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52CC"/>
          <w:sz w:val="40"/>
        </w:rPr>
        <w:t>Gulab Jamun</w:t>
      </w:r>
    </w:p>
    <w:p>
      <w:pPr>
        <w:spacing w:after="40"/>
        <w:jc w:val="center"/>
      </w:pPr>
      <w:r>
        <w:rPr>
          <w:color w:val="0052CC"/>
          <w:sz w:val="22"/>
        </w:rPr>
        <w:t>Senior Software Engineer &amp; Tech Lead</w:t>
      </w:r>
    </w:p>
    <w:p>
      <w:pPr>
        <w:spacing w:after="80"/>
        <w:jc w:val="center"/>
      </w:pPr>
      <w:r>
        <w:rPr>
          <w:color w:val="555555"/>
          <w:sz w:val="18"/>
        </w:rPr>
        <w:t>+91 9876543210 | gulabjamun99@gmail.com | Bengaluru, Karnataka, India | linkedin.com/in/gulabjamun99 | github.com/Gulabjamun99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160" w:after="0"/>
      </w:pPr>
      <w:r>
        <w:rPr>
          <w:b/>
          <w:color w:val="0052CC"/>
          <w:sz w:val="18"/>
        </w:rPr>
        <w:t>PROFESSIONAL SUMMARY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after="80"/>
      </w:pPr>
      <w:r>
        <w:rPr>
          <w:sz w:val="18"/>
        </w:rPr>
        <w:t>Results-driven Senior Software Engineer and Technical Lead with 5+ years of experience architecting high-scalability mobile and web applications, designing RESTful APIs, and leading cross-functional engineering teams.</w:t>
      </w:r>
    </w:p>
    <w:p>
      <w:pPr>
        <w:spacing w:before="160" w:after="0"/>
      </w:pPr>
      <w:r>
        <w:rPr>
          <w:b/>
          <w:color w:val="0052CC"/>
          <w:sz w:val="18"/>
        </w:rPr>
        <w:t>WORK EXPERIENCE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80" w:after="0"/>
      </w:pPr>
      <w:r>
        <w:rPr>
          <w:b/>
          <w:sz w:val="18"/>
        </w:rPr>
        <w:t>Independent Consultant</w:t>
      </w:r>
    </w:p>
    <w:p>
      <w:pPr>
        <w:spacing w:after="0"/>
      </w:pPr>
      <w:r>
        <w:rPr>
          <w:i/>
          <w:color w:val="444444"/>
          <w:sz w:val="18"/>
        </w:rPr>
        <w:t>Independent Advisory &amp; Consulting | April 2025 – Present | Remote</w:t>
      </w:r>
    </w:p>
    <w:p>
      <w:pPr>
        <w:pStyle w:val="ListBullet"/>
        <w:spacing w:after="20"/>
        <w:ind w:left="283"/>
      </w:pPr>
      <w:r>
        <w:rPr>
          <w:sz w:val="18"/>
        </w:rPr>
        <w:t>Managed client requirements and led recruitment operations for tech engineering projects.</w:t>
      </w:r>
    </w:p>
    <w:p>
      <w:pPr>
        <w:pStyle w:val="ListBullet"/>
        <w:spacing w:after="20"/>
        <w:ind w:left="283"/>
      </w:pPr>
      <w:r>
        <w:rPr>
          <w:sz w:val="18"/>
        </w:rPr>
        <w:t>Architected and deployed multiple live AI projects using AI developer platforms (Antigravity, Claude, ChatGPT, Z.ai) over 1.5+ years.</w:t>
      </w:r>
    </w:p>
    <w:p>
      <w:pPr>
        <w:spacing w:before="80" w:after="0"/>
      </w:pPr>
      <w:r>
        <w:rPr>
          <w:b/>
          <w:sz w:val="18"/>
        </w:rPr>
        <w:t>Senior Software Engineer</w:t>
      </w:r>
    </w:p>
    <w:p>
      <w:pPr>
        <w:spacing w:after="0"/>
      </w:pPr>
      <w:r>
        <w:rPr>
          <w:i/>
          <w:color w:val="444444"/>
          <w:sz w:val="18"/>
        </w:rPr>
        <w:t>Tech Solutions Pvt Ltd | Jan 2022 – March 2025 | Bengaluru, India</w:t>
      </w:r>
    </w:p>
    <w:p>
      <w:pPr>
        <w:pStyle w:val="ListBullet"/>
        <w:spacing w:after="20"/>
        <w:ind w:left="283"/>
      </w:pPr>
      <w:r>
        <w:rPr>
          <w:sz w:val="18"/>
        </w:rPr>
        <w:t>Architected enterprise mobile workspace application using Flutter, Dart, and Python FastAPI.</w:t>
      </w:r>
    </w:p>
    <w:p>
      <w:pPr>
        <w:pStyle w:val="ListBullet"/>
        <w:spacing w:after="20"/>
        <w:ind w:left="283"/>
      </w:pPr>
      <w:r>
        <w:rPr>
          <w:sz w:val="18"/>
        </w:rPr>
        <w:t>Built microservices backend deployed on Render and AWS ECS handling 300k monthly requests.</w:t>
      </w:r>
    </w:p>
    <w:p>
      <w:pPr>
        <w:pStyle w:val="ListBullet"/>
        <w:spacing w:after="20"/>
        <w:ind w:left="283"/>
      </w:pPr>
      <w:r>
        <w:rPr>
          <w:sz w:val="18"/>
        </w:rPr>
        <w:t>Spearheaded team of 6 engineers, implementing CI/CD pipelines and automated testing suites.</w:t>
      </w:r>
    </w:p>
    <w:p>
      <w:pPr>
        <w:spacing w:before="80" w:after="0"/>
      </w:pPr>
      <w:r>
        <w:rPr>
          <w:b/>
          <w:sz w:val="18"/>
        </w:rPr>
        <w:t>Software Engineer</w:t>
      </w:r>
    </w:p>
    <w:p>
      <w:pPr>
        <w:spacing w:after="0"/>
      </w:pPr>
      <w:r>
        <w:rPr>
          <w:i/>
          <w:color w:val="444444"/>
          <w:sz w:val="18"/>
        </w:rPr>
        <w:t>Innovate Tech Labs | Jun 2019 – Dec 2021 | Hyderabad, India</w:t>
      </w:r>
    </w:p>
    <w:p>
      <w:pPr>
        <w:pStyle w:val="ListBullet"/>
        <w:spacing w:after="20"/>
        <w:ind w:left="283"/>
      </w:pPr>
      <w:r>
        <w:rPr>
          <w:sz w:val="18"/>
        </w:rPr>
        <w:t>Developed core frontend components for cross-platform Android and iOS applications.</w:t>
      </w:r>
    </w:p>
    <w:p>
      <w:pPr>
        <w:pStyle w:val="ListBullet"/>
        <w:spacing w:after="20"/>
        <w:ind w:left="283"/>
      </w:pPr>
      <w:r>
        <w:rPr>
          <w:sz w:val="18"/>
        </w:rPr>
        <w:t>Optimized database indexing in PostgreSQL, reducing query latency by 40%.</w:t>
      </w:r>
    </w:p>
    <w:p>
      <w:pPr>
        <w:spacing w:before="160" w:after="0"/>
      </w:pPr>
      <w:r>
        <w:rPr>
          <w:b/>
          <w:color w:val="0052CC"/>
          <w:sz w:val="18"/>
        </w:rPr>
        <w:t>EDUCATION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60" w:after="0"/>
      </w:pPr>
      <w:r>
        <w:rPr>
          <w:b/>
          <w:sz w:val="18"/>
        </w:rPr>
        <w:t>Bachelor of Technology (B.Tech) in Computer Science</w:t>
      </w:r>
    </w:p>
    <w:p>
      <w:pPr>
        <w:spacing w:after="40"/>
      </w:pPr>
      <w:r>
        <w:rPr>
          <w:i/>
          <w:color w:val="444444"/>
          <w:sz w:val="18"/>
        </w:rPr>
        <w:t>National Institute of Technology | 2015 – 2019</w:t>
      </w:r>
    </w:p>
    <w:p>
      <w:pPr>
        <w:spacing w:before="160" w:after="0"/>
      </w:pPr>
      <w:r>
        <w:rPr>
          <w:b/>
          <w:color w:val="0052CC"/>
          <w:sz w:val="18"/>
        </w:rPr>
        <w:t>TECHNICAL SKILLS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after="80"/>
      </w:pPr>
      <w:r>
        <w:rPr>
          <w:sz w:val="18"/>
        </w:rPr>
        <w:t>Flutter, Dart, Python, FastAPI, PostgreSQL, SQLite, Docker, Kubernetes, Git, REST APIs, System Design, AI Agents, Antigravity, Claude API, LLM Integration, ChatGPT</w:t>
      </w:r>
    </w:p>
    <w:p>
      <w:pPr>
        <w:spacing w:before="160" w:after="0"/>
      </w:pPr>
      <w:r>
        <w:rPr>
          <w:b/>
          <w:color w:val="0052CC"/>
          <w:sz w:val="18"/>
        </w:rPr>
        <w:t>KEY PROJECTS</w:t>
      </w:r>
    </w:p>
    <w:p>
      <w:pPr>
        <w:spacing w:before="0" w:after="0"/>
        <w:pBdr>
          <w:bottom w:val="single" w:sz="6" w:space="1" w:color="0052CC"/>
        </w:pBdr>
      </w:pPr>
    </w:p>
    <w:p>
      <w:pPr>
        <w:spacing w:before="60" w:after="0"/>
      </w:pPr>
      <w:r>
        <w:rPr>
          <w:b/>
          <w:sz w:val="18"/>
        </w:rPr>
        <w:t>ResumeAI Pro: Enterprise AI Resume Workspace featuring dynamic design preservation and 10-module intelligence.</w:t>
      </w:r>
    </w:p>
    <w:p>
      <w:pPr>
        <w:spacing w:before="60" w:after="0"/>
      </w:pPr>
      <w:r>
        <w:rPr>
          <w:b/>
          <w:sz w:val="18"/>
        </w:rPr>
        <w:t>SmartScan AI: High-performance OCR document scanner app for Android and iOS.</w:t>
      </w:r>
    </w:p>
    <w:p>
      <w:pPr>
        <w:spacing w:before="160" w:after="0"/>
      </w:pPr>
      <w:r>
        <w:rPr>
          <w:b/>
          <w:color w:val="0052CC"/>
          <w:sz w:val="18"/>
        </w:rPr>
        <w:t>LANGUAGES</w:t>
      </w:r>
    </w:p>
    <w:p>
      <w:pPr>
        <w:spacing w:before="0" w:after="0"/>
        <w:pBdr>
          <w:bottom w:val="single" w:sz="6" w:space="1" w:color="0052CC"/>
        </w:pBdr>
      </w:pPr>
    </w:p>
    <w:p>
      <w:r>
        <w:rPr>
          <w:sz w:val="18"/>
        </w:rPr>
        <w:t>English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