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E2E Test Candidate</w:t>
      </w:r>
    </w:p>
    <w:p>
      <w:pPr>
        <w:spacing w:after="200"/>
      </w:pPr>
      <w:r>
        <w:rPr>
          <w:b/>
          <w:bCs/>
          <w:color w:val="0284C7"/>
          <w:sz w:val="24"/>
          <w:szCs w:val="24"/>
        </w:rPr>
        <w:t xml:space="preserve">Senior Talent Specialist</w:t>
      </w:r>
    </w:p>
    <w:p>
      <w:pPr>
        <w:spacing w:after="300"/>
      </w:pPr>
      <w:r>
        <w:rPr>
          <w:sz w:val="18"/>
          <w:szCs w:val="18"/>
        </w:rPr>
        <w:t xml:space="preserve">Email: contact@e2etest.com | Phone: +1-555-0199 | Location: Remote</w:t>
      </w:r>
      <w:r>
        <w:rPr>
          <w:sz w:val="18"/>
          <w:szCs w:val="18"/>
        </w:rPr>
        <w:t xml:space="preserve"> | LinkedIn: https://linkedin.com/in/e2ecandidate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300"/>
      </w:pPr>
      <w:r>
        <w:t xml:space="preserve">Professional recruiter with 6 years experience. contact@e2etest.com | +1-555-0199 | Remote | https://linkedin.com/in/e2ecandidate Work Experience: ABC Technologies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Senior Consultant / Specialist</w:t>
      </w:r>
      <w:r>
        <w:t xml:space="preserve"/>
      </w:r>
      <w:r>
        <w:rPr>
          <w:b/>
          <w:bCs/>
          <w:color w:val="475569"/>
          <w:sz w:val="18"/>
          <w:szCs w:val="18"/>
        </w:rPr>
        <w:t xml:space="preserve">   (Jan 2023 – Present)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Global Solutions Enterprise</w:t>
      </w:r>
    </w:p>
    <w:p>
      <w:pPr>
        <w:spacing w:after="50"/>
      </w:pPr>
      <w:r>
        <w:t xml:space="preserve">•  contact@e2etest.com | +1-555-0199 | Remote | https://linkedin.com/in/e2ecandidate</w:t>
      </w:r>
    </w:p>
    <w:p>
      <w:pPr>
        <w:spacing w:after="50"/>
      </w:pPr>
      <w:r>
        <w:t xml:space="preserve">•  Spearheaded managing recruitment workflows across engineering teams.</w:t>
      </w:r>
    </w:p>
    <w:p>
      <w:pPr>
        <w:spacing w:after="50"/>
      </w:pPr>
      <w:r>
        <w:t xml:space="preserve">•  Engineered cloud deployment automation with 20% latency reduction.</w:t>
      </w:r>
    </w:p>
    <w:p>
      <w:pPr>
        <w:spacing w:after="50" w:before="150"/>
      </w:pPr>
      <w:r>
        <w:rPr>
          <w:b/>
          <w:bCs/>
          <w:sz w:val="22"/>
          <w:szCs w:val="22"/>
        </w:rPr>
        <w:t xml:space="preserve">Professional Associate</w:t>
      </w:r>
      <w:r>
        <w:t xml:space="preserve"/>
      </w:r>
      <w:r>
        <w:rPr>
          <w:b/>
          <w:bCs/>
          <w:color w:val="475569"/>
          <w:sz w:val="18"/>
          <w:szCs w:val="18"/>
        </w:rPr>
        <w:t xml:space="preserve">   (Jun 2020 – Dec 2022)</w:t>
      </w:r>
    </w:p>
    <w:p>
      <w:pPr>
        <w:spacing w:after="100"/>
      </w:pPr>
      <w:r>
        <w:rPr>
          <w:color w:val="64748B"/>
          <w:sz w:val="18"/>
          <w:szCs w:val="18"/>
        </w:rPr>
        <w:t xml:space="preserve">Innovate Tech Corp</w:t>
      </w:r>
    </w:p>
    <w:p>
      <w:pPr>
        <w:spacing w:after="50"/>
      </w:pPr>
      <w:r>
        <w:t xml:space="preserve">•  Executed core operational deliverables maintaining high performance standards.</w:t>
      </w:r>
    </w:p>
    <w:p>
      <w:pPr>
        <w:spacing w:after="50"/>
      </w:pPr>
      <w:r>
        <w:t xml:space="preserve">•  Collaborated with cross-departmental teams to implement continuous improvement initiatives.</w:t>
      </w:r>
    </w:p>
    <w:p>
      <w:pPr>
        <w:pStyle w:val="Heading2"/>
        <w:spacing w:after="100" w:before="300"/>
      </w:pPr>
      <w:r>
        <w:t xml:space="preserve">EDUCATION</w:t>
      </w:r>
    </w:p>
    <w:p>
      <w:pPr>
        <w:spacing w:after="50"/>
      </w:pPr>
      <w:r>
        <w:t xml:space="preserve">▪  Bachelor's Degree in Science / Engineering</w:t>
      </w:r>
    </w:p>
    <w:p>
      <w:pPr>
        <w:spacing w:after="50"/>
      </w:pPr>
      <w:r>
        <w:t xml:space="preserve">▪  Post Graduate Diploma in Management</w:t>
      </w:r>
    </w:p>
    <w:p>
      <w:pPr>
        <w:pStyle w:val="Heading2"/>
        <w:spacing w:after="100" w:before="200"/>
      </w:pPr>
      <w:r>
        <w:t xml:space="preserve">CERTIFICATIONS</w:t>
      </w:r>
    </w:p>
    <w:p>
      <w:pPr>
        <w:spacing w:after="50"/>
      </w:pPr>
      <w:r>
        <w:t xml:space="preserve">▪  Professional Certification in Management</w:t>
      </w:r>
    </w:p>
    <w:p>
      <w:pPr>
        <w:spacing w:after="50"/>
      </w:pPr>
      <w:r>
        <w:t xml:space="preserve">▪  Industry Specialization Credential</w:t>
      </w:r>
    </w:p>
    <w:p>
      <w:pPr>
        <w:pStyle w:val="Heading2"/>
        <w:spacing w:after="100" w:before="200"/>
      </w:pPr>
      <w:r>
        <w:t xml:space="preserve">SKILLS &amp; COMPETENCIES</w:t>
      </w:r>
    </w:p>
    <w:p>
      <w:pPr>
        <w:spacing w:after="100"/>
      </w:pPr>
      <w:r>
        <w:t xml:space="preserve">Technical Recruiting, Sourcing, ATS</w:t>
      </w:r>
    </w:p>
    <w:p>
      <w:pPr>
        <w:spacing w:after="100"/>
      </w:pPr>
      <w:r>
        <w:t xml:space="preserve">IT Skills: Workflow Automation, Analytics &amp; Reporting, MS Office, Collaboration Tools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2026-08-17T11:35:11.115Z</dcterms:created>
  <dcterms:modified xsi:type="dcterms:W3CDTF">2026-08-17T11:35:11.115Z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