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12 — Nachrichtenerzeugung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Der Aufbau einer Lieferung steht (Teil 11): Segmente, Felder, Schachtelung,</w:t>
      </w:r>
      <w:r>
        <w:rPr>
          <w:lang w:val="de"/>
        </w:rPr>
        <w:t xml:space="preserve"> </w:t>
      </w:r>
      <w:r>
        <w:rPr>
          <w:lang w:val="de"/>
        </w:rPr>
        <w:t xml:space="preserve">Zähler — maschinenlesbar in den JSON-Beschreibungen und als Bild im</w:t>
      </w:r>
      <w:r>
        <w:rPr>
          <w:lang w:val="de"/>
        </w:rPr>
        <w:t xml:space="preserve"> </w:t>
      </w:r>
      <w:r>
        <w:rPr>
          <w:lang w:val="de"/>
        </w:rPr>
        <w:t xml:space="preserve">Aufbaudiagramm. Was fehlt, ist der Schritt dazwischen. Das Programm weiß</w:t>
      </w:r>
      <w:r>
        <w:rPr>
          <w:lang w:val="de"/>
        </w:rPr>
        <w:t xml:space="preserve"> </w:t>
      </w:r>
      <w:r>
        <w:rPr>
          <w:lang w:val="de"/>
        </w:rPr>
        <w:t xml:space="preserve">inzwischen,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</w:t>
      </w:r>
      <w:r>
        <w:rPr>
          <w:lang w:val="de"/>
        </w:rPr>
        <w:t xml:space="preserve"> </w:t>
      </w:r>
      <w:r>
        <w:rPr>
          <w:lang w:val="de"/>
        </w:rPr>
        <w:t xml:space="preserve">eine Nachricht aussieht; es hat noch keine erzeugt.</w:t>
      </w:r>
    </w:p>
    <w:p>
      <w:pPr>
        <w:pStyle w:val="BodyText"/>
      </w:pPr>
      <w:r>
        <w:rPr>
          <w:lang w:val="de"/>
        </w:rPr>
        <w:t xml:space="preserve">Auf der einen Seite liegen Stammdaten: eine Teilnehmerin mit</w:t>
      </w:r>
      <w:r>
        <w:rPr>
          <w:lang w:val="de"/>
        </w:rPr>
        <w:t xml:space="preserve"> </w:t>
      </w:r>
      <w:r>
        <w:rPr>
          <w:lang w:val="de"/>
        </w:rPr>
        <w:t xml:space="preserve">Versichertenkennzeichen, eine Hebamme mit Institutionskennzeichen, eine</w:t>
      </w:r>
      <w:r>
        <w:rPr>
          <w:lang w:val="de"/>
        </w:rPr>
        <w:t xml:space="preserve"> </w:t>
      </w:r>
      <w:r>
        <w:rPr>
          <w:lang w:val="de"/>
        </w:rPr>
        <w:t xml:space="preserve">Blaupause mit dem Preis je Termin, eine Zahl wahrgenommener Termine. Auf der</w:t>
      </w:r>
      <w:r>
        <w:rPr>
          <w:lang w:val="de"/>
        </w:rPr>
        <w:t xml:space="preserve"> </w:t>
      </w:r>
      <w:r>
        <w:rPr>
          <w:lang w:val="de"/>
        </w:rPr>
        <w:t xml:space="preserve">anderen Seite steht eine Textdatei, in der jedes Zeichen eine vereinbarte</w:t>
      </w:r>
      <w:r>
        <w:rPr>
          <w:lang w:val="de"/>
        </w:rPr>
        <w:t xml:space="preserve"> </w:t>
      </w:r>
      <w:r>
        <w:rPr>
          <w:lang w:val="de"/>
        </w:rPr>
        <w:t xml:space="preserve">Bedeutung hat. Dieser Teil beschreibt den Weg von dort nach hier.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Aus einer Abrechnung eine vollständige Lieferung erzeugen — und zwar so, dass</w:t>
      </w:r>
      <w:r>
        <w:rPr>
          <w:lang w:val="de"/>
        </w:rPr>
        <w:t xml:space="preserve"> </w:t>
      </w:r>
      <w:r>
        <w:rPr>
          <w:lang w:val="de"/>
        </w:rPr>
        <w:t xml:space="preserve">sich später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nachvollziehen lässt, woher jede einzelne Angabe kommt</w:t>
      </w:r>
      <w:r>
        <w:rPr>
          <w:lang w:val="de"/>
        </w:rPr>
        <w:t xml:space="preserve">. Das ist</w:t>
      </w:r>
      <w:r>
        <w:rPr>
          <w:lang w:val="de"/>
        </w:rPr>
        <w:t xml:space="preserve"> </w:t>
      </w:r>
      <w:r>
        <w:rPr>
          <w:lang w:val="de"/>
        </w:rPr>
        <w:t xml:space="preserve">die eigentliche Anforderung: Eine Datei, die stimmt, deren Zustandekommen aber</w:t>
      </w:r>
      <w:r>
        <w:rPr>
          <w:lang w:val="de"/>
        </w:rPr>
        <w:t xml:space="preserve"> </w:t>
      </w:r>
      <w:r>
        <w:rPr>
          <w:lang w:val="de"/>
        </w:rPr>
        <w:t xml:space="preserve">niemand erklären kann, ist im Streitfall wertlos.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er-setzt-welchen-wert"/>
    <w:p>
      <w:pPr>
        <w:pStyle w:val="Heading3"/>
      </w:pPr>
      <w:r>
        <w:rPr>
          <w:lang w:val="de"/>
        </w:rPr>
        <w:t xml:space="preserve">Wer setzt welchen Wert</w:t>
      </w:r>
    </w:p>
    <w:p>
      <w:pPr>
        <w:pStyle w:val="FirstParagraph"/>
      </w:pPr>
      <w:r>
        <w:rPr>
          <w:lang w:val="de"/>
        </w:rPr>
        <w:t xml:space="preserve">Die Felder einer Lieferung fallen in drei Gruppen, und die Unterscheidung</w:t>
      </w:r>
      <w:r>
        <w:rPr>
          <w:lang w:val="de"/>
        </w:rPr>
        <w:t xml:space="preserve"> </w:t>
      </w:r>
      <w:r>
        <w:rPr>
          <w:lang w:val="de"/>
        </w:rPr>
        <w:t xml:space="preserve">entscheidet über den ganzen Entwurf: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Herkunft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Beispiele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bestimmt sie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Stammdaten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Name, Geburtsdatum, Institutionskennzeichen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Anwenderin, einmal erfasst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Abrechnungsdaten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Terminzahl, Einzelbetrag, Positionsnummer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Anwenderin, je Lauf oder je Blaupause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Abgeleitete Werte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Summen, Segmentzähler, laufende Nummern, Dateiname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Anwendung, aus den ersten beiden</w:t>
            </w:r>
          </w:p>
        </w:tc>
      </w:tr>
    </w:tbl>
    <w:p>
      <w:pPr>
        <w:pStyle w:val="BodyText"/>
      </w:pPr>
      <w:r>
        <w:rPr>
          <w:lang w:val="de"/>
        </w:rPr>
        <w:t xml:space="preserve">Nur die ersten beiden Gruppen dürfen erfragt werden.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Ein Feld, das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Anwendung ohnehin berechnet und trotzdem im Formular steht, ist eine Falle</w:t>
      </w:r>
      <w:r>
        <w:rPr>
          <w:lang w:val="de"/>
        </w:rPr>
        <w:t xml:space="preserve">:</w:t>
      </w:r>
      <w:r>
        <w:rPr>
          <w:lang w:val="de"/>
        </w:rPr>
        <w:t xml:space="preserve"> </w:t>
      </w:r>
      <w:r>
        <w:rPr>
          <w:lang w:val="de"/>
        </w:rPr>
        <w:t xml:space="preserve">Die Eingabe wird entgegengenommen und verworfen, und wer den Unterschied</w:t>
      </w:r>
      <w:r>
        <w:rPr>
          <w:lang w:val="de"/>
        </w:rPr>
        <w:t xml:space="preserve"> </w:t>
      </w:r>
      <w:r>
        <w:rPr>
          <w:lang w:val="de"/>
        </w:rPr>
        <w:t xml:space="preserve">zwischen Eingabe und Ergebnis bemerkt, sucht den Fehler an der falschen Stelle.</w:t>
      </w:r>
      <w:r>
        <w:rPr>
          <w:lang w:val="de"/>
        </w:rPr>
        <w:t xml:space="preserve"> </w:t>
      </w:r>
      <w:r>
        <w:rPr>
          <w:lang w:val="de"/>
        </w:rPr>
        <w:t xml:space="preserve">Dieses Projekt hatte den Fall — die Summenfelder standen in den</w:t>
      </w:r>
      <w:r>
        <w:rPr>
          <w:lang w:val="de"/>
        </w:rPr>
        <w:t xml:space="preserve"> </w:t>
      </w:r>
      <w:r>
        <w:rPr>
          <w:lang w:val="de"/>
        </w:rPr>
        <w:t xml:space="preserve">Segmentbeschreibungen als ausfüllbar, obwohl sie beim Erzeugen berechnet</w:t>
      </w:r>
      <w:r>
        <w:rPr>
          <w:lang w:val="de"/>
        </w:rPr>
        <w:t xml:space="preserve"> </w:t>
      </w:r>
      <w:r>
        <w:rPr>
          <w:lang w:val="de"/>
        </w:rPr>
        <w:t xml:space="preserve">werden.</w:t>
      </w:r>
    </w:p>
    <w:bookmarkEnd w:id="11"/>
    <w:bookmarkStart w:id="12" w:name="Xc64734ac324945db767ed30a53c099ab923ec29"/>
    <w:p>
      <w:pPr>
        <w:pStyle w:val="Heading3"/>
      </w:pPr>
      <w:r>
        <w:rPr>
          <w:lang w:val="de"/>
        </w:rPr>
        <w:t xml:space="preserve">Eine Vorlage füllen oder eine Nachricht bauen</w:t>
      </w:r>
    </w:p>
    <w:p>
      <w:pPr>
        <w:pStyle w:val="FirstParagraph"/>
      </w:pPr>
      <w:r>
        <w:rPr>
          <w:lang w:val="de"/>
        </w:rPr>
        <w:t xml:space="preserve">Zwei Wege lagen nahe.</w:t>
      </w:r>
    </w:p>
    <w:p>
      <w:pPr>
        <w:pStyle w:val="BodyText"/>
      </w:pPr>
      <w:r>
        <w:rPr>
          <w:lang w:val="de"/>
        </w:rPr>
        <w:t xml:space="preserve">Der erste: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Segmentbeschreibungen aus Teil 11 als Vorlage nehmen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lang w:val="de"/>
        </w:rPr>
        <w:t xml:space="preserve">Feld für Feld befüllen. Das klingt folgerichtig, weil die Beschreibung ohnehin</w:t>
      </w:r>
      <w:r>
        <w:rPr>
          <w:lang w:val="de"/>
        </w:rPr>
        <w:t xml:space="preserve"> </w:t>
      </w:r>
      <w:r>
        <w:rPr>
          <w:lang w:val="de"/>
        </w:rPr>
        <w:t xml:space="preserve">vorliegt. Es hat einen Haken, der erst beim Hinsehen auffällt: Die Beschreibung</w:t>
      </w:r>
      <w:r>
        <w:rPr>
          <w:lang w:val="de"/>
        </w:rPr>
        <w:t xml:space="preserve"> </w:t>
      </w:r>
      <w:r>
        <w:rPr>
          <w:lang w:val="de"/>
        </w:rPr>
        <w:t xml:space="preserve">sagt,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welche Felder es gibt</w:t>
      </w:r>
      <w:r>
        <w:rPr>
          <w:lang w:val="de"/>
        </w:rPr>
        <w:t xml:space="preserve">, nicht,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in welcher Reihenfolge Nachrichten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verschachtelt sind</w:t>
      </w:r>
      <w:r>
        <w:rPr>
          <w:lang w:val="de"/>
        </w:rPr>
        <w:t xml:space="preserve"> </w:t>
      </w:r>
      <w:r>
        <w:rPr>
          <w:lang w:val="de"/>
        </w:rPr>
        <w:t xml:space="preserve">und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welcher Zähler worauf zählt</w:t>
      </w:r>
      <w:r>
        <w:rPr>
          <w:lang w:val="de"/>
        </w:rPr>
        <w:t xml:space="preserve">. Ein Erzeuger, der nur</w:t>
      </w:r>
      <w:r>
        <w:rPr>
          <w:lang w:val="de"/>
        </w:rPr>
        <w:t xml:space="preserve"> </w:t>
      </w:r>
      <w:r>
        <w:rPr>
          <w:lang w:val="de"/>
        </w:rPr>
        <w:t xml:space="preserve">Felder füllt, müsste die Schachtelung trotzdem kennen — sie stünde dann an zwei</w:t>
      </w:r>
      <w:r>
        <w:rPr>
          <w:lang w:val="de"/>
        </w:rPr>
        <w:t xml:space="preserve"> </w:t>
      </w:r>
      <w:r>
        <w:rPr>
          <w:lang w:val="de"/>
        </w:rPr>
        <w:t xml:space="preserve">Stellen.</w:t>
      </w:r>
    </w:p>
    <w:p>
      <w:pPr>
        <w:pStyle w:val="BodyText"/>
      </w:pPr>
      <w:r>
        <w:rPr>
          <w:lang w:val="de"/>
        </w:rPr>
        <w:t xml:space="preserve">Der zweite: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Nachricht ausformulieren</w:t>
      </w:r>
      <w:r>
        <w:rPr>
          <w:lang w:val="de"/>
        </w:rPr>
        <w:t xml:space="preserve">, Segment für Segment, in der</w:t>
      </w:r>
      <w:r>
        <w:rPr>
          <w:lang w:val="de"/>
        </w:rPr>
        <w:t xml:space="preserve"> </w:t>
      </w:r>
      <w:r>
        <w:rPr>
          <w:lang w:val="de"/>
        </w:rPr>
        <w:t xml:space="preserve">Reihenfolge, die die Anlage vorgibt. Die Beschreibung bleibt, wofür sie gemacht</w:t>
      </w:r>
      <w:r>
        <w:rPr>
          <w:lang w:val="de"/>
        </w:rPr>
        <w:t xml:space="preserve"> </w:t>
      </w:r>
      <w:r>
        <w:rPr>
          <w:lang w:val="de"/>
        </w:rPr>
        <w:t xml:space="preserve">ist: für das Formular und für die Prüfung.</w:t>
      </w:r>
    </w:p>
    <w:bookmarkEnd w:id="12"/>
    <w:bookmarkStart w:id="13" w:name="X781343039c5c3824b892a6cdc32bc849dac5931"/>
    <w:p>
      <w:pPr>
        <w:pStyle w:val="Heading3"/>
      </w:pPr>
      <w:r>
        <w:rPr>
          <w:lang w:val="de"/>
        </w:rPr>
        <w:t xml:space="preserve">Der Rückfallwert ist die eigentliche Entscheidung</w:t>
      </w:r>
    </w:p>
    <w:p>
      <w:pPr>
        <w:pStyle w:val="FirstParagraph"/>
      </w:pPr>
      <w:r>
        <w:rPr>
          <w:lang w:val="de"/>
        </w:rPr>
        <w:t xml:space="preserve">Jedes Feld braucht eine Antwort auf die Frage: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Was steht hier, wenn die Angabe</w:t>
      </w:r>
      <w:r>
        <w:rPr>
          <w:i/>
          <w:iCs/>
          <w:lang w:val="de"/>
        </w:rPr>
        <w:t xml:space="preserve"> </w:t>
      </w:r>
      <w:r>
        <w:rPr>
          <w:i/>
          <w:iCs/>
          <w:lang w:val="de"/>
        </w:rPr>
        <w:t xml:space="preserve">fehlt?</w:t>
      </w:r>
      <w:r>
        <w:rPr>
          <w:lang w:val="de"/>
        </w:rPr>
        <w:t xml:space="preserve"> </w:t>
      </w:r>
      <w:r>
        <w:rPr>
          <w:lang w:val="de"/>
        </w:rPr>
        <w:t xml:space="preserve">Drei Möglichkeiten gibt es, und die Wahl zwischen ihnen ist keine</w:t>
      </w:r>
      <w:r>
        <w:rPr>
          <w:lang w:val="de"/>
        </w:rPr>
        <w:t xml:space="preserve"> </w:t>
      </w:r>
      <w:r>
        <w:rPr>
          <w:lang w:val="de"/>
        </w:rPr>
        <w:t xml:space="preserve">Geschmacksfrage.</w:t>
      </w:r>
    </w:p>
    <w:p>
      <w:pPr>
        <w:pStyle w:val="BodyText"/>
      </w:pPr>
      <w:r>
        <w:rPr>
          <w:b/>
          <w:bCs/>
          <w:lang w:val="de"/>
        </w:rPr>
        <w:t xml:space="preserve">Abbrechen.</w:t>
      </w:r>
      <w:r>
        <w:rPr>
          <w:lang w:val="de"/>
        </w:rPr>
        <w:t xml:space="preserve"> </w:t>
      </w:r>
      <w:r>
        <w:rPr>
          <w:lang w:val="de"/>
        </w:rPr>
        <w:t xml:space="preserve">Die Erzeugung schlägt fehl, sobald etwas fehlt. Sauber, aber im</w:t>
      </w:r>
      <w:r>
        <w:rPr>
          <w:lang w:val="de"/>
        </w:rPr>
        <w:t xml:space="preserve"> </w:t>
      </w:r>
      <w:r>
        <w:rPr>
          <w:lang w:val="de"/>
        </w:rPr>
        <w:t xml:space="preserve">Betrieb unbrauchbar: Eine Abrechnung über fünfzehn Teilnehmerinnen bricht dann</w:t>
      </w:r>
      <w:r>
        <w:rPr>
          <w:lang w:val="de"/>
        </w:rPr>
        <w:t xml:space="preserve"> </w:t>
      </w:r>
      <w:r>
        <w:rPr>
          <w:lang w:val="de"/>
        </w:rPr>
        <w:t xml:space="preserve">an der ersten fehlenden Hausnummer ab, ohne zu sagen, was sonst noch fehlt.</w:t>
      </w:r>
    </w:p>
    <w:p>
      <w:pPr>
        <w:pStyle w:val="BodyText"/>
      </w:pPr>
      <w:r>
        <w:rPr>
          <w:b/>
          <w:bCs/>
          <w:lang w:val="de"/>
        </w:rPr>
        <w:t xml:space="preserve">Einen plausiblen Wert einsetzen.</w:t>
      </w:r>
      <w:r>
        <w:rPr>
          <w:lang w:val="de"/>
        </w:rPr>
        <w:t xml:space="preserve"> </w:t>
      </w:r>
      <w:r>
        <w:rPr>
          <w:lang w:val="de"/>
        </w:rPr>
        <w:t xml:space="preserve">Bequem und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gefährlichste der drei</w:t>
      </w:r>
      <w:r>
        <w:rPr>
          <w:lang w:val="de"/>
        </w:rPr>
        <w:t xml:space="preserve">.</w:t>
      </w:r>
      <w:r>
        <w:rPr>
          <w:lang w:val="de"/>
        </w:rPr>
        <w:t xml:space="preserve"> </w:t>
      </w:r>
      <w:r>
        <w:rPr>
          <w:lang w:val="de"/>
        </w:rPr>
        <w:t xml:space="preserve">Ein erfundenes Geburtsdatum geht an die Kasse und sieht dort echt aus. Dieses</w:t>
      </w:r>
      <w:r>
        <w:rPr>
          <w:lang w:val="de"/>
        </w:rPr>
        <w:t xml:space="preserve"> </w:t>
      </w:r>
      <w:r>
        <w:rPr>
          <w:lang w:val="de"/>
        </w:rPr>
        <w:t xml:space="preserve">Projekt hatte beide Fälle: einen Ersatz-Geburtstag und einen Ersatz-Einzelbetrag</w:t>
      </w:r>
      <w:r>
        <w:rPr>
          <w:lang w:val="de"/>
        </w:rPr>
        <w:t xml:space="preserve"> </w:t>
      </w:r>
      <w:r>
        <w:rPr>
          <w:lang w:val="de"/>
        </w:rPr>
        <w:t xml:space="preserve">aus einer Beispieldatei. Der zweite hat jede Rechnung auf denselben Betrag</w:t>
      </w:r>
      <w:r>
        <w:rPr>
          <w:lang w:val="de"/>
        </w:rPr>
        <w:t xml:space="preserve"> </w:t>
      </w:r>
      <w:r>
        <w:rPr>
          <w:lang w:val="de"/>
        </w:rPr>
        <w:t xml:space="preserve">lauten lassen — und weil die Datei in sich stimmig war, hielt sie keine Prüfung</w:t>
      </w:r>
      <w:r>
        <w:rPr>
          <w:lang w:val="de"/>
        </w:rPr>
        <w:t xml:space="preserve"> </w:t>
      </w:r>
      <w:r>
        <w:rPr>
          <w:lang w:val="de"/>
        </w:rPr>
        <w:t xml:space="preserve">auf.</w:t>
      </w:r>
    </w:p>
    <w:p>
      <w:pPr>
        <w:pStyle w:val="BodyText"/>
      </w:pPr>
      <w:r>
        <w:rPr>
          <w:b/>
          <w:bCs/>
          <w:lang w:val="de"/>
        </w:rPr>
        <w:t xml:space="preserve">Einen Wert einsetzen, der auffällt.</w:t>
      </w:r>
      <w:r>
        <w:rPr>
          <w:lang w:val="de"/>
        </w:rPr>
        <w:t xml:space="preserve"> </w:t>
      </w:r>
      <w:r>
        <w:rPr>
          <w:lang w:val="de"/>
        </w:rPr>
        <w:t xml:space="preserve">Das Feld bleibt leer oder steht auf</w:t>
      </w:r>
      <w:r>
        <w:rPr>
          <w:lang w:val="de"/>
        </w:rPr>
        <w:t xml:space="preserve"> </w:t>
      </w:r>
      <w:r>
        <w:rPr>
          <w:lang w:val="de"/>
        </w:rPr>
        <w:t xml:space="preserve">null, die Nachricht entsteht vollständig, und die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Prüfung vor dem Versand</w:t>
      </w:r>
      <w:r>
        <w:rPr>
          <w:lang w:val="de"/>
        </w:rPr>
        <w:t xml:space="preserve"> </w:t>
      </w:r>
      <w:r>
        <w:rPr>
          <w:lang w:val="de"/>
        </w:rPr>
        <w:t xml:space="preserve">hält sie an. Der Fehler wird sichtbar, ohne dass die Erzeugung darüber</w:t>
      </w:r>
      <w:r>
        <w:rPr>
          <w:lang w:val="de"/>
        </w:rPr>
        <w:t xml:space="preserve"> </w:t>
      </w:r>
      <w:r>
        <w:rPr>
          <w:lang w:val="de"/>
        </w:rPr>
        <w:t xml:space="preserve">stolpert.</w:t>
      </w:r>
    </w:p>
    <w:bookmarkEnd w:id="13"/>
    <w:bookmarkStart w:id="14" w:name="warum-alles-auf-einmal-erzeugt-wird"/>
    <w:p>
      <w:pPr>
        <w:pStyle w:val="Heading3"/>
      </w:pPr>
      <w:r>
        <w:rPr>
          <w:lang w:val="de"/>
        </w:rPr>
        <w:t xml:space="preserve">Warum alles auf einmal erzeugt wird</w:t>
      </w:r>
    </w:p>
    <w:p>
      <w:pPr>
        <w:pStyle w:val="FirstParagraph"/>
      </w:pPr>
      <w:r>
        <w:rPr>
          <w:lang w:val="de"/>
        </w:rPr>
        <w:t xml:space="preserve">Ein Lauf betrifft mehrere Teilnehmerinnen und mehrere Kassen. Man könnte jede</w:t>
      </w:r>
      <w:r>
        <w:rPr>
          <w:lang w:val="de"/>
        </w:rPr>
        <w:t xml:space="preserve"> </w:t>
      </w:r>
      <w:r>
        <w:rPr>
          <w:lang w:val="de"/>
        </w:rPr>
        <w:t xml:space="preserve">Nachricht erzeugen, prüfen und sofort zustellen. Dagegen spricht ein Fall, den</w:t>
      </w:r>
      <w:r>
        <w:rPr>
          <w:lang w:val="de"/>
        </w:rPr>
        <w:t xml:space="preserve"> </w:t>
      </w:r>
      <w:r>
        <w:rPr>
          <w:lang w:val="de"/>
        </w:rPr>
        <w:t xml:space="preserve">es wirklich gibt: Die fünfte Nachricht wird beanstandet, die ersten vier sind</w:t>
      </w:r>
      <w:r>
        <w:rPr>
          <w:lang w:val="de"/>
        </w:rPr>
        <w:t xml:space="preserve"> </w:t>
      </w:r>
      <w:r>
        <w:rPr>
          <w:lang w:val="de"/>
        </w:rPr>
        <w:t xml:space="preserve">schon draußen. Sie müssten bei der Kasse storniert werden — und eine Stornierung</w:t>
      </w:r>
      <w:r>
        <w:rPr>
          <w:lang w:val="de"/>
        </w:rPr>
        <w:t xml:space="preserve"> </w:t>
      </w:r>
      <w:r>
        <w:rPr>
          <w:lang w:val="de"/>
        </w:rPr>
        <w:t xml:space="preserve">ist ein eigenes Verfahren mit eigenen Anforderungen.</w:t>
      </w:r>
    </w:p>
    <w:bookmarkEnd w:id="14"/>
    <w:bookmarkEnd w:id="15"/>
    <w:bookmarkStart w:id="16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Die Nachricht wird ausformuliert, nicht aus der Beschreibung gefüllt.</w:t>
      </w:r>
      <w:r>
        <w:rPr>
          <w:lang w:val="de"/>
        </w:rPr>
        <w:t xml:space="preserve"> </w:t>
      </w:r>
      <w:r>
        <w:rPr>
          <w:lang w:val="de"/>
        </w:rPr>
        <w:t xml:space="preserve">Ein</w:t>
      </w:r>
      <w:r>
        <w:rPr>
          <w:lang w:val="de"/>
        </w:rPr>
        <w:t xml:space="preserve"> </w:t>
      </w:r>
      <w:r>
        <w:rPr>
          <w:lang w:val="de"/>
        </w:rPr>
        <w:t xml:space="preserve">einziger Erzeuger setzt die Segmente in der vorgegebenen Reihenfolge</w:t>
      </w:r>
      <w:r>
        <w:rPr>
          <w:lang w:val="de"/>
        </w:rPr>
        <w:t xml:space="preserve"> </w:t>
      </w:r>
      <w:r>
        <w:rPr>
          <w:lang w:val="de"/>
        </w:rPr>
        <w:t xml:space="preserve">zusammen und rechnet dabei alle abgeleiteten Werte selbst aus. Die</w:t>
      </w:r>
      <w:r>
        <w:rPr>
          <w:lang w:val="de"/>
        </w:rPr>
        <w:t xml:space="preserve"> </w:t>
      </w:r>
      <w:r>
        <w:rPr>
          <w:lang w:val="de"/>
        </w:rPr>
        <w:t xml:space="preserve">Segmentbeschreibungen aus Teil 11 bleiben für Formular und Prüfung zuständig.</w:t>
      </w:r>
    </w:p>
    <w:p>
      <w:pPr>
        <w:pStyle w:val="BodyText"/>
      </w:pPr>
      <w:r>
        <w:rPr>
          <w:i/>
          <w:iCs/>
          <w:lang w:val="de"/>
        </w:rPr>
        <w:t xml:space="preserve">Warum nicht der Vorlagenweg:</w:t>
      </w:r>
      <w:r>
        <w:rPr>
          <w:lang w:val="de"/>
        </w:rPr>
        <w:t xml:space="preserve"> </w:t>
      </w:r>
      <w:r>
        <w:rPr>
          <w:lang w:val="de"/>
        </w:rPr>
        <w:t xml:space="preserve">Er hätte die Schachtelung an zwei Stellen</w:t>
      </w:r>
      <w:r>
        <w:rPr>
          <w:lang w:val="de"/>
        </w:rPr>
        <w:t xml:space="preserve"> </w:t>
      </w:r>
      <w:r>
        <w:rPr>
          <w:lang w:val="de"/>
        </w:rPr>
        <w:t xml:space="preserve">gebraucht — in der Beschreibung und im Erzeuger. Zwei Abschriften derselben</w:t>
      </w:r>
      <w:r>
        <w:rPr>
          <w:lang w:val="de"/>
        </w:rPr>
        <w:t xml:space="preserve"> </w:t>
      </w:r>
      <w:r>
        <w:rPr>
          <w:lang w:val="de"/>
        </w:rPr>
        <w:t xml:space="preserve">Regel laufen auseinander, und zwar in der Richtung, die niemandem auffällt.</w:t>
      </w:r>
    </w:p>
    <w:p>
      <w:pPr>
        <w:pStyle w:val="BodyText"/>
      </w:pPr>
      <w:r>
        <w:rPr>
          <w:b/>
          <w:bCs/>
          <w:lang w:val="de"/>
        </w:rPr>
        <w:t xml:space="preserve">Rückfallwerte fallen so aus, dass die Prüfung sie fängt.</w:t>
      </w:r>
      <w:r>
        <w:rPr>
          <w:lang w:val="de"/>
        </w:rPr>
        <w:t xml:space="preserve"> </w:t>
      </w:r>
      <w:r>
        <w:rPr>
          <w:lang w:val="de"/>
        </w:rPr>
        <w:t xml:space="preserve">Kein erfundenes</w:t>
      </w:r>
      <w:r>
        <w:rPr>
          <w:lang w:val="de"/>
        </w:rPr>
        <w:t xml:space="preserve"> </w:t>
      </w:r>
      <w:r>
        <w:rPr>
          <w:lang w:val="de"/>
        </w:rPr>
        <w:t xml:space="preserve">Datum, kein plausibler Betrag. Der Einzelbetrag fällt auf null, ein fehlendes</w:t>
      </w:r>
      <w:r>
        <w:rPr>
          <w:lang w:val="de"/>
        </w:rPr>
        <w:t xml:space="preserve"> </w:t>
      </w:r>
      <w:r>
        <w:rPr>
          <w:lang w:val="de"/>
        </w:rPr>
        <w:t xml:space="preserve">Geburtsdatum bleibt leer.</w:t>
      </w:r>
    </w:p>
    <w:p>
      <w:pPr>
        <w:pStyle w:val="BodyText"/>
      </w:pPr>
      <w:r>
        <w:rPr>
          <w:i/>
          <w:iCs/>
          <w:lang w:val="de"/>
        </w:rPr>
        <w:t xml:space="preserve">Warum nicht der plausible Wert:</w:t>
      </w:r>
      <w:r>
        <w:rPr>
          <w:lang w:val="de"/>
        </w:rPr>
        <w:t xml:space="preserve"> </w:t>
      </w:r>
      <w:r>
        <w:rPr>
          <w:lang w:val="de"/>
        </w:rPr>
        <w:t xml:space="preserve">Er ist genau dann am schädlichsten, wenn</w:t>
      </w:r>
      <w:r>
        <w:rPr>
          <w:lang w:val="de"/>
        </w:rPr>
        <w:t xml:space="preserve"> </w:t>
      </w:r>
      <w:r>
        <w:rPr>
          <w:lang w:val="de"/>
        </w:rPr>
        <w:t xml:space="preserve">niemand hinsieht. Eine Abrechnung, die nicht losgeht und sagt warum, ist besser</w:t>
      </w:r>
      <w:r>
        <w:rPr>
          <w:lang w:val="de"/>
        </w:rPr>
        <w:t xml:space="preserve"> </w:t>
      </w:r>
      <w:r>
        <w:rPr>
          <w:lang w:val="de"/>
        </w:rPr>
        <w:t xml:space="preserve">als eine, die mit einer erfundenen Angabe losgeht.</w:t>
      </w:r>
    </w:p>
    <w:p>
      <w:pPr>
        <w:pStyle w:val="BodyText"/>
      </w:pPr>
      <w:r>
        <w:rPr>
          <w:b/>
          <w:bCs/>
          <w:lang w:val="de"/>
        </w:rPr>
        <w:t xml:space="preserve">Erst alle erzeugen und prüfen, dann zustellen.</w:t>
      </w:r>
      <w:r>
        <w:rPr>
          <w:lang w:val="de"/>
        </w:rPr>
        <w:t xml:space="preserve"> </w:t>
      </w:r>
      <w:r>
        <w:rPr>
          <w:lang w:val="de"/>
        </w:rPr>
        <w:t xml:space="preserve">Eine einzige beanstandete</w:t>
      </w:r>
      <w:r>
        <w:rPr>
          <w:lang w:val="de"/>
        </w:rPr>
        <w:t xml:space="preserve"> </w:t>
      </w:r>
      <w:r>
        <w:rPr>
          <w:lang w:val="de"/>
        </w:rPr>
        <w:t xml:space="preserve">Nachricht hält den ganzen Lauf auf.</w:t>
      </w:r>
    </w:p>
    <w:p>
      <w:pPr>
        <w:pStyle w:val="BodyText"/>
      </w:pPr>
      <w:r>
        <w:rPr>
          <w:i/>
          <w:iCs/>
          <w:lang w:val="de"/>
        </w:rPr>
        <w:t xml:space="preserve">Warum nicht einzeln:</w:t>
      </w:r>
      <w:r>
        <w:rPr>
          <w:lang w:val="de"/>
        </w:rPr>
        <w:t xml:space="preserve"> </w:t>
      </w:r>
      <w:r>
        <w:rPr>
          <w:lang w:val="de"/>
        </w:rPr>
        <w:t xml:space="preserve">Weil ein halb zugestellter Lauf schlimmer ist als ein</w:t>
      </w:r>
      <w:r>
        <w:rPr>
          <w:lang w:val="de"/>
        </w:rPr>
        <w:t xml:space="preserve"> </w:t>
      </w:r>
      <w:r>
        <w:rPr>
          <w:lang w:val="de"/>
        </w:rPr>
        <w:t xml:space="preserve">gar nicht zugestellter.</w:t>
      </w:r>
    </w:p>
    <w:p>
      <w:pPr>
        <w:pStyle w:val="BodyText"/>
      </w:pPr>
      <w:r>
        <w:rPr>
          <w:b/>
          <w:bCs/>
          <w:lang w:val="de"/>
        </w:rPr>
        <w:t xml:space="preserve">Was nur einmal vergeben werden darf, kommt aus der Datenhaltung.</w:t>
      </w:r>
      <w:r>
        <w:rPr>
          <w:lang w:val="de"/>
        </w:rPr>
        <w:t xml:space="preserve"> </w:t>
      </w:r>
      <w:r>
        <w:rPr>
          <w:lang w:val="de"/>
        </w:rPr>
        <w:t xml:space="preserve">Die</w:t>
      </w:r>
      <w:r>
        <w:rPr>
          <w:lang w:val="de"/>
        </w:rPr>
        <w:t xml:space="preserve"> </w:t>
      </w:r>
      <w:r>
        <w:rPr>
          <w:lang w:val="de"/>
        </w:rPr>
        <w:t xml:space="preserve">laufende Nummer der Übermittlung und die Rechnungsnummer werden gesperrt</w:t>
      </w:r>
      <w:r>
        <w:rPr>
          <w:lang w:val="de"/>
        </w:rPr>
        <w:t xml:space="preserve"> </w:t>
      </w:r>
      <w:r>
        <w:rPr>
          <w:lang w:val="de"/>
        </w:rPr>
        <w:t xml:space="preserve">gezogen und dauerhaft festgehalten — nicht aus einem Zähler, der beim</w:t>
      </w:r>
      <w:r>
        <w:rPr>
          <w:lang w:val="de"/>
        </w:rPr>
        <w:t xml:space="preserve"> </w:t>
      </w:r>
      <w:r>
        <w:rPr>
          <w:lang w:val="de"/>
        </w:rPr>
        <w:t xml:space="preserve">Programmstart wieder bei eins beginnt.</w:t>
      </w:r>
    </w:p>
    <w:p>
      <w:pPr>
        <w:pStyle w:val="BodyText"/>
      </w:pPr>
      <w:r>
        <w:rPr>
          <w:i/>
          <w:iCs/>
          <w:lang w:val="de"/>
        </w:rPr>
        <w:t xml:space="preserve">Warum nicht im Arbeitsspeicher:</w:t>
      </w:r>
      <w:r>
        <w:rPr>
          <w:lang w:val="de"/>
        </w:rPr>
        <w:t xml:space="preserve"> </w:t>
      </w:r>
      <w:r>
        <w:rPr>
          <w:lang w:val="de"/>
        </w:rPr>
        <w:t xml:space="preserve">Eine doppelt vergebene Übermittlungsnummer</w:t>
      </w:r>
      <w:r>
        <w:rPr>
          <w:lang w:val="de"/>
        </w:rPr>
        <w:t xml:space="preserve"> </w:t>
      </w:r>
      <w:r>
        <w:rPr>
          <w:lang w:val="de"/>
        </w:rPr>
        <w:t xml:space="preserve">ist ein dokumentierter Abweisungsgrund. Die zweite Abrechnung eines Monats</w:t>
      </w:r>
      <w:r>
        <w:rPr>
          <w:lang w:val="de"/>
        </w:rPr>
        <w:t xml:space="preserve"> </w:t>
      </w:r>
      <w:r>
        <w:rPr>
          <w:lang w:val="de"/>
        </w:rPr>
        <w:t xml:space="preserve">trüge dieselbe wie die erste.</w:t>
      </w:r>
    </w:p>
    <w:bookmarkEnd w:id="16"/>
    <w:bookmarkStart w:id="20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Aus einer Abrechnung entsteht eine vollständige Lieferung: ein Umschlag mit</w:t>
      </w:r>
      <w:r>
        <w:rPr>
          <w:lang w:val="de"/>
        </w:rPr>
        <w:t xml:space="preserve"> </w:t>
      </w:r>
      <w:r>
        <w:rPr>
          <w:lang w:val="de"/>
        </w:rPr>
        <w:t xml:space="preserve">laufender Nummer, darin die Gesamtaufstellung mit Summen und die</w:t>
      </w:r>
      <w:r>
        <w:rPr>
          <w:lang w:val="de"/>
        </w:rPr>
        <w:t xml:space="preserve"> </w:t>
      </w:r>
      <w:r>
        <w:rPr>
          <w:lang w:val="de"/>
        </w:rPr>
        <w:t xml:space="preserve">Leistungsaufstellung mit dem Einzelfall.</w:t>
      </w:r>
    </w:p>
    <w:p>
      <w:pPr>
        <w:pStyle w:val="CaptionedFigure"/>
      </w:pPr>
      <w:r>
        <w:drawing>
          <wp:inline>
            <wp:extent cx="5334000" cy="3435546"/>
            <wp:effectExtent b="0" l="0" r="0" t="0"/>
            <wp:docPr descr="Nachrichtenerzeugung" title="" id="18" name="Picture"/>
            <a:graphic>
              <a:graphicData uri="http://schemas.openxmlformats.org/drawingml/2006/picture">
                <pic:pic>
                  <pic:nvPicPr>
                    <pic:cNvPr descr="../GKVTransmitter_Vision_Nachrichtenerzeugun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Nachrichtenerzeugung</w:t>
      </w:r>
    </w:p>
    <w:p>
      <w:pPr>
        <w:pStyle w:val="BodyText"/>
      </w:pPr>
      <w:r>
        <w:rPr>
          <w:lang w:val="de"/>
        </w:rPr>
        <w:t xml:space="preserve">Die Zuständigkeiten sind getrennt: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Baustein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Aufgabe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Leistungsparameter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liest Betrag und Schlüssel aus der Blaupause; kennt die Rückfallwerte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Absender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unterscheidet,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wer geleistet hat</w:t>
            </w:r>
            <w:r>
              <w:rPr>
                <w:lang w:val="de"/>
              </w:rPr>
              <w:t xml:space="preserve">, von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wer schickt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Logischer Dateiname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bildet die elf Stellen nach der Vorgabe, nicht frei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Rechnungsangaben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Rechnungs- und Belegnummer, samt Bezug bei einer Korrektur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Erzeuger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setzt daraus die Segmente zusammen und rechnet die Summen</w:t>
            </w:r>
          </w:p>
        </w:tc>
      </w:tr>
    </w:tbl>
    <w:p>
      <w:pPr>
        <w:pStyle w:val="BodyText"/>
      </w:pPr>
      <w:r>
        <w:rPr>
          <w:lang w:val="de"/>
        </w:rPr>
        <w:t xml:space="preserve">Zwei Stellen verdienen einen eigenen Blick.</w:t>
      </w:r>
    </w:p>
    <w:p>
      <w:pPr>
        <w:pStyle w:val="BodyText"/>
      </w:pPr>
      <w:r>
        <w:rPr>
          <w:b/>
          <w:bCs/>
          <w:lang w:val="de"/>
        </w:rPr>
        <w:t xml:space="preserve">Summen und Mengen entstehen aus derselben Zahl.</w:t>
      </w:r>
      <w:r>
        <w:rPr>
          <w:lang w:val="de"/>
        </w:rPr>
        <w:t xml:space="preserve"> </w:t>
      </w:r>
      <w:r>
        <w:rPr>
          <w:lang w:val="de"/>
        </w:rPr>
        <w:t xml:space="preserve">Der Betrag in der</w:t>
      </w:r>
      <w:r>
        <w:rPr>
          <w:lang w:val="de"/>
        </w:rPr>
        <w:t xml:space="preserve"> </w:t>
      </w:r>
      <w:r>
        <w:rPr>
          <w:lang w:val="de"/>
        </w:rPr>
        <w:t xml:space="preserve">Leistungszeile ist gerundet; die Kasse multipliziert genau diesen gerundeten</w:t>
      </w:r>
      <w:r>
        <w:rPr>
          <w:lang w:val="de"/>
        </w:rPr>
        <w:t xml:space="preserve"> </w:t>
      </w:r>
      <w:r>
        <w:rPr>
          <w:lang w:val="de"/>
        </w:rPr>
        <w:t xml:space="preserve">Betrag mit der Menge. Wer die Fallsumme dagegen aus dem ungerundeten rechnet,</w:t>
      </w:r>
      <w:r>
        <w:rPr>
          <w:lang w:val="de"/>
        </w:rPr>
        <w:t xml:space="preserve"> </w:t>
      </w:r>
      <w:r>
        <w:rPr>
          <w:lang w:val="de"/>
        </w:rPr>
        <w:t xml:space="preserve">bekommt eine Abweichung von einem Cent — und die eigene Prüfung hält daraufhin</w:t>
      </w:r>
      <w:r>
        <w:rPr>
          <w:lang w:val="de"/>
        </w:rPr>
        <w:t xml:space="preserve"> </w:t>
      </w:r>
      <w:r>
        <w:rPr>
          <w:lang w:val="de"/>
        </w:rPr>
        <w:t xml:space="preserve">den ganzen Lauf auf, mit einer Meldung, die den Grund nicht nennt.</w:t>
      </w:r>
    </w:p>
    <w:p>
      <w:pPr>
        <w:pStyle w:val="BodyText"/>
      </w:pPr>
      <w:r>
        <w:rPr>
          <w:b/>
          <w:bCs/>
          <w:lang w:val="de"/>
        </w:rPr>
        <w:t xml:space="preserve">Der Leistungsbereich im Umschlag wird abgeleitet, nicht gesetzt.</w:t>
      </w:r>
      <w:r>
        <w:rPr>
          <w:lang w:val="de"/>
        </w:rPr>
        <w:t xml:space="preserve"> </w:t>
      </w:r>
      <w:r>
        <w:rPr>
          <w:lang w:val="de"/>
        </w:rPr>
        <w:t xml:space="preserve">Er ergibt</w:t>
      </w:r>
      <w:r>
        <w:rPr>
          <w:lang w:val="de"/>
        </w:rPr>
        <w:t xml:space="preserve"> </w:t>
      </w:r>
      <w:r>
        <w:rPr>
          <w:lang w:val="de"/>
        </w:rPr>
        <w:t xml:space="preserve">sich aus dem Abrechnungscode der Leistungszeile. Das Projekt hatte dort lange</w:t>
      </w:r>
      <w:r>
        <w:rPr>
          <w:lang w:val="de"/>
        </w:rPr>
        <w:t xml:space="preserve"> </w:t>
      </w:r>
      <w:r>
        <w:rPr>
          <w:lang w:val="de"/>
        </w:rPr>
        <w:t xml:space="preserve">einen festen Buchstaben stehen, der zu einem anderen Beruf gehörte — die</w:t>
      </w:r>
      <w:r>
        <w:rPr>
          <w:lang w:val="de"/>
        </w:rPr>
        <w:t xml:space="preserve"> </w:t>
      </w:r>
      <w:r>
        <w:rPr>
          <w:lang w:val="de"/>
        </w:rPr>
        <w:t xml:space="preserve">Lieferung wäre angenommen und zurückgewiesen worden, nicht bezahlt.</w:t>
      </w:r>
    </w:p>
    <w:bookmarkEnd w:id="20"/>
    <w:bookmarkStart w:id="21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Die Prüfung selbst</w:t>
      </w:r>
      <w:r>
        <w:rPr>
          <w:lang w:val="de"/>
        </w:rPr>
        <w:t xml:space="preserve"> </w:t>
      </w:r>
      <w:r>
        <w:rPr>
          <w:lang w:val="de"/>
        </w:rPr>
        <w:t xml:space="preserve">ist hier nur als Tor erwähnt, nicht beschrieben. Sie</w:t>
      </w:r>
      <w:r>
        <w:rPr>
          <w:lang w:val="de"/>
        </w:rPr>
        <w:t xml:space="preserve"> </w:t>
      </w:r>
      <w:r>
        <w:rPr>
          <w:lang w:val="de"/>
        </w:rPr>
        <w:t xml:space="preserve">ist der Gegenstand von Teil 14.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Der Weg zur Kasse</w:t>
      </w:r>
      <w:r>
        <w:rPr>
          <w:lang w:val="de"/>
        </w:rPr>
        <w:t xml:space="preserve"> </w:t>
      </w:r>
      <w:r>
        <w:rPr>
          <w:lang w:val="de"/>
        </w:rPr>
        <w:t xml:space="preserve">— an welche Stelle die fertige Datei geht und wie sie</w:t>
      </w:r>
      <w:r>
        <w:rPr>
          <w:lang w:val="de"/>
        </w:rPr>
        <w:t xml:space="preserve"> </w:t>
      </w:r>
      <w:r>
        <w:rPr>
          <w:lang w:val="de"/>
        </w:rPr>
        <w:t xml:space="preserve">dorthin kommt — bleibt offen bis Teil 16. Erzeugen und Zustellen sind</w:t>
      </w:r>
      <w:r>
        <w:rPr>
          <w:lang w:val="de"/>
        </w:rPr>
        <w:t xml:space="preserve"> </w:t>
      </w:r>
      <w:r>
        <w:rPr>
          <w:lang w:val="de"/>
        </w:rPr>
        <w:t xml:space="preserve">bewusst getrennt.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Die Auftragsdatei</w:t>
      </w:r>
      <w:r>
        <w:rPr>
          <w:lang w:val="de"/>
        </w:rPr>
        <w:t xml:space="preserve">, die eine echte Übermittlung begleitet, fehlt. Ihre</w:t>
      </w:r>
      <w:r>
        <w:rPr>
          <w:lang w:val="de"/>
        </w:rPr>
        <w:t xml:space="preserve"> </w:t>
      </w:r>
      <w:r>
        <w:rPr>
          <w:lang w:val="de"/>
        </w:rPr>
        <w:t xml:space="preserve">Beschreibung liegt dem Projekt nicht vor; ohne sie ließe sich der</w:t>
      </w:r>
      <w:r>
        <w:rPr>
          <w:lang w:val="de"/>
        </w:rPr>
        <w:t xml:space="preserve"> </w:t>
      </w:r>
      <w:r>
        <w:rPr>
          <w:lang w:val="de"/>
        </w:rPr>
        <w:t xml:space="preserve">physikalische Dateiname nur raten. Das ist keine Lücke im Entwurf, sondern</w:t>
      </w:r>
      <w:r>
        <w:rPr>
          <w:lang w:val="de"/>
        </w:rPr>
        <w:t xml:space="preserve"> </w:t>
      </w:r>
      <w:r>
        <w:rPr>
          <w:lang w:val="de"/>
        </w:rPr>
        <w:t xml:space="preserve">eine in den Unterlagen — und sie wird so lange offen benannt, bis sie</w:t>
      </w:r>
      <w:r>
        <w:rPr>
          <w:lang w:val="de"/>
        </w:rPr>
        <w:t xml:space="preserve"> </w:t>
      </w:r>
      <w:r>
        <w:rPr>
          <w:lang w:val="de"/>
        </w:rPr>
        <w:t xml:space="preserve">geschlossen werden kann.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12 — Nachrichtenerzeugung</dc:title>
  <dc:creator/>
  <dc:language>de</dc:language>
  <cp:keywords/>
  <dcterms:created xsi:type="dcterms:W3CDTF">2026-09-18T08:38:34Z</dcterms:created>
  <dcterms:modified xsi:type="dcterms:W3CDTF">2026-09-18T08:38:34Z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