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B89" w:rsidRPr="00BE2B89" w:rsidRDefault="00BE2B89" w:rsidP="00187D9C">
      <w:pPr>
        <w:pStyle w:val="Titre1"/>
        <w:numPr>
          <w:ilvl w:val="0"/>
          <w:numId w:val="3"/>
        </w:numPr>
        <w:rPr>
          <w:rFonts w:asciiTheme="majorBidi" w:hAnsiTheme="majorBidi"/>
          <w:color w:val="000000" w:themeColor="text1"/>
        </w:rPr>
      </w:pPr>
      <w:r w:rsidRPr="00BE2B89">
        <w:rPr>
          <w:rFonts w:asciiTheme="majorBidi" w:hAnsiTheme="majorBidi"/>
          <w:color w:val="000000" w:themeColor="text1"/>
        </w:rPr>
        <w:t xml:space="preserve">Data </w:t>
      </w:r>
      <w:proofErr w:type="spellStart"/>
      <w:r w:rsidRPr="00BE2B89">
        <w:rPr>
          <w:rFonts w:asciiTheme="majorBidi" w:hAnsiTheme="majorBidi"/>
          <w:color w:val="000000" w:themeColor="text1"/>
        </w:rPr>
        <w:t>visualization</w:t>
      </w:r>
      <w:proofErr w:type="spellEnd"/>
      <w:r w:rsidRPr="00BE2B89">
        <w:rPr>
          <w:rFonts w:asciiTheme="majorBidi" w:hAnsiTheme="majorBidi"/>
          <w:color w:val="000000" w:themeColor="text1"/>
        </w:rPr>
        <w:t xml:space="preserve"> audience</w:t>
      </w:r>
      <w:r w:rsidR="00187D9C">
        <w:rPr>
          <w:rFonts w:asciiTheme="majorBidi" w:hAnsiTheme="majorBidi"/>
          <w:color w:val="000000" w:themeColor="text1"/>
        </w:rPr>
        <w:t>/persona</w:t>
      </w:r>
    </w:p>
    <w:p w:rsidR="00BE2B89" w:rsidRPr="00BE2B89" w:rsidRDefault="00BE2B89" w:rsidP="00BE2B89">
      <w:pPr>
        <w:rPr>
          <w:rFonts w:asciiTheme="majorBidi" w:hAnsiTheme="majorBidi" w:cstheme="majorBidi"/>
        </w:rPr>
      </w:pPr>
    </w:p>
    <w:p w:rsidR="00BE2B89" w:rsidRPr="00BE2B89" w:rsidRDefault="00BE2B89" w:rsidP="00BE2B89">
      <w:pPr>
        <w:pStyle w:val="Default"/>
        <w:spacing w:line="360" w:lineRule="auto"/>
        <w:jc w:val="both"/>
        <w:rPr>
          <w:rFonts w:asciiTheme="majorBidi" w:hAnsiTheme="majorBidi" w:cstheme="majorBidi"/>
          <w:sz w:val="22"/>
          <w:szCs w:val="22"/>
        </w:rPr>
      </w:pPr>
      <w:r w:rsidRPr="00BE2B89">
        <w:rPr>
          <w:rFonts w:asciiTheme="majorBidi" w:hAnsiTheme="majorBidi" w:cstheme="majorBidi"/>
          <w:sz w:val="22"/>
          <w:szCs w:val="22"/>
        </w:rPr>
        <w:t xml:space="preserve">The audience of the Data visualization is the executive manager and business unit of the </w:t>
      </w:r>
      <w:proofErr w:type="spellStart"/>
      <w:r w:rsidRPr="00BE2B89">
        <w:rPr>
          <w:rFonts w:asciiTheme="majorBidi" w:hAnsiTheme="majorBidi" w:cstheme="majorBidi"/>
          <w:sz w:val="22"/>
          <w:szCs w:val="22"/>
        </w:rPr>
        <w:t>Rockin</w:t>
      </w:r>
      <w:proofErr w:type="spellEnd"/>
      <w:r w:rsidRPr="00BE2B89">
        <w:rPr>
          <w:rFonts w:asciiTheme="majorBidi" w:hAnsiTheme="majorBidi" w:cstheme="majorBidi"/>
          <w:sz w:val="22"/>
          <w:szCs w:val="22"/>
        </w:rPr>
        <w:t xml:space="preserve"> Robin, the famous creamery. In fact, and in the annual meeting of the managers, it’s important to summarize the financial activity of the creamery and analyze the trend, the performance of the product and other insights that could lead us to eventual improvements in the next financial planning.</w:t>
      </w:r>
    </w:p>
    <w:p w:rsidR="00BE2B89" w:rsidRPr="00BE2B89" w:rsidRDefault="00BE2B89" w:rsidP="00BE2B89">
      <w:pPr>
        <w:pStyle w:val="Default"/>
        <w:spacing w:line="360" w:lineRule="auto"/>
        <w:jc w:val="both"/>
        <w:rPr>
          <w:rFonts w:asciiTheme="majorBidi" w:hAnsiTheme="majorBidi" w:cstheme="majorBidi"/>
          <w:sz w:val="22"/>
          <w:szCs w:val="22"/>
        </w:rPr>
      </w:pPr>
    </w:p>
    <w:p w:rsidR="00BE2B89" w:rsidRPr="00BE2B89" w:rsidRDefault="00BE2B89" w:rsidP="00BE2B89">
      <w:pPr>
        <w:pStyle w:val="Default"/>
        <w:spacing w:line="360" w:lineRule="auto"/>
        <w:jc w:val="both"/>
        <w:rPr>
          <w:rFonts w:asciiTheme="majorBidi" w:hAnsiTheme="majorBidi" w:cstheme="majorBidi"/>
          <w:sz w:val="22"/>
          <w:szCs w:val="22"/>
        </w:rPr>
      </w:pPr>
      <w:r w:rsidRPr="00BE2B89">
        <w:rPr>
          <w:rFonts w:asciiTheme="majorBidi" w:hAnsiTheme="majorBidi" w:cstheme="majorBidi"/>
          <w:sz w:val="22"/>
          <w:szCs w:val="22"/>
        </w:rPr>
        <w:t>So, the dashboard will mainly analyze:</w:t>
      </w:r>
    </w:p>
    <w:p w:rsidR="00BE2B89" w:rsidRPr="00BE2B89" w:rsidRDefault="00BE2B89" w:rsidP="00BE2B89">
      <w:pPr>
        <w:pStyle w:val="Default"/>
        <w:numPr>
          <w:ilvl w:val="0"/>
          <w:numId w:val="1"/>
        </w:numPr>
        <w:spacing w:line="360" w:lineRule="auto"/>
        <w:jc w:val="both"/>
        <w:rPr>
          <w:rFonts w:asciiTheme="majorBidi" w:hAnsiTheme="majorBidi" w:cstheme="majorBidi"/>
          <w:sz w:val="22"/>
          <w:szCs w:val="22"/>
        </w:rPr>
      </w:pPr>
      <w:r w:rsidRPr="00BE2B89">
        <w:rPr>
          <w:rFonts w:asciiTheme="majorBidi" w:hAnsiTheme="majorBidi" w:cstheme="majorBidi"/>
          <w:sz w:val="22"/>
          <w:szCs w:val="22"/>
        </w:rPr>
        <w:t>The trend and seasonality of the profit, net margins and sales</w:t>
      </w:r>
    </w:p>
    <w:p w:rsidR="00BE2B89" w:rsidRPr="00BE2B89" w:rsidRDefault="00BE2B89" w:rsidP="00BE2B89">
      <w:pPr>
        <w:pStyle w:val="Default"/>
        <w:numPr>
          <w:ilvl w:val="0"/>
          <w:numId w:val="1"/>
        </w:numPr>
        <w:spacing w:line="360" w:lineRule="auto"/>
        <w:jc w:val="both"/>
        <w:rPr>
          <w:rFonts w:asciiTheme="majorBidi" w:hAnsiTheme="majorBidi" w:cstheme="majorBidi"/>
          <w:sz w:val="22"/>
          <w:szCs w:val="22"/>
        </w:rPr>
      </w:pPr>
      <w:r w:rsidRPr="00BE2B89">
        <w:rPr>
          <w:rFonts w:asciiTheme="majorBidi" w:hAnsiTheme="majorBidi" w:cstheme="majorBidi"/>
          <w:sz w:val="22"/>
          <w:szCs w:val="22"/>
        </w:rPr>
        <w:t>The performance of the different brand’s product</w:t>
      </w:r>
    </w:p>
    <w:p w:rsidR="00BE2B89" w:rsidRPr="00BE2B89" w:rsidRDefault="00BE2B89" w:rsidP="00BE2B89">
      <w:pPr>
        <w:pStyle w:val="Default"/>
        <w:numPr>
          <w:ilvl w:val="0"/>
          <w:numId w:val="1"/>
        </w:numPr>
        <w:spacing w:line="360" w:lineRule="auto"/>
        <w:jc w:val="both"/>
        <w:rPr>
          <w:rFonts w:asciiTheme="majorBidi" w:hAnsiTheme="majorBidi" w:cstheme="majorBidi"/>
          <w:sz w:val="22"/>
          <w:szCs w:val="22"/>
        </w:rPr>
      </w:pPr>
      <w:r w:rsidRPr="00BE2B89">
        <w:rPr>
          <w:rFonts w:asciiTheme="majorBidi" w:hAnsiTheme="majorBidi" w:cstheme="majorBidi"/>
          <w:sz w:val="22"/>
          <w:szCs w:val="22"/>
        </w:rPr>
        <w:t>The geographic distribution of the brand products</w:t>
      </w:r>
    </w:p>
    <w:p w:rsidR="00BE2B89" w:rsidRPr="00BE2B89" w:rsidRDefault="00BE2B89" w:rsidP="00BE2B89">
      <w:pPr>
        <w:pStyle w:val="Default"/>
        <w:spacing w:line="360" w:lineRule="auto"/>
        <w:jc w:val="both"/>
        <w:rPr>
          <w:rFonts w:asciiTheme="majorBidi" w:hAnsiTheme="majorBidi" w:cstheme="majorBidi"/>
          <w:sz w:val="22"/>
          <w:szCs w:val="22"/>
        </w:rPr>
      </w:pPr>
    </w:p>
    <w:p w:rsidR="00BE2B89" w:rsidRPr="00BE2B89" w:rsidRDefault="00BE2B89" w:rsidP="00BE2B89">
      <w:pPr>
        <w:pStyle w:val="Default"/>
        <w:spacing w:line="360" w:lineRule="auto"/>
        <w:jc w:val="both"/>
        <w:rPr>
          <w:rFonts w:asciiTheme="majorBidi" w:hAnsiTheme="majorBidi" w:cstheme="majorBidi"/>
          <w:sz w:val="22"/>
          <w:szCs w:val="22"/>
        </w:rPr>
      </w:pPr>
      <w:r w:rsidRPr="00BE2B89">
        <w:rPr>
          <w:rFonts w:asciiTheme="majorBidi" w:hAnsiTheme="majorBidi" w:cstheme="majorBidi"/>
          <w:sz w:val="22"/>
          <w:szCs w:val="22"/>
        </w:rPr>
        <w:t>Presenting this data visualization will help us extract insights to direct actions:</w:t>
      </w:r>
    </w:p>
    <w:p w:rsidR="00BE2B89" w:rsidRPr="00BE2B89" w:rsidRDefault="00BE2B89" w:rsidP="00BE2B89">
      <w:pPr>
        <w:pStyle w:val="Default"/>
        <w:numPr>
          <w:ilvl w:val="0"/>
          <w:numId w:val="1"/>
        </w:numPr>
        <w:spacing w:line="360" w:lineRule="auto"/>
        <w:jc w:val="both"/>
        <w:rPr>
          <w:rFonts w:asciiTheme="majorBidi" w:hAnsiTheme="majorBidi" w:cstheme="majorBidi"/>
          <w:sz w:val="22"/>
          <w:szCs w:val="22"/>
        </w:rPr>
      </w:pPr>
      <w:r w:rsidRPr="00BE2B89">
        <w:rPr>
          <w:rFonts w:asciiTheme="majorBidi" w:hAnsiTheme="majorBidi" w:cstheme="majorBidi"/>
          <w:sz w:val="22"/>
          <w:szCs w:val="22"/>
        </w:rPr>
        <w:t>Market targeting and segmentation function of the area codes;</w:t>
      </w:r>
    </w:p>
    <w:p w:rsidR="00BE2B89" w:rsidRPr="00BE2B89" w:rsidRDefault="00BE2B89" w:rsidP="00BE2B89">
      <w:pPr>
        <w:pStyle w:val="Default"/>
        <w:numPr>
          <w:ilvl w:val="0"/>
          <w:numId w:val="1"/>
        </w:numPr>
        <w:spacing w:line="360" w:lineRule="auto"/>
        <w:jc w:val="both"/>
        <w:rPr>
          <w:rFonts w:asciiTheme="majorBidi" w:hAnsiTheme="majorBidi" w:cstheme="majorBidi"/>
          <w:sz w:val="22"/>
          <w:szCs w:val="22"/>
        </w:rPr>
      </w:pPr>
      <w:r w:rsidRPr="00BE2B89">
        <w:rPr>
          <w:rFonts w:asciiTheme="majorBidi" w:hAnsiTheme="majorBidi" w:cstheme="majorBidi"/>
          <w:sz w:val="22"/>
          <w:szCs w:val="22"/>
        </w:rPr>
        <w:t>Better management of the costs</w:t>
      </w:r>
    </w:p>
    <w:p w:rsidR="00BE2B89" w:rsidRPr="00BE2B89" w:rsidRDefault="00BE2B89" w:rsidP="00BE2B89">
      <w:pPr>
        <w:pStyle w:val="Default"/>
        <w:numPr>
          <w:ilvl w:val="0"/>
          <w:numId w:val="1"/>
        </w:numPr>
        <w:spacing w:line="360" w:lineRule="auto"/>
        <w:jc w:val="both"/>
        <w:rPr>
          <w:rFonts w:asciiTheme="majorBidi" w:hAnsiTheme="majorBidi" w:cstheme="majorBidi"/>
          <w:sz w:val="22"/>
          <w:szCs w:val="22"/>
        </w:rPr>
      </w:pPr>
      <w:r w:rsidRPr="00BE2B89">
        <w:rPr>
          <w:rFonts w:asciiTheme="majorBidi" w:hAnsiTheme="majorBidi" w:cstheme="majorBidi"/>
          <w:sz w:val="22"/>
          <w:szCs w:val="22"/>
        </w:rPr>
        <w:t>Optimizing and maximizing of the profits per product.</w:t>
      </w:r>
    </w:p>
    <w:p w:rsidR="00BE2B89" w:rsidRPr="00BE2B89" w:rsidRDefault="00BE2B89" w:rsidP="00AF1313">
      <w:pPr>
        <w:pStyle w:val="Default"/>
        <w:spacing w:line="360" w:lineRule="auto"/>
        <w:jc w:val="both"/>
        <w:rPr>
          <w:rFonts w:asciiTheme="majorBidi" w:hAnsiTheme="majorBidi" w:cstheme="majorBidi"/>
          <w:sz w:val="22"/>
          <w:szCs w:val="22"/>
        </w:rPr>
      </w:pPr>
    </w:p>
    <w:p w:rsidR="00BE2B89" w:rsidRPr="00BE2B89" w:rsidRDefault="00BE2B89" w:rsidP="00187D9C">
      <w:pPr>
        <w:pStyle w:val="Titre1"/>
        <w:numPr>
          <w:ilvl w:val="0"/>
          <w:numId w:val="3"/>
        </w:numPr>
        <w:rPr>
          <w:rFonts w:asciiTheme="majorBidi" w:hAnsiTheme="majorBidi"/>
          <w:color w:val="000000" w:themeColor="text1"/>
          <w:lang w:val="en-US"/>
        </w:rPr>
      </w:pPr>
      <w:r w:rsidRPr="00BE2B89">
        <w:rPr>
          <w:rFonts w:asciiTheme="majorBidi" w:hAnsiTheme="majorBidi"/>
          <w:color w:val="000000" w:themeColor="text1"/>
          <w:lang w:val="en-US"/>
        </w:rPr>
        <w:t xml:space="preserve">Data </w:t>
      </w:r>
      <w:r w:rsidRPr="00BE2B89">
        <w:rPr>
          <w:rFonts w:asciiTheme="majorBidi" w:hAnsiTheme="majorBidi"/>
          <w:color w:val="000000" w:themeColor="text1"/>
          <w:lang w:val="en-US"/>
        </w:rPr>
        <w:t xml:space="preserve">elements </w:t>
      </w:r>
    </w:p>
    <w:p w:rsidR="00BE2B89" w:rsidRPr="00BE2B89" w:rsidRDefault="00BE2B89" w:rsidP="00BE2B89">
      <w:pPr>
        <w:rPr>
          <w:rFonts w:asciiTheme="majorBidi" w:hAnsiTheme="majorBidi" w:cstheme="majorBidi"/>
          <w:lang w:val="en-US"/>
        </w:rPr>
      </w:pPr>
    </w:p>
    <w:p w:rsidR="00BE2B89" w:rsidRPr="00BE2B89" w:rsidRDefault="00BE2B89" w:rsidP="00BE2B89">
      <w:pPr>
        <w:rPr>
          <w:rFonts w:asciiTheme="majorBidi" w:hAnsiTheme="majorBidi" w:cstheme="majorBidi"/>
          <w:lang w:val="en-US"/>
        </w:rPr>
      </w:pPr>
      <w:r w:rsidRPr="00BE2B89">
        <w:rPr>
          <w:rFonts w:asciiTheme="majorBidi" w:hAnsiTheme="majorBidi" w:cstheme="majorBidi"/>
          <w:lang w:val="en-US"/>
        </w:rPr>
        <w:t>First, we will categorize the variables function of their types:</w:t>
      </w:r>
    </w:p>
    <w:p w:rsidR="00BE2B89" w:rsidRPr="00BE2B89" w:rsidRDefault="00BE2B89" w:rsidP="00187D9C">
      <w:pPr>
        <w:pStyle w:val="Titre2"/>
        <w:numPr>
          <w:ilvl w:val="0"/>
          <w:numId w:val="4"/>
        </w:numPr>
        <w:rPr>
          <w:rFonts w:asciiTheme="majorBidi" w:hAnsiTheme="majorBidi"/>
          <w:color w:val="000000" w:themeColor="text1"/>
          <w:lang w:val="en-US"/>
        </w:rPr>
      </w:pPr>
      <w:r w:rsidRPr="00BE2B89">
        <w:rPr>
          <w:rFonts w:asciiTheme="majorBidi" w:hAnsiTheme="majorBidi"/>
          <w:color w:val="000000" w:themeColor="text1"/>
          <w:lang w:val="en-US"/>
        </w:rPr>
        <w:t>Continuous variables</w:t>
      </w:r>
    </w:p>
    <w:p w:rsidR="00BE2B89" w:rsidRPr="00BE2B89" w:rsidRDefault="00BE2B89" w:rsidP="00BE2B89">
      <w:pPr>
        <w:rPr>
          <w:rFonts w:asciiTheme="majorBidi" w:hAnsiTheme="majorBidi" w:cstheme="majorBidi"/>
          <w:lang w:val="en-US"/>
        </w:rPr>
      </w:pPr>
    </w:p>
    <w:p w:rsidR="007C7288" w:rsidRPr="00187D9C" w:rsidRDefault="00BE2B89" w:rsidP="00BE2B89">
      <w:pPr>
        <w:rPr>
          <w:rFonts w:asciiTheme="majorBidi" w:hAnsiTheme="majorBidi" w:cstheme="majorBidi"/>
          <w:sz w:val="24"/>
          <w:szCs w:val="24"/>
          <w:lang w:val="en-US"/>
        </w:rPr>
      </w:pPr>
      <w:r w:rsidRPr="00187D9C">
        <w:rPr>
          <w:rFonts w:asciiTheme="majorBidi" w:hAnsiTheme="majorBidi" w:cstheme="majorBidi"/>
          <w:sz w:val="24"/>
          <w:szCs w:val="24"/>
          <w:lang w:val="en-US"/>
        </w:rPr>
        <w:t>We dispose of 11 continuous variables related to financial and performance indicators:</w:t>
      </w:r>
    </w:p>
    <w:p w:rsidR="00BE2B89" w:rsidRPr="00187D9C" w:rsidRDefault="00BE2B89" w:rsidP="00BE2B89">
      <w:pPr>
        <w:pStyle w:val="Default"/>
        <w:numPr>
          <w:ilvl w:val="0"/>
          <w:numId w:val="2"/>
        </w:numPr>
        <w:spacing w:line="360" w:lineRule="auto"/>
        <w:rPr>
          <w:rFonts w:asciiTheme="majorBidi" w:hAnsiTheme="majorBidi" w:cstheme="majorBidi"/>
        </w:rPr>
      </w:pPr>
      <w:r w:rsidRPr="00187D9C">
        <w:rPr>
          <w:rFonts w:asciiTheme="majorBidi" w:hAnsiTheme="majorBidi" w:cstheme="majorBidi"/>
        </w:rPr>
        <w:t>Profit</w:t>
      </w:r>
      <w:r w:rsidRPr="00187D9C">
        <w:rPr>
          <w:rFonts w:asciiTheme="majorBidi" w:hAnsiTheme="majorBidi" w:cstheme="majorBidi"/>
        </w:rPr>
        <w:t>:</w:t>
      </w:r>
      <w:r w:rsidRPr="00187D9C">
        <w:rPr>
          <w:rFonts w:asciiTheme="majorBidi" w:hAnsiTheme="majorBidi" w:cstheme="majorBidi"/>
        </w:rPr>
        <w:tab/>
        <w:t>Profit generated measured (in $,000) = Margin - Total Expenses</w:t>
      </w:r>
    </w:p>
    <w:p w:rsidR="00BE2B89" w:rsidRPr="00187D9C" w:rsidRDefault="00BE2B89" w:rsidP="00BE2B89">
      <w:pPr>
        <w:pStyle w:val="Default"/>
        <w:numPr>
          <w:ilvl w:val="0"/>
          <w:numId w:val="2"/>
        </w:numPr>
        <w:spacing w:line="360" w:lineRule="auto"/>
        <w:rPr>
          <w:rFonts w:asciiTheme="majorBidi" w:hAnsiTheme="majorBidi" w:cstheme="majorBidi"/>
        </w:rPr>
      </w:pPr>
      <w:r w:rsidRPr="00187D9C">
        <w:rPr>
          <w:rFonts w:asciiTheme="majorBidi" w:hAnsiTheme="majorBidi" w:cstheme="majorBidi"/>
        </w:rPr>
        <w:t>Margin</w:t>
      </w:r>
      <w:r w:rsidRPr="00187D9C">
        <w:rPr>
          <w:rFonts w:asciiTheme="majorBidi" w:hAnsiTheme="majorBidi" w:cstheme="majorBidi"/>
        </w:rPr>
        <w:t>:</w:t>
      </w:r>
      <w:r w:rsidR="00187D9C">
        <w:rPr>
          <w:rFonts w:asciiTheme="majorBidi" w:hAnsiTheme="majorBidi" w:cstheme="majorBidi"/>
        </w:rPr>
        <w:t xml:space="preserve"> </w:t>
      </w:r>
      <w:r w:rsidRPr="00187D9C">
        <w:rPr>
          <w:rFonts w:asciiTheme="majorBidi" w:hAnsiTheme="majorBidi" w:cstheme="majorBidi"/>
        </w:rPr>
        <w:t>Net sales revenue (in $,000) = Sales - Cost of Goods</w:t>
      </w:r>
    </w:p>
    <w:p w:rsidR="00BE2B89" w:rsidRPr="00187D9C" w:rsidRDefault="00BE2B89" w:rsidP="00BE2B89">
      <w:pPr>
        <w:pStyle w:val="Default"/>
        <w:numPr>
          <w:ilvl w:val="0"/>
          <w:numId w:val="2"/>
        </w:numPr>
        <w:spacing w:line="360" w:lineRule="auto"/>
        <w:rPr>
          <w:rFonts w:asciiTheme="majorBidi" w:hAnsiTheme="majorBidi" w:cstheme="majorBidi"/>
        </w:rPr>
      </w:pPr>
      <w:r w:rsidRPr="00187D9C">
        <w:rPr>
          <w:rFonts w:asciiTheme="majorBidi" w:hAnsiTheme="majorBidi" w:cstheme="majorBidi"/>
        </w:rPr>
        <w:t>Sales</w:t>
      </w:r>
      <w:r w:rsidRPr="00187D9C">
        <w:rPr>
          <w:rFonts w:asciiTheme="majorBidi" w:hAnsiTheme="majorBidi" w:cstheme="majorBidi"/>
        </w:rPr>
        <w:t>:</w:t>
      </w:r>
      <w:r w:rsidRPr="00187D9C">
        <w:rPr>
          <w:rFonts w:asciiTheme="majorBidi" w:hAnsiTheme="majorBidi" w:cstheme="majorBidi"/>
        </w:rPr>
        <w:tab/>
        <w:t xml:space="preserve">Operating revenue (in $,000) earned from selling </w:t>
      </w:r>
      <w:proofErr w:type="spellStart"/>
      <w:r w:rsidRPr="00187D9C">
        <w:rPr>
          <w:rFonts w:asciiTheme="majorBidi" w:hAnsiTheme="majorBidi" w:cstheme="majorBidi"/>
        </w:rPr>
        <w:t>IceCream</w:t>
      </w:r>
      <w:proofErr w:type="spellEnd"/>
      <w:r w:rsidRPr="00187D9C">
        <w:rPr>
          <w:rFonts w:asciiTheme="majorBidi" w:hAnsiTheme="majorBidi" w:cstheme="majorBidi"/>
        </w:rPr>
        <w:t>/Beverages</w:t>
      </w:r>
    </w:p>
    <w:p w:rsidR="00BE2B89" w:rsidRPr="00187D9C" w:rsidRDefault="00BE2B89" w:rsidP="00BE2B89">
      <w:pPr>
        <w:pStyle w:val="Default"/>
        <w:numPr>
          <w:ilvl w:val="0"/>
          <w:numId w:val="2"/>
        </w:numPr>
        <w:spacing w:line="360" w:lineRule="auto"/>
        <w:rPr>
          <w:rFonts w:asciiTheme="majorBidi" w:hAnsiTheme="majorBidi" w:cstheme="majorBidi"/>
        </w:rPr>
      </w:pPr>
      <w:r w:rsidRPr="00187D9C">
        <w:rPr>
          <w:rFonts w:asciiTheme="majorBidi" w:hAnsiTheme="majorBidi" w:cstheme="majorBidi"/>
        </w:rPr>
        <w:t>COGS</w:t>
      </w:r>
      <w:r w:rsidRPr="00187D9C">
        <w:rPr>
          <w:rFonts w:asciiTheme="majorBidi" w:hAnsiTheme="majorBidi" w:cstheme="majorBidi"/>
        </w:rPr>
        <w:t>:</w:t>
      </w:r>
      <w:r w:rsidR="00187D9C">
        <w:rPr>
          <w:rFonts w:asciiTheme="majorBidi" w:hAnsiTheme="majorBidi" w:cstheme="majorBidi"/>
        </w:rPr>
        <w:t xml:space="preserve"> </w:t>
      </w:r>
      <w:r w:rsidRPr="00187D9C">
        <w:rPr>
          <w:rFonts w:asciiTheme="majorBidi" w:hAnsiTheme="majorBidi" w:cstheme="majorBidi"/>
        </w:rPr>
        <w:t>Cost of Goods (in $,000) that is the direct costs attributable to the production of the goods sold by the company</w:t>
      </w:r>
    </w:p>
    <w:p w:rsidR="00BE2B89" w:rsidRPr="00187D9C" w:rsidRDefault="00BE2B89" w:rsidP="00BE2B89">
      <w:pPr>
        <w:pStyle w:val="Default"/>
        <w:numPr>
          <w:ilvl w:val="0"/>
          <w:numId w:val="2"/>
        </w:numPr>
        <w:spacing w:line="360" w:lineRule="auto"/>
        <w:rPr>
          <w:rFonts w:asciiTheme="majorBidi" w:hAnsiTheme="majorBidi" w:cstheme="majorBidi"/>
        </w:rPr>
      </w:pPr>
      <w:r w:rsidRPr="00187D9C">
        <w:rPr>
          <w:rFonts w:asciiTheme="majorBidi" w:hAnsiTheme="majorBidi" w:cstheme="majorBidi"/>
        </w:rPr>
        <w:t>Total</w:t>
      </w:r>
      <w:r w:rsidRPr="00187D9C">
        <w:rPr>
          <w:rFonts w:asciiTheme="majorBidi" w:hAnsiTheme="majorBidi" w:cstheme="majorBidi"/>
        </w:rPr>
        <w:t xml:space="preserve">: Expenses </w:t>
      </w:r>
      <w:r w:rsidRPr="00187D9C">
        <w:rPr>
          <w:rFonts w:asciiTheme="majorBidi" w:hAnsiTheme="majorBidi" w:cstheme="majorBidi"/>
        </w:rPr>
        <w:t>Total costs in (in $,000) associated with managing and operating the business (COG not included)</w:t>
      </w:r>
    </w:p>
    <w:p w:rsidR="00BE2B89" w:rsidRPr="00187D9C" w:rsidRDefault="00BE2B89" w:rsidP="00BE2B89">
      <w:pPr>
        <w:pStyle w:val="Default"/>
        <w:numPr>
          <w:ilvl w:val="0"/>
          <w:numId w:val="2"/>
        </w:numPr>
        <w:spacing w:line="360" w:lineRule="auto"/>
        <w:rPr>
          <w:rFonts w:asciiTheme="majorBidi" w:hAnsiTheme="majorBidi" w:cstheme="majorBidi"/>
        </w:rPr>
      </w:pPr>
      <w:r w:rsidRPr="00187D9C">
        <w:rPr>
          <w:rFonts w:asciiTheme="majorBidi" w:hAnsiTheme="majorBidi" w:cstheme="majorBidi"/>
        </w:rPr>
        <w:t>Marketing</w:t>
      </w:r>
      <w:r w:rsidRPr="00187D9C">
        <w:rPr>
          <w:rFonts w:asciiTheme="majorBidi" w:hAnsiTheme="majorBidi" w:cstheme="majorBidi"/>
        </w:rPr>
        <w:t>:</w:t>
      </w:r>
      <w:r w:rsidR="00187D9C">
        <w:rPr>
          <w:rFonts w:asciiTheme="majorBidi" w:hAnsiTheme="majorBidi" w:cstheme="majorBidi"/>
        </w:rPr>
        <w:t xml:space="preserve"> </w:t>
      </w:r>
      <w:r w:rsidRPr="00187D9C">
        <w:rPr>
          <w:rFonts w:asciiTheme="majorBidi" w:hAnsiTheme="majorBidi" w:cstheme="majorBidi"/>
        </w:rPr>
        <w:t>Marketing costs (in $,000)</w:t>
      </w:r>
    </w:p>
    <w:p w:rsidR="00BE2B89" w:rsidRPr="00187D9C" w:rsidRDefault="00BE2B89" w:rsidP="00BE2B89">
      <w:pPr>
        <w:pStyle w:val="Default"/>
        <w:numPr>
          <w:ilvl w:val="0"/>
          <w:numId w:val="2"/>
        </w:numPr>
        <w:spacing w:line="360" w:lineRule="auto"/>
        <w:rPr>
          <w:rFonts w:asciiTheme="majorBidi" w:hAnsiTheme="majorBidi" w:cstheme="majorBidi"/>
        </w:rPr>
      </w:pPr>
      <w:r w:rsidRPr="00187D9C">
        <w:rPr>
          <w:rFonts w:asciiTheme="majorBidi" w:hAnsiTheme="majorBidi" w:cstheme="majorBidi"/>
        </w:rPr>
        <w:t>Inventory</w:t>
      </w:r>
      <w:r w:rsidRPr="00187D9C">
        <w:rPr>
          <w:rFonts w:asciiTheme="majorBidi" w:hAnsiTheme="majorBidi" w:cstheme="majorBidi"/>
        </w:rPr>
        <w:t>:</w:t>
      </w:r>
      <w:r w:rsidR="00187D9C">
        <w:rPr>
          <w:rFonts w:asciiTheme="majorBidi" w:hAnsiTheme="majorBidi" w:cstheme="majorBidi"/>
        </w:rPr>
        <w:t xml:space="preserve"> </w:t>
      </w:r>
      <w:r w:rsidRPr="00187D9C">
        <w:rPr>
          <w:rFonts w:asciiTheme="majorBidi" w:hAnsiTheme="majorBidi" w:cstheme="majorBidi"/>
        </w:rPr>
        <w:t>Total value of products and goods (in $</w:t>
      </w:r>
      <w:proofErr w:type="gramStart"/>
      <w:r w:rsidRPr="00187D9C">
        <w:rPr>
          <w:rFonts w:asciiTheme="majorBidi" w:hAnsiTheme="majorBidi" w:cstheme="majorBidi"/>
        </w:rPr>
        <w:t>,000</w:t>
      </w:r>
      <w:proofErr w:type="gramEnd"/>
      <w:r w:rsidRPr="00187D9C">
        <w:rPr>
          <w:rFonts w:asciiTheme="majorBidi" w:hAnsiTheme="majorBidi" w:cstheme="majorBidi"/>
        </w:rPr>
        <w:t>) that are ready or for sale.</w:t>
      </w:r>
    </w:p>
    <w:p w:rsidR="00BE2B89" w:rsidRPr="00187D9C" w:rsidRDefault="00BE2B89" w:rsidP="00BE2B89">
      <w:pPr>
        <w:pStyle w:val="Default"/>
        <w:numPr>
          <w:ilvl w:val="0"/>
          <w:numId w:val="2"/>
        </w:numPr>
        <w:spacing w:line="360" w:lineRule="auto"/>
        <w:rPr>
          <w:rFonts w:asciiTheme="majorBidi" w:hAnsiTheme="majorBidi" w:cstheme="majorBidi"/>
        </w:rPr>
      </w:pPr>
      <w:r w:rsidRPr="00187D9C">
        <w:rPr>
          <w:rFonts w:asciiTheme="majorBidi" w:hAnsiTheme="majorBidi" w:cstheme="majorBidi"/>
        </w:rPr>
        <w:t>Budget Profit</w:t>
      </w:r>
      <w:r w:rsidRPr="00187D9C">
        <w:rPr>
          <w:rFonts w:asciiTheme="majorBidi" w:hAnsiTheme="majorBidi" w:cstheme="majorBidi"/>
        </w:rPr>
        <w:t>:</w:t>
      </w:r>
      <w:r w:rsidRPr="00187D9C">
        <w:rPr>
          <w:rFonts w:asciiTheme="majorBidi" w:hAnsiTheme="majorBidi" w:cstheme="majorBidi"/>
        </w:rPr>
        <w:tab/>
        <w:t>Projected profit (in $,000)</w:t>
      </w:r>
    </w:p>
    <w:p w:rsidR="00BE2B89" w:rsidRPr="00187D9C" w:rsidRDefault="00BE2B89" w:rsidP="00BE2B89">
      <w:pPr>
        <w:pStyle w:val="Default"/>
        <w:numPr>
          <w:ilvl w:val="0"/>
          <w:numId w:val="2"/>
        </w:numPr>
        <w:spacing w:line="360" w:lineRule="auto"/>
        <w:rPr>
          <w:rFonts w:asciiTheme="majorBidi" w:hAnsiTheme="majorBidi" w:cstheme="majorBidi"/>
        </w:rPr>
      </w:pPr>
      <w:r w:rsidRPr="00187D9C">
        <w:rPr>
          <w:rFonts w:asciiTheme="majorBidi" w:hAnsiTheme="majorBidi" w:cstheme="majorBidi"/>
        </w:rPr>
        <w:t>Budget COGS</w:t>
      </w:r>
      <w:r w:rsidRPr="00187D9C">
        <w:rPr>
          <w:rFonts w:asciiTheme="majorBidi" w:hAnsiTheme="majorBidi" w:cstheme="majorBidi"/>
        </w:rPr>
        <w:t>:</w:t>
      </w:r>
      <w:r w:rsidR="00187D9C">
        <w:rPr>
          <w:rFonts w:asciiTheme="majorBidi" w:hAnsiTheme="majorBidi" w:cstheme="majorBidi"/>
        </w:rPr>
        <w:t xml:space="preserve"> </w:t>
      </w:r>
      <w:r w:rsidRPr="00187D9C">
        <w:rPr>
          <w:rFonts w:asciiTheme="majorBidi" w:hAnsiTheme="majorBidi" w:cstheme="majorBidi"/>
        </w:rPr>
        <w:t>Projected cost of goods (in $,000)</w:t>
      </w:r>
    </w:p>
    <w:p w:rsidR="00BE2B89" w:rsidRPr="00187D9C" w:rsidRDefault="00BE2B89" w:rsidP="00BE2B89">
      <w:pPr>
        <w:pStyle w:val="Default"/>
        <w:numPr>
          <w:ilvl w:val="0"/>
          <w:numId w:val="2"/>
        </w:numPr>
        <w:spacing w:line="360" w:lineRule="auto"/>
        <w:rPr>
          <w:rFonts w:asciiTheme="majorBidi" w:hAnsiTheme="majorBidi" w:cstheme="majorBidi"/>
        </w:rPr>
      </w:pPr>
      <w:r w:rsidRPr="00187D9C">
        <w:rPr>
          <w:rFonts w:asciiTheme="majorBidi" w:hAnsiTheme="majorBidi" w:cstheme="majorBidi"/>
        </w:rPr>
        <w:t>Budget Margin</w:t>
      </w:r>
      <w:r w:rsidRPr="00187D9C">
        <w:rPr>
          <w:rFonts w:asciiTheme="majorBidi" w:hAnsiTheme="majorBidi" w:cstheme="majorBidi"/>
        </w:rPr>
        <w:t>:</w:t>
      </w:r>
      <w:r w:rsidR="00187D9C">
        <w:rPr>
          <w:rFonts w:asciiTheme="majorBidi" w:hAnsiTheme="majorBidi" w:cstheme="majorBidi"/>
        </w:rPr>
        <w:t xml:space="preserve"> </w:t>
      </w:r>
      <w:r w:rsidRPr="00187D9C">
        <w:rPr>
          <w:rFonts w:asciiTheme="majorBidi" w:hAnsiTheme="majorBidi" w:cstheme="majorBidi"/>
        </w:rPr>
        <w:t>Projected margin (in $,000)</w:t>
      </w:r>
    </w:p>
    <w:p w:rsidR="00BE2B89" w:rsidRPr="00187D9C" w:rsidRDefault="00BE2B89" w:rsidP="00BE2B89">
      <w:pPr>
        <w:pStyle w:val="Default"/>
        <w:numPr>
          <w:ilvl w:val="0"/>
          <w:numId w:val="2"/>
        </w:numPr>
        <w:spacing w:line="360" w:lineRule="auto"/>
        <w:rPr>
          <w:rFonts w:asciiTheme="majorBidi" w:hAnsiTheme="majorBidi" w:cstheme="majorBidi"/>
        </w:rPr>
      </w:pPr>
      <w:r w:rsidRPr="00187D9C">
        <w:rPr>
          <w:rFonts w:asciiTheme="majorBidi" w:hAnsiTheme="majorBidi" w:cstheme="majorBidi"/>
        </w:rPr>
        <w:lastRenderedPageBreak/>
        <w:t>Budget Sales</w:t>
      </w:r>
      <w:r w:rsidRPr="00187D9C">
        <w:rPr>
          <w:rFonts w:asciiTheme="majorBidi" w:hAnsiTheme="majorBidi" w:cstheme="majorBidi"/>
        </w:rPr>
        <w:t>:</w:t>
      </w:r>
      <w:r w:rsidRPr="00187D9C">
        <w:rPr>
          <w:rFonts w:asciiTheme="majorBidi" w:hAnsiTheme="majorBidi" w:cstheme="majorBidi"/>
        </w:rPr>
        <w:tab/>
        <w:t>Projected sales (in $,000)</w:t>
      </w:r>
    </w:p>
    <w:p w:rsidR="00BE2B89" w:rsidRDefault="00BE2B89" w:rsidP="00BE2B89">
      <w:pPr>
        <w:pStyle w:val="Default"/>
        <w:spacing w:line="360" w:lineRule="auto"/>
        <w:rPr>
          <w:rFonts w:asciiTheme="majorBidi" w:hAnsiTheme="majorBidi" w:cstheme="majorBidi"/>
          <w:sz w:val="22"/>
          <w:szCs w:val="22"/>
        </w:rPr>
      </w:pPr>
    </w:p>
    <w:tbl>
      <w:tblPr>
        <w:tblStyle w:val="Trameclaire-Accent5"/>
        <w:tblW w:w="10530" w:type="dxa"/>
        <w:tblInd w:w="-522" w:type="dxa"/>
        <w:tblLook w:val="04A0" w:firstRow="1" w:lastRow="0" w:firstColumn="1" w:lastColumn="0" w:noHBand="0" w:noVBand="1"/>
      </w:tblPr>
      <w:tblGrid>
        <w:gridCol w:w="2070"/>
        <w:gridCol w:w="1440"/>
        <w:gridCol w:w="1596"/>
        <w:gridCol w:w="1434"/>
        <w:gridCol w:w="1290"/>
        <w:gridCol w:w="1578"/>
        <w:gridCol w:w="1166"/>
      </w:tblGrid>
      <w:tr w:rsidR="000C4B9C" w:rsidRPr="000C4B9C" w:rsidTr="009760F5">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70" w:type="dxa"/>
            <w:noWrap/>
            <w:hideMark/>
          </w:tcPr>
          <w:p w:rsidR="000C4B9C" w:rsidRPr="000C4B9C" w:rsidRDefault="000C4B9C" w:rsidP="000C4B9C">
            <w:pPr>
              <w:rPr>
                <w:rFonts w:asciiTheme="majorBidi" w:eastAsia="Times New Roman" w:hAnsiTheme="majorBidi" w:cstheme="majorBidi"/>
                <w:color w:val="000000"/>
                <w:sz w:val="20"/>
                <w:szCs w:val="20"/>
                <w:lang w:val="en-US"/>
              </w:rPr>
            </w:pPr>
          </w:p>
        </w:tc>
        <w:tc>
          <w:tcPr>
            <w:tcW w:w="1440" w:type="dxa"/>
            <w:noWrap/>
            <w:hideMark/>
          </w:tcPr>
          <w:p w:rsidR="000C4B9C" w:rsidRPr="000C4B9C" w:rsidRDefault="000C4B9C" w:rsidP="000C4B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val="en-US"/>
              </w:rPr>
            </w:pPr>
            <w:r w:rsidRPr="000C4B9C">
              <w:rPr>
                <w:rFonts w:asciiTheme="majorBidi" w:eastAsia="Times New Roman" w:hAnsiTheme="majorBidi" w:cstheme="majorBidi"/>
                <w:i/>
                <w:iCs/>
                <w:color w:val="000000"/>
                <w:sz w:val="20"/>
                <w:szCs w:val="20"/>
                <w:lang w:val="en-US"/>
              </w:rPr>
              <w:t>Profit</w:t>
            </w:r>
          </w:p>
        </w:tc>
        <w:tc>
          <w:tcPr>
            <w:tcW w:w="1596" w:type="dxa"/>
            <w:noWrap/>
            <w:hideMark/>
          </w:tcPr>
          <w:p w:rsidR="000C4B9C" w:rsidRPr="000C4B9C" w:rsidRDefault="000C4B9C" w:rsidP="000C4B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val="en-US"/>
              </w:rPr>
            </w:pPr>
            <w:r w:rsidRPr="000C4B9C">
              <w:rPr>
                <w:rFonts w:asciiTheme="majorBidi" w:eastAsia="Times New Roman" w:hAnsiTheme="majorBidi" w:cstheme="majorBidi"/>
                <w:i/>
                <w:iCs/>
                <w:color w:val="000000"/>
                <w:sz w:val="20"/>
                <w:szCs w:val="20"/>
                <w:lang w:val="en-US"/>
              </w:rPr>
              <w:t>Margin</w:t>
            </w:r>
          </w:p>
        </w:tc>
        <w:tc>
          <w:tcPr>
            <w:tcW w:w="1434" w:type="dxa"/>
            <w:noWrap/>
            <w:hideMark/>
          </w:tcPr>
          <w:p w:rsidR="000C4B9C" w:rsidRPr="000C4B9C" w:rsidRDefault="000C4B9C" w:rsidP="000C4B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val="en-US"/>
              </w:rPr>
            </w:pPr>
            <w:r w:rsidRPr="000C4B9C">
              <w:rPr>
                <w:rFonts w:asciiTheme="majorBidi" w:eastAsia="Times New Roman" w:hAnsiTheme="majorBidi" w:cstheme="majorBidi"/>
                <w:i/>
                <w:iCs/>
                <w:color w:val="000000"/>
                <w:sz w:val="20"/>
                <w:szCs w:val="20"/>
                <w:lang w:val="en-US"/>
              </w:rPr>
              <w:t>Sales</w:t>
            </w:r>
          </w:p>
        </w:tc>
        <w:tc>
          <w:tcPr>
            <w:tcW w:w="1290" w:type="dxa"/>
            <w:noWrap/>
            <w:hideMark/>
          </w:tcPr>
          <w:p w:rsidR="000C4B9C" w:rsidRPr="000C4B9C" w:rsidRDefault="000C4B9C" w:rsidP="000C4B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val="en-US"/>
              </w:rPr>
            </w:pPr>
            <w:r w:rsidRPr="000C4B9C">
              <w:rPr>
                <w:rFonts w:asciiTheme="majorBidi" w:eastAsia="Times New Roman" w:hAnsiTheme="majorBidi" w:cstheme="majorBidi"/>
                <w:i/>
                <w:iCs/>
                <w:color w:val="000000"/>
                <w:sz w:val="20"/>
                <w:szCs w:val="20"/>
                <w:lang w:val="en-US"/>
              </w:rPr>
              <w:t>COGS</w:t>
            </w:r>
          </w:p>
        </w:tc>
        <w:tc>
          <w:tcPr>
            <w:tcW w:w="1578" w:type="dxa"/>
            <w:noWrap/>
            <w:hideMark/>
          </w:tcPr>
          <w:p w:rsidR="000C4B9C" w:rsidRPr="000C4B9C" w:rsidRDefault="000C4B9C" w:rsidP="000C4B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val="en-US"/>
              </w:rPr>
            </w:pPr>
            <w:r w:rsidRPr="000C4B9C">
              <w:rPr>
                <w:rFonts w:asciiTheme="majorBidi" w:eastAsia="Times New Roman" w:hAnsiTheme="majorBidi" w:cstheme="majorBidi"/>
                <w:i/>
                <w:iCs/>
                <w:color w:val="000000"/>
                <w:sz w:val="20"/>
                <w:szCs w:val="20"/>
                <w:lang w:val="en-US"/>
              </w:rPr>
              <w:t>Total Expenses</w:t>
            </w:r>
          </w:p>
        </w:tc>
        <w:tc>
          <w:tcPr>
            <w:tcW w:w="1122" w:type="dxa"/>
            <w:noWrap/>
            <w:hideMark/>
          </w:tcPr>
          <w:p w:rsidR="000C4B9C" w:rsidRPr="000C4B9C" w:rsidRDefault="000C4B9C" w:rsidP="000C4B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val="en-US"/>
              </w:rPr>
            </w:pPr>
            <w:r w:rsidRPr="000C4B9C">
              <w:rPr>
                <w:rFonts w:asciiTheme="majorBidi" w:eastAsia="Times New Roman" w:hAnsiTheme="majorBidi" w:cstheme="majorBidi"/>
                <w:i/>
                <w:iCs/>
                <w:color w:val="000000"/>
                <w:sz w:val="20"/>
                <w:szCs w:val="20"/>
                <w:lang w:val="en-US"/>
              </w:rPr>
              <w:t>Marketing</w:t>
            </w:r>
          </w:p>
        </w:tc>
      </w:tr>
      <w:tr w:rsidR="000C4B9C" w:rsidRPr="000C4B9C" w:rsidTr="009760F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70" w:type="dxa"/>
            <w:noWrap/>
            <w:hideMark/>
          </w:tcPr>
          <w:p w:rsidR="000C4B9C" w:rsidRPr="000C4B9C" w:rsidRDefault="000C4B9C" w:rsidP="000C4B9C">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Mean</w:t>
            </w:r>
          </w:p>
        </w:tc>
        <w:tc>
          <w:tcPr>
            <w:tcW w:w="1440"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61.097693</w:t>
            </w:r>
          </w:p>
        </w:tc>
        <w:tc>
          <w:tcPr>
            <w:tcW w:w="1596"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104.293315</w:t>
            </w:r>
          </w:p>
        </w:tc>
        <w:tc>
          <w:tcPr>
            <w:tcW w:w="1434"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192.987524</w:t>
            </w:r>
          </w:p>
        </w:tc>
        <w:tc>
          <w:tcPr>
            <w:tcW w:w="1290"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84.433145</w:t>
            </w:r>
          </w:p>
        </w:tc>
        <w:tc>
          <w:tcPr>
            <w:tcW w:w="1578"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54.0635593</w:t>
            </w:r>
          </w:p>
        </w:tc>
        <w:tc>
          <w:tcPr>
            <w:tcW w:w="1122"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31.1850282</w:t>
            </w:r>
          </w:p>
        </w:tc>
      </w:tr>
      <w:tr w:rsidR="000C4B9C" w:rsidRPr="000C4B9C" w:rsidTr="009760F5">
        <w:trPr>
          <w:trHeight w:val="247"/>
        </w:trPr>
        <w:tc>
          <w:tcPr>
            <w:cnfStyle w:val="001000000000" w:firstRow="0" w:lastRow="0" w:firstColumn="1" w:lastColumn="0" w:oddVBand="0" w:evenVBand="0" w:oddHBand="0" w:evenHBand="0" w:firstRowFirstColumn="0" w:firstRowLastColumn="0" w:lastRowFirstColumn="0" w:lastRowLastColumn="0"/>
            <w:tcW w:w="2070" w:type="dxa"/>
            <w:noWrap/>
            <w:hideMark/>
          </w:tcPr>
          <w:p w:rsidR="000C4B9C" w:rsidRPr="000C4B9C" w:rsidRDefault="000C4B9C" w:rsidP="000C4B9C">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Median</w:t>
            </w:r>
          </w:p>
        </w:tc>
        <w:tc>
          <w:tcPr>
            <w:tcW w:w="1440"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40</w:t>
            </w:r>
          </w:p>
        </w:tc>
        <w:tc>
          <w:tcPr>
            <w:tcW w:w="1596"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76</w:t>
            </w:r>
          </w:p>
        </w:tc>
        <w:tc>
          <w:tcPr>
            <w:tcW w:w="1434"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138</w:t>
            </w:r>
          </w:p>
        </w:tc>
        <w:tc>
          <w:tcPr>
            <w:tcW w:w="1290"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60</w:t>
            </w:r>
          </w:p>
        </w:tc>
        <w:tc>
          <w:tcPr>
            <w:tcW w:w="1578"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46</w:t>
            </w:r>
          </w:p>
        </w:tc>
        <w:tc>
          <w:tcPr>
            <w:tcW w:w="1122"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22</w:t>
            </w:r>
          </w:p>
        </w:tc>
      </w:tr>
      <w:tr w:rsidR="000C4B9C" w:rsidRPr="000C4B9C" w:rsidTr="009760F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70" w:type="dxa"/>
            <w:noWrap/>
            <w:hideMark/>
          </w:tcPr>
          <w:p w:rsidR="000C4B9C" w:rsidRPr="000C4B9C" w:rsidRDefault="000C4B9C" w:rsidP="000C4B9C">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Mode</w:t>
            </w:r>
          </w:p>
        </w:tc>
        <w:tc>
          <w:tcPr>
            <w:tcW w:w="1440"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47</w:t>
            </w:r>
          </w:p>
        </w:tc>
        <w:tc>
          <w:tcPr>
            <w:tcW w:w="1596"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43</w:t>
            </w:r>
          </w:p>
        </w:tc>
        <w:tc>
          <w:tcPr>
            <w:tcW w:w="1434"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43</w:t>
            </w:r>
          </w:p>
        </w:tc>
        <w:tc>
          <w:tcPr>
            <w:tcW w:w="1290"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52</w:t>
            </w:r>
          </w:p>
        </w:tc>
        <w:tc>
          <w:tcPr>
            <w:tcW w:w="1578"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45</w:t>
            </w:r>
          </w:p>
        </w:tc>
        <w:tc>
          <w:tcPr>
            <w:tcW w:w="1122"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14</w:t>
            </w:r>
          </w:p>
        </w:tc>
      </w:tr>
      <w:tr w:rsidR="000C4B9C" w:rsidRPr="000C4B9C" w:rsidTr="009760F5">
        <w:trPr>
          <w:trHeight w:val="247"/>
        </w:trPr>
        <w:tc>
          <w:tcPr>
            <w:cnfStyle w:val="001000000000" w:firstRow="0" w:lastRow="0" w:firstColumn="1" w:lastColumn="0" w:oddVBand="0" w:evenVBand="0" w:oddHBand="0" w:evenHBand="0" w:firstRowFirstColumn="0" w:firstRowLastColumn="0" w:lastRowFirstColumn="0" w:lastRowLastColumn="0"/>
            <w:tcW w:w="2070" w:type="dxa"/>
            <w:noWrap/>
            <w:hideMark/>
          </w:tcPr>
          <w:p w:rsidR="000C4B9C" w:rsidRPr="000C4B9C" w:rsidRDefault="000C4B9C" w:rsidP="000C4B9C">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Standard Deviation</w:t>
            </w:r>
          </w:p>
        </w:tc>
        <w:tc>
          <w:tcPr>
            <w:tcW w:w="1440"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101.708546</w:t>
            </w:r>
          </w:p>
        </w:tc>
        <w:tc>
          <w:tcPr>
            <w:tcW w:w="1596"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94.3425225</w:t>
            </w:r>
          </w:p>
        </w:tc>
        <w:tc>
          <w:tcPr>
            <w:tcW w:w="1434"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151.133127</w:t>
            </w:r>
          </w:p>
        </w:tc>
        <w:tc>
          <w:tcPr>
            <w:tcW w:w="1290"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67.249769</w:t>
            </w:r>
          </w:p>
        </w:tc>
        <w:tc>
          <w:tcPr>
            <w:tcW w:w="1578"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32.3525975</w:t>
            </w:r>
          </w:p>
        </w:tc>
        <w:tc>
          <w:tcPr>
            <w:tcW w:w="1122"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27.0232638</w:t>
            </w:r>
          </w:p>
        </w:tc>
      </w:tr>
      <w:tr w:rsidR="000C4B9C" w:rsidRPr="000C4B9C" w:rsidTr="009760F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70" w:type="dxa"/>
            <w:noWrap/>
            <w:hideMark/>
          </w:tcPr>
          <w:p w:rsidR="000C4B9C" w:rsidRPr="000C4B9C" w:rsidRDefault="000C4B9C" w:rsidP="000C4B9C">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Variance</w:t>
            </w:r>
          </w:p>
        </w:tc>
        <w:tc>
          <w:tcPr>
            <w:tcW w:w="1440"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10344.6283</w:t>
            </w:r>
          </w:p>
        </w:tc>
        <w:tc>
          <w:tcPr>
            <w:tcW w:w="1596"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8900.51154</w:t>
            </w:r>
          </w:p>
        </w:tc>
        <w:tc>
          <w:tcPr>
            <w:tcW w:w="1434"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22841.2221</w:t>
            </w:r>
          </w:p>
        </w:tc>
        <w:tc>
          <w:tcPr>
            <w:tcW w:w="1290"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4522.53144</w:t>
            </w:r>
          </w:p>
        </w:tc>
        <w:tc>
          <w:tcPr>
            <w:tcW w:w="1578"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1046.69057</w:t>
            </w:r>
          </w:p>
        </w:tc>
        <w:tc>
          <w:tcPr>
            <w:tcW w:w="1122"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730.256785</w:t>
            </w:r>
          </w:p>
        </w:tc>
      </w:tr>
      <w:tr w:rsidR="000C4B9C" w:rsidRPr="000C4B9C" w:rsidTr="009760F5">
        <w:trPr>
          <w:trHeight w:val="247"/>
        </w:trPr>
        <w:tc>
          <w:tcPr>
            <w:cnfStyle w:val="001000000000" w:firstRow="0" w:lastRow="0" w:firstColumn="1" w:lastColumn="0" w:oddVBand="0" w:evenVBand="0" w:oddHBand="0" w:evenHBand="0" w:firstRowFirstColumn="0" w:firstRowLastColumn="0" w:lastRowFirstColumn="0" w:lastRowLastColumn="0"/>
            <w:tcW w:w="2070" w:type="dxa"/>
            <w:noWrap/>
            <w:hideMark/>
          </w:tcPr>
          <w:p w:rsidR="000C4B9C" w:rsidRPr="000C4B9C" w:rsidRDefault="000C4B9C" w:rsidP="000C4B9C">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Minimum</w:t>
            </w:r>
          </w:p>
        </w:tc>
        <w:tc>
          <w:tcPr>
            <w:tcW w:w="1440"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-638</w:t>
            </w:r>
          </w:p>
        </w:tc>
        <w:tc>
          <w:tcPr>
            <w:tcW w:w="1596"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-302</w:t>
            </w:r>
          </w:p>
        </w:tc>
        <w:tc>
          <w:tcPr>
            <w:tcW w:w="1434"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17</w:t>
            </w:r>
          </w:p>
        </w:tc>
        <w:tc>
          <w:tcPr>
            <w:tcW w:w="1290"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0</w:t>
            </w:r>
          </w:p>
        </w:tc>
        <w:tc>
          <w:tcPr>
            <w:tcW w:w="1578"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10</w:t>
            </w:r>
          </w:p>
        </w:tc>
        <w:tc>
          <w:tcPr>
            <w:tcW w:w="1122"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0</w:t>
            </w:r>
          </w:p>
        </w:tc>
      </w:tr>
      <w:tr w:rsidR="000C4B9C" w:rsidRPr="000C4B9C" w:rsidTr="009760F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70" w:type="dxa"/>
            <w:noWrap/>
            <w:hideMark/>
          </w:tcPr>
          <w:p w:rsidR="000C4B9C" w:rsidRPr="000C4B9C" w:rsidRDefault="000C4B9C" w:rsidP="000C4B9C">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Maximum</w:t>
            </w:r>
          </w:p>
        </w:tc>
        <w:tc>
          <w:tcPr>
            <w:tcW w:w="1440"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778</w:t>
            </w:r>
          </w:p>
        </w:tc>
        <w:tc>
          <w:tcPr>
            <w:tcW w:w="1596"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613</w:t>
            </w:r>
          </w:p>
        </w:tc>
        <w:tc>
          <w:tcPr>
            <w:tcW w:w="1434"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912</w:t>
            </w:r>
          </w:p>
        </w:tc>
        <w:tc>
          <w:tcPr>
            <w:tcW w:w="1290"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364</w:t>
            </w:r>
          </w:p>
        </w:tc>
        <w:tc>
          <w:tcPr>
            <w:tcW w:w="1578"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190</w:t>
            </w:r>
          </w:p>
        </w:tc>
        <w:tc>
          <w:tcPr>
            <w:tcW w:w="1122" w:type="dxa"/>
            <w:noWrap/>
            <w:hideMark/>
          </w:tcPr>
          <w:p w:rsidR="000C4B9C" w:rsidRPr="000C4B9C" w:rsidRDefault="000C4B9C"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156</w:t>
            </w:r>
          </w:p>
        </w:tc>
      </w:tr>
      <w:tr w:rsidR="000C4B9C" w:rsidRPr="000C4B9C" w:rsidTr="009760F5">
        <w:trPr>
          <w:trHeight w:val="261"/>
        </w:trPr>
        <w:tc>
          <w:tcPr>
            <w:cnfStyle w:val="001000000000" w:firstRow="0" w:lastRow="0" w:firstColumn="1" w:lastColumn="0" w:oddVBand="0" w:evenVBand="0" w:oddHBand="0" w:evenHBand="0" w:firstRowFirstColumn="0" w:firstRowLastColumn="0" w:lastRowFirstColumn="0" w:lastRowLastColumn="0"/>
            <w:tcW w:w="2070" w:type="dxa"/>
            <w:noWrap/>
            <w:hideMark/>
          </w:tcPr>
          <w:p w:rsidR="000C4B9C" w:rsidRPr="000C4B9C" w:rsidRDefault="000C4B9C" w:rsidP="000C4B9C">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Count</w:t>
            </w:r>
          </w:p>
        </w:tc>
        <w:tc>
          <w:tcPr>
            <w:tcW w:w="1440"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4248</w:t>
            </w:r>
          </w:p>
        </w:tc>
        <w:tc>
          <w:tcPr>
            <w:tcW w:w="1596"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4248</w:t>
            </w:r>
          </w:p>
        </w:tc>
        <w:tc>
          <w:tcPr>
            <w:tcW w:w="1434"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4248</w:t>
            </w:r>
          </w:p>
        </w:tc>
        <w:tc>
          <w:tcPr>
            <w:tcW w:w="1290"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4248</w:t>
            </w:r>
          </w:p>
        </w:tc>
        <w:tc>
          <w:tcPr>
            <w:tcW w:w="1578"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4248</w:t>
            </w:r>
          </w:p>
        </w:tc>
        <w:tc>
          <w:tcPr>
            <w:tcW w:w="1122" w:type="dxa"/>
            <w:noWrap/>
            <w:hideMark/>
          </w:tcPr>
          <w:p w:rsidR="000C4B9C" w:rsidRPr="000C4B9C" w:rsidRDefault="000C4B9C"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4248</w:t>
            </w:r>
          </w:p>
        </w:tc>
      </w:tr>
    </w:tbl>
    <w:p w:rsidR="000C4B9C" w:rsidRPr="00BE2B89" w:rsidRDefault="000C4B9C" w:rsidP="00BE2B89">
      <w:pPr>
        <w:pStyle w:val="Default"/>
        <w:spacing w:line="360" w:lineRule="auto"/>
        <w:rPr>
          <w:rFonts w:asciiTheme="majorBidi" w:hAnsiTheme="majorBidi" w:cstheme="majorBidi"/>
          <w:sz w:val="22"/>
          <w:szCs w:val="22"/>
        </w:rPr>
      </w:pPr>
    </w:p>
    <w:tbl>
      <w:tblPr>
        <w:tblStyle w:val="Trameclaire-Accent5"/>
        <w:tblW w:w="10350" w:type="dxa"/>
        <w:tblInd w:w="-342" w:type="dxa"/>
        <w:tblLook w:val="04A0" w:firstRow="1" w:lastRow="0" w:firstColumn="1" w:lastColumn="0" w:noHBand="0" w:noVBand="1"/>
      </w:tblPr>
      <w:tblGrid>
        <w:gridCol w:w="2790"/>
        <w:gridCol w:w="1760"/>
        <w:gridCol w:w="1544"/>
        <w:gridCol w:w="1544"/>
        <w:gridCol w:w="1544"/>
        <w:gridCol w:w="1168"/>
      </w:tblGrid>
      <w:tr w:rsidR="000C4B9C" w:rsidRPr="000C4B9C" w:rsidTr="009760F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90" w:type="dxa"/>
            <w:noWrap/>
            <w:hideMark/>
          </w:tcPr>
          <w:p w:rsidR="000C4B9C" w:rsidRPr="000C4B9C" w:rsidRDefault="000C4B9C" w:rsidP="000C4B9C">
            <w:pPr>
              <w:rPr>
                <w:rFonts w:asciiTheme="majorBidi" w:eastAsia="Times New Roman" w:hAnsiTheme="majorBidi" w:cstheme="majorBidi"/>
                <w:color w:val="000000"/>
                <w:sz w:val="20"/>
                <w:szCs w:val="20"/>
                <w:lang w:val="en-US"/>
              </w:rPr>
            </w:pPr>
          </w:p>
        </w:tc>
        <w:tc>
          <w:tcPr>
            <w:tcW w:w="1760" w:type="dxa"/>
            <w:noWrap/>
            <w:hideMark/>
          </w:tcPr>
          <w:p w:rsidR="000C4B9C" w:rsidRPr="000C4B9C" w:rsidRDefault="000C4B9C" w:rsidP="000C4B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val="en-US"/>
              </w:rPr>
            </w:pPr>
            <w:r w:rsidRPr="000C4B9C">
              <w:rPr>
                <w:rFonts w:asciiTheme="majorBidi" w:eastAsia="Times New Roman" w:hAnsiTheme="majorBidi" w:cstheme="majorBidi"/>
                <w:i/>
                <w:iCs/>
                <w:color w:val="000000"/>
                <w:sz w:val="20"/>
                <w:szCs w:val="20"/>
                <w:lang w:val="en-US"/>
              </w:rPr>
              <w:t>Inventory</w:t>
            </w:r>
          </w:p>
        </w:tc>
        <w:tc>
          <w:tcPr>
            <w:tcW w:w="1544" w:type="dxa"/>
            <w:noWrap/>
            <w:hideMark/>
          </w:tcPr>
          <w:p w:rsidR="000C4B9C" w:rsidRPr="000C4B9C" w:rsidRDefault="000C4B9C" w:rsidP="000C4B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val="en-US"/>
              </w:rPr>
            </w:pPr>
            <w:r w:rsidRPr="000C4B9C">
              <w:rPr>
                <w:rFonts w:asciiTheme="majorBidi" w:eastAsia="Times New Roman" w:hAnsiTheme="majorBidi" w:cstheme="majorBidi"/>
                <w:i/>
                <w:iCs/>
                <w:color w:val="000000"/>
                <w:sz w:val="20"/>
                <w:szCs w:val="20"/>
                <w:lang w:val="en-US"/>
              </w:rPr>
              <w:t>Budget Sales</w:t>
            </w:r>
          </w:p>
        </w:tc>
        <w:tc>
          <w:tcPr>
            <w:tcW w:w="1544" w:type="dxa"/>
            <w:noWrap/>
            <w:hideMark/>
          </w:tcPr>
          <w:p w:rsidR="000C4B9C" w:rsidRPr="000C4B9C" w:rsidRDefault="000C4B9C" w:rsidP="000C4B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val="en-US"/>
              </w:rPr>
            </w:pPr>
            <w:r w:rsidRPr="000C4B9C">
              <w:rPr>
                <w:rFonts w:asciiTheme="majorBidi" w:eastAsia="Times New Roman" w:hAnsiTheme="majorBidi" w:cstheme="majorBidi"/>
                <w:i/>
                <w:iCs/>
                <w:color w:val="000000"/>
                <w:sz w:val="20"/>
                <w:szCs w:val="20"/>
                <w:lang w:val="en-US"/>
              </w:rPr>
              <w:t>Budget Profit</w:t>
            </w:r>
          </w:p>
        </w:tc>
        <w:tc>
          <w:tcPr>
            <w:tcW w:w="1544" w:type="dxa"/>
            <w:noWrap/>
            <w:hideMark/>
          </w:tcPr>
          <w:p w:rsidR="000C4B9C" w:rsidRPr="000C4B9C" w:rsidRDefault="000C4B9C" w:rsidP="000C4B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val="en-US"/>
              </w:rPr>
            </w:pPr>
            <w:r w:rsidRPr="000C4B9C">
              <w:rPr>
                <w:rFonts w:asciiTheme="majorBidi" w:eastAsia="Times New Roman" w:hAnsiTheme="majorBidi" w:cstheme="majorBidi"/>
                <w:i/>
                <w:iCs/>
                <w:color w:val="000000"/>
                <w:sz w:val="20"/>
                <w:szCs w:val="20"/>
                <w:lang w:val="en-US"/>
              </w:rPr>
              <w:t>Budget COGS</w:t>
            </w:r>
          </w:p>
        </w:tc>
        <w:tc>
          <w:tcPr>
            <w:tcW w:w="1168" w:type="dxa"/>
            <w:noWrap/>
            <w:hideMark/>
          </w:tcPr>
          <w:p w:rsidR="000C4B9C" w:rsidRPr="000C4B9C" w:rsidRDefault="000C4B9C" w:rsidP="000C4B9C">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val="en-US"/>
              </w:rPr>
            </w:pPr>
            <w:r w:rsidRPr="000C4B9C">
              <w:rPr>
                <w:rFonts w:asciiTheme="majorBidi" w:eastAsia="Times New Roman" w:hAnsiTheme="majorBidi" w:cstheme="majorBidi"/>
                <w:i/>
                <w:iCs/>
                <w:color w:val="000000"/>
                <w:sz w:val="20"/>
                <w:szCs w:val="20"/>
                <w:lang w:val="en-US"/>
              </w:rPr>
              <w:t>Budget Margin</w:t>
            </w:r>
          </w:p>
        </w:tc>
      </w:tr>
      <w:tr w:rsidR="00576D71" w:rsidRPr="000C4B9C" w:rsidTr="009760F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90" w:type="dxa"/>
            <w:noWrap/>
            <w:hideMark/>
          </w:tcPr>
          <w:p w:rsidR="00576D71" w:rsidRPr="000C4B9C" w:rsidRDefault="00576D71" w:rsidP="00BC4FCE">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Mean</w:t>
            </w:r>
          </w:p>
        </w:tc>
        <w:tc>
          <w:tcPr>
            <w:tcW w:w="1760"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749.381356</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175.649718</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60.913371</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74.8305085</w:t>
            </w:r>
          </w:p>
        </w:tc>
        <w:tc>
          <w:tcPr>
            <w:tcW w:w="1168"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100.819209</w:t>
            </w:r>
          </w:p>
        </w:tc>
      </w:tr>
      <w:tr w:rsidR="00576D71" w:rsidRPr="000C4B9C" w:rsidTr="009760F5">
        <w:trPr>
          <w:trHeight w:val="258"/>
        </w:trPr>
        <w:tc>
          <w:tcPr>
            <w:cnfStyle w:val="001000000000" w:firstRow="0" w:lastRow="0" w:firstColumn="1" w:lastColumn="0" w:oddVBand="0" w:evenVBand="0" w:oddHBand="0" w:evenHBand="0" w:firstRowFirstColumn="0" w:firstRowLastColumn="0" w:lastRowFirstColumn="0" w:lastRowLastColumn="0"/>
            <w:tcW w:w="2790" w:type="dxa"/>
            <w:noWrap/>
            <w:hideMark/>
          </w:tcPr>
          <w:p w:rsidR="00576D71" w:rsidRPr="000C4B9C" w:rsidRDefault="00576D71" w:rsidP="00BC4FCE">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Median</w:t>
            </w:r>
          </w:p>
        </w:tc>
        <w:tc>
          <w:tcPr>
            <w:tcW w:w="1760"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619</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130</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40</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50</w:t>
            </w:r>
          </w:p>
        </w:tc>
        <w:tc>
          <w:tcPr>
            <w:tcW w:w="1168"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70</w:t>
            </w:r>
          </w:p>
        </w:tc>
      </w:tr>
      <w:tr w:rsidR="00576D71" w:rsidRPr="000C4B9C" w:rsidTr="009760F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90" w:type="dxa"/>
            <w:noWrap/>
            <w:hideMark/>
          </w:tcPr>
          <w:p w:rsidR="00576D71" w:rsidRPr="000C4B9C" w:rsidRDefault="00576D71" w:rsidP="00BC4FCE">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Mode</w:t>
            </w:r>
          </w:p>
        </w:tc>
        <w:tc>
          <w:tcPr>
            <w:tcW w:w="1760"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777</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100</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30</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40</w:t>
            </w:r>
          </w:p>
        </w:tc>
        <w:tc>
          <w:tcPr>
            <w:tcW w:w="1168"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60</w:t>
            </w:r>
          </w:p>
        </w:tc>
      </w:tr>
      <w:tr w:rsidR="00576D71" w:rsidRPr="000C4B9C" w:rsidTr="009760F5">
        <w:trPr>
          <w:trHeight w:val="258"/>
        </w:trPr>
        <w:tc>
          <w:tcPr>
            <w:cnfStyle w:val="001000000000" w:firstRow="0" w:lastRow="0" w:firstColumn="1" w:lastColumn="0" w:oddVBand="0" w:evenVBand="0" w:oddHBand="0" w:evenHBand="0" w:firstRowFirstColumn="0" w:firstRowLastColumn="0" w:lastRowFirstColumn="0" w:lastRowLastColumn="0"/>
            <w:tcW w:w="2790" w:type="dxa"/>
            <w:noWrap/>
            <w:hideMark/>
          </w:tcPr>
          <w:p w:rsidR="00576D71" w:rsidRPr="000C4B9C" w:rsidRDefault="00576D71" w:rsidP="00BC4FCE">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Standard Deviation</w:t>
            </w:r>
          </w:p>
        </w:tc>
        <w:tc>
          <w:tcPr>
            <w:tcW w:w="1760"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661.031896</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148.891522</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79.5461226</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66.2381451</w:t>
            </w:r>
          </w:p>
        </w:tc>
        <w:tc>
          <w:tcPr>
            <w:tcW w:w="1168"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92.6027251</w:t>
            </w:r>
          </w:p>
        </w:tc>
      </w:tr>
      <w:tr w:rsidR="00576D71" w:rsidRPr="000C4B9C" w:rsidTr="009760F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90" w:type="dxa"/>
            <w:noWrap/>
            <w:hideMark/>
          </w:tcPr>
          <w:p w:rsidR="00576D71" w:rsidRPr="000C4B9C" w:rsidRDefault="00576D71" w:rsidP="00BC4FCE">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Variance</w:t>
            </w:r>
          </w:p>
        </w:tc>
        <w:tc>
          <w:tcPr>
            <w:tcW w:w="1760"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436963.167</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22168.6854</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6327.58562</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4387.4</w:t>
            </w:r>
            <w:r>
              <w:rPr>
                <w:rFonts w:asciiTheme="majorBidi" w:eastAsia="Times New Roman" w:hAnsiTheme="majorBidi" w:cstheme="majorBidi"/>
                <w:color w:val="000000"/>
                <w:sz w:val="20"/>
                <w:szCs w:val="20"/>
                <w:lang w:val="en-US"/>
              </w:rPr>
              <w:t>a</w:t>
            </w:r>
            <w:r w:rsidRPr="000C4B9C">
              <w:rPr>
                <w:rFonts w:asciiTheme="majorBidi" w:eastAsia="Times New Roman" w:hAnsiTheme="majorBidi" w:cstheme="majorBidi"/>
                <w:color w:val="000000"/>
                <w:sz w:val="20"/>
                <w:szCs w:val="20"/>
                <w:lang w:val="en-US"/>
              </w:rPr>
              <w:t>9187</w:t>
            </w:r>
          </w:p>
        </w:tc>
        <w:tc>
          <w:tcPr>
            <w:tcW w:w="1168"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8575.26469</w:t>
            </w:r>
          </w:p>
        </w:tc>
      </w:tr>
      <w:tr w:rsidR="00576D71" w:rsidRPr="000C4B9C" w:rsidTr="009760F5">
        <w:trPr>
          <w:trHeight w:val="258"/>
        </w:trPr>
        <w:tc>
          <w:tcPr>
            <w:cnfStyle w:val="001000000000" w:firstRow="0" w:lastRow="0" w:firstColumn="1" w:lastColumn="0" w:oddVBand="0" w:evenVBand="0" w:oddHBand="0" w:evenHBand="0" w:firstRowFirstColumn="0" w:firstRowLastColumn="0" w:lastRowFirstColumn="0" w:lastRowLastColumn="0"/>
            <w:tcW w:w="2790" w:type="dxa"/>
            <w:noWrap/>
            <w:hideMark/>
          </w:tcPr>
          <w:p w:rsidR="00576D71" w:rsidRPr="000C4B9C" w:rsidRDefault="00576D71" w:rsidP="00BC4FCE">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Minimum</w:t>
            </w:r>
          </w:p>
        </w:tc>
        <w:tc>
          <w:tcPr>
            <w:tcW w:w="1760"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-3534</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0</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-320</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0</w:t>
            </w:r>
          </w:p>
        </w:tc>
        <w:tc>
          <w:tcPr>
            <w:tcW w:w="1168"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-210</w:t>
            </w:r>
          </w:p>
        </w:tc>
      </w:tr>
      <w:tr w:rsidR="00576D71" w:rsidRPr="000C4B9C" w:rsidTr="009760F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90" w:type="dxa"/>
            <w:noWrap/>
            <w:hideMark/>
          </w:tcPr>
          <w:p w:rsidR="00576D71" w:rsidRPr="000C4B9C" w:rsidRDefault="00576D71" w:rsidP="00BC4FCE">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Maximum</w:t>
            </w:r>
          </w:p>
        </w:tc>
        <w:tc>
          <w:tcPr>
            <w:tcW w:w="1760"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8252</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1140</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560</w:t>
            </w:r>
          </w:p>
        </w:tc>
        <w:tc>
          <w:tcPr>
            <w:tcW w:w="1544"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450</w:t>
            </w:r>
          </w:p>
        </w:tc>
        <w:tc>
          <w:tcPr>
            <w:tcW w:w="1168" w:type="dxa"/>
            <w:noWrap/>
            <w:hideMark/>
          </w:tcPr>
          <w:p w:rsidR="00576D71" w:rsidRPr="000C4B9C" w:rsidRDefault="00576D71" w:rsidP="000C4B9C">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690</w:t>
            </w:r>
          </w:p>
        </w:tc>
      </w:tr>
      <w:tr w:rsidR="00576D71" w:rsidRPr="000C4B9C" w:rsidTr="009760F5">
        <w:trPr>
          <w:trHeight w:val="273"/>
        </w:trPr>
        <w:tc>
          <w:tcPr>
            <w:cnfStyle w:val="001000000000" w:firstRow="0" w:lastRow="0" w:firstColumn="1" w:lastColumn="0" w:oddVBand="0" w:evenVBand="0" w:oddHBand="0" w:evenHBand="0" w:firstRowFirstColumn="0" w:firstRowLastColumn="0" w:lastRowFirstColumn="0" w:lastRowLastColumn="0"/>
            <w:tcW w:w="2790" w:type="dxa"/>
            <w:noWrap/>
            <w:hideMark/>
          </w:tcPr>
          <w:p w:rsidR="00576D71" w:rsidRPr="000C4B9C" w:rsidRDefault="00576D71" w:rsidP="00BC4FCE">
            <w:pPr>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Count</w:t>
            </w:r>
          </w:p>
        </w:tc>
        <w:tc>
          <w:tcPr>
            <w:tcW w:w="1760"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4248</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4248</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4248</w:t>
            </w:r>
          </w:p>
        </w:tc>
        <w:tc>
          <w:tcPr>
            <w:tcW w:w="1544"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4248</w:t>
            </w:r>
          </w:p>
        </w:tc>
        <w:tc>
          <w:tcPr>
            <w:tcW w:w="1168" w:type="dxa"/>
            <w:noWrap/>
            <w:hideMark/>
          </w:tcPr>
          <w:p w:rsidR="00576D71" w:rsidRPr="000C4B9C" w:rsidRDefault="00576D71" w:rsidP="000C4B9C">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US"/>
              </w:rPr>
            </w:pPr>
            <w:r w:rsidRPr="000C4B9C">
              <w:rPr>
                <w:rFonts w:asciiTheme="majorBidi" w:eastAsia="Times New Roman" w:hAnsiTheme="majorBidi" w:cstheme="majorBidi"/>
                <w:color w:val="000000"/>
                <w:sz w:val="20"/>
                <w:szCs w:val="20"/>
                <w:lang w:val="en-US"/>
              </w:rPr>
              <w:t>4248</w:t>
            </w:r>
          </w:p>
        </w:tc>
      </w:tr>
    </w:tbl>
    <w:p w:rsidR="00BE2B89" w:rsidRPr="00BE2B89" w:rsidRDefault="00BE2B89" w:rsidP="00BE2B89">
      <w:pPr>
        <w:pStyle w:val="Default"/>
        <w:spacing w:line="360" w:lineRule="auto"/>
        <w:rPr>
          <w:rFonts w:asciiTheme="majorBidi" w:hAnsiTheme="majorBidi" w:cstheme="majorBidi"/>
          <w:sz w:val="22"/>
          <w:szCs w:val="22"/>
        </w:rPr>
      </w:pPr>
    </w:p>
    <w:p w:rsidR="00576D71" w:rsidRPr="00576D71" w:rsidRDefault="00576D71" w:rsidP="00576D71">
      <w:pPr>
        <w:spacing w:line="360" w:lineRule="auto"/>
        <w:jc w:val="both"/>
        <w:rPr>
          <w:rFonts w:asciiTheme="majorBidi" w:hAnsiTheme="majorBidi" w:cstheme="majorBidi"/>
          <w:lang w:val="en-US"/>
        </w:rPr>
      </w:pPr>
      <w:r w:rsidRPr="00576D71">
        <w:rPr>
          <w:rFonts w:asciiTheme="majorBidi" w:hAnsiTheme="majorBidi" w:cstheme="majorBidi"/>
          <w:lang w:val="en-US"/>
        </w:rPr>
        <w:t>In order to describe the continuous variables, we will use some descriptive statistics and measures of central tendency. From the table above:</w:t>
      </w:r>
    </w:p>
    <w:p w:rsidR="00576D71" w:rsidRDefault="00576D71" w:rsidP="00576D71">
      <w:pPr>
        <w:pStyle w:val="Paragraphedeliste"/>
        <w:numPr>
          <w:ilvl w:val="0"/>
          <w:numId w:val="1"/>
        </w:numPr>
        <w:spacing w:line="360" w:lineRule="auto"/>
        <w:jc w:val="both"/>
        <w:rPr>
          <w:rFonts w:asciiTheme="majorBidi" w:hAnsiTheme="majorBidi" w:cstheme="majorBidi"/>
          <w:lang w:val="en-US"/>
        </w:rPr>
      </w:pPr>
      <w:r w:rsidRPr="00576D71">
        <w:rPr>
          <w:rFonts w:asciiTheme="majorBidi" w:hAnsiTheme="majorBidi" w:cstheme="majorBidi"/>
          <w:lang w:val="en-US"/>
        </w:rPr>
        <w:t>The mean sales equals 193,000$ which is superior to the budget sales. The minimum of sales is 17000$ and the maximum 912,000 with a standard deviation that equals 15,000$, that is synonym of the fluctuations of sales and the presence of daily and monthly seasonality.</w:t>
      </w:r>
    </w:p>
    <w:p w:rsidR="00576D71" w:rsidRDefault="00576D71" w:rsidP="00576D71">
      <w:pPr>
        <w:pStyle w:val="Paragraphedeliste"/>
        <w:numPr>
          <w:ilvl w:val="0"/>
          <w:numId w:val="1"/>
        </w:numPr>
        <w:spacing w:line="360" w:lineRule="auto"/>
        <w:jc w:val="both"/>
        <w:rPr>
          <w:rFonts w:asciiTheme="majorBidi" w:hAnsiTheme="majorBidi" w:cstheme="majorBidi"/>
          <w:lang w:val="en-US"/>
        </w:rPr>
      </w:pPr>
      <w:r w:rsidRPr="00576D71">
        <w:rPr>
          <w:rFonts w:asciiTheme="majorBidi" w:hAnsiTheme="majorBidi" w:cstheme="majorBidi"/>
          <w:lang w:val="en-US"/>
        </w:rPr>
        <w:t xml:space="preserve">The mean </w:t>
      </w:r>
      <w:r>
        <w:rPr>
          <w:rFonts w:asciiTheme="majorBidi" w:hAnsiTheme="majorBidi" w:cstheme="majorBidi"/>
          <w:lang w:val="en-US"/>
        </w:rPr>
        <w:t>profit</w:t>
      </w:r>
      <w:r w:rsidRPr="00576D71">
        <w:rPr>
          <w:rFonts w:asciiTheme="majorBidi" w:hAnsiTheme="majorBidi" w:cstheme="majorBidi"/>
          <w:lang w:val="en-US"/>
        </w:rPr>
        <w:t xml:space="preserve"> equals </w:t>
      </w:r>
      <w:r>
        <w:rPr>
          <w:rFonts w:asciiTheme="majorBidi" w:hAnsiTheme="majorBidi" w:cstheme="majorBidi"/>
          <w:lang w:val="en-US"/>
        </w:rPr>
        <w:t>61</w:t>
      </w:r>
      <w:r w:rsidRPr="00576D71">
        <w:rPr>
          <w:rFonts w:asciiTheme="majorBidi" w:hAnsiTheme="majorBidi" w:cstheme="majorBidi"/>
          <w:lang w:val="en-US"/>
        </w:rPr>
        <w:t xml:space="preserve">,000$ which is superior to the </w:t>
      </w:r>
      <w:r>
        <w:rPr>
          <w:rFonts w:asciiTheme="majorBidi" w:hAnsiTheme="majorBidi" w:cstheme="majorBidi"/>
          <w:lang w:val="en-US"/>
        </w:rPr>
        <w:t>budget profit</w:t>
      </w:r>
      <w:r w:rsidRPr="00576D71">
        <w:rPr>
          <w:rFonts w:asciiTheme="majorBidi" w:hAnsiTheme="majorBidi" w:cstheme="majorBidi"/>
          <w:lang w:val="en-US"/>
        </w:rPr>
        <w:t xml:space="preserve">. The minimum of </w:t>
      </w:r>
      <w:r>
        <w:rPr>
          <w:rFonts w:asciiTheme="majorBidi" w:hAnsiTheme="majorBidi" w:cstheme="majorBidi"/>
          <w:lang w:val="en-US"/>
        </w:rPr>
        <w:t>profit</w:t>
      </w:r>
      <w:r w:rsidRPr="00576D71">
        <w:rPr>
          <w:rFonts w:asciiTheme="majorBidi" w:hAnsiTheme="majorBidi" w:cstheme="majorBidi"/>
          <w:lang w:val="en-US"/>
        </w:rPr>
        <w:t xml:space="preserve"> is </w:t>
      </w:r>
      <w:r>
        <w:rPr>
          <w:rFonts w:asciiTheme="majorBidi" w:hAnsiTheme="majorBidi" w:cstheme="majorBidi"/>
          <w:lang w:val="en-US"/>
        </w:rPr>
        <w:t>–638,000$ and the maximum 778</w:t>
      </w:r>
      <w:r w:rsidRPr="00576D71">
        <w:rPr>
          <w:rFonts w:asciiTheme="majorBidi" w:hAnsiTheme="majorBidi" w:cstheme="majorBidi"/>
          <w:lang w:val="en-US"/>
        </w:rPr>
        <w:t xml:space="preserve">,000 with a standard deviation that equals </w:t>
      </w:r>
      <w:r>
        <w:rPr>
          <w:rFonts w:asciiTheme="majorBidi" w:hAnsiTheme="majorBidi" w:cstheme="majorBidi"/>
          <w:lang w:val="en-US"/>
        </w:rPr>
        <w:t>101</w:t>
      </w:r>
      <w:r w:rsidRPr="00576D71">
        <w:rPr>
          <w:rFonts w:asciiTheme="majorBidi" w:hAnsiTheme="majorBidi" w:cstheme="majorBidi"/>
          <w:lang w:val="en-US"/>
        </w:rPr>
        <w:t xml:space="preserve">,000$, that is synonym of the fluctuations of </w:t>
      </w:r>
      <w:r>
        <w:rPr>
          <w:rFonts w:asciiTheme="majorBidi" w:hAnsiTheme="majorBidi" w:cstheme="majorBidi"/>
          <w:lang w:val="en-US"/>
        </w:rPr>
        <w:t>profit</w:t>
      </w:r>
      <w:r w:rsidRPr="00576D71">
        <w:rPr>
          <w:rFonts w:asciiTheme="majorBidi" w:hAnsiTheme="majorBidi" w:cstheme="majorBidi"/>
          <w:lang w:val="en-US"/>
        </w:rPr>
        <w:t xml:space="preserve"> and the presence of daily and monthly seasonality.</w:t>
      </w:r>
    </w:p>
    <w:p w:rsidR="00576D71" w:rsidRPr="00576D71" w:rsidRDefault="00576D71" w:rsidP="00576D71">
      <w:pPr>
        <w:pStyle w:val="Paragraphedeliste"/>
        <w:numPr>
          <w:ilvl w:val="0"/>
          <w:numId w:val="1"/>
        </w:numPr>
        <w:spacing w:line="360" w:lineRule="auto"/>
        <w:jc w:val="both"/>
        <w:rPr>
          <w:rFonts w:asciiTheme="majorBidi" w:hAnsiTheme="majorBidi" w:cstheme="majorBidi"/>
          <w:lang w:val="en-US"/>
        </w:rPr>
      </w:pPr>
      <w:r w:rsidRPr="00576D71">
        <w:rPr>
          <w:rFonts w:asciiTheme="majorBidi" w:hAnsiTheme="majorBidi" w:cstheme="majorBidi"/>
          <w:lang w:val="en-US"/>
        </w:rPr>
        <w:t>The mean</w:t>
      </w:r>
      <w:r>
        <w:rPr>
          <w:rFonts w:asciiTheme="majorBidi" w:hAnsiTheme="majorBidi" w:cstheme="majorBidi"/>
          <w:lang w:val="en-US"/>
        </w:rPr>
        <w:t xml:space="preserve"> margin</w:t>
      </w:r>
      <w:r w:rsidRPr="00576D71">
        <w:rPr>
          <w:rFonts w:asciiTheme="majorBidi" w:hAnsiTheme="majorBidi" w:cstheme="majorBidi"/>
          <w:lang w:val="en-US"/>
        </w:rPr>
        <w:t xml:space="preserve"> equals </w:t>
      </w:r>
      <w:r>
        <w:rPr>
          <w:rFonts w:asciiTheme="majorBidi" w:hAnsiTheme="majorBidi" w:cstheme="majorBidi"/>
          <w:lang w:val="en-US"/>
        </w:rPr>
        <w:t>104</w:t>
      </w:r>
      <w:r w:rsidRPr="00576D71">
        <w:rPr>
          <w:rFonts w:asciiTheme="majorBidi" w:hAnsiTheme="majorBidi" w:cstheme="majorBidi"/>
          <w:lang w:val="en-US"/>
        </w:rPr>
        <w:t xml:space="preserve">,000$ which is superior to the </w:t>
      </w:r>
      <w:r>
        <w:rPr>
          <w:rFonts w:asciiTheme="majorBidi" w:hAnsiTheme="majorBidi" w:cstheme="majorBidi"/>
          <w:lang w:val="en-US"/>
        </w:rPr>
        <w:t>budget margin</w:t>
      </w:r>
      <w:r w:rsidRPr="00576D71">
        <w:rPr>
          <w:rFonts w:asciiTheme="majorBidi" w:hAnsiTheme="majorBidi" w:cstheme="majorBidi"/>
          <w:lang w:val="en-US"/>
        </w:rPr>
        <w:t xml:space="preserve">. The minimum of </w:t>
      </w:r>
      <w:r>
        <w:rPr>
          <w:rFonts w:asciiTheme="majorBidi" w:hAnsiTheme="majorBidi" w:cstheme="majorBidi"/>
          <w:lang w:val="en-US"/>
        </w:rPr>
        <w:t>margin</w:t>
      </w:r>
      <w:r w:rsidRPr="00576D71">
        <w:rPr>
          <w:rFonts w:asciiTheme="majorBidi" w:hAnsiTheme="majorBidi" w:cstheme="majorBidi"/>
          <w:lang w:val="en-US"/>
        </w:rPr>
        <w:t xml:space="preserve"> is </w:t>
      </w:r>
      <w:r>
        <w:rPr>
          <w:rFonts w:asciiTheme="majorBidi" w:hAnsiTheme="majorBidi" w:cstheme="majorBidi"/>
          <w:lang w:val="en-US"/>
        </w:rPr>
        <w:t>–</w:t>
      </w:r>
      <w:r>
        <w:rPr>
          <w:rFonts w:asciiTheme="majorBidi" w:hAnsiTheme="majorBidi" w:cstheme="majorBidi"/>
          <w:lang w:val="en-US"/>
        </w:rPr>
        <w:t>302</w:t>
      </w:r>
      <w:r>
        <w:rPr>
          <w:rFonts w:asciiTheme="majorBidi" w:hAnsiTheme="majorBidi" w:cstheme="majorBidi"/>
          <w:lang w:val="en-US"/>
        </w:rPr>
        <w:t xml:space="preserve">000$ and the maximum </w:t>
      </w:r>
      <w:r>
        <w:rPr>
          <w:rFonts w:asciiTheme="majorBidi" w:hAnsiTheme="majorBidi" w:cstheme="majorBidi"/>
          <w:lang w:val="en-US"/>
        </w:rPr>
        <w:t>613</w:t>
      </w:r>
      <w:r w:rsidRPr="00576D71">
        <w:rPr>
          <w:rFonts w:asciiTheme="majorBidi" w:hAnsiTheme="majorBidi" w:cstheme="majorBidi"/>
          <w:lang w:val="en-US"/>
        </w:rPr>
        <w:t xml:space="preserve">,000 with a standard deviation that equals </w:t>
      </w:r>
      <w:r>
        <w:rPr>
          <w:rFonts w:asciiTheme="majorBidi" w:hAnsiTheme="majorBidi" w:cstheme="majorBidi"/>
          <w:lang w:val="en-US"/>
        </w:rPr>
        <w:t>94</w:t>
      </w:r>
      <w:r w:rsidRPr="00576D71">
        <w:rPr>
          <w:rFonts w:asciiTheme="majorBidi" w:hAnsiTheme="majorBidi" w:cstheme="majorBidi"/>
          <w:lang w:val="en-US"/>
        </w:rPr>
        <w:t xml:space="preserve">,000$, that is synonym of the fluctuations of </w:t>
      </w:r>
      <w:r>
        <w:rPr>
          <w:rFonts w:asciiTheme="majorBidi" w:hAnsiTheme="majorBidi" w:cstheme="majorBidi"/>
          <w:lang w:val="en-US"/>
        </w:rPr>
        <w:t>margin</w:t>
      </w:r>
      <w:r w:rsidRPr="00576D71">
        <w:rPr>
          <w:rFonts w:asciiTheme="majorBidi" w:hAnsiTheme="majorBidi" w:cstheme="majorBidi"/>
          <w:lang w:val="en-US"/>
        </w:rPr>
        <w:t xml:space="preserve"> and the presence of daily and monthly seasonality.</w:t>
      </w:r>
    </w:p>
    <w:p w:rsidR="00576D71" w:rsidRPr="00576D71" w:rsidRDefault="00576D71" w:rsidP="00576D71">
      <w:pPr>
        <w:pStyle w:val="Paragraphedeliste"/>
        <w:spacing w:line="360" w:lineRule="auto"/>
        <w:ind w:left="420"/>
        <w:jc w:val="both"/>
        <w:rPr>
          <w:rFonts w:asciiTheme="majorBidi" w:hAnsiTheme="majorBidi" w:cstheme="majorBidi"/>
          <w:lang w:val="en-US"/>
        </w:rPr>
      </w:pPr>
    </w:p>
    <w:p w:rsidR="0039122E" w:rsidRPr="00187D9C" w:rsidRDefault="0039122E" w:rsidP="00187D9C">
      <w:pPr>
        <w:pStyle w:val="Titre2"/>
        <w:numPr>
          <w:ilvl w:val="0"/>
          <w:numId w:val="4"/>
        </w:numPr>
        <w:rPr>
          <w:color w:val="000000" w:themeColor="text1"/>
          <w:lang w:val="en-US"/>
        </w:rPr>
      </w:pPr>
      <w:r w:rsidRPr="00187D9C">
        <w:rPr>
          <w:color w:val="000000" w:themeColor="text1"/>
          <w:lang w:val="en-US"/>
        </w:rPr>
        <w:t>Geographic dat</w:t>
      </w:r>
      <w:r w:rsidR="00157754" w:rsidRPr="00187D9C">
        <w:rPr>
          <w:color w:val="000000" w:themeColor="text1"/>
          <w:lang w:val="en-US"/>
        </w:rPr>
        <w:t>a</w:t>
      </w:r>
    </w:p>
    <w:p w:rsidR="0039122E" w:rsidRDefault="0039122E" w:rsidP="0039122E">
      <w:pPr>
        <w:pStyle w:val="Default"/>
        <w:spacing w:line="360" w:lineRule="auto"/>
        <w:rPr>
          <w:rFonts w:asciiTheme="majorBidi" w:hAnsiTheme="majorBidi" w:cstheme="majorBidi"/>
          <w:sz w:val="22"/>
          <w:szCs w:val="22"/>
        </w:rPr>
      </w:pPr>
    </w:p>
    <w:p w:rsidR="0039122E" w:rsidRPr="00BE2B89" w:rsidRDefault="0039122E" w:rsidP="0039122E">
      <w:pPr>
        <w:pStyle w:val="Default"/>
        <w:spacing w:line="360" w:lineRule="auto"/>
        <w:rPr>
          <w:rFonts w:asciiTheme="majorBidi" w:hAnsiTheme="majorBidi" w:cstheme="majorBidi"/>
          <w:sz w:val="22"/>
          <w:szCs w:val="22"/>
        </w:rPr>
      </w:pPr>
      <w:r w:rsidRPr="00BE2B89">
        <w:rPr>
          <w:rFonts w:asciiTheme="majorBidi" w:hAnsiTheme="majorBidi" w:cstheme="majorBidi"/>
          <w:sz w:val="22"/>
          <w:szCs w:val="22"/>
        </w:rPr>
        <w:t>Location</w:t>
      </w:r>
      <w:r>
        <w:rPr>
          <w:rFonts w:asciiTheme="majorBidi" w:hAnsiTheme="majorBidi" w:cstheme="majorBidi"/>
          <w:sz w:val="22"/>
          <w:szCs w:val="22"/>
        </w:rPr>
        <w:t>: GPS localization of the US States</w:t>
      </w:r>
      <w:r w:rsidRPr="00BE2B89">
        <w:rPr>
          <w:rFonts w:asciiTheme="majorBidi" w:hAnsiTheme="majorBidi" w:cstheme="majorBidi"/>
          <w:sz w:val="22"/>
          <w:szCs w:val="22"/>
        </w:rPr>
        <w:tab/>
      </w:r>
    </w:p>
    <w:p w:rsidR="0039122E" w:rsidRPr="00BE2B89" w:rsidRDefault="0039122E" w:rsidP="0039122E">
      <w:pPr>
        <w:pStyle w:val="Default"/>
        <w:spacing w:line="360" w:lineRule="auto"/>
        <w:rPr>
          <w:rFonts w:asciiTheme="majorBidi" w:hAnsiTheme="majorBidi" w:cstheme="majorBidi"/>
          <w:sz w:val="22"/>
          <w:szCs w:val="22"/>
        </w:rPr>
      </w:pPr>
      <w:r w:rsidRPr="00BE2B89">
        <w:rPr>
          <w:rFonts w:asciiTheme="majorBidi" w:hAnsiTheme="majorBidi" w:cstheme="majorBidi"/>
          <w:sz w:val="22"/>
          <w:szCs w:val="22"/>
        </w:rPr>
        <w:t>Area Code</w:t>
      </w:r>
      <w:r>
        <w:rPr>
          <w:rFonts w:asciiTheme="majorBidi" w:hAnsiTheme="majorBidi" w:cstheme="majorBidi"/>
          <w:sz w:val="22"/>
          <w:szCs w:val="22"/>
        </w:rPr>
        <w:t>: The 3 digits code of the US states</w:t>
      </w:r>
    </w:p>
    <w:p w:rsidR="0039122E" w:rsidRPr="00BE2B89" w:rsidRDefault="0039122E" w:rsidP="0039122E">
      <w:pPr>
        <w:pStyle w:val="Default"/>
        <w:spacing w:line="360" w:lineRule="auto"/>
        <w:rPr>
          <w:rFonts w:asciiTheme="majorBidi" w:hAnsiTheme="majorBidi" w:cstheme="majorBidi"/>
          <w:sz w:val="22"/>
          <w:szCs w:val="22"/>
        </w:rPr>
      </w:pPr>
      <w:r>
        <w:rPr>
          <w:rFonts w:asciiTheme="majorBidi" w:hAnsiTheme="majorBidi" w:cstheme="majorBidi"/>
          <w:sz w:val="22"/>
          <w:szCs w:val="22"/>
        </w:rPr>
        <w:t>State: a Nominal geographic variable of US State</w:t>
      </w:r>
    </w:p>
    <w:p w:rsidR="0039122E" w:rsidRDefault="0039122E" w:rsidP="00BE2B89">
      <w:pPr>
        <w:pStyle w:val="Default"/>
        <w:spacing w:line="360" w:lineRule="auto"/>
        <w:rPr>
          <w:rFonts w:asciiTheme="majorBidi" w:hAnsiTheme="majorBidi" w:cstheme="majorBidi"/>
          <w:sz w:val="22"/>
          <w:szCs w:val="22"/>
        </w:rPr>
      </w:pPr>
    </w:p>
    <w:p w:rsidR="00157754" w:rsidRPr="00187D9C" w:rsidRDefault="00157754" w:rsidP="00187D9C">
      <w:pPr>
        <w:pStyle w:val="Titre2"/>
        <w:numPr>
          <w:ilvl w:val="0"/>
          <w:numId w:val="4"/>
        </w:numPr>
        <w:rPr>
          <w:color w:val="000000" w:themeColor="text1"/>
          <w:lang w:val="en-US"/>
        </w:rPr>
      </w:pPr>
      <w:r w:rsidRPr="00187D9C">
        <w:rPr>
          <w:color w:val="000000" w:themeColor="text1"/>
          <w:lang w:val="en-US"/>
        </w:rPr>
        <w:lastRenderedPageBreak/>
        <w:t>Date</w:t>
      </w:r>
      <w:r w:rsidRPr="00187D9C">
        <w:rPr>
          <w:color w:val="000000" w:themeColor="text1"/>
          <w:lang w:val="en-US"/>
        </w:rPr>
        <w:t xml:space="preserve"> data</w:t>
      </w:r>
    </w:p>
    <w:p w:rsidR="00157754" w:rsidRDefault="00157754" w:rsidP="00BE2B89">
      <w:pPr>
        <w:pStyle w:val="Default"/>
        <w:spacing w:line="360" w:lineRule="auto"/>
        <w:rPr>
          <w:rFonts w:asciiTheme="majorBidi" w:hAnsiTheme="majorBidi" w:cstheme="majorBidi"/>
          <w:sz w:val="22"/>
          <w:szCs w:val="22"/>
        </w:rPr>
      </w:pPr>
    </w:p>
    <w:p w:rsidR="00157754" w:rsidRDefault="00157754" w:rsidP="00BE2B89">
      <w:pPr>
        <w:pStyle w:val="Default"/>
        <w:spacing w:line="360" w:lineRule="auto"/>
        <w:rPr>
          <w:rFonts w:asciiTheme="majorBidi" w:hAnsiTheme="majorBidi" w:cstheme="majorBidi"/>
          <w:sz w:val="22"/>
          <w:szCs w:val="22"/>
        </w:rPr>
      </w:pPr>
      <w:r>
        <w:rPr>
          <w:rFonts w:asciiTheme="majorBidi" w:hAnsiTheme="majorBidi" w:cstheme="majorBidi"/>
          <w:sz w:val="22"/>
          <w:szCs w:val="22"/>
        </w:rPr>
        <w:t xml:space="preserve">Date: a date that present the day, month and </w:t>
      </w:r>
      <w:proofErr w:type="gramStart"/>
      <w:r>
        <w:rPr>
          <w:rFonts w:asciiTheme="majorBidi" w:hAnsiTheme="majorBidi" w:cstheme="majorBidi"/>
          <w:sz w:val="22"/>
          <w:szCs w:val="22"/>
        </w:rPr>
        <w:t>year .</w:t>
      </w:r>
      <w:proofErr w:type="gramEnd"/>
    </w:p>
    <w:p w:rsidR="00187D9C" w:rsidRPr="00187D9C" w:rsidRDefault="00187D9C" w:rsidP="00187D9C">
      <w:pPr>
        <w:pStyle w:val="Titre2"/>
        <w:numPr>
          <w:ilvl w:val="0"/>
          <w:numId w:val="4"/>
        </w:numPr>
        <w:rPr>
          <w:color w:val="000000" w:themeColor="text1"/>
          <w:lang w:val="en-US"/>
        </w:rPr>
      </w:pPr>
      <w:r>
        <w:rPr>
          <w:color w:val="000000" w:themeColor="text1"/>
          <w:lang w:val="en-US"/>
        </w:rPr>
        <w:t>Categorical variables</w:t>
      </w:r>
    </w:p>
    <w:p w:rsidR="00187D9C" w:rsidRDefault="00187D9C" w:rsidP="00BE2B89">
      <w:pPr>
        <w:pStyle w:val="Default"/>
        <w:spacing w:line="360" w:lineRule="auto"/>
        <w:rPr>
          <w:rFonts w:asciiTheme="majorBidi" w:hAnsiTheme="majorBidi" w:cstheme="majorBidi"/>
          <w:sz w:val="22"/>
          <w:szCs w:val="22"/>
        </w:rPr>
      </w:pPr>
    </w:p>
    <w:p w:rsidR="00BE2B89" w:rsidRPr="00BE2B89" w:rsidRDefault="00BE2B89" w:rsidP="00BE2B89">
      <w:pPr>
        <w:pStyle w:val="Default"/>
        <w:spacing w:line="360" w:lineRule="auto"/>
        <w:rPr>
          <w:rFonts w:asciiTheme="majorBidi" w:hAnsiTheme="majorBidi" w:cstheme="majorBidi"/>
          <w:sz w:val="22"/>
          <w:szCs w:val="22"/>
        </w:rPr>
      </w:pPr>
      <w:r w:rsidRPr="00BE2B89">
        <w:rPr>
          <w:rFonts w:asciiTheme="majorBidi" w:hAnsiTheme="majorBidi" w:cstheme="majorBidi"/>
          <w:sz w:val="22"/>
          <w:szCs w:val="22"/>
        </w:rPr>
        <w:t>Market</w:t>
      </w:r>
      <w:r w:rsidRPr="00BE2B89">
        <w:rPr>
          <w:rFonts w:asciiTheme="majorBidi" w:hAnsiTheme="majorBidi" w:cstheme="majorBidi"/>
          <w:sz w:val="22"/>
          <w:szCs w:val="22"/>
        </w:rPr>
        <w:tab/>
      </w:r>
      <w:proofErr w:type="spellStart"/>
      <w:r w:rsidRPr="00BE2B89">
        <w:rPr>
          <w:rFonts w:asciiTheme="majorBidi" w:hAnsiTheme="majorBidi" w:cstheme="majorBidi"/>
          <w:sz w:val="22"/>
          <w:szCs w:val="22"/>
        </w:rPr>
        <w:t>Market</w:t>
      </w:r>
      <w:proofErr w:type="spellEnd"/>
      <w:r w:rsidRPr="00BE2B89">
        <w:rPr>
          <w:rFonts w:asciiTheme="majorBidi" w:hAnsiTheme="majorBidi" w:cstheme="majorBidi"/>
          <w:sz w:val="22"/>
          <w:szCs w:val="22"/>
        </w:rPr>
        <w:t xml:space="preserve"> region (East, West, Central, </w:t>
      </w:r>
      <w:proofErr w:type="gramStart"/>
      <w:r w:rsidRPr="00BE2B89">
        <w:rPr>
          <w:rFonts w:asciiTheme="majorBidi" w:hAnsiTheme="majorBidi" w:cstheme="majorBidi"/>
          <w:sz w:val="22"/>
          <w:szCs w:val="22"/>
        </w:rPr>
        <w:t>South</w:t>
      </w:r>
      <w:proofErr w:type="gramEnd"/>
      <w:r w:rsidRPr="00BE2B89">
        <w:rPr>
          <w:rFonts w:asciiTheme="majorBidi" w:hAnsiTheme="majorBidi" w:cstheme="majorBidi"/>
          <w:sz w:val="22"/>
          <w:szCs w:val="22"/>
        </w:rPr>
        <w:t>)</w:t>
      </w:r>
    </w:p>
    <w:p w:rsidR="00BE2B89" w:rsidRPr="00BE2B89" w:rsidRDefault="00BE2B89" w:rsidP="00BE2B89">
      <w:pPr>
        <w:pStyle w:val="Default"/>
        <w:spacing w:line="360" w:lineRule="auto"/>
        <w:rPr>
          <w:rFonts w:asciiTheme="majorBidi" w:hAnsiTheme="majorBidi" w:cstheme="majorBidi"/>
          <w:sz w:val="22"/>
          <w:szCs w:val="22"/>
        </w:rPr>
      </w:pPr>
      <w:r w:rsidRPr="00BE2B89">
        <w:rPr>
          <w:rFonts w:asciiTheme="majorBidi" w:hAnsiTheme="majorBidi" w:cstheme="majorBidi"/>
          <w:sz w:val="22"/>
          <w:szCs w:val="22"/>
        </w:rPr>
        <w:t>Market Size</w:t>
      </w:r>
      <w:r w:rsidRPr="00BE2B89">
        <w:rPr>
          <w:rFonts w:asciiTheme="majorBidi" w:hAnsiTheme="majorBidi" w:cstheme="majorBidi"/>
          <w:sz w:val="22"/>
          <w:szCs w:val="22"/>
        </w:rPr>
        <w:tab/>
        <w:t>Market size as a factor of population and demand (Major vs. Small)</w:t>
      </w:r>
    </w:p>
    <w:p w:rsidR="00BE2B89" w:rsidRPr="00BE2B89" w:rsidRDefault="00BE2B89" w:rsidP="00BE2B89">
      <w:pPr>
        <w:pStyle w:val="Default"/>
        <w:spacing w:line="360" w:lineRule="auto"/>
        <w:rPr>
          <w:rFonts w:asciiTheme="majorBidi" w:hAnsiTheme="majorBidi" w:cstheme="majorBidi"/>
          <w:sz w:val="22"/>
          <w:szCs w:val="22"/>
        </w:rPr>
      </w:pPr>
      <w:r w:rsidRPr="00BE2B89">
        <w:rPr>
          <w:rFonts w:asciiTheme="majorBidi" w:hAnsiTheme="majorBidi" w:cstheme="majorBidi"/>
          <w:sz w:val="22"/>
          <w:szCs w:val="22"/>
        </w:rPr>
        <w:t>Product</w:t>
      </w:r>
      <w:r w:rsidRPr="00BE2B89">
        <w:rPr>
          <w:rFonts w:asciiTheme="majorBidi" w:hAnsiTheme="majorBidi" w:cstheme="majorBidi"/>
          <w:sz w:val="22"/>
          <w:szCs w:val="22"/>
        </w:rPr>
        <w:tab/>
      </w:r>
    </w:p>
    <w:p w:rsidR="00BE2B89" w:rsidRPr="00BE2B89" w:rsidRDefault="00BE2B89" w:rsidP="00BE2B89">
      <w:pPr>
        <w:pStyle w:val="Default"/>
        <w:spacing w:line="360" w:lineRule="auto"/>
        <w:rPr>
          <w:rFonts w:asciiTheme="majorBidi" w:hAnsiTheme="majorBidi" w:cstheme="majorBidi"/>
          <w:sz w:val="22"/>
          <w:szCs w:val="22"/>
        </w:rPr>
      </w:pPr>
      <w:r w:rsidRPr="00BE2B89">
        <w:rPr>
          <w:rFonts w:asciiTheme="majorBidi" w:hAnsiTheme="majorBidi" w:cstheme="majorBidi"/>
          <w:sz w:val="22"/>
          <w:szCs w:val="22"/>
        </w:rPr>
        <w:t>Product ID</w:t>
      </w:r>
      <w:r w:rsidRPr="00BE2B89">
        <w:rPr>
          <w:rFonts w:asciiTheme="majorBidi" w:hAnsiTheme="majorBidi" w:cstheme="majorBidi"/>
          <w:sz w:val="22"/>
          <w:szCs w:val="22"/>
        </w:rPr>
        <w:tab/>
      </w:r>
    </w:p>
    <w:p w:rsidR="00BE2B89" w:rsidRPr="00BE2B89" w:rsidRDefault="00BE2B89" w:rsidP="00BE2B89">
      <w:pPr>
        <w:pStyle w:val="Default"/>
        <w:spacing w:line="360" w:lineRule="auto"/>
        <w:rPr>
          <w:rFonts w:asciiTheme="majorBidi" w:hAnsiTheme="majorBidi" w:cstheme="majorBidi"/>
          <w:sz w:val="22"/>
          <w:szCs w:val="22"/>
        </w:rPr>
      </w:pPr>
      <w:r w:rsidRPr="00BE2B89">
        <w:rPr>
          <w:rFonts w:asciiTheme="majorBidi" w:hAnsiTheme="majorBidi" w:cstheme="majorBidi"/>
          <w:sz w:val="22"/>
          <w:szCs w:val="22"/>
        </w:rPr>
        <w:t>Product Type</w:t>
      </w:r>
      <w:r w:rsidRPr="00BE2B89">
        <w:rPr>
          <w:rFonts w:asciiTheme="majorBidi" w:hAnsiTheme="majorBidi" w:cstheme="majorBidi"/>
          <w:sz w:val="22"/>
          <w:szCs w:val="22"/>
        </w:rPr>
        <w:tab/>
      </w:r>
      <w:proofErr w:type="spellStart"/>
      <w:r w:rsidRPr="00BE2B89">
        <w:rPr>
          <w:rFonts w:asciiTheme="majorBidi" w:hAnsiTheme="majorBidi" w:cstheme="majorBidi"/>
          <w:sz w:val="22"/>
          <w:szCs w:val="22"/>
        </w:rPr>
        <w:t>Type</w:t>
      </w:r>
      <w:proofErr w:type="spellEnd"/>
      <w:r w:rsidRPr="00BE2B89">
        <w:rPr>
          <w:rFonts w:asciiTheme="majorBidi" w:hAnsiTheme="majorBidi" w:cstheme="majorBidi"/>
          <w:sz w:val="22"/>
          <w:szCs w:val="22"/>
        </w:rPr>
        <w:t xml:space="preserve"> of ice cream and beverages sold</w:t>
      </w:r>
    </w:p>
    <w:p w:rsidR="00BE2B89" w:rsidRDefault="00BE2B89" w:rsidP="00BE2B89">
      <w:pPr>
        <w:pStyle w:val="Default"/>
        <w:spacing w:line="360" w:lineRule="auto"/>
        <w:jc w:val="both"/>
        <w:rPr>
          <w:rFonts w:asciiTheme="majorBidi" w:hAnsiTheme="majorBidi" w:cstheme="majorBidi"/>
          <w:sz w:val="22"/>
          <w:szCs w:val="22"/>
        </w:rPr>
      </w:pPr>
      <w:r w:rsidRPr="00BE2B89">
        <w:rPr>
          <w:rFonts w:asciiTheme="majorBidi" w:hAnsiTheme="majorBidi" w:cstheme="majorBidi"/>
          <w:sz w:val="22"/>
          <w:szCs w:val="22"/>
        </w:rPr>
        <w:t>Product</w:t>
      </w:r>
      <w:r w:rsidRPr="00BE2B89">
        <w:rPr>
          <w:rFonts w:asciiTheme="majorBidi" w:hAnsiTheme="majorBidi" w:cstheme="majorBidi"/>
          <w:sz w:val="22"/>
          <w:szCs w:val="22"/>
        </w:rPr>
        <w:tab/>
      </w:r>
      <w:r w:rsidR="00157754">
        <w:rPr>
          <w:rFonts w:asciiTheme="majorBidi" w:hAnsiTheme="majorBidi" w:cstheme="majorBidi"/>
          <w:sz w:val="22"/>
          <w:szCs w:val="22"/>
        </w:rPr>
        <w:t xml:space="preserve">: </w:t>
      </w:r>
      <w:r w:rsidRPr="00BE2B89">
        <w:rPr>
          <w:rFonts w:asciiTheme="majorBidi" w:hAnsiTheme="majorBidi" w:cstheme="majorBidi"/>
          <w:sz w:val="22"/>
          <w:szCs w:val="22"/>
        </w:rPr>
        <w:t>Product sub-category</w:t>
      </w:r>
    </w:p>
    <w:p w:rsidR="0039122E" w:rsidRDefault="0039122E" w:rsidP="00BE2B89">
      <w:pPr>
        <w:pStyle w:val="Default"/>
        <w:spacing w:line="360" w:lineRule="auto"/>
        <w:jc w:val="both"/>
        <w:rPr>
          <w:rFonts w:asciiTheme="majorBidi" w:hAnsiTheme="majorBidi" w:cstheme="majorBidi"/>
          <w:sz w:val="22"/>
          <w:szCs w:val="22"/>
        </w:rPr>
      </w:pPr>
    </w:p>
    <w:p w:rsidR="0039122E" w:rsidRDefault="00060D70" w:rsidP="00BE2B89">
      <w:pPr>
        <w:pStyle w:val="Default"/>
        <w:spacing w:line="360" w:lineRule="auto"/>
        <w:jc w:val="both"/>
        <w:rPr>
          <w:rFonts w:asciiTheme="majorBidi" w:hAnsiTheme="majorBidi" w:cstheme="majorBidi"/>
          <w:sz w:val="22"/>
          <w:szCs w:val="22"/>
        </w:rPr>
      </w:pPr>
      <w:r>
        <w:rPr>
          <w:noProof/>
        </w:rPr>
        <w:drawing>
          <wp:inline distT="0" distB="0" distL="0" distR="0" wp14:anchorId="2B6E4808" wp14:editId="423A7004">
            <wp:extent cx="4572000" cy="2743200"/>
            <wp:effectExtent l="0" t="0" r="19050" b="190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60D70" w:rsidRDefault="00060D70" w:rsidP="00BE2B89">
      <w:pPr>
        <w:pStyle w:val="Default"/>
        <w:spacing w:line="360" w:lineRule="auto"/>
        <w:jc w:val="both"/>
        <w:rPr>
          <w:rFonts w:asciiTheme="majorBidi" w:hAnsiTheme="majorBidi" w:cstheme="majorBidi"/>
          <w:sz w:val="22"/>
          <w:szCs w:val="22"/>
        </w:rPr>
      </w:pPr>
    </w:p>
    <w:p w:rsidR="00717D25" w:rsidRDefault="00717D25" w:rsidP="00BE2B89">
      <w:pPr>
        <w:pStyle w:val="Default"/>
        <w:spacing w:line="360" w:lineRule="auto"/>
        <w:jc w:val="both"/>
        <w:rPr>
          <w:rFonts w:asciiTheme="majorBidi" w:hAnsiTheme="majorBidi" w:cstheme="majorBidi"/>
          <w:sz w:val="22"/>
          <w:szCs w:val="22"/>
        </w:rPr>
      </w:pPr>
      <w:r>
        <w:rPr>
          <w:rFonts w:asciiTheme="majorBidi" w:hAnsiTheme="majorBidi" w:cstheme="majorBidi"/>
          <w:sz w:val="22"/>
          <w:szCs w:val="22"/>
        </w:rPr>
        <w:t xml:space="preserve">The Market variable is well distributed for </w:t>
      </w:r>
      <w:proofErr w:type="spellStart"/>
      <w:r>
        <w:rPr>
          <w:rFonts w:asciiTheme="majorBidi" w:hAnsiTheme="majorBidi" w:cstheme="majorBidi"/>
          <w:sz w:val="22"/>
          <w:szCs w:val="22"/>
        </w:rPr>
        <w:t>Rockin</w:t>
      </w:r>
      <w:proofErr w:type="spellEnd"/>
      <w:r>
        <w:rPr>
          <w:rFonts w:asciiTheme="majorBidi" w:hAnsiTheme="majorBidi" w:cstheme="majorBidi"/>
          <w:sz w:val="22"/>
          <w:szCs w:val="22"/>
        </w:rPr>
        <w:t xml:space="preserve"> Robin creamery. In fact, 29% of creameries are located in the East, 26% in the central, 24% in the West and 21% in </w:t>
      </w:r>
      <w:proofErr w:type="spellStart"/>
      <w:r>
        <w:rPr>
          <w:rFonts w:asciiTheme="majorBidi" w:hAnsiTheme="majorBidi" w:cstheme="majorBidi"/>
          <w:sz w:val="22"/>
          <w:szCs w:val="22"/>
        </w:rPr>
        <w:t>tbe</w:t>
      </w:r>
      <w:proofErr w:type="spellEnd"/>
      <w:r>
        <w:rPr>
          <w:rFonts w:asciiTheme="majorBidi" w:hAnsiTheme="majorBidi" w:cstheme="majorBidi"/>
          <w:sz w:val="22"/>
          <w:szCs w:val="22"/>
        </w:rPr>
        <w:t xml:space="preserve"> south</w:t>
      </w:r>
    </w:p>
    <w:p w:rsidR="00060D70" w:rsidRPr="00BE2B89" w:rsidRDefault="00060D70" w:rsidP="00BE2B89">
      <w:pPr>
        <w:pStyle w:val="Default"/>
        <w:spacing w:line="360" w:lineRule="auto"/>
        <w:jc w:val="both"/>
        <w:rPr>
          <w:rFonts w:asciiTheme="majorBidi" w:hAnsiTheme="majorBidi" w:cstheme="majorBidi"/>
          <w:sz w:val="22"/>
          <w:szCs w:val="22"/>
        </w:rPr>
      </w:pPr>
      <w:r>
        <w:rPr>
          <w:noProof/>
        </w:rPr>
        <w:lastRenderedPageBreak/>
        <w:drawing>
          <wp:inline distT="0" distB="0" distL="0" distR="0" wp14:anchorId="59C91AA9" wp14:editId="0082C96C">
            <wp:extent cx="4572000" cy="27432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C7288" w:rsidRPr="00BE2B89" w:rsidRDefault="007C7288" w:rsidP="00AF1313">
      <w:pPr>
        <w:pStyle w:val="Default"/>
        <w:spacing w:line="360" w:lineRule="auto"/>
        <w:jc w:val="both"/>
        <w:rPr>
          <w:rFonts w:asciiTheme="majorBidi" w:hAnsiTheme="majorBidi" w:cstheme="majorBidi"/>
          <w:sz w:val="22"/>
          <w:szCs w:val="22"/>
        </w:rPr>
      </w:pPr>
      <w:r w:rsidRPr="00BE2B89">
        <w:rPr>
          <w:rFonts w:asciiTheme="majorBidi" w:hAnsiTheme="majorBidi" w:cstheme="majorBidi"/>
          <w:sz w:val="22"/>
          <w:szCs w:val="22"/>
        </w:rPr>
        <w:t xml:space="preserve">Using what you have learnt in the lectures and tutorials, first please describe each column in the dataset (note: you should describe all columns regardless of whether you will ultimately use them in your </w:t>
      </w:r>
      <w:proofErr w:type="spellStart"/>
      <w:r w:rsidRPr="00BE2B89">
        <w:rPr>
          <w:rFonts w:asciiTheme="majorBidi" w:hAnsiTheme="majorBidi" w:cstheme="majorBidi"/>
          <w:sz w:val="22"/>
          <w:szCs w:val="22"/>
        </w:rPr>
        <w:t>visualisation</w:t>
      </w:r>
      <w:proofErr w:type="spellEnd"/>
      <w:r w:rsidRPr="00BE2B89">
        <w:rPr>
          <w:rFonts w:asciiTheme="majorBidi" w:hAnsiTheme="majorBidi" w:cstheme="majorBidi"/>
          <w:sz w:val="22"/>
          <w:szCs w:val="22"/>
        </w:rPr>
        <w:t xml:space="preserve"> or not). Then classify the data (example, Categorical, Numerical: Discrete, Continuous / Scales of measurements: Nominal, Ordinal, Interval and Ratio / Time/Date, Location). </w:t>
      </w:r>
    </w:p>
    <w:p w:rsidR="0039122E" w:rsidRPr="0039122E" w:rsidRDefault="0039122E" w:rsidP="00187D9C">
      <w:pPr>
        <w:pStyle w:val="Titre1"/>
        <w:numPr>
          <w:ilvl w:val="0"/>
          <w:numId w:val="3"/>
        </w:numPr>
        <w:rPr>
          <w:color w:val="000000" w:themeColor="text1"/>
        </w:rPr>
      </w:pPr>
      <w:r w:rsidRPr="0039122E">
        <w:rPr>
          <w:color w:val="000000" w:themeColor="text1"/>
        </w:rPr>
        <w:t>T</w:t>
      </w:r>
      <w:r w:rsidR="007C7288" w:rsidRPr="0039122E">
        <w:rPr>
          <w:color w:val="000000" w:themeColor="text1"/>
        </w:rPr>
        <w:t xml:space="preserve">ypes of </w:t>
      </w:r>
      <w:proofErr w:type="spellStart"/>
      <w:r w:rsidR="007C7288" w:rsidRPr="0039122E">
        <w:rPr>
          <w:color w:val="000000" w:themeColor="text1"/>
        </w:rPr>
        <w:t>charts</w:t>
      </w:r>
      <w:proofErr w:type="spellEnd"/>
      <w:r w:rsidR="007C7288" w:rsidRPr="0039122E">
        <w:rPr>
          <w:color w:val="000000" w:themeColor="text1"/>
        </w:rPr>
        <w:t xml:space="preserve"> </w:t>
      </w:r>
    </w:p>
    <w:p w:rsidR="0039122E" w:rsidRDefault="0039122E" w:rsidP="00AF1313">
      <w:pPr>
        <w:pStyle w:val="Default"/>
        <w:spacing w:line="360" w:lineRule="auto"/>
        <w:jc w:val="both"/>
        <w:rPr>
          <w:rFonts w:asciiTheme="majorBidi" w:hAnsiTheme="majorBidi" w:cstheme="majorBidi"/>
          <w:sz w:val="22"/>
          <w:szCs w:val="22"/>
        </w:rPr>
      </w:pPr>
    </w:p>
    <w:p w:rsidR="0039122E" w:rsidRDefault="007C7288" w:rsidP="0039122E">
      <w:pPr>
        <w:pStyle w:val="Default"/>
        <w:spacing w:line="360" w:lineRule="auto"/>
        <w:jc w:val="both"/>
        <w:rPr>
          <w:rFonts w:asciiTheme="majorBidi" w:hAnsiTheme="majorBidi" w:cstheme="majorBidi"/>
          <w:sz w:val="22"/>
          <w:szCs w:val="22"/>
        </w:rPr>
      </w:pPr>
      <w:r w:rsidRPr="00BE2B89">
        <w:rPr>
          <w:rFonts w:asciiTheme="majorBidi" w:hAnsiTheme="majorBidi" w:cstheme="majorBidi"/>
          <w:sz w:val="22"/>
          <w:szCs w:val="22"/>
        </w:rPr>
        <w:t xml:space="preserve">Based on the data types you described earlier in this section, along with the objectives of the persona you described, </w:t>
      </w:r>
      <w:r w:rsidR="0039122E">
        <w:rPr>
          <w:rFonts w:asciiTheme="majorBidi" w:hAnsiTheme="majorBidi" w:cstheme="majorBidi"/>
          <w:sz w:val="22"/>
          <w:szCs w:val="22"/>
        </w:rPr>
        <w:t xml:space="preserve">we will </w:t>
      </w:r>
      <w:r w:rsidRPr="00BE2B89">
        <w:rPr>
          <w:rFonts w:asciiTheme="majorBidi" w:hAnsiTheme="majorBidi" w:cstheme="majorBidi"/>
          <w:sz w:val="22"/>
          <w:szCs w:val="22"/>
        </w:rPr>
        <w:t xml:space="preserve">describe what charts and </w:t>
      </w:r>
      <w:proofErr w:type="spellStart"/>
      <w:r w:rsidRPr="00BE2B89">
        <w:rPr>
          <w:rFonts w:asciiTheme="majorBidi" w:hAnsiTheme="majorBidi" w:cstheme="majorBidi"/>
          <w:sz w:val="22"/>
          <w:szCs w:val="22"/>
        </w:rPr>
        <w:t>visualisations</w:t>
      </w:r>
      <w:proofErr w:type="spellEnd"/>
      <w:r w:rsidRPr="00BE2B89">
        <w:rPr>
          <w:rFonts w:asciiTheme="majorBidi" w:hAnsiTheme="majorBidi" w:cstheme="majorBidi"/>
          <w:sz w:val="22"/>
          <w:szCs w:val="22"/>
        </w:rPr>
        <w:t xml:space="preserve"> </w:t>
      </w:r>
      <w:r w:rsidR="0039122E">
        <w:rPr>
          <w:rFonts w:asciiTheme="majorBidi" w:hAnsiTheme="majorBidi" w:cstheme="majorBidi"/>
          <w:sz w:val="22"/>
          <w:szCs w:val="22"/>
        </w:rPr>
        <w:t>that we will use to display our dashboard:</w:t>
      </w:r>
    </w:p>
    <w:p w:rsidR="0039122E" w:rsidRDefault="0039122E" w:rsidP="0039122E">
      <w:pPr>
        <w:pStyle w:val="Default"/>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Symbol map chart</w:t>
      </w:r>
      <w:r w:rsidR="00D84046">
        <w:rPr>
          <w:rFonts w:asciiTheme="majorBidi" w:hAnsiTheme="majorBidi" w:cstheme="majorBidi"/>
          <w:sz w:val="22"/>
          <w:szCs w:val="22"/>
        </w:rPr>
        <w:t xml:space="preserve">: We will use this chart to display the geographic distribution of the </w:t>
      </w:r>
      <w:proofErr w:type="spellStart"/>
      <w:r w:rsidR="00D84046">
        <w:rPr>
          <w:rFonts w:asciiTheme="majorBidi" w:hAnsiTheme="majorBidi" w:cstheme="majorBidi"/>
          <w:sz w:val="22"/>
          <w:szCs w:val="22"/>
        </w:rPr>
        <w:t>Rockin</w:t>
      </w:r>
      <w:proofErr w:type="spellEnd"/>
      <w:r w:rsidR="00D84046">
        <w:rPr>
          <w:rFonts w:asciiTheme="majorBidi" w:hAnsiTheme="majorBidi" w:cstheme="majorBidi"/>
          <w:sz w:val="22"/>
          <w:szCs w:val="22"/>
        </w:rPr>
        <w:t xml:space="preserve"> Robin creamery per state and use the Market Size via the layer size to differentiate between the small and major market.</w:t>
      </w:r>
    </w:p>
    <w:p w:rsidR="00D84046" w:rsidRDefault="00D84046" w:rsidP="0039122E">
      <w:pPr>
        <w:pStyle w:val="Default"/>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Line plot: We will use the line plot to visualize the evolution of the financial indicators per day and extract the characteristics of trend and seasonality of the financial indicator</w:t>
      </w:r>
    </w:p>
    <w:p w:rsidR="00D84046" w:rsidRDefault="00D84046" w:rsidP="0039122E">
      <w:pPr>
        <w:pStyle w:val="Default"/>
        <w:numPr>
          <w:ilvl w:val="0"/>
          <w:numId w:val="1"/>
        </w:numPr>
        <w:spacing w:line="360" w:lineRule="auto"/>
        <w:jc w:val="both"/>
        <w:rPr>
          <w:rFonts w:asciiTheme="majorBidi" w:hAnsiTheme="majorBidi" w:cstheme="majorBidi"/>
          <w:sz w:val="22"/>
          <w:szCs w:val="22"/>
        </w:rPr>
      </w:pPr>
      <w:proofErr w:type="spellStart"/>
      <w:proofErr w:type="gramStart"/>
      <w:r>
        <w:rPr>
          <w:rFonts w:asciiTheme="majorBidi" w:hAnsiTheme="majorBidi" w:cstheme="majorBidi"/>
          <w:sz w:val="22"/>
          <w:szCs w:val="22"/>
        </w:rPr>
        <w:t>Barplot</w:t>
      </w:r>
      <w:proofErr w:type="spellEnd"/>
      <w:r>
        <w:rPr>
          <w:rFonts w:asciiTheme="majorBidi" w:hAnsiTheme="majorBidi" w:cstheme="majorBidi"/>
          <w:sz w:val="22"/>
          <w:szCs w:val="22"/>
        </w:rPr>
        <w:t xml:space="preserve"> :</w:t>
      </w:r>
      <w:proofErr w:type="gramEnd"/>
      <w:r>
        <w:rPr>
          <w:rFonts w:asciiTheme="majorBidi" w:hAnsiTheme="majorBidi" w:cstheme="majorBidi"/>
          <w:sz w:val="22"/>
          <w:szCs w:val="22"/>
        </w:rPr>
        <w:t xml:space="preserve"> The bar plot is used to visualize the distribution of categorical variables, we will use it to visualize the top products in each state.</w:t>
      </w:r>
    </w:p>
    <w:p w:rsidR="00D84046" w:rsidRDefault="00D84046" w:rsidP="0039122E">
      <w:pPr>
        <w:pStyle w:val="Default"/>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 xml:space="preserve">Scatterplot: In order </w:t>
      </w:r>
      <w:proofErr w:type="spellStart"/>
      <w:r>
        <w:rPr>
          <w:rFonts w:asciiTheme="majorBidi" w:hAnsiTheme="majorBidi" w:cstheme="majorBidi"/>
          <w:sz w:val="22"/>
          <w:szCs w:val="22"/>
        </w:rPr>
        <w:t>order</w:t>
      </w:r>
      <w:proofErr w:type="spellEnd"/>
      <w:r>
        <w:rPr>
          <w:rFonts w:asciiTheme="majorBidi" w:hAnsiTheme="majorBidi" w:cstheme="majorBidi"/>
          <w:sz w:val="22"/>
          <w:szCs w:val="22"/>
        </w:rPr>
        <w:t xml:space="preserve"> extract the type of relationship between continuous variables, we will use the scatter plot to see what kind link exist between the financial indicators.</w:t>
      </w:r>
    </w:p>
    <w:p w:rsidR="00187D9C" w:rsidRDefault="00187D9C" w:rsidP="0039122E">
      <w:pPr>
        <w:pStyle w:val="Default"/>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 xml:space="preserve">Area plot: Area plot is quiet similar to the line plot and could be used to visualize time series along with Date. It becomes more useful from time series that follow certain hierarchy and allow </w:t>
      </w:r>
      <w:proofErr w:type="gramStart"/>
      <w:r>
        <w:rPr>
          <w:rFonts w:asciiTheme="majorBidi" w:hAnsiTheme="majorBidi" w:cstheme="majorBidi"/>
          <w:sz w:val="22"/>
          <w:szCs w:val="22"/>
        </w:rPr>
        <w:t>to sum</w:t>
      </w:r>
      <w:proofErr w:type="gramEnd"/>
      <w:r>
        <w:rPr>
          <w:rFonts w:asciiTheme="majorBidi" w:hAnsiTheme="majorBidi" w:cstheme="majorBidi"/>
          <w:sz w:val="22"/>
          <w:szCs w:val="22"/>
        </w:rPr>
        <w:t xml:space="preserve"> graphically the trend of the categories to get the global evolution.</w:t>
      </w:r>
    </w:p>
    <w:p w:rsidR="00187D9C" w:rsidRDefault="00187D9C" w:rsidP="0039122E">
      <w:pPr>
        <w:pStyle w:val="Default"/>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Histogram is used for continuous variables and allows showing its distribution by defining a variable of bins used</w:t>
      </w:r>
    </w:p>
    <w:p w:rsidR="00187D9C" w:rsidRDefault="00187D9C" w:rsidP="0039122E">
      <w:pPr>
        <w:pStyle w:val="Default"/>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lastRenderedPageBreak/>
        <w:t xml:space="preserve">Pie </w:t>
      </w:r>
      <w:proofErr w:type="gramStart"/>
      <w:r>
        <w:rPr>
          <w:rFonts w:asciiTheme="majorBidi" w:hAnsiTheme="majorBidi" w:cstheme="majorBidi"/>
          <w:sz w:val="22"/>
          <w:szCs w:val="22"/>
        </w:rPr>
        <w:t xml:space="preserve">chart is somehow similar to the </w:t>
      </w:r>
      <w:proofErr w:type="spellStart"/>
      <w:r>
        <w:rPr>
          <w:rFonts w:asciiTheme="majorBidi" w:hAnsiTheme="majorBidi" w:cstheme="majorBidi"/>
          <w:sz w:val="22"/>
          <w:szCs w:val="22"/>
        </w:rPr>
        <w:t>barplot</w:t>
      </w:r>
      <w:proofErr w:type="spellEnd"/>
      <w:r>
        <w:rPr>
          <w:rFonts w:asciiTheme="majorBidi" w:hAnsiTheme="majorBidi" w:cstheme="majorBidi"/>
          <w:sz w:val="22"/>
          <w:szCs w:val="22"/>
        </w:rPr>
        <w:t xml:space="preserve"> and present</w:t>
      </w:r>
      <w:proofErr w:type="gramEnd"/>
      <w:r>
        <w:rPr>
          <w:rFonts w:asciiTheme="majorBidi" w:hAnsiTheme="majorBidi" w:cstheme="majorBidi"/>
          <w:sz w:val="22"/>
          <w:szCs w:val="22"/>
        </w:rPr>
        <w:t xml:space="preserve"> the repartition of categorical variables in terms of count or percent.</w:t>
      </w:r>
    </w:p>
    <w:p w:rsidR="0039122E" w:rsidRPr="00187D9C" w:rsidRDefault="00187D9C" w:rsidP="00187D9C">
      <w:pPr>
        <w:pStyle w:val="Default"/>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Tree map is a map that is based on characters and the frequency of items to visualize it using squares which size change function of the frequency of the item.</w:t>
      </w:r>
    </w:p>
    <w:p w:rsidR="007C7288" w:rsidRDefault="00F67580" w:rsidP="00187D9C">
      <w:pPr>
        <w:pStyle w:val="Titre1"/>
        <w:numPr>
          <w:ilvl w:val="0"/>
          <w:numId w:val="3"/>
        </w:numPr>
        <w:rPr>
          <w:color w:val="000000" w:themeColor="text1"/>
        </w:rPr>
      </w:pPr>
      <w:r w:rsidRPr="00187D9C">
        <w:rPr>
          <w:color w:val="000000" w:themeColor="text1"/>
        </w:rPr>
        <w:t>D</w:t>
      </w:r>
      <w:r w:rsidR="007C7288" w:rsidRPr="00187D9C">
        <w:rPr>
          <w:color w:val="000000" w:themeColor="text1"/>
        </w:rPr>
        <w:t xml:space="preserve">ata </w:t>
      </w:r>
      <w:proofErr w:type="spellStart"/>
      <w:r w:rsidR="007C7288" w:rsidRPr="00187D9C">
        <w:rPr>
          <w:color w:val="000000" w:themeColor="text1"/>
        </w:rPr>
        <w:t>ethics</w:t>
      </w:r>
      <w:proofErr w:type="spellEnd"/>
      <w:r w:rsidR="007C7288" w:rsidRPr="00187D9C">
        <w:rPr>
          <w:color w:val="000000" w:themeColor="text1"/>
        </w:rPr>
        <w:t xml:space="preserve"> </w:t>
      </w:r>
    </w:p>
    <w:p w:rsidR="00187D9C" w:rsidRPr="00187D9C" w:rsidRDefault="00187D9C" w:rsidP="00187D9C"/>
    <w:p w:rsidR="00F67580" w:rsidRDefault="00F67580" w:rsidP="00AF1313">
      <w:pPr>
        <w:pStyle w:val="Default"/>
        <w:spacing w:line="360" w:lineRule="auto"/>
        <w:jc w:val="both"/>
        <w:rPr>
          <w:rFonts w:asciiTheme="majorBidi" w:hAnsiTheme="majorBidi" w:cstheme="majorBidi"/>
          <w:sz w:val="20"/>
          <w:szCs w:val="20"/>
        </w:rPr>
      </w:pPr>
      <w:r>
        <w:rPr>
          <w:rFonts w:asciiTheme="majorBidi" w:hAnsiTheme="majorBidi" w:cstheme="majorBidi"/>
          <w:sz w:val="20"/>
          <w:szCs w:val="20"/>
        </w:rPr>
        <w:t>The ethical aspect in data analytics is very important and mostly not being taken seriously by Business Intelligence engineers and Data analysts. The respect of ethics principles is indispensable to build a great dashboard. In our dashboard, I’ve managed to respect the following ethics criteria:</w:t>
      </w:r>
    </w:p>
    <w:p w:rsidR="00F67580" w:rsidRDefault="00F67580" w:rsidP="00F67580">
      <w:pPr>
        <w:pStyle w:val="Default"/>
        <w:numPr>
          <w:ilvl w:val="0"/>
          <w:numId w:val="1"/>
        </w:numPr>
        <w:spacing w:line="360" w:lineRule="auto"/>
        <w:jc w:val="both"/>
        <w:rPr>
          <w:rFonts w:asciiTheme="majorBidi" w:hAnsiTheme="majorBidi" w:cstheme="majorBidi"/>
          <w:sz w:val="20"/>
          <w:szCs w:val="20"/>
        </w:rPr>
      </w:pPr>
      <w:r w:rsidRPr="00F67580">
        <w:rPr>
          <w:rFonts w:asciiTheme="majorBidi" w:hAnsiTheme="majorBidi" w:cstheme="majorBidi"/>
          <w:b/>
          <w:bCs/>
          <w:sz w:val="20"/>
          <w:szCs w:val="20"/>
        </w:rPr>
        <w:t>Reliability</w:t>
      </w:r>
      <w:r>
        <w:rPr>
          <w:rFonts w:asciiTheme="majorBidi" w:hAnsiTheme="majorBidi" w:cstheme="majorBidi"/>
          <w:sz w:val="20"/>
          <w:szCs w:val="20"/>
        </w:rPr>
        <w:t>: Sharing reliable information is primordial to make reasonable actions without any bias. Furthermore, it’s mandatory to present reliable information to clients, customers and public audience because everyone deserves truth.</w:t>
      </w:r>
    </w:p>
    <w:p w:rsidR="00F67580" w:rsidRDefault="00F67580" w:rsidP="00AF1313">
      <w:pPr>
        <w:pStyle w:val="Default"/>
        <w:numPr>
          <w:ilvl w:val="0"/>
          <w:numId w:val="1"/>
        </w:numPr>
        <w:spacing w:line="360" w:lineRule="auto"/>
        <w:jc w:val="both"/>
        <w:rPr>
          <w:rFonts w:asciiTheme="majorBidi" w:hAnsiTheme="majorBidi" w:cstheme="majorBidi"/>
          <w:sz w:val="20"/>
          <w:szCs w:val="20"/>
        </w:rPr>
      </w:pPr>
      <w:r w:rsidRPr="00F67580">
        <w:rPr>
          <w:rFonts w:asciiTheme="majorBidi" w:hAnsiTheme="majorBidi" w:cstheme="majorBidi"/>
          <w:b/>
          <w:bCs/>
          <w:sz w:val="20"/>
          <w:szCs w:val="20"/>
        </w:rPr>
        <w:t>Clarity</w:t>
      </w:r>
      <w:r w:rsidRPr="00F67580">
        <w:rPr>
          <w:rFonts w:asciiTheme="majorBidi" w:hAnsiTheme="majorBidi" w:cstheme="majorBidi"/>
          <w:sz w:val="20"/>
          <w:szCs w:val="20"/>
        </w:rPr>
        <w:t>: A dashboard is a powerful tool that must be clear and concise and must as possible. In our dashboard, I’ve followed all the requirements to pres</w:t>
      </w:r>
      <w:r>
        <w:rPr>
          <w:rFonts w:asciiTheme="majorBidi" w:hAnsiTheme="majorBidi" w:cstheme="majorBidi"/>
          <w:sz w:val="20"/>
          <w:szCs w:val="20"/>
        </w:rPr>
        <w:t>ent clear information using appropriate visualization and being sure to choose the right title and to display the adequate layers and information on the graph.</w:t>
      </w:r>
    </w:p>
    <w:p w:rsidR="00F67580" w:rsidRDefault="00F67580" w:rsidP="00AF1313">
      <w:pPr>
        <w:pStyle w:val="Default"/>
        <w:numPr>
          <w:ilvl w:val="0"/>
          <w:numId w:val="1"/>
        </w:numPr>
        <w:spacing w:line="360" w:lineRule="auto"/>
        <w:jc w:val="both"/>
        <w:rPr>
          <w:rFonts w:asciiTheme="majorBidi" w:hAnsiTheme="majorBidi" w:cstheme="majorBidi"/>
          <w:sz w:val="20"/>
          <w:szCs w:val="20"/>
        </w:rPr>
      </w:pPr>
      <w:r w:rsidRPr="00F67580">
        <w:rPr>
          <w:rFonts w:asciiTheme="majorBidi" w:hAnsiTheme="majorBidi" w:cstheme="majorBidi"/>
          <w:b/>
          <w:bCs/>
          <w:sz w:val="20"/>
          <w:szCs w:val="20"/>
        </w:rPr>
        <w:t>Impact</w:t>
      </w:r>
      <w:r>
        <w:rPr>
          <w:rFonts w:asciiTheme="majorBidi" w:hAnsiTheme="majorBidi" w:cstheme="majorBidi"/>
          <w:sz w:val="20"/>
          <w:szCs w:val="20"/>
        </w:rPr>
        <w:t xml:space="preserve">: A dashboard requires having an impact and not showing any useless information. </w:t>
      </w:r>
      <w:r w:rsidR="00187D9C">
        <w:rPr>
          <w:rFonts w:asciiTheme="majorBidi" w:hAnsiTheme="majorBidi" w:cstheme="majorBidi"/>
          <w:sz w:val="20"/>
          <w:szCs w:val="20"/>
        </w:rPr>
        <w:t>Every single component of dashboard should bring some insights and lead to actions.</w:t>
      </w:r>
    </w:p>
    <w:p w:rsidR="00F67580" w:rsidRPr="00F67580" w:rsidRDefault="00F67580" w:rsidP="00F67580">
      <w:pPr>
        <w:pStyle w:val="Default"/>
        <w:spacing w:line="360" w:lineRule="auto"/>
        <w:ind w:left="420"/>
        <w:jc w:val="both"/>
        <w:rPr>
          <w:rFonts w:asciiTheme="majorBidi" w:hAnsiTheme="majorBidi" w:cstheme="majorBidi"/>
          <w:sz w:val="20"/>
          <w:szCs w:val="20"/>
        </w:rPr>
      </w:pPr>
    </w:p>
    <w:p w:rsidR="00157754" w:rsidRDefault="00157754" w:rsidP="00AF1313">
      <w:pPr>
        <w:spacing w:line="360" w:lineRule="auto"/>
        <w:jc w:val="both"/>
        <w:rPr>
          <w:rFonts w:asciiTheme="majorBidi" w:hAnsiTheme="majorBidi" w:cstheme="majorBidi"/>
          <w:lang w:val="en-US"/>
        </w:rPr>
      </w:pPr>
    </w:p>
    <w:p w:rsidR="00157754" w:rsidRPr="00762555" w:rsidRDefault="00F67580" w:rsidP="00B96897">
      <w:pPr>
        <w:pStyle w:val="Titre1"/>
        <w:numPr>
          <w:ilvl w:val="0"/>
          <w:numId w:val="3"/>
        </w:numPr>
        <w:rPr>
          <w:color w:val="000000" w:themeColor="text1"/>
          <w:lang w:val="en-US"/>
        </w:rPr>
      </w:pPr>
      <w:r w:rsidRPr="00762555">
        <w:rPr>
          <w:color w:val="000000" w:themeColor="text1"/>
          <w:lang w:val="en-US"/>
        </w:rPr>
        <w:t>Da</w:t>
      </w:r>
      <w:r w:rsidR="00B96897">
        <w:rPr>
          <w:color w:val="000000" w:themeColor="text1"/>
          <w:lang w:val="en-US"/>
        </w:rPr>
        <w:t>s</w:t>
      </w:r>
      <w:r w:rsidRPr="00762555">
        <w:rPr>
          <w:color w:val="000000" w:themeColor="text1"/>
          <w:lang w:val="en-US"/>
        </w:rPr>
        <w:t>hboard</w:t>
      </w:r>
    </w:p>
    <w:p w:rsidR="00F67580" w:rsidRPr="00762555" w:rsidRDefault="00762555" w:rsidP="00187D9C">
      <w:pPr>
        <w:pStyle w:val="Titre2"/>
        <w:numPr>
          <w:ilvl w:val="0"/>
          <w:numId w:val="7"/>
        </w:numPr>
        <w:rPr>
          <w:lang w:val="en-US"/>
        </w:rPr>
      </w:pPr>
      <w:r w:rsidRPr="00187D9C">
        <w:rPr>
          <w:color w:val="000000" w:themeColor="text1"/>
          <w:lang w:val="en-US"/>
        </w:rPr>
        <w:t>Color layer</w:t>
      </w:r>
    </w:p>
    <w:p w:rsidR="00F67580" w:rsidRDefault="00F67580" w:rsidP="00F67580">
      <w:pPr>
        <w:spacing w:line="360" w:lineRule="auto"/>
        <w:jc w:val="both"/>
        <w:rPr>
          <w:rFonts w:asciiTheme="majorBidi" w:hAnsiTheme="majorBidi" w:cstheme="majorBidi"/>
          <w:lang w:val="en-US"/>
        </w:rPr>
      </w:pPr>
      <w:r>
        <w:rPr>
          <w:rFonts w:asciiTheme="majorBidi" w:hAnsiTheme="majorBidi" w:cstheme="majorBidi"/>
          <w:lang w:val="en-US"/>
        </w:rPr>
        <w:t xml:space="preserve">I’ve used color to highlight the distribution of the products type per state, this layer has helped show that the product type sold depends significantly on the geographic location. In fact, one important insight is that the Cup and Cones </w:t>
      </w:r>
      <w:proofErr w:type="gramStart"/>
      <w:r>
        <w:rPr>
          <w:rFonts w:asciiTheme="majorBidi" w:hAnsiTheme="majorBidi" w:cstheme="majorBidi"/>
          <w:lang w:val="en-US"/>
        </w:rPr>
        <w:t>are</w:t>
      </w:r>
      <w:proofErr w:type="gramEnd"/>
      <w:r>
        <w:rPr>
          <w:rFonts w:asciiTheme="majorBidi" w:hAnsiTheme="majorBidi" w:cstheme="majorBidi"/>
          <w:lang w:val="en-US"/>
        </w:rPr>
        <w:t xml:space="preserve"> a special product highly sold in the south of US.</w:t>
      </w:r>
    </w:p>
    <w:p w:rsidR="00F67580" w:rsidRDefault="00F67580" w:rsidP="00F67580">
      <w:pPr>
        <w:spacing w:line="360" w:lineRule="auto"/>
        <w:jc w:val="both"/>
        <w:rPr>
          <w:rFonts w:asciiTheme="majorBidi" w:hAnsiTheme="majorBidi" w:cstheme="majorBidi"/>
          <w:lang w:val="en-US"/>
        </w:rPr>
      </w:pPr>
      <w:r>
        <w:rPr>
          <w:rFonts w:asciiTheme="majorBidi" w:hAnsiTheme="majorBidi" w:cstheme="majorBidi"/>
          <w:lang w:val="en-US"/>
        </w:rPr>
        <w:t>Also, I’ve used the color layer to differentiate between the products in the Top products and give each product each own color, that would be automatically recognized by stakeholders.</w:t>
      </w:r>
    </w:p>
    <w:p w:rsidR="00F67580" w:rsidRDefault="00F67580" w:rsidP="00AF1313">
      <w:pPr>
        <w:spacing w:line="360" w:lineRule="auto"/>
        <w:jc w:val="both"/>
        <w:rPr>
          <w:rFonts w:asciiTheme="majorBidi" w:hAnsiTheme="majorBidi" w:cstheme="majorBidi"/>
          <w:lang w:val="en-US"/>
        </w:rPr>
      </w:pPr>
    </w:p>
    <w:p w:rsidR="00762555" w:rsidRPr="00762555" w:rsidRDefault="00762555" w:rsidP="00187D9C">
      <w:pPr>
        <w:pStyle w:val="Titre2"/>
        <w:numPr>
          <w:ilvl w:val="0"/>
          <w:numId w:val="7"/>
        </w:numPr>
        <w:rPr>
          <w:color w:val="000000" w:themeColor="text1"/>
          <w:lang w:val="en-US"/>
        </w:rPr>
      </w:pPr>
      <w:r>
        <w:rPr>
          <w:color w:val="000000" w:themeColor="text1"/>
          <w:lang w:val="en-US"/>
        </w:rPr>
        <w:t>Hierarchy</w:t>
      </w:r>
    </w:p>
    <w:p w:rsidR="00762555" w:rsidRDefault="00762555" w:rsidP="00AF1313">
      <w:pPr>
        <w:spacing w:line="360" w:lineRule="auto"/>
        <w:jc w:val="both"/>
        <w:rPr>
          <w:rFonts w:asciiTheme="majorBidi" w:hAnsiTheme="majorBidi" w:cstheme="majorBidi"/>
          <w:lang w:val="en-US"/>
        </w:rPr>
      </w:pPr>
    </w:p>
    <w:p w:rsidR="00F67580" w:rsidRDefault="00F67580" w:rsidP="00AF1313">
      <w:pPr>
        <w:spacing w:line="360" w:lineRule="auto"/>
        <w:jc w:val="both"/>
        <w:rPr>
          <w:rFonts w:asciiTheme="majorBidi" w:hAnsiTheme="majorBidi" w:cstheme="majorBidi"/>
          <w:lang w:val="en-US"/>
        </w:rPr>
      </w:pPr>
    </w:p>
    <w:p w:rsidR="00717D25" w:rsidRDefault="00717D25" w:rsidP="00717D25">
      <w:pPr>
        <w:pStyle w:val="Default"/>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 xml:space="preserve">Symbol map chart: We will use this chart to display the geographic distribution of the </w:t>
      </w:r>
      <w:proofErr w:type="spellStart"/>
      <w:r>
        <w:rPr>
          <w:rFonts w:asciiTheme="majorBidi" w:hAnsiTheme="majorBidi" w:cstheme="majorBidi"/>
          <w:sz w:val="22"/>
          <w:szCs w:val="22"/>
        </w:rPr>
        <w:t>Rockin</w:t>
      </w:r>
      <w:proofErr w:type="spellEnd"/>
      <w:r>
        <w:rPr>
          <w:rFonts w:asciiTheme="majorBidi" w:hAnsiTheme="majorBidi" w:cstheme="majorBidi"/>
          <w:sz w:val="22"/>
          <w:szCs w:val="22"/>
        </w:rPr>
        <w:t xml:space="preserve"> Robin creamery per state and use the Market Size via the layer size to differentiate between the small and major market.</w:t>
      </w:r>
    </w:p>
    <w:p w:rsidR="00717D25" w:rsidRDefault="00717D25" w:rsidP="00717D25">
      <w:pPr>
        <w:pStyle w:val="Default"/>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Line plot: We will use the line plot to visualize the evolution of the financial indicators per day and extract the characteristics of trend and seasonality of the financial indicator</w:t>
      </w:r>
    </w:p>
    <w:p w:rsidR="00717D25" w:rsidRDefault="00717D25" w:rsidP="00717D25">
      <w:pPr>
        <w:pStyle w:val="Default"/>
        <w:numPr>
          <w:ilvl w:val="0"/>
          <w:numId w:val="1"/>
        </w:numPr>
        <w:spacing w:line="360" w:lineRule="auto"/>
        <w:jc w:val="both"/>
        <w:rPr>
          <w:rFonts w:asciiTheme="majorBidi" w:hAnsiTheme="majorBidi" w:cstheme="majorBidi"/>
          <w:sz w:val="22"/>
          <w:szCs w:val="22"/>
        </w:rPr>
      </w:pPr>
      <w:proofErr w:type="spellStart"/>
      <w:proofErr w:type="gramStart"/>
      <w:r>
        <w:rPr>
          <w:rFonts w:asciiTheme="majorBidi" w:hAnsiTheme="majorBidi" w:cstheme="majorBidi"/>
          <w:sz w:val="22"/>
          <w:szCs w:val="22"/>
        </w:rPr>
        <w:lastRenderedPageBreak/>
        <w:t>Barplot</w:t>
      </w:r>
      <w:proofErr w:type="spellEnd"/>
      <w:r>
        <w:rPr>
          <w:rFonts w:asciiTheme="majorBidi" w:hAnsiTheme="majorBidi" w:cstheme="majorBidi"/>
          <w:sz w:val="22"/>
          <w:szCs w:val="22"/>
        </w:rPr>
        <w:t xml:space="preserve"> :</w:t>
      </w:r>
      <w:proofErr w:type="gramEnd"/>
      <w:r>
        <w:rPr>
          <w:rFonts w:asciiTheme="majorBidi" w:hAnsiTheme="majorBidi" w:cstheme="majorBidi"/>
          <w:sz w:val="22"/>
          <w:szCs w:val="22"/>
        </w:rPr>
        <w:t xml:space="preserve"> The bar plot is used to visualize the distribution of categorical variables, we will use it to visualize the top products in each state.</w:t>
      </w:r>
    </w:p>
    <w:p w:rsidR="00717D25" w:rsidRDefault="00717D25" w:rsidP="00717D25">
      <w:pPr>
        <w:pStyle w:val="Default"/>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 xml:space="preserve">Scatterplot: In order </w:t>
      </w:r>
      <w:proofErr w:type="spellStart"/>
      <w:r>
        <w:rPr>
          <w:rFonts w:asciiTheme="majorBidi" w:hAnsiTheme="majorBidi" w:cstheme="majorBidi"/>
          <w:sz w:val="22"/>
          <w:szCs w:val="22"/>
        </w:rPr>
        <w:t>order</w:t>
      </w:r>
      <w:proofErr w:type="spellEnd"/>
      <w:r>
        <w:rPr>
          <w:rFonts w:asciiTheme="majorBidi" w:hAnsiTheme="majorBidi" w:cstheme="majorBidi"/>
          <w:sz w:val="22"/>
          <w:szCs w:val="22"/>
        </w:rPr>
        <w:t xml:space="preserve"> extract the type of relationship between continuous variables, we will use the scatter plot to see what kind link exist between the financial indicators.</w:t>
      </w:r>
    </w:p>
    <w:p w:rsidR="00F67580" w:rsidRDefault="00F67580" w:rsidP="00717D25">
      <w:pPr>
        <w:pStyle w:val="Default"/>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Tables: Tables are the most classical way to present information and probably the most used ones. Being sample to apprehend, tables are used by many BI engineers and data analysts to present information that could be understood by everyone.</w:t>
      </w:r>
    </w:p>
    <w:p w:rsidR="00717D25" w:rsidRDefault="00717D25" w:rsidP="00AF1313">
      <w:pPr>
        <w:spacing w:line="360" w:lineRule="auto"/>
        <w:jc w:val="both"/>
        <w:rPr>
          <w:rFonts w:asciiTheme="majorBidi" w:hAnsiTheme="majorBidi" w:cstheme="majorBidi"/>
          <w:lang w:val="en-US"/>
        </w:rPr>
      </w:pPr>
    </w:p>
    <w:p w:rsidR="00717D25" w:rsidRDefault="00762555" w:rsidP="00187D9C">
      <w:pPr>
        <w:pStyle w:val="Titre2"/>
        <w:numPr>
          <w:ilvl w:val="0"/>
          <w:numId w:val="7"/>
        </w:numPr>
        <w:rPr>
          <w:color w:val="000000" w:themeColor="text1"/>
          <w:lang w:val="en-US"/>
        </w:rPr>
      </w:pPr>
      <w:r w:rsidRPr="00762555">
        <w:rPr>
          <w:color w:val="000000" w:themeColor="text1"/>
          <w:lang w:val="en-US"/>
        </w:rPr>
        <w:t>Interactive components</w:t>
      </w:r>
    </w:p>
    <w:p w:rsidR="00762555" w:rsidRPr="00762555" w:rsidRDefault="00762555" w:rsidP="00762555">
      <w:pPr>
        <w:rPr>
          <w:lang w:val="en-US"/>
        </w:rPr>
      </w:pPr>
    </w:p>
    <w:p w:rsidR="00717D25" w:rsidRDefault="00717D25" w:rsidP="00AF1313">
      <w:pPr>
        <w:spacing w:line="360" w:lineRule="auto"/>
        <w:jc w:val="both"/>
        <w:rPr>
          <w:rFonts w:asciiTheme="majorBidi" w:hAnsiTheme="majorBidi" w:cstheme="majorBidi"/>
          <w:lang w:val="en-US"/>
        </w:rPr>
      </w:pPr>
      <w:r>
        <w:rPr>
          <w:rFonts w:asciiTheme="majorBidi" w:hAnsiTheme="majorBidi" w:cstheme="majorBidi"/>
          <w:lang w:val="en-US"/>
        </w:rPr>
        <w:t xml:space="preserve">The </w:t>
      </w:r>
      <w:proofErr w:type="spellStart"/>
      <w:r>
        <w:rPr>
          <w:rFonts w:asciiTheme="majorBidi" w:hAnsiTheme="majorBidi" w:cstheme="majorBidi"/>
          <w:lang w:val="en-US"/>
        </w:rPr>
        <w:t>Rockin</w:t>
      </w:r>
      <w:proofErr w:type="spellEnd"/>
      <w:r>
        <w:rPr>
          <w:rFonts w:asciiTheme="majorBidi" w:hAnsiTheme="majorBidi" w:cstheme="majorBidi"/>
          <w:lang w:val="en-US"/>
        </w:rPr>
        <w:t xml:space="preserve"> Robin dataset contains many referential data that could be used as interactive component of the dashboards:</w:t>
      </w:r>
    </w:p>
    <w:p w:rsidR="00717D25" w:rsidRDefault="00717D25" w:rsidP="00717D25">
      <w:pPr>
        <w:pStyle w:val="Paragraphedeliste"/>
        <w:numPr>
          <w:ilvl w:val="0"/>
          <w:numId w:val="1"/>
        </w:numPr>
        <w:spacing w:line="360" w:lineRule="auto"/>
        <w:jc w:val="both"/>
        <w:rPr>
          <w:rFonts w:asciiTheme="majorBidi" w:hAnsiTheme="majorBidi" w:cstheme="majorBidi"/>
          <w:lang w:val="en-US"/>
        </w:rPr>
      </w:pPr>
      <w:r>
        <w:rPr>
          <w:rFonts w:asciiTheme="majorBidi" w:hAnsiTheme="majorBidi" w:cstheme="majorBidi"/>
          <w:lang w:val="en-US"/>
        </w:rPr>
        <w:t>The State filter is an important component that would be used to make a zoom or focus on a specific US state.</w:t>
      </w:r>
    </w:p>
    <w:p w:rsidR="00717D25" w:rsidRDefault="00717D25" w:rsidP="00717D25">
      <w:pPr>
        <w:pStyle w:val="Paragraphedeliste"/>
        <w:numPr>
          <w:ilvl w:val="0"/>
          <w:numId w:val="1"/>
        </w:numPr>
        <w:spacing w:line="360" w:lineRule="auto"/>
        <w:jc w:val="both"/>
        <w:rPr>
          <w:rFonts w:asciiTheme="majorBidi" w:hAnsiTheme="majorBidi" w:cstheme="majorBidi"/>
          <w:lang w:val="en-US"/>
        </w:rPr>
      </w:pPr>
      <w:r>
        <w:rPr>
          <w:rFonts w:asciiTheme="majorBidi" w:hAnsiTheme="majorBidi" w:cstheme="majorBidi"/>
          <w:lang w:val="en-US"/>
        </w:rPr>
        <w:t>The Financial indicators are also displayed as interactive component in order to make the dashboard show the zoom based on the each chosen financial indicator.</w:t>
      </w:r>
    </w:p>
    <w:p w:rsidR="00717D25" w:rsidRDefault="00717D25" w:rsidP="00717D25">
      <w:pPr>
        <w:pStyle w:val="Paragraphedeliste"/>
        <w:numPr>
          <w:ilvl w:val="0"/>
          <w:numId w:val="1"/>
        </w:numPr>
        <w:spacing w:line="360" w:lineRule="auto"/>
        <w:jc w:val="both"/>
        <w:rPr>
          <w:rFonts w:asciiTheme="majorBidi" w:hAnsiTheme="majorBidi" w:cstheme="majorBidi"/>
          <w:lang w:val="en-US"/>
        </w:rPr>
      </w:pPr>
      <w:r>
        <w:rPr>
          <w:rFonts w:asciiTheme="majorBidi" w:hAnsiTheme="majorBidi" w:cstheme="majorBidi"/>
          <w:lang w:val="en-US"/>
        </w:rPr>
        <w:t>We could also add interactive components linked to the product, the product type and the area code to make the dashboard more interactive.</w:t>
      </w:r>
    </w:p>
    <w:p w:rsidR="009760F5" w:rsidRDefault="009760F5" w:rsidP="009760F5">
      <w:pPr>
        <w:spacing w:line="360" w:lineRule="auto"/>
        <w:jc w:val="both"/>
        <w:rPr>
          <w:rFonts w:asciiTheme="majorBidi" w:hAnsiTheme="majorBidi" w:cstheme="majorBidi"/>
          <w:lang w:val="en-US"/>
        </w:rPr>
      </w:pPr>
    </w:p>
    <w:p w:rsidR="009760F5" w:rsidRPr="00187D9C" w:rsidRDefault="009760F5" w:rsidP="00187D9C">
      <w:pPr>
        <w:pStyle w:val="Titre2"/>
        <w:numPr>
          <w:ilvl w:val="0"/>
          <w:numId w:val="7"/>
        </w:numPr>
        <w:rPr>
          <w:color w:val="000000" w:themeColor="text1"/>
          <w:lang w:val="en-US"/>
        </w:rPr>
      </w:pPr>
      <w:r w:rsidRPr="00187D9C">
        <w:rPr>
          <w:color w:val="000000" w:themeColor="text1"/>
          <w:lang w:val="en-US"/>
        </w:rPr>
        <w:t>Data sources and data manipulation</w:t>
      </w:r>
    </w:p>
    <w:p w:rsidR="009760F5" w:rsidRDefault="009760F5" w:rsidP="009760F5">
      <w:pPr>
        <w:rPr>
          <w:lang w:val="en-US"/>
        </w:rPr>
      </w:pPr>
    </w:p>
    <w:p w:rsidR="009760F5" w:rsidRDefault="009760F5" w:rsidP="009760F5">
      <w:pPr>
        <w:spacing w:line="360" w:lineRule="auto"/>
        <w:jc w:val="both"/>
        <w:rPr>
          <w:rFonts w:asciiTheme="majorBidi" w:hAnsiTheme="majorBidi" w:cstheme="majorBidi"/>
          <w:lang w:val="en-US"/>
        </w:rPr>
      </w:pPr>
      <w:r w:rsidRPr="009760F5">
        <w:rPr>
          <w:rFonts w:asciiTheme="majorBidi" w:hAnsiTheme="majorBidi" w:cstheme="majorBidi"/>
          <w:lang w:val="en-US"/>
        </w:rPr>
        <w:t xml:space="preserve">The source of data is </w:t>
      </w:r>
      <w:proofErr w:type="spellStart"/>
      <w:r w:rsidRPr="009760F5">
        <w:rPr>
          <w:rFonts w:asciiTheme="majorBidi" w:hAnsiTheme="majorBidi" w:cstheme="majorBidi"/>
          <w:lang w:val="en-US"/>
        </w:rPr>
        <w:t>Rockin</w:t>
      </w:r>
      <w:proofErr w:type="spellEnd"/>
      <w:r w:rsidRPr="009760F5">
        <w:rPr>
          <w:rFonts w:asciiTheme="majorBidi" w:hAnsiTheme="majorBidi" w:cstheme="majorBidi"/>
          <w:lang w:val="en-US"/>
        </w:rPr>
        <w:t xml:space="preserve"> Robin creamery. It contains information on great level of details showing the daily financial indicators of the product shown per each single US area and state.</w:t>
      </w:r>
    </w:p>
    <w:p w:rsidR="00B96897" w:rsidRDefault="00B96897" w:rsidP="009760F5">
      <w:pPr>
        <w:spacing w:line="360" w:lineRule="auto"/>
        <w:jc w:val="both"/>
        <w:rPr>
          <w:rFonts w:asciiTheme="majorBidi" w:hAnsiTheme="majorBidi" w:cstheme="majorBidi"/>
          <w:lang w:val="en-US"/>
        </w:rPr>
      </w:pPr>
    </w:p>
    <w:p w:rsidR="00B96897" w:rsidRDefault="00B96897" w:rsidP="009760F5">
      <w:pPr>
        <w:spacing w:line="360" w:lineRule="auto"/>
        <w:jc w:val="both"/>
        <w:rPr>
          <w:rFonts w:asciiTheme="majorBidi" w:hAnsiTheme="majorBidi" w:cstheme="majorBidi"/>
          <w:lang w:val="en-US"/>
        </w:rPr>
      </w:pPr>
      <w:r>
        <w:rPr>
          <w:rFonts w:asciiTheme="majorBidi" w:hAnsiTheme="majorBidi" w:cstheme="majorBidi"/>
          <w:lang w:val="en-US"/>
        </w:rPr>
        <w:t xml:space="preserve">Once connecting the Tableau Desktop to our database, it’s important to build the relationship between the tables to get one tidy and clean one that contains all the relevant information is structured way to better build graphics. </w:t>
      </w:r>
    </w:p>
    <w:p w:rsidR="00B96897" w:rsidRDefault="00B96897" w:rsidP="009760F5">
      <w:pPr>
        <w:spacing w:line="360" w:lineRule="auto"/>
        <w:jc w:val="both"/>
        <w:rPr>
          <w:rFonts w:asciiTheme="majorBidi" w:hAnsiTheme="majorBidi" w:cstheme="majorBidi"/>
          <w:lang w:val="en-US"/>
        </w:rPr>
      </w:pPr>
    </w:p>
    <w:p w:rsidR="00B96897" w:rsidRDefault="00B96897" w:rsidP="009760F5">
      <w:pPr>
        <w:spacing w:line="360" w:lineRule="auto"/>
        <w:jc w:val="both"/>
        <w:rPr>
          <w:rFonts w:asciiTheme="majorBidi" w:hAnsiTheme="majorBidi" w:cstheme="majorBidi"/>
          <w:lang w:val="en-US"/>
        </w:rPr>
      </w:pPr>
      <w:r>
        <w:rPr>
          <w:rFonts w:asciiTheme="majorBidi" w:hAnsiTheme="majorBidi" w:cstheme="majorBidi"/>
          <w:lang w:val="en-US"/>
        </w:rPr>
        <w:t xml:space="preserve">For this purpose, we use the union statement in Tableau in order to link the </w:t>
      </w:r>
      <w:proofErr w:type="spellStart"/>
      <w:r>
        <w:rPr>
          <w:rFonts w:asciiTheme="majorBidi" w:hAnsiTheme="majorBidi" w:cstheme="majorBidi"/>
          <w:lang w:val="en-US"/>
        </w:rPr>
        <w:t>FactTable</w:t>
      </w:r>
      <w:proofErr w:type="spellEnd"/>
      <w:r>
        <w:rPr>
          <w:rFonts w:asciiTheme="majorBidi" w:hAnsiTheme="majorBidi" w:cstheme="majorBidi"/>
          <w:lang w:val="en-US"/>
        </w:rPr>
        <w:t xml:space="preserve"> that contains the financial indicators along the product and area codes with the reference tables that display the labels of the products and the areas hierarchically with the US state.</w:t>
      </w:r>
    </w:p>
    <w:p w:rsidR="00B96897" w:rsidRDefault="00B96897" w:rsidP="00B96897">
      <w:pPr>
        <w:spacing w:line="360" w:lineRule="auto"/>
        <w:jc w:val="center"/>
        <w:rPr>
          <w:rFonts w:asciiTheme="majorBidi" w:hAnsiTheme="majorBidi" w:cstheme="majorBidi"/>
          <w:lang w:val="en-US"/>
        </w:rPr>
      </w:pPr>
      <w:r>
        <w:rPr>
          <w:noProof/>
          <w:lang w:val="en-US"/>
        </w:rPr>
        <w:lastRenderedPageBreak/>
        <w:drawing>
          <wp:inline distT="0" distB="0" distL="0" distR="0" wp14:anchorId="11FAC648" wp14:editId="69BF697F">
            <wp:extent cx="5181600" cy="1457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81600" cy="1457325"/>
                    </a:xfrm>
                    <a:prstGeom prst="rect">
                      <a:avLst/>
                    </a:prstGeom>
                  </pic:spPr>
                </pic:pic>
              </a:graphicData>
            </a:graphic>
          </wp:inline>
        </w:drawing>
      </w:r>
    </w:p>
    <w:p w:rsidR="00B96897" w:rsidRPr="009760F5" w:rsidRDefault="00B96897" w:rsidP="009760F5">
      <w:pPr>
        <w:spacing w:line="360" w:lineRule="auto"/>
        <w:jc w:val="both"/>
        <w:rPr>
          <w:rFonts w:asciiTheme="majorBidi" w:hAnsiTheme="majorBidi" w:cstheme="majorBidi"/>
          <w:lang w:val="en-US"/>
        </w:rPr>
      </w:pPr>
      <w:r>
        <w:rPr>
          <w:rFonts w:asciiTheme="majorBidi" w:hAnsiTheme="majorBidi" w:cstheme="majorBidi"/>
          <w:lang w:val="en-US"/>
        </w:rPr>
        <w:t>Finally, we obtain a structured table that contains all the needed information that we will use the build the data visualizations, dashboard and story.</w:t>
      </w:r>
    </w:p>
    <w:p w:rsidR="009760F5" w:rsidRPr="009760F5" w:rsidRDefault="009760F5" w:rsidP="009760F5">
      <w:pPr>
        <w:spacing w:line="360" w:lineRule="auto"/>
        <w:jc w:val="both"/>
        <w:rPr>
          <w:rFonts w:asciiTheme="majorBidi" w:hAnsiTheme="majorBidi" w:cstheme="majorBidi"/>
          <w:lang w:val="en-US"/>
        </w:rPr>
      </w:pPr>
    </w:p>
    <w:p w:rsidR="009760F5" w:rsidRDefault="009760F5" w:rsidP="009760F5">
      <w:pPr>
        <w:spacing w:line="360" w:lineRule="auto"/>
        <w:jc w:val="both"/>
        <w:rPr>
          <w:rFonts w:asciiTheme="majorBidi" w:hAnsiTheme="majorBidi" w:cstheme="majorBidi"/>
          <w:lang w:val="en-US"/>
        </w:rPr>
      </w:pPr>
      <w:r w:rsidRPr="009760F5">
        <w:rPr>
          <w:rFonts w:asciiTheme="majorBidi" w:hAnsiTheme="majorBidi" w:cstheme="majorBidi"/>
          <w:lang w:val="en-US"/>
        </w:rPr>
        <w:t>We have performed many typ</w:t>
      </w:r>
      <w:r w:rsidR="00B96897">
        <w:rPr>
          <w:rFonts w:asciiTheme="majorBidi" w:hAnsiTheme="majorBidi" w:cstheme="majorBidi"/>
          <w:lang w:val="en-US"/>
        </w:rPr>
        <w:t xml:space="preserve">es of calculations </w:t>
      </w:r>
      <w:r w:rsidRPr="009760F5">
        <w:rPr>
          <w:rFonts w:asciiTheme="majorBidi" w:hAnsiTheme="majorBidi" w:cstheme="majorBidi"/>
          <w:lang w:val="en-US"/>
        </w:rPr>
        <w:t xml:space="preserve">in the </w:t>
      </w:r>
      <w:r>
        <w:rPr>
          <w:rFonts w:asciiTheme="majorBidi" w:hAnsiTheme="majorBidi" w:cstheme="majorBidi"/>
          <w:lang w:val="en-US"/>
        </w:rPr>
        <w:t>dataset:</w:t>
      </w:r>
    </w:p>
    <w:p w:rsidR="009760F5" w:rsidRDefault="009760F5" w:rsidP="009760F5">
      <w:pPr>
        <w:pStyle w:val="Paragraphedeliste"/>
        <w:numPr>
          <w:ilvl w:val="0"/>
          <w:numId w:val="1"/>
        </w:numPr>
        <w:spacing w:line="360" w:lineRule="auto"/>
        <w:jc w:val="both"/>
        <w:rPr>
          <w:rFonts w:asciiTheme="majorBidi" w:hAnsiTheme="majorBidi" w:cstheme="majorBidi"/>
          <w:lang w:val="en-US"/>
        </w:rPr>
      </w:pPr>
      <w:r>
        <w:rPr>
          <w:rFonts w:asciiTheme="majorBidi" w:hAnsiTheme="majorBidi" w:cstheme="majorBidi"/>
          <w:lang w:val="en-US"/>
        </w:rPr>
        <w:t>We have a created a parameter to display the top 3 products in each state and for each financial indicator.</w:t>
      </w:r>
    </w:p>
    <w:p w:rsidR="009760F5" w:rsidRDefault="009760F5" w:rsidP="009760F5">
      <w:pPr>
        <w:pStyle w:val="Paragraphedeliste"/>
        <w:numPr>
          <w:ilvl w:val="0"/>
          <w:numId w:val="1"/>
        </w:numPr>
        <w:spacing w:line="360" w:lineRule="auto"/>
        <w:jc w:val="both"/>
        <w:rPr>
          <w:rFonts w:asciiTheme="majorBidi" w:hAnsiTheme="majorBidi" w:cstheme="majorBidi"/>
          <w:lang w:val="en-US"/>
        </w:rPr>
      </w:pPr>
      <w:r>
        <w:rPr>
          <w:rFonts w:asciiTheme="majorBidi" w:hAnsiTheme="majorBidi" w:cstheme="majorBidi"/>
          <w:lang w:val="en-US"/>
        </w:rPr>
        <w:t>We have created a calculated field to display the % of marketing cost in total expenditures.</w:t>
      </w:r>
    </w:p>
    <w:p w:rsidR="00187D9C" w:rsidRDefault="00187D9C" w:rsidP="00187D9C">
      <w:pPr>
        <w:spacing w:line="360" w:lineRule="auto"/>
        <w:jc w:val="both"/>
        <w:rPr>
          <w:rFonts w:asciiTheme="majorBidi" w:hAnsiTheme="majorBidi" w:cstheme="majorBidi"/>
          <w:lang w:val="en-US"/>
        </w:rPr>
      </w:pPr>
    </w:p>
    <w:p w:rsidR="00187D9C" w:rsidRDefault="00187D9C" w:rsidP="00187D9C">
      <w:pPr>
        <w:pStyle w:val="Titre2"/>
        <w:numPr>
          <w:ilvl w:val="0"/>
          <w:numId w:val="7"/>
        </w:numPr>
        <w:rPr>
          <w:color w:val="000000" w:themeColor="text1"/>
          <w:lang w:val="en-US"/>
        </w:rPr>
      </w:pPr>
      <w:r w:rsidRPr="00187D9C">
        <w:rPr>
          <w:color w:val="000000" w:themeColor="text1"/>
          <w:lang w:val="en-US"/>
        </w:rPr>
        <w:t>Other layers</w:t>
      </w:r>
    </w:p>
    <w:p w:rsidR="00187D9C" w:rsidRDefault="00187D9C" w:rsidP="00187D9C">
      <w:pPr>
        <w:rPr>
          <w:lang w:val="en-US"/>
        </w:rPr>
      </w:pPr>
    </w:p>
    <w:p w:rsidR="00187D9C" w:rsidRPr="00187D9C" w:rsidRDefault="00187D9C" w:rsidP="00187D9C">
      <w:pPr>
        <w:pStyle w:val="Paragraphedeliste"/>
        <w:numPr>
          <w:ilvl w:val="0"/>
          <w:numId w:val="1"/>
        </w:numPr>
        <w:spacing w:line="360" w:lineRule="auto"/>
        <w:jc w:val="both"/>
        <w:rPr>
          <w:rFonts w:asciiTheme="majorBidi" w:hAnsiTheme="majorBidi" w:cstheme="majorBidi"/>
          <w:lang w:val="en-US"/>
        </w:rPr>
      </w:pPr>
      <w:r w:rsidRPr="00187D9C">
        <w:rPr>
          <w:rFonts w:asciiTheme="majorBidi" w:hAnsiTheme="majorBidi" w:cstheme="majorBidi"/>
          <w:lang w:val="en-US"/>
        </w:rPr>
        <w:t>Many other layers types could be used in a graphic to enhance the number of dimension to visualize:</w:t>
      </w:r>
    </w:p>
    <w:p w:rsidR="00187D9C" w:rsidRPr="00187D9C" w:rsidRDefault="00187D9C" w:rsidP="00187D9C">
      <w:pPr>
        <w:pStyle w:val="Paragraphedeliste"/>
        <w:numPr>
          <w:ilvl w:val="0"/>
          <w:numId w:val="1"/>
        </w:numPr>
        <w:spacing w:line="360" w:lineRule="auto"/>
        <w:jc w:val="both"/>
        <w:rPr>
          <w:rFonts w:asciiTheme="majorBidi" w:hAnsiTheme="majorBidi" w:cstheme="majorBidi"/>
          <w:lang w:val="en-US"/>
        </w:rPr>
      </w:pPr>
      <w:proofErr w:type="gramStart"/>
      <w:r w:rsidRPr="00187D9C">
        <w:rPr>
          <w:rFonts w:asciiTheme="majorBidi" w:hAnsiTheme="majorBidi" w:cstheme="majorBidi"/>
          <w:lang w:val="en-US"/>
        </w:rPr>
        <w:t>Size :</w:t>
      </w:r>
      <w:proofErr w:type="gramEnd"/>
      <w:r w:rsidRPr="00187D9C">
        <w:rPr>
          <w:rFonts w:asciiTheme="majorBidi" w:hAnsiTheme="majorBidi" w:cstheme="majorBidi"/>
          <w:lang w:val="en-US"/>
        </w:rPr>
        <w:t xml:space="preserve"> the size layers allows showing different mark with different size, each range represents a category or an interval of information.</w:t>
      </w:r>
    </w:p>
    <w:p w:rsidR="00187D9C" w:rsidRPr="00187D9C" w:rsidRDefault="00187D9C" w:rsidP="00187D9C">
      <w:pPr>
        <w:pStyle w:val="Paragraphedeliste"/>
        <w:numPr>
          <w:ilvl w:val="0"/>
          <w:numId w:val="1"/>
        </w:numPr>
        <w:spacing w:line="360" w:lineRule="auto"/>
        <w:jc w:val="both"/>
        <w:rPr>
          <w:rFonts w:asciiTheme="majorBidi" w:hAnsiTheme="majorBidi" w:cstheme="majorBidi"/>
          <w:lang w:val="en-US"/>
        </w:rPr>
      </w:pPr>
      <w:r w:rsidRPr="00187D9C">
        <w:rPr>
          <w:rFonts w:asciiTheme="majorBidi" w:hAnsiTheme="majorBidi" w:cstheme="majorBidi"/>
          <w:lang w:val="en-US"/>
        </w:rPr>
        <w:t>Label: Labels allows combining the graphical visualization with text information to maximize the impact on the audience.</w:t>
      </w:r>
    </w:p>
    <w:p w:rsidR="00187D9C" w:rsidRDefault="00187D9C" w:rsidP="00187D9C">
      <w:pPr>
        <w:pStyle w:val="Paragraphedeliste"/>
        <w:numPr>
          <w:ilvl w:val="0"/>
          <w:numId w:val="1"/>
        </w:numPr>
        <w:spacing w:line="360" w:lineRule="auto"/>
        <w:jc w:val="both"/>
        <w:rPr>
          <w:rFonts w:asciiTheme="majorBidi" w:hAnsiTheme="majorBidi" w:cstheme="majorBidi"/>
          <w:lang w:val="en-US"/>
        </w:rPr>
      </w:pPr>
      <w:r w:rsidRPr="00187D9C">
        <w:rPr>
          <w:rFonts w:asciiTheme="majorBidi" w:hAnsiTheme="majorBidi" w:cstheme="majorBidi"/>
          <w:lang w:val="en-US"/>
        </w:rPr>
        <w:t xml:space="preserve">Tooltip: Tooltips are efficient ways to display control charts on the graph and allow the audience to follow the story that we want to </w:t>
      </w:r>
      <w:r w:rsidR="00B96897">
        <w:rPr>
          <w:rFonts w:asciiTheme="majorBidi" w:hAnsiTheme="majorBidi" w:cstheme="majorBidi"/>
          <w:lang w:val="en-US"/>
        </w:rPr>
        <w:t>convey.</w:t>
      </w:r>
    </w:p>
    <w:p w:rsidR="00B96897" w:rsidRDefault="00B96897" w:rsidP="00B96897">
      <w:pPr>
        <w:pStyle w:val="Paragraphedeliste"/>
        <w:spacing w:line="360" w:lineRule="auto"/>
        <w:ind w:left="420"/>
        <w:jc w:val="both"/>
        <w:rPr>
          <w:rFonts w:asciiTheme="majorBidi" w:hAnsiTheme="majorBidi" w:cstheme="majorBidi"/>
          <w:lang w:val="en-US"/>
        </w:rPr>
      </w:pPr>
    </w:p>
    <w:p w:rsidR="00B96897" w:rsidRPr="00762555" w:rsidRDefault="00B96897" w:rsidP="00B96897">
      <w:pPr>
        <w:pStyle w:val="Titre1"/>
        <w:numPr>
          <w:ilvl w:val="0"/>
          <w:numId w:val="9"/>
        </w:numPr>
        <w:rPr>
          <w:color w:val="000000" w:themeColor="text1"/>
          <w:lang w:val="en-US"/>
        </w:rPr>
      </w:pPr>
      <w:r>
        <w:rPr>
          <w:color w:val="000000" w:themeColor="text1"/>
          <w:lang w:val="en-US"/>
        </w:rPr>
        <w:t>Story</w:t>
      </w:r>
    </w:p>
    <w:p w:rsidR="00B96897" w:rsidRDefault="00B96897" w:rsidP="00B96897">
      <w:pPr>
        <w:spacing w:line="360" w:lineRule="auto"/>
        <w:jc w:val="both"/>
        <w:rPr>
          <w:rFonts w:asciiTheme="majorBidi" w:hAnsiTheme="majorBidi" w:cstheme="majorBidi"/>
          <w:lang w:val="en-US"/>
        </w:rPr>
      </w:pPr>
    </w:p>
    <w:p w:rsidR="00B96897" w:rsidRPr="00B96897" w:rsidRDefault="00B96897" w:rsidP="00B96897">
      <w:pPr>
        <w:spacing w:line="360" w:lineRule="auto"/>
        <w:jc w:val="both"/>
        <w:rPr>
          <w:rFonts w:asciiTheme="majorBidi" w:hAnsiTheme="majorBidi" w:cstheme="majorBidi"/>
          <w:lang w:val="en-US"/>
        </w:rPr>
      </w:pPr>
      <w:r>
        <w:rPr>
          <w:rFonts w:asciiTheme="majorBidi" w:hAnsiTheme="majorBidi" w:cstheme="majorBidi"/>
          <w:lang w:val="en-US"/>
        </w:rPr>
        <w:t xml:space="preserve">In tableau, stories are an efficient way to display visualization to public audience and simultaneously provide interpretation and text analyses that everyone could understand to maximize the apprehension </w:t>
      </w:r>
      <w:r w:rsidR="00217F30">
        <w:rPr>
          <w:rFonts w:asciiTheme="majorBidi" w:hAnsiTheme="majorBidi" w:cstheme="majorBidi"/>
          <w:lang w:val="en-US"/>
        </w:rPr>
        <w:t>and the reactivity.</w:t>
      </w:r>
      <w:bookmarkStart w:id="0" w:name="_GoBack"/>
      <w:bookmarkEnd w:id="0"/>
    </w:p>
    <w:sectPr w:rsidR="00B96897" w:rsidRPr="00B968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00247"/>
    <w:multiLevelType w:val="hybridMultilevel"/>
    <w:tmpl w:val="0A9C4110"/>
    <w:lvl w:ilvl="0" w:tplc="3F224C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37D1F"/>
    <w:multiLevelType w:val="hybridMultilevel"/>
    <w:tmpl w:val="95A2F7A6"/>
    <w:lvl w:ilvl="0" w:tplc="2520B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05C00"/>
    <w:multiLevelType w:val="hybridMultilevel"/>
    <w:tmpl w:val="B4F25472"/>
    <w:lvl w:ilvl="0" w:tplc="C52CB282">
      <w:start w:val="4"/>
      <w:numFmt w:val="upperRoman"/>
      <w:lvlText w:val="%1."/>
      <w:lvlJc w:val="left"/>
      <w:pPr>
        <w:ind w:left="1080" w:hanging="720"/>
      </w:pPr>
      <w:rPr>
        <w:rFonts w:asciiTheme="majorBidi" w:eastAsiaTheme="minorEastAsia" w:hAnsiTheme="maj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CA7365"/>
    <w:multiLevelType w:val="hybridMultilevel"/>
    <w:tmpl w:val="2F2C0070"/>
    <w:lvl w:ilvl="0" w:tplc="F8E61A3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B7DAE"/>
    <w:multiLevelType w:val="hybridMultilevel"/>
    <w:tmpl w:val="F70A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6F7A8A"/>
    <w:multiLevelType w:val="hybridMultilevel"/>
    <w:tmpl w:val="F70A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093F97"/>
    <w:multiLevelType w:val="hybridMultilevel"/>
    <w:tmpl w:val="C8005A0E"/>
    <w:lvl w:ilvl="0" w:tplc="7C58BE16">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nsid w:val="75FD455B"/>
    <w:multiLevelType w:val="hybridMultilevel"/>
    <w:tmpl w:val="62A01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885B6C"/>
    <w:multiLevelType w:val="hybridMultilevel"/>
    <w:tmpl w:val="0A9C4110"/>
    <w:lvl w:ilvl="0" w:tplc="3F224C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4"/>
  </w:num>
  <w:num w:numId="5">
    <w:abstractNumId w:val="5"/>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288"/>
    <w:rsid w:val="00060D70"/>
    <w:rsid w:val="000C4B9C"/>
    <w:rsid w:val="00157754"/>
    <w:rsid w:val="00187D9C"/>
    <w:rsid w:val="00212BF6"/>
    <w:rsid w:val="00217F30"/>
    <w:rsid w:val="0039122E"/>
    <w:rsid w:val="00576D71"/>
    <w:rsid w:val="006C66A4"/>
    <w:rsid w:val="00717D25"/>
    <w:rsid w:val="00762555"/>
    <w:rsid w:val="007C7288"/>
    <w:rsid w:val="009760F5"/>
    <w:rsid w:val="00AF1313"/>
    <w:rsid w:val="00B96897"/>
    <w:rsid w:val="00BE2B89"/>
    <w:rsid w:val="00D84046"/>
    <w:rsid w:val="00F67580"/>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2B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E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C7288"/>
    <w:pPr>
      <w:autoSpaceDE w:val="0"/>
      <w:autoSpaceDN w:val="0"/>
      <w:adjustRightInd w:val="0"/>
    </w:pPr>
    <w:rPr>
      <w:rFonts w:ascii="Calibri" w:hAnsi="Calibri" w:cs="Calibri"/>
      <w:color w:val="000000"/>
      <w:sz w:val="24"/>
      <w:szCs w:val="24"/>
      <w:lang w:val="en-US"/>
    </w:rPr>
  </w:style>
  <w:style w:type="character" w:customStyle="1" w:styleId="Titre1Car">
    <w:name w:val="Titre 1 Car"/>
    <w:basedOn w:val="Policepardfaut"/>
    <w:link w:val="Titre1"/>
    <w:uiPriority w:val="9"/>
    <w:rsid w:val="00BE2B8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E2B89"/>
    <w:rPr>
      <w:rFonts w:asciiTheme="majorHAnsi" w:eastAsiaTheme="majorEastAsia" w:hAnsiTheme="majorHAnsi" w:cstheme="majorBidi"/>
      <w:b/>
      <w:bCs/>
      <w:color w:val="4F81BD" w:themeColor="accent1"/>
      <w:sz w:val="26"/>
      <w:szCs w:val="26"/>
    </w:rPr>
  </w:style>
  <w:style w:type="table" w:styleId="Trameclaire-Accent5">
    <w:name w:val="Light Shading Accent 5"/>
    <w:basedOn w:val="TableauNormal"/>
    <w:uiPriority w:val="60"/>
    <w:rsid w:val="000C4B9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aragraphedeliste">
    <w:name w:val="List Paragraph"/>
    <w:basedOn w:val="Normal"/>
    <w:uiPriority w:val="34"/>
    <w:qFormat/>
    <w:rsid w:val="00576D71"/>
    <w:pPr>
      <w:ind w:left="720"/>
      <w:contextualSpacing/>
    </w:pPr>
  </w:style>
  <w:style w:type="paragraph" w:styleId="Textedebulles">
    <w:name w:val="Balloon Text"/>
    <w:basedOn w:val="Normal"/>
    <w:link w:val="TextedebullesCar"/>
    <w:uiPriority w:val="99"/>
    <w:semiHidden/>
    <w:unhideWhenUsed/>
    <w:rsid w:val="00060D70"/>
    <w:rPr>
      <w:rFonts w:ascii="Tahoma" w:hAnsi="Tahoma" w:cs="Tahoma"/>
      <w:sz w:val="16"/>
      <w:szCs w:val="16"/>
    </w:rPr>
  </w:style>
  <w:style w:type="character" w:customStyle="1" w:styleId="TextedebullesCar">
    <w:name w:val="Texte de bulles Car"/>
    <w:basedOn w:val="Policepardfaut"/>
    <w:link w:val="Textedebulles"/>
    <w:uiPriority w:val="99"/>
    <w:semiHidden/>
    <w:rsid w:val="00060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2B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E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C7288"/>
    <w:pPr>
      <w:autoSpaceDE w:val="0"/>
      <w:autoSpaceDN w:val="0"/>
      <w:adjustRightInd w:val="0"/>
    </w:pPr>
    <w:rPr>
      <w:rFonts w:ascii="Calibri" w:hAnsi="Calibri" w:cs="Calibri"/>
      <w:color w:val="000000"/>
      <w:sz w:val="24"/>
      <w:szCs w:val="24"/>
      <w:lang w:val="en-US"/>
    </w:rPr>
  </w:style>
  <w:style w:type="character" w:customStyle="1" w:styleId="Titre1Car">
    <w:name w:val="Titre 1 Car"/>
    <w:basedOn w:val="Policepardfaut"/>
    <w:link w:val="Titre1"/>
    <w:uiPriority w:val="9"/>
    <w:rsid w:val="00BE2B8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E2B89"/>
    <w:rPr>
      <w:rFonts w:asciiTheme="majorHAnsi" w:eastAsiaTheme="majorEastAsia" w:hAnsiTheme="majorHAnsi" w:cstheme="majorBidi"/>
      <w:b/>
      <w:bCs/>
      <w:color w:val="4F81BD" w:themeColor="accent1"/>
      <w:sz w:val="26"/>
      <w:szCs w:val="26"/>
    </w:rPr>
  </w:style>
  <w:style w:type="table" w:styleId="Trameclaire-Accent5">
    <w:name w:val="Light Shading Accent 5"/>
    <w:basedOn w:val="TableauNormal"/>
    <w:uiPriority w:val="60"/>
    <w:rsid w:val="000C4B9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aragraphedeliste">
    <w:name w:val="List Paragraph"/>
    <w:basedOn w:val="Normal"/>
    <w:uiPriority w:val="34"/>
    <w:qFormat/>
    <w:rsid w:val="00576D71"/>
    <w:pPr>
      <w:ind w:left="720"/>
      <w:contextualSpacing/>
    </w:pPr>
  </w:style>
  <w:style w:type="paragraph" w:styleId="Textedebulles">
    <w:name w:val="Balloon Text"/>
    <w:basedOn w:val="Normal"/>
    <w:link w:val="TextedebullesCar"/>
    <w:uiPriority w:val="99"/>
    <w:semiHidden/>
    <w:unhideWhenUsed/>
    <w:rsid w:val="00060D70"/>
    <w:rPr>
      <w:rFonts w:ascii="Tahoma" w:hAnsi="Tahoma" w:cs="Tahoma"/>
      <w:sz w:val="16"/>
      <w:szCs w:val="16"/>
    </w:rPr>
  </w:style>
  <w:style w:type="character" w:customStyle="1" w:styleId="TextedebullesCar">
    <w:name w:val="Texte de bulles Car"/>
    <w:basedOn w:val="Policepardfaut"/>
    <w:link w:val="Textedebulles"/>
    <w:uiPriority w:val="99"/>
    <w:semiHidden/>
    <w:rsid w:val="00060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71978">
      <w:bodyDiv w:val="1"/>
      <w:marLeft w:val="0"/>
      <w:marRight w:val="0"/>
      <w:marTop w:val="0"/>
      <w:marBottom w:val="0"/>
      <w:divBdr>
        <w:top w:val="none" w:sz="0" w:space="0" w:color="auto"/>
        <w:left w:val="none" w:sz="0" w:space="0" w:color="auto"/>
        <w:bottom w:val="none" w:sz="0" w:space="0" w:color="auto"/>
        <w:right w:val="none" w:sz="0" w:space="0" w:color="auto"/>
      </w:divBdr>
    </w:div>
    <w:div w:id="1103723280">
      <w:bodyDiv w:val="1"/>
      <w:marLeft w:val="0"/>
      <w:marRight w:val="0"/>
      <w:marTop w:val="0"/>
      <w:marBottom w:val="0"/>
      <w:divBdr>
        <w:top w:val="none" w:sz="0" w:space="0" w:color="auto"/>
        <w:left w:val="none" w:sz="0" w:space="0" w:color="auto"/>
        <w:bottom w:val="none" w:sz="0" w:space="0" w:color="auto"/>
        <w:right w:val="none" w:sz="0" w:space="0" w:color="auto"/>
      </w:divBdr>
    </w:div>
    <w:div w:id="110808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eur\Downloads\RockingRobin1591280663.445278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eur\Downloads\RockingRobin1591280663.445278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Number</a:t>
            </a:r>
            <a:r>
              <a:rPr lang="en-US" baseline="0"/>
              <a:t> of creameries per Market</a:t>
            </a:r>
            <a:endParaRPr lang="en-US"/>
          </a:p>
        </c:rich>
      </c:tx>
      <c:overlay val="0"/>
    </c:title>
    <c:autoTitleDeleted val="0"/>
    <c:plotArea>
      <c:layout/>
      <c:barChart>
        <c:barDir val="col"/>
        <c:grouping val="clustered"/>
        <c:varyColors val="0"/>
        <c:ser>
          <c:idx val="0"/>
          <c:order val="0"/>
          <c:tx>
            <c:strRef>
              <c:f>[RockingRobin1591280663.4452782.xlsx]Location!$G$2</c:f>
              <c:strCache>
                <c:ptCount val="1"/>
                <c:pt idx="0">
                  <c:v>Nombre de Market</c:v>
                </c:pt>
              </c:strCache>
            </c:strRef>
          </c:tx>
          <c:invertIfNegative val="0"/>
          <c:dLbls>
            <c:showLegendKey val="0"/>
            <c:showVal val="1"/>
            <c:showCatName val="0"/>
            <c:showSerName val="0"/>
            <c:showPercent val="0"/>
            <c:showBubbleSize val="0"/>
            <c:showLeaderLines val="0"/>
          </c:dLbls>
          <c:cat>
            <c:strRef>
              <c:f>[RockingRobin1591280663.4452782.xlsx]Location!$F$3:$F$6</c:f>
              <c:strCache>
                <c:ptCount val="4"/>
                <c:pt idx="0">
                  <c:v>Central</c:v>
                </c:pt>
                <c:pt idx="1">
                  <c:v>East</c:v>
                </c:pt>
                <c:pt idx="2">
                  <c:v>South</c:v>
                </c:pt>
                <c:pt idx="3">
                  <c:v>West</c:v>
                </c:pt>
              </c:strCache>
            </c:strRef>
          </c:cat>
          <c:val>
            <c:numRef>
              <c:f>[RockingRobin1591280663.4452782.xlsx]Location!$G$3:$G$6</c:f>
              <c:numCache>
                <c:formatCode>0%</c:formatCode>
                <c:ptCount val="4"/>
                <c:pt idx="0">
                  <c:v>0.25641025641025639</c:v>
                </c:pt>
                <c:pt idx="1">
                  <c:v>0.28846153846153844</c:v>
                </c:pt>
                <c:pt idx="2">
                  <c:v>0.21153846153846154</c:v>
                </c:pt>
                <c:pt idx="3">
                  <c:v>0.24358974358974358</c:v>
                </c:pt>
              </c:numCache>
            </c:numRef>
          </c:val>
        </c:ser>
        <c:dLbls>
          <c:showLegendKey val="0"/>
          <c:showVal val="0"/>
          <c:showCatName val="0"/>
          <c:showSerName val="0"/>
          <c:showPercent val="0"/>
          <c:showBubbleSize val="0"/>
        </c:dLbls>
        <c:gapWidth val="150"/>
        <c:axId val="186736128"/>
        <c:axId val="182679744"/>
      </c:barChart>
      <c:catAx>
        <c:axId val="186736128"/>
        <c:scaling>
          <c:orientation val="minMax"/>
        </c:scaling>
        <c:delete val="0"/>
        <c:axPos val="b"/>
        <c:majorTickMark val="out"/>
        <c:minorTickMark val="none"/>
        <c:tickLblPos val="nextTo"/>
        <c:crossAx val="182679744"/>
        <c:crosses val="autoZero"/>
        <c:auto val="1"/>
        <c:lblAlgn val="ctr"/>
        <c:lblOffset val="100"/>
        <c:noMultiLvlLbl val="0"/>
      </c:catAx>
      <c:valAx>
        <c:axId val="182679744"/>
        <c:scaling>
          <c:orientation val="minMax"/>
        </c:scaling>
        <c:delete val="1"/>
        <c:axPos val="l"/>
        <c:numFmt formatCode="0%" sourceLinked="1"/>
        <c:majorTickMark val="out"/>
        <c:minorTickMark val="none"/>
        <c:tickLblPos val="nextTo"/>
        <c:crossAx val="1867361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[RockingRobin1591280663.4452782.xlsx]Location!$G$19</c:f>
              <c:strCache>
                <c:ptCount val="1"/>
                <c:pt idx="0">
                  <c:v>Nombre de Market Size</c:v>
                </c:pt>
              </c:strCache>
            </c:strRef>
          </c:tx>
          <c:dLbls>
            <c:showLegendKey val="0"/>
            <c:showVal val="1"/>
            <c:showCatName val="0"/>
            <c:showSerName val="0"/>
            <c:showPercent val="0"/>
            <c:showBubbleSize val="0"/>
            <c:showLeaderLines val="1"/>
          </c:dLbls>
          <c:cat>
            <c:strRef>
              <c:f>[RockingRobin1591280663.4452782.xlsx]Location!$F$20:$F$21</c:f>
              <c:strCache>
                <c:ptCount val="2"/>
                <c:pt idx="0">
                  <c:v>Major Market</c:v>
                </c:pt>
                <c:pt idx="1">
                  <c:v>Small Market</c:v>
                </c:pt>
              </c:strCache>
            </c:strRef>
          </c:cat>
          <c:val>
            <c:numRef>
              <c:f>[RockingRobin1591280663.4452782.xlsx]Location!$G$20:$G$21</c:f>
              <c:numCache>
                <c:formatCode>General</c:formatCode>
                <c:ptCount val="2"/>
                <c:pt idx="0">
                  <c:v>114</c:v>
                </c:pt>
                <c:pt idx="1">
                  <c:v>42</c:v>
                </c:pt>
              </c:numCache>
            </c:numRef>
          </c:val>
        </c:ser>
        <c:dLbls>
          <c:showLegendKey val="0"/>
          <c:showVal val="0"/>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7</Pages>
  <Words>1677</Words>
  <Characters>9564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MCI</Company>
  <LinksUpToDate>false</LinksUpToDate>
  <CharactersWithSpaces>11219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cp:revision>
  <dcterms:created xsi:type="dcterms:W3CDTF">2020-06-05T00:38:00Z</dcterms:created>
  <dcterms:modified xsi:type="dcterms:W3CDTF">2020-06-05T16:29:00Z</dcterms:modified>
</cp:coreProperties>
</file>