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 Ecosystem Status Report</w:t>
      </w:r>
    </w:p>
    <w:p>
      <w:pPr>
        <w:pStyle w:val="Author"/>
      </w:pPr>
      <w:r>
        <w:t xml:space="preserve">Gulf of America Integrated Ecosystem Assessment Program</w:t>
      </w:r>
    </w:p>
    <w:p>
      <w:pPr>
        <w:pStyle w:val="Date"/>
      </w:pPr>
      <w:r>
        <w:t xml:space="preserve">2025-11-17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Ecosystem Status Report</dc:title>
  <dc:creator>Gulf of America Integrated Ecosystem Assessment Program</dc:creator>
  <cp:keywords/>
  <dcterms:created xsi:type="dcterms:W3CDTF">2025-11-17T15:17:50Z</dcterms:created>
  <dcterms:modified xsi:type="dcterms:W3CDTF">2025-11-17T15:17:50Z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2025-11-17</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