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70D45"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rsidR="00D7539A" w:rsidRDefault="00D7539A" w:rsidP="00D7539A">
      <w:r>
        <w:t xml:space="preserve">Sol: </w:t>
      </w:r>
      <w:r>
        <w:t>Greedy and non-greedy syntax in regular expressions refer to how the pattern matches and captures text. Here's a concise explanation using visual terms:</w:t>
      </w:r>
    </w:p>
    <w:p w:rsidR="00D7539A" w:rsidRDefault="00D7539A" w:rsidP="00D7539A"/>
    <w:p w:rsidR="00D7539A" w:rsidRDefault="00D7539A" w:rsidP="00D7539A">
      <w:r>
        <w:t>- Greedy syntax: Matches and captures as much text as possible, trying to find the longest possible match.</w:t>
      </w:r>
    </w:p>
    <w:p w:rsidR="00D7539A" w:rsidRDefault="00D7539A" w:rsidP="00D7539A"/>
    <w:p w:rsidR="00D7539A" w:rsidRDefault="00D7539A" w:rsidP="00D7539A">
      <w:r>
        <w:t>- Non-greedy syntax (also known as lazy or minimal matching): Matches and captures as little text as possible, trying to find the shortest possible match.</w:t>
      </w:r>
    </w:p>
    <w:p w:rsidR="00D7539A" w:rsidRDefault="00D7539A" w:rsidP="00D7539A"/>
    <w:p w:rsidR="00D7539A" w:rsidRDefault="00D7539A" w:rsidP="00D7539A">
      <w:r>
        <w:t>To transform a greedy pattern into a non-greedy one, the minimum effort required is to introduce or change the following character:</w:t>
      </w:r>
    </w:p>
    <w:p w:rsidR="00D7539A" w:rsidRDefault="00D7539A" w:rsidP="00D7539A"/>
    <w:p w:rsidR="00D7539A" w:rsidRDefault="00D7539A" w:rsidP="00D7539A">
      <w:r>
        <w:t>- Add a question mark (</w:t>
      </w:r>
      <w:proofErr w:type="gramStart"/>
      <w:r>
        <w:t>`?`</w:t>
      </w:r>
      <w:proofErr w:type="gramEnd"/>
      <w:r>
        <w:t>) immediately after a quantifier (`*`, `+`, `?`, `{n}`, `{n,}`, or `{</w:t>
      </w:r>
      <w:proofErr w:type="spellStart"/>
      <w:r>
        <w:t>n,m</w:t>
      </w:r>
      <w:proofErr w:type="spellEnd"/>
      <w:r>
        <w:t>}`) in the pattern.</w:t>
      </w:r>
    </w:p>
    <w:p w:rsidR="00D7539A" w:rsidRDefault="00D7539A" w:rsidP="00D7539A"/>
    <w:p w:rsidR="00D7539A" w:rsidRDefault="00D7539A" w:rsidP="00D7539A">
      <w:r>
        <w:t xml:space="preserve">This question mark makes the quantifier non-greedy. It changes the </w:t>
      </w:r>
      <w:proofErr w:type="spellStart"/>
      <w:r>
        <w:t>behavior</w:t>
      </w:r>
      <w:proofErr w:type="spellEnd"/>
      <w:r>
        <w:t xml:space="preserve"> of the quantifier from greedy to non-greedy, causing it to match the minimum amount of text possible.</w:t>
      </w:r>
    </w:p>
    <w:p w:rsidR="00D7539A" w:rsidRDefault="00D7539A" w:rsidP="00D7539A"/>
    <w:p w:rsidR="00970D45" w:rsidRDefault="00000000">
      <w:r>
        <w:t>Q2. When exactly does greedy versus non-greedy make a difference?  What if you're looking for a non-greedy match but the only one available is greedy?</w:t>
      </w:r>
    </w:p>
    <w:p w:rsidR="00C858DF" w:rsidRDefault="00C858DF" w:rsidP="00C858DF">
      <w:r>
        <w:t xml:space="preserve">Sol: </w:t>
      </w:r>
      <w:r>
        <w:t xml:space="preserve">Greedy versus non-greedy matching makes a difference when there are multiple possible matches within the input string. The choice between greedy and non-greedy </w:t>
      </w:r>
      <w:proofErr w:type="spellStart"/>
      <w:r>
        <w:t>behavior</w:t>
      </w:r>
      <w:proofErr w:type="spellEnd"/>
      <w:r>
        <w:t xml:space="preserve"> determines how much text is captured by the pattern.</w:t>
      </w:r>
    </w:p>
    <w:p w:rsidR="00C858DF" w:rsidRDefault="00C858DF" w:rsidP="00C858DF"/>
    <w:p w:rsidR="00C858DF" w:rsidRDefault="00C858DF" w:rsidP="00C858DF">
      <w:r>
        <w:t>In situations where there is only one possible match in the input string, the choice between greedy and non-greedy matching does not have any impact. Regardless of the matching strategy used, the pattern will capture the entire available match because there are no alternative matches to consider.</w:t>
      </w:r>
    </w:p>
    <w:p w:rsidR="00C858DF" w:rsidRDefault="00C858DF" w:rsidP="00C858DF"/>
    <w:p w:rsidR="00C858DF" w:rsidRDefault="00C858DF" w:rsidP="00C858DF">
      <w:r>
        <w:t>However, if there are multiple possible matches within the input string, the difference between greedy and non-greedy matching becomes significant.</w:t>
      </w:r>
    </w:p>
    <w:p w:rsidR="00C858DF" w:rsidRDefault="00C858DF" w:rsidP="00C858DF"/>
    <w:p w:rsidR="00C858DF" w:rsidRDefault="00C858DF" w:rsidP="00C858DF">
      <w:r>
        <w:t>Consider the example of matching a pattern within a text:</w:t>
      </w:r>
    </w:p>
    <w:p w:rsidR="00C858DF" w:rsidRDefault="00C858DF" w:rsidP="00C858DF"/>
    <w:p w:rsidR="00C858DF" w:rsidRDefault="00C858DF" w:rsidP="00C858DF">
      <w:r>
        <w:t>- Greedy matching: The greedy pattern will attempt to match as much text as possible, potentially capturing multiple matches or extending the match beyond what is desired.</w:t>
      </w:r>
    </w:p>
    <w:p w:rsidR="00C858DF" w:rsidRDefault="00C858DF" w:rsidP="00C858DF"/>
    <w:p w:rsidR="00C858DF" w:rsidRDefault="00C858DF" w:rsidP="00C858DF">
      <w:r>
        <w:t>- Non-greedy matching: The non-greedy pattern will try to match as little text as possible, stopping as soon as it finds a valid match.</w:t>
      </w:r>
    </w:p>
    <w:p w:rsidR="00970D45" w:rsidRDefault="00970D45"/>
    <w:p w:rsidR="00970D45" w:rsidRDefault="00970D45"/>
    <w:p w:rsidR="00970D45" w:rsidRDefault="00000000">
      <w:r>
        <w:t>Q3. In a simple match of a string, which looks only for one match and does not do any replacement, is the use of a nontagged group likely to make any practical difference?</w:t>
      </w:r>
    </w:p>
    <w:p w:rsidR="009C1758" w:rsidRDefault="009C1758" w:rsidP="009C1758">
      <w:r>
        <w:t xml:space="preserve">Sol: </w:t>
      </w:r>
      <w:r>
        <w:t xml:space="preserve">In a simple match of a string where you are only looking for one match and not performing any replacement, the use of a non-tagged group typically does not make a practical difference. </w:t>
      </w:r>
    </w:p>
    <w:p w:rsidR="009C1758" w:rsidRDefault="009C1758" w:rsidP="009C1758"/>
    <w:p w:rsidR="009C1758" w:rsidRDefault="009C1758" w:rsidP="009C1758">
      <w:r>
        <w:t xml:space="preserve">Non-tagged groups, also known as non-capturing groups, are specified using the syntax </w:t>
      </w:r>
      <w:proofErr w:type="gramStart"/>
      <w:r>
        <w:t>`(</w:t>
      </w:r>
      <w:proofErr w:type="gramEnd"/>
      <w:r>
        <w:t>?:...)`. They are used to group patterns together for the purpose of applying quantifiers or other operators, but they do not capture the matched substring as a separate group.</w:t>
      </w:r>
    </w:p>
    <w:p w:rsidR="009C1758" w:rsidRDefault="009C1758" w:rsidP="009C1758"/>
    <w:p w:rsidR="009C1758" w:rsidRDefault="009C1758" w:rsidP="009C1758">
      <w:r>
        <w:t>In a simple match scenario, where you are only interested in determining whether a pattern matches or not, the use of a non-tagged group does not affect the outcome. The match result will be the same whether you use a non-tagged group or omit the grouping parentheses altogether.</w:t>
      </w:r>
    </w:p>
    <w:p w:rsidR="00970D45" w:rsidRDefault="00970D45"/>
    <w:p w:rsidR="00970D45" w:rsidRDefault="00970D45"/>
    <w:p w:rsidR="00970D45" w:rsidRDefault="00000000">
      <w:r>
        <w:t>Q4. Describe a scenario in which using a nontagged category would have a significant impact on the program's outcomes.</w:t>
      </w:r>
    </w:p>
    <w:p w:rsidR="000B2453" w:rsidRDefault="000B2453" w:rsidP="000B2453">
      <w:r>
        <w:t>Sol:</w:t>
      </w:r>
      <w:r w:rsidRPr="000B2453">
        <w:t xml:space="preserve"> </w:t>
      </w:r>
      <w:r>
        <w:t>A scenario where using a non-tagged category (non-capturing group) can have a significant impact on the program's outcomes is when you are using regular expressions for extracting specific information from a large text or log file.</w:t>
      </w:r>
    </w:p>
    <w:p w:rsidR="000B2453" w:rsidRDefault="000B2453" w:rsidP="000B2453"/>
    <w:p w:rsidR="000B2453" w:rsidRDefault="000B2453" w:rsidP="000B2453">
      <w:r>
        <w:t>Let's consider a scenario where you have a log file containing entries in the following format:</w:t>
      </w:r>
    </w:p>
    <w:p w:rsidR="000B2453" w:rsidRDefault="000B2453" w:rsidP="000B2453"/>
    <w:p w:rsidR="000B2453" w:rsidRDefault="000B2453" w:rsidP="000B2453">
      <w:r>
        <w:t>[INFO] User 'Alice' logged in at 2023-05-01 09:15:00</w:t>
      </w:r>
    </w:p>
    <w:p w:rsidR="000B2453" w:rsidRDefault="000B2453" w:rsidP="000B2453">
      <w:r>
        <w:t>[INFO] User 'Bob' logged in at 2023-05-01 10:30:45</w:t>
      </w:r>
    </w:p>
    <w:p w:rsidR="000B2453" w:rsidRDefault="000B2453" w:rsidP="000B2453">
      <w:r>
        <w:t>[INFO] User 'Charlie' logged in at 2023-05-01 11:45:30</w:t>
      </w:r>
    </w:p>
    <w:p w:rsidR="000B2453" w:rsidRDefault="000B2453" w:rsidP="000B2453"/>
    <w:p w:rsidR="000B2453" w:rsidRDefault="000B2453" w:rsidP="000B2453">
      <w:r>
        <w:t>You want to extract the usernames of the logged-in users using a regular expression. However, you also want to measure the execution time of the regular expression matching process for performance analysis.</w:t>
      </w:r>
    </w:p>
    <w:p w:rsidR="000B2453" w:rsidRDefault="000B2453" w:rsidP="000B2453"/>
    <w:p w:rsidR="000B2453" w:rsidRDefault="000B2453" w:rsidP="000B2453">
      <w:r>
        <w:t>By using a non-tagged category in the regular expression, you can improve the performance of the matching process by eliminating unnecessary capturing groups. Since you are only interested in extracting the usernames, you can use a non-tagged group to group the username pattern without capturing it as a separate group.</w:t>
      </w:r>
    </w:p>
    <w:p w:rsidR="000B2453" w:rsidRDefault="000B2453" w:rsidP="000B2453"/>
    <w:p w:rsidR="00970D45" w:rsidRDefault="00970D45"/>
    <w:p w:rsidR="00970D45" w:rsidRDefault="00970D45"/>
    <w:p w:rsidR="00970D45" w:rsidRDefault="00000000">
      <w:r>
        <w:t>Q5. Unlike a normal regex pattern, a look-ahead condition does not consume the characters it examines. Describe a situation in which this could make a difference in the results of your programme.</w:t>
      </w:r>
    </w:p>
    <w:p w:rsidR="002553B9" w:rsidRDefault="002553B9" w:rsidP="002553B9">
      <w:r>
        <w:t xml:space="preserve">Sol: </w:t>
      </w:r>
      <w:r>
        <w:t>One situation where the non-consumable nature of a look-ahead condition in a regular expression can make a difference in the results of a program is when you need to match a specific pattern that is followed by certain characters or a specific context, without including those characters in the final match.</w:t>
      </w:r>
    </w:p>
    <w:p w:rsidR="002553B9" w:rsidRDefault="002553B9" w:rsidP="002553B9"/>
    <w:p w:rsidR="002553B9" w:rsidRDefault="002553B9" w:rsidP="002553B9">
      <w:r>
        <w:t>Consider a scenario where you want to extract email addresses from a text document, but you only want to capture the email addresses that are followed by the domain "example.com". However, you don't want the domain itself to be included in the matched result.</w:t>
      </w:r>
    </w:p>
    <w:p w:rsidR="002553B9" w:rsidRDefault="002553B9" w:rsidP="002553B9"/>
    <w:p w:rsidR="00970D45" w:rsidRDefault="00970D45"/>
    <w:p w:rsidR="00970D45" w:rsidRDefault="00000000">
      <w:r>
        <w:t>Q6. In standard expressions, what is the difference between positive look-ahead and negative look-ahead?</w:t>
      </w:r>
    </w:p>
    <w:p w:rsidR="00F01253" w:rsidRDefault="00F01253" w:rsidP="00F01253">
      <w:r>
        <w:t xml:space="preserve">Sol: </w:t>
      </w:r>
      <w:r>
        <w:t>In regular expressions, both positive look-ahead and negative look-ahead are types of look-ahead assertions used to assert conditions in the pattern without consuming the characters being matched. The key difference lies in the nature of the condition they assert.</w:t>
      </w:r>
    </w:p>
    <w:p w:rsidR="00F01253" w:rsidRDefault="00F01253" w:rsidP="00F01253"/>
    <w:p w:rsidR="00F01253" w:rsidRDefault="00F01253" w:rsidP="00F01253">
      <w:r>
        <w:t>1. Positive look-ahead (</w:t>
      </w:r>
      <w:proofErr w:type="gramStart"/>
      <w:r>
        <w:t>`(</w:t>
      </w:r>
      <w:proofErr w:type="gramEnd"/>
      <w:r>
        <w:t>?=...)`): It asserts that the pattern inside the look-ahead should be followed by the lookahead expression. In other words, it matches the current position if the pattern inside the look-ahead is immediately followed by the lookahead expression.</w:t>
      </w:r>
    </w:p>
    <w:p w:rsidR="00F01253" w:rsidRDefault="00F01253" w:rsidP="00F01253"/>
    <w:p w:rsidR="00F01253" w:rsidRDefault="00F01253" w:rsidP="00F01253">
      <w:r>
        <w:t>For example, consider the pattern `foo</w:t>
      </w:r>
      <w:proofErr w:type="gramStart"/>
      <w:r>
        <w:t>(?=</w:t>
      </w:r>
      <w:proofErr w:type="gramEnd"/>
      <w:r>
        <w:t>bar)`. This pattern will match the substring "foo" only if it is followed by the substring "bar". The matched substring will be just "foo", and "bar" will not be included in the match.</w:t>
      </w:r>
    </w:p>
    <w:p w:rsidR="00F01253" w:rsidRDefault="00F01253" w:rsidP="00F01253"/>
    <w:p w:rsidR="00F01253" w:rsidRDefault="00F01253" w:rsidP="00F01253">
      <w:r>
        <w:t>2. Negative look-ahead (</w:t>
      </w:r>
      <w:proofErr w:type="gramStart"/>
      <w:r>
        <w:t>`(</w:t>
      </w:r>
      <w:proofErr w:type="gramEnd"/>
      <w:r>
        <w:t>?!...)`): It asserts that the pattern inside the look-ahead should not be followed by the lookahead expression. In other words, it matches the current position only if the pattern inside the look-ahead is not immediately followed by the lookahead expression.</w:t>
      </w:r>
    </w:p>
    <w:p w:rsidR="00F01253" w:rsidRDefault="00F01253" w:rsidP="00F01253"/>
    <w:p w:rsidR="00F01253" w:rsidRDefault="00F01253" w:rsidP="00F01253">
      <w:r>
        <w:t>For example, consider the pattern `</w:t>
      </w:r>
      <w:proofErr w:type="gramStart"/>
      <w:r>
        <w:t>foo(</w:t>
      </w:r>
      <w:proofErr w:type="gramEnd"/>
      <w:r>
        <w:t>?!bar)`. This pattern will match the substring "foo" only if it is not followed by the substring "bar". The matched substring will be just "foo", and if "bar" follows "foo", the match will fail.</w:t>
      </w:r>
    </w:p>
    <w:p w:rsidR="00F01253" w:rsidRDefault="00F01253" w:rsidP="00F01253"/>
    <w:p w:rsidR="00970D45" w:rsidRDefault="00970D45"/>
    <w:p w:rsidR="00970D45" w:rsidRDefault="00970D45"/>
    <w:p w:rsidR="00970D45" w:rsidRDefault="00000000">
      <w:r>
        <w:t>Q7. What is the benefit of referring to groups by name rather than by number in a standard expression?</w:t>
      </w:r>
    </w:p>
    <w:p w:rsidR="00F91BDB" w:rsidRDefault="00F91BDB" w:rsidP="00F91BDB">
      <w:r>
        <w:t xml:space="preserve">Sol: </w:t>
      </w:r>
      <w:r>
        <w:t>Referring to groups by name rather than by number in a regular expression provides several benefits:</w:t>
      </w:r>
    </w:p>
    <w:p w:rsidR="00F91BDB" w:rsidRDefault="00F91BDB" w:rsidP="00F91BDB"/>
    <w:p w:rsidR="00F91BDB" w:rsidRDefault="00F91BDB" w:rsidP="00F91BDB">
      <w:r>
        <w:t>1. Improved Readability: Naming groups in a regular expression enhances the readability of the pattern. Instead of relying on numeric indices, using descriptive names for groups makes the intention of each group clearer and easier to understand. This is especially beneficial when dealing with complex patterns or when sharing and maintaining regular expressions with other developers.</w:t>
      </w:r>
    </w:p>
    <w:p w:rsidR="00F91BDB" w:rsidRDefault="00F91BDB" w:rsidP="00F91BDB"/>
    <w:p w:rsidR="00F91BDB" w:rsidRDefault="00F91BDB" w:rsidP="00F91BDB">
      <w:r>
        <w:t>2. Code Clarity: By using named groups, the code that processes the regular expression match becomes more readable and self-explanatory. It eliminates the need for comments or extra documentation to explain the purpose of each captured group.</w:t>
      </w:r>
    </w:p>
    <w:p w:rsidR="00F91BDB" w:rsidRDefault="00F91BDB" w:rsidP="00F91BDB"/>
    <w:p w:rsidR="00F91BDB" w:rsidRDefault="00F91BDB" w:rsidP="00F91BDB">
      <w:r>
        <w:t>3. Maintainability: When modifying a regular expression that contains multiple groups, referring to groups by name makes it easier to update and adjust the pattern. If the order or number of groups changes, referencing groups by name ensures that the code remains correct even after modifications.</w:t>
      </w:r>
    </w:p>
    <w:p w:rsidR="00F91BDB" w:rsidRDefault="00F91BDB" w:rsidP="00F91BDB"/>
    <w:p w:rsidR="00F91BDB" w:rsidRDefault="00F91BDB" w:rsidP="00F91BDB">
      <w:r>
        <w:t>4. Self-Documenting Code: Named groups make the code self-documenting. By giving meaningful names to groups, the purpose of each group becomes evident, leading to more understandable and maintainable code.</w:t>
      </w:r>
    </w:p>
    <w:p w:rsidR="00F91BDB" w:rsidRDefault="00F91BDB" w:rsidP="00F91BDB"/>
    <w:p w:rsidR="00F91BDB" w:rsidRDefault="00F91BDB" w:rsidP="00F91BDB">
      <w:r>
        <w:t>5. Flexibility: Named groups allow for flexibility in the structure of the regular expression pattern. The order of the named groups can be rearranged, or new named groups can be added without affecting the code that processes the match. This flexibility simplifies the modification and evolution of regular expressions over time.</w:t>
      </w:r>
    </w:p>
    <w:p w:rsidR="00970D45" w:rsidRDefault="00970D45"/>
    <w:p w:rsidR="00970D45" w:rsidRDefault="00970D45"/>
    <w:p w:rsidR="00970D45" w:rsidRDefault="00970D45"/>
    <w:p w:rsidR="00970D45" w:rsidRDefault="00000000">
      <w:r>
        <w:t>Q8. Can you identify repeated items within a target string using named groups, as in "The cow jumped over the moon"?</w:t>
      </w:r>
    </w:p>
    <w:p w:rsidR="00C65B11" w:rsidRDefault="00C65B11">
      <w:r>
        <w:t xml:space="preserve">Sol: </w:t>
      </w:r>
      <w:r w:rsidRPr="00C65B11">
        <w:t>Yes, you can identify repeated items within a target string using named groups in regular expressions. However, in the example you provided ("The cow jumped over the moon"), there are no repeated items to be identified. If you have a different target string or specific repeated items you would like to identify, please provide more details, and I'll be happy to help you construct a regular expression pattern using named groups to identify the repetition.</w:t>
      </w:r>
    </w:p>
    <w:p w:rsidR="00970D45" w:rsidRDefault="00970D45"/>
    <w:p w:rsidR="00970D45" w:rsidRDefault="00970D45"/>
    <w:p w:rsidR="00970D45" w:rsidRDefault="00970D45"/>
    <w:p w:rsidR="00970D45" w:rsidRDefault="00000000">
      <w:r>
        <w:t xml:space="preserve">Q9. When parsing a string, what is at least one thing that the Scanner interface does for you that the </w:t>
      </w:r>
      <w:proofErr w:type="spellStart"/>
      <w:proofErr w:type="gramStart"/>
      <w:r>
        <w:t>re.findall</w:t>
      </w:r>
      <w:proofErr w:type="spellEnd"/>
      <w:proofErr w:type="gramEnd"/>
      <w:r>
        <w:t xml:space="preserve"> feature does not?</w:t>
      </w:r>
    </w:p>
    <w:p w:rsidR="00F25E99" w:rsidRDefault="00F25E99" w:rsidP="00F25E99">
      <w:r>
        <w:t xml:space="preserve">Sol: </w:t>
      </w:r>
      <w:r>
        <w:t>When parsing a string, the Scanner interface in certain programming languages, such as Java, provides additional functionality that the `</w:t>
      </w:r>
      <w:proofErr w:type="spellStart"/>
      <w:proofErr w:type="gramStart"/>
      <w:r>
        <w:t>re.findall</w:t>
      </w:r>
      <w:proofErr w:type="spellEnd"/>
      <w:proofErr w:type="gramEnd"/>
      <w:r>
        <w:t>` feature in regular expressions does not inherently offer. One significant capability of the Scanner interface is the ability to tokenize a string by specifying delimiters or patterns, allowing for more complex and customizable parsing operations. This goes beyond the simple pattern matching and extraction provided by `</w:t>
      </w:r>
      <w:proofErr w:type="spellStart"/>
      <w:proofErr w:type="gramStart"/>
      <w:r>
        <w:t>re.findall</w:t>
      </w:r>
      <w:proofErr w:type="spellEnd"/>
      <w:proofErr w:type="gramEnd"/>
      <w:r>
        <w:t>`.</w:t>
      </w:r>
    </w:p>
    <w:p w:rsidR="00F25E99" w:rsidRDefault="00F25E99" w:rsidP="00F25E99"/>
    <w:p w:rsidR="00F25E99" w:rsidRDefault="00F25E99" w:rsidP="00F25E99">
      <w:r>
        <w:t>Here are some specific functionalities provided by the Scanner interface that may not be available through `</w:t>
      </w:r>
      <w:proofErr w:type="spellStart"/>
      <w:proofErr w:type="gramStart"/>
      <w:r>
        <w:t>re.findall</w:t>
      </w:r>
      <w:proofErr w:type="spellEnd"/>
      <w:proofErr w:type="gramEnd"/>
      <w:r>
        <w:t>` alone:</w:t>
      </w:r>
    </w:p>
    <w:p w:rsidR="00F25E99" w:rsidRDefault="00F25E99" w:rsidP="00F25E99"/>
    <w:p w:rsidR="00F25E99" w:rsidRDefault="00F25E99" w:rsidP="00F25E99">
      <w:r>
        <w:t xml:space="preserve">1. Tokenization: The Scanner interface allows you to tokenize a string into separate chunks based on specific delimiters or patterns. This enables you to extract and process individual tokens or elements from the input string. </w:t>
      </w:r>
    </w:p>
    <w:p w:rsidR="00F25E99" w:rsidRDefault="00F25E99" w:rsidP="00F25E99">
      <w:r>
        <w:t xml:space="preserve">2. Input validation: The Scanner interface often provides built-in methods to validate and parse different data types from the input string, such as integers, floating-point numbers, or dates. </w:t>
      </w:r>
    </w:p>
    <w:p w:rsidR="00F25E99" w:rsidRDefault="00F25E99" w:rsidP="00F25E99">
      <w:r>
        <w:t xml:space="preserve">3. Custom parsing logic: With the Scanner interface, you can define your own parsing logic by specifying patterns, regular expressions, or custom rules to extract specific information from the input string. </w:t>
      </w:r>
    </w:p>
    <w:p w:rsidR="00F25E99" w:rsidRDefault="00F25E99" w:rsidP="00F25E99">
      <w:r>
        <w:t xml:space="preserve">4. Iterative parsing: The Scanner interface typically provides methods to iterate over the input string and extract tokens or elements one at a time. </w:t>
      </w:r>
    </w:p>
    <w:p w:rsidR="00970D45" w:rsidRDefault="00970D45"/>
    <w:p w:rsidR="00970D45" w:rsidRDefault="00970D45"/>
    <w:p w:rsidR="00970D45" w:rsidRDefault="00000000">
      <w:r>
        <w:t>Q10. Does a scanner object have to be named scanner?</w:t>
      </w:r>
    </w:p>
    <w:p w:rsidR="00835781" w:rsidRDefault="00835781" w:rsidP="00835781">
      <w:r>
        <w:t xml:space="preserve">Sol: </w:t>
      </w:r>
      <w:r>
        <w:t>No, a Scanner object does not have to be named "scanner." You can choose any valid variable name according to the naming conventions of the programming language you are using. The variable name you assign to a Scanner object is independent of its functionality and does not affect how the object operates.</w:t>
      </w:r>
    </w:p>
    <w:p w:rsidR="00835781" w:rsidRDefault="00835781" w:rsidP="00835781"/>
    <w:p w:rsidR="00835781" w:rsidRDefault="00835781" w:rsidP="00835781">
      <w:r>
        <w:t>When creating a Scanner object, you typically assign it to a variable so that you can refer to it later in your code. The choice of variable name should aim for clarity and meaningfulness, making it easier for you and other developers to understand the purpose or role of the Scanner object within your code.</w:t>
      </w:r>
    </w:p>
    <w:p w:rsidR="00835781" w:rsidRDefault="00835781" w:rsidP="00835781"/>
    <w:p w:rsidR="00835781" w:rsidRDefault="00835781" w:rsidP="00835781"/>
    <w:sectPr w:rsidR="0083578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73B5" w:rsidRDefault="000273B5">
      <w:r>
        <w:separator/>
      </w:r>
    </w:p>
  </w:endnote>
  <w:endnote w:type="continuationSeparator" w:id="0">
    <w:p w:rsidR="000273B5" w:rsidRDefault="00027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73B5" w:rsidRDefault="000273B5">
      <w:r>
        <w:separator/>
      </w:r>
    </w:p>
  </w:footnote>
  <w:footnote w:type="continuationSeparator" w:id="0">
    <w:p w:rsidR="000273B5" w:rsidRDefault="00027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8F3"/>
    <w:multiLevelType w:val="hybridMultilevel"/>
    <w:tmpl w:val="BA606F6C"/>
    <w:lvl w:ilvl="0" w:tplc="0534F3A4">
      <w:start w:val="1"/>
      <w:numFmt w:val="bullet"/>
      <w:lvlText w:val="●"/>
      <w:lvlJc w:val="left"/>
      <w:pPr>
        <w:ind w:left="720" w:hanging="360"/>
      </w:pPr>
    </w:lvl>
    <w:lvl w:ilvl="1" w:tplc="7D12A32A">
      <w:start w:val="1"/>
      <w:numFmt w:val="bullet"/>
      <w:lvlText w:val="○"/>
      <w:lvlJc w:val="left"/>
      <w:pPr>
        <w:ind w:left="1440" w:hanging="360"/>
      </w:pPr>
    </w:lvl>
    <w:lvl w:ilvl="2" w:tplc="F4947AB6">
      <w:start w:val="1"/>
      <w:numFmt w:val="bullet"/>
      <w:lvlText w:val="■"/>
      <w:lvlJc w:val="left"/>
      <w:pPr>
        <w:ind w:left="2160" w:hanging="360"/>
      </w:pPr>
    </w:lvl>
    <w:lvl w:ilvl="3" w:tplc="02942206">
      <w:start w:val="1"/>
      <w:numFmt w:val="bullet"/>
      <w:lvlText w:val="●"/>
      <w:lvlJc w:val="left"/>
      <w:pPr>
        <w:ind w:left="2880" w:hanging="360"/>
      </w:pPr>
    </w:lvl>
    <w:lvl w:ilvl="4" w:tplc="81B0BFE2">
      <w:start w:val="1"/>
      <w:numFmt w:val="bullet"/>
      <w:lvlText w:val="○"/>
      <w:lvlJc w:val="left"/>
      <w:pPr>
        <w:ind w:left="3600" w:hanging="360"/>
      </w:pPr>
    </w:lvl>
    <w:lvl w:ilvl="5" w:tplc="C212AD84">
      <w:start w:val="1"/>
      <w:numFmt w:val="bullet"/>
      <w:lvlText w:val="■"/>
      <w:lvlJc w:val="left"/>
      <w:pPr>
        <w:ind w:left="4320" w:hanging="360"/>
      </w:pPr>
    </w:lvl>
    <w:lvl w:ilvl="6" w:tplc="2AB487E4">
      <w:start w:val="1"/>
      <w:numFmt w:val="bullet"/>
      <w:lvlText w:val="●"/>
      <w:lvlJc w:val="left"/>
      <w:pPr>
        <w:ind w:left="5040" w:hanging="360"/>
      </w:pPr>
    </w:lvl>
    <w:lvl w:ilvl="7" w:tplc="B8CC2304">
      <w:start w:val="1"/>
      <w:numFmt w:val="bullet"/>
      <w:lvlText w:val="●"/>
      <w:lvlJc w:val="left"/>
      <w:pPr>
        <w:ind w:left="5760" w:hanging="360"/>
      </w:pPr>
    </w:lvl>
    <w:lvl w:ilvl="8" w:tplc="AB2C5C48">
      <w:start w:val="1"/>
      <w:numFmt w:val="bullet"/>
      <w:lvlText w:val="●"/>
      <w:lvlJc w:val="left"/>
      <w:pPr>
        <w:ind w:left="6480" w:hanging="360"/>
      </w:pPr>
    </w:lvl>
  </w:abstractNum>
  <w:num w:numId="1" w16cid:durableId="186301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0D45"/>
    <w:rsid w:val="000273B5"/>
    <w:rsid w:val="000B2453"/>
    <w:rsid w:val="002553B9"/>
    <w:rsid w:val="00264A3C"/>
    <w:rsid w:val="00835781"/>
    <w:rsid w:val="00970D45"/>
    <w:rsid w:val="009C1758"/>
    <w:rsid w:val="00C65B11"/>
    <w:rsid w:val="00C858DF"/>
    <w:rsid w:val="00D7539A"/>
    <w:rsid w:val="00F01253"/>
    <w:rsid w:val="00F25E99"/>
    <w:rsid w:val="00F91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68AF"/>
  <w15:docId w15:val="{C119B24C-F06B-4DB0-8EA8-2CC59022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1876</Words>
  <Characters>9139</Characters>
  <Application>Microsoft Office Word</Application>
  <DocSecurity>0</DocSecurity>
  <Lines>351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11</cp:revision>
  <dcterms:created xsi:type="dcterms:W3CDTF">2021-03-04T01:10:00Z</dcterms:created>
  <dcterms:modified xsi:type="dcterms:W3CDTF">2023-05-12T11:34:00Z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0bf8a31248a8fd8b781cb198c4c6485ea233983198f7525885687465fc183aca</vt:lpwstr>
  </property>
</Properties>
</file>