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Дорожная карта пилота (8 недель)</w:t>
      </w:r>
    </w:p>
    <w:p>
      <w:r>
        <w:rPr>
          <w:b/>
        </w:rPr>
        <w:t>Подход:</w:t>
      </w:r>
      <w:r>
        <w:rPr>
          <w:i w:val="0"/>
        </w:rPr>
        <w:t xml:space="preserve"> начинаем с прототипа, итерации по 1–2 недели с демо в конце каждой. ИИ используем на всех этапах: для синтетических данных по структуре пилота, кода, автотестов прав доступа и черновиков текстов подсказок. Метрики заказчика встроены в критерии готовности вех.</w:t>
      </w:r>
    </w:p>
    <w:p>
      <w:r>
        <w:rPr>
          <w:b/>
        </w:rPr>
        <w:t>Команда:</w:t>
      </w:r>
      <w:r>
        <w:rPr>
          <w:i w:val="0"/>
        </w:rPr>
        <w:t xml:space="preserve"> BA+PM, Frontend (React/TypeScript), Backend (Python), DS/ML (анализ связей, GigaChat). Со стороны заказчика: руководитель Академии, методист, тьюторы, специалисты, 2–3 родителя, врач, юрист или ИБ.</w:t>
      </w:r>
    </w:p>
    <w:p>
      <w:r>
        <w:drawing>
          <wp:inline xmlns:a="http://schemas.openxmlformats.org/drawingml/2006/main" xmlns:pic="http://schemas.openxmlformats.org/drawingml/2006/picture">
            <wp:extent cx="8640000" cy="252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2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План-график пилота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23"/>
        <w:gridCol w:w="4195"/>
        <w:gridCol w:w="2948"/>
        <w:gridCol w:w="2154"/>
        <w:gridCol w:w="3175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Веха</w:t>
            </w:r>
          </w:p>
        </w:tc>
        <w:tc>
          <w:tcPr>
            <w:tcW w:type="dxa" w:w="62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Нед.</w:t>
            </w:r>
          </w:p>
        </w:tc>
        <w:tc>
          <w:tcPr>
            <w:tcW w:type="dxa" w:w="419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Критерий готовности</w:t>
            </w:r>
          </w:p>
        </w:tc>
        <w:tc>
          <w:tcPr>
            <w:tcW w:type="dxa" w:w="215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Роли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Риск этапа и меры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1. Старт, правила и согласия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Ответы на вопросы блока 1; утверждённая карточка наблюдения и матрица доступа; правовая схема (согласия, контур GigaChat); обезличенные данные пилота по 9 детям; замер текущего времени тьютора на записи; Definition of Done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Методист утвердил карточку и правила, получены данные и база для замера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BA+PM, DS; руководитель, методист, тьюторы, юрист/ИБ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Нет данных или согласий. Меры: стартуем на синтетике по структуре пилотных данных, правовой трек ведём параллельно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2. Сквозной прототип фиксации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2–3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Мобильная форма дня, профиль ребёнка, сохранение с ID, версиями и журналом, светофор дня, графики. UX-тест с 2–3 тьюторами. Демо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Тьютор заполняет типовой день за 2 минуты и 3 действия; дублей и потерь записей нет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Frontend, Backend, BA+PM; тьюторы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Форма неудобна в реальном дне. Меры: тест с тьюторами на неделе 2, правки до конца вехи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3. AI-анализ и подсказки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Расчёт связей, формулировки GigaChat, экран «на каких данных основан вывод», решения специалиста, сигналы о критических событиях. Проверка на данных пилота. Демо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У 100% подсказок есть ссылки на исходные наблюдения; ИИ находит закономерности, которые специалисты уже выявили в пилоте (порог согласуем)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DS, Backend, BA+PM; методист, специалисты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Ложные или банальные выводы. Меры: статистические пороги, решение за специалистом, причины отклонения идут на настройку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4. Кабинеты родителя и врача, доступ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Родитель: динамика, одобренные рекомендации, видео для дома. Врач: медицинские параметры за период. Разграничение прав, журнал доступа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Все тест-кейсы по правам доступа пройдены; родители оценили понятность динамики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Frontend, Backend, BA+PM; родители, врач, ИБ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Утечка или лишний доступ. Меры: тест-кейсы по матрице ролей, журнал обращений, проверка ИБ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5. Пилот в группе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Тьюторы 5–7 дней ведут реальные записи; замер метрик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Карточки заполнены не меньше чем в 90% дней; ручная обработка сократилась на 30% или больше; посчитана доля принятых AI-выводов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 (ведёт пилот), вся команда; тьюторы, специалисты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Низкая вовлечённость. Меры: короткое обучение, напоминания, ответственный за заполнение в группе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6. Приёмка и передача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Демо сценария «наблюдение → анализ → динамика → подсказка», отчёт по метрикам, передача решения, план развития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Протокол приёмки подписан, план развития согласован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BA+PM, заказчик (ЛПР), команда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Ожидания расходятся. Меры: демо на каждой вехе, Definition of Done с первой недели</w:t>
            </w:r>
          </w:p>
        </w:tc>
      </w:tr>
    </w:tbl>
    <w:p/>
    <w:p>
      <w:pPr>
        <w:pStyle w:val="Heading2"/>
      </w:pPr>
      <w:r>
        <w:t>Ключевые риски</w:t>
      </w:r>
    </w:p>
    <w:p>
      <w:pPr>
        <w:pStyle w:val="ListBullet"/>
      </w:pPr>
      <w:r>
        <w:rPr>
          <w:b/>
        </w:rPr>
        <w:t>Персональные данные детей.</w:t>
      </w:r>
      <w:r>
        <w:t xml:space="preserve"> Правовой вопрос может остановить запуск. Меры: юридический трек с первой недели, согласия отдельными документами, псевдонимизация и закрытый контур для GigaChat, журнал доступа.</w:t>
      </w:r>
    </w:p>
    <w:p>
      <w:pPr>
        <w:pStyle w:val="ListBullet"/>
      </w:pPr>
      <w:r>
        <w:rPr>
          <w:b/>
        </w:rPr>
        <w:t>Недоверие к выводам ИИ.</w:t>
      </w:r>
      <w:r>
        <w:t xml:space="preserve"> Меры: связи считаются статистикой с порогами, у каждого вывода есть ссылки на исходные данные, решение всегда за специалистом, доля принятых выводов отслеживается как метрика.</w:t>
      </w:r>
    </w:p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пилота (8 недель)</dc:title>
  <dc:subject>Кейс: цифровой помощник тьютора</dc:subject>
  <dc:creator>Гульнур Баймуратова</dc:creator>
  <cp:keywords/>
  <dc:description/>
  <cp:lastModifiedBy>Гульнур Баймуратова</cp:lastModifiedBy>
  <cp:revision>3</cp:revision>
  <dcterms:created xsi:type="dcterms:W3CDTF">2026-09-30T12:00:00Z</dcterms:created>
  <dcterms:modified xsi:type="dcterms:W3CDTF">2026-09-30T12:00:00Z</dcterms:modified>
  <cp:category/>
</cp:coreProperties>
</file>