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Специализированный межрайонный экономический суд города Алматы</w:t>
      </w:r>
    </w:p>
    <w:p>
      <w:r>
        <w:t>ЗАЯВЛЕНИЕ</w:t>
      </w:r>
    </w:p>
    <w:p>
      <w:r>
        <w:t>о взыскании задолженности за оказанные услуги, неустойки и судебных расходов</w:t>
      </w:r>
    </w:p>
    <w:p>
      <w:r>
        <w:t>_____________________________________________________________________________________</w:t>
      </w:r>
    </w:p>
    <w:p>
      <w:r>
        <w:t>ВВОДНАЯ ЧАСТЬ</w:t>
      </w:r>
    </w:p>
    <w:p>
      <w:r>
        <w:t>Правовое основание</w:t>
      </w:r>
    </w:p>
    <w:p>
      <w:r>
        <w:t>Настоящее заявление подается в соответствии с положениями Гражданского кодекса Республики Казахстан, регулирующими договорные обязательства и ответственность за их нарушение, а также в соответствии с нормами Предпринимательского кодекса Республики Казахстан, регулирующими предпринимательскую деятельность и порядок взаимодействия субъектов предпринимательства.</w:t>
      </w:r>
    </w:p>
    <w:p>
      <w:r>
        <w:t>В частности, правовое основание для предъявления требований по взысканию задолженности и неустойки вытекает из договора оказания услуг № 01/02-24 от 01 февраля 2024 года, заключенного между ТОО «ALMA SERVICE GROUP» (далее – Истец) и ТОО «TECH BUILD SYSTEMS» (далее – Ответчик), а также из положений гражданского законодательства Республики Казахстан, регулирующих исполнение обязательств и ответственность за их нарушение.</w:t>
      </w:r>
    </w:p>
    <w:p>
      <w:r>
        <w:t>ПРАВОВОЕ ОСНОВАНИЕ</w:t>
      </w:r>
    </w:p>
    <w:p>
      <w:r>
        <w:t>- Статья 401 Гражданского кодекса Республики Казахстан, устанавливающая обязанность сторон договора исполнять свои обязательства надлежащим образом.</w:t>
      </w:r>
    </w:p>
    <w:p>
      <w:r>
        <w:t>- Статья 402 Гражданского кодекса Республики Казахстан, предусматривающая ответственность за неисполнение или ненадлежащее исполнение обязательств.</w:t>
      </w:r>
    </w:p>
    <w:p>
      <w:r>
        <w:t>- Статья 406 Гражданского кодекса Республики Казахстан, регулирующая взыскание неустойки за просрочку исполнения обязательств.</w:t>
      </w:r>
    </w:p>
    <w:p>
      <w:r>
        <w:t>- Статья 408 Гражданского кодекса Республики Казахстан, предусматривающая право взыскания судебных расходов с нарушителя обязательств.</w:t>
      </w:r>
    </w:p>
    <w:p>
      <w:r>
        <w:t>- Положения Предпринимательского кодекса Республики Казахстан, регулирующие деятельность субъектов предпринимательства и порядок разрешения споров между ними.</w:t>
      </w:r>
    </w:p>
    <w:p>
      <w:r>
        <w:t>_____________________________________________________________________________________</w:t>
      </w:r>
    </w:p>
    <w:p>
      <w:r>
        <w:t>ФАКТИЧЕСКИЕ ОБСТОЯТЕЛЬСТВА</w:t>
      </w:r>
    </w:p>
    <w:p>
      <w:r>
        <w:t>Правовое основание</w:t>
      </w:r>
    </w:p>
    <w:p>
      <w:r>
        <w:t>Фактические обстоятельства, на которых основаны требования Истца, подтверждаются договором оказания услуг № 01/02-24 от 01 февраля 2024 года, а также сопутствующими документами и перепиской сторон, что соответствует требованиям гражданского законодательства Республики Казахстан о доказательствах исполнения обязательств и их нарушении.</w:t>
      </w:r>
    </w:p>
    <w:p>
      <w:r>
        <w:t>Фактические обстоятельства</w:t>
      </w:r>
    </w:p>
    <w:p>
      <w:r>
        <w:t>1. 01 февраля 2024 года между Истцом и Ответчиком заключен договор оказания услуг № 01/02-24, согласно которому Истец обязался оказывать услуги по техническому обслуживанию инженерных систем, а Ответчик – оплачивать оказанные услуги.</w:t>
      </w:r>
    </w:p>
    <w:p>
      <w:r>
        <w:t>2. В период с февраля по март 2024 года услуги оказаны в полном объеме.</w:t>
      </w:r>
    </w:p>
    <w:p>
      <w:r>
        <w:t>3. Факт оказания услуг подтверждается следующими документами:</w:t>
      </w:r>
    </w:p>
    <w:p>
      <w:r>
        <w:t>- актами выполненных работ за февраль и март 2024 года;</w:t>
      </w:r>
    </w:p>
    <w:p>
      <w:r>
        <w:t>- счетами на оплату;</w:t>
      </w:r>
    </w:p>
    <w:p>
      <w:r>
        <w:t>- перепиской сторон (электронная почта, мессенджеры WhatsApp).</w:t>
      </w:r>
    </w:p>
    <w:p>
      <w:r>
        <w:t>4. Ответчик принял услуги без замечаний, акты выполненных работ подписал.</w:t>
      </w:r>
    </w:p>
    <w:p>
      <w:r>
        <w:t>5. Оплата в размере 3 500 000 тенге произведена не была.</w:t>
      </w:r>
    </w:p>
    <w:p>
      <w:r>
        <w:t>6. Претензия Истца от 10 апреля 2024 года осталась без удовлетворения.</w:t>
      </w:r>
    </w:p>
    <w:p>
      <w:r>
        <w:t>7. Ответчик нарушил обязательство по оплате оказанных услуг, что подтверждается письменными доказательствами.</w:t>
      </w:r>
    </w:p>
    <w:p>
      <w:r>
        <w:t>ПРАВОВОЕ ОСНОВАНИЕ</w:t>
      </w:r>
    </w:p>
    <w:p>
      <w:r>
        <w:t>- Статья 401 Гражданского кодекса Республики Казахстан, обязывающая стороны исполнять договорные обязательства.</w:t>
      </w:r>
    </w:p>
    <w:p>
      <w:r>
        <w:t>- Статья 406 Гражданского кодекса Республики Казахстан, предусматривающая взыскание неустойки за просрочку исполнения обязательств.</w:t>
      </w:r>
    </w:p>
    <w:p>
      <w:r>
        <w:t>- Статья 408 Гражданского кодекса Республики Казахстан, регулирующая взыскание судебных расходов.</w:t>
      </w:r>
    </w:p>
    <w:p>
      <w:r>
        <w:t>- Положения Предпринимательского кодекса Республики Казахстан, регулирующие предпринимательскую деятельность и порядок разрешения споров.</w:t>
      </w:r>
    </w:p>
    <w:p>
      <w:r>
        <w:t>_____________________________________________________________________________________</w:t>
      </w:r>
    </w:p>
    <w:p>
      <w:r>
        <w:t>ПРАВОВАЯ КВАЛИФИКАЦИЯ</w:t>
      </w:r>
    </w:p>
    <w:p>
      <w:r>
        <w:t>Правовое основание</w:t>
      </w:r>
    </w:p>
    <w:p>
      <w:r>
        <w:t>Действия Ответчика квалифицируются как нарушение обязательств по договору оказания услуг, выразившееся в неисполнении обязанности по оплате оказанных услуг в установленный договором срок, что влечет ответственность в виде взыскания задолженности, неустойки и судебных расходов.</w:t>
      </w:r>
    </w:p>
    <w:p>
      <w:r>
        <w:t>ПРАВОВОЕ ОСНОВАНИЕ</w:t>
      </w:r>
    </w:p>
    <w:p>
      <w:r>
        <w:t>- Статья 401 Гражданского кодекса Республики Казахстан, устанавливающая обязанность сторон исполнять договорные обязательства.</w:t>
      </w:r>
    </w:p>
    <w:p>
      <w:r>
        <w:t>- Статья 402 Гражданского кодекса Республики Казахстан, предусматривающая ответственность за неисполнение обязательств.</w:t>
      </w:r>
    </w:p>
    <w:p>
      <w:r>
        <w:t>- Статья 406 Гражданского кодекса Республики Казахстан, регулирующая взыскание неустойки за просрочку исполнения обязательств.</w:t>
      </w:r>
    </w:p>
    <w:p>
      <w:r>
        <w:t>- Статья 408 Гражданского кодекса Республики Казахстан, предусматривающая взыскание судебных расходов.</w:t>
      </w:r>
    </w:p>
    <w:p>
      <w:r>
        <w:t>- Положения Предпринимательского кодекса Республики Казахстан, регулирующие предпринимательскую деятельность и ответственность за нарушение обязательств.</w:t>
      </w:r>
    </w:p>
    <w:p>
      <w:r>
        <w:t>_____________________________________________________________________________________</w:t>
      </w:r>
    </w:p>
    <w:p>
      <w:r>
        <w:t>ТРЕБОВАНИЯ</w:t>
      </w:r>
    </w:p>
    <w:p>
      <w:r>
        <w:t>Правовое основание</w:t>
      </w:r>
    </w:p>
    <w:p>
      <w:r>
        <w:t>На основании изложенного и в соответствии с нормами гражданского и предпринимательского законодательства Республики Казахстан Истец просит суд удовлетворить заявленные требования.</w:t>
      </w:r>
    </w:p>
    <w:p>
      <w:r>
        <w:t>ТРЕБОВАНИЯ</w:t>
      </w:r>
    </w:p>
    <w:p>
      <w:r>
        <w:t>1. Взыскать с Ответчика задолженность за оказанные услуги в размере 3 500 000 (три миллиона пятьсот тысяч) тенге.</w:t>
      </w:r>
    </w:p>
    <w:p>
      <w:r>
        <w:t>2. Взыскать с Ответчика неустойку за просрочку оплаты, исчисленную в соответствии с условиями договора и положениями гражданского законодательства Республики Казахстан.</w:t>
      </w:r>
    </w:p>
    <w:p>
      <w:r>
        <w:t>3. Взыскать с Ответчика судебные расходы, связанные с рассмотрением настоящего дела.</w:t>
      </w:r>
    </w:p>
    <w:p>
      <w:r>
        <w:t>ПРАВОВОЕ ОСНОВАНИЕ</w:t>
      </w:r>
    </w:p>
    <w:p>
      <w:r>
        <w:t>- Статья 401 Гражданского кодекса Республики Казахстан, обязывающая стороны исполнять договорные обязательства.</w:t>
      </w:r>
    </w:p>
    <w:p>
      <w:r>
        <w:t>- Статья 406 Гражданского кодекса Республики Казахстан, регулирующая взыскание неустойки.</w:t>
      </w:r>
    </w:p>
    <w:p>
      <w:r>
        <w:t>- Статья 408 Гражданского кодекса Республики Казахстан, предусматривающая взыскание судебных расходов.</w:t>
      </w:r>
    </w:p>
    <w:p>
      <w:r>
        <w:t>- Положения Предпринимательского кодекса Республики Казахстан, регулирующие предпринимательскую деятельность и порядок разрешения споров.</w:t>
      </w:r>
    </w:p>
    <w:p>
      <w:r>
        <w:t>_____________________________________________________________________________________</w:t>
      </w:r>
    </w:p>
    <w:p>
      <w:r>
        <w:t>ИСПОЛЬЗОВАННЫЕ НОРМЫ ПРАВА</w:t>
      </w:r>
    </w:p>
    <w:p>
      <w:r>
        <w:t>1. Гражданский кодекс Республики Казахстан:</w:t>
      </w:r>
    </w:p>
    <w:p>
      <w:r>
        <w:t>- Статья 401 – Обязанность сторон исполнять договорные обязательства.</w:t>
      </w:r>
    </w:p>
    <w:p>
      <w:r>
        <w:t>- Статья 402 – Ответственность за неисполнение или ненадлежащее исполнение обязательств.</w:t>
      </w:r>
    </w:p>
    <w:p>
      <w:r>
        <w:t>- Статья 406 – Взыскание неустойки за просрочку исполнения обязательств.</w:t>
      </w:r>
    </w:p>
    <w:p>
      <w:r>
        <w:t>- Статья 408 – Взыскание судебных расходов.</w:t>
      </w:r>
    </w:p>
    <w:p>
      <w:r>
        <w:t>2. Предпринимательский кодекс Республики Казахстан:</w:t>
      </w:r>
    </w:p>
    <w:p>
      <w:r>
        <w:t>- Статья 57 – Регулирование деятельности субъектов предпринимательства.</w:t>
      </w:r>
    </w:p>
    <w:p>
      <w:r>
        <w:t>- Статья 83 – Анализ регуляторного воздействия.</w:t>
      </w:r>
    </w:p>
    <w:p>
      <w:r>
        <w:t>- Статья 85 – Полномочия уполномоченного органа по предпринимательству.</w:t>
      </w:r>
    </w:p>
    <w:p>
      <w:r>
        <w:t>- Статья 129 – Государственный контроль и надзор.</w:t>
      </w:r>
    </w:p>
    <w:p>
      <w:r>
        <w:t>- Статья 131 – Государственный контроль и надзор за предпринимательством.</w:t>
      </w:r>
    </w:p>
    <w:p>
      <w:r>
        <w:t>- Статья 138 – Сферы контроля и надзора.</w:t>
      </w:r>
    </w:p>
    <w:p>
      <w:r>
        <w:t>- Статья 143 – Проверочные листы.</w:t>
      </w:r>
    </w:p>
    <w:p>
      <w:r>
        <w:t>- Статья 144 – Профилактический контроль с посещением.</w:t>
      </w:r>
    </w:p>
    <w:p>
      <w:r>
        <w:t>- Статья 145 – Основания и порядок проведения профилактического контроля.</w:t>
      </w:r>
    </w:p>
    <w:p>
      <w:r>
        <w:t>- Статья 146 – Регистрация актов о назначении контроля.</w:t>
      </w:r>
    </w:p>
    <w:p>
      <w:r>
        <w:t>- Статья 147 – Права и обязанности должностных лиц при проведении контроля.</w:t>
      </w:r>
    </w:p>
    <w:p>
      <w:r>
        <w:t>- Статья 148 – Сроки проведения контроля.</w:t>
      </w:r>
    </w:p>
    <w:p>
      <w:r>
        <w:t>- Статья 151 – Права и обязанности субъектов контроля.</w:t>
      </w:r>
    </w:p>
    <w:p>
      <w:r>
        <w:t>- Статья 152 – Оформление результатов контроля.</w:t>
      </w:r>
    </w:p>
    <w:p>
      <w:r>
        <w:t>- Статья 153 – Меры оперативного реагирования.</w:t>
      </w:r>
    </w:p>
    <w:p>
      <w:r>
        <w:t>- Статья 154 – Права должностных лиц при проведении контроля.</w:t>
      </w:r>
    </w:p>
    <w:p>
      <w:r>
        <w:t>- Статья 155 – Права и обязанности субъектов контроля.</w:t>
      </w:r>
    </w:p>
    <w:p>
      <w:r>
        <w:t>- Статья 156 – Недействительность контроля при грубых нарушениях.</w:t>
      </w:r>
    </w:p>
    <w:p>
      <w:r>
        <w:t>- Статья 157 – Порядок обжалования решений и действий органов контроля.</w:t>
      </w:r>
    </w:p>
    <w:p>
      <w:r>
        <w:t>_____________________________________________________________________________________</w:t>
      </w:r>
    </w:p>
    <w:p>
      <w:r>
        <w:t>ОТЧЁТ ПО ПРИМЕНЕНИЮ ПРАВА</w:t>
      </w:r>
    </w:p>
    <w:p>
      <w:r>
        <w:t>В соответствии с положениями Гражданского кодекса Республики Казахстан, договор оказания услуг № 01/02-24 от 01 февраля 2024 года является юридическим основанием для возникновения обязательств между Истцом и Ответчиком. Истец исполнил свои обязательства по оказанию услуг в полном объеме, что подтверждается актами выполненных работ, счетами на оплату и перепиской сторон.</w:t>
      </w:r>
    </w:p>
    <w:p>
      <w:r>
        <w:t>Ответчик нарушил обязательство по оплате оказанных услуг в установленный срок, что влечет ответственность в виде взыскания задолженности и неустойки, предусмотренной статьями 401, 402 и 406 Гражданского кодекса Республики Казахстан.</w:t>
      </w:r>
    </w:p>
    <w:p>
      <w:r>
        <w:t>Кроме того, в соответствии со статьей 408 Гражданского кодекса Республики Казахстан, Истец вправе требовать возмещения судебных расходов, связанных с рассмотрением настоящего дела.</w:t>
      </w:r>
    </w:p>
    <w:p>
      <w:r>
        <w:t>Предпринимательский кодекс Республики Казахстан регулирует деятельность субъектов предпринимательства и порядок разрешения споров между ними, а также устанавливает требования к проведению государственного контроля и надзора, что подтверждает правомерность обращения Истца в суд.</w:t>
      </w:r>
    </w:p>
    <w:p>
      <w:r>
        <w:t>Таким образом, требования Истца основаны на действующем законодательстве Республики Казахстан и подтверждены соответствующими доказательствами.</w:t>
      </w:r>
    </w:p>
    <w:p>
      <w:r>
        <w:t>_____________________________________________________________________________________</w:t>
      </w:r>
    </w:p>
    <w:p>
      <w:r>
        <w:t>ПРОСЬБА</w:t>
      </w:r>
    </w:p>
    <w:p>
      <w:r>
        <w:t>На основании изложенного, руководствуясь статьями 401, 402, 406, 408 Гражданского кодекса Республики Казахстан, а также положениями Предпринимательского кодекса Республики Казахстан, прошу:</w:t>
      </w:r>
    </w:p>
    <w:p>
      <w:r>
        <w:t>1. Взыскать с ТОО «TECH BUILD SYSTEMS» задолженность за оказанные услуги в размере 3 500 000 тенге.</w:t>
      </w:r>
    </w:p>
    <w:p>
      <w:r>
        <w:t>2. Взыскать с ТОО «TECH BUILD SYSTEMS» неустойку за просрочку оплаты.</w:t>
      </w:r>
    </w:p>
    <w:p>
      <w:r>
        <w:t>3. Взыскать с ТОО «TECH BUILD SYSTEMS» судебные расходы.</w:t>
      </w:r>
    </w:p>
    <w:p>
      <w:r>
        <w:t>_____________________________________________________________________________________</w:t>
      </w:r>
    </w:p>
    <w:p>
      <w:r>
        <w:t>ПРИЛОЖЕНИЯ:</w:t>
      </w:r>
    </w:p>
    <w:p>
      <w:r>
        <w:t>1. Копия договора оказания услуг № 01/02-24 от 01.02.2024.</w:t>
      </w:r>
    </w:p>
    <w:p>
      <w:r>
        <w:t>2. Акты выполненных работ за февраль и март 2024 года.</w:t>
      </w:r>
    </w:p>
    <w:p>
      <w:r>
        <w:t>3. Счета на оплату.</w:t>
      </w:r>
    </w:p>
    <w:p>
      <w:r>
        <w:t>4. Переписка сторон (электронная почта, WhatsApp).</w:t>
      </w:r>
    </w:p>
    <w:p>
      <w:r>
        <w:t>5. Претензия от 10.04.2024.</w:t>
      </w:r>
    </w:p>
    <w:p>
      <w:r>
        <w:t>6. Доказательства направления претензии.</w:t>
      </w:r>
    </w:p>
    <w:p>
      <w:r>
        <w:t>7. Выписка из ЕГРЮЛ по Ответчику.</w:t>
      </w:r>
    </w:p>
    <w:p>
      <w:r>
        <w:t>_____________________________________________________________________________________</w:t>
      </w:r>
    </w:p>
    <w:p>
      <w:r>
        <w:t>Дата: _____________</w:t>
      </w:r>
    </w:p>
    <w:p>
      <w:r>
        <w:t>Подпись: _____________</w:t>
      </w:r>
    </w:p>
    <w:p>
      <w:r>
        <w:t>(Представитель ТОО «ALMA SERVICE GROUP»)</w:t>
      </w:r>
    </w:p>
    <w:p>
      <w:r>
        <w:t>РЕКВИЗИТЫ И ПОДПИСИ СТОРОН</w:t>
      </w:r>
    </w:p>
    <w:p>
      <w:r>
        <w:t xml:space="preserve">Истец:  </w:t>
        <w:br/>
        <w:t xml:space="preserve">Товарищество с ограниченной ответственностью «ALMA SERVICE GROUP»  </w:t>
        <w:br/>
        <w:t xml:space="preserve">Юридический адрес: 050000, г. Алматы, ул. Абая, д. 15, офис 12  </w:t>
        <w:br/>
        <w:t xml:space="preserve">БИН: 123456789012  </w:t>
        <w:br/>
        <w:t xml:space="preserve">Р/с: KZ12345678901234567890 в АО «Банк ЦентрКредит»  </w:t>
        <w:br/>
        <w:t xml:space="preserve">БИК: KCJBKZKX  </w:t>
        <w:br/>
        <w:t xml:space="preserve">Телефон: +7 (727) 123-45-67  </w:t>
        <w:br/>
        <w:t xml:space="preserve">Электронная почта: info@alma-service.kz  </w:t>
      </w:r>
    </w:p>
    <w:p>
      <w:r>
        <w:t xml:space="preserve">_________________________  </w:t>
        <w:br/>
        <w:t xml:space="preserve">(подпись, Ф.И.О., должность)  </w:t>
      </w:r>
    </w:p>
    <w:p>
      <w:r>
        <w:t xml:space="preserve">Ответчик:  </w:t>
        <w:br/>
        <w:t xml:space="preserve">Товарищество с ограниченной ответственностью «TECH BUILD SYSTEMS»  </w:t>
        <w:br/>
        <w:t xml:space="preserve">Юридический адрес: 050010, г. Алматы, пр. Достык, д. 100, офис 45  </w:t>
        <w:br/>
        <w:t xml:space="preserve">БИН: 987654321098  </w:t>
        <w:br/>
        <w:t xml:space="preserve">Р/с: KZ09876543210987654321 в АО «Народный Банк Казахстана»  </w:t>
        <w:br/>
        <w:t xml:space="preserve">БИК: HSBKKZKX  </w:t>
        <w:br/>
        <w:t xml:space="preserve">Телефон: +7 (727) 765-43-21  </w:t>
        <w:br/>
        <w:t xml:space="preserve">Электронная почта: contact@techbuild.kz  </w:t>
      </w:r>
    </w:p>
    <w:p>
      <w:r>
        <w:t xml:space="preserve">_________________________  </w:t>
        <w:br/>
        <w:t xml:space="preserve">(подпись, Ф.И.О., должность)  </w:t>
      </w:r>
    </w:p>
    <w:p>
      <w:r>
        <w:t>Дата: «___» __________ 2024 года</w:t>
      </w:r>
    </w:p>
    <w:p>
      <w:r>
        <w:t>_____________________________________________________________________________________</w:t>
      </w:r>
    </w:p>
    <w:p>
      <w:r>
        <w:t>ПОДПИСИ СТОРОН</w:t>
      </w:r>
    </w:p>
    <w:p>
      <w:r>
        <w:t xml:space="preserve">Истец:  </w:t>
        <w:br/>
        <w:t xml:space="preserve">_________________________  </w:t>
        <w:br/>
        <w:t xml:space="preserve">(подпись, Ф.И.О., должность)  </w:t>
      </w:r>
    </w:p>
    <w:p>
      <w:r>
        <w:t xml:space="preserve">Ответчик:  </w:t>
        <w:br/>
        <w:t xml:space="preserve">_________________________  </w:t>
        <w:br/>
        <w:t xml:space="preserve">(подпись, Ф.И.О., должность)  </w:t>
      </w:r>
    </w:p>
    <w:p>
      <w:r>
        <w:t>Дата подписания заявления: «___» __________ 2024 года</w:t>
      </w:r>
    </w:p>
    <w:p>
      <w:r>
        <w:t>_____________________________________________________________________________________</w:t>
      </w:r>
    </w:p>
    <w:p>
      <w:r>
        <w:t>УВЕДОМЛЕНИЕ О ПОДАЧЕ ЗАЯВЛЕНИЯ</w:t>
      </w:r>
    </w:p>
    <w:p>
      <w:r>
        <w:t>Настоящим уведомляем, что настоящее заявление о взыскании задолженности за оказанные услуги, неустойки и судебных расходов подано в Специализированный межрайонный экономический суд города Алматы для рассмотрения по существу.</w:t>
      </w:r>
    </w:p>
    <w:p>
      <w:r>
        <w:t>Дата подачи заявления: «___» __________ 2024 года</w:t>
      </w:r>
    </w:p>
    <w:p>
      <w:r>
        <w:t xml:space="preserve">Подпись представителя Истца: _________________________  </w:t>
        <w:br/>
        <w:t xml:space="preserve">Ф.И.О., должность: ____________________________________  </w:t>
      </w:r>
    </w:p>
    <w:p>
      <w:r>
        <w:t>_____________________________________________________________________________________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