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D356F" w14:textId="77777777" w:rsidR="00B1782A" w:rsidRPr="00B1782A" w:rsidRDefault="00B1782A" w:rsidP="00B1782A">
      <w:pPr>
        <w:spacing w:after="0" w:line="450" w:lineRule="atLeast"/>
        <w:textAlignment w:val="baseline"/>
        <w:outlineLvl w:val="0"/>
        <w:rPr>
          <w:rFonts w:ascii="Arial" w:eastAsia="Times New Roman" w:hAnsi="Arial" w:cs="Arial"/>
          <w:color w:val="444444"/>
          <w:kern w:val="36"/>
          <w:sz w:val="39"/>
          <w:szCs w:val="39"/>
          <w:lang w:eastAsia="ru-RU"/>
        </w:rPr>
      </w:pPr>
      <w:r w:rsidRPr="00B1782A">
        <w:rPr>
          <w:rFonts w:ascii="Arial" w:eastAsia="Times New Roman" w:hAnsi="Arial" w:cs="Arial"/>
          <w:color w:val="444444"/>
          <w:kern w:val="36"/>
          <w:sz w:val="39"/>
          <w:szCs w:val="39"/>
          <w:lang w:eastAsia="ru-RU"/>
        </w:rPr>
        <w:t>О коллекторской деятельности</w:t>
      </w:r>
    </w:p>
    <w:p w14:paraId="7DE7BAC3" w14:textId="77777777" w:rsidR="00B1782A" w:rsidRPr="00B1782A" w:rsidRDefault="00B1782A" w:rsidP="00B1782A">
      <w:pPr>
        <w:spacing w:before="120" w:after="0" w:line="285" w:lineRule="atLeast"/>
        <w:textAlignment w:val="baseline"/>
        <w:rPr>
          <w:rFonts w:ascii="Arial" w:eastAsia="Times New Roman" w:hAnsi="Arial" w:cs="Arial"/>
          <w:color w:val="666666"/>
          <w:spacing w:val="2"/>
          <w:sz w:val="20"/>
          <w:szCs w:val="20"/>
          <w:lang w:eastAsia="ru-RU"/>
        </w:rPr>
      </w:pPr>
      <w:r w:rsidRPr="00B1782A">
        <w:rPr>
          <w:rFonts w:ascii="Arial" w:eastAsia="Times New Roman" w:hAnsi="Arial" w:cs="Arial"/>
          <w:color w:val="666666"/>
          <w:spacing w:val="2"/>
          <w:sz w:val="20"/>
          <w:szCs w:val="20"/>
          <w:lang w:eastAsia="ru-RU"/>
        </w:rPr>
        <w:t>Закон Республики Казахстан от 6 мая 2017 года № 62-VI.</w:t>
      </w:r>
    </w:p>
    <w:p w14:paraId="3DF4CA12"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B1782A">
          <w:rPr>
            <w:rFonts w:ascii="Arial" w:eastAsia="Times New Roman" w:hAnsi="Arial" w:cs="Arial"/>
            <w:color w:val="073A5E"/>
            <w:spacing w:val="5"/>
            <w:sz w:val="23"/>
            <w:szCs w:val="23"/>
            <w:u w:val="single"/>
            <w:lang w:eastAsia="ru-RU"/>
          </w:rPr>
          <w:t>Текст</w:t>
        </w:r>
      </w:hyperlink>
    </w:p>
    <w:p w14:paraId="72F8D87F"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B1782A">
        <w:rPr>
          <w:rFonts w:ascii="Arial" w:eastAsia="Times New Roman" w:hAnsi="Arial" w:cs="Arial"/>
          <w:color w:val="777777"/>
          <w:spacing w:val="5"/>
          <w:sz w:val="23"/>
          <w:szCs w:val="23"/>
          <w:bdr w:val="none" w:sz="0" w:space="0" w:color="auto" w:frame="1"/>
          <w:lang w:eastAsia="ru-RU"/>
        </w:rPr>
        <w:t>Официальная публикация</w:t>
      </w:r>
    </w:p>
    <w:p w14:paraId="4F9676AC"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B1782A">
          <w:rPr>
            <w:rFonts w:ascii="Arial" w:eastAsia="Times New Roman" w:hAnsi="Arial" w:cs="Arial"/>
            <w:color w:val="1E1E1E"/>
            <w:spacing w:val="5"/>
            <w:sz w:val="23"/>
            <w:szCs w:val="23"/>
            <w:u w:val="single"/>
            <w:lang w:eastAsia="ru-RU"/>
          </w:rPr>
          <w:t>Информация</w:t>
        </w:r>
      </w:hyperlink>
    </w:p>
    <w:p w14:paraId="5A538C1C"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B1782A">
          <w:rPr>
            <w:rFonts w:ascii="Arial" w:eastAsia="Times New Roman" w:hAnsi="Arial" w:cs="Arial"/>
            <w:color w:val="1E1E1E"/>
            <w:spacing w:val="5"/>
            <w:sz w:val="23"/>
            <w:szCs w:val="23"/>
            <w:u w:val="single"/>
            <w:lang w:eastAsia="ru-RU"/>
          </w:rPr>
          <w:t>История изменений</w:t>
        </w:r>
      </w:hyperlink>
    </w:p>
    <w:p w14:paraId="5232F007"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B1782A">
          <w:rPr>
            <w:rFonts w:ascii="Arial" w:eastAsia="Times New Roman" w:hAnsi="Arial" w:cs="Arial"/>
            <w:color w:val="1E1E1E"/>
            <w:spacing w:val="5"/>
            <w:sz w:val="23"/>
            <w:szCs w:val="23"/>
            <w:u w:val="single"/>
            <w:lang w:eastAsia="ru-RU"/>
          </w:rPr>
          <w:t>Ссылки</w:t>
        </w:r>
      </w:hyperlink>
    </w:p>
    <w:p w14:paraId="072F1EED"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B1782A">
          <w:rPr>
            <w:rFonts w:ascii="Arial" w:eastAsia="Times New Roman" w:hAnsi="Arial" w:cs="Arial"/>
            <w:color w:val="1E1E1E"/>
            <w:spacing w:val="5"/>
            <w:sz w:val="23"/>
            <w:szCs w:val="23"/>
            <w:u w:val="single"/>
            <w:lang w:eastAsia="ru-RU"/>
          </w:rPr>
          <w:t>Скачать</w:t>
        </w:r>
      </w:hyperlink>
    </w:p>
    <w:p w14:paraId="35C23088"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B1782A">
          <w:rPr>
            <w:rFonts w:ascii="Arial" w:eastAsia="Times New Roman" w:hAnsi="Arial" w:cs="Arial"/>
            <w:color w:val="1E1E1E"/>
            <w:spacing w:val="5"/>
            <w:sz w:val="23"/>
            <w:szCs w:val="23"/>
            <w:u w:val="single"/>
            <w:lang w:eastAsia="ru-RU"/>
          </w:rPr>
          <w:t>Комментарии</w:t>
        </w:r>
      </w:hyperlink>
    </w:p>
    <w:p w14:paraId="75CCA15A" w14:textId="77777777" w:rsidR="00B1782A" w:rsidRPr="00B1782A" w:rsidRDefault="00B1782A" w:rsidP="00B1782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B1782A">
        <w:rPr>
          <w:rFonts w:ascii="Arial" w:eastAsia="Times New Roman" w:hAnsi="Arial" w:cs="Arial"/>
          <w:color w:val="444444"/>
          <w:sz w:val="23"/>
          <w:szCs w:val="23"/>
          <w:lang w:eastAsia="ru-RU"/>
        </w:rPr>
        <w:t>Прочее</w:t>
      </w:r>
    </w:p>
    <w:p w14:paraId="4656F2A1" w14:textId="77777777" w:rsidR="00B1782A" w:rsidRPr="00B1782A" w:rsidRDefault="00B1782A" w:rsidP="00B1782A">
      <w:pPr>
        <w:spacing w:before="15" w:after="0" w:line="450" w:lineRule="atLeast"/>
        <w:ind w:left="450"/>
        <w:textAlignment w:val="baseline"/>
        <w:rPr>
          <w:rFonts w:ascii="Arial" w:eastAsia="Times New Roman" w:hAnsi="Arial" w:cs="Arial"/>
          <w:color w:val="666666"/>
          <w:spacing w:val="2"/>
          <w:sz w:val="20"/>
          <w:szCs w:val="20"/>
          <w:lang w:eastAsia="ru-RU"/>
        </w:rPr>
      </w:pPr>
      <w:r w:rsidRPr="00B1782A">
        <w:rPr>
          <w:rFonts w:ascii="Arial" w:eastAsia="Times New Roman" w:hAnsi="Arial" w:cs="Arial"/>
          <w:color w:val="666666"/>
          <w:spacing w:val="2"/>
          <w:sz w:val="20"/>
          <w:szCs w:val="20"/>
          <w:lang w:eastAsia="ru-RU"/>
        </w:rPr>
        <w:t>Вложения:</w:t>
      </w:r>
    </w:p>
    <w:p w14:paraId="10A6EAED" w14:textId="77777777" w:rsidR="00B1782A" w:rsidRPr="00B1782A" w:rsidRDefault="00B1782A" w:rsidP="00B1782A">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B1782A">
          <w:rPr>
            <w:rFonts w:ascii="Arial" w:eastAsia="Times New Roman" w:hAnsi="Arial" w:cs="Arial"/>
            <w:color w:val="1E1E1E"/>
            <w:spacing w:val="5"/>
            <w:sz w:val="23"/>
            <w:szCs w:val="23"/>
            <w:u w:val="single"/>
            <w:lang w:eastAsia="ru-RU"/>
          </w:rPr>
          <w:t>ОГЛАВЛЕНИЕ.</w:t>
        </w:r>
      </w:hyperlink>
    </w:p>
    <w:p w14:paraId="6E8F30CE"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FF0000"/>
          <w:spacing w:val="2"/>
          <w:sz w:val="20"/>
          <w:szCs w:val="20"/>
          <w:lang w:eastAsia="ru-RU"/>
        </w:rPr>
        <w:t>      Вниманию пользователей!</w:t>
      </w:r>
      <w:r w:rsidRPr="00B1782A">
        <w:rPr>
          <w:rFonts w:ascii="Courier New" w:eastAsia="Times New Roman" w:hAnsi="Courier New" w:cs="Courier New"/>
          <w:color w:val="000000"/>
          <w:spacing w:val="2"/>
          <w:sz w:val="20"/>
          <w:szCs w:val="20"/>
          <w:lang w:eastAsia="ru-RU"/>
        </w:rPr>
        <w:br/>
      </w:r>
      <w:r w:rsidRPr="00B1782A">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B1782A">
          <w:rPr>
            <w:rFonts w:ascii="Courier New" w:eastAsia="Times New Roman" w:hAnsi="Courier New" w:cs="Courier New"/>
            <w:color w:val="073A5E"/>
            <w:spacing w:val="2"/>
            <w:sz w:val="20"/>
            <w:szCs w:val="20"/>
            <w:u w:val="single"/>
            <w:lang w:eastAsia="ru-RU"/>
          </w:rPr>
          <w:t>ОГЛАВЛЕНИЕ.</w:t>
        </w:r>
      </w:hyperlink>
      <w:r w:rsidRPr="00B1782A">
        <w:rPr>
          <w:rFonts w:ascii="Courier New" w:eastAsia="Times New Roman" w:hAnsi="Courier New" w:cs="Courier New"/>
          <w:color w:val="000000"/>
          <w:spacing w:val="2"/>
          <w:sz w:val="20"/>
          <w:szCs w:val="20"/>
          <w:lang w:eastAsia="ru-RU"/>
        </w:rPr>
        <w:br/>
      </w:r>
      <w:r w:rsidRPr="00B1782A">
        <w:rPr>
          <w:rFonts w:ascii="Courier New" w:eastAsia="Times New Roman" w:hAnsi="Courier New" w:cs="Courier New"/>
          <w:color w:val="FF0000"/>
          <w:spacing w:val="2"/>
          <w:sz w:val="20"/>
          <w:szCs w:val="20"/>
          <w:lang w:eastAsia="ru-RU"/>
        </w:rPr>
        <w:t>      Примечание ИЗПИ!</w:t>
      </w:r>
      <w:r w:rsidRPr="00B1782A">
        <w:rPr>
          <w:rFonts w:ascii="Courier New" w:eastAsia="Times New Roman" w:hAnsi="Courier New" w:cs="Courier New"/>
          <w:color w:val="000000"/>
          <w:spacing w:val="2"/>
          <w:sz w:val="20"/>
          <w:szCs w:val="20"/>
          <w:lang w:eastAsia="ru-RU"/>
        </w:rPr>
        <w:br/>
      </w:r>
      <w:r w:rsidRPr="00B1782A">
        <w:rPr>
          <w:rFonts w:ascii="Courier New" w:eastAsia="Times New Roman" w:hAnsi="Courier New" w:cs="Courier New"/>
          <w:color w:val="FF0000"/>
          <w:spacing w:val="2"/>
          <w:sz w:val="20"/>
          <w:szCs w:val="20"/>
          <w:lang w:eastAsia="ru-RU"/>
        </w:rPr>
        <w:t>      Порядок введения в действие настоящего Закона см. </w:t>
      </w:r>
      <w:hyperlink r:id="rId13" w:anchor="z295" w:history="1">
        <w:r w:rsidRPr="00B1782A">
          <w:rPr>
            <w:rFonts w:ascii="Courier New" w:eastAsia="Times New Roman" w:hAnsi="Courier New" w:cs="Courier New"/>
            <w:color w:val="073A5E"/>
            <w:spacing w:val="2"/>
            <w:sz w:val="20"/>
            <w:szCs w:val="20"/>
            <w:u w:val="single"/>
            <w:lang w:eastAsia="ru-RU"/>
          </w:rPr>
          <w:t>ст.22</w:t>
        </w:r>
      </w:hyperlink>
      <w:r w:rsidRPr="00B1782A">
        <w:rPr>
          <w:rFonts w:ascii="Courier New" w:eastAsia="Times New Roman" w:hAnsi="Courier New" w:cs="Courier New"/>
          <w:color w:val="000000"/>
          <w:spacing w:val="2"/>
          <w:sz w:val="20"/>
          <w:szCs w:val="20"/>
          <w:lang w:eastAsia="ru-RU"/>
        </w:rPr>
        <w:br/>
      </w:r>
      <w:r w:rsidRPr="00B1782A">
        <w:rPr>
          <w:rFonts w:ascii="Courier New" w:eastAsia="Times New Roman" w:hAnsi="Courier New" w:cs="Courier New"/>
          <w:color w:val="FF0000"/>
          <w:spacing w:val="2"/>
          <w:sz w:val="20"/>
          <w:szCs w:val="20"/>
          <w:lang w:eastAsia="ru-RU"/>
        </w:rPr>
        <w:t>      Примечание ИЗПИ!</w:t>
      </w:r>
      <w:r w:rsidRPr="00B1782A">
        <w:rPr>
          <w:rFonts w:ascii="Courier New" w:eastAsia="Times New Roman" w:hAnsi="Courier New" w:cs="Courier New"/>
          <w:color w:val="000000"/>
          <w:spacing w:val="2"/>
          <w:sz w:val="20"/>
          <w:szCs w:val="20"/>
          <w:lang w:eastAsia="ru-RU"/>
        </w:rPr>
        <w:br/>
      </w:r>
      <w:r w:rsidRPr="00B1782A">
        <w:rPr>
          <w:rFonts w:ascii="Courier New" w:eastAsia="Times New Roman" w:hAnsi="Courier New" w:cs="Courier New"/>
          <w:color w:val="FF0000"/>
          <w:spacing w:val="2"/>
          <w:sz w:val="20"/>
          <w:szCs w:val="20"/>
          <w:lang w:eastAsia="ru-RU"/>
        </w:rPr>
        <w:t>      По всему тексту слова "объекты информатизации" предусматриваются заменить словами "цифровые объекты" в соответствии с Законом РК от 09.01.2026 </w:t>
      </w:r>
      <w:hyperlink r:id="rId14" w:anchor="z1722" w:history="1">
        <w:r w:rsidRPr="00B1782A">
          <w:rPr>
            <w:rFonts w:ascii="Courier New" w:eastAsia="Times New Roman" w:hAnsi="Courier New" w:cs="Courier New"/>
            <w:color w:val="073A5E"/>
            <w:spacing w:val="2"/>
            <w:sz w:val="20"/>
            <w:szCs w:val="20"/>
            <w:u w:val="single"/>
            <w:lang w:eastAsia="ru-RU"/>
          </w:rPr>
          <w:t>№ 256-VIII</w:t>
        </w:r>
      </w:hyperlink>
      <w:r w:rsidRPr="00B1782A">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06503D3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Настоящий Закон регулирует общественные отношения, связанные с осуществлением коллекторской деятельности, устанавливает особенности создания, деятельности коллекторских агентств, а также определяет особенности государственного регулирования коллекторских агентств, контроля за их деятельностью.</w:t>
      </w:r>
    </w:p>
    <w:p w14:paraId="4F48E329" w14:textId="77777777" w:rsidR="00B1782A" w:rsidRPr="00B1782A" w:rsidRDefault="00B1782A" w:rsidP="00B1782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782A">
        <w:rPr>
          <w:rFonts w:ascii="Courier New" w:eastAsia="Times New Roman" w:hAnsi="Courier New" w:cs="Courier New"/>
          <w:color w:val="1E1E1E"/>
          <w:sz w:val="32"/>
          <w:szCs w:val="32"/>
          <w:lang w:eastAsia="ru-RU"/>
        </w:rPr>
        <w:t>Глава 1. ОБЩИЕ ПОЛОЖЕНИЯ</w:t>
      </w:r>
    </w:p>
    <w:p w14:paraId="3A3F6B9E"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0" w:name="z6"/>
      <w:bookmarkEnd w:id="0"/>
      <w:r w:rsidRPr="00B1782A">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2E10706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47B5F23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задолженность по договору банковского займа или договору о предоставлении микрокредита (далее – задолженность) – обязательства должника перед кредитором по уплате основного долга, вознаграждения, комиссий, неустойки (штрафа, пени) по договору банковского займа или договору о предоставлении микрокредита;</w:t>
      </w:r>
    </w:p>
    <w:p w14:paraId="2A1B1CE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должник – физическое или юридическое лицо, допустившее неисполнение или ненадлежащее исполнение обязательств по договору банковского займа или договору о предоставлении микрокредита;</w:t>
      </w:r>
    </w:p>
    <w:p w14:paraId="6D307E5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учетная регистрация – включение юридического лица, имеющего намерение осуществлять коллекторскую деятельность, в реестр коллекторских агентств;</w:t>
      </w:r>
    </w:p>
    <w:p w14:paraId="786CBBA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коллекторское агентство – юридическое лицо, являющееся коммерческой организацией, включенное в реестр коллекторских агентств;</w:t>
      </w:r>
    </w:p>
    <w:p w14:paraId="7E68F2D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5) реестр коллекторских агентств – единый перечень коллекторских агентств уполномоченного органа в сфере коллекторской деятельности;</w:t>
      </w:r>
    </w:p>
    <w:p w14:paraId="1B38892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коллекторская деятельность – деятельность коллекторского агентства, направленная на досудебные взыскание и урегулирование задолженности, а также на сбор информации, связанной с задолженностью;</w:t>
      </w:r>
    </w:p>
    <w:p w14:paraId="62F28AC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уполномоченный орган в сфере коллекторской деятельности (далее – уполномоченный орган) – государственный орган по регулированию, контролю и надзору финансового рынка и финансовых организаций;</w:t>
      </w:r>
    </w:p>
    <w:p w14:paraId="0DC3374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кредитор – банк второго уровня, филиал банка-нерезидента Республики Казахстан, организация, осуществляющая отдельные виды банковских операций, или организация, осуществляющая микрофинансовую деятельность, имеющие право требования к должнику по задолженности;</w:t>
      </w:r>
    </w:p>
    <w:p w14:paraId="152BAA95"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сервисная компания – дочерняя организация банка, приобретающая сомнительные и безнадежные активы родительского банка, коллекторское агентство, обладающие в рамках договора доверительного управления правами (требованиями) по договорам банковского займа и (или) договорам о предоставлении микрокредита (далее – договор доверительного управления), заключенного с лицом, указанным в части первой </w:t>
      </w:r>
      <w:hyperlink r:id="rId15" w:anchor="z888" w:history="1">
        <w:r w:rsidRPr="00B1782A">
          <w:rPr>
            <w:rFonts w:ascii="Courier New" w:eastAsia="Times New Roman" w:hAnsi="Courier New" w:cs="Courier New"/>
            <w:color w:val="073A5E"/>
            <w:spacing w:val="2"/>
            <w:sz w:val="20"/>
            <w:szCs w:val="20"/>
            <w:u w:val="single"/>
            <w:lang w:eastAsia="ru-RU"/>
          </w:rPr>
          <w:t>пункта 4</w:t>
        </w:r>
      </w:hyperlink>
      <w:r w:rsidRPr="00B1782A">
        <w:rPr>
          <w:rFonts w:ascii="Courier New" w:eastAsia="Times New Roman" w:hAnsi="Courier New" w:cs="Courier New"/>
          <w:color w:val="000000"/>
          <w:spacing w:val="2"/>
          <w:sz w:val="20"/>
          <w:szCs w:val="20"/>
          <w:lang w:eastAsia="ru-RU"/>
        </w:rPr>
        <w:t> статьи 36-1 Закона Республики Казахстан "О банках и банковской деятельности в Республике Казахстан" и (или) части первой </w:t>
      </w:r>
      <w:hyperlink r:id="rId16" w:anchor="z290" w:history="1">
        <w:r w:rsidRPr="00B1782A">
          <w:rPr>
            <w:rFonts w:ascii="Courier New" w:eastAsia="Times New Roman" w:hAnsi="Courier New" w:cs="Courier New"/>
            <w:color w:val="073A5E"/>
            <w:spacing w:val="2"/>
            <w:sz w:val="20"/>
            <w:szCs w:val="20"/>
            <w:u w:val="single"/>
            <w:lang w:eastAsia="ru-RU"/>
          </w:rPr>
          <w:t>пункта 5</w:t>
        </w:r>
      </w:hyperlink>
      <w:r w:rsidRPr="00B1782A">
        <w:rPr>
          <w:rFonts w:ascii="Courier New" w:eastAsia="Times New Roman" w:hAnsi="Courier New" w:cs="Courier New"/>
          <w:color w:val="000000"/>
          <w:spacing w:val="2"/>
          <w:sz w:val="20"/>
          <w:szCs w:val="20"/>
          <w:lang w:eastAsia="ru-RU"/>
        </w:rPr>
        <w:t> статьи 9-1 Закона Республики Казахстан "О микрофинансовой деятельности", полномочиями по доверительному управлению правами (требованиями) по договорам банковского займа и (или) договорам о предоставлении микрокредита, в том числе по изменению условий договора банковского займа и (или) договора о предоставлении микрокредита, по представлению интересов лица, с которым заключен договор доверительного управления, в суде, по приему от должника денег и (или) иного имущества и иными полномочиями, предусмотренными настоящим Законом, иными законами Республики Казахстан и договором доверительного управления.</w:t>
      </w:r>
    </w:p>
    <w:p w14:paraId="473BD42B"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03.07.2019 </w:t>
      </w:r>
      <w:hyperlink r:id="rId17" w:anchor="z2075"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02.01.2021 </w:t>
      </w:r>
      <w:hyperlink r:id="rId18" w:anchor="z2791" w:history="1">
        <w:r w:rsidRPr="00B1782A">
          <w:rPr>
            <w:rFonts w:ascii="Arial" w:eastAsia="Times New Roman" w:hAnsi="Arial" w:cs="Arial"/>
            <w:color w:val="073A5E"/>
            <w:sz w:val="20"/>
            <w:szCs w:val="20"/>
            <w:u w:val="single"/>
            <w:lang w:eastAsia="ru-RU"/>
          </w:rPr>
          <w:t>№ 399-VI</w:t>
        </w:r>
      </w:hyperlink>
      <w:r w:rsidRPr="00B1782A">
        <w:rPr>
          <w:rFonts w:ascii="Arial" w:eastAsia="Times New Roman" w:hAnsi="Arial" w:cs="Arial"/>
          <w:color w:val="FF0000"/>
          <w:sz w:val="20"/>
          <w:szCs w:val="20"/>
          <w:bdr w:val="none" w:sz="0" w:space="0" w:color="auto" w:frame="1"/>
          <w:lang w:eastAsia="ru-RU"/>
        </w:rPr>
        <w:t> (вводится в действие с 16.12.2020); от 04.07.2022 </w:t>
      </w:r>
      <w:hyperlink r:id="rId19" w:anchor="z187"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5D475EBE"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1" w:name="z15"/>
      <w:bookmarkEnd w:id="1"/>
      <w:r w:rsidRPr="00B1782A">
        <w:rPr>
          <w:rFonts w:ascii="Courier New" w:eastAsia="Times New Roman" w:hAnsi="Courier New" w:cs="Courier New"/>
          <w:b/>
          <w:bCs/>
          <w:color w:val="000000"/>
          <w:spacing w:val="2"/>
          <w:sz w:val="20"/>
          <w:szCs w:val="20"/>
          <w:bdr w:val="none" w:sz="0" w:space="0" w:color="auto" w:frame="1"/>
          <w:lang w:eastAsia="ru-RU"/>
        </w:rPr>
        <w:t>Статья 2. Законодательство Республики Казахстан о коллекторской деятельности</w:t>
      </w:r>
    </w:p>
    <w:p w14:paraId="160A9929"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Законодательство Республики Казахстан о коллекторской деятельности основывается на </w:t>
      </w:r>
      <w:hyperlink r:id="rId20" w:anchor="z63" w:history="1">
        <w:r w:rsidRPr="00B1782A">
          <w:rPr>
            <w:rFonts w:ascii="Courier New" w:eastAsia="Times New Roman" w:hAnsi="Courier New" w:cs="Courier New"/>
            <w:color w:val="073A5E"/>
            <w:spacing w:val="2"/>
            <w:sz w:val="20"/>
            <w:szCs w:val="20"/>
            <w:u w:val="single"/>
            <w:lang w:eastAsia="ru-RU"/>
          </w:rPr>
          <w:t>Конституции</w:t>
        </w:r>
      </w:hyperlink>
      <w:r w:rsidRPr="00B1782A">
        <w:rPr>
          <w:rFonts w:ascii="Courier New" w:eastAsia="Times New Roman" w:hAnsi="Courier New" w:cs="Courier New"/>
          <w:color w:val="000000"/>
          <w:spacing w:val="2"/>
          <w:sz w:val="20"/>
          <w:szCs w:val="20"/>
          <w:lang w:eastAsia="ru-RU"/>
        </w:rPr>
        <w:t> Республики Казахстан, состоит из Гражданского кодекса Республики Казахстан, настоящего Закона и иных нормативных правовых актов Республики Казахстан.</w:t>
      </w:r>
    </w:p>
    <w:p w14:paraId="2FA2703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Действие законов Республики Казахстан "О хозяйственных товариществах" и "О товариществах с ограниченной и дополнительной ответственностью" распространяется на коллекторские агентства в части, не урегулированной настоящим Законом.</w:t>
      </w:r>
    </w:p>
    <w:p w14:paraId="05B7E24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7A70474E"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 w:name="z627"/>
      <w:bookmarkEnd w:id="2"/>
      <w:r w:rsidRPr="00B1782A">
        <w:rPr>
          <w:rFonts w:ascii="Courier New" w:eastAsia="Times New Roman" w:hAnsi="Courier New" w:cs="Courier New"/>
          <w:b/>
          <w:bCs/>
          <w:color w:val="000000"/>
          <w:spacing w:val="2"/>
          <w:sz w:val="20"/>
          <w:szCs w:val="20"/>
          <w:bdr w:val="none" w:sz="0" w:space="0" w:color="auto" w:frame="1"/>
          <w:lang w:eastAsia="ru-RU"/>
        </w:rPr>
        <w:lastRenderedPageBreak/>
        <w:t>Статья 2-1. Основные цель, задачи и принципы государственного регулирования в сфере коллекторской деятельности</w:t>
      </w:r>
    </w:p>
    <w:p w14:paraId="406C7E2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Основной целью государственного регулирования в сфере коллекторской деятельности является установление правовых основ деятельности коллекторских агентств.</w:t>
      </w:r>
    </w:p>
    <w:p w14:paraId="1D30CA6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Основными задачами государственного регулирования в сфере коллекторской деятельности являются:</w:t>
      </w:r>
    </w:p>
    <w:p w14:paraId="73D2A82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установление стандартов деятельности коллекторских агентств;</w:t>
      </w:r>
    </w:p>
    <w:p w14:paraId="7389402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установление порядка взаимодействия коллекторских агентств с должником и (или) его представителем, и (или) третьим лицом, связанным обязательствами в рамках договора банковского займа или договора о предоставлении микрокредита;</w:t>
      </w:r>
    </w:p>
    <w:p w14:paraId="736FC2C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обеспечение надлежащего уровня защиты прав и законных интересов должников и (или) их представителей, и (или) третьих лиц, связанных обязательствами в рамках договора банковского займа или договора о предоставлении микрокредита.</w:t>
      </w:r>
    </w:p>
    <w:p w14:paraId="218F602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Основными принципами государственного регулирования в сфере коллекторской деятельности являются:</w:t>
      </w:r>
    </w:p>
    <w:p w14:paraId="14694DC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прозрачность деятельности коллекторских агентств;</w:t>
      </w:r>
    </w:p>
    <w:p w14:paraId="26D9A4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повышение стандартов, методов регулирования и контроля за деятельностью коллекторских агентств;</w:t>
      </w:r>
    </w:p>
    <w:p w14:paraId="06813C7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ответственность коллекторских агентств.</w:t>
      </w:r>
    </w:p>
    <w:p w14:paraId="26F8C1C6"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Глава 1 дополнена статьей 2-1 в соответствии с Законом РК от 30.06.2025 </w:t>
      </w:r>
      <w:hyperlink r:id="rId21" w:anchor="z1346"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w:t>
      </w:r>
      <w:hyperlink r:id="rId22" w:anchor="z1459" w:history="1">
        <w:r w:rsidRPr="00B1782A">
          <w:rPr>
            <w:rFonts w:ascii="Arial" w:eastAsia="Times New Roman" w:hAnsi="Arial" w:cs="Arial"/>
            <w:color w:val="073A5E"/>
            <w:sz w:val="20"/>
            <w:szCs w:val="20"/>
            <w:u w:val="single"/>
            <w:lang w:eastAsia="ru-RU"/>
          </w:rPr>
          <w:t>вводится</w:t>
        </w:r>
      </w:hyperlink>
      <w:r w:rsidRPr="00B1782A">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302E9309" w14:textId="77777777" w:rsidR="00B1782A" w:rsidRPr="00B1782A" w:rsidRDefault="00B1782A" w:rsidP="00B1782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782A">
        <w:rPr>
          <w:rFonts w:ascii="Courier New" w:eastAsia="Times New Roman" w:hAnsi="Courier New" w:cs="Courier New"/>
          <w:color w:val="1E1E1E"/>
          <w:sz w:val="32"/>
          <w:szCs w:val="32"/>
          <w:lang w:eastAsia="ru-RU"/>
        </w:rPr>
        <w:t>Глава 2. СОЗДАНИЕ И ДЕЯТЕЛЬНОСТЬ КОЛЛЕКТОРСКОГО АГЕНТСТВА</w:t>
      </w:r>
    </w:p>
    <w:p w14:paraId="05CB8C67"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 w:name="z20"/>
      <w:bookmarkEnd w:id="3"/>
      <w:r w:rsidRPr="00B1782A">
        <w:rPr>
          <w:rFonts w:ascii="Courier New" w:eastAsia="Times New Roman" w:hAnsi="Courier New" w:cs="Courier New"/>
          <w:b/>
          <w:bCs/>
          <w:color w:val="000000"/>
          <w:spacing w:val="2"/>
          <w:sz w:val="20"/>
          <w:szCs w:val="20"/>
          <w:bdr w:val="none" w:sz="0" w:space="0" w:color="auto" w:frame="1"/>
          <w:lang w:eastAsia="ru-RU"/>
        </w:rPr>
        <w:t>Статья 3. Коллекторское агентство</w:t>
      </w:r>
    </w:p>
    <w:p w14:paraId="6CD5ED8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Коллекторское агентство создается в организационно-правовой форме хозяйственного товарищества.</w:t>
      </w:r>
    </w:p>
    <w:p w14:paraId="660586D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Наименование коллекторского агентства должно в обязательном порядке содержать слова "коллекторское агентство". Сокращение наименования коллекторского агентства не допускается.</w:t>
      </w:r>
    </w:p>
    <w:p w14:paraId="7D13C93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Наименование коллекторского агентства не должно содержать слово "национальный" или "республиканский", или "центральный" в полном или сокращенном виде на любом языке.</w:t>
      </w:r>
    </w:p>
    <w:p w14:paraId="7B1A2EC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Юридическое лицо, не включенное в реестр коллекторских агентств, не вправе осуществлять коллекторскую деятельность, характеризовать себя как занимающееся коллекторской деятельностью, а также использовать в своем наименовании слова "коллекторское агентство", производные от них слова, предполагающие, что оно осуществляет коллекторскую деятельность.</w:t>
      </w:r>
    </w:p>
    <w:p w14:paraId="368130FB"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2-1. Коллекторское агентство не должно являться аффилированным к другому коллекторскому агентству в соответствии со </w:t>
      </w:r>
      <w:hyperlink r:id="rId23" w:anchor="z32" w:history="1">
        <w:r w:rsidRPr="00B1782A">
          <w:rPr>
            <w:rFonts w:ascii="Courier New" w:eastAsia="Times New Roman" w:hAnsi="Courier New" w:cs="Courier New"/>
            <w:color w:val="073A5E"/>
            <w:spacing w:val="2"/>
            <w:sz w:val="20"/>
            <w:szCs w:val="20"/>
            <w:u w:val="single"/>
            <w:lang w:eastAsia="ru-RU"/>
          </w:rPr>
          <w:t>статьей 12-1</w:t>
        </w:r>
      </w:hyperlink>
      <w:r w:rsidRPr="00B1782A">
        <w:rPr>
          <w:rFonts w:ascii="Courier New" w:eastAsia="Times New Roman" w:hAnsi="Courier New" w:cs="Courier New"/>
          <w:color w:val="000000"/>
          <w:spacing w:val="2"/>
          <w:sz w:val="20"/>
          <w:szCs w:val="20"/>
          <w:lang w:eastAsia="ru-RU"/>
        </w:rPr>
        <w:t> Закона Республики Казахстан "О товариществах с ограниченной и дополнительной ответственностью".</w:t>
      </w:r>
    </w:p>
    <w:p w14:paraId="1540D8F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Ни одно лицо самостоятельно или совместно с другим (другими) лицом (лицами) не может (не могут) прямо или косвенно владеть и (или) пользоваться, и (или) распоряжаться десятью или более процентами долей участия в уставном капитале коллекторского агентства или иметь контроль, если оно:</w:t>
      </w:r>
    </w:p>
    <w:p w14:paraId="73CF3B2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не раскрыло информацию о себе и физических лицах, которые прямо или косвенно владеют и (или) пользуются, и (или) распоряжаются более двадцатью пятью процентами долей участия в уставном капитале либо размещенных (за вычетом привилегированных и выкупленных обществом) акций лица, указанного в абзаце первом настоящего пункта, а равно о физических лицах, осуществляющих контроль над указанным лицом, уполномоченному органу;</w:t>
      </w:r>
    </w:p>
    <w:p w14:paraId="701D9B2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является физическим лицом, имеющим непогашенную или неснятую судимость;</w:t>
      </w:r>
    </w:p>
    <w:p w14:paraId="3AD588A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является юридическим лицом, учредитель (акционер, участник) либо руководящий работник которого ранее являлся первым руководителем или учредителем (участником) коллекторского агентства в период не более чем за один год до принятия уполномоченным органом решения об исключении из реестра коллекторских агентств данного коллекторского агентства по основаниям, предусмотренным в подпунктах 1), 2), 3), 4), 5), 6) и 7) части первой </w:t>
      </w:r>
      <w:hyperlink r:id="rId24" w:anchor="z135" w:history="1">
        <w:r w:rsidRPr="00B1782A">
          <w:rPr>
            <w:rFonts w:ascii="Courier New" w:eastAsia="Times New Roman" w:hAnsi="Courier New" w:cs="Courier New"/>
            <w:color w:val="073A5E"/>
            <w:spacing w:val="2"/>
            <w:sz w:val="20"/>
            <w:szCs w:val="20"/>
            <w:u w:val="single"/>
            <w:lang w:eastAsia="ru-RU"/>
          </w:rPr>
          <w:t>пункта 1</w:t>
        </w:r>
      </w:hyperlink>
      <w:r w:rsidRPr="00B1782A">
        <w:rPr>
          <w:rFonts w:ascii="Courier New" w:eastAsia="Times New Roman" w:hAnsi="Courier New" w:cs="Courier New"/>
          <w:color w:val="000000"/>
          <w:spacing w:val="2"/>
          <w:sz w:val="20"/>
          <w:szCs w:val="20"/>
          <w:lang w:eastAsia="ru-RU"/>
        </w:rPr>
        <w:t> статьи 9 настоящего Закона.</w:t>
      </w:r>
    </w:p>
    <w:p w14:paraId="2CE90B2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имеет регистрацию, место жительства или место нахождения в офшорных зонах, перечень которых устанавливается уполномоченным органом.</w:t>
      </w:r>
    </w:p>
    <w:p w14:paraId="035E64E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Учредители коллекторского агентства обязаны полностью оплатить минимальный размер уставного капитала создаваемого коллекторского агентства к моменту его государственной регистрации (перерегистрации).</w:t>
      </w:r>
    </w:p>
    <w:p w14:paraId="575214E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Минимальный размер уставного капитала коллекторского агентства устанавливается нормативным правовым актом уполномоченного органа.</w:t>
      </w:r>
    </w:p>
    <w:p w14:paraId="02F824E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Уставный капитал коллекторского агентства формируется исключительно деньгами в национальной валюте Республики Казахстан.</w:t>
      </w:r>
    </w:p>
    <w:p w14:paraId="04AD777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5. Коллекторское агентство обязано уплачивать обязательные взносы в офис банковского омбудсмана в случае приобретения прав (требования) по договору банковского займа, заключенному банком, организацией, осуществляющей отдельные виды банковских операций, с физическим лицом.</w:t>
      </w:r>
    </w:p>
    <w:p w14:paraId="0DCD8C4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Коллекторское агентство обязано уплачивать обязательные взносы в офис микрофинансового омбудсмана в случае приобретения прав (требования) по договору о предоставлении микрокредита, заключенному организацией, осуществляющей микрофинансовую деятельность, с физическим лицом.</w:t>
      </w:r>
    </w:p>
    <w:p w14:paraId="218BE53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Примечания.</w:t>
      </w:r>
    </w:p>
    <w:p w14:paraId="0EE5409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Под косвенным владением и (или) пользованием, и (или) распоряжением долями участия в уставном капитале либо размещенными (за вычетом привилегированных и выкупленных обществом) акциями юридического лица в целях настоящего Закона понимается возможность определять решения юридического лица, лица или лиц, совместно являющихся лицами, владеющими и (или) пользующимися, и (или) распоряжающимися десятью или более процентами долей участия в уставном капитале юридического лица, через владение (голосование) акциями (долями участия в уставном капитале) других юридических лиц.</w:t>
      </w:r>
    </w:p>
    <w:p w14:paraId="0BECB02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Под контролем над юридическим лицом (контроль) в целях настоящего Закона понимается возможность определять решения, принимаемые юридическим лицом.</w:t>
      </w:r>
    </w:p>
    <w:p w14:paraId="122D78BB"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24.05.2021 </w:t>
      </w:r>
      <w:hyperlink r:id="rId25" w:anchor="z147" w:history="1">
        <w:r w:rsidRPr="00B1782A">
          <w:rPr>
            <w:rFonts w:ascii="Arial" w:eastAsia="Times New Roman" w:hAnsi="Arial" w:cs="Arial"/>
            <w:color w:val="073A5E"/>
            <w:sz w:val="20"/>
            <w:szCs w:val="20"/>
            <w:u w:val="single"/>
            <w:lang w:eastAsia="ru-RU"/>
          </w:rPr>
          <w:t>№ 43-VII</w:t>
        </w:r>
      </w:hyperlink>
      <w:r w:rsidRPr="00B1782A">
        <w:rPr>
          <w:rFonts w:ascii="Arial" w:eastAsia="Times New Roman" w:hAnsi="Arial" w:cs="Arial"/>
          <w:color w:val="FF0000"/>
          <w:sz w:val="20"/>
          <w:szCs w:val="20"/>
          <w:bdr w:val="none" w:sz="0" w:space="0" w:color="auto" w:frame="1"/>
          <w:lang w:eastAsia="ru-RU"/>
        </w:rPr>
        <w:t> (вводится в действие с 01.01.2022); от 30.12.2022 </w:t>
      </w:r>
      <w:hyperlink r:id="rId26" w:anchor="z165"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27" w:anchor="z994"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B1782A">
        <w:rPr>
          <w:rFonts w:ascii="Arial" w:eastAsia="Times New Roman" w:hAnsi="Arial" w:cs="Arial"/>
          <w:color w:val="444444"/>
          <w:sz w:val="20"/>
          <w:szCs w:val="20"/>
          <w:lang w:eastAsia="ru-RU"/>
        </w:rPr>
        <w:br/>
      </w:r>
    </w:p>
    <w:p w14:paraId="757D697F"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4" w:name="z31"/>
      <w:bookmarkEnd w:id="4"/>
      <w:r w:rsidRPr="00B1782A">
        <w:rPr>
          <w:rFonts w:ascii="Courier New" w:eastAsia="Times New Roman" w:hAnsi="Courier New" w:cs="Courier New"/>
          <w:b/>
          <w:bCs/>
          <w:color w:val="000000"/>
          <w:spacing w:val="2"/>
          <w:sz w:val="20"/>
          <w:szCs w:val="20"/>
          <w:bdr w:val="none" w:sz="0" w:space="0" w:color="auto" w:frame="1"/>
          <w:lang w:eastAsia="ru-RU"/>
        </w:rPr>
        <w:t>Статья 4. Основания осуществления коллекторской деятельности</w:t>
      </w:r>
    </w:p>
    <w:p w14:paraId="6745213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Коллекторская деятельность осуществляется на основании договора, предметом которого является оказание услуг кредитору по досудебным взысканию и урегулированию задолженности, а также по сбору информации, связанной с задолженностью (далее – договор о взыскании задолженности).</w:t>
      </w:r>
    </w:p>
    <w:p w14:paraId="6218F93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Коллекторскому агентству запрещается заключение договора о взыскании задолженности с кредиторами, являющимися аффилированными лицами коллекторского агентства в соответствии с </w:t>
      </w:r>
      <w:hyperlink r:id="rId28" w:anchor="z149" w:history="1">
        <w:r w:rsidRPr="00B1782A">
          <w:rPr>
            <w:rFonts w:ascii="Courier New" w:eastAsia="Times New Roman" w:hAnsi="Courier New" w:cs="Courier New"/>
            <w:color w:val="073A5E"/>
            <w:spacing w:val="2"/>
            <w:sz w:val="20"/>
            <w:szCs w:val="20"/>
            <w:u w:val="single"/>
            <w:lang w:eastAsia="ru-RU"/>
          </w:rPr>
          <w:t>пунктом 2</w:t>
        </w:r>
      </w:hyperlink>
      <w:r w:rsidRPr="00B1782A">
        <w:rPr>
          <w:rFonts w:ascii="Courier New" w:eastAsia="Times New Roman" w:hAnsi="Courier New" w:cs="Courier New"/>
          <w:color w:val="000000"/>
          <w:spacing w:val="2"/>
          <w:sz w:val="20"/>
          <w:szCs w:val="20"/>
          <w:lang w:eastAsia="ru-RU"/>
        </w:rPr>
        <w:t> статьи 12-1 Закона Республики Казахстан "О товариществах с ограниченной и дополнительной ответственностью".</w:t>
      </w:r>
    </w:p>
    <w:p w14:paraId="731D03C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Коллекторскому агентству запрещается заключать соглашение (договор) об условиях исполнения исполнительного документа с частным судебным исполнителем, являющимся аффилированным лицом коллекторского агентства в соответствии с пунктом 2 статьи 12-1 Закона Республики Казахстан "О товариществах с ограниченной и дополнительной ответственностью".</w:t>
      </w:r>
    </w:p>
    <w:p w14:paraId="3B26B28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Коллекторскому агентству запрещается обращаться за совершением нотариальных действий к нотариусу, являющемуся аффилированным лицом </w:t>
      </w:r>
      <w:r w:rsidRPr="00B1782A">
        <w:rPr>
          <w:rFonts w:ascii="Courier New" w:eastAsia="Times New Roman" w:hAnsi="Courier New" w:cs="Courier New"/>
          <w:color w:val="000000"/>
          <w:spacing w:val="2"/>
          <w:sz w:val="20"/>
          <w:szCs w:val="20"/>
          <w:lang w:eastAsia="ru-RU"/>
        </w:rPr>
        <w:lastRenderedPageBreak/>
        <w:t>коллекторского агентства в соответствии с пунктом 2 статьи 12-1 Закона Республики Казахстан "О товариществах с ограниченной и дополнительной ответственностью".</w:t>
      </w:r>
    </w:p>
    <w:p w14:paraId="569A9DC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Коллекторская деятельность осуществляется в случае возникновения задолженности и наличия в договоре банковского займа или договоре о предоставлении микрокредита права кредитора на привлечение коллекторского агентства при допущении заемщиком просрочки исполнения обязательств по договору банковского займа или договору о предоставлении микрокредита.</w:t>
      </w:r>
    </w:p>
    <w:p w14:paraId="04A4E8B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Договор о взыскании задолженности между коллекторским агентством и кредитором заключается в письменной форме и должен содержать, в том числе следующие условия:</w:t>
      </w:r>
    </w:p>
    <w:p w14:paraId="4580782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права и обязанности сторон;</w:t>
      </w:r>
    </w:p>
    <w:p w14:paraId="6C8DD7B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ответственность сторон;</w:t>
      </w:r>
    </w:p>
    <w:p w14:paraId="189A65A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данные должника – физического лица, позволяющие идентифицировать его личность;</w:t>
      </w:r>
    </w:p>
    <w:p w14:paraId="7639574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наименование, место нахождения, бизнес-идентификационный номер в отношении юридического лица;</w:t>
      </w:r>
    </w:p>
    <w:p w14:paraId="10D5584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размер задолженности;</w:t>
      </w:r>
    </w:p>
    <w:p w14:paraId="63A8FC8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структуру задолженности (сумму основного долга, вознаграждения, комиссий, неустойки (штрафа, пени);</w:t>
      </w:r>
    </w:p>
    <w:p w14:paraId="64EBB0B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при наличии сведения о поручителе или гаранте по договору банковского займа или договору о предоставлении микрокредита;</w:t>
      </w:r>
    </w:p>
    <w:p w14:paraId="40E80E4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при наличии сведения о предмете залога, если право залога по договору банковского займа или договору о предоставлении микрокредита подлежит регистрации;</w:t>
      </w:r>
    </w:p>
    <w:p w14:paraId="217804B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размер вознаграждения по договору;</w:t>
      </w:r>
    </w:p>
    <w:p w14:paraId="145AD62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10) срок действия договора;</w:t>
      </w:r>
    </w:p>
    <w:p w14:paraId="7BD6439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11) порядок и сроки уведомления (информирования) кредитором коллекторского агентства о произведенных ранее должником платежах и (или) об изменении сумм задолженности;</w:t>
      </w:r>
    </w:p>
    <w:p w14:paraId="65EB3B1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12) порядок предоставления информации коллекторским агентством о ходе исполнения договора о взыскании задолженности;</w:t>
      </w:r>
    </w:p>
    <w:p w14:paraId="0C46AF5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13) порядок и сроки расторжения договора о взыскании задолженности в случае, предусмотренном абзацем четвертым части первой </w:t>
      </w:r>
      <w:hyperlink r:id="rId29" w:anchor="z149" w:history="1">
        <w:r w:rsidRPr="00B1782A">
          <w:rPr>
            <w:rFonts w:ascii="Courier New" w:eastAsia="Times New Roman" w:hAnsi="Courier New" w:cs="Courier New"/>
            <w:color w:val="073A5E"/>
            <w:spacing w:val="2"/>
            <w:sz w:val="20"/>
            <w:szCs w:val="20"/>
            <w:u w:val="single"/>
            <w:lang w:eastAsia="ru-RU"/>
          </w:rPr>
          <w:t>пункта 5</w:t>
        </w:r>
      </w:hyperlink>
      <w:r w:rsidRPr="00B1782A">
        <w:rPr>
          <w:rFonts w:ascii="Courier New" w:eastAsia="Times New Roman" w:hAnsi="Courier New" w:cs="Courier New"/>
          <w:color w:val="000000"/>
          <w:spacing w:val="2"/>
          <w:sz w:val="20"/>
          <w:szCs w:val="20"/>
          <w:lang w:eastAsia="ru-RU"/>
        </w:rPr>
        <w:t> статьи 9 настоящего Закона, а также порядок и сроки возврата документов;</w:t>
      </w:r>
    </w:p>
    <w:p w14:paraId="0EC2134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14) порядок и условия досрочного прекращения коллекторской деятельности в отношении должника.</w:t>
      </w:r>
    </w:p>
    <w:p w14:paraId="466A166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Договор о взыскании задолженности может быть заключен в отношении одного или нескольких должников с передачей реестра (реестров) должников на бумажном носителе или в электронной форме, который (которые) должен (должны) содержать информацию, указанную в части первой настоящего пункта.</w:t>
      </w:r>
    </w:p>
    <w:p w14:paraId="6EEA738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 договору о взыскании задолженности также прилагаются перечень передаваемых документов и сведений по должнику, связанных с исполнением договора о взыскании задолженности, информация по принятым кредитором в отношении должника мерам по урегулированию просроченной задолженности, предусмотренным законами Республики Казахстан. Информация указывается за период с последней даты неисполнения или ненадлежащего исполнения обязательств в рамках договора банковского займа или договора о предоставлении микрокредита до передачи задолженности коллекторскому агентству.</w:t>
      </w:r>
    </w:p>
    <w:p w14:paraId="335F543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Срок оказания услуг по коллекторской деятельности в отношении задолженности по договору о взыскании задолженности должен быть не менее шести месяцев и не более пяти лет.</w:t>
      </w:r>
    </w:p>
    <w:p w14:paraId="6B2EAF2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Досрочное прекращение коллекторской деятельности в отношении должника допускается в случаях, предусмотренных настоящим Законом либо договором о взыскании задолженности, а также в случаях:</w:t>
      </w:r>
    </w:p>
    <w:p w14:paraId="7902379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признания должника банкротом в установленном законодательством Республики Казахстан порядке;</w:t>
      </w:r>
    </w:p>
    <w:p w14:paraId="651BA68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смерти должника;</w:t>
      </w:r>
    </w:p>
    <w:p w14:paraId="70D12B1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выезда должника за пределы Республики Казахстан;</w:t>
      </w:r>
    </w:p>
    <w:p w14:paraId="236EF03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исключения коллекторского агентства из реестра коллекторских агентств;</w:t>
      </w:r>
    </w:p>
    <w:p w14:paraId="7202465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исполнения должником обязательства перед кредитором по договору банковского займа или договору о предоставлении микрокредита;</w:t>
      </w:r>
    </w:p>
    <w:p w14:paraId="5C50978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предусмотренных </w:t>
      </w:r>
      <w:hyperlink r:id="rId30" w:anchor="z223" w:history="1">
        <w:r w:rsidRPr="00B1782A">
          <w:rPr>
            <w:rFonts w:ascii="Courier New" w:eastAsia="Times New Roman" w:hAnsi="Courier New" w:cs="Courier New"/>
            <w:color w:val="073A5E"/>
            <w:spacing w:val="2"/>
            <w:sz w:val="20"/>
            <w:szCs w:val="20"/>
            <w:u w:val="single"/>
            <w:lang w:eastAsia="ru-RU"/>
          </w:rPr>
          <w:t>подпунктом 1)</w:t>
        </w:r>
      </w:hyperlink>
      <w:r w:rsidRPr="00B1782A">
        <w:rPr>
          <w:rFonts w:ascii="Courier New" w:eastAsia="Times New Roman" w:hAnsi="Courier New" w:cs="Courier New"/>
          <w:color w:val="000000"/>
          <w:spacing w:val="2"/>
          <w:sz w:val="20"/>
          <w:szCs w:val="20"/>
          <w:lang w:eastAsia="ru-RU"/>
        </w:rPr>
        <w:t> пункта 1 статьи 15 настоящего Закона.</w:t>
      </w:r>
    </w:p>
    <w:p w14:paraId="1AD2B51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Задолженность, переданная коллекторскому агентству в рамках договора о взыскании задолженности, не может быть передана другому коллекторскому агентству.</w:t>
      </w:r>
    </w:p>
    <w:p w14:paraId="207A2E6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По вопросам, не урегулированным настоящим Законом, к договору о взыскании задолженности применяются положения Гражданского кодекса Республики Казахстан о поручении и возмездном оказании услуг.</w:t>
      </w:r>
    </w:p>
    <w:p w14:paraId="0A526F8C"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w:t>
      </w:r>
      <w:bookmarkStart w:id="5" w:name="z55"/>
      <w:bookmarkEnd w:id="5"/>
      <w:r w:rsidRPr="00B1782A">
        <w:rPr>
          <w:rFonts w:ascii="Arial" w:eastAsia="Times New Roman" w:hAnsi="Arial" w:cs="Arial"/>
          <w:color w:val="FF0000"/>
          <w:sz w:val="20"/>
          <w:szCs w:val="20"/>
          <w:bdr w:val="none" w:sz="0" w:space="0" w:color="auto" w:frame="1"/>
          <w:lang w:eastAsia="ru-RU"/>
        </w:rPr>
        <w:t>4. Исключен Законом РК от 02.07.2018 </w:t>
      </w:r>
      <w:hyperlink r:id="rId31" w:anchor="z2495"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02.07.2018 </w:t>
      </w:r>
      <w:hyperlink r:id="rId32" w:anchor="z2495"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30.12.2022 </w:t>
      </w:r>
      <w:hyperlink r:id="rId33" w:anchor="z167"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34" w:anchor="z997"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35" w:anchor="z1357"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(порядок введения в действие см. </w:t>
      </w:r>
      <w:hyperlink r:id="rId36" w:anchor="z1459" w:history="1">
        <w:r w:rsidRPr="00B1782A">
          <w:rPr>
            <w:rFonts w:ascii="Arial" w:eastAsia="Times New Roman" w:hAnsi="Arial" w:cs="Arial"/>
            <w:color w:val="073A5E"/>
            <w:sz w:val="20"/>
            <w:szCs w:val="20"/>
            <w:u w:val="single"/>
            <w:lang w:eastAsia="ru-RU"/>
          </w:rPr>
          <w:t>ст.2</w:t>
        </w:r>
      </w:hyperlink>
      <w:r w:rsidRPr="00B1782A">
        <w:rPr>
          <w:rFonts w:ascii="Arial" w:eastAsia="Times New Roman" w:hAnsi="Arial" w:cs="Arial"/>
          <w:color w:val="FF0000"/>
          <w:sz w:val="20"/>
          <w:szCs w:val="20"/>
          <w:bdr w:val="none" w:sz="0" w:space="0" w:color="auto" w:frame="1"/>
          <w:lang w:eastAsia="ru-RU"/>
        </w:rPr>
        <w:t>).</w:t>
      </w:r>
      <w:r w:rsidRPr="00B1782A">
        <w:rPr>
          <w:rFonts w:ascii="Arial" w:eastAsia="Times New Roman" w:hAnsi="Arial" w:cs="Arial"/>
          <w:color w:val="444444"/>
          <w:sz w:val="20"/>
          <w:szCs w:val="20"/>
          <w:lang w:eastAsia="ru-RU"/>
        </w:rPr>
        <w:br/>
      </w:r>
    </w:p>
    <w:p w14:paraId="178E10B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6" w:name="z56"/>
      <w:bookmarkEnd w:id="6"/>
      <w:r w:rsidRPr="00B1782A">
        <w:rPr>
          <w:rFonts w:ascii="Courier New" w:eastAsia="Times New Roman" w:hAnsi="Courier New" w:cs="Courier New"/>
          <w:b/>
          <w:bCs/>
          <w:color w:val="000000"/>
          <w:spacing w:val="2"/>
          <w:sz w:val="20"/>
          <w:szCs w:val="20"/>
          <w:bdr w:val="none" w:sz="0" w:space="0" w:color="auto" w:frame="1"/>
          <w:lang w:eastAsia="ru-RU"/>
        </w:rPr>
        <w:t>Статья 5. Правила осуществления коллекторской деятельности</w:t>
      </w:r>
    </w:p>
    <w:p w14:paraId="4023576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Коллекторское агентство вправе взаимодействовать с должником и (или) его представителем, и (или) третьим лицом, связанным обязательствами с кредитором в рамках договора банковского займа или договора о предоставлении микрокредита, способом:</w:t>
      </w:r>
    </w:p>
    <w:p w14:paraId="26DCE2F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телефонных переговоров с телефонных номеров коллекторского агентства для контактов с должниками;</w:t>
      </w:r>
    </w:p>
    <w:p w14:paraId="02FCABD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личных встреч;</w:t>
      </w:r>
    </w:p>
    <w:p w14:paraId="3259768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письменных (почтовых) уведомлений, направляемых должнику – физическому лицу по месту жительства (юридическому адресу), должнику – юридическому лицу по месту нахождения (фактическому адресу);</w:t>
      </w:r>
    </w:p>
    <w:p w14:paraId="2D25ED7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текстовых, голосовых и иных сообщений по сотовой связи;</w:t>
      </w:r>
    </w:p>
    <w:p w14:paraId="2313005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посредством сети Интернет.</w:t>
      </w:r>
    </w:p>
    <w:p w14:paraId="2AFFC4F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Взаимодействие коллекторского агентства с должником и (или) его представителем, и (или) третьим лицом, связанным обязательствами с кредитором в рамках договора банковского займа или договора о предоставлении микрокредита, должно осуществляться:</w:t>
      </w:r>
    </w:p>
    <w:p w14:paraId="31352C8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при каждом контакте сообщением о (об):</w:t>
      </w:r>
    </w:p>
    <w:p w14:paraId="5FF8F76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наименовании коллекторского агентства;</w:t>
      </w:r>
    </w:p>
    <w:p w14:paraId="6D3705A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месте нахождения коллекторского агентства;</w:t>
      </w:r>
    </w:p>
    <w:p w14:paraId="72E0A11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фамилии, имени, отчестве (если оно указано в документе, удостоверяющем личность), должности лица, которое осуществляет взаимодействие с должником;</w:t>
      </w:r>
    </w:p>
    <w:p w14:paraId="2E91163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наименовании кредитора.</w:t>
      </w:r>
    </w:p>
    <w:p w14:paraId="0F0E4FF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Иная информация, не предусмотренная настоящим подпунктом и не являющаяся коммерческой или иной охраняемой законами Республики Казахстан тайной, сообщается должнику по его требованию;</w:t>
      </w:r>
    </w:p>
    <w:p w14:paraId="331E869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 период с 8.00 до 21.00 часов в будние дни по времени места жительства либо места нахождения должника, либо места регистрации должника, если иной период взаимодействия из предложенного коллекторским агентством в пределах указанного в настоящем подпункте периода времени не определен должником при личном обращении в коллекторское агентство;</w:t>
      </w:r>
    </w:p>
    <w:p w14:paraId="351EB3E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не более трех раз в неделю и не более одного раза в период с 8.00 до 21.00 часов в будние дни при личном контакте по инициативе коллекторского агентства по месту жительства или месту нахождения, или месту регистрации должника, или в помещении коллекторского агентства (филиала, представительства) по месту его нахождения;</w:t>
      </w:r>
    </w:p>
    <w:p w14:paraId="75E8D60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не более трех раз в период с 8.00 до 21.00 часов в будние дни посредством телефонных переговоров по инициативе коллекторского агентства;</w:t>
      </w:r>
    </w:p>
    <w:p w14:paraId="0068737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предоставлением по требованию должника документа, подтверждающего размер задолженности, и копий документов, подтверждающих полномочия коллекторского агентства по осуществлению коллекторской деятельности в отношении задолженности, за исключением информации, относящейся к коммерческой или иной охраняемой законами Республики Казахстан тайне;</w:t>
      </w:r>
    </w:p>
    <w:p w14:paraId="42232FE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фиксацией процесса взаимодействия с помощью средств аудио- или видеотехники с аудиофиксацией;</w:t>
      </w:r>
    </w:p>
    <w:p w14:paraId="5AF1217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обеспечением сохранности документов и информации, полученных от кредитора, должника и (или) его представителя, и (или) третьих лиц, в том числе банковской тайны, тайны предоставления микрокредита, коммерческой или иной охраняемой законами Республики Казахстан тайны, персональных данных должника и (или) его представителя, и (или) третьих лиц.</w:t>
      </w:r>
    </w:p>
    <w:p w14:paraId="6F9E6A3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Требования, предусмотренные подпунктами 3) и 4) части первой настоящего пункта, за исключением требования по взаимодействию в период с 8.00 до 21.00 часов в будние дни, не распространяются на взаимодействие коллекторского агентства с должником и (или) его представителем, нарушающими (нарушающим) обязанности, предусмотренные </w:t>
      </w:r>
      <w:hyperlink r:id="rId37" w:anchor="z254" w:history="1">
        <w:r w:rsidRPr="00B1782A">
          <w:rPr>
            <w:rFonts w:ascii="Courier New" w:eastAsia="Times New Roman" w:hAnsi="Courier New" w:cs="Courier New"/>
            <w:color w:val="073A5E"/>
            <w:spacing w:val="2"/>
            <w:sz w:val="20"/>
            <w:szCs w:val="20"/>
            <w:u w:val="single"/>
            <w:lang w:eastAsia="ru-RU"/>
          </w:rPr>
          <w:t>пунктом 2</w:t>
        </w:r>
      </w:hyperlink>
      <w:r w:rsidRPr="00B1782A">
        <w:rPr>
          <w:rFonts w:ascii="Courier New" w:eastAsia="Times New Roman" w:hAnsi="Courier New" w:cs="Courier New"/>
          <w:color w:val="000000"/>
          <w:spacing w:val="2"/>
          <w:sz w:val="20"/>
          <w:szCs w:val="20"/>
          <w:lang w:eastAsia="ru-RU"/>
        </w:rPr>
        <w:t> статьи 16 настоящего Закона.</w:t>
      </w:r>
    </w:p>
    <w:p w14:paraId="2B5E77F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Примечание. Для целей настоящего пункта под будними днями понимаются дни недели с понедельника по пятницу, которые не являются выходными или праздничными (национальный и государственные праздники).</w:t>
      </w:r>
    </w:p>
    <w:p w14:paraId="622DBF8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По требованию должника и (или) его представителя коллекторское агентство обязано ознакомить должника и (или) его представителя с их правами и обязанностями, предусмотренными статьей 16 настоящего Закона.</w:t>
      </w:r>
    </w:p>
    <w:p w14:paraId="1018CA9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4. Взаимодействие коллекторского агентства с третьим лицом, не являющимся лицом, указанным в абзаце первом пункта 1 настоящей статьи, допускается в целях установления места нахождения и (или) контактных данных должника при наличии такого условия в договоре банковского займа (микрокредита), заключенном с должником.</w:t>
      </w:r>
    </w:p>
    <w:p w14:paraId="222035E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При взаимодействии с третьим лицом, указанным в части первой настоящего пункта, коллекторское агентство сообщает следующую информацию:</w:t>
      </w:r>
    </w:p>
    <w:p w14:paraId="48C0CA3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наименование коллекторского агентства;</w:t>
      </w:r>
    </w:p>
    <w:p w14:paraId="271A7E0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фамилию, имя, отчество (если оно указано в документе, удостоверяющем личность) и должность работника коллекторского агентства;</w:t>
      </w:r>
    </w:p>
    <w:p w14:paraId="3E6137B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фамилию, имя, отчество (если оно указано в документе, удостоверяющем личность) должника.</w:t>
      </w:r>
    </w:p>
    <w:p w14:paraId="32A366A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Взаимодействие коллекторского агентства с физическим лицом, указанным в части первой настоящего пункта, осуществляется при условии соблюдения требований, предусмотренных подпунктами 2), 3), 4), 6) и 7) части первой </w:t>
      </w:r>
      <w:hyperlink r:id="rId38" w:anchor="z62" w:history="1">
        <w:r w:rsidRPr="00B1782A">
          <w:rPr>
            <w:rFonts w:ascii="Courier New" w:eastAsia="Times New Roman" w:hAnsi="Courier New" w:cs="Courier New"/>
            <w:color w:val="073A5E"/>
            <w:spacing w:val="2"/>
            <w:sz w:val="20"/>
            <w:szCs w:val="20"/>
            <w:u w:val="single"/>
            <w:lang w:eastAsia="ru-RU"/>
          </w:rPr>
          <w:t>пункта 2</w:t>
        </w:r>
      </w:hyperlink>
      <w:r w:rsidRPr="00B1782A">
        <w:rPr>
          <w:rFonts w:ascii="Courier New" w:eastAsia="Times New Roman" w:hAnsi="Courier New" w:cs="Courier New"/>
          <w:color w:val="000000"/>
          <w:spacing w:val="2"/>
          <w:sz w:val="20"/>
          <w:szCs w:val="20"/>
          <w:lang w:eastAsia="ru-RU"/>
        </w:rPr>
        <w:t> настоящей статьи, а также, если данным лицом не выражено несогласие на осуществление взаимодействия с коллекторским агентством, в том числе в устной форме.</w:t>
      </w:r>
    </w:p>
    <w:p w14:paraId="41A5380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При осуществлении коллекторской деятельности коллекторскому агентству запрещается осуществлять следующие недобросовестные действия:</w:t>
      </w:r>
    </w:p>
    <w:p w14:paraId="7A645DCE"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использовать иные способы взаимодействия с должником и (или) его представителем, и (или) третьим лицом, не предусмотренные </w:t>
      </w:r>
      <w:hyperlink r:id="rId39" w:anchor="z57" w:history="1">
        <w:r w:rsidRPr="00B1782A">
          <w:rPr>
            <w:rFonts w:ascii="Courier New" w:eastAsia="Times New Roman" w:hAnsi="Courier New" w:cs="Courier New"/>
            <w:color w:val="073A5E"/>
            <w:spacing w:val="2"/>
            <w:sz w:val="20"/>
            <w:szCs w:val="20"/>
            <w:u w:val="single"/>
            <w:lang w:eastAsia="ru-RU"/>
          </w:rPr>
          <w:t>пунктом 1</w:t>
        </w:r>
      </w:hyperlink>
      <w:r w:rsidRPr="00B1782A">
        <w:rPr>
          <w:rFonts w:ascii="Courier New" w:eastAsia="Times New Roman" w:hAnsi="Courier New" w:cs="Courier New"/>
          <w:color w:val="000000"/>
          <w:spacing w:val="2"/>
          <w:sz w:val="20"/>
          <w:szCs w:val="20"/>
          <w:lang w:eastAsia="ru-RU"/>
        </w:rPr>
        <w:t> настоящей статьи;</w:t>
      </w:r>
    </w:p>
    <w:p w14:paraId="776F972D"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w:t>
      </w:r>
      <w:bookmarkStart w:id="7" w:name="z87"/>
      <w:bookmarkEnd w:id="7"/>
      <w:r w:rsidRPr="00B1782A">
        <w:rPr>
          <w:rFonts w:ascii="Arial" w:eastAsia="Times New Roman" w:hAnsi="Arial" w:cs="Arial"/>
          <w:color w:val="FF0000"/>
          <w:sz w:val="20"/>
          <w:szCs w:val="20"/>
          <w:bdr w:val="none" w:sz="0" w:space="0" w:color="auto" w:frame="1"/>
          <w:lang w:eastAsia="ru-RU"/>
        </w:rPr>
        <w:t>2) исключен Законом РК от 02.07.2018 </w:t>
      </w:r>
      <w:hyperlink r:id="rId40" w:anchor="z2498"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w:t>
      </w:r>
      <w:bookmarkStart w:id="8" w:name="z88"/>
      <w:bookmarkEnd w:id="8"/>
      <w:r w:rsidRPr="00B1782A">
        <w:rPr>
          <w:rFonts w:ascii="Arial" w:eastAsia="Times New Roman" w:hAnsi="Arial" w:cs="Arial"/>
          <w:color w:val="FF0000"/>
          <w:sz w:val="20"/>
          <w:szCs w:val="20"/>
          <w:bdr w:val="none" w:sz="0" w:space="0" w:color="auto" w:frame="1"/>
          <w:lang w:eastAsia="ru-RU"/>
        </w:rPr>
        <w:t>3) Исключен Законом РК от 19.06.2024 </w:t>
      </w:r>
      <w:hyperlink r:id="rId41" w:anchor="z101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w:t>
      </w:r>
      <w:bookmarkStart w:id="9" w:name="z89"/>
      <w:bookmarkEnd w:id="9"/>
      <w:r w:rsidRPr="00B1782A">
        <w:rPr>
          <w:rFonts w:ascii="Arial" w:eastAsia="Times New Roman" w:hAnsi="Arial" w:cs="Arial"/>
          <w:color w:val="FF0000"/>
          <w:sz w:val="20"/>
          <w:szCs w:val="20"/>
          <w:bdr w:val="none" w:sz="0" w:space="0" w:color="auto" w:frame="1"/>
          <w:lang w:eastAsia="ru-RU"/>
        </w:rPr>
        <w:t>4) Исключен Законом РК от 19.06.2024 </w:t>
      </w:r>
      <w:hyperlink r:id="rId42" w:anchor="z101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w:t>
      </w:r>
      <w:bookmarkStart w:id="10" w:name="z90"/>
      <w:bookmarkEnd w:id="10"/>
      <w:r w:rsidRPr="00B1782A">
        <w:rPr>
          <w:rFonts w:ascii="Arial" w:eastAsia="Times New Roman" w:hAnsi="Arial" w:cs="Arial"/>
          <w:color w:val="FF0000"/>
          <w:sz w:val="20"/>
          <w:szCs w:val="20"/>
          <w:bdr w:val="none" w:sz="0" w:space="0" w:color="auto" w:frame="1"/>
          <w:lang w:eastAsia="ru-RU"/>
        </w:rPr>
        <w:t>5) Исключен Законом РК от 19.06.2024 </w:t>
      </w:r>
      <w:hyperlink r:id="rId43" w:anchor="z101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w:t>
      </w:r>
      <w:bookmarkStart w:id="11" w:name="z91"/>
      <w:bookmarkEnd w:id="11"/>
      <w:r w:rsidRPr="00B1782A">
        <w:rPr>
          <w:rFonts w:ascii="Arial" w:eastAsia="Times New Roman" w:hAnsi="Arial" w:cs="Arial"/>
          <w:color w:val="FF0000"/>
          <w:sz w:val="20"/>
          <w:szCs w:val="20"/>
          <w:bdr w:val="none" w:sz="0" w:space="0" w:color="auto" w:frame="1"/>
          <w:lang w:eastAsia="ru-RU"/>
        </w:rPr>
        <w:t>6) Исключен Законом РК от 19.06.2024 </w:t>
      </w:r>
      <w:hyperlink r:id="rId44" w:anchor="z101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w:t>
      </w:r>
      <w:bookmarkStart w:id="12" w:name="z552"/>
      <w:bookmarkEnd w:id="12"/>
      <w:r w:rsidRPr="00B1782A">
        <w:rPr>
          <w:rFonts w:ascii="Arial" w:eastAsia="Times New Roman" w:hAnsi="Arial" w:cs="Arial"/>
          <w:color w:val="FF0000"/>
          <w:sz w:val="20"/>
          <w:szCs w:val="20"/>
          <w:bdr w:val="none" w:sz="0" w:space="0" w:color="auto" w:frame="1"/>
          <w:lang w:eastAsia="ru-RU"/>
        </w:rPr>
        <w:t>6-1) Исключен Законом РК от 19.06.2024 </w:t>
      </w:r>
      <w:hyperlink r:id="rId45" w:anchor="z101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0F07968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принимать деньги (в наличной или безналичной форме), а также иное имущество в счет погашения задолженности;</w:t>
      </w:r>
    </w:p>
    <w:p w14:paraId="31278D2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требовать погашения задолженности иным имуществом, кроме денег;</w:t>
      </w:r>
    </w:p>
    <w:p w14:paraId="555E89D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разглашать коммерческую или иную охраняемую законами Республики Казахстан тайну, полученную от кредитора и (или) его представителя, и (или) третьих лиц, за исключением случаев, предусмотренных законами Республики Казахстан.</w:t>
      </w:r>
    </w:p>
    <w:p w14:paraId="26DA452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5-1. Работнику коллекторского агентства при взаимодействии с должником и (или) его представителем, и (или) третьим лицом запрещается осуществлять следующие недобросовестные действия:</w:t>
      </w:r>
    </w:p>
    <w:p w14:paraId="1E9B0F4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вводить лицо, с которым взаимодействует работник коллекторского агентства, в заблуждение относительно размера, характера и оснований возникновения задолженности;</w:t>
      </w:r>
    </w:p>
    <w:p w14:paraId="3DA50BA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сообщать недостоверные фамилию и (или) имя, и (или) отчество (если оно указано в документе, удостоверяющем личность), а также сведения о месте работы и (или) должности работника коллекторского агентства, не соответствующие действительности;</w:t>
      </w:r>
    </w:p>
    <w:p w14:paraId="7FBCD3B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распространять сведения, порочащие честь, достоинство и деловую репутацию лица, с которым взаимодействует работник коллекторского агентства, либо разглашать сведения, которые могут причинить имущественный вред интересам данных лиц;</w:t>
      </w:r>
    </w:p>
    <w:p w14:paraId="0A14043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совершать противоправные действия, посягающие на права и свободы лица, с которым взаимодействует работник коллекторского агентства, ставящие под угрозу их жизнь и здоровье, а также повлекшие причинение данному лицу имущественного и иного вреда;</w:t>
      </w:r>
    </w:p>
    <w:p w14:paraId="3CF2132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оказывать давление путем угрозы применения насилия либо уничтожения или повреждения имущества должника и (или) его представителя, и (или) третьих лиц, оскорбления, мошенничества, подлога документов, шантажа, принуждающее должника к выполнению обязательств по договору банковского займа или договору о предоставлении микрокредита.</w:t>
      </w:r>
    </w:p>
    <w:p w14:paraId="2DD6D92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Коллекторское агентство самостоятельно или по требованию уполномоченного органа обязано принять меры по прекращению полномочий работника по взаимодействию с лицами, указанными в абзаце первом пункта 1 и части первой пункта 4 настоящей статьи, в случае нарушения норм настоящей статьи и предоставить информацию в уполномоченный орган в течение трех рабочих дней.</w:t>
      </w:r>
    </w:p>
    <w:p w14:paraId="26566AC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Требования пунктов 1, 2, 4, подпунктов 1) и 9) пункта 5, пунктов 5-1 и 6 настоящей статьи распространяются на коллекторское агентство и его работников при реализации им своих прав кредитора, возникших в результате уступки права (требования) по договору банковского займа или договору о предоставлении микрокредита, а также на сервисные компании.</w:t>
      </w:r>
    </w:p>
    <w:p w14:paraId="5C4BA03F"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w:t>
      </w:r>
      <w:bookmarkStart w:id="13" w:name="z534"/>
      <w:bookmarkEnd w:id="13"/>
      <w:r w:rsidRPr="00B1782A">
        <w:rPr>
          <w:rFonts w:ascii="Arial" w:eastAsia="Times New Roman" w:hAnsi="Arial" w:cs="Arial"/>
          <w:color w:val="FF0000"/>
          <w:sz w:val="20"/>
          <w:szCs w:val="20"/>
          <w:bdr w:val="none" w:sz="0" w:space="0" w:color="auto" w:frame="1"/>
          <w:lang w:eastAsia="ru-RU"/>
        </w:rPr>
        <w:t>8. Исключен Законом РК от 19.06.2024 </w:t>
      </w:r>
      <w:hyperlink r:id="rId46" w:anchor="z102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5C4F7B0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9. Требования пункта 1, абзацев четвертого и пятого части первой подпункта 1), подпунктов 2), 3), 4) и 6) части первой пункта 2, пункта 5-1 настоящей статьи распространяются на работников коллекторского агентства при </w:t>
      </w:r>
      <w:r w:rsidRPr="00B1782A">
        <w:rPr>
          <w:rFonts w:ascii="Courier New" w:eastAsia="Times New Roman" w:hAnsi="Courier New" w:cs="Courier New"/>
          <w:color w:val="000000"/>
          <w:spacing w:val="2"/>
          <w:sz w:val="20"/>
          <w:szCs w:val="20"/>
          <w:lang w:eastAsia="ru-RU"/>
        </w:rPr>
        <w:lastRenderedPageBreak/>
        <w:t>представлении интересов кредитора по договору банковского займа или договору о предоставлении микрокредита.</w:t>
      </w:r>
    </w:p>
    <w:p w14:paraId="7030D70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10. Коллекторскому агентству при осуществлении коллекторской деятельности запрещается заключение договоров, предусматривающих сотрудничество с частными судебными исполнителями.</w:t>
      </w:r>
    </w:p>
    <w:p w14:paraId="1CB6D714"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02.07.2018 </w:t>
      </w:r>
      <w:hyperlink r:id="rId47" w:anchor="z2496"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24.05.2021 </w:t>
      </w:r>
      <w:hyperlink r:id="rId48" w:anchor="z151" w:history="1">
        <w:r w:rsidRPr="00B1782A">
          <w:rPr>
            <w:rFonts w:ascii="Arial" w:eastAsia="Times New Roman" w:hAnsi="Arial" w:cs="Arial"/>
            <w:color w:val="073A5E"/>
            <w:sz w:val="20"/>
            <w:szCs w:val="20"/>
            <w:u w:val="single"/>
            <w:lang w:eastAsia="ru-RU"/>
          </w:rPr>
          <w:t>№ 43-VII</w:t>
        </w:r>
      </w:hyperlink>
      <w:r w:rsidRPr="00B1782A">
        <w:rPr>
          <w:rFonts w:ascii="Arial" w:eastAsia="Times New Roman" w:hAnsi="Arial" w:cs="Arial"/>
          <w:color w:val="FF0000"/>
          <w:sz w:val="20"/>
          <w:szCs w:val="20"/>
          <w:bdr w:val="none" w:sz="0" w:space="0" w:color="auto" w:frame="1"/>
          <w:lang w:eastAsia="ru-RU"/>
        </w:rPr>
        <w:t> (порядок введения в действие см. </w:t>
      </w:r>
      <w:hyperlink r:id="rId49" w:anchor="z179" w:history="1">
        <w:r w:rsidRPr="00B1782A">
          <w:rPr>
            <w:rFonts w:ascii="Arial" w:eastAsia="Times New Roman" w:hAnsi="Arial" w:cs="Arial"/>
            <w:color w:val="073A5E"/>
            <w:sz w:val="20"/>
            <w:szCs w:val="20"/>
            <w:u w:val="single"/>
            <w:lang w:eastAsia="ru-RU"/>
          </w:rPr>
          <w:t>ст. 2</w:t>
        </w:r>
      </w:hyperlink>
      <w:r w:rsidRPr="00B1782A">
        <w:rPr>
          <w:rFonts w:ascii="Arial" w:eastAsia="Times New Roman" w:hAnsi="Arial" w:cs="Arial"/>
          <w:color w:val="FF0000"/>
          <w:sz w:val="20"/>
          <w:szCs w:val="20"/>
          <w:bdr w:val="none" w:sz="0" w:space="0" w:color="auto" w:frame="1"/>
          <w:lang w:eastAsia="ru-RU"/>
        </w:rPr>
        <w:t>); от 04.07.2022 </w:t>
      </w:r>
      <w:hyperlink r:id="rId50" w:anchor="z189"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51" w:anchor="z169"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52" w:anchor="z1000"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от 30.06.2025 </w:t>
      </w:r>
      <w:hyperlink r:id="rId53" w:anchor="z1367"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w:t>
      </w:r>
      <w:hyperlink r:id="rId54" w:anchor="z1459" w:history="1">
        <w:r w:rsidRPr="00B1782A">
          <w:rPr>
            <w:rFonts w:ascii="Arial" w:eastAsia="Times New Roman" w:hAnsi="Arial" w:cs="Arial"/>
            <w:color w:val="073A5E"/>
            <w:sz w:val="20"/>
            <w:szCs w:val="20"/>
            <w:u w:val="single"/>
            <w:lang w:eastAsia="ru-RU"/>
          </w:rPr>
          <w:t>вводится</w:t>
        </w:r>
      </w:hyperlink>
      <w:r w:rsidRPr="00B1782A">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2D65ED8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97"/>
      <w:bookmarkEnd w:id="14"/>
      <w:r w:rsidRPr="00B1782A">
        <w:rPr>
          <w:rFonts w:ascii="Courier New" w:eastAsia="Times New Roman" w:hAnsi="Courier New" w:cs="Courier New"/>
          <w:b/>
          <w:bCs/>
          <w:color w:val="000000"/>
          <w:spacing w:val="2"/>
          <w:sz w:val="20"/>
          <w:szCs w:val="20"/>
          <w:bdr w:val="none" w:sz="0" w:space="0" w:color="auto" w:frame="1"/>
          <w:lang w:eastAsia="ru-RU"/>
        </w:rPr>
        <w:t>Статья 6. Особенности досудебного порядка урегулирования задолженности</w:t>
      </w:r>
    </w:p>
    <w:p w14:paraId="3A558CD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При первичном контакте коллекторское агентство информирует должника – физическое лицо и (или) его представителя об их (его) праве обратиться в коллекторское агентство с письменным заявлением об изменении условий договора банковского займа или договора о предоставлении микрокредита.</w:t>
      </w:r>
    </w:p>
    <w:p w14:paraId="7F09BEB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Должник – физическое лицо и (или) его представитель в течение тридцати календарных дней после даты их (его) информирования коллекторским агентством обращаются (обращается) в коллекторское агентство с письменным заявлением и (или) через объекты информатизации, предоставляющие коллекторскому агентству возможность осуществить идентификацию клиента – физического лица посредством применения идентификационных средств, предусмотренных Законом Республики Казахстан "О платежах и платежных системах" (далее – объекты информатизации), об изменении условий договора банковского займа или договора о предоставлении микрокредита, в котором указываются причины и обстоятельства возникновения задолженности, сведения о доходах и расходах, составе (членах) семьи, месте жительства, наличии имущества, иные сведения, необходимые кредитору для рассмотрения заявления и определения достаточности собственных средств должника для исполнения обязательств по договору банковского займа или договору о предоставлении микрокредита.</w:t>
      </w:r>
    </w:p>
    <w:p w14:paraId="33E5864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Коллекторское агентство в течение десяти календарных дней после дня получения письменного заявления обязано направить его кредитору.</w:t>
      </w:r>
    </w:p>
    <w:p w14:paraId="075D6D4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Кредитор в течение пятнадцати календарных дней после дня получения письменного заявления должника рассматривает предложенные условия изменения договора банковского займа или договора о предоставлении микрокредита и в письменной форме и (или) через объекты информатизации сообщает коллекторскому агентству и должнику и (или) его представителю о (об):</w:t>
      </w:r>
    </w:p>
    <w:p w14:paraId="2635C63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согласии с предложенными изменениями в договор банковского займа или договор о предоставлении микрокредита;</w:t>
      </w:r>
    </w:p>
    <w:p w14:paraId="7802C14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2) своих предложениях по изменению условий договора банковского займа или договора о предоставлении микрокредита;</w:t>
      </w:r>
    </w:p>
    <w:p w14:paraId="1CBE176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отказе в изменении условий договора банковского займа или договора о предоставлении микрокредита с указанием мотивированного обоснования причин такого отказа.</w:t>
      </w:r>
    </w:p>
    <w:p w14:paraId="4394133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Коллекторское агентство в течение десяти календарных дней после получения решения, принятого кредитором, информирует о нем должника.</w:t>
      </w:r>
    </w:p>
    <w:p w14:paraId="22B1440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В период осуществления коллекторской деятельности в отношении должника кредитор не вправе:</w:t>
      </w:r>
    </w:p>
    <w:p w14:paraId="058B726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обращаться с иском в суд о взыскании его задолженности;</w:t>
      </w:r>
    </w:p>
    <w:p w14:paraId="51AF785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требовать выплаты вознаграждения, комиссий и иных платежей, связанных с выдачей и обслуживанием займа или микрокредита, за период нахождения задолженности в работе у коллекторского агентства, а также начислять в указанный период неустойку (штраф, пеню) за несвоевременное погашение основного долга и вознаграждения.</w:t>
      </w:r>
    </w:p>
    <w:p w14:paraId="53A83C3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Действия (бездействие) кредитора либо коллекторского агентства по вопросу досудебного порядка урегулирования задолженности, предусмотренного настоящей статьей, могут быть обжалованы должником и (или) его представителем в уполномоченный орган.</w:t>
      </w:r>
    </w:p>
    <w:p w14:paraId="781A833C"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02.07.2018 </w:t>
      </w:r>
      <w:hyperlink r:id="rId55" w:anchor="z2499"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56" w:anchor="z2079"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19.06.2024 </w:t>
      </w:r>
      <w:hyperlink r:id="rId57" w:anchor="z1026"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(порядок введения в действие см. </w:t>
      </w:r>
      <w:hyperlink r:id="rId58" w:anchor="z1192" w:history="1">
        <w:r w:rsidRPr="00B1782A">
          <w:rPr>
            <w:rFonts w:ascii="Arial" w:eastAsia="Times New Roman" w:hAnsi="Arial" w:cs="Arial"/>
            <w:color w:val="073A5E"/>
            <w:sz w:val="20"/>
            <w:szCs w:val="20"/>
            <w:u w:val="single"/>
            <w:lang w:eastAsia="ru-RU"/>
          </w:rPr>
          <w:t>ст. 2</w:t>
        </w:r>
      </w:hyperlink>
      <w:r w:rsidRPr="00B1782A">
        <w:rPr>
          <w:rFonts w:ascii="Arial" w:eastAsia="Times New Roman" w:hAnsi="Arial" w:cs="Arial"/>
          <w:color w:val="FF0000"/>
          <w:sz w:val="20"/>
          <w:szCs w:val="20"/>
          <w:bdr w:val="none" w:sz="0" w:space="0" w:color="auto" w:frame="1"/>
          <w:lang w:eastAsia="ru-RU"/>
        </w:rPr>
        <w:t>).</w:t>
      </w:r>
      <w:r w:rsidRPr="00B1782A">
        <w:rPr>
          <w:rFonts w:ascii="Arial" w:eastAsia="Times New Roman" w:hAnsi="Arial" w:cs="Arial"/>
          <w:color w:val="444444"/>
          <w:sz w:val="20"/>
          <w:szCs w:val="20"/>
          <w:lang w:eastAsia="ru-RU"/>
        </w:rPr>
        <w:br/>
      </w:r>
    </w:p>
    <w:p w14:paraId="2C2987AA"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574"/>
      <w:bookmarkEnd w:id="15"/>
      <w:r w:rsidRPr="00B1782A">
        <w:rPr>
          <w:rFonts w:ascii="Courier New" w:eastAsia="Times New Roman" w:hAnsi="Courier New" w:cs="Courier New"/>
          <w:b/>
          <w:bCs/>
          <w:color w:val="000000"/>
          <w:spacing w:val="2"/>
          <w:sz w:val="20"/>
          <w:szCs w:val="20"/>
          <w:bdr w:val="none" w:sz="0" w:space="0" w:color="auto" w:frame="1"/>
          <w:lang w:eastAsia="ru-RU"/>
        </w:rPr>
        <w:t>Статья 6-1. Особенности урегулирования задолженности коллекторским агентством при реализации им своих прав кредитора, возникших в результате уступки права (требования) задолженности</w:t>
      </w:r>
    </w:p>
    <w:p w14:paraId="504649C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Коллекторское агентство при уступке ему кредитором права (требования) по задолженности, в том числе взысканной по решению суда или на основании исполнительной надписи нотариуса, информирует должника – физическое лицо и (или) его представителя об их (его) праве обратиться в коллекторское агентство с письменным заявлением и (или) через объекты информатизации об изменении условий исполнения обязательства по договору банковского займа или договору о предоставлении микрокредита.</w:t>
      </w:r>
    </w:p>
    <w:p w14:paraId="3388C935"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lang w:eastAsia="ru-RU"/>
        </w:rPr>
        <w:t>      </w:t>
      </w:r>
      <w:bookmarkStart w:id="16" w:name="z576"/>
      <w:bookmarkEnd w:id="16"/>
      <w:r w:rsidRPr="00B1782A">
        <w:rPr>
          <w:rFonts w:ascii="Arial" w:eastAsia="Times New Roman" w:hAnsi="Arial" w:cs="Arial"/>
          <w:color w:val="FF0000"/>
          <w:sz w:val="20"/>
          <w:szCs w:val="20"/>
          <w:lang w:eastAsia="ru-RU"/>
        </w:rPr>
        <w:t>Примечание ИЗПИ!</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lang w:eastAsia="ru-RU"/>
        </w:rPr>
        <w:t>      Часть вторая пункта 1 вводится в действие с 01.05.2026 в соответствии с Законом РК от 19.06.2024 </w:t>
      </w:r>
      <w:hyperlink r:id="rId59" w:anchor="z1037"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lang w:eastAsia="ru-RU"/>
        </w:rPr>
        <w:t> (текст исключен).</w:t>
      </w:r>
      <w:r w:rsidRPr="00B1782A">
        <w:rPr>
          <w:rFonts w:ascii="Arial" w:eastAsia="Times New Roman" w:hAnsi="Arial" w:cs="Arial"/>
          <w:color w:val="444444"/>
          <w:sz w:val="20"/>
          <w:szCs w:val="20"/>
          <w:lang w:eastAsia="ru-RU"/>
        </w:rPr>
        <w:br/>
      </w:r>
    </w:p>
    <w:p w14:paraId="219BCA6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Должник – физическое лицо и (или) его представитель в любой срок после даты их (его) информирования об уступке права (требования) по задолженности вправе обратиться с письменным заявлением и (или) через объекты информатизации в коллекторское агентство об изменении условий исполнения </w:t>
      </w:r>
      <w:r w:rsidRPr="00B1782A">
        <w:rPr>
          <w:rFonts w:ascii="Courier New" w:eastAsia="Times New Roman" w:hAnsi="Courier New" w:cs="Courier New"/>
          <w:color w:val="000000"/>
          <w:spacing w:val="2"/>
          <w:sz w:val="20"/>
          <w:szCs w:val="20"/>
          <w:lang w:eastAsia="ru-RU"/>
        </w:rPr>
        <w:lastRenderedPageBreak/>
        <w:t>обязательства по договору банковского займа или по договору о предоставлении микрокредита, в котором указываются причины возникновения задолженности, сведения о доходах и расходах, составе (членах) семьи, месте жительства, наличии имущества, иные сведения, подтверждающие обстоятельства (факты) его обращения в коллекторское агентство об изменении условий исполнения обязательства по договору банковского займа или по договору о предоставлении микрокредита, в том числе связанные с:</w:t>
      </w:r>
    </w:p>
    <w:p w14:paraId="70B0843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отсрочкой или рассрочкой платежей по основному долгу и (или) вознаграждению;</w:t>
      </w:r>
    </w:p>
    <w:p w14:paraId="3ECD380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изменением очередности погашения задолженности, в том числе с погашением основного долга в приоритетном порядке;</w:t>
      </w:r>
    </w:p>
    <w:p w14:paraId="61EB3CB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изменением срока банковского займа или микрокредита;</w:t>
      </w:r>
    </w:p>
    <w:p w14:paraId="1885CA1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изменением в сторону уменьшения или полной отменой неустойки (штрафа, пени);</w:t>
      </w:r>
    </w:p>
    <w:p w14:paraId="5FA7C83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изменением или полной отменой комиссий и иных платежей, связанных с обслуживанием банковского займа;</w:t>
      </w:r>
    </w:p>
    <w:p w14:paraId="42B91F0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полным либо частичным прощением задолженности по основному долгу и (или) вознаграждению;</w:t>
      </w:r>
    </w:p>
    <w:p w14:paraId="52E9289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самостоятельной реализацией залогодателем недвижимого имущества, являющегося предметом ипотеки, в сроки, установленные соглашением сторон;</w:t>
      </w:r>
    </w:p>
    <w:p w14:paraId="55C6EDC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представлением отступного взамен исполнения обязательства путем передачи коллекторскому агентству заложенного имущества;</w:t>
      </w:r>
    </w:p>
    <w:p w14:paraId="4B9D3C6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реализацией недвижимого имущества, являющегося предметом ипотеки, с передачей обязательства покупателю.</w:t>
      </w:r>
    </w:p>
    <w:p w14:paraId="6A23AD2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Коллекторское агентство в течение пятнадцати календарных дней после дня получения заявления должника рассматривает предложенные изменения условий исполнения обязательства по договору банковского займа или договору о предоставлении микрокредита и в письменной форме и (или) через объекты информатизации сообщает должнику и (или) его представителю о (об):</w:t>
      </w:r>
    </w:p>
    <w:p w14:paraId="75B5F08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согласии с предложенными изменениями условий исполнения обязательства по договору банковского займа или договору о предоставлении микрокредита;</w:t>
      </w:r>
    </w:p>
    <w:p w14:paraId="5FD8681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встречных предложениях по изменению условий исполнения обязательства по договору банковского займа или договору о предоставлении микрокредита;</w:t>
      </w:r>
    </w:p>
    <w:p w14:paraId="0C1D40E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3) отказе в изменении условий исполнения обязательства по договору банковского займа или договору о предоставлении микрокредита с указанием мотивированного обоснования причин такого отказа.</w:t>
      </w:r>
    </w:p>
    <w:p w14:paraId="594F8089"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lang w:eastAsia="ru-RU"/>
        </w:rPr>
        <w:t>      </w:t>
      </w:r>
      <w:bookmarkStart w:id="17" w:name="z591"/>
      <w:bookmarkEnd w:id="17"/>
      <w:r w:rsidRPr="00B1782A">
        <w:rPr>
          <w:rFonts w:ascii="Arial" w:eastAsia="Times New Roman" w:hAnsi="Arial" w:cs="Arial"/>
          <w:color w:val="FF0000"/>
          <w:sz w:val="20"/>
          <w:szCs w:val="20"/>
          <w:lang w:eastAsia="ru-RU"/>
        </w:rPr>
        <w:t>Примечание ИЗПИ!</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lang w:eastAsia="ru-RU"/>
        </w:rPr>
        <w:t>      В ч.3 пункта 2 предусматривается изменение Законом РК от 09.01.2026 </w:t>
      </w:r>
      <w:hyperlink r:id="rId60" w:anchor="z1723" w:history="1">
        <w:r w:rsidRPr="00B1782A">
          <w:rPr>
            <w:rFonts w:ascii="Arial" w:eastAsia="Times New Roman" w:hAnsi="Arial" w:cs="Arial"/>
            <w:color w:val="073A5E"/>
            <w:sz w:val="20"/>
            <w:szCs w:val="20"/>
            <w:u w:val="single"/>
            <w:lang w:eastAsia="ru-RU"/>
          </w:rPr>
          <w:t>№ 256-VIII</w:t>
        </w:r>
      </w:hyperlink>
      <w:r w:rsidRPr="00B1782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782A">
        <w:rPr>
          <w:rFonts w:ascii="Arial" w:eastAsia="Times New Roman" w:hAnsi="Arial" w:cs="Arial"/>
          <w:color w:val="444444"/>
          <w:sz w:val="20"/>
          <w:szCs w:val="20"/>
          <w:lang w:eastAsia="ru-RU"/>
        </w:rPr>
        <w:br/>
      </w:r>
    </w:p>
    <w:p w14:paraId="5A02DE7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Коллекторское агентство обязано предоставить по договору банковского займа и (или) договору о предоставлении микрокредита военнослужащим срочной воинской службы отсрочку платежа по основному долгу и вознаграждению на период, включающий срок прохождения срочной воинской службы и 60 дней после его окончания, без начисления вознаграждения по займу в порядке, определенном уполномоченным органом.</w:t>
      </w:r>
    </w:p>
    <w:p w14:paraId="3B1D34C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Сведения о призванных на срочную воинскую службу военнослужащих, а также их увольнении, наличии либо отсутствии банковского займа и (или) микрокредита, предоставлении отсрочки платежа по нему передаются посредством обеспечения взаимодействия информационных систем государственных органов и коллекторских агентств в порядке, определенном уполномоченным органом по согласованию с Министерством обороны Республики Казахстан.</w:t>
      </w:r>
    </w:p>
    <w:p w14:paraId="6A7E7CF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случаях, предусмотренных частью третьей настоящего пункта, сбор, обработка и использование персональных данных осуществляются в соответствии с законодательством Республики Казахстан.</w:t>
      </w:r>
    </w:p>
    <w:p w14:paraId="118C5B2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Недостижение взаимоприемлемого решения между коллекторским агентством и заемщиком – физическим лицом в течение пятнадцати календарных дней с даты получения решения коллекторского агентства, предусмотренного подпунктом 2) части первой настоящего пункта, считается отказом в изменении условий исполнения обязательства по договору банковского займа или по договору о предоставлении микрокредита.</w:t>
      </w:r>
    </w:p>
    <w:p w14:paraId="5090ED8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Должник – физическое лицо в течение пятнадцати календарных дней с даты получения решения коллекторского агентства, предусмотренного подпунктом 3) части первой пункта 2 настоящей статьи, или при недостижении взаимоприемлемого решения об изменении условий исполнения обязательства по договору банковского займа или по договору о предоставлении микрокредита в срок, предусмотренный частью пятой пункта 2 настоящей статьи, вправе обратиться к банковскому и (или) микрофинансовому омбудсману с одновременным уведомлением коллекторского агентства.</w:t>
      </w:r>
    </w:p>
    <w:p w14:paraId="62F6685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Банковский и (или) микрофинансовый омбудсманы рассматривают обращение должника – физического лица при представлении доказательств его обращения в коллекторское агентство и недостижения с коллекторским агентством взаимоприемлемого решения об изменении условий договора банковского займа или договора о предоставлении микрокредита.</w:t>
      </w:r>
    </w:p>
    <w:p w14:paraId="220E49F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В период рассмотрения банковским и (или) микрофинансовым омбудсманами обращения должника – физического лица, относящегося к социально уязвимым </w:t>
      </w:r>
      <w:r w:rsidRPr="00B1782A">
        <w:rPr>
          <w:rFonts w:ascii="Courier New" w:eastAsia="Times New Roman" w:hAnsi="Courier New" w:cs="Courier New"/>
          <w:color w:val="000000"/>
          <w:spacing w:val="2"/>
          <w:sz w:val="20"/>
          <w:szCs w:val="20"/>
          <w:lang w:eastAsia="ru-RU"/>
        </w:rPr>
        <w:lastRenderedPageBreak/>
        <w:t>слоям населения в соответствии с Законом Республики Казахстан "О жилищных отношениях", по договору ипотечного жилищного займа (ипотечного займа) или по договору о предоставлении микрокредита, обеспеченного ипотекой недвижимого имущества, являющегося жилищем, не связанного с осуществлением предпринимательской деятельности, не допускается обращение взыскания на заложенное имущество путем подачи иска в суд или во внесудебном порядке.</w:t>
      </w:r>
    </w:p>
    <w:p w14:paraId="1939746F"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Глава 2 дополнена статьей 6-1 в соответствии с Законом РК от 19.06.2024 </w:t>
      </w:r>
      <w:hyperlink r:id="rId61" w:anchor="z1034"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(порядок введения в действие см. </w:t>
      </w:r>
      <w:hyperlink r:id="rId62" w:anchor="z1192" w:history="1">
        <w:r w:rsidRPr="00B1782A">
          <w:rPr>
            <w:rFonts w:ascii="Arial" w:eastAsia="Times New Roman" w:hAnsi="Arial" w:cs="Arial"/>
            <w:color w:val="073A5E"/>
            <w:sz w:val="20"/>
            <w:szCs w:val="20"/>
            <w:u w:val="single"/>
            <w:lang w:eastAsia="ru-RU"/>
          </w:rPr>
          <w:t>ст.2</w:t>
        </w:r>
      </w:hyperlink>
      <w:r w:rsidRPr="00B1782A">
        <w:rPr>
          <w:rFonts w:ascii="Arial" w:eastAsia="Times New Roman" w:hAnsi="Arial" w:cs="Arial"/>
          <w:color w:val="FF0000"/>
          <w:sz w:val="20"/>
          <w:szCs w:val="20"/>
          <w:bdr w:val="none" w:sz="0" w:space="0" w:color="auto" w:frame="1"/>
          <w:lang w:eastAsia="ru-RU"/>
        </w:rPr>
        <w:t>).</w:t>
      </w:r>
      <w:r w:rsidRPr="00B1782A">
        <w:rPr>
          <w:rFonts w:ascii="Arial" w:eastAsia="Times New Roman" w:hAnsi="Arial" w:cs="Arial"/>
          <w:color w:val="444444"/>
          <w:sz w:val="20"/>
          <w:szCs w:val="20"/>
          <w:lang w:eastAsia="ru-RU"/>
        </w:rPr>
        <w:br/>
      </w:r>
    </w:p>
    <w:p w14:paraId="4C349406"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09"/>
      <w:bookmarkEnd w:id="18"/>
      <w:r w:rsidRPr="00B1782A">
        <w:rPr>
          <w:rFonts w:ascii="Courier New" w:eastAsia="Times New Roman" w:hAnsi="Courier New" w:cs="Courier New"/>
          <w:b/>
          <w:bCs/>
          <w:color w:val="000000"/>
          <w:spacing w:val="2"/>
          <w:sz w:val="20"/>
          <w:szCs w:val="20"/>
          <w:bdr w:val="none" w:sz="0" w:space="0" w:color="auto" w:frame="1"/>
          <w:lang w:eastAsia="ru-RU"/>
        </w:rPr>
        <w:t>Статья 7. Учетная регистрация юридического лица, имеющего намерение осуществлять коллекторскую деятельность</w:t>
      </w:r>
    </w:p>
    <w:p w14:paraId="181F91E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Юридическое лицо, имеющее намерение осуществлять коллекторскую деятельность, подлежит учетной регистрации в течение трех месяцев со дня его государственной регистрации (перерегистрации) в Государственной корпорации "Правительство для граждан".</w:t>
      </w:r>
    </w:p>
    <w:p w14:paraId="0E2C4D91"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w:t>
      </w:r>
      <w:bookmarkStart w:id="19" w:name="z111"/>
      <w:bookmarkEnd w:id="19"/>
      <w:r w:rsidRPr="00B1782A">
        <w:rPr>
          <w:rFonts w:ascii="Arial" w:eastAsia="Times New Roman" w:hAnsi="Arial" w:cs="Arial"/>
          <w:color w:val="FF0000"/>
          <w:sz w:val="20"/>
          <w:szCs w:val="20"/>
          <w:bdr w:val="none" w:sz="0" w:space="0" w:color="auto" w:frame="1"/>
          <w:lang w:eastAsia="ru-RU"/>
        </w:rPr>
        <w:t>2. </w:t>
      </w:r>
      <w:bookmarkStart w:id="20" w:name="z304"/>
      <w:bookmarkEnd w:id="20"/>
      <w:r w:rsidRPr="00B1782A">
        <w:rPr>
          <w:rFonts w:ascii="Arial" w:eastAsia="Times New Roman" w:hAnsi="Arial" w:cs="Arial"/>
          <w:color w:val="FF0000"/>
          <w:sz w:val="20"/>
          <w:szCs w:val="20"/>
          <w:bdr w:val="none" w:sz="0" w:space="0" w:color="auto" w:frame="1"/>
          <w:lang w:eastAsia="ru-RU"/>
        </w:rPr>
        <w:t>Исключен Законом РК от 19.06.2024 </w:t>
      </w:r>
      <w:hyperlink r:id="rId63" w:anchor="z1060"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54A86B9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Для прохождения учетной регистрации юридическое лицо, имеющее намерение осуществлять коллекторскую деятельность, представляет в уполномоченный орган документы, предусмотренные нормативным правовым актом, утвержденным уполномоченным органом.</w:t>
      </w:r>
    </w:p>
    <w:p w14:paraId="5C33AD3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Уполномоченный орган в течение двух рабочих дней с момента получения документов для прохождения учетной регистрации проверяет полноту представленных документов.</w:t>
      </w:r>
    </w:p>
    <w:p w14:paraId="4588BD0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случае представления юридическим лицом, имеющим намерение осуществлять коллекторскую деятельность, неполного пакета документов уполномоченный орган в указанные в части первой настоящего пункта сроки дает в письменной форме мотивированный отказ в дальнейшем рассмотрении заявления.</w:t>
      </w:r>
    </w:p>
    <w:p w14:paraId="29C9335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Уполномоченный орган рассматривает заявление о прохождении учетной регистрации в течение десяти рабочих дней со дня представления полного пакета документов.</w:t>
      </w:r>
    </w:p>
    <w:p w14:paraId="26C2D9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В срок, установленный пунктом 5 настоящей статьи, уполномоченный орган обязан внести юридическое лицо, имеющее намерение осуществлять коллекторскую деятельность, в реестр коллекторских агентств и уведомить его о данном решении и номере регистрации либо дать мотивированный ответ в письменной форме о причинах отказа в учетной регистрации.</w:t>
      </w:r>
    </w:p>
    <w:p w14:paraId="1C17839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Реестр коллекторских агентств, прошедших учетную регистрацию, размещается на интернет-ресурсе уполномоченного органа.</w:t>
      </w:r>
    </w:p>
    <w:p w14:paraId="4D20142B"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02.07.2018 </w:t>
      </w:r>
      <w:hyperlink r:id="rId64" w:anchor="z2500"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02.04.2019 </w:t>
      </w:r>
      <w:hyperlink r:id="rId65" w:anchor="z1691" w:history="1">
        <w:r w:rsidRPr="00B1782A">
          <w:rPr>
            <w:rFonts w:ascii="Arial" w:eastAsia="Times New Roman" w:hAnsi="Arial" w:cs="Arial"/>
            <w:color w:val="073A5E"/>
            <w:sz w:val="20"/>
            <w:szCs w:val="20"/>
            <w:u w:val="single"/>
            <w:lang w:eastAsia="ru-RU"/>
          </w:rPr>
          <w:t>№ 241-VІ</w:t>
        </w:r>
      </w:hyperlink>
      <w:r w:rsidRPr="00B1782A">
        <w:rPr>
          <w:rFonts w:ascii="Arial" w:eastAsia="Times New Roman" w:hAnsi="Arial" w:cs="Arial"/>
          <w:color w:val="FF0000"/>
          <w:sz w:val="20"/>
          <w:szCs w:val="20"/>
          <w:bdr w:val="none" w:sz="0" w:space="0" w:color="auto" w:frame="1"/>
          <w:lang w:eastAsia="ru-RU"/>
        </w:rPr>
        <w:t> (вводится в действие с 01.07.2019); от 25.11.2019 </w:t>
      </w:r>
      <w:hyperlink r:id="rId66" w:anchor="z1148" w:history="1">
        <w:r w:rsidRPr="00B1782A">
          <w:rPr>
            <w:rFonts w:ascii="Arial" w:eastAsia="Times New Roman" w:hAnsi="Arial" w:cs="Arial"/>
            <w:color w:val="073A5E"/>
            <w:sz w:val="20"/>
            <w:szCs w:val="20"/>
            <w:u w:val="single"/>
            <w:lang w:eastAsia="ru-RU"/>
          </w:rPr>
          <w:t>№ 272-</w:t>
        </w:r>
        <w:r w:rsidRPr="00B1782A">
          <w:rPr>
            <w:rFonts w:ascii="Arial" w:eastAsia="Times New Roman" w:hAnsi="Arial" w:cs="Arial"/>
            <w:color w:val="073A5E"/>
            <w:sz w:val="20"/>
            <w:szCs w:val="20"/>
            <w:u w:val="single"/>
            <w:lang w:eastAsia="ru-RU"/>
          </w:rPr>
          <w:lastRenderedPageBreak/>
          <w:t>VI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24.05.2021 </w:t>
      </w:r>
      <w:hyperlink r:id="rId67" w:anchor="z166" w:history="1">
        <w:r w:rsidRPr="00B1782A">
          <w:rPr>
            <w:rFonts w:ascii="Arial" w:eastAsia="Times New Roman" w:hAnsi="Arial" w:cs="Arial"/>
            <w:color w:val="073A5E"/>
            <w:sz w:val="20"/>
            <w:szCs w:val="20"/>
            <w:u w:val="single"/>
            <w:lang w:eastAsia="ru-RU"/>
          </w:rPr>
          <w:t>№ 43-VII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68" w:anchor="z1172" w:history="1">
        <w:r w:rsidRPr="00B1782A">
          <w:rPr>
            <w:rFonts w:ascii="Arial" w:eastAsia="Times New Roman" w:hAnsi="Arial" w:cs="Arial"/>
            <w:color w:val="073A5E"/>
            <w:sz w:val="20"/>
            <w:szCs w:val="20"/>
            <w:u w:val="single"/>
            <w:lang w:eastAsia="ru-RU"/>
          </w:rPr>
          <w:t>№ 141-VII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69" w:anchor="z1059"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62B28711"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24"/>
      <w:bookmarkEnd w:id="21"/>
      <w:r w:rsidRPr="00B1782A">
        <w:rPr>
          <w:rFonts w:ascii="Courier New" w:eastAsia="Times New Roman" w:hAnsi="Courier New" w:cs="Courier New"/>
          <w:b/>
          <w:bCs/>
          <w:color w:val="000000"/>
          <w:spacing w:val="2"/>
          <w:sz w:val="20"/>
          <w:szCs w:val="20"/>
          <w:bdr w:val="none" w:sz="0" w:space="0" w:color="auto" w:frame="1"/>
          <w:lang w:eastAsia="ru-RU"/>
        </w:rPr>
        <w:t>Статья 8. Основания отказа в учетной регистрации юридического лица, имеющего намерение осуществлять коллекторскую деятельность</w:t>
      </w:r>
    </w:p>
    <w:p w14:paraId="75F4820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Отказ в учетной регистрации юридического лица, имеющего намерение осуществлять коллекторскую деятельность, производится в случаях:</w:t>
      </w:r>
    </w:p>
    <w:p w14:paraId="402CFAC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предоставления недостоверных сведений и информации, подлежащих отражению в документах, предусмотренных нормативным правовым актом, утвержденным уполномоченным органом;</w:t>
      </w:r>
    </w:p>
    <w:p w14:paraId="189D2246"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несоответствия работников юридического лица, имеющего намерение осуществлять коллекторскую деятельность, требованиям, предусмотренным </w:t>
      </w:r>
      <w:hyperlink r:id="rId70" w:anchor="z193" w:history="1">
        <w:r w:rsidRPr="00B1782A">
          <w:rPr>
            <w:rFonts w:ascii="Courier New" w:eastAsia="Times New Roman" w:hAnsi="Courier New" w:cs="Courier New"/>
            <w:color w:val="073A5E"/>
            <w:spacing w:val="2"/>
            <w:sz w:val="20"/>
            <w:szCs w:val="20"/>
            <w:u w:val="single"/>
            <w:lang w:eastAsia="ru-RU"/>
          </w:rPr>
          <w:t>пунктами 2</w:t>
        </w:r>
      </w:hyperlink>
      <w:r w:rsidRPr="00B1782A">
        <w:rPr>
          <w:rFonts w:ascii="Courier New" w:eastAsia="Times New Roman" w:hAnsi="Courier New" w:cs="Courier New"/>
          <w:color w:val="000000"/>
          <w:spacing w:val="2"/>
          <w:sz w:val="20"/>
          <w:szCs w:val="20"/>
          <w:lang w:eastAsia="ru-RU"/>
        </w:rPr>
        <w:t> и </w:t>
      </w:r>
      <w:hyperlink r:id="rId71" w:anchor="z207" w:history="1">
        <w:r w:rsidRPr="00B1782A">
          <w:rPr>
            <w:rFonts w:ascii="Courier New" w:eastAsia="Times New Roman" w:hAnsi="Courier New" w:cs="Courier New"/>
            <w:color w:val="073A5E"/>
            <w:spacing w:val="2"/>
            <w:sz w:val="20"/>
            <w:szCs w:val="20"/>
            <w:u w:val="single"/>
            <w:lang w:eastAsia="ru-RU"/>
          </w:rPr>
          <w:t>3</w:t>
        </w:r>
      </w:hyperlink>
      <w:r w:rsidRPr="00B1782A">
        <w:rPr>
          <w:rFonts w:ascii="Courier New" w:eastAsia="Times New Roman" w:hAnsi="Courier New" w:cs="Courier New"/>
          <w:color w:val="000000"/>
          <w:spacing w:val="2"/>
          <w:sz w:val="20"/>
          <w:szCs w:val="20"/>
          <w:lang w:eastAsia="ru-RU"/>
        </w:rPr>
        <w:t> статьи 12 настоящего Закона;</w:t>
      </w:r>
    </w:p>
    <w:p w14:paraId="5F388E9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несоответствия лица, самостоятельно или совместно с другим (другими) лицом (лицами) прямо или косвенно владеющего и (или) пользующегося, и (или) распоряжающегося десятью или более процентами долей участия в уставном капитале юридического лица, намеревающегося осуществлять коллекторскую деятельность, или имеющего контроль, требованиям, предусмотренным </w:t>
      </w:r>
      <w:hyperlink r:id="rId72" w:anchor="z24" w:history="1">
        <w:r w:rsidRPr="00B1782A">
          <w:rPr>
            <w:rFonts w:ascii="Courier New" w:eastAsia="Times New Roman" w:hAnsi="Courier New" w:cs="Courier New"/>
            <w:color w:val="073A5E"/>
            <w:spacing w:val="2"/>
            <w:sz w:val="20"/>
            <w:szCs w:val="20"/>
            <w:u w:val="single"/>
            <w:lang w:eastAsia="ru-RU"/>
          </w:rPr>
          <w:t>пунктом 3</w:t>
        </w:r>
      </w:hyperlink>
      <w:r w:rsidRPr="00B1782A">
        <w:rPr>
          <w:rFonts w:ascii="Courier New" w:eastAsia="Times New Roman" w:hAnsi="Courier New" w:cs="Courier New"/>
          <w:color w:val="000000"/>
          <w:spacing w:val="2"/>
          <w:sz w:val="20"/>
          <w:szCs w:val="20"/>
          <w:lang w:eastAsia="ru-RU"/>
        </w:rPr>
        <w:t> статьи 3 настоящего Закона;</w:t>
      </w:r>
    </w:p>
    <w:p w14:paraId="17C2919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обращения по истечении трех месяцев со дня государственной регистрации (перерегистрации) в Государственной корпорации "Правительство для граждан" в уполномоченный орган с заявлением о прохождении учетной регистрации;</w:t>
      </w:r>
    </w:p>
    <w:p w14:paraId="1E5929AD"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несоблюдения требования, установленного </w:t>
      </w:r>
      <w:hyperlink r:id="rId73" w:anchor="z293" w:history="1">
        <w:r w:rsidRPr="00B1782A">
          <w:rPr>
            <w:rFonts w:ascii="Courier New" w:eastAsia="Times New Roman" w:hAnsi="Courier New" w:cs="Courier New"/>
            <w:color w:val="073A5E"/>
            <w:spacing w:val="2"/>
            <w:sz w:val="20"/>
            <w:szCs w:val="20"/>
            <w:u w:val="single"/>
            <w:lang w:eastAsia="ru-RU"/>
          </w:rPr>
          <w:t>пунктом 1</w:t>
        </w:r>
      </w:hyperlink>
      <w:r w:rsidRPr="00B1782A">
        <w:rPr>
          <w:rFonts w:ascii="Courier New" w:eastAsia="Times New Roman" w:hAnsi="Courier New" w:cs="Courier New"/>
          <w:color w:val="000000"/>
          <w:spacing w:val="2"/>
          <w:sz w:val="20"/>
          <w:szCs w:val="20"/>
          <w:lang w:eastAsia="ru-RU"/>
        </w:rPr>
        <w:t> статьи 21 настоящего Закона.</w:t>
      </w:r>
    </w:p>
    <w:p w14:paraId="5DA08C1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 случае отказа в учетной регистрации по основаниям, предусмотренным подпунктами 1), 2) и 3) пункта 1 настоящей статьи, юридическое лицо, имеющее намерение осуществлять коллекторскую деятельность, в течение тридцати рабочих дней после дня получения отказа в учетной регистрации вправе повторно представить документы в соответствии с пунктом 3 статьи 7 настоящего Закона либо обязано провести процедуру перерегистрации путем исключения из своего наименования слов "коллекторское агентство", производных от них слов, предполагающих, что оно осуществляет коллекторскую деятельность.</w:t>
      </w:r>
    </w:p>
    <w:p w14:paraId="732A472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случае получения юридическим лицом, имеющим намерение осуществлять коллекторскую деятельность, отказа в учетной регистрации по основаниям, предусмотренным подпунктами 4) и 5) пункта 1 настоящей статьи, такое юридическое лицо обязано провести процедуру перерегистрации путем исключения из своего наименования слов "коллекторское агентство", производных от них слов, предполагающих, что оно осуществляет коллекторскую деятельность.</w:t>
      </w:r>
    </w:p>
    <w:p w14:paraId="37F9BC3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В случае неосуществления юридическим лицом действий, указанных в частях первой и второй настоящего пункта, оно подлежит принудительной ликвидации в порядке, установленном законами Республики Казахстан.</w:t>
      </w:r>
    </w:p>
    <w:p w14:paraId="02B5E08D"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02.04.2019 </w:t>
      </w:r>
      <w:hyperlink r:id="rId74" w:anchor="z1692" w:history="1">
        <w:r w:rsidRPr="00B1782A">
          <w:rPr>
            <w:rFonts w:ascii="Arial" w:eastAsia="Times New Roman" w:hAnsi="Arial" w:cs="Arial"/>
            <w:color w:val="073A5E"/>
            <w:sz w:val="20"/>
            <w:szCs w:val="20"/>
            <w:u w:val="single"/>
            <w:lang w:eastAsia="ru-RU"/>
          </w:rPr>
          <w:t>№ 241-VІ</w:t>
        </w:r>
      </w:hyperlink>
      <w:r w:rsidRPr="00B1782A">
        <w:rPr>
          <w:rFonts w:ascii="Arial" w:eastAsia="Times New Roman" w:hAnsi="Arial" w:cs="Arial"/>
          <w:color w:val="FF0000"/>
          <w:sz w:val="20"/>
          <w:szCs w:val="20"/>
          <w:bdr w:val="none" w:sz="0" w:space="0" w:color="auto" w:frame="1"/>
          <w:lang w:eastAsia="ru-RU"/>
        </w:rPr>
        <w:t> (вводится в действие с 01.07.2019); от 19.06.2024 </w:t>
      </w:r>
      <w:hyperlink r:id="rId75" w:anchor="z1063"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1674238B"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134"/>
      <w:bookmarkEnd w:id="22"/>
      <w:r w:rsidRPr="00B1782A">
        <w:rPr>
          <w:rFonts w:ascii="Courier New" w:eastAsia="Times New Roman" w:hAnsi="Courier New" w:cs="Courier New"/>
          <w:b/>
          <w:bCs/>
          <w:color w:val="000000"/>
          <w:spacing w:val="2"/>
          <w:sz w:val="20"/>
          <w:szCs w:val="20"/>
          <w:bdr w:val="none" w:sz="0" w:space="0" w:color="auto" w:frame="1"/>
          <w:lang w:eastAsia="ru-RU"/>
        </w:rPr>
        <w:t>Статья 9. Основания для исключения коллекторского агентства из реестра коллекторских агентств</w:t>
      </w:r>
    </w:p>
    <w:p w14:paraId="0084465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Коллекторское агентство исключается из реестра коллекторских агентств в случаях:</w:t>
      </w:r>
    </w:p>
    <w:p w14:paraId="6D8A727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совершения коллекторским агентством и (или) его работниками, взаимодействующими с должниками, одного из недобросовестных действий, предусмотренных подпунктами 7) и 8) пункта 5, пунктом 5-1 статьи 5 настоящего Закона, три и более раза в течение двенадцати последовательных календарных месяцев;</w:t>
      </w:r>
    </w:p>
    <w:p w14:paraId="7355D4F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1-1) выявления недостоверных сведений и информации в документах, представленных для прохождения учетной регистрации;</w:t>
      </w:r>
    </w:p>
    <w:p w14:paraId="3ED7BA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1-2) несоблюдения требований по минимальному размеру уставного капитала, установленному нормативным правовым актом уполномоченного органа;</w:t>
      </w:r>
    </w:p>
    <w:p w14:paraId="7513338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неоднократного (два и более раза в течение двенадцати последовательных календарных месяцев) непредставления или несвоевременного представления в установленный срок отчетности, представление которой требуется в соответствии с нормативными правовыми актами Национального Банка Республики Казахстан;</w:t>
      </w:r>
    </w:p>
    <w:p w14:paraId="7CAD93A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непредоставления, несвоевременного предоставления коллекторским агентством в уполномоченный орган информации, требуемой в соответствии с законодательством Республики Казахстан о коллекторской деятельности, либо предоставления в уполномоченный орган коллекторским агентством информации, не содержащей сведений, представление которых требуется в соответствии с законодательством Республики Казахстан о коллекторской деятельности, либо иной запрашиваемой информации, либо предоставления недостоверной информации, совершенных коллекторским агентством более трех раз в течение двенадцати последовательных календарных месяцев;</w:t>
      </w:r>
    </w:p>
    <w:p w14:paraId="2A06F33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невыполнения, несвоевременного выполнения коллекторским агентством обязанностей, принятых им и (или) возложенных на него уполномоченным органом посредством применения ограниченных мер воздействия, совершенных коллекторским агентством более трех раз в течение двенадцати последовательных календарных месяцев;</w:t>
      </w:r>
    </w:p>
    <w:p w14:paraId="67AE6F8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неосуществления коллекторской деятельности в течение двенадцати последовательных календарных месяцев;</w:t>
      </w:r>
    </w:p>
    <w:p w14:paraId="29FA993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6) вступления в законную силу решения суда о прекращении деятельности коллекторского агентства;</w:t>
      </w:r>
    </w:p>
    <w:p w14:paraId="0DD4ABC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воспрепятствования три и более раза за последние двенадцать календарных месяцев коллекторским агентством проведению проверки;</w:t>
      </w:r>
    </w:p>
    <w:p w14:paraId="32CE87C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принятия коллекторским агентством решения о добровольном прекращении осуществления коллекторской деятельности.</w:t>
      </w:r>
    </w:p>
    <w:p w14:paraId="383B7D4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случае, предусмотренном подпунктом 8) части первой настоящего пункта, к заявлению коллекторского агентства об исключении из реестра коллекторских агентств прилагается письмо о подтверждении исполнения всех обязательств, а также отсутствии на балансе ранее приобретенных прав (требований).</w:t>
      </w:r>
    </w:p>
    <w:p w14:paraId="5D4248D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 случае исключения из реестра коллекторских агентств уполномоченный орган в течение семи календарных дней со дня исключения письменно уведомляет об этом коллекторское агентство.</w:t>
      </w:r>
    </w:p>
    <w:p w14:paraId="52F21CF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Уведомление направляется по адресу, указанному в заявлении для прохождения учетной регистрации либо в письменном уведомлении об изменении места нахождения коллекторского агентства.</w:t>
      </w:r>
    </w:p>
    <w:p w14:paraId="2D4E82B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Решение уполномоченного органа об исключении коллекторского агентства из реестра коллекторских агентств может быть обжаловано в порядке, установленном законами Республики Казахстан.</w:t>
      </w:r>
    </w:p>
    <w:p w14:paraId="37FA069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Обжалование решения уполномоченного органа об исключении коллекторского агентства из реестра коллекторских агентств не приостанавливает исполнения данного решения.</w:t>
      </w:r>
    </w:p>
    <w:p w14:paraId="0DDBB3B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Коллекторскому агентству запрещается заключение новых договоров о взыскании задолженности и (или) договоров, содержащих условия перехода права (требования) по договорам банковского займа или договорам о предоставлении микрокредита к коллекторскому агентству (далее – договор уступки права требования), с момента получения уведомления уполномоченного органа об исключении его из реестра коллекторских агентств.</w:t>
      </w:r>
    </w:p>
    <w:p w14:paraId="408A135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Коллекторское агентство в течение тридцати календарных дней после дня получения уведомления уполномоченного органа об исключении его из реестра коллекторских агентств либо принятия коллекторским агентством решения о добровольном прекращении осуществления коллекторской деятельности обязано:</w:t>
      </w:r>
    </w:p>
    <w:p w14:paraId="0C14389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провести процедуру перерегистрации путем исключения из своего наименования слов "коллекторское агентство", производных от них слов, предполагающих, что оно осуществляет коллекторскую деятельность;</w:t>
      </w:r>
    </w:p>
    <w:p w14:paraId="7ECAA4E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передать кредитору все сведения и документы по задолженности, которая была передана коллекторскому агентству на основании договора о взыскании задолженности, на дату получения уведомления уполномоченного органа об исключении его из реестра коллекторских агентств либо принятия коллекторским агентством решения о добровольном прекращении осуществления коллекторской деятельности;</w:t>
      </w:r>
    </w:p>
    <w:p w14:paraId="3F24514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передать лицу, которому уступлены права (требования) по договору банковского займа и (или) договору о предоставлении микрокредита, либо по его указанию сервисной компании, с которой такое лицо заключило новый договор доверительного управления, все сведения и документы по правам (требованиям) по договорам банковского займа и (или) договорам о предоставлении микрокредита, переданным коллекторскому агентству на основании договора доверительного управления, на дату получения уведомления уполномоченного органа об исключении его из реестра коллекторских агентств либо принятия коллекторским агентством решения о добровольном прекращении осуществления коллекторской деятельности;</w:t>
      </w:r>
    </w:p>
    <w:p w14:paraId="6F4E453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расторгнуть все заключенные договоры о взыскании задолженности и (или) договоры доверительного управления.</w:t>
      </w:r>
    </w:p>
    <w:p w14:paraId="28C1381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Кредитор обязан обеспечить прием сведений и документов по задолженности, которая была передана коллекторскому агентству на основании договора о взыскании задолженности, а также принять меры по расторжению ранее заключенных с данным коллекторским агентством договоров о взыскании задолженности.</w:t>
      </w:r>
    </w:p>
    <w:p w14:paraId="179111A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Лицо, которому уступлены права (требования) по договору банковского займа и (или) договору о предоставлении микрокредита, либо сервисная компания, с которой таким лицом заключен новый договор доверительного управления, обязаны обеспечить прием сведений и документов в случае, предусмотренном абзацем четвертым части первой настоящего пункта.</w:t>
      </w:r>
    </w:p>
    <w:p w14:paraId="335E60C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случае неосуществления действий, указанных в части первой настоящего пункта, коллекторское агентство подлежит принудительной ликвидации в порядке, установленном законами Республики Казахстан.</w:t>
      </w:r>
    </w:p>
    <w:p w14:paraId="46B44FF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Коллекторское агентство обязано в течение пяти календарных дней со дня получения уведомления уполномоченного органа об исключении его из реестра коллекторских агентств уведомить об этом:</w:t>
      </w:r>
    </w:p>
    <w:p w14:paraId="0E6DB3F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кредиторов, с которыми заключены договоры о взыскании задолженности;</w:t>
      </w:r>
    </w:p>
    <w:p w14:paraId="219DEBC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лиц, с которыми заключены договоры доверительного управления, способами, предусмотренными договором доверительного управления;</w:t>
      </w:r>
    </w:p>
    <w:p w14:paraId="426A7A4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должников, чья задолженность была передана коллекторскому агентству на основании договора о взыскании задолженности, способами, предусмотренными </w:t>
      </w:r>
      <w:hyperlink r:id="rId76" w:anchor="z57" w:history="1">
        <w:r w:rsidRPr="00B1782A">
          <w:rPr>
            <w:rFonts w:ascii="Courier New" w:eastAsia="Times New Roman" w:hAnsi="Courier New" w:cs="Courier New"/>
            <w:color w:val="073A5E"/>
            <w:spacing w:val="2"/>
            <w:sz w:val="20"/>
            <w:szCs w:val="20"/>
            <w:u w:val="single"/>
            <w:lang w:eastAsia="ru-RU"/>
          </w:rPr>
          <w:t>пунктом 1</w:t>
        </w:r>
      </w:hyperlink>
      <w:r w:rsidRPr="00B1782A">
        <w:rPr>
          <w:rFonts w:ascii="Courier New" w:eastAsia="Times New Roman" w:hAnsi="Courier New" w:cs="Courier New"/>
          <w:color w:val="000000"/>
          <w:spacing w:val="2"/>
          <w:sz w:val="20"/>
          <w:szCs w:val="20"/>
          <w:lang w:eastAsia="ru-RU"/>
        </w:rPr>
        <w:t> статьи 5 настоящего Закона.</w:t>
      </w:r>
    </w:p>
    <w:p w14:paraId="09E28304"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должников, права (требования) по договорам банковского займа или договорам о предоставлении микрокредита к которым были переданы на основании договоров доверительного управления, способами, предусмотренными </w:t>
      </w:r>
      <w:hyperlink r:id="rId77" w:anchor="z57" w:history="1">
        <w:r w:rsidRPr="00B1782A">
          <w:rPr>
            <w:rFonts w:ascii="Courier New" w:eastAsia="Times New Roman" w:hAnsi="Courier New" w:cs="Courier New"/>
            <w:color w:val="073A5E"/>
            <w:spacing w:val="2"/>
            <w:sz w:val="20"/>
            <w:szCs w:val="20"/>
            <w:u w:val="single"/>
            <w:lang w:eastAsia="ru-RU"/>
          </w:rPr>
          <w:t>пунктом 1</w:t>
        </w:r>
      </w:hyperlink>
      <w:r w:rsidRPr="00B1782A">
        <w:rPr>
          <w:rFonts w:ascii="Courier New" w:eastAsia="Times New Roman" w:hAnsi="Courier New" w:cs="Courier New"/>
          <w:color w:val="000000"/>
          <w:spacing w:val="2"/>
          <w:sz w:val="20"/>
          <w:szCs w:val="20"/>
          <w:lang w:eastAsia="ru-RU"/>
        </w:rPr>
        <w:t> статьи 5 настоящего Закона.</w:t>
      </w:r>
    </w:p>
    <w:p w14:paraId="51C8D5EB"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03.07.2019 </w:t>
      </w:r>
      <w:hyperlink r:id="rId78" w:anchor="z2080"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29.06.2020 </w:t>
      </w:r>
      <w:hyperlink r:id="rId79" w:anchor="z527" w:history="1">
        <w:r w:rsidRPr="00B1782A">
          <w:rPr>
            <w:rFonts w:ascii="Arial" w:eastAsia="Times New Roman" w:hAnsi="Arial" w:cs="Arial"/>
            <w:color w:val="073A5E"/>
            <w:sz w:val="20"/>
            <w:szCs w:val="20"/>
            <w:u w:val="single"/>
            <w:lang w:eastAsia="ru-RU"/>
          </w:rPr>
          <w:t>№ 351-VI</w:t>
        </w:r>
      </w:hyperlink>
      <w:r w:rsidRPr="00B1782A">
        <w:rPr>
          <w:rFonts w:ascii="Arial" w:eastAsia="Times New Roman" w:hAnsi="Arial" w:cs="Arial"/>
          <w:color w:val="FF0000"/>
          <w:sz w:val="20"/>
          <w:szCs w:val="20"/>
          <w:bdr w:val="none" w:sz="0" w:space="0" w:color="auto" w:frame="1"/>
          <w:lang w:eastAsia="ru-RU"/>
        </w:rPr>
        <w:t> (вводится в действие с 01.07.2021); от 04.07.2022 </w:t>
      </w:r>
      <w:hyperlink r:id="rId80" w:anchor="z191"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81" w:anchor="z175"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82" w:anchor="z1068"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20C36B52"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58"/>
      <w:bookmarkEnd w:id="23"/>
      <w:r w:rsidRPr="00B1782A">
        <w:rPr>
          <w:rFonts w:ascii="Courier New" w:eastAsia="Times New Roman" w:hAnsi="Courier New" w:cs="Courier New"/>
          <w:b/>
          <w:bCs/>
          <w:color w:val="000000"/>
          <w:spacing w:val="2"/>
          <w:sz w:val="20"/>
          <w:szCs w:val="20"/>
          <w:bdr w:val="none" w:sz="0" w:space="0" w:color="auto" w:frame="1"/>
          <w:lang w:eastAsia="ru-RU"/>
        </w:rPr>
        <w:t>Статья 10. Порядок ведения документации коллекторским агентством</w:t>
      </w:r>
    </w:p>
    <w:p w14:paraId="03F8DF3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Коллекторское агентство регистрирует в регистрационном журнале договоров все договоры о взыскании задолженности, договоры уступки права (требования), договоры доверительного управления и ведет учет принимаемых от кредиторов документов:</w:t>
      </w:r>
    </w:p>
    <w:p w14:paraId="7D97095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договоров о взыскании задолженности;</w:t>
      </w:r>
    </w:p>
    <w:p w14:paraId="264DD40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договоров уступки права требования, а также прилагаемых к ним документов (при наличии);</w:t>
      </w:r>
    </w:p>
    <w:p w14:paraId="12CAE0D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2-1) договоров доверительного управления;</w:t>
      </w:r>
    </w:p>
    <w:p w14:paraId="0C204D9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документов на предмет залога (в случае, если основное обязательство обеспечено залогом);</w:t>
      </w:r>
    </w:p>
    <w:p w14:paraId="4E4E01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договоров поручительства и гарантии (в случае, если основное обязательство обеспечено поручительством или гарантией);</w:t>
      </w:r>
    </w:p>
    <w:p w14:paraId="219510E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расчетов задолженности должника на дату уступки права (требования);</w:t>
      </w:r>
    </w:p>
    <w:p w14:paraId="6EB692F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документов, содержащих информацию по принятым кредитором в отношении должника мерам по урегулированию просроченной задолженности, предусмотренным законами Республики Казахстан. Информация указывается за период с последней даты неисполнения или ненадлежащего исполнения обязательств в рамках договора банковского займа или договора о предоставлении микрокредита до передачи задолженности коллекторскому агентству;</w:t>
      </w:r>
    </w:p>
    <w:p w14:paraId="6D31AD4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копий учредительных документов должника (для юридических лиц);</w:t>
      </w:r>
    </w:p>
    <w:p w14:paraId="25D2689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копии документа, удостоверяющего личность должника (для физических лиц);</w:t>
      </w:r>
    </w:p>
    <w:p w14:paraId="14027DC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9) документов (или их копий), подтверждающих погашение должником задолженности;</w:t>
      </w:r>
    </w:p>
    <w:p w14:paraId="3EA04C3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10) документов по реализации заложенного имущества;</w:t>
      </w:r>
    </w:p>
    <w:p w14:paraId="26984BF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11) иных документов, передача которых предусмотрена договором о взыскании задолженности, договором уступки права (требования), договором доверительного управления.</w:t>
      </w:r>
    </w:p>
    <w:p w14:paraId="3BA7443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Ведение регистрационного журнала договоров осуществляется на бумажном носителе или в электронной форме.</w:t>
      </w:r>
    </w:p>
    <w:p w14:paraId="1AF07A4D"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10 с изменениями, внесенными Законом РК от 04.07.2022 </w:t>
      </w:r>
      <w:hyperlink r:id="rId83" w:anchor="z202"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169095A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172"/>
      <w:bookmarkEnd w:id="24"/>
      <w:r w:rsidRPr="00B1782A">
        <w:rPr>
          <w:rFonts w:ascii="Courier New" w:eastAsia="Times New Roman" w:hAnsi="Courier New" w:cs="Courier New"/>
          <w:b/>
          <w:bCs/>
          <w:color w:val="000000"/>
          <w:spacing w:val="2"/>
          <w:sz w:val="20"/>
          <w:szCs w:val="20"/>
          <w:bdr w:val="none" w:sz="0" w:space="0" w:color="auto" w:frame="1"/>
          <w:lang w:eastAsia="ru-RU"/>
        </w:rPr>
        <w:t>Статья 11. Тайна коллекторской деятельности</w:t>
      </w:r>
    </w:p>
    <w:p w14:paraId="43CA95B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Тайна коллекторской деятельности включает в себя любые сведения о должнике, кредиторе, задолженности, третьих лицах, связанных обязательствами с кредитором в рамках договора банковского займа или договора о предоставлении микрокредита, об условиях заключенных договоров о взыскании задолженности и иные сведения, полученные и (или) составленные коллекторским агентством при осуществлении коллекторской деятельности.</w:t>
      </w:r>
    </w:p>
    <w:p w14:paraId="4DDE6A1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Тайна коллекторской деятельности в отношении должника может быть раскрыта только должнику, третьему лицу на основании письменного согласия должника, в том числе данного при заключении договора банковского займа на раскрытие банковской тайны или договора о предоставлении микрокредита на раскрытие тайны предоставления микрокредита, а также лицам, указанным в пунктах 3, 4 и 5 настоящей статьи.</w:t>
      </w:r>
    </w:p>
    <w:p w14:paraId="6898E1A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Сведения о должнике, кредиторе, задолженности, третьих лицах, связанных обязательствами с кредитором в рамках договора банковского займа или договора о предоставлении микрокредита, об условиях заключенных договоров о взыскании задолженности и иные сведения, полученные и (или) составленные коллекторским агентством при осуществлении коллекторской деятельности, выдаются:</w:t>
      </w:r>
    </w:p>
    <w:p w14:paraId="4C16843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государственным органам и должностным лицам, осуществляющим функции уголовного преследования: по находящимся в их производстве уголовным делам на основании письменного запроса, санкционированного прокурором;</w:t>
      </w:r>
    </w:p>
    <w:p w14:paraId="16DAE7B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судам: по находящимся в их производстве делам на основании определения, постановления, решения и приговора суда;</w:t>
      </w:r>
    </w:p>
    <w:p w14:paraId="66F7C74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3) государственным и частным судебным исполнителям: по находящимся в их производстве делам исполнительного производства на основании санкционированного прокурором постановления судебного исполнителя, </w:t>
      </w:r>
      <w:r w:rsidRPr="00B1782A">
        <w:rPr>
          <w:rFonts w:ascii="Courier New" w:eastAsia="Times New Roman" w:hAnsi="Courier New" w:cs="Courier New"/>
          <w:color w:val="000000"/>
          <w:spacing w:val="2"/>
          <w:sz w:val="20"/>
          <w:szCs w:val="20"/>
          <w:lang w:eastAsia="ru-RU"/>
        </w:rPr>
        <w:lastRenderedPageBreak/>
        <w:t>заверенного печатью органа юстиции или печатью частного судебного исполнителя;</w:t>
      </w:r>
    </w:p>
    <w:p w14:paraId="4AA57F7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прокурору: на основании постановления о производстве проверки в пределах его компетенции по находящемуся у него на рассмотрении материалу;</w:t>
      </w:r>
    </w:p>
    <w:p w14:paraId="4A1784F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органам государственных доходов:</w:t>
      </w:r>
    </w:p>
    <w:p w14:paraId="0354F34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по вопросам, связанным с налогообложением проверяемого лица, на основании предписания;</w:t>
      </w:r>
    </w:p>
    <w:p w14:paraId="6D06258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кредитным бюро по должнику – физическому лицу, у которого возникла обязанность по представлению деклараций об активах и обязательствах, о доходах и имуществе (права (требования) по задолженности которого были уступлены коллекторскому агентству);</w:t>
      </w:r>
    </w:p>
    <w:p w14:paraId="1FDA05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представителям должника: на основании нотариально удостоверенной доверенности;</w:t>
      </w:r>
    </w:p>
    <w:p w14:paraId="0A0A75B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уполномоченному органу в области реабилитации и банкротства: в отношении лица, по которому имеется вступившее в законную силу решение суда о признании банкротом, за период в течение пяти лет до возбуждения дела о банкротстве и (или) реабилитации с санкции прокурора;</w:t>
      </w:r>
    </w:p>
    <w:p w14:paraId="4E52313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уполномоченному органу: по вопросам, связанным с осуществлением государственного контроля за деятельностью коллекторских агентств.</w:t>
      </w:r>
    </w:p>
    <w:p w14:paraId="4237C980"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уполномоченному органу в сфере государственного управления по восстановлению платежеспособности и банкротства граждан Республики Казахстан: на основании запроса в отношении гражданина, подавшего заявление о применении процедур, предусмотренных </w:t>
      </w:r>
      <w:hyperlink r:id="rId84" w:anchor="z6" w:history="1">
        <w:r w:rsidRPr="00B1782A">
          <w:rPr>
            <w:rFonts w:ascii="Courier New" w:eastAsia="Times New Roman" w:hAnsi="Courier New" w:cs="Courier New"/>
            <w:color w:val="073A5E"/>
            <w:spacing w:val="2"/>
            <w:sz w:val="20"/>
            <w:szCs w:val="20"/>
            <w:u w:val="single"/>
            <w:lang w:eastAsia="ru-RU"/>
          </w:rPr>
          <w:t>Законом</w:t>
        </w:r>
      </w:hyperlink>
      <w:r w:rsidRPr="00B1782A">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 за период в течение трех лет до подачи такого запроса;</w:t>
      </w:r>
    </w:p>
    <w:p w14:paraId="713A134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10) финансовому управляющему: на основании запроса в отношении гражданина, по которому возбуждено дело о применении процедуры восстановления платежеспособности или судебного банкротства с санкции прокурора. В целях подтверждения полномочий к запросу прикладывается определение суда о возбуждении дела о применении процедуры.</w:t>
      </w:r>
    </w:p>
    <w:p w14:paraId="5C01AA0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Сведения о должнике, кредиторе, третьих лицах, связанных обязательствами с кредитором в рамках договора банковского займа или договора о предоставлении микрокредита, задолженности, об условиях заключенных договоров о взыскании задолженности и иные сведения, полученные и (или) составленные коллекторским агентством при осуществлении коллекторской деятельности в отношении должника, помимо лиц, предусмотренных в пункте 3 настоящей статьи, также выдаются на основании письменного запроса:</w:t>
      </w:r>
    </w:p>
    <w:p w14:paraId="46E5EE9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1) лицам, указанным должником в завещании;</w:t>
      </w:r>
    </w:p>
    <w:p w14:paraId="7E00162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нотариусам: по находящимся в их производстве наследственным делам на основании запроса нотариуса;</w:t>
      </w:r>
    </w:p>
    <w:p w14:paraId="646013C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иностранным консульским учреждениям: по находящимся в их производстве наследственным делам.</w:t>
      </w:r>
    </w:p>
    <w:p w14:paraId="54E3286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Не являются раскрытием тайны коллекторской деятельности:</w:t>
      </w:r>
    </w:p>
    <w:p w14:paraId="2993092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предоставление коллекторскими агентствами информации в кредитные бюро в соответствии с Законом Республики Казахстан "О кредитных бюро и формировании кредитных историй в Республике Казахстан" и предоставление кредитными бюро информации о должнике в части задолженности;</w:t>
      </w:r>
    </w:p>
    <w:p w14:paraId="08D4284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обмен информацией, в том числе сведениями, составляющими тайну коллекторской деятельности, между Национальным Банком Республики Казахстан и уполномоченным органом;</w:t>
      </w:r>
    </w:p>
    <w:p w14:paraId="4E198A8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представление должностным лицом государственного органа или лицом, выполняющим управленческие функции в организации, документов и сведений, содержащих тайну коллекторской деятельности, в качестве подтверждающих документов и материалов при направлении органу уголовного преследования сообщения об уголовном правонарушении.</w:t>
      </w:r>
    </w:p>
    <w:p w14:paraId="44E41E0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Тайна коллекторской деятельности может быть раскрыта банковскому и (или) микрофинансовому омбудсманам по находящимся у него на рассмотрении обращениям физических лиц по урегулированию разногласий, возникающих из договора банковского займа или договора о предоставлении микрокредита, обязательства по которому были уступлены лицу, указанному в пунктах 3 и 4 статьи 36-1 Закона Республики Казахстан "О банках и банковской деятельности в Республике Казахстан" или в пунктах 4 и 5 статьи 9-1 Закона Республики Казахстан "О микрофинансовой деятельности".</w:t>
      </w:r>
    </w:p>
    <w:p w14:paraId="7E5FF8B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За разглашение или незаконное использование сведений, составляющих охраняемую законами Республики Казахстан тайну, коллекторские агентства, а также иные лица, получившие на основании настоящего Закона и других законов Республики Казахстан доступ к указанным сведениям, несут ответственность, установленную законами Республики Казахстан.</w:t>
      </w:r>
    </w:p>
    <w:p w14:paraId="42D52A9E"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21.01.2019 </w:t>
      </w:r>
      <w:hyperlink r:id="rId85" w:anchor="z729" w:history="1">
        <w:r w:rsidRPr="00B1782A">
          <w:rPr>
            <w:rFonts w:ascii="Arial" w:eastAsia="Times New Roman" w:hAnsi="Arial" w:cs="Arial"/>
            <w:color w:val="073A5E"/>
            <w:sz w:val="20"/>
            <w:szCs w:val="20"/>
            <w:u w:val="single"/>
            <w:lang w:eastAsia="ru-RU"/>
          </w:rPr>
          <w:t>№ 217-VI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трех месяцев со дня его первого официального опубликования); от 03.07.2019 </w:t>
      </w:r>
      <w:hyperlink r:id="rId86" w:anchor="z2081"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14.07.2022 </w:t>
      </w:r>
      <w:hyperlink r:id="rId87" w:anchor="z1173" w:history="1">
        <w:r w:rsidRPr="00B1782A">
          <w:rPr>
            <w:rFonts w:ascii="Arial" w:eastAsia="Times New Roman" w:hAnsi="Arial" w:cs="Arial"/>
            <w:color w:val="073A5E"/>
            <w:sz w:val="20"/>
            <w:szCs w:val="20"/>
            <w:u w:val="single"/>
            <w:lang w:eastAsia="ru-RU"/>
          </w:rPr>
          <w:t>№ 141-VII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88" w:anchor="z185"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89" w:anchor="z1070"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15.07.2025 </w:t>
      </w:r>
      <w:hyperlink r:id="rId90" w:anchor="z646" w:history="1">
        <w:r w:rsidRPr="00B1782A">
          <w:rPr>
            <w:rFonts w:ascii="Arial" w:eastAsia="Times New Roman" w:hAnsi="Arial" w:cs="Arial"/>
            <w:color w:val="073A5E"/>
            <w:sz w:val="20"/>
            <w:szCs w:val="20"/>
            <w:u w:val="single"/>
            <w:lang w:eastAsia="ru-RU"/>
          </w:rPr>
          <w:t>№ 207-VIII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91" w:anchor="z1120" w:history="1">
        <w:r w:rsidRPr="00B1782A">
          <w:rPr>
            <w:rFonts w:ascii="Arial" w:eastAsia="Times New Roman" w:hAnsi="Arial" w:cs="Arial"/>
            <w:color w:val="073A5E"/>
            <w:sz w:val="20"/>
            <w:szCs w:val="20"/>
            <w:u w:val="single"/>
            <w:lang w:eastAsia="ru-RU"/>
          </w:rPr>
          <w:t>№ 210-VIII</w:t>
        </w:r>
      </w:hyperlink>
      <w:r w:rsidRPr="00B1782A">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B1782A">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B1782A">
        <w:rPr>
          <w:rFonts w:ascii="Arial" w:eastAsia="Times New Roman" w:hAnsi="Arial" w:cs="Arial"/>
          <w:color w:val="444444"/>
          <w:sz w:val="20"/>
          <w:szCs w:val="20"/>
          <w:lang w:eastAsia="ru-RU"/>
        </w:rPr>
        <w:br/>
      </w:r>
    </w:p>
    <w:p w14:paraId="06D0DAC6"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91"/>
      <w:bookmarkEnd w:id="25"/>
      <w:r w:rsidRPr="00B1782A">
        <w:rPr>
          <w:rFonts w:ascii="Courier New" w:eastAsia="Times New Roman" w:hAnsi="Courier New" w:cs="Courier New"/>
          <w:b/>
          <w:bCs/>
          <w:color w:val="000000"/>
          <w:spacing w:val="2"/>
          <w:sz w:val="20"/>
          <w:szCs w:val="20"/>
          <w:bdr w:val="none" w:sz="0" w:space="0" w:color="auto" w:frame="1"/>
          <w:lang w:eastAsia="ru-RU"/>
        </w:rPr>
        <w:t>Статья 12. Требования, предъявляемые к работникам коллекторского агентства</w:t>
      </w:r>
    </w:p>
    <w:p w14:paraId="15659C9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Руководящими работниками коллекторского агентства признаются первый руководитель и члены исполнительного органа (коллегиального и (или) единоличного), первый руководитель и члены наблюдательного совета (при наличии), главный бухгалтер.</w:t>
      </w:r>
    </w:p>
    <w:p w14:paraId="7634612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Руководящим работником коллекторского агентства не может являться физическое лицо:</w:t>
      </w:r>
    </w:p>
    <w:p w14:paraId="5281213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не имеющее гражданства Республики Казахстан;</w:t>
      </w:r>
    </w:p>
    <w:p w14:paraId="3EE500F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не имеющее высшего образования;</w:t>
      </w:r>
    </w:p>
    <w:p w14:paraId="7263F653"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lang w:eastAsia="ru-RU"/>
        </w:rPr>
        <w:t>      </w:t>
      </w:r>
      <w:bookmarkStart w:id="26" w:name="z196"/>
      <w:bookmarkEnd w:id="26"/>
      <w:r w:rsidRPr="00B1782A">
        <w:rPr>
          <w:rFonts w:ascii="Arial" w:eastAsia="Times New Roman" w:hAnsi="Arial" w:cs="Arial"/>
          <w:color w:val="FF0000"/>
          <w:sz w:val="20"/>
          <w:szCs w:val="20"/>
          <w:lang w:eastAsia="ru-RU"/>
        </w:rPr>
        <w:t>Примечание ИЗПИ!</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lang w:eastAsia="ru-RU"/>
        </w:rPr>
        <w:t>      В подпункт 3) предусматривается изменение Законом РК от 09.01.2026 </w:t>
      </w:r>
      <w:hyperlink r:id="rId92" w:anchor="z1724" w:history="1">
        <w:r w:rsidRPr="00B1782A">
          <w:rPr>
            <w:rFonts w:ascii="Arial" w:eastAsia="Times New Roman" w:hAnsi="Arial" w:cs="Arial"/>
            <w:color w:val="073A5E"/>
            <w:sz w:val="20"/>
            <w:szCs w:val="20"/>
            <w:u w:val="single"/>
            <w:lang w:eastAsia="ru-RU"/>
          </w:rPr>
          <w:t>№ 256-VIII</w:t>
        </w:r>
      </w:hyperlink>
      <w:r w:rsidRPr="00B1782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782A">
        <w:rPr>
          <w:rFonts w:ascii="Arial" w:eastAsia="Times New Roman" w:hAnsi="Arial" w:cs="Arial"/>
          <w:color w:val="444444"/>
          <w:sz w:val="20"/>
          <w:szCs w:val="20"/>
          <w:lang w:eastAsia="ru-RU"/>
        </w:rPr>
        <w:br/>
      </w:r>
    </w:p>
    <w:p w14:paraId="7FEDB720"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имеющее неснятую или непогашенную судимость или подвергающееся или подвергавшееся уголовному преследованию (за исключением лиц, уголовное преследование в отношении которых прекращено на основании подпунктов 1) и 2) части первой </w:t>
      </w:r>
      <w:hyperlink r:id="rId93" w:anchor="z208" w:history="1">
        <w:r w:rsidRPr="00B1782A">
          <w:rPr>
            <w:rFonts w:ascii="Courier New" w:eastAsia="Times New Roman" w:hAnsi="Courier New" w:cs="Courier New"/>
            <w:color w:val="073A5E"/>
            <w:spacing w:val="2"/>
            <w:sz w:val="20"/>
            <w:szCs w:val="20"/>
            <w:u w:val="single"/>
            <w:lang w:eastAsia="ru-RU"/>
          </w:rPr>
          <w:t>статьи 35</w:t>
        </w:r>
      </w:hyperlink>
      <w:r w:rsidRPr="00B1782A">
        <w:rPr>
          <w:rFonts w:ascii="Courier New" w:eastAsia="Times New Roman" w:hAnsi="Courier New" w:cs="Courier New"/>
          <w:color w:val="000000"/>
          <w:spacing w:val="2"/>
          <w:sz w:val="20"/>
          <w:szCs w:val="20"/>
          <w:lang w:eastAsia="ru-RU"/>
        </w:rPr>
        <w:t> Уголовно-процессуального кодекса Республики Казахстан) за уголовные правонарушения против личности, семьи и несовершеннолетних, конституционных и иных прав и свобод человека и гражданина, основ конституционного строя и безопасности государства, собственности, общественной безопасности и общественного порядка, здоровья населения и нравственности, мира и безопасности человечества, интересов службы в коммерческих и иных организациях, интересов государственной службы и государственного управления, правосудия и порядка исполнения наказаний, порядка управления, в сферах экономической деятельности, информатизации и связи, а также воинские уголовные правонарушения;</w:t>
      </w:r>
    </w:p>
    <w:p w14:paraId="5D9732E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не имеющее опыта работы в сферах финансовой, страховой деятельности, образования, государственного управления и обороны, обязательного социального обеспечения, в области права и бухгалтерского учета, а также деятельности агентств по сбору платежей и кредитных бюро, определенных в соответствии с общим классификатором видов экономической деятельности, утвержденным уполномоченным органом в области технического регулирования (соответствующий стаж работы должен быть не менее одного года к дате приема на работу);</w:t>
      </w:r>
    </w:p>
    <w:p w14:paraId="0C88672B"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ранее являвшееся руководящим работником либо лицом, владеющим десятью или более процентами долей участия в уставном капитале коллекторского агентства, в период не более чем за три года до принятия уполномоченным органом решения об исключении коллекторского агентства из реестра коллекторских агентств по основаниям, предусмотренным подпунктами 1), 2), 3), 4), 5), 6) и 7) части первой </w:t>
      </w:r>
      <w:hyperlink r:id="rId94" w:anchor="z135" w:history="1">
        <w:r w:rsidRPr="00B1782A">
          <w:rPr>
            <w:rFonts w:ascii="Courier New" w:eastAsia="Times New Roman" w:hAnsi="Courier New" w:cs="Courier New"/>
            <w:color w:val="073A5E"/>
            <w:spacing w:val="2"/>
            <w:sz w:val="20"/>
            <w:szCs w:val="20"/>
            <w:u w:val="single"/>
            <w:lang w:eastAsia="ru-RU"/>
          </w:rPr>
          <w:t>пункта 1</w:t>
        </w:r>
      </w:hyperlink>
      <w:r w:rsidRPr="00B1782A">
        <w:rPr>
          <w:rFonts w:ascii="Courier New" w:eastAsia="Times New Roman" w:hAnsi="Courier New" w:cs="Courier New"/>
          <w:color w:val="000000"/>
          <w:spacing w:val="2"/>
          <w:sz w:val="20"/>
          <w:szCs w:val="20"/>
          <w:lang w:eastAsia="ru-RU"/>
        </w:rPr>
        <w:t> статьи 9 настоящего Закона;</w:t>
      </w:r>
    </w:p>
    <w:p w14:paraId="67EA864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6) в отношении которого вступило в законную силу решение суда о применении уголовного наказания в виде лишения права занимать должность </w:t>
      </w:r>
      <w:r w:rsidRPr="00B1782A">
        <w:rPr>
          <w:rFonts w:ascii="Courier New" w:eastAsia="Times New Roman" w:hAnsi="Courier New" w:cs="Courier New"/>
          <w:color w:val="000000"/>
          <w:spacing w:val="2"/>
          <w:sz w:val="20"/>
          <w:szCs w:val="20"/>
          <w:lang w:eastAsia="ru-RU"/>
        </w:rPr>
        <w:lastRenderedPageBreak/>
        <w:t>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p w14:paraId="2B2E51B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ранее являвшееся руководителем, членом органа управления, руководителем, членом исполнительного органа, главным бухгалтером финансовой организации, крупным участником – физическим лицом, руководителем крупного участника, банковского и (или) страхового холдинга – юридического лица финансовой организации в период не более чем за один год до принятия уполномоченным органом решения о консервации финансовой организации либо принудительном выкупе ее акций, лишении лицензии финансовой организации, повлекших ее ликвидацию и (или) прекращение осуществления деятельности на финансовом рынке, либо вступления в законную силу решения суда о принудительной ликвидации финансовой организации или признании ее банкротом в установленном законодательством Республики Казахстан порядке.</w:t>
      </w:r>
    </w:p>
    <w:p w14:paraId="2B00F5D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Указанное требование применяется в течение пяти лет после принятия уполномоченным органом решения о консервации финансовой организации либо принудительном выкупе ее акций, лишении лицензии финансовой организации, повлекших ее ликвидацию и (или) прекращение осуществления деятельности на финансовом рынке, либо вступления в законную силу решения суда о принудительной ликвидации финансовой организации или признании ее банкротом в установленном законодательством Республики Казахстан порядке;</w:t>
      </w:r>
    </w:p>
    <w:p w14:paraId="5EE3898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ранее являвшееся руководителем, членом органа управления, руководителем, членом исполнительного органа, главным бухгалтером финансовой организации,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лица-эмитента, допустившего дефолт по выплате купонного вознаграждения по выпущенным эмиссионным ценным бумагам в течение четырех и более последовательных периодов либо сумма задолженности которого по выплате купонного вознаграждения по выпущенным эмиссионным ценным бумагам, по которым был допущен дефолт, составляет четырехкратный и (или) более размер купонного вознаграждения, либо размер дефолта по выплате основного долга по выпущенным эмиссионным ценным бумагам составляет сумму, в десять тысяч раз превышающую месячный расчетный показатель, установленный законом о республиканском бюджете на дату выплаты. Указанное требование применяется в течение пяти лет с момента возникновения обстоятельств, предусмотренных настоящим подпунктом;</w:t>
      </w:r>
    </w:p>
    <w:p w14:paraId="5A1FCCC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состоящее на учете в психоневрологическом, туберкулезном, наркологическом диспансерах;</w:t>
      </w:r>
    </w:p>
    <w:p w14:paraId="10FF7B6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10) уволенное с государственной службы или из специальных и правоохранительных органов по отрицательным мотивам, если со дня увольнения не прошло трех лет;</w:t>
      </w:r>
    </w:p>
    <w:p w14:paraId="342E167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11) ранее в силу своих должностных полномочий выполнявшее государственные функции по контролю в форме проверок деятельности данного коллекторского агентства либо связанное с деятельностью данного коллекторского агентства в соответствии с его компетенцией. Указанное требование применяется в течение одного года после прекращения лицом государственной службы;</w:t>
      </w:r>
    </w:p>
    <w:p w14:paraId="67203987"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12) уволенное из коллекторского агентства за нарушение требований, предусмотренных </w:t>
      </w:r>
      <w:hyperlink r:id="rId95" w:anchor="z56" w:history="1">
        <w:r w:rsidRPr="00B1782A">
          <w:rPr>
            <w:rFonts w:ascii="Courier New" w:eastAsia="Times New Roman" w:hAnsi="Courier New" w:cs="Courier New"/>
            <w:color w:val="073A5E"/>
            <w:spacing w:val="2"/>
            <w:sz w:val="20"/>
            <w:szCs w:val="20"/>
            <w:u w:val="single"/>
            <w:lang w:eastAsia="ru-RU"/>
          </w:rPr>
          <w:t>статьей 5</w:t>
        </w:r>
      </w:hyperlink>
      <w:r w:rsidRPr="00B1782A">
        <w:rPr>
          <w:rFonts w:ascii="Courier New" w:eastAsia="Times New Roman" w:hAnsi="Courier New" w:cs="Courier New"/>
          <w:color w:val="000000"/>
          <w:spacing w:val="2"/>
          <w:sz w:val="20"/>
          <w:szCs w:val="20"/>
          <w:lang w:eastAsia="ru-RU"/>
        </w:rPr>
        <w:t> настоящего Закона.</w:t>
      </w:r>
    </w:p>
    <w:p w14:paraId="5A4BE4A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13) привлекавшееся к административной ответственности за коррупционные правонарушения.</w:t>
      </w:r>
    </w:p>
    <w:p w14:paraId="2C8EE69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2-1. Руководящему работнику, работнику коллекторского агентства, взаимодействующему с должником и (или) его представителем, и (или) третьим лицом, запрещается одновременно состоять в трудовых и иных отношениях с другим коллекторским агентством.</w:t>
      </w:r>
    </w:p>
    <w:p w14:paraId="0131944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К взаимодействию с должником и (или) его представителем, и (или) третьим лицом, связанным обязательствами с кредитором в рамках договора банковского займа или договора о предоставлении микрокредита, не допускаются работники коллекторского агентства, не соответствующие требованиям, предусмотренным подпунктами 1), 3), 5), 9), 10), 11), 12) и 13) пункта 2 настоящей статьи, а также не имеющие технического и профессионального, послесреднего или высшего образования.</w:t>
      </w:r>
    </w:p>
    <w:p w14:paraId="6612956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Требования к наличию технического и профессионального, послесреднего или высшего образования не распространяются в отношении работников коллекторского агентства, взаимодействующих с должником и (или) его представителем, и (или) третьими лицами путем телефонных переговоров.</w:t>
      </w:r>
    </w:p>
    <w:p w14:paraId="71FA64EF"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24.05.2021 </w:t>
      </w:r>
      <w:hyperlink r:id="rId96" w:anchor="z168" w:history="1">
        <w:r w:rsidRPr="00B1782A">
          <w:rPr>
            <w:rFonts w:ascii="Arial" w:eastAsia="Times New Roman" w:hAnsi="Arial" w:cs="Arial"/>
            <w:color w:val="073A5E"/>
            <w:sz w:val="20"/>
            <w:szCs w:val="20"/>
            <w:u w:val="single"/>
            <w:lang w:eastAsia="ru-RU"/>
          </w:rPr>
          <w:t>№ 43-VII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97" w:anchor="z188"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2DFF2C4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208"/>
      <w:bookmarkEnd w:id="27"/>
      <w:r w:rsidRPr="00B1782A">
        <w:rPr>
          <w:rFonts w:ascii="Courier New" w:eastAsia="Times New Roman" w:hAnsi="Courier New" w:cs="Courier New"/>
          <w:b/>
          <w:bCs/>
          <w:color w:val="000000"/>
          <w:spacing w:val="2"/>
          <w:sz w:val="20"/>
          <w:szCs w:val="20"/>
          <w:bdr w:val="none" w:sz="0" w:space="0" w:color="auto" w:frame="1"/>
          <w:lang w:eastAsia="ru-RU"/>
        </w:rPr>
        <w:t>Статья 13. Хранение документов</w:t>
      </w:r>
    </w:p>
    <w:p w14:paraId="315322A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Перечень основных документов коллекторского агентства, подлежащих хранению, и сроки их хранения определяются уполномоченным органом.</w:t>
      </w:r>
    </w:p>
    <w:p w14:paraId="5D65E9C3" w14:textId="77777777" w:rsidR="00B1782A" w:rsidRPr="00B1782A" w:rsidRDefault="00B1782A" w:rsidP="00B1782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782A">
        <w:rPr>
          <w:rFonts w:ascii="Courier New" w:eastAsia="Times New Roman" w:hAnsi="Courier New" w:cs="Courier New"/>
          <w:color w:val="1E1E1E"/>
          <w:sz w:val="32"/>
          <w:szCs w:val="32"/>
          <w:lang w:eastAsia="ru-RU"/>
        </w:rPr>
        <w:t>Глава 3. ПРАВА И ОБЯЗАННОСТИ КОЛЛЕКТОРСКОГО АГЕНТСТВА, ДОЛЖНИКА И (ИЛИ) ЕГО ПРЕДСТАВИТЕЛЯ</w:t>
      </w:r>
    </w:p>
    <w:p w14:paraId="29C5D068"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210"/>
      <w:bookmarkEnd w:id="28"/>
      <w:r w:rsidRPr="00B1782A">
        <w:rPr>
          <w:rFonts w:ascii="Courier New" w:eastAsia="Times New Roman" w:hAnsi="Courier New" w:cs="Courier New"/>
          <w:b/>
          <w:bCs/>
          <w:color w:val="000000"/>
          <w:spacing w:val="2"/>
          <w:sz w:val="20"/>
          <w:szCs w:val="20"/>
          <w:bdr w:val="none" w:sz="0" w:space="0" w:color="auto" w:frame="1"/>
          <w:lang w:eastAsia="ru-RU"/>
        </w:rPr>
        <w:t>Статья 14. Права коллекторского агентства</w:t>
      </w:r>
    </w:p>
    <w:p w14:paraId="24D8F53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Коллекторское агентство вправе:</w:t>
      </w:r>
    </w:p>
    <w:p w14:paraId="3243BA69"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осуществлять коллекторскую деятельность на основании заключенного с кредитором договора о взыскании задолженности и в соответствии с требованиями настоящего Закона, законов Республики Казахстан "</w:t>
      </w:r>
      <w:hyperlink r:id="rId98" w:anchor="z1" w:history="1">
        <w:r w:rsidRPr="00B1782A">
          <w:rPr>
            <w:rFonts w:ascii="Courier New" w:eastAsia="Times New Roman" w:hAnsi="Courier New" w:cs="Courier New"/>
            <w:color w:val="073A5E"/>
            <w:spacing w:val="2"/>
            <w:sz w:val="20"/>
            <w:szCs w:val="20"/>
            <w:u w:val="single"/>
            <w:lang w:eastAsia="ru-RU"/>
          </w:rPr>
          <w:t>О банках и банковской деятельности в Республике Казахстан</w:t>
        </w:r>
      </w:hyperlink>
      <w:r w:rsidRPr="00B1782A">
        <w:rPr>
          <w:rFonts w:ascii="Courier New" w:eastAsia="Times New Roman" w:hAnsi="Courier New" w:cs="Courier New"/>
          <w:color w:val="000000"/>
          <w:spacing w:val="2"/>
          <w:sz w:val="20"/>
          <w:szCs w:val="20"/>
          <w:lang w:eastAsia="ru-RU"/>
        </w:rPr>
        <w:t>" и "</w:t>
      </w:r>
      <w:hyperlink r:id="rId99" w:anchor="z1" w:history="1">
        <w:r w:rsidRPr="00B1782A">
          <w:rPr>
            <w:rFonts w:ascii="Courier New" w:eastAsia="Times New Roman" w:hAnsi="Courier New" w:cs="Courier New"/>
            <w:color w:val="073A5E"/>
            <w:spacing w:val="2"/>
            <w:sz w:val="20"/>
            <w:szCs w:val="20"/>
            <w:u w:val="single"/>
            <w:lang w:eastAsia="ru-RU"/>
          </w:rPr>
          <w:t>О микрофинансовой деятельности</w:t>
        </w:r>
      </w:hyperlink>
      <w:r w:rsidRPr="00B1782A">
        <w:rPr>
          <w:rFonts w:ascii="Courier New" w:eastAsia="Times New Roman" w:hAnsi="Courier New" w:cs="Courier New"/>
          <w:color w:val="000000"/>
          <w:spacing w:val="2"/>
          <w:sz w:val="20"/>
          <w:szCs w:val="20"/>
          <w:lang w:eastAsia="ru-RU"/>
        </w:rPr>
        <w:t>";</w:t>
      </w:r>
    </w:p>
    <w:p w14:paraId="6B5324E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2) осуществлять сбор информации, связанной с задолженностью, в том числе получать у кредитора по заключенным договорам о взыскании задолженности документы (оригиналы и копии), разъяснения и информацию;</w:t>
      </w:r>
    </w:p>
    <w:p w14:paraId="6FBBE58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обратить взыскание в судебном порядке, если иное не предусмотрено законами Республики Казахстан или договором, на заложенное имущество, являющееся обеспечением по договору банковского займа или договору о предоставлении микрокредита, право (требование) по которому коллекторским агентством приобретено у кредитора;</w:t>
      </w:r>
    </w:p>
    <w:p w14:paraId="1661084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отказаться от исполнения договора о взыскании задолженности в случаях, если кредитор нарушил условия договора о взыскании задолженности, не обеспечил предоставления документов (оригиналы и копии), информации о должнике и его задолженности, представил недостоверные данные;</w:t>
      </w:r>
    </w:p>
    <w:p w14:paraId="2387EB28"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w:t>
      </w:r>
      <w:bookmarkStart w:id="29" w:name="z217"/>
      <w:bookmarkEnd w:id="29"/>
      <w:r w:rsidRPr="00B1782A">
        <w:rPr>
          <w:rFonts w:ascii="Courier New" w:eastAsia="Times New Roman" w:hAnsi="Courier New" w:cs="Courier New"/>
          <w:color w:val="000000"/>
          <w:spacing w:val="2"/>
          <w:sz w:val="20"/>
          <w:szCs w:val="20"/>
          <w:lang w:eastAsia="ru-RU"/>
        </w:rPr>
        <w:t>заключать договор уступки права требования с кредитором по договору банковского займа или договору о предоставлении микрокредита физического лица при условии соблюдения кредитором требований, предусмотренных подпунктом 3) пункта 2-1 статьи 36 Закона Республики Казахстан "О банках и банковской деятельности в Республике Казахстан" и подпунктом 2-1) пункта 5 статьи 9-2 Закона Республики Казахстан "О микрофинансовой деятельности";</w:t>
      </w:r>
    </w:p>
    <w:p w14:paraId="3055231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выступать представителем кредитора в суде и исполнительном производстве при наличии соответствующих полномочий;</w:t>
      </w:r>
    </w:p>
    <w:p w14:paraId="4D2F0C3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запрашивать у третьих лиц информацию о месте нахождения и (или) контактных данных должника при наличии такого условия в договоре банковского займа (договоре о предоставлении микрокредита), заключенном с должником;</w:t>
      </w:r>
    </w:p>
    <w:p w14:paraId="20F5111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7-1) выступать в качестве сервисной компании в рамках договора доверительного управления.</w:t>
      </w:r>
    </w:p>
    <w:p w14:paraId="749DA18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Коллекторское агентство в рамках договора доверительного управления вправе:</w:t>
      </w:r>
    </w:p>
    <w:p w14:paraId="5E49BF42"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по соглашению сторон изменять условия договора банковского займа или договора о предоставлении микрокредита в рамках предоставленных лицом, с которым заключен договор доверительного управления, полномочий. Изменение условий договора банковского займа и (или) договора о предоставлении микрокредита в одностороннем порядке допускается в случаях их улучшения для заемщика в соответствии с частью второй </w:t>
      </w:r>
      <w:hyperlink r:id="rId100" w:anchor="z254" w:history="1">
        <w:r w:rsidRPr="00B1782A">
          <w:rPr>
            <w:rFonts w:ascii="Courier New" w:eastAsia="Times New Roman" w:hAnsi="Courier New" w:cs="Courier New"/>
            <w:color w:val="073A5E"/>
            <w:spacing w:val="2"/>
            <w:sz w:val="20"/>
            <w:szCs w:val="20"/>
            <w:u w:val="single"/>
            <w:lang w:eastAsia="ru-RU"/>
          </w:rPr>
          <w:t>пункта 3</w:t>
        </w:r>
      </w:hyperlink>
      <w:r w:rsidRPr="00B1782A">
        <w:rPr>
          <w:rFonts w:ascii="Courier New" w:eastAsia="Times New Roman" w:hAnsi="Courier New" w:cs="Courier New"/>
          <w:color w:val="000000"/>
          <w:spacing w:val="2"/>
          <w:sz w:val="20"/>
          <w:szCs w:val="20"/>
          <w:lang w:eastAsia="ru-RU"/>
        </w:rPr>
        <w:t> статьи 34 Закона Республики Казахстан "О банках и банковской деятельности в Республике Казахстан" и частью второй </w:t>
      </w:r>
      <w:hyperlink r:id="rId101" w:anchor="z334" w:history="1">
        <w:r w:rsidRPr="00B1782A">
          <w:rPr>
            <w:rFonts w:ascii="Courier New" w:eastAsia="Times New Roman" w:hAnsi="Courier New" w:cs="Courier New"/>
            <w:color w:val="073A5E"/>
            <w:spacing w:val="2"/>
            <w:sz w:val="20"/>
            <w:szCs w:val="20"/>
            <w:u w:val="single"/>
            <w:lang w:eastAsia="ru-RU"/>
          </w:rPr>
          <w:t>пункта 6</w:t>
        </w:r>
      </w:hyperlink>
      <w:r w:rsidRPr="00B1782A">
        <w:rPr>
          <w:rFonts w:ascii="Courier New" w:eastAsia="Times New Roman" w:hAnsi="Courier New" w:cs="Courier New"/>
          <w:color w:val="000000"/>
          <w:spacing w:val="2"/>
          <w:sz w:val="20"/>
          <w:szCs w:val="20"/>
          <w:lang w:eastAsia="ru-RU"/>
        </w:rPr>
        <w:t> статьи 3 Закона Республики Казахстан "О микрофинансовой деятельности";</w:t>
      </w:r>
    </w:p>
    <w:p w14:paraId="4E3B28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представлять интересы лица, с которым заключен договор доверительного управления, в суде, в том числе в процессе взыскания задолженности и (или) обращения взыскания на предмет залога;</w:t>
      </w:r>
    </w:p>
    <w:p w14:paraId="4E8636A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принимать от должника в интересах лица, с которым заключен договор доверительного управления, деньги в безналичной форме и (или) иное имущество </w:t>
      </w:r>
      <w:r w:rsidRPr="00B1782A">
        <w:rPr>
          <w:rFonts w:ascii="Courier New" w:eastAsia="Times New Roman" w:hAnsi="Courier New" w:cs="Courier New"/>
          <w:color w:val="000000"/>
          <w:spacing w:val="2"/>
          <w:sz w:val="20"/>
          <w:szCs w:val="20"/>
          <w:lang w:eastAsia="ru-RU"/>
        </w:rPr>
        <w:lastRenderedPageBreak/>
        <w:t>в счет погашения задолженности с последующей передачей таких денег и (или) такого имущества в его пользу;</w:t>
      </w:r>
    </w:p>
    <w:p w14:paraId="0DEBFB0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пользоваться услугами оценщиков, аудиторов, юристов и иных консультантов.</w:t>
      </w:r>
    </w:p>
    <w:p w14:paraId="310A7BF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Вознаграждение коллекторскому агентству, выступающему в качестве сервисной компании, а также расходы, связанные с доверительным управлением, оплачиваются (возмещаются) в соответствии с условиями договора доверительного управления лицом, которое приобрело права (требования) по договорам банковского займа и (или) договорам о предоставлении микрокредита;</w:t>
      </w:r>
    </w:p>
    <w:p w14:paraId="7A42513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осуществлять иные права, установленные настоящим Законом, иными законами Республики Казахстан, договором о взыскании задолженности и (или) договором уступки права (требования), и (или) договором доверительного управления.</w:t>
      </w:r>
    </w:p>
    <w:p w14:paraId="5D32F523"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02.07.2018 </w:t>
      </w:r>
      <w:hyperlink r:id="rId102" w:anchor="z2502"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103" w:anchor="z2087"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04.07.2022 </w:t>
      </w:r>
      <w:hyperlink r:id="rId104" w:anchor="z209"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105" w:anchor="z1071"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06F31C41"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221"/>
      <w:bookmarkEnd w:id="30"/>
      <w:r w:rsidRPr="00B1782A">
        <w:rPr>
          <w:rFonts w:ascii="Courier New" w:eastAsia="Times New Roman" w:hAnsi="Courier New" w:cs="Courier New"/>
          <w:b/>
          <w:bCs/>
          <w:color w:val="000000"/>
          <w:spacing w:val="2"/>
          <w:sz w:val="20"/>
          <w:szCs w:val="20"/>
          <w:bdr w:val="none" w:sz="0" w:space="0" w:color="auto" w:frame="1"/>
          <w:lang w:eastAsia="ru-RU"/>
        </w:rPr>
        <w:t>Статья 15. Обязанности коллекторского агентства</w:t>
      </w:r>
    </w:p>
    <w:p w14:paraId="378FA99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Коллекторское агентство обязано:</w:t>
      </w:r>
    </w:p>
    <w:p w14:paraId="1D6A576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в течение двух рабочих дней довести до сведения кредитора информацию о своей аффилированности с должником, об основаниях такой аффилированности, а также иных обстоятельствах, которые влияют или могут повлиять на исполнение коллекторским агентством договорных обязанностей и (или) могут привести к возникновению противоречия между личной заинтересованностью коллекторского агентства и законными интересами кредитора либо к ущемлению законных интересов кредитора, в том числе в результате прямой или косвенной заинтересованности коллекторского агентства в неисполнении должником своих обязательств перед кредитором;</w:t>
      </w:r>
    </w:p>
    <w:p w14:paraId="13A8F2A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 случаях изменения места нахождения либо наименования письменно или посредством системы электронного документооборота уведомить уполномоченный орган и разместить соответствующую информацию на своем интернет-ресурсе на казахском и русском языках в срок не позднее трех календарных дней с даты таких изменений;</w:t>
      </w:r>
    </w:p>
    <w:p w14:paraId="537296E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2-1) в случаях изменения телефонных номеров коллекторского агентства для контактов с должниками письменно или посредством системы электронного документооборота уведомить уполномоченный орган в срок не позднее трех календарных дней с даты таких изменений;</w:t>
      </w:r>
    </w:p>
    <w:p w14:paraId="6E144E1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соблюдать тайну коллекторской деятельности;</w:t>
      </w:r>
    </w:p>
    <w:p w14:paraId="1C04ECA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3-1) при уступке кредитором прав (требований) по договору банковского займа или договору о предоставлении микрокредита принимать меры по урегулированию задолженности должника – физического лица в соответствии с нормативным правовым актом уполномоченного органа по вопросам урегулирования коллекторскими агентствами задолженности физических лиц;</w:t>
      </w:r>
    </w:p>
    <w:p w14:paraId="03F8695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не более одного раза в месяц по обращению должника и (или) его представителя в течение десяти рабочих дней со дня получения обращения безвозмездно представлять в письменной форме сведения об остатке просроченных и текущих сумм основного долга, вознаграждения, неустойки (штрафа, пени) по приобретенным правам (требованиям);</w:t>
      </w:r>
    </w:p>
    <w:p w14:paraId="6BEED75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4-1) по письменному заявлению должника или его представителя, представленному после полного погашения задолженности по договору банковского займа и (или) договору о предоставлении микрокредита, право (требование) по которым приобретено коллекторским агентством, выдать один раз на безвозмездной основе в течение десяти календарных дней со дня получения заявления справку об отсутствии задолженности в письменной форме;</w:t>
      </w:r>
    </w:p>
    <w:p w14:paraId="44C74A0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обеспечивать сохранность документов и информации, получаемых от кредитора, должника и третьих лиц, защиту персональных данных должника и (или) его представителя, и (или) третьего лица, связанного обязательствами с кредитором в рамках договора банковского займа или договора о предоставлении микрокредита, в соответствии с законодательством Республики Казахстан о персональных данных и их защите;</w:t>
      </w:r>
    </w:p>
    <w:p w14:paraId="2C6F649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иметь собственный интернет-ресурс;</w:t>
      </w:r>
    </w:p>
    <w:p w14:paraId="4872558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при уступке кредитором прав (требований) по договору банковского займа или договору о предоставлении микрокредита не допускать взимания с должника иных комиссий и платежей, не предусмотренных в таком договоре;</w:t>
      </w:r>
    </w:p>
    <w:p w14:paraId="6548457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при уступке кредитором прав (требований) по договору банковского займа или договору о предоставлении микрокредита соблюдать требования и ограничения, предъявляемые законодательством Республики Казахстан к взаимоотношениям кредитора и должника в рамках договора банковского займа или договора о предоставлении микрокредита, а также к такому договору, заключенному между первоначальным кредитором и должником;</w:t>
      </w:r>
    </w:p>
    <w:p w14:paraId="209D676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иметь специализированное программное обеспечение, используемое для автоматизации деятельности и учета задолженности, а также фиксации процесса взаимодействия с должником с помощью средств аудио- или видеотехники в помещениях коллекторского агентства (филиала, представительства) по месту его нахождения;</w:t>
      </w:r>
    </w:p>
    <w:p w14:paraId="5195BD3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10) заключить договор о предоставлении информации с государственным кредитным бюро;</w:t>
      </w:r>
    </w:p>
    <w:p w14:paraId="7888505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11) представлять отчетность в Национальный Банк Республики Казахстан в соответствии с нормативным правовым актом Национального Банка Республики Казахстан;</w:t>
      </w:r>
    </w:p>
    <w:p w14:paraId="207F6C1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11-1) представлять сведения по договорам уступки права требования органам государственных доходов по месту своего нахождения не позднее 25 пятого числа месяца, следующего за кварталом, по форме, установленной уполномоченным государственным органом, осуществляющим руководство в сфере обеспечения поступления налогов и других обязательных платежей в бюджет, по согласованию с уполномоченным органом;</w:t>
      </w:r>
    </w:p>
    <w:p w14:paraId="53621DF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12) устранять нарушения законодательства Республики Казахстан, выявленные уполномоченным органом;</w:t>
      </w:r>
    </w:p>
    <w:p w14:paraId="7623AF3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13) в случаях изменения сведений об учредителях (участниках), руководящих работниках, работниках, которые будут взаимодействовать с должниками и (или) их представителями, и (или) третьими лицами, связанными обязательствами с кредитором в рамках договора банковского займа или договора о предоставлении микрокредита, а также о филиалах и (или) представительствах коллекторского агентства письменно или посредством системы электронного документооборота уведомить уполномоченный орган в течение пятнадцати рабочих дней с даты таких изменений;</w:t>
      </w:r>
    </w:p>
    <w:p w14:paraId="5205DD2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14) фиксировать процесс взаимодействия с должником и (или) его представителем, и (или) третьим лицом с помощью средств аудио- или видеотехники с аудиофиксацией и хранить материалы аудио- и (или) видеозаписи в течение шести месяцев с даты взаимодействия с должником и (или) его представителем, и (или) третьим лицом;</w:t>
      </w:r>
    </w:p>
    <w:p w14:paraId="4602B52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15) предоставлять в уполномоченный орган на основании его запроса сведения, документы и материалы аудио- и (или) видеозаписи (при наличии), в том числе по поступившим жалобам должников и кредиторов;</w:t>
      </w:r>
    </w:p>
    <w:p w14:paraId="70EB8C2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16) при взаимодействии с должником путем личных встреч обеспечить наличие филиала или представительства по месту жительства либо по месту нахождения, либо по месту регистрации должника, либо в административных центрах областей, в которых находится населенный пункт места жительства либо места нахождения или места регистрации должника;</w:t>
      </w:r>
    </w:p>
    <w:p w14:paraId="176C93D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16-1) по требованию должника – физического лица и (или) его представителя ознакомить их (его) с правами и обязанностями, предусмотренными статьей 16 настоящего Закона;</w:t>
      </w:r>
    </w:p>
    <w:p w14:paraId="3B70EA6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17) принять меры по прекращению полномочий работника, который при взаимодействии с лицами, указанными в абзаце первом </w:t>
      </w:r>
      <w:hyperlink r:id="rId106" w:anchor="z57" w:history="1">
        <w:r w:rsidRPr="00B1782A">
          <w:rPr>
            <w:rFonts w:ascii="Courier New" w:eastAsia="Times New Roman" w:hAnsi="Courier New" w:cs="Courier New"/>
            <w:color w:val="073A5E"/>
            <w:spacing w:val="2"/>
            <w:sz w:val="20"/>
            <w:szCs w:val="20"/>
            <w:u w:val="single"/>
            <w:lang w:eastAsia="ru-RU"/>
          </w:rPr>
          <w:t>пункта 1</w:t>
        </w:r>
      </w:hyperlink>
      <w:r w:rsidRPr="00B1782A">
        <w:rPr>
          <w:rFonts w:ascii="Courier New" w:eastAsia="Times New Roman" w:hAnsi="Courier New" w:cs="Courier New"/>
          <w:color w:val="000000"/>
          <w:spacing w:val="2"/>
          <w:sz w:val="20"/>
          <w:szCs w:val="20"/>
          <w:lang w:eastAsia="ru-RU"/>
        </w:rPr>
        <w:t> и абзаце первом части первой </w:t>
      </w:r>
      <w:hyperlink r:id="rId107" w:anchor="z81" w:history="1">
        <w:r w:rsidRPr="00B1782A">
          <w:rPr>
            <w:rFonts w:ascii="Courier New" w:eastAsia="Times New Roman" w:hAnsi="Courier New" w:cs="Courier New"/>
            <w:color w:val="073A5E"/>
            <w:spacing w:val="2"/>
            <w:sz w:val="20"/>
            <w:szCs w:val="20"/>
            <w:u w:val="single"/>
            <w:lang w:eastAsia="ru-RU"/>
          </w:rPr>
          <w:t>пункта 4</w:t>
        </w:r>
      </w:hyperlink>
      <w:r w:rsidRPr="00B1782A">
        <w:rPr>
          <w:rFonts w:ascii="Courier New" w:eastAsia="Times New Roman" w:hAnsi="Courier New" w:cs="Courier New"/>
          <w:color w:val="000000"/>
          <w:spacing w:val="2"/>
          <w:sz w:val="20"/>
          <w:szCs w:val="20"/>
          <w:lang w:eastAsia="ru-RU"/>
        </w:rPr>
        <w:t xml:space="preserve"> статьи 5 настоящего Закона, нарушил требования указанной статьи, в том числе и в случае предъявления уполномоченным органом требования об отстранении указанного работника, а также предоставить </w:t>
      </w:r>
      <w:r w:rsidRPr="00B1782A">
        <w:rPr>
          <w:rFonts w:ascii="Courier New" w:eastAsia="Times New Roman" w:hAnsi="Courier New" w:cs="Courier New"/>
          <w:color w:val="000000"/>
          <w:spacing w:val="2"/>
          <w:sz w:val="20"/>
          <w:szCs w:val="20"/>
          <w:lang w:eastAsia="ru-RU"/>
        </w:rPr>
        <w:lastRenderedPageBreak/>
        <w:t>информацию об уволенном работнике в уполномоченный орган в течение трех рабочих дней с даты увольнения;</w:t>
      </w:r>
    </w:p>
    <w:p w14:paraId="75DCA9C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18) ежемесячно, не позднее десятого числа месяца, следующего за отчетным, представлять в порядке, определенном уполномоченным органом, сведения о лицах, самостоятельно или совместно с другим (другими) лицом (лицами) прямо или косвенно владеющих и (или) пользующихся, и (или) распоряжающихся десятью или более процентами долей участия в уставном капитале коллекторского агентства, или имеющих контроль;</w:t>
      </w:r>
    </w:p>
    <w:p w14:paraId="2D6A6B5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18-1) соблюдать в рамках договора доверительного управления требования и ограничения, предъявляемые законодательством Республики Казахстан к взаимоотношениям кредитора и должника в рамках договора банковского займа и (или) договора о предоставлении микрокредита;</w:t>
      </w:r>
    </w:p>
    <w:p w14:paraId="66A4FB6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19) соблюдать правила осуществления коллекторской деятельности, предусмотренные </w:t>
      </w:r>
      <w:hyperlink r:id="rId108" w:anchor="z56" w:history="1">
        <w:r w:rsidRPr="00B1782A">
          <w:rPr>
            <w:rFonts w:ascii="Courier New" w:eastAsia="Times New Roman" w:hAnsi="Courier New" w:cs="Courier New"/>
            <w:color w:val="073A5E"/>
            <w:spacing w:val="2"/>
            <w:sz w:val="20"/>
            <w:szCs w:val="20"/>
            <w:u w:val="single"/>
            <w:lang w:eastAsia="ru-RU"/>
          </w:rPr>
          <w:t>статьей 5</w:t>
        </w:r>
      </w:hyperlink>
      <w:r w:rsidRPr="00B1782A">
        <w:rPr>
          <w:rFonts w:ascii="Courier New" w:eastAsia="Times New Roman" w:hAnsi="Courier New" w:cs="Courier New"/>
          <w:color w:val="000000"/>
          <w:spacing w:val="2"/>
          <w:sz w:val="20"/>
          <w:szCs w:val="20"/>
          <w:lang w:eastAsia="ru-RU"/>
        </w:rPr>
        <w:t> настоящего Закона, и иные требования, установленные настоящим Законом и иными нормативными правовыми актами Республики Казахстан.</w:t>
      </w:r>
    </w:p>
    <w:p w14:paraId="624CFEC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Коллекторские агентства предоставляют информацию и сведения о своей деятельности, запрашиваемые уполномоченным органом, в целях обеспечения государственного контроля за коллекторской деятельностью.</w:t>
      </w:r>
    </w:p>
    <w:p w14:paraId="3ED7BF4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Непредоставление, несвоевременное предоставление информации или предоставление информации, не содержащей сведений, представление которых требуется в соответствии с законодательством Республики Казахстан о коллекторской деятельности, предоставление недостоверной информации, нарушение срока представления отчетности, представление недостоверной, а равно неполной отчетности либо заведомо недостоверных сведений коллекторским агентством влекут ответственность, предусмотренную законами Республики Казахстан.</w:t>
      </w:r>
    </w:p>
    <w:p w14:paraId="75D231ED"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25.12.2017 </w:t>
      </w:r>
      <w:hyperlink r:id="rId109" w:anchor="z1057" w:history="1">
        <w:r w:rsidRPr="00B1782A">
          <w:rPr>
            <w:rFonts w:ascii="Arial" w:eastAsia="Times New Roman" w:hAnsi="Arial" w:cs="Arial"/>
            <w:color w:val="073A5E"/>
            <w:sz w:val="20"/>
            <w:szCs w:val="20"/>
            <w:u w:val="single"/>
            <w:lang w:eastAsia="ru-RU"/>
          </w:rPr>
          <w:t>№ 122-VI</w:t>
        </w:r>
      </w:hyperlink>
      <w:r w:rsidRPr="00B1782A">
        <w:rPr>
          <w:rFonts w:ascii="Arial" w:eastAsia="Times New Roman" w:hAnsi="Arial" w:cs="Arial"/>
          <w:color w:val="FF0000"/>
          <w:sz w:val="20"/>
          <w:szCs w:val="20"/>
          <w:bdr w:val="none" w:sz="0" w:space="0" w:color="auto" w:frame="1"/>
          <w:lang w:eastAsia="ru-RU"/>
        </w:rPr>
        <w:t> (вводится в действие с 01.01.2018); от 03.07.2019 </w:t>
      </w:r>
      <w:hyperlink r:id="rId110" w:anchor="z2088"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25.11.2019 </w:t>
      </w:r>
      <w:hyperlink r:id="rId111" w:anchor="z1154" w:history="1">
        <w:r w:rsidRPr="00B1782A">
          <w:rPr>
            <w:rFonts w:ascii="Arial" w:eastAsia="Times New Roman" w:hAnsi="Arial" w:cs="Arial"/>
            <w:color w:val="073A5E"/>
            <w:sz w:val="20"/>
            <w:szCs w:val="20"/>
            <w:u w:val="single"/>
            <w:lang w:eastAsia="ru-RU"/>
          </w:rPr>
          <w:t>№ 272-VI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24.05.2021 </w:t>
      </w:r>
      <w:hyperlink r:id="rId112" w:anchor="z170" w:history="1">
        <w:r w:rsidRPr="00B1782A">
          <w:rPr>
            <w:rFonts w:ascii="Arial" w:eastAsia="Times New Roman" w:hAnsi="Arial" w:cs="Arial"/>
            <w:color w:val="073A5E"/>
            <w:sz w:val="20"/>
            <w:szCs w:val="20"/>
            <w:u w:val="single"/>
            <w:lang w:eastAsia="ru-RU"/>
          </w:rPr>
          <w:t>№ 43-VII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04.07.2022 </w:t>
      </w:r>
      <w:hyperlink r:id="rId113" w:anchor="z220"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114" w:anchor="z197"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115" w:anchor="z1074"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116" w:anchor="z1369"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(порядок введения в действие см. </w:t>
      </w:r>
      <w:hyperlink r:id="rId117" w:anchor="z1459" w:history="1">
        <w:r w:rsidRPr="00B1782A">
          <w:rPr>
            <w:rFonts w:ascii="Arial" w:eastAsia="Times New Roman" w:hAnsi="Arial" w:cs="Arial"/>
            <w:color w:val="073A5E"/>
            <w:sz w:val="20"/>
            <w:szCs w:val="20"/>
            <w:u w:val="single"/>
            <w:lang w:eastAsia="ru-RU"/>
          </w:rPr>
          <w:t>ст.2</w:t>
        </w:r>
      </w:hyperlink>
      <w:r w:rsidRPr="00B1782A">
        <w:rPr>
          <w:rFonts w:ascii="Arial" w:eastAsia="Times New Roman" w:hAnsi="Arial" w:cs="Arial"/>
          <w:color w:val="FF0000"/>
          <w:sz w:val="20"/>
          <w:szCs w:val="20"/>
          <w:bdr w:val="none" w:sz="0" w:space="0" w:color="auto" w:frame="1"/>
          <w:lang w:eastAsia="ru-RU"/>
        </w:rPr>
        <w:t>).</w:t>
      </w:r>
      <w:r w:rsidRPr="00B1782A">
        <w:rPr>
          <w:rFonts w:ascii="Arial" w:eastAsia="Times New Roman" w:hAnsi="Arial" w:cs="Arial"/>
          <w:color w:val="444444"/>
          <w:sz w:val="20"/>
          <w:szCs w:val="20"/>
          <w:lang w:eastAsia="ru-RU"/>
        </w:rPr>
        <w:br/>
      </w:r>
    </w:p>
    <w:p w14:paraId="1BD24C35"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243"/>
      <w:bookmarkEnd w:id="31"/>
      <w:r w:rsidRPr="00B1782A">
        <w:rPr>
          <w:rFonts w:ascii="Courier New" w:eastAsia="Times New Roman" w:hAnsi="Courier New" w:cs="Courier New"/>
          <w:b/>
          <w:bCs/>
          <w:color w:val="000000"/>
          <w:spacing w:val="2"/>
          <w:sz w:val="20"/>
          <w:szCs w:val="20"/>
          <w:bdr w:val="none" w:sz="0" w:space="0" w:color="auto" w:frame="1"/>
          <w:lang w:eastAsia="ru-RU"/>
        </w:rPr>
        <w:t>Статья 16. Права и обязанности должника и (или) его представителя</w:t>
      </w:r>
    </w:p>
    <w:p w14:paraId="6DC2518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Должник и (или) его представитель вправе:</w:t>
      </w:r>
    </w:p>
    <w:p w14:paraId="52BDFAA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получать у кредитора, лица, заключившего договор доверительного управления с коллекторским агентством, коллекторского агентства, имеющего право требования к должнику по задолженности, сведения о коллекторском агентстве, месте его нахождения, наличии у коллекторского агентства персональных данных должника, размере и структуре задолженности;</w:t>
      </w:r>
    </w:p>
    <w:p w14:paraId="5D45165B"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2) оспаривать требования коллекторского агентства как полностью, так и в части, в том числе в суде;</w:t>
      </w:r>
    </w:p>
    <w:p w14:paraId="3E77846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урегулировать задолженность в порядке, предусмотренном статьями 6 и 6-1 настоящего Закона;</w:t>
      </w:r>
    </w:p>
    <w:p w14:paraId="0A1FAACE"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взаимодействовать с коллекторским агентством любым способом, предусмотренным </w:t>
      </w:r>
      <w:hyperlink r:id="rId118" w:anchor="z56" w:history="1">
        <w:r w:rsidRPr="00B1782A">
          <w:rPr>
            <w:rFonts w:ascii="Courier New" w:eastAsia="Times New Roman" w:hAnsi="Courier New" w:cs="Courier New"/>
            <w:color w:val="073A5E"/>
            <w:spacing w:val="2"/>
            <w:sz w:val="20"/>
            <w:szCs w:val="20"/>
            <w:u w:val="single"/>
            <w:lang w:eastAsia="ru-RU"/>
          </w:rPr>
          <w:t>статьей 5</w:t>
        </w:r>
      </w:hyperlink>
      <w:r w:rsidRPr="00B1782A">
        <w:rPr>
          <w:rFonts w:ascii="Courier New" w:eastAsia="Times New Roman" w:hAnsi="Courier New" w:cs="Courier New"/>
          <w:color w:val="000000"/>
          <w:spacing w:val="2"/>
          <w:sz w:val="20"/>
          <w:szCs w:val="20"/>
          <w:lang w:eastAsia="ru-RU"/>
        </w:rPr>
        <w:t> настоящего Закона, для получения информации о своей задолженности;</w:t>
      </w:r>
    </w:p>
    <w:p w14:paraId="7BE86192"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обращаться в уполномоченный орган с жалобой на действия (бездействие) коллекторского агентства;</w:t>
      </w:r>
    </w:p>
    <w:p w14:paraId="1CF41BD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обращаться в кредитное бюро, коллекторское агентство и (или) к кредитору для получения справки о наличии или отсутствии задолженности;</w:t>
      </w:r>
    </w:p>
    <w:p w14:paraId="5BDD066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7) самостоятельно фиксировать процесс взаимодействия с работниками коллекторского агентства с помощью средств аудио- и (или) видеотехники;</w:t>
      </w:r>
    </w:p>
    <w:p w14:paraId="494BB4EC"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8) обратиться к кредитору либо коллекторскому агентству, осуществляющему доверительное управление в соответствии с договором доверительного управления, с заявлением об изменении условий договора банковского займа и (или) договора о предоставлении микрокредита, связанных с исполнением обязательств по указанным договорам, с обоснованием причин такого обращения;</w:t>
      </w:r>
    </w:p>
    <w:p w14:paraId="7868A63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9) иметь иные права, предусмотренные настоящим Законом и иными законами Республики Казахстан.</w:t>
      </w:r>
    </w:p>
    <w:p w14:paraId="61BD55B5"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Должник и (или) его представитель обязаны:</w:t>
      </w:r>
    </w:p>
    <w:p w14:paraId="378DF6C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извещать коллекторское агентство об изменении своего места жительства (юридический адрес), о перемене имени, отчества (если оно указано в документе, удостоверяющем личность), фамилии, замене документов, удостоверяющих личность (в случае истечения срока, утраты), об изменении контактной информации, используемой для связи с ними (ним), и способа связи и взаимодействия коллекторского агентства с ними (ним);</w:t>
      </w:r>
    </w:p>
    <w:p w14:paraId="5C409A4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по запросу коллекторского агентства раскрывать достоверную информацию об уровне доходов и расходов, месте жительства (юридический адрес), наличии имущества, на которое в соответствии с законодательством Республики Казахстан может быть обращено взыскание для погашения задолженности;</w:t>
      </w:r>
    </w:p>
    <w:p w14:paraId="356AED1C"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осуществлять взаимодействие по урегулированию задолженности с коллекторским агентством в соответствии с </w:t>
      </w:r>
      <w:hyperlink r:id="rId119" w:anchor="z57" w:history="1">
        <w:r w:rsidRPr="00B1782A">
          <w:rPr>
            <w:rFonts w:ascii="Courier New" w:eastAsia="Times New Roman" w:hAnsi="Courier New" w:cs="Courier New"/>
            <w:color w:val="073A5E"/>
            <w:spacing w:val="2"/>
            <w:sz w:val="20"/>
            <w:szCs w:val="20"/>
            <w:u w:val="single"/>
            <w:lang w:eastAsia="ru-RU"/>
          </w:rPr>
          <w:t>пунктом 1</w:t>
        </w:r>
      </w:hyperlink>
      <w:r w:rsidRPr="00B1782A">
        <w:rPr>
          <w:rFonts w:ascii="Courier New" w:eastAsia="Times New Roman" w:hAnsi="Courier New" w:cs="Courier New"/>
          <w:color w:val="000000"/>
          <w:spacing w:val="2"/>
          <w:sz w:val="20"/>
          <w:szCs w:val="20"/>
          <w:lang w:eastAsia="ru-RU"/>
        </w:rPr>
        <w:t> статьи 5 настоящего Закона;</w:t>
      </w:r>
    </w:p>
    <w:p w14:paraId="62170CC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4) в течение пятнадцати рабочих дней рассмотреть предложенные кредитором условия погашения задолженности и сообщить коллекторскому агентству либо кредитору условия, подходящие для должника.</w:t>
      </w:r>
    </w:p>
    <w:p w14:paraId="29533F89"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04.07.2022 </w:t>
      </w:r>
      <w:hyperlink r:id="rId120" w:anchor="z222" w:history="1">
        <w:r w:rsidRPr="00B1782A">
          <w:rPr>
            <w:rFonts w:ascii="Arial" w:eastAsia="Times New Roman" w:hAnsi="Arial" w:cs="Arial"/>
            <w:color w:val="073A5E"/>
            <w:sz w:val="20"/>
            <w:szCs w:val="20"/>
            <w:u w:val="single"/>
            <w:lang w:eastAsia="ru-RU"/>
          </w:rPr>
          <w:t>№ 133-VII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121" w:anchor="z1082" w:history="1">
        <w:r w:rsidRPr="00B1782A">
          <w:rPr>
            <w:rFonts w:ascii="Arial" w:eastAsia="Times New Roman" w:hAnsi="Arial" w:cs="Arial"/>
            <w:color w:val="073A5E"/>
            <w:sz w:val="20"/>
            <w:szCs w:val="20"/>
            <w:u w:val="single"/>
            <w:lang w:eastAsia="ru-RU"/>
          </w:rPr>
          <w:t>№ 97-VIII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122" w:anchor="z1374"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79B9388B" w14:textId="77777777" w:rsidR="00B1782A" w:rsidRPr="00B1782A" w:rsidRDefault="00B1782A" w:rsidP="00B1782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782A">
        <w:rPr>
          <w:rFonts w:ascii="Courier New" w:eastAsia="Times New Roman" w:hAnsi="Courier New" w:cs="Courier New"/>
          <w:color w:val="1E1E1E"/>
          <w:sz w:val="32"/>
          <w:szCs w:val="32"/>
          <w:lang w:eastAsia="ru-RU"/>
        </w:rPr>
        <w:t>Глава 4. ГОСУДАРСТВЕННОЕ РЕГУЛИРОВАНИЕ КОЛЛЕКТОРСКИХ АГЕНТСТВ, КОНТРОЛЬ ЗА ИХ ДЕЯТЕЛЬНОСТЬЮ</w:t>
      </w:r>
    </w:p>
    <w:p w14:paraId="51BB1B2A"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260"/>
      <w:bookmarkEnd w:id="32"/>
      <w:r w:rsidRPr="00B1782A">
        <w:rPr>
          <w:rFonts w:ascii="Courier New" w:eastAsia="Times New Roman" w:hAnsi="Courier New" w:cs="Courier New"/>
          <w:b/>
          <w:bCs/>
          <w:color w:val="000000"/>
          <w:spacing w:val="2"/>
          <w:sz w:val="20"/>
          <w:szCs w:val="20"/>
          <w:bdr w:val="none" w:sz="0" w:space="0" w:color="auto" w:frame="1"/>
          <w:lang w:eastAsia="ru-RU"/>
        </w:rPr>
        <w:t>Статья 17. Компетенция уполномоченного органа</w:t>
      </w:r>
    </w:p>
    <w:p w14:paraId="120DFF0A" w14:textId="77777777" w:rsidR="00B1782A" w:rsidRPr="00B1782A" w:rsidRDefault="00B1782A" w:rsidP="00B1782A">
      <w:pPr>
        <w:spacing w:after="0" w:line="285" w:lineRule="atLeast"/>
        <w:textAlignment w:val="baseline"/>
        <w:rPr>
          <w:rFonts w:ascii="Courier New" w:eastAsia="Times New Roman" w:hAnsi="Courier New" w:cs="Courier New"/>
          <w:color w:val="FF0000"/>
          <w:spacing w:val="2"/>
          <w:sz w:val="20"/>
          <w:szCs w:val="20"/>
          <w:lang w:eastAsia="ru-RU"/>
        </w:rPr>
      </w:pPr>
      <w:r w:rsidRPr="00B1782A">
        <w:rPr>
          <w:rFonts w:ascii="Courier New" w:eastAsia="Times New Roman" w:hAnsi="Courier New" w:cs="Courier New"/>
          <w:color w:val="FF0000"/>
          <w:spacing w:val="2"/>
          <w:sz w:val="20"/>
          <w:szCs w:val="20"/>
          <w:lang w:eastAsia="ru-RU"/>
        </w:rPr>
        <w:t>      Сноска. Заголовок статьи 17 с изменениями, внесенными законами РК от 03.07.2019 </w:t>
      </w:r>
      <w:hyperlink r:id="rId123" w:anchor="z2095" w:history="1">
        <w:r w:rsidRPr="00B1782A">
          <w:rPr>
            <w:rFonts w:ascii="Courier New" w:eastAsia="Times New Roman" w:hAnsi="Courier New" w:cs="Courier New"/>
            <w:color w:val="073A5E"/>
            <w:spacing w:val="2"/>
            <w:sz w:val="20"/>
            <w:szCs w:val="20"/>
            <w:u w:val="single"/>
            <w:lang w:eastAsia="ru-RU"/>
          </w:rPr>
          <w:t>№ 262-VI</w:t>
        </w:r>
      </w:hyperlink>
      <w:r w:rsidRPr="00B1782A">
        <w:rPr>
          <w:rFonts w:ascii="Courier New" w:eastAsia="Times New Roman" w:hAnsi="Courier New" w:cs="Courier New"/>
          <w:color w:val="FF0000"/>
          <w:spacing w:val="2"/>
          <w:sz w:val="20"/>
          <w:szCs w:val="20"/>
          <w:lang w:eastAsia="ru-RU"/>
        </w:rPr>
        <w:t> (вводится в действие с 01.01.2020); от 30.06.2025 </w:t>
      </w:r>
      <w:hyperlink r:id="rId124" w:anchor="z1377" w:history="1">
        <w:r w:rsidRPr="00B1782A">
          <w:rPr>
            <w:rFonts w:ascii="Courier New" w:eastAsia="Times New Roman" w:hAnsi="Courier New" w:cs="Courier New"/>
            <w:color w:val="073A5E"/>
            <w:spacing w:val="2"/>
            <w:sz w:val="20"/>
            <w:szCs w:val="20"/>
            <w:u w:val="single"/>
            <w:lang w:eastAsia="ru-RU"/>
          </w:rPr>
          <w:t>№ 205-VIII</w:t>
        </w:r>
      </w:hyperlink>
      <w:r w:rsidRPr="00B1782A">
        <w:rPr>
          <w:rFonts w:ascii="Courier New" w:eastAsia="Times New Roman" w:hAnsi="Courier New" w:cs="Courier New"/>
          <w:color w:val="FF0000"/>
          <w:spacing w:val="2"/>
          <w:sz w:val="20"/>
          <w:szCs w:val="20"/>
          <w:lang w:eastAsia="ru-RU"/>
        </w:rPr>
        <w:t> (</w:t>
      </w:r>
      <w:hyperlink r:id="rId125" w:anchor="z1459" w:history="1">
        <w:r w:rsidRPr="00B1782A">
          <w:rPr>
            <w:rFonts w:ascii="Courier New" w:eastAsia="Times New Roman" w:hAnsi="Courier New" w:cs="Courier New"/>
            <w:color w:val="073A5E"/>
            <w:spacing w:val="2"/>
            <w:sz w:val="20"/>
            <w:szCs w:val="20"/>
            <w:u w:val="single"/>
            <w:lang w:eastAsia="ru-RU"/>
          </w:rPr>
          <w:t>вводится</w:t>
        </w:r>
      </w:hyperlink>
      <w:r w:rsidRPr="00B1782A">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3DFDE1D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Государственное регулирование и контроль за деятельностью коллекторских агентств осуществляются уполномоченным органом в соответствии с законами Республики Казахстан.</w:t>
      </w:r>
    </w:p>
    <w:p w14:paraId="4FCF0D8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Уполномоченный орган:</w:t>
      </w:r>
    </w:p>
    <w:p w14:paraId="554745B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проводит учетную регистрацию и ведет реестр коллекторских агентств;</w:t>
      </w:r>
    </w:p>
    <w:p w14:paraId="2A4979FC"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w:t>
      </w:r>
      <w:bookmarkStart w:id="33" w:name="z264"/>
      <w:bookmarkEnd w:id="33"/>
      <w:r w:rsidRPr="00B1782A">
        <w:rPr>
          <w:rFonts w:ascii="Arial" w:eastAsia="Times New Roman" w:hAnsi="Arial" w:cs="Arial"/>
          <w:color w:val="FF0000"/>
          <w:sz w:val="20"/>
          <w:szCs w:val="20"/>
          <w:bdr w:val="none" w:sz="0" w:space="0" w:color="auto" w:frame="1"/>
          <w:lang w:eastAsia="ru-RU"/>
        </w:rPr>
        <w:t>2) исключен Законом РК от 03.07.2019 </w:t>
      </w:r>
      <w:hyperlink r:id="rId126" w:anchor="z2096"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w:t>
      </w:r>
      <w:r w:rsidRPr="00B1782A">
        <w:rPr>
          <w:rFonts w:ascii="Arial" w:eastAsia="Times New Roman" w:hAnsi="Arial" w:cs="Arial"/>
          <w:color w:val="444444"/>
          <w:sz w:val="20"/>
          <w:szCs w:val="20"/>
          <w:lang w:eastAsia="ru-RU"/>
        </w:rPr>
        <w:br/>
      </w:r>
    </w:p>
    <w:p w14:paraId="5FD9747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осуществляет государственный контроль за деятельностью коллекторского агентства;</w:t>
      </w:r>
    </w:p>
    <w:p w14:paraId="3456C53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рассматривает жалобу должника на действия (бездействие) коллекторского агентства;</w:t>
      </w:r>
    </w:p>
    <w:p w14:paraId="7FD9893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подает иск в суд о реорганизации либо ликвидации юридических лиц в случаях, предусмотренных настоящим Законом;</w:t>
      </w:r>
    </w:p>
    <w:p w14:paraId="57726EA1"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5-1) принимает обязательные для исполнения коллекторскими агентствами нормативные правовые акты в сфере регулирования коллекторской деятельности в соответствии с целью и задачами, которые предусмотрены пунктами 1 и 2 статьи 2-1 настоящего Закона и законодательством Республики Казахстан. Перечень подзаконных нормативных правовых актов определяется в положении об уполномоченном органе;</w:t>
      </w:r>
    </w:p>
    <w:p w14:paraId="5C0AFA5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6) осуществляет иные полномочия, предусмотренные настоящим Законом, иными законами Республики Казахстан и актами Президента Республики Казахстан.</w:t>
      </w:r>
    </w:p>
    <w:p w14:paraId="2C33C6DC"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lastRenderedPageBreak/>
        <w:t>      </w:t>
      </w:r>
      <w:bookmarkStart w:id="34" w:name="z303"/>
      <w:bookmarkEnd w:id="34"/>
      <w:r w:rsidRPr="00B1782A">
        <w:rPr>
          <w:rFonts w:ascii="Arial" w:eastAsia="Times New Roman" w:hAnsi="Arial" w:cs="Arial"/>
          <w:color w:val="FF0000"/>
          <w:sz w:val="20"/>
          <w:szCs w:val="20"/>
          <w:bdr w:val="none" w:sz="0" w:space="0" w:color="auto" w:frame="1"/>
          <w:lang w:eastAsia="ru-RU"/>
        </w:rPr>
        <w:t>3. Исключен Законом РК от 30.06.2025 </w:t>
      </w:r>
      <w:hyperlink r:id="rId127" w:anchor="z1380"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w:t>
      </w:r>
      <w:hyperlink r:id="rId128" w:anchor="z1459" w:history="1">
        <w:r w:rsidRPr="00B1782A">
          <w:rPr>
            <w:rFonts w:ascii="Arial" w:eastAsia="Times New Roman" w:hAnsi="Arial" w:cs="Arial"/>
            <w:color w:val="073A5E"/>
            <w:sz w:val="20"/>
            <w:szCs w:val="20"/>
            <w:u w:val="single"/>
            <w:lang w:eastAsia="ru-RU"/>
          </w:rPr>
          <w:t>вводится</w:t>
        </w:r>
      </w:hyperlink>
      <w:r w:rsidRPr="00B1782A">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r w:rsidRPr="00B1782A">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03.07.2019 </w:t>
      </w:r>
      <w:hyperlink r:id="rId129" w:anchor="z2094"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30.06.2025 </w:t>
      </w:r>
      <w:hyperlink r:id="rId130" w:anchor="z1377" w:history="1">
        <w:r w:rsidRPr="00B1782A">
          <w:rPr>
            <w:rFonts w:ascii="Arial" w:eastAsia="Times New Roman" w:hAnsi="Arial" w:cs="Arial"/>
            <w:color w:val="073A5E"/>
            <w:sz w:val="20"/>
            <w:szCs w:val="20"/>
            <w:u w:val="single"/>
            <w:lang w:eastAsia="ru-RU"/>
          </w:rPr>
          <w:t>№ 205-VIII</w:t>
        </w:r>
      </w:hyperlink>
      <w:r w:rsidRPr="00B1782A">
        <w:rPr>
          <w:rFonts w:ascii="Arial" w:eastAsia="Times New Roman" w:hAnsi="Arial" w:cs="Arial"/>
          <w:color w:val="FF0000"/>
          <w:sz w:val="20"/>
          <w:szCs w:val="20"/>
          <w:bdr w:val="none" w:sz="0" w:space="0" w:color="auto" w:frame="1"/>
          <w:lang w:eastAsia="ru-RU"/>
        </w:rPr>
        <w:t> (</w:t>
      </w:r>
      <w:hyperlink r:id="rId131" w:anchor="z1459" w:history="1">
        <w:r w:rsidRPr="00B1782A">
          <w:rPr>
            <w:rFonts w:ascii="Arial" w:eastAsia="Times New Roman" w:hAnsi="Arial" w:cs="Arial"/>
            <w:color w:val="073A5E"/>
            <w:sz w:val="20"/>
            <w:szCs w:val="20"/>
            <w:u w:val="single"/>
            <w:lang w:eastAsia="ru-RU"/>
          </w:rPr>
          <w:t>вводится</w:t>
        </w:r>
      </w:hyperlink>
      <w:r w:rsidRPr="00B1782A">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5960B02D"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269"/>
      <w:bookmarkEnd w:id="35"/>
      <w:r w:rsidRPr="00B1782A">
        <w:rPr>
          <w:rFonts w:ascii="Courier New" w:eastAsia="Times New Roman" w:hAnsi="Courier New" w:cs="Courier New"/>
          <w:b/>
          <w:bCs/>
          <w:color w:val="000000"/>
          <w:spacing w:val="2"/>
          <w:sz w:val="20"/>
          <w:szCs w:val="20"/>
          <w:bdr w:val="none" w:sz="0" w:space="0" w:color="auto" w:frame="1"/>
          <w:lang w:eastAsia="ru-RU"/>
        </w:rPr>
        <w:t>Статья 18. Меры воздействия и основания их применения</w:t>
      </w:r>
    </w:p>
    <w:p w14:paraId="6D53886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При нарушении коллекторским агентством законодательства Республики Казахстан о коллекторской деятельности, банковского законодательства Республики Казахстан либо законодательства Республики Казахстан о микрофинансовой деятельности, выявлении неправомерных действий или бездействия руководящих и иных работников коллекторского агентства, взаимодействующих с должником, уполномоченным органом применяются меры воздействия, установленные настоящей статьей. Под мерами воздействия понимаются ограниченные меры воздействия и санкции.</w:t>
      </w:r>
    </w:p>
    <w:p w14:paraId="38A50AB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При нарушении законодательства Республики Казахстан о кредитных бюро и формировании кредитных историй к коллекторскому агентству применяются меры воздействия, предусмотренные Законом Республики Казахстан "О кредитных бюро и формировании кредитных историй в Республике Казахстан".</w:t>
      </w:r>
    </w:p>
    <w:p w14:paraId="2E99284F"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Уполномоченный орган вправе применить к коллекторскому агентству следующие ограниченные меры воздействия:</w:t>
      </w:r>
    </w:p>
    <w:p w14:paraId="44AC350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направить обязательное для исполнения письменное предписание коллекторскому агентству на принятие обязательных к исполнению коррективных мер, направленных на устранение выявленных нарушений и (или) причин, а также условий, способствовавших их совершению, в установленный срок и (или) на необходимость представления в установленный срок плана мероприятий по устранению выявленных нарушений и (или) причин, а также условий, способствовавших их совершению (далее – план мероприятий).</w:t>
      </w:r>
    </w:p>
    <w:p w14:paraId="1D7ABDE3"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плане мероприятий, представленном в срок, установленный письменным предписанием, указываются описания нарушений и (или) причины, а также условия, способствовавшие их совершению, перечень запланированных мероприятий, сроки их осуществления, а также ответственные должностные лица.</w:t>
      </w:r>
    </w:p>
    <w:p w14:paraId="08D3625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Обжалование письменного предписания уполномоченного органа осуществляется в порядке, установленном законами Республики Казахстан. Обжалование письменного предписания уполномоченного органа не приостанавливает его исполнения;</w:t>
      </w:r>
    </w:p>
    <w:p w14:paraId="30716CC4"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вынести письменное предупреждение о возможности применения к коллекторскому агентству санкций, предусмотренных пунктом 4 настоящей статьи, в случае выявления уполномоченным органом в течение одного года после вынесения данного предупреждения повторного нарушения норм законодательства Республики Казахстан о коллекторской деятельности, банковского законодательства Республики Казахстан либо законодательства Республики Казахстан о микрофинансовой деятельности, аналогичного нарушению, за которое вынесено письменное предупреждение;</w:t>
      </w:r>
    </w:p>
    <w:p w14:paraId="0A66730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lastRenderedPageBreak/>
        <w:t>      3) составить письменное соглашение между уполномоченным органом и коллекторским агентством о необходимости незамедлительного устранения выявленных нарушений и утверждении перечня мер по устранению этих нарушений c указанием сроков их устранения и (или) перечня ограничений, которые на себя принимает коллекторское агентство, до устранения выявленных нарушений.</w:t>
      </w:r>
    </w:p>
    <w:p w14:paraId="17575C2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Письменное соглашение подлежит обязательному подписанию со стороны коллекторского агентства;</w:t>
      </w:r>
    </w:p>
    <w:p w14:paraId="0D77667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предъявить требование об отстранении руководящего работника либо иного работника коллекторского агентства, взаимодействующего с должником.</w:t>
      </w:r>
    </w:p>
    <w:p w14:paraId="38A2A75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3. Коллекторское агентство обязано уведомить уполномоченный орган об исполнении мер, указанных в письменном предписании и письменном соглашении, в сроки, предусмотренные данными документами.</w:t>
      </w:r>
    </w:p>
    <w:p w14:paraId="52FA92B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В случае, если срок, установленный для устранения нарушения, будет превышать один месяц, коллекторское агентство ежемесячно до двадцатого числа месяца уведомляет уполномоченный орган об исполнении мероприятий по устранению выявленных нарушений и (или) причин, а также условий, способствовавших их совершению.</w:t>
      </w:r>
    </w:p>
    <w:p w14:paraId="71DB55B6"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Применение одной ограниченной меры воздействия не исключает применения других ограниченных мер воздействия в случаях, предусмотренных законами Республики Казахстан, не приостанавливает и не прекращает действие ранее принятых мер.</w:t>
      </w:r>
    </w:p>
    <w:p w14:paraId="0674222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4. В качестве санкций уполномоченный орган вправе применить:</w:t>
      </w:r>
    </w:p>
    <w:p w14:paraId="304EEF89"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исключение коллекторского агентства из реестра коллекторских агентств по основаниям и в порядке, предусмотренным в подпунктах 1), 1-1), 1-2), 2), 3), 4), 5), 6) и 7) части первой </w:t>
      </w:r>
      <w:hyperlink r:id="rId132" w:anchor="z135" w:history="1">
        <w:r w:rsidRPr="00B1782A">
          <w:rPr>
            <w:rFonts w:ascii="Courier New" w:eastAsia="Times New Roman" w:hAnsi="Courier New" w:cs="Courier New"/>
            <w:color w:val="073A5E"/>
            <w:spacing w:val="2"/>
            <w:sz w:val="20"/>
            <w:szCs w:val="20"/>
            <w:u w:val="single"/>
            <w:lang w:eastAsia="ru-RU"/>
          </w:rPr>
          <w:t>пункта 1</w:t>
        </w:r>
      </w:hyperlink>
      <w:r w:rsidRPr="00B1782A">
        <w:rPr>
          <w:rFonts w:ascii="Courier New" w:eastAsia="Times New Roman" w:hAnsi="Courier New" w:cs="Courier New"/>
          <w:color w:val="000000"/>
          <w:spacing w:val="2"/>
          <w:sz w:val="20"/>
          <w:szCs w:val="20"/>
          <w:lang w:eastAsia="ru-RU"/>
        </w:rPr>
        <w:t> статьи 9 настоящего Закона;</w:t>
      </w:r>
    </w:p>
    <w:p w14:paraId="5F482B8A"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наложение на коллекторское агентство и взыскание с него штрафа по основаниям, установленным законами Республики Казахстан.</w:t>
      </w:r>
    </w:p>
    <w:p w14:paraId="6EBB45FD"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5. Решение уполномоченного органа о применении к коллекторскому агентству мер воздействия, предусмотренных настоящей статьей, может быть обжаловано в порядке, установленном законами Республики Казахстан.</w:t>
      </w:r>
    </w:p>
    <w:p w14:paraId="2178FA97"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18 с изменениями, внесенными законами РК от 03.07.2019 </w:t>
      </w:r>
      <w:hyperlink r:id="rId133" w:anchor="z2099"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 от 29.06.2020 </w:t>
      </w:r>
      <w:hyperlink r:id="rId134" w:anchor="z530" w:history="1">
        <w:r w:rsidRPr="00B1782A">
          <w:rPr>
            <w:rFonts w:ascii="Arial" w:eastAsia="Times New Roman" w:hAnsi="Arial" w:cs="Arial"/>
            <w:color w:val="073A5E"/>
            <w:sz w:val="20"/>
            <w:szCs w:val="20"/>
            <w:u w:val="single"/>
            <w:lang w:eastAsia="ru-RU"/>
          </w:rPr>
          <w:t>№ 351-VI</w:t>
        </w:r>
      </w:hyperlink>
      <w:r w:rsidRPr="00B1782A">
        <w:rPr>
          <w:rFonts w:ascii="Arial" w:eastAsia="Times New Roman" w:hAnsi="Arial" w:cs="Arial"/>
          <w:color w:val="FF0000"/>
          <w:sz w:val="20"/>
          <w:szCs w:val="20"/>
          <w:bdr w:val="none" w:sz="0" w:space="0" w:color="auto" w:frame="1"/>
          <w:lang w:eastAsia="ru-RU"/>
        </w:rPr>
        <w:t> (вводится в действие с 01.07.2021); от 30.12.2022 </w:t>
      </w:r>
      <w:hyperlink r:id="rId135" w:anchor="z200" w:history="1">
        <w:r w:rsidRPr="00B1782A">
          <w:rPr>
            <w:rFonts w:ascii="Arial" w:eastAsia="Times New Roman" w:hAnsi="Arial" w:cs="Arial"/>
            <w:color w:val="073A5E"/>
            <w:sz w:val="20"/>
            <w:szCs w:val="20"/>
            <w:u w:val="single"/>
            <w:lang w:eastAsia="ru-RU"/>
          </w:rPr>
          <w:t>№ 179-VII</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B1782A">
        <w:rPr>
          <w:rFonts w:ascii="Arial" w:eastAsia="Times New Roman" w:hAnsi="Arial" w:cs="Arial"/>
          <w:color w:val="444444"/>
          <w:sz w:val="20"/>
          <w:szCs w:val="20"/>
          <w:lang w:eastAsia="ru-RU"/>
        </w:rPr>
        <w:br/>
      </w:r>
    </w:p>
    <w:p w14:paraId="39323A1D"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287"/>
      <w:bookmarkEnd w:id="36"/>
      <w:r w:rsidRPr="00B1782A">
        <w:rPr>
          <w:rFonts w:ascii="Courier New" w:eastAsia="Times New Roman" w:hAnsi="Courier New" w:cs="Courier New"/>
          <w:b/>
          <w:bCs/>
          <w:color w:val="000000"/>
          <w:spacing w:val="2"/>
          <w:sz w:val="20"/>
          <w:szCs w:val="20"/>
          <w:bdr w:val="none" w:sz="0" w:space="0" w:color="auto" w:frame="1"/>
          <w:lang w:eastAsia="ru-RU"/>
        </w:rPr>
        <w:t>Статья 19. Государственный контроль за деятельностью коллекторских агентств</w:t>
      </w:r>
    </w:p>
    <w:p w14:paraId="56EC3A68"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xml:space="preserve">      Государственный контроль за деятельностью коллекторских агентств осуществляется уполномоченным органом в соответствии с Законом Республики </w:t>
      </w:r>
      <w:r w:rsidRPr="00B1782A">
        <w:rPr>
          <w:rFonts w:ascii="Courier New" w:eastAsia="Times New Roman" w:hAnsi="Courier New" w:cs="Courier New"/>
          <w:color w:val="000000"/>
          <w:spacing w:val="2"/>
          <w:sz w:val="20"/>
          <w:szCs w:val="20"/>
          <w:lang w:eastAsia="ru-RU"/>
        </w:rPr>
        <w:lastRenderedPageBreak/>
        <w:t>Казахстан "О государственном регулировании, контроле и надзоре финансового рынка и финансовых организаций".</w:t>
      </w:r>
    </w:p>
    <w:p w14:paraId="3F8999BF" w14:textId="77777777" w:rsidR="00B1782A" w:rsidRPr="00B1782A" w:rsidRDefault="00B1782A" w:rsidP="00B1782A">
      <w:pPr>
        <w:spacing w:after="0" w:line="240" w:lineRule="auto"/>
        <w:textAlignment w:val="baseline"/>
        <w:rPr>
          <w:rFonts w:ascii="Arial" w:eastAsia="Times New Roman" w:hAnsi="Arial" w:cs="Arial"/>
          <w:color w:val="444444"/>
          <w:sz w:val="20"/>
          <w:szCs w:val="20"/>
          <w:lang w:eastAsia="ru-RU"/>
        </w:rPr>
      </w:pPr>
      <w:r w:rsidRPr="00B1782A">
        <w:rPr>
          <w:rFonts w:ascii="Arial" w:eastAsia="Times New Roman" w:hAnsi="Arial" w:cs="Arial"/>
          <w:color w:val="FF0000"/>
          <w:sz w:val="20"/>
          <w:szCs w:val="20"/>
          <w:bdr w:val="none" w:sz="0" w:space="0" w:color="auto" w:frame="1"/>
          <w:lang w:eastAsia="ru-RU"/>
        </w:rPr>
        <w:t>      Сноска. Статья 19 в редакции Закона РК от 02.07.2018 </w:t>
      </w:r>
      <w:hyperlink r:id="rId136" w:anchor="z2503" w:history="1">
        <w:r w:rsidRPr="00B1782A">
          <w:rPr>
            <w:rFonts w:ascii="Arial" w:eastAsia="Times New Roman" w:hAnsi="Arial" w:cs="Arial"/>
            <w:color w:val="073A5E"/>
            <w:sz w:val="20"/>
            <w:szCs w:val="20"/>
            <w:u w:val="single"/>
            <w:lang w:eastAsia="ru-RU"/>
          </w:rPr>
          <w:t>№ 168-VІ</w:t>
        </w:r>
      </w:hyperlink>
      <w:r w:rsidRPr="00B1782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с изменением, внесенным Законом РК от 03.07.2019 </w:t>
      </w:r>
      <w:hyperlink r:id="rId137" w:anchor="z2102" w:history="1">
        <w:r w:rsidRPr="00B1782A">
          <w:rPr>
            <w:rFonts w:ascii="Arial" w:eastAsia="Times New Roman" w:hAnsi="Arial" w:cs="Arial"/>
            <w:color w:val="073A5E"/>
            <w:sz w:val="20"/>
            <w:szCs w:val="20"/>
            <w:u w:val="single"/>
            <w:lang w:eastAsia="ru-RU"/>
          </w:rPr>
          <w:t>№ 262-VI</w:t>
        </w:r>
      </w:hyperlink>
      <w:r w:rsidRPr="00B1782A">
        <w:rPr>
          <w:rFonts w:ascii="Arial" w:eastAsia="Times New Roman" w:hAnsi="Arial" w:cs="Arial"/>
          <w:color w:val="FF0000"/>
          <w:sz w:val="20"/>
          <w:szCs w:val="20"/>
          <w:bdr w:val="none" w:sz="0" w:space="0" w:color="auto" w:frame="1"/>
          <w:lang w:eastAsia="ru-RU"/>
        </w:rPr>
        <w:t> (вводится в действие с 01.01.2020).</w:t>
      </w:r>
      <w:r w:rsidRPr="00B1782A">
        <w:rPr>
          <w:rFonts w:ascii="Arial" w:eastAsia="Times New Roman" w:hAnsi="Arial" w:cs="Arial"/>
          <w:color w:val="444444"/>
          <w:sz w:val="20"/>
          <w:szCs w:val="20"/>
          <w:lang w:eastAsia="ru-RU"/>
        </w:rPr>
        <w:br/>
      </w:r>
    </w:p>
    <w:p w14:paraId="1CDC18CB" w14:textId="77777777" w:rsidR="00B1782A" w:rsidRPr="00B1782A" w:rsidRDefault="00B1782A" w:rsidP="00B1782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782A">
        <w:rPr>
          <w:rFonts w:ascii="Courier New" w:eastAsia="Times New Roman" w:hAnsi="Courier New" w:cs="Courier New"/>
          <w:color w:val="1E1E1E"/>
          <w:sz w:val="32"/>
          <w:szCs w:val="32"/>
          <w:lang w:eastAsia="ru-RU"/>
        </w:rPr>
        <w:t>Глава 5. ЗАКЛЮЧИТЕЛЬНЫЕ И ПЕРЕХОДНЫЕ ПОЛОЖЕНИЯ</w:t>
      </w:r>
    </w:p>
    <w:p w14:paraId="42AFE682"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290"/>
      <w:bookmarkEnd w:id="37"/>
      <w:r w:rsidRPr="00B1782A">
        <w:rPr>
          <w:rFonts w:ascii="Courier New" w:eastAsia="Times New Roman" w:hAnsi="Courier New" w:cs="Courier New"/>
          <w:b/>
          <w:bCs/>
          <w:color w:val="000000"/>
          <w:spacing w:val="2"/>
          <w:sz w:val="20"/>
          <w:szCs w:val="20"/>
          <w:bdr w:val="none" w:sz="0" w:space="0" w:color="auto" w:frame="1"/>
          <w:lang w:eastAsia="ru-RU"/>
        </w:rPr>
        <w:t>Статья 20. Ответственность за нарушение законодательства Республики Казахстан о коллекторской деятельности</w:t>
      </w:r>
    </w:p>
    <w:p w14:paraId="712ADCFE"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Нарушение законодательства Республики Казахстан о коллекторской деятельности влечет ответственность, установленную законами Республики Казахстан.</w:t>
      </w:r>
    </w:p>
    <w:p w14:paraId="146CFF53"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292"/>
      <w:bookmarkEnd w:id="38"/>
      <w:r w:rsidRPr="00B1782A">
        <w:rPr>
          <w:rFonts w:ascii="Courier New" w:eastAsia="Times New Roman" w:hAnsi="Courier New" w:cs="Courier New"/>
          <w:b/>
          <w:bCs/>
          <w:color w:val="000000"/>
          <w:spacing w:val="2"/>
          <w:sz w:val="20"/>
          <w:szCs w:val="20"/>
          <w:bdr w:val="none" w:sz="0" w:space="0" w:color="auto" w:frame="1"/>
          <w:lang w:eastAsia="ru-RU"/>
        </w:rPr>
        <w:t>Статья 21. Переходные положения</w:t>
      </w:r>
    </w:p>
    <w:p w14:paraId="348BE127"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1. Организации, которые до введения в действие настоящего Закона осуществляли деятельность, обладающую признаками коллекторской деятельности, подлежат перерегистрации в органах юстиции в качестве коллекторского агентства в течение шести месяцев со дня введения в действие настоящего Закона.</w:t>
      </w:r>
    </w:p>
    <w:p w14:paraId="75497260"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2. При несоблюдении требования, указанного в пункте 1 настоящей статьи, организации подлежат реорганизации либо принудительной ликвидации в соответствии с законами Республики Казахстан.</w:t>
      </w:r>
    </w:p>
    <w:p w14:paraId="1DB5CB95" w14:textId="77777777" w:rsidR="00B1782A" w:rsidRPr="00B1782A" w:rsidRDefault="00B1782A" w:rsidP="00B1782A">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295"/>
      <w:bookmarkEnd w:id="39"/>
      <w:r w:rsidRPr="00B1782A">
        <w:rPr>
          <w:rFonts w:ascii="Courier New" w:eastAsia="Times New Roman" w:hAnsi="Courier New" w:cs="Courier New"/>
          <w:b/>
          <w:bCs/>
          <w:color w:val="000000"/>
          <w:spacing w:val="2"/>
          <w:sz w:val="20"/>
          <w:szCs w:val="20"/>
          <w:bdr w:val="none" w:sz="0" w:space="0" w:color="auto" w:frame="1"/>
          <w:lang w:eastAsia="ru-RU"/>
        </w:rPr>
        <w:t>Статья 22. Порядок введения в действие настоящего Закона</w:t>
      </w:r>
    </w:p>
    <w:p w14:paraId="624FCC99" w14:textId="77777777" w:rsidR="00B1782A" w:rsidRPr="00B1782A" w:rsidRDefault="00B1782A" w:rsidP="00B1782A">
      <w:pPr>
        <w:spacing w:after="360" w:line="285" w:lineRule="atLeast"/>
        <w:textAlignment w:val="baseline"/>
        <w:rPr>
          <w:rFonts w:ascii="Courier New" w:eastAsia="Times New Roman" w:hAnsi="Courier New" w:cs="Courier New"/>
          <w:color w:val="000000"/>
          <w:spacing w:val="2"/>
          <w:sz w:val="20"/>
          <w:szCs w:val="20"/>
          <w:lang w:eastAsia="ru-RU"/>
        </w:rPr>
      </w:pPr>
      <w:r w:rsidRPr="00B1782A">
        <w:rPr>
          <w:rFonts w:ascii="Courier New" w:eastAsia="Times New Roman" w:hAnsi="Courier New" w:cs="Courier New"/>
          <w:color w:val="000000"/>
          <w:spacing w:val="2"/>
          <w:sz w:val="20"/>
          <w:szCs w:val="20"/>
          <w:lang w:eastAsia="ru-RU"/>
        </w:rPr>
        <w:t>      Настоящий Закон вводится в действие по истечении двадцати одного календарного дня после дня его первого официального опубликования.</w:t>
      </w:r>
    </w:p>
    <w:p w14:paraId="3DCEE89C"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D04EE"/>
    <w:multiLevelType w:val="multilevel"/>
    <w:tmpl w:val="888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A413A"/>
    <w:multiLevelType w:val="multilevel"/>
    <w:tmpl w:val="2AC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2A"/>
    <w:rsid w:val="00B1782A"/>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F4FEC"/>
  <w15:chartTrackingRefBased/>
  <w15:docId w15:val="{002FF576-4492-4DAF-AFBC-6C181361F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178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B1782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1782A"/>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B1782A"/>
    <w:rPr>
      <w:rFonts w:ascii="Times New Roman" w:eastAsia="Times New Roman" w:hAnsi="Times New Roman" w:cs="Times New Roman"/>
      <w:b/>
      <w:bCs/>
      <w:sz w:val="27"/>
      <w:szCs w:val="27"/>
      <w:lang w:eastAsia="ru-RU"/>
    </w:rPr>
  </w:style>
  <w:style w:type="paragraph" w:customStyle="1" w:styleId="msonormal0">
    <w:name w:val="msonormal"/>
    <w:basedOn w:val="a"/>
    <w:rsid w:val="00B178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B178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B178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B1782A"/>
    <w:rPr>
      <w:color w:val="0000FF"/>
      <w:u w:val="single"/>
    </w:rPr>
  </w:style>
  <w:style w:type="character" w:styleId="a5">
    <w:name w:val="FollowedHyperlink"/>
    <w:basedOn w:val="a0"/>
    <w:uiPriority w:val="99"/>
    <w:semiHidden/>
    <w:unhideWhenUsed/>
    <w:rsid w:val="00B1782A"/>
    <w:rPr>
      <w:color w:val="800080"/>
      <w:u w:val="single"/>
    </w:rPr>
  </w:style>
  <w:style w:type="paragraph" w:customStyle="1" w:styleId="inmobilehidden">
    <w:name w:val="in_mobile_hidden"/>
    <w:basedOn w:val="a"/>
    <w:rsid w:val="00B178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B1782A"/>
  </w:style>
  <w:style w:type="paragraph" w:customStyle="1" w:styleId="note1">
    <w:name w:val="note1"/>
    <w:basedOn w:val="a"/>
    <w:rsid w:val="00B1782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474327">
      <w:bodyDiv w:val="1"/>
      <w:marLeft w:val="0"/>
      <w:marRight w:val="0"/>
      <w:marTop w:val="0"/>
      <w:marBottom w:val="0"/>
      <w:divBdr>
        <w:top w:val="none" w:sz="0" w:space="0" w:color="auto"/>
        <w:left w:val="none" w:sz="0" w:space="0" w:color="auto"/>
        <w:bottom w:val="none" w:sz="0" w:space="0" w:color="auto"/>
        <w:right w:val="none" w:sz="0" w:space="0" w:color="auto"/>
      </w:divBdr>
      <w:divsChild>
        <w:div w:id="551355279">
          <w:marLeft w:val="0"/>
          <w:marRight w:val="0"/>
          <w:marTop w:val="0"/>
          <w:marBottom w:val="0"/>
          <w:divBdr>
            <w:top w:val="none" w:sz="0" w:space="0" w:color="auto"/>
            <w:left w:val="none" w:sz="0" w:space="0" w:color="auto"/>
            <w:bottom w:val="none" w:sz="0" w:space="0" w:color="auto"/>
            <w:right w:val="none" w:sz="0" w:space="0" w:color="auto"/>
          </w:divBdr>
        </w:div>
        <w:div w:id="395667199">
          <w:marLeft w:val="0"/>
          <w:marRight w:val="0"/>
          <w:marTop w:val="0"/>
          <w:marBottom w:val="0"/>
          <w:divBdr>
            <w:top w:val="none" w:sz="0" w:space="0" w:color="auto"/>
            <w:left w:val="none" w:sz="0" w:space="0" w:color="auto"/>
            <w:bottom w:val="none" w:sz="0" w:space="0" w:color="auto"/>
            <w:right w:val="none" w:sz="0" w:space="0" w:color="auto"/>
          </w:divBdr>
          <w:divsChild>
            <w:div w:id="1722747054">
              <w:marLeft w:val="0"/>
              <w:marRight w:val="0"/>
              <w:marTop w:val="0"/>
              <w:marBottom w:val="0"/>
              <w:divBdr>
                <w:top w:val="none" w:sz="0" w:space="0" w:color="auto"/>
                <w:left w:val="none" w:sz="0" w:space="0" w:color="auto"/>
                <w:bottom w:val="none" w:sz="0" w:space="0" w:color="auto"/>
                <w:right w:val="none" w:sz="0" w:space="0" w:color="auto"/>
              </w:divBdr>
            </w:div>
            <w:div w:id="1389256691">
              <w:marLeft w:val="0"/>
              <w:marRight w:val="0"/>
              <w:marTop w:val="0"/>
              <w:marBottom w:val="0"/>
              <w:divBdr>
                <w:top w:val="none" w:sz="0" w:space="0" w:color="auto"/>
                <w:left w:val="none" w:sz="0" w:space="0" w:color="auto"/>
                <w:bottom w:val="none" w:sz="0" w:space="0" w:color="auto"/>
                <w:right w:val="none" w:sz="0" w:space="0" w:color="auto"/>
              </w:divBdr>
            </w:div>
          </w:divsChild>
        </w:div>
        <w:div w:id="826284710">
          <w:marLeft w:val="0"/>
          <w:marRight w:val="0"/>
          <w:marTop w:val="0"/>
          <w:marBottom w:val="0"/>
          <w:divBdr>
            <w:top w:val="none" w:sz="0" w:space="0" w:color="auto"/>
            <w:left w:val="none" w:sz="0" w:space="0" w:color="auto"/>
            <w:bottom w:val="none" w:sz="0" w:space="0" w:color="auto"/>
            <w:right w:val="none" w:sz="0" w:space="0" w:color="auto"/>
          </w:divBdr>
          <w:divsChild>
            <w:div w:id="14796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500000205" TargetMode="External"/><Relationship Id="rId21" Type="http://schemas.openxmlformats.org/officeDocument/2006/relationships/hyperlink" Target="https://adilet.zan.kz/rus/docs/Z2500000205" TargetMode="External"/><Relationship Id="rId42" Type="http://schemas.openxmlformats.org/officeDocument/2006/relationships/hyperlink" Target="https://adilet.zan.kz/rus/docs/Z2400000097" TargetMode="External"/><Relationship Id="rId63" Type="http://schemas.openxmlformats.org/officeDocument/2006/relationships/hyperlink" Target="https://adilet.zan.kz/rus/docs/Z2400000097" TargetMode="External"/><Relationship Id="rId84" Type="http://schemas.openxmlformats.org/officeDocument/2006/relationships/hyperlink" Target="https://adilet.zan.kz/rus/docs/Z2200000178" TargetMode="External"/><Relationship Id="rId138" Type="http://schemas.openxmlformats.org/officeDocument/2006/relationships/fontTable" Target="fontTable.xml"/><Relationship Id="rId16" Type="http://schemas.openxmlformats.org/officeDocument/2006/relationships/hyperlink" Target="https://adilet.zan.kz/rus/docs/Z1200000056" TargetMode="External"/><Relationship Id="rId107" Type="http://schemas.openxmlformats.org/officeDocument/2006/relationships/hyperlink" Target="https://adilet.zan.kz/rus/docs/Z1700000062" TargetMode="External"/><Relationship Id="rId11" Type="http://schemas.openxmlformats.org/officeDocument/2006/relationships/hyperlink" Target="https://adilet.zan.kz/rus/docs/Z1700000062/z62_1.htm" TargetMode="External"/><Relationship Id="rId32" Type="http://schemas.openxmlformats.org/officeDocument/2006/relationships/hyperlink" Target="https://adilet.zan.kz/rus/docs/Z1800000168" TargetMode="External"/><Relationship Id="rId37" Type="http://schemas.openxmlformats.org/officeDocument/2006/relationships/hyperlink" Target="https://adilet.zan.kz/rus/docs/Z1700000062" TargetMode="External"/><Relationship Id="rId53" Type="http://schemas.openxmlformats.org/officeDocument/2006/relationships/hyperlink" Target="https://adilet.zan.kz/rus/docs/Z2500000205" TargetMode="External"/><Relationship Id="rId58" Type="http://schemas.openxmlformats.org/officeDocument/2006/relationships/hyperlink" Target="https://adilet.zan.kz/rus/docs/Z2400000097" TargetMode="External"/><Relationship Id="rId74" Type="http://schemas.openxmlformats.org/officeDocument/2006/relationships/hyperlink" Target="https://adilet.zan.kz/rus/docs/Z1900000241" TargetMode="External"/><Relationship Id="rId79" Type="http://schemas.openxmlformats.org/officeDocument/2006/relationships/hyperlink" Target="https://adilet.zan.kz/rus/docs/Z2000000351" TargetMode="External"/><Relationship Id="rId102" Type="http://schemas.openxmlformats.org/officeDocument/2006/relationships/hyperlink" Target="https://adilet.zan.kz/rus/docs/Z1800000168" TargetMode="External"/><Relationship Id="rId123" Type="http://schemas.openxmlformats.org/officeDocument/2006/relationships/hyperlink" Target="https://adilet.zan.kz/rus/docs/Z1900000262" TargetMode="External"/><Relationship Id="rId128" Type="http://schemas.openxmlformats.org/officeDocument/2006/relationships/hyperlink" Target="https://adilet.zan.kz/rus/docs/Z2500000205" TargetMode="External"/><Relationship Id="rId5" Type="http://schemas.openxmlformats.org/officeDocument/2006/relationships/hyperlink" Target="https://adilet.zan.kz/rus/docs/Z1700000062" TargetMode="External"/><Relationship Id="rId90" Type="http://schemas.openxmlformats.org/officeDocument/2006/relationships/hyperlink" Target="https://adilet.zan.kz/rus/docs/Z2500000207" TargetMode="External"/><Relationship Id="rId95" Type="http://schemas.openxmlformats.org/officeDocument/2006/relationships/hyperlink" Target="https://adilet.zan.kz/rus/docs/Z1700000062" TargetMode="External"/><Relationship Id="rId22" Type="http://schemas.openxmlformats.org/officeDocument/2006/relationships/hyperlink" Target="https://adilet.zan.kz/rus/docs/Z2500000205" TargetMode="External"/><Relationship Id="rId27" Type="http://schemas.openxmlformats.org/officeDocument/2006/relationships/hyperlink" Target="https://adilet.zan.kz/rus/docs/Z2400000097" TargetMode="External"/><Relationship Id="rId43" Type="http://schemas.openxmlformats.org/officeDocument/2006/relationships/hyperlink" Target="https://adilet.zan.kz/rus/docs/Z2400000097" TargetMode="External"/><Relationship Id="rId48" Type="http://schemas.openxmlformats.org/officeDocument/2006/relationships/hyperlink" Target="https://adilet.zan.kz/rus/docs/Z2100000043" TargetMode="External"/><Relationship Id="rId64" Type="http://schemas.openxmlformats.org/officeDocument/2006/relationships/hyperlink" Target="https://adilet.zan.kz/rus/docs/Z1800000168" TargetMode="External"/><Relationship Id="rId69" Type="http://schemas.openxmlformats.org/officeDocument/2006/relationships/hyperlink" Target="https://adilet.zan.kz/rus/docs/Z2400000097" TargetMode="External"/><Relationship Id="rId113" Type="http://schemas.openxmlformats.org/officeDocument/2006/relationships/hyperlink" Target="https://adilet.zan.kz/rus/docs/Z2200000133" TargetMode="External"/><Relationship Id="rId118" Type="http://schemas.openxmlformats.org/officeDocument/2006/relationships/hyperlink" Target="https://adilet.zan.kz/rus/docs/Z1700000062" TargetMode="External"/><Relationship Id="rId134" Type="http://schemas.openxmlformats.org/officeDocument/2006/relationships/hyperlink" Target="https://adilet.zan.kz/rus/docs/Z2000000351" TargetMode="External"/><Relationship Id="rId139" Type="http://schemas.openxmlformats.org/officeDocument/2006/relationships/theme" Target="theme/theme1.xml"/><Relationship Id="rId80" Type="http://schemas.openxmlformats.org/officeDocument/2006/relationships/hyperlink" Target="https://adilet.zan.kz/rus/docs/Z2200000133" TargetMode="External"/><Relationship Id="rId85" Type="http://schemas.openxmlformats.org/officeDocument/2006/relationships/hyperlink" Target="https://adilet.zan.kz/rus/docs/Z1900000217" TargetMode="External"/><Relationship Id="rId12" Type="http://schemas.openxmlformats.org/officeDocument/2006/relationships/hyperlink" Target="https://adilet.zan.kz/rus/docs/Z1700000062/z62_1.htm" TargetMode="External"/><Relationship Id="rId17" Type="http://schemas.openxmlformats.org/officeDocument/2006/relationships/hyperlink" Target="https://adilet.zan.kz/rus/docs/Z1900000262" TargetMode="External"/><Relationship Id="rId33" Type="http://schemas.openxmlformats.org/officeDocument/2006/relationships/hyperlink" Target="https://adilet.zan.kz/rus/docs/Z2200000179" TargetMode="External"/><Relationship Id="rId38" Type="http://schemas.openxmlformats.org/officeDocument/2006/relationships/hyperlink" Target="https://adilet.zan.kz/rus/docs/Z1700000062" TargetMode="External"/><Relationship Id="rId59" Type="http://schemas.openxmlformats.org/officeDocument/2006/relationships/hyperlink" Target="https://adilet.zan.kz/rus/docs/Z2400000097" TargetMode="External"/><Relationship Id="rId103" Type="http://schemas.openxmlformats.org/officeDocument/2006/relationships/hyperlink" Target="https://adilet.zan.kz/rus/docs/Z1900000262" TargetMode="External"/><Relationship Id="rId108" Type="http://schemas.openxmlformats.org/officeDocument/2006/relationships/hyperlink" Target="https://adilet.zan.kz/rus/docs/Z1700000062" TargetMode="External"/><Relationship Id="rId124" Type="http://schemas.openxmlformats.org/officeDocument/2006/relationships/hyperlink" Target="https://adilet.zan.kz/rus/docs/Z2500000205" TargetMode="External"/><Relationship Id="rId129" Type="http://schemas.openxmlformats.org/officeDocument/2006/relationships/hyperlink" Target="https://adilet.zan.kz/rus/docs/Z1900000262" TargetMode="External"/><Relationship Id="rId54" Type="http://schemas.openxmlformats.org/officeDocument/2006/relationships/hyperlink" Target="https://adilet.zan.kz/rus/docs/Z2500000205" TargetMode="External"/><Relationship Id="rId70" Type="http://schemas.openxmlformats.org/officeDocument/2006/relationships/hyperlink" Target="https://adilet.zan.kz/rus/docs/Z1700000062" TargetMode="External"/><Relationship Id="rId75" Type="http://schemas.openxmlformats.org/officeDocument/2006/relationships/hyperlink" Target="https://adilet.zan.kz/rus/docs/Z2400000097" TargetMode="External"/><Relationship Id="rId91" Type="http://schemas.openxmlformats.org/officeDocument/2006/relationships/hyperlink" Target="https://adilet.zan.kz/rus/docs/Z2500000210" TargetMode="External"/><Relationship Id="rId96" Type="http://schemas.openxmlformats.org/officeDocument/2006/relationships/hyperlink" Target="https://adilet.zan.kz/rus/docs/Z2100000043" TargetMode="External"/><Relationship Id="rId1" Type="http://schemas.openxmlformats.org/officeDocument/2006/relationships/numbering" Target="numbering.xml"/><Relationship Id="rId6" Type="http://schemas.openxmlformats.org/officeDocument/2006/relationships/hyperlink" Target="https://adilet.zan.kz/rus/docs/Z1700000062/info" TargetMode="External"/><Relationship Id="rId23" Type="http://schemas.openxmlformats.org/officeDocument/2006/relationships/hyperlink" Target="https://adilet.zan.kz/rus/docs/Z980000220_" TargetMode="External"/><Relationship Id="rId28" Type="http://schemas.openxmlformats.org/officeDocument/2006/relationships/hyperlink" Target="https://adilet.zan.kz/rus/docs/Z980000220_" TargetMode="External"/><Relationship Id="rId49" Type="http://schemas.openxmlformats.org/officeDocument/2006/relationships/hyperlink" Target="https://adilet.zan.kz/rus/docs/Z2100000043" TargetMode="External"/><Relationship Id="rId114" Type="http://schemas.openxmlformats.org/officeDocument/2006/relationships/hyperlink" Target="https://adilet.zan.kz/rus/docs/Z2200000179" TargetMode="External"/><Relationship Id="rId119" Type="http://schemas.openxmlformats.org/officeDocument/2006/relationships/hyperlink" Target="https://adilet.zan.kz/rus/docs/Z1700000062" TargetMode="External"/><Relationship Id="rId44" Type="http://schemas.openxmlformats.org/officeDocument/2006/relationships/hyperlink" Target="https://adilet.zan.kz/rus/docs/Z2400000097" TargetMode="External"/><Relationship Id="rId60" Type="http://schemas.openxmlformats.org/officeDocument/2006/relationships/hyperlink" Target="https://adilet.zan.kz/rus/docs/Z2600000256" TargetMode="External"/><Relationship Id="rId65" Type="http://schemas.openxmlformats.org/officeDocument/2006/relationships/hyperlink" Target="https://adilet.zan.kz/rus/docs/Z1900000241" TargetMode="External"/><Relationship Id="rId81" Type="http://schemas.openxmlformats.org/officeDocument/2006/relationships/hyperlink" Target="https://adilet.zan.kz/rus/docs/Z2200000179" TargetMode="External"/><Relationship Id="rId86" Type="http://schemas.openxmlformats.org/officeDocument/2006/relationships/hyperlink" Target="https://adilet.zan.kz/rus/docs/Z1900000262" TargetMode="External"/><Relationship Id="rId130" Type="http://schemas.openxmlformats.org/officeDocument/2006/relationships/hyperlink" Target="https://adilet.zan.kz/rus/docs/Z2500000205" TargetMode="External"/><Relationship Id="rId135" Type="http://schemas.openxmlformats.org/officeDocument/2006/relationships/hyperlink" Target="https://adilet.zan.kz/rus/docs/Z2200000179" TargetMode="External"/><Relationship Id="rId13" Type="http://schemas.openxmlformats.org/officeDocument/2006/relationships/hyperlink" Target="https://adilet.zan.kz/rus/docs/Z1700000062" TargetMode="External"/><Relationship Id="rId18" Type="http://schemas.openxmlformats.org/officeDocument/2006/relationships/hyperlink" Target="https://adilet.zan.kz/rus/docs/Z2100000399" TargetMode="External"/><Relationship Id="rId39" Type="http://schemas.openxmlformats.org/officeDocument/2006/relationships/hyperlink" Target="https://adilet.zan.kz/rus/docs/Z1700000062" TargetMode="External"/><Relationship Id="rId109" Type="http://schemas.openxmlformats.org/officeDocument/2006/relationships/hyperlink" Target="https://adilet.zan.kz/rus/docs/Z1700000122" TargetMode="External"/><Relationship Id="rId34" Type="http://schemas.openxmlformats.org/officeDocument/2006/relationships/hyperlink" Target="https://adilet.zan.kz/rus/docs/Z2400000097" TargetMode="External"/><Relationship Id="rId50" Type="http://schemas.openxmlformats.org/officeDocument/2006/relationships/hyperlink" Target="https://adilet.zan.kz/rus/docs/Z2200000133" TargetMode="External"/><Relationship Id="rId55" Type="http://schemas.openxmlformats.org/officeDocument/2006/relationships/hyperlink" Target="https://adilet.zan.kz/rus/docs/Z1800000168" TargetMode="External"/><Relationship Id="rId76" Type="http://schemas.openxmlformats.org/officeDocument/2006/relationships/hyperlink" Target="https://adilet.zan.kz/rus/docs/Z1700000062" TargetMode="External"/><Relationship Id="rId97" Type="http://schemas.openxmlformats.org/officeDocument/2006/relationships/hyperlink" Target="https://adilet.zan.kz/rus/docs/Z2200000179" TargetMode="External"/><Relationship Id="rId104" Type="http://schemas.openxmlformats.org/officeDocument/2006/relationships/hyperlink" Target="https://adilet.zan.kz/rus/docs/Z2200000133" TargetMode="External"/><Relationship Id="rId120" Type="http://schemas.openxmlformats.org/officeDocument/2006/relationships/hyperlink" Target="https://adilet.zan.kz/rus/docs/Z2200000133" TargetMode="External"/><Relationship Id="rId125" Type="http://schemas.openxmlformats.org/officeDocument/2006/relationships/hyperlink" Target="https://adilet.zan.kz/rus/docs/Z2500000205" TargetMode="External"/><Relationship Id="rId7" Type="http://schemas.openxmlformats.org/officeDocument/2006/relationships/hyperlink" Target="https://adilet.zan.kz/rus/docs/Z1700000062/history" TargetMode="External"/><Relationship Id="rId71" Type="http://schemas.openxmlformats.org/officeDocument/2006/relationships/hyperlink" Target="https://adilet.zan.kz/rus/docs/Z1700000062" TargetMode="External"/><Relationship Id="rId92" Type="http://schemas.openxmlformats.org/officeDocument/2006/relationships/hyperlink" Target="https://adilet.zan.kz/rus/docs/Z2600000256" TargetMode="External"/><Relationship Id="rId2" Type="http://schemas.openxmlformats.org/officeDocument/2006/relationships/styles" Target="styles.xml"/><Relationship Id="rId29" Type="http://schemas.openxmlformats.org/officeDocument/2006/relationships/hyperlink" Target="https://adilet.zan.kz/rus/docs/Z1700000062" TargetMode="External"/><Relationship Id="rId24" Type="http://schemas.openxmlformats.org/officeDocument/2006/relationships/hyperlink" Target="https://adilet.zan.kz/rus/docs/Z1700000062" TargetMode="External"/><Relationship Id="rId40" Type="http://schemas.openxmlformats.org/officeDocument/2006/relationships/hyperlink" Target="https://adilet.zan.kz/rus/docs/Z1800000168" TargetMode="External"/><Relationship Id="rId45" Type="http://schemas.openxmlformats.org/officeDocument/2006/relationships/hyperlink" Target="https://adilet.zan.kz/rus/docs/Z2400000097" TargetMode="External"/><Relationship Id="rId66" Type="http://schemas.openxmlformats.org/officeDocument/2006/relationships/hyperlink" Target="https://adilet.zan.kz/rus/docs/Z1900000272" TargetMode="External"/><Relationship Id="rId87" Type="http://schemas.openxmlformats.org/officeDocument/2006/relationships/hyperlink" Target="https://adilet.zan.kz/rus/docs/Z2200000141" TargetMode="External"/><Relationship Id="rId110" Type="http://schemas.openxmlformats.org/officeDocument/2006/relationships/hyperlink" Target="https://adilet.zan.kz/rus/docs/Z1900000262" TargetMode="External"/><Relationship Id="rId115" Type="http://schemas.openxmlformats.org/officeDocument/2006/relationships/hyperlink" Target="https://adilet.zan.kz/rus/docs/Z2400000097" TargetMode="External"/><Relationship Id="rId131" Type="http://schemas.openxmlformats.org/officeDocument/2006/relationships/hyperlink" Target="https://adilet.zan.kz/rus/docs/Z2500000205" TargetMode="External"/><Relationship Id="rId136" Type="http://schemas.openxmlformats.org/officeDocument/2006/relationships/hyperlink" Target="https://adilet.zan.kz/rus/docs/Z1800000168" TargetMode="External"/><Relationship Id="rId61" Type="http://schemas.openxmlformats.org/officeDocument/2006/relationships/hyperlink" Target="https://adilet.zan.kz/rus/docs/Z2400000097" TargetMode="External"/><Relationship Id="rId82" Type="http://schemas.openxmlformats.org/officeDocument/2006/relationships/hyperlink" Target="https://adilet.zan.kz/rus/docs/Z2400000097" TargetMode="External"/><Relationship Id="rId19" Type="http://schemas.openxmlformats.org/officeDocument/2006/relationships/hyperlink" Target="https://adilet.zan.kz/rus/docs/Z2200000133" TargetMode="External"/><Relationship Id="rId14" Type="http://schemas.openxmlformats.org/officeDocument/2006/relationships/hyperlink" Target="https://adilet.zan.kz/rus/docs/Z2600000256" TargetMode="External"/><Relationship Id="rId30" Type="http://schemas.openxmlformats.org/officeDocument/2006/relationships/hyperlink" Target="https://adilet.zan.kz/rus/docs/Z1700000062" TargetMode="External"/><Relationship Id="rId35" Type="http://schemas.openxmlformats.org/officeDocument/2006/relationships/hyperlink" Target="https://adilet.zan.kz/rus/docs/Z2500000205" TargetMode="External"/><Relationship Id="rId56" Type="http://schemas.openxmlformats.org/officeDocument/2006/relationships/hyperlink" Target="https://adilet.zan.kz/rus/docs/Z1900000262" TargetMode="External"/><Relationship Id="rId77" Type="http://schemas.openxmlformats.org/officeDocument/2006/relationships/hyperlink" Target="https://adilet.zan.kz/rus/docs/Z1700000062" TargetMode="External"/><Relationship Id="rId100" Type="http://schemas.openxmlformats.org/officeDocument/2006/relationships/hyperlink" Target="https://adilet.zan.kz/rus/docs/Z950002444_" TargetMode="External"/><Relationship Id="rId105" Type="http://schemas.openxmlformats.org/officeDocument/2006/relationships/hyperlink" Target="https://adilet.zan.kz/rus/docs/Z2400000097" TargetMode="External"/><Relationship Id="rId126" Type="http://schemas.openxmlformats.org/officeDocument/2006/relationships/hyperlink" Target="https://adilet.zan.kz/rus/docs/Z1900000262" TargetMode="External"/><Relationship Id="rId8" Type="http://schemas.openxmlformats.org/officeDocument/2006/relationships/hyperlink" Target="https://adilet.zan.kz/rus/docs/Z1700000062/links" TargetMode="External"/><Relationship Id="rId51" Type="http://schemas.openxmlformats.org/officeDocument/2006/relationships/hyperlink" Target="https://adilet.zan.kz/rus/docs/Z2200000179" TargetMode="External"/><Relationship Id="rId72" Type="http://schemas.openxmlformats.org/officeDocument/2006/relationships/hyperlink" Target="https://adilet.zan.kz/rus/docs/Z1700000062" TargetMode="External"/><Relationship Id="rId93" Type="http://schemas.openxmlformats.org/officeDocument/2006/relationships/hyperlink" Target="https://adilet.zan.kz/rus/docs/K1400000231" TargetMode="External"/><Relationship Id="rId98" Type="http://schemas.openxmlformats.org/officeDocument/2006/relationships/hyperlink" Target="https://adilet.zan.kz/rus/docs/Z950002444_" TargetMode="External"/><Relationship Id="rId121" Type="http://schemas.openxmlformats.org/officeDocument/2006/relationships/hyperlink" Target="https://adilet.zan.kz/rus/docs/Z2400000097" TargetMode="External"/><Relationship Id="rId3" Type="http://schemas.openxmlformats.org/officeDocument/2006/relationships/settings" Target="settings.xml"/><Relationship Id="rId25" Type="http://schemas.openxmlformats.org/officeDocument/2006/relationships/hyperlink" Target="https://adilet.zan.kz/rus/docs/Z2100000043" TargetMode="External"/><Relationship Id="rId46" Type="http://schemas.openxmlformats.org/officeDocument/2006/relationships/hyperlink" Target="https://adilet.zan.kz/rus/docs/Z2400000097" TargetMode="External"/><Relationship Id="rId67" Type="http://schemas.openxmlformats.org/officeDocument/2006/relationships/hyperlink" Target="https://adilet.zan.kz/rus/docs/Z2100000043" TargetMode="External"/><Relationship Id="rId116" Type="http://schemas.openxmlformats.org/officeDocument/2006/relationships/hyperlink" Target="https://adilet.zan.kz/rus/docs/Z2500000205" TargetMode="External"/><Relationship Id="rId137" Type="http://schemas.openxmlformats.org/officeDocument/2006/relationships/hyperlink" Target="https://adilet.zan.kz/rus/docs/Z1900000262" TargetMode="External"/><Relationship Id="rId20" Type="http://schemas.openxmlformats.org/officeDocument/2006/relationships/hyperlink" Target="https://adilet.zan.kz/rus/docs/K950001000_" TargetMode="External"/><Relationship Id="rId41" Type="http://schemas.openxmlformats.org/officeDocument/2006/relationships/hyperlink" Target="https://adilet.zan.kz/rus/docs/Z2400000097" TargetMode="External"/><Relationship Id="rId62" Type="http://schemas.openxmlformats.org/officeDocument/2006/relationships/hyperlink" Target="https://adilet.zan.kz/rus/docs/Z2400000097" TargetMode="External"/><Relationship Id="rId83" Type="http://schemas.openxmlformats.org/officeDocument/2006/relationships/hyperlink" Target="https://adilet.zan.kz/rus/docs/Z2200000133" TargetMode="External"/><Relationship Id="rId88" Type="http://schemas.openxmlformats.org/officeDocument/2006/relationships/hyperlink" Target="https://adilet.zan.kz/rus/docs/Z2200000179" TargetMode="External"/><Relationship Id="rId111" Type="http://schemas.openxmlformats.org/officeDocument/2006/relationships/hyperlink" Target="https://adilet.zan.kz/rus/docs/Z1900000272" TargetMode="External"/><Relationship Id="rId132" Type="http://schemas.openxmlformats.org/officeDocument/2006/relationships/hyperlink" Target="https://adilet.zan.kz/rus/docs/Z1700000062" TargetMode="External"/><Relationship Id="rId15" Type="http://schemas.openxmlformats.org/officeDocument/2006/relationships/hyperlink" Target="https://adilet.zan.kz/rus/docs/Z950002444_" TargetMode="External"/><Relationship Id="rId36" Type="http://schemas.openxmlformats.org/officeDocument/2006/relationships/hyperlink" Target="https://adilet.zan.kz/rus/docs/Z2500000205" TargetMode="External"/><Relationship Id="rId57" Type="http://schemas.openxmlformats.org/officeDocument/2006/relationships/hyperlink" Target="https://adilet.zan.kz/rus/docs/Z2400000097" TargetMode="External"/><Relationship Id="rId106" Type="http://schemas.openxmlformats.org/officeDocument/2006/relationships/hyperlink" Target="https://adilet.zan.kz/rus/docs/Z1700000062" TargetMode="External"/><Relationship Id="rId127" Type="http://schemas.openxmlformats.org/officeDocument/2006/relationships/hyperlink" Target="https://adilet.zan.kz/rus/docs/Z2500000205" TargetMode="External"/><Relationship Id="rId10" Type="http://schemas.openxmlformats.org/officeDocument/2006/relationships/hyperlink" Target="https://adilet.zan.kz/rus/docs/Z1700000062/comments" TargetMode="External"/><Relationship Id="rId31" Type="http://schemas.openxmlformats.org/officeDocument/2006/relationships/hyperlink" Target="https://adilet.zan.kz/rus/docs/Z1800000168" TargetMode="External"/><Relationship Id="rId52" Type="http://schemas.openxmlformats.org/officeDocument/2006/relationships/hyperlink" Target="https://adilet.zan.kz/rus/docs/Z2400000097" TargetMode="External"/><Relationship Id="rId73" Type="http://schemas.openxmlformats.org/officeDocument/2006/relationships/hyperlink" Target="https://adilet.zan.kz/rus/docs/Z1700000062" TargetMode="External"/><Relationship Id="rId78" Type="http://schemas.openxmlformats.org/officeDocument/2006/relationships/hyperlink" Target="https://adilet.zan.kz/rus/docs/Z1900000262" TargetMode="External"/><Relationship Id="rId94" Type="http://schemas.openxmlformats.org/officeDocument/2006/relationships/hyperlink" Target="https://adilet.zan.kz/rus/docs/Z1700000062" TargetMode="External"/><Relationship Id="rId99" Type="http://schemas.openxmlformats.org/officeDocument/2006/relationships/hyperlink" Target="https://adilet.zan.kz/rus/docs/Z1200000056" TargetMode="External"/><Relationship Id="rId101" Type="http://schemas.openxmlformats.org/officeDocument/2006/relationships/hyperlink" Target="https://adilet.zan.kz/rus/docs/Z1200000056" TargetMode="External"/><Relationship Id="rId122" Type="http://schemas.openxmlformats.org/officeDocument/2006/relationships/hyperlink" Target="https://adilet.zan.kz/rus/docs/Z2500000205" TargetMode="External"/><Relationship Id="rId4" Type="http://schemas.openxmlformats.org/officeDocument/2006/relationships/webSettings" Target="webSettings.xml"/><Relationship Id="rId9" Type="http://schemas.openxmlformats.org/officeDocument/2006/relationships/hyperlink" Target="https://adilet.zan.kz/rus/docs/Z1700000062/download" TargetMode="External"/><Relationship Id="rId26" Type="http://schemas.openxmlformats.org/officeDocument/2006/relationships/hyperlink" Target="https://adilet.zan.kz/rus/docs/Z2200000179" TargetMode="External"/><Relationship Id="rId47" Type="http://schemas.openxmlformats.org/officeDocument/2006/relationships/hyperlink" Target="https://adilet.zan.kz/rus/docs/Z1800000168" TargetMode="External"/><Relationship Id="rId68" Type="http://schemas.openxmlformats.org/officeDocument/2006/relationships/hyperlink" Target="https://adilet.zan.kz/rus/docs/Z2200000141" TargetMode="External"/><Relationship Id="rId89" Type="http://schemas.openxmlformats.org/officeDocument/2006/relationships/hyperlink" Target="https://adilet.zan.kz/rus/docs/Z2400000097" TargetMode="External"/><Relationship Id="rId112" Type="http://schemas.openxmlformats.org/officeDocument/2006/relationships/hyperlink" Target="https://adilet.zan.kz/rus/docs/Z2100000043" TargetMode="External"/><Relationship Id="rId133" Type="http://schemas.openxmlformats.org/officeDocument/2006/relationships/hyperlink" Target="https://adilet.zan.kz/rus/docs/Z190000026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15297</Words>
  <Characters>87193</Characters>
  <Application>Microsoft Office Word</Application>
  <DocSecurity>0</DocSecurity>
  <Lines>726</Lines>
  <Paragraphs>204</Paragraphs>
  <ScaleCrop>false</ScaleCrop>
  <Company/>
  <LinksUpToDate>false</LinksUpToDate>
  <CharactersWithSpaces>102286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2026-03-18T09:33:00Z</dcterms:created>
  <dcterms:modified xsi:type="dcterms:W3CDTF">2026-03-18T09:33:00Z</dcterms:modified>
</cp:coreProperties>
</file>