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0018D" w14:textId="77777777" w:rsidR="00D01966" w:rsidRPr="00D01966" w:rsidRDefault="00D01966" w:rsidP="00D01966">
      <w:pPr>
        <w:spacing w:after="0" w:line="450" w:lineRule="atLeast"/>
        <w:textAlignment w:val="baseline"/>
        <w:outlineLvl w:val="0"/>
        <w:rPr>
          <w:rFonts w:ascii="Arial" w:eastAsia="Times New Roman" w:hAnsi="Arial" w:cs="Arial"/>
          <w:color w:val="444444"/>
          <w:kern w:val="36"/>
          <w:sz w:val="39"/>
          <w:szCs w:val="39"/>
          <w:lang w:eastAsia="ru-RU"/>
        </w:rPr>
      </w:pPr>
      <w:r w:rsidRPr="00D01966">
        <w:rPr>
          <w:rFonts w:ascii="Arial" w:eastAsia="Times New Roman" w:hAnsi="Arial" w:cs="Arial"/>
          <w:color w:val="444444"/>
          <w:kern w:val="36"/>
          <w:sz w:val="39"/>
          <w:szCs w:val="39"/>
          <w:lang w:eastAsia="ru-RU"/>
        </w:rPr>
        <w:t>О некоторых вопросах применения судами норм Общей части Кодекса Республики Казахстан об административных правонарушениях</w:t>
      </w:r>
    </w:p>
    <w:p w14:paraId="41F8750F" w14:textId="77777777" w:rsidR="00D01966" w:rsidRPr="00D01966" w:rsidRDefault="00D01966" w:rsidP="00D01966">
      <w:pPr>
        <w:spacing w:before="120" w:after="0" w:line="285" w:lineRule="atLeast"/>
        <w:textAlignment w:val="baseline"/>
        <w:rPr>
          <w:rFonts w:ascii="Arial" w:eastAsia="Times New Roman" w:hAnsi="Arial" w:cs="Arial"/>
          <w:color w:val="666666"/>
          <w:spacing w:val="2"/>
          <w:sz w:val="20"/>
          <w:szCs w:val="20"/>
          <w:lang w:eastAsia="ru-RU"/>
        </w:rPr>
      </w:pPr>
      <w:r w:rsidRPr="00D01966">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22 декабря 2016 года № 12.</w:t>
      </w:r>
    </w:p>
    <w:p w14:paraId="73AF9D95"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D01966">
          <w:rPr>
            <w:rFonts w:ascii="Arial" w:eastAsia="Times New Roman" w:hAnsi="Arial" w:cs="Arial"/>
            <w:color w:val="073A5E"/>
            <w:spacing w:val="5"/>
            <w:sz w:val="23"/>
            <w:szCs w:val="23"/>
            <w:u w:val="single"/>
            <w:lang w:eastAsia="ru-RU"/>
          </w:rPr>
          <w:t>Текст</w:t>
        </w:r>
      </w:hyperlink>
    </w:p>
    <w:p w14:paraId="333D54DE"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01966">
        <w:rPr>
          <w:rFonts w:ascii="Arial" w:eastAsia="Times New Roman" w:hAnsi="Arial" w:cs="Arial"/>
          <w:color w:val="777777"/>
          <w:spacing w:val="5"/>
          <w:sz w:val="23"/>
          <w:szCs w:val="23"/>
          <w:bdr w:val="none" w:sz="0" w:space="0" w:color="auto" w:frame="1"/>
          <w:lang w:eastAsia="ru-RU"/>
        </w:rPr>
        <w:t>Официальная публикация</w:t>
      </w:r>
    </w:p>
    <w:p w14:paraId="52ED8650"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D01966">
          <w:rPr>
            <w:rFonts w:ascii="Arial" w:eastAsia="Times New Roman" w:hAnsi="Arial" w:cs="Arial"/>
            <w:color w:val="1E1E1E"/>
            <w:spacing w:val="5"/>
            <w:sz w:val="23"/>
            <w:szCs w:val="23"/>
            <w:u w:val="single"/>
            <w:lang w:eastAsia="ru-RU"/>
          </w:rPr>
          <w:t>Информация</w:t>
        </w:r>
      </w:hyperlink>
    </w:p>
    <w:p w14:paraId="7D4697B5"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D01966">
          <w:rPr>
            <w:rFonts w:ascii="Arial" w:eastAsia="Times New Roman" w:hAnsi="Arial" w:cs="Arial"/>
            <w:color w:val="1E1E1E"/>
            <w:spacing w:val="5"/>
            <w:sz w:val="23"/>
            <w:szCs w:val="23"/>
            <w:u w:val="single"/>
            <w:lang w:eastAsia="ru-RU"/>
          </w:rPr>
          <w:t>История изменений</w:t>
        </w:r>
      </w:hyperlink>
    </w:p>
    <w:p w14:paraId="1836E322"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D01966">
          <w:rPr>
            <w:rFonts w:ascii="Arial" w:eastAsia="Times New Roman" w:hAnsi="Arial" w:cs="Arial"/>
            <w:color w:val="1E1E1E"/>
            <w:spacing w:val="5"/>
            <w:sz w:val="23"/>
            <w:szCs w:val="23"/>
            <w:u w:val="single"/>
            <w:lang w:eastAsia="ru-RU"/>
          </w:rPr>
          <w:t>Ссылки</w:t>
        </w:r>
      </w:hyperlink>
    </w:p>
    <w:p w14:paraId="0CB443E1"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D01966">
          <w:rPr>
            <w:rFonts w:ascii="Arial" w:eastAsia="Times New Roman" w:hAnsi="Arial" w:cs="Arial"/>
            <w:color w:val="1E1E1E"/>
            <w:spacing w:val="5"/>
            <w:sz w:val="23"/>
            <w:szCs w:val="23"/>
            <w:u w:val="single"/>
            <w:lang w:eastAsia="ru-RU"/>
          </w:rPr>
          <w:t>Скачать</w:t>
        </w:r>
      </w:hyperlink>
    </w:p>
    <w:p w14:paraId="7A9CCEE0"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D01966">
          <w:rPr>
            <w:rFonts w:ascii="Arial" w:eastAsia="Times New Roman" w:hAnsi="Arial" w:cs="Arial"/>
            <w:color w:val="1E1E1E"/>
            <w:spacing w:val="5"/>
            <w:sz w:val="23"/>
            <w:szCs w:val="23"/>
            <w:u w:val="single"/>
            <w:lang w:eastAsia="ru-RU"/>
          </w:rPr>
          <w:t>Комментарии</w:t>
        </w:r>
      </w:hyperlink>
    </w:p>
    <w:p w14:paraId="6CB953CB" w14:textId="77777777" w:rsidR="00D01966" w:rsidRPr="00D01966" w:rsidRDefault="00D01966" w:rsidP="00D0196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D01966">
        <w:rPr>
          <w:rFonts w:ascii="Arial" w:eastAsia="Times New Roman" w:hAnsi="Arial" w:cs="Arial"/>
          <w:color w:val="444444"/>
          <w:sz w:val="23"/>
          <w:szCs w:val="23"/>
          <w:lang w:eastAsia="ru-RU"/>
        </w:rPr>
        <w:t>Прочее</w:t>
      </w:r>
    </w:p>
    <w:p w14:paraId="1CD08CA8"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В целях единообразного применения в судебной практике некоторых норм </w:t>
      </w:r>
      <w:hyperlink r:id="rId11" w:anchor="z2" w:history="1">
        <w:r w:rsidRPr="00D01966">
          <w:rPr>
            <w:rFonts w:ascii="Courier New" w:eastAsia="Times New Roman" w:hAnsi="Courier New" w:cs="Courier New"/>
            <w:color w:val="073A5E"/>
            <w:spacing w:val="2"/>
            <w:sz w:val="20"/>
            <w:szCs w:val="20"/>
            <w:u w:val="single"/>
            <w:lang w:eastAsia="ru-RU"/>
          </w:rPr>
          <w:t>Общих положений</w:t>
        </w:r>
      </w:hyperlink>
      <w:r w:rsidRPr="00D01966">
        <w:rPr>
          <w:rFonts w:ascii="Courier New" w:eastAsia="Times New Roman" w:hAnsi="Courier New" w:cs="Courier New"/>
          <w:color w:val="000000"/>
          <w:spacing w:val="2"/>
          <w:sz w:val="20"/>
          <w:szCs w:val="20"/>
          <w:lang w:eastAsia="ru-RU"/>
        </w:rPr>
        <w:t> и </w:t>
      </w:r>
      <w:hyperlink r:id="rId12" w:anchor="z81" w:history="1">
        <w:r w:rsidRPr="00D01966">
          <w:rPr>
            <w:rFonts w:ascii="Courier New" w:eastAsia="Times New Roman" w:hAnsi="Courier New" w:cs="Courier New"/>
            <w:color w:val="073A5E"/>
            <w:spacing w:val="2"/>
            <w:sz w:val="20"/>
            <w:szCs w:val="20"/>
            <w:u w:val="single"/>
            <w:lang w:eastAsia="ru-RU"/>
          </w:rPr>
          <w:t>Общей части</w:t>
        </w:r>
      </w:hyperlink>
      <w:r w:rsidRPr="00D01966">
        <w:rPr>
          <w:rFonts w:ascii="Courier New" w:eastAsia="Times New Roman" w:hAnsi="Courier New" w:cs="Courier New"/>
          <w:color w:val="000000"/>
          <w:spacing w:val="2"/>
          <w:sz w:val="20"/>
          <w:szCs w:val="20"/>
          <w:lang w:eastAsia="ru-RU"/>
        </w:rPr>
        <w:t> Кодекса Республики Казахстан об административных правонарушениях пленарное заседание Верховного Суда Республики Казахстан</w:t>
      </w:r>
    </w:p>
    <w:p w14:paraId="07B0D0E4"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постановляет:</w:t>
      </w:r>
    </w:p>
    <w:p w14:paraId="254A75B9"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 Законодательство об административных правонарушениях состоит из </w:t>
      </w:r>
      <w:hyperlink r:id="rId13" w:anchor="z0" w:history="1">
        <w:r w:rsidRPr="00D01966">
          <w:rPr>
            <w:rFonts w:ascii="Courier New" w:eastAsia="Times New Roman" w:hAnsi="Courier New" w:cs="Courier New"/>
            <w:color w:val="073A5E"/>
            <w:spacing w:val="2"/>
            <w:sz w:val="20"/>
            <w:szCs w:val="20"/>
            <w:u w:val="single"/>
            <w:lang w:eastAsia="ru-RU"/>
          </w:rPr>
          <w:t>Кодекса</w:t>
        </w:r>
      </w:hyperlink>
      <w:r w:rsidRPr="00D01966">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 (далее – КоАП), который основывается на </w:t>
      </w:r>
      <w:hyperlink r:id="rId14" w:anchor="z0" w:history="1">
        <w:r w:rsidRPr="00D01966">
          <w:rPr>
            <w:rFonts w:ascii="Courier New" w:eastAsia="Times New Roman" w:hAnsi="Courier New" w:cs="Courier New"/>
            <w:color w:val="073A5E"/>
            <w:spacing w:val="2"/>
            <w:sz w:val="20"/>
            <w:szCs w:val="20"/>
            <w:u w:val="single"/>
            <w:lang w:eastAsia="ru-RU"/>
          </w:rPr>
          <w:t>Конституции</w:t>
        </w:r>
      </w:hyperlink>
      <w:r w:rsidRPr="00D01966">
        <w:rPr>
          <w:rFonts w:ascii="Courier New" w:eastAsia="Times New Roman" w:hAnsi="Courier New" w:cs="Courier New"/>
          <w:color w:val="000000"/>
          <w:spacing w:val="2"/>
          <w:sz w:val="20"/>
          <w:szCs w:val="20"/>
          <w:lang w:eastAsia="ru-RU"/>
        </w:rPr>
        <w:t> Республики Казахстан (далее – Конституция), общепризнанных принципах и нормах международного права, определяет условия и основания административной ответственности, виды административных взысканий, порядок производства по делам об административных правонарушениях, в том числе подведомственность и подсудность этих дел.</w:t>
      </w:r>
    </w:p>
    <w:p w14:paraId="34930B3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Судам при осуществлении правосудия надлежит исходить из того, что международные договорные и иные обязательства Республики Казахстан являются в соответствии с пунктом 1 </w:t>
      </w:r>
      <w:hyperlink r:id="rId15" w:anchor="z5" w:history="1">
        <w:r w:rsidRPr="00D01966">
          <w:rPr>
            <w:rFonts w:ascii="Courier New" w:eastAsia="Times New Roman" w:hAnsi="Courier New" w:cs="Courier New"/>
            <w:color w:val="073A5E"/>
            <w:spacing w:val="2"/>
            <w:sz w:val="20"/>
            <w:szCs w:val="20"/>
            <w:u w:val="single"/>
            <w:lang w:eastAsia="ru-RU"/>
          </w:rPr>
          <w:t>статьи 4</w:t>
        </w:r>
      </w:hyperlink>
      <w:r w:rsidRPr="00D01966">
        <w:rPr>
          <w:rFonts w:ascii="Courier New" w:eastAsia="Times New Roman" w:hAnsi="Courier New" w:cs="Courier New"/>
          <w:color w:val="000000"/>
          <w:spacing w:val="2"/>
          <w:sz w:val="20"/>
          <w:szCs w:val="20"/>
          <w:lang w:eastAsia="ru-RU"/>
        </w:rPr>
        <w:t> Конституции составной частью ее действующего права. При рассмотрении дела суд не вправе применять нормы законодательства Республики Казахстан об административных правонарушениях, если иные правила установлены международным договором, решение о согласии на обязательность которого для Республики Казахстан было принято посредством ратификации или присоединения. В этих случаях применяются правила международного договора.</w:t>
      </w:r>
    </w:p>
    <w:p w14:paraId="0821B14C"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Не могут быть признаны в качестве обязательных для Казахстана решения международных организаций и их органов, нарушающие положения Конституции о суверенитете страны, недопустимости изменения установленных </w:t>
      </w:r>
      <w:hyperlink r:id="rId16" w:anchor="z0" w:history="1">
        <w:r w:rsidRPr="00D01966">
          <w:rPr>
            <w:rFonts w:ascii="Courier New" w:eastAsia="Times New Roman" w:hAnsi="Courier New" w:cs="Courier New"/>
            <w:color w:val="073A5E"/>
            <w:spacing w:val="2"/>
            <w:sz w:val="20"/>
            <w:szCs w:val="20"/>
            <w:u w:val="single"/>
            <w:lang w:eastAsia="ru-RU"/>
          </w:rPr>
          <w:t>Конституцией</w:t>
        </w:r>
      </w:hyperlink>
      <w:r w:rsidRPr="00D01966">
        <w:rPr>
          <w:rFonts w:ascii="Courier New" w:eastAsia="Times New Roman" w:hAnsi="Courier New" w:cs="Courier New"/>
          <w:color w:val="000000"/>
          <w:spacing w:val="2"/>
          <w:sz w:val="20"/>
          <w:szCs w:val="20"/>
          <w:lang w:eastAsia="ru-RU"/>
        </w:rPr>
        <w:t> унитарности и территориальной целостности государства, формы правления Республики, а также ущемляющие конституционные права и свободы человека и гражданина (</w:t>
      </w:r>
      <w:hyperlink r:id="rId17" w:anchor="z10" w:history="1">
        <w:r w:rsidRPr="00D01966">
          <w:rPr>
            <w:rFonts w:ascii="Courier New" w:eastAsia="Times New Roman" w:hAnsi="Courier New" w:cs="Courier New"/>
            <w:color w:val="073A5E"/>
            <w:spacing w:val="2"/>
            <w:sz w:val="20"/>
            <w:szCs w:val="20"/>
            <w:u w:val="single"/>
            <w:lang w:eastAsia="ru-RU"/>
          </w:rPr>
          <w:t>пункт 4</w:t>
        </w:r>
      </w:hyperlink>
      <w:r w:rsidRPr="00D01966">
        <w:rPr>
          <w:rFonts w:ascii="Courier New" w:eastAsia="Times New Roman" w:hAnsi="Courier New" w:cs="Courier New"/>
          <w:color w:val="000000"/>
          <w:spacing w:val="2"/>
          <w:sz w:val="20"/>
          <w:szCs w:val="20"/>
          <w:lang w:eastAsia="ru-RU"/>
        </w:rPr>
        <w:t> нормативного постановления Конституционного Совета Республики Казахстан от 5 ноября 2009 года № 6 "Об официальном толковании норм статьи 4 Конституции Республики Казахстан применительно к порядку исполнения решений международных организаций и их органов").</w:t>
      </w:r>
    </w:p>
    <w:p w14:paraId="0F9B5733"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Подпунктом 5) </w:t>
      </w:r>
      <w:hyperlink r:id="rId18" w:anchor="z451" w:history="1">
        <w:r w:rsidRPr="00D01966">
          <w:rPr>
            <w:rFonts w:ascii="Courier New" w:eastAsia="Times New Roman" w:hAnsi="Courier New" w:cs="Courier New"/>
            <w:color w:val="073A5E"/>
            <w:spacing w:val="2"/>
            <w:sz w:val="20"/>
            <w:szCs w:val="20"/>
            <w:u w:val="single"/>
            <w:lang w:eastAsia="ru-RU"/>
          </w:rPr>
          <w:t>пункта 3</w:t>
        </w:r>
      </w:hyperlink>
      <w:r w:rsidRPr="00D01966">
        <w:rPr>
          <w:rFonts w:ascii="Courier New" w:eastAsia="Times New Roman" w:hAnsi="Courier New" w:cs="Courier New"/>
          <w:color w:val="000000"/>
          <w:spacing w:val="2"/>
          <w:sz w:val="20"/>
          <w:szCs w:val="20"/>
          <w:lang w:eastAsia="ru-RU"/>
        </w:rPr>
        <w:t> статьи 77 Конституции установлено, что законы, устанавливающие или усиливающие ответственность, возлагающие новые обязанности на граждан или ухудшающие их положение, обратной силы не имеют.</w:t>
      </w:r>
    </w:p>
    <w:p w14:paraId="556D07E8"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lastRenderedPageBreak/>
        <w:t>      Согласно </w:t>
      </w:r>
      <w:hyperlink r:id="rId19" w:anchor="z15" w:history="1">
        <w:r w:rsidRPr="00D01966">
          <w:rPr>
            <w:rFonts w:ascii="Courier New" w:eastAsia="Times New Roman" w:hAnsi="Courier New" w:cs="Courier New"/>
            <w:color w:val="073A5E"/>
            <w:spacing w:val="2"/>
            <w:sz w:val="20"/>
            <w:szCs w:val="20"/>
            <w:u w:val="single"/>
            <w:lang w:eastAsia="ru-RU"/>
          </w:rPr>
          <w:t>статье 4</w:t>
        </w:r>
      </w:hyperlink>
      <w:r w:rsidRPr="00D01966">
        <w:rPr>
          <w:rFonts w:ascii="Courier New" w:eastAsia="Times New Roman" w:hAnsi="Courier New" w:cs="Courier New"/>
          <w:color w:val="000000"/>
          <w:spacing w:val="2"/>
          <w:sz w:val="20"/>
          <w:szCs w:val="20"/>
          <w:lang w:eastAsia="ru-RU"/>
        </w:rPr>
        <w:t> КоАП лицо, совершившее административное правонарушение, подлежит ответственности на основании законодательства, действовавшего во время совершения этого правонарушения. Временем совершения административного правонарушения признается время осуществления деяния, предусмотренного Особенной частью КоАП, независимо от времени наступления последствий.</w:t>
      </w:r>
    </w:p>
    <w:p w14:paraId="52D53AF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Лицо, деяние которого отнесено новым законом к категории уголовного правонарушения, в силу требований части третьей </w:t>
      </w:r>
      <w:hyperlink r:id="rId20" w:anchor="z21" w:history="1">
        <w:r w:rsidRPr="00D01966">
          <w:rPr>
            <w:rFonts w:ascii="Courier New" w:eastAsia="Times New Roman" w:hAnsi="Courier New" w:cs="Courier New"/>
            <w:color w:val="073A5E"/>
            <w:spacing w:val="2"/>
            <w:sz w:val="20"/>
            <w:szCs w:val="20"/>
            <w:u w:val="single"/>
            <w:lang w:eastAsia="ru-RU"/>
          </w:rPr>
          <w:t>статьи 6</w:t>
        </w:r>
      </w:hyperlink>
      <w:r w:rsidRPr="00D01966">
        <w:rPr>
          <w:rFonts w:ascii="Courier New" w:eastAsia="Times New Roman" w:hAnsi="Courier New" w:cs="Courier New"/>
          <w:color w:val="000000"/>
          <w:spacing w:val="2"/>
          <w:sz w:val="20"/>
          <w:szCs w:val="20"/>
          <w:lang w:eastAsia="ru-RU"/>
        </w:rPr>
        <w:t> Уголовного кодекса Республики Казахстан, подлежит привлечению к административной ответственности по статье Особенной части КоАП, действовавшей до введения в действие нового закона, усилившего ответственность.</w:t>
      </w:r>
    </w:p>
    <w:p w14:paraId="59437D27"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 с изменением, внесенным нормативным постановлением Верховного Суда РК от 29.11.2024 </w:t>
      </w:r>
      <w:hyperlink r:id="rId21" w:anchor="z6" w:history="1">
        <w:r w:rsidRPr="00D01966">
          <w:rPr>
            <w:rFonts w:ascii="Arial" w:eastAsia="Times New Roman" w:hAnsi="Arial" w:cs="Arial"/>
            <w:color w:val="073A5E"/>
            <w:sz w:val="20"/>
            <w:szCs w:val="20"/>
            <w:u w:val="single"/>
            <w:lang w:eastAsia="ru-RU"/>
          </w:rPr>
          <w:t>№ </w:t>
        </w:r>
      </w:hyperlink>
      <w:r w:rsidRPr="00D01966">
        <w:rPr>
          <w:rFonts w:ascii="Arial" w:eastAsia="Times New Roman" w:hAnsi="Arial" w:cs="Arial"/>
          <w:color w:val="FF0000"/>
          <w:sz w:val="20"/>
          <w:szCs w:val="20"/>
          <w:bdr w:val="none" w:sz="0" w:space="0" w:color="auto" w:frame="1"/>
          <w:lang w:eastAsia="ru-RU"/>
        </w:rPr>
        <w:t>7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0D252B32"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 Для осуществления задач охраны прав, свобод и законных интересов человека и гражданина, общественного порядка и безопасности и других, перечисленных в части первой </w:t>
      </w:r>
      <w:hyperlink r:id="rId22" w:anchor="z22" w:history="1">
        <w:r w:rsidRPr="00D01966">
          <w:rPr>
            <w:rFonts w:ascii="Courier New" w:eastAsia="Times New Roman" w:hAnsi="Courier New" w:cs="Courier New"/>
            <w:color w:val="073A5E"/>
            <w:spacing w:val="2"/>
            <w:sz w:val="20"/>
            <w:szCs w:val="20"/>
            <w:u w:val="single"/>
            <w:lang w:eastAsia="ru-RU"/>
          </w:rPr>
          <w:t>статьи 6</w:t>
        </w:r>
      </w:hyperlink>
      <w:r w:rsidRPr="00D01966">
        <w:rPr>
          <w:rFonts w:ascii="Courier New" w:eastAsia="Times New Roman" w:hAnsi="Courier New" w:cs="Courier New"/>
          <w:color w:val="000000"/>
          <w:spacing w:val="2"/>
          <w:sz w:val="20"/>
          <w:szCs w:val="20"/>
          <w:lang w:eastAsia="ru-RU"/>
        </w:rPr>
        <w:t> КоАП, от административных правонарушений, а также предупреждения их совершения законодательство об административных правонарушениях устанавливает основания и принципы административной ответственности, нарушение которых в зависимости от характера и существенности влечет признание состоявшегося производства по делу недействительным, отмену вынесенных в ходе такого производства решений либо признание собранных при этом материалов, не имеющих силы доказательств.</w:t>
      </w:r>
    </w:p>
    <w:p w14:paraId="65F6D176"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наличии пробелов в процессуальных положениях КоАП судам следует руководствоваться конституционными нормами о принципах правосудия и о правах человека и гражданина, принципами законодательства об административных правонарушениях.</w:t>
      </w:r>
    </w:p>
    <w:p w14:paraId="48CE93D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3. При рассмотрении дел об административных правонарушениях должен неукоснительно соблюдаться закрепленный в </w:t>
      </w:r>
      <w:hyperlink r:id="rId23" w:anchor="z32" w:history="1">
        <w:r w:rsidRPr="00D01966">
          <w:rPr>
            <w:rFonts w:ascii="Courier New" w:eastAsia="Times New Roman" w:hAnsi="Courier New" w:cs="Courier New"/>
            <w:color w:val="073A5E"/>
            <w:spacing w:val="2"/>
            <w:sz w:val="20"/>
            <w:szCs w:val="20"/>
            <w:u w:val="single"/>
            <w:lang w:eastAsia="ru-RU"/>
          </w:rPr>
          <w:t>статье 10</w:t>
        </w:r>
      </w:hyperlink>
      <w:r w:rsidRPr="00D01966">
        <w:rPr>
          <w:rFonts w:ascii="Courier New" w:eastAsia="Times New Roman" w:hAnsi="Courier New" w:cs="Courier New"/>
          <w:color w:val="000000"/>
          <w:spacing w:val="2"/>
          <w:sz w:val="20"/>
          <w:szCs w:val="20"/>
          <w:lang w:eastAsia="ru-RU"/>
        </w:rPr>
        <w:t> КоАП принцип презумпции невиновности.</w:t>
      </w:r>
    </w:p>
    <w:p w14:paraId="3809FE70"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Любые сомнения в виновности, включая сомнения, возникающие при применении законодательства об административных правонарушениях, должны толковаться и разрешаться в пользу лица, в отношении которого возбуждено дело об административном правонарушении.</w:t>
      </w:r>
    </w:p>
    <w:p w14:paraId="7272E108"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3 с изменением, внесенным нормативным постановлением Верховного Суда РК от 31.05.2019 </w:t>
      </w:r>
      <w:hyperlink r:id="rId24" w:anchor="z5"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3C2FE1A6"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4. Назначение нового взыскания после отмены или изменения незаконного постановления по делу об административном правонарушении, по которому взыскание уже исполнено, не является повторным привлечением к административной ответственности.</w:t>
      </w:r>
    </w:p>
    <w:p w14:paraId="13F06CF5"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5. Судам следует создавать необходимые условия для обеспечения открытости и гласности производства по делу об административном правонарушении и реализации права граждан и организаций на получение информации о такой деятельности судов и органов (должностных лиц).</w:t>
      </w:r>
    </w:p>
    <w:p w14:paraId="0990A9B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В соответствии с пунктом 1 </w:t>
      </w:r>
      <w:hyperlink r:id="rId25" w:anchor="z15" w:history="1">
        <w:r w:rsidRPr="00D01966">
          <w:rPr>
            <w:rFonts w:ascii="Courier New" w:eastAsia="Times New Roman" w:hAnsi="Courier New" w:cs="Courier New"/>
            <w:color w:val="073A5E"/>
            <w:spacing w:val="2"/>
            <w:sz w:val="20"/>
            <w:szCs w:val="20"/>
            <w:u w:val="single"/>
            <w:lang w:eastAsia="ru-RU"/>
          </w:rPr>
          <w:t>статьи 14</w:t>
        </w:r>
      </w:hyperlink>
      <w:r w:rsidRPr="00D01966">
        <w:rPr>
          <w:rFonts w:ascii="Courier New" w:eastAsia="Times New Roman" w:hAnsi="Courier New" w:cs="Courier New"/>
          <w:color w:val="000000"/>
          <w:spacing w:val="2"/>
          <w:sz w:val="20"/>
          <w:szCs w:val="20"/>
          <w:lang w:eastAsia="ru-RU"/>
        </w:rPr>
        <w:t xml:space="preserve"> Международного пакта о гражданских и политических правах (Нью-Йорк, 16 декабря 1966 года, </w:t>
      </w:r>
      <w:r w:rsidRPr="00D01966">
        <w:rPr>
          <w:rFonts w:ascii="Courier New" w:eastAsia="Times New Roman" w:hAnsi="Courier New" w:cs="Courier New"/>
          <w:color w:val="000000"/>
          <w:spacing w:val="2"/>
          <w:sz w:val="20"/>
          <w:szCs w:val="20"/>
          <w:lang w:eastAsia="ru-RU"/>
        </w:rPr>
        <w:lastRenderedPageBreak/>
        <w:t>ратифицирован Законом Республики Казахстан от 28 ноября 2005 года № 91-III, вступил в силу для Республики Казахстан 24 апреля 2006 года) ограничение публичности судебного разбирательства или части его допустимо "по соображениям морали, общественного порядка или государственной безопасности в демократическом обществе или когда того требуют интересы частной жизни сторон, или – в той мере, в какой это, по мнению суда, строго необходимо, – при особых обстоятельствах, когда публичность нарушала бы интересы правосудия".</w:t>
      </w:r>
    </w:p>
    <w:p w14:paraId="0DCB28CC"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Разбирательство дела в закрытом производстве в целях сохранения государственных секретов проводится только при наличии в материалах дела сведений, которые отнесены к государственным секретам. Ходатайства участвующих в деле лиц о необходимости обеспечения охраняемой законом тайны, сведений об интимных сторонах жизни физических лиц, в случае удовлетворения их судом также являются основанием для разбирательства дела в закрытом производстве.</w:t>
      </w:r>
    </w:p>
    <w:p w14:paraId="45E8DBBF"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О проведении разбирательства дела в закрытом производстве указывается в протоколе заседания, если он ведется, а также во вводной части принятого по делу постановления.</w:t>
      </w:r>
    </w:p>
    <w:p w14:paraId="11430CBA"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6. Предупреждение может применяться только в качестве основного административного взыскания (часть первая </w:t>
      </w:r>
      <w:hyperlink r:id="rId26" w:anchor="z135" w:history="1">
        <w:r w:rsidRPr="00D01966">
          <w:rPr>
            <w:rFonts w:ascii="Courier New" w:eastAsia="Times New Roman" w:hAnsi="Courier New" w:cs="Courier New"/>
            <w:color w:val="073A5E"/>
            <w:spacing w:val="2"/>
            <w:sz w:val="20"/>
            <w:szCs w:val="20"/>
            <w:u w:val="single"/>
            <w:lang w:eastAsia="ru-RU"/>
          </w:rPr>
          <w:t>статьи 42</w:t>
        </w:r>
      </w:hyperlink>
      <w:r w:rsidRPr="00D01966">
        <w:rPr>
          <w:rFonts w:ascii="Courier New" w:eastAsia="Times New Roman" w:hAnsi="Courier New" w:cs="Courier New"/>
          <w:color w:val="000000"/>
          <w:spacing w:val="2"/>
          <w:sz w:val="20"/>
          <w:szCs w:val="20"/>
          <w:lang w:eastAsia="ru-RU"/>
        </w:rPr>
        <w:t> КоАП) и подлежит назначению самостоятельно без каких-либо дополнительных взысканий. По делам об административных правонарушениях, за совершение которых предусмотрено взыскание в виде предупреждения или штрафа с конфискацией предмета, явившегося орудием либо предметом совершения административного правонарушения, или с приостановлением деятельности, дополнительное административное взыскание назначается только вместе с административным штрафом.</w:t>
      </w:r>
    </w:p>
    <w:p w14:paraId="544BE2FB"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6-1. В соответствии с частями первой, второй </w:t>
      </w:r>
      <w:hyperlink r:id="rId27" w:anchor="z145" w:history="1">
        <w:r w:rsidRPr="00D01966">
          <w:rPr>
            <w:rFonts w:ascii="Courier New" w:eastAsia="Times New Roman" w:hAnsi="Courier New" w:cs="Courier New"/>
            <w:color w:val="073A5E"/>
            <w:spacing w:val="2"/>
            <w:sz w:val="20"/>
            <w:szCs w:val="20"/>
            <w:u w:val="single"/>
            <w:lang w:eastAsia="ru-RU"/>
          </w:rPr>
          <w:t>статьи 45</w:t>
        </w:r>
      </w:hyperlink>
      <w:r w:rsidRPr="00D01966">
        <w:rPr>
          <w:rFonts w:ascii="Courier New" w:eastAsia="Times New Roman" w:hAnsi="Courier New" w:cs="Courier New"/>
          <w:color w:val="000000"/>
          <w:spacing w:val="2"/>
          <w:sz w:val="20"/>
          <w:szCs w:val="20"/>
          <w:lang w:eastAsia="ru-RU"/>
        </w:rPr>
        <w:t> КоАП, конфискация орудия либо предмета совершения административного правонарушения, а также имущества, полученного вследствие совершения административного правонарушения, состоит в принудительном безвозмездном обращении их в собственность государства в установленном законодательством порядке. Конфискации подлежит лишь предмет, являющийся собственностью нарушителя, если иное не предусмотрено Особенной частью КоАП.</w:t>
      </w:r>
    </w:p>
    <w:p w14:paraId="7E4FA5D9"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Судам следует иметь в виду, что конфискация может применяться только в тех случаях, когда санкция статьи КоАП, по которой лицо привлекается к административной ответственности, предусматривает ее в качестве дополнительной меры административного взыскания.</w:t>
      </w:r>
    </w:p>
    <w:p w14:paraId="509A80E6"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предусмотрено дополнить пунктом 6-1 в соответствии с нормативным постановлением Верховного Суда РК от 07.12.2023 </w:t>
      </w:r>
      <w:hyperlink r:id="rId28" w:anchor="z25"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524FD630"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6-2. Необходимо учитывать, что относимость орудия либо предмета совершения административного правонарушения, а также имущества, полученного вследствие совершения административного правонарушения, к предметам конфискации на основании положений подпункта 7) </w:t>
      </w:r>
      <w:hyperlink r:id="rId29" w:anchor="z2563" w:history="1">
        <w:r w:rsidRPr="00D01966">
          <w:rPr>
            <w:rFonts w:ascii="Courier New" w:eastAsia="Times New Roman" w:hAnsi="Courier New" w:cs="Courier New"/>
            <w:color w:val="073A5E"/>
            <w:spacing w:val="2"/>
            <w:sz w:val="20"/>
            <w:szCs w:val="20"/>
            <w:u w:val="single"/>
            <w:lang w:eastAsia="ru-RU"/>
          </w:rPr>
          <w:t>статьи 766</w:t>
        </w:r>
      </w:hyperlink>
      <w:r w:rsidRPr="00D01966">
        <w:rPr>
          <w:rFonts w:ascii="Courier New" w:eastAsia="Times New Roman" w:hAnsi="Courier New" w:cs="Courier New"/>
          <w:color w:val="000000"/>
          <w:spacing w:val="2"/>
          <w:sz w:val="20"/>
          <w:szCs w:val="20"/>
          <w:lang w:eastAsia="ru-RU"/>
        </w:rPr>
        <w:t xml:space="preserve"> КоАП означает его связь с обстоятельствами, входящими в предмет доказывания состава административного правонарушения. При решении вопроса о конфискации </w:t>
      </w:r>
      <w:r w:rsidRPr="00D01966">
        <w:rPr>
          <w:rFonts w:ascii="Courier New" w:eastAsia="Times New Roman" w:hAnsi="Courier New" w:cs="Courier New"/>
          <w:color w:val="000000"/>
          <w:spacing w:val="2"/>
          <w:sz w:val="20"/>
          <w:szCs w:val="20"/>
          <w:lang w:eastAsia="ru-RU"/>
        </w:rPr>
        <w:lastRenderedPageBreak/>
        <w:t>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 суды в обязательном порядке должны проверять доказательства, которые обосновывают принадлежность этого имущества лицу, привлекаемому к административной ответственности, происхождение данных предметов, имущества и средств, на которые оно приобретено. Предметы контрабанды, вне зависимости от их принадлежности, подлежат конфискации. Если по делу не установлены орудия либо предметы совершения административного правонарушения, а также имущество, полученное вследствие совершения административного правонарушения, конфискация не применяется, в том числе по статьям Особенной части КоАП, предусматривающим обязательное наложение данного вида дополнительного взыскания.</w:t>
      </w:r>
    </w:p>
    <w:p w14:paraId="5BD8D916"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решении вопроса о конфискации предметов или имущества, не принадлежащих лицу, привлекаемому к административной ответственности, суд должен определить их принадлежность, осведомленность собственника об использовании его имущества в противоправных целях и, в зависимости от установленного, принять решение. Если собственник имущества не знал и не должен был знать о противоправных целях использования его имущества другими лицами, то такое имущество не подлежит конфискации.</w:t>
      </w:r>
    </w:p>
    <w:p w14:paraId="290CFF2E"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предусмотрено дополнить пунктом 6-2 в соответствии с нормативным постановлением Верховного Суда РК от 07.12.2023 </w:t>
      </w:r>
      <w:hyperlink r:id="rId30" w:anchor="z25"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72A6478C"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7. Согласно части первой </w:t>
      </w:r>
      <w:hyperlink r:id="rId31" w:anchor="z140" w:history="1">
        <w:r w:rsidRPr="00D01966">
          <w:rPr>
            <w:rFonts w:ascii="Courier New" w:eastAsia="Times New Roman" w:hAnsi="Courier New" w:cs="Courier New"/>
            <w:color w:val="073A5E"/>
            <w:spacing w:val="2"/>
            <w:sz w:val="20"/>
            <w:szCs w:val="20"/>
            <w:u w:val="single"/>
            <w:lang w:eastAsia="ru-RU"/>
          </w:rPr>
          <w:t>статьи 44</w:t>
        </w:r>
      </w:hyperlink>
      <w:r w:rsidRPr="00D01966">
        <w:rPr>
          <w:rFonts w:ascii="Courier New" w:eastAsia="Times New Roman" w:hAnsi="Courier New" w:cs="Courier New"/>
          <w:color w:val="000000"/>
          <w:spacing w:val="2"/>
          <w:sz w:val="20"/>
          <w:szCs w:val="20"/>
          <w:lang w:eastAsia="ru-RU"/>
        </w:rPr>
        <w:t> КоАП при определении размера штрафа в процентах от суммы операции, проведенной с нарушением норм финансового законодательства в иностранной валюте, пересчет суммы штрафа в тенге осуществляется по официальному курсу, установленному При рассмотрении дел о таких правонарушениях, совершенных до 2015 года, следует учитывать, что в соответствии с частью первой </w:t>
      </w:r>
      <w:hyperlink r:id="rId32" w:anchor="z162" w:history="1">
        <w:r w:rsidRPr="00D01966">
          <w:rPr>
            <w:rFonts w:ascii="Courier New" w:eastAsia="Times New Roman" w:hAnsi="Courier New" w:cs="Courier New"/>
            <w:color w:val="073A5E"/>
            <w:spacing w:val="2"/>
            <w:sz w:val="20"/>
            <w:szCs w:val="20"/>
            <w:u w:val="single"/>
            <w:lang w:eastAsia="ru-RU"/>
          </w:rPr>
          <w:t>статьи 48</w:t>
        </w:r>
      </w:hyperlink>
      <w:r w:rsidRPr="00D01966">
        <w:rPr>
          <w:rFonts w:ascii="Courier New" w:eastAsia="Times New Roman" w:hAnsi="Courier New" w:cs="Courier New"/>
          <w:color w:val="000000"/>
          <w:spacing w:val="2"/>
          <w:sz w:val="20"/>
          <w:szCs w:val="20"/>
          <w:lang w:eastAsia="ru-RU"/>
        </w:rPr>
        <w:t> КоАП (в редакции 2001 года) для исчисления штрафа использовался официальный курс на момент наложения взыскания.</w:t>
      </w:r>
    </w:p>
    <w:p w14:paraId="7013BCC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Частью второй </w:t>
      </w:r>
      <w:hyperlink r:id="rId33" w:anchor="z140" w:history="1">
        <w:r w:rsidRPr="00D01966">
          <w:rPr>
            <w:rFonts w:ascii="Courier New" w:eastAsia="Times New Roman" w:hAnsi="Courier New" w:cs="Courier New"/>
            <w:color w:val="073A5E"/>
            <w:spacing w:val="2"/>
            <w:sz w:val="20"/>
            <w:szCs w:val="20"/>
            <w:u w:val="single"/>
            <w:lang w:eastAsia="ru-RU"/>
          </w:rPr>
          <w:t>статьи 44</w:t>
        </w:r>
      </w:hyperlink>
      <w:r w:rsidRPr="00D01966">
        <w:rPr>
          <w:rFonts w:ascii="Courier New" w:eastAsia="Times New Roman" w:hAnsi="Courier New" w:cs="Courier New"/>
          <w:color w:val="000000"/>
          <w:spacing w:val="2"/>
          <w:sz w:val="20"/>
          <w:szCs w:val="20"/>
          <w:lang w:eastAsia="ru-RU"/>
        </w:rPr>
        <w:t> КоАП предусмотрены предельные размеры штрафов, налагаемых на физических, должностных и иных лиц. Применительно к части второй </w:t>
      </w:r>
      <w:hyperlink r:id="rId34" w:anchor="z195" w:history="1">
        <w:r w:rsidRPr="00D01966">
          <w:rPr>
            <w:rFonts w:ascii="Courier New" w:eastAsia="Times New Roman" w:hAnsi="Courier New" w:cs="Courier New"/>
            <w:color w:val="073A5E"/>
            <w:spacing w:val="2"/>
            <w:sz w:val="20"/>
            <w:szCs w:val="20"/>
            <w:u w:val="single"/>
            <w:lang w:eastAsia="ru-RU"/>
          </w:rPr>
          <w:t>статьи 58</w:t>
        </w:r>
      </w:hyperlink>
      <w:r w:rsidRPr="00D01966">
        <w:rPr>
          <w:rFonts w:ascii="Courier New" w:eastAsia="Times New Roman" w:hAnsi="Courier New" w:cs="Courier New"/>
          <w:color w:val="000000"/>
          <w:spacing w:val="2"/>
          <w:sz w:val="20"/>
          <w:szCs w:val="20"/>
          <w:lang w:eastAsia="ru-RU"/>
        </w:rPr>
        <w:t> КоАП под трехкратным максимальным пределом штрафа понимается трехкратный предел, установленный частью второй </w:t>
      </w:r>
      <w:hyperlink r:id="rId35" w:anchor="z140" w:history="1">
        <w:r w:rsidRPr="00D01966">
          <w:rPr>
            <w:rFonts w:ascii="Courier New" w:eastAsia="Times New Roman" w:hAnsi="Courier New" w:cs="Courier New"/>
            <w:color w:val="073A5E"/>
            <w:spacing w:val="2"/>
            <w:sz w:val="20"/>
            <w:szCs w:val="20"/>
            <w:u w:val="single"/>
            <w:lang w:eastAsia="ru-RU"/>
          </w:rPr>
          <w:t>статьи 44</w:t>
        </w:r>
      </w:hyperlink>
      <w:r w:rsidRPr="00D01966">
        <w:rPr>
          <w:rFonts w:ascii="Courier New" w:eastAsia="Times New Roman" w:hAnsi="Courier New" w:cs="Courier New"/>
          <w:color w:val="000000"/>
          <w:spacing w:val="2"/>
          <w:sz w:val="20"/>
          <w:szCs w:val="20"/>
          <w:lang w:eastAsia="ru-RU"/>
        </w:rPr>
        <w:t> КоАП.</w:t>
      </w:r>
    </w:p>
    <w:p w14:paraId="403DB599"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7 с изменениями, внесенными нормативными постановлениями Верховного Суда РК от 31.05.2019 </w:t>
      </w:r>
      <w:hyperlink r:id="rId36" w:anchor="z6"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37" w:anchor="z30"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1A6C74F1"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8. Лишение разрешения на определенный вид деятельности либо совершение определенных действий как вид административного взыскания применяется судьей за административное правонарушение, совершенное при осуществлении деятельности либо совершении действий, предусмотренных лицензией, специальным разрешением, квалификационным аттестатом (свидетельством).</w:t>
      </w:r>
    </w:p>
    <w:p w14:paraId="4DCF0A88"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Лишение лицензии, специального разрешения, квалификационного аттестата (свидетельства) за совершение правонарушения, не связанного с деятельностью, определенной лицензией, специальным разрешением, квалификационным аттестатом (свидетельством) на определенный вид деятельности, не допускается.</w:t>
      </w:r>
    </w:p>
    <w:p w14:paraId="1AD3DA1A"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lastRenderedPageBreak/>
        <w:t>      Если лицо привлечено к административной ответственности за осуществление лицензируемого вида деятельности с нарушением требований к такой деятельности, то суд вправе принять решение о приостановлении или запрещении такой деятельности. Если лицо привлечено к административной ответственности за осуществление без соответствующей лицензии лицензируемого вида деятельности либо за осуществление деятельности, требующей иного специального разрешения, без наличия такого специального разрешения, то суд вправе назначить дополнительное административное взыскание в виде запрещения такой деятельности на срок, указанный в санкции статьи Особенной части КоАП. Такое решение суда не позволяет лицу в период срока запрета получить соответствующую лицензию или иное специальное разрешение.</w:t>
      </w:r>
    </w:p>
    <w:p w14:paraId="4C62D0FD"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9. Сроки лишения специального права, предоставленного конкретному физическому или юридическому лицу, либо лишения разрешения или приостановления его действия в санкции большинства статей Особенной части КоАП указаны в месяцах или годах, однако в соответствии со </w:t>
      </w:r>
      <w:hyperlink r:id="rId38" w:anchor="z203" w:history="1">
        <w:r w:rsidRPr="00D01966">
          <w:rPr>
            <w:rFonts w:ascii="Courier New" w:eastAsia="Times New Roman" w:hAnsi="Courier New" w:cs="Courier New"/>
            <w:color w:val="073A5E"/>
            <w:spacing w:val="2"/>
            <w:sz w:val="20"/>
            <w:szCs w:val="20"/>
            <w:u w:val="single"/>
            <w:lang w:eastAsia="ru-RU"/>
          </w:rPr>
          <w:t>статьей 60</w:t>
        </w:r>
      </w:hyperlink>
      <w:r w:rsidRPr="00D01966">
        <w:rPr>
          <w:rFonts w:ascii="Courier New" w:eastAsia="Times New Roman" w:hAnsi="Courier New" w:cs="Courier New"/>
          <w:color w:val="000000"/>
          <w:spacing w:val="2"/>
          <w:sz w:val="20"/>
          <w:szCs w:val="20"/>
          <w:lang w:eastAsia="ru-RU"/>
        </w:rPr>
        <w:t> КоАП могут исчисляться также календарными днями.</w:t>
      </w:r>
    </w:p>
    <w:p w14:paraId="05F866EF"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10. Приостановление либо запрещение деятельности индивидуального предпринимателя или юридического лица могут применяться как в качестве основных, так и дополнительных мер административного взыскания (часть вторая </w:t>
      </w:r>
      <w:hyperlink r:id="rId39" w:anchor="z135" w:history="1">
        <w:r w:rsidRPr="00D01966">
          <w:rPr>
            <w:rFonts w:ascii="Courier New" w:eastAsia="Times New Roman" w:hAnsi="Courier New" w:cs="Courier New"/>
            <w:color w:val="073A5E"/>
            <w:spacing w:val="2"/>
            <w:sz w:val="20"/>
            <w:szCs w:val="20"/>
            <w:u w:val="single"/>
            <w:lang w:eastAsia="ru-RU"/>
          </w:rPr>
          <w:t>статьи 42</w:t>
        </w:r>
      </w:hyperlink>
      <w:r w:rsidRPr="00D01966">
        <w:rPr>
          <w:rFonts w:ascii="Courier New" w:eastAsia="Times New Roman" w:hAnsi="Courier New" w:cs="Courier New"/>
          <w:color w:val="000000"/>
          <w:spacing w:val="2"/>
          <w:sz w:val="20"/>
          <w:szCs w:val="20"/>
          <w:lang w:eastAsia="ru-RU"/>
        </w:rPr>
        <w:t> КоАП).</w:t>
      </w:r>
    </w:p>
    <w:p w14:paraId="25919D51"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Приостановление деятельности применяется в качестве меры административного взыскания, когда нарушение устранимо проведением необходимых действий (мероприятий) в срок, установленный судом для их устранения.</w:t>
      </w:r>
    </w:p>
    <w:p w14:paraId="5E4CF2A2"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Приостановлению либо запрещению подлежит эксплуатация только тех объектов (зданий и сооружений, агрегатов), использование которых осуществляется с нарушением норм законодательства. Аналогично приостановлению либо запрещению подлежит деятельность только тех филиалов, представительств, структурных подразделений юридического лица, производственных участков, в которых обнаружены такие нарушения, за совершение которых предусмотрена административная ответственность в виде такого взыскания (часть первая </w:t>
      </w:r>
      <w:hyperlink r:id="rId40" w:anchor="z162" w:history="1">
        <w:r w:rsidRPr="00D01966">
          <w:rPr>
            <w:rFonts w:ascii="Courier New" w:eastAsia="Times New Roman" w:hAnsi="Courier New" w:cs="Courier New"/>
            <w:color w:val="073A5E"/>
            <w:spacing w:val="2"/>
            <w:sz w:val="20"/>
            <w:szCs w:val="20"/>
            <w:u w:val="single"/>
            <w:lang w:eastAsia="ru-RU"/>
          </w:rPr>
          <w:t>статьи 48</w:t>
        </w:r>
      </w:hyperlink>
      <w:r w:rsidRPr="00D01966">
        <w:rPr>
          <w:rFonts w:ascii="Courier New" w:eastAsia="Times New Roman" w:hAnsi="Courier New" w:cs="Courier New"/>
          <w:color w:val="000000"/>
          <w:spacing w:val="2"/>
          <w:sz w:val="20"/>
          <w:szCs w:val="20"/>
          <w:lang w:eastAsia="ru-RU"/>
        </w:rPr>
        <w:t> КоАП).</w:t>
      </w:r>
    </w:p>
    <w:p w14:paraId="49051242"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Указание конкретного срока приостановления деятельности индивидуального предпринимателя или юридического лица является обязательным и не может превышать трех месяцев (часть третья </w:t>
      </w:r>
      <w:hyperlink r:id="rId41" w:anchor="z162" w:history="1">
        <w:r w:rsidRPr="00D01966">
          <w:rPr>
            <w:rFonts w:ascii="Courier New" w:eastAsia="Times New Roman" w:hAnsi="Courier New" w:cs="Courier New"/>
            <w:color w:val="073A5E"/>
            <w:spacing w:val="2"/>
            <w:sz w:val="20"/>
            <w:szCs w:val="20"/>
            <w:u w:val="single"/>
            <w:lang w:eastAsia="ru-RU"/>
          </w:rPr>
          <w:t>статьи 48</w:t>
        </w:r>
      </w:hyperlink>
      <w:r w:rsidRPr="00D01966">
        <w:rPr>
          <w:rFonts w:ascii="Courier New" w:eastAsia="Times New Roman" w:hAnsi="Courier New" w:cs="Courier New"/>
          <w:color w:val="000000"/>
          <w:spacing w:val="2"/>
          <w:sz w:val="20"/>
          <w:szCs w:val="20"/>
          <w:lang w:eastAsia="ru-RU"/>
        </w:rPr>
        <w:t> КоАП).</w:t>
      </w:r>
    </w:p>
    <w:p w14:paraId="629A4CE9"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В случаях, когда санкция статьи </w:t>
      </w:r>
      <w:hyperlink r:id="rId42"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КоАП предусматривает такую меру взыскания, дело подлежит рассмотрению судом в порядке производства по делу об административном правонарушении в течение десяти суток.</w:t>
      </w:r>
    </w:p>
    <w:p w14:paraId="548565CD"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Если санкция статьи </w:t>
      </w:r>
      <w:hyperlink r:id="rId43"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КоАП не предусматривает указанную меру взыскания, уполномоченный орган (должностное лицо) при наличии соответствующих полномочий вправе обратиться в суд с соответствующим иском в порядке гражданского судопроизводства.</w:t>
      </w:r>
    </w:p>
    <w:p w14:paraId="1C9F5D8A"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К особо важным или категорированным организациям по гражданской обороне (</w:t>
      </w:r>
      <w:hyperlink r:id="rId44" w:anchor="z174" w:history="1">
        <w:r w:rsidRPr="00D01966">
          <w:rPr>
            <w:rFonts w:ascii="Courier New" w:eastAsia="Times New Roman" w:hAnsi="Courier New" w:cs="Courier New"/>
            <w:color w:val="073A5E"/>
            <w:spacing w:val="2"/>
            <w:sz w:val="20"/>
            <w:szCs w:val="20"/>
            <w:u w:val="single"/>
            <w:lang w:eastAsia="ru-RU"/>
          </w:rPr>
          <w:t>пункт 3</w:t>
        </w:r>
      </w:hyperlink>
      <w:r w:rsidRPr="00D01966">
        <w:rPr>
          <w:rFonts w:ascii="Courier New" w:eastAsia="Times New Roman" w:hAnsi="Courier New" w:cs="Courier New"/>
          <w:color w:val="000000"/>
          <w:spacing w:val="2"/>
          <w:sz w:val="20"/>
          <w:szCs w:val="20"/>
          <w:lang w:eastAsia="ru-RU"/>
        </w:rPr>
        <w:t xml:space="preserve"> статьи 20 Закона Республики Казахстан от 11 апреля 2014 года № 188-V "О гражданской защите"), включая стратегические объекты (войсковая часть, международный аэропорт и другие), приостановление деятельности не применяется, если нарушение функционирования такой </w:t>
      </w:r>
      <w:r w:rsidRPr="00D01966">
        <w:rPr>
          <w:rFonts w:ascii="Courier New" w:eastAsia="Times New Roman" w:hAnsi="Courier New" w:cs="Courier New"/>
          <w:color w:val="000000"/>
          <w:spacing w:val="2"/>
          <w:sz w:val="20"/>
          <w:szCs w:val="20"/>
          <w:lang w:eastAsia="ru-RU"/>
        </w:rPr>
        <w:lastRenderedPageBreak/>
        <w:t>организации создает угрозу национальной безопасности, опасность возникновения чрезвычайных ситуаций или может привести к значительным социально-экономическим последствиям.</w:t>
      </w:r>
    </w:p>
    <w:p w14:paraId="28D43879"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10 с изменениями, внесенными нормативными постановлениями Верховного Суда РК от 07.12.2023 </w:t>
      </w:r>
      <w:hyperlink r:id="rId45" w:anchor="z31"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29.11.2024 </w:t>
      </w:r>
      <w:hyperlink r:id="rId46" w:anchor="z10" w:history="1">
        <w:r w:rsidRPr="00D01966">
          <w:rPr>
            <w:rFonts w:ascii="Arial" w:eastAsia="Times New Roman" w:hAnsi="Arial" w:cs="Arial"/>
            <w:color w:val="073A5E"/>
            <w:sz w:val="20"/>
            <w:szCs w:val="20"/>
            <w:u w:val="single"/>
            <w:lang w:eastAsia="ru-RU"/>
          </w:rPr>
          <w:t>№ </w:t>
        </w:r>
      </w:hyperlink>
      <w:r w:rsidRPr="00D01966">
        <w:rPr>
          <w:rFonts w:ascii="Arial" w:eastAsia="Times New Roman" w:hAnsi="Arial" w:cs="Arial"/>
          <w:color w:val="FF0000"/>
          <w:sz w:val="20"/>
          <w:szCs w:val="20"/>
          <w:bdr w:val="none" w:sz="0" w:space="0" w:color="auto" w:frame="1"/>
          <w:lang w:eastAsia="ru-RU"/>
        </w:rPr>
        <w:t>7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70873C6A"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11. В соответствии с частью третьей </w:t>
      </w:r>
      <w:hyperlink r:id="rId47" w:anchor="z99" w:history="1">
        <w:r w:rsidRPr="00D01966">
          <w:rPr>
            <w:rFonts w:ascii="Courier New" w:eastAsia="Times New Roman" w:hAnsi="Courier New" w:cs="Courier New"/>
            <w:color w:val="073A5E"/>
            <w:spacing w:val="2"/>
            <w:sz w:val="20"/>
            <w:szCs w:val="20"/>
            <w:u w:val="single"/>
            <w:lang w:eastAsia="ru-RU"/>
          </w:rPr>
          <w:t>статьи 33</w:t>
        </w:r>
      </w:hyperlink>
      <w:r w:rsidRPr="00D01966">
        <w:rPr>
          <w:rFonts w:ascii="Courier New" w:eastAsia="Times New Roman" w:hAnsi="Courier New" w:cs="Courier New"/>
          <w:color w:val="000000"/>
          <w:spacing w:val="2"/>
          <w:sz w:val="20"/>
          <w:szCs w:val="20"/>
          <w:lang w:eastAsia="ru-RU"/>
        </w:rPr>
        <w:t> КоАП структурные подразделения юридического лица, совершившие административные правонарушения и являющиеся самостоятельными налогоплательщиками (за исключением финансовых организаций), несут административную ответственность на общих основаниях как юридические лица за совершение правонарушений по соответствующим статьям Особенной части КоАП, где предусмотрена ответственность юридических лиц.</w:t>
      </w:r>
    </w:p>
    <w:p w14:paraId="0F25B322"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Судам следует иметь в виду, что Налоговым кодексом по отдельным видам налогов предусмотрено право юридического лица своим решением признать самостоятельным плательщиком налога структурное подразделение при соблюдении условий и процедуры, предусмотренной налоговым законодательством.</w:t>
      </w:r>
    </w:p>
    <w:p w14:paraId="3455E64F"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В соответствии с </w:t>
      </w:r>
      <w:hyperlink r:id="rId48" w:anchor="z8776" w:history="1">
        <w:r w:rsidRPr="00D01966">
          <w:rPr>
            <w:rFonts w:ascii="Courier New" w:eastAsia="Times New Roman" w:hAnsi="Courier New" w:cs="Courier New"/>
            <w:color w:val="073A5E"/>
            <w:spacing w:val="2"/>
            <w:sz w:val="20"/>
            <w:szCs w:val="20"/>
            <w:u w:val="single"/>
            <w:lang w:eastAsia="ru-RU"/>
          </w:rPr>
          <w:t>пунктом 1</w:t>
        </w:r>
      </w:hyperlink>
      <w:r w:rsidRPr="00D01966">
        <w:rPr>
          <w:rFonts w:ascii="Courier New" w:eastAsia="Times New Roman" w:hAnsi="Courier New" w:cs="Courier New"/>
          <w:color w:val="000000"/>
          <w:spacing w:val="2"/>
          <w:sz w:val="20"/>
          <w:szCs w:val="20"/>
          <w:lang w:eastAsia="ru-RU"/>
        </w:rPr>
        <w:t> статьи 490 Налогового Кодекса плательщиками налога на транспортные средства являются физические лица, имеющие объекты налогообложения на праве собственности, и юридические лица, имеющие объекты налогообложения на праве собственности, хозяйственного ведения или оперативного управления, если иное не установлено </w:t>
      </w:r>
      <w:hyperlink r:id="rId49" w:anchor="z490" w:history="1">
        <w:r w:rsidRPr="00D01966">
          <w:rPr>
            <w:rFonts w:ascii="Courier New" w:eastAsia="Times New Roman" w:hAnsi="Courier New" w:cs="Courier New"/>
            <w:color w:val="073A5E"/>
            <w:spacing w:val="2"/>
            <w:sz w:val="20"/>
            <w:szCs w:val="20"/>
            <w:u w:val="single"/>
            <w:lang w:eastAsia="ru-RU"/>
          </w:rPr>
          <w:t>статьей 490</w:t>
        </w:r>
      </w:hyperlink>
      <w:r w:rsidRPr="00D01966">
        <w:rPr>
          <w:rFonts w:ascii="Courier New" w:eastAsia="Times New Roman" w:hAnsi="Courier New" w:cs="Courier New"/>
          <w:color w:val="000000"/>
          <w:spacing w:val="2"/>
          <w:sz w:val="20"/>
          <w:szCs w:val="20"/>
          <w:lang w:eastAsia="ru-RU"/>
        </w:rPr>
        <w:t> Налогового кодекса. Юридическое лицо своим решением вправе признать самостоятельным плательщиком налога на транспортные средства свое структурное подразделение по транспортным средствам, зарегистрированным за таким структурным подразделением в соответствии с законодательством Республики Казахстан о транспорте.</w:t>
      </w:r>
    </w:p>
    <w:p w14:paraId="5E713F10"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 учетом изложенной нормы, структурное подразделение юридического лица подлежит административной ответственности за совершение административного правонарушения по налогу на транспортные средства при условии, что юридическое лицо своим решением признало это структурное подразделение плательщиком налога на транспортные средства, зарегистрированные за структурным подразделением в установленном законодательством порядке. Правовое значение имеет и вступление такого решения в силу в соответствии с требованиями налогового законодательства.</w:t>
      </w:r>
    </w:p>
    <w:p w14:paraId="398D24E6"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Вместе с тем, по отдельным видам налогов административную ответственность несет только юридическое лицо в силу действия норм Налогового кодекса, определяющих плательщика налога, так согласно </w:t>
      </w:r>
      <w:hyperlink r:id="rId50" w:anchor="z4285" w:history="1">
        <w:r w:rsidRPr="00D01966">
          <w:rPr>
            <w:rFonts w:ascii="Courier New" w:eastAsia="Times New Roman" w:hAnsi="Courier New" w:cs="Courier New"/>
            <w:color w:val="073A5E"/>
            <w:spacing w:val="2"/>
            <w:sz w:val="20"/>
            <w:szCs w:val="20"/>
            <w:u w:val="single"/>
            <w:lang w:eastAsia="ru-RU"/>
          </w:rPr>
          <w:t>пункту 1</w:t>
        </w:r>
      </w:hyperlink>
      <w:r w:rsidRPr="00D01966">
        <w:rPr>
          <w:rFonts w:ascii="Courier New" w:eastAsia="Times New Roman" w:hAnsi="Courier New" w:cs="Courier New"/>
          <w:color w:val="000000"/>
          <w:spacing w:val="2"/>
          <w:sz w:val="20"/>
          <w:szCs w:val="20"/>
          <w:lang w:eastAsia="ru-RU"/>
        </w:rPr>
        <w:t> статьи 222 Налогового кодекса плательщиками корпоративного подоходного налога являются юридические лица.</w:t>
      </w:r>
    </w:p>
    <w:p w14:paraId="76CD6E7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Совершение противоправного деяния структурным подразделением юридического лица, не являющимся самостоятельным налогоплательщиком, следует считать повторным, если ранее в течение срока, предусмотренного </w:t>
      </w:r>
      <w:hyperlink r:id="rId51" w:anchor="z204" w:history="1">
        <w:r w:rsidRPr="00D01966">
          <w:rPr>
            <w:rFonts w:ascii="Courier New" w:eastAsia="Times New Roman" w:hAnsi="Courier New" w:cs="Courier New"/>
            <w:color w:val="073A5E"/>
            <w:spacing w:val="2"/>
            <w:sz w:val="20"/>
            <w:szCs w:val="20"/>
            <w:u w:val="single"/>
            <w:lang w:eastAsia="ru-RU"/>
          </w:rPr>
          <w:t>статьей 61</w:t>
        </w:r>
      </w:hyperlink>
      <w:r w:rsidRPr="00D01966">
        <w:rPr>
          <w:rFonts w:ascii="Courier New" w:eastAsia="Times New Roman" w:hAnsi="Courier New" w:cs="Courier New"/>
          <w:color w:val="000000"/>
          <w:spacing w:val="2"/>
          <w:sz w:val="20"/>
          <w:szCs w:val="20"/>
          <w:lang w:eastAsia="ru-RU"/>
        </w:rPr>
        <w:t> КоАП, юридическое лицо привлекалось к ответственности за совершение такого же противоправного деяния другим своим структурным подразделением.</w:t>
      </w:r>
    </w:p>
    <w:p w14:paraId="421375B7"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11 - в редакции нормативного постановления Верховного Суда РК от 07.12.2023 </w:t>
      </w:r>
      <w:hyperlink r:id="rId52" w:anchor="z32"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7F97C70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lastRenderedPageBreak/>
        <w:t>      12. Административный арест в соответствии со </w:t>
      </w:r>
      <w:hyperlink r:id="rId53" w:anchor="z168" w:history="1">
        <w:r w:rsidRPr="00D01966">
          <w:rPr>
            <w:rFonts w:ascii="Courier New" w:eastAsia="Times New Roman" w:hAnsi="Courier New" w:cs="Courier New"/>
            <w:color w:val="073A5E"/>
            <w:spacing w:val="2"/>
            <w:sz w:val="20"/>
            <w:szCs w:val="20"/>
            <w:u w:val="single"/>
            <w:lang w:eastAsia="ru-RU"/>
          </w:rPr>
          <w:t>статьей 50</w:t>
        </w:r>
      </w:hyperlink>
      <w:r w:rsidRPr="00D01966">
        <w:rPr>
          <w:rFonts w:ascii="Courier New" w:eastAsia="Times New Roman" w:hAnsi="Courier New" w:cs="Courier New"/>
          <w:color w:val="000000"/>
          <w:spacing w:val="2"/>
          <w:sz w:val="20"/>
          <w:szCs w:val="20"/>
          <w:lang w:eastAsia="ru-RU"/>
        </w:rPr>
        <w:t> КоАП назначается судьей в исключительных случаях в пределах, предусмотренных в статьях </w:t>
      </w:r>
      <w:hyperlink r:id="rId54"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КоАП. При рассмотрении дел об административных правонарушениях, за совершение которых предусматривается административное взыскание в виде административного ареста, судьям следует тщательно выяснять наличие или отсутствие обстоятельств, предусмотренных в частях вторых </w:t>
      </w:r>
      <w:hyperlink r:id="rId55" w:anchor="z95" w:history="1">
        <w:r w:rsidRPr="00D01966">
          <w:rPr>
            <w:rFonts w:ascii="Courier New" w:eastAsia="Times New Roman" w:hAnsi="Courier New" w:cs="Courier New"/>
            <w:color w:val="073A5E"/>
            <w:spacing w:val="2"/>
            <w:sz w:val="20"/>
            <w:szCs w:val="20"/>
            <w:u w:val="single"/>
            <w:lang w:eastAsia="ru-RU"/>
          </w:rPr>
          <w:t>статей 32</w:t>
        </w:r>
      </w:hyperlink>
      <w:r w:rsidRPr="00D01966">
        <w:rPr>
          <w:rFonts w:ascii="Courier New" w:eastAsia="Times New Roman" w:hAnsi="Courier New" w:cs="Courier New"/>
          <w:color w:val="000000"/>
          <w:spacing w:val="2"/>
          <w:sz w:val="20"/>
          <w:szCs w:val="20"/>
          <w:lang w:eastAsia="ru-RU"/>
        </w:rPr>
        <w:t> и </w:t>
      </w:r>
      <w:hyperlink r:id="rId56" w:anchor="z168" w:history="1">
        <w:r w:rsidRPr="00D01966">
          <w:rPr>
            <w:rFonts w:ascii="Courier New" w:eastAsia="Times New Roman" w:hAnsi="Courier New" w:cs="Courier New"/>
            <w:color w:val="073A5E"/>
            <w:spacing w:val="2"/>
            <w:sz w:val="20"/>
            <w:szCs w:val="20"/>
            <w:u w:val="single"/>
            <w:lang w:eastAsia="ru-RU"/>
          </w:rPr>
          <w:t>50</w:t>
        </w:r>
      </w:hyperlink>
      <w:r w:rsidRPr="00D01966">
        <w:rPr>
          <w:rFonts w:ascii="Courier New" w:eastAsia="Times New Roman" w:hAnsi="Courier New" w:cs="Courier New"/>
          <w:color w:val="000000"/>
          <w:spacing w:val="2"/>
          <w:sz w:val="20"/>
          <w:szCs w:val="20"/>
          <w:lang w:eastAsia="ru-RU"/>
        </w:rPr>
        <w:t> КоАП, исключающих применение административного ареста.</w:t>
      </w:r>
    </w:p>
    <w:p w14:paraId="7CBAE6FA"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12-1. Военнослужащие и находящиеся на воинских сборах военнообязанные несут ответственность за совершение административных правонарушений при исполнении служебных обязанностей по дисциплинарному уставу, за исключением случаев, предусмотренных частью первой </w:t>
      </w:r>
      <w:hyperlink r:id="rId57" w:anchor="z95" w:history="1">
        <w:r w:rsidRPr="00D01966">
          <w:rPr>
            <w:rFonts w:ascii="Courier New" w:eastAsia="Times New Roman" w:hAnsi="Courier New" w:cs="Courier New"/>
            <w:color w:val="073A5E"/>
            <w:spacing w:val="2"/>
            <w:sz w:val="20"/>
            <w:szCs w:val="20"/>
            <w:u w:val="single"/>
            <w:lang w:eastAsia="ru-RU"/>
          </w:rPr>
          <w:t>статьи 32</w:t>
        </w:r>
      </w:hyperlink>
      <w:r w:rsidRPr="00D01966">
        <w:rPr>
          <w:rFonts w:ascii="Courier New" w:eastAsia="Times New Roman" w:hAnsi="Courier New" w:cs="Courier New"/>
          <w:color w:val="000000"/>
          <w:spacing w:val="2"/>
          <w:sz w:val="20"/>
          <w:szCs w:val="20"/>
          <w:lang w:eastAsia="ru-RU"/>
        </w:rPr>
        <w:t> КоАП. При совершении указанными лицами правонарушения не при исполнении служебных обязанностей (нахождении в отпуске, в увольнении из расположения воинской части и т.д.), такие лица подлежат привлечению к административной ответственности на общих основаниях, с ограничениями в наложении административного взыскания, предусмотренными частями второй и третьей </w:t>
      </w:r>
      <w:hyperlink r:id="rId58" w:anchor="z95" w:history="1">
        <w:r w:rsidRPr="00D01966">
          <w:rPr>
            <w:rFonts w:ascii="Courier New" w:eastAsia="Times New Roman" w:hAnsi="Courier New" w:cs="Courier New"/>
            <w:color w:val="073A5E"/>
            <w:spacing w:val="2"/>
            <w:sz w:val="20"/>
            <w:szCs w:val="20"/>
            <w:u w:val="single"/>
            <w:lang w:eastAsia="ru-RU"/>
          </w:rPr>
          <w:t>статьи 32</w:t>
        </w:r>
      </w:hyperlink>
      <w:r w:rsidRPr="00D01966">
        <w:rPr>
          <w:rFonts w:ascii="Courier New" w:eastAsia="Times New Roman" w:hAnsi="Courier New" w:cs="Courier New"/>
          <w:color w:val="000000"/>
          <w:spacing w:val="2"/>
          <w:sz w:val="20"/>
          <w:szCs w:val="20"/>
          <w:lang w:eastAsia="ru-RU"/>
        </w:rPr>
        <w:t> КоАП.</w:t>
      </w:r>
    </w:p>
    <w:p w14:paraId="293BEED8"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Ответственность сотрудников специальных государственных и правоохранительных органов за административные правонарушения, совершенные при исполнении служебных обязанностей, определяется в соответствии с нормативными правовыми актами, регламентирующими порядок прохождения службы в соответствующих органах.</w:t>
      </w:r>
    </w:p>
    <w:p w14:paraId="7B46AF3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наличии обстоятельств, предусмотренных частью второй </w:t>
      </w:r>
      <w:hyperlink r:id="rId59" w:anchor="z95" w:history="1">
        <w:r w:rsidRPr="00D01966">
          <w:rPr>
            <w:rFonts w:ascii="Courier New" w:eastAsia="Times New Roman" w:hAnsi="Courier New" w:cs="Courier New"/>
            <w:color w:val="073A5E"/>
            <w:spacing w:val="2"/>
            <w:sz w:val="20"/>
            <w:szCs w:val="20"/>
            <w:u w:val="single"/>
            <w:lang w:eastAsia="ru-RU"/>
          </w:rPr>
          <w:t>статьи 32</w:t>
        </w:r>
      </w:hyperlink>
      <w:r w:rsidRPr="00D01966">
        <w:rPr>
          <w:rFonts w:ascii="Courier New" w:eastAsia="Times New Roman" w:hAnsi="Courier New" w:cs="Courier New"/>
          <w:color w:val="000000"/>
          <w:spacing w:val="2"/>
          <w:sz w:val="20"/>
          <w:szCs w:val="20"/>
          <w:lang w:eastAsia="ru-RU"/>
        </w:rPr>
        <w:t> КоАП, а также при совершении правонарушения вне службы, вышеуказанные лица несут ответственность на общих основаниях, с соблюдением запрета наложения на них административных взысканий в виде лишения права ношения и хранения огнестрельного и холодного оружия и административного ареста.</w:t>
      </w:r>
    </w:p>
    <w:p w14:paraId="61BC5CD1"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Следует иметь в виду, что при рассмотрении дела об административном правонарушении, если санкцией статьи Особенной части КоАП предусмотрено применение только безальтернативного взыскания в виде административного ареста (за исключением </w:t>
      </w:r>
      <w:hyperlink r:id="rId60" w:anchor="z2165" w:history="1">
        <w:r w:rsidRPr="00D01966">
          <w:rPr>
            <w:rFonts w:ascii="Courier New" w:eastAsia="Times New Roman" w:hAnsi="Courier New" w:cs="Courier New"/>
            <w:color w:val="073A5E"/>
            <w:spacing w:val="2"/>
            <w:sz w:val="20"/>
            <w:szCs w:val="20"/>
            <w:u w:val="single"/>
            <w:lang w:eastAsia="ru-RU"/>
          </w:rPr>
          <w:t>статьи 652</w:t>
        </w:r>
      </w:hyperlink>
      <w:r w:rsidRPr="00D01966">
        <w:rPr>
          <w:rFonts w:ascii="Courier New" w:eastAsia="Times New Roman" w:hAnsi="Courier New" w:cs="Courier New"/>
          <w:color w:val="000000"/>
          <w:spacing w:val="2"/>
          <w:sz w:val="20"/>
          <w:szCs w:val="20"/>
          <w:lang w:eastAsia="ru-RU"/>
        </w:rPr>
        <w:t> КоАП), то суд прекращает производство по делу в отношении лица, указанного в части первой </w:t>
      </w:r>
      <w:hyperlink r:id="rId61" w:anchor="z95" w:history="1">
        <w:r w:rsidRPr="00D01966">
          <w:rPr>
            <w:rFonts w:ascii="Courier New" w:eastAsia="Times New Roman" w:hAnsi="Courier New" w:cs="Courier New"/>
            <w:color w:val="073A5E"/>
            <w:spacing w:val="2"/>
            <w:sz w:val="20"/>
            <w:szCs w:val="20"/>
            <w:u w:val="single"/>
            <w:lang w:eastAsia="ru-RU"/>
          </w:rPr>
          <w:t>статьи 32</w:t>
        </w:r>
      </w:hyperlink>
      <w:r w:rsidRPr="00D01966">
        <w:rPr>
          <w:rFonts w:ascii="Courier New" w:eastAsia="Times New Roman" w:hAnsi="Courier New" w:cs="Courier New"/>
          <w:color w:val="000000"/>
          <w:spacing w:val="2"/>
          <w:sz w:val="20"/>
          <w:szCs w:val="20"/>
          <w:lang w:eastAsia="ru-RU"/>
        </w:rPr>
        <w:t> КоАП.</w:t>
      </w:r>
    </w:p>
    <w:p w14:paraId="1241B2BE"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Материалы о правонарушении в отношении данного лица направляются соответствующим органам для решения вопроса о привлечении его к дисциплинарной ответственности, о чем указывается в резолютивной части постановления суда.</w:t>
      </w:r>
    </w:p>
    <w:p w14:paraId="7D72DD50"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предусмотрено дополнить пунктом 12-1 в соответствии с нормативным постановлением Верховного Суда РК от 07.12.2023 </w:t>
      </w:r>
      <w:hyperlink r:id="rId62" w:anchor="z39"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3AA15267"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13. За одно административное правонарушение может быть наложено одно основное либо основное и дополнительное административные взыскания (часть шестая </w:t>
      </w:r>
      <w:hyperlink r:id="rId63" w:anchor="z184" w:history="1">
        <w:r w:rsidRPr="00D01966">
          <w:rPr>
            <w:rFonts w:ascii="Courier New" w:eastAsia="Times New Roman" w:hAnsi="Courier New" w:cs="Courier New"/>
            <w:color w:val="073A5E"/>
            <w:spacing w:val="2"/>
            <w:sz w:val="20"/>
            <w:szCs w:val="20"/>
            <w:u w:val="single"/>
            <w:lang w:eastAsia="ru-RU"/>
          </w:rPr>
          <w:t>статьи 55</w:t>
        </w:r>
      </w:hyperlink>
      <w:r w:rsidRPr="00D01966">
        <w:rPr>
          <w:rFonts w:ascii="Courier New" w:eastAsia="Times New Roman" w:hAnsi="Courier New" w:cs="Courier New"/>
          <w:color w:val="000000"/>
          <w:spacing w:val="2"/>
          <w:sz w:val="20"/>
          <w:szCs w:val="20"/>
          <w:lang w:eastAsia="ru-RU"/>
        </w:rPr>
        <w:t> КоАП).</w:t>
      </w:r>
    </w:p>
    <w:p w14:paraId="59E31B7F"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Санкции некоторых статей КоАП предусматривают несколько дополнительных административных взысканий. Судам следует учитывать приоритет норм Общей части над положениями Особенной части КоАП и мотивировать в постановлении выбор одного дополнительного административного взыскания с учетом положений частей третьей, четвертой </w:t>
      </w:r>
      <w:hyperlink r:id="rId64" w:anchor="z184" w:history="1">
        <w:r w:rsidRPr="00D01966">
          <w:rPr>
            <w:rFonts w:ascii="Courier New" w:eastAsia="Times New Roman" w:hAnsi="Courier New" w:cs="Courier New"/>
            <w:color w:val="073A5E"/>
            <w:spacing w:val="2"/>
            <w:sz w:val="20"/>
            <w:szCs w:val="20"/>
            <w:u w:val="single"/>
            <w:lang w:eastAsia="ru-RU"/>
          </w:rPr>
          <w:t>статьи 55</w:t>
        </w:r>
      </w:hyperlink>
      <w:r w:rsidRPr="00D01966">
        <w:rPr>
          <w:rFonts w:ascii="Courier New" w:eastAsia="Times New Roman" w:hAnsi="Courier New" w:cs="Courier New"/>
          <w:color w:val="000000"/>
          <w:spacing w:val="2"/>
          <w:sz w:val="20"/>
          <w:szCs w:val="20"/>
          <w:lang w:eastAsia="ru-RU"/>
        </w:rPr>
        <w:t> КоАП.</w:t>
      </w:r>
    </w:p>
    <w:p w14:paraId="78A2CE6B"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Если санкцией статьи </w:t>
      </w:r>
      <w:hyperlink r:id="rId65"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xml:space="preserve"> КоАП предусмотрен арест с дополнительным взысканием (например, выдворение или лишение права управления </w:t>
      </w:r>
      <w:r w:rsidRPr="00D01966">
        <w:rPr>
          <w:rFonts w:ascii="Courier New" w:eastAsia="Times New Roman" w:hAnsi="Courier New" w:cs="Courier New"/>
          <w:color w:val="000000"/>
          <w:spacing w:val="2"/>
          <w:sz w:val="20"/>
          <w:szCs w:val="20"/>
          <w:lang w:eastAsia="ru-RU"/>
        </w:rPr>
        <w:lastRenderedPageBreak/>
        <w:t>транспортными средствами), то судам следует освобождать лиц, к которым не может применяться административный арест, от взыскания в виде ареста со ссылкой на </w:t>
      </w:r>
      <w:hyperlink r:id="rId66" w:anchor="z168" w:history="1">
        <w:r w:rsidRPr="00D01966">
          <w:rPr>
            <w:rFonts w:ascii="Courier New" w:eastAsia="Times New Roman" w:hAnsi="Courier New" w:cs="Courier New"/>
            <w:color w:val="073A5E"/>
            <w:spacing w:val="2"/>
            <w:sz w:val="20"/>
            <w:szCs w:val="20"/>
            <w:u w:val="single"/>
            <w:lang w:eastAsia="ru-RU"/>
          </w:rPr>
          <w:t>статью 50</w:t>
        </w:r>
      </w:hyperlink>
      <w:r w:rsidRPr="00D01966">
        <w:rPr>
          <w:rFonts w:ascii="Courier New" w:eastAsia="Times New Roman" w:hAnsi="Courier New" w:cs="Courier New"/>
          <w:color w:val="000000"/>
          <w:spacing w:val="2"/>
          <w:sz w:val="20"/>
          <w:szCs w:val="20"/>
          <w:lang w:eastAsia="ru-RU"/>
        </w:rPr>
        <w:t> КоАП и назначать второе взыскание, предусмотренное санкцией статьи </w:t>
      </w:r>
      <w:hyperlink r:id="rId67"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КоАП, если частью второй </w:t>
      </w:r>
      <w:hyperlink r:id="rId68" w:anchor="z135" w:history="1">
        <w:r w:rsidRPr="00D01966">
          <w:rPr>
            <w:rFonts w:ascii="Courier New" w:eastAsia="Times New Roman" w:hAnsi="Courier New" w:cs="Courier New"/>
            <w:color w:val="073A5E"/>
            <w:spacing w:val="2"/>
            <w:sz w:val="20"/>
            <w:szCs w:val="20"/>
            <w:u w:val="single"/>
            <w:lang w:eastAsia="ru-RU"/>
          </w:rPr>
          <w:t>статьи 42</w:t>
        </w:r>
      </w:hyperlink>
      <w:r w:rsidRPr="00D01966">
        <w:rPr>
          <w:rFonts w:ascii="Courier New" w:eastAsia="Times New Roman" w:hAnsi="Courier New" w:cs="Courier New"/>
          <w:color w:val="000000"/>
          <w:spacing w:val="2"/>
          <w:sz w:val="20"/>
          <w:szCs w:val="20"/>
          <w:lang w:eastAsia="ru-RU"/>
        </w:rPr>
        <w:t> КоАП допускается применение такой меры взыскания в качестве основного административного взыскания.</w:t>
      </w:r>
    </w:p>
    <w:p w14:paraId="18D5E5AB"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13 с изменениями, внесенными нормативными постановлениями Верховного Суда РК от 31.05.2019 </w:t>
      </w:r>
      <w:hyperlink r:id="rId69" w:anchor="z8"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70" w:anchor="z45"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60D8A24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14. Административное взыскание за совершение административного правонарушения налагается в пределах, предусмотренных в статье </w:t>
      </w:r>
      <w:hyperlink r:id="rId71" w:anchor="z242" w:history="1">
        <w:r w:rsidRPr="00D01966">
          <w:rPr>
            <w:rFonts w:ascii="Courier New" w:eastAsia="Times New Roman" w:hAnsi="Courier New" w:cs="Courier New"/>
            <w:color w:val="073A5E"/>
            <w:spacing w:val="2"/>
            <w:sz w:val="20"/>
            <w:szCs w:val="20"/>
            <w:u w:val="single"/>
            <w:lang w:eastAsia="ru-RU"/>
          </w:rPr>
          <w:t>Особенной части</w:t>
        </w:r>
      </w:hyperlink>
      <w:r w:rsidRPr="00D01966">
        <w:rPr>
          <w:rFonts w:ascii="Courier New" w:eastAsia="Times New Roman" w:hAnsi="Courier New" w:cs="Courier New"/>
          <w:color w:val="000000"/>
          <w:spacing w:val="2"/>
          <w:sz w:val="20"/>
          <w:szCs w:val="20"/>
          <w:lang w:eastAsia="ru-RU"/>
        </w:rPr>
        <w:t> КоАП за данное административное правонарушение, в точном соответствии с положениями КоАП (часть первая </w:t>
      </w:r>
      <w:hyperlink r:id="rId72" w:anchor="z184" w:history="1">
        <w:r w:rsidRPr="00D01966">
          <w:rPr>
            <w:rFonts w:ascii="Courier New" w:eastAsia="Times New Roman" w:hAnsi="Courier New" w:cs="Courier New"/>
            <w:color w:val="073A5E"/>
            <w:spacing w:val="2"/>
            <w:sz w:val="20"/>
            <w:szCs w:val="20"/>
            <w:u w:val="single"/>
            <w:lang w:eastAsia="ru-RU"/>
          </w:rPr>
          <w:t>статьи 55</w:t>
        </w:r>
      </w:hyperlink>
      <w:r w:rsidRPr="00D01966">
        <w:rPr>
          <w:rFonts w:ascii="Courier New" w:eastAsia="Times New Roman" w:hAnsi="Courier New" w:cs="Courier New"/>
          <w:color w:val="000000"/>
          <w:spacing w:val="2"/>
          <w:sz w:val="20"/>
          <w:szCs w:val="20"/>
          <w:lang w:eastAsia="ru-RU"/>
        </w:rPr>
        <w:t> КоАП). Наложение взыскания ниже низшего предела санкции, предусмотренной соответствующей статьей Особенной части КоАП, не допускается. С учетом установления обстоятельств, указанных в части первой </w:t>
      </w:r>
      <w:hyperlink r:id="rId73" w:anchor="z3765" w:history="1">
        <w:r w:rsidRPr="00D01966">
          <w:rPr>
            <w:rFonts w:ascii="Courier New" w:eastAsia="Times New Roman" w:hAnsi="Courier New" w:cs="Courier New"/>
            <w:color w:val="073A5E"/>
            <w:spacing w:val="2"/>
            <w:sz w:val="20"/>
            <w:szCs w:val="20"/>
            <w:u w:val="single"/>
            <w:lang w:eastAsia="ru-RU"/>
          </w:rPr>
          <w:t>статьи 829-11</w:t>
        </w:r>
      </w:hyperlink>
      <w:r w:rsidRPr="00D01966">
        <w:rPr>
          <w:rFonts w:ascii="Courier New" w:eastAsia="Times New Roman" w:hAnsi="Courier New" w:cs="Courier New"/>
          <w:color w:val="000000"/>
          <w:spacing w:val="2"/>
          <w:sz w:val="20"/>
          <w:szCs w:val="20"/>
          <w:lang w:eastAsia="ru-RU"/>
        </w:rPr>
        <w:t> КоАП, суд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части первой </w:t>
      </w:r>
      <w:hyperlink r:id="rId74" w:anchor="z140" w:history="1">
        <w:r w:rsidRPr="00D01966">
          <w:rPr>
            <w:rFonts w:ascii="Courier New" w:eastAsia="Times New Roman" w:hAnsi="Courier New" w:cs="Courier New"/>
            <w:color w:val="073A5E"/>
            <w:spacing w:val="2"/>
            <w:sz w:val="20"/>
            <w:szCs w:val="20"/>
            <w:u w:val="single"/>
            <w:lang w:eastAsia="ru-RU"/>
          </w:rPr>
          <w:t>статьи 44</w:t>
        </w:r>
      </w:hyperlink>
      <w:r w:rsidRPr="00D01966">
        <w:rPr>
          <w:rFonts w:ascii="Courier New" w:eastAsia="Times New Roman" w:hAnsi="Courier New" w:cs="Courier New"/>
          <w:color w:val="000000"/>
          <w:spacing w:val="2"/>
          <w:sz w:val="20"/>
          <w:szCs w:val="20"/>
          <w:lang w:eastAsia="ru-RU"/>
        </w:rPr>
        <w:t> КоАП, но не более чем на тридцать процентов от общей суммы штрафа (часть вторая </w:t>
      </w:r>
      <w:hyperlink r:id="rId75" w:anchor="z3765" w:history="1">
        <w:r w:rsidRPr="00D01966">
          <w:rPr>
            <w:rFonts w:ascii="Courier New" w:eastAsia="Times New Roman" w:hAnsi="Courier New" w:cs="Courier New"/>
            <w:color w:val="073A5E"/>
            <w:spacing w:val="2"/>
            <w:sz w:val="20"/>
            <w:szCs w:val="20"/>
            <w:u w:val="single"/>
            <w:lang w:eastAsia="ru-RU"/>
          </w:rPr>
          <w:t>статьи 829-11</w:t>
        </w:r>
      </w:hyperlink>
      <w:r w:rsidRPr="00D01966">
        <w:rPr>
          <w:rFonts w:ascii="Courier New" w:eastAsia="Times New Roman" w:hAnsi="Courier New" w:cs="Courier New"/>
          <w:color w:val="000000"/>
          <w:spacing w:val="2"/>
          <w:sz w:val="20"/>
          <w:szCs w:val="20"/>
          <w:lang w:eastAsia="ru-RU"/>
        </w:rPr>
        <w:t> КоАП).</w:t>
      </w:r>
    </w:p>
    <w:p w14:paraId="71D6000A"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14 с изменениями, внесенными нормативным постановлением Верховного Суда РК от 31.05.2019 </w:t>
      </w:r>
      <w:hyperlink r:id="rId76" w:anchor="z13"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39CC6AB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14-1. При наложении административного взыскания на индивидуальных предпринимателей и юридических лиц, осуществляющих производство и (или) оптовую реализацию подакцизной продукции, либо иные виды деятельности, перечисленные в </w:t>
      </w:r>
      <w:hyperlink r:id="rId77" w:anchor="z381" w:history="1">
        <w:r w:rsidRPr="00D01966">
          <w:rPr>
            <w:rFonts w:ascii="Courier New" w:eastAsia="Times New Roman" w:hAnsi="Courier New" w:cs="Courier New"/>
            <w:color w:val="073A5E"/>
            <w:spacing w:val="2"/>
            <w:sz w:val="20"/>
            <w:szCs w:val="20"/>
            <w:u w:val="single"/>
            <w:lang w:eastAsia="ru-RU"/>
          </w:rPr>
          <w:t>пункте 4</w:t>
        </w:r>
      </w:hyperlink>
      <w:r w:rsidRPr="00D01966">
        <w:rPr>
          <w:rFonts w:ascii="Courier New" w:eastAsia="Times New Roman" w:hAnsi="Courier New" w:cs="Courier New"/>
          <w:color w:val="000000"/>
          <w:spacing w:val="2"/>
          <w:sz w:val="20"/>
          <w:szCs w:val="20"/>
          <w:lang w:eastAsia="ru-RU"/>
        </w:rPr>
        <w:t> статьи 24 Предпринимательского кодекса Республики Казахстан (далее ПК), судам при оценке сведений уполномоченного органа о категории субъекта предпринимательства следует учитывать, что данной нормой запрещается признание таких лиц субъектами малого предпринимательства и микропредпринимательства.</w:t>
      </w:r>
    </w:p>
    <w:p w14:paraId="72266AF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наложении административного взыскания на некоммерческие организации сведения уполномоченного органа о категории субъекта предпринимательства в соответствии со </w:t>
      </w:r>
      <w:hyperlink r:id="rId78" w:anchor="z24" w:history="1">
        <w:r w:rsidRPr="00D01966">
          <w:rPr>
            <w:rFonts w:ascii="Courier New" w:eastAsia="Times New Roman" w:hAnsi="Courier New" w:cs="Courier New"/>
            <w:color w:val="073A5E"/>
            <w:spacing w:val="2"/>
            <w:sz w:val="20"/>
            <w:szCs w:val="20"/>
            <w:u w:val="single"/>
            <w:lang w:eastAsia="ru-RU"/>
          </w:rPr>
          <w:t>статьей 24</w:t>
        </w:r>
      </w:hyperlink>
      <w:r w:rsidRPr="00D01966">
        <w:rPr>
          <w:rFonts w:ascii="Courier New" w:eastAsia="Times New Roman" w:hAnsi="Courier New" w:cs="Courier New"/>
          <w:color w:val="000000"/>
          <w:spacing w:val="2"/>
          <w:sz w:val="20"/>
          <w:szCs w:val="20"/>
          <w:lang w:eastAsia="ru-RU"/>
        </w:rPr>
        <w:t> ПК не учитываются.</w:t>
      </w:r>
    </w:p>
    <w:p w14:paraId="46E2249A"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14-1 в соответствии с нормативным постановлением Верховного Суда РК от 31.05.2019 </w:t>
      </w:r>
      <w:hyperlink r:id="rId79" w:anchor="z17"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с изменением, внесенным нормативным постановлением Верховного Суда РК от 07.12.2023 </w:t>
      </w:r>
      <w:hyperlink r:id="rId80" w:anchor="z49"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6CA2FB7D"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15. Сроки давности наложения административного взыскания за совершение административных правонарушений в области налогообложения предусмотрены частью второй </w:t>
      </w:r>
      <w:hyperlink r:id="rId81" w:anchor="z206" w:history="1">
        <w:r w:rsidRPr="00D01966">
          <w:rPr>
            <w:rFonts w:ascii="Courier New" w:eastAsia="Times New Roman" w:hAnsi="Courier New" w:cs="Courier New"/>
            <w:color w:val="073A5E"/>
            <w:spacing w:val="2"/>
            <w:sz w:val="20"/>
            <w:szCs w:val="20"/>
            <w:u w:val="single"/>
            <w:lang w:eastAsia="ru-RU"/>
          </w:rPr>
          <w:t>статьи 62</w:t>
        </w:r>
      </w:hyperlink>
      <w:r w:rsidRPr="00D01966">
        <w:rPr>
          <w:rFonts w:ascii="Courier New" w:eastAsia="Times New Roman" w:hAnsi="Courier New" w:cs="Courier New"/>
          <w:color w:val="000000"/>
          <w:spacing w:val="2"/>
          <w:sz w:val="20"/>
          <w:szCs w:val="20"/>
          <w:lang w:eastAsia="ru-RU"/>
        </w:rPr>
        <w:t> КоАП. Не допускается исчисление срока давности наложения административного взыскания за такие правонарушения в соответствии с частью третьей </w:t>
      </w:r>
      <w:hyperlink r:id="rId82" w:anchor="z206" w:history="1">
        <w:r w:rsidRPr="00D01966">
          <w:rPr>
            <w:rFonts w:ascii="Courier New" w:eastAsia="Times New Roman" w:hAnsi="Courier New" w:cs="Courier New"/>
            <w:color w:val="073A5E"/>
            <w:spacing w:val="2"/>
            <w:sz w:val="20"/>
            <w:szCs w:val="20"/>
            <w:u w:val="single"/>
            <w:lang w:eastAsia="ru-RU"/>
          </w:rPr>
          <w:t>статьи 62</w:t>
        </w:r>
      </w:hyperlink>
      <w:r w:rsidRPr="00D01966">
        <w:rPr>
          <w:rFonts w:ascii="Courier New" w:eastAsia="Times New Roman" w:hAnsi="Courier New" w:cs="Courier New"/>
          <w:color w:val="000000"/>
          <w:spacing w:val="2"/>
          <w:sz w:val="20"/>
          <w:szCs w:val="20"/>
          <w:lang w:eastAsia="ru-RU"/>
        </w:rPr>
        <w:t> КоАП.</w:t>
      </w:r>
    </w:p>
    <w:p w14:paraId="4396D88E"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16. Течение срока наложения административного взыскания за административное правонарушение в соответствии с частью пятой </w:t>
      </w:r>
      <w:hyperlink r:id="rId83" w:anchor="z206" w:history="1">
        <w:r w:rsidRPr="00D01966">
          <w:rPr>
            <w:rFonts w:ascii="Courier New" w:eastAsia="Times New Roman" w:hAnsi="Courier New" w:cs="Courier New"/>
            <w:color w:val="073A5E"/>
            <w:spacing w:val="2"/>
            <w:sz w:val="20"/>
            <w:szCs w:val="20"/>
            <w:u w:val="single"/>
            <w:lang w:eastAsia="ru-RU"/>
          </w:rPr>
          <w:t>статьи 62</w:t>
        </w:r>
      </w:hyperlink>
      <w:r w:rsidRPr="00D01966">
        <w:rPr>
          <w:rFonts w:ascii="Courier New" w:eastAsia="Times New Roman" w:hAnsi="Courier New" w:cs="Courier New"/>
          <w:color w:val="000000"/>
          <w:spacing w:val="2"/>
          <w:sz w:val="20"/>
          <w:szCs w:val="20"/>
          <w:lang w:eastAsia="ru-RU"/>
        </w:rPr>
        <w:t xml:space="preserve"> КоАП приостанавливается с момента направления дела в суд или должностному лицу государственного органа, уполномоченному рассматривать дела об административных правонарушениях. Данное положение относится также и к случаям, когда дело об административном правонарушении не передается для рассмотрения в другой государственный орган по подведомственности. Начало </w:t>
      </w:r>
      <w:r w:rsidRPr="00D01966">
        <w:rPr>
          <w:rFonts w:ascii="Courier New" w:eastAsia="Times New Roman" w:hAnsi="Courier New" w:cs="Courier New"/>
          <w:color w:val="000000"/>
          <w:spacing w:val="2"/>
          <w:sz w:val="20"/>
          <w:szCs w:val="20"/>
          <w:lang w:eastAsia="ru-RU"/>
        </w:rPr>
        <w:lastRenderedPageBreak/>
        <w:t>приостановления срока давности определяется датой фактического направления дела в суд или должностному лицу для рассмотрения по существу (дата сдачи на почту, получение курьером, посредством электронного документооборота, дата регистрации в реестре соответствующей корреспонденции и тому подобное).</w:t>
      </w:r>
    </w:p>
    <w:p w14:paraId="0CFE9A07"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назначении экспертизы органом, в производстве которого находится дело об административном правонарушении, течение срока наложения административного взыскания приостанавливается с даты фактического назначения экспертизы. При назначении экспертизы или вынесении судом определения о приводе лица, в отношении которого ведется производство по делу, судом приостанавливается течение срока судопроизводства.</w:t>
      </w:r>
    </w:p>
    <w:p w14:paraId="1E67BB3D"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Течение срока наложения административного взыскания за административное правонарушение приостанавливается с момента вынесения определения о приводе лица, в отношении которого ведется производство по делу. Исчисление этого срока возобновляется с момента фактического доставления лица, привлекаемого к административной ответственности, в орган (к должностному лицу), исполняющий определение о приводе.</w:t>
      </w:r>
    </w:p>
    <w:p w14:paraId="0C86CB96"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Орган (должностное лицо), осуществляющее производство по делу об административном правонарушении, в силу части первой </w:t>
      </w:r>
      <w:hyperlink r:id="rId84" w:anchor="z2662" w:history="1">
        <w:r w:rsidRPr="00D01966">
          <w:rPr>
            <w:rFonts w:ascii="Courier New" w:eastAsia="Times New Roman" w:hAnsi="Courier New" w:cs="Courier New"/>
            <w:color w:val="073A5E"/>
            <w:spacing w:val="2"/>
            <w:sz w:val="20"/>
            <w:szCs w:val="20"/>
            <w:u w:val="single"/>
            <w:lang w:eastAsia="ru-RU"/>
          </w:rPr>
          <w:t>статьи 785</w:t>
        </w:r>
      </w:hyperlink>
      <w:r w:rsidRPr="00D01966">
        <w:rPr>
          <w:rFonts w:ascii="Courier New" w:eastAsia="Times New Roman" w:hAnsi="Courier New" w:cs="Courier New"/>
          <w:color w:val="000000"/>
          <w:spacing w:val="2"/>
          <w:sz w:val="20"/>
          <w:szCs w:val="20"/>
          <w:lang w:eastAsia="ru-RU"/>
        </w:rPr>
        <w:t> КоАП, до направления дела в суд, в целях обеспечения своевременного и правильного рассмотрения дела выносит определение о приводе уклоняющихся от явки лиц, указанных в части 3 </w:t>
      </w:r>
      <w:hyperlink r:id="rId85" w:anchor="z2449" w:history="1">
        <w:r w:rsidRPr="00D01966">
          <w:rPr>
            <w:rFonts w:ascii="Courier New" w:eastAsia="Times New Roman" w:hAnsi="Courier New" w:cs="Courier New"/>
            <w:color w:val="073A5E"/>
            <w:spacing w:val="2"/>
            <w:sz w:val="20"/>
            <w:szCs w:val="20"/>
            <w:u w:val="single"/>
            <w:lang w:eastAsia="ru-RU"/>
          </w:rPr>
          <w:t>статьи 744</w:t>
        </w:r>
      </w:hyperlink>
      <w:r w:rsidRPr="00D01966">
        <w:rPr>
          <w:rFonts w:ascii="Courier New" w:eastAsia="Times New Roman" w:hAnsi="Courier New" w:cs="Courier New"/>
          <w:color w:val="000000"/>
          <w:spacing w:val="2"/>
          <w:sz w:val="20"/>
          <w:szCs w:val="20"/>
          <w:lang w:eastAsia="ru-RU"/>
        </w:rPr>
        <w:t> КоАП (за исключением несовершеннолетних), в отношении которых возбуждено дело об административном правонарушении в случае, если орган (должностное лицо) вправе выносить определение о приводе. По делу, находящемуся в производстве органа (должностного лица), течение срока наложения административного взыскания за административное правонарушение приостанавливается с момента вынесения определения о приводе данных лиц. С момента фактического доставления лиц, указанных в части третьей </w:t>
      </w:r>
      <w:hyperlink r:id="rId86" w:anchor="z2449" w:history="1">
        <w:r w:rsidRPr="00D01966">
          <w:rPr>
            <w:rFonts w:ascii="Courier New" w:eastAsia="Times New Roman" w:hAnsi="Courier New" w:cs="Courier New"/>
            <w:color w:val="073A5E"/>
            <w:spacing w:val="2"/>
            <w:sz w:val="20"/>
            <w:szCs w:val="20"/>
            <w:u w:val="single"/>
            <w:lang w:eastAsia="ru-RU"/>
          </w:rPr>
          <w:t>статьи 744</w:t>
        </w:r>
      </w:hyperlink>
      <w:r w:rsidRPr="00D01966">
        <w:rPr>
          <w:rFonts w:ascii="Courier New" w:eastAsia="Times New Roman" w:hAnsi="Courier New" w:cs="Courier New"/>
          <w:color w:val="000000"/>
          <w:spacing w:val="2"/>
          <w:sz w:val="20"/>
          <w:szCs w:val="20"/>
          <w:lang w:eastAsia="ru-RU"/>
        </w:rPr>
        <w:t> КоАП, в орган (к должностному лицу) исчисление этого срока возобновляется и дело направляется в суд.</w:t>
      </w:r>
    </w:p>
    <w:p w14:paraId="2A3CE45A"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16 с изменениями, внесенными нормативными постановлениями Верховного Суда РК от 31.05.2019 </w:t>
      </w:r>
      <w:hyperlink r:id="rId87" w:anchor="z20"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88" w:anchor="z50"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7D1126A2"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17. Неправильная квалификация административного правонарушения, как уголовного правонарушения, не означает, что событие административного правонарушения не имело место. В этой связи при решении вопроса о привлечении лица к административной ответственности после вынесения в отношении него постановления о прекращении уголовного дела суды должны применять положения об исчислении сроков давности привлечения к административной ответственности.</w:t>
      </w:r>
    </w:p>
    <w:p w14:paraId="1604222B"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Согласно части шестой </w:t>
      </w:r>
      <w:hyperlink r:id="rId89" w:anchor="z206" w:history="1">
        <w:r w:rsidRPr="00D01966">
          <w:rPr>
            <w:rFonts w:ascii="Courier New" w:eastAsia="Times New Roman" w:hAnsi="Courier New" w:cs="Courier New"/>
            <w:color w:val="073A5E"/>
            <w:spacing w:val="2"/>
            <w:sz w:val="20"/>
            <w:szCs w:val="20"/>
            <w:u w:val="single"/>
            <w:lang w:eastAsia="ru-RU"/>
          </w:rPr>
          <w:t>статьи 62</w:t>
        </w:r>
      </w:hyperlink>
      <w:r w:rsidRPr="00D01966">
        <w:rPr>
          <w:rFonts w:ascii="Courier New" w:eastAsia="Times New Roman" w:hAnsi="Courier New" w:cs="Courier New"/>
          <w:color w:val="000000"/>
          <w:spacing w:val="2"/>
          <w:sz w:val="20"/>
          <w:szCs w:val="20"/>
          <w:lang w:eastAsia="ru-RU"/>
        </w:rPr>
        <w:t> КоАП в случае прекращения уголовного дела при наличии в действиях нарушителя признаков административного правонарушения лицо может быть привлечено к административной ответственности не позднее трех месяцев со дня поступления решения о его прекращении.</w:t>
      </w:r>
    </w:p>
    <w:p w14:paraId="379F9547"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Исчисление этого срока начинается с момента получения постановления о прекращении уголовного дела органом (должностным лицом), имеющим право составлять протокол об административном правонарушении (дата регистрации в реестре соответствующей корреспонденции органа).</w:t>
      </w:r>
    </w:p>
    <w:p w14:paraId="002E8D7A"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lastRenderedPageBreak/>
        <w:t>      Сноска. Пункт 17 - в редакции нормативного постановления Верховного Суда РК от 07.12.2023 </w:t>
      </w:r>
      <w:hyperlink r:id="rId90" w:anchor="z55"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14F63C24"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18. При прекращении производства по делу об административном правонарушении в связи с истечением срока давности привлечения к административной ответственности (подпункт 5) части первой </w:t>
      </w:r>
      <w:hyperlink r:id="rId91" w:anchor="z2435" w:history="1">
        <w:r w:rsidRPr="00D01966">
          <w:rPr>
            <w:rFonts w:ascii="Courier New" w:eastAsia="Times New Roman" w:hAnsi="Courier New" w:cs="Courier New"/>
            <w:color w:val="073A5E"/>
            <w:spacing w:val="2"/>
            <w:sz w:val="20"/>
            <w:szCs w:val="20"/>
            <w:u w:val="single"/>
            <w:lang w:eastAsia="ru-RU"/>
          </w:rPr>
          <w:t>статьи 741</w:t>
        </w:r>
      </w:hyperlink>
      <w:r w:rsidRPr="00D01966">
        <w:rPr>
          <w:rFonts w:ascii="Courier New" w:eastAsia="Times New Roman" w:hAnsi="Courier New" w:cs="Courier New"/>
          <w:color w:val="000000"/>
          <w:spacing w:val="2"/>
          <w:sz w:val="20"/>
          <w:szCs w:val="20"/>
          <w:lang w:eastAsia="ru-RU"/>
        </w:rPr>
        <w:t> КоАП) судам в силу подпункта 6) части первой </w:t>
      </w:r>
      <w:hyperlink r:id="rId92" w:anchor="z2872" w:history="1">
        <w:r w:rsidRPr="00D01966">
          <w:rPr>
            <w:rFonts w:ascii="Courier New" w:eastAsia="Times New Roman" w:hAnsi="Courier New" w:cs="Courier New"/>
            <w:color w:val="073A5E"/>
            <w:spacing w:val="2"/>
            <w:sz w:val="20"/>
            <w:szCs w:val="20"/>
            <w:u w:val="single"/>
            <w:lang w:eastAsia="ru-RU"/>
          </w:rPr>
          <w:t>статьи 822</w:t>
        </w:r>
      </w:hyperlink>
      <w:r w:rsidRPr="00D01966">
        <w:rPr>
          <w:rFonts w:ascii="Courier New" w:eastAsia="Times New Roman" w:hAnsi="Courier New" w:cs="Courier New"/>
          <w:color w:val="000000"/>
          <w:spacing w:val="2"/>
          <w:sz w:val="20"/>
          <w:szCs w:val="20"/>
          <w:lang w:eastAsia="ru-RU"/>
        </w:rPr>
        <w:t> КоАП следует указывать в постановлении все обстоятельства, установленные при рассмотрении дела, а также выводы о виновности или невиновности лица в совершении правонарушения. Выводы о виновности имеют значение при разрешении вопроса о возмещении вреда, причиненного правонарушением, и в силу части пятой </w:t>
      </w:r>
      <w:hyperlink r:id="rId93" w:anchor="z76" w:history="1">
        <w:r w:rsidRPr="00D01966">
          <w:rPr>
            <w:rFonts w:ascii="Courier New" w:eastAsia="Times New Roman" w:hAnsi="Courier New" w:cs="Courier New"/>
            <w:color w:val="073A5E"/>
            <w:spacing w:val="2"/>
            <w:sz w:val="20"/>
            <w:szCs w:val="20"/>
            <w:u w:val="single"/>
            <w:lang w:eastAsia="ru-RU"/>
          </w:rPr>
          <w:t>статьи 76</w:t>
        </w:r>
      </w:hyperlink>
      <w:r w:rsidRPr="00D01966">
        <w:rPr>
          <w:rFonts w:ascii="Courier New" w:eastAsia="Times New Roman" w:hAnsi="Courier New" w:cs="Courier New"/>
          <w:color w:val="000000"/>
          <w:spacing w:val="2"/>
          <w:sz w:val="20"/>
          <w:szCs w:val="20"/>
          <w:lang w:eastAsia="ru-RU"/>
        </w:rPr>
        <w:t> Гражданского процессуального кодекса Республики Казахстан не доказываются вновь при рассмотрении дела о гражданско-правовых последствиях совершенного этим лицом этого же правонарушения.</w:t>
      </w:r>
    </w:p>
    <w:p w14:paraId="456DFB1C"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Проверка соблюдения установленных </w:t>
      </w:r>
      <w:hyperlink r:id="rId94" w:anchor="z206" w:history="1">
        <w:r w:rsidRPr="00D01966">
          <w:rPr>
            <w:rFonts w:ascii="Courier New" w:eastAsia="Times New Roman" w:hAnsi="Courier New" w:cs="Courier New"/>
            <w:color w:val="073A5E"/>
            <w:spacing w:val="2"/>
            <w:sz w:val="20"/>
            <w:szCs w:val="20"/>
            <w:u w:val="single"/>
            <w:lang w:eastAsia="ru-RU"/>
          </w:rPr>
          <w:t>статьей 62</w:t>
        </w:r>
      </w:hyperlink>
      <w:r w:rsidRPr="00D01966">
        <w:rPr>
          <w:rFonts w:ascii="Courier New" w:eastAsia="Times New Roman" w:hAnsi="Courier New" w:cs="Courier New"/>
          <w:color w:val="000000"/>
          <w:spacing w:val="2"/>
          <w:sz w:val="20"/>
          <w:szCs w:val="20"/>
          <w:lang w:eastAsia="ru-RU"/>
        </w:rPr>
        <w:t> КоАП сроков давности привлечения к административной ответственности производится на момент разрешения вопроса о наложении административного взыскания. При пересмотре постановлений о наложении административного взыскания соблюдение данных сроков подлежит проверке на момент вынесения постановления о наложении взыскания.</w:t>
      </w:r>
    </w:p>
    <w:p w14:paraId="274734B3"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18 с изменениями, внесенными нормативным постановлением Верховного Суда РК от 31.05.2019 </w:t>
      </w:r>
      <w:hyperlink r:id="rId95" w:anchor="z24"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71BD86AC"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18-1. В соответствии с примечанием к </w:t>
      </w:r>
      <w:hyperlink r:id="rId96" w:anchor="z206" w:history="1">
        <w:r w:rsidRPr="00D01966">
          <w:rPr>
            <w:rFonts w:ascii="Courier New" w:eastAsia="Times New Roman" w:hAnsi="Courier New" w:cs="Courier New"/>
            <w:color w:val="073A5E"/>
            <w:spacing w:val="2"/>
            <w:sz w:val="20"/>
            <w:szCs w:val="20"/>
            <w:u w:val="single"/>
            <w:lang w:eastAsia="ru-RU"/>
          </w:rPr>
          <w:t>статье 62</w:t>
        </w:r>
      </w:hyperlink>
      <w:r w:rsidRPr="00D01966">
        <w:rPr>
          <w:rFonts w:ascii="Courier New" w:eastAsia="Times New Roman" w:hAnsi="Courier New" w:cs="Courier New"/>
          <w:color w:val="000000"/>
          <w:spacing w:val="2"/>
          <w:sz w:val="20"/>
          <w:szCs w:val="20"/>
          <w:lang w:eastAsia="ru-RU"/>
        </w:rPr>
        <w:t> КоАП длящимся признается правонарушение, которое характеризуется непрерывным осуществлением единого состава определенного деяния, предусмотренного статьей Особенной части КоАП, и не завершено к моменту его обнаружения. При этом моментом обнаружения следует считать обнаружение правонарушения должностным лицом уполномоченного государственного органа, имеющим право составлять протоколы об административных правонарушениях в соответствии со </w:t>
      </w:r>
      <w:hyperlink r:id="rId97" w:anchor="z2792" w:history="1">
        <w:r w:rsidRPr="00D01966">
          <w:rPr>
            <w:rFonts w:ascii="Courier New" w:eastAsia="Times New Roman" w:hAnsi="Courier New" w:cs="Courier New"/>
            <w:color w:val="073A5E"/>
            <w:spacing w:val="2"/>
            <w:sz w:val="20"/>
            <w:szCs w:val="20"/>
            <w:u w:val="single"/>
            <w:lang w:eastAsia="ru-RU"/>
          </w:rPr>
          <w:t>статьей 804</w:t>
        </w:r>
      </w:hyperlink>
      <w:r w:rsidRPr="00D01966">
        <w:rPr>
          <w:rFonts w:ascii="Courier New" w:eastAsia="Times New Roman" w:hAnsi="Courier New" w:cs="Courier New"/>
          <w:color w:val="000000"/>
          <w:spacing w:val="2"/>
          <w:sz w:val="20"/>
          <w:szCs w:val="20"/>
          <w:lang w:eastAsia="ru-RU"/>
        </w:rPr>
        <w:t> КоАП.</w:t>
      </w:r>
    </w:p>
    <w:p w14:paraId="0EE477E9"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18-1 в соответствии с нормативным постановлением Верховного Суда РК от 31.05.2019 </w:t>
      </w:r>
      <w:hyperlink r:id="rId98" w:anchor="z28"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6DD8F032"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18-2. Одним из институтов освобождения от административной ответственности, помимо обстоятельств, предусмотренных </w:t>
      </w:r>
      <w:hyperlink r:id="rId99" w:anchor="z2435" w:history="1">
        <w:r w:rsidRPr="00D01966">
          <w:rPr>
            <w:rFonts w:ascii="Courier New" w:eastAsia="Times New Roman" w:hAnsi="Courier New" w:cs="Courier New"/>
            <w:color w:val="073A5E"/>
            <w:spacing w:val="2"/>
            <w:sz w:val="20"/>
            <w:szCs w:val="20"/>
            <w:u w:val="single"/>
            <w:lang w:eastAsia="ru-RU"/>
          </w:rPr>
          <w:t>статьями 741</w:t>
        </w:r>
      </w:hyperlink>
      <w:r w:rsidRPr="00D01966">
        <w:rPr>
          <w:rFonts w:ascii="Courier New" w:eastAsia="Times New Roman" w:hAnsi="Courier New" w:cs="Courier New"/>
          <w:color w:val="000000"/>
          <w:spacing w:val="2"/>
          <w:sz w:val="20"/>
          <w:szCs w:val="20"/>
          <w:lang w:eastAsia="ru-RU"/>
        </w:rPr>
        <w:t>, </w:t>
      </w:r>
      <w:hyperlink r:id="rId100" w:anchor="z2438" w:history="1">
        <w:r w:rsidRPr="00D01966">
          <w:rPr>
            <w:rFonts w:ascii="Courier New" w:eastAsia="Times New Roman" w:hAnsi="Courier New" w:cs="Courier New"/>
            <w:color w:val="073A5E"/>
            <w:spacing w:val="2"/>
            <w:sz w:val="20"/>
            <w:szCs w:val="20"/>
            <w:u w:val="single"/>
            <w:lang w:eastAsia="ru-RU"/>
          </w:rPr>
          <w:t>742</w:t>
        </w:r>
      </w:hyperlink>
      <w:r w:rsidRPr="00D01966">
        <w:rPr>
          <w:rFonts w:ascii="Courier New" w:eastAsia="Times New Roman" w:hAnsi="Courier New" w:cs="Courier New"/>
          <w:color w:val="000000"/>
          <w:spacing w:val="2"/>
          <w:sz w:val="20"/>
          <w:szCs w:val="20"/>
          <w:lang w:eastAsia="ru-RU"/>
        </w:rPr>
        <w:t> КоАП, является малозначительность административного правонарушения.</w:t>
      </w:r>
    </w:p>
    <w:p w14:paraId="3683A41A"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Применение данного основания для освобождения от административной ответственности не ограничивается только материальными составами административных правонарушений и возможно не только в отношении физических лиц, но и в отношении юридических лиц.</w:t>
      </w:r>
    </w:p>
    <w:p w14:paraId="733B4FAF"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При освобождении лица от административной ответственности при малозначительности правонарушения следует исходить из критериев, определенных законодателем в примечании к </w:t>
      </w:r>
      <w:hyperlink r:id="rId101" w:anchor="z3579" w:history="1">
        <w:r w:rsidRPr="00D01966">
          <w:rPr>
            <w:rFonts w:ascii="Courier New" w:eastAsia="Times New Roman" w:hAnsi="Courier New" w:cs="Courier New"/>
            <w:color w:val="073A5E"/>
            <w:spacing w:val="2"/>
            <w:sz w:val="20"/>
            <w:szCs w:val="20"/>
            <w:u w:val="single"/>
            <w:lang w:eastAsia="ru-RU"/>
          </w:rPr>
          <w:t>статье 64-1</w:t>
        </w:r>
      </w:hyperlink>
      <w:r w:rsidRPr="00D01966">
        <w:rPr>
          <w:rFonts w:ascii="Courier New" w:eastAsia="Times New Roman" w:hAnsi="Courier New" w:cs="Courier New"/>
          <w:color w:val="000000"/>
          <w:spacing w:val="2"/>
          <w:sz w:val="20"/>
          <w:szCs w:val="20"/>
          <w:lang w:eastAsia="ru-RU"/>
        </w:rPr>
        <w:t> КоАП, а именно: учитывать обстоятельства совершения административного правонарушения, в том числе личность правонарушителя, объект посягательства, при наличии вреда - его размер.</w:t>
      </w:r>
    </w:p>
    <w:p w14:paraId="456CEF66"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предусмотрено дополнить пунктом 18-2 в соответствии с нормативным постановлением Верховного Суда РК от 07.12.2023 </w:t>
      </w:r>
      <w:hyperlink r:id="rId102" w:anchor="z59"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r w:rsidRPr="00D01966">
        <w:rPr>
          <w:rFonts w:ascii="Arial" w:eastAsia="Times New Roman" w:hAnsi="Arial" w:cs="Arial"/>
          <w:color w:val="FF0000"/>
          <w:sz w:val="20"/>
          <w:szCs w:val="20"/>
          <w:bdr w:val="none" w:sz="0" w:space="0" w:color="auto" w:frame="1"/>
          <w:lang w:eastAsia="ru-RU"/>
        </w:rPr>
        <w:t>      </w:t>
      </w:r>
      <w:bookmarkStart w:id="0" w:name="z19"/>
      <w:bookmarkEnd w:id="0"/>
      <w:r w:rsidRPr="00D01966">
        <w:rPr>
          <w:rFonts w:ascii="Arial" w:eastAsia="Times New Roman" w:hAnsi="Arial" w:cs="Arial"/>
          <w:color w:val="FF0000"/>
          <w:sz w:val="20"/>
          <w:szCs w:val="20"/>
          <w:bdr w:val="none" w:sz="0" w:space="0" w:color="auto" w:frame="1"/>
          <w:lang w:eastAsia="ru-RU"/>
        </w:rPr>
        <w:t>19. Исключен нормативным постановлением Верховного Суда РК от 31.05.2019 </w:t>
      </w:r>
      <w:hyperlink r:id="rId103" w:anchor="z30"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xml:space="preserve"> (вводится </w:t>
      </w:r>
      <w:r w:rsidRPr="00D01966">
        <w:rPr>
          <w:rFonts w:ascii="Arial" w:eastAsia="Times New Roman" w:hAnsi="Arial" w:cs="Arial"/>
          <w:color w:val="FF0000"/>
          <w:sz w:val="20"/>
          <w:szCs w:val="20"/>
          <w:bdr w:val="none" w:sz="0" w:space="0" w:color="auto" w:frame="1"/>
          <w:lang w:eastAsia="ru-RU"/>
        </w:rPr>
        <w:lastRenderedPageBreak/>
        <w:t>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7F28FB96"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20. Вовлечение несовершеннолетнего в совершение административного правонарушения согласно подпункту 3) </w:t>
      </w:r>
      <w:hyperlink r:id="rId104" w:anchor="z194" w:history="1">
        <w:r w:rsidRPr="00D01966">
          <w:rPr>
            <w:rFonts w:ascii="Courier New" w:eastAsia="Times New Roman" w:hAnsi="Courier New" w:cs="Courier New"/>
            <w:color w:val="073A5E"/>
            <w:spacing w:val="2"/>
            <w:sz w:val="20"/>
            <w:szCs w:val="20"/>
            <w:u w:val="single"/>
            <w:lang w:eastAsia="ru-RU"/>
          </w:rPr>
          <w:t>статьи 57</w:t>
        </w:r>
      </w:hyperlink>
      <w:r w:rsidRPr="00D01966">
        <w:rPr>
          <w:rFonts w:ascii="Courier New" w:eastAsia="Times New Roman" w:hAnsi="Courier New" w:cs="Courier New"/>
          <w:color w:val="000000"/>
          <w:spacing w:val="2"/>
          <w:sz w:val="20"/>
          <w:szCs w:val="20"/>
          <w:lang w:eastAsia="ru-RU"/>
        </w:rPr>
        <w:t> КоАП следует учитывать в качестве обстоятельства, отягчающего ответственность, если виновное лицо не привлекается к административной ответственности по </w:t>
      </w:r>
      <w:hyperlink r:id="rId105" w:anchor="z409" w:history="1">
        <w:r w:rsidRPr="00D01966">
          <w:rPr>
            <w:rFonts w:ascii="Courier New" w:eastAsia="Times New Roman" w:hAnsi="Courier New" w:cs="Courier New"/>
            <w:color w:val="073A5E"/>
            <w:spacing w:val="2"/>
            <w:sz w:val="20"/>
            <w:szCs w:val="20"/>
            <w:u w:val="single"/>
            <w:lang w:eastAsia="ru-RU"/>
          </w:rPr>
          <w:t>статье 128</w:t>
        </w:r>
      </w:hyperlink>
      <w:r w:rsidRPr="00D01966">
        <w:rPr>
          <w:rFonts w:ascii="Courier New" w:eastAsia="Times New Roman" w:hAnsi="Courier New" w:cs="Courier New"/>
          <w:color w:val="000000"/>
          <w:spacing w:val="2"/>
          <w:sz w:val="20"/>
          <w:szCs w:val="20"/>
          <w:lang w:eastAsia="ru-RU"/>
        </w:rPr>
        <w:t> КоАП.</w:t>
      </w:r>
    </w:p>
    <w:p w14:paraId="62489A08"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20-1. Если обстоятельство, указанное в </w:t>
      </w:r>
      <w:hyperlink r:id="rId106" w:anchor="z194" w:history="1">
        <w:r w:rsidRPr="00D01966">
          <w:rPr>
            <w:rFonts w:ascii="Courier New" w:eastAsia="Times New Roman" w:hAnsi="Courier New" w:cs="Courier New"/>
            <w:color w:val="073A5E"/>
            <w:spacing w:val="2"/>
            <w:sz w:val="20"/>
            <w:szCs w:val="20"/>
            <w:u w:val="single"/>
            <w:lang w:eastAsia="ru-RU"/>
          </w:rPr>
          <w:t>статье 57</w:t>
        </w:r>
      </w:hyperlink>
      <w:r w:rsidRPr="00D01966">
        <w:rPr>
          <w:rFonts w:ascii="Courier New" w:eastAsia="Times New Roman" w:hAnsi="Courier New" w:cs="Courier New"/>
          <w:color w:val="000000"/>
          <w:spacing w:val="2"/>
          <w:sz w:val="20"/>
          <w:szCs w:val="20"/>
          <w:lang w:eastAsia="ru-RU"/>
        </w:rPr>
        <w:t> КоАП, предусмотрено соответствующей статьей Особенной части КоАП в качестве квалифицирующего признака состава административного правонарушения, оно не может повторно учитываться как обстоятельство, отягчающее ответственность.</w:t>
      </w:r>
    </w:p>
    <w:p w14:paraId="164A1E85"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Нормативное постановление предусмотрено дополнить пунктом 20-1 в соответствии с нормативным постановлением Верховного Суда РК от 07.12.2023 </w:t>
      </w:r>
      <w:hyperlink r:id="rId107" w:anchor="z63"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D01966">
        <w:rPr>
          <w:rFonts w:ascii="Arial" w:eastAsia="Times New Roman" w:hAnsi="Arial" w:cs="Arial"/>
          <w:color w:val="444444"/>
          <w:sz w:val="20"/>
          <w:szCs w:val="20"/>
          <w:lang w:eastAsia="ru-RU"/>
        </w:rPr>
        <w:br/>
      </w:r>
    </w:p>
    <w:p w14:paraId="3481803A"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21. Протокол об административном правонарушении, совершенном несовершеннолетним в возрасте от шестнадцати до восемнадцати лет, составляется в отношении такого лица с указанием данных о его родителях или лиц, их заменяющих, которые подлежат привлечению к участию в рассмотрении дела в качестве законных представителей.</w:t>
      </w:r>
    </w:p>
    <w:p w14:paraId="6720F57A"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Протокол об административном правонарушении, совершенном лицом в возрасте от четырнадцати до шестнадцати лет, в случаях, когда нормами КоАП предусмотрена ответственность родителей или лиц, их заменяющих, составляется в отношении этих лиц. В постановлении, вынесенном по делу об административном правонарушении в отношении таких лиц, должно быть указано, в чем выражается их вина в совершенном правонарушении.</w:t>
      </w:r>
    </w:p>
    <w:p w14:paraId="7676434D"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Мера административного взыскания в виде штрафа может применяться к несовершеннолетним, достигшим ко времени совершения административного правонарушения возраста шестнадцати лет, при наличии у них самостоятельного заработка или имущества, на которое может быть обращено взыскание. Размер штрафа, назначенного несовершеннолетнему, не может превышать десяти месячных расчетных показателей. При отсутствии у несовершеннолетнего такого заработка или имущества штраф налагается на родителей или лиц, их заменяющих, с соблюдением требований </w:t>
      </w:r>
      <w:hyperlink r:id="rId108" w:anchor="z223" w:history="1">
        <w:r w:rsidRPr="00D01966">
          <w:rPr>
            <w:rFonts w:ascii="Courier New" w:eastAsia="Times New Roman" w:hAnsi="Courier New" w:cs="Courier New"/>
            <w:color w:val="073A5E"/>
            <w:spacing w:val="2"/>
            <w:sz w:val="20"/>
            <w:szCs w:val="20"/>
            <w:u w:val="single"/>
            <w:lang w:eastAsia="ru-RU"/>
          </w:rPr>
          <w:t>статьи 66</w:t>
        </w:r>
      </w:hyperlink>
      <w:r w:rsidRPr="00D01966">
        <w:rPr>
          <w:rFonts w:ascii="Courier New" w:eastAsia="Times New Roman" w:hAnsi="Courier New" w:cs="Courier New"/>
          <w:color w:val="000000"/>
          <w:spacing w:val="2"/>
          <w:sz w:val="20"/>
          <w:szCs w:val="20"/>
          <w:lang w:eastAsia="ru-RU"/>
        </w:rPr>
        <w:t> КоАП, о чем должно быть указано в постановлении.</w:t>
      </w:r>
    </w:p>
    <w:p w14:paraId="3200D616"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Сведения о наличии или отсутствии у несовершеннолетнего самостоятельного заработка или имущества, за счет которого может быть уплачен штраф, представляются вместе с делом об административном правонарушении должностным лицом, составившим протокол об административном правонарушении.</w:t>
      </w:r>
    </w:p>
    <w:p w14:paraId="6521E03C"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21 с изменениями, внесенными нормативным постановлением Верховного Суда РК от 29.11.2024 </w:t>
      </w:r>
      <w:hyperlink r:id="rId109" w:anchor="z11" w:history="1">
        <w:r w:rsidRPr="00D01966">
          <w:rPr>
            <w:rFonts w:ascii="Arial" w:eastAsia="Times New Roman" w:hAnsi="Arial" w:cs="Arial"/>
            <w:color w:val="073A5E"/>
            <w:sz w:val="20"/>
            <w:szCs w:val="20"/>
            <w:u w:val="single"/>
            <w:lang w:eastAsia="ru-RU"/>
          </w:rPr>
          <w:t>№ </w:t>
        </w:r>
      </w:hyperlink>
      <w:r w:rsidRPr="00D01966">
        <w:rPr>
          <w:rFonts w:ascii="Arial" w:eastAsia="Times New Roman" w:hAnsi="Arial" w:cs="Arial"/>
          <w:color w:val="FF0000"/>
          <w:sz w:val="20"/>
          <w:szCs w:val="20"/>
          <w:bdr w:val="none" w:sz="0" w:space="0" w:color="auto" w:frame="1"/>
          <w:lang w:eastAsia="ru-RU"/>
        </w:rPr>
        <w:t>7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5FA43A42"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22. Меры воспитательного воздействия в соответствии со </w:t>
      </w:r>
      <w:hyperlink r:id="rId110" w:anchor="z3242" w:history="1">
        <w:r w:rsidRPr="00D01966">
          <w:rPr>
            <w:rFonts w:ascii="Courier New" w:eastAsia="Times New Roman" w:hAnsi="Courier New" w:cs="Courier New"/>
            <w:color w:val="073A5E"/>
            <w:spacing w:val="2"/>
            <w:sz w:val="20"/>
            <w:szCs w:val="20"/>
            <w:u w:val="single"/>
            <w:lang w:eastAsia="ru-RU"/>
          </w:rPr>
          <w:t>статьей 68</w:t>
        </w:r>
      </w:hyperlink>
      <w:r w:rsidRPr="00D01966">
        <w:rPr>
          <w:rFonts w:ascii="Courier New" w:eastAsia="Times New Roman" w:hAnsi="Courier New" w:cs="Courier New"/>
          <w:color w:val="000000"/>
          <w:spacing w:val="2"/>
          <w:sz w:val="20"/>
          <w:szCs w:val="20"/>
          <w:lang w:eastAsia="ru-RU"/>
        </w:rPr>
        <w:t xml:space="preserve"> КоАП могут быть назначены несовершеннолетнему, впервые совершившему административное правонарушение, судом, органом (должностным лицом), уполномоченным рассматривать дела об административных правонарушениях, при освобождении от административной ответственности или от исполнения назначенного административного взыскания. При этом ограничение досуга и установление особых требований к поведению несовершеннолетнего согласно </w:t>
      </w:r>
      <w:r w:rsidRPr="00D01966">
        <w:rPr>
          <w:rFonts w:ascii="Courier New" w:eastAsia="Times New Roman" w:hAnsi="Courier New" w:cs="Courier New"/>
          <w:color w:val="000000"/>
          <w:spacing w:val="2"/>
          <w:sz w:val="20"/>
          <w:szCs w:val="20"/>
          <w:lang w:eastAsia="ru-RU"/>
        </w:rPr>
        <w:lastRenderedPageBreak/>
        <w:t>части третьей </w:t>
      </w:r>
      <w:hyperlink r:id="rId111" w:anchor="z230" w:history="1">
        <w:r w:rsidRPr="00D01966">
          <w:rPr>
            <w:rFonts w:ascii="Courier New" w:eastAsia="Times New Roman" w:hAnsi="Courier New" w:cs="Courier New"/>
            <w:color w:val="073A5E"/>
            <w:spacing w:val="2"/>
            <w:sz w:val="20"/>
            <w:szCs w:val="20"/>
            <w:u w:val="single"/>
            <w:lang w:eastAsia="ru-RU"/>
          </w:rPr>
          <w:t>статьи 69</w:t>
        </w:r>
      </w:hyperlink>
      <w:r w:rsidRPr="00D01966">
        <w:rPr>
          <w:rFonts w:ascii="Courier New" w:eastAsia="Times New Roman" w:hAnsi="Courier New" w:cs="Courier New"/>
          <w:color w:val="000000"/>
          <w:spacing w:val="2"/>
          <w:sz w:val="20"/>
          <w:szCs w:val="20"/>
          <w:lang w:eastAsia="ru-RU"/>
        </w:rPr>
        <w:t> КоАП устанавливается продолжительностью от трех до шести месяцев.</w:t>
      </w:r>
    </w:p>
    <w:p w14:paraId="3A5BD55C"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Предусмотренный подпунктом 3) части первой </w:t>
      </w:r>
      <w:hyperlink r:id="rId112" w:anchor="z179" w:history="1">
        <w:r w:rsidRPr="00D01966">
          <w:rPr>
            <w:rFonts w:ascii="Courier New" w:eastAsia="Times New Roman" w:hAnsi="Courier New" w:cs="Courier New"/>
            <w:color w:val="073A5E"/>
            <w:spacing w:val="2"/>
            <w:sz w:val="20"/>
            <w:szCs w:val="20"/>
            <w:u w:val="single"/>
            <w:lang w:eastAsia="ru-RU"/>
          </w:rPr>
          <w:t>статьи 54</w:t>
        </w:r>
      </w:hyperlink>
      <w:r w:rsidRPr="00D01966">
        <w:rPr>
          <w:rFonts w:ascii="Courier New" w:eastAsia="Times New Roman" w:hAnsi="Courier New" w:cs="Courier New"/>
          <w:color w:val="000000"/>
          <w:spacing w:val="2"/>
          <w:sz w:val="20"/>
          <w:szCs w:val="20"/>
          <w:lang w:eastAsia="ru-RU"/>
        </w:rPr>
        <w:t> КоАП запрет несовершеннолетним посещать определенные места, выезжать в другие местности без разрешения комиссии по защите прав несовершеннолетних может быть назначен судом на срок от трех месяцев до одного года лишь по ходатайству участников производства по делу об административном правонарушении или органов внутренних дел при рассмотрении дела. Такой запрет устанавливается в качестве особого требования к поведению лица, совершившего административное правонарушение, предусмотренное </w:t>
      </w:r>
      <w:hyperlink r:id="rId113" w:anchor="z244" w:history="1">
        <w:r w:rsidRPr="00D01966">
          <w:rPr>
            <w:rFonts w:ascii="Courier New" w:eastAsia="Times New Roman" w:hAnsi="Courier New" w:cs="Courier New"/>
            <w:color w:val="073A5E"/>
            <w:spacing w:val="2"/>
            <w:sz w:val="20"/>
            <w:szCs w:val="20"/>
            <w:u w:val="single"/>
            <w:lang w:eastAsia="ru-RU"/>
          </w:rPr>
          <w:t>статьями 73</w:t>
        </w:r>
      </w:hyperlink>
      <w:r w:rsidRPr="00D01966">
        <w:rPr>
          <w:rFonts w:ascii="Courier New" w:eastAsia="Times New Roman" w:hAnsi="Courier New" w:cs="Courier New"/>
          <w:color w:val="000000"/>
          <w:spacing w:val="2"/>
          <w:sz w:val="20"/>
          <w:szCs w:val="20"/>
          <w:lang w:eastAsia="ru-RU"/>
        </w:rPr>
        <w:t>, </w:t>
      </w:r>
      <w:hyperlink r:id="rId114" w:anchor="z406" w:history="1">
        <w:r w:rsidRPr="00D01966">
          <w:rPr>
            <w:rFonts w:ascii="Courier New" w:eastAsia="Times New Roman" w:hAnsi="Courier New" w:cs="Courier New"/>
            <w:color w:val="073A5E"/>
            <w:spacing w:val="2"/>
            <w:sz w:val="20"/>
            <w:szCs w:val="20"/>
            <w:u w:val="single"/>
            <w:lang w:eastAsia="ru-RU"/>
          </w:rPr>
          <w:t>127</w:t>
        </w:r>
      </w:hyperlink>
      <w:r w:rsidRPr="00D01966">
        <w:rPr>
          <w:rFonts w:ascii="Courier New" w:eastAsia="Times New Roman" w:hAnsi="Courier New" w:cs="Courier New"/>
          <w:color w:val="000000"/>
          <w:spacing w:val="2"/>
          <w:sz w:val="20"/>
          <w:szCs w:val="20"/>
          <w:lang w:eastAsia="ru-RU"/>
        </w:rPr>
        <w:t>, </w:t>
      </w:r>
      <w:hyperlink r:id="rId115" w:anchor="z409" w:history="1">
        <w:r w:rsidRPr="00D01966">
          <w:rPr>
            <w:rFonts w:ascii="Courier New" w:eastAsia="Times New Roman" w:hAnsi="Courier New" w:cs="Courier New"/>
            <w:color w:val="073A5E"/>
            <w:spacing w:val="2"/>
            <w:sz w:val="20"/>
            <w:szCs w:val="20"/>
            <w:u w:val="single"/>
            <w:lang w:eastAsia="ru-RU"/>
          </w:rPr>
          <w:t>128</w:t>
        </w:r>
      </w:hyperlink>
      <w:r w:rsidRPr="00D01966">
        <w:rPr>
          <w:rFonts w:ascii="Courier New" w:eastAsia="Times New Roman" w:hAnsi="Courier New" w:cs="Courier New"/>
          <w:color w:val="000000"/>
          <w:spacing w:val="2"/>
          <w:sz w:val="20"/>
          <w:szCs w:val="20"/>
          <w:lang w:eastAsia="ru-RU"/>
        </w:rPr>
        <w:t>, </w:t>
      </w:r>
      <w:hyperlink r:id="rId116" w:anchor="z416" w:history="1">
        <w:r w:rsidRPr="00D01966">
          <w:rPr>
            <w:rFonts w:ascii="Courier New" w:eastAsia="Times New Roman" w:hAnsi="Courier New" w:cs="Courier New"/>
            <w:color w:val="073A5E"/>
            <w:spacing w:val="2"/>
            <w:sz w:val="20"/>
            <w:szCs w:val="20"/>
            <w:u w:val="single"/>
            <w:lang w:eastAsia="ru-RU"/>
          </w:rPr>
          <w:t>131</w:t>
        </w:r>
      </w:hyperlink>
      <w:r w:rsidRPr="00D01966">
        <w:rPr>
          <w:rFonts w:ascii="Courier New" w:eastAsia="Times New Roman" w:hAnsi="Courier New" w:cs="Courier New"/>
          <w:color w:val="000000"/>
          <w:spacing w:val="2"/>
          <w:sz w:val="20"/>
          <w:szCs w:val="20"/>
          <w:lang w:eastAsia="ru-RU"/>
        </w:rPr>
        <w:t>, </w:t>
      </w:r>
      <w:hyperlink r:id="rId117" w:anchor="z1468" w:history="1">
        <w:r w:rsidRPr="00D01966">
          <w:rPr>
            <w:rFonts w:ascii="Courier New" w:eastAsia="Times New Roman" w:hAnsi="Courier New" w:cs="Courier New"/>
            <w:color w:val="073A5E"/>
            <w:spacing w:val="2"/>
            <w:sz w:val="20"/>
            <w:szCs w:val="20"/>
            <w:u w:val="single"/>
            <w:lang w:eastAsia="ru-RU"/>
          </w:rPr>
          <w:t>434</w:t>
        </w:r>
      </w:hyperlink>
      <w:r w:rsidRPr="00D01966">
        <w:rPr>
          <w:rFonts w:ascii="Courier New" w:eastAsia="Times New Roman" w:hAnsi="Courier New" w:cs="Courier New"/>
          <w:color w:val="000000"/>
          <w:spacing w:val="2"/>
          <w:sz w:val="20"/>
          <w:szCs w:val="20"/>
          <w:lang w:eastAsia="ru-RU"/>
        </w:rPr>
        <w:t>, </w:t>
      </w:r>
      <w:hyperlink r:id="rId118" w:anchor="z1471" w:history="1">
        <w:r w:rsidRPr="00D01966">
          <w:rPr>
            <w:rFonts w:ascii="Courier New" w:eastAsia="Times New Roman" w:hAnsi="Courier New" w:cs="Courier New"/>
            <w:color w:val="073A5E"/>
            <w:spacing w:val="2"/>
            <w:sz w:val="20"/>
            <w:szCs w:val="20"/>
            <w:u w:val="single"/>
            <w:lang w:eastAsia="ru-RU"/>
          </w:rPr>
          <w:t>435</w:t>
        </w:r>
      </w:hyperlink>
      <w:r w:rsidRPr="00D01966">
        <w:rPr>
          <w:rFonts w:ascii="Courier New" w:eastAsia="Times New Roman" w:hAnsi="Courier New" w:cs="Courier New"/>
          <w:color w:val="000000"/>
          <w:spacing w:val="2"/>
          <w:sz w:val="20"/>
          <w:szCs w:val="20"/>
          <w:lang w:eastAsia="ru-RU"/>
        </w:rPr>
        <w:t>, </w:t>
      </w:r>
      <w:hyperlink r:id="rId119" w:anchor="z1472" w:history="1">
        <w:r w:rsidRPr="00D01966">
          <w:rPr>
            <w:rFonts w:ascii="Courier New" w:eastAsia="Times New Roman" w:hAnsi="Courier New" w:cs="Courier New"/>
            <w:color w:val="073A5E"/>
            <w:spacing w:val="2"/>
            <w:sz w:val="20"/>
            <w:szCs w:val="20"/>
            <w:u w:val="single"/>
            <w:lang w:eastAsia="ru-RU"/>
          </w:rPr>
          <w:t>436</w:t>
        </w:r>
      </w:hyperlink>
      <w:r w:rsidRPr="00D01966">
        <w:rPr>
          <w:rFonts w:ascii="Courier New" w:eastAsia="Times New Roman" w:hAnsi="Courier New" w:cs="Courier New"/>
          <w:color w:val="000000"/>
          <w:spacing w:val="2"/>
          <w:sz w:val="20"/>
          <w:szCs w:val="20"/>
          <w:lang w:eastAsia="ru-RU"/>
        </w:rPr>
        <w:t>, </w:t>
      </w:r>
      <w:hyperlink r:id="rId120" w:anchor="z1485" w:history="1">
        <w:r w:rsidRPr="00D01966">
          <w:rPr>
            <w:rFonts w:ascii="Courier New" w:eastAsia="Times New Roman" w:hAnsi="Courier New" w:cs="Courier New"/>
            <w:color w:val="073A5E"/>
            <w:spacing w:val="2"/>
            <w:sz w:val="20"/>
            <w:szCs w:val="20"/>
            <w:u w:val="single"/>
            <w:lang w:eastAsia="ru-RU"/>
          </w:rPr>
          <w:t>440</w:t>
        </w:r>
      </w:hyperlink>
      <w:r w:rsidRPr="00D01966">
        <w:rPr>
          <w:rFonts w:ascii="Courier New" w:eastAsia="Times New Roman" w:hAnsi="Courier New" w:cs="Courier New"/>
          <w:color w:val="000000"/>
          <w:spacing w:val="2"/>
          <w:sz w:val="20"/>
          <w:szCs w:val="20"/>
          <w:lang w:eastAsia="ru-RU"/>
        </w:rPr>
        <w:t> (частью третьей), </w:t>
      </w:r>
      <w:hyperlink r:id="rId121" w:anchor="z1495" w:history="1">
        <w:r w:rsidRPr="00D01966">
          <w:rPr>
            <w:rFonts w:ascii="Courier New" w:eastAsia="Times New Roman" w:hAnsi="Courier New" w:cs="Courier New"/>
            <w:color w:val="073A5E"/>
            <w:spacing w:val="2"/>
            <w:sz w:val="20"/>
            <w:szCs w:val="20"/>
            <w:u w:val="single"/>
            <w:lang w:eastAsia="ru-RU"/>
          </w:rPr>
          <w:t>442</w:t>
        </w:r>
      </w:hyperlink>
      <w:r w:rsidRPr="00D01966">
        <w:rPr>
          <w:rFonts w:ascii="Courier New" w:eastAsia="Times New Roman" w:hAnsi="Courier New" w:cs="Courier New"/>
          <w:color w:val="000000"/>
          <w:spacing w:val="2"/>
          <w:sz w:val="20"/>
          <w:szCs w:val="20"/>
          <w:lang w:eastAsia="ru-RU"/>
        </w:rPr>
        <w:t> (частью третьей), </w:t>
      </w:r>
      <w:hyperlink r:id="rId122" w:anchor="z1519" w:history="1">
        <w:r w:rsidRPr="00D01966">
          <w:rPr>
            <w:rFonts w:ascii="Courier New" w:eastAsia="Times New Roman" w:hAnsi="Courier New" w:cs="Courier New"/>
            <w:color w:val="073A5E"/>
            <w:spacing w:val="2"/>
            <w:sz w:val="20"/>
            <w:szCs w:val="20"/>
            <w:u w:val="single"/>
            <w:lang w:eastAsia="ru-RU"/>
          </w:rPr>
          <w:t>448</w:t>
        </w:r>
      </w:hyperlink>
      <w:r w:rsidRPr="00D01966">
        <w:rPr>
          <w:rFonts w:ascii="Courier New" w:eastAsia="Times New Roman" w:hAnsi="Courier New" w:cs="Courier New"/>
          <w:color w:val="000000"/>
          <w:spacing w:val="2"/>
          <w:sz w:val="20"/>
          <w:szCs w:val="20"/>
          <w:lang w:eastAsia="ru-RU"/>
        </w:rPr>
        <w:t>, </w:t>
      </w:r>
      <w:hyperlink r:id="rId123" w:anchor="z3424" w:history="1">
        <w:r w:rsidRPr="00D01966">
          <w:rPr>
            <w:rFonts w:ascii="Courier New" w:eastAsia="Times New Roman" w:hAnsi="Courier New" w:cs="Courier New"/>
            <w:color w:val="073A5E"/>
            <w:spacing w:val="2"/>
            <w:sz w:val="20"/>
            <w:szCs w:val="20"/>
            <w:u w:val="single"/>
            <w:lang w:eastAsia="ru-RU"/>
          </w:rPr>
          <w:t>461</w:t>
        </w:r>
      </w:hyperlink>
      <w:r w:rsidRPr="00D01966">
        <w:rPr>
          <w:rFonts w:ascii="Courier New" w:eastAsia="Times New Roman" w:hAnsi="Courier New" w:cs="Courier New"/>
          <w:color w:val="000000"/>
          <w:spacing w:val="2"/>
          <w:sz w:val="20"/>
          <w:szCs w:val="20"/>
          <w:lang w:eastAsia="ru-RU"/>
        </w:rPr>
        <w:t>, </w:t>
      </w:r>
      <w:hyperlink r:id="rId124" w:anchor="z1628" w:history="1">
        <w:r w:rsidRPr="00D01966">
          <w:rPr>
            <w:rFonts w:ascii="Courier New" w:eastAsia="Times New Roman" w:hAnsi="Courier New" w:cs="Courier New"/>
            <w:color w:val="073A5E"/>
            <w:spacing w:val="2"/>
            <w:sz w:val="20"/>
            <w:szCs w:val="20"/>
            <w:u w:val="single"/>
            <w:lang w:eastAsia="ru-RU"/>
          </w:rPr>
          <w:t>482</w:t>
        </w:r>
      </w:hyperlink>
      <w:r w:rsidRPr="00D01966">
        <w:rPr>
          <w:rFonts w:ascii="Courier New" w:eastAsia="Times New Roman" w:hAnsi="Courier New" w:cs="Courier New"/>
          <w:color w:val="000000"/>
          <w:spacing w:val="2"/>
          <w:sz w:val="20"/>
          <w:szCs w:val="20"/>
          <w:lang w:eastAsia="ru-RU"/>
        </w:rPr>
        <w:t>, </w:t>
      </w:r>
      <w:hyperlink r:id="rId125" w:anchor="z1638" w:history="1">
        <w:r w:rsidRPr="00D01966">
          <w:rPr>
            <w:rFonts w:ascii="Courier New" w:eastAsia="Times New Roman" w:hAnsi="Courier New" w:cs="Courier New"/>
            <w:color w:val="073A5E"/>
            <w:spacing w:val="2"/>
            <w:sz w:val="20"/>
            <w:szCs w:val="20"/>
            <w:u w:val="single"/>
            <w:lang w:eastAsia="ru-RU"/>
          </w:rPr>
          <w:t>485</w:t>
        </w:r>
      </w:hyperlink>
      <w:r w:rsidRPr="00D01966">
        <w:rPr>
          <w:rFonts w:ascii="Courier New" w:eastAsia="Times New Roman" w:hAnsi="Courier New" w:cs="Courier New"/>
          <w:color w:val="000000"/>
          <w:spacing w:val="2"/>
          <w:sz w:val="20"/>
          <w:szCs w:val="20"/>
          <w:lang w:eastAsia="ru-RU"/>
        </w:rPr>
        <w:t> (частью второй) КоАП, применяется независимо от назначения взыскания.</w:t>
      </w:r>
    </w:p>
    <w:p w14:paraId="70150D06" w14:textId="77777777" w:rsidR="00D01966" w:rsidRPr="00D01966" w:rsidRDefault="00D01966" w:rsidP="00D01966">
      <w:pPr>
        <w:spacing w:after="0" w:line="240" w:lineRule="auto"/>
        <w:textAlignment w:val="baseline"/>
        <w:rPr>
          <w:rFonts w:ascii="Arial" w:eastAsia="Times New Roman" w:hAnsi="Arial" w:cs="Arial"/>
          <w:color w:val="444444"/>
          <w:sz w:val="20"/>
          <w:szCs w:val="20"/>
          <w:lang w:eastAsia="ru-RU"/>
        </w:rPr>
      </w:pPr>
      <w:r w:rsidRPr="00D01966">
        <w:rPr>
          <w:rFonts w:ascii="Arial" w:eastAsia="Times New Roman" w:hAnsi="Arial" w:cs="Arial"/>
          <w:color w:val="FF0000"/>
          <w:sz w:val="20"/>
          <w:szCs w:val="20"/>
          <w:bdr w:val="none" w:sz="0" w:space="0" w:color="auto" w:frame="1"/>
          <w:lang w:eastAsia="ru-RU"/>
        </w:rPr>
        <w:t>      Сноска. Пункт 22 с изменениями, внесенными нормативными постановлениями Верховного Суда РК от 31.05.2019 </w:t>
      </w:r>
      <w:hyperlink r:id="rId126" w:anchor="z31" w:history="1">
        <w:r w:rsidRPr="00D01966">
          <w:rPr>
            <w:rFonts w:ascii="Arial" w:eastAsia="Times New Roman" w:hAnsi="Arial" w:cs="Arial"/>
            <w:color w:val="073A5E"/>
            <w:sz w:val="20"/>
            <w:szCs w:val="20"/>
            <w:u w:val="single"/>
            <w:lang w:eastAsia="ru-RU"/>
          </w:rPr>
          <w:t>№ 3</w:t>
        </w:r>
      </w:hyperlink>
      <w:r w:rsidRPr="00D01966">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07.12.2023 </w:t>
      </w:r>
      <w:hyperlink r:id="rId127" w:anchor="z65" w:history="1">
        <w:r w:rsidRPr="00D01966">
          <w:rPr>
            <w:rFonts w:ascii="Arial" w:eastAsia="Times New Roman" w:hAnsi="Arial" w:cs="Arial"/>
            <w:color w:val="073A5E"/>
            <w:sz w:val="20"/>
            <w:szCs w:val="20"/>
            <w:u w:val="single"/>
            <w:lang w:eastAsia="ru-RU"/>
          </w:rPr>
          <w:t>№ 5</w:t>
        </w:r>
      </w:hyperlink>
      <w:r w:rsidRPr="00D01966">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29.11.2024 </w:t>
      </w:r>
      <w:hyperlink r:id="rId128" w:anchor="z15" w:history="1">
        <w:r w:rsidRPr="00D01966">
          <w:rPr>
            <w:rFonts w:ascii="Arial" w:eastAsia="Times New Roman" w:hAnsi="Arial" w:cs="Arial"/>
            <w:color w:val="073A5E"/>
            <w:sz w:val="20"/>
            <w:szCs w:val="20"/>
            <w:u w:val="single"/>
            <w:lang w:eastAsia="ru-RU"/>
          </w:rPr>
          <w:t>№ </w:t>
        </w:r>
      </w:hyperlink>
      <w:r w:rsidRPr="00D01966">
        <w:rPr>
          <w:rFonts w:ascii="Arial" w:eastAsia="Times New Roman" w:hAnsi="Arial" w:cs="Arial"/>
          <w:color w:val="FF0000"/>
          <w:sz w:val="20"/>
          <w:szCs w:val="20"/>
          <w:bdr w:val="none" w:sz="0" w:space="0" w:color="auto" w:frame="1"/>
          <w:lang w:eastAsia="ru-RU"/>
        </w:rPr>
        <w:t>7 (вводится в действие со дня первого официального опубликования).</w:t>
      </w:r>
      <w:r w:rsidRPr="00D01966">
        <w:rPr>
          <w:rFonts w:ascii="Arial" w:eastAsia="Times New Roman" w:hAnsi="Arial" w:cs="Arial"/>
          <w:color w:val="444444"/>
          <w:sz w:val="20"/>
          <w:szCs w:val="20"/>
          <w:lang w:eastAsia="ru-RU"/>
        </w:rPr>
        <w:br/>
      </w:r>
    </w:p>
    <w:p w14:paraId="72A1A0E1"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23. Предусмотренное </w:t>
      </w:r>
      <w:hyperlink r:id="rId129" w:anchor="z240" w:history="1">
        <w:r w:rsidRPr="00D01966">
          <w:rPr>
            <w:rFonts w:ascii="Courier New" w:eastAsia="Times New Roman" w:hAnsi="Courier New" w:cs="Courier New"/>
            <w:color w:val="073A5E"/>
            <w:spacing w:val="2"/>
            <w:sz w:val="20"/>
            <w:szCs w:val="20"/>
            <w:u w:val="single"/>
            <w:lang w:eastAsia="ru-RU"/>
          </w:rPr>
          <w:t>статьей 71</w:t>
        </w:r>
      </w:hyperlink>
      <w:r w:rsidRPr="00D01966">
        <w:rPr>
          <w:rFonts w:ascii="Courier New" w:eastAsia="Times New Roman" w:hAnsi="Courier New" w:cs="Courier New"/>
          <w:color w:val="000000"/>
          <w:spacing w:val="2"/>
          <w:sz w:val="20"/>
          <w:szCs w:val="20"/>
          <w:lang w:eastAsia="ru-RU"/>
        </w:rPr>
        <w:t> КоАП сокращение наполовину сроков давности, установленных </w:t>
      </w:r>
      <w:hyperlink r:id="rId130" w:anchor="z206" w:history="1">
        <w:r w:rsidRPr="00D01966">
          <w:rPr>
            <w:rFonts w:ascii="Courier New" w:eastAsia="Times New Roman" w:hAnsi="Courier New" w:cs="Courier New"/>
            <w:color w:val="073A5E"/>
            <w:spacing w:val="2"/>
            <w:sz w:val="20"/>
            <w:szCs w:val="20"/>
            <w:u w:val="single"/>
            <w:lang w:eastAsia="ru-RU"/>
          </w:rPr>
          <w:t>статьей 62</w:t>
        </w:r>
      </w:hyperlink>
      <w:r w:rsidRPr="00D01966">
        <w:rPr>
          <w:rFonts w:ascii="Courier New" w:eastAsia="Times New Roman" w:hAnsi="Courier New" w:cs="Courier New"/>
          <w:color w:val="000000"/>
          <w:spacing w:val="2"/>
          <w:sz w:val="20"/>
          <w:szCs w:val="20"/>
          <w:lang w:eastAsia="ru-RU"/>
        </w:rPr>
        <w:t> КоАП, подлежит применению при освобождении от административной ответственности или исполнения административного взыскания только несовершеннолетних.</w:t>
      </w:r>
    </w:p>
    <w:p w14:paraId="3DA5C1C3"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По делам об административных правонарушениях, за совершение которых подлежат привлечению к ответственности родители несовершеннолетних правонарушителей или лица, их заменяющие, при разрешении вопроса о применении предусмотренных </w:t>
      </w:r>
      <w:hyperlink r:id="rId131" w:anchor="z206" w:history="1">
        <w:r w:rsidRPr="00D01966">
          <w:rPr>
            <w:rFonts w:ascii="Courier New" w:eastAsia="Times New Roman" w:hAnsi="Courier New" w:cs="Courier New"/>
            <w:color w:val="073A5E"/>
            <w:spacing w:val="2"/>
            <w:sz w:val="20"/>
            <w:szCs w:val="20"/>
            <w:u w:val="single"/>
            <w:lang w:eastAsia="ru-RU"/>
          </w:rPr>
          <w:t>статьей 62</w:t>
        </w:r>
      </w:hyperlink>
      <w:r w:rsidRPr="00D01966">
        <w:rPr>
          <w:rFonts w:ascii="Courier New" w:eastAsia="Times New Roman" w:hAnsi="Courier New" w:cs="Courier New"/>
          <w:color w:val="000000"/>
          <w:spacing w:val="2"/>
          <w:sz w:val="20"/>
          <w:szCs w:val="20"/>
          <w:lang w:eastAsia="ru-RU"/>
        </w:rPr>
        <w:t> КоАП сроков наложения административного взыскания положения </w:t>
      </w:r>
      <w:hyperlink r:id="rId132" w:anchor="z240" w:history="1">
        <w:r w:rsidRPr="00D01966">
          <w:rPr>
            <w:rFonts w:ascii="Courier New" w:eastAsia="Times New Roman" w:hAnsi="Courier New" w:cs="Courier New"/>
            <w:color w:val="073A5E"/>
            <w:spacing w:val="2"/>
            <w:sz w:val="20"/>
            <w:szCs w:val="20"/>
            <w:u w:val="single"/>
            <w:lang w:eastAsia="ru-RU"/>
          </w:rPr>
          <w:t>статьи 71</w:t>
        </w:r>
      </w:hyperlink>
      <w:r w:rsidRPr="00D01966">
        <w:rPr>
          <w:rFonts w:ascii="Courier New" w:eastAsia="Times New Roman" w:hAnsi="Courier New" w:cs="Courier New"/>
          <w:color w:val="000000"/>
          <w:spacing w:val="2"/>
          <w:sz w:val="20"/>
          <w:szCs w:val="20"/>
          <w:lang w:eastAsia="ru-RU"/>
        </w:rPr>
        <w:t> КоАП не подлежат применению.</w:t>
      </w:r>
    </w:p>
    <w:p w14:paraId="1B073095" w14:textId="77777777" w:rsidR="00D01966" w:rsidRPr="00D01966" w:rsidRDefault="00D01966" w:rsidP="00D01966">
      <w:pPr>
        <w:spacing w:after="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      24. Согласно </w:t>
      </w:r>
      <w:hyperlink r:id="rId133" w:anchor="z5" w:history="1">
        <w:r w:rsidRPr="00D01966">
          <w:rPr>
            <w:rFonts w:ascii="Courier New" w:eastAsia="Times New Roman" w:hAnsi="Courier New" w:cs="Courier New"/>
            <w:color w:val="073A5E"/>
            <w:spacing w:val="2"/>
            <w:sz w:val="20"/>
            <w:szCs w:val="20"/>
            <w:u w:val="single"/>
            <w:lang w:eastAsia="ru-RU"/>
          </w:rPr>
          <w:t>статье 4</w:t>
        </w:r>
      </w:hyperlink>
      <w:r w:rsidRPr="00D01966">
        <w:rPr>
          <w:rFonts w:ascii="Courier New" w:eastAsia="Times New Roman" w:hAnsi="Courier New" w:cs="Courier New"/>
          <w:color w:val="000000"/>
          <w:spacing w:val="2"/>
          <w:sz w:val="20"/>
          <w:szCs w:val="20"/>
          <w:lang w:eastAsia="ru-RU"/>
        </w:rPr>
        <w:t> Конституции настоящее нормативное постановление включается в состав действующего права, а также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10588"/>
        <w:gridCol w:w="2792"/>
      </w:tblGrid>
      <w:tr w:rsidR="00D01966" w:rsidRPr="00D01966" w14:paraId="168EDC82"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7DDF7654"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Председатель</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00CB692F"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5DA89E71"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01AE360E"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35C795D"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132CF223"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28D35059"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4DBE28B8"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45511420"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3E51F3A5"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Судья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68FCCCFE"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4C2E9815"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527DE006"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42081C33"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76ED8DF5"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328D4960"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7144C95B" w14:textId="77777777" w:rsidR="00D01966" w:rsidRPr="00D01966" w:rsidRDefault="00D01966" w:rsidP="00D01966">
            <w:pPr>
              <w:spacing w:after="0" w:line="240" w:lineRule="auto"/>
              <w:rPr>
                <w:rFonts w:ascii="Times New Roman" w:eastAsia="Times New Roman" w:hAnsi="Times New Roman" w:cs="Times New Roman"/>
                <w:sz w:val="20"/>
                <w:szCs w:val="20"/>
                <w:lang w:eastAsia="ru-RU"/>
              </w:rPr>
            </w:pPr>
          </w:p>
        </w:tc>
      </w:tr>
      <w:tr w:rsidR="00D01966" w:rsidRPr="00D01966" w14:paraId="21DFC59C" w14:textId="77777777" w:rsidTr="00D01966">
        <w:tc>
          <w:tcPr>
            <w:tcW w:w="0" w:type="auto"/>
            <w:tcBorders>
              <w:top w:val="nil"/>
              <w:left w:val="nil"/>
              <w:bottom w:val="nil"/>
              <w:right w:val="nil"/>
            </w:tcBorders>
            <w:shd w:val="clear" w:color="auto" w:fill="auto"/>
            <w:tcMar>
              <w:top w:w="45" w:type="dxa"/>
              <w:left w:w="75" w:type="dxa"/>
              <w:bottom w:w="45" w:type="dxa"/>
              <w:right w:w="75" w:type="dxa"/>
            </w:tcMar>
            <w:hideMark/>
          </w:tcPr>
          <w:p w14:paraId="126BF168"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секретарь пленарного заседания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5218F0EE" w14:textId="77777777" w:rsidR="00D01966" w:rsidRPr="00D01966" w:rsidRDefault="00D01966" w:rsidP="00D01966">
            <w:pPr>
              <w:spacing w:after="360" w:line="285" w:lineRule="atLeast"/>
              <w:textAlignment w:val="baseline"/>
              <w:rPr>
                <w:rFonts w:ascii="Courier New" w:eastAsia="Times New Roman" w:hAnsi="Courier New" w:cs="Courier New"/>
                <w:color w:val="000000"/>
                <w:spacing w:val="2"/>
                <w:sz w:val="20"/>
                <w:szCs w:val="20"/>
                <w:lang w:eastAsia="ru-RU"/>
              </w:rPr>
            </w:pPr>
            <w:r w:rsidRPr="00D01966">
              <w:rPr>
                <w:rFonts w:ascii="Courier New" w:eastAsia="Times New Roman" w:hAnsi="Courier New" w:cs="Courier New"/>
                <w:color w:val="000000"/>
                <w:spacing w:val="2"/>
                <w:sz w:val="20"/>
                <w:szCs w:val="20"/>
                <w:lang w:eastAsia="ru-RU"/>
              </w:rPr>
              <w:t>К. МАМИ</w:t>
            </w:r>
          </w:p>
        </w:tc>
      </w:tr>
    </w:tbl>
    <w:p w14:paraId="58E226B0" w14:textId="77777777" w:rsidR="00D605CB" w:rsidRDefault="00D605CB"/>
    <w:sectPr w:rsidR="00D60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C72CE"/>
    <w:multiLevelType w:val="multilevel"/>
    <w:tmpl w:val="1B5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66"/>
    <w:rsid w:val="00D01966"/>
    <w:rsid w:val="00D60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C755"/>
  <w15:chartTrackingRefBased/>
  <w15:docId w15:val="{00D2CCAF-945C-4D73-9928-427FB58D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019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966"/>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D019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D019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D01966"/>
    <w:rPr>
      <w:color w:val="0000FF"/>
      <w:u w:val="single"/>
    </w:rPr>
  </w:style>
  <w:style w:type="paragraph" w:customStyle="1" w:styleId="inmobilehidden">
    <w:name w:val="in_mobile_hidden"/>
    <w:basedOn w:val="a"/>
    <w:rsid w:val="00D019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D01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962918">
      <w:bodyDiv w:val="1"/>
      <w:marLeft w:val="0"/>
      <w:marRight w:val="0"/>
      <w:marTop w:val="0"/>
      <w:marBottom w:val="0"/>
      <w:divBdr>
        <w:top w:val="none" w:sz="0" w:space="0" w:color="auto"/>
        <w:left w:val="none" w:sz="0" w:space="0" w:color="auto"/>
        <w:bottom w:val="none" w:sz="0" w:space="0" w:color="auto"/>
        <w:right w:val="none" w:sz="0" w:space="0" w:color="auto"/>
      </w:divBdr>
      <w:divsChild>
        <w:div w:id="2123725104">
          <w:marLeft w:val="0"/>
          <w:marRight w:val="0"/>
          <w:marTop w:val="0"/>
          <w:marBottom w:val="0"/>
          <w:divBdr>
            <w:top w:val="none" w:sz="0" w:space="0" w:color="auto"/>
            <w:left w:val="none" w:sz="0" w:space="0" w:color="auto"/>
            <w:bottom w:val="none" w:sz="0" w:space="0" w:color="auto"/>
            <w:right w:val="none" w:sz="0" w:space="0" w:color="auto"/>
          </w:divBdr>
        </w:div>
        <w:div w:id="665672424">
          <w:marLeft w:val="0"/>
          <w:marRight w:val="0"/>
          <w:marTop w:val="0"/>
          <w:marBottom w:val="0"/>
          <w:divBdr>
            <w:top w:val="none" w:sz="0" w:space="0" w:color="auto"/>
            <w:left w:val="none" w:sz="0" w:space="0" w:color="auto"/>
            <w:bottom w:val="none" w:sz="0" w:space="0" w:color="auto"/>
            <w:right w:val="none" w:sz="0" w:space="0" w:color="auto"/>
          </w:divBdr>
          <w:divsChild>
            <w:div w:id="1738554103">
              <w:marLeft w:val="0"/>
              <w:marRight w:val="0"/>
              <w:marTop w:val="0"/>
              <w:marBottom w:val="0"/>
              <w:divBdr>
                <w:top w:val="none" w:sz="0" w:space="0" w:color="auto"/>
                <w:left w:val="none" w:sz="0" w:space="0" w:color="auto"/>
                <w:bottom w:val="none" w:sz="0" w:space="0" w:color="auto"/>
                <w:right w:val="none" w:sz="0" w:space="0" w:color="auto"/>
              </w:divBdr>
            </w:div>
          </w:divsChild>
        </w:div>
        <w:div w:id="344481917">
          <w:marLeft w:val="0"/>
          <w:marRight w:val="0"/>
          <w:marTop w:val="0"/>
          <w:marBottom w:val="0"/>
          <w:divBdr>
            <w:top w:val="none" w:sz="0" w:space="0" w:color="auto"/>
            <w:left w:val="none" w:sz="0" w:space="0" w:color="auto"/>
            <w:bottom w:val="none" w:sz="0" w:space="0" w:color="auto"/>
            <w:right w:val="none" w:sz="0" w:space="0" w:color="auto"/>
          </w:divBdr>
          <w:divsChild>
            <w:div w:id="23416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400000235" TargetMode="External"/><Relationship Id="rId21" Type="http://schemas.openxmlformats.org/officeDocument/2006/relationships/hyperlink" Target="https://adilet.zan.kz/rus/docs/P240000007S" TargetMode="External"/><Relationship Id="rId42" Type="http://schemas.openxmlformats.org/officeDocument/2006/relationships/hyperlink" Target="https://adilet.zan.kz/rus/docs/K1400000235" TargetMode="External"/><Relationship Id="rId63" Type="http://schemas.openxmlformats.org/officeDocument/2006/relationships/hyperlink" Target="https://adilet.zan.kz/rus/docs/K1400000235" TargetMode="External"/><Relationship Id="rId84" Type="http://schemas.openxmlformats.org/officeDocument/2006/relationships/hyperlink" Target="https://adilet.zan.kz/rus/docs/K1400000235" TargetMode="External"/><Relationship Id="rId16" Type="http://schemas.openxmlformats.org/officeDocument/2006/relationships/hyperlink" Target="https://adilet.zan.kz/rus/docs/K950001000_" TargetMode="External"/><Relationship Id="rId107" Type="http://schemas.openxmlformats.org/officeDocument/2006/relationships/hyperlink" Target="https://adilet.zan.kz/rus/docs/P230000005S" TargetMode="External"/><Relationship Id="rId11" Type="http://schemas.openxmlformats.org/officeDocument/2006/relationships/hyperlink" Target="https://adilet.zan.kz/rus/docs/K1400000235" TargetMode="External"/><Relationship Id="rId32" Type="http://schemas.openxmlformats.org/officeDocument/2006/relationships/hyperlink" Target="https://adilet.zan.kz/rus/docs/K1400000235" TargetMode="External"/><Relationship Id="rId37" Type="http://schemas.openxmlformats.org/officeDocument/2006/relationships/hyperlink" Target="https://adilet.zan.kz/rus/docs/P230000005S" TargetMode="External"/><Relationship Id="rId53" Type="http://schemas.openxmlformats.org/officeDocument/2006/relationships/hyperlink" Target="https://adilet.zan.kz/rus/docs/K1400000235" TargetMode="External"/><Relationship Id="rId58" Type="http://schemas.openxmlformats.org/officeDocument/2006/relationships/hyperlink" Target="https://adilet.zan.kz/rus/docs/K1400000235" TargetMode="External"/><Relationship Id="rId74" Type="http://schemas.openxmlformats.org/officeDocument/2006/relationships/hyperlink" Target="https://adilet.zan.kz/rus/docs/K1400000235" TargetMode="External"/><Relationship Id="rId79" Type="http://schemas.openxmlformats.org/officeDocument/2006/relationships/hyperlink" Target="https://adilet.zan.kz/rus/docs/P190000003S" TargetMode="External"/><Relationship Id="rId102" Type="http://schemas.openxmlformats.org/officeDocument/2006/relationships/hyperlink" Target="https://adilet.zan.kz/rus/docs/P230000005S" TargetMode="External"/><Relationship Id="rId123" Type="http://schemas.openxmlformats.org/officeDocument/2006/relationships/hyperlink" Target="https://adilet.zan.kz/rus/docs/K1400000235" TargetMode="External"/><Relationship Id="rId128" Type="http://schemas.openxmlformats.org/officeDocument/2006/relationships/hyperlink" Target="https://adilet.zan.kz/rus/docs/P240000007S" TargetMode="External"/><Relationship Id="rId5" Type="http://schemas.openxmlformats.org/officeDocument/2006/relationships/hyperlink" Target="https://adilet.zan.kz/rus/docs/P160000012S" TargetMode="External"/><Relationship Id="rId90" Type="http://schemas.openxmlformats.org/officeDocument/2006/relationships/hyperlink" Target="https://adilet.zan.kz/rus/docs/P230000005S" TargetMode="External"/><Relationship Id="rId95" Type="http://schemas.openxmlformats.org/officeDocument/2006/relationships/hyperlink" Target="https://adilet.zan.kz/rus/docs/P190000003S" TargetMode="External"/><Relationship Id="rId22" Type="http://schemas.openxmlformats.org/officeDocument/2006/relationships/hyperlink" Target="https://adilet.zan.kz/rus/docs/K1400000235" TargetMode="External"/><Relationship Id="rId27" Type="http://schemas.openxmlformats.org/officeDocument/2006/relationships/hyperlink" Target="https://adilet.zan.kz/rus/docs/K1400000235" TargetMode="External"/><Relationship Id="rId43" Type="http://schemas.openxmlformats.org/officeDocument/2006/relationships/hyperlink" Target="https://adilet.zan.kz/rus/docs/K1400000235" TargetMode="External"/><Relationship Id="rId48" Type="http://schemas.openxmlformats.org/officeDocument/2006/relationships/hyperlink" Target="https://adilet.zan.kz/rus/docs/K1700000120" TargetMode="External"/><Relationship Id="rId64" Type="http://schemas.openxmlformats.org/officeDocument/2006/relationships/hyperlink" Target="https://adilet.zan.kz/rus/docs/K1400000235" TargetMode="External"/><Relationship Id="rId69" Type="http://schemas.openxmlformats.org/officeDocument/2006/relationships/hyperlink" Target="https://adilet.zan.kz/rus/docs/P190000003S" TargetMode="External"/><Relationship Id="rId113" Type="http://schemas.openxmlformats.org/officeDocument/2006/relationships/hyperlink" Target="https://adilet.zan.kz/rus/docs/K1400000235" TargetMode="External"/><Relationship Id="rId118" Type="http://schemas.openxmlformats.org/officeDocument/2006/relationships/hyperlink" Target="https://adilet.zan.kz/rus/docs/K1400000235" TargetMode="External"/><Relationship Id="rId134" Type="http://schemas.openxmlformats.org/officeDocument/2006/relationships/fontTable" Target="fontTable.xml"/><Relationship Id="rId80" Type="http://schemas.openxmlformats.org/officeDocument/2006/relationships/hyperlink" Target="https://adilet.zan.kz/rus/docs/P230000005S" TargetMode="External"/><Relationship Id="rId85" Type="http://schemas.openxmlformats.org/officeDocument/2006/relationships/hyperlink" Target="https://adilet.zan.kz/rus/docs/K1400000235" TargetMode="External"/><Relationship Id="rId12" Type="http://schemas.openxmlformats.org/officeDocument/2006/relationships/hyperlink" Target="https://adilet.zan.kz/rus/docs/K1400000235" TargetMode="External"/><Relationship Id="rId17" Type="http://schemas.openxmlformats.org/officeDocument/2006/relationships/hyperlink" Target="https://adilet.zan.kz/rus/docs/P09000006S_" TargetMode="External"/><Relationship Id="rId33" Type="http://schemas.openxmlformats.org/officeDocument/2006/relationships/hyperlink" Target="https://adilet.zan.kz/rus/docs/K1400000235" TargetMode="External"/><Relationship Id="rId38" Type="http://schemas.openxmlformats.org/officeDocument/2006/relationships/hyperlink" Target="https://adilet.zan.kz/rus/docs/K1400000235" TargetMode="External"/><Relationship Id="rId59" Type="http://schemas.openxmlformats.org/officeDocument/2006/relationships/hyperlink" Target="https://adilet.zan.kz/rus/docs/K1400000235" TargetMode="External"/><Relationship Id="rId103" Type="http://schemas.openxmlformats.org/officeDocument/2006/relationships/hyperlink" Target="https://adilet.zan.kz/rus/docs/P190000003S" TargetMode="External"/><Relationship Id="rId108" Type="http://schemas.openxmlformats.org/officeDocument/2006/relationships/hyperlink" Target="https://adilet.zan.kz/rus/docs/K1400000235" TargetMode="External"/><Relationship Id="rId124" Type="http://schemas.openxmlformats.org/officeDocument/2006/relationships/hyperlink" Target="https://adilet.zan.kz/rus/docs/K1400000235" TargetMode="External"/><Relationship Id="rId129" Type="http://schemas.openxmlformats.org/officeDocument/2006/relationships/hyperlink" Target="https://adilet.zan.kz/rus/docs/K1400000235" TargetMode="External"/><Relationship Id="rId54" Type="http://schemas.openxmlformats.org/officeDocument/2006/relationships/hyperlink" Target="https://adilet.zan.kz/rus/docs/K1400000235" TargetMode="External"/><Relationship Id="rId70" Type="http://schemas.openxmlformats.org/officeDocument/2006/relationships/hyperlink" Target="https://adilet.zan.kz/rus/docs/P230000005S" TargetMode="External"/><Relationship Id="rId75" Type="http://schemas.openxmlformats.org/officeDocument/2006/relationships/hyperlink" Target="https://adilet.zan.kz/rus/docs/K1400000235" TargetMode="External"/><Relationship Id="rId91" Type="http://schemas.openxmlformats.org/officeDocument/2006/relationships/hyperlink" Target="https://adilet.zan.kz/rus/docs/K1400000235" TargetMode="External"/><Relationship Id="rId96" Type="http://schemas.openxmlformats.org/officeDocument/2006/relationships/hyperlink" Target="https://adilet.zan.kz/rus/docs/K1400000235" TargetMode="External"/><Relationship Id="rId1" Type="http://schemas.openxmlformats.org/officeDocument/2006/relationships/numbering" Target="numbering.xml"/><Relationship Id="rId6" Type="http://schemas.openxmlformats.org/officeDocument/2006/relationships/hyperlink" Target="https://adilet.zan.kz/rus/docs/P160000012S/info" TargetMode="External"/><Relationship Id="rId23" Type="http://schemas.openxmlformats.org/officeDocument/2006/relationships/hyperlink" Target="https://adilet.zan.kz/rus/docs/K1400000235" TargetMode="External"/><Relationship Id="rId28" Type="http://schemas.openxmlformats.org/officeDocument/2006/relationships/hyperlink" Target="https://adilet.zan.kz/rus/docs/P230000005S" TargetMode="External"/><Relationship Id="rId49" Type="http://schemas.openxmlformats.org/officeDocument/2006/relationships/hyperlink" Target="https://adilet.zan.kz/rus/docs/K1700000120" TargetMode="External"/><Relationship Id="rId114" Type="http://schemas.openxmlformats.org/officeDocument/2006/relationships/hyperlink" Target="https://adilet.zan.kz/rus/docs/K1400000235" TargetMode="External"/><Relationship Id="rId119" Type="http://schemas.openxmlformats.org/officeDocument/2006/relationships/hyperlink" Target="https://adilet.zan.kz/rus/docs/K1400000235" TargetMode="External"/><Relationship Id="rId44" Type="http://schemas.openxmlformats.org/officeDocument/2006/relationships/hyperlink" Target="https://adilet.zan.kz/rus/docs/Z1400000188" TargetMode="External"/><Relationship Id="rId60" Type="http://schemas.openxmlformats.org/officeDocument/2006/relationships/hyperlink" Target="https://adilet.zan.kz/rus/docs/K1400000235" TargetMode="External"/><Relationship Id="rId65" Type="http://schemas.openxmlformats.org/officeDocument/2006/relationships/hyperlink" Target="https://adilet.zan.kz/rus/docs/K1400000235" TargetMode="External"/><Relationship Id="rId81" Type="http://schemas.openxmlformats.org/officeDocument/2006/relationships/hyperlink" Target="https://adilet.zan.kz/rus/docs/K1400000235" TargetMode="External"/><Relationship Id="rId86" Type="http://schemas.openxmlformats.org/officeDocument/2006/relationships/hyperlink" Target="https://adilet.zan.kz/rus/docs/K1400000235" TargetMode="External"/><Relationship Id="rId130" Type="http://schemas.openxmlformats.org/officeDocument/2006/relationships/hyperlink" Target="https://adilet.zan.kz/rus/docs/K1400000235" TargetMode="External"/><Relationship Id="rId135" Type="http://schemas.openxmlformats.org/officeDocument/2006/relationships/theme" Target="theme/theme1.xml"/><Relationship Id="rId13" Type="http://schemas.openxmlformats.org/officeDocument/2006/relationships/hyperlink" Target="https://adilet.zan.kz/rus/docs/K1400000235" TargetMode="External"/><Relationship Id="rId18" Type="http://schemas.openxmlformats.org/officeDocument/2006/relationships/hyperlink" Target="https://adilet.zan.kz/rus/docs/K950001000_" TargetMode="External"/><Relationship Id="rId39" Type="http://schemas.openxmlformats.org/officeDocument/2006/relationships/hyperlink" Target="https://adilet.zan.kz/rus/docs/K1400000235" TargetMode="External"/><Relationship Id="rId109" Type="http://schemas.openxmlformats.org/officeDocument/2006/relationships/hyperlink" Target="https://adilet.zan.kz/rus/docs/P240000007S" TargetMode="External"/><Relationship Id="rId34" Type="http://schemas.openxmlformats.org/officeDocument/2006/relationships/hyperlink" Target="https://adilet.zan.kz/rus/docs/K1400000235" TargetMode="External"/><Relationship Id="rId50" Type="http://schemas.openxmlformats.org/officeDocument/2006/relationships/hyperlink" Target="https://adilet.zan.kz/rus/docs/K1700000120" TargetMode="External"/><Relationship Id="rId55" Type="http://schemas.openxmlformats.org/officeDocument/2006/relationships/hyperlink" Target="https://adilet.zan.kz/rus/docs/K1400000235" TargetMode="External"/><Relationship Id="rId76" Type="http://schemas.openxmlformats.org/officeDocument/2006/relationships/hyperlink" Target="https://adilet.zan.kz/rus/docs/P190000003S" TargetMode="External"/><Relationship Id="rId97" Type="http://schemas.openxmlformats.org/officeDocument/2006/relationships/hyperlink" Target="https://adilet.zan.kz/rus/docs/K1400000235" TargetMode="External"/><Relationship Id="rId104" Type="http://schemas.openxmlformats.org/officeDocument/2006/relationships/hyperlink" Target="https://adilet.zan.kz/rus/docs/K1400000235" TargetMode="External"/><Relationship Id="rId120" Type="http://schemas.openxmlformats.org/officeDocument/2006/relationships/hyperlink" Target="https://adilet.zan.kz/rus/docs/K1400000235" TargetMode="External"/><Relationship Id="rId125" Type="http://schemas.openxmlformats.org/officeDocument/2006/relationships/hyperlink" Target="https://adilet.zan.kz/rus/docs/K1400000235" TargetMode="External"/><Relationship Id="rId7" Type="http://schemas.openxmlformats.org/officeDocument/2006/relationships/hyperlink" Target="https://adilet.zan.kz/rus/docs/P160000012S/history" TargetMode="External"/><Relationship Id="rId71" Type="http://schemas.openxmlformats.org/officeDocument/2006/relationships/hyperlink" Target="https://adilet.zan.kz/rus/docs/K1400000235" TargetMode="External"/><Relationship Id="rId92" Type="http://schemas.openxmlformats.org/officeDocument/2006/relationships/hyperlink" Target="https://adilet.zan.kz/rus/docs/K1400000235" TargetMode="External"/><Relationship Id="rId2" Type="http://schemas.openxmlformats.org/officeDocument/2006/relationships/styles" Target="styles.xml"/><Relationship Id="rId29" Type="http://schemas.openxmlformats.org/officeDocument/2006/relationships/hyperlink" Target="https://adilet.zan.kz/rus/docs/K1400000235" TargetMode="External"/><Relationship Id="rId24" Type="http://schemas.openxmlformats.org/officeDocument/2006/relationships/hyperlink" Target="https://adilet.zan.kz/rus/docs/P190000003S" TargetMode="External"/><Relationship Id="rId40" Type="http://schemas.openxmlformats.org/officeDocument/2006/relationships/hyperlink" Target="https://adilet.zan.kz/rus/docs/K1400000235" TargetMode="External"/><Relationship Id="rId45" Type="http://schemas.openxmlformats.org/officeDocument/2006/relationships/hyperlink" Target="https://adilet.zan.kz/rus/docs/P230000005S" TargetMode="External"/><Relationship Id="rId66" Type="http://schemas.openxmlformats.org/officeDocument/2006/relationships/hyperlink" Target="https://adilet.zan.kz/rus/docs/K1400000235" TargetMode="External"/><Relationship Id="rId87" Type="http://schemas.openxmlformats.org/officeDocument/2006/relationships/hyperlink" Target="https://adilet.zan.kz/rus/docs/P190000003S" TargetMode="External"/><Relationship Id="rId110" Type="http://schemas.openxmlformats.org/officeDocument/2006/relationships/hyperlink" Target="https://adilet.zan.kz/rus/docs/K1400000235" TargetMode="External"/><Relationship Id="rId115" Type="http://schemas.openxmlformats.org/officeDocument/2006/relationships/hyperlink" Target="https://adilet.zan.kz/rus/docs/K1400000235" TargetMode="External"/><Relationship Id="rId131" Type="http://schemas.openxmlformats.org/officeDocument/2006/relationships/hyperlink" Target="https://adilet.zan.kz/rus/docs/K1400000235" TargetMode="External"/><Relationship Id="rId61" Type="http://schemas.openxmlformats.org/officeDocument/2006/relationships/hyperlink" Target="https://adilet.zan.kz/rus/docs/K1400000235" TargetMode="External"/><Relationship Id="rId82" Type="http://schemas.openxmlformats.org/officeDocument/2006/relationships/hyperlink" Target="https://adilet.zan.kz/rus/docs/K1400000235" TargetMode="External"/><Relationship Id="rId19" Type="http://schemas.openxmlformats.org/officeDocument/2006/relationships/hyperlink" Target="https://adilet.zan.kz/rus/docs/K1400000235" TargetMode="External"/><Relationship Id="rId14" Type="http://schemas.openxmlformats.org/officeDocument/2006/relationships/hyperlink" Target="https://adilet.zan.kz/rus/docs/K950001000_" TargetMode="External"/><Relationship Id="rId30" Type="http://schemas.openxmlformats.org/officeDocument/2006/relationships/hyperlink" Target="https://adilet.zan.kz/rus/docs/P230000005S" TargetMode="External"/><Relationship Id="rId35" Type="http://schemas.openxmlformats.org/officeDocument/2006/relationships/hyperlink" Target="https://adilet.zan.kz/rus/docs/K1400000235" TargetMode="External"/><Relationship Id="rId56" Type="http://schemas.openxmlformats.org/officeDocument/2006/relationships/hyperlink" Target="https://adilet.zan.kz/rus/docs/K1400000235" TargetMode="External"/><Relationship Id="rId77" Type="http://schemas.openxmlformats.org/officeDocument/2006/relationships/hyperlink" Target="https://adilet.zan.kz/rus/docs/K1500000375" TargetMode="External"/><Relationship Id="rId100" Type="http://schemas.openxmlformats.org/officeDocument/2006/relationships/hyperlink" Target="https://adilet.zan.kz/rus/docs/K1400000235" TargetMode="External"/><Relationship Id="rId105" Type="http://schemas.openxmlformats.org/officeDocument/2006/relationships/hyperlink" Target="https://adilet.zan.kz/rus/docs/K1400000235" TargetMode="External"/><Relationship Id="rId126" Type="http://schemas.openxmlformats.org/officeDocument/2006/relationships/hyperlink" Target="https://adilet.zan.kz/rus/docs/P190000003S" TargetMode="External"/><Relationship Id="rId8" Type="http://schemas.openxmlformats.org/officeDocument/2006/relationships/hyperlink" Target="https://adilet.zan.kz/rus/docs/P160000012S/links" TargetMode="External"/><Relationship Id="rId51" Type="http://schemas.openxmlformats.org/officeDocument/2006/relationships/hyperlink" Target="https://adilet.zan.kz/rus/docs/K1400000235" TargetMode="External"/><Relationship Id="rId72" Type="http://schemas.openxmlformats.org/officeDocument/2006/relationships/hyperlink" Target="https://adilet.zan.kz/rus/docs/K1400000235" TargetMode="External"/><Relationship Id="rId93" Type="http://schemas.openxmlformats.org/officeDocument/2006/relationships/hyperlink" Target="https://adilet.zan.kz/rus/docs/K1500000377" TargetMode="External"/><Relationship Id="rId98" Type="http://schemas.openxmlformats.org/officeDocument/2006/relationships/hyperlink" Target="https://adilet.zan.kz/rus/docs/P190000003S" TargetMode="External"/><Relationship Id="rId121" Type="http://schemas.openxmlformats.org/officeDocument/2006/relationships/hyperlink" Target="https://adilet.zan.kz/rus/docs/K1400000235" TargetMode="External"/><Relationship Id="rId3" Type="http://schemas.openxmlformats.org/officeDocument/2006/relationships/settings" Target="settings.xml"/><Relationship Id="rId25" Type="http://schemas.openxmlformats.org/officeDocument/2006/relationships/hyperlink" Target="https://adilet.zan.kz/rus/docs/Z050000091_" TargetMode="External"/><Relationship Id="rId46" Type="http://schemas.openxmlformats.org/officeDocument/2006/relationships/hyperlink" Target="https://adilet.zan.kz/rus/docs/P240000007S" TargetMode="External"/><Relationship Id="rId67" Type="http://schemas.openxmlformats.org/officeDocument/2006/relationships/hyperlink" Target="https://adilet.zan.kz/rus/docs/K1400000235" TargetMode="External"/><Relationship Id="rId116" Type="http://schemas.openxmlformats.org/officeDocument/2006/relationships/hyperlink" Target="https://adilet.zan.kz/rus/docs/K1400000235" TargetMode="External"/><Relationship Id="rId20" Type="http://schemas.openxmlformats.org/officeDocument/2006/relationships/hyperlink" Target="https://adilet.zan.kz/rus/docs/K1400000226" TargetMode="External"/><Relationship Id="rId41" Type="http://schemas.openxmlformats.org/officeDocument/2006/relationships/hyperlink" Target="https://adilet.zan.kz/rus/docs/K1400000235" TargetMode="External"/><Relationship Id="rId62" Type="http://schemas.openxmlformats.org/officeDocument/2006/relationships/hyperlink" Target="https://adilet.zan.kz/rus/docs/P230000005S" TargetMode="External"/><Relationship Id="rId83" Type="http://schemas.openxmlformats.org/officeDocument/2006/relationships/hyperlink" Target="https://adilet.zan.kz/rus/docs/K1400000235" TargetMode="External"/><Relationship Id="rId88" Type="http://schemas.openxmlformats.org/officeDocument/2006/relationships/hyperlink" Target="https://adilet.zan.kz/rus/docs/P230000005S" TargetMode="External"/><Relationship Id="rId111" Type="http://schemas.openxmlformats.org/officeDocument/2006/relationships/hyperlink" Target="https://adilet.zan.kz/rus/docs/K1400000235" TargetMode="External"/><Relationship Id="rId132" Type="http://schemas.openxmlformats.org/officeDocument/2006/relationships/hyperlink" Target="https://adilet.zan.kz/rus/docs/K1400000235" TargetMode="External"/><Relationship Id="rId15" Type="http://schemas.openxmlformats.org/officeDocument/2006/relationships/hyperlink" Target="https://adilet.zan.kz/rus/docs/K950001000_" TargetMode="External"/><Relationship Id="rId36" Type="http://schemas.openxmlformats.org/officeDocument/2006/relationships/hyperlink" Target="https://adilet.zan.kz/rus/docs/P190000003S" TargetMode="External"/><Relationship Id="rId57" Type="http://schemas.openxmlformats.org/officeDocument/2006/relationships/hyperlink" Target="https://adilet.zan.kz/rus/docs/K1400000235" TargetMode="External"/><Relationship Id="rId106" Type="http://schemas.openxmlformats.org/officeDocument/2006/relationships/hyperlink" Target="https://adilet.zan.kz/rus/docs/K1400000235" TargetMode="External"/><Relationship Id="rId127" Type="http://schemas.openxmlformats.org/officeDocument/2006/relationships/hyperlink" Target="https://adilet.zan.kz/rus/docs/P230000005S" TargetMode="External"/><Relationship Id="rId10" Type="http://schemas.openxmlformats.org/officeDocument/2006/relationships/hyperlink" Target="https://adilet.zan.kz/rus/docs/P160000012S/comments" TargetMode="External"/><Relationship Id="rId31" Type="http://schemas.openxmlformats.org/officeDocument/2006/relationships/hyperlink" Target="https://adilet.zan.kz/rus/docs/K1400000235" TargetMode="External"/><Relationship Id="rId52" Type="http://schemas.openxmlformats.org/officeDocument/2006/relationships/hyperlink" Target="https://adilet.zan.kz/rus/docs/P230000005S" TargetMode="External"/><Relationship Id="rId73" Type="http://schemas.openxmlformats.org/officeDocument/2006/relationships/hyperlink" Target="https://adilet.zan.kz/rus/docs/K1400000235" TargetMode="External"/><Relationship Id="rId78" Type="http://schemas.openxmlformats.org/officeDocument/2006/relationships/hyperlink" Target="https://adilet.zan.kz/rus/docs/K1500000375" TargetMode="External"/><Relationship Id="rId94" Type="http://schemas.openxmlformats.org/officeDocument/2006/relationships/hyperlink" Target="https://adilet.zan.kz/rus/docs/K1400000235" TargetMode="External"/><Relationship Id="rId99" Type="http://schemas.openxmlformats.org/officeDocument/2006/relationships/hyperlink" Target="https://adilet.zan.kz/rus/docs/K1400000235" TargetMode="External"/><Relationship Id="rId101" Type="http://schemas.openxmlformats.org/officeDocument/2006/relationships/hyperlink" Target="https://adilet.zan.kz/rus/docs/K1400000235" TargetMode="External"/><Relationship Id="rId122" Type="http://schemas.openxmlformats.org/officeDocument/2006/relationships/hyperlink" Target="https://adilet.zan.kz/rus/docs/K1400000235" TargetMode="External"/><Relationship Id="rId4" Type="http://schemas.openxmlformats.org/officeDocument/2006/relationships/webSettings" Target="webSettings.xml"/><Relationship Id="rId9" Type="http://schemas.openxmlformats.org/officeDocument/2006/relationships/hyperlink" Target="https://adilet.zan.kz/rus/docs/P160000012S/download" TargetMode="External"/><Relationship Id="rId26" Type="http://schemas.openxmlformats.org/officeDocument/2006/relationships/hyperlink" Target="https://adilet.zan.kz/rus/docs/K1400000235" TargetMode="External"/><Relationship Id="rId47" Type="http://schemas.openxmlformats.org/officeDocument/2006/relationships/hyperlink" Target="https://adilet.zan.kz/rus/docs/K1400000235" TargetMode="External"/><Relationship Id="rId68" Type="http://schemas.openxmlformats.org/officeDocument/2006/relationships/hyperlink" Target="https://adilet.zan.kz/rus/docs/K1400000235" TargetMode="External"/><Relationship Id="rId89" Type="http://schemas.openxmlformats.org/officeDocument/2006/relationships/hyperlink" Target="https://adilet.zan.kz/rus/docs/K1400000235" TargetMode="External"/><Relationship Id="rId112" Type="http://schemas.openxmlformats.org/officeDocument/2006/relationships/hyperlink" Target="https://adilet.zan.kz/rus/docs/K1400000235" TargetMode="External"/><Relationship Id="rId133" Type="http://schemas.openxmlformats.org/officeDocument/2006/relationships/hyperlink" Target="https://adilet.zan.kz/rus/docs/K950001000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6850</Words>
  <Characters>39046</Characters>
  <Application>Microsoft Office Word</Application>
  <DocSecurity>0</DocSecurity>
  <Lines>325</Lines>
  <Paragraphs>91</Paragraphs>
  <ScaleCrop>false</ScaleCrop>
  <Company/>
  <LinksUpToDate>false</LinksUpToDate>
  <CharactersWithSpaces>45805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2026-03-18T09:48:00Z</dcterms:created>
  <dcterms:modified xsi:type="dcterms:W3CDTF">2026-03-18T09:48:00Z</dcterms:modified>
</cp:coreProperties>
</file>