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3.2 Arazi Temsili ve Karıştırma Fonksiyonları</w:t>
      </w:r>
    </w:p>
    <w:p>
      <w:pPr/>
      <w:r>
        <w:t>Yerel yamanın ince detay yüksekliği, küresel yüzeye üç aday söndürme (fade) fonksiyonundan biriyle eklenir. Her üç fonksiyon da r merkezden uzaklık ve R = terrain_detail_radius_m = 8,0 m sabit geçiş yarıçapı olmak üzere r &gt;= R için tam olarak sıfıra zorlanır (hard truncation); bu, üç yöntemi aynı geçiş bütçesi altında karşılaştırılabilir kılan temel metodolojik düzenlemedir ve üretim kodunda da bu şekilde uygulanmaktadır.</w:t>
      </w:r>
    </w:p>
    <w:p>
      <w:pPr/>
      <w:r>
        <w:t>Smoothstep (kompakt destek, varsayılan/mevcut yöntem): t = clamp(1 - r/R, 0, 1) olmak üzere fade(r) = t^2 * (3 - 2t). Bu fonksiyon r = R'de zaten tam olarak sıfırdır; ek bir kesme adımına ihtiyaç duymaz ve C1 sürekliliği analitik olarak garantidir.</w:t>
      </w:r>
    </w:p>
    <w:p>
      <w:pPr/>
      <w:r>
        <w:t>Gauss (sonsuz destek, eski koddan miras kalan yöntem): fade(r) = exp(-k * (r/R)^2). Bu çalışmada iki k değeri ayrı ayrı değerlendirilmiştir: eski kod tabanında bulunan üretim öncesi (as-shipped) sabit k = 1,0 ve bu çalışmada önerilen, Gauss'un pratik desteğinin R'de yaklaşık binde bir düzeyine inmesini sağlayan kalibre edilmiş sabit k = ln(1000) ≈ 6,9078. Üretim kodundaki cfg.terrain_gaussian_k alanı, varsayılan olarak kalibre edilmiş sabiti kullanır; üretim öncesi k = 1,0 yalnızca bu çalışmanın analitik/CPU karşılaştırmasında, mevcut kusuru göstermek amacıyla ayrı bir varyant (gaussian_shipped) olarak test edilmiştir. Her iki k değeri için de fonksiyon, r &gt;= R'de dışarıdan sıfıra zorlanır.</w:t>
      </w:r>
    </w:p>
    <w:p>
      <w:pPr/>
      <w:r>
        <w:t>Hibrit (önerilen yöntem): İniş ayağı temas izi yarıçapı rc = terrain_hybrid_contact_radius_m = 1,5 m ve switch genişliği w = terrain_hybrid_switch_width_m = 0,3 m olmak üzere, [rc - w/2, rc + w/2] aralığında smoothstep ağırlıklı bir switch(r) tanımlanır: u = clamp((hi - r) / (hi - lo), 0, 1), switch(r) = u^2 * (3 - 2u), burada lo = rc - w/2, hi = rc + w/2. Nihai söndürme, fade(r) = switch(r) * gauss(r) + (1 - switch(r)) * smoothstep(r) olarak tanımlanır; yani ayak temas bölgesine yakın kısımda ağırlıklı olarak Gauss, ötesinde ağırlıklı olarak smoothstep kullanılır ve iki fonksiyon arasındaki geçiş, kendisi de C1 düzgün olan bir smoothstep ağırlıkla yumuşatılır. r = R sınırında switch(r) = 0 olduğundan, hibrit yöntem bu sınırda analitik olarak smoothstep ile birebir aynıdır.</w:t>
      </w:r>
    </w:p>
    <w:p>
      <w:pPr/>
      <w:r>
        <w:t>Bu üç yöntem, üretim kodunda ISAACLAB_TERRAIN_BLEND_METHOD ortam değişkeniyle (smoothstep | gaussian | hybrid) seçilebilir şekilde, mevcut varsayılan davranışı (smoothstep) değiştirmeden entegre edilmiştir.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