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320"/>
      </w:pPr>
      <w:r>
        <w:rPr>
          <w:rFonts w:ascii="Georgia" w:hAnsi="Georgia"/>
          <w:color w:val="6B6B6B"/>
          <w:sz w:val="16"/>
        </w:rPr>
        <w:t xml:space="preserve">SAMPLE CONTRACT (fictional, for trying the import)</w:t>
      </w:r>
    </w:p>
    <w:p>
      <w:pPr>
        <w:spacing w:before="0" w:after="360"/>
        <w:jc w:val="center"/>
        <w:pBdr>
          <w:bottom w:val="single" w:sz="8" w:space="6" w:color="1A1A1A"/>
        </w:pBdr>
      </w:pPr>
      <w:r>
        <w:rPr>
          <w:rFonts w:ascii="Georgia" w:hAnsi="Georgia"/>
          <w:b/>
          <w:sz w:val="30"/>
        </w:rPr>
        <w:t xml:space="preserve">TENANCY AGREEMENT</w:t>
      </w:r>
    </w:p>
    <w:p>
      <w:pPr>
        <w:spacing w:before="0" w:after="160"/>
        <w:jc w:val="both"/>
      </w:pPr>
      <w:r>
        <w:rPr>
          <w:rFonts w:ascii="Georgia" w:hAnsi="Georgia"/>
          <w:b/>
        </w:rPr>
        <w:t xml:space="preserve">Landlord:</w:t>
      </w:r>
      <w:r>
        <w:rPr>
          <w:rFonts w:ascii="Georgia" w:hAnsi="Georgia"/>
        </w:rPr>
        <w:t xml:space="preserve"> Sample Properties Islamabad</w:t>
      </w:r>
    </w:p>
    <w:p>
      <w:pPr>
        <w:spacing w:before="0" w:after="160"/>
        <w:jc w:val="both"/>
      </w:pPr>
      <w:r>
        <w:rPr>
          <w:rFonts w:ascii="Georgia" w:hAnsi="Georgia"/>
          <w:b/>
        </w:rPr>
        <w:t xml:space="preserve">Tenant:</w:t>
      </w:r>
      <w:r>
        <w:rPr>
          <w:rFonts w:ascii="Georgia" w:hAnsi="Georgia"/>
        </w:rPr>
        <w:t xml:space="preserve"> Demo Retail (Private) Limited</w:t>
      </w:r>
    </w:p>
    <w:p>
      <w:pPr>
        <w:spacing w:before="0" w:after="160"/>
        <w:jc w:val="both"/>
      </w:pPr>
      <w:r>
        <w:rPr>
          <w:rFonts w:ascii="Georgia" w:hAnsi="Georgia"/>
        </w:rPr>
        <w:t xml:space="preserve">The Landlord lets to the Tenant Shop No. 7, Ground Floor, Sample Centre, Blue Area, Islamabad, measuring 1,200 sq ft.</w:t>
      </w:r>
    </w:p>
    <w:p>
      <w:pPr>
        <w:spacing w:before="0" w:after="160"/>
        <w:jc w:val="both"/>
      </w:pPr>
      <w:r>
        <w:rPr>
          <w:rFonts w:ascii="Georgia" w:hAnsi="Georgia"/>
        </w:rPr>
        <w:t xml:space="preserve">The tenancy is for a period of 3 years.</w:t>
      </w:r>
    </w:p>
    <w:p>
      <w:pPr>
        <w:spacing w:before="0" w:after="160"/>
        <w:jc w:val="both"/>
      </w:pPr>
      <w:r>
        <w:rPr>
          <w:rFonts w:ascii="Georgia" w:hAnsi="Georgia"/>
          <w:b/>
        </w:rPr>
        <w:t xml:space="preserve">Rent:</w:t>
      </w:r>
      <w:r>
        <w:rPr>
          <w:rFonts w:ascii="Georgia" w:hAnsi="Georgia"/>
        </w:rPr>
        <w:t xml:space="preserve"> Rs. 450,000 per month.</w:t>
      </w:r>
    </w:p>
    <w:p>
      <w:pPr>
        <w:spacing w:before="0" w:after="160"/>
        <w:jc w:val="both"/>
      </w:pPr>
      <w:r>
        <w:rPr>
          <w:rFonts w:ascii="Georgia" w:hAnsi="Georgia"/>
        </w:rPr>
        <w:t xml:space="preserve">The first 2 months shall be rent-free.</w:t>
      </w:r>
    </w:p>
    <w:p>
      <w:pPr>
        <w:spacing w:before="0" w:after="160"/>
        <w:jc w:val="both"/>
      </w:pPr>
      <w:r>
        <w:rPr>
          <w:rFonts w:ascii="Georgia" w:hAnsi="Georgia"/>
        </w:rPr>
        <w:t xml:space="preserve">The rent shall increase by 7.5% annually.</w:t>
      </w:r>
    </w:p>
    <w:p>
      <w:pPr>
        <w:spacing w:before="0" w:after="160"/>
        <w:jc w:val="both"/>
      </w:pPr>
      <w:r>
        <w:rPr>
          <w:rFonts w:ascii="Georgia" w:hAnsi="Georgia"/>
        </w:rPr>
        <w:t xml:space="preserve">Either party may terminate this tenancy by giving 60 days' notice after a lock-in period of 12 months.</w:t>
      </w:r>
    </w:p>
    <w:sectPr>
      <w:pgSz w:w="11906" w:h="16838"/>
      <w:pgMar w:top="1247" w:right="1247" w:bottom="1361" w:left="1247" w:header="708" w:footer="708" w:gutter="0"/>
    </w:sectPr>
  </w:body>
</w:document>
</file>