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E67FC" w14:textId="0E2E0E83" w:rsidR="00632227" w:rsidRPr="00D02E10" w:rsidRDefault="00A07B40" w:rsidP="00D02E10">
      <w:pPr>
        <w:jc w:val="center"/>
        <w:rPr>
          <w:b/>
          <w:bCs/>
          <w:u w:val="single"/>
        </w:rPr>
      </w:pPr>
      <w:r w:rsidRPr="00D02E10">
        <w:rPr>
          <w:b/>
          <w:bCs/>
          <w:u w:val="single"/>
        </w:rPr>
        <w:t>SHOPNEST STORE DETAILED REPORT</w:t>
      </w:r>
    </w:p>
    <w:p w14:paraId="57F690D2" w14:textId="74405954" w:rsidR="00A07B40" w:rsidRDefault="009C3FFB" w:rsidP="00632227">
      <w:r w:rsidRPr="00155586">
        <w:rPr>
          <w:b/>
          <w:bCs/>
          <w:i/>
          <w:iCs/>
          <w:u w:val="single"/>
        </w:rPr>
        <w:t>Purpose</w:t>
      </w:r>
      <w:r>
        <w:t>:</w:t>
      </w:r>
    </w:p>
    <w:p w14:paraId="6E184D6B" w14:textId="749D35E3" w:rsidR="009C3FFB" w:rsidRDefault="009C3FFB" w:rsidP="00632227">
      <w:r>
        <w:t>To address Key Business Indicators for ShopNest through visualization containing key findings.</w:t>
      </w:r>
    </w:p>
    <w:p w14:paraId="173BBDCB" w14:textId="1426EC10" w:rsidR="00A07B40" w:rsidRDefault="00A07B40" w:rsidP="00632227">
      <w:r w:rsidRPr="00155586">
        <w:rPr>
          <w:b/>
          <w:bCs/>
          <w:i/>
          <w:iCs/>
          <w:u w:val="single"/>
        </w:rPr>
        <w:t>Assumptions</w:t>
      </w:r>
      <w:r>
        <w:t>:</w:t>
      </w:r>
    </w:p>
    <w:p w14:paraId="58EAC7CC" w14:textId="13A8C33E" w:rsidR="005A4ACC" w:rsidRDefault="00D02E10" w:rsidP="005A4ACC">
      <w:pPr>
        <w:pStyle w:val="ListParagraph"/>
        <w:numPr>
          <w:ilvl w:val="0"/>
          <w:numId w:val="3"/>
        </w:numPr>
      </w:pPr>
      <w:r w:rsidRPr="005A4ACC">
        <w:rPr>
          <w:b/>
          <w:bCs/>
        </w:rPr>
        <w:t>Revenue</w:t>
      </w:r>
      <w:r>
        <w:t xml:space="preserve">= “price” </w:t>
      </w:r>
      <w:r w:rsidRPr="005A4ACC">
        <w:rPr>
          <w:b/>
          <w:bCs/>
        </w:rPr>
        <w:t>*</w:t>
      </w:r>
      <w:r>
        <w:t xml:space="preserve"> quantity(“order_item_id”) </w:t>
      </w:r>
      <w:r w:rsidRPr="005A4ACC">
        <w:rPr>
          <w:b/>
          <w:bCs/>
        </w:rPr>
        <w:t>+</w:t>
      </w:r>
      <w:r>
        <w:t xml:space="preserve"> “freight_value”     </w:t>
      </w:r>
      <w:r w:rsidRPr="005A4ACC">
        <w:rPr>
          <w:i/>
          <w:iCs/>
        </w:rPr>
        <w:t>from</w:t>
      </w:r>
      <w:r>
        <w:t xml:space="preserve"> “order_items_dataset” table</w:t>
      </w:r>
      <w:r w:rsidR="00952F3A">
        <w:t>.</w:t>
      </w:r>
    </w:p>
    <w:p w14:paraId="371A5BA6" w14:textId="5810C6B1" w:rsidR="005A4ACC" w:rsidRDefault="00D02E10" w:rsidP="005A4ACC">
      <w:pPr>
        <w:pStyle w:val="ListParagraph"/>
        <w:numPr>
          <w:ilvl w:val="0"/>
          <w:numId w:val="3"/>
        </w:numPr>
      </w:pPr>
      <w:r w:rsidRPr="005A4ACC">
        <w:rPr>
          <w:b/>
          <w:bCs/>
        </w:rPr>
        <w:t>Sales</w:t>
      </w:r>
      <w:r>
        <w:t xml:space="preserve"> = sum of “payment_value” </w:t>
      </w:r>
      <w:r w:rsidRPr="005A4ACC">
        <w:rPr>
          <w:i/>
          <w:iCs/>
        </w:rPr>
        <w:t>from</w:t>
      </w:r>
      <w:r>
        <w:t xml:space="preserve">  “Order_payments_dataset”</w:t>
      </w:r>
      <w:r w:rsidR="00952F3A">
        <w:t>.</w:t>
      </w:r>
    </w:p>
    <w:p w14:paraId="3F3E3651" w14:textId="553C1CE0" w:rsidR="005A4ACC" w:rsidRDefault="00952F3A" w:rsidP="005A4ACC">
      <w:pPr>
        <w:pStyle w:val="ListParagraph"/>
        <w:numPr>
          <w:ilvl w:val="0"/>
          <w:numId w:val="3"/>
        </w:numPr>
      </w:pPr>
      <w:r>
        <w:t>“Product_category_name_English” has been taken in place of Portugese names from        “Product_category_name” table</w:t>
      </w:r>
      <w:r w:rsidR="00C55416">
        <w:t xml:space="preserve"> for better understanding.</w:t>
      </w:r>
    </w:p>
    <w:p w14:paraId="25097E94" w14:textId="08D36894" w:rsidR="00037D6F" w:rsidRDefault="00155586">
      <w:pPr>
        <w:pStyle w:val="ListParagraph"/>
        <w:numPr>
          <w:ilvl w:val="0"/>
          <w:numId w:val="3"/>
        </w:numPr>
      </w:pPr>
      <w:r>
        <w:t>Pictures can be zoomed in Report file(word file) as Data labels font size has been kept so as to keep better visualization in PowerBI dashboard which contains around 10 charts/tables.</w:t>
      </w:r>
    </w:p>
    <w:p w14:paraId="40CC3737" w14:textId="2F8656D8" w:rsidR="00037D6F" w:rsidRDefault="00037D6F" w:rsidP="00037D6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Navigation</w:t>
      </w:r>
    </w:p>
    <w:p w14:paraId="7B3DD292" w14:textId="17D93BF4" w:rsidR="00037D6F" w:rsidRDefault="00037D6F">
      <w:pPr>
        <w:pStyle w:val="ListParagraph"/>
        <w:numPr>
          <w:ilvl w:val="0"/>
          <w:numId w:val="4"/>
        </w:numPr>
      </w:pPr>
      <w:r>
        <w:t>Slicers have been provided</w:t>
      </w:r>
      <w:r w:rsidR="003E5D17">
        <w:t xml:space="preserve"> for Year, Quarter, Month, States and Product categories for navigation and specific drilling down </w:t>
      </w:r>
      <w:r w:rsidR="00C55416">
        <w:t>of</w:t>
      </w:r>
      <w:r w:rsidR="003E5D17">
        <w:t xml:space="preserve"> figures.</w:t>
      </w:r>
    </w:p>
    <w:p w14:paraId="262F4236" w14:textId="159D9086" w:rsidR="00BC242C" w:rsidRDefault="00BC242C">
      <w:pPr>
        <w:pStyle w:val="ListParagraph"/>
        <w:numPr>
          <w:ilvl w:val="0"/>
          <w:numId w:val="4"/>
        </w:numPr>
      </w:pPr>
      <w:r>
        <w:t>Business Impact in Detailed Report mentions solutions alongwith impact.</w:t>
      </w:r>
    </w:p>
    <w:p w14:paraId="17FFC1FA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19098711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1D6C17A0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7D33BD1E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0ABC32A6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3984057E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03E09614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06A7CE5B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2D1F007E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7962E31F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3AE222C1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3AD7F314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3814A7F5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364793B4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04FD5695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48A14DB8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0A28A78F" w14:textId="77777777" w:rsidR="005E18A8" w:rsidRDefault="005E18A8" w:rsidP="00632227">
      <w:pPr>
        <w:rPr>
          <w:b/>
          <w:bCs/>
          <w:i/>
          <w:iCs/>
          <w:u w:val="single"/>
        </w:rPr>
      </w:pPr>
    </w:p>
    <w:p w14:paraId="02A3662C" w14:textId="6F2F71AB" w:rsidR="00A07B40" w:rsidRDefault="00037D6F" w:rsidP="00632227">
      <w:r>
        <w:rPr>
          <w:b/>
          <w:bCs/>
          <w:i/>
          <w:iCs/>
          <w:u w:val="single"/>
        </w:rPr>
        <w:lastRenderedPageBreak/>
        <w:t>Dashboard</w:t>
      </w:r>
    </w:p>
    <w:p w14:paraId="4ECDE8B7" w14:textId="77777777" w:rsidR="00E83102" w:rsidRPr="005E18A8" w:rsidRDefault="00632227">
      <w:pPr>
        <w:pStyle w:val="ListParagraph"/>
        <w:numPr>
          <w:ilvl w:val="0"/>
          <w:numId w:val="2"/>
        </w:numPr>
        <w:rPr>
          <w:b/>
          <w:bCs/>
        </w:rPr>
      </w:pPr>
      <w:r w:rsidRPr="005E18A8">
        <w:rPr>
          <w:b/>
          <w:bCs/>
        </w:rPr>
        <w:t>Top Categories by Total Price:</w:t>
      </w:r>
    </w:p>
    <w:p w14:paraId="22E40276" w14:textId="16568D93" w:rsidR="00F95A0C" w:rsidRDefault="00D02E10" w:rsidP="00E83102">
      <w:pPr>
        <w:pStyle w:val="ListParagraph"/>
        <w:ind w:left="360"/>
      </w:pPr>
      <w:r w:rsidRPr="00E83102">
        <w:rPr>
          <w:b/>
          <w:bCs/>
        </w:rPr>
        <w:t>Question 1</w:t>
      </w:r>
      <w:r>
        <w:t xml:space="preserve">: </w:t>
      </w:r>
      <w:r w:rsidR="00632227">
        <w:t>Identify and visually represent the top 10 product categories by total sales.</w:t>
      </w:r>
    </w:p>
    <w:p w14:paraId="6554CF81" w14:textId="57E047D6" w:rsidR="00D02E10" w:rsidRDefault="00F95A0C" w:rsidP="00D14C69">
      <w:pPr>
        <w:pStyle w:val="ListParagraph"/>
        <w:ind w:left="360"/>
      </w:pPr>
      <w:r>
        <w:rPr>
          <w:noProof/>
        </w:rPr>
        <w:drawing>
          <wp:inline distT="0" distB="0" distL="0" distR="0" wp14:anchorId="49D03CFB" wp14:editId="0A4991B8">
            <wp:extent cx="5943600" cy="3694430"/>
            <wp:effectExtent l="0" t="0" r="0" b="1270"/>
            <wp:docPr id="160779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97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3429" w14:textId="77777777" w:rsidR="00516403" w:rsidRDefault="00155586" w:rsidP="00516403">
      <w:r w:rsidRPr="00155586">
        <w:rPr>
          <w:b/>
          <w:bCs/>
          <w:i/>
          <w:iCs/>
        </w:rPr>
        <w:t>Explanation</w:t>
      </w:r>
      <w:r w:rsidRPr="00155586">
        <w:rPr>
          <w:i/>
          <w:iCs/>
        </w:rPr>
        <w:t>:</w:t>
      </w:r>
      <w:r w:rsidRPr="00155586">
        <w:t xml:space="preserve"> </w:t>
      </w:r>
      <w:r w:rsidR="00952F3A">
        <w:t xml:space="preserve"> Chart represents Top categories by total sales occurred from 2016-18.</w:t>
      </w:r>
    </w:p>
    <w:p w14:paraId="7E973073" w14:textId="5E7C90F7" w:rsidR="00516403" w:rsidRDefault="00155586" w:rsidP="00516403">
      <w:r w:rsidRPr="00155586">
        <w:rPr>
          <w:b/>
          <w:bCs/>
          <w:i/>
          <w:iCs/>
        </w:rPr>
        <w:t>Insights</w:t>
      </w:r>
      <w:r w:rsidRPr="00155586">
        <w:rPr>
          <w:i/>
          <w:iCs/>
        </w:rPr>
        <w:t>:</w:t>
      </w:r>
      <w:r w:rsidRPr="00155586">
        <w:t xml:space="preserve"> </w:t>
      </w:r>
      <w:r w:rsidR="00952F3A" w:rsidRPr="00952F3A">
        <w:t>﻿</w:t>
      </w:r>
    </w:p>
    <w:p w14:paraId="4C6516EF" w14:textId="77777777" w:rsidR="00516403" w:rsidRDefault="00952F3A" w:rsidP="00516403">
      <w:pPr>
        <w:pStyle w:val="ListParagraph"/>
        <w:numPr>
          <w:ilvl w:val="0"/>
          <w:numId w:val="19"/>
        </w:numPr>
      </w:pPr>
      <w:r w:rsidRPr="00952F3A">
        <w:t>At 1</w:t>
      </w:r>
      <w:r>
        <w:t>.</w:t>
      </w:r>
      <w:r w:rsidRPr="00952F3A">
        <w:t>5</w:t>
      </w:r>
      <w:r>
        <w:t xml:space="preserve"> million</w:t>
      </w:r>
      <w:r w:rsidRPr="00952F3A">
        <w:t xml:space="preserve"> health_beauty</w:t>
      </w:r>
      <w:r>
        <w:t xml:space="preserve"> products</w:t>
      </w:r>
      <w:r w:rsidRPr="00952F3A">
        <w:t xml:space="preserve"> had the highest Total Sales</w:t>
      </w:r>
      <w:r w:rsidR="005A4ACC">
        <w:t xml:space="preserve"> which accounted for </w:t>
      </w:r>
      <w:r w:rsidR="005A4ACC" w:rsidRPr="00366F18">
        <w:rPr>
          <w:highlight w:val="yellow"/>
        </w:rPr>
        <w:t>14%</w:t>
      </w:r>
      <w:r w:rsidR="005A4ACC">
        <w:t xml:space="preserve"> of total sales</w:t>
      </w:r>
      <w:r w:rsidR="00516403">
        <w:t>.</w:t>
      </w:r>
    </w:p>
    <w:p w14:paraId="3B98AED4" w14:textId="1B66A8C4" w:rsidR="00516403" w:rsidRPr="00516403" w:rsidRDefault="00155586" w:rsidP="00516403">
      <w:r w:rsidRPr="00516403">
        <w:rPr>
          <w:b/>
          <w:bCs/>
          <w:i/>
          <w:iCs/>
        </w:rPr>
        <w:t>Business Impact</w:t>
      </w:r>
      <w:r w:rsidRPr="00516403">
        <w:rPr>
          <w:i/>
          <w:iCs/>
        </w:rPr>
        <w:t>:</w:t>
      </w:r>
    </w:p>
    <w:p w14:paraId="3B9FDB8D" w14:textId="79F15D64" w:rsidR="009C3FFB" w:rsidRDefault="00064109" w:rsidP="00516403">
      <w:pPr>
        <w:pStyle w:val="ListParagraph"/>
        <w:numPr>
          <w:ilvl w:val="0"/>
          <w:numId w:val="19"/>
        </w:numPr>
      </w:pPr>
      <w:r>
        <w:t xml:space="preserve">Out of 72 distinct product categories, above mentioned top 10 category accounts for  </w:t>
      </w:r>
      <w:r w:rsidRPr="00516403">
        <w:rPr>
          <w:highlight w:val="yellow"/>
        </w:rPr>
        <w:t>58%</w:t>
      </w:r>
      <w:r>
        <w:t xml:space="preserve"> of total sales (9.8M/16.81M). Thus, supply of these products shall be ensure</w:t>
      </w:r>
      <w:r w:rsidR="00E83102">
        <w:t>d on priority basis.</w:t>
      </w:r>
    </w:p>
    <w:p w14:paraId="4ED438A1" w14:textId="77777777" w:rsidR="00516403" w:rsidRDefault="00516403" w:rsidP="00516403"/>
    <w:p w14:paraId="58C62271" w14:textId="77777777" w:rsidR="00516403" w:rsidRDefault="00516403" w:rsidP="00516403">
      <w:pPr>
        <w:pStyle w:val="ListParagraph"/>
        <w:ind w:left="360"/>
      </w:pPr>
    </w:p>
    <w:p w14:paraId="76E65BE0" w14:textId="77777777" w:rsidR="007E6CED" w:rsidRDefault="007E6CED" w:rsidP="003E5D17"/>
    <w:p w14:paraId="319DEDC2" w14:textId="77777777" w:rsidR="007E6CED" w:rsidRDefault="007E6CED" w:rsidP="003E5D17"/>
    <w:p w14:paraId="41A0EE78" w14:textId="77777777" w:rsidR="00453E5C" w:rsidRDefault="00453E5C" w:rsidP="003E5D17"/>
    <w:p w14:paraId="109ED9C2" w14:textId="77777777" w:rsidR="007E6CED" w:rsidRDefault="007E6CED" w:rsidP="003E5D17"/>
    <w:p w14:paraId="685AFF5C" w14:textId="77777777" w:rsidR="007E6CED" w:rsidRDefault="007E6CED" w:rsidP="003E5D17"/>
    <w:p w14:paraId="3ED782D6" w14:textId="57591A64" w:rsidR="00F95A0C" w:rsidRPr="00F95A0C" w:rsidRDefault="00632227" w:rsidP="00F95A0C">
      <w:pPr>
        <w:pStyle w:val="ListParagraph"/>
        <w:numPr>
          <w:ilvl w:val="0"/>
          <w:numId w:val="2"/>
        </w:numPr>
        <w:rPr>
          <w:b/>
          <w:bCs/>
        </w:rPr>
      </w:pPr>
      <w:r w:rsidRPr="005E18A8">
        <w:rPr>
          <w:b/>
          <w:bCs/>
        </w:rPr>
        <w:lastRenderedPageBreak/>
        <w:t>Delayed Orders Analysis:</w:t>
      </w:r>
    </w:p>
    <w:p w14:paraId="2D1EE679" w14:textId="25704102" w:rsidR="00F95A0C" w:rsidRDefault="00D02E10" w:rsidP="00E83102">
      <w:pPr>
        <w:pStyle w:val="ListParagraph"/>
        <w:ind w:left="360"/>
      </w:pPr>
      <w:r w:rsidRPr="00E83102">
        <w:rPr>
          <w:b/>
          <w:bCs/>
        </w:rPr>
        <w:t>Question 2</w:t>
      </w:r>
      <w:r>
        <w:t xml:space="preserve">: </w:t>
      </w:r>
      <w:r w:rsidR="00632227">
        <w:t>Determine the number of delayed orders in each category. An order is considered delayed if the actual delivery date is later than the estimated delivery date.</w:t>
      </w:r>
    </w:p>
    <w:p w14:paraId="6A5CB6E0" w14:textId="276DBFBB" w:rsidR="00E83102" w:rsidRDefault="00D14AD4" w:rsidP="00E83102">
      <w:pPr>
        <w:pStyle w:val="ListParagraph"/>
        <w:ind w:left="360"/>
      </w:pPr>
      <w:r>
        <w:rPr>
          <w:noProof/>
        </w:rPr>
        <w:drawing>
          <wp:inline distT="0" distB="0" distL="0" distR="0" wp14:anchorId="020A0381" wp14:editId="4E2908CC">
            <wp:extent cx="2952750" cy="4902200"/>
            <wp:effectExtent l="0" t="0" r="0" b="0"/>
            <wp:docPr id="165503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35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83F7" w14:textId="77777777" w:rsidR="00D14C69" w:rsidRDefault="00D14C69" w:rsidP="00E83102">
      <w:pPr>
        <w:pStyle w:val="ListParagraph"/>
        <w:ind w:left="360"/>
      </w:pPr>
    </w:p>
    <w:p w14:paraId="1E5BCB4D" w14:textId="5648F795" w:rsidR="005A4ACC" w:rsidRPr="00B073D1" w:rsidRDefault="005A4ACC" w:rsidP="00064109">
      <w:pPr>
        <w:pStyle w:val="ListParagraph"/>
        <w:ind w:left="0"/>
      </w:pPr>
      <w:r w:rsidRPr="00155586">
        <w:rPr>
          <w:b/>
          <w:bCs/>
          <w:i/>
          <w:iCs/>
        </w:rPr>
        <w:t>Explanation</w:t>
      </w:r>
      <w:r w:rsidRPr="00155586">
        <w:rPr>
          <w:i/>
          <w:iCs/>
        </w:rPr>
        <w:t>:</w:t>
      </w:r>
      <w:r w:rsidR="00B073D1">
        <w:rPr>
          <w:i/>
          <w:iCs/>
        </w:rPr>
        <w:t xml:space="preserve"> </w:t>
      </w:r>
      <w:r w:rsidR="00B073D1">
        <w:t>Table represents category-wise delayed order analysis</w:t>
      </w:r>
    </w:p>
    <w:p w14:paraId="78897D2E" w14:textId="0E7D4554" w:rsidR="00C13E7B" w:rsidRPr="00C13E7B" w:rsidRDefault="005A4ACC" w:rsidP="00C13E7B">
      <w:pPr>
        <w:pStyle w:val="ListParagraph"/>
        <w:ind w:left="0"/>
      </w:pPr>
      <w:r w:rsidRPr="00155586">
        <w:rPr>
          <w:b/>
          <w:bCs/>
          <w:i/>
          <w:iCs/>
        </w:rPr>
        <w:t>Insights</w:t>
      </w:r>
      <w:r w:rsidRPr="00155586">
        <w:rPr>
          <w:i/>
          <w:iCs/>
        </w:rPr>
        <w:t>:</w:t>
      </w:r>
      <w:r w:rsidR="00B073D1">
        <w:rPr>
          <w:i/>
          <w:iCs/>
        </w:rPr>
        <w:t xml:space="preserve"> </w:t>
      </w:r>
      <w:r w:rsidR="00C13E7B">
        <w:t xml:space="preserve"> </w:t>
      </w:r>
    </w:p>
    <w:p w14:paraId="67E2BEF4" w14:textId="3AA21EEF" w:rsidR="005E18A8" w:rsidRPr="00C13E7B" w:rsidRDefault="00B073D1" w:rsidP="00C13E7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143 delayed orders doesn’t fall under any category. </w:t>
      </w:r>
    </w:p>
    <w:p w14:paraId="0EC50633" w14:textId="77777777" w:rsidR="005E18A8" w:rsidRDefault="00B073D1" w:rsidP="005E18A8">
      <w:pPr>
        <w:pStyle w:val="ListParagraph"/>
        <w:numPr>
          <w:ilvl w:val="0"/>
          <w:numId w:val="6"/>
        </w:numPr>
      </w:pPr>
      <w:r>
        <w:t>4 categories have</w:t>
      </w:r>
      <w:r w:rsidR="004F5D1F">
        <w:t xml:space="preserve"> none delayed orders.  </w:t>
      </w:r>
    </w:p>
    <w:p w14:paraId="11611E86" w14:textId="77777777" w:rsidR="005E18A8" w:rsidRDefault="004F5D1F" w:rsidP="005E18A8">
      <w:pPr>
        <w:pStyle w:val="ListParagraph"/>
        <w:numPr>
          <w:ilvl w:val="0"/>
          <w:numId w:val="6"/>
        </w:numPr>
      </w:pPr>
      <w:r>
        <w:t>Category “bed_bath_table” and “health_beauty” are some of the highest delayed orders(20%)</w:t>
      </w:r>
      <w:r w:rsidR="005E18A8">
        <w:t>.</w:t>
      </w:r>
    </w:p>
    <w:p w14:paraId="42930E95" w14:textId="47048C77" w:rsidR="005A4ACC" w:rsidRPr="00B073D1" w:rsidRDefault="005E18A8" w:rsidP="005E18A8">
      <w:pPr>
        <w:pStyle w:val="ListParagraph"/>
        <w:numPr>
          <w:ilvl w:val="0"/>
          <w:numId w:val="6"/>
        </w:numPr>
      </w:pPr>
      <w:r>
        <w:t>W</w:t>
      </w:r>
      <w:r w:rsidR="004F5D1F">
        <w:t xml:space="preserve">hile </w:t>
      </w:r>
      <w:r w:rsidR="004F5D1F" w:rsidRPr="00366F18">
        <w:rPr>
          <w:highlight w:val="yellow"/>
        </w:rPr>
        <w:t>top 10</w:t>
      </w:r>
      <w:r w:rsidR="004F5D1F">
        <w:t xml:space="preserve"> categories account for </w:t>
      </w:r>
      <w:r w:rsidR="004F5D1F" w:rsidRPr="00366F18">
        <w:rPr>
          <w:highlight w:val="yellow"/>
        </w:rPr>
        <w:t>64%</w:t>
      </w:r>
      <w:r w:rsidR="004F5D1F">
        <w:t xml:space="preserve"> delayed order.</w:t>
      </w:r>
    </w:p>
    <w:p w14:paraId="60A15634" w14:textId="77777777" w:rsidR="00E8158C" w:rsidRDefault="005A4ACC" w:rsidP="00064109">
      <w:pPr>
        <w:pStyle w:val="ListParagraph"/>
        <w:ind w:left="0"/>
        <w:rPr>
          <w:i/>
          <w:iCs/>
        </w:rPr>
      </w:pPr>
      <w:r w:rsidRPr="005A4ACC">
        <w:rPr>
          <w:b/>
          <w:bCs/>
          <w:i/>
          <w:iCs/>
        </w:rPr>
        <w:t>Business Impact</w:t>
      </w:r>
      <w:r w:rsidRPr="00155586">
        <w:rPr>
          <w:i/>
          <w:iCs/>
        </w:rPr>
        <w:t>:</w:t>
      </w:r>
      <w:r w:rsidR="004F5D1F">
        <w:rPr>
          <w:i/>
          <w:iCs/>
        </w:rPr>
        <w:t xml:space="preserve"> </w:t>
      </w:r>
    </w:p>
    <w:p w14:paraId="1EA33A28" w14:textId="1355E0E4" w:rsidR="005A4ACC" w:rsidRDefault="004F5D1F" w:rsidP="00E8158C">
      <w:pPr>
        <w:pStyle w:val="ListParagraph"/>
        <w:numPr>
          <w:ilvl w:val="0"/>
          <w:numId w:val="17"/>
        </w:numPr>
      </w:pPr>
      <w:r>
        <w:t>These top 10 categories are the ones which provides highest sales</w:t>
      </w:r>
      <w:r w:rsidR="00EE22F6">
        <w:t xml:space="preserve"> thus logistics of these categories shall be improved so as to grow revenue.</w:t>
      </w:r>
    </w:p>
    <w:p w14:paraId="56D4AFFE" w14:textId="77777777" w:rsidR="005062A7" w:rsidRDefault="00921BF5" w:rsidP="005062A7">
      <w:pPr>
        <w:pStyle w:val="ListParagraph"/>
        <w:numPr>
          <w:ilvl w:val="0"/>
          <w:numId w:val="17"/>
        </w:numPr>
      </w:pPr>
      <w:r>
        <w:t>143</w:t>
      </w:r>
      <w:r w:rsidR="0015684A">
        <w:t xml:space="preserve"> missing categories data inconsistency shall be addressed otherwise it could lead to mismangament of inventory, naccurate reporting etc.</w:t>
      </w:r>
    </w:p>
    <w:p w14:paraId="62F9DADC" w14:textId="6AD4332B" w:rsidR="005E18A8" w:rsidRDefault="0015684A" w:rsidP="0051609B">
      <w:pPr>
        <w:pStyle w:val="ListParagraph"/>
        <w:numPr>
          <w:ilvl w:val="0"/>
          <w:numId w:val="17"/>
        </w:numPr>
      </w:pPr>
      <w:r>
        <w:t xml:space="preserve">4 categories have zero delayed order due to efficient supply chains thus </w:t>
      </w:r>
      <w:r w:rsidRPr="0015684A">
        <w:t>Identify best practices from these categories and apply them to delayed ones</w:t>
      </w:r>
    </w:p>
    <w:p w14:paraId="44802579" w14:textId="5DFB32B9" w:rsidR="00037D6F" w:rsidRDefault="00632227" w:rsidP="00ED1DBA">
      <w:pPr>
        <w:pStyle w:val="ListParagraph"/>
        <w:numPr>
          <w:ilvl w:val="0"/>
          <w:numId w:val="2"/>
        </w:numPr>
      </w:pPr>
      <w:r w:rsidRPr="009062E5">
        <w:rPr>
          <w:b/>
          <w:bCs/>
        </w:rPr>
        <w:lastRenderedPageBreak/>
        <w:t>Monthly Comparison of Delayed and On-Time Orders:</w:t>
      </w:r>
      <w:r w:rsidR="009062E5">
        <w:rPr>
          <w:b/>
          <w:bCs/>
        </w:rPr>
        <w:br/>
      </w:r>
      <w:r w:rsidR="00D02E10" w:rsidRPr="009062E5">
        <w:rPr>
          <w:b/>
          <w:bCs/>
        </w:rPr>
        <w:t>Question 3</w:t>
      </w:r>
      <w:r w:rsidR="00D02E10">
        <w:t xml:space="preserve">: </w:t>
      </w:r>
      <w:r>
        <w:t>Create a dynamic visual that compares the number of delayed orders to the number of orders received earlier for each month. Utilize the drillthrough cross-report feature to provide a detailed analysis of late and on-time deliveries.</w:t>
      </w:r>
    </w:p>
    <w:p w14:paraId="0D32D2EB" w14:textId="543F9CC3" w:rsidR="005A4ACC" w:rsidRDefault="00357D71" w:rsidP="00064109">
      <w:r>
        <w:rPr>
          <w:noProof/>
        </w:rPr>
        <w:drawing>
          <wp:inline distT="0" distB="0" distL="0" distR="0" wp14:anchorId="06974398" wp14:editId="5F0C03F1">
            <wp:extent cx="5943600" cy="3676015"/>
            <wp:effectExtent l="0" t="0" r="0" b="635"/>
            <wp:docPr id="187779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90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98CA" w14:textId="719FE107" w:rsidR="005A4ACC" w:rsidRPr="005E18A8" w:rsidRDefault="005A4ACC" w:rsidP="00064109">
      <w:pPr>
        <w:pStyle w:val="ListParagraph"/>
        <w:ind w:left="0"/>
      </w:pPr>
      <w:r w:rsidRPr="00155586">
        <w:rPr>
          <w:b/>
          <w:bCs/>
          <w:i/>
          <w:iCs/>
        </w:rPr>
        <w:t>Explanation</w:t>
      </w:r>
      <w:r w:rsidRPr="00155586">
        <w:rPr>
          <w:i/>
          <w:iCs/>
        </w:rPr>
        <w:t>:</w:t>
      </w:r>
      <w:r w:rsidR="00037D6F">
        <w:rPr>
          <w:i/>
          <w:iCs/>
        </w:rPr>
        <w:t xml:space="preserve"> </w:t>
      </w:r>
      <w:r w:rsidR="005E18A8">
        <w:t>Clustered column chart depicts month-wise comparison of delayed and on-time orders</w:t>
      </w:r>
      <w:r w:rsidR="00BE6269">
        <w:t>. Furthermore, drillthrough feature provides city_wise and payment_type_wise detailed analysis.</w:t>
      </w:r>
    </w:p>
    <w:p w14:paraId="790451D2" w14:textId="77777777" w:rsidR="00C13E7B" w:rsidRDefault="005A4ACC" w:rsidP="00C13E7B">
      <w:pPr>
        <w:pStyle w:val="ListParagraph"/>
        <w:ind w:left="0"/>
        <w:rPr>
          <w:i/>
          <w:iCs/>
        </w:rPr>
      </w:pPr>
      <w:r w:rsidRPr="00155586">
        <w:rPr>
          <w:b/>
          <w:bCs/>
          <w:i/>
          <w:iCs/>
        </w:rPr>
        <w:t>Insights</w:t>
      </w:r>
      <w:r w:rsidRPr="00155586">
        <w:rPr>
          <w:i/>
          <w:iCs/>
        </w:rPr>
        <w:t>:</w:t>
      </w:r>
      <w:r w:rsidR="005E18A8">
        <w:rPr>
          <w:i/>
          <w:iCs/>
        </w:rPr>
        <w:t xml:space="preserve"> </w:t>
      </w:r>
      <w:r w:rsidR="005E18A8" w:rsidRPr="005E18A8">
        <w:rPr>
          <w:i/>
          <w:iCs/>
        </w:rPr>
        <w:t>﻿</w:t>
      </w:r>
    </w:p>
    <w:p w14:paraId="5C9813BF" w14:textId="77777777" w:rsidR="00C13E7B" w:rsidRDefault="005E18A8" w:rsidP="00C13E7B">
      <w:pPr>
        <w:pStyle w:val="ListParagraph"/>
        <w:numPr>
          <w:ilvl w:val="0"/>
          <w:numId w:val="13"/>
        </w:numPr>
      </w:pPr>
      <w:r w:rsidRPr="005E18A8">
        <w:t xml:space="preserve">At 10661, </w:t>
      </w:r>
      <w:r w:rsidRPr="00C13E7B">
        <w:rPr>
          <w:highlight w:val="yellow"/>
        </w:rPr>
        <w:t>August</w:t>
      </w:r>
      <w:r w:rsidRPr="005E18A8">
        <w:t xml:space="preserve"> had the highest Count_</w:t>
      </w:r>
      <w:r w:rsidRPr="00366F18">
        <w:rPr>
          <w:highlight w:val="yellow"/>
        </w:rPr>
        <w:t>On-time</w:t>
      </w:r>
      <w:r w:rsidRPr="005E18A8">
        <w:t>_order</w:t>
      </w:r>
      <w:r w:rsidR="006901A8">
        <w:t>. At</w:t>
      </w:r>
      <w:r w:rsidR="00C43456">
        <w:t xml:space="preserve"> 1774, </w:t>
      </w:r>
      <w:r w:rsidR="00C43456" w:rsidRPr="00366F18">
        <w:rPr>
          <w:highlight w:val="yellow"/>
        </w:rPr>
        <w:t>March</w:t>
      </w:r>
      <w:r w:rsidR="00C43456">
        <w:t xml:space="preserve"> had the highest Count_</w:t>
      </w:r>
      <w:r w:rsidR="00C43456" w:rsidRPr="00366F18">
        <w:rPr>
          <w:highlight w:val="yellow"/>
        </w:rPr>
        <w:t>deayed</w:t>
      </w:r>
      <w:r w:rsidR="00C43456">
        <w:t xml:space="preserve"> order.</w:t>
      </w:r>
    </w:p>
    <w:p w14:paraId="76DA684E" w14:textId="77777777" w:rsidR="00C13E7B" w:rsidRDefault="005E18A8" w:rsidP="00C13E7B">
      <w:pPr>
        <w:pStyle w:val="ListParagraph"/>
        <w:numPr>
          <w:ilvl w:val="0"/>
          <w:numId w:val="13"/>
        </w:numPr>
      </w:pPr>
      <w:r w:rsidRPr="005E18A8">
        <w:t>Across all 12 Month, Count_On-time_order ranged from 4339 to 10661 and Count_delayed_order ranged from 230 to 1774</w:t>
      </w:r>
    </w:p>
    <w:p w14:paraId="00E9E918" w14:textId="260F3A94" w:rsidR="00F36C69" w:rsidRPr="005E18A8" w:rsidRDefault="00F36C69" w:rsidP="00C13E7B">
      <w:pPr>
        <w:pStyle w:val="ListParagraph"/>
        <w:numPr>
          <w:ilvl w:val="0"/>
          <w:numId w:val="13"/>
        </w:numPr>
      </w:pPr>
      <w:r w:rsidRPr="00366F18">
        <w:rPr>
          <w:highlight w:val="yellow"/>
        </w:rPr>
        <w:t>1</w:t>
      </w:r>
      <w:r w:rsidRPr="00366F18">
        <w:rPr>
          <w:highlight w:val="yellow"/>
          <w:vertAlign w:val="superscript"/>
        </w:rPr>
        <w:t>st</w:t>
      </w:r>
      <w:r w:rsidRPr="00366F18">
        <w:rPr>
          <w:highlight w:val="yellow"/>
        </w:rPr>
        <w:t xml:space="preserve"> quarter</w:t>
      </w:r>
      <w:r>
        <w:t xml:space="preserve"> (Jan, Feb, March</w:t>
      </w:r>
      <w:r w:rsidR="00C13E7B">
        <w:t xml:space="preserve">) has </w:t>
      </w:r>
      <w:r>
        <w:t>Highest Count_</w:t>
      </w:r>
      <w:r w:rsidRPr="00366F18">
        <w:rPr>
          <w:highlight w:val="yellow"/>
        </w:rPr>
        <w:t>delayed</w:t>
      </w:r>
      <w:r>
        <w:t xml:space="preserve">_order </w:t>
      </w:r>
    </w:p>
    <w:p w14:paraId="14405ED0" w14:textId="77777777" w:rsidR="0051609B" w:rsidRDefault="005A4ACC" w:rsidP="00064109">
      <w:pPr>
        <w:pStyle w:val="ListParagraph"/>
        <w:ind w:left="0"/>
        <w:rPr>
          <w:i/>
          <w:iCs/>
        </w:rPr>
      </w:pPr>
      <w:r w:rsidRPr="005A4ACC">
        <w:rPr>
          <w:b/>
          <w:bCs/>
          <w:i/>
          <w:iCs/>
        </w:rPr>
        <w:t>Business Impact</w:t>
      </w:r>
      <w:r w:rsidRPr="00155586">
        <w:rPr>
          <w:i/>
          <w:iCs/>
        </w:rPr>
        <w:t>:</w:t>
      </w:r>
    </w:p>
    <w:p w14:paraId="74174E57" w14:textId="36679AC0" w:rsidR="005A4ACC" w:rsidRDefault="00C43456" w:rsidP="0051609B">
      <w:pPr>
        <w:pStyle w:val="ListParagraph"/>
        <w:numPr>
          <w:ilvl w:val="0"/>
          <w:numId w:val="18"/>
        </w:numPr>
      </w:pPr>
      <w:r>
        <w:t xml:space="preserve">I think there is a need to make another logistic Hub in SP </w:t>
      </w:r>
      <w:r w:rsidR="000C72EC">
        <w:t>and</w:t>
      </w:r>
      <w:r>
        <w:t xml:space="preserve"> RJ state as most delayed order</w:t>
      </w:r>
      <w:r w:rsidR="000C72EC">
        <w:t xml:space="preserve"> are from there. These states are also highest Sales generating states.</w:t>
      </w:r>
    </w:p>
    <w:p w14:paraId="389ABF2A" w14:textId="77777777" w:rsidR="00516403" w:rsidRPr="00C43456" w:rsidRDefault="00516403" w:rsidP="00516403">
      <w:pPr>
        <w:pStyle w:val="ListParagraph"/>
        <w:ind w:left="360"/>
      </w:pPr>
    </w:p>
    <w:p w14:paraId="2AAF1E92" w14:textId="77777777" w:rsidR="005A4ACC" w:rsidRDefault="005A4ACC" w:rsidP="00D02E10">
      <w:pPr>
        <w:ind w:left="720"/>
      </w:pPr>
    </w:p>
    <w:p w14:paraId="7F5BFB89" w14:textId="77777777" w:rsidR="00357D71" w:rsidRDefault="00357D71" w:rsidP="00D02E10">
      <w:pPr>
        <w:ind w:left="720"/>
      </w:pPr>
    </w:p>
    <w:p w14:paraId="1D1F3E23" w14:textId="77777777" w:rsidR="00357D71" w:rsidRDefault="00357D71" w:rsidP="00D02E10">
      <w:pPr>
        <w:ind w:left="720"/>
      </w:pPr>
    </w:p>
    <w:p w14:paraId="4D6AC399" w14:textId="77777777" w:rsidR="00357D71" w:rsidRDefault="00357D71" w:rsidP="00D02E10">
      <w:pPr>
        <w:ind w:left="720"/>
      </w:pPr>
    </w:p>
    <w:p w14:paraId="753D8770" w14:textId="4133BC86" w:rsidR="00F95A0C" w:rsidRDefault="00632227" w:rsidP="009F1E68">
      <w:pPr>
        <w:pStyle w:val="ListParagraph"/>
        <w:numPr>
          <w:ilvl w:val="0"/>
          <w:numId w:val="2"/>
        </w:numPr>
      </w:pPr>
      <w:r w:rsidRPr="009062E5">
        <w:rPr>
          <w:b/>
          <w:bCs/>
        </w:rPr>
        <w:lastRenderedPageBreak/>
        <w:t>Payment Method Analysis</w:t>
      </w:r>
      <w:r>
        <w:t>:</w:t>
      </w:r>
      <w:r w:rsidR="009062E5">
        <w:br/>
      </w:r>
      <w:r w:rsidR="00D02E10" w:rsidRPr="009062E5">
        <w:rPr>
          <w:b/>
          <w:bCs/>
        </w:rPr>
        <w:t>Question 4</w:t>
      </w:r>
      <w:r w:rsidR="00D02E10">
        <w:t xml:space="preserve">: </w:t>
      </w:r>
      <w:r>
        <w:t>Analyze the most frequently used payment methods by customers using a visually appealing representation, such as a pie chart or other suitable visuals.</w:t>
      </w:r>
    </w:p>
    <w:p w14:paraId="5BCB5189" w14:textId="4A6D0AAE" w:rsidR="005A4ACC" w:rsidRDefault="00F95A0C" w:rsidP="00A36BD2">
      <w:r>
        <w:rPr>
          <w:noProof/>
        </w:rPr>
        <w:drawing>
          <wp:inline distT="0" distB="0" distL="0" distR="0" wp14:anchorId="72B3AC66" wp14:editId="5E509D87">
            <wp:extent cx="3624943" cy="2745933"/>
            <wp:effectExtent l="0" t="0" r="0" b="0"/>
            <wp:docPr id="126575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53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045" cy="27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DB2B" w14:textId="5CA40265" w:rsidR="005A4ACC" w:rsidRPr="00C13E7B" w:rsidRDefault="005A4ACC" w:rsidP="00064109">
      <w:pPr>
        <w:pStyle w:val="ListParagraph"/>
        <w:ind w:left="0"/>
      </w:pPr>
      <w:r w:rsidRPr="00155586">
        <w:rPr>
          <w:b/>
          <w:bCs/>
          <w:i/>
          <w:iCs/>
        </w:rPr>
        <w:t>Explanation</w:t>
      </w:r>
      <w:r w:rsidRPr="00155586">
        <w:rPr>
          <w:i/>
          <w:iCs/>
        </w:rPr>
        <w:t>:</w:t>
      </w:r>
      <w:r w:rsidR="00C13E7B">
        <w:rPr>
          <w:i/>
          <w:iCs/>
        </w:rPr>
        <w:t xml:space="preserve"> </w:t>
      </w:r>
      <w:r w:rsidR="00C13E7B">
        <w:t>Pie-chart shows payment mode used for the payment by the customers.</w:t>
      </w:r>
    </w:p>
    <w:p w14:paraId="15C5591E" w14:textId="77777777" w:rsidR="00C13E7B" w:rsidRDefault="005A4ACC" w:rsidP="00C13E7B">
      <w:pPr>
        <w:pStyle w:val="ListParagraph"/>
        <w:ind w:left="0"/>
      </w:pPr>
      <w:r w:rsidRPr="00155586">
        <w:rPr>
          <w:b/>
          <w:bCs/>
          <w:i/>
          <w:iCs/>
        </w:rPr>
        <w:t>Insights</w:t>
      </w:r>
      <w:r w:rsidRPr="00155586">
        <w:rPr>
          <w:i/>
          <w:iCs/>
        </w:rPr>
        <w:t>:</w:t>
      </w:r>
      <w:r w:rsidR="00C13E7B">
        <w:t xml:space="preserve">  </w:t>
      </w:r>
    </w:p>
    <w:p w14:paraId="15D0764F" w14:textId="13D18411" w:rsidR="00C13E7B" w:rsidRDefault="00C13E7B" w:rsidP="00C13E7B">
      <w:pPr>
        <w:pStyle w:val="ListParagraph"/>
        <w:numPr>
          <w:ilvl w:val="0"/>
          <w:numId w:val="12"/>
        </w:numPr>
      </w:pPr>
      <w:r>
        <w:t xml:space="preserve">Most transactions were made by Credit card, that is, </w:t>
      </w:r>
      <w:r w:rsidRPr="00C13E7B">
        <w:t>79,258</w:t>
      </w:r>
      <w:r>
        <w:t>,</w:t>
      </w:r>
      <w:r w:rsidRPr="00C13E7B">
        <w:t xml:space="preserve"> followed by boleto, voucher, and debit_card.﻿﻿ ﻿﻿ ﻿﻿</w:t>
      </w:r>
    </w:p>
    <w:p w14:paraId="587071D2" w14:textId="67F63BEA" w:rsidR="00C13E7B" w:rsidRPr="00C13E7B" w:rsidRDefault="00C13E7B" w:rsidP="00C13E7B">
      <w:pPr>
        <w:pStyle w:val="ListParagraph"/>
        <w:numPr>
          <w:ilvl w:val="0"/>
          <w:numId w:val="12"/>
        </w:numPr>
      </w:pPr>
      <w:r w:rsidRPr="00366F18">
        <w:rPr>
          <w:highlight w:val="yellow"/>
        </w:rPr>
        <w:t>credit_card</w:t>
      </w:r>
      <w:r w:rsidRPr="00C13E7B">
        <w:t xml:space="preserve"> accounted for </w:t>
      </w:r>
      <w:r w:rsidRPr="00366F18">
        <w:rPr>
          <w:highlight w:val="yellow"/>
        </w:rPr>
        <w:t>74.50%</w:t>
      </w:r>
      <w:r w:rsidRPr="00C13E7B">
        <w:t xml:space="preserve"> of </w:t>
      </w:r>
      <w:r w:rsidR="00A36BD2">
        <w:t>total transactions</w:t>
      </w:r>
    </w:p>
    <w:p w14:paraId="41073732" w14:textId="77777777" w:rsidR="005A4ACC" w:rsidRDefault="005A4ACC" w:rsidP="00064109">
      <w:pPr>
        <w:pStyle w:val="ListParagraph"/>
        <w:ind w:left="0"/>
      </w:pPr>
      <w:r w:rsidRPr="005A4ACC">
        <w:rPr>
          <w:b/>
          <w:bCs/>
          <w:i/>
          <w:iCs/>
        </w:rPr>
        <w:t>Business Impact</w:t>
      </w:r>
      <w:r w:rsidRPr="00155586">
        <w:rPr>
          <w:i/>
          <w:iCs/>
        </w:rPr>
        <w:t>:</w:t>
      </w:r>
    </w:p>
    <w:p w14:paraId="10567617" w14:textId="6C9B4412" w:rsidR="00A36BD2" w:rsidRDefault="00A36BD2" w:rsidP="00516403">
      <w:pPr>
        <w:pStyle w:val="ListParagraph"/>
        <w:numPr>
          <w:ilvl w:val="0"/>
          <w:numId w:val="20"/>
        </w:numPr>
      </w:pPr>
      <w:r w:rsidRPr="00A36BD2">
        <w:t xml:space="preserve">credit card transactions take </w:t>
      </w:r>
      <w:r w:rsidRPr="00A36BD2">
        <w:rPr>
          <w:b/>
          <w:bCs/>
        </w:rPr>
        <w:t>1-3 business days</w:t>
      </w:r>
      <w:r w:rsidRPr="00A36BD2">
        <w:t xml:space="preserve"> to settle, potentially impacting cash flow.</w:t>
      </w:r>
    </w:p>
    <w:p w14:paraId="6C5F7C61" w14:textId="141BFA1A" w:rsidR="00A36BD2" w:rsidRDefault="00A36BD2" w:rsidP="00516403">
      <w:pPr>
        <w:pStyle w:val="ListParagraph"/>
        <w:numPr>
          <w:ilvl w:val="0"/>
          <w:numId w:val="20"/>
        </w:numPr>
      </w:pPr>
      <w:r w:rsidRPr="00A36BD2">
        <w:t>Credit cards are more prone to fraud than other payment methods, requiring robust security measures.</w:t>
      </w:r>
    </w:p>
    <w:p w14:paraId="3546326D" w14:textId="5C6ED4B8" w:rsidR="00A36BD2" w:rsidRPr="00A36BD2" w:rsidRDefault="00A36BD2" w:rsidP="00516403">
      <w:pPr>
        <w:pStyle w:val="ListParagraph"/>
        <w:numPr>
          <w:ilvl w:val="0"/>
          <w:numId w:val="20"/>
        </w:numPr>
      </w:pPr>
      <w:r w:rsidRPr="00A36BD2">
        <w:t>businesses can negotiate lower transaction fees with banks/payment gateways.</w:t>
      </w:r>
    </w:p>
    <w:p w14:paraId="0AD17D8A" w14:textId="77777777" w:rsidR="005A4ACC" w:rsidRDefault="005A4ACC" w:rsidP="00D02E10">
      <w:pPr>
        <w:ind w:firstLine="720"/>
      </w:pPr>
    </w:p>
    <w:p w14:paraId="15422E6C" w14:textId="77777777" w:rsidR="00F95A0C" w:rsidRDefault="00F95A0C" w:rsidP="00D02E10">
      <w:pPr>
        <w:ind w:firstLine="720"/>
      </w:pPr>
    </w:p>
    <w:p w14:paraId="1569D7D0" w14:textId="77777777" w:rsidR="00F95A0C" w:rsidRDefault="00F95A0C" w:rsidP="00D02E10">
      <w:pPr>
        <w:ind w:firstLine="720"/>
      </w:pPr>
    </w:p>
    <w:p w14:paraId="58B3DCE7" w14:textId="77777777" w:rsidR="00F95A0C" w:rsidRDefault="00F95A0C" w:rsidP="00D02E10">
      <w:pPr>
        <w:ind w:firstLine="720"/>
      </w:pPr>
    </w:p>
    <w:p w14:paraId="1A2A45E0" w14:textId="77777777" w:rsidR="00F95A0C" w:rsidRDefault="00F95A0C" w:rsidP="00D02E10">
      <w:pPr>
        <w:ind w:firstLine="720"/>
      </w:pPr>
    </w:p>
    <w:p w14:paraId="175A39A9" w14:textId="77777777" w:rsidR="00F95A0C" w:rsidRDefault="00F95A0C" w:rsidP="00D02E10">
      <w:pPr>
        <w:ind w:firstLine="720"/>
      </w:pPr>
    </w:p>
    <w:p w14:paraId="1549F1A3" w14:textId="77777777" w:rsidR="00F95A0C" w:rsidRDefault="00F95A0C" w:rsidP="00D02E10">
      <w:pPr>
        <w:ind w:firstLine="720"/>
      </w:pPr>
    </w:p>
    <w:p w14:paraId="16F7B5A2" w14:textId="77777777" w:rsidR="00F95A0C" w:rsidRDefault="00F95A0C" w:rsidP="00D02E10">
      <w:pPr>
        <w:ind w:firstLine="720"/>
      </w:pPr>
    </w:p>
    <w:p w14:paraId="3C36BAB2" w14:textId="77777777" w:rsidR="00F95A0C" w:rsidRDefault="00F95A0C" w:rsidP="00D02E10">
      <w:pPr>
        <w:ind w:firstLine="720"/>
      </w:pPr>
    </w:p>
    <w:p w14:paraId="1D86F08D" w14:textId="0E0A293C" w:rsidR="00F95A0C" w:rsidRDefault="00632227" w:rsidP="00657D07">
      <w:pPr>
        <w:pStyle w:val="ListParagraph"/>
        <w:numPr>
          <w:ilvl w:val="0"/>
          <w:numId w:val="2"/>
        </w:numPr>
      </w:pPr>
      <w:r w:rsidRPr="009062E5">
        <w:rPr>
          <w:b/>
          <w:bCs/>
        </w:rPr>
        <w:lastRenderedPageBreak/>
        <w:t>Product Rating Analysis</w:t>
      </w:r>
      <w:r>
        <w:t>:</w:t>
      </w:r>
      <w:r w:rsidR="009062E5">
        <w:br/>
      </w:r>
      <w:r w:rsidR="00D02E10" w:rsidRPr="009062E5">
        <w:rPr>
          <w:b/>
          <w:bCs/>
        </w:rPr>
        <w:t>Question 5</w:t>
      </w:r>
      <w:r w:rsidR="00D02E10">
        <w:t xml:space="preserve">: </w:t>
      </w:r>
      <w:r>
        <w:t>Determine the top 10 highest-rated products and the bottom 10 lowest-rated products using a bar or column chart.</w:t>
      </w:r>
    </w:p>
    <w:p w14:paraId="3E328D7C" w14:textId="01A89A8F" w:rsidR="007B038C" w:rsidRDefault="00F95A0C" w:rsidP="00064109">
      <w:r>
        <w:rPr>
          <w:noProof/>
        </w:rPr>
        <w:drawing>
          <wp:inline distT="0" distB="0" distL="0" distR="0" wp14:anchorId="768F6C28" wp14:editId="3354B66C">
            <wp:extent cx="5943600" cy="2842895"/>
            <wp:effectExtent l="0" t="0" r="0" b="0"/>
            <wp:docPr id="152312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29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31DA" w14:textId="48E5122D" w:rsidR="005A4ACC" w:rsidRPr="007B038C" w:rsidRDefault="005A4ACC" w:rsidP="00064109">
      <w:pPr>
        <w:pStyle w:val="ListParagraph"/>
        <w:ind w:left="0"/>
      </w:pPr>
      <w:r w:rsidRPr="00155586">
        <w:rPr>
          <w:b/>
          <w:bCs/>
          <w:i/>
          <w:iCs/>
        </w:rPr>
        <w:t>Explanation</w:t>
      </w:r>
      <w:r w:rsidRPr="00155586">
        <w:rPr>
          <w:i/>
          <w:iCs/>
        </w:rPr>
        <w:t>:</w:t>
      </w:r>
      <w:r w:rsidR="007B038C">
        <w:rPr>
          <w:i/>
          <w:iCs/>
        </w:rPr>
        <w:t xml:space="preserve"> </w:t>
      </w:r>
      <w:r w:rsidR="007B038C">
        <w:t>Charts</w:t>
      </w:r>
      <w:r w:rsidR="00D006D4">
        <w:t xml:space="preserve"> depicts top 10 and bottom 10 rated product categories</w:t>
      </w:r>
    </w:p>
    <w:p w14:paraId="39435A14" w14:textId="77777777" w:rsidR="00D006D4" w:rsidRDefault="005A4ACC" w:rsidP="00064109">
      <w:pPr>
        <w:pStyle w:val="ListParagraph"/>
        <w:ind w:left="0"/>
      </w:pPr>
      <w:r w:rsidRPr="00155586">
        <w:rPr>
          <w:b/>
          <w:bCs/>
          <w:i/>
          <w:iCs/>
        </w:rPr>
        <w:t>Insights</w:t>
      </w:r>
      <w:r w:rsidRPr="00155586">
        <w:rPr>
          <w:i/>
          <w:iCs/>
        </w:rPr>
        <w:t>:</w:t>
      </w:r>
      <w:r w:rsidR="00D006D4">
        <w:t xml:space="preserve"> </w:t>
      </w:r>
    </w:p>
    <w:p w14:paraId="586667EA" w14:textId="7D8382F1" w:rsidR="005A4ACC" w:rsidRDefault="00D006D4" w:rsidP="00D006D4">
      <w:pPr>
        <w:pStyle w:val="ListParagraph"/>
        <w:numPr>
          <w:ilvl w:val="0"/>
          <w:numId w:val="14"/>
        </w:numPr>
      </w:pPr>
      <w:r w:rsidRPr="00D006D4">
        <w:t xml:space="preserve">At </w:t>
      </w:r>
      <w:r w:rsidRPr="00366F18">
        <w:rPr>
          <w:highlight w:val="yellow"/>
        </w:rPr>
        <w:t>4.67</w:t>
      </w:r>
      <w:r w:rsidRPr="00D006D4">
        <w:t>, cds_dvds_musicals had the highest Average of review_score</w:t>
      </w:r>
    </w:p>
    <w:p w14:paraId="3818E2DB" w14:textId="44D5E754" w:rsidR="00D006D4" w:rsidRPr="00D006D4" w:rsidRDefault="00D006D4" w:rsidP="00D006D4">
      <w:pPr>
        <w:pStyle w:val="ListParagraph"/>
        <w:numPr>
          <w:ilvl w:val="0"/>
          <w:numId w:val="14"/>
        </w:numPr>
      </w:pPr>
      <w:r w:rsidRPr="00D006D4">
        <w:t xml:space="preserve">security_and_services, which had the lowest Average of review_score at </w:t>
      </w:r>
      <w:r w:rsidRPr="00366F18">
        <w:rPr>
          <w:highlight w:val="yellow"/>
        </w:rPr>
        <w:t>2.50</w:t>
      </w:r>
      <w:r w:rsidRPr="00D006D4">
        <w:t>.</w:t>
      </w:r>
    </w:p>
    <w:p w14:paraId="6BAD4F2D" w14:textId="77777777" w:rsidR="005A4ACC" w:rsidRDefault="005A4ACC" w:rsidP="00064109">
      <w:pPr>
        <w:pStyle w:val="ListParagraph"/>
        <w:ind w:left="0"/>
        <w:rPr>
          <w:i/>
          <w:iCs/>
        </w:rPr>
      </w:pPr>
      <w:r w:rsidRPr="005A4ACC">
        <w:rPr>
          <w:b/>
          <w:bCs/>
          <w:i/>
          <w:iCs/>
        </w:rPr>
        <w:t>Business Impact</w:t>
      </w:r>
      <w:r w:rsidRPr="00155586">
        <w:rPr>
          <w:i/>
          <w:iCs/>
        </w:rPr>
        <w:t>:</w:t>
      </w:r>
    </w:p>
    <w:p w14:paraId="3BD3AD41" w14:textId="73A9386C" w:rsidR="004F1111" w:rsidRDefault="00D006D4" w:rsidP="00921BF5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Higher customer satisfaction in </w:t>
      </w:r>
      <w:r w:rsidRPr="00D006D4">
        <w:t>cds_dvds_musicals</w:t>
      </w:r>
      <w:r w:rsidR="004F1111">
        <w:t xml:space="preserve"> and other categories</w:t>
      </w:r>
      <w:r w:rsidR="007B1D28">
        <w:t xml:space="preserve"> can lead to </w:t>
      </w:r>
      <w:r w:rsidR="007B1D28" w:rsidRPr="007B1D28">
        <w:t>higher trust, repeat purchases, and word-of-mouth marketing</w:t>
      </w:r>
      <w:r w:rsidR="007B1D28">
        <w:t xml:space="preserve"> and business can leverage this as a </w:t>
      </w:r>
      <w:r w:rsidR="007B1D28" w:rsidRPr="007B1D28">
        <w:rPr>
          <w:highlight w:val="yellow"/>
        </w:rPr>
        <w:t>selling point</w:t>
      </w:r>
      <w:r w:rsidR="007B1D28">
        <w:t xml:space="preserve"> and focus on </w:t>
      </w:r>
      <w:r w:rsidR="007B1D28" w:rsidRPr="007B1D28">
        <w:rPr>
          <w:highlight w:val="yellow"/>
        </w:rPr>
        <w:t>upselling</w:t>
      </w:r>
      <w:r w:rsidR="007B1D28">
        <w:t xml:space="preserve"> and premium pricing.</w:t>
      </w:r>
      <w:r w:rsidR="00921BF5">
        <w:t xml:space="preserve"> </w:t>
      </w:r>
      <w:r w:rsidR="004F1111" w:rsidRPr="004F1111">
        <w:t xml:space="preserve">Expand offerings by adding </w:t>
      </w:r>
      <w:r w:rsidR="004F1111" w:rsidRPr="004F1111">
        <w:rPr>
          <w:b/>
          <w:bCs/>
        </w:rPr>
        <w:t>new trending editions</w:t>
      </w:r>
      <w:r w:rsidR="004F1111">
        <w:rPr>
          <w:b/>
          <w:bCs/>
        </w:rPr>
        <w:t xml:space="preserve"> </w:t>
      </w:r>
      <w:r w:rsidR="004F1111">
        <w:t>in top rated products</w:t>
      </w:r>
      <w:r w:rsidR="004F1111" w:rsidRPr="004F1111">
        <w:rPr>
          <w:b/>
          <w:bCs/>
        </w:rPr>
        <w:t>.</w:t>
      </w:r>
    </w:p>
    <w:p w14:paraId="5788FD45" w14:textId="2E7D92A7" w:rsidR="004F1111" w:rsidRDefault="004F1111" w:rsidP="00921BF5">
      <w:pPr>
        <w:pStyle w:val="ListParagraph"/>
        <w:numPr>
          <w:ilvl w:val="0"/>
          <w:numId w:val="15"/>
        </w:numPr>
      </w:pPr>
      <w:r>
        <w:t>Some products need to be categorised for better upkeep of data and its analysis as N/A category has 3.14 review score</w:t>
      </w:r>
    </w:p>
    <w:p w14:paraId="1938E35F" w14:textId="77777777" w:rsidR="00366F18" w:rsidRPr="00366F18" w:rsidRDefault="00921BF5" w:rsidP="00921BF5">
      <w:pPr>
        <w:pStyle w:val="ListParagraph"/>
        <w:numPr>
          <w:ilvl w:val="0"/>
          <w:numId w:val="15"/>
        </w:numPr>
      </w:pPr>
      <w:r>
        <w:t>L</w:t>
      </w:r>
      <w:r w:rsidRPr="00921BF5">
        <w:t>ow rating</w:t>
      </w:r>
      <w:r>
        <w:t xml:space="preserve"> in </w:t>
      </w:r>
      <w:r w:rsidRPr="00D006D4">
        <w:t>security_and_services</w:t>
      </w:r>
      <w:r>
        <w:t xml:space="preserve"> and other categories</w:t>
      </w:r>
      <w:r w:rsidRPr="00921BF5">
        <w:t xml:space="preserve"> suggests </w:t>
      </w:r>
      <w:r w:rsidRPr="00921BF5">
        <w:rPr>
          <w:b/>
          <w:bCs/>
        </w:rPr>
        <w:t>customer dissatisfaction</w:t>
      </w:r>
      <w:r w:rsidRPr="00921BF5">
        <w:t>, potentially due to poor product/service quality, delivery issues, or inadequate customer support.</w:t>
      </w:r>
      <w:r>
        <w:t xml:space="preserve"> It </w:t>
      </w:r>
      <w:r w:rsidRPr="00921BF5">
        <w:t xml:space="preserve">can result in a </w:t>
      </w:r>
      <w:r w:rsidRPr="00921BF5">
        <w:rPr>
          <w:b/>
          <w:bCs/>
        </w:rPr>
        <w:t>decline in sales and higher refund/return rates.</w:t>
      </w:r>
      <w:r>
        <w:rPr>
          <w:b/>
          <w:bCs/>
        </w:rPr>
        <w:t xml:space="preserve"> </w:t>
      </w:r>
    </w:p>
    <w:p w14:paraId="6D530E42" w14:textId="2B19D624" w:rsidR="00921BF5" w:rsidRDefault="00921BF5" w:rsidP="00921BF5">
      <w:pPr>
        <w:pStyle w:val="ListParagraph"/>
        <w:numPr>
          <w:ilvl w:val="0"/>
          <w:numId w:val="15"/>
        </w:numPr>
      </w:pPr>
      <w:r>
        <w:t>Improve customer support and gain market share from competitors by improving upon above mentioned issues</w:t>
      </w:r>
    </w:p>
    <w:p w14:paraId="380ECB39" w14:textId="77777777" w:rsidR="004F1111" w:rsidRDefault="004F1111" w:rsidP="00064109">
      <w:pPr>
        <w:pStyle w:val="ListParagraph"/>
        <w:ind w:left="0"/>
      </w:pPr>
    </w:p>
    <w:p w14:paraId="34E9495B" w14:textId="77777777" w:rsidR="00BC242C" w:rsidRDefault="00BC242C" w:rsidP="00064109">
      <w:pPr>
        <w:pStyle w:val="ListParagraph"/>
        <w:ind w:left="0"/>
      </w:pPr>
    </w:p>
    <w:p w14:paraId="207378A6" w14:textId="77777777" w:rsidR="00BC242C" w:rsidRDefault="00BC242C" w:rsidP="00064109">
      <w:pPr>
        <w:pStyle w:val="ListParagraph"/>
        <w:ind w:left="0"/>
      </w:pPr>
    </w:p>
    <w:p w14:paraId="51FABA41" w14:textId="77777777" w:rsidR="00BC242C" w:rsidRDefault="00BC242C" w:rsidP="00064109">
      <w:pPr>
        <w:pStyle w:val="ListParagraph"/>
        <w:ind w:left="0"/>
      </w:pPr>
    </w:p>
    <w:p w14:paraId="0B446051" w14:textId="77777777" w:rsidR="00BC242C" w:rsidRPr="004F1111" w:rsidRDefault="00BC242C" w:rsidP="00064109">
      <w:pPr>
        <w:pStyle w:val="ListParagraph"/>
        <w:ind w:left="0"/>
      </w:pPr>
    </w:p>
    <w:p w14:paraId="080F5CBE" w14:textId="77777777" w:rsidR="007B1D28" w:rsidRPr="00D006D4" w:rsidRDefault="007B1D28" w:rsidP="00064109">
      <w:pPr>
        <w:pStyle w:val="ListParagraph"/>
        <w:ind w:left="0"/>
      </w:pPr>
    </w:p>
    <w:p w14:paraId="411C739D" w14:textId="72C36303" w:rsidR="005A4ACC" w:rsidRDefault="005A4ACC" w:rsidP="00632227"/>
    <w:p w14:paraId="0DC9344A" w14:textId="77777777" w:rsidR="00632227" w:rsidRDefault="00632227" w:rsidP="00632227"/>
    <w:p w14:paraId="2F1A26FE" w14:textId="56B39C65" w:rsidR="00632227" w:rsidRDefault="00632227" w:rsidP="00C7019D">
      <w:pPr>
        <w:pStyle w:val="ListParagraph"/>
        <w:numPr>
          <w:ilvl w:val="0"/>
          <w:numId w:val="2"/>
        </w:numPr>
      </w:pPr>
      <w:r w:rsidRPr="00BC242C">
        <w:rPr>
          <w:b/>
          <w:bCs/>
        </w:rPr>
        <w:t>State-wise Sales Analysis</w:t>
      </w:r>
      <w:r>
        <w:t>:</w:t>
      </w:r>
      <w:r w:rsidR="00BC242C">
        <w:br/>
      </w:r>
      <w:r w:rsidR="00D02E10" w:rsidRPr="00BC242C">
        <w:rPr>
          <w:b/>
          <w:bCs/>
        </w:rPr>
        <w:t>Question 6</w:t>
      </w:r>
      <w:r w:rsidR="00D02E10">
        <w:t xml:space="preserve">: </w:t>
      </w:r>
      <w:r>
        <w:t xml:space="preserve">Identify and visually represent states with high and low sales, providing a clear understanding of regional sales performance. </w:t>
      </w:r>
    </w:p>
    <w:p w14:paraId="1F163306" w14:textId="656C50B9" w:rsidR="0015684A" w:rsidRDefault="0015684A" w:rsidP="00064109">
      <w:r>
        <w:rPr>
          <w:noProof/>
        </w:rPr>
        <w:drawing>
          <wp:inline distT="0" distB="0" distL="0" distR="0" wp14:anchorId="0761C79D" wp14:editId="4D3395EB">
            <wp:extent cx="4924425" cy="3429000"/>
            <wp:effectExtent l="0" t="0" r="9525" b="0"/>
            <wp:docPr id="72867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4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4253" w14:textId="696EE906" w:rsidR="005A4ACC" w:rsidRPr="00357D71" w:rsidRDefault="005A4ACC" w:rsidP="00064109">
      <w:pPr>
        <w:pStyle w:val="ListParagraph"/>
        <w:ind w:left="0"/>
      </w:pPr>
      <w:r w:rsidRPr="00155586">
        <w:rPr>
          <w:b/>
          <w:bCs/>
          <w:i/>
          <w:iCs/>
        </w:rPr>
        <w:t>Explanation</w:t>
      </w:r>
      <w:r w:rsidRPr="00155586">
        <w:rPr>
          <w:i/>
          <w:iCs/>
        </w:rPr>
        <w:t>:</w:t>
      </w:r>
      <w:r w:rsidR="00357D71">
        <w:rPr>
          <w:i/>
          <w:iCs/>
        </w:rPr>
        <w:t xml:space="preserve"> </w:t>
      </w:r>
      <w:r w:rsidR="00357D71">
        <w:t xml:space="preserve"> It shows State-wise sales analysis.</w:t>
      </w:r>
    </w:p>
    <w:p w14:paraId="4AF41443" w14:textId="3BB3ED88" w:rsidR="005A4ACC" w:rsidRDefault="005A4ACC" w:rsidP="00064109">
      <w:pPr>
        <w:pStyle w:val="ListParagraph"/>
        <w:ind w:left="0"/>
      </w:pPr>
      <w:r w:rsidRPr="00155586">
        <w:rPr>
          <w:b/>
          <w:bCs/>
          <w:i/>
          <w:iCs/>
        </w:rPr>
        <w:t>Insights</w:t>
      </w:r>
      <w:r w:rsidRPr="00155586">
        <w:rPr>
          <w:i/>
          <w:iCs/>
        </w:rPr>
        <w:t>:</w:t>
      </w:r>
      <w:r w:rsidR="00357D71">
        <w:rPr>
          <w:i/>
          <w:iCs/>
        </w:rPr>
        <w:t xml:space="preserve"> </w:t>
      </w:r>
    </w:p>
    <w:p w14:paraId="6CC45698" w14:textId="7B9CF86A" w:rsidR="00357D71" w:rsidRDefault="00357D71" w:rsidP="00BC242C">
      <w:pPr>
        <w:pStyle w:val="ListParagraph"/>
        <w:numPr>
          <w:ilvl w:val="0"/>
          <w:numId w:val="21"/>
        </w:numPr>
      </w:pPr>
      <w:r w:rsidRPr="00357D71">
        <w:t xml:space="preserve">At </w:t>
      </w:r>
      <w:r w:rsidRPr="00366F18">
        <w:rPr>
          <w:highlight w:val="yellow"/>
        </w:rPr>
        <w:t>2.3 millions</w:t>
      </w:r>
      <w:r w:rsidRPr="00357D71">
        <w:t xml:space="preserve"> ,</w:t>
      </w:r>
      <w:r>
        <w:t xml:space="preserve"> State</w:t>
      </w:r>
      <w:r w:rsidRPr="00357D71">
        <w:t xml:space="preserve"> SP had the highest Total Sales</w:t>
      </w:r>
    </w:p>
    <w:p w14:paraId="35BCFE8F" w14:textId="04FA0BC9" w:rsidR="00357D71" w:rsidRPr="00357D71" w:rsidRDefault="00357D71" w:rsidP="00BC242C">
      <w:pPr>
        <w:pStyle w:val="ListParagraph"/>
        <w:numPr>
          <w:ilvl w:val="0"/>
          <w:numId w:val="21"/>
        </w:numPr>
      </w:pPr>
      <w:r>
        <w:t xml:space="preserve">State </w:t>
      </w:r>
      <w:r w:rsidRPr="00357D71">
        <w:t>RS</w:t>
      </w:r>
      <w:r>
        <w:t xml:space="preserve"> </w:t>
      </w:r>
      <w:r w:rsidRPr="00357D71">
        <w:t>had the lowest Total Sales at 20.70.</w:t>
      </w:r>
    </w:p>
    <w:p w14:paraId="10BA2B54" w14:textId="0306A87D" w:rsidR="005A4ACC" w:rsidRDefault="005A4ACC" w:rsidP="00064109">
      <w:pPr>
        <w:pStyle w:val="ListParagraph"/>
        <w:ind w:left="0"/>
      </w:pPr>
      <w:r w:rsidRPr="005A4ACC">
        <w:rPr>
          <w:b/>
          <w:bCs/>
          <w:i/>
          <w:iCs/>
        </w:rPr>
        <w:t>Business Impact</w:t>
      </w:r>
      <w:r w:rsidRPr="00155586">
        <w:rPr>
          <w:i/>
          <w:iCs/>
        </w:rPr>
        <w:t>:</w:t>
      </w:r>
      <w:r w:rsidR="005E0B02">
        <w:rPr>
          <w:i/>
          <w:iCs/>
        </w:rPr>
        <w:t xml:space="preserve"> </w:t>
      </w:r>
    </w:p>
    <w:p w14:paraId="0DE7A3A6" w14:textId="77777777" w:rsidR="005E0B02" w:rsidRDefault="005E0B02" w:rsidP="00BC242C">
      <w:pPr>
        <w:pStyle w:val="ListParagraph"/>
        <w:numPr>
          <w:ilvl w:val="0"/>
          <w:numId w:val="22"/>
        </w:numPr>
      </w:pPr>
      <w:r>
        <w:t xml:space="preserve">State SP and RJ are </w:t>
      </w:r>
      <w:r w:rsidRPr="005E0B02">
        <w:rPr>
          <w:b/>
          <w:bCs/>
        </w:rPr>
        <w:t>key revenue driver</w:t>
      </w:r>
      <w:r>
        <w:rPr>
          <w:b/>
          <w:bCs/>
        </w:rPr>
        <w:t xml:space="preserve">s </w:t>
      </w:r>
      <w:r w:rsidRPr="005E0B02">
        <w:t>and contributes significantly to overall sales.</w:t>
      </w:r>
      <w:r>
        <w:t xml:space="preserve"> </w:t>
      </w:r>
      <w:r w:rsidRPr="005E0B02">
        <w:t>Expand further with targeted promotions and premium offerings.</w:t>
      </w:r>
    </w:p>
    <w:p w14:paraId="3D34CC05" w14:textId="0863E191" w:rsidR="005E0B02" w:rsidRDefault="005E0B02" w:rsidP="00BC242C">
      <w:pPr>
        <w:pStyle w:val="ListParagraph"/>
        <w:numPr>
          <w:ilvl w:val="0"/>
          <w:numId w:val="22"/>
        </w:numPr>
        <w:rPr>
          <w:b/>
          <w:bCs/>
        </w:rPr>
      </w:pPr>
      <w:r w:rsidRPr="005E0B02">
        <w:t xml:space="preserve">Extremely low sales indicate </w:t>
      </w:r>
      <w:r w:rsidRPr="005E0B02">
        <w:rPr>
          <w:b/>
          <w:bCs/>
        </w:rPr>
        <w:t>poor market penetration, low demand, or operational challenges.</w:t>
      </w:r>
      <w:r>
        <w:rPr>
          <w:b/>
          <w:bCs/>
        </w:rPr>
        <w:t xml:space="preserve"> </w:t>
      </w:r>
    </w:p>
    <w:p w14:paraId="60A1C878" w14:textId="3F8281D8" w:rsidR="005E0B02" w:rsidRPr="005E0B02" w:rsidRDefault="005E0B02" w:rsidP="00BC242C">
      <w:pPr>
        <w:pStyle w:val="ListParagraph"/>
        <w:numPr>
          <w:ilvl w:val="0"/>
          <w:numId w:val="22"/>
        </w:numPr>
      </w:pPr>
      <w:r w:rsidRPr="005E0B02">
        <w:t>Strengthen supply chain &amp; logistics to meet demand.</w:t>
      </w:r>
      <w:r>
        <w:t xml:space="preserve"> </w:t>
      </w:r>
      <w:r w:rsidRPr="005E0B02">
        <w:t xml:space="preserve">Conduct </w:t>
      </w:r>
      <w:r w:rsidRPr="005E0B02">
        <w:rPr>
          <w:b/>
          <w:bCs/>
        </w:rPr>
        <w:t>market research</w:t>
      </w:r>
      <w:r w:rsidRPr="005E0B02">
        <w:t xml:space="preserve"> to understand demand gaps. Run </w:t>
      </w:r>
      <w:r w:rsidRPr="005E0B02">
        <w:rPr>
          <w:b/>
          <w:bCs/>
        </w:rPr>
        <w:t>localized marketing campaigns</w:t>
      </w:r>
      <w:r w:rsidRPr="005E0B02">
        <w:t xml:space="preserve"> and offer state-specific promotions</w:t>
      </w:r>
      <w:r w:rsidR="00212BD4">
        <w:t xml:space="preserve"> because bottom states presents an untapped market. Small increase in market penetration can significantly improve total revenue.</w:t>
      </w:r>
    </w:p>
    <w:p w14:paraId="40DC8366" w14:textId="77777777" w:rsidR="005E0B02" w:rsidRDefault="005E0B02" w:rsidP="00064109">
      <w:pPr>
        <w:pStyle w:val="ListParagraph"/>
        <w:ind w:left="0"/>
      </w:pPr>
    </w:p>
    <w:p w14:paraId="443EB906" w14:textId="77777777" w:rsidR="00BC242C" w:rsidRDefault="00BC242C" w:rsidP="00064109">
      <w:pPr>
        <w:pStyle w:val="ListParagraph"/>
        <w:ind w:left="0"/>
      </w:pPr>
    </w:p>
    <w:p w14:paraId="669C98C0" w14:textId="77777777" w:rsidR="00BC242C" w:rsidRDefault="00BC242C" w:rsidP="00064109">
      <w:pPr>
        <w:pStyle w:val="ListParagraph"/>
        <w:ind w:left="0"/>
      </w:pPr>
    </w:p>
    <w:p w14:paraId="3F8B450C" w14:textId="77777777" w:rsidR="00BC242C" w:rsidRDefault="00BC242C" w:rsidP="00064109">
      <w:pPr>
        <w:pStyle w:val="ListParagraph"/>
        <w:ind w:left="0"/>
      </w:pPr>
    </w:p>
    <w:p w14:paraId="4F6E7904" w14:textId="77777777" w:rsidR="00BC242C" w:rsidRDefault="00BC242C" w:rsidP="00064109">
      <w:pPr>
        <w:pStyle w:val="ListParagraph"/>
        <w:ind w:left="0"/>
      </w:pPr>
    </w:p>
    <w:p w14:paraId="218C3D84" w14:textId="77777777" w:rsidR="00BC242C" w:rsidRDefault="00BC242C" w:rsidP="00064109">
      <w:pPr>
        <w:pStyle w:val="ListParagraph"/>
        <w:ind w:left="0"/>
      </w:pPr>
    </w:p>
    <w:p w14:paraId="2DFFE2BA" w14:textId="77777777" w:rsidR="00BC242C" w:rsidRPr="005E0B02" w:rsidRDefault="00BC242C" w:rsidP="00064109">
      <w:pPr>
        <w:pStyle w:val="ListParagraph"/>
        <w:ind w:left="0"/>
      </w:pPr>
    </w:p>
    <w:p w14:paraId="66601DC7" w14:textId="77777777" w:rsidR="005A4ACC" w:rsidRDefault="005A4ACC" w:rsidP="00D02E10">
      <w:pPr>
        <w:ind w:firstLine="720"/>
      </w:pPr>
    </w:p>
    <w:p w14:paraId="0D06B8CB" w14:textId="5334B2F0" w:rsidR="00632227" w:rsidRDefault="00632227" w:rsidP="00923E85">
      <w:pPr>
        <w:pStyle w:val="ListParagraph"/>
        <w:numPr>
          <w:ilvl w:val="0"/>
          <w:numId w:val="2"/>
        </w:numPr>
      </w:pPr>
      <w:r w:rsidRPr="00EA03DD">
        <w:rPr>
          <w:b/>
          <w:bCs/>
        </w:rPr>
        <w:t>Seasonal Sales Patterns</w:t>
      </w:r>
      <w:r>
        <w:t>:</w:t>
      </w:r>
      <w:r w:rsidR="00EA03DD">
        <w:br/>
      </w:r>
      <w:r w:rsidR="00D02E10" w:rsidRPr="00EA03DD">
        <w:rPr>
          <w:b/>
          <w:bCs/>
        </w:rPr>
        <w:t>Question 7</w:t>
      </w:r>
      <w:r w:rsidR="00D02E10">
        <w:t xml:space="preserve">: </w:t>
      </w:r>
      <w:r>
        <w:t>Investigate and visualize any seasonal patterns(Quarterly) or trends in sales data over the course of the year.</w:t>
      </w:r>
    </w:p>
    <w:p w14:paraId="5F876E66" w14:textId="7B3F890F" w:rsidR="005A4ACC" w:rsidRDefault="00C55416" w:rsidP="00C55416">
      <w:r>
        <w:rPr>
          <w:noProof/>
        </w:rPr>
        <w:drawing>
          <wp:inline distT="0" distB="0" distL="0" distR="0" wp14:anchorId="4F7A01A7" wp14:editId="169E5197">
            <wp:extent cx="3838575" cy="3162300"/>
            <wp:effectExtent l="0" t="0" r="9525" b="0"/>
            <wp:docPr id="140511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19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E9A9" w14:textId="5DC5FFF8" w:rsidR="005A4ACC" w:rsidRDefault="005A4ACC" w:rsidP="00064109">
      <w:pPr>
        <w:pStyle w:val="ListParagraph"/>
        <w:ind w:left="0"/>
      </w:pPr>
      <w:r w:rsidRPr="00155586">
        <w:rPr>
          <w:b/>
          <w:bCs/>
          <w:i/>
          <w:iCs/>
        </w:rPr>
        <w:t>Explanation</w:t>
      </w:r>
      <w:r w:rsidRPr="00155586">
        <w:rPr>
          <w:i/>
          <w:iCs/>
        </w:rPr>
        <w:t>:</w:t>
      </w:r>
      <w:r w:rsidR="00FE4FA8">
        <w:t xml:space="preserve"> Line chart depicts seasonal trend of sales data quarterly.</w:t>
      </w:r>
    </w:p>
    <w:p w14:paraId="527290BC" w14:textId="70E5A275" w:rsidR="00FE4FA8" w:rsidRDefault="005A4ACC" w:rsidP="00064109">
      <w:pPr>
        <w:pStyle w:val="ListParagraph"/>
        <w:ind w:left="0"/>
      </w:pPr>
      <w:r w:rsidRPr="00155586">
        <w:rPr>
          <w:b/>
          <w:bCs/>
          <w:i/>
          <w:iCs/>
        </w:rPr>
        <w:t>Insights</w:t>
      </w:r>
      <w:r w:rsidRPr="00155586">
        <w:rPr>
          <w:i/>
          <w:iCs/>
        </w:rPr>
        <w:t>:</w:t>
      </w:r>
      <w:r w:rsidR="00FE4FA8">
        <w:rPr>
          <w:i/>
          <w:iCs/>
        </w:rPr>
        <w:t xml:space="preserve"> </w:t>
      </w:r>
    </w:p>
    <w:p w14:paraId="1344D296" w14:textId="0F9E8702" w:rsidR="00CA5AE4" w:rsidRDefault="00CA5AE4" w:rsidP="00EA03DD">
      <w:pPr>
        <w:pStyle w:val="ListParagraph"/>
        <w:numPr>
          <w:ilvl w:val="0"/>
          <w:numId w:val="23"/>
        </w:numPr>
      </w:pPr>
      <w:r>
        <w:t xml:space="preserve">Year </w:t>
      </w:r>
      <w:r w:rsidR="00212BD4">
        <w:t xml:space="preserve">2016 has limited data in which sales increased from Q3 to Q4. </w:t>
      </w:r>
    </w:p>
    <w:p w14:paraId="417210F6" w14:textId="77777777" w:rsidR="00EA03DD" w:rsidRDefault="00CA5AE4" w:rsidP="00EA03DD">
      <w:pPr>
        <w:pStyle w:val="ListParagraph"/>
        <w:numPr>
          <w:ilvl w:val="0"/>
          <w:numId w:val="23"/>
        </w:numPr>
      </w:pPr>
      <w:r>
        <w:t>In year 2017, s</w:t>
      </w:r>
      <w:r w:rsidRPr="00CA5AE4">
        <w:t xml:space="preserve">ales showed </w:t>
      </w:r>
      <w:r w:rsidRPr="00CA5AE4">
        <w:rPr>
          <w:b/>
          <w:bCs/>
        </w:rPr>
        <w:t>consistent growth from Q1 to Q4</w:t>
      </w:r>
      <w:r w:rsidRPr="00CA5AE4">
        <w:t>, indicating a strong and improving market presence.</w:t>
      </w:r>
    </w:p>
    <w:p w14:paraId="376E675C" w14:textId="4B70CCEA" w:rsidR="005E2E13" w:rsidRDefault="00212BD4" w:rsidP="00EA03DD">
      <w:pPr>
        <w:pStyle w:val="ListParagraph"/>
        <w:numPr>
          <w:ilvl w:val="0"/>
          <w:numId w:val="23"/>
        </w:numPr>
      </w:pPr>
      <w:r>
        <w:t xml:space="preserve">In 2018, </w:t>
      </w:r>
      <w:r w:rsidR="00CA5AE4">
        <w:t xml:space="preserve">sales increased slightly from Q1 to Q2 but steeply </w:t>
      </w:r>
      <w:r w:rsidR="00CA5AE4" w:rsidRPr="00366F18">
        <w:rPr>
          <w:highlight w:val="yellow"/>
        </w:rPr>
        <w:t>declined by 38%</w:t>
      </w:r>
      <w:r w:rsidR="00CA5AE4">
        <w:t xml:space="preserve"> in Q3 </w:t>
      </w:r>
      <w:r w:rsidR="005E2E13" w:rsidRPr="005E2E13">
        <w:t>signaling possible operational or market-related issues.</w:t>
      </w:r>
    </w:p>
    <w:p w14:paraId="712E0A06" w14:textId="217FFF81" w:rsidR="005A4ACC" w:rsidRDefault="005A4ACC" w:rsidP="00064109">
      <w:pPr>
        <w:pStyle w:val="ListParagraph"/>
        <w:ind w:left="0"/>
      </w:pPr>
      <w:r w:rsidRPr="005A4ACC">
        <w:rPr>
          <w:b/>
          <w:bCs/>
          <w:i/>
          <w:iCs/>
        </w:rPr>
        <w:t>Business Impact</w:t>
      </w:r>
      <w:r w:rsidRPr="00155586">
        <w:rPr>
          <w:i/>
          <w:iCs/>
        </w:rPr>
        <w:t>:</w:t>
      </w:r>
      <w:r w:rsidR="005E2E13">
        <w:rPr>
          <w:i/>
          <w:iCs/>
        </w:rPr>
        <w:t xml:space="preserve"> </w:t>
      </w:r>
    </w:p>
    <w:p w14:paraId="0102B499" w14:textId="77777777" w:rsidR="00EA03DD" w:rsidRDefault="005E2E13" w:rsidP="00EA03DD">
      <w:pPr>
        <w:pStyle w:val="ListParagraph"/>
        <w:numPr>
          <w:ilvl w:val="0"/>
          <w:numId w:val="24"/>
        </w:numPr>
      </w:pPr>
      <w:r w:rsidRPr="005E2E13">
        <w:t>Loss of revenue and lower profit margins</w:t>
      </w:r>
    </w:p>
    <w:p w14:paraId="6155F8D6" w14:textId="5159E713" w:rsidR="005E2E13" w:rsidRPr="005E2E13" w:rsidRDefault="005E2E13" w:rsidP="00EA03DD">
      <w:pPr>
        <w:pStyle w:val="ListParagraph"/>
        <w:numPr>
          <w:ilvl w:val="0"/>
          <w:numId w:val="24"/>
        </w:numPr>
      </w:pPr>
      <w:r w:rsidRPr="005E2E13">
        <w:t>Potential overstocking or understocking issues.</w:t>
      </w:r>
    </w:p>
    <w:p w14:paraId="319CF3C0" w14:textId="6FAC9617" w:rsidR="005A4ACC" w:rsidRDefault="005E2E13" w:rsidP="00EA03DD">
      <w:pPr>
        <w:pStyle w:val="ListParagraph"/>
        <w:numPr>
          <w:ilvl w:val="0"/>
          <w:numId w:val="24"/>
        </w:numPr>
      </w:pPr>
      <w:r w:rsidRPr="005E2E13">
        <w:t>Increased customer churn due to dissatisfaction or pricing issues.</w:t>
      </w:r>
    </w:p>
    <w:p w14:paraId="60E076CE" w14:textId="4896F755" w:rsidR="005E2E13" w:rsidRDefault="005E2E13" w:rsidP="00EA03DD">
      <w:pPr>
        <w:pStyle w:val="ListParagraph"/>
        <w:numPr>
          <w:ilvl w:val="0"/>
          <w:numId w:val="24"/>
        </w:numPr>
      </w:pPr>
      <w:r w:rsidRPr="00C602BC">
        <w:t>Identify Root Cause:</w:t>
      </w:r>
      <w:r>
        <w:rPr>
          <w:b/>
          <w:bCs/>
        </w:rPr>
        <w:t xml:space="preserve"> </w:t>
      </w:r>
      <w:r w:rsidRPr="005E2E13">
        <w:t>product demand, competitor performance, and external factors</w:t>
      </w:r>
      <w:r>
        <w:t>,</w:t>
      </w:r>
    </w:p>
    <w:p w14:paraId="40C0DF7E" w14:textId="12457677" w:rsidR="005E2E13" w:rsidRDefault="005E2E13" w:rsidP="00EA03DD">
      <w:pPr>
        <w:pStyle w:val="ListParagraph"/>
        <w:numPr>
          <w:ilvl w:val="0"/>
          <w:numId w:val="24"/>
        </w:numPr>
      </w:pPr>
      <w:r w:rsidRPr="005E2E13">
        <w:t>Strengthen Supply Chain</w:t>
      </w:r>
    </w:p>
    <w:p w14:paraId="78A27B27" w14:textId="1BC37582" w:rsidR="005E2E13" w:rsidRDefault="005E2E13" w:rsidP="00EA03DD">
      <w:pPr>
        <w:pStyle w:val="ListParagraph"/>
        <w:numPr>
          <w:ilvl w:val="0"/>
          <w:numId w:val="24"/>
        </w:numPr>
      </w:pPr>
      <w:r>
        <w:t>Customer Feedback Analysis</w:t>
      </w:r>
    </w:p>
    <w:p w14:paraId="20680D79" w14:textId="77777777" w:rsidR="00EA03DD" w:rsidRDefault="00EA03DD" w:rsidP="00EA03DD"/>
    <w:p w14:paraId="58EC6299" w14:textId="77777777" w:rsidR="00EA03DD" w:rsidRDefault="00EA03DD" w:rsidP="00EA03DD"/>
    <w:p w14:paraId="3DC9992E" w14:textId="77777777" w:rsidR="00EA03DD" w:rsidRDefault="00EA03DD" w:rsidP="00EA03DD"/>
    <w:p w14:paraId="5CC93C09" w14:textId="77777777" w:rsidR="00EA03DD" w:rsidRDefault="00EA03DD" w:rsidP="00EA03DD"/>
    <w:p w14:paraId="799288EC" w14:textId="77777777" w:rsidR="005E2E13" w:rsidRPr="005E2E13" w:rsidRDefault="005E2E13" w:rsidP="005E2E13">
      <w:pPr>
        <w:pStyle w:val="ListParagraph"/>
        <w:ind w:left="0"/>
      </w:pPr>
    </w:p>
    <w:p w14:paraId="5BAB5285" w14:textId="3096BC8A" w:rsidR="00632227" w:rsidRDefault="00632227" w:rsidP="000657AD">
      <w:pPr>
        <w:pStyle w:val="ListParagraph"/>
        <w:numPr>
          <w:ilvl w:val="0"/>
          <w:numId w:val="2"/>
        </w:numPr>
      </w:pPr>
      <w:r w:rsidRPr="00EA03DD">
        <w:rPr>
          <w:b/>
          <w:bCs/>
        </w:rPr>
        <w:t>Revenue Analysis</w:t>
      </w:r>
      <w:r>
        <w:t>:</w:t>
      </w:r>
      <w:r w:rsidR="00EA03DD">
        <w:br/>
      </w:r>
      <w:r w:rsidR="00D02E10" w:rsidRPr="00EA03DD">
        <w:rPr>
          <w:b/>
          <w:bCs/>
        </w:rPr>
        <w:t>Question 8</w:t>
      </w:r>
      <w:r w:rsidR="00D02E10">
        <w:t xml:space="preserve">: </w:t>
      </w:r>
      <w:r>
        <w:t>Determine the total revenue generated by ShopNest Store and analyze how it changes over time(Yearly). Represent this information through suitable visuals to highlight trends and patterns.</w:t>
      </w:r>
    </w:p>
    <w:p w14:paraId="4BAF3925" w14:textId="05085AD5" w:rsidR="005A4ACC" w:rsidRDefault="005E2E13" w:rsidP="005E2E13">
      <w:r>
        <w:rPr>
          <w:noProof/>
        </w:rPr>
        <w:drawing>
          <wp:inline distT="0" distB="0" distL="0" distR="0" wp14:anchorId="2C9149E3" wp14:editId="5CCC5F42">
            <wp:extent cx="3619500" cy="4010025"/>
            <wp:effectExtent l="0" t="0" r="0" b="9525"/>
            <wp:docPr id="44071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18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45F3" w14:textId="13B71648" w:rsidR="005A4ACC" w:rsidRPr="005E2E13" w:rsidRDefault="005A4ACC" w:rsidP="00064109">
      <w:pPr>
        <w:pStyle w:val="ListParagraph"/>
        <w:ind w:left="0"/>
      </w:pPr>
      <w:r w:rsidRPr="00155586">
        <w:rPr>
          <w:b/>
          <w:bCs/>
          <w:i/>
          <w:iCs/>
        </w:rPr>
        <w:t>Explanation</w:t>
      </w:r>
      <w:r w:rsidRPr="00155586">
        <w:rPr>
          <w:i/>
          <w:iCs/>
        </w:rPr>
        <w:t>:</w:t>
      </w:r>
      <w:r w:rsidR="005E2E13">
        <w:t xml:space="preserve"> Yearly total revenue generated</w:t>
      </w:r>
    </w:p>
    <w:p w14:paraId="78B92111" w14:textId="77777777" w:rsidR="00EA03DD" w:rsidRDefault="005A4ACC" w:rsidP="00EA03DD">
      <w:pPr>
        <w:pStyle w:val="ListParagraph"/>
        <w:ind w:left="0"/>
        <w:rPr>
          <w:i/>
          <w:iCs/>
        </w:rPr>
      </w:pPr>
      <w:r w:rsidRPr="00155586">
        <w:rPr>
          <w:b/>
          <w:bCs/>
          <w:i/>
          <w:iCs/>
        </w:rPr>
        <w:t>Insights</w:t>
      </w:r>
      <w:r w:rsidRPr="00155586">
        <w:rPr>
          <w:i/>
          <w:iCs/>
        </w:rPr>
        <w:t>:</w:t>
      </w:r>
    </w:p>
    <w:p w14:paraId="7F28884C" w14:textId="7245BEE4" w:rsidR="005E2E13" w:rsidRPr="005E2E13" w:rsidRDefault="005E2E13" w:rsidP="00EA03DD">
      <w:pPr>
        <w:pStyle w:val="ListParagraph"/>
        <w:numPr>
          <w:ilvl w:val="0"/>
          <w:numId w:val="26"/>
        </w:numPr>
      </w:pPr>
      <w:r w:rsidRPr="005E2E13">
        <w:t xml:space="preserve">﻿Total revenue trended up, resulting in a </w:t>
      </w:r>
      <w:r w:rsidRPr="00366F18">
        <w:rPr>
          <w:highlight w:val="yellow"/>
        </w:rPr>
        <w:t>14900%</w:t>
      </w:r>
      <w:r w:rsidRPr="005E2E13">
        <w:t xml:space="preserve"> increase between 2016 and 2018.</w:t>
      </w:r>
    </w:p>
    <w:p w14:paraId="1A5F273D" w14:textId="77777777" w:rsidR="00EA03DD" w:rsidRDefault="005A4ACC" w:rsidP="00EA03DD">
      <w:pPr>
        <w:pStyle w:val="ListParagraph"/>
        <w:ind w:left="0"/>
      </w:pPr>
      <w:r w:rsidRPr="005A4ACC">
        <w:rPr>
          <w:b/>
          <w:bCs/>
          <w:i/>
          <w:iCs/>
        </w:rPr>
        <w:t>Business Impact</w:t>
      </w:r>
      <w:r w:rsidRPr="00155586">
        <w:rPr>
          <w:i/>
          <w:iCs/>
        </w:rPr>
        <w:t>:</w:t>
      </w:r>
    </w:p>
    <w:p w14:paraId="037213EE" w14:textId="77777777" w:rsidR="00EA03DD" w:rsidRDefault="00C602BC" w:rsidP="00EA03DD">
      <w:pPr>
        <w:pStyle w:val="ListParagraph"/>
        <w:numPr>
          <w:ilvl w:val="0"/>
          <w:numId w:val="26"/>
        </w:numPr>
      </w:pPr>
      <w:r w:rsidRPr="00C602BC">
        <w:t>Expand into new markets or customer segments to sustain revenue increase.</w:t>
      </w:r>
    </w:p>
    <w:p w14:paraId="580E4AF4" w14:textId="77777777" w:rsidR="00EA03DD" w:rsidRDefault="00C602BC" w:rsidP="00EA03DD">
      <w:pPr>
        <w:pStyle w:val="ListParagraph"/>
        <w:numPr>
          <w:ilvl w:val="0"/>
          <w:numId w:val="26"/>
        </w:numPr>
      </w:pPr>
      <w:r w:rsidRPr="00C602BC">
        <w:t>Optimize supply chain and fulfillment operations to handle growing demand efficiently.</w:t>
      </w:r>
    </w:p>
    <w:p w14:paraId="36C77097" w14:textId="77777777" w:rsidR="00EA03DD" w:rsidRDefault="00C602BC" w:rsidP="00EA03DD">
      <w:pPr>
        <w:pStyle w:val="ListParagraph"/>
        <w:numPr>
          <w:ilvl w:val="0"/>
          <w:numId w:val="26"/>
        </w:numPr>
      </w:pPr>
      <w:r w:rsidRPr="00C602BC">
        <w:t>Diversify product/service offerings to prevent reliance on a single category.</w:t>
      </w:r>
    </w:p>
    <w:p w14:paraId="22210F4F" w14:textId="37D9BA28" w:rsidR="00EA03DD" w:rsidRDefault="00C602BC" w:rsidP="00EA03DD">
      <w:pPr>
        <w:pStyle w:val="ListParagraph"/>
        <w:numPr>
          <w:ilvl w:val="0"/>
          <w:numId w:val="26"/>
        </w:numPr>
      </w:pPr>
      <w:r w:rsidRPr="00C602BC">
        <w:t>Leverage data-driven decision-making (e.g., customer behavior insights, sales forecasting).</w:t>
      </w:r>
    </w:p>
    <w:p w14:paraId="18511409" w14:textId="654BA5B5" w:rsidR="00C602BC" w:rsidRPr="00C602BC" w:rsidRDefault="00C602BC" w:rsidP="00EA03DD">
      <w:pPr>
        <w:pStyle w:val="ListParagraph"/>
        <w:numPr>
          <w:ilvl w:val="0"/>
          <w:numId w:val="26"/>
        </w:numPr>
      </w:pPr>
      <w:r w:rsidRPr="00C602BC">
        <w:t>Prepare for scalability challenges, including staffing, logistics, and customer service improvements.</w:t>
      </w:r>
      <w:r w:rsidRPr="00C602BC">
        <w:br/>
        <w:t>Keep an eye on competitor responses and market changes to adapt strategies accordingly.</w:t>
      </w:r>
    </w:p>
    <w:p w14:paraId="7C5EAE79" w14:textId="77777777" w:rsidR="005A4ACC" w:rsidRDefault="005A4ACC" w:rsidP="00D02E10">
      <w:pPr>
        <w:ind w:firstLine="720"/>
      </w:pPr>
    </w:p>
    <w:p w14:paraId="23703588" w14:textId="22E2B80D" w:rsidR="00632227" w:rsidRDefault="00632227" w:rsidP="00632227"/>
    <w:sectPr w:rsidR="00632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870"/>
    <w:multiLevelType w:val="hybridMultilevel"/>
    <w:tmpl w:val="E48A12D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D5350E6"/>
    <w:multiLevelType w:val="hybridMultilevel"/>
    <w:tmpl w:val="97EA7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51F6F"/>
    <w:multiLevelType w:val="hybridMultilevel"/>
    <w:tmpl w:val="3648C9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356EA2"/>
    <w:multiLevelType w:val="hybridMultilevel"/>
    <w:tmpl w:val="3BE07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F3465"/>
    <w:multiLevelType w:val="hybridMultilevel"/>
    <w:tmpl w:val="8046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517F97"/>
    <w:multiLevelType w:val="hybridMultilevel"/>
    <w:tmpl w:val="23061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93502E"/>
    <w:multiLevelType w:val="hybridMultilevel"/>
    <w:tmpl w:val="5EE2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120AE"/>
    <w:multiLevelType w:val="hybridMultilevel"/>
    <w:tmpl w:val="B45CD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292AE5"/>
    <w:multiLevelType w:val="hybridMultilevel"/>
    <w:tmpl w:val="A4A01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2F18D8"/>
    <w:multiLevelType w:val="hybridMultilevel"/>
    <w:tmpl w:val="72AED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697EB1"/>
    <w:multiLevelType w:val="hybridMultilevel"/>
    <w:tmpl w:val="560C797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F2A21C7"/>
    <w:multiLevelType w:val="hybridMultilevel"/>
    <w:tmpl w:val="23CCCD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33D123C1"/>
    <w:multiLevelType w:val="hybridMultilevel"/>
    <w:tmpl w:val="D2C68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8C0E95"/>
    <w:multiLevelType w:val="hybridMultilevel"/>
    <w:tmpl w:val="6A12B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8D4E67"/>
    <w:multiLevelType w:val="hybridMultilevel"/>
    <w:tmpl w:val="0C020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F57C8C"/>
    <w:multiLevelType w:val="hybridMultilevel"/>
    <w:tmpl w:val="C6787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16C8D"/>
    <w:multiLevelType w:val="hybridMultilevel"/>
    <w:tmpl w:val="45D0B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A32525"/>
    <w:multiLevelType w:val="hybridMultilevel"/>
    <w:tmpl w:val="884AEA6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5B0E6FD4"/>
    <w:multiLevelType w:val="hybridMultilevel"/>
    <w:tmpl w:val="366666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FF0A33"/>
    <w:multiLevelType w:val="hybridMultilevel"/>
    <w:tmpl w:val="413C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35A98"/>
    <w:multiLevelType w:val="hybridMultilevel"/>
    <w:tmpl w:val="6DD64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4010DA"/>
    <w:multiLevelType w:val="hybridMultilevel"/>
    <w:tmpl w:val="E80A8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C6B01"/>
    <w:multiLevelType w:val="hybridMultilevel"/>
    <w:tmpl w:val="A40E2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66255"/>
    <w:multiLevelType w:val="multilevel"/>
    <w:tmpl w:val="4BE4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60EF5"/>
    <w:multiLevelType w:val="hybridMultilevel"/>
    <w:tmpl w:val="E1AA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9F0535"/>
    <w:multiLevelType w:val="hybridMultilevel"/>
    <w:tmpl w:val="7FC4F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7633469">
    <w:abstractNumId w:val="3"/>
  </w:num>
  <w:num w:numId="2" w16cid:durableId="604583189">
    <w:abstractNumId w:val="18"/>
  </w:num>
  <w:num w:numId="3" w16cid:durableId="1847868704">
    <w:abstractNumId w:val="8"/>
  </w:num>
  <w:num w:numId="4" w16cid:durableId="1092508122">
    <w:abstractNumId w:val="1"/>
  </w:num>
  <w:num w:numId="5" w16cid:durableId="1813058597">
    <w:abstractNumId w:val="0"/>
  </w:num>
  <w:num w:numId="6" w16cid:durableId="650642594">
    <w:abstractNumId w:val="21"/>
  </w:num>
  <w:num w:numId="7" w16cid:durableId="143476000">
    <w:abstractNumId w:val="2"/>
  </w:num>
  <w:num w:numId="8" w16cid:durableId="57214697">
    <w:abstractNumId w:val="23"/>
  </w:num>
  <w:num w:numId="9" w16cid:durableId="1745957484">
    <w:abstractNumId w:val="10"/>
  </w:num>
  <w:num w:numId="10" w16cid:durableId="1363440818">
    <w:abstractNumId w:val="11"/>
  </w:num>
  <w:num w:numId="11" w16cid:durableId="1626157160">
    <w:abstractNumId w:val="17"/>
  </w:num>
  <w:num w:numId="12" w16cid:durableId="500507430">
    <w:abstractNumId w:val="7"/>
  </w:num>
  <w:num w:numId="13" w16cid:durableId="2074889399">
    <w:abstractNumId w:val="16"/>
  </w:num>
  <w:num w:numId="14" w16cid:durableId="1024478469">
    <w:abstractNumId w:val="24"/>
  </w:num>
  <w:num w:numId="15" w16cid:durableId="1066031406">
    <w:abstractNumId w:val="6"/>
  </w:num>
  <w:num w:numId="16" w16cid:durableId="1602834697">
    <w:abstractNumId w:val="5"/>
  </w:num>
  <w:num w:numId="17" w16cid:durableId="561675340">
    <w:abstractNumId w:val="12"/>
  </w:num>
  <w:num w:numId="18" w16cid:durableId="1769042143">
    <w:abstractNumId w:val="22"/>
  </w:num>
  <w:num w:numId="19" w16cid:durableId="1568611367">
    <w:abstractNumId w:val="13"/>
  </w:num>
  <w:num w:numId="20" w16cid:durableId="2134326900">
    <w:abstractNumId w:val="9"/>
  </w:num>
  <w:num w:numId="21" w16cid:durableId="1265915022">
    <w:abstractNumId w:val="4"/>
  </w:num>
  <w:num w:numId="22" w16cid:durableId="944968519">
    <w:abstractNumId w:val="14"/>
  </w:num>
  <w:num w:numId="23" w16cid:durableId="485902856">
    <w:abstractNumId w:val="20"/>
  </w:num>
  <w:num w:numId="24" w16cid:durableId="2136673215">
    <w:abstractNumId w:val="15"/>
  </w:num>
  <w:num w:numId="25" w16cid:durableId="1202472746">
    <w:abstractNumId w:val="19"/>
  </w:num>
  <w:num w:numId="26" w16cid:durableId="16287321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4C"/>
    <w:rsid w:val="0001674C"/>
    <w:rsid w:val="0002228A"/>
    <w:rsid w:val="00037D6F"/>
    <w:rsid w:val="00064109"/>
    <w:rsid w:val="000C72EC"/>
    <w:rsid w:val="000D745D"/>
    <w:rsid w:val="00155586"/>
    <w:rsid w:val="0015684A"/>
    <w:rsid w:val="00212BD4"/>
    <w:rsid w:val="00357D71"/>
    <w:rsid w:val="00366F18"/>
    <w:rsid w:val="003E5D17"/>
    <w:rsid w:val="0044359E"/>
    <w:rsid w:val="00453E5C"/>
    <w:rsid w:val="004F1111"/>
    <w:rsid w:val="004F5D1F"/>
    <w:rsid w:val="00501007"/>
    <w:rsid w:val="005062A7"/>
    <w:rsid w:val="0051609B"/>
    <w:rsid w:val="00516403"/>
    <w:rsid w:val="005826FA"/>
    <w:rsid w:val="005A4ACC"/>
    <w:rsid w:val="005E0B02"/>
    <w:rsid w:val="005E18A8"/>
    <w:rsid w:val="005E2E13"/>
    <w:rsid w:val="00632227"/>
    <w:rsid w:val="006615E4"/>
    <w:rsid w:val="006901A8"/>
    <w:rsid w:val="007B038C"/>
    <w:rsid w:val="007B1D28"/>
    <w:rsid w:val="007E6CED"/>
    <w:rsid w:val="0081078E"/>
    <w:rsid w:val="00832C56"/>
    <w:rsid w:val="0084723C"/>
    <w:rsid w:val="008A1643"/>
    <w:rsid w:val="009062E5"/>
    <w:rsid w:val="00921BF5"/>
    <w:rsid w:val="00952F3A"/>
    <w:rsid w:val="009C3FFB"/>
    <w:rsid w:val="00A07B40"/>
    <w:rsid w:val="00A36BD2"/>
    <w:rsid w:val="00AA4C15"/>
    <w:rsid w:val="00B073D1"/>
    <w:rsid w:val="00B106BA"/>
    <w:rsid w:val="00BC242C"/>
    <w:rsid w:val="00BE6269"/>
    <w:rsid w:val="00C13E7B"/>
    <w:rsid w:val="00C43456"/>
    <w:rsid w:val="00C55416"/>
    <w:rsid w:val="00C602BC"/>
    <w:rsid w:val="00CA5AE4"/>
    <w:rsid w:val="00D006D4"/>
    <w:rsid w:val="00D02E10"/>
    <w:rsid w:val="00D14AD4"/>
    <w:rsid w:val="00D14C69"/>
    <w:rsid w:val="00DC680D"/>
    <w:rsid w:val="00DE0EA9"/>
    <w:rsid w:val="00E8158C"/>
    <w:rsid w:val="00E83102"/>
    <w:rsid w:val="00EA03DD"/>
    <w:rsid w:val="00EC7D86"/>
    <w:rsid w:val="00EE22F6"/>
    <w:rsid w:val="00F36C69"/>
    <w:rsid w:val="00F95A0C"/>
    <w:rsid w:val="00FB1148"/>
    <w:rsid w:val="00FB22D9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1F12"/>
  <w15:chartTrackingRefBased/>
  <w15:docId w15:val="{250B303C-F090-4E97-A662-C8E2936C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74C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74C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74C"/>
    <w:rPr>
      <w:rFonts w:eastAsiaTheme="majorEastAsia" w:cstheme="majorBidi"/>
      <w:color w:val="2F5496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74C"/>
    <w:rPr>
      <w:rFonts w:eastAsiaTheme="majorEastAsia" w:cstheme="majorBidi"/>
      <w:i/>
      <w:iCs/>
      <w:color w:val="2F5496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74C"/>
    <w:rPr>
      <w:rFonts w:eastAsiaTheme="majorEastAsia" w:cstheme="majorBidi"/>
      <w:color w:val="2F5496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74C"/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74C"/>
    <w:rPr>
      <w:rFonts w:eastAsiaTheme="majorEastAsia" w:cstheme="majorBidi"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74C"/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74C"/>
    <w:rPr>
      <w:rFonts w:eastAsiaTheme="majorEastAsia" w:cstheme="majorBidi"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16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674C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1674C"/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01674C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01674C"/>
    <w:rPr>
      <w:i/>
      <w:iCs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01674C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016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74C"/>
    <w:rPr>
      <w:i/>
      <w:iCs/>
      <w:color w:val="2F5496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016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Gulshan Saini</cp:lastModifiedBy>
  <cp:revision>3</cp:revision>
  <dcterms:created xsi:type="dcterms:W3CDTF">2025-02-16T18:23:00Z</dcterms:created>
  <dcterms:modified xsi:type="dcterms:W3CDTF">2025-02-16T18:27:00Z</dcterms:modified>
</cp:coreProperties>
</file>