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269" w:rsidRDefault="004F7269" w:rsidP="004F7269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Data warehousing</w:t>
      </w:r>
    </w:p>
    <w:p w:rsidR="004F7269" w:rsidRDefault="004F7269" w:rsidP="004F7269">
      <w:pPr>
        <w:rPr>
          <w:rFonts w:ascii="Times New Roman" w:hAnsi="Times New Roman" w:cs="Times New Roman"/>
        </w:rPr>
      </w:pPr>
      <w:r w:rsidRPr="004F7269">
        <w:rPr>
          <w:rFonts w:ascii="Times New Roman" w:hAnsi="Times New Roman" w:cs="Times New Roman"/>
          <w:b/>
        </w:rPr>
        <w:t>Project Overview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The project required to implement a near realtime datawarehouse.</w:t>
      </w:r>
      <w:r w:rsidR="00907D75">
        <w:rPr>
          <w:rFonts w:ascii="Times New Roman" w:hAnsi="Times New Roman" w:cs="Times New Roman"/>
        </w:rPr>
        <w:t xml:space="preserve"> The schema for this project is star schema</w:t>
      </w:r>
    </w:p>
    <w:p w:rsidR="00907D75" w:rsidRDefault="00907D75" w:rsidP="004F72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4727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0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D75" w:rsidRDefault="00DB6951" w:rsidP="00907D7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Drawback of meshjoin:</w:t>
      </w:r>
    </w:p>
    <w:p w:rsidR="00DB6951" w:rsidRPr="00DB6951" w:rsidRDefault="00DB6951" w:rsidP="00907D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Meshjoin needs to be modified if we are dealing with two tables in master data while maintaining only one hashmap and queue for both master data</w:t>
      </w:r>
      <w:bookmarkStart w:id="0" w:name="_GoBack"/>
      <w:bookmarkEnd w:id="0"/>
    </w:p>
    <w:p w:rsidR="00907D75" w:rsidRPr="00907D75" w:rsidRDefault="00907D75" w:rsidP="00907D75">
      <w:pPr>
        <w:rPr>
          <w:rFonts w:ascii="Times New Roman" w:hAnsi="Times New Roman" w:cs="Times New Roman"/>
        </w:rPr>
      </w:pPr>
    </w:p>
    <w:p w:rsidR="00907D75" w:rsidRDefault="00907D75" w:rsidP="00907D75">
      <w:pPr>
        <w:tabs>
          <w:tab w:val="left" w:pos="1128"/>
        </w:tabs>
        <w:rPr>
          <w:rFonts w:ascii="Times New Roman" w:hAnsi="Times New Roman" w:cs="Times New Roman"/>
        </w:rPr>
      </w:pPr>
    </w:p>
    <w:p w:rsidR="00907D75" w:rsidRDefault="00907D75" w:rsidP="00907D75">
      <w:pPr>
        <w:tabs>
          <w:tab w:val="left" w:pos="1128"/>
        </w:tabs>
        <w:rPr>
          <w:rFonts w:ascii="Times New Roman" w:hAnsi="Times New Roman" w:cs="Times New Roman"/>
        </w:rPr>
      </w:pPr>
    </w:p>
    <w:p w:rsidR="00907D75" w:rsidRDefault="00907D75" w:rsidP="00907D75">
      <w:pPr>
        <w:tabs>
          <w:tab w:val="left" w:pos="1128"/>
        </w:tabs>
        <w:rPr>
          <w:rFonts w:ascii="Times New Roman" w:hAnsi="Times New Roman" w:cs="Times New Roman"/>
        </w:rPr>
      </w:pPr>
    </w:p>
    <w:p w:rsidR="00907D75" w:rsidRDefault="00907D75" w:rsidP="00907D75">
      <w:pPr>
        <w:tabs>
          <w:tab w:val="left" w:pos="1128"/>
        </w:tabs>
        <w:rPr>
          <w:rFonts w:ascii="Times New Roman" w:hAnsi="Times New Roman" w:cs="Times New Roman"/>
        </w:rPr>
      </w:pPr>
    </w:p>
    <w:p w:rsidR="00907D75" w:rsidRDefault="00907D75" w:rsidP="00907D75">
      <w:pPr>
        <w:tabs>
          <w:tab w:val="left" w:pos="1128"/>
        </w:tabs>
        <w:rPr>
          <w:rFonts w:ascii="Times New Roman" w:hAnsi="Times New Roman" w:cs="Times New Roman"/>
        </w:rPr>
      </w:pPr>
    </w:p>
    <w:p w:rsidR="00907D75" w:rsidRDefault="00907D75" w:rsidP="00907D75">
      <w:pPr>
        <w:tabs>
          <w:tab w:val="left" w:pos="1128"/>
        </w:tabs>
        <w:rPr>
          <w:rFonts w:ascii="Times New Roman" w:hAnsi="Times New Roman" w:cs="Times New Roman"/>
        </w:rPr>
      </w:pPr>
    </w:p>
    <w:p w:rsidR="00907D75" w:rsidRDefault="00907D75" w:rsidP="00907D75">
      <w:pPr>
        <w:tabs>
          <w:tab w:val="left" w:pos="1128"/>
        </w:tabs>
        <w:rPr>
          <w:rFonts w:ascii="Times New Roman" w:hAnsi="Times New Roman" w:cs="Times New Roman"/>
        </w:rPr>
      </w:pPr>
    </w:p>
    <w:p w:rsidR="00907D75" w:rsidRDefault="00C22E4E" w:rsidP="00907D75">
      <w:pPr>
        <w:tabs>
          <w:tab w:val="left" w:pos="112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Procedure </w:t>
      </w:r>
      <w:r>
        <w:rPr>
          <w:rFonts w:ascii="Times New Roman" w:hAnsi="Times New Roman" w:cs="Times New Roman"/>
        </w:rPr>
        <w:t>MeshJoin()</w:t>
      </w:r>
    </w:p>
    <w:p w:rsidR="00C22E4E" w:rsidRPr="00C22E4E" w:rsidRDefault="00C22E4E" w:rsidP="00907D75">
      <w:pPr>
        <w:tabs>
          <w:tab w:val="left" w:pos="1128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="00E3026D">
        <w:rPr>
          <w:rFonts w:ascii="Times New Roman" w:hAnsi="Times New Roman" w:cs="Times New Roman"/>
          <w:b/>
        </w:rPr>
        <w:t>for</w:t>
      </w:r>
      <w:r>
        <w:rPr>
          <w:rFonts w:ascii="Times New Roman" w:hAnsi="Times New Roman" w:cs="Times New Roman"/>
        </w:rPr>
        <w:t xml:space="preserve">  numTransaction </w:t>
      </w:r>
      <w:r>
        <w:rPr>
          <w:rFonts w:ascii="Times New Roman" w:hAnsi="Times New Roman" w:cs="Times New Roman"/>
          <w:b/>
        </w:rPr>
        <w:t>do</w:t>
      </w:r>
    </w:p>
    <w:p w:rsidR="00C22E4E" w:rsidRPr="00C22E4E" w:rsidRDefault="00C22E4E" w:rsidP="00907D75">
      <w:pPr>
        <w:tabs>
          <w:tab w:val="left" w:pos="112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22E4E">
        <w:rPr>
          <w:rFonts w:ascii="Times New Roman" w:hAnsi="Times New Roman" w:cs="Times New Roman"/>
        </w:rPr>
        <w:t>Queue &lt;- Transaction</w:t>
      </w:r>
    </w:p>
    <w:p w:rsidR="00C22E4E" w:rsidRPr="00C22E4E" w:rsidRDefault="00C22E4E" w:rsidP="00907D75">
      <w:pPr>
        <w:tabs>
          <w:tab w:val="left" w:pos="1128"/>
        </w:tabs>
        <w:rPr>
          <w:rFonts w:ascii="Times New Roman" w:hAnsi="Times New Roman" w:cs="Times New Roman"/>
          <w:b/>
        </w:rPr>
      </w:pPr>
      <w:r w:rsidRPr="00C22E4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22E4E">
        <w:rPr>
          <w:rFonts w:ascii="Times New Roman" w:hAnsi="Times New Roman" w:cs="Times New Roman"/>
          <w:b/>
        </w:rPr>
        <w:t>For</w:t>
      </w:r>
      <w:r>
        <w:rPr>
          <w:rFonts w:ascii="Times New Roman" w:hAnsi="Times New Roman" w:cs="Times New Roman"/>
        </w:rPr>
        <w:t xml:space="preserve"> Queue </w:t>
      </w:r>
      <w:r>
        <w:rPr>
          <w:rFonts w:ascii="Times New Roman" w:hAnsi="Times New Roman" w:cs="Times New Roman"/>
          <w:b/>
        </w:rPr>
        <w:t>do</w:t>
      </w:r>
    </w:p>
    <w:p w:rsidR="00C22E4E" w:rsidRPr="00C22E4E" w:rsidRDefault="00C22E4E" w:rsidP="00907D75">
      <w:pPr>
        <w:tabs>
          <w:tab w:val="left" w:pos="112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22E4E">
        <w:rPr>
          <w:rFonts w:ascii="Times New Roman" w:hAnsi="Times New Roman" w:cs="Times New Roman"/>
        </w:rPr>
        <w:t>HashTable&lt;- &lt;product_id,transaction&gt;</w:t>
      </w:r>
    </w:p>
    <w:p w:rsidR="00C22E4E" w:rsidRPr="00C22E4E" w:rsidRDefault="00C22E4E" w:rsidP="00907D75">
      <w:pPr>
        <w:tabs>
          <w:tab w:val="left" w:pos="1128"/>
        </w:tabs>
        <w:rPr>
          <w:rFonts w:ascii="Times New Roman" w:hAnsi="Times New Roman" w:cs="Times New Roman"/>
        </w:rPr>
      </w:pPr>
      <w:r w:rsidRPr="00C22E4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22E4E">
        <w:rPr>
          <w:rFonts w:ascii="Times New Roman" w:hAnsi="Times New Roman" w:cs="Times New Roman"/>
        </w:rPr>
        <w:t>Diskbuffer1&lt;-product</w:t>
      </w:r>
    </w:p>
    <w:p w:rsidR="00C22E4E" w:rsidRDefault="00C22E4E" w:rsidP="00907D75">
      <w:pPr>
        <w:tabs>
          <w:tab w:val="left" w:pos="1128"/>
        </w:tabs>
        <w:rPr>
          <w:rFonts w:ascii="Times New Roman" w:hAnsi="Times New Roman" w:cs="Times New Roman"/>
        </w:rPr>
      </w:pPr>
      <w:r w:rsidRPr="00C22E4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22E4E">
        <w:rPr>
          <w:rFonts w:ascii="Times New Roman" w:hAnsi="Times New Roman" w:cs="Times New Roman"/>
        </w:rPr>
        <w:t>Diskbuffer2&lt;-customer</w:t>
      </w:r>
    </w:p>
    <w:p w:rsidR="00E3026D" w:rsidRDefault="00E3026D" w:rsidP="00907D75">
      <w:pPr>
        <w:tabs>
          <w:tab w:val="left" w:pos="1128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i</w:t>
      </w:r>
      <w:r w:rsidRPr="00E3026D">
        <w:rPr>
          <w:rFonts w:ascii="Times New Roman" w:hAnsi="Times New Roman" w:cs="Times New Roman"/>
          <w:b/>
        </w:rPr>
        <w:t>f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HashTable(diskbuffer1.product_id) = diskbuffer1.product_id </w:t>
      </w:r>
      <w:r>
        <w:rPr>
          <w:rFonts w:ascii="Times New Roman" w:hAnsi="Times New Roman" w:cs="Times New Roman"/>
          <w:b/>
        </w:rPr>
        <w:t>then</w:t>
      </w:r>
    </w:p>
    <w:p w:rsidR="00E3026D" w:rsidRDefault="00E3026D" w:rsidP="00907D75">
      <w:pPr>
        <w:tabs>
          <w:tab w:val="left" w:pos="1128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Enrich(</w:t>
      </w:r>
      <w:r>
        <w:rPr>
          <w:rFonts w:ascii="Times New Roman" w:hAnsi="Times New Roman" w:cs="Times New Roman"/>
        </w:rPr>
        <w:t>Transaction.tuple</w:t>
      </w:r>
      <w:r>
        <w:rPr>
          <w:rFonts w:ascii="Times New Roman" w:hAnsi="Times New Roman" w:cs="Times New Roman"/>
          <w:b/>
        </w:rPr>
        <w:t>)</w:t>
      </w:r>
    </w:p>
    <w:p w:rsidR="00E3026D" w:rsidRPr="00E3026D" w:rsidRDefault="00E3026D" w:rsidP="00907D75">
      <w:pPr>
        <w:tabs>
          <w:tab w:val="left" w:pos="1128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loadTuple Transaction.tuple</w:t>
      </w:r>
    </w:p>
    <w:p w:rsidR="00E3026D" w:rsidRPr="00E3026D" w:rsidRDefault="00E3026D" w:rsidP="00907D75">
      <w:pPr>
        <w:tabs>
          <w:tab w:val="left" w:pos="1128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end if</w:t>
      </w:r>
    </w:p>
    <w:p w:rsidR="00E3026D" w:rsidRDefault="00E3026D" w:rsidP="00907D75">
      <w:pPr>
        <w:tabs>
          <w:tab w:val="left" w:pos="1128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:rsidR="00E3026D" w:rsidRDefault="00E3026D" w:rsidP="00907D75">
      <w:pPr>
        <w:tabs>
          <w:tab w:val="left" w:pos="1128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if </w:t>
      </w:r>
      <w:r>
        <w:rPr>
          <w:rFonts w:ascii="Times New Roman" w:hAnsi="Times New Roman" w:cs="Times New Roman"/>
        </w:rPr>
        <w:t xml:space="preserve">Queue is Full </w:t>
      </w:r>
      <w:r>
        <w:rPr>
          <w:rFonts w:ascii="Times New Roman" w:hAnsi="Times New Roman" w:cs="Times New Roman"/>
          <w:b/>
        </w:rPr>
        <w:t>then</w:t>
      </w:r>
    </w:p>
    <w:p w:rsidR="00E3026D" w:rsidRDefault="00E3026D" w:rsidP="00907D75">
      <w:pPr>
        <w:tabs>
          <w:tab w:val="left" w:pos="1128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removeFirstElement</w:t>
      </w:r>
    </w:p>
    <w:p w:rsidR="00E3026D" w:rsidRDefault="00E3026D" w:rsidP="00907D75">
      <w:pPr>
        <w:tabs>
          <w:tab w:val="left" w:pos="1128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end if</w:t>
      </w:r>
    </w:p>
    <w:p w:rsidR="00E3026D" w:rsidRDefault="00E3026D" w:rsidP="00907D75">
      <w:pPr>
        <w:tabs>
          <w:tab w:val="left" w:pos="1128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end for</w:t>
      </w:r>
    </w:p>
    <w:p w:rsidR="00E3026D" w:rsidRPr="00E3026D" w:rsidRDefault="00E3026D" w:rsidP="00907D75">
      <w:pPr>
        <w:tabs>
          <w:tab w:val="left" w:pos="1128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>end for</w:t>
      </w:r>
    </w:p>
    <w:p w:rsidR="00C22E4E" w:rsidRPr="00C22E4E" w:rsidRDefault="00C22E4E" w:rsidP="00907D75">
      <w:pPr>
        <w:tabs>
          <w:tab w:val="left" w:pos="1128"/>
        </w:tabs>
        <w:rPr>
          <w:rFonts w:ascii="Times New Roman" w:hAnsi="Times New Roman" w:cs="Times New Roman"/>
        </w:rPr>
      </w:pPr>
    </w:p>
    <w:p w:rsidR="00C22E4E" w:rsidRDefault="00C22E4E" w:rsidP="00907D75">
      <w:pPr>
        <w:tabs>
          <w:tab w:val="left" w:pos="1128"/>
        </w:tabs>
        <w:rPr>
          <w:rFonts w:ascii="Times New Roman" w:hAnsi="Times New Roman" w:cs="Times New Roman"/>
        </w:rPr>
      </w:pPr>
    </w:p>
    <w:p w:rsidR="00907D75" w:rsidRPr="00907D75" w:rsidRDefault="00907D75" w:rsidP="00907D75">
      <w:pPr>
        <w:tabs>
          <w:tab w:val="left" w:pos="112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learned about the process of ETL on a basic level. How data is transformed and summarized to be stored in data warehouse.</w:t>
      </w:r>
    </w:p>
    <w:sectPr w:rsidR="00907D75" w:rsidRPr="00907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269"/>
    <w:rsid w:val="001B36FD"/>
    <w:rsid w:val="002D5F4C"/>
    <w:rsid w:val="004F7269"/>
    <w:rsid w:val="00907D75"/>
    <w:rsid w:val="00C22E4E"/>
    <w:rsid w:val="00DB6951"/>
    <w:rsid w:val="00E3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76F43"/>
  <w15:chartTrackingRefBased/>
  <w15:docId w15:val="{F8E5EF59-8D09-4DE7-8E38-4AC960C38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2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2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2022-12-01T18:24:00Z</dcterms:created>
  <dcterms:modified xsi:type="dcterms:W3CDTF">2022-12-02T16:26:00Z</dcterms:modified>
</cp:coreProperties>
</file>