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AB7" w:rsidRDefault="00464BDA" w:rsidP="00464BDA">
      <w:pPr>
        <w:pStyle w:val="a3"/>
        <w:jc w:val="center"/>
      </w:pPr>
      <w:r w:rsidRPr="00464BDA">
        <w:t xml:space="preserve">Использование параллельного корпуса для количественного изучения </w:t>
      </w:r>
      <w:proofErr w:type="spellStart"/>
      <w:r w:rsidRPr="00464BDA">
        <w:t>лингвоспецифичнои</w:t>
      </w:r>
      <w:proofErr w:type="spellEnd"/>
      <w:r w:rsidRPr="00464BDA">
        <w:t>̆ лексики</w:t>
      </w:r>
    </w:p>
    <w:p w:rsidR="00464BDA" w:rsidRDefault="00464BDA" w:rsidP="00374835">
      <w:pPr>
        <w:ind w:firstLine="709"/>
        <w:rPr>
          <w:color w:val="000000"/>
        </w:rPr>
      </w:pPr>
      <w:r>
        <w:t xml:space="preserve">По утверждению </w:t>
      </w:r>
      <w:hyperlink r:id="rId5" w:history="1">
        <w:r w:rsidRPr="00464BDA">
          <w:rPr>
            <w:rStyle w:val="a5"/>
          </w:rPr>
          <w:t>РФФИ</w:t>
        </w:r>
      </w:hyperlink>
      <w:r>
        <w:t xml:space="preserve"> </w:t>
      </w:r>
      <w:proofErr w:type="spellStart"/>
      <w:r w:rsidR="008A5864">
        <w:rPr>
          <w:color w:val="000000"/>
        </w:rPr>
        <w:t>лингвоспецифичным</w:t>
      </w:r>
      <w:proofErr w:type="spellEnd"/>
      <w:r>
        <w:t xml:space="preserve"> словом является слово «простор». Чтобы проверить так ли это я выбрала, по моему </w:t>
      </w:r>
      <w:proofErr w:type="spellStart"/>
      <w:proofErr w:type="gramStart"/>
      <w:r>
        <w:t>мнению,</w:t>
      </w:r>
      <w:r w:rsidR="005F1425">
        <w:t>не</w:t>
      </w:r>
      <w:proofErr w:type="spellEnd"/>
      <w:proofErr w:type="gramEnd"/>
      <w:r>
        <w:t xml:space="preserve"> </w:t>
      </w:r>
      <w:proofErr w:type="spellStart"/>
      <w:r>
        <w:t>лингво</w:t>
      </w:r>
      <w:r>
        <w:rPr>
          <w:color w:val="000000"/>
        </w:rPr>
        <w:t>специфичное</w:t>
      </w:r>
      <w:proofErr w:type="spellEnd"/>
      <w:r>
        <w:rPr>
          <w:color w:val="000000"/>
        </w:rPr>
        <w:t xml:space="preserve"> слово «яблоко». Для проверки я буду использовать 4 предложенные меры разброса моделей перевода</w:t>
      </w:r>
      <w:r w:rsidR="00374835">
        <w:rPr>
          <w:color w:val="000000"/>
        </w:rPr>
        <w:t>.</w:t>
      </w:r>
    </w:p>
    <w:p w:rsidR="00374835" w:rsidRDefault="00374835" w:rsidP="00374835">
      <w:pPr>
        <w:ind w:firstLine="709"/>
        <w:rPr>
          <w:color w:val="000000"/>
        </w:rPr>
      </w:pPr>
      <w:r>
        <w:rPr>
          <w:color w:val="000000"/>
        </w:rPr>
        <w:t xml:space="preserve">Для начала зайдем в параллельный корпус НКРЯ и выберем англо-русский </w:t>
      </w:r>
      <w:proofErr w:type="spellStart"/>
      <w:r>
        <w:rPr>
          <w:color w:val="000000"/>
        </w:rPr>
        <w:t>подкорпус</w:t>
      </w:r>
      <w:proofErr w:type="spellEnd"/>
      <w:r>
        <w:rPr>
          <w:color w:val="000000"/>
        </w:rPr>
        <w:t>. Выпишем в таблицу подборку из 30 переводов для каждого слова (с</w:t>
      </w:r>
      <w:r w:rsidRPr="00374835">
        <w:rPr>
          <w:color w:val="000000"/>
        </w:rPr>
        <w:t>лучаи, когда слово в перев</w:t>
      </w:r>
      <w:r>
        <w:rPr>
          <w:color w:val="000000"/>
        </w:rPr>
        <w:t>оде опущено не учитываются), исходя из результатов запроса НКРЯ.</w:t>
      </w:r>
    </w:p>
    <w:p w:rsidR="00E62BFA" w:rsidRDefault="00E62BFA" w:rsidP="00374835">
      <w:pPr>
        <w:ind w:firstLine="709"/>
        <w:rPr>
          <w:color w:val="000000"/>
        </w:rPr>
      </w:pPr>
    </w:p>
    <w:tbl>
      <w:tblPr>
        <w:tblW w:w="8647" w:type="dxa"/>
        <w:tblInd w:w="70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2347"/>
        <w:gridCol w:w="940"/>
        <w:gridCol w:w="1532"/>
        <w:gridCol w:w="2395"/>
      </w:tblGrid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№ Перевода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Перевод (яблоко)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№ Перевода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Перевод (простор)</w:t>
            </w:r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expanse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expanse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summer-apple-coloured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elbow-room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expanse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wide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room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spaciousness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expanse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expanse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fruit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vast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stretch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spaces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lang w:eastAsia="ru-RU"/>
              </w:rPr>
              <w:t>room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freedom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much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larger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world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great</w:t>
            </w:r>
            <w:proofErr w:type="spellEnd"/>
          </w:p>
        </w:tc>
      </w:tr>
      <w:tr w:rsidR="00E62BFA" w:rsidRPr="005F1425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sight of all this</w:t>
            </w:r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room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country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field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wide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stretch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fruit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plenty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room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a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great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field</w:t>
            </w:r>
            <w:proofErr w:type="spellEnd"/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latitude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</w:tr>
      <w:tr w:rsidR="00E62BFA" w:rsidRPr="00E62BFA" w:rsidTr="002A106D">
        <w:trPr>
          <w:trHeight w:val="300"/>
        </w:trPr>
        <w:tc>
          <w:tcPr>
            <w:tcW w:w="1433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347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2395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plenty</w:t>
            </w:r>
            <w:proofErr w:type="spellEnd"/>
          </w:p>
        </w:tc>
      </w:tr>
    </w:tbl>
    <w:p w:rsidR="00374835" w:rsidRPr="00374835" w:rsidRDefault="00374835" w:rsidP="00374835">
      <w:pPr>
        <w:ind w:firstLine="709"/>
        <w:rPr>
          <w:color w:val="000000"/>
        </w:rPr>
      </w:pPr>
    </w:p>
    <w:p w:rsidR="00374835" w:rsidRDefault="00E62BFA" w:rsidP="00374835">
      <w:pPr>
        <w:ind w:firstLine="709"/>
      </w:pPr>
      <w:r>
        <w:t>Теперь по данным из составленных нами таблиц составим все возможные модели перевода слов «простор» и «яблоко»</w:t>
      </w:r>
      <w:r w:rsidR="00A1623D">
        <w:t>.</w:t>
      </w:r>
    </w:p>
    <w:p w:rsidR="00E62BFA" w:rsidRDefault="00E62BFA" w:rsidP="00374835">
      <w:pPr>
        <w:ind w:firstLine="709"/>
      </w:pPr>
    </w:p>
    <w:tbl>
      <w:tblPr>
        <w:tblW w:w="8480" w:type="dxa"/>
        <w:tblInd w:w="87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960"/>
        <w:gridCol w:w="3460"/>
      </w:tblGrid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№ Модели перевода (Простор)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случаев из 30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Примеры</w:t>
            </w:r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expanse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spaces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wide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wide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stretch</w:t>
            </w:r>
            <w:proofErr w:type="spellEnd"/>
          </w:p>
        </w:tc>
      </w:tr>
      <w:tr w:rsidR="00E62BFA" w:rsidRPr="005F1425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room,  plenty of room,  elbow-room</w:t>
            </w:r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vast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stretch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wide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stretch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freedom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much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larger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world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great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a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great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field</w:t>
            </w:r>
            <w:proofErr w:type="spellEnd"/>
          </w:p>
        </w:tc>
      </w:tr>
      <w:tr w:rsidR="00E62BFA" w:rsidRPr="005F1425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sight of all this</w:t>
            </w:r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country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open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field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a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great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field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latitude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plenty</w:t>
            </w:r>
            <w:proofErr w:type="spellEnd"/>
          </w:p>
        </w:tc>
      </w:tr>
    </w:tbl>
    <w:p w:rsidR="00E62BFA" w:rsidRDefault="00E62BFA" w:rsidP="00374835">
      <w:pPr>
        <w:ind w:firstLine="709"/>
      </w:pPr>
    </w:p>
    <w:tbl>
      <w:tblPr>
        <w:tblW w:w="8480" w:type="dxa"/>
        <w:tblInd w:w="87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960"/>
        <w:gridCol w:w="3460"/>
      </w:tblGrid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№ Модели перевода (Яблоко)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случаев из 30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Примеры</w:t>
            </w:r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apple</w:t>
            </w:r>
            <w:proofErr w:type="spellEnd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summer-apple-coloured</w:t>
            </w:r>
            <w:proofErr w:type="spellEnd"/>
          </w:p>
        </w:tc>
      </w:tr>
      <w:tr w:rsidR="00E62BFA" w:rsidRPr="00E62BFA" w:rsidTr="002B68BE">
        <w:trPr>
          <w:trHeight w:val="300"/>
        </w:trPr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E62BFA" w:rsidRPr="00E62BFA" w:rsidRDefault="00E62BFA" w:rsidP="00E62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62BFA">
              <w:rPr>
                <w:rFonts w:ascii="Calibri" w:eastAsia="Times New Roman" w:hAnsi="Calibri" w:cs="Calibri"/>
                <w:color w:val="000000"/>
                <w:lang w:eastAsia="ru-RU"/>
              </w:rPr>
              <w:t>fruit</w:t>
            </w:r>
            <w:proofErr w:type="spellEnd"/>
          </w:p>
        </w:tc>
      </w:tr>
    </w:tbl>
    <w:p w:rsidR="00E62BFA" w:rsidRDefault="00E62BFA" w:rsidP="00374835">
      <w:pPr>
        <w:ind w:firstLine="709"/>
      </w:pPr>
    </w:p>
    <w:p w:rsidR="00E62BFA" w:rsidRDefault="00A1623D" w:rsidP="00374835">
      <w:pPr>
        <w:ind w:firstLine="709"/>
        <w:rPr>
          <w:color w:val="000000"/>
        </w:rPr>
      </w:pPr>
      <w:r>
        <w:t xml:space="preserve">Исходя из данных о моделях перевода «простор» </w:t>
      </w:r>
      <w:r w:rsidR="00063CE7">
        <w:t xml:space="preserve">и «яблоко» мы уже можем найти коэффициенты </w:t>
      </w:r>
      <w:r w:rsidR="00063CE7">
        <w:rPr>
          <w:color w:val="000000"/>
        </w:rPr>
        <w:t>меры разброса моделей перевода.</w:t>
      </w:r>
    </w:p>
    <w:p w:rsidR="00063CE7" w:rsidRDefault="00063CE7" w:rsidP="00374835">
      <w:pPr>
        <w:ind w:firstLine="709"/>
        <w:rPr>
          <w:color w:val="000000"/>
        </w:rPr>
      </w:pPr>
    </w:p>
    <w:tbl>
      <w:tblPr>
        <w:tblpPr w:leftFromText="180" w:rightFromText="180" w:vertAnchor="text" w:horzAnchor="page" w:tblpX="3241" w:tblpY="155"/>
        <w:tblW w:w="456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992"/>
        <w:gridCol w:w="880"/>
      </w:tblGrid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Мера разброса (Простор)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Пдсчет</w:t>
            </w:r>
            <w:proofErr w:type="spellEnd"/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Коэфф</w:t>
            </w:r>
            <w:proofErr w:type="spellEnd"/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7/13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30/13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2,30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7/5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7/30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Мера разброса (Яблоко)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28/2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30/2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28/2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063CE7" w:rsidRPr="00063CE7" w:rsidTr="002A106D">
        <w:trPr>
          <w:trHeight w:val="30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28/30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63CE7" w:rsidRPr="00063CE7" w:rsidRDefault="00063CE7" w:rsidP="00063C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3CE7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</w:tr>
    </w:tbl>
    <w:p w:rsidR="00063CE7" w:rsidRDefault="00063CE7" w:rsidP="00374835">
      <w:pPr>
        <w:ind w:firstLine="709"/>
        <w:rPr>
          <w:color w:val="000000"/>
        </w:rPr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Default="00063CE7" w:rsidP="00374835">
      <w:pPr>
        <w:ind w:firstLine="709"/>
      </w:pPr>
    </w:p>
    <w:p w:rsidR="00063CE7" w:rsidRPr="00063CE7" w:rsidRDefault="008A5864" w:rsidP="00374835">
      <w:pPr>
        <w:ind w:firstLine="709"/>
      </w:pPr>
      <w:r>
        <w:t xml:space="preserve">Коэффициенты меры разброса показывают нам, что слово «простор» действительно является </w:t>
      </w:r>
      <w:proofErr w:type="spellStart"/>
      <w:r>
        <w:rPr>
          <w:color w:val="000000"/>
        </w:rPr>
        <w:t>лингвоспецифичным</w:t>
      </w:r>
      <w:proofErr w:type="spellEnd"/>
      <w:r>
        <w:rPr>
          <w:color w:val="000000"/>
        </w:rPr>
        <w:t xml:space="preserve"> (очень низкие коэффициенты), а слово яблоко, как я и предполагала, </w:t>
      </w:r>
      <w:r w:rsidR="005F1425">
        <w:rPr>
          <w:color w:val="000000"/>
        </w:rPr>
        <w:t xml:space="preserve">не </w:t>
      </w:r>
      <w:proofErr w:type="spellStart"/>
      <w:r>
        <w:t>лингво</w:t>
      </w:r>
      <w:r>
        <w:rPr>
          <w:color w:val="000000"/>
        </w:rPr>
        <w:t>специфичное</w:t>
      </w:r>
      <w:proofErr w:type="spellEnd"/>
      <w:r>
        <w:rPr>
          <w:color w:val="000000"/>
        </w:rPr>
        <w:t xml:space="preserve"> (очень высокие коэффициенты</w:t>
      </w:r>
      <w:r w:rsidR="002A106D">
        <w:rPr>
          <w:color w:val="000000"/>
        </w:rPr>
        <w:t>)</w:t>
      </w:r>
      <w:r w:rsidR="005F1425">
        <w:rPr>
          <w:color w:val="000000"/>
        </w:rPr>
        <w:t>.</w:t>
      </w:r>
      <w:bookmarkStart w:id="0" w:name="_GoBack"/>
      <w:bookmarkEnd w:id="0"/>
    </w:p>
    <w:sectPr w:rsidR="00063CE7" w:rsidRPr="00063CE7" w:rsidSect="00464BDA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10D"/>
    <w:rsid w:val="00063CE7"/>
    <w:rsid w:val="001A5486"/>
    <w:rsid w:val="002A106D"/>
    <w:rsid w:val="002B68BE"/>
    <w:rsid w:val="00374835"/>
    <w:rsid w:val="00464BDA"/>
    <w:rsid w:val="0049210D"/>
    <w:rsid w:val="005F1425"/>
    <w:rsid w:val="00626AB7"/>
    <w:rsid w:val="008A5864"/>
    <w:rsid w:val="00A1623D"/>
    <w:rsid w:val="00E6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1A82"/>
  <w15:chartTrackingRefBased/>
  <w15:docId w15:val="{7843BDF6-3543-47A6-8956-7D657F9E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64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64BD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748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rfbr.ru/rffi/ru/project_search/o_201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9D58-9DFC-4D18-BD3E-6DC9A1B6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Гульцева Екатерина</dc:creator>
  <cp:keywords/>
  <dc:description/>
  <cp:lastModifiedBy>user user</cp:lastModifiedBy>
  <cp:revision>3</cp:revision>
  <dcterms:created xsi:type="dcterms:W3CDTF">2018-04-09T20:35:00Z</dcterms:created>
  <dcterms:modified xsi:type="dcterms:W3CDTF">2018-04-09T20:37:00Z</dcterms:modified>
</cp:coreProperties>
</file>