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61E" w:rsidRPr="001C3F5F" w:rsidRDefault="003A761E" w:rsidP="006118C3">
      <w:pPr>
        <w:jc w:val="center"/>
        <w:rPr>
          <w:sz w:val="36"/>
          <w:szCs w:val="36"/>
          <w:lang w:val="en-US"/>
        </w:rPr>
      </w:pPr>
      <w:r w:rsidRPr="001C3F5F">
        <w:rPr>
          <w:sz w:val="36"/>
          <w:szCs w:val="36"/>
          <w:lang w:val="en-US"/>
        </w:rPr>
        <w:t>Problem Statement</w:t>
      </w:r>
    </w:p>
    <w:p w:rsidR="003A761E" w:rsidRDefault="003A761E" w:rsidP="003A761E">
      <w:pPr>
        <w:rPr>
          <w:lang w:val="en-US"/>
        </w:rPr>
      </w:pPr>
      <w:r>
        <w:rPr>
          <w:lang w:val="en-US"/>
        </w:rPr>
        <w:t>Analysis of</w:t>
      </w:r>
      <w:r w:rsidR="001C3F5F">
        <w:rPr>
          <w:lang w:val="en-US"/>
        </w:rPr>
        <w:t xml:space="preserve"> general</w:t>
      </w:r>
      <w:r>
        <w:rPr>
          <w:lang w:val="en-US"/>
        </w:rPr>
        <w:t xml:space="preserve"> opinion </w:t>
      </w:r>
      <w:r w:rsidR="001C3F5F">
        <w:rPr>
          <w:lang w:val="en-US"/>
        </w:rPr>
        <w:t xml:space="preserve">of people about NFT in </w:t>
      </w:r>
      <w:r>
        <w:rPr>
          <w:lang w:val="en-US"/>
        </w:rPr>
        <w:t xml:space="preserve">Twitter </w:t>
      </w:r>
      <w:r w:rsidR="001C3F5F">
        <w:rPr>
          <w:lang w:val="en-US"/>
        </w:rPr>
        <w:t>through Natural Language Processing (NLP) method (text mining technique to be more specific)</w:t>
      </w:r>
    </w:p>
    <w:p w:rsidR="00D04E0C" w:rsidRPr="006118C3" w:rsidRDefault="00D04E0C" w:rsidP="00D04E0C">
      <w:pPr>
        <w:rPr>
          <w:lang w:val="en-US"/>
        </w:rPr>
      </w:pPr>
      <w:r>
        <w:rPr>
          <w:lang w:val="en-US"/>
        </w:rPr>
        <w:t>Text Mining is the technique of exploring large amounts of unstructured text data and analyzing it in order to extract patterns from the text data</w:t>
      </w:r>
    </w:p>
    <w:p w:rsidR="00D04E0C" w:rsidRDefault="00D04E0C" w:rsidP="003A761E">
      <w:pPr>
        <w:rPr>
          <w:lang w:val="en-US"/>
        </w:rPr>
      </w:pPr>
    </w:p>
    <w:p w:rsidR="00306022" w:rsidRDefault="003A761E" w:rsidP="001C3F5F">
      <w:pPr>
        <w:rPr>
          <w:lang w:val="en-US"/>
        </w:rPr>
      </w:pPr>
      <w:r>
        <w:rPr>
          <w:lang w:val="en-US"/>
        </w:rPr>
        <w:t>I have manually created dataset named “Tweets.csv” which has tweets of six people along with their sentiments: positive, negative, and neutral</w:t>
      </w:r>
      <w:r w:rsidR="00D04E0C">
        <w:rPr>
          <w:lang w:val="en-US"/>
        </w:rPr>
        <w:t xml:space="preserve">. </w:t>
      </w:r>
      <w:r w:rsidR="00E80F19">
        <w:rPr>
          <w:lang w:val="en-US"/>
        </w:rPr>
        <w:t>The tweets are present in the ‘T</w:t>
      </w:r>
      <w:r w:rsidR="00D04E0C">
        <w:rPr>
          <w:lang w:val="en-US"/>
        </w:rPr>
        <w:t>ext’ column and se</w:t>
      </w:r>
      <w:r w:rsidR="00E80F19">
        <w:rPr>
          <w:lang w:val="en-US"/>
        </w:rPr>
        <w:t>ntiments in ‘S</w:t>
      </w:r>
      <w:r w:rsidR="00306022">
        <w:rPr>
          <w:lang w:val="en-US"/>
        </w:rPr>
        <w:t>entiment’ column</w:t>
      </w:r>
    </w:p>
    <w:p w:rsidR="00651C8D" w:rsidRDefault="00651C8D" w:rsidP="001C3F5F">
      <w:pPr>
        <w:jc w:val="center"/>
        <w:rPr>
          <w:sz w:val="36"/>
          <w:szCs w:val="36"/>
          <w:lang w:val="en-US"/>
        </w:rPr>
      </w:pPr>
      <w:r w:rsidRPr="001C3F5F">
        <w:rPr>
          <w:sz w:val="36"/>
          <w:szCs w:val="36"/>
          <w:lang w:val="en-US"/>
        </w:rPr>
        <w:t>Overall Opinion of People about NFT</w:t>
      </w:r>
    </w:p>
    <w:p w:rsidR="00C217FD" w:rsidRDefault="00C217FD" w:rsidP="001C3F5F">
      <w:pPr>
        <w:jc w:val="center"/>
        <w:rPr>
          <w:sz w:val="36"/>
          <w:szCs w:val="36"/>
          <w:lang w:val="en-US"/>
        </w:rPr>
      </w:pPr>
      <w:r>
        <w:rPr>
          <w:sz w:val="36"/>
          <w:szCs w:val="36"/>
          <w:lang w:val="en-US"/>
        </w:rPr>
        <w:t>Step 1: Extracting NFT-related text in Twitter</w:t>
      </w:r>
    </w:p>
    <w:p w:rsidR="00651C8D" w:rsidRDefault="00BD4276" w:rsidP="00205161">
      <w:pPr>
        <w:jc w:val="center"/>
        <w:rPr>
          <w:sz w:val="32"/>
          <w:szCs w:val="32"/>
          <w:lang w:val="en-US"/>
        </w:rPr>
      </w:pPr>
      <w:r w:rsidRPr="00205161">
        <w:rPr>
          <w:sz w:val="32"/>
          <w:szCs w:val="32"/>
          <w:lang w:val="en-US"/>
        </w:rPr>
        <w:t>(Unstructured and Noisy Data)</w:t>
      </w:r>
    </w:p>
    <w:p w:rsidR="00205161" w:rsidRPr="00205161" w:rsidRDefault="00205161" w:rsidP="00205161">
      <w:pPr>
        <w:jc w:val="center"/>
        <w:rPr>
          <w:sz w:val="32"/>
          <w:szCs w:val="32"/>
          <w:lang w:val="en-US"/>
        </w:rPr>
      </w:pPr>
    </w:p>
    <w:p w:rsidR="00651C8D" w:rsidRPr="00651C8D" w:rsidRDefault="00DC3B8F" w:rsidP="00651C8D">
      <w:pPr>
        <w:rPr>
          <w:lang w:val="en-US"/>
        </w:rPr>
      </w:pPr>
      <w:r>
        <w:rPr>
          <w:lang w:val="en-US"/>
        </w:rPr>
        <w:t>$</w:t>
      </w:r>
      <w:r w:rsidR="00651C8D" w:rsidRPr="00651C8D">
        <w:rPr>
          <w:lang w:val="en-US"/>
        </w:rPr>
        <w:t>Unpopular opinion-</w:t>
      </w:r>
    </w:p>
    <w:p w:rsidR="00651C8D" w:rsidRDefault="00651C8D" w:rsidP="00651C8D">
      <w:pPr>
        <w:rPr>
          <w:lang w:val="en-US"/>
        </w:rPr>
      </w:pPr>
      <w:r>
        <w:rPr>
          <w:lang w:val="en-US"/>
        </w:rPr>
        <w:t>90% of NFT Founders don’t have the life experience or qualifications to run real life business’s, so what makes you think they can run a web 3 one?</w:t>
      </w:r>
    </w:p>
    <w:p w:rsidR="00651C8D" w:rsidRPr="00651C8D" w:rsidRDefault="00651C8D" w:rsidP="00651C8D">
      <w:pPr>
        <w:rPr>
          <w:lang w:val="en-US"/>
        </w:rPr>
      </w:pPr>
      <w:r>
        <w:rPr>
          <w:lang w:val="en-US"/>
        </w:rPr>
        <w:t>NFT for “Art” is different to trying to run an “NFT Project” as a business.</w:t>
      </w:r>
    </w:p>
    <w:p w:rsidR="00651C8D" w:rsidRPr="00651C8D" w:rsidRDefault="00651C8D" w:rsidP="00651C8D">
      <w:pPr>
        <w:pStyle w:val="a7"/>
        <w:rPr>
          <w:lang w:val="en-US"/>
        </w:rPr>
      </w:pPr>
    </w:p>
    <w:p w:rsidR="001C0065" w:rsidRDefault="00F71171" w:rsidP="006118C3">
      <w:pPr>
        <w:rPr>
          <w:lang w:val="en-US"/>
        </w:rPr>
      </w:pPr>
      <w:r w:rsidRPr="00F71171">
        <w:rPr>
          <w:noProof/>
          <w:lang w:eastAsia="ru-RU"/>
        </w:rPr>
        <w:drawing>
          <wp:inline distT="0" distB="0" distL="0" distR="0" wp14:anchorId="43BD113E" wp14:editId="6DD4E8A5">
            <wp:extent cx="5940425" cy="19761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976120"/>
                    </a:xfrm>
                    <a:prstGeom prst="rect">
                      <a:avLst/>
                    </a:prstGeom>
                  </pic:spPr>
                </pic:pic>
              </a:graphicData>
            </a:graphic>
          </wp:inline>
        </w:drawing>
      </w:r>
    </w:p>
    <w:p w:rsidR="00205161" w:rsidRDefault="00205161" w:rsidP="001C0065">
      <w:pPr>
        <w:rPr>
          <w:lang w:val="en-US"/>
        </w:rPr>
      </w:pPr>
    </w:p>
    <w:p w:rsidR="00205161" w:rsidRPr="00205161" w:rsidRDefault="00EF67D9" w:rsidP="001C0065">
      <w:pPr>
        <w:rPr>
          <w:lang w:val="en-US"/>
        </w:rPr>
      </w:pPr>
      <w:r>
        <w:rPr>
          <w:lang w:val="en-US"/>
        </w:rPr>
        <w:t>@</w:t>
      </w:r>
      <w:r w:rsidR="00651C8D">
        <w:rPr>
          <w:lang w:val="en-US"/>
        </w:rPr>
        <w:t xml:space="preserve">from a business perspective, having these huge conferences back to back like </w:t>
      </w:r>
      <w:r w:rsidR="00205161">
        <w:rPr>
          <w:lang w:val="en-US"/>
        </w:rPr>
        <w:t>this isn’t smart in my opinion.</w:t>
      </w:r>
    </w:p>
    <w:p w:rsidR="00205161" w:rsidRDefault="001C0065" w:rsidP="001C0065">
      <w:pPr>
        <w:rPr>
          <w:lang w:val="en-US"/>
        </w:rPr>
      </w:pPr>
      <w:r w:rsidRPr="001C0065">
        <w:rPr>
          <w:noProof/>
          <w:lang w:eastAsia="ru-RU"/>
        </w:rPr>
        <w:drawing>
          <wp:inline distT="0" distB="0" distL="0" distR="0" wp14:anchorId="146E89A7" wp14:editId="6CBD6150">
            <wp:extent cx="5940425" cy="678906"/>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5422"/>
                    <a:stretch/>
                  </pic:blipFill>
                  <pic:spPr bwMode="auto">
                    <a:xfrm>
                      <a:off x="0" y="0"/>
                      <a:ext cx="5940425" cy="678906"/>
                    </a:xfrm>
                    <a:prstGeom prst="rect">
                      <a:avLst/>
                    </a:prstGeom>
                    <a:ln>
                      <a:noFill/>
                    </a:ln>
                    <a:extLst>
                      <a:ext uri="{53640926-AAD7-44D8-BBD7-CCE9431645EC}">
                        <a14:shadowObscured xmlns:a14="http://schemas.microsoft.com/office/drawing/2010/main"/>
                      </a:ext>
                    </a:extLst>
                  </pic:spPr>
                </pic:pic>
              </a:graphicData>
            </a:graphic>
          </wp:inline>
        </w:drawing>
      </w:r>
    </w:p>
    <w:p w:rsidR="00205161" w:rsidRDefault="00205161" w:rsidP="001C0065">
      <w:pPr>
        <w:rPr>
          <w:lang w:val="en-US"/>
        </w:rPr>
      </w:pPr>
    </w:p>
    <w:p w:rsidR="00651C8D" w:rsidRDefault="00651C8D" w:rsidP="001C0065">
      <w:pPr>
        <w:rPr>
          <w:lang w:val="en-US"/>
        </w:rPr>
      </w:pPr>
      <w:r>
        <w:rPr>
          <w:lang w:val="en-US"/>
        </w:rPr>
        <w:lastRenderedPageBreak/>
        <w:t>Reminder!</w:t>
      </w:r>
    </w:p>
    <w:p w:rsidR="00651C8D" w:rsidRDefault="00651C8D" w:rsidP="001C0065">
      <w:pPr>
        <w:rPr>
          <w:lang w:val="en-US"/>
        </w:rPr>
      </w:pPr>
      <w:r>
        <w:rPr>
          <w:lang w:val="en-US"/>
        </w:rPr>
        <w:t>As an artist, it is essential that you have the following secured:</w:t>
      </w:r>
    </w:p>
    <w:p w:rsidR="00651C8D" w:rsidRDefault="00651C8D" w:rsidP="00651C8D">
      <w:pPr>
        <w:pStyle w:val="a7"/>
        <w:numPr>
          <w:ilvl w:val="0"/>
          <w:numId w:val="3"/>
        </w:numPr>
        <w:rPr>
          <w:lang w:val="en-US"/>
        </w:rPr>
      </w:pPr>
      <w:r>
        <w:rPr>
          <w:lang w:val="en-US"/>
        </w:rPr>
        <w:t>Your own smart contract</w:t>
      </w:r>
    </w:p>
    <w:p w:rsidR="00651C8D" w:rsidRDefault="00651C8D" w:rsidP="00651C8D">
      <w:pPr>
        <w:pStyle w:val="a7"/>
        <w:numPr>
          <w:ilvl w:val="0"/>
          <w:numId w:val="3"/>
        </w:numPr>
        <w:rPr>
          <w:lang w:val="en-US"/>
        </w:rPr>
      </w:pPr>
      <w:r>
        <w:rPr>
          <w:lang w:val="en-US"/>
        </w:rPr>
        <w:t>Your ENS name</w:t>
      </w:r>
    </w:p>
    <w:p w:rsidR="00651C8D" w:rsidRDefault="00651C8D" w:rsidP="00651C8D">
      <w:pPr>
        <w:pStyle w:val="a7"/>
        <w:numPr>
          <w:ilvl w:val="0"/>
          <w:numId w:val="3"/>
        </w:numPr>
        <w:rPr>
          <w:lang w:val="en-US"/>
        </w:rPr>
      </w:pPr>
      <w:r>
        <w:rPr>
          <w:lang w:val="en-US"/>
        </w:rPr>
        <w:t>Your own website</w:t>
      </w:r>
    </w:p>
    <w:p w:rsidR="00651C8D" w:rsidRDefault="00651C8D" w:rsidP="00651C8D">
      <w:pPr>
        <w:pStyle w:val="a7"/>
        <w:numPr>
          <w:ilvl w:val="0"/>
          <w:numId w:val="3"/>
        </w:numPr>
        <w:rPr>
          <w:lang w:val="en-US"/>
        </w:rPr>
      </w:pPr>
      <w:r>
        <w:rPr>
          <w:lang w:val="en-US"/>
        </w:rPr>
        <w:t>Your Business Email</w:t>
      </w:r>
    </w:p>
    <w:p w:rsidR="00651C8D" w:rsidRPr="00651C8D" w:rsidRDefault="00651C8D" w:rsidP="00651C8D">
      <w:pPr>
        <w:pStyle w:val="a7"/>
        <w:numPr>
          <w:ilvl w:val="0"/>
          <w:numId w:val="3"/>
        </w:numPr>
        <w:rPr>
          <w:lang w:val="en-US"/>
        </w:rPr>
      </w:pPr>
      <w:r>
        <w:rPr>
          <w:lang w:val="en-US"/>
        </w:rPr>
        <w:t>Ledger</w:t>
      </w:r>
    </w:p>
    <w:p w:rsidR="001C0065" w:rsidRDefault="001C0065" w:rsidP="001C0065">
      <w:pPr>
        <w:rPr>
          <w:lang w:val="en-US"/>
        </w:rPr>
      </w:pPr>
      <w:r w:rsidRPr="001C0065">
        <w:rPr>
          <w:noProof/>
          <w:lang w:eastAsia="ru-RU"/>
        </w:rPr>
        <w:drawing>
          <wp:inline distT="0" distB="0" distL="0" distR="0" wp14:anchorId="3A1D12A8" wp14:editId="2DBD5A85">
            <wp:extent cx="5940425" cy="22491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249170"/>
                    </a:xfrm>
                    <a:prstGeom prst="rect">
                      <a:avLst/>
                    </a:prstGeom>
                  </pic:spPr>
                </pic:pic>
              </a:graphicData>
            </a:graphic>
          </wp:inline>
        </w:drawing>
      </w:r>
    </w:p>
    <w:p w:rsidR="001C0065" w:rsidRDefault="001C0065" w:rsidP="001C0065">
      <w:pPr>
        <w:rPr>
          <w:lang w:val="en-US"/>
        </w:rPr>
      </w:pPr>
    </w:p>
    <w:p w:rsidR="002B7CA7" w:rsidRDefault="002B7CA7" w:rsidP="002B7CA7">
      <w:pPr>
        <w:rPr>
          <w:lang w:val="en-US"/>
        </w:rPr>
      </w:pPr>
      <w:r>
        <w:rPr>
          <w:lang w:val="en-US"/>
        </w:rPr>
        <w:t>It doesn’t matter which group thinks or does what in my opinion as</w:t>
      </w:r>
      <w:r w:rsidR="00826739">
        <w:rPr>
          <w:lang w:val="en-US"/>
        </w:rPr>
        <w:t xml:space="preserve"> </w:t>
      </w:r>
      <w:r>
        <w:rPr>
          <w:lang w:val="en-US"/>
        </w:rPr>
        <w:t>long if all groups are bringing in new people into the NFT space:</w:t>
      </w:r>
    </w:p>
    <w:p w:rsidR="002B7CA7" w:rsidRDefault="002B7CA7" w:rsidP="002B7CA7">
      <w:pPr>
        <w:rPr>
          <w:lang w:val="en-US"/>
        </w:rPr>
      </w:pPr>
    </w:p>
    <w:p w:rsidR="002B7CA7" w:rsidRDefault="002B7CA7" w:rsidP="002B7CA7">
      <w:pPr>
        <w:rPr>
          <w:lang w:val="en-US"/>
        </w:rPr>
      </w:pPr>
      <w:r>
        <w:rPr>
          <w:lang w:val="en-US"/>
        </w:rPr>
        <w:t>That adoption at it’s best what will result into growing the entire NFT space so we can all:</w:t>
      </w:r>
    </w:p>
    <w:p w:rsidR="002B7CA7" w:rsidRDefault="002B7CA7" w:rsidP="002B7CA7">
      <w:pPr>
        <w:rPr>
          <w:lang w:val="en-US"/>
        </w:rPr>
      </w:pPr>
      <w:r>
        <w:rPr>
          <w:lang w:val="en-US"/>
        </w:rPr>
        <w:t>“…Profit abundance”</w:t>
      </w:r>
    </w:p>
    <w:p w:rsidR="001C0065" w:rsidRDefault="002B7CA7" w:rsidP="001C0065">
      <w:pPr>
        <w:rPr>
          <w:lang w:val="en-US"/>
        </w:rPr>
      </w:pPr>
      <w:r>
        <w:rPr>
          <w:lang w:val="en-US"/>
        </w:rPr>
        <w:t>~</w:t>
      </w:r>
      <w:r w:rsidR="00C217FD">
        <w:rPr>
          <w:lang w:val="en-US"/>
        </w:rPr>
        <w:t>NFT Abundance.</w:t>
      </w:r>
    </w:p>
    <w:p w:rsidR="002B7CA7" w:rsidRDefault="001C0065" w:rsidP="001C0065">
      <w:pPr>
        <w:rPr>
          <w:lang w:val="en-US"/>
        </w:rPr>
      </w:pPr>
      <w:r w:rsidRPr="001C0065">
        <w:rPr>
          <w:noProof/>
          <w:lang w:eastAsia="ru-RU"/>
        </w:rPr>
        <w:drawing>
          <wp:inline distT="0" distB="0" distL="0" distR="0" wp14:anchorId="3B459E8C" wp14:editId="1DEEF037">
            <wp:extent cx="5940425" cy="243332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33320"/>
                    </a:xfrm>
                    <a:prstGeom prst="rect">
                      <a:avLst/>
                    </a:prstGeom>
                  </pic:spPr>
                </pic:pic>
              </a:graphicData>
            </a:graphic>
          </wp:inline>
        </w:drawing>
      </w:r>
    </w:p>
    <w:p w:rsidR="001C0065" w:rsidRDefault="001C0065" w:rsidP="002B7CA7">
      <w:pPr>
        <w:rPr>
          <w:lang w:val="en-US"/>
        </w:rPr>
      </w:pPr>
    </w:p>
    <w:p w:rsidR="001C0065" w:rsidRPr="001C0065" w:rsidRDefault="001C0065" w:rsidP="001C0065">
      <w:pPr>
        <w:rPr>
          <w:lang w:val="en-US"/>
        </w:rPr>
      </w:pPr>
    </w:p>
    <w:p w:rsidR="00C217FD" w:rsidRDefault="00C217FD" w:rsidP="002B7CA7">
      <w:pPr>
        <w:rPr>
          <w:lang w:val="en-US"/>
        </w:rPr>
      </w:pPr>
    </w:p>
    <w:p w:rsidR="002B7CA7" w:rsidRDefault="002B7CA7" w:rsidP="002B7CA7">
      <w:pPr>
        <w:rPr>
          <w:lang w:val="en-US"/>
        </w:rPr>
      </w:pPr>
      <w:r>
        <w:rPr>
          <w:lang w:val="en-US"/>
        </w:rPr>
        <w:lastRenderedPageBreak/>
        <w:t>unpopular opinion</w:t>
      </w:r>
    </w:p>
    <w:p w:rsidR="002B7CA7" w:rsidRDefault="002B7CA7" w:rsidP="002B7CA7">
      <w:pPr>
        <w:rPr>
          <w:lang w:val="en-US"/>
        </w:rPr>
      </w:pPr>
      <w:r>
        <w:rPr>
          <w:lang w:val="en-US"/>
        </w:rPr>
        <w:t>web3/nft/crypto people ruined “OG” for me..</w:t>
      </w:r>
    </w:p>
    <w:p w:rsidR="002B7CA7" w:rsidRDefault="002B7CA7" w:rsidP="002B7CA7">
      <w:pPr>
        <w:rPr>
          <w:lang w:val="en-US"/>
        </w:rPr>
      </w:pPr>
      <w:r>
        <w:rPr>
          <w:lang w:val="en-US"/>
        </w:rPr>
        <w:t>-bruh, that was just last year.. that not really ‘og’</w:t>
      </w:r>
    </w:p>
    <w:p w:rsidR="001C0065" w:rsidRPr="001C0065" w:rsidRDefault="001C0065" w:rsidP="001C0065">
      <w:pPr>
        <w:rPr>
          <w:lang w:val="en-US"/>
        </w:rPr>
      </w:pPr>
    </w:p>
    <w:p w:rsidR="00C61BA2" w:rsidRDefault="001C0065" w:rsidP="002B7CA7">
      <w:pPr>
        <w:rPr>
          <w:lang w:val="en-US"/>
        </w:rPr>
      </w:pPr>
      <w:r w:rsidRPr="001C0065">
        <w:rPr>
          <w:noProof/>
          <w:lang w:eastAsia="ru-RU"/>
        </w:rPr>
        <w:drawing>
          <wp:inline distT="0" distB="0" distL="0" distR="0" wp14:anchorId="2676D99F" wp14:editId="3EF2C1EB">
            <wp:extent cx="5940425" cy="12788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278890"/>
                    </a:xfrm>
                    <a:prstGeom prst="rect">
                      <a:avLst/>
                    </a:prstGeom>
                  </pic:spPr>
                </pic:pic>
              </a:graphicData>
            </a:graphic>
          </wp:inline>
        </w:drawing>
      </w:r>
    </w:p>
    <w:p w:rsidR="002B7CA7" w:rsidRPr="00C61BA2" w:rsidRDefault="002B7CA7" w:rsidP="00C61BA2">
      <w:pPr>
        <w:rPr>
          <w:lang w:val="en-US"/>
        </w:rPr>
      </w:pPr>
    </w:p>
    <w:p w:rsidR="00C61BA2" w:rsidRPr="00C61BA2" w:rsidRDefault="00C61BA2" w:rsidP="00C61BA2">
      <w:pPr>
        <w:rPr>
          <w:lang w:val="en-US"/>
        </w:rPr>
      </w:pPr>
    </w:p>
    <w:p w:rsidR="002B7CA7" w:rsidRDefault="002B7CA7" w:rsidP="002B7CA7">
      <w:pPr>
        <w:rPr>
          <w:lang w:val="en-US"/>
        </w:rPr>
      </w:pPr>
      <w:r>
        <w:rPr>
          <w:lang w:val="en-US"/>
        </w:rPr>
        <w:t>Unpopular opinion:</w:t>
      </w:r>
    </w:p>
    <w:p w:rsidR="002B7CA7" w:rsidRDefault="002B7CA7" w:rsidP="002B7CA7">
      <w:pPr>
        <w:rPr>
          <w:lang w:val="en-US"/>
        </w:rPr>
      </w:pPr>
      <w:r>
        <w:rPr>
          <w:lang w:val="en-US"/>
        </w:rPr>
        <w:t>TRON is the best chain for small, medium and large scale NFT projects of all kinds..</w:t>
      </w:r>
    </w:p>
    <w:p w:rsidR="00C61BA2" w:rsidRDefault="00C61BA2" w:rsidP="00C61BA2">
      <w:pPr>
        <w:rPr>
          <w:lang w:val="en-US"/>
        </w:rPr>
      </w:pPr>
    </w:p>
    <w:p w:rsidR="00C217FD" w:rsidRDefault="00C61BA2" w:rsidP="00C217FD">
      <w:pPr>
        <w:rPr>
          <w:lang w:val="en-US"/>
        </w:rPr>
      </w:pPr>
      <w:r w:rsidRPr="00C61BA2">
        <w:rPr>
          <w:noProof/>
          <w:lang w:eastAsia="ru-RU"/>
        </w:rPr>
        <w:drawing>
          <wp:inline distT="0" distB="0" distL="0" distR="0" wp14:anchorId="355B099F" wp14:editId="26B0A447">
            <wp:extent cx="5940425" cy="149288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492885"/>
                    </a:xfrm>
                    <a:prstGeom prst="rect">
                      <a:avLst/>
                    </a:prstGeom>
                  </pic:spPr>
                </pic:pic>
              </a:graphicData>
            </a:graphic>
          </wp:inline>
        </w:drawing>
      </w:r>
    </w:p>
    <w:p w:rsidR="00C217FD" w:rsidRDefault="00C217FD" w:rsidP="00C217FD">
      <w:pPr>
        <w:rPr>
          <w:lang w:val="en-US"/>
        </w:rPr>
      </w:pPr>
    </w:p>
    <w:p w:rsidR="00C217FD" w:rsidRDefault="00C217FD" w:rsidP="00C217FD">
      <w:pPr>
        <w:rPr>
          <w:lang w:val="en-US"/>
        </w:rPr>
      </w:pPr>
    </w:p>
    <w:p w:rsidR="00C217FD" w:rsidRDefault="00C217FD" w:rsidP="00C217FD">
      <w:pPr>
        <w:tabs>
          <w:tab w:val="left" w:pos="2720"/>
        </w:tabs>
        <w:rPr>
          <w:lang w:val="en-US"/>
        </w:rPr>
      </w:pPr>
      <w:r>
        <w:rPr>
          <w:lang w:val="en-US"/>
        </w:rPr>
        <w:tab/>
      </w:r>
      <w:r w:rsidR="00826739">
        <w:rPr>
          <w:sz w:val="36"/>
          <w:szCs w:val="36"/>
          <w:lang w:val="en-US"/>
        </w:rPr>
        <w:t>Step 2: Refining t</w:t>
      </w:r>
      <w:r>
        <w:rPr>
          <w:sz w:val="36"/>
          <w:szCs w:val="36"/>
          <w:lang w:val="en-US"/>
        </w:rPr>
        <w:t>he text</w:t>
      </w:r>
    </w:p>
    <w:p w:rsidR="00C217FD" w:rsidRDefault="00A8216E" w:rsidP="00C217FD">
      <w:pPr>
        <w:rPr>
          <w:lang w:val="en-US"/>
        </w:rPr>
      </w:pPr>
      <w:r>
        <w:rPr>
          <w:lang w:val="en-US"/>
        </w:rPr>
        <w:t>NLP Workflow in text refining:</w:t>
      </w:r>
    </w:p>
    <w:p w:rsidR="00A8216E" w:rsidRDefault="00A8216E" w:rsidP="00A8216E">
      <w:pPr>
        <w:pStyle w:val="a7"/>
        <w:numPr>
          <w:ilvl w:val="0"/>
          <w:numId w:val="5"/>
        </w:numPr>
        <w:rPr>
          <w:lang w:val="en-US"/>
        </w:rPr>
      </w:pPr>
      <w:r>
        <w:rPr>
          <w:lang w:val="en-US"/>
        </w:rPr>
        <w:t>Tokenization –</w:t>
      </w:r>
      <w:r w:rsidR="00826739" w:rsidRPr="00826739">
        <w:rPr>
          <w:lang w:val="en-US"/>
        </w:rPr>
        <w:t xml:space="preserve"> </w:t>
      </w:r>
      <w:r w:rsidR="00826739">
        <w:rPr>
          <w:lang w:val="en-US"/>
        </w:rPr>
        <w:t xml:space="preserve">removing all </w:t>
      </w:r>
      <w:r w:rsidR="00826739">
        <w:rPr>
          <w:lang w:val="en-US"/>
        </w:rPr>
        <w:t>punctuation</w:t>
      </w:r>
      <w:r w:rsidR="00826739">
        <w:rPr>
          <w:lang w:val="en-US"/>
        </w:rPr>
        <w:t>s and</w:t>
      </w:r>
      <w:r>
        <w:rPr>
          <w:lang w:val="en-US"/>
        </w:rPr>
        <w:t xml:space="preserve"> sp</w:t>
      </w:r>
      <w:r w:rsidR="00826739">
        <w:rPr>
          <w:lang w:val="en-US"/>
        </w:rPr>
        <w:t>litting the text into pieces (tokens)</w:t>
      </w:r>
    </w:p>
    <w:p w:rsidR="00A8216E" w:rsidRDefault="00A8216E" w:rsidP="00A8216E">
      <w:pPr>
        <w:pStyle w:val="a7"/>
        <w:numPr>
          <w:ilvl w:val="0"/>
          <w:numId w:val="5"/>
        </w:numPr>
        <w:rPr>
          <w:lang w:val="en-US"/>
        </w:rPr>
      </w:pPr>
      <w:r>
        <w:rPr>
          <w:lang w:val="en-US"/>
        </w:rPr>
        <w:t>Stopword Removal – removes commonly used words like “the”, “and” which are not relevant to analysis</w:t>
      </w:r>
    </w:p>
    <w:p w:rsidR="00A8216E" w:rsidRDefault="00A8216E" w:rsidP="00A8216E">
      <w:pPr>
        <w:pStyle w:val="a7"/>
        <w:numPr>
          <w:ilvl w:val="0"/>
          <w:numId w:val="5"/>
        </w:numPr>
        <w:rPr>
          <w:lang w:val="en-US"/>
        </w:rPr>
      </w:pPr>
      <w:r>
        <w:rPr>
          <w:lang w:val="en-US"/>
        </w:rPr>
        <w:t>Stemming and Lemmatization – reduces words to base form to be analyzed as a single item</w:t>
      </w:r>
    </w:p>
    <w:p w:rsidR="00A8216E" w:rsidRPr="00A8216E" w:rsidRDefault="00A8216E" w:rsidP="00A8216E">
      <w:pPr>
        <w:pStyle w:val="a7"/>
        <w:numPr>
          <w:ilvl w:val="0"/>
          <w:numId w:val="5"/>
        </w:numPr>
        <w:rPr>
          <w:lang w:val="en-US"/>
        </w:rPr>
      </w:pPr>
      <w:r>
        <w:rPr>
          <w:lang w:val="en-US"/>
        </w:rPr>
        <w:t>Information Retrieval – Extracts relevant information from source</w:t>
      </w:r>
    </w:p>
    <w:p w:rsidR="003E068D" w:rsidRDefault="00A8216E" w:rsidP="00B33F1C">
      <w:pPr>
        <w:rPr>
          <w:lang w:val="en-US"/>
        </w:rPr>
      </w:pPr>
      <w:r>
        <w:rPr>
          <w:lang w:val="en-US"/>
        </w:rPr>
        <w:br w:type="textWrapping" w:clear="all"/>
      </w:r>
    </w:p>
    <w:p w:rsidR="003E068D" w:rsidRPr="003E068D" w:rsidRDefault="003E068D" w:rsidP="003E068D">
      <w:pPr>
        <w:rPr>
          <w:lang w:val="en-US"/>
        </w:rPr>
      </w:pPr>
    </w:p>
    <w:p w:rsidR="003E068D" w:rsidRPr="003E068D" w:rsidRDefault="003E068D" w:rsidP="003E068D">
      <w:pPr>
        <w:rPr>
          <w:lang w:val="en-US"/>
        </w:rPr>
      </w:pPr>
    </w:p>
    <w:p w:rsidR="00205161" w:rsidRDefault="00205161" w:rsidP="003E068D">
      <w:pPr>
        <w:rPr>
          <w:sz w:val="36"/>
          <w:szCs w:val="36"/>
          <w:lang w:val="en-US"/>
        </w:rPr>
      </w:pPr>
    </w:p>
    <w:p w:rsidR="00226424" w:rsidRPr="00226424" w:rsidRDefault="00826739" w:rsidP="00226424">
      <w:pPr>
        <w:shd w:val="clear" w:color="auto" w:fill="FFF2CC" w:themeFill="accent4" w:themeFillTint="33"/>
        <w:rPr>
          <w:sz w:val="32"/>
          <w:szCs w:val="32"/>
          <w:lang w:val="en-US"/>
        </w:rPr>
      </w:pPr>
      <w:r w:rsidRPr="00226424">
        <w:rPr>
          <w:sz w:val="32"/>
          <w:szCs w:val="32"/>
          <w:lang w:val="en-US"/>
        </w:rPr>
        <w:lastRenderedPageBreak/>
        <w:t>This is how t</w:t>
      </w:r>
      <w:r w:rsidR="00226424">
        <w:rPr>
          <w:sz w:val="32"/>
          <w:szCs w:val="32"/>
          <w:lang w:val="en-US"/>
        </w:rPr>
        <w:t>ext looks like after Refining</w:t>
      </w:r>
    </w:p>
    <w:p w:rsidR="00226424" w:rsidRDefault="00226424" w:rsidP="00226424">
      <w:pPr>
        <w:pStyle w:val="a7"/>
        <w:numPr>
          <w:ilvl w:val="0"/>
          <w:numId w:val="7"/>
        </w:numPr>
        <w:rPr>
          <w:sz w:val="36"/>
          <w:szCs w:val="36"/>
          <w:lang w:val="en-US"/>
        </w:rPr>
      </w:pPr>
      <w:r>
        <w:rPr>
          <w:sz w:val="36"/>
          <w:szCs w:val="36"/>
          <w:lang w:val="en-US"/>
        </w:rPr>
        <w:t>Structured and Clean Data</w:t>
      </w:r>
    </w:p>
    <w:p w:rsidR="00226424" w:rsidRPr="00226424" w:rsidRDefault="00226424" w:rsidP="00226424">
      <w:pPr>
        <w:pStyle w:val="a7"/>
        <w:rPr>
          <w:sz w:val="36"/>
          <w:szCs w:val="36"/>
          <w:lang w:val="en-US"/>
        </w:rPr>
      </w:pPr>
    </w:p>
    <w:p w:rsidR="00826739" w:rsidRPr="00826739" w:rsidRDefault="00826739" w:rsidP="00226424">
      <w:pPr>
        <w:ind w:left="360"/>
        <w:rPr>
          <w:sz w:val="36"/>
          <w:szCs w:val="36"/>
          <w:lang w:val="en-US"/>
        </w:rPr>
      </w:pPr>
      <w:r w:rsidRPr="00826739">
        <w:rPr>
          <w:sz w:val="36"/>
          <w:szCs w:val="36"/>
          <w:lang w:val="en-US"/>
        </w:rPr>
        <w:drawing>
          <wp:inline distT="0" distB="0" distL="0" distR="0" wp14:anchorId="6F31DFDA" wp14:editId="3843894F">
            <wp:extent cx="5940425" cy="33102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10255"/>
                    </a:xfrm>
                    <a:prstGeom prst="rect">
                      <a:avLst/>
                    </a:prstGeom>
                  </pic:spPr>
                </pic:pic>
              </a:graphicData>
            </a:graphic>
          </wp:inline>
        </w:drawing>
      </w:r>
    </w:p>
    <w:p w:rsidR="00826739" w:rsidRPr="00826739" w:rsidRDefault="00826739" w:rsidP="00826739">
      <w:pPr>
        <w:rPr>
          <w:sz w:val="36"/>
          <w:szCs w:val="36"/>
          <w:lang w:val="en-US"/>
        </w:rPr>
      </w:pPr>
      <w:r w:rsidRPr="00826739">
        <w:rPr>
          <w:sz w:val="36"/>
          <w:szCs w:val="36"/>
          <w:lang w:val="en-US"/>
        </w:rPr>
        <w:drawing>
          <wp:inline distT="0" distB="0" distL="0" distR="0" wp14:anchorId="2E034442" wp14:editId="4FBB6ED2">
            <wp:extent cx="5940425" cy="37668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766820"/>
                    </a:xfrm>
                    <a:prstGeom prst="rect">
                      <a:avLst/>
                    </a:prstGeom>
                  </pic:spPr>
                </pic:pic>
              </a:graphicData>
            </a:graphic>
          </wp:inline>
        </w:drawing>
      </w:r>
    </w:p>
    <w:p w:rsidR="00826739" w:rsidRDefault="00826739" w:rsidP="00826739">
      <w:pPr>
        <w:rPr>
          <w:sz w:val="36"/>
          <w:szCs w:val="36"/>
          <w:lang w:val="en-US"/>
        </w:rPr>
      </w:pPr>
    </w:p>
    <w:p w:rsidR="00D8529F" w:rsidRDefault="00D8529F" w:rsidP="00826739">
      <w:pPr>
        <w:ind w:left="360"/>
        <w:jc w:val="center"/>
        <w:rPr>
          <w:sz w:val="36"/>
          <w:szCs w:val="36"/>
          <w:lang w:val="en-US"/>
        </w:rPr>
      </w:pPr>
    </w:p>
    <w:p w:rsidR="00826739" w:rsidRDefault="00826739" w:rsidP="00826739">
      <w:pPr>
        <w:ind w:left="360"/>
        <w:jc w:val="center"/>
        <w:rPr>
          <w:sz w:val="36"/>
          <w:szCs w:val="36"/>
          <w:lang w:val="en-US"/>
        </w:rPr>
      </w:pPr>
      <w:r w:rsidRPr="00826739">
        <w:rPr>
          <w:sz w:val="36"/>
          <w:szCs w:val="36"/>
          <w:lang w:val="en-US"/>
        </w:rPr>
        <w:lastRenderedPageBreak/>
        <w:t>Step 3: Word Cloud Before and After Refining</w:t>
      </w:r>
    </w:p>
    <w:p w:rsidR="00873C3C" w:rsidRDefault="00873C3C" w:rsidP="00826739">
      <w:pPr>
        <w:ind w:left="360"/>
        <w:jc w:val="center"/>
        <w:rPr>
          <w:sz w:val="36"/>
          <w:szCs w:val="36"/>
          <w:lang w:val="en-US"/>
        </w:rPr>
      </w:pPr>
      <w:r>
        <w:rPr>
          <w:sz w:val="36"/>
          <w:szCs w:val="36"/>
          <w:lang w:val="en-US"/>
        </w:rPr>
        <w:t>Step 4: Overall Analysis</w:t>
      </w:r>
    </w:p>
    <w:p w:rsidR="00AC4DE0" w:rsidRPr="00AC4DE0" w:rsidRDefault="00AC4DE0" w:rsidP="00AC4DE0">
      <w:pPr>
        <w:ind w:left="360"/>
        <w:rPr>
          <w:i/>
          <w:lang w:val="en-US"/>
        </w:rPr>
      </w:pPr>
      <w:r w:rsidRPr="00AC4DE0">
        <w:rPr>
          <w:i/>
          <w:lang w:val="en-US"/>
        </w:rPr>
        <w:t>Table 1</w:t>
      </w:r>
    </w:p>
    <w:tbl>
      <w:tblPr>
        <w:tblW w:w="9300" w:type="dxa"/>
        <w:tblLook w:val="04A0" w:firstRow="1" w:lastRow="0" w:firstColumn="1" w:lastColumn="0" w:noHBand="0" w:noVBand="1"/>
      </w:tblPr>
      <w:tblGrid>
        <w:gridCol w:w="3260"/>
        <w:gridCol w:w="3200"/>
        <w:gridCol w:w="2840"/>
      </w:tblGrid>
      <w:tr w:rsidR="00372D6D" w:rsidRPr="00372D6D" w:rsidTr="00372D6D">
        <w:trPr>
          <w:trHeight w:val="288"/>
        </w:trPr>
        <w:tc>
          <w:tcPr>
            <w:tcW w:w="32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372D6D" w:rsidRPr="00372D6D" w:rsidRDefault="00372D6D" w:rsidP="00372D6D">
            <w:pPr>
              <w:spacing w:after="0" w:line="240" w:lineRule="auto"/>
              <w:jc w:val="center"/>
              <w:rPr>
                <w:rFonts w:ascii="Calibri" w:eastAsia="Times New Roman" w:hAnsi="Calibri" w:cs="Calibri"/>
                <w:color w:val="000000"/>
                <w:lang w:val="en-US" w:eastAsia="ru-RU"/>
              </w:rPr>
            </w:pPr>
            <w:r w:rsidRPr="00372D6D">
              <w:rPr>
                <w:rFonts w:ascii="Calibri" w:eastAsia="Times New Roman" w:hAnsi="Calibri" w:cs="Calibri"/>
                <w:color w:val="000000"/>
                <w:lang w:val="en-US" w:eastAsia="ru-RU"/>
              </w:rPr>
              <w:t>Number of Words in a Raw Data</w:t>
            </w:r>
          </w:p>
        </w:tc>
        <w:tc>
          <w:tcPr>
            <w:tcW w:w="3200" w:type="dxa"/>
            <w:tcBorders>
              <w:top w:val="single" w:sz="4" w:space="0" w:color="auto"/>
              <w:left w:val="nil"/>
              <w:bottom w:val="single" w:sz="4" w:space="0" w:color="auto"/>
              <w:right w:val="single" w:sz="4" w:space="0" w:color="auto"/>
            </w:tcBorders>
            <w:shd w:val="clear" w:color="000000" w:fill="A9D08E"/>
            <w:noWrap/>
            <w:vAlign w:val="center"/>
            <w:hideMark/>
          </w:tcPr>
          <w:p w:rsidR="00372D6D" w:rsidRPr="00372D6D" w:rsidRDefault="00372D6D" w:rsidP="00372D6D">
            <w:pPr>
              <w:spacing w:after="0" w:line="240" w:lineRule="auto"/>
              <w:jc w:val="center"/>
              <w:rPr>
                <w:rFonts w:ascii="Calibri" w:eastAsia="Times New Roman" w:hAnsi="Calibri" w:cs="Calibri"/>
                <w:color w:val="000000"/>
                <w:lang w:val="en-US" w:eastAsia="ru-RU"/>
              </w:rPr>
            </w:pPr>
            <w:r w:rsidRPr="00372D6D">
              <w:rPr>
                <w:rFonts w:ascii="Calibri" w:eastAsia="Times New Roman" w:hAnsi="Calibri" w:cs="Calibri"/>
                <w:color w:val="000000"/>
                <w:lang w:val="en-US" w:eastAsia="ru-RU"/>
              </w:rPr>
              <w:t>Number of Words of Cleaned Data</w:t>
            </w:r>
          </w:p>
        </w:tc>
        <w:tc>
          <w:tcPr>
            <w:tcW w:w="2840" w:type="dxa"/>
            <w:tcBorders>
              <w:top w:val="single" w:sz="4" w:space="0" w:color="auto"/>
              <w:left w:val="nil"/>
              <w:bottom w:val="single" w:sz="4" w:space="0" w:color="auto"/>
              <w:right w:val="single" w:sz="4" w:space="0" w:color="auto"/>
            </w:tcBorders>
            <w:shd w:val="clear" w:color="000000" w:fill="FF0000"/>
            <w:noWrap/>
            <w:vAlign w:val="center"/>
            <w:hideMark/>
          </w:tcPr>
          <w:p w:rsidR="00372D6D" w:rsidRPr="00372D6D" w:rsidRDefault="00372D6D" w:rsidP="00372D6D">
            <w:pPr>
              <w:spacing w:after="0" w:line="240" w:lineRule="auto"/>
              <w:jc w:val="center"/>
              <w:rPr>
                <w:rFonts w:ascii="Calibri" w:eastAsia="Times New Roman" w:hAnsi="Calibri" w:cs="Calibri"/>
                <w:lang w:eastAsia="ru-RU"/>
              </w:rPr>
            </w:pPr>
            <w:r w:rsidRPr="00372D6D">
              <w:rPr>
                <w:rFonts w:ascii="Calibri" w:eastAsia="Times New Roman" w:hAnsi="Calibri" w:cs="Calibri"/>
                <w:lang w:eastAsia="ru-RU"/>
              </w:rPr>
              <w:t>Improvement Rate%</w:t>
            </w:r>
          </w:p>
        </w:tc>
      </w:tr>
      <w:tr w:rsidR="00372D6D" w:rsidRPr="00372D6D" w:rsidTr="00372D6D">
        <w:trPr>
          <w:trHeight w:val="288"/>
        </w:trPr>
        <w:tc>
          <w:tcPr>
            <w:tcW w:w="3260" w:type="dxa"/>
            <w:tcBorders>
              <w:top w:val="nil"/>
              <w:left w:val="single" w:sz="4" w:space="0" w:color="auto"/>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45</w:t>
            </w:r>
          </w:p>
        </w:tc>
        <w:tc>
          <w:tcPr>
            <w:tcW w:w="3200" w:type="dxa"/>
            <w:tcBorders>
              <w:top w:val="nil"/>
              <w:left w:val="nil"/>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25</w:t>
            </w:r>
          </w:p>
        </w:tc>
        <w:tc>
          <w:tcPr>
            <w:tcW w:w="2840" w:type="dxa"/>
            <w:tcBorders>
              <w:top w:val="nil"/>
              <w:left w:val="nil"/>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55.55555556</w:t>
            </w:r>
          </w:p>
        </w:tc>
      </w:tr>
      <w:tr w:rsidR="00372D6D" w:rsidRPr="00372D6D" w:rsidTr="00372D6D">
        <w:trPr>
          <w:trHeight w:val="288"/>
        </w:trPr>
        <w:tc>
          <w:tcPr>
            <w:tcW w:w="3260" w:type="dxa"/>
            <w:tcBorders>
              <w:top w:val="nil"/>
              <w:left w:val="single" w:sz="4" w:space="0" w:color="auto"/>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18</w:t>
            </w:r>
          </w:p>
        </w:tc>
        <w:tc>
          <w:tcPr>
            <w:tcW w:w="3200" w:type="dxa"/>
            <w:tcBorders>
              <w:top w:val="nil"/>
              <w:left w:val="nil"/>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9</w:t>
            </w:r>
          </w:p>
        </w:tc>
        <w:tc>
          <w:tcPr>
            <w:tcW w:w="2840" w:type="dxa"/>
            <w:tcBorders>
              <w:top w:val="nil"/>
              <w:left w:val="nil"/>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50</w:t>
            </w:r>
          </w:p>
        </w:tc>
      </w:tr>
      <w:tr w:rsidR="00372D6D" w:rsidRPr="00372D6D" w:rsidTr="00372D6D">
        <w:trPr>
          <w:trHeight w:val="288"/>
        </w:trPr>
        <w:tc>
          <w:tcPr>
            <w:tcW w:w="3260" w:type="dxa"/>
            <w:tcBorders>
              <w:top w:val="nil"/>
              <w:left w:val="single" w:sz="4" w:space="0" w:color="auto"/>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32</w:t>
            </w:r>
          </w:p>
        </w:tc>
        <w:tc>
          <w:tcPr>
            <w:tcW w:w="3200" w:type="dxa"/>
            <w:tcBorders>
              <w:top w:val="nil"/>
              <w:left w:val="nil"/>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17</w:t>
            </w:r>
          </w:p>
        </w:tc>
        <w:tc>
          <w:tcPr>
            <w:tcW w:w="2840" w:type="dxa"/>
            <w:tcBorders>
              <w:top w:val="nil"/>
              <w:left w:val="nil"/>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53.125</w:t>
            </w:r>
          </w:p>
        </w:tc>
      </w:tr>
      <w:tr w:rsidR="00372D6D" w:rsidRPr="00372D6D" w:rsidTr="00372D6D">
        <w:trPr>
          <w:trHeight w:val="288"/>
        </w:trPr>
        <w:tc>
          <w:tcPr>
            <w:tcW w:w="3260" w:type="dxa"/>
            <w:tcBorders>
              <w:top w:val="nil"/>
              <w:left w:val="single" w:sz="4" w:space="0" w:color="auto"/>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48</w:t>
            </w:r>
          </w:p>
        </w:tc>
        <w:tc>
          <w:tcPr>
            <w:tcW w:w="3200" w:type="dxa"/>
            <w:tcBorders>
              <w:top w:val="nil"/>
              <w:left w:val="nil"/>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22</w:t>
            </w:r>
          </w:p>
        </w:tc>
        <w:tc>
          <w:tcPr>
            <w:tcW w:w="2840" w:type="dxa"/>
            <w:tcBorders>
              <w:top w:val="nil"/>
              <w:left w:val="nil"/>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45.83333333</w:t>
            </w:r>
          </w:p>
        </w:tc>
      </w:tr>
      <w:tr w:rsidR="00372D6D" w:rsidRPr="00372D6D" w:rsidTr="00372D6D">
        <w:trPr>
          <w:trHeight w:val="288"/>
        </w:trPr>
        <w:tc>
          <w:tcPr>
            <w:tcW w:w="3260" w:type="dxa"/>
            <w:tcBorders>
              <w:top w:val="nil"/>
              <w:left w:val="single" w:sz="4" w:space="0" w:color="auto"/>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18</w:t>
            </w:r>
          </w:p>
        </w:tc>
        <w:tc>
          <w:tcPr>
            <w:tcW w:w="3200" w:type="dxa"/>
            <w:tcBorders>
              <w:top w:val="nil"/>
              <w:left w:val="nil"/>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13</w:t>
            </w:r>
          </w:p>
        </w:tc>
        <w:tc>
          <w:tcPr>
            <w:tcW w:w="2840" w:type="dxa"/>
            <w:tcBorders>
              <w:top w:val="nil"/>
              <w:left w:val="nil"/>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72.22222222</w:t>
            </w:r>
          </w:p>
        </w:tc>
      </w:tr>
      <w:tr w:rsidR="00372D6D" w:rsidRPr="00372D6D" w:rsidTr="00372D6D">
        <w:trPr>
          <w:trHeight w:val="288"/>
        </w:trPr>
        <w:tc>
          <w:tcPr>
            <w:tcW w:w="3260" w:type="dxa"/>
            <w:tcBorders>
              <w:top w:val="nil"/>
              <w:left w:val="single" w:sz="4" w:space="0" w:color="auto"/>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18</w:t>
            </w:r>
          </w:p>
        </w:tc>
        <w:tc>
          <w:tcPr>
            <w:tcW w:w="3200" w:type="dxa"/>
            <w:tcBorders>
              <w:top w:val="nil"/>
              <w:left w:val="nil"/>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12</w:t>
            </w:r>
          </w:p>
        </w:tc>
        <w:tc>
          <w:tcPr>
            <w:tcW w:w="2840" w:type="dxa"/>
            <w:tcBorders>
              <w:top w:val="nil"/>
              <w:left w:val="nil"/>
              <w:bottom w:val="single" w:sz="4" w:space="0" w:color="auto"/>
              <w:right w:val="single" w:sz="4" w:space="0" w:color="auto"/>
            </w:tcBorders>
            <w:shd w:val="clear" w:color="000000" w:fill="E7E6E6"/>
            <w:noWrap/>
            <w:vAlign w:val="center"/>
            <w:hideMark/>
          </w:tcPr>
          <w:p w:rsidR="00372D6D" w:rsidRPr="00372D6D" w:rsidRDefault="00372D6D" w:rsidP="00372D6D">
            <w:pPr>
              <w:spacing w:after="0" w:line="240" w:lineRule="auto"/>
              <w:jc w:val="center"/>
              <w:rPr>
                <w:rFonts w:ascii="Calibri" w:eastAsia="Times New Roman" w:hAnsi="Calibri" w:cs="Calibri"/>
                <w:color w:val="000000"/>
                <w:lang w:eastAsia="ru-RU"/>
              </w:rPr>
            </w:pPr>
            <w:r w:rsidRPr="00372D6D">
              <w:rPr>
                <w:rFonts w:ascii="Calibri" w:eastAsia="Times New Roman" w:hAnsi="Calibri" w:cs="Calibri"/>
                <w:color w:val="000000"/>
                <w:lang w:eastAsia="ru-RU"/>
              </w:rPr>
              <w:t>66.66666667</w:t>
            </w:r>
          </w:p>
        </w:tc>
      </w:tr>
    </w:tbl>
    <w:p w:rsidR="00AC4DE0" w:rsidRDefault="00AC4DE0" w:rsidP="00AC4DE0">
      <w:pPr>
        <w:rPr>
          <w:lang w:val="en-US"/>
        </w:rPr>
      </w:pPr>
    </w:p>
    <w:p w:rsidR="00AC4DE0" w:rsidRPr="00AC4DE0" w:rsidRDefault="00AC4DE0" w:rsidP="00AC4DE0">
      <w:pPr>
        <w:rPr>
          <w:lang w:val="en-US"/>
        </w:rPr>
      </w:pPr>
      <w:r>
        <w:rPr>
          <w:lang w:val="en-US"/>
        </w:rPr>
        <w:t>As you can see from the T</w:t>
      </w:r>
      <w:r w:rsidRPr="00AC4DE0">
        <w:rPr>
          <w:lang w:val="en-US"/>
        </w:rPr>
        <w:t xml:space="preserve">able </w:t>
      </w:r>
      <w:r>
        <w:rPr>
          <w:lang w:val="en-US"/>
        </w:rPr>
        <w:t xml:space="preserve">1 </w:t>
      </w:r>
      <w:r w:rsidRPr="00AC4DE0">
        <w:rPr>
          <w:lang w:val="en-US"/>
        </w:rPr>
        <w:t xml:space="preserve">above </w:t>
      </w:r>
      <w:r>
        <w:rPr>
          <w:lang w:val="en-US"/>
        </w:rPr>
        <w:t xml:space="preserve">the </w:t>
      </w:r>
      <w:r w:rsidRPr="00AC4DE0">
        <w:rPr>
          <w:lang w:val="en-US"/>
        </w:rPr>
        <w:t>unnecessary and useless data was reduced by 50% minimum and 72.2% maximum and the accuracy was not lost.</w:t>
      </w:r>
    </w:p>
    <w:p w:rsidR="00AC4DE0" w:rsidRDefault="00AC4DE0" w:rsidP="00AC4DE0">
      <w:pPr>
        <w:rPr>
          <w:lang w:val="en-US"/>
        </w:rPr>
      </w:pPr>
    </w:p>
    <w:p w:rsidR="00372D6D" w:rsidRPr="00AC4DE0" w:rsidRDefault="00AC4DE0" w:rsidP="00AC4DE0">
      <w:pPr>
        <w:rPr>
          <w:i/>
          <w:lang w:val="en-US"/>
        </w:rPr>
      </w:pPr>
      <w:r w:rsidRPr="00AC4DE0">
        <w:rPr>
          <w:i/>
          <w:lang w:val="en-US"/>
        </w:rPr>
        <w:t>Figure 1</w:t>
      </w:r>
    </w:p>
    <w:p w:rsidR="00372D6D" w:rsidRPr="00873C3C" w:rsidRDefault="00372D6D" w:rsidP="00372D6D">
      <w:pPr>
        <w:ind w:left="360"/>
        <w:rPr>
          <w:lang w:val="en-US"/>
        </w:rPr>
      </w:pPr>
      <w:r>
        <w:rPr>
          <w:noProof/>
          <w:lang w:eastAsia="ru-RU"/>
        </w:rPr>
        <w:drawing>
          <wp:inline distT="0" distB="0" distL="0" distR="0" wp14:anchorId="0BCDC791" wp14:editId="3BB8669A">
            <wp:extent cx="5689600" cy="3378200"/>
            <wp:effectExtent l="0" t="0" r="6350" b="127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96F48" w:rsidRDefault="00F96F48" w:rsidP="00AC4DE0">
      <w:pPr>
        <w:rPr>
          <w:lang w:val="en-US"/>
        </w:rPr>
      </w:pPr>
      <w:r>
        <w:rPr>
          <w:lang w:val="en-US"/>
        </w:rPr>
        <w:t>In the Figure 1 represented above blue columns demonstrate “Number of Words in Raw Data” in Unstructured dataset while orange columns demonstrate reduced “Number of Words of Refined Data”</w:t>
      </w:r>
      <w:r w:rsidR="00DF334E">
        <w:rPr>
          <w:lang w:val="en-US"/>
        </w:rPr>
        <w:t>.</w:t>
      </w:r>
    </w:p>
    <w:p w:rsidR="00DF334E" w:rsidRDefault="00DF334E" w:rsidP="00AC4DE0">
      <w:pPr>
        <w:rPr>
          <w:lang w:val="en-US"/>
        </w:rPr>
      </w:pPr>
    </w:p>
    <w:p w:rsidR="00DF334E" w:rsidRDefault="00DF334E" w:rsidP="00AC4DE0">
      <w:pPr>
        <w:rPr>
          <w:lang w:val="en-US"/>
        </w:rPr>
      </w:pPr>
      <w:r>
        <w:rPr>
          <w:lang w:val="en-US"/>
        </w:rPr>
        <w:t>As a final result, I can surely say that through text mining technique in Natural Language Processing (NLP) the dataset that was extracted from internet is now more accurate, more understandable and most importantly easy to read.</w:t>
      </w:r>
    </w:p>
    <w:p w:rsidR="00AC4DE0" w:rsidRPr="00AC4DE0" w:rsidRDefault="00AC4DE0" w:rsidP="00AC4DE0">
      <w:pPr>
        <w:rPr>
          <w:lang w:val="en-US"/>
        </w:rPr>
      </w:pPr>
      <w:bookmarkStart w:id="0" w:name="_GoBack"/>
      <w:bookmarkEnd w:id="0"/>
    </w:p>
    <w:sectPr w:rsidR="00AC4DE0" w:rsidRPr="00AC4DE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B9A" w:rsidRDefault="001D2B9A" w:rsidP="006118C3">
      <w:pPr>
        <w:spacing w:after="0" w:line="240" w:lineRule="auto"/>
      </w:pPr>
      <w:r>
        <w:separator/>
      </w:r>
    </w:p>
  </w:endnote>
  <w:endnote w:type="continuationSeparator" w:id="0">
    <w:p w:rsidR="001D2B9A" w:rsidRDefault="001D2B9A" w:rsidP="00611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B9A" w:rsidRDefault="001D2B9A" w:rsidP="006118C3">
      <w:pPr>
        <w:spacing w:after="0" w:line="240" w:lineRule="auto"/>
      </w:pPr>
      <w:r>
        <w:separator/>
      </w:r>
    </w:p>
  </w:footnote>
  <w:footnote w:type="continuationSeparator" w:id="0">
    <w:p w:rsidR="001D2B9A" w:rsidRDefault="001D2B9A" w:rsidP="00611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92A47"/>
    <w:multiLevelType w:val="hybridMultilevel"/>
    <w:tmpl w:val="4202D2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184495"/>
    <w:multiLevelType w:val="hybridMultilevel"/>
    <w:tmpl w:val="25C4130E"/>
    <w:lvl w:ilvl="0" w:tplc="8DA8CD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ED63D7"/>
    <w:multiLevelType w:val="hybridMultilevel"/>
    <w:tmpl w:val="25C4130E"/>
    <w:lvl w:ilvl="0" w:tplc="8DA8CD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916CCF"/>
    <w:multiLevelType w:val="hybridMultilevel"/>
    <w:tmpl w:val="6CB4A5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24838C0"/>
    <w:multiLevelType w:val="hybridMultilevel"/>
    <w:tmpl w:val="53127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DD970F8"/>
    <w:multiLevelType w:val="hybridMultilevel"/>
    <w:tmpl w:val="3CBEB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F03AE4"/>
    <w:multiLevelType w:val="hybridMultilevel"/>
    <w:tmpl w:val="17EC07B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C3"/>
    <w:rsid w:val="00174CF5"/>
    <w:rsid w:val="001C0065"/>
    <w:rsid w:val="001C3F5F"/>
    <w:rsid w:val="001D2B9A"/>
    <w:rsid w:val="00205161"/>
    <w:rsid w:val="00226424"/>
    <w:rsid w:val="002B7CA7"/>
    <w:rsid w:val="00306022"/>
    <w:rsid w:val="00372D6D"/>
    <w:rsid w:val="003A761E"/>
    <w:rsid w:val="003E068D"/>
    <w:rsid w:val="00455B0F"/>
    <w:rsid w:val="004D5A95"/>
    <w:rsid w:val="006118C3"/>
    <w:rsid w:val="00651C8D"/>
    <w:rsid w:val="00826739"/>
    <w:rsid w:val="00873C3C"/>
    <w:rsid w:val="008B0EBC"/>
    <w:rsid w:val="00A8216E"/>
    <w:rsid w:val="00AC4DE0"/>
    <w:rsid w:val="00B33F1C"/>
    <w:rsid w:val="00BA24D7"/>
    <w:rsid w:val="00BD4276"/>
    <w:rsid w:val="00C217FD"/>
    <w:rsid w:val="00C61BA2"/>
    <w:rsid w:val="00D04E0C"/>
    <w:rsid w:val="00D76D21"/>
    <w:rsid w:val="00D83ECA"/>
    <w:rsid w:val="00D8529F"/>
    <w:rsid w:val="00DC3B8F"/>
    <w:rsid w:val="00DE2566"/>
    <w:rsid w:val="00DF334E"/>
    <w:rsid w:val="00E80F19"/>
    <w:rsid w:val="00EF67D9"/>
    <w:rsid w:val="00F71171"/>
    <w:rsid w:val="00F96F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3860"/>
  <w15:chartTrackingRefBased/>
  <w15:docId w15:val="{836DCD5F-9221-4AF3-9510-B0C2ED87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18C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118C3"/>
  </w:style>
  <w:style w:type="paragraph" w:styleId="a5">
    <w:name w:val="footer"/>
    <w:basedOn w:val="a"/>
    <w:link w:val="a6"/>
    <w:uiPriority w:val="99"/>
    <w:unhideWhenUsed/>
    <w:rsid w:val="006118C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118C3"/>
  </w:style>
  <w:style w:type="paragraph" w:styleId="a7">
    <w:name w:val="List Paragraph"/>
    <w:basedOn w:val="a"/>
    <w:uiPriority w:val="34"/>
    <w:qFormat/>
    <w:rsid w:val="00651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599048">
      <w:bodyDiv w:val="1"/>
      <w:marLeft w:val="0"/>
      <w:marRight w:val="0"/>
      <w:marTop w:val="0"/>
      <w:marBottom w:val="0"/>
      <w:divBdr>
        <w:top w:val="none" w:sz="0" w:space="0" w:color="auto"/>
        <w:left w:val="none" w:sz="0" w:space="0" w:color="auto"/>
        <w:bottom w:val="none" w:sz="0" w:space="0" w:color="auto"/>
        <w:right w:val="none" w:sz="0" w:space="0" w:color="auto"/>
      </w:divBdr>
    </w:div>
    <w:div w:id="175073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Machine%20Learning%20Portfolio\Gulzhan%20Isaeva%20Machine%20Learning%20Portfolio\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Deacrease</a:t>
            </a:r>
            <a:r>
              <a:rPr lang="en-US" baseline="0"/>
              <a:t> in Number of Words with </a:t>
            </a:r>
          </a:p>
          <a:p>
            <a:pPr>
              <a:defRPr/>
            </a:pPr>
            <a:r>
              <a:rPr lang="en-US" baseline="0"/>
              <a:t>Better Accuracy</a:t>
            </a:r>
            <a:endParaRPr lang="ru-RU"/>
          </a:p>
        </c:rich>
      </c:tx>
      <c:overlay val="0"/>
      <c:spPr>
        <a:solidFill>
          <a:schemeClr val="accent1">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Лист1!$A$1</c:f>
              <c:strCache>
                <c:ptCount val="1"/>
                <c:pt idx="0">
                  <c:v>Number of Words in a Raw Data</c:v>
                </c:pt>
              </c:strCache>
            </c:strRef>
          </c:tx>
          <c:spPr>
            <a:solidFill>
              <a:schemeClr val="accent1"/>
            </a:solidFill>
            <a:ln>
              <a:noFill/>
            </a:ln>
            <a:effectLst/>
          </c:spPr>
          <c:invertIfNegative val="0"/>
          <c:val>
            <c:numRef>
              <c:f>Лист1!$A$2:$A$7</c:f>
              <c:numCache>
                <c:formatCode>General</c:formatCode>
                <c:ptCount val="6"/>
                <c:pt idx="0">
                  <c:v>45</c:v>
                </c:pt>
                <c:pt idx="1">
                  <c:v>18</c:v>
                </c:pt>
                <c:pt idx="2">
                  <c:v>32</c:v>
                </c:pt>
                <c:pt idx="3">
                  <c:v>48</c:v>
                </c:pt>
                <c:pt idx="4">
                  <c:v>18</c:v>
                </c:pt>
                <c:pt idx="5">
                  <c:v>18</c:v>
                </c:pt>
              </c:numCache>
            </c:numRef>
          </c:val>
          <c:extLst>
            <c:ext xmlns:c16="http://schemas.microsoft.com/office/drawing/2014/chart" uri="{C3380CC4-5D6E-409C-BE32-E72D297353CC}">
              <c16:uniqueId val="{00000000-FAD8-46F1-8F74-F2C2532550DC}"/>
            </c:ext>
          </c:extLst>
        </c:ser>
        <c:ser>
          <c:idx val="1"/>
          <c:order val="1"/>
          <c:tx>
            <c:strRef>
              <c:f>Лист1!$B$1</c:f>
              <c:strCache>
                <c:ptCount val="1"/>
                <c:pt idx="0">
                  <c:v>Number of Words of Cleaned Data</c:v>
                </c:pt>
              </c:strCache>
            </c:strRef>
          </c:tx>
          <c:spPr>
            <a:solidFill>
              <a:schemeClr val="accent2"/>
            </a:solidFill>
            <a:ln>
              <a:noFill/>
            </a:ln>
            <a:effectLst/>
          </c:spPr>
          <c:invertIfNegative val="0"/>
          <c:val>
            <c:numRef>
              <c:f>Лист1!$B$2:$B$7</c:f>
              <c:numCache>
                <c:formatCode>General</c:formatCode>
                <c:ptCount val="6"/>
                <c:pt idx="0">
                  <c:v>25</c:v>
                </c:pt>
                <c:pt idx="1">
                  <c:v>9</c:v>
                </c:pt>
                <c:pt idx="2">
                  <c:v>17</c:v>
                </c:pt>
                <c:pt idx="3">
                  <c:v>22</c:v>
                </c:pt>
                <c:pt idx="4">
                  <c:v>13</c:v>
                </c:pt>
                <c:pt idx="5">
                  <c:v>12</c:v>
                </c:pt>
              </c:numCache>
            </c:numRef>
          </c:val>
          <c:extLst>
            <c:ext xmlns:c16="http://schemas.microsoft.com/office/drawing/2014/chart" uri="{C3380CC4-5D6E-409C-BE32-E72D297353CC}">
              <c16:uniqueId val="{00000001-FAD8-46F1-8F74-F2C2532550DC}"/>
            </c:ext>
          </c:extLst>
        </c:ser>
        <c:dLbls>
          <c:showLegendKey val="0"/>
          <c:showVal val="0"/>
          <c:showCatName val="0"/>
          <c:showSerName val="0"/>
          <c:showPercent val="0"/>
          <c:showBubbleSize val="0"/>
        </c:dLbls>
        <c:gapWidth val="219"/>
        <c:overlap val="-27"/>
        <c:axId val="444682560"/>
        <c:axId val="444683216"/>
      </c:barChart>
      <c:catAx>
        <c:axId val="4446825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44683216"/>
        <c:crosses val="autoZero"/>
        <c:auto val="1"/>
        <c:lblAlgn val="ctr"/>
        <c:lblOffset val="100"/>
        <c:noMultiLvlLbl val="0"/>
      </c:catAx>
      <c:valAx>
        <c:axId val="44468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4468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accent3">
        <a:lumMod val="20000"/>
        <a:lumOff val="80000"/>
      </a:schemeClr>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5</Pages>
  <Words>447</Words>
  <Characters>2548</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2022-12-12T11:05:00Z</dcterms:created>
  <dcterms:modified xsi:type="dcterms:W3CDTF">2022-12-12T23:30:00Z</dcterms:modified>
</cp:coreProperties>
</file>