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939D" w14:textId="77777777" w:rsidR="00856CB0" w:rsidRDefault="00856CB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CED7D" w14:textId="77777777" w:rsidR="00856CB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98FAD33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6CB0" w14:paraId="26B140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0BB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D2A7" w14:textId="13B9C075" w:rsidR="00856CB0" w:rsidRDefault="00264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November 2024</w:t>
            </w:r>
          </w:p>
        </w:tc>
      </w:tr>
      <w:tr w:rsidR="00856CB0" w14:paraId="548C8A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89C7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9D90" w14:textId="099A07EB" w:rsidR="00856CB0" w:rsidRDefault="0026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4D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74D7E">
              <w:rPr>
                <w:rFonts w:ascii="Times New Roman" w:eastAsia="Times New Roman" w:hAnsi="Times New Roman" w:cs="Times New Roman"/>
              </w:rPr>
              <w:t>761</w:t>
            </w:r>
          </w:p>
        </w:tc>
      </w:tr>
      <w:tr w:rsidR="00856CB0" w14:paraId="0F773B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C3BC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C981" w14:textId="34CA03B5" w:rsidR="00856CB0" w:rsidRDefault="00E5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</w:t>
            </w:r>
            <w:r w:rsidRPr="009C3229">
              <w:rPr>
                <w:rFonts w:ascii="Times New Roman" w:eastAsia="Times New Roman" w:hAnsi="Times New Roman" w:cs="Times New Roman"/>
              </w:rPr>
              <w:t>ixelprose</w:t>
            </w:r>
            <w:proofErr w:type="spellEnd"/>
            <w:r w:rsidRPr="009C3229">
              <w:rPr>
                <w:rFonts w:ascii="Times New Roman" w:eastAsia="Times New Roman" w:hAnsi="Times New Roman" w:cs="Times New Roman"/>
              </w:rPr>
              <w:t xml:space="preserve"> - crafting visual stories with intelligent image captioning</w:t>
            </w:r>
          </w:p>
        </w:tc>
      </w:tr>
      <w:tr w:rsidR="00856CB0" w14:paraId="1E5D82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500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D029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6DA8AA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DEC3BF9" w14:textId="77777777" w:rsidR="00856CB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AC5C4D4" w14:textId="77777777" w:rsidR="00856CB0" w:rsidRPr="005173E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ED"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56CB0" w14:paraId="23E8D93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CDF25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95819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57FC4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33D06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56CB0" w14:paraId="2138356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1B1C7" w14:textId="77777777" w:rsidR="00856CB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EBE0" w14:textId="2C40236F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duplicate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95EB" w14:textId="5069139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A0BEC" w14:textId="01693F63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dentify and remove duplicates to ensure each image is unique and to prevent model bias.</w:t>
            </w:r>
          </w:p>
        </w:tc>
      </w:tr>
      <w:tr w:rsidR="00856CB0" w14:paraId="4B00409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7926" w14:textId="4E00173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84F0B" w14:textId="23AB78AC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classes (some diseases may have fewer samples)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D213B" w14:textId="6C86364A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8BCE" w14:textId="62185646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Apply data augmentation on underrepresented classes or oversample them to balance the dataset.</w:t>
            </w:r>
          </w:p>
        </w:tc>
      </w:tr>
      <w:tr w:rsidR="005173ED" w14:paraId="7DC6DD3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92F12" w14:textId="32D5DED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F8C6D" w14:textId="07AD0120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Low-resolution or blurry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173ED" w:rsidRPr="005173ED" w14:paraId="4D7799D6" w14:textId="77777777" w:rsidTr="005173ED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227DC191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</w:tr>
          </w:tbl>
          <w:p w14:paraId="00558F7F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73ED" w:rsidRPr="005173ED" w14:paraId="49CBD31B" w14:textId="77777777" w:rsidTr="005173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6EAC10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9CADEA0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A6B1" w14:textId="3D7FC759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image enhancement techniques or remove extremely 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low-quality images if they hinder model accuracy.</w:t>
            </w:r>
          </w:p>
        </w:tc>
      </w:tr>
      <w:tr w:rsidR="005173ED" w14:paraId="1812920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23027" w14:textId="4487ECBD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E4C44" w14:textId="7353528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Variability in lighting conditions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AF88" w14:textId="289CA5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Moderate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5173ED" w:rsidRPr="005173ED" w14:paraId="28D88787" w14:textId="77777777" w:rsidTr="005173ED">
              <w:trPr>
                <w:tblCellSpacing w:w="15" w:type="dxa"/>
              </w:trPr>
              <w:tc>
                <w:tcPr>
                  <w:tcW w:w="3190" w:type="dxa"/>
                  <w:vAlign w:val="center"/>
                  <w:hideMark/>
                </w:tcPr>
                <w:p w14:paraId="651319FA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Normalize lighting by applying histogram equalization or similar techniques to standardize image input.</w:t>
                  </w:r>
                </w:p>
              </w:tc>
            </w:tr>
          </w:tbl>
          <w:p w14:paraId="15D41B9D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73ED" w:rsidRPr="005173ED" w14:paraId="3ADBDB8D" w14:textId="77777777" w:rsidTr="005173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341A26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AAE4A6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3ED" w14:paraId="0E7B88F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A5645" w14:textId="2DA6FB1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C641D" w14:textId="3FEFD6C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dimensions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99E95" w14:textId="4F62B72B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558C6" w14:textId="5324B038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standard size (e.g., 224x224 pixels) suitable for the chosen CNN architecture.</w:t>
            </w:r>
          </w:p>
        </w:tc>
      </w:tr>
    </w:tbl>
    <w:p w14:paraId="63BACA21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56CB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3361A" w14:textId="77777777" w:rsidR="00B00B2F" w:rsidRDefault="00B00B2F">
      <w:r>
        <w:separator/>
      </w:r>
    </w:p>
  </w:endnote>
  <w:endnote w:type="continuationSeparator" w:id="0">
    <w:p w14:paraId="328BE11F" w14:textId="77777777" w:rsidR="00B00B2F" w:rsidRDefault="00B0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160ED" w14:textId="77777777" w:rsidR="00B00B2F" w:rsidRDefault="00B00B2F">
      <w:r>
        <w:separator/>
      </w:r>
    </w:p>
  </w:footnote>
  <w:footnote w:type="continuationSeparator" w:id="0">
    <w:p w14:paraId="1260AD69" w14:textId="77777777" w:rsidR="00B00B2F" w:rsidRDefault="00B0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32591" w14:textId="77777777" w:rsidR="00856CB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ED4BF8" wp14:editId="15885F6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C1025B" wp14:editId="2684344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74EAD7" w14:textId="77777777" w:rsidR="00856CB0" w:rsidRDefault="00856CB0"/>
  <w:p w14:paraId="786218A9" w14:textId="77777777" w:rsidR="00856CB0" w:rsidRDefault="00856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B0"/>
    <w:rsid w:val="001F0C34"/>
    <w:rsid w:val="0026484D"/>
    <w:rsid w:val="002B3F9E"/>
    <w:rsid w:val="00346F93"/>
    <w:rsid w:val="003C15CA"/>
    <w:rsid w:val="00413FF4"/>
    <w:rsid w:val="00425634"/>
    <w:rsid w:val="005173ED"/>
    <w:rsid w:val="007869B8"/>
    <w:rsid w:val="00856CB0"/>
    <w:rsid w:val="008C0958"/>
    <w:rsid w:val="00B00B2F"/>
    <w:rsid w:val="00B0354B"/>
    <w:rsid w:val="00D21691"/>
    <w:rsid w:val="00E525DC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B4A"/>
  <w15:docId w15:val="{A326A12C-FA00-445A-94E2-802EDEF0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B18CS055</cp:lastModifiedBy>
  <cp:revision>2</cp:revision>
  <dcterms:created xsi:type="dcterms:W3CDTF">2025-05-02T14:23:00Z</dcterms:created>
  <dcterms:modified xsi:type="dcterms:W3CDTF">2025-05-02T14:23:00Z</dcterms:modified>
</cp:coreProperties>
</file>