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E4" w:rsidRDefault="008B11E4" w:rsidP="00415241"/>
    <w:p w:rsidR="009813E1" w:rsidRDefault="009813E1" w:rsidP="009813E1">
      <w:pPr>
        <w:pStyle w:val="a3"/>
        <w:spacing w:line="216" w:lineRule="auto"/>
        <w:jc w:val="center"/>
        <w:rPr>
          <w:rFonts w:ascii="Times New Roman" w:hAnsi="Times New Roman"/>
          <w:sz w:val="52"/>
          <w:szCs w:val="52"/>
        </w:rPr>
      </w:pPr>
    </w:p>
    <w:p w:rsidR="009813E1" w:rsidRDefault="009813E1" w:rsidP="009813E1">
      <w:pPr>
        <w:pStyle w:val="a3"/>
        <w:spacing w:line="216" w:lineRule="auto"/>
        <w:jc w:val="center"/>
        <w:rPr>
          <w:rFonts w:ascii="Times New Roman" w:hAnsi="Times New Roman"/>
          <w:sz w:val="52"/>
          <w:szCs w:val="52"/>
        </w:rPr>
      </w:pPr>
    </w:p>
    <w:p w:rsidR="009813E1" w:rsidRDefault="009813E1" w:rsidP="009813E1">
      <w:pPr>
        <w:pStyle w:val="a3"/>
        <w:spacing w:line="216" w:lineRule="auto"/>
        <w:jc w:val="center"/>
        <w:rPr>
          <w:rFonts w:ascii="Times New Roman" w:hAnsi="Times New Roman"/>
          <w:sz w:val="52"/>
          <w:szCs w:val="52"/>
        </w:rPr>
      </w:pPr>
    </w:p>
    <w:p w:rsidR="009813E1" w:rsidRDefault="009813E1" w:rsidP="009813E1">
      <w:pPr>
        <w:pStyle w:val="a3"/>
        <w:spacing w:line="216" w:lineRule="auto"/>
        <w:jc w:val="center"/>
        <w:rPr>
          <w:rFonts w:ascii="Times New Roman" w:hAnsi="Times New Roman"/>
          <w:sz w:val="52"/>
          <w:szCs w:val="52"/>
        </w:rPr>
      </w:pPr>
    </w:p>
    <w:p w:rsidR="009813E1" w:rsidRDefault="009813E1" w:rsidP="009813E1">
      <w:pPr>
        <w:pStyle w:val="a3"/>
        <w:spacing w:line="216" w:lineRule="auto"/>
        <w:jc w:val="center"/>
        <w:rPr>
          <w:rFonts w:ascii="Times New Roman" w:hAnsi="Times New Roman"/>
          <w:sz w:val="52"/>
          <w:szCs w:val="52"/>
        </w:rPr>
      </w:pPr>
    </w:p>
    <w:p w:rsidR="00415241" w:rsidRPr="009813E1" w:rsidRDefault="00415241" w:rsidP="009813E1">
      <w:pPr>
        <w:pStyle w:val="a3"/>
        <w:spacing w:line="216" w:lineRule="auto"/>
        <w:jc w:val="center"/>
        <w:rPr>
          <w:rFonts w:cstheme="minorHAnsi"/>
          <w:sz w:val="52"/>
          <w:szCs w:val="52"/>
        </w:rPr>
      </w:pPr>
      <w:r w:rsidRPr="009813E1">
        <w:rPr>
          <w:rFonts w:cstheme="minorHAnsi"/>
          <w:sz w:val="52"/>
          <w:szCs w:val="52"/>
        </w:rPr>
        <w:t>«</w:t>
      </w:r>
      <w:r w:rsidR="009813E1" w:rsidRPr="009813E1">
        <w:rPr>
          <w:rFonts w:eastAsiaTheme="majorEastAsia" w:cstheme="minorHAnsi"/>
          <w:sz w:val="52"/>
          <w:szCs w:val="52"/>
        </w:rPr>
        <w:t>Создание картриджа для фильтра кувшинного типа на основе углеродных элементов</w:t>
      </w:r>
      <w:r w:rsidRPr="009813E1">
        <w:rPr>
          <w:rFonts w:cstheme="minorHAnsi"/>
          <w:sz w:val="52"/>
          <w:szCs w:val="52"/>
        </w:rPr>
        <w:t>»</w:t>
      </w:r>
    </w:p>
    <w:p w:rsidR="00415241" w:rsidRPr="009263D1" w:rsidRDefault="00415241" w:rsidP="009813E1">
      <w:pPr>
        <w:jc w:val="center"/>
        <w:rPr>
          <w:rFonts w:ascii="Times New Roman" w:hAnsi="Times New Roman"/>
          <w:sz w:val="52"/>
          <w:szCs w:val="52"/>
        </w:rPr>
      </w:pPr>
    </w:p>
    <w:p w:rsidR="00415241" w:rsidRDefault="00415241" w:rsidP="00415241">
      <w:pPr>
        <w:jc w:val="center"/>
        <w:rPr>
          <w:rFonts w:ascii="Times New Roman" w:hAnsi="Times New Roman"/>
          <w:sz w:val="52"/>
          <w:szCs w:val="52"/>
        </w:rPr>
      </w:pPr>
    </w:p>
    <w:p w:rsidR="00415241" w:rsidRDefault="00415241" w:rsidP="00415241">
      <w:pPr>
        <w:jc w:val="center"/>
        <w:rPr>
          <w:rFonts w:ascii="Times New Roman" w:hAnsi="Times New Roman"/>
          <w:sz w:val="52"/>
          <w:szCs w:val="52"/>
        </w:rPr>
      </w:pPr>
    </w:p>
    <w:p w:rsidR="00415241" w:rsidRDefault="00415241" w:rsidP="00415241">
      <w:pPr>
        <w:jc w:val="center"/>
        <w:rPr>
          <w:rFonts w:ascii="Times New Roman" w:hAnsi="Times New Roman"/>
          <w:sz w:val="52"/>
          <w:szCs w:val="52"/>
        </w:rPr>
      </w:pPr>
    </w:p>
    <w:p w:rsidR="00415241" w:rsidRDefault="00415241" w:rsidP="00415241">
      <w:pPr>
        <w:jc w:val="center"/>
        <w:rPr>
          <w:rFonts w:ascii="Times New Roman" w:hAnsi="Times New Roman"/>
          <w:sz w:val="52"/>
          <w:szCs w:val="52"/>
        </w:rPr>
      </w:pPr>
    </w:p>
    <w:p w:rsidR="00415241" w:rsidRPr="0024179D" w:rsidRDefault="00415241" w:rsidP="00415241">
      <w:pPr>
        <w:jc w:val="center"/>
        <w:rPr>
          <w:rFonts w:ascii="Times New Roman" w:hAnsi="Times New Roman"/>
          <w:b/>
          <w:sz w:val="28"/>
          <w:szCs w:val="28"/>
        </w:rPr>
      </w:pPr>
    </w:p>
    <w:p w:rsidR="00415241" w:rsidRDefault="00415241" w:rsidP="00A70D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917C8" w:rsidRPr="0024179D" w:rsidRDefault="005917C8" w:rsidP="00A70D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15241" w:rsidRPr="00444C2C" w:rsidRDefault="00415241" w:rsidP="00A70D66">
      <w:pPr>
        <w:pStyle w:val="a3"/>
        <w:spacing w:line="360" w:lineRule="auto"/>
        <w:jc w:val="center"/>
        <w:rPr>
          <w:sz w:val="28"/>
          <w:szCs w:val="28"/>
        </w:rPr>
      </w:pPr>
      <w:r w:rsidRPr="00444C2C">
        <w:rPr>
          <w:sz w:val="28"/>
          <w:szCs w:val="28"/>
        </w:rPr>
        <w:t>Автор</w:t>
      </w:r>
      <w:r w:rsidR="00A70D66">
        <w:rPr>
          <w:sz w:val="28"/>
          <w:szCs w:val="28"/>
        </w:rPr>
        <w:t>ы</w:t>
      </w:r>
      <w:r w:rsidRPr="00444C2C">
        <w:rPr>
          <w:sz w:val="28"/>
          <w:szCs w:val="28"/>
        </w:rPr>
        <w:t>:</w:t>
      </w:r>
    </w:p>
    <w:p w:rsidR="00415241" w:rsidRDefault="009813E1" w:rsidP="00A70D66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Ордынцев Виктор</w:t>
      </w:r>
      <w:r w:rsidR="00A70D66">
        <w:rPr>
          <w:sz w:val="28"/>
          <w:szCs w:val="28"/>
        </w:rPr>
        <w:t xml:space="preserve"> </w:t>
      </w:r>
      <w:r>
        <w:rPr>
          <w:sz w:val="28"/>
          <w:szCs w:val="28"/>
        </w:rPr>
        <w:t>Игоревич</w:t>
      </w:r>
    </w:p>
    <w:p w:rsidR="00A70D66" w:rsidRDefault="00A70D66" w:rsidP="00A70D66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917C8" w:rsidRPr="00444C2C" w:rsidRDefault="005917C8" w:rsidP="00A70D66">
      <w:pPr>
        <w:pStyle w:val="a3"/>
        <w:spacing w:line="360" w:lineRule="auto"/>
        <w:jc w:val="center"/>
        <w:rPr>
          <w:sz w:val="28"/>
          <w:szCs w:val="28"/>
        </w:rPr>
      </w:pPr>
    </w:p>
    <w:p w:rsidR="00415241" w:rsidRPr="00444C2C" w:rsidRDefault="00415241" w:rsidP="00A70D66">
      <w:pPr>
        <w:pStyle w:val="a3"/>
        <w:spacing w:line="360" w:lineRule="auto"/>
        <w:jc w:val="center"/>
        <w:rPr>
          <w:sz w:val="28"/>
          <w:szCs w:val="28"/>
        </w:rPr>
      </w:pPr>
      <w:r w:rsidRPr="00444C2C">
        <w:rPr>
          <w:sz w:val="28"/>
          <w:szCs w:val="28"/>
        </w:rPr>
        <w:t>Наставник:</w:t>
      </w:r>
    </w:p>
    <w:p w:rsidR="00415241" w:rsidRDefault="009813E1" w:rsidP="00A70D66">
      <w:pPr>
        <w:pStyle w:val="a3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Наход</w:t>
      </w:r>
      <w:proofErr w:type="spellEnd"/>
      <w:r>
        <w:rPr>
          <w:sz w:val="28"/>
          <w:szCs w:val="28"/>
        </w:rPr>
        <w:t xml:space="preserve"> Мария Александровна</w:t>
      </w:r>
    </w:p>
    <w:p w:rsidR="00415241" w:rsidRPr="00444C2C" w:rsidRDefault="00415241" w:rsidP="00A70D66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 дополнительного образования «</w:t>
      </w:r>
      <w:proofErr w:type="spellStart"/>
      <w:r>
        <w:rPr>
          <w:sz w:val="28"/>
          <w:szCs w:val="28"/>
        </w:rPr>
        <w:t>Наноквантум</w:t>
      </w:r>
      <w:proofErr w:type="spellEnd"/>
      <w:r>
        <w:rPr>
          <w:sz w:val="28"/>
          <w:szCs w:val="28"/>
        </w:rPr>
        <w:t>»</w:t>
      </w:r>
    </w:p>
    <w:p w:rsidR="00415241" w:rsidRDefault="00415241" w:rsidP="00A70D66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813E1" w:rsidRPr="000B01A3" w:rsidRDefault="00144675" w:rsidP="009813E1">
      <w:pPr>
        <w:jc w:val="center"/>
        <w:rPr>
          <w:rFonts w:cstheme="minorHAnsi"/>
          <w:sz w:val="28"/>
          <w:szCs w:val="28"/>
        </w:rPr>
      </w:pPr>
      <w:r w:rsidRPr="00144675">
        <w:rPr>
          <w:rFonts w:cstheme="minorHAnsi"/>
          <w:sz w:val="28"/>
          <w:szCs w:val="28"/>
        </w:rPr>
        <w:t>Волгоград 2020</w:t>
      </w:r>
      <w:r w:rsidR="009813E1">
        <w:rPr>
          <w:rFonts w:cstheme="minorHAnsi"/>
          <w:b/>
          <w:sz w:val="28"/>
          <w:szCs w:val="28"/>
        </w:rPr>
        <w:br w:type="page"/>
      </w:r>
      <w:r w:rsidR="009813E1" w:rsidRPr="000B01A3">
        <w:rPr>
          <w:rFonts w:cstheme="minorHAnsi"/>
          <w:sz w:val="28"/>
          <w:szCs w:val="28"/>
        </w:rPr>
        <w:lastRenderedPageBreak/>
        <w:t>Содержание</w:t>
      </w:r>
    </w:p>
    <w:p w:rsidR="009813E1" w:rsidRPr="000B01A3" w:rsidRDefault="009813E1" w:rsidP="009813E1">
      <w:pPr>
        <w:jc w:val="center"/>
        <w:rPr>
          <w:rFonts w:cstheme="minorHAnsi"/>
          <w:b/>
          <w:sz w:val="28"/>
          <w:szCs w:val="28"/>
        </w:rPr>
      </w:pPr>
    </w:p>
    <w:p w:rsidR="00592326" w:rsidRPr="000B01A3" w:rsidRDefault="0089644B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r w:rsidRPr="000B01A3">
        <w:rPr>
          <w:rFonts w:cstheme="minorHAnsi"/>
          <w:b/>
          <w:sz w:val="28"/>
          <w:szCs w:val="28"/>
        </w:rPr>
        <w:fldChar w:fldCharType="begin"/>
      </w:r>
      <w:r w:rsidR="00592326" w:rsidRPr="000B01A3">
        <w:rPr>
          <w:rFonts w:cstheme="minorHAnsi"/>
          <w:b/>
          <w:sz w:val="28"/>
          <w:szCs w:val="28"/>
        </w:rPr>
        <w:instrText xml:space="preserve"> TOC \o "2-2" \h \z \u </w:instrText>
      </w:r>
      <w:r w:rsidRPr="000B01A3">
        <w:rPr>
          <w:rFonts w:cstheme="minorHAnsi"/>
          <w:b/>
          <w:sz w:val="28"/>
          <w:szCs w:val="28"/>
        </w:rPr>
        <w:fldChar w:fldCharType="separate"/>
      </w:r>
      <w:hyperlink w:anchor="_Toc33857293" w:history="1">
        <w:r w:rsidR="00592326" w:rsidRPr="000B01A3">
          <w:rPr>
            <w:rStyle w:val="a7"/>
            <w:noProof/>
            <w:sz w:val="28"/>
            <w:szCs w:val="28"/>
          </w:rPr>
          <w:t>ВВЕДЕНИЕ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_Toc33857293 \h </w:instrText>
        </w:r>
        <w:r w:rsidRPr="000B01A3">
          <w:rPr>
            <w:noProof/>
            <w:webHidden/>
            <w:sz w:val="28"/>
            <w:szCs w:val="28"/>
          </w:rPr>
        </w:r>
        <w:r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2</w:t>
        </w:r>
        <w:r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294" w:history="1">
        <w:r w:rsidR="00592326" w:rsidRPr="000B01A3">
          <w:rPr>
            <w:rStyle w:val="a7"/>
            <w:noProof/>
            <w:sz w:val="28"/>
            <w:szCs w:val="28"/>
          </w:rPr>
          <w:t>1.  Анализ исследований по теме проекта, обзор существующих решений, перспективы использования результатов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_Toc33857294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3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295" w:history="1">
        <w:r w:rsidR="00DA68F5">
          <w:rPr>
            <w:rStyle w:val="a7"/>
            <w:noProof/>
            <w:sz w:val="28"/>
            <w:szCs w:val="28"/>
          </w:rPr>
          <w:t>2.</w:t>
        </w:r>
        <w:r w:rsidR="00592326" w:rsidRPr="000B01A3">
          <w:rPr>
            <w:rStyle w:val="a7"/>
            <w:noProof/>
            <w:sz w:val="28"/>
            <w:szCs w:val="28"/>
          </w:rPr>
          <w:t xml:space="preserve"> Конструкция фильтра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_Toc33857295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3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296" w:history="1">
        <w:r w:rsidR="00592326" w:rsidRPr="000B01A3">
          <w:rPr>
            <w:rStyle w:val="a7"/>
            <w:noProof/>
            <w:sz w:val="28"/>
            <w:szCs w:val="28"/>
          </w:rPr>
          <w:t>2.1 Подготовка материалов для изготовления картриджа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_Toc33857296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4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297" w:history="1">
        <w:r w:rsidR="00592326" w:rsidRPr="000B01A3">
          <w:rPr>
            <w:rStyle w:val="a7"/>
            <w:noProof/>
            <w:sz w:val="28"/>
            <w:szCs w:val="28"/>
          </w:rPr>
          <w:t>2.2 Методы анализа и нормы показателей воды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_Toc33857297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4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298" w:history="1">
        <w:r w:rsidR="00592326" w:rsidRPr="000B01A3">
          <w:rPr>
            <w:rStyle w:val="a7"/>
            <w:noProof/>
            <w:sz w:val="28"/>
            <w:szCs w:val="28"/>
          </w:rPr>
          <w:t>2.3 Проведение экспериментов и сбор получаемых данных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_Toc33857298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5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299" w:history="1">
        <w:r w:rsidR="00592326" w:rsidRPr="000B01A3">
          <w:rPr>
            <w:rStyle w:val="a7"/>
            <w:noProof/>
            <w:sz w:val="28"/>
            <w:szCs w:val="28"/>
          </w:rPr>
          <w:t>3. Описание результатов проекта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_Toc33857299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7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300" w:history="1">
        <w:r w:rsidR="00592326" w:rsidRPr="000B01A3">
          <w:rPr>
            <w:rStyle w:val="a7"/>
            <w:noProof/>
            <w:sz w:val="28"/>
            <w:szCs w:val="28"/>
          </w:rPr>
          <w:t>ВЫВОДЫ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_Toc33857300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7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592326" w:rsidRPr="000B01A3" w:rsidRDefault="00586364" w:rsidP="00592326">
      <w:pPr>
        <w:pStyle w:val="21"/>
        <w:tabs>
          <w:tab w:val="right" w:leader="dot" w:pos="10456"/>
        </w:tabs>
        <w:spacing w:line="480" w:lineRule="auto"/>
        <w:rPr>
          <w:rFonts w:cstheme="minorBidi"/>
          <w:noProof/>
          <w:sz w:val="28"/>
          <w:szCs w:val="28"/>
        </w:rPr>
      </w:pPr>
      <w:hyperlink w:anchor="_Toc33857301" w:history="1">
        <w:r w:rsidR="00592326" w:rsidRPr="000B01A3">
          <w:rPr>
            <w:rStyle w:val="a7"/>
            <w:noProof/>
            <w:sz w:val="28"/>
            <w:szCs w:val="28"/>
          </w:rPr>
          <w:t>СПИСОК ИСПОЛЬЗОВАННЫХ ИСТОЧНИКОВ</w:t>
        </w:r>
        <w:r w:rsidR="00592326" w:rsidRPr="000B01A3">
          <w:rPr>
            <w:noProof/>
            <w:webHidden/>
            <w:sz w:val="28"/>
            <w:szCs w:val="28"/>
          </w:rPr>
          <w:tab/>
        </w:r>
        <w:r w:rsidR="0089644B" w:rsidRPr="000B01A3">
          <w:rPr>
            <w:noProof/>
            <w:webHidden/>
            <w:sz w:val="28"/>
            <w:szCs w:val="28"/>
          </w:rPr>
          <w:fldChar w:fldCharType="begin"/>
        </w:r>
        <w:r w:rsidR="00592326" w:rsidRPr="000B01A3">
          <w:rPr>
            <w:noProof/>
            <w:webHidden/>
            <w:sz w:val="28"/>
            <w:szCs w:val="28"/>
          </w:rPr>
          <w:instrText xml:space="preserve"> PAGEREF _Toc33857301 \h </w:instrText>
        </w:r>
        <w:r w:rsidR="0089644B" w:rsidRPr="000B01A3">
          <w:rPr>
            <w:noProof/>
            <w:webHidden/>
            <w:sz w:val="28"/>
            <w:szCs w:val="28"/>
          </w:rPr>
        </w:r>
        <w:r w:rsidR="0089644B" w:rsidRPr="000B01A3">
          <w:rPr>
            <w:noProof/>
            <w:webHidden/>
            <w:sz w:val="28"/>
            <w:szCs w:val="28"/>
          </w:rPr>
          <w:fldChar w:fldCharType="separate"/>
        </w:r>
        <w:r w:rsidR="00592326" w:rsidRPr="000B01A3">
          <w:rPr>
            <w:noProof/>
            <w:webHidden/>
            <w:sz w:val="28"/>
            <w:szCs w:val="28"/>
          </w:rPr>
          <w:t>8</w:t>
        </w:r>
        <w:r w:rsidR="0089644B" w:rsidRPr="000B01A3">
          <w:rPr>
            <w:noProof/>
            <w:webHidden/>
            <w:sz w:val="28"/>
            <w:szCs w:val="28"/>
          </w:rPr>
          <w:fldChar w:fldCharType="end"/>
        </w:r>
      </w:hyperlink>
    </w:p>
    <w:p w:rsidR="009813E1" w:rsidRDefault="0089644B" w:rsidP="00592326">
      <w:pPr>
        <w:spacing w:line="480" w:lineRule="auto"/>
        <w:jc w:val="center"/>
        <w:rPr>
          <w:rFonts w:cstheme="minorHAnsi"/>
          <w:b/>
          <w:sz w:val="28"/>
          <w:szCs w:val="28"/>
        </w:rPr>
      </w:pPr>
      <w:r w:rsidRPr="000B01A3">
        <w:rPr>
          <w:rFonts w:cstheme="minorHAnsi"/>
          <w:b/>
          <w:sz w:val="28"/>
          <w:szCs w:val="28"/>
        </w:rPr>
        <w:fldChar w:fldCharType="end"/>
      </w:r>
      <w:r w:rsidR="009813E1">
        <w:rPr>
          <w:rFonts w:cstheme="minorHAnsi"/>
          <w:b/>
          <w:sz w:val="28"/>
          <w:szCs w:val="28"/>
        </w:rPr>
        <w:br w:type="page"/>
      </w:r>
    </w:p>
    <w:p w:rsidR="009813E1" w:rsidRDefault="009813E1" w:rsidP="009813E1">
      <w:pPr>
        <w:pStyle w:val="2"/>
      </w:pPr>
    </w:p>
    <w:p w:rsidR="00CE5929" w:rsidRPr="00A70D66" w:rsidRDefault="009813E1" w:rsidP="00A70D66">
      <w:pPr>
        <w:pStyle w:val="2"/>
      </w:pPr>
      <w:bookmarkStart w:id="0" w:name="_Toc33857293"/>
      <w:r w:rsidRPr="00A70D66">
        <w:t>ВВЕДЕНИЕ</w:t>
      </w:r>
      <w:bookmarkEnd w:id="0"/>
    </w:p>
    <w:p w:rsidR="00AA7EF4" w:rsidRPr="00415241" w:rsidRDefault="000E0038" w:rsidP="00DA68F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415241">
        <w:rPr>
          <w:rFonts w:asciiTheme="minorHAnsi" w:hAnsiTheme="minorHAnsi" w:cstheme="minorHAnsi"/>
          <w:sz w:val="28"/>
          <w:szCs w:val="28"/>
        </w:rPr>
        <w:t xml:space="preserve">Развитие нанотехнологий в области фуллеренов началось в 1985 году, когда группа американских ученых открыли новую аллотропную модификацию углерода. </w:t>
      </w:r>
      <w:r w:rsidR="00300E1C" w:rsidRPr="00415241">
        <w:rPr>
          <w:rFonts w:asciiTheme="minorHAnsi" w:hAnsiTheme="minorHAnsi" w:cstheme="minorHAnsi"/>
          <w:sz w:val="28"/>
          <w:szCs w:val="28"/>
        </w:rPr>
        <w:t>Это произ</w:t>
      </w:r>
      <w:r w:rsidRPr="00415241">
        <w:rPr>
          <w:rFonts w:asciiTheme="minorHAnsi" w:hAnsiTheme="minorHAnsi" w:cstheme="minorHAnsi"/>
          <w:sz w:val="28"/>
          <w:szCs w:val="28"/>
        </w:rPr>
        <w:t xml:space="preserve">вело </w:t>
      </w:r>
      <w:r w:rsidR="00300E1C" w:rsidRPr="00415241">
        <w:rPr>
          <w:rFonts w:asciiTheme="minorHAnsi" w:hAnsiTheme="minorHAnsi" w:cstheme="minorHAnsi"/>
          <w:sz w:val="28"/>
          <w:szCs w:val="28"/>
        </w:rPr>
        <w:t xml:space="preserve"> подлинный</w:t>
      </w:r>
      <w:r w:rsidRPr="00415241">
        <w:rPr>
          <w:rFonts w:asciiTheme="minorHAnsi" w:hAnsiTheme="minorHAnsi" w:cstheme="minorHAnsi"/>
          <w:sz w:val="28"/>
          <w:szCs w:val="28"/>
        </w:rPr>
        <w:t xml:space="preserve">  бум в исследованиях фуллеренов. </w:t>
      </w:r>
      <w:r w:rsidR="00300E1C" w:rsidRPr="00415241">
        <w:rPr>
          <w:rFonts w:asciiTheme="minorHAnsi" w:hAnsiTheme="minorHAnsi" w:cstheme="minorHAnsi"/>
          <w:sz w:val="28"/>
          <w:szCs w:val="28"/>
        </w:rPr>
        <w:t>На сегодняшний день ф</w:t>
      </w:r>
      <w:r w:rsidRPr="00415241">
        <w:rPr>
          <w:rFonts w:asciiTheme="minorHAnsi" w:hAnsiTheme="minorHAnsi" w:cstheme="minorHAnsi"/>
          <w:sz w:val="28"/>
          <w:szCs w:val="28"/>
        </w:rPr>
        <w:t>уллерены</w:t>
      </w:r>
      <w:r w:rsidR="00605336" w:rsidRPr="00415241">
        <w:rPr>
          <w:rFonts w:asciiTheme="minorHAnsi" w:hAnsiTheme="minorHAnsi" w:cstheme="minorHAnsi"/>
          <w:sz w:val="28"/>
          <w:szCs w:val="28"/>
        </w:rPr>
        <w:t xml:space="preserve"> применяютс</w:t>
      </w:r>
      <w:r w:rsidR="00300E1C" w:rsidRPr="00415241">
        <w:rPr>
          <w:rFonts w:asciiTheme="minorHAnsi" w:hAnsiTheme="minorHAnsi" w:cstheme="minorHAnsi"/>
          <w:sz w:val="28"/>
          <w:szCs w:val="28"/>
        </w:rPr>
        <w:t>я в различных областях техники для создания фотоприемников, оптоволоконных устройств, сверхпроводящих материалов</w:t>
      </w:r>
      <w:r w:rsidR="009412C5" w:rsidRPr="00415241">
        <w:rPr>
          <w:rFonts w:asciiTheme="minorHAnsi" w:hAnsiTheme="minorHAnsi" w:cstheme="minorHAnsi"/>
          <w:sz w:val="28"/>
          <w:szCs w:val="28"/>
        </w:rPr>
        <w:t xml:space="preserve">, в медицине и фармакологии. </w:t>
      </w:r>
      <w:r w:rsidR="00A51744" w:rsidRPr="00415241">
        <w:rPr>
          <w:rFonts w:asciiTheme="minorHAnsi" w:hAnsiTheme="minorHAnsi" w:cstheme="minorHAnsi"/>
          <w:sz w:val="28"/>
          <w:szCs w:val="28"/>
        </w:rPr>
        <w:t>Благодаря уникальным</w:t>
      </w:r>
      <w:r w:rsidR="004E13ED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B37430" w:rsidRPr="00415241">
        <w:rPr>
          <w:rFonts w:asciiTheme="minorHAnsi" w:hAnsiTheme="minorHAnsi" w:cstheme="minorHAnsi"/>
          <w:sz w:val="28"/>
          <w:szCs w:val="28"/>
        </w:rPr>
        <w:t>ф</w:t>
      </w:r>
      <w:r w:rsidR="00AA7EF4" w:rsidRPr="00415241">
        <w:rPr>
          <w:rFonts w:asciiTheme="minorHAnsi" w:hAnsiTheme="minorHAnsi" w:cstheme="minorHAnsi"/>
          <w:sz w:val="28"/>
          <w:szCs w:val="28"/>
        </w:rPr>
        <w:t>изическим и химическим свойствам</w:t>
      </w:r>
      <w:r w:rsidR="00B37430" w:rsidRPr="00415241">
        <w:rPr>
          <w:rFonts w:asciiTheme="minorHAnsi" w:hAnsiTheme="minorHAnsi" w:cstheme="minorHAnsi"/>
          <w:sz w:val="28"/>
          <w:szCs w:val="28"/>
        </w:rPr>
        <w:t xml:space="preserve">, связанными со структурой </w:t>
      </w:r>
      <w:proofErr w:type="spellStart"/>
      <w:r w:rsidR="00B37430" w:rsidRPr="00415241">
        <w:rPr>
          <w:rFonts w:asciiTheme="minorHAnsi" w:hAnsiTheme="minorHAnsi" w:cstheme="minorHAnsi"/>
          <w:sz w:val="28"/>
          <w:szCs w:val="28"/>
        </w:rPr>
        <w:t>наночастиц</w:t>
      </w:r>
      <w:proofErr w:type="spellEnd"/>
      <w:r w:rsidR="00AA7EF4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A51744" w:rsidRPr="00415241">
        <w:rPr>
          <w:rFonts w:asciiTheme="minorHAnsi" w:hAnsiTheme="minorHAnsi" w:cstheme="minorHAnsi"/>
          <w:sz w:val="28"/>
          <w:szCs w:val="28"/>
        </w:rPr>
        <w:t>фуллеренов поиск</w:t>
      </w:r>
      <w:r w:rsidR="00605336" w:rsidRPr="00415241">
        <w:rPr>
          <w:rFonts w:asciiTheme="minorHAnsi" w:hAnsiTheme="minorHAnsi" w:cstheme="minorHAnsi"/>
          <w:sz w:val="28"/>
          <w:szCs w:val="28"/>
        </w:rPr>
        <w:t xml:space="preserve"> новых персп</w:t>
      </w:r>
      <w:r w:rsidR="009412C5" w:rsidRPr="00415241">
        <w:rPr>
          <w:rFonts w:asciiTheme="minorHAnsi" w:hAnsiTheme="minorHAnsi" w:cstheme="minorHAnsi"/>
          <w:sz w:val="28"/>
          <w:szCs w:val="28"/>
        </w:rPr>
        <w:t>ективных областей</w:t>
      </w:r>
      <w:r w:rsidR="00AA7EF4" w:rsidRPr="00415241">
        <w:rPr>
          <w:rFonts w:asciiTheme="minorHAnsi" w:hAnsiTheme="minorHAnsi" w:cstheme="minorHAnsi"/>
          <w:sz w:val="28"/>
          <w:szCs w:val="28"/>
        </w:rPr>
        <w:t xml:space="preserve"> их</w:t>
      </w:r>
      <w:r w:rsidR="009412C5" w:rsidRPr="00415241">
        <w:rPr>
          <w:rFonts w:asciiTheme="minorHAnsi" w:hAnsiTheme="minorHAnsi" w:cstheme="minorHAnsi"/>
          <w:sz w:val="28"/>
          <w:szCs w:val="28"/>
        </w:rPr>
        <w:t xml:space="preserve"> применения бурно развивается. </w:t>
      </w:r>
      <w:r w:rsidR="00605336" w:rsidRPr="0041524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37A8E" w:rsidRPr="00415241" w:rsidRDefault="005405C1" w:rsidP="00DA68F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15241">
        <w:rPr>
          <w:rFonts w:asciiTheme="minorHAnsi" w:hAnsiTheme="minorHAnsi" w:cstheme="minorHAnsi"/>
          <w:sz w:val="28"/>
          <w:szCs w:val="28"/>
        </w:rPr>
        <w:t xml:space="preserve">  Д</w:t>
      </w:r>
      <w:r w:rsidR="00366D9C" w:rsidRPr="00415241">
        <w:rPr>
          <w:rFonts w:asciiTheme="minorHAnsi" w:hAnsiTheme="minorHAnsi" w:cstheme="minorHAnsi"/>
          <w:sz w:val="28"/>
          <w:szCs w:val="28"/>
        </w:rPr>
        <w:t>анный</w:t>
      </w:r>
      <w:r w:rsidR="00566FD1" w:rsidRPr="00415241">
        <w:rPr>
          <w:rFonts w:asciiTheme="minorHAnsi" w:hAnsiTheme="minorHAnsi" w:cstheme="minorHAnsi"/>
          <w:sz w:val="28"/>
          <w:szCs w:val="28"/>
        </w:rPr>
        <w:t xml:space="preserve"> проект затрагивает проблему очищения воды</w:t>
      </w:r>
      <w:r w:rsidR="00701311" w:rsidRPr="00415241">
        <w:rPr>
          <w:rFonts w:asciiTheme="minorHAnsi" w:hAnsiTheme="minorHAnsi" w:cstheme="minorHAnsi"/>
          <w:sz w:val="28"/>
          <w:szCs w:val="28"/>
        </w:rPr>
        <w:t xml:space="preserve"> и поиск новых технологических применений фуллеренов.</w:t>
      </w:r>
      <w:r w:rsidR="00366D9C" w:rsidRPr="00415241">
        <w:rPr>
          <w:rFonts w:asciiTheme="minorHAnsi" w:hAnsiTheme="minorHAnsi" w:cstheme="minorHAnsi"/>
          <w:sz w:val="28"/>
          <w:szCs w:val="28"/>
        </w:rPr>
        <w:t xml:space="preserve"> Ведь вода источник жизни и здоровья. Од</w:t>
      </w:r>
      <w:r w:rsidR="001B75EC" w:rsidRPr="00415241">
        <w:rPr>
          <w:rFonts w:asciiTheme="minorHAnsi" w:hAnsiTheme="minorHAnsi" w:cstheme="minorHAnsi"/>
          <w:sz w:val="28"/>
          <w:szCs w:val="28"/>
        </w:rPr>
        <w:t>но из самых</w:t>
      </w:r>
      <w:r w:rsidR="00366D9C" w:rsidRPr="00415241">
        <w:rPr>
          <w:rFonts w:asciiTheme="minorHAnsi" w:hAnsiTheme="minorHAnsi" w:cstheme="minorHAnsi"/>
          <w:sz w:val="28"/>
          <w:szCs w:val="28"/>
        </w:rPr>
        <w:t xml:space="preserve"> распространенных на Земле соединений</w:t>
      </w:r>
      <w:r w:rsidR="008F3CE4" w:rsidRPr="00415241">
        <w:rPr>
          <w:rFonts w:asciiTheme="minorHAnsi" w:hAnsiTheme="minorHAnsi" w:cstheme="minorHAnsi"/>
          <w:sz w:val="28"/>
          <w:szCs w:val="28"/>
        </w:rPr>
        <w:t xml:space="preserve"> и ее очистка является актуальной задачей.</w:t>
      </w:r>
      <w:r w:rsidR="00437A8E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366D9C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8F544E" w:rsidRPr="00415241">
        <w:rPr>
          <w:rFonts w:asciiTheme="minorHAnsi" w:hAnsiTheme="minorHAnsi" w:cstheme="minorHAnsi"/>
          <w:sz w:val="28"/>
          <w:szCs w:val="28"/>
        </w:rPr>
        <w:t xml:space="preserve">В свою очередь </w:t>
      </w:r>
      <w:r w:rsidR="001B75EC" w:rsidRPr="00415241">
        <w:rPr>
          <w:rFonts w:asciiTheme="minorHAnsi" w:hAnsiTheme="minorHAnsi" w:cstheme="minorHAnsi"/>
          <w:sz w:val="28"/>
          <w:szCs w:val="28"/>
        </w:rPr>
        <w:t>фуллерены</w:t>
      </w:r>
      <w:r w:rsidR="008F544E" w:rsidRPr="00415241">
        <w:rPr>
          <w:rFonts w:asciiTheme="minorHAnsi" w:hAnsiTheme="minorHAnsi" w:cstheme="minorHAnsi"/>
          <w:sz w:val="28"/>
          <w:szCs w:val="28"/>
        </w:rPr>
        <w:t xml:space="preserve"> обладают лучшими</w:t>
      </w:r>
      <w:r w:rsidR="001B75EC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8F544E" w:rsidRPr="00415241">
        <w:rPr>
          <w:rFonts w:asciiTheme="minorHAnsi" w:hAnsiTheme="minorHAnsi" w:cstheme="minorHAnsi"/>
          <w:sz w:val="28"/>
          <w:szCs w:val="28"/>
        </w:rPr>
        <w:t>ад</w:t>
      </w:r>
      <w:r w:rsidR="001B75EC" w:rsidRPr="00415241">
        <w:rPr>
          <w:rFonts w:asciiTheme="minorHAnsi" w:hAnsiTheme="minorHAnsi" w:cstheme="minorHAnsi"/>
          <w:sz w:val="28"/>
          <w:szCs w:val="28"/>
        </w:rPr>
        <w:t>сорбционными свойствами</w:t>
      </w:r>
      <w:r w:rsidR="008F3CE4" w:rsidRPr="00415241">
        <w:rPr>
          <w:rFonts w:asciiTheme="minorHAnsi" w:hAnsiTheme="minorHAnsi" w:cstheme="minorHAnsi"/>
          <w:sz w:val="28"/>
          <w:szCs w:val="28"/>
        </w:rPr>
        <w:t xml:space="preserve"> на</w:t>
      </w:r>
      <w:r w:rsidR="008F544E" w:rsidRPr="00415241">
        <w:rPr>
          <w:rFonts w:asciiTheme="minorHAnsi" w:hAnsiTheme="minorHAnsi" w:cstheme="minorHAnsi"/>
          <w:sz w:val="28"/>
          <w:szCs w:val="28"/>
        </w:rPr>
        <w:t>ряду с сажей и активированным углем</w:t>
      </w:r>
      <w:r w:rsidR="008F3CE4" w:rsidRPr="00415241">
        <w:rPr>
          <w:rFonts w:asciiTheme="minorHAnsi" w:hAnsiTheme="minorHAnsi" w:cstheme="minorHAnsi"/>
          <w:sz w:val="28"/>
          <w:szCs w:val="28"/>
        </w:rPr>
        <w:t>, но пока не нашли своего широкого промышленного применения, несмотря на общепризнанную перспективность</w:t>
      </w:r>
      <w:r w:rsidR="00144675">
        <w:rPr>
          <w:rFonts w:asciiTheme="minorHAnsi" w:hAnsiTheme="minorHAnsi" w:cstheme="minorHAnsi"/>
          <w:sz w:val="28"/>
          <w:szCs w:val="28"/>
        </w:rPr>
        <w:t xml:space="preserve"> данной формы твердого углерода. П</w:t>
      </w:r>
      <w:r w:rsidR="00D1029E" w:rsidRPr="00415241">
        <w:rPr>
          <w:rFonts w:asciiTheme="minorHAnsi" w:hAnsiTheme="minorHAnsi" w:cstheme="minorHAnsi"/>
          <w:sz w:val="28"/>
          <w:szCs w:val="28"/>
        </w:rPr>
        <w:t>оэтому этот вопрос  так же является актуальным.</w:t>
      </w:r>
    </w:p>
    <w:p w:rsidR="00D1029E" w:rsidRPr="00415241" w:rsidRDefault="00605336" w:rsidP="00DA68F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366D9C" w:rsidRPr="00415241">
        <w:rPr>
          <w:rFonts w:asciiTheme="minorHAnsi" w:hAnsiTheme="minorHAnsi" w:cstheme="minorHAnsi"/>
          <w:sz w:val="28"/>
          <w:szCs w:val="28"/>
        </w:rPr>
        <w:t xml:space="preserve"> В </w:t>
      </w:r>
      <w:r w:rsidR="00701311" w:rsidRPr="00415241">
        <w:rPr>
          <w:rFonts w:asciiTheme="minorHAnsi" w:hAnsiTheme="minorHAnsi" w:cstheme="minorHAnsi"/>
          <w:sz w:val="28"/>
          <w:szCs w:val="28"/>
        </w:rPr>
        <w:t>связи с</w:t>
      </w:r>
      <w:r w:rsidR="00366D9C" w:rsidRPr="00415241">
        <w:rPr>
          <w:rFonts w:asciiTheme="minorHAnsi" w:hAnsiTheme="minorHAnsi" w:cstheme="minorHAnsi"/>
          <w:sz w:val="28"/>
          <w:szCs w:val="28"/>
        </w:rPr>
        <w:t xml:space="preserve"> этим </w:t>
      </w:r>
      <w:r w:rsidRPr="00415241">
        <w:rPr>
          <w:rFonts w:asciiTheme="minorHAnsi" w:hAnsiTheme="minorHAnsi" w:cstheme="minorHAnsi"/>
          <w:sz w:val="28"/>
          <w:szCs w:val="28"/>
        </w:rPr>
        <w:t>была выдвинута гипотеза</w:t>
      </w:r>
      <w:r w:rsidR="00D1029E" w:rsidRPr="00415241">
        <w:rPr>
          <w:rFonts w:asciiTheme="minorHAnsi" w:hAnsiTheme="minorHAnsi" w:cstheme="minorHAnsi"/>
          <w:sz w:val="28"/>
          <w:szCs w:val="28"/>
        </w:rPr>
        <w:t>:</w:t>
      </w:r>
      <w:r w:rsidRPr="00415241">
        <w:rPr>
          <w:rFonts w:asciiTheme="minorHAnsi" w:hAnsiTheme="minorHAnsi" w:cstheme="minorHAnsi"/>
          <w:sz w:val="28"/>
          <w:szCs w:val="28"/>
        </w:rPr>
        <w:t xml:space="preserve"> «</w:t>
      </w:r>
      <w:r w:rsidR="009412C5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1B75EC" w:rsidRPr="00415241">
        <w:rPr>
          <w:rFonts w:asciiTheme="minorHAnsi" w:hAnsiTheme="minorHAnsi" w:cstheme="minorHAnsi"/>
          <w:sz w:val="28"/>
          <w:szCs w:val="28"/>
        </w:rPr>
        <w:t xml:space="preserve">ввиду сорбционных свойств </w:t>
      </w:r>
      <w:r w:rsidR="009412C5" w:rsidRPr="00415241">
        <w:rPr>
          <w:rFonts w:asciiTheme="minorHAnsi" w:hAnsiTheme="minorHAnsi" w:cstheme="minorHAnsi"/>
          <w:sz w:val="28"/>
          <w:szCs w:val="28"/>
        </w:rPr>
        <w:t xml:space="preserve"> фулл</w:t>
      </w:r>
      <w:r w:rsidR="001B75EC" w:rsidRPr="00415241">
        <w:rPr>
          <w:rFonts w:asciiTheme="minorHAnsi" w:hAnsiTheme="minorHAnsi" w:cstheme="minorHAnsi"/>
          <w:sz w:val="28"/>
          <w:szCs w:val="28"/>
        </w:rPr>
        <w:t xml:space="preserve">еренов </w:t>
      </w:r>
      <w:r w:rsidR="000C3088" w:rsidRPr="00415241">
        <w:rPr>
          <w:rFonts w:asciiTheme="minorHAnsi" w:hAnsiTheme="minorHAnsi" w:cstheme="minorHAnsi"/>
          <w:sz w:val="28"/>
          <w:szCs w:val="28"/>
        </w:rPr>
        <w:t xml:space="preserve">на их </w:t>
      </w:r>
      <w:r w:rsidR="009412C5" w:rsidRPr="00415241">
        <w:rPr>
          <w:rFonts w:asciiTheme="minorHAnsi" w:hAnsiTheme="minorHAnsi" w:cstheme="minorHAnsi"/>
          <w:sz w:val="28"/>
          <w:szCs w:val="28"/>
        </w:rPr>
        <w:t xml:space="preserve">основе </w:t>
      </w:r>
      <w:r w:rsidR="000C3088" w:rsidRPr="00415241">
        <w:rPr>
          <w:rFonts w:asciiTheme="minorHAnsi" w:hAnsiTheme="minorHAnsi" w:cstheme="minorHAnsi"/>
          <w:sz w:val="28"/>
          <w:szCs w:val="28"/>
        </w:rPr>
        <w:t xml:space="preserve">можно получить </w:t>
      </w:r>
      <w:r w:rsidR="009412C5" w:rsidRPr="00415241">
        <w:rPr>
          <w:rFonts w:asciiTheme="minorHAnsi" w:hAnsiTheme="minorHAnsi" w:cstheme="minorHAnsi"/>
          <w:sz w:val="28"/>
          <w:szCs w:val="28"/>
        </w:rPr>
        <w:t>картрид</w:t>
      </w:r>
      <w:r w:rsidRPr="00415241">
        <w:rPr>
          <w:rFonts w:asciiTheme="minorHAnsi" w:hAnsiTheme="minorHAnsi" w:cstheme="minorHAnsi"/>
          <w:sz w:val="28"/>
          <w:szCs w:val="28"/>
        </w:rPr>
        <w:t>жи для фильтрации воды</w:t>
      </w:r>
      <w:r w:rsidR="009412C5" w:rsidRPr="00415241">
        <w:rPr>
          <w:rFonts w:asciiTheme="minorHAnsi" w:hAnsiTheme="minorHAnsi" w:cstheme="minorHAnsi"/>
          <w:sz w:val="28"/>
          <w:szCs w:val="28"/>
        </w:rPr>
        <w:t>».</w:t>
      </w:r>
    </w:p>
    <w:p w:rsidR="007A7DAC" w:rsidRPr="00415241" w:rsidRDefault="00D1029E" w:rsidP="00DA68F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15241">
        <w:rPr>
          <w:rFonts w:asciiTheme="minorHAnsi" w:hAnsiTheme="minorHAnsi" w:cstheme="minorHAnsi"/>
          <w:sz w:val="28"/>
          <w:szCs w:val="28"/>
        </w:rPr>
        <w:t xml:space="preserve">Цель проекта </w:t>
      </w:r>
      <w:r w:rsidR="00A70D66">
        <w:rPr>
          <w:rFonts w:asciiTheme="minorHAnsi" w:hAnsiTheme="minorHAnsi" w:cstheme="minorHAnsi"/>
          <w:sz w:val="28"/>
          <w:szCs w:val="28"/>
        </w:rPr>
        <w:t>заключалась в получении</w:t>
      </w:r>
      <w:r w:rsidR="007D04FA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A90E39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="0032513A" w:rsidRPr="00415241">
        <w:rPr>
          <w:rFonts w:asciiTheme="minorHAnsi" w:hAnsiTheme="minorHAnsi" w:cstheme="minorHAnsi"/>
          <w:sz w:val="28"/>
          <w:szCs w:val="28"/>
        </w:rPr>
        <w:t>на основе фуллеренов</w:t>
      </w:r>
      <w:r w:rsidR="00DB7986" w:rsidRPr="00415241">
        <w:rPr>
          <w:rFonts w:asciiTheme="minorHAnsi" w:hAnsiTheme="minorHAnsi" w:cstheme="minorHAnsi"/>
          <w:sz w:val="28"/>
          <w:szCs w:val="28"/>
        </w:rPr>
        <w:t xml:space="preserve"> картридж</w:t>
      </w:r>
      <w:r w:rsidR="00A70D66">
        <w:rPr>
          <w:rFonts w:asciiTheme="minorHAnsi" w:hAnsiTheme="minorHAnsi" w:cstheme="minorHAnsi"/>
          <w:sz w:val="28"/>
          <w:szCs w:val="28"/>
        </w:rPr>
        <w:t>а готового</w:t>
      </w:r>
      <w:r w:rsidR="00A90E39" w:rsidRPr="00415241">
        <w:rPr>
          <w:rFonts w:asciiTheme="minorHAnsi" w:hAnsiTheme="minorHAnsi" w:cstheme="minorHAnsi"/>
          <w:sz w:val="28"/>
          <w:szCs w:val="28"/>
        </w:rPr>
        <w:t xml:space="preserve"> к использованию в бытовых условия</w:t>
      </w:r>
      <w:r w:rsidR="007A7DAC" w:rsidRPr="00415241">
        <w:rPr>
          <w:rFonts w:asciiTheme="minorHAnsi" w:hAnsiTheme="minorHAnsi" w:cstheme="minorHAnsi"/>
          <w:sz w:val="28"/>
          <w:szCs w:val="28"/>
        </w:rPr>
        <w:t>х и удовлетворяющий нормам ГОСТ</w:t>
      </w:r>
      <w:r w:rsidR="00DB7986" w:rsidRPr="00415241">
        <w:rPr>
          <w:rFonts w:asciiTheme="minorHAnsi" w:hAnsiTheme="minorHAnsi" w:cstheme="minorHAnsi"/>
          <w:sz w:val="28"/>
          <w:szCs w:val="28"/>
        </w:rPr>
        <w:t xml:space="preserve"> по очистке воды. </w:t>
      </w:r>
      <w:r w:rsidR="00191A63" w:rsidRPr="0041524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D10B6" w:rsidRPr="00415241" w:rsidRDefault="00056D3B" w:rsidP="00DA68F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15241">
        <w:rPr>
          <w:rFonts w:asciiTheme="minorHAnsi" w:hAnsiTheme="minorHAnsi" w:cstheme="minorHAnsi"/>
          <w:sz w:val="28"/>
          <w:szCs w:val="28"/>
        </w:rPr>
        <w:t>Для достижения данной цели не</w:t>
      </w:r>
      <w:r w:rsidR="00191A63" w:rsidRPr="00415241">
        <w:rPr>
          <w:rFonts w:asciiTheme="minorHAnsi" w:hAnsiTheme="minorHAnsi" w:cstheme="minorHAnsi"/>
          <w:sz w:val="28"/>
          <w:szCs w:val="28"/>
        </w:rPr>
        <w:t xml:space="preserve">обходимо </w:t>
      </w:r>
      <w:r w:rsidR="00A70D66">
        <w:rPr>
          <w:rFonts w:asciiTheme="minorHAnsi" w:hAnsiTheme="minorHAnsi" w:cstheme="minorHAnsi"/>
          <w:sz w:val="28"/>
          <w:szCs w:val="28"/>
        </w:rPr>
        <w:t xml:space="preserve">было </w:t>
      </w:r>
      <w:r w:rsidR="00191A63" w:rsidRPr="00415241">
        <w:rPr>
          <w:rFonts w:asciiTheme="minorHAnsi" w:hAnsiTheme="minorHAnsi" w:cstheme="minorHAnsi"/>
          <w:sz w:val="28"/>
          <w:szCs w:val="28"/>
        </w:rPr>
        <w:t>решить ряд задач:</w:t>
      </w:r>
    </w:p>
    <w:p w:rsidR="00191A63" w:rsidRPr="00415241" w:rsidRDefault="00191A63" w:rsidP="00DA68F5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415241">
        <w:rPr>
          <w:rFonts w:asciiTheme="minorHAnsi" w:hAnsiTheme="minorHAnsi" w:cstheme="minorHAnsi"/>
          <w:sz w:val="28"/>
          <w:szCs w:val="28"/>
        </w:rPr>
        <w:t>-</w:t>
      </w:r>
      <w:r w:rsidR="00056D3B" w:rsidRPr="00415241">
        <w:rPr>
          <w:rFonts w:asciiTheme="minorHAnsi" w:hAnsiTheme="minorHAnsi" w:cstheme="minorHAnsi"/>
          <w:sz w:val="28"/>
          <w:szCs w:val="28"/>
        </w:rPr>
        <w:t xml:space="preserve"> </w:t>
      </w:r>
      <w:r w:rsidRPr="00415241">
        <w:rPr>
          <w:rFonts w:asciiTheme="minorHAnsi" w:hAnsiTheme="minorHAnsi" w:cstheme="minorHAnsi"/>
          <w:sz w:val="28"/>
          <w:szCs w:val="28"/>
        </w:rPr>
        <w:t>синтезировать фуллерены и проанализировать их фильтрующую способность</w:t>
      </w:r>
      <w:r w:rsidRPr="00415241">
        <w:rPr>
          <w:rFonts w:asciiTheme="minorHAnsi" w:hAnsiTheme="minorHAnsi" w:cstheme="minorHAnsi"/>
          <w:sz w:val="28"/>
          <w:szCs w:val="28"/>
        </w:rPr>
        <w:br/>
        <w:t xml:space="preserve">- </w:t>
      </w:r>
      <w:r w:rsidR="00056D3B" w:rsidRPr="00415241">
        <w:rPr>
          <w:rFonts w:asciiTheme="minorHAnsi" w:hAnsiTheme="minorHAnsi" w:cstheme="minorHAnsi"/>
          <w:sz w:val="28"/>
          <w:szCs w:val="28"/>
        </w:rPr>
        <w:t xml:space="preserve"> собрать картридж для фильтра кувшинного типа и провести </w:t>
      </w:r>
      <w:proofErr w:type="spellStart"/>
      <w:proofErr w:type="gramStart"/>
      <w:r w:rsidR="00056D3B" w:rsidRPr="00415241">
        <w:rPr>
          <w:rFonts w:asciiTheme="minorHAnsi" w:hAnsiTheme="minorHAnsi" w:cstheme="minorHAnsi"/>
          <w:sz w:val="28"/>
          <w:szCs w:val="28"/>
        </w:rPr>
        <w:t>пробоподготовку</w:t>
      </w:r>
      <w:proofErr w:type="spellEnd"/>
      <w:r w:rsidR="00056D3B" w:rsidRPr="00415241">
        <w:rPr>
          <w:rFonts w:asciiTheme="minorHAnsi" w:hAnsiTheme="minorHAnsi" w:cstheme="minorHAnsi"/>
          <w:sz w:val="28"/>
          <w:szCs w:val="28"/>
        </w:rPr>
        <w:t xml:space="preserve">  и</w:t>
      </w:r>
      <w:proofErr w:type="gramEnd"/>
      <w:r w:rsidR="00056D3B" w:rsidRPr="00415241">
        <w:rPr>
          <w:rFonts w:asciiTheme="minorHAnsi" w:hAnsiTheme="minorHAnsi" w:cstheme="minorHAnsi"/>
          <w:sz w:val="28"/>
          <w:szCs w:val="28"/>
        </w:rPr>
        <w:t xml:space="preserve"> анализ воды волгоградской области</w:t>
      </w:r>
      <w:r w:rsidR="003F6599" w:rsidRPr="00415241">
        <w:rPr>
          <w:rFonts w:asciiTheme="minorHAnsi" w:hAnsiTheme="minorHAnsi" w:cstheme="minorHAnsi"/>
          <w:sz w:val="28"/>
          <w:szCs w:val="28"/>
        </w:rPr>
        <w:t>.</w:t>
      </w:r>
    </w:p>
    <w:p w:rsidR="003F6599" w:rsidRPr="00415241" w:rsidRDefault="003F6599" w:rsidP="00DA68F5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</w:p>
    <w:p w:rsidR="00A42E65" w:rsidRDefault="00A42E65" w:rsidP="00DA68F5">
      <w:pPr>
        <w:pStyle w:val="a6"/>
        <w:shd w:val="clear" w:color="auto" w:fill="FFFFFF"/>
        <w:spacing w:before="140" w:beforeAutospacing="0" w:after="140" w:afterAutospacing="0" w:line="320" w:lineRule="atLeast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A42E65" w:rsidRDefault="00A42E65" w:rsidP="00DA68F5">
      <w:pPr>
        <w:pStyle w:val="a6"/>
        <w:shd w:val="clear" w:color="auto" w:fill="FFFFFF"/>
        <w:spacing w:before="140" w:beforeAutospacing="0" w:after="140" w:afterAutospacing="0" w:line="320" w:lineRule="atLeast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285908" w:rsidRDefault="00285908" w:rsidP="00DA68F5">
      <w:pPr>
        <w:pStyle w:val="a6"/>
        <w:shd w:val="clear" w:color="auto" w:fill="FFFFFF"/>
        <w:spacing w:before="140" w:beforeAutospacing="0" w:after="140" w:afterAutospacing="0" w:line="320" w:lineRule="atLeast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56001D" w:rsidRPr="00A70D66" w:rsidRDefault="00DA68F5" w:rsidP="004B73BA">
      <w:pPr>
        <w:pStyle w:val="2"/>
        <w:numPr>
          <w:ilvl w:val="0"/>
          <w:numId w:val="13"/>
        </w:numPr>
      </w:pPr>
      <w:r w:rsidRPr="00DA68F5">
        <w:lastRenderedPageBreak/>
        <w:t>Анализ исследований по теме прое</w:t>
      </w:r>
      <w:r w:rsidR="004B73BA">
        <w:t>кта, обзор существующих решений</w:t>
      </w:r>
    </w:p>
    <w:p w:rsidR="00EB2D79" w:rsidRDefault="00630E38" w:rsidP="004B73BA">
      <w:pPr>
        <w:pStyle w:val="a6"/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  <w:rPr>
          <w:sz w:val="28"/>
          <w:szCs w:val="28"/>
        </w:rPr>
      </w:pPr>
      <w:r w:rsidRPr="003E2C5A">
        <w:rPr>
          <w:sz w:val="28"/>
          <w:szCs w:val="28"/>
        </w:rPr>
        <w:t>Фуллер</w:t>
      </w:r>
      <w:r w:rsidR="00B50CCD">
        <w:rPr>
          <w:sz w:val="28"/>
          <w:szCs w:val="28"/>
        </w:rPr>
        <w:t>е</w:t>
      </w:r>
      <w:r w:rsidRPr="003E2C5A">
        <w:rPr>
          <w:sz w:val="28"/>
          <w:szCs w:val="28"/>
        </w:rPr>
        <w:t>ны приобретают большую популярность и сферы их применения</w:t>
      </w:r>
      <w:r w:rsidR="003E2C5A">
        <w:rPr>
          <w:sz w:val="28"/>
          <w:szCs w:val="28"/>
        </w:rPr>
        <w:t xml:space="preserve"> </w:t>
      </w:r>
      <w:r w:rsidRPr="003E2C5A">
        <w:rPr>
          <w:sz w:val="28"/>
          <w:szCs w:val="28"/>
        </w:rPr>
        <w:t>неустанно растут. Однако получить сами структуры зачастую очень сложно.</w:t>
      </w:r>
      <w:r w:rsidR="003E2C5A">
        <w:rPr>
          <w:sz w:val="28"/>
          <w:szCs w:val="28"/>
        </w:rPr>
        <w:t xml:space="preserve"> </w:t>
      </w:r>
      <w:r w:rsidRPr="003E2C5A">
        <w:rPr>
          <w:sz w:val="28"/>
          <w:szCs w:val="28"/>
        </w:rPr>
        <w:t xml:space="preserve"> </w:t>
      </w:r>
      <w:r w:rsidR="00B517F9" w:rsidRPr="00D34577">
        <w:rPr>
          <w:sz w:val="28"/>
          <w:szCs w:val="28"/>
        </w:rPr>
        <w:t>На сегодняшний день есть 3 основных способа получения фуллерен</w:t>
      </w:r>
      <w:r>
        <w:rPr>
          <w:sz w:val="28"/>
          <w:szCs w:val="28"/>
        </w:rPr>
        <w:t>ов</w:t>
      </w:r>
      <w:r w:rsidR="003E2C5A">
        <w:rPr>
          <w:sz w:val="28"/>
          <w:szCs w:val="28"/>
        </w:rPr>
        <w:t xml:space="preserve">: лазерное испарение графита, </w:t>
      </w:r>
      <w:r w:rsidR="00071B76" w:rsidRPr="003E2C5A">
        <w:rPr>
          <w:sz w:val="28"/>
          <w:szCs w:val="28"/>
        </w:rPr>
        <w:t>сжигание графитовых электродов в электрической дуге в атмосфере </w:t>
      </w:r>
      <w:hyperlink r:id="rId8" w:history="1">
        <w:r w:rsidR="00071B76" w:rsidRPr="003E2C5A">
          <w:rPr>
            <w:sz w:val="28"/>
            <w:szCs w:val="28"/>
          </w:rPr>
          <w:t>гелия</w:t>
        </w:r>
      </w:hyperlink>
      <w:r w:rsidR="00071B76" w:rsidRPr="003E2C5A">
        <w:rPr>
          <w:sz w:val="28"/>
          <w:szCs w:val="28"/>
        </w:rPr>
        <w:t> при низких давлениях,</w:t>
      </w:r>
      <w:r w:rsidR="003E2C5A" w:rsidRPr="003E2C5A">
        <w:rPr>
          <w:sz w:val="28"/>
          <w:szCs w:val="28"/>
        </w:rPr>
        <w:t> сжигание</w:t>
      </w:r>
      <w:r w:rsidR="00071B76" w:rsidRPr="003E2C5A">
        <w:rPr>
          <w:sz w:val="28"/>
          <w:szCs w:val="28"/>
        </w:rPr>
        <w:t> </w:t>
      </w:r>
      <w:hyperlink r:id="rId9" w:history="1">
        <w:r w:rsidR="00071B76" w:rsidRPr="003E2C5A">
          <w:rPr>
            <w:sz w:val="28"/>
            <w:szCs w:val="28"/>
          </w:rPr>
          <w:t>углеводородов</w:t>
        </w:r>
      </w:hyperlink>
      <w:r w:rsidR="00071B76" w:rsidRPr="003E2C5A">
        <w:rPr>
          <w:sz w:val="28"/>
          <w:szCs w:val="28"/>
        </w:rPr>
        <w:t> в пламени.</w:t>
      </w:r>
      <w:r w:rsidR="00CD205F">
        <w:rPr>
          <w:sz w:val="28"/>
          <w:szCs w:val="28"/>
        </w:rPr>
        <w:t xml:space="preserve"> Мы попробовали создать прототип установки по получению фуллерен. Конечно, КПД нашей установки довольно маленький, но получить образцы для изучения свойств возможно.</w:t>
      </w:r>
      <w:r w:rsidR="004B73BA">
        <w:rPr>
          <w:sz w:val="28"/>
          <w:szCs w:val="28"/>
        </w:rPr>
        <w:t xml:space="preserve"> </w:t>
      </w:r>
    </w:p>
    <w:p w:rsidR="00213E85" w:rsidRDefault="004B73BA" w:rsidP="004B73BA">
      <w:pPr>
        <w:pStyle w:val="a6"/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4B73BA">
        <w:rPr>
          <w:sz w:val="28"/>
          <w:szCs w:val="28"/>
        </w:rPr>
        <w:t xml:space="preserve">Получен и исследован новый класс перспективных адсорбентов для очистки воды на основе активного угля с использованием </w:t>
      </w:r>
      <w:proofErr w:type="spellStart"/>
      <w:r w:rsidRPr="004B73BA">
        <w:rPr>
          <w:sz w:val="28"/>
          <w:szCs w:val="28"/>
        </w:rPr>
        <w:t>наноструктурированного</w:t>
      </w:r>
      <w:proofErr w:type="spellEnd"/>
      <w:r w:rsidRPr="004B73BA">
        <w:rPr>
          <w:sz w:val="28"/>
          <w:szCs w:val="28"/>
        </w:rPr>
        <w:t xml:space="preserve"> углерода </w:t>
      </w:r>
      <w:proofErr w:type="spellStart"/>
      <w:r w:rsidRPr="004B73BA">
        <w:rPr>
          <w:sz w:val="28"/>
          <w:szCs w:val="28"/>
        </w:rPr>
        <w:t>фуллеренового</w:t>
      </w:r>
      <w:proofErr w:type="spellEnd"/>
      <w:r w:rsidRPr="004B73BA">
        <w:rPr>
          <w:sz w:val="28"/>
          <w:szCs w:val="28"/>
        </w:rPr>
        <w:t xml:space="preserve"> типа. Показано, что материалы данного типа могут с успехом использоваться для комплексной очистки воды от примесей, представленных органическими соединениями, катионами тяжелых металлов и микрофлорой</w:t>
      </w:r>
      <w:r w:rsidR="00213E85">
        <w:rPr>
          <w:sz w:val="28"/>
          <w:szCs w:val="28"/>
        </w:rPr>
        <w:t xml:space="preserve">, подробнее в статье </w:t>
      </w:r>
      <w:r w:rsidR="00EA5F2B">
        <w:rPr>
          <w:sz w:val="28"/>
          <w:szCs w:val="28"/>
        </w:rPr>
        <w:t xml:space="preserve">«Материалы на основе фуллеренов для комплексной очистки воды», Самонина В.В и Никонова В.Ю. </w:t>
      </w:r>
    </w:p>
    <w:p w:rsidR="007A7C4B" w:rsidRPr="00EA5F2B" w:rsidRDefault="00DA68F5" w:rsidP="00EA5F2B">
      <w:pPr>
        <w:pStyle w:val="a6"/>
        <w:shd w:val="clear" w:color="auto" w:fill="FFFFFF"/>
        <w:spacing w:before="0" w:beforeAutospacing="0" w:after="0" w:afterAutospacing="0" w:line="360" w:lineRule="auto"/>
        <w:contextualSpacing/>
        <w:jc w:val="center"/>
        <w:textAlignment w:val="baseline"/>
        <w:rPr>
          <w:b/>
          <w:bCs/>
          <w:sz w:val="32"/>
          <w:szCs w:val="28"/>
        </w:rPr>
      </w:pPr>
      <w:bookmarkStart w:id="1" w:name="_Toc33857295"/>
      <w:r w:rsidRPr="00EA5F2B">
        <w:rPr>
          <w:b/>
          <w:sz w:val="28"/>
        </w:rPr>
        <w:t xml:space="preserve">2. </w:t>
      </w:r>
      <w:r w:rsidR="006A3D6A" w:rsidRPr="00EA5F2B">
        <w:rPr>
          <w:b/>
          <w:sz w:val="28"/>
        </w:rPr>
        <w:t>Конструкция</w:t>
      </w:r>
      <w:r w:rsidR="00A70D66" w:rsidRPr="00EA5F2B">
        <w:rPr>
          <w:b/>
          <w:sz w:val="28"/>
        </w:rPr>
        <w:t xml:space="preserve"> фильтра</w:t>
      </w:r>
      <w:bookmarkEnd w:id="1"/>
    </w:p>
    <w:p w:rsidR="006A3D6A" w:rsidRDefault="00924E7E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Собранная нами конструкция</w:t>
      </w:r>
      <w:r w:rsidR="00EC4258">
        <w:rPr>
          <w:rFonts w:cstheme="minorHAnsi"/>
          <w:sz w:val="28"/>
          <w:szCs w:val="28"/>
        </w:rPr>
        <w:t xml:space="preserve"> </w:t>
      </w:r>
      <w:r w:rsidR="00A51744">
        <w:rPr>
          <w:rFonts w:cstheme="minorHAnsi"/>
          <w:sz w:val="28"/>
          <w:szCs w:val="28"/>
        </w:rPr>
        <w:t>водоочистителя в</w:t>
      </w:r>
      <w:r>
        <w:rPr>
          <w:rFonts w:cstheme="minorHAnsi"/>
          <w:sz w:val="28"/>
          <w:szCs w:val="28"/>
        </w:rPr>
        <w:t xml:space="preserve"> виде картриджа для кувшинных фильтров</w:t>
      </w:r>
      <w:r w:rsidR="00EB2D79">
        <w:rPr>
          <w:rFonts w:cstheme="minorHAnsi"/>
          <w:sz w:val="28"/>
          <w:szCs w:val="28"/>
        </w:rPr>
        <w:t xml:space="preserve"> </w:t>
      </w:r>
      <w:r w:rsidR="004B73BA">
        <w:rPr>
          <w:rFonts w:cstheme="minorHAnsi"/>
          <w:sz w:val="28"/>
          <w:szCs w:val="28"/>
        </w:rPr>
        <w:t>(Рис.</w:t>
      </w:r>
      <w:r w:rsidR="00144675">
        <w:rPr>
          <w:rFonts w:cstheme="minorHAnsi"/>
          <w:sz w:val="28"/>
          <w:szCs w:val="28"/>
        </w:rPr>
        <w:t xml:space="preserve"> 1)</w:t>
      </w:r>
      <w:r>
        <w:rPr>
          <w:rFonts w:cstheme="minorHAnsi"/>
          <w:sz w:val="28"/>
          <w:szCs w:val="28"/>
        </w:rPr>
        <w:t xml:space="preserve"> сос</w:t>
      </w:r>
      <w:r w:rsidR="00EC4258">
        <w:rPr>
          <w:rFonts w:cstheme="minorHAnsi"/>
          <w:sz w:val="28"/>
          <w:szCs w:val="28"/>
        </w:rPr>
        <w:t>тоит во внутренней части из 5 слоев фильтровальных элементов. Каждо</w:t>
      </w:r>
      <w:r w:rsidR="00DA08EE">
        <w:rPr>
          <w:rFonts w:cstheme="minorHAnsi"/>
          <w:sz w:val="28"/>
          <w:szCs w:val="28"/>
        </w:rPr>
        <w:t>е</w:t>
      </w:r>
      <w:r w:rsidR="00EC4258">
        <w:rPr>
          <w:rFonts w:cstheme="minorHAnsi"/>
          <w:sz w:val="28"/>
          <w:szCs w:val="28"/>
        </w:rPr>
        <w:t xml:space="preserve"> вещество отвечает за определенное фильтрование. Первый и последний сло</w:t>
      </w:r>
      <w:r w:rsidR="007A7C4B">
        <w:rPr>
          <w:rFonts w:cstheme="minorHAnsi"/>
          <w:sz w:val="28"/>
          <w:szCs w:val="28"/>
        </w:rPr>
        <w:t>и</w:t>
      </w:r>
      <w:r w:rsidR="00EC4258">
        <w:rPr>
          <w:rFonts w:cstheme="minorHAnsi"/>
          <w:sz w:val="28"/>
          <w:szCs w:val="28"/>
        </w:rPr>
        <w:t xml:space="preserve"> состо</w:t>
      </w:r>
      <w:r w:rsidR="00DA08EE">
        <w:rPr>
          <w:rFonts w:cstheme="minorHAnsi"/>
          <w:sz w:val="28"/>
          <w:szCs w:val="28"/>
        </w:rPr>
        <w:t>ят</w:t>
      </w:r>
      <w:r w:rsidR="00EC4258">
        <w:rPr>
          <w:rFonts w:cstheme="minorHAnsi"/>
          <w:sz w:val="28"/>
          <w:szCs w:val="28"/>
        </w:rPr>
        <w:t xml:space="preserve"> из фуллеренов</w:t>
      </w:r>
      <w:r w:rsidR="007A7C4B">
        <w:rPr>
          <w:rFonts w:cstheme="minorHAnsi"/>
          <w:sz w:val="28"/>
          <w:szCs w:val="28"/>
        </w:rPr>
        <w:t xml:space="preserve">, </w:t>
      </w:r>
      <w:r w:rsidR="00DA08EE">
        <w:rPr>
          <w:rFonts w:cstheme="minorHAnsi"/>
          <w:sz w:val="28"/>
          <w:szCs w:val="28"/>
        </w:rPr>
        <w:t>второй</w:t>
      </w:r>
      <w:r w:rsidR="007A7C4B">
        <w:rPr>
          <w:rFonts w:cstheme="minorHAnsi"/>
          <w:sz w:val="28"/>
          <w:szCs w:val="28"/>
        </w:rPr>
        <w:t xml:space="preserve"> и </w:t>
      </w:r>
      <w:r w:rsidR="00DA08EE">
        <w:rPr>
          <w:rFonts w:cstheme="minorHAnsi"/>
          <w:sz w:val="28"/>
          <w:szCs w:val="28"/>
        </w:rPr>
        <w:t xml:space="preserve">четвертый </w:t>
      </w:r>
      <w:r w:rsidR="007A7C4B">
        <w:rPr>
          <w:rFonts w:cstheme="minorHAnsi"/>
          <w:sz w:val="28"/>
          <w:szCs w:val="28"/>
        </w:rPr>
        <w:t xml:space="preserve"> из кварцевого песка, а </w:t>
      </w:r>
      <w:r w:rsidR="00DA08EE">
        <w:rPr>
          <w:rFonts w:cstheme="minorHAnsi"/>
          <w:sz w:val="28"/>
          <w:szCs w:val="28"/>
        </w:rPr>
        <w:t>третий</w:t>
      </w:r>
      <w:r w:rsidR="007A7C4B">
        <w:rPr>
          <w:rFonts w:cstheme="minorHAnsi"/>
          <w:sz w:val="28"/>
          <w:szCs w:val="28"/>
        </w:rPr>
        <w:t xml:space="preserve"> - активированного угля</w:t>
      </w:r>
      <w:r w:rsidR="006A3D6A">
        <w:rPr>
          <w:rFonts w:cstheme="minorHAnsi"/>
          <w:sz w:val="28"/>
          <w:szCs w:val="28"/>
        </w:rPr>
        <w:t>.</w:t>
      </w:r>
      <w:r w:rsidR="006A3D6A" w:rsidRPr="006A3D6A">
        <w:rPr>
          <w:rFonts w:cstheme="minorHAnsi"/>
          <w:sz w:val="28"/>
          <w:szCs w:val="28"/>
        </w:rPr>
        <w:t xml:space="preserve"> </w:t>
      </w:r>
      <w:r w:rsidR="006A3D6A" w:rsidRPr="00202965">
        <w:rPr>
          <w:rFonts w:cstheme="minorHAnsi"/>
          <w:sz w:val="28"/>
          <w:szCs w:val="28"/>
        </w:rPr>
        <w:t xml:space="preserve">Такое расположение не случайно, </w:t>
      </w:r>
      <w:r w:rsidR="006A3D6A">
        <w:rPr>
          <w:rFonts w:cstheme="minorHAnsi"/>
          <w:sz w:val="28"/>
          <w:szCs w:val="28"/>
        </w:rPr>
        <w:t>ведь так вода сможет пройти очищение намного лучше, чем если каждый элемент будет однослойным.</w:t>
      </w:r>
      <w:r w:rsidR="00DA08EE">
        <w:rPr>
          <w:rFonts w:cstheme="minorHAnsi"/>
          <w:sz w:val="28"/>
          <w:szCs w:val="28"/>
        </w:rPr>
        <w:t xml:space="preserve"> </w:t>
      </w:r>
    </w:p>
    <w:p w:rsidR="00EB2D79" w:rsidRPr="00EB2D79" w:rsidRDefault="00EB2D79" w:rsidP="00DA68F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3200400" cy="2886075"/>
            <wp:effectExtent l="0" t="0" r="0" b="0"/>
            <wp:wrapThrough wrapText="bothSides">
              <wp:wrapPolygon edited="0">
                <wp:start x="0" y="0"/>
                <wp:lineTo x="0" y="21529"/>
                <wp:lineTo x="21471" y="21529"/>
                <wp:lineTo x="21471" y="0"/>
                <wp:lineTo x="0" y="0"/>
              </wp:wrapPolygon>
            </wp:wrapThrough>
            <wp:docPr id="1" name="Рисунок 2" descr="C:\Users\Viktor\AppData\Local\Microsoft\Windows\INetCache\Content.Word\Пла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tor\AppData\Local\Microsoft\Windows\INetCache\Content.Word\План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4" r="22598" b="4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2D79" w:rsidRDefault="00EB2D79" w:rsidP="00DA68F5">
      <w:pPr>
        <w:jc w:val="both"/>
        <w:rPr>
          <w:rFonts w:cstheme="minorHAnsi"/>
          <w:b/>
          <w:sz w:val="32"/>
          <w:szCs w:val="32"/>
        </w:rPr>
      </w:pPr>
    </w:p>
    <w:p w:rsidR="00EB2D79" w:rsidRDefault="00A0582A" w:rsidP="00DA68F5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.35pt;margin-top:101.75pt;width:267.75pt;height:37.6pt;z-index:251661312" wrapcoords="-64 0 -64 20965 21600 20965 21600 0 -64 0" stroked="f">
            <v:textbox style="mso-next-textbox:#_x0000_s1027;mso-fit-shape-to-text:t" inset="0,0,0,0">
              <w:txbxContent>
                <w:p w:rsidR="00EA6541" w:rsidRPr="00EB2D79" w:rsidRDefault="00EA6541" w:rsidP="00EB2D79">
                  <w:pPr>
                    <w:pStyle w:val="afd"/>
                    <w:jc w:val="center"/>
                    <w:rPr>
                      <w:rFonts w:cstheme="minorHAnsi"/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EB2D79">
                    <w:rPr>
                      <w:b w:val="0"/>
                      <w:color w:val="auto"/>
                      <w:sz w:val="24"/>
                      <w:szCs w:val="24"/>
                    </w:rPr>
                    <w:t>Рисунок 1- Схема расположения слоев в картридже для фильтра воды</w:t>
                  </w:r>
                </w:p>
              </w:txbxContent>
            </v:textbox>
            <w10:wrap type="through"/>
          </v:shape>
        </w:pict>
      </w:r>
    </w:p>
    <w:p w:rsidR="00A0582A" w:rsidRDefault="00A0582A" w:rsidP="00DA68F5">
      <w:pPr>
        <w:pStyle w:val="2"/>
        <w:rPr>
          <w:szCs w:val="28"/>
        </w:rPr>
      </w:pPr>
      <w:bookmarkStart w:id="2" w:name="_Toc33857296"/>
    </w:p>
    <w:p w:rsidR="00AE58E0" w:rsidRPr="00A70D66" w:rsidRDefault="00DA68F5" w:rsidP="00DA68F5">
      <w:pPr>
        <w:pStyle w:val="2"/>
        <w:rPr>
          <w:szCs w:val="32"/>
        </w:rPr>
      </w:pPr>
      <w:r>
        <w:rPr>
          <w:szCs w:val="28"/>
        </w:rPr>
        <w:t>2.</w:t>
      </w:r>
      <w:r w:rsidRPr="00DA68F5">
        <w:rPr>
          <w:szCs w:val="28"/>
        </w:rPr>
        <w:t>1</w:t>
      </w:r>
      <w:r w:rsidR="00AE58E0" w:rsidRPr="00A70D66">
        <w:rPr>
          <w:szCs w:val="28"/>
        </w:rPr>
        <w:t xml:space="preserve"> Подготовка матери</w:t>
      </w:r>
      <w:r w:rsidR="00A70D66" w:rsidRPr="00A70D66">
        <w:t>алов для изготовления картриджа</w:t>
      </w:r>
      <w:bookmarkEnd w:id="2"/>
    </w:p>
    <w:p w:rsidR="00AE58E0" w:rsidRPr="00202965" w:rsidRDefault="00AE58E0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202965">
        <w:rPr>
          <w:rFonts w:cstheme="minorHAnsi"/>
          <w:sz w:val="28"/>
          <w:szCs w:val="28"/>
        </w:rPr>
        <w:t xml:space="preserve">В нашем картридже мы будем использовать </w:t>
      </w:r>
      <w:r w:rsidR="00F32E02" w:rsidRPr="00202965">
        <w:rPr>
          <w:rFonts w:cstheme="minorHAnsi"/>
          <w:sz w:val="28"/>
          <w:szCs w:val="28"/>
        </w:rPr>
        <w:t xml:space="preserve">различные материалы, такие как кварцевый песок, активированный уголь и фуллерены. </w:t>
      </w:r>
      <w:r w:rsidR="00144675">
        <w:rPr>
          <w:rFonts w:cstheme="minorHAnsi"/>
          <w:sz w:val="28"/>
          <w:szCs w:val="28"/>
        </w:rPr>
        <w:t>Подготовка состояла из нескольких</w:t>
      </w:r>
      <w:r w:rsidR="00F32E02" w:rsidRPr="00202965">
        <w:rPr>
          <w:rFonts w:cstheme="minorHAnsi"/>
          <w:sz w:val="28"/>
          <w:szCs w:val="28"/>
        </w:rPr>
        <w:t xml:space="preserve"> этапов:</w:t>
      </w:r>
    </w:p>
    <w:p w:rsidR="00F32E02" w:rsidRPr="00202965" w:rsidRDefault="00144675" w:rsidP="00DA68F5">
      <w:pPr>
        <w:pStyle w:val="a5"/>
        <w:numPr>
          <w:ilvl w:val="0"/>
          <w:numId w:val="10"/>
        </w:numPr>
        <w:spacing w:line="360" w:lineRule="auto"/>
        <w:ind w:firstLine="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Нанесли</w:t>
      </w:r>
      <w:r w:rsidR="00F32E02" w:rsidRPr="00202965">
        <w:rPr>
          <w:rFonts w:cstheme="minorHAnsi"/>
          <w:sz w:val="28"/>
          <w:szCs w:val="28"/>
        </w:rPr>
        <w:t xml:space="preserve"> фуллерены на фильтровальную бумагу.</w:t>
      </w:r>
    </w:p>
    <w:p w:rsidR="00F32E02" w:rsidRPr="00202965" w:rsidRDefault="00261845" w:rsidP="00DA68F5">
      <w:pPr>
        <w:pStyle w:val="a5"/>
        <w:numPr>
          <w:ilvl w:val="0"/>
          <w:numId w:val="10"/>
        </w:numPr>
        <w:spacing w:line="360" w:lineRule="auto"/>
        <w:ind w:firstLine="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Просеяли</w:t>
      </w:r>
      <w:r w:rsidR="00F32E02" w:rsidRPr="00202965">
        <w:rPr>
          <w:rFonts w:cstheme="minorHAnsi"/>
          <w:sz w:val="28"/>
          <w:szCs w:val="28"/>
        </w:rPr>
        <w:t xml:space="preserve"> песок и сушим его в сушильном шкафу при температуре 200 </w:t>
      </w:r>
      <w:proofErr w:type="spellStart"/>
      <w:r w:rsidR="00F32E02" w:rsidRPr="00202965">
        <w:rPr>
          <w:rFonts w:cstheme="minorHAnsi"/>
          <w:sz w:val="28"/>
          <w:szCs w:val="28"/>
          <w:vertAlign w:val="superscript"/>
        </w:rPr>
        <w:t>о</w:t>
      </w:r>
      <w:r w:rsidR="00F32E02" w:rsidRPr="00202965">
        <w:rPr>
          <w:rFonts w:cstheme="minorHAnsi"/>
          <w:sz w:val="28"/>
          <w:szCs w:val="28"/>
        </w:rPr>
        <w:t>С</w:t>
      </w:r>
      <w:proofErr w:type="spellEnd"/>
    </w:p>
    <w:p w:rsidR="00F32E02" w:rsidRDefault="00554CC2" w:rsidP="00DA68F5">
      <w:pPr>
        <w:pStyle w:val="a5"/>
        <w:numPr>
          <w:ilvl w:val="0"/>
          <w:numId w:val="10"/>
        </w:numPr>
        <w:spacing w:line="360" w:lineRule="auto"/>
        <w:ind w:firstLine="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Просушили</w:t>
      </w:r>
      <w:r w:rsidR="00F32E02" w:rsidRPr="00202965">
        <w:rPr>
          <w:rFonts w:cstheme="minorHAnsi"/>
          <w:sz w:val="28"/>
          <w:szCs w:val="28"/>
        </w:rPr>
        <w:t xml:space="preserve"> уголь в шкафу при температуре 150 </w:t>
      </w:r>
      <w:proofErr w:type="spellStart"/>
      <w:r w:rsidR="00F32E02" w:rsidRPr="00202965">
        <w:rPr>
          <w:rFonts w:cstheme="minorHAnsi"/>
          <w:sz w:val="28"/>
          <w:szCs w:val="28"/>
          <w:vertAlign w:val="superscript"/>
        </w:rPr>
        <w:t>о</w:t>
      </w:r>
      <w:r w:rsidR="00F32E02" w:rsidRPr="00202965">
        <w:rPr>
          <w:rFonts w:cstheme="minorHAnsi"/>
          <w:sz w:val="28"/>
          <w:szCs w:val="28"/>
        </w:rPr>
        <w:t>С</w:t>
      </w:r>
      <w:proofErr w:type="spellEnd"/>
    </w:p>
    <w:p w:rsidR="00554CC2" w:rsidRDefault="004735E7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 время подготовки мы сделали еще 2 опытных </w:t>
      </w:r>
      <w:r w:rsidR="00A51744">
        <w:rPr>
          <w:rFonts w:cstheme="minorHAnsi"/>
          <w:sz w:val="28"/>
          <w:szCs w:val="28"/>
        </w:rPr>
        <w:t>образца для</w:t>
      </w:r>
      <w:r>
        <w:rPr>
          <w:rFonts w:cstheme="minorHAnsi"/>
          <w:sz w:val="28"/>
          <w:szCs w:val="28"/>
        </w:rPr>
        <w:t xml:space="preserve"> того чтобы понять, какой вклад вносят именно фуллерены</w:t>
      </w:r>
      <w:r w:rsidR="00554CC2">
        <w:rPr>
          <w:rFonts w:cstheme="minorHAnsi"/>
          <w:sz w:val="28"/>
          <w:szCs w:val="28"/>
        </w:rPr>
        <w:t>. Для этого:</w:t>
      </w:r>
    </w:p>
    <w:p w:rsidR="004735E7" w:rsidRDefault="00554CC2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Свернули</w:t>
      </w:r>
      <w:r w:rsidR="004735E7">
        <w:rPr>
          <w:rFonts w:cstheme="minorHAnsi"/>
          <w:sz w:val="28"/>
          <w:szCs w:val="28"/>
        </w:rPr>
        <w:t xml:space="preserve"> элемент как обычный бумажный фильтр.</w:t>
      </w:r>
    </w:p>
    <w:p w:rsidR="004735E7" w:rsidRDefault="004735E7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- </w:t>
      </w:r>
      <w:r w:rsidR="00554CC2">
        <w:rPr>
          <w:rFonts w:cstheme="minorHAnsi"/>
          <w:sz w:val="28"/>
          <w:szCs w:val="28"/>
        </w:rPr>
        <w:t>Подготовили</w:t>
      </w:r>
      <w:r w:rsidR="006A7B7D">
        <w:rPr>
          <w:rFonts w:cstheme="minorHAnsi"/>
          <w:sz w:val="28"/>
          <w:szCs w:val="28"/>
        </w:rPr>
        <w:t xml:space="preserve"> растворы железа, меди, йода и </w:t>
      </w:r>
      <w:r w:rsidR="003B7D75">
        <w:rPr>
          <w:rFonts w:cstheme="minorHAnsi"/>
          <w:sz w:val="28"/>
          <w:szCs w:val="28"/>
        </w:rPr>
        <w:t>зеленки (</w:t>
      </w:r>
      <w:r w:rsidR="006A7B7D">
        <w:rPr>
          <w:rFonts w:cstheme="minorHAnsi"/>
          <w:sz w:val="28"/>
          <w:szCs w:val="28"/>
        </w:rPr>
        <w:t>сможет ли он очистить воду от красителя).</w:t>
      </w:r>
    </w:p>
    <w:p w:rsidR="006A7B7D" w:rsidRDefault="00554CC2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CD205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Произвели эксперименты и записали</w:t>
      </w:r>
      <w:r w:rsidR="006A7B7D">
        <w:rPr>
          <w:rFonts w:cstheme="minorHAnsi"/>
          <w:sz w:val="28"/>
          <w:szCs w:val="28"/>
        </w:rPr>
        <w:t xml:space="preserve"> результаты.</w:t>
      </w:r>
    </w:p>
    <w:p w:rsidR="006A7B7D" w:rsidRPr="004735E7" w:rsidRDefault="006A7B7D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полученным данным можно </w:t>
      </w:r>
      <w:r w:rsidR="003B7D75">
        <w:rPr>
          <w:rFonts w:cstheme="minorHAnsi"/>
          <w:sz w:val="28"/>
          <w:szCs w:val="28"/>
        </w:rPr>
        <w:t>понять, что</w:t>
      </w:r>
      <w:r>
        <w:rPr>
          <w:rFonts w:cstheme="minorHAnsi"/>
          <w:sz w:val="28"/>
          <w:szCs w:val="28"/>
        </w:rPr>
        <w:t xml:space="preserve"> данный элемент хорошо справляется с </w:t>
      </w:r>
      <w:r w:rsidR="003B7D75">
        <w:rPr>
          <w:rFonts w:cstheme="minorHAnsi"/>
          <w:sz w:val="28"/>
          <w:szCs w:val="28"/>
        </w:rPr>
        <w:t xml:space="preserve">йодом, зеленкой и с железом, но не с медью. </w:t>
      </w:r>
      <w:r>
        <w:rPr>
          <w:rFonts w:cstheme="minorHAnsi"/>
          <w:sz w:val="28"/>
          <w:szCs w:val="28"/>
        </w:rPr>
        <w:t xml:space="preserve"> </w:t>
      </w:r>
      <w:r w:rsidR="00C27062">
        <w:rPr>
          <w:rFonts w:cstheme="minorHAnsi"/>
          <w:sz w:val="28"/>
          <w:szCs w:val="28"/>
        </w:rPr>
        <w:t>К сожалению,</w:t>
      </w:r>
      <w:r w:rsidR="003B7D75">
        <w:rPr>
          <w:rFonts w:cstheme="minorHAnsi"/>
          <w:sz w:val="28"/>
          <w:szCs w:val="28"/>
        </w:rPr>
        <w:t xml:space="preserve"> мы не смогли найти почему так происходит.</w:t>
      </w:r>
    </w:p>
    <w:p w:rsidR="000A26F1" w:rsidRDefault="00F32E02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202965">
        <w:rPr>
          <w:rFonts w:cstheme="minorHAnsi"/>
          <w:sz w:val="28"/>
          <w:szCs w:val="28"/>
        </w:rPr>
        <w:t xml:space="preserve"> </w:t>
      </w:r>
      <w:r w:rsidR="003B7D75">
        <w:rPr>
          <w:rFonts w:cstheme="minorHAnsi"/>
          <w:sz w:val="28"/>
          <w:szCs w:val="28"/>
        </w:rPr>
        <w:t>Теперь п</w:t>
      </w:r>
      <w:r w:rsidR="00144675">
        <w:rPr>
          <w:rFonts w:cstheme="minorHAnsi"/>
          <w:sz w:val="28"/>
          <w:szCs w:val="28"/>
        </w:rPr>
        <w:t>осле подготовки м</w:t>
      </w:r>
      <w:r w:rsidR="007C70A9">
        <w:rPr>
          <w:rFonts w:cstheme="minorHAnsi"/>
          <w:sz w:val="28"/>
          <w:szCs w:val="28"/>
        </w:rPr>
        <w:t xml:space="preserve">атериалы убираются в герметичную ёмкость или эксикатор, чтобы уголь и песок не забирали из воздуха молекулы воды. </w:t>
      </w:r>
      <w:r w:rsidR="00554CC2">
        <w:rPr>
          <w:rFonts w:cstheme="minorHAnsi"/>
          <w:sz w:val="28"/>
          <w:szCs w:val="28"/>
        </w:rPr>
        <w:t xml:space="preserve">Следующим шагом было подготовка картриджа. Его взяли готовый (из старого фильтра) и </w:t>
      </w:r>
      <w:r w:rsidR="00BA2E38">
        <w:rPr>
          <w:rFonts w:cstheme="minorHAnsi"/>
          <w:sz w:val="28"/>
          <w:szCs w:val="28"/>
        </w:rPr>
        <w:t>отрезали нижнюю часть, после чего промыли и засыпали поочередно фильтрующие слои.</w:t>
      </w:r>
    </w:p>
    <w:p w:rsidR="00A0582A" w:rsidRDefault="00A0582A" w:rsidP="00DA68F5">
      <w:pPr>
        <w:pStyle w:val="2"/>
      </w:pPr>
      <w:bookmarkStart w:id="3" w:name="_Toc33857297"/>
    </w:p>
    <w:p w:rsidR="002C24E5" w:rsidRPr="00202965" w:rsidRDefault="00DA68F5" w:rsidP="00DA68F5">
      <w:pPr>
        <w:pStyle w:val="2"/>
        <w:rPr>
          <w:color w:val="000000"/>
        </w:rPr>
      </w:pPr>
      <w:r>
        <w:t>2.</w:t>
      </w:r>
      <w:r w:rsidRPr="00DA68F5">
        <w:t>2</w:t>
      </w:r>
      <w:r w:rsidR="00A70D66">
        <w:t xml:space="preserve"> </w:t>
      </w:r>
      <w:r w:rsidR="002C24E5" w:rsidRPr="00202965">
        <w:t>Методы а</w:t>
      </w:r>
      <w:r w:rsidR="00A70D66">
        <w:t>нализа и нормы показателей воды</w:t>
      </w:r>
      <w:bookmarkEnd w:id="3"/>
    </w:p>
    <w:p w:rsidR="002C24E5" w:rsidRPr="00EF46C2" w:rsidRDefault="002C24E5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  <w:r w:rsidRPr="00EF46C2">
        <w:rPr>
          <w:rFonts w:asciiTheme="minorHAnsi" w:hAnsiTheme="minorHAnsi" w:cstheme="minorHAnsi"/>
          <w:b w:val="0"/>
          <w:sz w:val="28"/>
          <w:szCs w:val="28"/>
        </w:rPr>
        <w:t xml:space="preserve">Методов анализа воды достаточно много, это позволяет качественно исследовать образцы. Подробно они описаны в </w:t>
      </w: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ГОСТ 27384-2002.</w:t>
      </w:r>
    </w:p>
    <w:p w:rsidR="002C24E5" w:rsidRDefault="002C24E5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Для воды можно найти достаточно </w:t>
      </w:r>
      <w:r w:rsidR="00BA2E38">
        <w:rPr>
          <w:rFonts w:asciiTheme="minorHAnsi" w:hAnsiTheme="minorHAnsi" w:cstheme="minorHAnsi"/>
          <w:b w:val="0"/>
          <w:spacing w:val="2"/>
          <w:sz w:val="28"/>
          <w:szCs w:val="28"/>
        </w:rPr>
        <w:t>много нормативных показателей, у</w:t>
      </w: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казанные в таблице №1.</w:t>
      </w:r>
    </w:p>
    <w:p w:rsidR="00BA2E38" w:rsidRDefault="00BA2E38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</w:p>
    <w:p w:rsidR="00BA2E38" w:rsidRDefault="00BA2E38" w:rsidP="00DA68F5">
      <w:pPr>
        <w:pStyle w:val="1"/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</w:p>
    <w:p w:rsidR="00B50CCD" w:rsidRPr="00EF46C2" w:rsidRDefault="00B50CCD" w:rsidP="00DA68F5">
      <w:pPr>
        <w:pStyle w:val="1"/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</w:p>
    <w:p w:rsidR="002C24E5" w:rsidRPr="00BA2E38" w:rsidRDefault="002C24E5" w:rsidP="00A0582A">
      <w:pPr>
        <w:pStyle w:val="1"/>
        <w:shd w:val="clear" w:color="auto" w:fill="FFFFFF"/>
        <w:spacing w:before="0" w:beforeAutospacing="0" w:after="0" w:afterAutospacing="0"/>
        <w:ind w:left="708" w:firstLine="708"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0"/>
        </w:rPr>
      </w:pPr>
      <w:r w:rsidRPr="00BA2E38">
        <w:rPr>
          <w:rFonts w:asciiTheme="minorHAnsi" w:hAnsiTheme="minorHAnsi" w:cstheme="minorHAnsi"/>
          <w:b w:val="0"/>
          <w:spacing w:val="2"/>
          <w:sz w:val="28"/>
          <w:szCs w:val="20"/>
        </w:rPr>
        <w:lastRenderedPageBreak/>
        <w:t>Табл.1</w:t>
      </w:r>
      <w:r w:rsidR="00BA2E38" w:rsidRPr="00BA2E38">
        <w:rPr>
          <w:rFonts w:asciiTheme="minorHAnsi" w:hAnsiTheme="minorHAnsi" w:cstheme="minorHAnsi"/>
          <w:b w:val="0"/>
          <w:spacing w:val="2"/>
          <w:sz w:val="28"/>
          <w:szCs w:val="20"/>
        </w:rPr>
        <w:t xml:space="preserve"> –</w:t>
      </w:r>
      <w:r w:rsidR="00BA2E38">
        <w:rPr>
          <w:rFonts w:asciiTheme="minorHAnsi" w:hAnsiTheme="minorHAnsi" w:cstheme="minorHAnsi"/>
          <w:b w:val="0"/>
          <w:spacing w:val="2"/>
          <w:sz w:val="28"/>
          <w:szCs w:val="20"/>
        </w:rPr>
        <w:t>Н</w:t>
      </w:r>
      <w:r w:rsidR="00BA2E38" w:rsidRPr="00BA2E38">
        <w:rPr>
          <w:rFonts w:asciiTheme="minorHAnsi" w:hAnsiTheme="minorHAnsi" w:cstheme="minorHAnsi"/>
          <w:b w:val="0"/>
          <w:spacing w:val="2"/>
          <w:sz w:val="28"/>
          <w:szCs w:val="20"/>
        </w:rPr>
        <w:t>ормативные показатели для воды</w:t>
      </w:r>
    </w:p>
    <w:tbl>
      <w:tblPr>
        <w:tblStyle w:val="ac"/>
        <w:tblpPr w:leftFromText="180" w:rightFromText="180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3227"/>
        <w:gridCol w:w="2963"/>
        <w:gridCol w:w="2418"/>
      </w:tblGrid>
      <w:tr w:rsidR="002C24E5" w:rsidRPr="00BA2E38" w:rsidTr="00BA2E38">
        <w:trPr>
          <w:trHeight w:val="628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Показатель: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Единица измерения: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Норма СанПиНа:</w:t>
            </w:r>
          </w:p>
        </w:tc>
      </w:tr>
      <w:tr w:rsidR="002C24E5" w:rsidRPr="00BA2E38" w:rsidTr="00BA2E38">
        <w:trPr>
          <w:trHeight w:val="314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Водородный показатель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proofErr w:type="spellStart"/>
            <w:r w:rsidRPr="00BA2E38">
              <w:rPr>
                <w:sz w:val="28"/>
                <w:szCs w:val="28"/>
              </w:rPr>
              <w:t>pH</w:t>
            </w:r>
            <w:proofErr w:type="spellEnd"/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6 - 9</w:t>
            </w:r>
          </w:p>
        </w:tc>
      </w:tr>
      <w:tr w:rsidR="002C24E5" w:rsidRPr="00BA2E38" w:rsidTr="00BA2E38">
        <w:trPr>
          <w:trHeight w:val="314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Общая минерализация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мг\л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1000</w:t>
            </w:r>
          </w:p>
        </w:tc>
      </w:tr>
      <w:tr w:rsidR="002C24E5" w:rsidRPr="00BA2E38" w:rsidTr="00BA2E38">
        <w:trPr>
          <w:trHeight w:val="314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Жесткость общая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 xml:space="preserve">мг- </w:t>
            </w:r>
            <w:proofErr w:type="spellStart"/>
            <w:r w:rsidRPr="00BA2E38">
              <w:rPr>
                <w:sz w:val="28"/>
                <w:szCs w:val="28"/>
              </w:rPr>
              <w:t>экв</w:t>
            </w:r>
            <w:proofErr w:type="spellEnd"/>
            <w:r w:rsidRPr="00BA2E38">
              <w:rPr>
                <w:sz w:val="28"/>
                <w:szCs w:val="28"/>
              </w:rPr>
              <w:t>\л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7.0</w:t>
            </w:r>
          </w:p>
        </w:tc>
      </w:tr>
      <w:tr w:rsidR="002C24E5" w:rsidRPr="00BA2E38" w:rsidTr="00BA2E38">
        <w:trPr>
          <w:trHeight w:val="550"/>
        </w:trPr>
        <w:tc>
          <w:tcPr>
            <w:tcW w:w="3227" w:type="dxa"/>
          </w:tcPr>
          <w:p w:rsidR="002C24E5" w:rsidRPr="00BA2E38" w:rsidRDefault="00592326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 xml:space="preserve">Окисляемость </w:t>
            </w:r>
            <w:proofErr w:type="spellStart"/>
            <w:r w:rsidRPr="00BA2E38">
              <w:rPr>
                <w:sz w:val="28"/>
                <w:szCs w:val="28"/>
              </w:rPr>
              <w:t>перманганатная</w:t>
            </w:r>
            <w:proofErr w:type="spellEnd"/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мг О2л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5.0</w:t>
            </w:r>
          </w:p>
        </w:tc>
      </w:tr>
      <w:tr w:rsidR="002C24E5" w:rsidRPr="00BA2E38" w:rsidTr="00BA2E38">
        <w:trPr>
          <w:trHeight w:val="314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Запах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Балл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2</w:t>
            </w:r>
          </w:p>
        </w:tc>
      </w:tr>
      <w:tr w:rsidR="002C24E5" w:rsidRPr="00BA2E38" w:rsidTr="00BA2E38">
        <w:trPr>
          <w:trHeight w:val="314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Привкус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Балл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2</w:t>
            </w:r>
          </w:p>
        </w:tc>
      </w:tr>
      <w:tr w:rsidR="002C24E5" w:rsidRPr="00BA2E38" w:rsidTr="00BA2E38">
        <w:trPr>
          <w:trHeight w:val="314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Цветность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 xml:space="preserve">градус </w:t>
            </w:r>
            <w:proofErr w:type="spellStart"/>
            <w:r w:rsidRPr="00BA2E38">
              <w:rPr>
                <w:sz w:val="28"/>
                <w:szCs w:val="28"/>
              </w:rPr>
              <w:t>Pt-Co</w:t>
            </w:r>
            <w:proofErr w:type="spellEnd"/>
            <w:r w:rsidRPr="00BA2E38">
              <w:rPr>
                <w:sz w:val="28"/>
                <w:szCs w:val="28"/>
              </w:rPr>
              <w:t xml:space="preserve"> шкалы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20</w:t>
            </w:r>
          </w:p>
        </w:tc>
      </w:tr>
      <w:tr w:rsidR="002C24E5" w:rsidRPr="00BA2E38" w:rsidTr="00BA2E38">
        <w:trPr>
          <w:trHeight w:val="314"/>
        </w:trPr>
        <w:tc>
          <w:tcPr>
            <w:tcW w:w="3227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Мутность</w:t>
            </w:r>
          </w:p>
        </w:tc>
        <w:tc>
          <w:tcPr>
            <w:tcW w:w="2963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мг/л (по каолину)</w:t>
            </w:r>
          </w:p>
        </w:tc>
        <w:tc>
          <w:tcPr>
            <w:tcW w:w="2418" w:type="dxa"/>
          </w:tcPr>
          <w:p w:rsidR="002C24E5" w:rsidRPr="00BA2E38" w:rsidRDefault="002C24E5" w:rsidP="00DA68F5">
            <w:pPr>
              <w:jc w:val="both"/>
              <w:rPr>
                <w:sz w:val="28"/>
                <w:szCs w:val="28"/>
              </w:rPr>
            </w:pPr>
            <w:r w:rsidRPr="00BA2E38">
              <w:rPr>
                <w:sz w:val="28"/>
                <w:szCs w:val="28"/>
              </w:rPr>
              <w:t>1.5</w:t>
            </w:r>
          </w:p>
        </w:tc>
      </w:tr>
    </w:tbl>
    <w:p w:rsidR="002C24E5" w:rsidRPr="00202965" w:rsidRDefault="002C24E5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2D2D2D"/>
          <w:spacing w:val="2"/>
          <w:sz w:val="28"/>
          <w:szCs w:val="28"/>
        </w:rPr>
      </w:pPr>
    </w:p>
    <w:p w:rsidR="002C24E5" w:rsidRPr="00202965" w:rsidRDefault="002C24E5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2D2D2D"/>
          <w:spacing w:val="2"/>
          <w:sz w:val="28"/>
          <w:szCs w:val="28"/>
        </w:rPr>
      </w:pPr>
    </w:p>
    <w:p w:rsidR="002C24E5" w:rsidRPr="00202965" w:rsidRDefault="002C24E5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2D2D2D"/>
          <w:spacing w:val="2"/>
          <w:sz w:val="28"/>
          <w:szCs w:val="28"/>
        </w:rPr>
      </w:pPr>
    </w:p>
    <w:p w:rsidR="002C24E5" w:rsidRPr="00202965" w:rsidRDefault="002C24E5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2D2D2D"/>
          <w:spacing w:val="2"/>
          <w:sz w:val="28"/>
          <w:szCs w:val="28"/>
        </w:rPr>
      </w:pPr>
    </w:p>
    <w:p w:rsidR="002C24E5" w:rsidRPr="00FD1818" w:rsidRDefault="002C24E5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2D2D2D"/>
          <w:spacing w:val="2"/>
          <w:sz w:val="28"/>
          <w:szCs w:val="28"/>
          <w:lang w:val="en-US"/>
        </w:rPr>
      </w:pPr>
    </w:p>
    <w:p w:rsidR="002C24E5" w:rsidRPr="00202965" w:rsidRDefault="002C24E5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color w:val="2D2D2D"/>
          <w:spacing w:val="2"/>
          <w:sz w:val="28"/>
          <w:szCs w:val="28"/>
        </w:rPr>
      </w:pPr>
    </w:p>
    <w:p w:rsidR="00FD1818" w:rsidRDefault="00FD1818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  <w:lang w:val="en-US"/>
        </w:rPr>
      </w:pPr>
    </w:p>
    <w:p w:rsidR="00FD1818" w:rsidRDefault="00FD1818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  <w:lang w:val="en-US"/>
        </w:rPr>
      </w:pPr>
    </w:p>
    <w:p w:rsidR="00FD1818" w:rsidRDefault="00FD1818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  <w:lang w:val="en-US"/>
        </w:rPr>
      </w:pPr>
    </w:p>
    <w:p w:rsidR="00FD1818" w:rsidRDefault="00FD1818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  <w:lang w:val="en-US"/>
        </w:rPr>
      </w:pPr>
    </w:p>
    <w:p w:rsidR="00FD1818" w:rsidRDefault="00FD1818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  <w:lang w:val="en-US"/>
        </w:rPr>
      </w:pPr>
    </w:p>
    <w:p w:rsidR="002C24E5" w:rsidRPr="00EF46C2" w:rsidRDefault="002C24E5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Также подробнее в ГОСТ 27384-2002.  К сожалению, мы не можем произвести все анализы, поэтому мы </w:t>
      </w:r>
      <w:r w:rsidR="00BA2E38">
        <w:rPr>
          <w:rFonts w:asciiTheme="minorHAnsi" w:hAnsiTheme="minorHAnsi" w:cstheme="minorHAnsi"/>
          <w:b w:val="0"/>
          <w:spacing w:val="2"/>
          <w:sz w:val="28"/>
          <w:szCs w:val="28"/>
        </w:rPr>
        <w:t>изучили</w:t>
      </w: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 только некоторые показатели воды (жесткость,</w:t>
      </w:r>
      <w:r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 в</w:t>
      </w: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одородный показатель и содержание различных ионов).</w:t>
      </w:r>
    </w:p>
    <w:p w:rsidR="002C24E5" w:rsidRPr="00EF46C2" w:rsidRDefault="002C24E5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 Кроме химических методов </w:t>
      </w:r>
      <w:r w:rsidR="00A0582A"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анализа (</w:t>
      </w:r>
      <w:proofErr w:type="spellStart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титрометрия</w:t>
      </w:r>
      <w:proofErr w:type="spellEnd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, качественные реакции</w:t>
      </w:r>
      <w:proofErr w:type="gramStart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) ,</w:t>
      </w:r>
      <w:proofErr w:type="gramEnd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 есть и физико-химические методы, (такие как </w:t>
      </w:r>
      <w:r w:rsidR="00A0582A"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спектрофотомерия</w:t>
      </w: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, </w:t>
      </w:r>
      <w:proofErr w:type="spellStart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флуометрия</w:t>
      </w:r>
      <w:proofErr w:type="spellEnd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, фотометрия, и </w:t>
      </w:r>
      <w:r w:rsidR="00A0582A"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т.д.</w:t>
      </w: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).</w:t>
      </w:r>
    </w:p>
    <w:p w:rsidR="002C24E5" w:rsidRPr="00EF46C2" w:rsidRDefault="002C24E5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pacing w:val="2"/>
          <w:sz w:val="28"/>
          <w:szCs w:val="28"/>
        </w:rPr>
      </w:pPr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Наша команда приняла решение использовать качественные реакции и </w:t>
      </w:r>
      <w:proofErr w:type="spellStart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титрометрию</w:t>
      </w:r>
      <w:proofErr w:type="spellEnd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, из-за простоты работы с приборами и их доступности.</w:t>
      </w:r>
    </w:p>
    <w:p w:rsidR="002C24E5" w:rsidRDefault="002C24E5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z w:val="28"/>
          <w:szCs w:val="28"/>
          <w:shd w:val="clear" w:color="auto" w:fill="FFFFFF"/>
        </w:rPr>
      </w:pPr>
      <w:proofErr w:type="spellStart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>Титрометрия</w:t>
      </w:r>
      <w:proofErr w:type="spellEnd"/>
      <w:r w:rsidRPr="00EF46C2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 – это </w:t>
      </w:r>
      <w:r w:rsidRPr="00EF46C2">
        <w:rPr>
          <w:rFonts w:asciiTheme="minorHAnsi" w:hAnsiTheme="minorHAnsi" w:cstheme="minorHAnsi"/>
          <w:b w:val="0"/>
          <w:sz w:val="28"/>
          <w:szCs w:val="28"/>
          <w:shd w:val="clear" w:color="auto" w:fill="FFFFFF"/>
        </w:rPr>
        <w:t>метод количественного анализа, который часто используется в аналитической химии, основанный на измерении объёма раствора реактива точно известной концентрации, расходуемого для реакции с определяемым веществом</w:t>
      </w:r>
      <w:r w:rsidR="00B50CCD">
        <w:rPr>
          <w:rFonts w:asciiTheme="minorHAnsi" w:hAnsiTheme="minorHAnsi" w:cstheme="minorHAnsi"/>
          <w:b w:val="0"/>
          <w:sz w:val="28"/>
          <w:szCs w:val="28"/>
          <w:shd w:val="clear" w:color="auto" w:fill="FFFFFF"/>
        </w:rPr>
        <w:t>.</w:t>
      </w:r>
    </w:p>
    <w:p w:rsidR="00B50CCD" w:rsidRPr="00B50CCD" w:rsidRDefault="00B50CCD" w:rsidP="00DA68F5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asciiTheme="minorHAnsi" w:hAnsiTheme="minorHAnsi" w:cstheme="minorHAnsi"/>
          <w:b w:val="0"/>
          <w:sz w:val="28"/>
          <w:szCs w:val="28"/>
          <w:shd w:val="clear" w:color="auto" w:fill="FFFFFF"/>
        </w:rPr>
      </w:pPr>
    </w:p>
    <w:p w:rsidR="000A26F1" w:rsidRPr="00202965" w:rsidRDefault="00DA68F5" w:rsidP="00DA68F5">
      <w:pPr>
        <w:pStyle w:val="2"/>
      </w:pPr>
      <w:bookmarkStart w:id="4" w:name="_Toc33857298"/>
      <w:r>
        <w:t>2.</w:t>
      </w:r>
      <w:r w:rsidRPr="00DA68F5">
        <w:t>3</w:t>
      </w:r>
      <w:r w:rsidR="000A26F1" w:rsidRPr="00202965">
        <w:t xml:space="preserve"> Проведени</w:t>
      </w:r>
      <w:r w:rsidR="00797849" w:rsidRPr="00202965">
        <w:t xml:space="preserve">е экспериментов и сбор </w:t>
      </w:r>
      <w:r w:rsidR="00A70D66">
        <w:t>получаемых данных</w:t>
      </w:r>
      <w:bookmarkEnd w:id="4"/>
    </w:p>
    <w:p w:rsidR="000A26F1" w:rsidRDefault="00960679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того, чтобы понять получился у нас проект или нет, необходимо было провести анализ отфильтрованной воды. М</w:t>
      </w:r>
      <w:r w:rsidR="007F49F4" w:rsidRPr="00202965">
        <w:rPr>
          <w:rFonts w:cstheme="minorHAnsi"/>
          <w:sz w:val="28"/>
          <w:szCs w:val="28"/>
        </w:rPr>
        <w:t>ы отобрали образец в</w:t>
      </w:r>
      <w:r>
        <w:rPr>
          <w:rFonts w:cstheme="minorHAnsi"/>
          <w:sz w:val="28"/>
          <w:szCs w:val="28"/>
        </w:rPr>
        <w:t>оды и разделили его на две части</w:t>
      </w:r>
      <w:r w:rsidR="007F49F4" w:rsidRPr="00202965">
        <w:rPr>
          <w:rFonts w:cstheme="minorHAnsi"/>
          <w:sz w:val="28"/>
          <w:szCs w:val="28"/>
        </w:rPr>
        <w:t xml:space="preserve">, одну пропустили через фильтр, а другую оставили без изменения. </w:t>
      </w:r>
      <w:r w:rsidR="00D04D21">
        <w:rPr>
          <w:rFonts w:cstheme="minorHAnsi"/>
          <w:sz w:val="28"/>
          <w:szCs w:val="28"/>
        </w:rPr>
        <w:t xml:space="preserve">Параллельно с фильтрацией мы проводили первичный анализ второй части воды и поняли, что вода имеет </w:t>
      </w:r>
      <w:r w:rsidR="000971A1">
        <w:rPr>
          <w:rFonts w:cstheme="minorHAnsi"/>
          <w:sz w:val="28"/>
          <w:szCs w:val="28"/>
        </w:rPr>
        <w:t>повышенный уровень</w:t>
      </w:r>
      <w:r w:rsidR="00D04D21">
        <w:rPr>
          <w:rFonts w:cstheme="minorHAnsi"/>
          <w:sz w:val="28"/>
          <w:szCs w:val="28"/>
        </w:rPr>
        <w:t xml:space="preserve"> жесткости</w:t>
      </w:r>
      <w:r>
        <w:rPr>
          <w:rFonts w:cstheme="minorHAnsi"/>
          <w:sz w:val="28"/>
          <w:szCs w:val="28"/>
        </w:rPr>
        <w:t>.</w:t>
      </w:r>
    </w:p>
    <w:p w:rsidR="007F49F4" w:rsidRPr="00202965" w:rsidRDefault="007F49F4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202965">
        <w:rPr>
          <w:rFonts w:cstheme="minorHAnsi"/>
          <w:sz w:val="28"/>
          <w:szCs w:val="28"/>
        </w:rPr>
        <w:t>Этапы проведения анализа образцов:</w:t>
      </w:r>
    </w:p>
    <w:p w:rsidR="007F49F4" w:rsidRPr="00202965" w:rsidRDefault="007F49F4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202965">
        <w:rPr>
          <w:rFonts w:cstheme="minorHAnsi"/>
          <w:sz w:val="28"/>
          <w:szCs w:val="28"/>
        </w:rPr>
        <w:t>Образец №1 – без фильтрации.</w:t>
      </w:r>
    </w:p>
    <w:p w:rsidR="007F49F4" w:rsidRPr="00202965" w:rsidRDefault="007F49F4" w:rsidP="00DA68F5">
      <w:pPr>
        <w:spacing w:line="36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202965">
        <w:rPr>
          <w:rFonts w:cstheme="minorHAnsi"/>
          <w:sz w:val="28"/>
          <w:szCs w:val="28"/>
        </w:rPr>
        <w:t>Образец №2 -  после фильтрации.</w:t>
      </w:r>
    </w:p>
    <w:p w:rsidR="007F49F4" w:rsidRPr="00202965" w:rsidRDefault="007F49F4" w:rsidP="00DA68F5">
      <w:pPr>
        <w:spacing w:line="360" w:lineRule="auto"/>
        <w:ind w:firstLine="709"/>
        <w:contextualSpacing/>
        <w:jc w:val="both"/>
        <w:rPr>
          <w:rFonts w:cstheme="minorHAnsi"/>
          <w:i/>
          <w:sz w:val="28"/>
          <w:szCs w:val="28"/>
        </w:rPr>
      </w:pPr>
      <w:r w:rsidRPr="00202965">
        <w:rPr>
          <w:rFonts w:cstheme="minorHAnsi"/>
          <w:i/>
          <w:sz w:val="28"/>
          <w:szCs w:val="28"/>
        </w:rPr>
        <w:lastRenderedPageBreak/>
        <w:t>Этап №1 Проверка образца №1, через качественные реакции на ионы йода, железа 2+ и 3+, хлорид-ионы.</w:t>
      </w:r>
    </w:p>
    <w:p w:rsidR="00920022" w:rsidRPr="00202965" w:rsidRDefault="007F49F4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 w:rsidRPr="00202965">
        <w:rPr>
          <w:rFonts w:cstheme="minorHAnsi"/>
          <w:sz w:val="28"/>
          <w:szCs w:val="28"/>
        </w:rPr>
        <w:t>Мы взяли три пробирки и разлили по 2 - 2.5 мл</w:t>
      </w:r>
      <w:r w:rsidR="00E907A0" w:rsidRPr="00202965">
        <w:rPr>
          <w:rFonts w:cstheme="minorHAnsi"/>
          <w:sz w:val="28"/>
          <w:szCs w:val="28"/>
        </w:rPr>
        <w:t xml:space="preserve"> </w:t>
      </w:r>
      <w:r w:rsidR="00960679">
        <w:rPr>
          <w:rFonts w:cstheme="minorHAnsi"/>
          <w:sz w:val="28"/>
          <w:szCs w:val="28"/>
        </w:rPr>
        <w:t>в каждую и</w:t>
      </w:r>
      <w:r w:rsidR="00F53F19">
        <w:rPr>
          <w:rFonts w:cstheme="minorHAnsi"/>
          <w:sz w:val="28"/>
          <w:szCs w:val="28"/>
        </w:rPr>
        <w:t>с</w:t>
      </w:r>
      <w:r w:rsidR="00960679">
        <w:rPr>
          <w:rFonts w:cstheme="minorHAnsi"/>
          <w:sz w:val="28"/>
          <w:szCs w:val="28"/>
        </w:rPr>
        <w:t>следуему</w:t>
      </w:r>
      <w:r w:rsidR="00F53F19">
        <w:rPr>
          <w:rFonts w:cstheme="minorHAnsi"/>
          <w:sz w:val="28"/>
          <w:szCs w:val="28"/>
        </w:rPr>
        <w:t>ю</w:t>
      </w:r>
      <w:r w:rsidR="00960679">
        <w:rPr>
          <w:rFonts w:cstheme="minorHAnsi"/>
          <w:sz w:val="28"/>
          <w:szCs w:val="28"/>
        </w:rPr>
        <w:t xml:space="preserve"> воду</w:t>
      </w:r>
      <w:r w:rsidR="00E907A0" w:rsidRPr="00202965">
        <w:rPr>
          <w:rFonts w:cstheme="minorHAnsi"/>
          <w:sz w:val="28"/>
          <w:szCs w:val="28"/>
        </w:rPr>
        <w:t xml:space="preserve">. В первую пробирку мы </w:t>
      </w:r>
      <w:r w:rsidR="00F31416" w:rsidRPr="00202965">
        <w:rPr>
          <w:rFonts w:cstheme="minorHAnsi"/>
          <w:sz w:val="28"/>
          <w:szCs w:val="28"/>
        </w:rPr>
        <w:t xml:space="preserve">добавили раствор </w:t>
      </w:r>
      <w:proofErr w:type="spellStart"/>
      <w:r w:rsidR="00F31416" w:rsidRPr="00202965">
        <w:rPr>
          <w:rFonts w:cstheme="minorHAnsi"/>
          <w:color w:val="000000"/>
          <w:sz w:val="28"/>
          <w:szCs w:val="28"/>
        </w:rPr>
        <w:t>гексацианоферрат</w:t>
      </w:r>
      <w:proofErr w:type="spellEnd"/>
      <w:r w:rsidR="00F31416" w:rsidRPr="00202965">
        <w:rPr>
          <w:rFonts w:cstheme="minorHAnsi"/>
          <w:color w:val="000000"/>
          <w:sz w:val="28"/>
          <w:szCs w:val="28"/>
        </w:rPr>
        <w:t xml:space="preserve"> калия </w:t>
      </w:r>
      <w:r w:rsidR="00F31416" w:rsidRPr="00202965">
        <w:rPr>
          <w:rFonts w:cstheme="minorHAnsi"/>
          <w:color w:val="000000"/>
          <w:sz w:val="28"/>
          <w:szCs w:val="28"/>
          <w:lang w:val="en-US"/>
        </w:rPr>
        <w:t>K</w:t>
      </w:r>
      <w:r w:rsidR="00F31416" w:rsidRPr="00202965">
        <w:rPr>
          <w:rFonts w:cstheme="minorHAnsi"/>
          <w:color w:val="000000"/>
          <w:sz w:val="28"/>
          <w:szCs w:val="28"/>
          <w:vertAlign w:val="subscript"/>
        </w:rPr>
        <w:t>3</w:t>
      </w:r>
      <w:r w:rsidR="00F31416" w:rsidRPr="00202965">
        <w:rPr>
          <w:rFonts w:cstheme="minorHAnsi"/>
          <w:color w:val="000000"/>
          <w:sz w:val="28"/>
          <w:szCs w:val="28"/>
        </w:rPr>
        <w:t>[</w:t>
      </w:r>
      <w:r w:rsidR="00F31416" w:rsidRPr="00202965">
        <w:rPr>
          <w:rFonts w:cstheme="minorHAnsi"/>
          <w:color w:val="000000"/>
          <w:sz w:val="28"/>
          <w:szCs w:val="28"/>
          <w:lang w:val="en-US"/>
        </w:rPr>
        <w:t>Fe</w:t>
      </w:r>
      <w:r w:rsidR="00F31416" w:rsidRPr="00202965">
        <w:rPr>
          <w:rFonts w:cstheme="minorHAnsi"/>
          <w:color w:val="000000"/>
          <w:sz w:val="28"/>
          <w:szCs w:val="28"/>
        </w:rPr>
        <w:t>(</w:t>
      </w:r>
      <w:r w:rsidR="00F31416" w:rsidRPr="00202965">
        <w:rPr>
          <w:rFonts w:cstheme="minorHAnsi"/>
          <w:color w:val="000000"/>
          <w:sz w:val="28"/>
          <w:szCs w:val="28"/>
          <w:lang w:val="en-US"/>
        </w:rPr>
        <w:t>CN</w:t>
      </w:r>
      <w:r w:rsidR="00F31416" w:rsidRPr="00202965">
        <w:rPr>
          <w:rFonts w:cstheme="minorHAnsi"/>
          <w:color w:val="000000"/>
          <w:sz w:val="28"/>
          <w:szCs w:val="28"/>
        </w:rPr>
        <w:t>)</w:t>
      </w:r>
      <w:r w:rsidR="00F31416" w:rsidRPr="00202965">
        <w:rPr>
          <w:rFonts w:cstheme="minorHAnsi"/>
          <w:color w:val="000000"/>
          <w:sz w:val="28"/>
          <w:szCs w:val="28"/>
          <w:vertAlign w:val="subscript"/>
        </w:rPr>
        <w:t>6</w:t>
      </w:r>
      <w:r w:rsidR="00F31416" w:rsidRPr="00202965">
        <w:rPr>
          <w:rFonts w:cstheme="minorHAnsi"/>
          <w:color w:val="000000"/>
          <w:sz w:val="28"/>
          <w:szCs w:val="28"/>
        </w:rPr>
        <w:t>]. – так как железа достаточно, то в пробирке мы увидели небольшое изменение цвета. Но мы добавили ещё щелочь что бы различить железо 2+ и 3+</w:t>
      </w:r>
      <w:r w:rsidR="00983358">
        <w:rPr>
          <w:rFonts w:cstheme="minorHAnsi"/>
          <w:color w:val="000000"/>
          <w:sz w:val="28"/>
          <w:szCs w:val="28"/>
        </w:rPr>
        <w:t xml:space="preserve">, тем самым заметили выпадение темно-зеленого цвета, что говорит о большом содержании как двух валентного, так и трех валентного </w:t>
      </w:r>
      <w:proofErr w:type="gramStart"/>
      <w:r w:rsidR="00983358">
        <w:rPr>
          <w:rFonts w:cstheme="minorHAnsi"/>
          <w:color w:val="000000"/>
          <w:sz w:val="28"/>
          <w:szCs w:val="28"/>
        </w:rPr>
        <w:t>железа .</w:t>
      </w:r>
      <w:proofErr w:type="gramEnd"/>
    </w:p>
    <w:p w:rsidR="00F31416" w:rsidRPr="00202965" w:rsidRDefault="00F31416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 w:rsidRPr="00202965">
        <w:rPr>
          <w:rFonts w:cstheme="minorHAnsi"/>
          <w:color w:val="000000"/>
          <w:sz w:val="28"/>
          <w:szCs w:val="28"/>
        </w:rPr>
        <w:t>Во вторую пробирку мы капнули раствор крахмала и заметили слабое посинение (т.е присутствие ионов йода).</w:t>
      </w:r>
    </w:p>
    <w:p w:rsidR="00920022" w:rsidRPr="00202965" w:rsidRDefault="00957EFB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А в третью пробирку мы</w:t>
      </w:r>
      <w:r w:rsidR="00F31416" w:rsidRPr="00202965">
        <w:rPr>
          <w:rFonts w:cstheme="minorHAnsi"/>
          <w:color w:val="000000"/>
          <w:sz w:val="28"/>
          <w:szCs w:val="28"/>
        </w:rPr>
        <w:t xml:space="preserve"> добавили 1-3 капли нитрида серебра</w:t>
      </w:r>
      <w:r w:rsidR="00920022" w:rsidRPr="00202965">
        <w:rPr>
          <w:rFonts w:cstheme="minorHAnsi"/>
          <w:color w:val="000000"/>
          <w:sz w:val="28"/>
          <w:szCs w:val="28"/>
        </w:rPr>
        <w:t xml:space="preserve"> и заметили выпадение белого творожистого </w:t>
      </w:r>
      <w:r w:rsidRPr="00202965">
        <w:rPr>
          <w:rFonts w:cstheme="minorHAnsi"/>
          <w:color w:val="000000"/>
          <w:sz w:val="28"/>
          <w:szCs w:val="28"/>
        </w:rPr>
        <w:t>осадка</w:t>
      </w:r>
      <w:r w:rsidR="007A7DAC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</w:rPr>
        <w:t>( говорит</w:t>
      </w:r>
      <w:proofErr w:type="gramEnd"/>
      <w:r>
        <w:rPr>
          <w:rFonts w:cstheme="minorHAnsi"/>
          <w:color w:val="000000"/>
          <w:sz w:val="28"/>
          <w:szCs w:val="28"/>
        </w:rPr>
        <w:t xml:space="preserve"> нам о содержании хлорид-ионов)</w:t>
      </w:r>
      <w:r w:rsidR="00920022" w:rsidRPr="00202965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920022" w:rsidRPr="00202965">
        <w:rPr>
          <w:rFonts w:cstheme="minorHAnsi"/>
          <w:color w:val="000000"/>
          <w:sz w:val="28"/>
          <w:szCs w:val="28"/>
        </w:rPr>
        <w:t>Так после проведения даже трех реакций мы поняли, что вода не пригодна для питья</w:t>
      </w:r>
      <w:r w:rsidR="00F53F19">
        <w:rPr>
          <w:rFonts w:cstheme="minorHAnsi"/>
          <w:color w:val="000000"/>
          <w:sz w:val="28"/>
          <w:szCs w:val="28"/>
        </w:rPr>
        <w:t>.</w:t>
      </w:r>
    </w:p>
    <w:p w:rsidR="00920022" w:rsidRPr="00202965" w:rsidRDefault="00920022" w:rsidP="00DA68F5">
      <w:pPr>
        <w:spacing w:line="360" w:lineRule="auto"/>
        <w:ind w:firstLine="709"/>
        <w:contextualSpacing/>
        <w:jc w:val="both"/>
        <w:rPr>
          <w:rFonts w:cstheme="minorHAnsi"/>
          <w:i/>
          <w:color w:val="000000"/>
          <w:sz w:val="28"/>
          <w:szCs w:val="28"/>
        </w:rPr>
      </w:pPr>
      <w:r w:rsidRPr="00202965">
        <w:rPr>
          <w:rFonts w:cstheme="minorHAnsi"/>
          <w:i/>
          <w:color w:val="000000"/>
          <w:sz w:val="28"/>
          <w:szCs w:val="28"/>
        </w:rPr>
        <w:t>Этап №2 Пров</w:t>
      </w:r>
      <w:r w:rsidR="00957EFB">
        <w:rPr>
          <w:rFonts w:cstheme="minorHAnsi"/>
          <w:i/>
          <w:color w:val="000000"/>
          <w:sz w:val="28"/>
          <w:szCs w:val="28"/>
        </w:rPr>
        <w:t>ерка образца №2 на такие качественные реакц</w:t>
      </w:r>
      <w:r w:rsidR="007B7388">
        <w:rPr>
          <w:rFonts w:cstheme="minorHAnsi"/>
          <w:i/>
          <w:color w:val="000000"/>
          <w:sz w:val="28"/>
          <w:szCs w:val="28"/>
        </w:rPr>
        <w:t>и</w:t>
      </w:r>
      <w:r w:rsidR="00957EFB">
        <w:rPr>
          <w:rFonts w:cstheme="minorHAnsi"/>
          <w:i/>
          <w:color w:val="000000"/>
          <w:sz w:val="28"/>
          <w:szCs w:val="28"/>
        </w:rPr>
        <w:t>и</w:t>
      </w:r>
      <w:r w:rsidRPr="00202965">
        <w:rPr>
          <w:rFonts w:cstheme="minorHAnsi"/>
          <w:i/>
          <w:color w:val="000000"/>
          <w:sz w:val="28"/>
          <w:szCs w:val="28"/>
        </w:rPr>
        <w:t>:</w:t>
      </w:r>
    </w:p>
    <w:p w:rsidR="00920022" w:rsidRPr="00202965" w:rsidRDefault="00920022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 w:rsidRPr="00202965">
        <w:rPr>
          <w:rFonts w:cstheme="minorHAnsi"/>
          <w:color w:val="000000"/>
          <w:sz w:val="28"/>
          <w:szCs w:val="28"/>
        </w:rPr>
        <w:t>После проведения первой реакции мы замети только небольшое выпадение осадка (еле заметного). Это говорит о том, что в этом образце достаточно мало железа 2+ и 3+.</w:t>
      </w:r>
    </w:p>
    <w:p w:rsidR="00920022" w:rsidRPr="00202965" w:rsidRDefault="00920022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 w:rsidRPr="00202965">
        <w:rPr>
          <w:rFonts w:cstheme="minorHAnsi"/>
          <w:color w:val="000000"/>
          <w:sz w:val="28"/>
          <w:szCs w:val="28"/>
        </w:rPr>
        <w:t>Во второй пробирке мы не заметили никаких изменений, что свидетельствует отсутствие ионов йода.</w:t>
      </w:r>
    </w:p>
    <w:p w:rsidR="00920022" w:rsidRPr="00202965" w:rsidRDefault="00920022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 w:rsidRPr="00202965">
        <w:rPr>
          <w:rFonts w:cstheme="minorHAnsi"/>
          <w:color w:val="000000"/>
          <w:sz w:val="28"/>
          <w:szCs w:val="28"/>
        </w:rPr>
        <w:t>А вот в третий пробирке мы смогли заметить небольшое помутнение, что говорит нам о небольшом содержании хлорид-ионов.</w:t>
      </w:r>
    </w:p>
    <w:p w:rsidR="00BB42ED" w:rsidRPr="00202965" w:rsidRDefault="00CF188D" w:rsidP="00DA68F5">
      <w:pPr>
        <w:spacing w:line="360" w:lineRule="auto"/>
        <w:ind w:firstLine="709"/>
        <w:contextualSpacing/>
        <w:jc w:val="both"/>
        <w:rPr>
          <w:rFonts w:cstheme="minorHAnsi"/>
          <w:i/>
          <w:color w:val="000000"/>
          <w:sz w:val="28"/>
          <w:szCs w:val="28"/>
        </w:rPr>
      </w:pPr>
      <w:r w:rsidRPr="00202965">
        <w:rPr>
          <w:rFonts w:cstheme="minorHAnsi"/>
          <w:i/>
          <w:color w:val="000000"/>
          <w:sz w:val="28"/>
          <w:szCs w:val="28"/>
        </w:rPr>
        <w:t>Этап № 3 анализ пробы № 1</w:t>
      </w:r>
      <w:r w:rsidR="00797849" w:rsidRPr="00202965">
        <w:rPr>
          <w:rFonts w:cstheme="minorHAnsi"/>
          <w:i/>
          <w:color w:val="000000"/>
          <w:sz w:val="28"/>
          <w:szCs w:val="28"/>
        </w:rPr>
        <w:t xml:space="preserve"> и №2</w:t>
      </w:r>
      <w:r w:rsidRPr="00202965">
        <w:rPr>
          <w:rFonts w:cstheme="minorHAnsi"/>
          <w:i/>
          <w:color w:val="000000"/>
          <w:sz w:val="28"/>
          <w:szCs w:val="28"/>
        </w:rPr>
        <w:t xml:space="preserve"> на жесткость:</w:t>
      </w:r>
    </w:p>
    <w:p w:rsidR="00CF188D" w:rsidRPr="00202965" w:rsidRDefault="00F53F19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Для этого подготовили</w:t>
      </w:r>
      <w:r w:rsidR="00CF188D" w:rsidRPr="00202965">
        <w:rPr>
          <w:rFonts w:cstheme="minorHAnsi"/>
          <w:color w:val="000000"/>
          <w:sz w:val="28"/>
          <w:szCs w:val="28"/>
        </w:rPr>
        <w:t xml:space="preserve"> 3 конические колбы с 10 мл</w:t>
      </w:r>
      <w:r w:rsidR="00957EFB">
        <w:rPr>
          <w:rFonts w:cstheme="minorHAnsi"/>
          <w:color w:val="000000"/>
          <w:sz w:val="28"/>
          <w:szCs w:val="28"/>
        </w:rPr>
        <w:t>,</w:t>
      </w:r>
      <w:r w:rsidR="00CF188D" w:rsidRPr="00202965">
        <w:rPr>
          <w:rFonts w:cstheme="minorHAnsi"/>
          <w:color w:val="000000"/>
          <w:sz w:val="28"/>
          <w:szCs w:val="28"/>
        </w:rPr>
        <w:t xml:space="preserve"> </w:t>
      </w:r>
      <w:r w:rsidR="00957EFB">
        <w:rPr>
          <w:rFonts w:cstheme="minorHAnsi"/>
          <w:color w:val="000000"/>
          <w:sz w:val="28"/>
          <w:szCs w:val="28"/>
        </w:rPr>
        <w:t xml:space="preserve">каждого </w:t>
      </w:r>
      <w:r w:rsidR="00CF188D" w:rsidRPr="00202965">
        <w:rPr>
          <w:rFonts w:cstheme="minorHAnsi"/>
          <w:color w:val="000000"/>
          <w:sz w:val="28"/>
          <w:szCs w:val="28"/>
        </w:rPr>
        <w:t>образца</w:t>
      </w:r>
      <w:r w:rsidR="00957EFB">
        <w:rPr>
          <w:rFonts w:cstheme="minorHAnsi"/>
          <w:color w:val="000000"/>
          <w:sz w:val="28"/>
          <w:szCs w:val="28"/>
        </w:rPr>
        <w:t xml:space="preserve">. </w:t>
      </w:r>
      <w:r>
        <w:rPr>
          <w:rFonts w:cstheme="minorHAnsi"/>
          <w:color w:val="000000"/>
          <w:sz w:val="28"/>
          <w:szCs w:val="28"/>
        </w:rPr>
        <w:t>Промыли</w:t>
      </w:r>
      <w:r w:rsidR="00CF188D" w:rsidRPr="00202965">
        <w:rPr>
          <w:rFonts w:cstheme="minorHAnsi"/>
          <w:color w:val="000000"/>
          <w:sz w:val="28"/>
          <w:szCs w:val="28"/>
        </w:rPr>
        <w:t xml:space="preserve"> бюретку </w:t>
      </w:r>
      <w:r>
        <w:rPr>
          <w:rFonts w:cstheme="minorHAnsi"/>
          <w:color w:val="000000"/>
          <w:sz w:val="28"/>
          <w:szCs w:val="28"/>
        </w:rPr>
        <w:t>дистиллированной водой и залили</w:t>
      </w:r>
      <w:r w:rsidR="00CF188D" w:rsidRPr="00202965">
        <w:rPr>
          <w:rFonts w:cstheme="minorHAnsi"/>
          <w:color w:val="000000"/>
          <w:sz w:val="28"/>
          <w:szCs w:val="28"/>
        </w:rPr>
        <w:t xml:space="preserve"> соляную кислоту. </w:t>
      </w:r>
      <w:r>
        <w:rPr>
          <w:rFonts w:cstheme="minorHAnsi"/>
          <w:color w:val="000000"/>
          <w:sz w:val="28"/>
          <w:szCs w:val="28"/>
        </w:rPr>
        <w:t>Проводили</w:t>
      </w:r>
      <w:r w:rsidR="00CF188D" w:rsidRPr="00202965">
        <w:rPr>
          <w:rFonts w:cstheme="minorHAnsi"/>
          <w:color w:val="000000"/>
          <w:sz w:val="28"/>
          <w:szCs w:val="28"/>
        </w:rPr>
        <w:t xml:space="preserve"> титрование основно-кислотным методом.  Для этого</w:t>
      </w:r>
      <w:r>
        <w:rPr>
          <w:rFonts w:cstheme="minorHAnsi"/>
          <w:color w:val="000000"/>
          <w:sz w:val="28"/>
          <w:szCs w:val="28"/>
        </w:rPr>
        <w:t xml:space="preserve"> в первую и последующие пробы  добавили </w:t>
      </w:r>
      <w:r w:rsidR="00CF188D" w:rsidRPr="00202965">
        <w:rPr>
          <w:rFonts w:cstheme="minorHAnsi"/>
          <w:color w:val="000000"/>
          <w:sz w:val="28"/>
          <w:szCs w:val="28"/>
        </w:rPr>
        <w:t xml:space="preserve"> по 1 – 3 каплям индикатора (метилоранж).  После этого </w:t>
      </w:r>
      <w:r>
        <w:rPr>
          <w:rFonts w:cstheme="minorHAnsi"/>
          <w:color w:val="000000"/>
          <w:sz w:val="28"/>
          <w:szCs w:val="28"/>
        </w:rPr>
        <w:t>провели</w:t>
      </w:r>
      <w:r w:rsidR="00CF188D" w:rsidRPr="00202965">
        <w:rPr>
          <w:rFonts w:cstheme="minorHAnsi"/>
          <w:color w:val="000000"/>
          <w:sz w:val="28"/>
          <w:szCs w:val="28"/>
        </w:rPr>
        <w:t xml:space="preserve"> титрование </w:t>
      </w:r>
      <w:r w:rsidR="00D220AA" w:rsidRPr="00202965">
        <w:rPr>
          <w:rFonts w:cstheme="minorHAnsi"/>
          <w:color w:val="000000"/>
          <w:sz w:val="28"/>
          <w:szCs w:val="28"/>
        </w:rPr>
        <w:t>до изменения окраски</w:t>
      </w:r>
      <w:r w:rsidR="00261845">
        <w:rPr>
          <w:rFonts w:cstheme="minorHAnsi"/>
          <w:color w:val="000000"/>
          <w:sz w:val="28"/>
          <w:szCs w:val="28"/>
        </w:rPr>
        <w:t xml:space="preserve"> (до точки э</w:t>
      </w:r>
      <w:r>
        <w:rPr>
          <w:rFonts w:cstheme="minorHAnsi"/>
          <w:color w:val="000000"/>
          <w:sz w:val="28"/>
          <w:szCs w:val="28"/>
        </w:rPr>
        <w:t>квивалентности)</w:t>
      </w:r>
      <w:r w:rsidR="00D220AA" w:rsidRPr="00202965">
        <w:rPr>
          <w:rFonts w:cstheme="minorHAnsi"/>
          <w:color w:val="000000"/>
          <w:sz w:val="28"/>
          <w:szCs w:val="28"/>
        </w:rPr>
        <w:t xml:space="preserve"> с желтого на оранжевый, но не розовый! </w:t>
      </w:r>
      <w:r>
        <w:rPr>
          <w:rFonts w:cstheme="minorHAnsi"/>
          <w:color w:val="000000"/>
          <w:sz w:val="28"/>
          <w:szCs w:val="28"/>
        </w:rPr>
        <w:t>Отметили</w:t>
      </w:r>
      <w:r w:rsidR="00D220AA" w:rsidRPr="00202965">
        <w:rPr>
          <w:rFonts w:cstheme="minorHAnsi"/>
          <w:color w:val="000000"/>
          <w:sz w:val="28"/>
          <w:szCs w:val="28"/>
        </w:rPr>
        <w:t xml:space="preserve"> объем </w:t>
      </w:r>
      <w:r>
        <w:rPr>
          <w:rFonts w:cstheme="minorHAnsi"/>
          <w:color w:val="000000"/>
          <w:sz w:val="28"/>
          <w:szCs w:val="28"/>
        </w:rPr>
        <w:t>израсходованной кислоты и сделали</w:t>
      </w:r>
      <w:r w:rsidR="00D220AA" w:rsidRPr="00202965">
        <w:rPr>
          <w:rFonts w:cstheme="minorHAnsi"/>
          <w:color w:val="000000"/>
          <w:sz w:val="28"/>
          <w:szCs w:val="28"/>
        </w:rPr>
        <w:t xml:space="preserve"> расчет по формуле:</w:t>
      </w:r>
    </w:p>
    <w:p w:rsidR="00D220AA" w:rsidRDefault="00D73FDA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  <w:vertAlign w:val="subscript"/>
        </w:rPr>
      </w:pPr>
      <w:r w:rsidRPr="00202965">
        <w:rPr>
          <w:rFonts w:cstheme="minorHAnsi"/>
          <w:color w:val="000000"/>
          <w:sz w:val="28"/>
          <w:szCs w:val="28"/>
        </w:rPr>
        <w:t xml:space="preserve">Ж = </w:t>
      </w:r>
      <w:proofErr w:type="spellStart"/>
      <w:r w:rsidRPr="00202965">
        <w:rPr>
          <w:rFonts w:cstheme="minorHAnsi"/>
          <w:color w:val="000000"/>
          <w:sz w:val="28"/>
          <w:szCs w:val="28"/>
        </w:rPr>
        <w:t>С</w:t>
      </w:r>
      <w:r w:rsidRPr="00202965">
        <w:rPr>
          <w:rFonts w:cstheme="minorHAnsi"/>
          <w:color w:val="000000"/>
          <w:sz w:val="28"/>
          <w:szCs w:val="28"/>
          <w:vertAlign w:val="subscript"/>
        </w:rPr>
        <w:t>к</w:t>
      </w:r>
      <w:proofErr w:type="spellEnd"/>
      <w:r w:rsidR="00D220AA" w:rsidRPr="00202965">
        <w:rPr>
          <w:rFonts w:cstheme="minorHAnsi"/>
          <w:color w:val="000000"/>
          <w:sz w:val="28"/>
          <w:szCs w:val="28"/>
        </w:rPr>
        <w:t>*</w:t>
      </w:r>
      <w:proofErr w:type="spellStart"/>
      <w:r w:rsidR="00D220AA" w:rsidRPr="00202965">
        <w:rPr>
          <w:rFonts w:cstheme="minorHAnsi"/>
          <w:color w:val="000000"/>
          <w:sz w:val="28"/>
          <w:szCs w:val="28"/>
          <w:lang w:val="en-US"/>
        </w:rPr>
        <w:t>V</w:t>
      </w:r>
      <w:r w:rsidR="00D220AA" w:rsidRPr="00202965">
        <w:rPr>
          <w:rFonts w:cstheme="minorHAnsi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="00D220AA" w:rsidRPr="00202965">
        <w:rPr>
          <w:rFonts w:cstheme="minorHAnsi"/>
          <w:color w:val="000000"/>
          <w:sz w:val="28"/>
          <w:szCs w:val="28"/>
        </w:rPr>
        <w:t>*1000\2</w:t>
      </w:r>
      <w:proofErr w:type="spellStart"/>
      <w:r w:rsidR="00D220AA" w:rsidRPr="00202965">
        <w:rPr>
          <w:rFonts w:cstheme="minorHAnsi"/>
          <w:color w:val="000000"/>
          <w:sz w:val="28"/>
          <w:szCs w:val="28"/>
          <w:lang w:val="en-US"/>
        </w:rPr>
        <w:t>V</w:t>
      </w:r>
      <w:r w:rsidR="00D220AA" w:rsidRPr="00202965">
        <w:rPr>
          <w:rFonts w:cstheme="minorHAnsi"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="00D220AA" w:rsidRPr="00202965">
        <w:rPr>
          <w:rFonts w:cstheme="minorHAnsi"/>
          <w:color w:val="000000"/>
          <w:sz w:val="28"/>
          <w:szCs w:val="28"/>
          <w:vertAlign w:val="subscript"/>
        </w:rPr>
        <w:t>2</w:t>
      </w:r>
      <w:r w:rsidR="00D220AA" w:rsidRPr="00202965">
        <w:rPr>
          <w:rFonts w:cstheme="minorHAnsi"/>
          <w:color w:val="000000"/>
          <w:sz w:val="28"/>
          <w:szCs w:val="28"/>
          <w:vertAlign w:val="subscript"/>
          <w:lang w:val="en-US"/>
        </w:rPr>
        <w:t>o</w:t>
      </w:r>
    </w:p>
    <w:p w:rsidR="00D250ED" w:rsidRDefault="00D250ED" w:rsidP="00DA68F5">
      <w:pPr>
        <w:jc w:val="both"/>
        <w:rPr>
          <w:rFonts w:cstheme="minorHAnsi"/>
          <w:color w:val="000000"/>
          <w:sz w:val="28"/>
          <w:szCs w:val="28"/>
          <w:vertAlign w:val="subscript"/>
        </w:rPr>
      </w:pPr>
    </w:p>
    <w:p w:rsidR="00D250ED" w:rsidRDefault="00D250ED" w:rsidP="00DA68F5">
      <w:pPr>
        <w:pStyle w:val="afd"/>
        <w:keepNext/>
        <w:spacing w:after="120"/>
        <w:contextualSpacing/>
        <w:jc w:val="both"/>
        <w:rPr>
          <w:b w:val="0"/>
          <w:color w:val="auto"/>
          <w:sz w:val="28"/>
          <w:szCs w:val="28"/>
        </w:rPr>
      </w:pPr>
    </w:p>
    <w:p w:rsidR="00F53F19" w:rsidRPr="00F53F19" w:rsidRDefault="00F53F19" w:rsidP="00DA68F5">
      <w:pPr>
        <w:jc w:val="both"/>
      </w:pPr>
    </w:p>
    <w:tbl>
      <w:tblPr>
        <w:tblStyle w:val="ac"/>
        <w:tblpPr w:leftFromText="180" w:rightFromText="180" w:vertAnchor="text" w:horzAnchor="margin" w:tblpXSpec="center" w:tblpY="442"/>
        <w:tblW w:w="9175" w:type="dxa"/>
        <w:tblLook w:val="04A0" w:firstRow="1" w:lastRow="0" w:firstColumn="1" w:lastColumn="0" w:noHBand="0" w:noVBand="1"/>
      </w:tblPr>
      <w:tblGrid>
        <w:gridCol w:w="2823"/>
        <w:gridCol w:w="906"/>
        <w:gridCol w:w="906"/>
        <w:gridCol w:w="906"/>
        <w:gridCol w:w="1129"/>
        <w:gridCol w:w="2505"/>
      </w:tblGrid>
      <w:tr w:rsidR="00EE0316" w:rsidRPr="00202965" w:rsidTr="00EE0316">
        <w:trPr>
          <w:trHeight w:val="258"/>
        </w:trPr>
        <w:tc>
          <w:tcPr>
            <w:tcW w:w="0" w:type="auto"/>
          </w:tcPr>
          <w:p w:rsidR="00EE0316" w:rsidRPr="00202965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202965">
              <w:rPr>
                <w:rFonts w:cstheme="minorHAnsi"/>
                <w:color w:val="000000"/>
                <w:sz w:val="28"/>
                <w:szCs w:val="28"/>
              </w:rPr>
              <w:lastRenderedPageBreak/>
              <w:t>№- опыта</w:t>
            </w:r>
          </w:p>
        </w:tc>
        <w:tc>
          <w:tcPr>
            <w:tcW w:w="0" w:type="auto"/>
          </w:tcPr>
          <w:p w:rsidR="00EE0316" w:rsidRPr="00202965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202965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E0316" w:rsidRPr="00202965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202965">
              <w:rPr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E0316" w:rsidRPr="00202965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202965">
              <w:rPr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E0316" w:rsidRPr="00202965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202965">
              <w:rPr>
                <w:rFonts w:cstheme="minorHAnsi"/>
                <w:color w:val="000000"/>
                <w:sz w:val="28"/>
                <w:szCs w:val="28"/>
                <w:lang w:val="en-US"/>
              </w:rPr>
              <w:t>V</w:t>
            </w:r>
            <w:r w:rsidRPr="00202965">
              <w:rPr>
                <w:rFonts w:cstheme="minorHAnsi"/>
                <w:color w:val="000000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0" w:type="auto"/>
          </w:tcPr>
          <w:p w:rsidR="00EE0316" w:rsidRPr="00202965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202965">
              <w:rPr>
                <w:rFonts w:cstheme="minorHAnsi"/>
                <w:color w:val="000000"/>
                <w:sz w:val="28"/>
                <w:szCs w:val="28"/>
              </w:rPr>
              <w:t>Жесткость:</w:t>
            </w:r>
          </w:p>
        </w:tc>
      </w:tr>
      <w:tr w:rsidR="007A7DAC" w:rsidRPr="00202965" w:rsidTr="007A7DAC">
        <w:trPr>
          <w:trHeight w:val="654"/>
        </w:trPr>
        <w:tc>
          <w:tcPr>
            <w:tcW w:w="0" w:type="auto"/>
          </w:tcPr>
          <w:p w:rsidR="007A7DAC" w:rsidRPr="00EA6541" w:rsidRDefault="007A7DAC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Образец №1:</w:t>
            </w:r>
          </w:p>
          <w:p w:rsidR="007A7DAC" w:rsidRPr="00EA6541" w:rsidRDefault="007A7DAC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  <w:lang w:val="en-US"/>
              </w:rPr>
              <w:t>V -</w:t>
            </w:r>
            <w:r w:rsidRPr="00EA6541">
              <w:rPr>
                <w:rFonts w:cstheme="minorHAnsi"/>
                <w:color w:val="000000"/>
                <w:sz w:val="28"/>
                <w:szCs w:val="28"/>
              </w:rPr>
              <w:t>кислоты</w:t>
            </w:r>
          </w:p>
        </w:tc>
        <w:tc>
          <w:tcPr>
            <w:tcW w:w="0" w:type="auto"/>
            <w:vAlign w:val="center"/>
          </w:tcPr>
          <w:p w:rsidR="007A7DAC" w:rsidRPr="00EA6541" w:rsidRDefault="007A7DAC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0.4</w:t>
            </w:r>
          </w:p>
        </w:tc>
        <w:tc>
          <w:tcPr>
            <w:tcW w:w="0" w:type="auto"/>
            <w:vAlign w:val="center"/>
          </w:tcPr>
          <w:p w:rsidR="007A7DAC" w:rsidRPr="00EA6541" w:rsidRDefault="007A7DAC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0.4</w:t>
            </w:r>
          </w:p>
        </w:tc>
        <w:tc>
          <w:tcPr>
            <w:tcW w:w="0" w:type="auto"/>
            <w:vAlign w:val="center"/>
          </w:tcPr>
          <w:p w:rsidR="007A7DAC" w:rsidRPr="00EA6541" w:rsidRDefault="007A7DAC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0" w:type="auto"/>
            <w:vAlign w:val="center"/>
          </w:tcPr>
          <w:p w:rsidR="007A7DAC" w:rsidRPr="00EA6541" w:rsidRDefault="007A7DAC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0" w:type="auto"/>
            <w:vAlign w:val="center"/>
          </w:tcPr>
          <w:p w:rsidR="007A7DAC" w:rsidRPr="00EA6541" w:rsidRDefault="007A7DAC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3.6</w:t>
            </w:r>
          </w:p>
        </w:tc>
      </w:tr>
      <w:tr w:rsidR="00EE0316" w:rsidRPr="00202965" w:rsidTr="00D250ED">
        <w:trPr>
          <w:trHeight w:val="258"/>
        </w:trPr>
        <w:tc>
          <w:tcPr>
            <w:tcW w:w="0" w:type="auto"/>
          </w:tcPr>
          <w:p w:rsidR="00D250ED" w:rsidRPr="00EA6541" w:rsidRDefault="00D250ED" w:rsidP="00DA68F5">
            <w:pPr>
              <w:jc w:val="both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Образец № 2</w:t>
            </w:r>
          </w:p>
          <w:p w:rsidR="00EE0316" w:rsidRPr="00EA6541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  <w:lang w:val="en-US"/>
              </w:rPr>
              <w:t>V -</w:t>
            </w:r>
            <w:r w:rsidRPr="00EA6541">
              <w:rPr>
                <w:rFonts w:cstheme="minorHAnsi"/>
                <w:color w:val="000000"/>
                <w:sz w:val="28"/>
                <w:szCs w:val="28"/>
              </w:rPr>
              <w:t>кислоты</w:t>
            </w:r>
          </w:p>
        </w:tc>
        <w:tc>
          <w:tcPr>
            <w:tcW w:w="0" w:type="auto"/>
            <w:vAlign w:val="center"/>
          </w:tcPr>
          <w:p w:rsidR="00EE0316" w:rsidRPr="00EA6541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</w:tcPr>
          <w:p w:rsidR="00EE0316" w:rsidRPr="00EA6541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</w:tcPr>
          <w:p w:rsidR="00EE0316" w:rsidRPr="00EA6541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</w:tcPr>
          <w:p w:rsidR="00EE0316" w:rsidRPr="00EA6541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0.13</w:t>
            </w:r>
          </w:p>
        </w:tc>
        <w:tc>
          <w:tcPr>
            <w:tcW w:w="0" w:type="auto"/>
            <w:vAlign w:val="center"/>
          </w:tcPr>
          <w:p w:rsidR="00EE0316" w:rsidRPr="00EA6541" w:rsidRDefault="00EE0316" w:rsidP="00DA68F5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EA6541">
              <w:rPr>
                <w:rFonts w:cstheme="minorHAnsi"/>
                <w:color w:val="000000"/>
                <w:sz w:val="28"/>
                <w:szCs w:val="28"/>
              </w:rPr>
              <w:t>0.65</w:t>
            </w:r>
          </w:p>
        </w:tc>
      </w:tr>
    </w:tbl>
    <w:p w:rsidR="00F53F19" w:rsidRPr="00D250ED" w:rsidRDefault="00F53F19" w:rsidP="00DA68F5">
      <w:pPr>
        <w:pStyle w:val="afd"/>
        <w:keepNext/>
        <w:spacing w:after="120"/>
        <w:ind w:firstLine="708"/>
        <w:contextualSpacing/>
        <w:jc w:val="both"/>
        <w:rPr>
          <w:b w:val="0"/>
          <w:color w:val="auto"/>
          <w:sz w:val="28"/>
          <w:szCs w:val="28"/>
        </w:rPr>
      </w:pPr>
      <w:r w:rsidRPr="00D250ED">
        <w:rPr>
          <w:b w:val="0"/>
          <w:color w:val="auto"/>
          <w:sz w:val="28"/>
          <w:szCs w:val="28"/>
        </w:rPr>
        <w:t>Таблица 2 – Полученные данные</w:t>
      </w:r>
    </w:p>
    <w:p w:rsidR="00D220AA" w:rsidRPr="00202965" w:rsidRDefault="00D220AA" w:rsidP="00DA68F5">
      <w:pPr>
        <w:jc w:val="both"/>
        <w:rPr>
          <w:rFonts w:cstheme="minorHAnsi"/>
          <w:color w:val="000000"/>
          <w:sz w:val="28"/>
          <w:szCs w:val="28"/>
        </w:rPr>
      </w:pPr>
    </w:p>
    <w:p w:rsidR="00D250ED" w:rsidRDefault="00D250ED" w:rsidP="00DA68F5">
      <w:pPr>
        <w:jc w:val="both"/>
        <w:rPr>
          <w:rFonts w:cstheme="minorHAnsi"/>
          <w:b/>
          <w:color w:val="000000"/>
          <w:sz w:val="28"/>
          <w:szCs w:val="28"/>
        </w:rPr>
      </w:pPr>
    </w:p>
    <w:p w:rsidR="00D250ED" w:rsidRDefault="00D250ED" w:rsidP="00DA68F5">
      <w:pPr>
        <w:jc w:val="both"/>
        <w:rPr>
          <w:rFonts w:cstheme="minorHAnsi"/>
          <w:b/>
          <w:color w:val="000000"/>
          <w:sz w:val="28"/>
          <w:szCs w:val="28"/>
        </w:rPr>
      </w:pPr>
    </w:p>
    <w:p w:rsidR="00D250ED" w:rsidRDefault="00D250ED" w:rsidP="00DA68F5">
      <w:pPr>
        <w:jc w:val="both"/>
        <w:rPr>
          <w:rFonts w:cstheme="minorHAnsi"/>
          <w:b/>
          <w:color w:val="000000"/>
          <w:sz w:val="28"/>
          <w:szCs w:val="28"/>
        </w:rPr>
      </w:pPr>
    </w:p>
    <w:p w:rsidR="00FD1818" w:rsidRDefault="00FD1818" w:rsidP="00DA68F5">
      <w:pPr>
        <w:pStyle w:val="2"/>
        <w:ind w:firstLine="709"/>
        <w:contextualSpacing/>
        <w:jc w:val="both"/>
      </w:pPr>
    </w:p>
    <w:p w:rsidR="00A47356" w:rsidRPr="00A70D66" w:rsidRDefault="00A70D66" w:rsidP="00DA68F5">
      <w:pPr>
        <w:pStyle w:val="2"/>
      </w:pPr>
      <w:bookmarkStart w:id="5" w:name="_Toc33857299"/>
      <w:r w:rsidRPr="00A70D66">
        <w:t>3</w:t>
      </w:r>
      <w:r w:rsidR="00A47356" w:rsidRPr="00A70D66">
        <w:t>. Описание результатов проекта</w:t>
      </w:r>
      <w:bookmarkEnd w:id="5"/>
    </w:p>
    <w:p w:rsidR="0039388F" w:rsidRDefault="00EA6541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результате проекта  смогли практически доказать </w:t>
      </w:r>
      <w:r w:rsidR="008D4234">
        <w:rPr>
          <w:rFonts w:cstheme="minorHAnsi"/>
          <w:color w:val="000000"/>
          <w:sz w:val="28"/>
          <w:szCs w:val="28"/>
        </w:rPr>
        <w:t xml:space="preserve"> </w:t>
      </w:r>
      <w:r w:rsidR="000971A1">
        <w:rPr>
          <w:rFonts w:cstheme="minorHAnsi"/>
          <w:color w:val="000000"/>
          <w:sz w:val="28"/>
          <w:szCs w:val="28"/>
        </w:rPr>
        <w:t>нашу гипотезу и смогли сконструировать и собрать свой картридж.</w:t>
      </w:r>
      <w:r>
        <w:rPr>
          <w:rFonts w:cstheme="minorHAnsi"/>
          <w:color w:val="000000"/>
          <w:sz w:val="28"/>
          <w:szCs w:val="28"/>
        </w:rPr>
        <w:t xml:space="preserve"> Из полученных данных </w:t>
      </w:r>
      <w:r w:rsidR="001B4AFB">
        <w:rPr>
          <w:rFonts w:cstheme="minorHAnsi"/>
          <w:color w:val="000000"/>
          <w:sz w:val="28"/>
          <w:szCs w:val="28"/>
        </w:rPr>
        <w:t xml:space="preserve"> поняли, что сами фуллерены хорошо справляются с одними веществами, но не могут </w:t>
      </w:r>
      <w:r>
        <w:rPr>
          <w:rFonts w:cstheme="minorHAnsi"/>
          <w:color w:val="000000"/>
          <w:sz w:val="28"/>
          <w:szCs w:val="28"/>
        </w:rPr>
        <w:t xml:space="preserve">справиться с другими. Поэтому в фильтре </w:t>
      </w:r>
      <w:r w:rsidR="001B4AFB">
        <w:rPr>
          <w:rFonts w:cstheme="minorHAnsi"/>
          <w:color w:val="000000"/>
          <w:sz w:val="28"/>
          <w:szCs w:val="28"/>
        </w:rPr>
        <w:t xml:space="preserve"> использовали не только фуллерены, но и активированный уголь, кварцевый песок. В совокупности таких материалов, они дают максимальную очистку воде</w:t>
      </w:r>
      <w:r w:rsidR="00FB556B">
        <w:rPr>
          <w:rFonts w:cstheme="minorHAnsi"/>
          <w:color w:val="000000"/>
          <w:sz w:val="28"/>
          <w:szCs w:val="28"/>
        </w:rPr>
        <w:t>, а, следовательно, больше уверенности в работос</w:t>
      </w:r>
      <w:r>
        <w:rPr>
          <w:rFonts w:cstheme="minorHAnsi"/>
          <w:color w:val="000000"/>
          <w:sz w:val="28"/>
          <w:szCs w:val="28"/>
        </w:rPr>
        <w:t>пособность конструкции. Также провели</w:t>
      </w:r>
      <w:r w:rsidR="00FB556B">
        <w:rPr>
          <w:rFonts w:cstheme="minorHAnsi"/>
          <w:color w:val="000000"/>
          <w:sz w:val="28"/>
          <w:szCs w:val="28"/>
        </w:rPr>
        <w:t xml:space="preserve"> небольшие исследование воды</w:t>
      </w:r>
      <w:r w:rsidR="0039388F">
        <w:rPr>
          <w:rFonts w:cstheme="minorHAnsi"/>
          <w:color w:val="000000"/>
          <w:sz w:val="28"/>
          <w:szCs w:val="28"/>
        </w:rPr>
        <w:t>, до и после фильтрации, которые показали реальные возможности фильтра. Но</w:t>
      </w:r>
      <w:r w:rsidR="007B7388">
        <w:rPr>
          <w:rFonts w:cstheme="minorHAnsi"/>
          <w:color w:val="000000"/>
          <w:sz w:val="28"/>
          <w:szCs w:val="28"/>
        </w:rPr>
        <w:t>,</w:t>
      </w:r>
      <w:r w:rsidR="0039388F">
        <w:rPr>
          <w:rFonts w:cstheme="minorHAnsi"/>
          <w:color w:val="000000"/>
          <w:sz w:val="28"/>
          <w:szCs w:val="28"/>
        </w:rPr>
        <w:t xml:space="preserve"> к сожалению</w:t>
      </w:r>
      <w:r w:rsidR="007B7388">
        <w:rPr>
          <w:rFonts w:cstheme="minorHAnsi"/>
          <w:color w:val="000000"/>
          <w:sz w:val="28"/>
          <w:szCs w:val="28"/>
        </w:rPr>
        <w:t>,</w:t>
      </w:r>
      <w:r w:rsidR="0039388F">
        <w:rPr>
          <w:rFonts w:cstheme="minorHAnsi"/>
          <w:color w:val="000000"/>
          <w:sz w:val="28"/>
          <w:szCs w:val="28"/>
        </w:rPr>
        <w:t xml:space="preserve"> мы не успели про</w:t>
      </w:r>
      <w:r w:rsidR="007B7388">
        <w:rPr>
          <w:rFonts w:cstheme="minorHAnsi"/>
          <w:color w:val="000000"/>
          <w:sz w:val="28"/>
          <w:szCs w:val="28"/>
        </w:rPr>
        <w:t>верить другие показания и поэтому</w:t>
      </w:r>
      <w:r w:rsidR="0039388F">
        <w:rPr>
          <w:rFonts w:cstheme="minorHAnsi"/>
          <w:color w:val="000000"/>
          <w:sz w:val="28"/>
          <w:szCs w:val="28"/>
        </w:rPr>
        <w:t xml:space="preserve"> обязательно займемся этим в ближайшее время</w:t>
      </w:r>
      <w:r w:rsidR="007B7388">
        <w:rPr>
          <w:rFonts w:cstheme="minorHAnsi"/>
          <w:color w:val="000000"/>
          <w:sz w:val="28"/>
          <w:szCs w:val="28"/>
        </w:rPr>
        <w:t>.</w:t>
      </w:r>
    </w:p>
    <w:p w:rsidR="00B50CCD" w:rsidRDefault="00B50CCD" w:rsidP="00DA68F5">
      <w:pPr>
        <w:jc w:val="both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bookmarkStart w:id="6" w:name="_Toc33857300"/>
      <w:r>
        <w:br w:type="page"/>
      </w:r>
    </w:p>
    <w:p w:rsidR="002B44C2" w:rsidRPr="00A70D66" w:rsidRDefault="00A47356" w:rsidP="00DA68F5">
      <w:pPr>
        <w:pStyle w:val="2"/>
        <w:rPr>
          <w:szCs w:val="28"/>
        </w:rPr>
      </w:pPr>
      <w:r w:rsidRPr="00A70D66">
        <w:lastRenderedPageBreak/>
        <w:t>ВЫВОДЫ</w:t>
      </w:r>
      <w:bookmarkEnd w:id="6"/>
    </w:p>
    <w:p w:rsidR="0047324C" w:rsidRDefault="002B44C2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 w:rsidRPr="00202965">
        <w:rPr>
          <w:rFonts w:cstheme="minorHAnsi"/>
          <w:color w:val="000000"/>
          <w:sz w:val="28"/>
          <w:szCs w:val="28"/>
        </w:rPr>
        <w:t>Нашей целью было получить готовый продукт и провести испытания с ним. И для этого мы выполняли поставленные себе задачи, которые привели нас к успеху.  Что можно сказать по поводу фильтра, у нас получилось сделать рабочий прототип нашего картриджа. А после проведения анализа мы окончательно убедились в работоспособности нашего фильтра.  Так как данные п</w:t>
      </w:r>
      <w:r w:rsidR="00D46CEF" w:rsidRPr="00202965">
        <w:rPr>
          <w:rFonts w:cstheme="minorHAnsi"/>
          <w:color w:val="000000"/>
          <w:sz w:val="28"/>
          <w:szCs w:val="28"/>
        </w:rPr>
        <w:t>олученные до фильтрации и</w:t>
      </w:r>
      <w:r w:rsidR="00EA6541">
        <w:rPr>
          <w:rFonts w:cstheme="minorHAnsi"/>
          <w:color w:val="000000"/>
          <w:sz w:val="28"/>
          <w:szCs w:val="28"/>
        </w:rPr>
        <w:t xml:space="preserve"> после достаточно сильно отличаю</w:t>
      </w:r>
      <w:r w:rsidR="00D46CEF" w:rsidRPr="00202965">
        <w:rPr>
          <w:rFonts w:cstheme="minorHAnsi"/>
          <w:color w:val="000000"/>
          <w:sz w:val="28"/>
          <w:szCs w:val="28"/>
        </w:rPr>
        <w:t xml:space="preserve">тся. </w:t>
      </w:r>
    </w:p>
    <w:p w:rsidR="00E50A4F" w:rsidRDefault="00E50A4F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перспективе интересно изучить </w:t>
      </w:r>
      <w:r w:rsidR="00745CFB">
        <w:rPr>
          <w:rFonts w:cstheme="minorHAnsi"/>
          <w:color w:val="000000"/>
          <w:sz w:val="28"/>
          <w:szCs w:val="28"/>
        </w:rPr>
        <w:t xml:space="preserve">сами процессы, происходящие с фуллеренами во время фильтрации. Подробнее изучить их структуру, а также их свойства как химические, так и физические. Ведь нанотехнологии это </w:t>
      </w:r>
      <w:r w:rsidR="00E87D3A">
        <w:rPr>
          <w:rFonts w:cstheme="minorHAnsi"/>
          <w:color w:val="000000"/>
          <w:sz w:val="28"/>
          <w:szCs w:val="28"/>
        </w:rPr>
        <w:t>будущее всего мира.</w:t>
      </w:r>
      <w:r w:rsidR="00745CFB">
        <w:rPr>
          <w:rFonts w:cstheme="minorHAnsi"/>
          <w:color w:val="000000"/>
          <w:sz w:val="28"/>
          <w:szCs w:val="28"/>
        </w:rPr>
        <w:t xml:space="preserve">  </w:t>
      </w:r>
    </w:p>
    <w:p w:rsidR="002B44C2" w:rsidRDefault="00D46CEF" w:rsidP="00DA68F5">
      <w:pPr>
        <w:spacing w:line="360" w:lineRule="auto"/>
        <w:ind w:firstLine="709"/>
        <w:contextualSpacing/>
        <w:jc w:val="both"/>
        <w:rPr>
          <w:rFonts w:cstheme="minorHAnsi"/>
          <w:color w:val="000000"/>
          <w:sz w:val="28"/>
          <w:szCs w:val="28"/>
        </w:rPr>
      </w:pPr>
      <w:r w:rsidRPr="00202965">
        <w:rPr>
          <w:rFonts w:cstheme="minorHAnsi"/>
          <w:color w:val="000000"/>
          <w:sz w:val="28"/>
          <w:szCs w:val="28"/>
        </w:rPr>
        <w:t>Такой фильтр можно посоветовать людям у которых есть проблемы с жёсткостью, высоким уровнем железа и большим содержанием галогенов.</w:t>
      </w:r>
      <w:r w:rsidR="00E87D3A">
        <w:rPr>
          <w:rFonts w:cstheme="minorHAnsi"/>
          <w:color w:val="000000"/>
          <w:sz w:val="28"/>
          <w:szCs w:val="28"/>
        </w:rPr>
        <w:t xml:space="preserve"> </w:t>
      </w:r>
      <w:r w:rsidR="00CD7B03">
        <w:rPr>
          <w:rFonts w:cstheme="minorHAnsi"/>
          <w:color w:val="000000"/>
          <w:sz w:val="28"/>
          <w:szCs w:val="28"/>
        </w:rPr>
        <w:t>Например,</w:t>
      </w:r>
      <w:r w:rsidR="00E87D3A">
        <w:rPr>
          <w:rFonts w:cstheme="minorHAnsi"/>
          <w:color w:val="000000"/>
          <w:sz w:val="28"/>
          <w:szCs w:val="28"/>
        </w:rPr>
        <w:t xml:space="preserve"> </w:t>
      </w:r>
      <w:r w:rsidR="00CD7B03">
        <w:rPr>
          <w:rFonts w:cstheme="minorHAnsi"/>
          <w:color w:val="000000"/>
          <w:sz w:val="28"/>
          <w:szCs w:val="28"/>
        </w:rPr>
        <w:t>те,</w:t>
      </w:r>
      <w:r w:rsidR="00E87D3A">
        <w:rPr>
          <w:rFonts w:cstheme="minorHAnsi"/>
          <w:color w:val="000000"/>
          <w:sz w:val="28"/>
          <w:szCs w:val="28"/>
        </w:rPr>
        <w:t xml:space="preserve"> кто живет в частном доме или просто на дачном участке, но хочет пользоваться водой с </w:t>
      </w:r>
      <w:r w:rsidR="00EA6541">
        <w:rPr>
          <w:rFonts w:cstheme="minorHAnsi"/>
          <w:color w:val="000000"/>
          <w:sz w:val="28"/>
          <w:szCs w:val="28"/>
        </w:rPr>
        <w:t>более</w:t>
      </w:r>
      <w:r w:rsidR="00261845">
        <w:rPr>
          <w:rFonts w:cstheme="minorHAnsi"/>
          <w:color w:val="000000"/>
          <w:sz w:val="28"/>
          <w:szCs w:val="28"/>
        </w:rPr>
        <w:t xml:space="preserve"> низким показателе</w:t>
      </w:r>
      <w:r w:rsidR="00E87D3A">
        <w:rPr>
          <w:rFonts w:cstheme="minorHAnsi"/>
          <w:color w:val="000000"/>
          <w:sz w:val="28"/>
          <w:szCs w:val="28"/>
        </w:rPr>
        <w:t xml:space="preserve">м жесткости. Самое главное им может пользоваться любой человек, ведь он </w:t>
      </w:r>
      <w:r w:rsidR="00261845">
        <w:rPr>
          <w:rFonts w:cstheme="minorHAnsi"/>
          <w:color w:val="000000"/>
          <w:sz w:val="28"/>
          <w:szCs w:val="28"/>
        </w:rPr>
        <w:t>прост в использовании</w:t>
      </w:r>
      <w:r w:rsidR="00E87D3A">
        <w:rPr>
          <w:rFonts w:cstheme="minorHAnsi"/>
          <w:color w:val="000000"/>
          <w:sz w:val="28"/>
          <w:szCs w:val="28"/>
        </w:rPr>
        <w:t>.</w:t>
      </w:r>
    </w:p>
    <w:p w:rsidR="00EE0316" w:rsidRPr="00202965" w:rsidRDefault="00EE0316" w:rsidP="00DA68F5">
      <w:pPr>
        <w:jc w:val="both"/>
        <w:rPr>
          <w:rFonts w:cstheme="minorHAnsi"/>
          <w:color w:val="000000"/>
          <w:sz w:val="28"/>
          <w:szCs w:val="28"/>
        </w:rPr>
      </w:pPr>
    </w:p>
    <w:p w:rsidR="007F49F4" w:rsidRPr="00202965" w:rsidRDefault="007F49F4" w:rsidP="00DA68F5">
      <w:pPr>
        <w:jc w:val="both"/>
        <w:rPr>
          <w:rFonts w:cstheme="minorHAnsi"/>
          <w:sz w:val="28"/>
          <w:szCs w:val="28"/>
        </w:rPr>
      </w:pPr>
    </w:p>
    <w:p w:rsidR="007F49F4" w:rsidRPr="00202965" w:rsidRDefault="007F49F4" w:rsidP="00DA68F5">
      <w:pPr>
        <w:jc w:val="both"/>
        <w:rPr>
          <w:rFonts w:cstheme="minorHAnsi"/>
          <w:sz w:val="28"/>
          <w:szCs w:val="28"/>
        </w:rPr>
      </w:pPr>
    </w:p>
    <w:p w:rsidR="000A26F1" w:rsidRPr="00202965" w:rsidRDefault="000A26F1" w:rsidP="00DA68F5">
      <w:pPr>
        <w:jc w:val="both"/>
        <w:rPr>
          <w:rFonts w:cstheme="minorHAnsi"/>
          <w:sz w:val="28"/>
          <w:szCs w:val="28"/>
        </w:rPr>
      </w:pPr>
    </w:p>
    <w:p w:rsidR="000A26F1" w:rsidRPr="00202965" w:rsidRDefault="000A26F1" w:rsidP="00DA68F5">
      <w:pPr>
        <w:jc w:val="both"/>
        <w:rPr>
          <w:rFonts w:cstheme="minorHAnsi"/>
          <w:sz w:val="28"/>
          <w:szCs w:val="28"/>
        </w:rPr>
      </w:pPr>
    </w:p>
    <w:p w:rsidR="00F32E02" w:rsidRPr="00202965" w:rsidRDefault="00F32E02" w:rsidP="00DA68F5">
      <w:pPr>
        <w:jc w:val="both"/>
        <w:rPr>
          <w:rFonts w:cstheme="minorHAnsi"/>
          <w:sz w:val="28"/>
          <w:szCs w:val="28"/>
        </w:rPr>
      </w:pPr>
    </w:p>
    <w:p w:rsidR="00F308BE" w:rsidRDefault="00F308BE" w:rsidP="00DA68F5">
      <w:pPr>
        <w:jc w:val="both"/>
        <w:rPr>
          <w:rFonts w:cstheme="minorHAnsi"/>
          <w:b/>
          <w:sz w:val="32"/>
          <w:szCs w:val="32"/>
        </w:rPr>
      </w:pPr>
    </w:p>
    <w:p w:rsidR="00F308BE" w:rsidRDefault="00F308BE" w:rsidP="00DA68F5">
      <w:pPr>
        <w:jc w:val="both"/>
        <w:rPr>
          <w:rFonts w:cstheme="minorHAnsi"/>
          <w:b/>
          <w:sz w:val="32"/>
          <w:szCs w:val="32"/>
        </w:rPr>
      </w:pPr>
    </w:p>
    <w:p w:rsidR="00B50CCD" w:rsidRDefault="00B50CCD" w:rsidP="00DA68F5">
      <w:pPr>
        <w:jc w:val="both"/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bookmarkStart w:id="7" w:name="_Toc33857301"/>
      <w:r>
        <w:br w:type="page"/>
      </w:r>
    </w:p>
    <w:p w:rsidR="0095346E" w:rsidRDefault="00A47356" w:rsidP="00DA68F5">
      <w:pPr>
        <w:pStyle w:val="2"/>
      </w:pPr>
      <w:r>
        <w:lastRenderedPageBreak/>
        <w:t>СПИСОК ИСПОЛЬЗОВАННЫХ ИСТОЧНИКОВ</w:t>
      </w:r>
      <w:bookmarkEnd w:id="7"/>
    </w:p>
    <w:p w:rsidR="0095346E" w:rsidRDefault="0095346E" w:rsidP="00DA68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346E" w:rsidRPr="0095346E" w:rsidRDefault="0095346E" w:rsidP="00DA68F5">
      <w:pPr>
        <w:jc w:val="both"/>
        <w:rPr>
          <w:rFonts w:ascii="Times New Roman" w:hAnsi="Times New Roman" w:cs="Times New Roman"/>
          <w:sz w:val="28"/>
          <w:szCs w:val="28"/>
        </w:rPr>
      </w:pPr>
      <w:r w:rsidRPr="0095346E">
        <w:rPr>
          <w:rFonts w:ascii="Times New Roman" w:hAnsi="Times New Roman" w:cs="Times New Roman"/>
          <w:sz w:val="28"/>
          <w:szCs w:val="28"/>
        </w:rPr>
        <w:t xml:space="preserve">1) </w:t>
      </w:r>
      <w:r w:rsidR="00461778">
        <w:rPr>
          <w:rFonts w:ascii="Times New Roman" w:hAnsi="Times New Roman" w:cs="Times New Roman"/>
          <w:sz w:val="28"/>
          <w:szCs w:val="28"/>
        </w:rPr>
        <w:t xml:space="preserve"> Виды фильтров для воды и их характеристики  </w:t>
      </w:r>
      <w:r w:rsidR="00461778" w:rsidRPr="00461778">
        <w:rPr>
          <w:rFonts w:ascii="Times New Roman" w:hAnsi="Times New Roman" w:cs="Times New Roman"/>
          <w:sz w:val="28"/>
          <w:szCs w:val="28"/>
        </w:rPr>
        <w:t>[</w:t>
      </w:r>
      <w:r w:rsidR="0046177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1778" w:rsidRPr="00461778">
        <w:rPr>
          <w:rFonts w:ascii="Times New Roman" w:hAnsi="Times New Roman" w:cs="Times New Roman"/>
          <w:sz w:val="28"/>
          <w:szCs w:val="28"/>
        </w:rPr>
        <w:t>]</w:t>
      </w:r>
      <w:r w:rsidR="00461778">
        <w:rPr>
          <w:rFonts w:ascii="Times New Roman" w:hAnsi="Times New Roman" w:cs="Times New Roman"/>
          <w:sz w:val="28"/>
          <w:szCs w:val="28"/>
        </w:rPr>
        <w:t xml:space="preserve">.- Интернет-магазин </w:t>
      </w:r>
      <w:proofErr w:type="spellStart"/>
      <w:r w:rsidR="00461778">
        <w:rPr>
          <w:rFonts w:ascii="Times New Roman" w:hAnsi="Times New Roman" w:cs="Times New Roman"/>
          <w:sz w:val="28"/>
          <w:szCs w:val="28"/>
          <w:lang w:val="en-US"/>
        </w:rPr>
        <w:t>Boikit</w:t>
      </w:r>
      <w:proofErr w:type="spellEnd"/>
      <w:r w:rsidR="00461778" w:rsidRPr="00461778">
        <w:rPr>
          <w:rFonts w:ascii="Times New Roman" w:hAnsi="Times New Roman" w:cs="Times New Roman"/>
          <w:sz w:val="28"/>
          <w:szCs w:val="28"/>
        </w:rPr>
        <w:t xml:space="preserve"> .- </w:t>
      </w:r>
      <w:r w:rsidR="00461778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="00461778" w:rsidRPr="001D5E9F">
          <w:rPr>
            <w:rStyle w:val="a7"/>
            <w:rFonts w:ascii="Times New Roman" w:hAnsi="Times New Roman" w:cs="Times New Roman"/>
            <w:sz w:val="28"/>
            <w:szCs w:val="28"/>
          </w:rPr>
          <w:t>https://biokit.ru/video-instructions/vidy-filtrov-dlya-vody/</w:t>
        </w:r>
      </w:hyperlink>
      <w:r w:rsidR="00461778">
        <w:rPr>
          <w:rFonts w:ascii="Times New Roman" w:hAnsi="Times New Roman" w:cs="Times New Roman"/>
          <w:sz w:val="28"/>
          <w:szCs w:val="28"/>
        </w:rPr>
        <w:t xml:space="preserve">  </w:t>
      </w:r>
      <w:r w:rsidR="00961590">
        <w:rPr>
          <w:rFonts w:ascii="Times New Roman" w:hAnsi="Times New Roman" w:cs="Times New Roman"/>
          <w:sz w:val="28"/>
          <w:szCs w:val="28"/>
        </w:rPr>
        <w:t xml:space="preserve"> </w:t>
      </w:r>
      <w:r w:rsidR="00461778">
        <w:rPr>
          <w:rFonts w:ascii="Times New Roman" w:hAnsi="Times New Roman" w:cs="Times New Roman"/>
          <w:sz w:val="28"/>
          <w:szCs w:val="28"/>
        </w:rPr>
        <w:t xml:space="preserve">, свободный -2019 </w:t>
      </w:r>
    </w:p>
    <w:p w:rsidR="0095346E" w:rsidRPr="0095346E" w:rsidRDefault="0095346E" w:rsidP="00DA68F5">
      <w:pPr>
        <w:jc w:val="both"/>
        <w:rPr>
          <w:rFonts w:ascii="Times New Roman" w:hAnsi="Times New Roman" w:cs="Times New Roman"/>
          <w:sz w:val="28"/>
          <w:szCs w:val="28"/>
        </w:rPr>
      </w:pPr>
      <w:r w:rsidRPr="0095346E">
        <w:rPr>
          <w:rFonts w:ascii="Times New Roman" w:hAnsi="Times New Roman" w:cs="Times New Roman"/>
          <w:sz w:val="28"/>
          <w:szCs w:val="28"/>
        </w:rPr>
        <w:t>2)</w:t>
      </w:r>
      <w:r w:rsidR="00461778">
        <w:rPr>
          <w:rFonts w:ascii="Times New Roman" w:hAnsi="Times New Roman" w:cs="Times New Roman"/>
          <w:sz w:val="28"/>
          <w:szCs w:val="28"/>
        </w:rPr>
        <w:t xml:space="preserve"> Выбор лучшего фильтра </w:t>
      </w:r>
      <w:r w:rsidR="00461778" w:rsidRPr="00461778">
        <w:rPr>
          <w:rFonts w:ascii="Times New Roman" w:hAnsi="Times New Roman" w:cs="Times New Roman"/>
          <w:sz w:val="28"/>
          <w:szCs w:val="28"/>
        </w:rPr>
        <w:t>[</w:t>
      </w:r>
      <w:r w:rsidR="00461778">
        <w:rPr>
          <w:rFonts w:ascii="Times New Roman" w:hAnsi="Times New Roman" w:cs="Times New Roman"/>
          <w:sz w:val="28"/>
          <w:szCs w:val="28"/>
        </w:rPr>
        <w:t>Электронный ресурс</w:t>
      </w:r>
      <w:proofErr w:type="gramStart"/>
      <w:r w:rsidR="00461778" w:rsidRPr="00461778">
        <w:rPr>
          <w:rFonts w:ascii="Times New Roman" w:hAnsi="Times New Roman" w:cs="Times New Roman"/>
          <w:sz w:val="28"/>
          <w:szCs w:val="28"/>
        </w:rPr>
        <w:t>]</w:t>
      </w:r>
      <w:r w:rsidRPr="0095346E">
        <w:rPr>
          <w:rFonts w:ascii="Times New Roman" w:hAnsi="Times New Roman" w:cs="Times New Roman"/>
          <w:sz w:val="28"/>
          <w:szCs w:val="28"/>
        </w:rPr>
        <w:t xml:space="preserve"> </w:t>
      </w:r>
      <w:r w:rsidR="0046177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61778">
        <w:rPr>
          <w:rFonts w:ascii="Times New Roman" w:hAnsi="Times New Roman" w:cs="Times New Roman"/>
          <w:sz w:val="28"/>
          <w:szCs w:val="28"/>
        </w:rPr>
        <w:t>-  газета « Комсомольская правда»</w:t>
      </w:r>
      <w:r w:rsidR="000E0C53">
        <w:rPr>
          <w:rFonts w:ascii="Times New Roman" w:hAnsi="Times New Roman" w:cs="Times New Roman"/>
          <w:sz w:val="28"/>
          <w:szCs w:val="28"/>
        </w:rPr>
        <w:t xml:space="preserve">,- Режим доступа: </w:t>
      </w:r>
      <w:hyperlink r:id="rId12" w:history="1">
        <w:r w:rsidR="000E0C53" w:rsidRPr="001D5E9F">
          <w:rPr>
            <w:rStyle w:val="a7"/>
            <w:rFonts w:ascii="Times New Roman" w:hAnsi="Times New Roman" w:cs="Times New Roman"/>
            <w:sz w:val="28"/>
            <w:szCs w:val="28"/>
          </w:rPr>
          <w:t>https://www.kp.ru/guide/vybiraem-fil-tr-kuvshin-dlja-vody.html</w:t>
        </w:r>
      </w:hyperlink>
      <w:r w:rsidR="000E0C53">
        <w:rPr>
          <w:rFonts w:ascii="Times New Roman" w:hAnsi="Times New Roman" w:cs="Times New Roman"/>
          <w:sz w:val="28"/>
          <w:szCs w:val="28"/>
        </w:rPr>
        <w:t xml:space="preserve"> , свободный </w:t>
      </w:r>
      <w:r w:rsidRPr="0095346E">
        <w:rPr>
          <w:rFonts w:ascii="Times New Roman" w:hAnsi="Times New Roman" w:cs="Times New Roman"/>
          <w:sz w:val="28"/>
          <w:szCs w:val="28"/>
        </w:rPr>
        <w:t>-</w:t>
      </w:r>
      <w:r w:rsidR="000E0C53">
        <w:rPr>
          <w:rFonts w:ascii="Times New Roman" w:hAnsi="Times New Roman" w:cs="Times New Roman"/>
          <w:sz w:val="28"/>
          <w:szCs w:val="28"/>
        </w:rPr>
        <w:t xml:space="preserve"> 2016</w:t>
      </w:r>
      <w:r w:rsidRPr="009534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46E" w:rsidRPr="0095346E" w:rsidRDefault="0095346E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spacing w:val="2"/>
          <w:sz w:val="46"/>
          <w:szCs w:val="46"/>
        </w:rPr>
      </w:pPr>
      <w:r w:rsidRPr="0095346E">
        <w:rPr>
          <w:b w:val="0"/>
          <w:sz w:val="28"/>
          <w:szCs w:val="28"/>
        </w:rPr>
        <w:t xml:space="preserve">3) </w:t>
      </w:r>
      <w:r w:rsidR="000E0C53">
        <w:rPr>
          <w:b w:val="0"/>
          <w:sz w:val="28"/>
          <w:szCs w:val="28"/>
        </w:rPr>
        <w:t xml:space="preserve">Основополагающие ГОСТы для питьевой воды </w:t>
      </w:r>
      <w:r w:rsidR="000E0C53" w:rsidRPr="000E0C53">
        <w:rPr>
          <w:b w:val="0"/>
          <w:sz w:val="28"/>
          <w:szCs w:val="28"/>
        </w:rPr>
        <w:t>[</w:t>
      </w:r>
      <w:r w:rsidR="000E0C53">
        <w:rPr>
          <w:b w:val="0"/>
          <w:sz w:val="28"/>
          <w:szCs w:val="28"/>
        </w:rPr>
        <w:t>Электронный ресурс</w:t>
      </w:r>
      <w:r w:rsidR="000E0C53" w:rsidRPr="000E0C53">
        <w:rPr>
          <w:b w:val="0"/>
          <w:sz w:val="28"/>
          <w:szCs w:val="28"/>
        </w:rPr>
        <w:t>]</w:t>
      </w:r>
      <w:r w:rsidR="000E0C53">
        <w:rPr>
          <w:b w:val="0"/>
          <w:sz w:val="28"/>
          <w:szCs w:val="28"/>
        </w:rPr>
        <w:t>.- электронный фонд правовой и нормативно- технической документации,- Режим доступа</w:t>
      </w:r>
      <w:r w:rsidR="00594E83">
        <w:rPr>
          <w:b w:val="0"/>
          <w:sz w:val="28"/>
          <w:szCs w:val="28"/>
        </w:rPr>
        <w:t>:</w:t>
      </w:r>
      <w:r w:rsidR="000E0C53">
        <w:rPr>
          <w:b w:val="0"/>
          <w:sz w:val="28"/>
          <w:szCs w:val="28"/>
        </w:rPr>
        <w:t xml:space="preserve"> </w:t>
      </w:r>
      <w:hyperlink r:id="rId13" w:history="1">
        <w:r w:rsidR="00594E83" w:rsidRPr="001D5E9F">
          <w:rPr>
            <w:rStyle w:val="a7"/>
            <w:b w:val="0"/>
            <w:sz w:val="28"/>
            <w:szCs w:val="28"/>
          </w:rPr>
          <w:t>http://docs.cntd.ru/document/1200003120-</w:t>
        </w:r>
        <w:r w:rsidR="00594E83" w:rsidRPr="001D5E9F">
          <w:rPr>
            <w:rStyle w:val="a7"/>
            <w:rFonts w:ascii="Arial" w:hAnsi="Arial" w:cs="Arial"/>
            <w:b w:val="0"/>
            <w:spacing w:val="2"/>
            <w:sz w:val="46"/>
            <w:szCs w:val="46"/>
          </w:rPr>
          <w:t xml:space="preserve"> </w:t>
        </w:r>
        <w:r w:rsidR="00594E83" w:rsidRPr="001D5E9F">
          <w:rPr>
            <w:rStyle w:val="a7"/>
            <w:rFonts w:asciiTheme="minorHAnsi" w:hAnsiTheme="minorHAnsi" w:cstheme="minorHAnsi"/>
            <w:b w:val="0"/>
            <w:spacing w:val="2"/>
            <w:sz w:val="28"/>
            <w:szCs w:val="28"/>
          </w:rPr>
          <w:t>ГОСТ Р 51232-98</w:t>
        </w:r>
      </w:hyperlink>
      <w:r w:rsidR="00594E83">
        <w:rPr>
          <w:rFonts w:asciiTheme="minorHAnsi" w:hAnsiTheme="minorHAnsi" w:cstheme="minorHAnsi"/>
          <w:b w:val="0"/>
          <w:spacing w:val="2"/>
          <w:sz w:val="28"/>
          <w:szCs w:val="28"/>
        </w:rPr>
        <w:t xml:space="preserve"> , свободный - </w:t>
      </w:r>
      <w:r w:rsidR="009E1DD2">
        <w:rPr>
          <w:rFonts w:asciiTheme="minorHAnsi" w:hAnsiTheme="minorHAnsi" w:cstheme="minorHAnsi"/>
          <w:b w:val="0"/>
          <w:spacing w:val="2"/>
          <w:sz w:val="28"/>
          <w:szCs w:val="28"/>
        </w:rPr>
        <w:t>2020</w:t>
      </w:r>
    </w:p>
    <w:p w:rsidR="0095346E" w:rsidRPr="0095346E" w:rsidRDefault="0095346E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spacing w:val="2"/>
          <w:sz w:val="28"/>
          <w:szCs w:val="28"/>
        </w:rPr>
      </w:pPr>
    </w:p>
    <w:p w:rsidR="0095346E" w:rsidRPr="0095346E" w:rsidRDefault="0095346E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sz w:val="28"/>
          <w:szCs w:val="28"/>
        </w:rPr>
      </w:pPr>
      <w:r w:rsidRPr="0095346E">
        <w:rPr>
          <w:b w:val="0"/>
          <w:sz w:val="28"/>
          <w:szCs w:val="28"/>
        </w:rPr>
        <w:t>4)</w:t>
      </w:r>
      <w:r w:rsidR="009E1DD2">
        <w:rPr>
          <w:b w:val="0"/>
          <w:sz w:val="28"/>
          <w:szCs w:val="28"/>
        </w:rPr>
        <w:t xml:space="preserve"> </w:t>
      </w:r>
      <w:r w:rsidRPr="0095346E">
        <w:rPr>
          <w:b w:val="0"/>
          <w:sz w:val="28"/>
          <w:szCs w:val="28"/>
        </w:rPr>
        <w:t xml:space="preserve"> </w:t>
      </w:r>
      <w:r w:rsidR="00A51534">
        <w:rPr>
          <w:b w:val="0"/>
          <w:sz w:val="28"/>
          <w:szCs w:val="28"/>
        </w:rPr>
        <w:t xml:space="preserve">Нормы качества воды </w:t>
      </w:r>
      <w:r w:rsidR="00A51534" w:rsidRPr="00A51534">
        <w:rPr>
          <w:b w:val="0"/>
          <w:sz w:val="28"/>
          <w:szCs w:val="28"/>
        </w:rPr>
        <w:t>[</w:t>
      </w:r>
      <w:r w:rsidR="00A51534">
        <w:rPr>
          <w:b w:val="0"/>
          <w:sz w:val="28"/>
          <w:szCs w:val="28"/>
        </w:rPr>
        <w:t>Электронный ресурс</w:t>
      </w:r>
      <w:r w:rsidR="00A51534" w:rsidRPr="00A51534">
        <w:rPr>
          <w:b w:val="0"/>
          <w:sz w:val="28"/>
          <w:szCs w:val="28"/>
        </w:rPr>
        <w:t>]</w:t>
      </w:r>
      <w:r w:rsidR="00A51534">
        <w:rPr>
          <w:b w:val="0"/>
          <w:sz w:val="28"/>
          <w:szCs w:val="28"/>
        </w:rPr>
        <w:t xml:space="preserve">.- Компания систем очистки воды и водоподготовки,- Режим доступа: </w:t>
      </w:r>
      <w:hyperlink r:id="rId14" w:history="1">
        <w:r w:rsidR="00A51534" w:rsidRPr="001D5E9F">
          <w:rPr>
            <w:rStyle w:val="a7"/>
            <w:b w:val="0"/>
            <w:sz w:val="28"/>
            <w:szCs w:val="28"/>
          </w:rPr>
          <w:t>https://vodeco.ru/general-water/normi-kachestva-vodi.html</w:t>
        </w:r>
      </w:hyperlink>
      <w:r w:rsidR="00A51534">
        <w:rPr>
          <w:b w:val="0"/>
          <w:sz w:val="28"/>
          <w:szCs w:val="28"/>
        </w:rPr>
        <w:t xml:space="preserve"> ,-свободный</w:t>
      </w:r>
      <w:r w:rsidRPr="0095346E">
        <w:rPr>
          <w:b w:val="0"/>
          <w:sz w:val="28"/>
          <w:szCs w:val="28"/>
        </w:rPr>
        <w:t xml:space="preserve"> - </w:t>
      </w:r>
      <w:r w:rsidR="00A51534">
        <w:rPr>
          <w:b w:val="0"/>
          <w:sz w:val="28"/>
          <w:szCs w:val="28"/>
        </w:rPr>
        <w:t>2019</w:t>
      </w:r>
      <w:r w:rsidRPr="0095346E">
        <w:rPr>
          <w:b w:val="0"/>
          <w:sz w:val="28"/>
          <w:szCs w:val="28"/>
        </w:rPr>
        <w:t xml:space="preserve"> </w:t>
      </w:r>
    </w:p>
    <w:p w:rsidR="0095346E" w:rsidRPr="0095346E" w:rsidRDefault="0095346E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sz w:val="28"/>
          <w:szCs w:val="28"/>
        </w:rPr>
      </w:pPr>
    </w:p>
    <w:p w:rsidR="0095346E" w:rsidRDefault="0095346E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sz w:val="28"/>
          <w:szCs w:val="28"/>
        </w:rPr>
      </w:pPr>
      <w:r w:rsidRPr="0095346E">
        <w:rPr>
          <w:b w:val="0"/>
          <w:sz w:val="28"/>
          <w:szCs w:val="28"/>
        </w:rPr>
        <w:t xml:space="preserve">5) </w:t>
      </w:r>
      <w:r w:rsidR="00A51534" w:rsidRPr="0095346E">
        <w:rPr>
          <w:b w:val="0"/>
          <w:spacing w:val="2"/>
          <w:sz w:val="28"/>
          <w:szCs w:val="28"/>
        </w:rPr>
        <w:t>Нормы погрешности измерений показателей состава и свойств</w:t>
      </w:r>
      <w:r w:rsidR="00A51534" w:rsidRPr="00A51534">
        <w:rPr>
          <w:b w:val="0"/>
          <w:sz w:val="28"/>
          <w:szCs w:val="28"/>
        </w:rPr>
        <w:t xml:space="preserve"> [</w:t>
      </w:r>
      <w:r w:rsidR="00A51534">
        <w:rPr>
          <w:b w:val="0"/>
          <w:sz w:val="28"/>
          <w:szCs w:val="28"/>
        </w:rPr>
        <w:t>Электронный ресурс</w:t>
      </w:r>
      <w:r w:rsidR="00A51534" w:rsidRPr="00A51534">
        <w:rPr>
          <w:b w:val="0"/>
          <w:sz w:val="28"/>
          <w:szCs w:val="28"/>
        </w:rPr>
        <w:t>]</w:t>
      </w:r>
      <w:r w:rsidR="00A51534">
        <w:rPr>
          <w:b w:val="0"/>
          <w:sz w:val="28"/>
          <w:szCs w:val="28"/>
        </w:rPr>
        <w:t>,-</w:t>
      </w:r>
      <w:r w:rsidR="00A51534" w:rsidRPr="00A51534">
        <w:rPr>
          <w:b w:val="0"/>
          <w:sz w:val="28"/>
          <w:szCs w:val="28"/>
        </w:rPr>
        <w:t xml:space="preserve"> </w:t>
      </w:r>
      <w:r w:rsidR="00A51534">
        <w:rPr>
          <w:b w:val="0"/>
          <w:sz w:val="28"/>
          <w:szCs w:val="28"/>
        </w:rPr>
        <w:t xml:space="preserve">электронный фонд правовой и нормативно- технической документации,- Режим доступа:  </w:t>
      </w:r>
      <w:hyperlink r:id="rId15" w:history="1">
        <w:r w:rsidR="00A51534" w:rsidRPr="001D5E9F">
          <w:rPr>
            <w:rStyle w:val="a7"/>
            <w:b w:val="0"/>
            <w:sz w:val="28"/>
            <w:szCs w:val="28"/>
          </w:rPr>
          <w:t>http://docs.cntd.ru/document/1200030884</w:t>
        </w:r>
      </w:hyperlink>
      <w:r w:rsidR="00A51534">
        <w:rPr>
          <w:b w:val="0"/>
          <w:sz w:val="28"/>
          <w:szCs w:val="28"/>
        </w:rPr>
        <w:t xml:space="preserve"> , свободный</w:t>
      </w:r>
      <w:r w:rsidRPr="0095346E">
        <w:rPr>
          <w:b w:val="0"/>
          <w:sz w:val="28"/>
          <w:szCs w:val="28"/>
        </w:rPr>
        <w:t xml:space="preserve"> - </w:t>
      </w:r>
      <w:r w:rsidR="001C20BC">
        <w:rPr>
          <w:b w:val="0"/>
          <w:sz w:val="28"/>
          <w:szCs w:val="28"/>
        </w:rPr>
        <w:t>2020</w:t>
      </w:r>
    </w:p>
    <w:p w:rsidR="001C20BC" w:rsidRPr="0095346E" w:rsidRDefault="001C20BC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spacing w:val="2"/>
          <w:sz w:val="28"/>
          <w:szCs w:val="28"/>
        </w:rPr>
      </w:pPr>
    </w:p>
    <w:p w:rsidR="0095346E" w:rsidRPr="00744E2B" w:rsidRDefault="0095346E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sz w:val="28"/>
          <w:szCs w:val="28"/>
        </w:rPr>
      </w:pPr>
      <w:r w:rsidRPr="0095346E">
        <w:rPr>
          <w:b w:val="0"/>
          <w:sz w:val="28"/>
          <w:szCs w:val="28"/>
        </w:rPr>
        <w:t xml:space="preserve">6) </w:t>
      </w:r>
      <w:r w:rsidR="00744E2B">
        <w:rPr>
          <w:b w:val="0"/>
          <w:sz w:val="28"/>
          <w:szCs w:val="28"/>
        </w:rPr>
        <w:t xml:space="preserve">Фуллерены: методы </w:t>
      </w:r>
      <w:proofErr w:type="spellStart"/>
      <w:r w:rsidR="00744E2B">
        <w:rPr>
          <w:b w:val="0"/>
          <w:sz w:val="28"/>
          <w:szCs w:val="28"/>
        </w:rPr>
        <w:t>функционализации</w:t>
      </w:r>
      <w:proofErr w:type="spellEnd"/>
      <w:r w:rsidR="00744E2B">
        <w:rPr>
          <w:b w:val="0"/>
          <w:sz w:val="28"/>
          <w:szCs w:val="28"/>
        </w:rPr>
        <w:t xml:space="preserve"> и перспективы применения производных</w:t>
      </w:r>
      <w:r w:rsidR="00744E2B" w:rsidRPr="00744E2B">
        <w:rPr>
          <w:b w:val="0"/>
          <w:sz w:val="28"/>
          <w:szCs w:val="28"/>
        </w:rPr>
        <w:t xml:space="preserve">/ </w:t>
      </w:r>
      <w:r w:rsidR="00744E2B">
        <w:rPr>
          <w:b w:val="0"/>
          <w:sz w:val="28"/>
          <w:szCs w:val="28"/>
        </w:rPr>
        <w:t xml:space="preserve">Е. Н. </w:t>
      </w:r>
      <w:proofErr w:type="spellStart"/>
      <w:r w:rsidR="00744E2B">
        <w:rPr>
          <w:b w:val="0"/>
          <w:sz w:val="28"/>
          <w:szCs w:val="28"/>
        </w:rPr>
        <w:t>Караулова</w:t>
      </w:r>
      <w:proofErr w:type="spellEnd"/>
      <w:r w:rsidR="00744E2B">
        <w:rPr>
          <w:b w:val="0"/>
          <w:sz w:val="28"/>
          <w:szCs w:val="28"/>
        </w:rPr>
        <w:t xml:space="preserve">, Е. Н. </w:t>
      </w:r>
      <w:proofErr w:type="spellStart"/>
      <w:r w:rsidR="00744E2B">
        <w:rPr>
          <w:b w:val="0"/>
          <w:sz w:val="28"/>
          <w:szCs w:val="28"/>
        </w:rPr>
        <w:t>Баргий</w:t>
      </w:r>
      <w:proofErr w:type="spellEnd"/>
      <w:r w:rsidR="00744E2B">
        <w:rPr>
          <w:b w:val="0"/>
          <w:sz w:val="28"/>
          <w:szCs w:val="28"/>
        </w:rPr>
        <w:t>,- Успехи Химии,68,- 1999, с.979-998</w:t>
      </w:r>
    </w:p>
    <w:p w:rsidR="0095346E" w:rsidRPr="0095346E" w:rsidRDefault="0095346E" w:rsidP="00DA68F5">
      <w:pPr>
        <w:pStyle w:val="1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sz w:val="28"/>
          <w:szCs w:val="28"/>
        </w:rPr>
      </w:pPr>
    </w:p>
    <w:p w:rsidR="0095346E" w:rsidRPr="0095346E" w:rsidRDefault="0095346E" w:rsidP="00DA68F5">
      <w:pPr>
        <w:pStyle w:val="4"/>
        <w:shd w:val="clear" w:color="auto" w:fill="F9F8F5"/>
        <w:spacing w:before="0" w:after="255" w:line="336" w:lineRule="atLeast"/>
        <w:jc w:val="both"/>
        <w:rPr>
          <w:rStyle w:val="a7"/>
          <w:rFonts w:ascii="Times New Roman" w:hAnsi="Times New Roman" w:cs="Times New Roman"/>
          <w:i w:val="0"/>
          <w:color w:val="auto"/>
          <w:sz w:val="28"/>
          <w:szCs w:val="28"/>
          <w:u w:val="none"/>
        </w:rPr>
      </w:pPr>
      <w:r w:rsidRPr="0095346E">
        <w:rPr>
          <w:rFonts w:ascii="Times New Roman" w:eastAsia="Times New Roman" w:hAnsi="Times New Roman" w:cs="Times New Roman"/>
          <w:bCs/>
          <w:i w:val="0"/>
          <w:iCs w:val="0"/>
          <w:color w:val="auto"/>
          <w:kern w:val="36"/>
          <w:sz w:val="28"/>
          <w:szCs w:val="28"/>
          <w:lang w:eastAsia="ru-RU"/>
        </w:rPr>
        <w:t xml:space="preserve">7) </w:t>
      </w:r>
      <w:r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 xml:space="preserve">Химик Павел Сорокин об исследовании углеродных соединений, </w:t>
      </w:r>
      <w:proofErr w:type="spellStart"/>
      <w:r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>фуллеритах</w:t>
      </w:r>
      <w:proofErr w:type="spellEnd"/>
      <w:r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 xml:space="preserve"> и их необычной структуре </w:t>
      </w:r>
      <w:r w:rsidR="00263511"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>[Электронный ресурс]</w:t>
      </w:r>
      <w:r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>-</w:t>
      </w:r>
      <w:r w:rsidR="00263511"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 xml:space="preserve"> сайт </w:t>
      </w:r>
      <w:proofErr w:type="spellStart"/>
      <w:r w:rsidR="00263511"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>Постнауки</w:t>
      </w:r>
      <w:proofErr w:type="spellEnd"/>
      <w:r w:rsidR="00263511"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>,- Режим доступа:</w:t>
      </w:r>
      <w:r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 xml:space="preserve"> </w:t>
      </w:r>
      <w:r w:rsidR="00961590" w:rsidRPr="00263511">
        <w:rPr>
          <w:rFonts w:asciiTheme="minorHAnsi" w:hAnsiTheme="minorHAnsi" w:cstheme="minorHAnsi"/>
          <w:bCs/>
          <w:i w:val="0"/>
          <w:iCs w:val="0"/>
          <w:color w:val="auto"/>
          <w:sz w:val="28"/>
          <w:szCs w:val="28"/>
        </w:rPr>
        <w:t xml:space="preserve"> </w:t>
      </w:r>
      <w:hyperlink r:id="rId16" w:history="1">
        <w:r w:rsidR="00263511" w:rsidRPr="00263511">
          <w:rPr>
            <w:rStyle w:val="a7"/>
            <w:rFonts w:asciiTheme="minorHAnsi" w:hAnsiTheme="minorHAnsi" w:cstheme="minorHAnsi"/>
            <w:i w:val="0"/>
            <w:sz w:val="28"/>
            <w:szCs w:val="28"/>
          </w:rPr>
          <w:t>https://postnauka.ru/faq/61661</w:t>
        </w:r>
      </w:hyperlink>
      <w:r w:rsidR="00263511" w:rsidRPr="00263511">
        <w:rPr>
          <w:rFonts w:asciiTheme="minorHAnsi" w:hAnsiTheme="minorHAnsi" w:cstheme="minorHAnsi"/>
          <w:i w:val="0"/>
          <w:color w:val="auto"/>
          <w:sz w:val="28"/>
          <w:szCs w:val="28"/>
        </w:rPr>
        <w:t>, свободный</w:t>
      </w:r>
      <w:r w:rsidR="00263511">
        <w:t xml:space="preserve"> </w:t>
      </w:r>
      <w:r w:rsidR="00961590">
        <w:t xml:space="preserve">   </w:t>
      </w:r>
    </w:p>
    <w:p w:rsidR="0095346E" w:rsidRPr="00045CE7" w:rsidRDefault="0095346E" w:rsidP="00DA68F5">
      <w:pPr>
        <w:jc w:val="both"/>
        <w:rPr>
          <w:rFonts w:ascii="Times New Roman" w:hAnsi="Times New Roman" w:cs="Times New Roman"/>
          <w:sz w:val="28"/>
          <w:szCs w:val="28"/>
        </w:rPr>
      </w:pPr>
      <w:r w:rsidRPr="0095346E">
        <w:rPr>
          <w:rFonts w:ascii="Times New Roman" w:hAnsi="Times New Roman" w:cs="Times New Roman"/>
          <w:sz w:val="28"/>
          <w:szCs w:val="28"/>
        </w:rPr>
        <w:t xml:space="preserve">8) </w:t>
      </w:r>
      <w:r w:rsidR="00045CE7">
        <w:rPr>
          <w:rFonts w:ascii="Times New Roman" w:hAnsi="Times New Roman" w:cs="Times New Roman"/>
          <w:sz w:val="28"/>
          <w:szCs w:val="28"/>
        </w:rPr>
        <w:t>П</w:t>
      </w:r>
      <w:r w:rsidR="00045CE7" w:rsidRPr="0095346E">
        <w:rPr>
          <w:rFonts w:ascii="Times New Roman" w:hAnsi="Times New Roman" w:cs="Times New Roman"/>
          <w:sz w:val="28"/>
          <w:szCs w:val="28"/>
        </w:rPr>
        <w:t>ричины загрязнения воды</w:t>
      </w:r>
      <w:r w:rsidR="00045CE7">
        <w:rPr>
          <w:rFonts w:ascii="Times New Roman" w:hAnsi="Times New Roman" w:cs="Times New Roman"/>
          <w:sz w:val="28"/>
          <w:szCs w:val="28"/>
        </w:rPr>
        <w:t xml:space="preserve"> </w:t>
      </w:r>
      <w:r w:rsidR="00045CE7" w:rsidRPr="00045CE7">
        <w:rPr>
          <w:rFonts w:ascii="Times New Roman" w:hAnsi="Times New Roman" w:cs="Times New Roman"/>
          <w:sz w:val="28"/>
          <w:szCs w:val="28"/>
        </w:rPr>
        <w:t>[</w:t>
      </w:r>
      <w:r w:rsidR="00045CE7">
        <w:rPr>
          <w:rFonts w:ascii="Times New Roman" w:hAnsi="Times New Roman" w:cs="Times New Roman"/>
          <w:sz w:val="28"/>
          <w:szCs w:val="28"/>
        </w:rPr>
        <w:t>Электронный ресурс</w:t>
      </w:r>
      <w:proofErr w:type="gramStart"/>
      <w:r w:rsidR="00045CE7" w:rsidRPr="00045CE7">
        <w:rPr>
          <w:rFonts w:ascii="Times New Roman" w:hAnsi="Times New Roman" w:cs="Times New Roman"/>
          <w:sz w:val="28"/>
          <w:szCs w:val="28"/>
        </w:rPr>
        <w:t>]</w:t>
      </w:r>
      <w:r w:rsidR="00045CE7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="00045CE7">
        <w:rPr>
          <w:rFonts w:ascii="Times New Roman" w:hAnsi="Times New Roman" w:cs="Times New Roman"/>
          <w:sz w:val="28"/>
          <w:szCs w:val="28"/>
        </w:rPr>
        <w:t xml:space="preserve"> сайт </w:t>
      </w:r>
      <w:r w:rsidR="00045CE7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045CE7" w:rsidRPr="00045CE7">
        <w:rPr>
          <w:rFonts w:ascii="Times New Roman" w:hAnsi="Times New Roman" w:cs="Times New Roman"/>
          <w:sz w:val="28"/>
          <w:szCs w:val="28"/>
        </w:rPr>
        <w:t xml:space="preserve"> </w:t>
      </w:r>
      <w:r w:rsidR="00045CE7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045CE7" w:rsidRPr="00045CE7">
        <w:rPr>
          <w:rFonts w:ascii="Times New Roman" w:hAnsi="Times New Roman" w:cs="Times New Roman"/>
          <w:sz w:val="28"/>
          <w:szCs w:val="28"/>
        </w:rPr>
        <w:t xml:space="preserve"> </w:t>
      </w:r>
      <w:r w:rsidR="00045CE7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045CE7" w:rsidRPr="00045CE7">
        <w:rPr>
          <w:rFonts w:ascii="Times New Roman" w:hAnsi="Times New Roman" w:cs="Times New Roman"/>
          <w:sz w:val="28"/>
          <w:szCs w:val="28"/>
        </w:rPr>
        <w:t xml:space="preserve">.- </w:t>
      </w:r>
      <w:r w:rsidR="00045CE7">
        <w:rPr>
          <w:rFonts w:ascii="Times New Roman" w:hAnsi="Times New Roman" w:cs="Times New Roman"/>
          <w:sz w:val="28"/>
          <w:szCs w:val="28"/>
        </w:rPr>
        <w:t xml:space="preserve">Режим </w:t>
      </w:r>
      <w:r w:rsidR="00045CE7" w:rsidRPr="00045CE7">
        <w:rPr>
          <w:rFonts w:ascii="Times New Roman" w:hAnsi="Times New Roman" w:cs="Times New Roman"/>
          <w:sz w:val="28"/>
          <w:szCs w:val="28"/>
        </w:rPr>
        <w:t xml:space="preserve">доступа: </w:t>
      </w:r>
      <w:hyperlink r:id="rId17" w:history="1">
        <w:r w:rsidR="00045CE7" w:rsidRPr="00045CE7">
          <w:rPr>
            <w:rStyle w:val="a7"/>
            <w:sz w:val="28"/>
            <w:szCs w:val="28"/>
          </w:rPr>
          <w:t>https://www.bwt.ru/useful-info/istochniki-zagryazneniya-vody-prichiny/</w:t>
        </w:r>
      </w:hyperlink>
      <w:r w:rsidR="00045CE7" w:rsidRPr="00045CE7">
        <w:rPr>
          <w:sz w:val="28"/>
          <w:szCs w:val="28"/>
        </w:rPr>
        <w:t xml:space="preserve"> </w:t>
      </w:r>
      <w:r w:rsidR="00045CE7">
        <w:rPr>
          <w:sz w:val="28"/>
          <w:szCs w:val="28"/>
        </w:rPr>
        <w:t>,- свободный.</w:t>
      </w:r>
    </w:p>
    <w:p w:rsidR="0095346E" w:rsidRPr="00F82390" w:rsidRDefault="0095346E" w:rsidP="00DA68F5">
      <w:pPr>
        <w:jc w:val="both"/>
        <w:rPr>
          <w:rFonts w:ascii="Times New Roman" w:hAnsi="Times New Roman" w:cs="Times New Roman"/>
          <w:sz w:val="28"/>
          <w:szCs w:val="28"/>
        </w:rPr>
      </w:pPr>
      <w:r w:rsidRPr="0095346E">
        <w:rPr>
          <w:rFonts w:ascii="Times New Roman" w:hAnsi="Times New Roman" w:cs="Times New Roman"/>
          <w:sz w:val="28"/>
          <w:szCs w:val="28"/>
        </w:rPr>
        <w:t xml:space="preserve">10) </w:t>
      </w:r>
      <w:r w:rsidR="00263511"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r w:rsidR="00F82390">
        <w:rPr>
          <w:rFonts w:ascii="Times New Roman" w:hAnsi="Times New Roman" w:cs="Times New Roman"/>
          <w:sz w:val="28"/>
          <w:szCs w:val="28"/>
        </w:rPr>
        <w:t xml:space="preserve">адсорбцией и </w:t>
      </w:r>
      <w:r w:rsidR="00F82390" w:rsidRPr="00F82390">
        <w:rPr>
          <w:rFonts w:ascii="Times New Roman" w:hAnsi="Times New Roman" w:cs="Times New Roman"/>
          <w:sz w:val="28"/>
          <w:szCs w:val="28"/>
        </w:rPr>
        <w:t>абсорбцией [Электронный ресурс],- научная инт</w:t>
      </w:r>
      <w:r w:rsidR="00F82390">
        <w:rPr>
          <w:rFonts w:ascii="Times New Roman" w:hAnsi="Times New Roman" w:cs="Times New Roman"/>
          <w:sz w:val="28"/>
          <w:szCs w:val="28"/>
        </w:rPr>
        <w:t>ер</w:t>
      </w:r>
      <w:r w:rsidR="00F82390" w:rsidRPr="00F82390">
        <w:rPr>
          <w:rFonts w:ascii="Times New Roman" w:hAnsi="Times New Roman" w:cs="Times New Roman"/>
          <w:sz w:val="28"/>
          <w:szCs w:val="28"/>
        </w:rPr>
        <w:t>нет</w:t>
      </w:r>
      <w:r w:rsidR="00F82390">
        <w:rPr>
          <w:rFonts w:ascii="Times New Roman" w:hAnsi="Times New Roman" w:cs="Times New Roman"/>
          <w:sz w:val="28"/>
          <w:szCs w:val="28"/>
        </w:rPr>
        <w:t xml:space="preserve"> </w:t>
      </w:r>
      <w:r w:rsidR="00F82390" w:rsidRPr="00F82390">
        <w:rPr>
          <w:rFonts w:ascii="Times New Roman" w:hAnsi="Times New Roman" w:cs="Times New Roman"/>
          <w:sz w:val="28"/>
          <w:szCs w:val="28"/>
        </w:rPr>
        <w:t>-</w:t>
      </w:r>
      <w:r w:rsidR="00F82390">
        <w:rPr>
          <w:rFonts w:ascii="Times New Roman" w:hAnsi="Times New Roman" w:cs="Times New Roman"/>
          <w:sz w:val="28"/>
          <w:szCs w:val="28"/>
        </w:rPr>
        <w:t xml:space="preserve"> </w:t>
      </w:r>
      <w:r w:rsidR="00F82390" w:rsidRPr="00F82390">
        <w:rPr>
          <w:rFonts w:ascii="Times New Roman" w:hAnsi="Times New Roman" w:cs="Times New Roman"/>
          <w:sz w:val="28"/>
          <w:szCs w:val="28"/>
        </w:rPr>
        <w:t xml:space="preserve">газета </w:t>
      </w:r>
      <w:proofErr w:type="spellStart"/>
      <w:r w:rsidR="00F82390" w:rsidRPr="00F82390">
        <w:rPr>
          <w:rFonts w:ascii="Times New Roman" w:hAnsi="Times New Roman" w:cs="Times New Roman"/>
          <w:sz w:val="28"/>
          <w:szCs w:val="28"/>
          <w:lang w:val="en-US"/>
        </w:rPr>
        <w:t>newslab</w:t>
      </w:r>
      <w:proofErr w:type="spellEnd"/>
      <w:r w:rsidR="00F82390" w:rsidRPr="00F823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82390" w:rsidRPr="00F8239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82390" w:rsidRPr="00F82390">
        <w:rPr>
          <w:rFonts w:ascii="Times New Roman" w:hAnsi="Times New Roman" w:cs="Times New Roman"/>
          <w:sz w:val="28"/>
          <w:szCs w:val="28"/>
        </w:rPr>
        <w:t>- Режим доступа:</w:t>
      </w:r>
      <w:r w:rsidRPr="00F82390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F82390" w:rsidRPr="00F82390">
          <w:rPr>
            <w:rStyle w:val="a7"/>
            <w:sz w:val="28"/>
            <w:szCs w:val="28"/>
          </w:rPr>
          <w:t>http://newslab.ru/article/15556</w:t>
        </w:r>
      </w:hyperlink>
      <w:r w:rsidR="00F82390">
        <w:rPr>
          <w:sz w:val="28"/>
          <w:szCs w:val="28"/>
        </w:rPr>
        <w:t>, свободный</w:t>
      </w:r>
    </w:p>
    <w:p w:rsidR="0095346E" w:rsidRPr="00FD1818" w:rsidRDefault="0095346E" w:rsidP="00DA68F5">
      <w:pPr>
        <w:jc w:val="both"/>
        <w:rPr>
          <w:rFonts w:ascii="Times New Roman" w:hAnsi="Times New Roman" w:cs="Times New Roman"/>
          <w:sz w:val="28"/>
          <w:szCs w:val="28"/>
        </w:rPr>
      </w:pPr>
      <w:r w:rsidRPr="0095346E">
        <w:rPr>
          <w:rFonts w:ascii="Times New Roman" w:hAnsi="Times New Roman" w:cs="Times New Roman"/>
          <w:sz w:val="28"/>
          <w:szCs w:val="28"/>
        </w:rPr>
        <w:t>11)</w:t>
      </w:r>
      <w:r w:rsidR="00961590">
        <w:t xml:space="preserve"> </w:t>
      </w:r>
      <w:r w:rsidRPr="0095346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D1818">
        <w:rPr>
          <w:rFonts w:ascii="Times New Roman" w:hAnsi="Times New Roman" w:cs="Times New Roman"/>
          <w:sz w:val="28"/>
          <w:szCs w:val="28"/>
        </w:rPr>
        <w:t>Титрометрия</w:t>
      </w:r>
      <w:proofErr w:type="spellEnd"/>
      <w:r w:rsidRPr="00FD1818">
        <w:rPr>
          <w:rFonts w:ascii="Times New Roman" w:hAnsi="Times New Roman" w:cs="Times New Roman"/>
          <w:sz w:val="28"/>
          <w:szCs w:val="28"/>
        </w:rPr>
        <w:t xml:space="preserve"> (Википедия)</w:t>
      </w:r>
      <w:r w:rsidR="00FD1818" w:rsidRPr="00FD1818">
        <w:rPr>
          <w:rFonts w:ascii="Times New Roman" w:hAnsi="Times New Roman" w:cs="Times New Roman"/>
          <w:sz w:val="28"/>
          <w:szCs w:val="28"/>
        </w:rPr>
        <w:t xml:space="preserve"> [Электронный ресурс],-Свободная энциклопедия </w:t>
      </w:r>
      <w:proofErr w:type="gramStart"/>
      <w:r w:rsidR="00FD1818" w:rsidRPr="00FD1818">
        <w:rPr>
          <w:rFonts w:ascii="Times New Roman" w:hAnsi="Times New Roman" w:cs="Times New Roman"/>
          <w:sz w:val="28"/>
          <w:szCs w:val="28"/>
        </w:rPr>
        <w:t>Википедия.-</w:t>
      </w:r>
      <w:proofErr w:type="gramEnd"/>
      <w:r w:rsidR="00FD1818" w:rsidRPr="00FD1818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D1818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FD1818" w:rsidRPr="00FD1818">
          <w:rPr>
            <w:rStyle w:val="a7"/>
            <w:sz w:val="28"/>
            <w:szCs w:val="28"/>
          </w:rPr>
          <w:t>https://ru.wikipedia.org/wiki/%D0%A2%D0%B8%D1%82%D1%80%D0%B8%D0%BC%D0%B5%D1%82%D1%80%D0%B8%D1%87%D0%B5%D1%81%D0%BA%D0%B8%D0%B9_%D0%B0%D0%BD%D0%B0%D0%BB%D0%B8%D0%B7,-</w:t>
        </w:r>
      </w:hyperlink>
      <w:r w:rsidR="00FD1818" w:rsidRPr="00FD1818">
        <w:rPr>
          <w:sz w:val="28"/>
          <w:szCs w:val="28"/>
        </w:rPr>
        <w:t xml:space="preserve"> свободный</w:t>
      </w:r>
    </w:p>
    <w:p w:rsidR="00E6215B" w:rsidRDefault="0095346E" w:rsidP="00DA68F5">
      <w:pPr>
        <w:jc w:val="both"/>
        <w:rPr>
          <w:rFonts w:ascii="Times New Roman" w:hAnsi="Times New Roman" w:cs="Times New Roman"/>
          <w:sz w:val="28"/>
          <w:szCs w:val="28"/>
        </w:rPr>
      </w:pPr>
      <w:r w:rsidRPr="0095346E">
        <w:rPr>
          <w:rFonts w:ascii="Times New Roman" w:hAnsi="Times New Roman" w:cs="Times New Roman"/>
          <w:sz w:val="28"/>
          <w:szCs w:val="28"/>
        </w:rPr>
        <w:t xml:space="preserve">12) Методические пособия </w:t>
      </w:r>
      <w:proofErr w:type="spellStart"/>
      <w:r w:rsidRPr="0095346E">
        <w:rPr>
          <w:rFonts w:ascii="Times New Roman" w:hAnsi="Times New Roman" w:cs="Times New Roman"/>
          <w:sz w:val="28"/>
          <w:szCs w:val="28"/>
        </w:rPr>
        <w:t>ВолГТУ</w:t>
      </w:r>
      <w:proofErr w:type="spellEnd"/>
      <w:r w:rsidRPr="0095346E">
        <w:rPr>
          <w:rFonts w:ascii="Times New Roman" w:hAnsi="Times New Roman" w:cs="Times New Roman"/>
          <w:sz w:val="28"/>
          <w:szCs w:val="28"/>
        </w:rPr>
        <w:t xml:space="preserve"> – «Материаловедение», «Получение наночастиц и их свойства»</w:t>
      </w:r>
    </w:p>
    <w:p w:rsidR="007C6399" w:rsidRPr="00961590" w:rsidRDefault="003941C4" w:rsidP="00DA68F5">
      <w:pPr>
        <w:jc w:val="both"/>
        <w:rPr>
          <w:rFonts w:ascii="Times New Roman" w:hAnsi="Times New Roman" w:cs="Times New Roman"/>
          <w:sz w:val="28"/>
          <w:szCs w:val="28"/>
        </w:rPr>
      </w:pPr>
      <w:r w:rsidRPr="003941C4">
        <w:rPr>
          <w:rFonts w:cstheme="minorHAnsi"/>
          <w:sz w:val="28"/>
          <w:szCs w:val="28"/>
        </w:rPr>
        <w:lastRenderedPageBreak/>
        <w:t>1</w:t>
      </w:r>
      <w:r w:rsidR="00961590">
        <w:rPr>
          <w:rFonts w:cstheme="minorHAnsi"/>
          <w:sz w:val="28"/>
          <w:szCs w:val="28"/>
        </w:rPr>
        <w:t>3</w:t>
      </w:r>
      <w:r w:rsidR="00B50CCD">
        <w:rPr>
          <w:rFonts w:ascii="Times New Roman" w:hAnsi="Times New Roman" w:cs="Times New Roman"/>
          <w:sz w:val="28"/>
          <w:szCs w:val="28"/>
        </w:rPr>
        <w:t xml:space="preserve">) </w:t>
      </w:r>
      <w:r w:rsidRPr="00961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590">
        <w:rPr>
          <w:rFonts w:ascii="Times New Roman" w:hAnsi="Times New Roman" w:cs="Times New Roman"/>
          <w:sz w:val="28"/>
          <w:szCs w:val="28"/>
        </w:rPr>
        <w:t>Фуллереновые</w:t>
      </w:r>
      <w:proofErr w:type="spellEnd"/>
      <w:r w:rsidRPr="00961590">
        <w:rPr>
          <w:rFonts w:ascii="Times New Roman" w:hAnsi="Times New Roman" w:cs="Times New Roman"/>
          <w:sz w:val="28"/>
          <w:szCs w:val="28"/>
        </w:rPr>
        <w:t xml:space="preserve"> микрокристаллы как адсо</w:t>
      </w:r>
      <w:r w:rsidR="00961590">
        <w:rPr>
          <w:rFonts w:ascii="Times New Roman" w:hAnsi="Times New Roman" w:cs="Times New Roman"/>
          <w:sz w:val="28"/>
          <w:szCs w:val="28"/>
        </w:rPr>
        <w:t>рбенты органических соединений</w:t>
      </w:r>
      <w:r w:rsidR="00016A39">
        <w:rPr>
          <w:rFonts w:ascii="Times New Roman" w:hAnsi="Times New Roman" w:cs="Times New Roman"/>
          <w:sz w:val="28"/>
          <w:szCs w:val="28"/>
        </w:rPr>
        <w:t xml:space="preserve"> </w:t>
      </w:r>
      <w:r w:rsidR="00016A39" w:rsidRPr="00016A39">
        <w:rPr>
          <w:rFonts w:ascii="Times New Roman" w:hAnsi="Times New Roman" w:cs="Times New Roman"/>
          <w:sz w:val="28"/>
          <w:szCs w:val="28"/>
        </w:rPr>
        <w:t>/</w:t>
      </w:r>
      <w:r w:rsidR="00961590">
        <w:rPr>
          <w:rFonts w:ascii="Times New Roman" w:hAnsi="Times New Roman" w:cs="Times New Roman"/>
          <w:sz w:val="28"/>
          <w:szCs w:val="28"/>
        </w:rPr>
        <w:t xml:space="preserve">  В.И. Березкин</w:t>
      </w:r>
      <w:r w:rsidRPr="00961590">
        <w:rPr>
          <w:rFonts w:ascii="Times New Roman" w:hAnsi="Times New Roman" w:cs="Times New Roman"/>
          <w:sz w:val="28"/>
          <w:szCs w:val="28"/>
        </w:rPr>
        <w:t>,</w:t>
      </w:r>
      <w:r w:rsidR="00961590">
        <w:rPr>
          <w:rFonts w:ascii="Times New Roman" w:hAnsi="Times New Roman" w:cs="Times New Roman"/>
          <w:sz w:val="28"/>
          <w:szCs w:val="28"/>
        </w:rPr>
        <w:t xml:space="preserve"> </w:t>
      </w:r>
      <w:r w:rsidR="00016A39">
        <w:rPr>
          <w:rFonts w:ascii="Times New Roman" w:hAnsi="Times New Roman" w:cs="Times New Roman"/>
          <w:sz w:val="28"/>
          <w:szCs w:val="28"/>
        </w:rPr>
        <w:t xml:space="preserve"> И.В. Викторовский</w:t>
      </w:r>
      <w:r w:rsidR="00016A39" w:rsidRPr="00016A39">
        <w:rPr>
          <w:rFonts w:ascii="Times New Roman" w:hAnsi="Times New Roman" w:cs="Times New Roman"/>
          <w:sz w:val="28"/>
          <w:szCs w:val="28"/>
        </w:rPr>
        <w:t xml:space="preserve"> </w:t>
      </w:r>
      <w:r w:rsidR="00016A39">
        <w:rPr>
          <w:rFonts w:ascii="Times New Roman" w:hAnsi="Times New Roman" w:cs="Times New Roman"/>
          <w:sz w:val="28"/>
          <w:szCs w:val="28"/>
        </w:rPr>
        <w:t xml:space="preserve">и др. </w:t>
      </w:r>
      <w:r w:rsidRPr="00961590">
        <w:rPr>
          <w:rFonts w:ascii="Times New Roman" w:hAnsi="Times New Roman" w:cs="Times New Roman"/>
          <w:sz w:val="28"/>
          <w:szCs w:val="28"/>
        </w:rPr>
        <w:t>Научно-исследовательский центр экологической безопасности Российской академии наук,</w:t>
      </w:r>
      <w:r w:rsidR="00961590">
        <w:rPr>
          <w:rFonts w:ascii="Times New Roman" w:hAnsi="Times New Roman" w:cs="Times New Roman"/>
          <w:sz w:val="28"/>
          <w:szCs w:val="28"/>
        </w:rPr>
        <w:t xml:space="preserve"> Санкт-Петербург, Россия, </w:t>
      </w:r>
      <w:r w:rsidRPr="00961590">
        <w:rPr>
          <w:rFonts w:ascii="Times New Roman" w:hAnsi="Times New Roman" w:cs="Times New Roman"/>
          <w:sz w:val="28"/>
          <w:szCs w:val="28"/>
        </w:rPr>
        <w:t xml:space="preserve"> Физико-технический институт им. А.Ф. </w:t>
      </w:r>
      <w:r w:rsidR="00961590">
        <w:rPr>
          <w:rFonts w:ascii="Times New Roman" w:hAnsi="Times New Roman" w:cs="Times New Roman"/>
          <w:sz w:val="28"/>
          <w:szCs w:val="28"/>
        </w:rPr>
        <w:t>Иоффе Российской академии наук,- 2002.</w:t>
      </w:r>
    </w:p>
    <w:p w:rsidR="007C6399" w:rsidRPr="006E0645" w:rsidRDefault="0031484A" w:rsidP="006E0645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Pr="00F31A6C">
        <w:rPr>
          <w:sz w:val="28"/>
          <w:szCs w:val="28"/>
        </w:rPr>
        <w:t>Материалы на основе фуллеренов для комплексной очистки воды</w:t>
      </w:r>
      <w:r w:rsidRPr="00F31A6C">
        <w:rPr>
          <w:sz w:val="28"/>
          <w:szCs w:val="28"/>
        </w:rPr>
        <w:t>/</w:t>
      </w:r>
      <w:r w:rsidRPr="00F31A6C">
        <w:rPr>
          <w:sz w:val="28"/>
          <w:szCs w:val="28"/>
        </w:rPr>
        <w:t xml:space="preserve"> Самонина В.В и Никонова В.Ю.</w:t>
      </w:r>
      <w:r w:rsidR="006E0645" w:rsidRPr="00F31A6C">
        <w:rPr>
          <w:sz w:val="28"/>
          <w:szCs w:val="28"/>
        </w:rPr>
        <w:t>/</w:t>
      </w:r>
      <w:hyperlink r:id="rId20" w:tooltip="Оглавления выпусков этого журнала" w:history="1">
        <w:r w:rsidR="006E0645" w:rsidRPr="00F31A6C">
          <w:rPr>
            <w:sz w:val="28"/>
            <w:szCs w:val="28"/>
          </w:rPr>
          <w:t>ЭНЕРГОСБЕРЕЖЕНИЕ И ВОДОПОДГОТОВКА</w:t>
        </w:r>
      </w:hyperlink>
      <w:r w:rsidR="006E0645" w:rsidRPr="00F31A6C">
        <w:rPr>
          <w:sz w:val="28"/>
          <w:szCs w:val="28"/>
        </w:rPr>
        <w:t xml:space="preserve">, </w:t>
      </w:r>
      <w:r w:rsidR="006E0645" w:rsidRPr="00F31A6C">
        <w:rPr>
          <w:sz w:val="28"/>
          <w:szCs w:val="28"/>
        </w:rPr>
        <w:t>Издательство: </w:t>
      </w:r>
      <w:hyperlink r:id="rId21" w:tooltip="Список журналов этого издательства" w:history="1">
        <w:r w:rsidR="006E0645" w:rsidRPr="00F31A6C">
          <w:rPr>
            <w:sz w:val="28"/>
            <w:szCs w:val="28"/>
          </w:rPr>
          <w:t>ЭНИВ</w:t>
        </w:r>
      </w:hyperlink>
      <w:r w:rsidR="006E0645" w:rsidRPr="00F31A6C">
        <w:rPr>
          <w:sz w:val="28"/>
          <w:szCs w:val="28"/>
        </w:rPr>
        <w:t xml:space="preserve"> (Москва) </w:t>
      </w:r>
      <w:r w:rsidR="006E0645" w:rsidRPr="00F31A6C">
        <w:rPr>
          <w:sz w:val="28"/>
          <w:szCs w:val="28"/>
        </w:rPr>
        <w:t>ISSN: 1992-4658</w:t>
      </w:r>
      <w:r w:rsidR="006E0645" w:rsidRPr="00F31A6C">
        <w:rPr>
          <w:sz w:val="28"/>
          <w:szCs w:val="28"/>
        </w:rPr>
        <w:t xml:space="preserve">/ Российский индекс научного цитирования </w:t>
      </w:r>
      <w:r w:rsidR="006E0645" w:rsidRPr="00F31A6C">
        <w:rPr>
          <w:sz w:val="28"/>
          <w:szCs w:val="28"/>
          <w:lang w:val="en-US"/>
        </w:rPr>
        <w:t>Science</w:t>
      </w:r>
      <w:r w:rsidR="006E0645" w:rsidRPr="00F31A6C">
        <w:rPr>
          <w:sz w:val="28"/>
          <w:szCs w:val="28"/>
        </w:rPr>
        <w:t xml:space="preserve"> </w:t>
      </w:r>
      <w:r w:rsidR="006E0645" w:rsidRPr="00F31A6C">
        <w:rPr>
          <w:sz w:val="28"/>
          <w:szCs w:val="28"/>
          <w:lang w:val="en-US"/>
        </w:rPr>
        <w:t>Index</w:t>
      </w:r>
      <w:r w:rsidR="006E0645" w:rsidRPr="00F31A6C">
        <w:rPr>
          <w:sz w:val="28"/>
          <w:szCs w:val="28"/>
        </w:rPr>
        <w:t xml:space="preserve">/ </w:t>
      </w:r>
      <w:r w:rsidR="00F31A6C" w:rsidRPr="00F31A6C">
        <w:rPr>
          <w:sz w:val="28"/>
          <w:szCs w:val="28"/>
        </w:rPr>
        <w:t>[Электронный ресурс], -</w:t>
      </w:r>
      <w:r w:rsidR="006E0645" w:rsidRPr="00F31A6C">
        <w:rPr>
          <w:sz w:val="28"/>
          <w:szCs w:val="28"/>
        </w:rPr>
        <w:t xml:space="preserve">режим доступа: </w:t>
      </w:r>
      <w:bookmarkStart w:id="8" w:name="_GoBack"/>
      <w:bookmarkEnd w:id="8"/>
      <w:r w:rsidR="006E0645" w:rsidRPr="00F31A6C">
        <w:rPr>
          <w:sz w:val="28"/>
          <w:szCs w:val="28"/>
        </w:rPr>
        <w:fldChar w:fldCharType="begin"/>
      </w:r>
      <w:r w:rsidR="006E0645" w:rsidRPr="00F31A6C">
        <w:rPr>
          <w:sz w:val="28"/>
          <w:szCs w:val="28"/>
        </w:rPr>
        <w:instrText xml:space="preserve"> HYPERLINK "https://elibrary.ru/item.asp?id=11619022" </w:instrText>
      </w:r>
      <w:r w:rsidR="006E0645" w:rsidRPr="00F31A6C">
        <w:rPr>
          <w:sz w:val="28"/>
          <w:szCs w:val="28"/>
        </w:rPr>
        <w:fldChar w:fldCharType="separate"/>
      </w:r>
      <w:r w:rsidR="006E0645" w:rsidRPr="00F31A6C">
        <w:rPr>
          <w:rStyle w:val="a7"/>
          <w:sz w:val="28"/>
          <w:szCs w:val="28"/>
        </w:rPr>
        <w:t>https://elibrary.ru/item.asp?id=11619022</w:t>
      </w:r>
      <w:r w:rsidR="006E0645" w:rsidRPr="00F31A6C">
        <w:rPr>
          <w:sz w:val="28"/>
          <w:szCs w:val="28"/>
        </w:rPr>
        <w:fldChar w:fldCharType="end"/>
      </w:r>
      <w:r w:rsidR="006E0645" w:rsidRPr="00F31A6C">
        <w:rPr>
          <w:sz w:val="28"/>
          <w:szCs w:val="28"/>
        </w:rPr>
        <w:t>, свободный</w:t>
      </w:r>
    </w:p>
    <w:sectPr w:rsidR="007C6399" w:rsidRPr="006E0645" w:rsidSect="00F67062">
      <w:footerReference w:type="default" r:id="rId22"/>
      <w:endnotePr>
        <w:numFmt w:val="decimal"/>
        <w:numRestart w:val="eachSect"/>
      </w:endnotePr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364" w:rsidRDefault="00586364" w:rsidP="00CB48BC">
      <w:pPr>
        <w:spacing w:after="0" w:line="240" w:lineRule="auto"/>
      </w:pPr>
      <w:r>
        <w:separator/>
      </w:r>
    </w:p>
  </w:endnote>
  <w:endnote w:type="continuationSeparator" w:id="0">
    <w:p w:rsidR="00586364" w:rsidRDefault="00586364" w:rsidP="00CB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682505"/>
    </w:sdtPr>
    <w:sdtEndPr/>
    <w:sdtContent>
      <w:p w:rsidR="00EA6541" w:rsidRDefault="00D20A99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E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6541" w:rsidRPr="007C6399" w:rsidRDefault="00EA654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364" w:rsidRDefault="00586364" w:rsidP="00CB48BC">
      <w:pPr>
        <w:spacing w:after="0" w:line="240" w:lineRule="auto"/>
      </w:pPr>
      <w:r>
        <w:separator/>
      </w:r>
    </w:p>
  </w:footnote>
  <w:footnote w:type="continuationSeparator" w:id="0">
    <w:p w:rsidR="00586364" w:rsidRDefault="00586364" w:rsidP="00CB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DDC"/>
    <w:multiLevelType w:val="multilevel"/>
    <w:tmpl w:val="C2385B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85711C6"/>
    <w:multiLevelType w:val="hybridMultilevel"/>
    <w:tmpl w:val="7E48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22166"/>
    <w:multiLevelType w:val="multilevel"/>
    <w:tmpl w:val="FCD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163D6"/>
    <w:multiLevelType w:val="hybridMultilevel"/>
    <w:tmpl w:val="EAD46B66"/>
    <w:lvl w:ilvl="0" w:tplc="41246F8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300572AF"/>
    <w:multiLevelType w:val="multilevel"/>
    <w:tmpl w:val="FD6257A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>
    <w:nsid w:val="349F0154"/>
    <w:multiLevelType w:val="multilevel"/>
    <w:tmpl w:val="6A6AD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3240"/>
      </w:pPr>
      <w:rPr>
        <w:rFonts w:hint="default"/>
      </w:rPr>
    </w:lvl>
  </w:abstractNum>
  <w:abstractNum w:abstractNumId="6">
    <w:nsid w:val="42557994"/>
    <w:multiLevelType w:val="hybridMultilevel"/>
    <w:tmpl w:val="29AE617E"/>
    <w:lvl w:ilvl="0" w:tplc="A888F46A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4B497A88"/>
    <w:multiLevelType w:val="multilevel"/>
    <w:tmpl w:val="1642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D59F0"/>
    <w:multiLevelType w:val="multilevel"/>
    <w:tmpl w:val="6A6AD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3240"/>
      </w:pPr>
      <w:rPr>
        <w:rFonts w:hint="default"/>
      </w:rPr>
    </w:lvl>
  </w:abstractNum>
  <w:abstractNum w:abstractNumId="9">
    <w:nsid w:val="51236842"/>
    <w:multiLevelType w:val="multilevel"/>
    <w:tmpl w:val="DAF2FE6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0">
    <w:nsid w:val="619D1D9D"/>
    <w:multiLevelType w:val="multilevel"/>
    <w:tmpl w:val="6A6AD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3240"/>
      </w:pPr>
      <w:rPr>
        <w:rFonts w:hint="default"/>
      </w:rPr>
    </w:lvl>
  </w:abstractNum>
  <w:abstractNum w:abstractNumId="11">
    <w:nsid w:val="74A11EE8"/>
    <w:multiLevelType w:val="hybridMultilevel"/>
    <w:tmpl w:val="02ACB936"/>
    <w:lvl w:ilvl="0" w:tplc="A82626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D48EB"/>
    <w:multiLevelType w:val="multilevel"/>
    <w:tmpl w:val="6A6AD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32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compatSetting w:name="compatibilityMode" w:uri="http://schemas.microsoft.com/office/word" w:val="12"/>
  </w:compat>
  <w:rsids>
    <w:rsidRoot w:val="00A70842"/>
    <w:rsid w:val="00010CFC"/>
    <w:rsid w:val="00011EA9"/>
    <w:rsid w:val="00016A39"/>
    <w:rsid w:val="00037493"/>
    <w:rsid w:val="00045CE7"/>
    <w:rsid w:val="00050BA7"/>
    <w:rsid w:val="00053DFE"/>
    <w:rsid w:val="00056D3B"/>
    <w:rsid w:val="00071B76"/>
    <w:rsid w:val="00074300"/>
    <w:rsid w:val="00077286"/>
    <w:rsid w:val="000811C6"/>
    <w:rsid w:val="000971A1"/>
    <w:rsid w:val="000A26F1"/>
    <w:rsid w:val="000B01A3"/>
    <w:rsid w:val="000B67F4"/>
    <w:rsid w:val="000B759C"/>
    <w:rsid w:val="000C3088"/>
    <w:rsid w:val="000E0038"/>
    <w:rsid w:val="000E0C53"/>
    <w:rsid w:val="000E7024"/>
    <w:rsid w:val="000E7264"/>
    <w:rsid w:val="001004BF"/>
    <w:rsid w:val="0011227C"/>
    <w:rsid w:val="00113873"/>
    <w:rsid w:val="001177E0"/>
    <w:rsid w:val="00144675"/>
    <w:rsid w:val="00150E3E"/>
    <w:rsid w:val="00181DE7"/>
    <w:rsid w:val="00186E5A"/>
    <w:rsid w:val="00191A63"/>
    <w:rsid w:val="00194913"/>
    <w:rsid w:val="00195050"/>
    <w:rsid w:val="00197997"/>
    <w:rsid w:val="001B4AFB"/>
    <w:rsid w:val="001B7292"/>
    <w:rsid w:val="001B75EC"/>
    <w:rsid w:val="001C14B2"/>
    <w:rsid w:val="001C20BC"/>
    <w:rsid w:val="001D2365"/>
    <w:rsid w:val="00202965"/>
    <w:rsid w:val="00213E85"/>
    <w:rsid w:val="00243E27"/>
    <w:rsid w:val="0026165B"/>
    <w:rsid w:val="00261845"/>
    <w:rsid w:val="00263511"/>
    <w:rsid w:val="00285908"/>
    <w:rsid w:val="002B44C2"/>
    <w:rsid w:val="002C24E5"/>
    <w:rsid w:val="002D4222"/>
    <w:rsid w:val="002F4C9B"/>
    <w:rsid w:val="00300E1C"/>
    <w:rsid w:val="0031484A"/>
    <w:rsid w:val="003237DB"/>
    <w:rsid w:val="0032513A"/>
    <w:rsid w:val="00347282"/>
    <w:rsid w:val="0035428F"/>
    <w:rsid w:val="00366D9C"/>
    <w:rsid w:val="003716B2"/>
    <w:rsid w:val="00377BDF"/>
    <w:rsid w:val="00383B4D"/>
    <w:rsid w:val="0039388F"/>
    <w:rsid w:val="003941C4"/>
    <w:rsid w:val="00395343"/>
    <w:rsid w:val="003A410B"/>
    <w:rsid w:val="003B093A"/>
    <w:rsid w:val="003B7D75"/>
    <w:rsid w:val="003C7E15"/>
    <w:rsid w:val="003D0DC2"/>
    <w:rsid w:val="003E0EFC"/>
    <w:rsid w:val="003E2C5A"/>
    <w:rsid w:val="003F6599"/>
    <w:rsid w:val="00411E4B"/>
    <w:rsid w:val="00415241"/>
    <w:rsid w:val="00437A8E"/>
    <w:rsid w:val="00444C2C"/>
    <w:rsid w:val="004562A7"/>
    <w:rsid w:val="00461778"/>
    <w:rsid w:val="0047324C"/>
    <w:rsid w:val="004735E7"/>
    <w:rsid w:val="004B73BA"/>
    <w:rsid w:val="004C5419"/>
    <w:rsid w:val="004E082D"/>
    <w:rsid w:val="004E13ED"/>
    <w:rsid w:val="004F0A01"/>
    <w:rsid w:val="00506606"/>
    <w:rsid w:val="00507B7B"/>
    <w:rsid w:val="00524C1B"/>
    <w:rsid w:val="005306C1"/>
    <w:rsid w:val="005405C1"/>
    <w:rsid w:val="00542510"/>
    <w:rsid w:val="00554CC2"/>
    <w:rsid w:val="0056001D"/>
    <w:rsid w:val="00566FD1"/>
    <w:rsid w:val="00586364"/>
    <w:rsid w:val="005917C8"/>
    <w:rsid w:val="00592326"/>
    <w:rsid w:val="00594E83"/>
    <w:rsid w:val="005954F5"/>
    <w:rsid w:val="005A63AF"/>
    <w:rsid w:val="005C2F53"/>
    <w:rsid w:val="005D10B6"/>
    <w:rsid w:val="00605336"/>
    <w:rsid w:val="00630E38"/>
    <w:rsid w:val="006457A1"/>
    <w:rsid w:val="00653C41"/>
    <w:rsid w:val="00695E4A"/>
    <w:rsid w:val="006A3D6A"/>
    <w:rsid w:val="006A5A3B"/>
    <w:rsid w:val="006A7B7D"/>
    <w:rsid w:val="006B204D"/>
    <w:rsid w:val="006C649B"/>
    <w:rsid w:val="006E0645"/>
    <w:rsid w:val="006F4600"/>
    <w:rsid w:val="00701311"/>
    <w:rsid w:val="00744E2B"/>
    <w:rsid w:val="00745CFB"/>
    <w:rsid w:val="00760FEA"/>
    <w:rsid w:val="00797849"/>
    <w:rsid w:val="007A7C4B"/>
    <w:rsid w:val="007A7DAC"/>
    <w:rsid w:val="007B7388"/>
    <w:rsid w:val="007C455F"/>
    <w:rsid w:val="007C6399"/>
    <w:rsid w:val="007C70A9"/>
    <w:rsid w:val="007D04FA"/>
    <w:rsid w:val="007D5419"/>
    <w:rsid w:val="007F49F4"/>
    <w:rsid w:val="00871658"/>
    <w:rsid w:val="0089644B"/>
    <w:rsid w:val="008B11E4"/>
    <w:rsid w:val="008D4234"/>
    <w:rsid w:val="008E1EC0"/>
    <w:rsid w:val="008F3CE4"/>
    <w:rsid w:val="008F544E"/>
    <w:rsid w:val="00920022"/>
    <w:rsid w:val="00924E7E"/>
    <w:rsid w:val="009412C5"/>
    <w:rsid w:val="0095346E"/>
    <w:rsid w:val="00957EFB"/>
    <w:rsid w:val="00960679"/>
    <w:rsid w:val="00961590"/>
    <w:rsid w:val="00964088"/>
    <w:rsid w:val="009661B0"/>
    <w:rsid w:val="00977990"/>
    <w:rsid w:val="009813E1"/>
    <w:rsid w:val="00983358"/>
    <w:rsid w:val="0098690E"/>
    <w:rsid w:val="00993AC9"/>
    <w:rsid w:val="009948CD"/>
    <w:rsid w:val="009C0038"/>
    <w:rsid w:val="009E1DD2"/>
    <w:rsid w:val="009E681F"/>
    <w:rsid w:val="009F0A15"/>
    <w:rsid w:val="009F0FB1"/>
    <w:rsid w:val="009F5B7F"/>
    <w:rsid w:val="00A0240C"/>
    <w:rsid w:val="00A0582A"/>
    <w:rsid w:val="00A345B6"/>
    <w:rsid w:val="00A42E65"/>
    <w:rsid w:val="00A47356"/>
    <w:rsid w:val="00A51534"/>
    <w:rsid w:val="00A51744"/>
    <w:rsid w:val="00A6338C"/>
    <w:rsid w:val="00A70842"/>
    <w:rsid w:val="00A70D66"/>
    <w:rsid w:val="00A873DE"/>
    <w:rsid w:val="00A90E39"/>
    <w:rsid w:val="00AA125F"/>
    <w:rsid w:val="00AA3FDF"/>
    <w:rsid w:val="00AA7EF4"/>
    <w:rsid w:val="00AB227C"/>
    <w:rsid w:val="00AE58E0"/>
    <w:rsid w:val="00B11979"/>
    <w:rsid w:val="00B22B83"/>
    <w:rsid w:val="00B37430"/>
    <w:rsid w:val="00B50CCD"/>
    <w:rsid w:val="00B517F9"/>
    <w:rsid w:val="00B561AD"/>
    <w:rsid w:val="00BA2E38"/>
    <w:rsid w:val="00BB42ED"/>
    <w:rsid w:val="00BC6EB2"/>
    <w:rsid w:val="00BE0693"/>
    <w:rsid w:val="00BE3ED8"/>
    <w:rsid w:val="00C03DD0"/>
    <w:rsid w:val="00C0664B"/>
    <w:rsid w:val="00C12107"/>
    <w:rsid w:val="00C22598"/>
    <w:rsid w:val="00C27062"/>
    <w:rsid w:val="00C31CF8"/>
    <w:rsid w:val="00C37025"/>
    <w:rsid w:val="00C45E06"/>
    <w:rsid w:val="00C643F1"/>
    <w:rsid w:val="00C86072"/>
    <w:rsid w:val="00CB48BC"/>
    <w:rsid w:val="00CC3E4E"/>
    <w:rsid w:val="00CD205F"/>
    <w:rsid w:val="00CD7B03"/>
    <w:rsid w:val="00CE5929"/>
    <w:rsid w:val="00CF188D"/>
    <w:rsid w:val="00D04D21"/>
    <w:rsid w:val="00D07BEA"/>
    <w:rsid w:val="00D1029E"/>
    <w:rsid w:val="00D10B4E"/>
    <w:rsid w:val="00D20A99"/>
    <w:rsid w:val="00D220AA"/>
    <w:rsid w:val="00D250ED"/>
    <w:rsid w:val="00D369EA"/>
    <w:rsid w:val="00D46CEF"/>
    <w:rsid w:val="00D52954"/>
    <w:rsid w:val="00D66EAB"/>
    <w:rsid w:val="00D73FDA"/>
    <w:rsid w:val="00D75840"/>
    <w:rsid w:val="00D76AFF"/>
    <w:rsid w:val="00D95F2F"/>
    <w:rsid w:val="00DA08EE"/>
    <w:rsid w:val="00DA4F32"/>
    <w:rsid w:val="00DA68F5"/>
    <w:rsid w:val="00DB4428"/>
    <w:rsid w:val="00DB6069"/>
    <w:rsid w:val="00DB7986"/>
    <w:rsid w:val="00E01030"/>
    <w:rsid w:val="00E32766"/>
    <w:rsid w:val="00E50A4F"/>
    <w:rsid w:val="00E6215B"/>
    <w:rsid w:val="00E87D3A"/>
    <w:rsid w:val="00E907A0"/>
    <w:rsid w:val="00EA5F2B"/>
    <w:rsid w:val="00EA6541"/>
    <w:rsid w:val="00EB2D79"/>
    <w:rsid w:val="00EC4258"/>
    <w:rsid w:val="00EC571F"/>
    <w:rsid w:val="00EE0316"/>
    <w:rsid w:val="00EF1911"/>
    <w:rsid w:val="00EF46C2"/>
    <w:rsid w:val="00F16B07"/>
    <w:rsid w:val="00F308BE"/>
    <w:rsid w:val="00F31416"/>
    <w:rsid w:val="00F31A6C"/>
    <w:rsid w:val="00F32E02"/>
    <w:rsid w:val="00F50DE8"/>
    <w:rsid w:val="00F53076"/>
    <w:rsid w:val="00F53F19"/>
    <w:rsid w:val="00F67062"/>
    <w:rsid w:val="00F82390"/>
    <w:rsid w:val="00F86B46"/>
    <w:rsid w:val="00F90C69"/>
    <w:rsid w:val="00FB317E"/>
    <w:rsid w:val="00FB556B"/>
    <w:rsid w:val="00FC047A"/>
    <w:rsid w:val="00FC0A9E"/>
    <w:rsid w:val="00FD1818"/>
    <w:rsid w:val="00F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EEADAC-55F1-4FDB-A016-14472902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3AF"/>
  </w:style>
  <w:style w:type="paragraph" w:styleId="1">
    <w:name w:val="heading 1"/>
    <w:basedOn w:val="a"/>
    <w:link w:val="10"/>
    <w:uiPriority w:val="9"/>
    <w:qFormat/>
    <w:rsid w:val="00A63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aliases w:val="НАШ"/>
    <w:basedOn w:val="a"/>
    <w:next w:val="a"/>
    <w:link w:val="20"/>
    <w:uiPriority w:val="9"/>
    <w:unhideWhenUsed/>
    <w:qFormat/>
    <w:rsid w:val="00A70D66"/>
    <w:pPr>
      <w:keepNext/>
      <w:keepLines/>
      <w:spacing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B11E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B11E4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87165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9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48CD"/>
  </w:style>
  <w:style w:type="character" w:styleId="a7">
    <w:name w:val="Hyperlink"/>
    <w:basedOn w:val="a0"/>
    <w:uiPriority w:val="99"/>
    <w:unhideWhenUsed/>
    <w:rsid w:val="009948CD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B4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8BC"/>
  </w:style>
  <w:style w:type="paragraph" w:styleId="aa">
    <w:name w:val="footer"/>
    <w:basedOn w:val="a"/>
    <w:link w:val="ab"/>
    <w:uiPriority w:val="99"/>
    <w:unhideWhenUsed/>
    <w:rsid w:val="00CB4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48BC"/>
  </w:style>
  <w:style w:type="table" w:styleId="ac">
    <w:name w:val="Table Grid"/>
    <w:basedOn w:val="a1"/>
    <w:uiPriority w:val="39"/>
    <w:rsid w:val="007C4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633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E0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0EFC"/>
    <w:rPr>
      <w:rFonts w:ascii="Segoe UI" w:hAnsi="Segoe UI" w:cs="Segoe UI"/>
      <w:sz w:val="18"/>
      <w:szCs w:val="18"/>
    </w:rPr>
  </w:style>
  <w:style w:type="character" w:styleId="af">
    <w:name w:val="Emphasis"/>
    <w:basedOn w:val="a0"/>
    <w:uiPriority w:val="20"/>
    <w:qFormat/>
    <w:rsid w:val="003C7E15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3C7E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C7E1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7E1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C7E1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1">
    <w:name w:val="annotation reference"/>
    <w:basedOn w:val="a0"/>
    <w:uiPriority w:val="99"/>
    <w:semiHidden/>
    <w:unhideWhenUsed/>
    <w:rsid w:val="00993AC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93AC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93AC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93AC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93AC9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9661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6">
    <w:name w:val="endnote text"/>
    <w:basedOn w:val="a"/>
    <w:link w:val="af7"/>
    <w:uiPriority w:val="99"/>
    <w:semiHidden/>
    <w:unhideWhenUsed/>
    <w:rsid w:val="007C6399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7C6399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C6399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7C6399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C6399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C6399"/>
    <w:rPr>
      <w:vertAlign w:val="superscript"/>
    </w:rPr>
  </w:style>
  <w:style w:type="character" w:styleId="afc">
    <w:name w:val="FollowedHyperlink"/>
    <w:basedOn w:val="a0"/>
    <w:uiPriority w:val="99"/>
    <w:semiHidden/>
    <w:unhideWhenUsed/>
    <w:rsid w:val="00BC6EB2"/>
    <w:rPr>
      <w:color w:val="954F72" w:themeColor="followedHyperlink"/>
      <w:u w:val="single"/>
    </w:rPr>
  </w:style>
  <w:style w:type="paragraph" w:styleId="afd">
    <w:name w:val="caption"/>
    <w:basedOn w:val="a"/>
    <w:next w:val="a"/>
    <w:uiPriority w:val="35"/>
    <w:unhideWhenUsed/>
    <w:qFormat/>
    <w:rsid w:val="00D250E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20">
    <w:name w:val="Заголовок 2 Знак"/>
    <w:aliases w:val="НАШ Знак"/>
    <w:basedOn w:val="a0"/>
    <w:link w:val="2"/>
    <w:uiPriority w:val="9"/>
    <w:rsid w:val="00A70D6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e">
    <w:name w:val="Subtitle"/>
    <w:basedOn w:val="a"/>
    <w:next w:val="a"/>
    <w:link w:val="aff"/>
    <w:qFormat/>
    <w:rsid w:val="0056001D"/>
    <w:pPr>
      <w:numPr>
        <w:ilvl w:val="1"/>
      </w:numPr>
      <w:spacing w:line="360" w:lineRule="auto"/>
      <w:jc w:val="center"/>
    </w:pPr>
    <w:rPr>
      <w:rFonts w:ascii="Times New Roman" w:eastAsiaTheme="majorEastAsia" w:hAnsi="Times New Roman" w:cstheme="majorBidi"/>
      <w:i/>
      <w:iCs/>
      <w:spacing w:val="15"/>
      <w:sz w:val="28"/>
      <w:szCs w:val="24"/>
      <w:lang w:eastAsia="ru-RU"/>
    </w:rPr>
  </w:style>
  <w:style w:type="character" w:customStyle="1" w:styleId="aff">
    <w:name w:val="Подзаголовок Знак"/>
    <w:basedOn w:val="a0"/>
    <w:link w:val="afe"/>
    <w:rsid w:val="0056001D"/>
    <w:rPr>
      <w:rFonts w:ascii="Times New Roman" w:eastAsiaTheme="majorEastAsia" w:hAnsi="Times New Roman" w:cstheme="majorBidi"/>
      <w:i/>
      <w:iCs/>
      <w:spacing w:val="15"/>
      <w:sz w:val="28"/>
      <w:szCs w:val="24"/>
      <w:lang w:eastAsia="ru-RU"/>
    </w:rPr>
  </w:style>
  <w:style w:type="paragraph" w:customStyle="1" w:styleId="bigtext">
    <w:name w:val="bigtext"/>
    <w:basedOn w:val="a"/>
    <w:rsid w:val="0021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749">
                  <w:marLeft w:val="0"/>
                  <w:marRight w:val="0"/>
                  <w:marTop w:val="120"/>
                  <w:marBottom w:val="12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56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48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8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aafltebbc3auk2aepkhr3ewjpa.xn--p1ai/geliy-svoystva-atoma-himicheskie-i-fizicheskie-svoystva/" TargetMode="External"/><Relationship Id="rId13" Type="http://schemas.openxmlformats.org/officeDocument/2006/relationships/hyperlink" Target="http://docs.cntd.ru/document/1200003120-%20&#1043;&#1054;&#1057;&#1058;%20&#1056;%2051232-98" TargetMode="External"/><Relationship Id="rId18" Type="http://schemas.openxmlformats.org/officeDocument/2006/relationships/hyperlink" Target="http://newslab.ru/article/15556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ibrary.ru/publisher_titles.asp?publishid=15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p.ru/guide/vybiraem-fil-tr-kuvshin-dlja-vody.html" TargetMode="External"/><Relationship Id="rId17" Type="http://schemas.openxmlformats.org/officeDocument/2006/relationships/hyperlink" Target="https://www.bwt.ru/useful-info/istochniki-zagryazneniya-vody-prichin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stnauka.ru/faq/61661" TargetMode="External"/><Relationship Id="rId20" Type="http://schemas.openxmlformats.org/officeDocument/2006/relationships/hyperlink" Target="https://elibrary.ru/contents.asp?id=332717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okit.ru/video-instructions/vidy-filtrov-dlya-vody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120003088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ru.wikipedia.org/wiki/%D0%A2%D0%B8%D1%82%D1%80%D0%B8%D0%BC%D0%B5%D1%82%D1%80%D0%B8%D1%87%D0%B5%D1%81%D0%BA%D0%B8%D0%B9_%D0%B0%D0%BD%D0%B0%D0%BB%D0%B8%D0%B7,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n--80aaafltebbc3auk2aepkhr3ewjpa.xn--p1ai/datchik-metana/" TargetMode="External"/><Relationship Id="rId14" Type="http://schemas.openxmlformats.org/officeDocument/2006/relationships/hyperlink" Target="https://vodeco.ru/general-water/normi-kachestva-vodi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0D95-E4B1-4A65-98CB-5979CC7E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2247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«Создание картриджа для фильтра кувшинного типа на основе углеродных элементов.»</vt:lpstr>
    </vt:vector>
  </TitlesOfParts>
  <Company>КванториумПолитех</Company>
  <LinksUpToDate>false</LinksUpToDate>
  <CharactersWithSpaces>15029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«Создание картриджа для фильтра кувшинного типа на основе углеродных элементов.»</dc:title>
  <dc:subject>Исследовательская работа</dc:subject>
  <dc:creator>Ордынцев Виктор ,  Артемов  Иван</dc:creator>
  <cp:lastModifiedBy>Viktor</cp:lastModifiedBy>
  <cp:revision>5</cp:revision>
  <cp:lastPrinted>2020-01-17T17:13:00Z</cp:lastPrinted>
  <dcterms:created xsi:type="dcterms:W3CDTF">2020-02-29T18:53:00Z</dcterms:created>
  <dcterms:modified xsi:type="dcterms:W3CDTF">2020-03-31T08:56:00Z</dcterms:modified>
</cp:coreProperties>
</file>