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智能有声书</w:t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6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2019/07/08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Chars="400" w:firstLine="40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软件测试是为了发现错误而执行程序的过程。测试并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不仅仅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是为了要找出错误。通过分析错误产生的原因和错误的分布特征。可以帮助项目管理者发现当前所采用的软件过程的缺陷，以便改进。同时，通过分析也能帮助我们设计出有针对性的检测方法，改善测试的有效性。</w:t>
      </w:r>
    </w:p>
    <w:p>
      <w:pPr>
        <w:ind w:leftChars="400" w:firstLine="400" w:firstLineChars="20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撰写本篇报告的目的，是为了能够在软件测试的过程中使用系统性的策略和方法，对软件分不同方面进行尽可能完备的测试，同时对测试的用例编写，测试的过程，测试的结果以及测试的分析有一个统一的分析，更易于对软件现状作出正确的评估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 xml:space="preserve">    本文档的范围限于对智能有声书项目系统版本1进行的功能测试、性能测试、界面测试、部署测试，以及各项测试的统计结果。本文档将用于对系统版本1发布前，进行错误的纠察及修正，及时完善发布版本。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leftChars="400"/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本小节应提供正确理解此测试报告所需的全部术语的定义、首字母缩写词和缩略语。这些信息可以通过引用项目词汇表来提供。]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《软件工程原理》.作者:沈备军、陈昊鹏、陈雨亭.高等教育出版社.2014.12版</w:t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《软件测试的目的、原则及流程》.作者:Shine_安.2018.04.04</w:t>
      </w:r>
    </w:p>
    <w:p>
      <w:pPr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instrText xml:space="preserve"> HYPERLINK "https://blog.csdn.net/u010885548/article/details/79817141" </w:instrTex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separate"/>
      </w:r>
      <w:r>
        <w:rPr>
          <w:rStyle w:val="34"/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t>https://blog.csdn.net/u010885548/article/details/79817141</w: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end"/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 w:firstLine="400" w:firstLineChars="20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>本文档将依次说明测试概要、测试环境、测试结果及分析、缺陷分析和结论总结。每个部分都将对其相应的内容进行详细列述。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20190709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地点：软件学院实验室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人员：徐轶喆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测试方法：详见测试用例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测试内容：项目的功能测试、性能测试、界面测试、部署测试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前端框架：MUI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前端开发软件：HbuilderX，夜神多开手机模拟器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后端框架：SSM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后端开发软件：IDEA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服务器：腾讯云</w:t>
      </w:r>
      <w:bookmarkStart w:id="15" w:name="_GoBack"/>
      <w:bookmarkEnd w:id="15"/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数据库管理：Mysql，MongoDB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6"/>
      </w:pPr>
      <w:r>
        <w:t>[</w:t>
      </w:r>
      <w:r>
        <w:rPr>
          <w:rFonts w:hint="eastAsia"/>
        </w:rPr>
        <w:t>对于所做的各种测试，指出其结果。例如测试功能点数、测试用例数、缺陷数等。]</w:t>
      </w:r>
    </w:p>
    <w:p>
      <w:pPr>
        <w:pStyle w:val="46"/>
      </w:pPr>
      <w:r>
        <w:t>[</w:t>
      </w:r>
      <w:r>
        <w:rPr>
          <w:rFonts w:hint="eastAsia"/>
        </w:rPr>
        <w:t>给出主要测试结果分析的图形或表格表示，如需求覆盖率、缺陷分布图等。</w:t>
      </w:r>
      <w:r>
        <w:t>]</w:t>
      </w: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需求覆盖率是指经过测试的需求/功能和软件需求规约中所有需求/功能的比值，通常情况下要达到100%的目标。需给出功能测试及非功能测试的需求覆盖情况。对于功能测试，需给出各个主要功能模块的需求覆盖率。如果需求覆盖率未达到100%可在备注项中说明原因及未测试内容。缺陷率是指本项缺陷占总缺陷数的百分比。请尽量使用图、表进行描述。</w:t>
      </w:r>
      <w:r>
        <w:rPr>
          <w:rFonts w:ascii="Times New Roman"/>
          <w:i/>
          <w:snapToGrid/>
          <w:color w:val="0000FF"/>
        </w:rPr>
        <w:t>]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[描述缺陷按严重程度分布情况</w:t>
      </w:r>
      <w:r>
        <w:rPr>
          <w:rFonts w:hint="eastAsia" w:ascii="Times New Roman"/>
          <w:i/>
          <w:snapToGrid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snapToGrid/>
          <w:color w:val="0000FF"/>
        </w:rPr>
        <w:t>]</w:t>
      </w:r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[简要</w:t>
      </w:r>
      <w:r>
        <w:rPr>
          <w:rFonts w:hint="eastAsia" w:ascii="Times New Roman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简要阐明非功能缺陷汇总情况，并给出具体非功能缺陷列表。(</w:t>
      </w:r>
      <w:r>
        <w:rPr>
          <w:rFonts w:ascii="Times New Roman"/>
          <w:i/>
          <w:snapToGrid/>
          <w:color w:val="0000FF"/>
        </w:rPr>
        <w:t>根据所测系统的实际情况</w:t>
      </w:r>
      <w:r>
        <w:rPr>
          <w:rFonts w:hint="eastAsia" w:ascii="Times New Roman"/>
          <w:i/>
          <w:snapToGrid/>
          <w:color w:val="0000FF"/>
        </w:rPr>
        <w:t>，可选择性地对系统进行必要的非功能性测试，包括系统的性能、</w:t>
      </w:r>
      <w:r>
        <w:rPr>
          <w:rFonts w:ascii="Times New Roman"/>
          <w:i/>
          <w:snapToGrid/>
          <w:color w:val="0000FF"/>
        </w:rPr>
        <w:t>可靠性</w:t>
      </w:r>
      <w:r>
        <w:rPr>
          <w:rFonts w:hint="eastAsia" w:ascii="Times New Roman"/>
          <w:i/>
          <w:snapToGrid/>
          <w:color w:val="0000FF"/>
        </w:rPr>
        <w:t>、易用性、安全性、</w:t>
      </w:r>
      <w:r>
        <w:rPr>
          <w:rFonts w:ascii="Times New Roman"/>
          <w:i/>
          <w:snapToGrid/>
          <w:color w:val="0000FF"/>
        </w:rPr>
        <w:t>兼容性</w:t>
      </w:r>
      <w:r>
        <w:rPr>
          <w:rFonts w:hint="eastAsia" w:ascii="Times New Roman"/>
          <w:i/>
          <w:snapToGrid/>
          <w:color w:val="0000FF"/>
        </w:rPr>
        <w:t>等。)</w:t>
      </w:r>
      <w:r>
        <w:rPr>
          <w:rFonts w:ascii="Times New Roman"/>
          <w:i/>
          <w:snapToGrid/>
          <w:color w:val="0000FF"/>
        </w:rPr>
        <w:t>请参考功能缺陷列表</w:t>
      </w:r>
      <w:r>
        <w:rPr>
          <w:rFonts w:hint="eastAsia" w:ascii="Times New Roman"/>
          <w:i/>
          <w:snapToGrid/>
          <w:color w:val="0000FF"/>
        </w:rPr>
        <w:t>给出相关缺陷清单。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智能有声书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1.1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2019/07/08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1.1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3F75"/>
    <w:multiLevelType w:val="singleLevel"/>
    <w:tmpl w:val="FE663F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9443ED8"/>
    <w:rsid w:val="1BB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21</TotalTime>
  <ScaleCrop>false</ScaleCrop>
  <LinksUpToDate>false</LinksUpToDate>
  <CharactersWithSpaces>3132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会心一稽</cp:lastModifiedBy>
  <dcterms:modified xsi:type="dcterms:W3CDTF">2019-07-09T12:25:39Z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