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DENEME SINAVI 3</w:t>
      </w:r>
    </w:p>
    <w:p>
      <w:pPr>
        <w:pBdr>
          <w:bottom w:val="single" w:color="B8860B" w:sz="18" w:space="8"/>
        </w:pBdr>
        <w:spacing w:after="0" w:before="200"/>
        <w:jc w:val="center"/>
      </w:pPr>
      <w:r>
        <w:rPr>
          <w:color w:val="1B3A5C"/>
          <w:sz w:val="26"/>
          <w:szCs w:val="26"/>
        </w:rPr>
        <w:t xml:space="preserve">100 Soru · 150 Dakika · 2021–2025 Sınavları Esas</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Deneme 3 (D3)</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 esas (resmî cevap anahtarlarıyla); blok düzeni 2023 sınavı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100 (42 Gümrük Mevzuatı + 30 Sair Mevzuat + 17 Tarife + 11 Hesaplama)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150 dakika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 Sair Mevzuat · 4–20 Tarife · 21–58 Gümrük Mevzuatı ve Sair Mevzuat · 59–69 Hesaplama · 70–100 Gümrük Mevzuatı ve Sair Mevzuat</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ÇK 10 · K 20 · O 40 · Z 20 · ÇZ 10</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Çıkmış bilgi alanı karşılayan soru</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67</w:t>
            </w:r>
          </w:p>
        </w:tc>
      </w:tr>
    </w:tbl>
    <w:p>
      <w:pPr>
        <w:spacing w:after="0" w:before="160"/>
      </w:pPr>
      <w:r>
        <w:t xml:space="preserve">Her sorunun yalnız bir doğru cevabı vardır. Sorular 2021–2025 Gümrük Müşavirliği sınavlarında (resmî cevap anahtarlarıyla) ölçülen bilgi alanları ve Bakanlık soru dili esas alınarak özgün olarak hazırlanmıştır; çıkmış soruların kopyası değildir.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(1–3)</w:t>
      </w:r>
    </w:p>
    <w:p>
      <w:pPr>
        <w:keepNext/>
        <w:spacing w:after="80" w:before="200"/>
      </w:pPr>
      <w:r>
        <w:rPr>
          <w:b/>
          <w:bCs/>
        </w:rPr>
        <w:t xml:space="preserve">1- </w:t>
      </w:r>
      <w:r>
        <w:t xml:space="preserve">Nakit Kontrolleri Genelgesi (2024/1) ve ilgili kambiyo mevzuatına göre aşağıdaki durumlardan hangisinde Cumhuriyet savcılığına yapılacak bildirim veya suç duyurusu, diğerlerinden farklı olarak 5607 sayılı Kaçakçılıkla Mücadele Kanunu uyarınca yapılır?</w:t>
      </w:r>
    </w:p>
    <w:p>
      <w:pPr>
        <w:keepNext/>
        <w:spacing w:after="40" w:before="0"/>
        <w:ind w:left="360" w:hanging="360"/>
      </w:pPr>
      <w:r>
        <w:t xml:space="preserve">A) </w:t>
      </w:r>
      <w:r>
        <w:t xml:space="preserve">Ülkeye giriş yönünde, yolcu beraberinde değerlendirilmeyen eşya içerisinde gizlenmiş nakdin tespit edilmesi</w:t>
      </w:r>
    </w:p>
    <w:p>
      <w:pPr>
        <w:keepNext/>
        <w:spacing w:after="40" w:before="0"/>
        <w:ind w:left="360" w:hanging="360"/>
      </w:pPr>
      <w:r>
        <w:t xml:space="preserve">B) </w:t>
      </w:r>
      <w:r>
        <w:t xml:space="preserve">Beyan edilmesi gereken efektifin yolcu beraberinde beyan edilmeden yurt dışına çıkarılmaya çalışıldığının tespit edilmesi</w:t>
      </w:r>
    </w:p>
    <w:p>
      <w:pPr>
        <w:keepNext/>
        <w:spacing w:after="40" w:before="0"/>
        <w:ind w:left="360" w:hanging="360"/>
      </w:pPr>
      <w:r>
        <w:t xml:space="preserve">C) </w:t>
      </w:r>
      <w:r>
        <w:t xml:space="preserve">Beyan edilmesi gereken Türk parasının yolcu beraberinde beyan edilmeden yurt dışına çıkarılmaya çalışıldığının tespit edilmesi</w:t>
      </w:r>
    </w:p>
    <w:p>
      <w:pPr>
        <w:keepNext/>
        <w:spacing w:after="40" w:before="0"/>
        <w:ind w:left="360" w:hanging="360"/>
      </w:pPr>
      <w:r>
        <w:t xml:space="preserve">D) </w:t>
      </w:r>
      <w:r>
        <w:t xml:space="preserve">Gümrük idaresinin talebi üzerine beraberindeki nakdin miktarını bildiren yolcunun yanlış veya yanıltıcı bilgi verdiğinin tespit edilmesi</w:t>
      </w:r>
    </w:p>
    <w:p>
      <w:pPr>
        <w:keepNext w:val="false"/>
        <w:spacing w:after="40" w:before="0"/>
        <w:ind w:left="360" w:hanging="360"/>
      </w:pPr>
      <w:r>
        <w:t xml:space="preserve">E) </w:t>
      </w:r>
      <w:r>
        <w:t xml:space="preserve">Ülkeden çıkış yönünde, yolcu beraberinde değerlendirilmeyen eşya içerisinde gizlenmiş nakdin tespit edilmesi</w:t>
      </w:r>
    </w:p>
    <w:p>
      <w:pPr>
        <w:keepNext/>
        <w:spacing w:after="40" w:before="200"/>
        <w:ind w:left="360" w:hanging="360"/>
      </w:pPr>
      <w:r>
        <w:rPr>
          <w:b/>
          <w:bCs/>
        </w:rPr>
        <w:t xml:space="preserve">2- </w:t>
      </w:r>
      <w:r>
        <w:t xml:space="preserve">I. </w:t>
      </w:r>
      <w:r>
        <w:t xml:space="preserve">Bu Kanun uyarınca açılan davalarda hâkimin, ilgili idarenin katılma talebini kabul edip etmeme konusunda takdir yetkisi vardır.</w:t>
      </w:r>
    </w:p>
    <w:p>
      <w:pPr>
        <w:keepNext/>
        <w:spacing w:after="40" w:before="0"/>
        <w:ind w:left="360"/>
      </w:pPr>
      <w:r>
        <w:t xml:space="preserve">II. </w:t>
      </w:r>
      <w:r>
        <w:t xml:space="preserve">Bu Kanun uyarınca açılan kamu davasında iddianamenin bir örneği, davaya katılmaya yetkili ilgili gümrük idaresine gönderilir.</w:t>
      </w:r>
    </w:p>
    <w:p>
      <w:pPr>
        <w:keepNext/>
        <w:spacing w:after="40" w:before="0"/>
        <w:ind w:left="360"/>
      </w:pPr>
      <w:r>
        <w:t xml:space="preserve">III. </w:t>
      </w:r>
      <w:r>
        <w:t xml:space="preserve">El konulan sahte para Türkiye Cumhuriyet Merkez Bankası şubelerine teslim edilir.</w:t>
      </w:r>
    </w:p>
    <w:p>
      <w:pPr>
        <w:keepNext/>
        <w:spacing w:after="40" w:before="0"/>
        <w:ind w:left="360"/>
      </w:pPr>
      <w:r>
        <w:t xml:space="preserve">IV. </w:t>
      </w:r>
      <w:r>
        <w:t xml:space="preserve">Numune analiz sonuçları teknik düzenlemelere uygun olmayan elkonulan akaryakıt, ulusal marker eklenerek tasfiye edilir.</w:t>
      </w:r>
    </w:p>
    <w:p>
      <w:pPr>
        <w:keepNext/>
        <w:spacing w:after="40" w:before="0"/>
        <w:ind w:left="360"/>
      </w:pPr>
      <w:r>
        <w:t xml:space="preserve">5607 sayılı Kaçakçılıkla Mücadele Kanunu ve bu Kanuna dayanılarak çıkarılan uygulama yönetmelikleri uyarınca 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III ve IV</w:t>
      </w:r>
    </w:p>
    <w:p>
      <w:pPr>
        <w:keepNext/>
        <w:spacing w:after="60" w:before="200"/>
      </w:pPr>
      <w:r>
        <w:rPr>
          <w:b/>
          <w:bCs/>
        </w:rPr>
        <w:t xml:space="preserve">3- </w:t>
      </w:r>
      <w:r>
        <w:t xml:space="preserve">Tasfiye Genel Tebliği (Kaçak Eşya ve Kaçak Eşya Naklinde Kullanılan Taşıtlara İlişkin İşlemler) (Seri No: 1)'e göre kaçak eşyanın, bir aylık süre beklenilmeksizin sulh ceza hâkimliğinden tasfiye kararı talep edilebilecek 'bekletilmeyecek nitelikte' eşya sayılması için;</w:t>
      </w:r>
    </w:p>
    <w:p>
      <w:pPr>
        <w:keepNext/>
        <w:spacing w:after="40" w:before="0"/>
        <w:ind w:left="360"/>
      </w:pPr>
      <w:r>
        <w:t xml:space="preserve">I. </w:t>
      </w:r>
      <w:r>
        <w:t xml:space="preserve">Muhafazasının ciddi külfet oluşturacağının belgelerinden veya fiili durumundan anlaşılması,</w:t>
      </w:r>
    </w:p>
    <w:p>
      <w:pPr>
        <w:keepNext/>
        <w:spacing w:after="40" w:before="0"/>
        <w:ind w:left="360"/>
      </w:pPr>
      <w:r>
        <w:t xml:space="preserve">II. </w:t>
      </w:r>
      <w:r>
        <w:t xml:space="preserve">Eşyanın kaçak zannıyla elkonulan akaryakıt olması,</w:t>
      </w:r>
    </w:p>
    <w:p>
      <w:pPr>
        <w:keepNext/>
        <w:spacing w:after="40" w:before="0"/>
        <w:ind w:left="360"/>
      </w:pPr>
      <w:r>
        <w:t xml:space="preserve">III. </w:t>
      </w:r>
      <w:r>
        <w:t xml:space="preserve">Eşyayı taşıyan taşıtın değeri kadar teminatın otuz gün içinde gümrük idaresine teslim edilmemesi</w:t>
      </w:r>
    </w:p>
    <w:p>
      <w:pPr>
        <w:keepNext/>
        <w:spacing w:after="40" w:before="0"/>
        <w:ind w:left="360"/>
      </w:pPr>
      <w:r>
        <w:t xml:space="preserve">hâllerinden hangisinin/hangilerinin varlığı yeterlidir?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II ve III</w:t>
      </w:r>
    </w:p>
    <w:p>
      <w:pPr>
        <w:pStyle w:val="Heading2"/>
        <w:keepNext/>
        <w:pBdr>
          <w:left w:val="single" w:color="B8860B" w:sz="36" w:space="8"/>
        </w:pBdr>
        <w:spacing w:after="120" w:before="240"/>
      </w:pPr>
      <w:r>
        <w:t xml:space="preserve">Tarife (4–20)</w:t>
      </w:r>
    </w:p>
    <w:p>
      <w:pPr>
        <w:keepNext/>
        <w:spacing w:after="80" w:before="200"/>
      </w:pPr>
      <w:r>
        <w:rPr>
          <w:b/>
          <w:bCs/>
        </w:rPr>
        <w:t xml:space="preserve">4- </w:t>
      </w:r>
      <w:r>
        <w:t xml:space="preserve">Gümrük Genel Tebliği (Gümrük Tarife Cetveli İzahnamesi) (Seri No: 4) ve Türk Gümrük Tarife Cetveline göre, Cetvelin yapısına ilişkin aşağıdakilerden hangisi </w:t>
      </w:r>
      <w:r>
        <w:rPr>
          <w:b/>
          <w:bCs/>
          <w:u w:val="single"/>
        </w:rPr>
        <w:t xml:space="preserve">yanlıştır</w:t>
      </w:r>
      <w:r>
        <w:t xml:space="preserve">?</w:t>
      </w:r>
    </w:p>
    <w:p>
      <w:pPr>
        <w:keepNext/>
        <w:spacing w:after="40" w:before="0"/>
        <w:ind w:left="360" w:hanging="360"/>
      </w:pPr>
      <w:r>
        <w:t xml:space="preserve">A) </w:t>
      </w:r>
      <w:r>
        <w:t xml:space="preserve">98 inci fasıl, özel amaçlı gümrük tarife istatistik pozisyonlarına ayrılmıştır.</w:t>
      </w:r>
    </w:p>
    <w:p>
      <w:pPr>
        <w:keepNext/>
        <w:spacing w:after="40" w:before="0"/>
        <w:ind w:left="360" w:hanging="360"/>
      </w:pPr>
      <w:r>
        <w:t xml:space="preserve">B) </w:t>
      </w:r>
      <w:r>
        <w:t xml:space="preserve">77 nci fasıl, Armonize Sistem Nomanklatüründe ileride kullanılmak üzere saklı tutulmuştur.</w:t>
      </w:r>
    </w:p>
    <w:p>
      <w:pPr>
        <w:keepNext/>
        <w:spacing w:after="40" w:before="0"/>
        <w:ind w:left="360" w:hanging="360"/>
      </w:pPr>
      <w:r>
        <w:t xml:space="preserve">C) </w:t>
      </w:r>
      <w:r>
        <w:t xml:space="preserve">Fasıl, altı basamaklı Armonize Sistem kodunun ilk iki rakamıyla ifade edilir.</w:t>
      </w:r>
    </w:p>
    <w:p>
      <w:pPr>
        <w:keepNext/>
        <w:spacing w:after="40" w:before="0"/>
        <w:ind w:left="360" w:hanging="360"/>
      </w:pPr>
      <w:r>
        <w:t xml:space="preserve">D) </w:t>
      </w:r>
      <w:r>
        <w:t xml:space="preserve">Bölüm, birbirine benzeyen aynı nitelikteki eşyayı veya çoğunlukla aynı hammaddeden eşyayı içine alacak şekilde oluşturulan fasılları içeren gruptur.</w:t>
      </w:r>
    </w:p>
    <w:p>
      <w:pPr>
        <w:keepNext w:val="false"/>
        <w:spacing w:after="40" w:before="0"/>
        <w:ind w:left="360" w:hanging="360"/>
      </w:pPr>
      <w:r>
        <w:t xml:space="preserve">E) </w:t>
      </w:r>
      <w:r>
        <w:t xml:space="preserve">Tarife pozisyonu, fasıla ilişkin ilk iki rakamdan sonra gelen iki rakamla birlikte dört rakamla ifade edilir.</w:t>
      </w:r>
    </w:p>
    <w:p>
      <w:pPr>
        <w:keepNext/>
        <w:spacing w:after="80" w:before="200"/>
      </w:pPr>
      <w:r>
        <w:rPr>
          <w:b/>
          <w:bCs/>
        </w:rPr>
        <w:t xml:space="preserve">5- </w:t>
      </w:r>
      <w:r>
        <w:t xml:space="preserve">Türk Gümrük Tarife Cetveline göre; plastik bir kaplama içinde bir veya daha fazla ışık yayan diyot (LED), alternatif akımı doğrultan ve gerilimi LED'lerin kullanabileceği seviyeye dönüştüren devre ile bir aydınlatma cihazına kolayca takılmasını ve elektriksel temas sağlamasını mümkün kılan vidalı bir taban içeren LED ampuller aşağıdaki tarife pozisyonlarından hangisinde yer alır?</w:t>
      </w:r>
    </w:p>
    <w:p>
      <w:pPr>
        <w:keepNext/>
        <w:spacing w:after="40" w:before="0"/>
        <w:ind w:left="360" w:hanging="360"/>
      </w:pPr>
      <w:r>
        <w:t xml:space="preserve">A) </w:t>
      </w:r>
      <w:r>
        <w:t xml:space="preserve">85.13</w:t>
      </w:r>
    </w:p>
    <w:p>
      <w:pPr>
        <w:keepNext/>
        <w:spacing w:after="40" w:before="0"/>
        <w:ind w:left="360" w:hanging="360"/>
      </w:pPr>
      <w:r>
        <w:t xml:space="preserve">B) </w:t>
      </w:r>
      <w:r>
        <w:t xml:space="preserve">85.36</w:t>
      </w:r>
    </w:p>
    <w:p>
      <w:pPr>
        <w:keepNext/>
        <w:spacing w:after="40" w:before="0"/>
        <w:ind w:left="360" w:hanging="360"/>
      </w:pPr>
      <w:r>
        <w:t xml:space="preserve">C) </w:t>
      </w:r>
      <w:r>
        <w:t xml:space="preserve">85.39</w:t>
      </w:r>
    </w:p>
    <w:p>
      <w:pPr>
        <w:keepNext/>
        <w:spacing w:after="40" w:before="0"/>
        <w:ind w:left="360" w:hanging="360"/>
      </w:pPr>
      <w:r>
        <w:t xml:space="preserve">D) </w:t>
      </w:r>
      <w:r>
        <w:t xml:space="preserve">85.41</w:t>
      </w:r>
    </w:p>
    <w:p>
      <w:pPr>
        <w:keepNext w:val="false"/>
        <w:spacing w:after="40" w:before="0"/>
        <w:ind w:left="360" w:hanging="360"/>
      </w:pPr>
      <w:r>
        <w:t xml:space="preserve">E) </w:t>
      </w:r>
      <w:r>
        <w:t xml:space="preserve">94.05</w:t>
      </w:r>
    </w:p>
    <w:p>
      <w:pPr>
        <w:keepNext/>
        <w:spacing w:after="80" w:before="200"/>
      </w:pPr>
      <w:r>
        <w:rPr>
          <w:b/>
          <w:bCs/>
        </w:rPr>
        <w:t xml:space="preserve">6- </w:t>
      </w:r>
      <w:r>
        <w:t xml:space="preserve">Türk Gümrük Tarife Cetveline göre aşağıdaki eşyalardan hangisi diğerlerinden farklı bir bölümde sınıflandırılır?</w:t>
      </w:r>
    </w:p>
    <w:p>
      <w:pPr>
        <w:keepNext/>
        <w:spacing w:after="40" w:before="0"/>
        <w:ind w:left="360" w:hanging="360"/>
      </w:pPr>
      <w:r>
        <w:t xml:space="preserve">A) </w:t>
      </w:r>
      <w:r>
        <w:t xml:space="preserve">Kauçuktan banyo bonesi</w:t>
      </w:r>
    </w:p>
    <w:p>
      <w:pPr>
        <w:keepNext/>
        <w:spacing w:after="40" w:before="0"/>
        <w:ind w:left="360" w:hanging="360"/>
      </w:pPr>
      <w:r>
        <w:t xml:space="preserve">B) </w:t>
      </w:r>
      <w:r>
        <w:t xml:space="preserve">Kırbaç</w:t>
      </w:r>
    </w:p>
    <w:p>
      <w:pPr>
        <w:keepNext/>
        <w:spacing w:after="40" w:before="0"/>
        <w:ind w:left="360" w:hanging="360"/>
      </w:pPr>
      <w:r>
        <w:t xml:space="preserve">C) </w:t>
      </w:r>
      <w:r>
        <w:t xml:space="preserve">İnsan saçından peruk</w:t>
      </w:r>
    </w:p>
    <w:p>
      <w:pPr>
        <w:keepNext/>
        <w:spacing w:after="40" w:before="0"/>
        <w:ind w:left="360" w:hanging="360"/>
      </w:pPr>
      <w:r>
        <w:t xml:space="preserve">D) </w:t>
      </w:r>
      <w:r>
        <w:t xml:space="preserve">Şemsiye</w:t>
      </w:r>
    </w:p>
    <w:p>
      <w:pPr>
        <w:keepNext w:val="false"/>
        <w:spacing w:after="40" w:before="0"/>
        <w:ind w:left="360" w:hanging="360"/>
      </w:pPr>
      <w:r>
        <w:t xml:space="preserve">E) </w:t>
      </w:r>
      <w:r>
        <w:t xml:space="preserve">Deriden bel kemeri</w:t>
      </w:r>
    </w:p>
    <w:p>
      <w:pPr>
        <w:keepNext/>
        <w:spacing w:after="80" w:before="200"/>
      </w:pPr>
      <w:r>
        <w:rPr>
          <w:b/>
          <w:bCs/>
        </w:rPr>
        <w:t xml:space="preserve">7- </w:t>
      </w:r>
      <w:r>
        <w:t xml:space="preserve">Tarifenin Yorumuna İlişkin Genel Kural 3(b) açıklama notlarına göre, 'çeşitli eşyanın birleşmesinden meydana gelen bileşik eşya' tabirinden yalnızca parçaları birbirinden ayrılmaz bir bütün oluşturacak şekilde birleştirilmiş eşya değil, birbirini tamamlayan ve ayrı parçalar halinde satışa arz edilmeyecek bir bütün oluşturan ayrılabilir parçalı eşya da anlaşılır. Aşağıdakilerden hangisi bu tanıma uygun bir örnektir?</w:t>
      </w:r>
    </w:p>
    <w:p>
      <w:pPr>
        <w:keepNext/>
        <w:spacing w:after="40" w:before="0"/>
        <w:ind w:left="360" w:hanging="360"/>
      </w:pPr>
      <w:r>
        <w:t xml:space="preserve">A) </w:t>
      </w:r>
      <w:r>
        <w:t xml:space="preserve">Evlerde kullanılan, uygun şekil ve büyüklükte ve yeterli sayıda boş baharat kavanozu bulunan, özel olarak düzenlenmiş ahşap çerçeveli baharat dolabı</w:t>
      </w:r>
    </w:p>
    <w:p>
      <w:pPr>
        <w:keepNext/>
        <w:spacing w:after="40" w:before="0"/>
        <w:ind w:left="360" w:hanging="360"/>
      </w:pPr>
      <w:r>
        <w:t xml:space="preserve">B) </w:t>
      </w:r>
      <w:r>
        <w:t xml:space="preserve">Tek bir kutu içinde birlikte sunulan altı adet fondü çatalı</w:t>
      </w:r>
    </w:p>
    <w:p>
      <w:pPr>
        <w:keepNext/>
        <w:spacing w:after="40" w:before="0"/>
        <w:ind w:left="360" w:hanging="360"/>
      </w:pPr>
      <w:r>
        <w:t xml:space="preserve">C) </w:t>
      </w:r>
      <w:r>
        <w:t xml:space="preserve">Birlikte ambalajlanmış bir şişe alkollü içki ile bir şişe şarap</w:t>
      </w:r>
    </w:p>
    <w:p>
      <w:pPr>
        <w:keepNext/>
        <w:spacing w:after="40" w:before="0"/>
        <w:ind w:left="360" w:hanging="360"/>
      </w:pPr>
      <w:r>
        <w:t xml:space="preserve">D) </w:t>
      </w:r>
      <w:r>
        <w:t xml:space="preserve">Vidalı kapakla kapatılmak üzere bir ucu açık, diğer ucu kapalı ve istenilen şekil ve boyutlarda genişletilebilecek biçimde tasarlanmış plastik şişe taslağı</w:t>
      </w:r>
    </w:p>
    <w:p>
      <w:pPr>
        <w:keepNext w:val="false"/>
        <w:spacing w:after="40" w:before="0"/>
        <w:ind w:left="360" w:hanging="360"/>
      </w:pPr>
      <w:r>
        <w:t xml:space="preserve">E) </w:t>
      </w:r>
      <w:r>
        <w:t xml:space="preserve">Hava taşıtlarında kullanılmak üzere şekillendirilmiş, sertleştirilmiş camdan çerçevesiz emniyet camı</w:t>
      </w:r>
    </w:p>
    <w:p>
      <w:pPr>
        <w:keepNext/>
        <w:spacing w:after="80" w:before="200"/>
      </w:pPr>
      <w:r>
        <w:rPr>
          <w:b/>
          <w:bCs/>
        </w:rPr>
        <w:t xml:space="preserve">8- </w:t>
      </w:r>
      <w:r>
        <w:t xml:space="preserve">Tarifenin Yorumuna İlişkin Genel Kurallar ve bu kurallara ilişkin açıklama notlarına göre aşağıdakilerden hangisi </w:t>
      </w:r>
      <w:r>
        <w:rPr>
          <w:b/>
          <w:bCs/>
          <w:u w:val="single"/>
        </w:rPr>
        <w:t xml:space="preserve">yanlıştır</w:t>
      </w:r>
      <w:r>
        <w:t xml:space="preserve">?</w:t>
      </w:r>
    </w:p>
    <w:p>
      <w:pPr>
        <w:keepNext/>
        <w:spacing w:after="40" w:before="0"/>
        <w:ind w:left="360" w:hanging="360"/>
      </w:pPr>
      <w:r>
        <w:t xml:space="preserve">A) </w:t>
      </w:r>
      <w:r>
        <w:t xml:space="preserve">3(b) kuralı yalnızca 3(a) kuralının yetersiz kaldığı hallerde, 3(c) kuralı ise 3(a) ve 3(b) kurallarının yetersiz kaldığı hallerde uygulanır.</w:t>
      </w:r>
    </w:p>
    <w:p>
      <w:pPr>
        <w:keepNext/>
        <w:spacing w:after="40" w:before="0"/>
        <w:ind w:left="360" w:hanging="360"/>
      </w:pPr>
      <w:r>
        <w:t xml:space="preserve">B) </w:t>
      </w:r>
      <w:r>
        <w:t xml:space="preserve">Alt pozisyonlarda sınıflandırma, yalnızca aynı seviyedeki alt pozisyonların mukayese edilebilirliği dikkate alınarak yapılır.</w:t>
      </w:r>
    </w:p>
    <w:p>
      <w:pPr>
        <w:keepNext/>
        <w:spacing w:after="40" w:before="0"/>
        <w:ind w:left="360" w:hanging="360"/>
      </w:pPr>
      <w:r>
        <w:t xml:space="preserve">C) </w:t>
      </w:r>
      <w:r>
        <w:t xml:space="preserve">6 numaralı kuralın uygulanmasında, metinde aksi belirtilmedikçe ilgili bölüm ve fasıl notları da uygulanır.</w:t>
      </w:r>
    </w:p>
    <w:p>
      <w:pPr>
        <w:keepNext/>
        <w:spacing w:after="40" w:before="0"/>
        <w:ind w:left="360" w:hanging="360"/>
      </w:pPr>
      <w:r>
        <w:t xml:space="preserve">D) </w:t>
      </w:r>
      <w:r>
        <w:t xml:space="preserve">4 numaralı kural, 1 ila 3 numaralı kurallar çerçevesinde sınıflandırılamayan eşyaya uygulanır ve bu eşya kendisine en çok benzeyen eşyanın bulunduğu pozisyonda sınıflandırılır.</w:t>
      </w:r>
    </w:p>
    <w:p>
      <w:pPr>
        <w:keepNext w:val="false"/>
        <w:spacing w:after="40" w:before="0"/>
        <w:ind w:left="360" w:hanging="360"/>
      </w:pPr>
      <w:r>
        <w:t xml:space="preserve">E) </w:t>
      </w:r>
      <w:r>
        <w:t xml:space="preserve">7110.11 ve 7110.19 alt pozisyonlarının yorumunda, 71 inci Faslın 4(b) nolu notundaki 'platin' tanımı 2 nolu alt pozisyon notundaki tanıma göre öncelikli olarak uygulanır.</w:t>
      </w:r>
    </w:p>
    <w:p>
      <w:pPr>
        <w:keepNext/>
        <w:spacing w:after="80" w:before="200"/>
      </w:pPr>
      <w:r>
        <w:rPr>
          <w:b/>
          <w:bCs/>
        </w:rPr>
        <w:t xml:space="preserve">9- </w:t>
      </w:r>
      <w:r>
        <w:t xml:space="preserve">Türk Gümrük Tarife Cetveline göre aşağıdakilerden hangisi 7 nci fasılda </w:t>
      </w:r>
      <w:r>
        <w:rPr>
          <w:b/>
          <w:bCs/>
          <w:u w:val="single"/>
        </w:rPr>
        <w:t xml:space="preserve">yer almaz</w:t>
      </w:r>
      <w:r>
        <w:t xml:space="preserve">?</w:t>
      </w:r>
    </w:p>
    <w:p>
      <w:pPr>
        <w:keepNext/>
        <w:spacing w:after="40" w:before="0"/>
        <w:ind w:left="360" w:hanging="360"/>
      </w:pPr>
      <w:r>
        <w:t xml:space="preserve">A) </w:t>
      </w:r>
      <w:r>
        <w:t xml:space="preserve">Öğütülmüş kuru kırmızı biber (Capsicum annuum)</w:t>
      </w:r>
    </w:p>
    <w:p>
      <w:pPr>
        <w:keepNext/>
        <w:spacing w:after="40" w:before="0"/>
        <w:ind w:left="360" w:hanging="360"/>
      </w:pPr>
      <w:r>
        <w:t xml:space="preserve">B) </w:t>
      </w:r>
      <w:r>
        <w:t xml:space="preserve">Teneke kutularda sunulan, kurutulmuş ve toz haline getirilmiş soğan</w:t>
      </w:r>
    </w:p>
    <w:p>
      <w:pPr>
        <w:keepNext/>
        <w:spacing w:after="40" w:before="0"/>
        <w:ind w:left="360" w:hanging="360"/>
      </w:pPr>
      <w:r>
        <w:t xml:space="preserve">C) </w:t>
      </w:r>
      <w:r>
        <w:t xml:space="preserve">Kabuksuz, taneleri ikiye ayrılmış kuru nohut</w:t>
      </w:r>
    </w:p>
    <w:p>
      <w:pPr>
        <w:keepNext/>
        <w:spacing w:after="40" w:before="0"/>
        <w:ind w:left="360" w:hanging="360"/>
      </w:pPr>
      <w:r>
        <w:t xml:space="preserve">D) </w:t>
      </w:r>
      <w:r>
        <w:t xml:space="preserve">Taze zeytin</w:t>
      </w:r>
    </w:p>
    <w:p>
      <w:pPr>
        <w:keepNext w:val="false"/>
        <w:spacing w:after="40" w:before="0"/>
        <w:ind w:left="360" w:hanging="360"/>
      </w:pPr>
      <w:r>
        <w:t xml:space="preserve">E) </w:t>
      </w:r>
      <w:r>
        <w:t xml:space="preserve">Taze dolmalık biber (Capsicum annuum)</w:t>
      </w:r>
    </w:p>
    <w:p>
      <w:pPr>
        <w:keepNext/>
        <w:spacing w:after="80" w:before="200"/>
      </w:pPr>
      <w:r>
        <w:rPr>
          <w:b/>
          <w:bCs/>
        </w:rPr>
        <w:t xml:space="preserve">10- </w:t>
      </w:r>
      <w:r>
        <w:t xml:space="preserve">Türk Gümrük Tarife Cetveline göre ekim amacıyla kullanılan aşağıdaki tohumlardan hangisi 12.09 tarife pozisyonunda </w:t>
      </w:r>
      <w:r>
        <w:rPr>
          <w:b/>
          <w:bCs/>
          <w:u w:val="single"/>
        </w:rPr>
        <w:t xml:space="preserve">sınıflandırılmaz</w:t>
      </w:r>
      <w:r>
        <w:t xml:space="preserve">?</w:t>
      </w:r>
    </w:p>
    <w:p>
      <w:pPr>
        <w:keepNext/>
        <w:spacing w:after="40" w:before="0"/>
        <w:ind w:left="360" w:hanging="360"/>
      </w:pPr>
      <w:r>
        <w:t xml:space="preserve">A) </w:t>
      </w:r>
      <w:r>
        <w:t xml:space="preserve">Çim tohumu</w:t>
      </w:r>
    </w:p>
    <w:p>
      <w:pPr>
        <w:keepNext/>
        <w:spacing w:after="40" w:before="0"/>
        <w:ind w:left="360" w:hanging="360"/>
      </w:pPr>
      <w:r>
        <w:t xml:space="preserve">B) </w:t>
      </w:r>
      <w:r>
        <w:t xml:space="preserve">Süs çiçeği tohumu</w:t>
      </w:r>
    </w:p>
    <w:p>
      <w:pPr>
        <w:keepNext/>
        <w:spacing w:after="40" w:before="0"/>
        <w:ind w:left="360" w:hanging="360"/>
      </w:pPr>
      <w:r>
        <w:t xml:space="preserve">C) </w:t>
      </w:r>
      <w:r>
        <w:t xml:space="preserve">Şeker pancarı tohumu</w:t>
      </w:r>
    </w:p>
    <w:p>
      <w:pPr>
        <w:keepNext/>
        <w:spacing w:after="40" w:before="0"/>
        <w:ind w:left="360" w:hanging="360"/>
      </w:pPr>
      <w:r>
        <w:t xml:space="preserve">D) </w:t>
      </w:r>
      <w:r>
        <w:t xml:space="preserve">Ağaçlandırmada kullanılan orman ağacı tohumu</w:t>
      </w:r>
    </w:p>
    <w:p>
      <w:pPr>
        <w:keepNext w:val="false"/>
        <w:spacing w:after="40" w:before="0"/>
        <w:ind w:left="360" w:hanging="360"/>
      </w:pPr>
      <w:r>
        <w:t xml:space="preserve">E) </w:t>
      </w:r>
      <w:r>
        <w:t xml:space="preserve">Makarnalık buğday tohumu</w:t>
      </w:r>
    </w:p>
    <w:p>
      <w:pPr>
        <w:keepNext/>
        <w:spacing w:after="80" w:before="200"/>
      </w:pPr>
      <w:r>
        <w:rPr>
          <w:b/>
          <w:bCs/>
        </w:rPr>
        <w:t xml:space="preserve">11- </w:t>
      </w:r>
      <w:r>
        <w:t xml:space="preserve">Türk Gümrük Tarife Cetveline göre plastikten mamul aşağıdaki eşyadan hangisi diğerlerinden farklı bir tarife pozisyonunda sınıflandırılır?</w:t>
      </w:r>
    </w:p>
    <w:p>
      <w:pPr>
        <w:keepNext/>
        <w:spacing w:after="40" w:before="0"/>
        <w:ind w:left="360" w:hanging="360"/>
      </w:pPr>
      <w:r>
        <w:t xml:space="preserve">A) </w:t>
      </w:r>
      <w:r>
        <w:t xml:space="preserve">Alafranga tuvalet kapağı</w:t>
      </w:r>
    </w:p>
    <w:p>
      <w:pPr>
        <w:keepNext/>
        <w:spacing w:after="40" w:before="0"/>
        <w:ind w:left="360" w:hanging="360"/>
      </w:pPr>
      <w:r>
        <w:t xml:space="preserve">B) </w:t>
      </w:r>
      <w:r>
        <w:t xml:space="preserve">Polietilenden çöp torbası</w:t>
      </w:r>
    </w:p>
    <w:p>
      <w:pPr>
        <w:keepNext/>
        <w:spacing w:after="40" w:before="0"/>
        <w:ind w:left="360" w:hanging="360"/>
      </w:pPr>
      <w:r>
        <w:t xml:space="preserve">C) </w:t>
      </w:r>
      <w:r>
        <w:t xml:space="preserve">Meyve ve sebze nakliye kasası</w:t>
      </w:r>
    </w:p>
    <w:p>
      <w:pPr>
        <w:keepNext/>
        <w:spacing w:after="40" w:before="0"/>
        <w:ind w:left="360" w:hanging="360"/>
      </w:pPr>
      <w:r>
        <w:t xml:space="preserve">D) </w:t>
      </w:r>
      <w:r>
        <w:t xml:space="preserve">Vidalı şişe kapağı</w:t>
      </w:r>
    </w:p>
    <w:p>
      <w:pPr>
        <w:keepNext w:val="false"/>
        <w:spacing w:after="40" w:before="0"/>
        <w:ind w:left="360" w:hanging="360"/>
      </w:pPr>
      <w:r>
        <w:t xml:space="preserve">E) </w:t>
      </w:r>
      <w:r>
        <w:t xml:space="preserve">19 litrelik su damacanası</w:t>
      </w:r>
    </w:p>
    <w:p>
      <w:pPr>
        <w:keepNext/>
        <w:spacing w:after="80" w:before="200"/>
      </w:pPr>
      <w:r>
        <w:rPr>
          <w:b/>
          <w:bCs/>
        </w:rPr>
        <w:t xml:space="preserve">12- </w:t>
      </w:r>
      <w:r>
        <w:t xml:space="preserve">Türk Gümrük Tarife Cetveline göre aşağıdakilerden hangisi 43 üncü fasılda yer alır?</w:t>
      </w:r>
    </w:p>
    <w:p>
      <w:pPr>
        <w:keepNext/>
        <w:spacing w:after="40" w:before="0"/>
        <w:ind w:left="360" w:hanging="360"/>
      </w:pPr>
      <w:r>
        <w:t xml:space="preserve">A) </w:t>
      </w:r>
      <w:r>
        <w:t xml:space="preserve">Dış yüzü yünlü kumaştan, astarı kürk olan kadın mantosu</w:t>
      </w:r>
    </w:p>
    <w:p>
      <w:pPr>
        <w:keepNext/>
        <w:spacing w:after="40" w:before="0"/>
        <w:ind w:left="360" w:hanging="360"/>
      </w:pPr>
      <w:r>
        <w:t xml:space="preserve">B) </w:t>
      </w:r>
      <w:r>
        <w:t xml:space="preserve">Deri ile kürkün birleştirilmesiyle yapılmış eldiven</w:t>
      </w:r>
    </w:p>
    <w:p>
      <w:pPr>
        <w:keepNext/>
        <w:spacing w:after="40" w:before="0"/>
        <w:ind w:left="360" w:hanging="360"/>
      </w:pPr>
      <w:r>
        <w:t xml:space="preserve">C) </w:t>
      </w:r>
      <w:r>
        <w:t xml:space="preserve">Kürkten başlık</w:t>
      </w:r>
    </w:p>
    <w:p>
      <w:pPr>
        <w:keepNext/>
        <w:spacing w:after="40" w:before="0"/>
        <w:ind w:left="360" w:hanging="360"/>
      </w:pPr>
      <w:r>
        <w:t xml:space="preserve">D) </w:t>
      </w:r>
      <w:r>
        <w:t xml:space="preserve">Uzun tüylü ipliklerle örülerek elde edilmiş, kürk görünümlü örme mensucat</w:t>
      </w:r>
    </w:p>
    <w:p>
      <w:pPr>
        <w:keepNext w:val="false"/>
        <w:spacing w:after="40" w:before="0"/>
        <w:ind w:left="360" w:hanging="360"/>
      </w:pPr>
      <w:r>
        <w:t xml:space="preserve">E) </w:t>
      </w:r>
      <w:r>
        <w:t xml:space="preserve">Tüylü kuş derisi</w:t>
      </w:r>
    </w:p>
    <w:p>
      <w:pPr>
        <w:keepNext/>
        <w:spacing w:after="80" w:before="200"/>
      </w:pPr>
      <w:r>
        <w:rPr>
          <w:b/>
          <w:bCs/>
        </w:rPr>
        <w:t xml:space="preserve">13- </w:t>
      </w:r>
      <w:r>
        <w:t xml:space="preserve">Doğal steatitin bir çeşidi olan sabun taşından yapılmış, süs amaçlı kutular. Kutuların dış yüzeyi boyanmış motiflerle dekore edilmiş olup ürün pişirme (fırınlama) işlemine tabi tutulmamıştır. Yukarıda tanımı yapılan eşya Türk Gümrük Tarife Cetvelinde hangi tarife pozisyonunda sınıflandırılır?</w:t>
      </w:r>
    </w:p>
    <w:p>
      <w:pPr>
        <w:keepNext/>
        <w:spacing w:after="40" w:before="0"/>
        <w:ind w:left="360" w:hanging="360"/>
      </w:pPr>
      <w:r>
        <w:t xml:space="preserve">A) </w:t>
      </w:r>
      <w:r>
        <w:t xml:space="preserve">25.26</w:t>
      </w:r>
    </w:p>
    <w:p>
      <w:pPr>
        <w:keepNext/>
        <w:spacing w:after="40" w:before="0"/>
        <w:ind w:left="360" w:hanging="360"/>
      </w:pPr>
      <w:r>
        <w:t xml:space="preserve">B) </w:t>
      </w:r>
      <w:r>
        <w:t xml:space="preserve">34.01</w:t>
      </w:r>
    </w:p>
    <w:p>
      <w:pPr>
        <w:keepNext/>
        <w:spacing w:after="40" w:before="0"/>
        <w:ind w:left="360" w:hanging="360"/>
      </w:pPr>
      <w:r>
        <w:t xml:space="preserve">C) </w:t>
      </w:r>
      <w:r>
        <w:t xml:space="preserve">68.02</w:t>
      </w:r>
    </w:p>
    <w:p>
      <w:pPr>
        <w:keepNext/>
        <w:spacing w:after="40" w:before="0"/>
        <w:ind w:left="360" w:hanging="360"/>
      </w:pPr>
      <w:r>
        <w:t xml:space="preserve">D) </w:t>
      </w:r>
      <w:r>
        <w:t xml:space="preserve">69.13</w:t>
      </w:r>
    </w:p>
    <w:p>
      <w:pPr>
        <w:keepNext w:val="false"/>
        <w:spacing w:after="40" w:before="0"/>
        <w:ind w:left="360" w:hanging="360"/>
      </w:pPr>
      <w:r>
        <w:t xml:space="preserve">E) </w:t>
      </w:r>
      <w:r>
        <w:t xml:space="preserve">96.02</w:t>
      </w:r>
    </w:p>
    <w:p>
      <w:pPr>
        <w:keepNext/>
        <w:spacing w:after="80" w:before="200"/>
      </w:pPr>
      <w:r>
        <w:rPr>
          <w:b/>
          <w:bCs/>
        </w:rPr>
        <w:t xml:space="preserve">14- </w:t>
      </w:r>
      <w:r>
        <w:t xml:space="preserve">Türk Gümrük Tarife Cetveline göre seramikten mamul aşağıdaki eşyadan hangisi 69 uncu fasılda </w:t>
      </w:r>
      <w:r>
        <w:rPr>
          <w:b/>
          <w:bCs/>
          <w:u w:val="single"/>
        </w:rPr>
        <w:t xml:space="preserve">yer almaz</w:t>
      </w:r>
      <w:r>
        <w:t xml:space="preserve">?</w:t>
      </w:r>
    </w:p>
    <w:p>
      <w:pPr>
        <w:keepNext/>
        <w:spacing w:after="40" w:before="0"/>
        <w:ind w:left="360" w:hanging="360"/>
      </w:pPr>
      <w:r>
        <w:t xml:space="preserve">A) </w:t>
      </w:r>
      <w:r>
        <w:t xml:space="preserve">Porselen sofra tabağı</w:t>
      </w:r>
    </w:p>
    <w:p>
      <w:pPr>
        <w:keepNext/>
        <w:spacing w:after="40" w:before="0"/>
        <w:ind w:left="360" w:hanging="360"/>
      </w:pPr>
      <w:r>
        <w:t xml:space="preserve">B) </w:t>
      </w:r>
      <w:r>
        <w:t xml:space="preserve">Heykelcik</w:t>
      </w:r>
    </w:p>
    <w:p>
      <w:pPr>
        <w:keepNext/>
        <w:spacing w:after="40" w:before="0"/>
        <w:ind w:left="360" w:hanging="360"/>
      </w:pPr>
      <w:r>
        <w:t xml:space="preserve">C) </w:t>
      </w:r>
      <w:r>
        <w:t xml:space="preserve">Laboratuvarlarda kullanılan havan</w:t>
      </w:r>
    </w:p>
    <w:p>
      <w:pPr>
        <w:keepNext/>
        <w:spacing w:after="40" w:before="0"/>
        <w:ind w:left="360" w:hanging="360"/>
      </w:pPr>
      <w:r>
        <w:t xml:space="preserve">D) </w:t>
      </w:r>
      <w:r>
        <w:t xml:space="preserve">Lavabo</w:t>
      </w:r>
    </w:p>
    <w:p>
      <w:pPr>
        <w:keepNext w:val="false"/>
        <w:spacing w:after="40" w:before="0"/>
        <w:ind w:left="360" w:hanging="360"/>
      </w:pPr>
      <w:r>
        <w:t xml:space="preserve">E) </w:t>
      </w:r>
      <w:r>
        <w:t xml:space="preserve">Takma diş</w:t>
      </w:r>
    </w:p>
    <w:p>
      <w:pPr>
        <w:keepNext/>
        <w:spacing w:after="80" w:before="200"/>
      </w:pPr>
      <w:r>
        <w:rPr>
          <w:b/>
          <w:bCs/>
        </w:rPr>
        <w:t xml:space="preserve">15- </w:t>
      </w:r>
      <w:r>
        <w:t xml:space="preserve">Türk Gümrük Tarife Cetvelinin XV. Bölüm notlarına göre aşağıdakilerden hangisi "genel kullanıma mahsus aksam ve parça" kapsamında </w:t>
      </w:r>
      <w:r>
        <w:rPr>
          <w:b/>
          <w:bCs/>
          <w:u w:val="single"/>
        </w:rPr>
        <w:t xml:space="preserve">değildir</w:t>
      </w:r>
      <w:r>
        <w:t xml:space="preserve">?</w:t>
      </w:r>
    </w:p>
    <w:p>
      <w:pPr>
        <w:keepNext/>
        <w:spacing w:after="40" w:before="0"/>
        <w:ind w:left="360" w:hanging="360"/>
      </w:pPr>
      <w:r>
        <w:t xml:space="preserve">A) </w:t>
      </w:r>
      <w:r>
        <w:t xml:space="preserve">Adi metalden kapı menteşeleri</w:t>
      </w:r>
    </w:p>
    <w:p>
      <w:pPr>
        <w:keepNext/>
        <w:spacing w:after="40" w:before="0"/>
        <w:ind w:left="360" w:hanging="360"/>
      </w:pPr>
      <w:r>
        <w:t xml:space="preserve">B) </w:t>
      </w:r>
      <w:r>
        <w:t xml:space="preserve">Adi metalden saat zemberekleri</w:t>
      </w:r>
    </w:p>
    <w:p>
      <w:pPr>
        <w:keepNext/>
        <w:spacing w:after="40" w:before="0"/>
        <w:ind w:left="360" w:hanging="360"/>
      </w:pPr>
      <w:r>
        <w:t xml:space="preserve">C) </w:t>
      </w:r>
      <w:r>
        <w:t xml:space="preserve">Demir veya çelikten civata ve somunlar</w:t>
      </w:r>
    </w:p>
    <w:p>
      <w:pPr>
        <w:keepNext/>
        <w:spacing w:after="40" w:before="0"/>
        <w:ind w:left="360" w:hanging="360"/>
      </w:pPr>
      <w:r>
        <w:t xml:space="preserve">D) </w:t>
      </w:r>
      <w:r>
        <w:t xml:space="preserve">Demir veya çelikten yay yaprakları</w:t>
      </w:r>
    </w:p>
    <w:p>
      <w:pPr>
        <w:keepNext w:val="false"/>
        <w:spacing w:after="40" w:before="0"/>
        <w:ind w:left="360" w:hanging="360"/>
      </w:pPr>
      <w:r>
        <w:t xml:space="preserve">E) </w:t>
      </w:r>
      <w:r>
        <w:t xml:space="preserve">Adi metalden asma kilitler</w:t>
      </w:r>
    </w:p>
    <w:p>
      <w:pPr>
        <w:keepNext/>
        <w:spacing w:after="80" w:before="200"/>
      </w:pPr>
      <w:r>
        <w:rPr>
          <w:b/>
          <w:bCs/>
        </w:rPr>
        <w:t xml:space="preserve">16- </w:t>
      </w:r>
      <w:r>
        <w:t xml:space="preserve">Türk Gümrük Tarife Cetveline göre aşağıdakilerden hangisinde eşyaların 84 üncü fasıldaki sıralanışı pozisyon numarasına göre küçükten büyüğe doğru şekilde belirtilmiştir?</w:t>
      </w:r>
    </w:p>
    <w:p>
      <w:pPr>
        <w:keepNext/>
        <w:spacing w:after="40" w:before="0"/>
        <w:ind w:left="360" w:hanging="360"/>
      </w:pPr>
      <w:r>
        <w:t xml:space="preserve">A) </w:t>
      </w:r>
      <w:r>
        <w:t xml:space="preserve">Buhar kazanı – buzdolabı – klima cihazı – asansör</w:t>
      </w:r>
    </w:p>
    <w:p>
      <w:pPr>
        <w:keepNext/>
        <w:spacing w:after="40" w:before="0"/>
        <w:ind w:left="360" w:hanging="360"/>
      </w:pPr>
      <w:r>
        <w:t xml:space="preserve">B) </w:t>
      </w:r>
      <w:r>
        <w:t xml:space="preserve">Dizel motor – hava kompresörü – kriko – kule vinç</w:t>
      </w:r>
    </w:p>
    <w:p>
      <w:pPr>
        <w:keepNext/>
        <w:spacing w:after="40" w:before="0"/>
        <w:ind w:left="360" w:hanging="360"/>
      </w:pPr>
      <w:r>
        <w:t xml:space="preserve">C) </w:t>
      </w:r>
      <w:r>
        <w:t xml:space="preserve">Süt sağma makinesi – biçerdöver – dokuma tezgâhı – örgü makinesi</w:t>
      </w:r>
    </w:p>
    <w:p>
      <w:pPr>
        <w:keepNext/>
        <w:spacing w:after="40" w:before="0"/>
        <w:ind w:left="360" w:hanging="360"/>
      </w:pPr>
      <w:r>
        <w:t xml:space="preserve">D) </w:t>
      </w:r>
      <w:r>
        <w:t xml:space="preserve">Ev tipi çamaşır makinesi – dikiş makinesi – dizüstü bilgisayar – elektronik hesap makinesi</w:t>
      </w:r>
    </w:p>
    <w:p>
      <w:pPr>
        <w:keepNext w:val="false"/>
        <w:spacing w:after="40" w:before="0"/>
        <w:ind w:left="360" w:hanging="360"/>
      </w:pPr>
      <w:r>
        <w:t xml:space="preserve">E) </w:t>
      </w:r>
      <w:r>
        <w:t xml:space="preserve">Metal torna tezgâhı – vana – transmisyon mili – bilyalı rulman</w:t>
      </w:r>
    </w:p>
    <w:p>
      <w:pPr>
        <w:keepNext/>
        <w:spacing w:after="80" w:before="200"/>
      </w:pPr>
      <w:r>
        <w:rPr>
          <w:b/>
          <w:bCs/>
        </w:rPr>
        <w:t xml:space="preserve">17- </w:t>
      </w:r>
      <w:r>
        <w:t xml:space="preserve">Türk Gümrük Tarife Cetveline göre aşağıdakilerden hangisi 85 inci fasılda yer alır?</w:t>
      </w:r>
    </w:p>
    <w:p>
      <w:pPr>
        <w:keepNext/>
        <w:spacing w:after="40" w:before="0"/>
        <w:ind w:left="360" w:hanging="360"/>
      </w:pPr>
      <w:r>
        <w:t xml:space="preserve">A) </w:t>
      </w:r>
      <w:r>
        <w:t xml:space="preserve">Yemek servisine mahsus, ısıtıcı tertibatlı seyyar masa</w:t>
      </w:r>
    </w:p>
    <w:p>
      <w:pPr>
        <w:keepNext/>
        <w:spacing w:after="40" w:before="0"/>
        <w:ind w:left="360" w:hanging="360"/>
      </w:pPr>
      <w:r>
        <w:t xml:space="preserve">B) </w:t>
      </w:r>
      <w:r>
        <w:t xml:space="preserve">Elektrikle ısıtılan battaniye</w:t>
      </w:r>
    </w:p>
    <w:p>
      <w:pPr>
        <w:keepNext/>
        <w:spacing w:after="40" w:before="0"/>
        <w:ind w:left="360" w:hanging="360"/>
      </w:pPr>
      <w:r>
        <w:t xml:space="preserve">C) </w:t>
      </w:r>
      <w:r>
        <w:t xml:space="preserve">Diş hekimliğinde kullanılan vakum (emme) cihazı</w:t>
      </w:r>
    </w:p>
    <w:p>
      <w:pPr>
        <w:keepNext/>
        <w:spacing w:after="40" w:before="0"/>
        <w:ind w:left="360" w:hanging="360"/>
      </w:pPr>
      <w:r>
        <w:t xml:space="preserve">D) </w:t>
      </w:r>
      <w:r>
        <w:t xml:space="preserve">Elektrikli yağlı radyatör</w:t>
      </w:r>
    </w:p>
    <w:p>
      <w:pPr>
        <w:keepNext w:val="false"/>
        <w:spacing w:after="40" w:before="0"/>
        <w:ind w:left="360" w:hanging="360"/>
      </w:pPr>
      <w:r>
        <w:t xml:space="preserve">E) </w:t>
      </w:r>
      <w:r>
        <w:t xml:space="preserve">Elektrikle ısıtılan ayakkabı</w:t>
      </w:r>
    </w:p>
    <w:p>
      <w:pPr>
        <w:keepNext/>
        <w:spacing w:after="80" w:before="200"/>
      </w:pPr>
      <w:r>
        <w:rPr>
          <w:b/>
          <w:bCs/>
        </w:rPr>
        <w:t xml:space="preserve">18- </w:t>
      </w:r>
      <w:r>
        <w:t xml:space="preserve">Yürüme zorluğu çeken kişilere, yürürken iterek kullandıkları sırada destek sağlayan alet. Ön iki tekerleği kendi ekseni etrafında dönebilen dört tekerlek üzerine monte edilmiş, boru şeklinde alüminyum çerçeve, tutacaklar ve el freninden oluşmaktadır. Yüksekliği ayarlanabilir; tutacaklar arasında kullanıcının kısa dinlenme molaları vermesini sağlayan bir oturma yeri ve kişisel eşyaları taşımak için bir file sepeti bulunmaktadır. Katlanabilir tasarımı taşınmasını ve saklanmasını kolaylaştırmaktadır. Yukarıda tanımı yapılan eşya Türk Gümrük Tarife Cetvelinde hangi tarife pozisyonunda sınıflandırılır?</w:t>
      </w:r>
    </w:p>
    <w:p>
      <w:pPr>
        <w:keepNext/>
        <w:spacing w:after="40" w:before="0"/>
        <w:ind w:left="360" w:hanging="360"/>
      </w:pPr>
      <w:r>
        <w:t xml:space="preserve">A) </w:t>
      </w:r>
      <w:r>
        <w:t xml:space="preserve">76.16</w:t>
      </w:r>
    </w:p>
    <w:p>
      <w:pPr>
        <w:keepNext/>
        <w:spacing w:after="40" w:before="0"/>
        <w:ind w:left="360" w:hanging="360"/>
      </w:pPr>
      <w:r>
        <w:t xml:space="preserve">B) </w:t>
      </w:r>
      <w:r>
        <w:t xml:space="preserve">87.13</w:t>
      </w:r>
    </w:p>
    <w:p>
      <w:pPr>
        <w:keepNext/>
        <w:spacing w:after="40" w:before="0"/>
        <w:ind w:left="360" w:hanging="360"/>
      </w:pPr>
      <w:r>
        <w:t xml:space="preserve">C) </w:t>
      </w:r>
      <w:r>
        <w:t xml:space="preserve">87.16</w:t>
      </w:r>
    </w:p>
    <w:p>
      <w:pPr>
        <w:keepNext/>
        <w:spacing w:after="40" w:before="0"/>
        <w:ind w:left="360" w:hanging="360"/>
      </w:pPr>
      <w:r>
        <w:t xml:space="preserve">D) </w:t>
      </w:r>
      <w:r>
        <w:t xml:space="preserve">90.21</w:t>
      </w:r>
    </w:p>
    <w:p>
      <w:pPr>
        <w:keepNext w:val="false"/>
        <w:spacing w:after="40" w:before="0"/>
        <w:ind w:left="360" w:hanging="360"/>
      </w:pPr>
      <w:r>
        <w:t xml:space="preserve">E) </w:t>
      </w:r>
      <w:r>
        <w:t xml:space="preserve">94.01</w:t>
      </w:r>
    </w:p>
    <w:p>
      <w:pPr>
        <w:keepNext/>
        <w:spacing w:after="80" w:before="200"/>
      </w:pPr>
      <w:r>
        <w:rPr>
          <w:b/>
          <w:bCs/>
        </w:rPr>
        <w:t xml:space="preserve">19- </w:t>
      </w:r>
      <w:r>
        <w:t xml:space="preserve">Türk Gümrük Tarife Cetveline göre aşağıdakilerden hangisi 92 nci fasılda yer alır?</w:t>
      </w:r>
    </w:p>
    <w:p>
      <w:pPr>
        <w:keepNext/>
        <w:spacing w:after="40" w:before="0"/>
        <w:ind w:left="360" w:hanging="360"/>
      </w:pPr>
      <w:r>
        <w:t xml:space="preserve">A) </w:t>
      </w:r>
      <w:r>
        <w:t xml:space="preserve">Ağızla üflenen metal işaret düdüğü</w:t>
      </w:r>
    </w:p>
    <w:p>
      <w:pPr>
        <w:keepNext/>
        <w:spacing w:after="40" w:before="0"/>
        <w:ind w:left="360" w:hanging="360"/>
      </w:pPr>
      <w:r>
        <w:t xml:space="preserve">B) </w:t>
      </w:r>
      <w:r>
        <w:t xml:space="preserve">Bisiklet zili</w:t>
      </w:r>
    </w:p>
    <w:p>
      <w:pPr>
        <w:keepNext/>
        <w:spacing w:after="40" w:before="0"/>
        <w:ind w:left="360" w:hanging="360"/>
      </w:pPr>
      <w:r>
        <w:t xml:space="preserve">C) </w:t>
      </w:r>
      <w:r>
        <w:t xml:space="preserve">Elektronik müzik modülü</w:t>
      </w:r>
    </w:p>
    <w:p>
      <w:pPr>
        <w:keepNext/>
        <w:spacing w:after="40" w:before="0"/>
        <w:ind w:left="360" w:hanging="360"/>
      </w:pPr>
      <w:r>
        <w:t xml:space="preserve">D) </w:t>
      </w:r>
      <w:r>
        <w:t xml:space="preserve">Müzik aletlerini temizlemeye mahsus fırça</w:t>
      </w:r>
    </w:p>
    <w:p>
      <w:pPr>
        <w:keepNext w:val="false"/>
        <w:spacing w:after="40" w:before="0"/>
        <w:ind w:left="360" w:hanging="360"/>
      </w:pPr>
      <w:r>
        <w:t xml:space="preserve">E) </w:t>
      </w:r>
      <w:r>
        <w:t xml:space="preserve">Oyuncak özelliği taşıyan plastik ksilofon</w:t>
      </w:r>
    </w:p>
    <w:p>
      <w:pPr>
        <w:keepNext/>
        <w:spacing w:after="80" w:before="200"/>
      </w:pPr>
      <w:r>
        <w:rPr>
          <w:b/>
          <w:bCs/>
        </w:rPr>
        <w:t xml:space="preserve">20- </w:t>
      </w:r>
      <w:r>
        <w:t xml:space="preserve">Türk Gümrük Tarife Cetveline göre aşağıdakilerden hangisi 95.03 tarife pozisyonunda </w:t>
      </w:r>
      <w:r>
        <w:rPr>
          <w:b/>
          <w:bCs/>
          <w:u w:val="single"/>
        </w:rPr>
        <w:t xml:space="preserve">sınıflandırılmaz</w:t>
      </w:r>
      <w:r>
        <w:t xml:space="preserve">?</w:t>
      </w:r>
    </w:p>
    <w:p>
      <w:pPr>
        <w:keepNext/>
        <w:spacing w:after="40" w:before="0"/>
        <w:ind w:left="360" w:hanging="360"/>
      </w:pPr>
      <w:r>
        <w:t xml:space="preserve">A) </w:t>
      </w:r>
      <w:r>
        <w:t xml:space="preserve">Çocukların kapalı alanlarda kullandığı oyun çadırı</w:t>
      </w:r>
    </w:p>
    <w:p>
      <w:pPr>
        <w:keepNext/>
        <w:spacing w:after="40" w:before="0"/>
        <w:ind w:left="360" w:hanging="360"/>
      </w:pPr>
      <w:r>
        <w:t xml:space="preserve">B) </w:t>
      </w:r>
      <w:r>
        <w:t xml:space="preserve">Elektrikli oyuncak tren</w:t>
      </w:r>
    </w:p>
    <w:p>
      <w:pPr>
        <w:keepNext/>
        <w:spacing w:after="40" w:before="0"/>
        <w:ind w:left="360" w:hanging="360"/>
      </w:pPr>
      <w:r>
        <w:t xml:space="preserve">C) </w:t>
      </w:r>
      <w:r>
        <w:t xml:space="preserve">Çocukların binebileceği motorlu oyuncak araba</w:t>
      </w:r>
    </w:p>
    <w:p>
      <w:pPr>
        <w:keepNext/>
        <w:spacing w:after="40" w:before="0"/>
        <w:ind w:left="360" w:hanging="360"/>
      </w:pPr>
      <w:r>
        <w:t xml:space="preserve">D) </w:t>
      </w:r>
      <w:r>
        <w:t xml:space="preserve">Çocuklar için salıncaklı at</w:t>
      </w:r>
    </w:p>
    <w:p>
      <w:pPr>
        <w:keepNext w:val="false"/>
        <w:spacing w:after="40" w:before="0"/>
        <w:ind w:left="360" w:hanging="360"/>
      </w:pPr>
      <w:r>
        <w:t xml:space="preserve">E) </w:t>
      </w:r>
      <w:r>
        <w:t xml:space="preserve">Münhasıran köpekler için tasarlanmış kauçuk çiğneme oyuncağı</w:t>
      </w:r>
    </w:p>
    <w:p>
      <w:pPr>
        <w:pStyle w:val="Heading2"/>
        <w:keepNext/>
        <w:pBdr>
          <w:left w:val="single" w:color="B8860B" w:sz="36" w:space="8"/>
        </w:pBdr>
        <w:spacing w:after="120" w:before="240"/>
      </w:pPr>
      <w:r>
        <w:t xml:space="preserve">Gümrük Mevzuatı ve Sair Mevzuat (21–58)</w:t>
      </w:r>
    </w:p>
    <w:p>
      <w:pPr>
        <w:keepNext/>
        <w:spacing w:after="80" w:before="200"/>
      </w:pPr>
      <w:r>
        <w:rPr>
          <w:b/>
          <w:bCs/>
        </w:rPr>
        <w:t xml:space="preserve">21- </w:t>
      </w:r>
      <w:r>
        <w:t xml:space="preserve">Gümrük Yönetmeliğine göre, yalnızca yolcu ve yolcu beraberinde gelen eşya ile Bakanlıkça belirlenen gümrük işlemlerini gerçekleştirmeye yetkili gümrük idaresi aşağıdakilerden hangisidir?</w:t>
      </w:r>
    </w:p>
    <w:p>
      <w:pPr>
        <w:keepNext/>
        <w:spacing w:after="40" w:before="0"/>
        <w:ind w:left="360" w:hanging="360"/>
      </w:pPr>
      <w:r>
        <w:t xml:space="preserve">A) </w:t>
      </w:r>
      <w:r>
        <w:t xml:space="preserve">B sınıfı gümrük müdürlüğü</w:t>
      </w:r>
    </w:p>
    <w:p>
      <w:pPr>
        <w:keepNext/>
        <w:spacing w:after="40" w:before="0"/>
        <w:ind w:left="360" w:hanging="360"/>
      </w:pPr>
      <w:r>
        <w:t xml:space="preserve">B) </w:t>
      </w:r>
      <w:r>
        <w:t xml:space="preserve">A sınıfı gümrük müdürlüğü</w:t>
      </w:r>
    </w:p>
    <w:p>
      <w:pPr>
        <w:keepNext/>
        <w:spacing w:after="40" w:before="0"/>
        <w:ind w:left="360" w:hanging="360"/>
      </w:pPr>
      <w:r>
        <w:t xml:space="preserve">C) </w:t>
      </w:r>
      <w:r>
        <w:t xml:space="preserve">İşletme müdürlüğü</w:t>
      </w:r>
    </w:p>
    <w:p>
      <w:pPr>
        <w:keepNext/>
        <w:spacing w:after="40" w:before="0"/>
        <w:ind w:left="360" w:hanging="360"/>
      </w:pPr>
      <w:r>
        <w:t xml:space="preserve">D) </w:t>
      </w:r>
      <w:r>
        <w:t xml:space="preserve">Gümrük muhafaza müdürlüğü</w:t>
      </w:r>
    </w:p>
    <w:p>
      <w:pPr>
        <w:keepNext w:val="false"/>
        <w:spacing w:after="40" w:before="0"/>
        <w:ind w:left="360" w:hanging="360"/>
      </w:pPr>
      <w:r>
        <w:t xml:space="preserve">E) </w:t>
      </w:r>
      <w:r>
        <w:t xml:space="preserve">Gümrük ve dış ticaret bölge müdürlüğü</w:t>
      </w:r>
    </w:p>
    <w:p>
      <w:pPr>
        <w:keepNext/>
        <w:spacing w:after="80" w:before="200"/>
      </w:pPr>
      <w:r>
        <w:rPr>
          <w:b/>
          <w:bCs/>
        </w:rPr>
        <w:t xml:space="preserve">22- </w:t>
      </w:r>
      <w:r>
        <w:t xml:space="preserve">Gümrük Yönetmeliğine göre, eşyayı taşıyan deniz veya hava taşıtının Türkiye Gümrük Bölgesinde birden fazla liman veya havalimanına uğradığı hâllerde, gümrüğe sunulan eşyaya gümrükçe onaylanmış bir işlem veya kullanım belirlenmesi için 4458 sayılı Gümrük Kanununda öngörülen süreler hangi tarihten itibaren başlar?</w:t>
      </w:r>
    </w:p>
    <w:p>
      <w:pPr>
        <w:keepNext/>
        <w:spacing w:after="40" w:before="0"/>
        <w:ind w:left="360" w:hanging="360"/>
      </w:pPr>
      <w:r>
        <w:t xml:space="preserve">A) </w:t>
      </w:r>
      <w:r>
        <w:t xml:space="preserve">Taşıt aracının Türkiye Gümrük Bölgesinde uğradığı ilk liman veya havalimanındaki gümrük idaresine girişine ilişkin gümrük veya gümrük muhafaza yetkililerince tutulan kayıt tarihinden</w:t>
      </w:r>
    </w:p>
    <w:p>
      <w:pPr>
        <w:keepNext/>
        <w:spacing w:after="40" w:before="0"/>
        <w:ind w:left="360" w:hanging="360"/>
      </w:pPr>
      <w:r>
        <w:t xml:space="preserve">B) </w:t>
      </w:r>
      <w:r>
        <w:t xml:space="preserve">Eşyaya ilişkin özet beyanın, taşıtın Türkiye Gümrük Bölgesine ilk giriş yaptığı gümrük idaresine verildiği tarihten</w:t>
      </w:r>
    </w:p>
    <w:p>
      <w:pPr>
        <w:keepNext/>
        <w:spacing w:after="40" w:before="0"/>
        <w:ind w:left="360" w:hanging="360"/>
      </w:pPr>
      <w:r>
        <w:t xml:space="preserve">C) </w:t>
      </w:r>
      <w:r>
        <w:t xml:space="preserve">Eşyanın, boşaltılacağı gümrük idaresinde taşıttan boşaltılmasına gümrük idaresince izin verildiği tarihten</w:t>
      </w:r>
    </w:p>
    <w:p>
      <w:pPr>
        <w:keepNext/>
        <w:spacing w:after="40" w:before="0"/>
        <w:ind w:left="360" w:hanging="360"/>
      </w:pPr>
      <w:r>
        <w:t xml:space="preserve">D) </w:t>
      </w:r>
      <w:r>
        <w:t xml:space="preserve">Taşıt aracının, eşyanın boşaltılacağı gümrük idaresine girişine ilişkin gümrük veya gümrük muhafaza yetkililerince tutulan kayıt tarihinden</w:t>
      </w:r>
    </w:p>
    <w:p>
      <w:pPr>
        <w:keepNext w:val="false"/>
        <w:spacing w:after="40" w:before="0"/>
        <w:ind w:left="360" w:hanging="360"/>
      </w:pPr>
      <w:r>
        <w:t xml:space="preserve">E) </w:t>
      </w:r>
      <w:r>
        <w:t xml:space="preserve">Eşyanın geçici depolama yerine alınarak giriş işlemlerinin gümrük memurunca onaylandığı tarihten</w:t>
      </w:r>
    </w:p>
    <w:p>
      <w:pPr>
        <w:keepNext/>
        <w:spacing w:after="80" w:before="200"/>
      </w:pPr>
      <w:r>
        <w:rPr>
          <w:b/>
          <w:bCs/>
        </w:rPr>
        <w:t xml:space="preserve">23- </w:t>
      </w:r>
      <w:r>
        <w:t xml:space="preserve">Gümrük Yönetmeliğine göre aşağıdakilerden hangisi geçici depolama yeri olan ya da geçici depolama yeri addolunan yerlerden biri </w:t>
      </w:r>
      <w:r>
        <w:rPr>
          <w:b/>
          <w:bCs/>
          <w:u w:val="single"/>
        </w:rPr>
        <w:t xml:space="preserve">değildir</w:t>
      </w:r>
      <w:r>
        <w:t xml:space="preserve">?</w:t>
      </w:r>
    </w:p>
    <w:p>
      <w:pPr>
        <w:keepNext/>
        <w:spacing w:after="40" w:before="0"/>
        <w:ind w:left="360" w:hanging="360"/>
      </w:pPr>
      <w:r>
        <w:t xml:space="preserve">A) </w:t>
      </w:r>
      <w:r>
        <w:t xml:space="preserve">Limanlar gibi gümrük işlemlerinin yapıldığı yerlerde bulunan geçici depolama yerlerinin mütemmim cüzü niteliğindeki, ağır ve havaleli eşyanın konulmasına mahsus açık alanlar</w:t>
      </w:r>
    </w:p>
    <w:p>
      <w:pPr>
        <w:keepNext/>
        <w:spacing w:after="40" w:before="0"/>
        <w:ind w:left="360" w:hanging="360"/>
      </w:pPr>
      <w:r>
        <w:t xml:space="preserve">B) </w:t>
      </w:r>
      <w:r>
        <w:t xml:space="preserve">Niteliklerine uygun özel düzeneğe sahip geçici depolama yeri bulunmaması nedeniyle parlayıcı ve patlayıcı eşyanın doğrudan alındığı genel veya özel antrepolar</w:t>
      </w:r>
    </w:p>
    <w:p>
      <w:pPr>
        <w:keepNext/>
        <w:spacing w:after="40" w:before="0"/>
        <w:ind w:left="360" w:hanging="360"/>
      </w:pPr>
      <w:r>
        <w:t xml:space="preserve">C) </w:t>
      </w:r>
      <w:r>
        <w:t xml:space="preserve">Yolcu beraberinde getirilip gümrüğe sunulan eşyanın, gümrükçe onaylanmış bir işlem veya kullanıma tabi tutuluncaya kadar konulduğu gümrük ambarları</w:t>
      </w:r>
    </w:p>
    <w:p>
      <w:pPr>
        <w:keepNext/>
        <w:spacing w:after="40" w:before="0"/>
        <w:ind w:left="360" w:hanging="360"/>
      </w:pPr>
      <w:r>
        <w:t xml:space="preserve">D) </w:t>
      </w:r>
      <w:r>
        <w:t xml:space="preserve">Yolcu beraberi eşya ambarlarının mütemmim cüzü niteliğindeki, tam muafiyetle geçici ithal edilip gümrük idarelerince teslim alınan kişisel kullanıma mahsus kara taşıtlarının konulduğu yerler</w:t>
      </w:r>
    </w:p>
    <w:p>
      <w:pPr>
        <w:keepNext w:val="false"/>
        <w:spacing w:after="40" w:before="0"/>
        <w:ind w:left="360" w:hanging="360"/>
      </w:pPr>
      <w:r>
        <w:t xml:space="preserve">E) </w:t>
      </w:r>
      <w:r>
        <w:t xml:space="preserve">Eşyanın dış etken ve müdahalelerden korunmasını sağlayacak şekilde yapılmış, taşıtların durduğu, yanaştığı veya indiği yerlerdeki ambar, depo, ardiye veya hangar gibi yerler</w:t>
      </w:r>
    </w:p>
    <w:p>
      <w:pPr>
        <w:keepNext/>
        <w:spacing w:after="80" w:before="200"/>
      </w:pPr>
      <w:r>
        <w:rPr>
          <w:b/>
          <w:bCs/>
        </w:rPr>
        <w:t xml:space="preserve">24- </w:t>
      </w:r>
      <w:r>
        <w:t xml:space="preserve">Gümrük Genel Tebliği (Gümrük İşlemleri) (Seri No: 16) uyarınca, bir gümrük rejimine tabi tutulması beyanına ilişkin belgeleri eksik olsa dahi özelliği gereği özel kuruluşların yazılı talebi üzerine yükümlüsüne hemen teslim edilebilecek eşya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Uçak ve gemilerin tamiri için acilen ihtiyaç duyulan yedek parçalar ve gerekli aletler</w:t>
      </w:r>
    </w:p>
    <w:p>
      <w:pPr>
        <w:keepNext/>
        <w:spacing w:after="40" w:before="0"/>
        <w:ind w:left="360" w:hanging="360"/>
      </w:pPr>
      <w:r>
        <w:t xml:space="preserve">B) </w:t>
      </w:r>
      <w:r>
        <w:t xml:space="preserve">Tüp bebek merkezleri laboratuvarlarında kullanılan tüp bebek solüsyonları</w:t>
      </w:r>
    </w:p>
    <w:p>
      <w:pPr>
        <w:keepNext/>
        <w:spacing w:after="40" w:before="0"/>
        <w:ind w:left="360" w:hanging="360"/>
      </w:pPr>
      <w:r>
        <w:t xml:space="preserve">C) </w:t>
      </w:r>
      <w:r>
        <w:t xml:space="preserve">İnsan ve hayvan sağlığı ile ilgili her türlü aşılar</w:t>
      </w:r>
    </w:p>
    <w:p>
      <w:pPr>
        <w:keepNext/>
        <w:spacing w:after="40" w:before="0"/>
        <w:ind w:left="360" w:hanging="360"/>
      </w:pPr>
      <w:r>
        <w:t xml:space="preserve">D) </w:t>
      </w:r>
      <w:r>
        <w:t xml:space="preserve">Belirli bir ısıda korunması gereken tıbbi tahlillerde kullanılan hazır kitler</w:t>
      </w:r>
    </w:p>
    <w:p>
      <w:pPr>
        <w:keepNext w:val="false"/>
        <w:spacing w:after="40" w:before="0"/>
        <w:ind w:left="360" w:hanging="360"/>
      </w:pPr>
      <w:r>
        <w:t xml:space="preserve">E) </w:t>
      </w:r>
      <w:r>
        <w:t xml:space="preserve">Getirildiği mahalde korunmasına yönelik özel düzenek bulunmayan gıda maddeleri</w:t>
      </w:r>
    </w:p>
    <w:p>
      <w:pPr>
        <w:keepNext/>
        <w:spacing w:after="80" w:before="200"/>
      </w:pPr>
      <w:r>
        <w:rPr>
          <w:b/>
          <w:bCs/>
        </w:rPr>
        <w:t xml:space="preserve">25- </w:t>
      </w:r>
      <w:r>
        <w:t xml:space="preserve">Gümrük Yönetmeliğine göre gümrük beyannamesine eklenecek belgeler ile eksik beyana ilişkin aşağıdaki ifadelerden hangisi doğrudur?</w:t>
      </w:r>
    </w:p>
    <w:p>
      <w:pPr>
        <w:keepNext/>
        <w:spacing w:after="40" w:before="0"/>
        <w:ind w:left="360" w:hanging="360"/>
      </w:pPr>
      <w:r>
        <w:t xml:space="preserve">A) </w:t>
      </w:r>
      <w:r>
        <w:t xml:space="preserve">İşlenmiş tarım ürünlerinin serbest dolaşıma sokulması hâlinde ibrazı gereken işlenmiş tarım ürünleri analiz sonuç raporu, eksik beyan usulüne konu olabilecek belgelerdendir.</w:t>
      </w:r>
    </w:p>
    <w:p>
      <w:pPr>
        <w:keepNext/>
        <w:spacing w:after="40" w:before="0"/>
        <w:ind w:left="360" w:hanging="360"/>
      </w:pPr>
      <w:r>
        <w:t xml:space="preserve">B) </w:t>
      </w:r>
      <w:r>
        <w:t xml:space="preserve">Kıymet bildirim formu, eksik beyan usulüne konu olabilecek belgelerdendir.</w:t>
      </w:r>
    </w:p>
    <w:p>
      <w:pPr>
        <w:keepNext/>
        <w:spacing w:after="40" w:before="0"/>
        <w:ind w:left="360" w:hanging="360"/>
      </w:pPr>
      <w:r>
        <w:t xml:space="preserve">C) </w:t>
      </w:r>
      <w:r>
        <w:t xml:space="preserve">Bir taşıma belgesi kapsamında yer alan ve farklı tarife pozisyonlarına giren eşyanın aynı tarife pozisyonunda vergilendirilmesi hâlinde beyannameye eklenecek listede eşyanın kıymetine yer verilmesi gerekmez.</w:t>
      </w:r>
    </w:p>
    <w:p>
      <w:pPr>
        <w:keepNext/>
        <w:spacing w:after="40" w:before="0"/>
        <w:ind w:left="360" w:hanging="360"/>
      </w:pPr>
      <w:r>
        <w:t xml:space="preserve">D) </w:t>
      </w:r>
      <w:r>
        <w:t xml:space="preserve">İlgili gümrük rejimleri itibarıyla beyannamenin tescil işlemi öncesinde temin edilen ayniyat tespitine ilişkin belgelerin beyannameye eklenmesi zorunlu değildir.</w:t>
      </w:r>
    </w:p>
    <w:p>
      <w:pPr>
        <w:keepNext w:val="false"/>
        <w:spacing w:after="40" w:before="0"/>
        <w:ind w:left="360" w:hanging="360"/>
      </w:pPr>
      <w:r>
        <w:t xml:space="preserve">E) </w:t>
      </w:r>
      <w:r>
        <w:t xml:space="preserve">İthalat Rejimi Kararında belirtilen ticaret politikası önlemlerinin bir belgeye istinaden uygulanması durumunda bu belgenin beyannameye eklenmesi zorunlu değildir; belge talep hâlinde ibraz edilir.</w:t>
      </w:r>
    </w:p>
    <w:p>
      <w:pPr>
        <w:keepNext/>
        <w:spacing w:after="80" w:before="200"/>
      </w:pPr>
      <w:r>
        <w:rPr>
          <w:b/>
          <w:bCs/>
        </w:rPr>
        <w:t xml:space="preserve">26- </w:t>
      </w:r>
      <w:r>
        <w:t xml:space="preserve">Gümrük vergileri alacağına bağlı para cezalarının zamanaşımı, ….. tabidir. Gümrük vergileri alacağına bağlı olmayan maktu ve nispi idari para cezalarında zamanaşımı süreleri ise ….. hükümleri uyarınca belirlenir.</w:t>
      </w:r>
    </w:p>
    <w:p>
      <w:pPr>
        <w:keepNext/>
        <w:spacing w:after="80" w:before="60"/>
      </w:pPr>
      <w:r>
        <w:t xml:space="preserve">Gümrük Genel Tebliği (Tahsilat İşlemleri) (Seri No: 2) uyarınca yukarıdaki boşluklara sırasıyla aşağıdakilerden hangisi gelmelidir?</w:t>
      </w:r>
    </w:p>
    <w:p>
      <w:pPr>
        <w:keepNext/>
        <w:spacing w:after="40" w:before="0"/>
        <w:ind w:left="360" w:hanging="360"/>
      </w:pPr>
      <w:r>
        <w:t xml:space="preserve">A) </w:t>
      </w:r>
      <w:r>
        <w:t xml:space="preserve">5326 sayılı Kabahatler Kanunundaki zamanaşımı sürelerine – 6183 sayılı Amme Alacaklarının Tahsil Usulü Hakkında Kanun</w:t>
      </w:r>
    </w:p>
    <w:p>
      <w:pPr>
        <w:keepNext/>
        <w:spacing w:after="40" w:before="0"/>
        <w:ind w:left="360" w:hanging="360"/>
      </w:pPr>
      <w:r>
        <w:t xml:space="preserve">B) </w:t>
      </w:r>
      <w:r>
        <w:t xml:space="preserve">5326 sayılı Kabahatler Kanunundaki zamanaşımı sürelerine – 213 sayılı Vergi Usul Kanunu</w:t>
      </w:r>
    </w:p>
    <w:p>
      <w:pPr>
        <w:keepNext/>
        <w:spacing w:after="40" w:before="0"/>
        <w:ind w:left="360" w:hanging="360"/>
      </w:pPr>
      <w:r>
        <w:t xml:space="preserve">C) </w:t>
      </w:r>
      <w:r>
        <w:t xml:space="preserve">bu para cezalarına ilişkin gümrük vergilerinin zamanaşımına – 213 sayılı Vergi Usul Kanunu</w:t>
      </w:r>
    </w:p>
    <w:p>
      <w:pPr>
        <w:keepNext/>
        <w:spacing w:after="40" w:before="0"/>
        <w:ind w:left="360" w:hanging="360"/>
      </w:pPr>
      <w:r>
        <w:t xml:space="preserve">D) </w:t>
      </w:r>
      <w:r>
        <w:t xml:space="preserve">bu para cezalarına ilişkin gümrük vergilerinin zamanaşımına – 5326 sayılı Kabahatler Kanunu</w:t>
      </w:r>
    </w:p>
    <w:p>
      <w:pPr>
        <w:keepNext w:val="false"/>
        <w:spacing w:after="40" w:before="0"/>
        <w:ind w:left="360" w:hanging="360"/>
      </w:pPr>
      <w:r>
        <w:t xml:space="preserve">E) </w:t>
      </w:r>
      <w:r>
        <w:t xml:space="preserve">bu para cezalarına ilişkin gümrük vergilerinin zamanaşımına – 6183 sayılı Amme Alacaklarının Tahsil Usulü Hakkında Kanun</w:t>
      </w:r>
    </w:p>
    <w:p>
      <w:pPr>
        <w:keepNext/>
        <w:spacing w:after="40" w:before="200"/>
        <w:ind w:left="360" w:hanging="360"/>
      </w:pPr>
      <w:r>
        <w:rPr>
          <w:b/>
          <w:bCs/>
        </w:rPr>
        <w:t xml:space="preserve">27- </w:t>
      </w:r>
      <w:r>
        <w:t xml:space="preserve">I. </w:t>
      </w:r>
      <w:r>
        <w:t xml:space="preserve">Tecil ve taksitlendirmeye ilişkin yazılı talebin ilgili gümrük idaresinin kaydına girdiği tarih, bu konuda yapılacak süre ve tecil faizi hesaplamalarına esas alınır.</w:t>
      </w:r>
    </w:p>
    <w:p>
      <w:pPr>
        <w:keepNext/>
        <w:spacing w:after="40" w:before="0"/>
        <w:ind w:left="360"/>
      </w:pPr>
      <w:r>
        <w:t xml:space="preserve">II. </w:t>
      </w:r>
      <w:r>
        <w:t xml:space="preserve">Tecil faizi hesaplamalarında esas alınacak tutar; gümrük vergileri, gecikme zammı oranında faiz ve/veya gecikme zammı ile para cezalarının toplamıdır.</w:t>
      </w:r>
    </w:p>
    <w:p>
      <w:pPr>
        <w:keepNext/>
        <w:spacing w:after="40" w:before="0"/>
        <w:ind w:left="360"/>
      </w:pPr>
      <w:r>
        <w:t xml:space="preserve">III. </w:t>
      </w:r>
      <w:r>
        <w:t xml:space="preserve">Kamu kurum ve kuruluşlarının çok zor durum hâli tespitleri, gümrük ve dış ticaret bölge müdürlüklerince yapılır.</w:t>
      </w:r>
    </w:p>
    <w:p>
      <w:pPr>
        <w:keepNext/>
        <w:spacing w:after="40" w:before="0"/>
        <w:ind w:left="360"/>
      </w:pPr>
      <w:r>
        <w:t xml:space="preserve">IV. </w:t>
      </w:r>
      <w:r>
        <w:t xml:space="preserve">Tecil şartlarına uyulmaması hâlinde tecil edilmiş borçlar için normal vade tarihinden ödeme tarihine kadar gecikme zammı hesaplanır.</w:t>
      </w:r>
    </w:p>
    <w:p>
      <w:pPr>
        <w:keepNext/>
        <w:spacing w:after="40" w:before="0"/>
        <w:ind w:left="360"/>
      </w:pPr>
      <w:r>
        <w:t xml:space="preserve">V. </w:t>
      </w:r>
      <w:r>
        <w:t xml:space="preserve">Tecil ve taksitlendirme talebinin reddedilmesi hâlinde alacak, ret kararının tebliğinden itibaren azami altmış gün içinde tecil faizi uygulanmak suretiyle ödenebilir.</w:t>
      </w:r>
    </w:p>
    <w:p>
      <w:pPr>
        <w:keepNext/>
        <w:spacing w:after="40" w:before="0"/>
        <w:ind w:left="360"/>
      </w:pPr>
      <w:r>
        <w:t xml:space="preserve">Gümrük Genel Tebliği (Tahsilat İşlemleri) (Seri No: 2) uyarınca gümrük alacaklarının tecil ve taksitlendirilmesine ilişkin yukarıdaki ifadelerden hangileri </w:t>
      </w:r>
      <w:r>
        <w:rPr>
          <w:b/>
          <w:bCs/>
          <w:u w:val="single"/>
        </w:rPr>
        <w:t xml:space="preserve">yanlıştır</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III ve V</w:t>
      </w:r>
    </w:p>
    <w:p>
      <w:pPr>
        <w:keepNext/>
        <w:spacing w:after="40" w:before="0"/>
        <w:ind w:left="360" w:hanging="360"/>
      </w:pPr>
      <w:r>
        <w:t xml:space="preserve">D) </w:t>
      </w:r>
      <w:r>
        <w:t xml:space="preserve">I, III ve V</w:t>
      </w:r>
    </w:p>
    <w:p>
      <w:pPr>
        <w:keepNext w:val="false"/>
        <w:spacing w:after="40" w:before="0"/>
        <w:ind w:left="360" w:hanging="360"/>
      </w:pPr>
      <w:r>
        <w:t xml:space="preserve">E) </w:t>
      </w:r>
      <w:r>
        <w:t xml:space="preserve">III, IV ve V</w:t>
      </w:r>
    </w:p>
    <w:p>
      <w:pPr>
        <w:keepNext/>
        <w:spacing w:after="80" w:before="200"/>
      </w:pPr>
      <w:r>
        <w:rPr>
          <w:b/>
          <w:bCs/>
        </w:rPr>
        <w:t xml:space="preserve">28- </w:t>
      </w:r>
      <w:r>
        <w:t xml:space="preserve">Gümrük Genel Tebliği (Transit Rejimi) (Seri No: 14) uyarınca, izinli gönderici yetkisi kapsamında izinli göndericinin tesisinden ihraç edilecek eşyaya ilişkin gümrük işlemleriyle ilgili aşağıdaki ifadelerden hangisi </w:t>
      </w:r>
      <w:r>
        <w:rPr>
          <w:b/>
          <w:bCs/>
          <w:u w:val="single"/>
        </w:rPr>
        <w:t xml:space="preserve">yanlıştır</w:t>
      </w:r>
      <w:r>
        <w:t xml:space="preserve">?</w:t>
      </w:r>
    </w:p>
    <w:p>
      <w:pPr>
        <w:keepNext/>
        <w:spacing w:after="40" w:before="0"/>
        <w:ind w:left="360" w:hanging="360"/>
      </w:pPr>
      <w:r>
        <w:t xml:space="preserve">A) </w:t>
      </w:r>
      <w:r>
        <w:t xml:space="preserve">Kolay ihracat noktaları uygulaması hariç olmak üzere, ihraç edilmeye hazır olarak ayrı bir yere alınan eşyaya ilişkin ihracat beyannamesi, izinli gönderici tesisinin bağlı bulunduğu gümrük müdürlüğünden elektronik ortamda tescil edilerek onaylanır.</w:t>
      </w:r>
    </w:p>
    <w:p>
      <w:pPr>
        <w:keepNext/>
        <w:spacing w:after="40" w:before="0"/>
        <w:ind w:left="360" w:hanging="360"/>
      </w:pPr>
      <w:r>
        <w:t xml:space="preserve">B) </w:t>
      </w:r>
      <w:r>
        <w:t xml:space="preserve">Muayenenin öngörülmesi durumunda muayene işlemi, kontrol türünün bildirimini müteakip azami üç saat içinde yetki kapsamı izinli gönderici tesislerinde gerçekleştirilir.</w:t>
      </w:r>
    </w:p>
    <w:p>
      <w:pPr>
        <w:keepNext/>
        <w:spacing w:after="40" w:before="0"/>
        <w:ind w:left="360" w:hanging="360"/>
      </w:pPr>
      <w:r>
        <w:t xml:space="preserve">C) </w:t>
      </w:r>
      <w:r>
        <w:t xml:space="preserve">Transit beyannamesinin kırmızı hatta işlem görecek olması halinde muayene memurunca tesislerde izinli gönderici mührü sökülür ve muayeneyi müteakip izinli gönderici tarafından yeni mühür tatbik edilir.</w:t>
      </w:r>
    </w:p>
    <w:p>
      <w:pPr>
        <w:keepNext/>
        <w:spacing w:after="40" w:before="0"/>
        <w:ind w:left="360" w:hanging="360"/>
      </w:pPr>
      <w:r>
        <w:t xml:space="preserve">D) </w:t>
      </w:r>
      <w:r>
        <w:t xml:space="preserve">Transit beyannamesinde teminat verilmesi gereken hallerde yetki sahibi, kendisine ait kapsamlı teminatın yanı sıra ihracat beyannamesinde beyan sahibi olan ihracatçıya ait kapsamlı teminatı da kullanabilir.</w:t>
      </w:r>
    </w:p>
    <w:p>
      <w:pPr>
        <w:keepNext w:val="false"/>
        <w:spacing w:after="40" w:before="0"/>
        <w:ind w:left="360" w:hanging="360"/>
      </w:pPr>
      <w:r>
        <w:t xml:space="preserve">E) </w:t>
      </w:r>
      <w:r>
        <w:t xml:space="preserve">İhracat beyannamesinin işlemleri bittikten sonra eşya hâlihazırda yüklü değilse taşıta yüklenir ve araca izinli gönderici mührü tatbik edilerek basitleştirilmiş usulde transit beyannamesi tescil edilir.</w:t>
      </w:r>
    </w:p>
    <w:p>
      <w:pPr>
        <w:keepNext/>
        <w:spacing w:after="40" w:before="200"/>
        <w:ind w:left="360" w:hanging="360"/>
      </w:pPr>
      <w:r>
        <w:rPr>
          <w:b/>
          <w:bCs/>
        </w:rPr>
        <w:t xml:space="preserve">29- </w:t>
      </w:r>
      <w:r>
        <w:t xml:space="preserve">I. </w:t>
      </w:r>
      <w:r>
        <w:t xml:space="preserve">Transit rejiminin sonlandırılmasının alternatif kanıtı olarak, ilişkili olduğu MRN belirtilmek kaydıyla eşyayı belirleyen boşaltma kayıtları ve konşimento gibi ticari belgelerin fotokopisi kullanılabilir.</w:t>
      </w:r>
    </w:p>
    <w:p>
      <w:pPr>
        <w:keepNext/>
        <w:spacing w:after="40" w:before="0"/>
        <w:ind w:left="360"/>
      </w:pPr>
      <w:r>
        <w:t xml:space="preserve">II. </w:t>
      </w:r>
      <w:r>
        <w:t xml:space="preserve">Transit rejimine tabi eşyanın suçüstü şeklindeki hırsızlık nedeniyle kaybında, hazırlık tahkikatı üzerine Cumhuriyet Savcılığınca verilen belge, mücbir sebep veya beklenmeyen hal nedeniyle kaybın kanıtlanması için kullanılan belgelerdendir.</w:t>
      </w:r>
    </w:p>
    <w:p>
      <w:pPr>
        <w:keepNext/>
        <w:spacing w:after="40" w:before="0"/>
        <w:ind w:left="360"/>
      </w:pPr>
      <w:r>
        <w:t xml:space="preserve">III. </w:t>
      </w:r>
      <w:r>
        <w:t xml:space="preserve">Transit refakat belgesinin fotokopisi, transit rejiminin sonlandırılmasının alternatif kanıtı olarak kabul edilmez.</w:t>
      </w:r>
    </w:p>
    <w:p>
      <w:pPr>
        <w:keepNext/>
        <w:spacing w:after="40" w:before="0"/>
        <w:ind w:left="360"/>
      </w:pPr>
      <w:r>
        <w:t xml:space="preserve">IV. </w:t>
      </w:r>
      <w:r>
        <w:t xml:space="preserve">Hareket gümrük idaresindeki bilgi ve belgeler ile varış gümrük idaresindeki bilgi ve belgelerin karşılaştırılması sonucunda, transit rejiminin usulüne uygun olarak sonlandırıldığının belirlenmesi halinde rejim ibra edilir.</w:t>
      </w:r>
    </w:p>
    <w:p>
      <w:pPr>
        <w:keepNext/>
        <w:spacing w:after="40" w:before="0"/>
        <w:ind w:left="360"/>
      </w:pPr>
      <w:r>
        <w:t xml:space="preserve">Gümrük mevzuatı çerçevesinde transit rejimine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60" w:before="200"/>
      </w:pPr>
      <w:r>
        <w:rPr>
          <w:b/>
          <w:bCs/>
        </w:rPr>
        <w:t xml:space="preserve">30-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1220"/>
        <w:gridCol w:w="7798"/>
      </w:tblGrid>
      <w:tr>
        <w:tc>
          <w:tcPr>
            <w:tcW w:type="dxa" w:w="6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p>
        </w:tc>
        <w:tc>
          <w:tcPr>
            <w:tcW w:type="dxa" w:w="12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Kısaltma</w:t>
            </w:r>
          </w:p>
        </w:tc>
        <w:tc>
          <w:tcPr>
            <w:tcW w:type="dxa" w:w="779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Tanım</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LRN</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Hareket gümrük idaresince kabul işlemi yapılan beyannameye sistem tarafından verilen ana referans numarası</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GRN</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Teminat gümrük idaresince kabul edilen kapsamlı teminat mektubu için sistem tarafından verilen teminat referans numarası</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III</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MRN</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Transit beyanına ilişkin verilerin hareket gümrük idaresine elektronik ortamda iletilmesi üzerine sistem tarafından verilen yerel referans numarası</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IV</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NCTS</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Ortak ve ulusal transit rejimlerine ilişkin işlemlerin yürütüldüğü Yeni Bilgisayarlı Transit Sistemi</w:t>
            </w:r>
          </w:p>
        </w:tc>
      </w:tr>
    </w:tbl>
    <w:p>
      <w:pPr>
        <w:keepNext/>
        <w:spacing w:after="80" w:before="60"/>
      </w:pPr>
      <w:r>
        <w:t xml:space="preserve">Gümrük Genel Tebliği (Transit Rejimi) (Seri No: 4) kapsamında yukarıdaki tabloda yer verilen kısaltma–tanım eşleştirmelerinden hangisi/hangileri doğrudur?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60" w:before="200"/>
      </w:pPr>
      <w:r>
        <w:rPr>
          <w:b/>
          <w:bCs/>
        </w:rPr>
        <w:t xml:space="preserve">31- </w:t>
      </w:r>
      <w:r>
        <w:t xml:space="preserve">Aşağıda transit rejimine ilişkin bazı ifadeler verilmiştir:</w:t>
      </w:r>
    </w:p>
    <w:p>
      <w:pPr>
        <w:keepNext/>
        <w:spacing w:after="40" w:before="0"/>
        <w:ind w:left="360"/>
      </w:pPr>
      <w:r>
        <w:t xml:space="preserve">I. </w:t>
      </w:r>
      <w:r>
        <w:t xml:space="preserve">Transit rejiminde basitleştirme izinlerinden biri olan teminattan vazgeçme izni için Gümrükler Genel Müdürlüğü yetkilidir.</w:t>
      </w:r>
    </w:p>
    <w:p>
      <w:pPr>
        <w:keepNext/>
        <w:spacing w:after="40" w:before="0"/>
        <w:ind w:left="360"/>
      </w:pPr>
      <w:r>
        <w:t xml:space="preserve">II. </w:t>
      </w:r>
      <w:r>
        <w:t xml:space="preserve">TIR karnesi himayesinde yapılan taşımalarda transit, ihracat veya mahrece iade konusu eşyanın aynı karne kapsamında birlikte taşınması mümkün değildir.</w:t>
      </w:r>
    </w:p>
    <w:p>
      <w:pPr>
        <w:keepNext/>
        <w:spacing w:after="40" w:before="0"/>
        <w:ind w:left="360"/>
      </w:pPr>
      <w:r>
        <w:t xml:space="preserve">III. </w:t>
      </w:r>
      <w:r>
        <w:t xml:space="preserve">Ortak transit rejimi kapsamındaki işlemlerde serbest dolaşımda bulunan eşya, serbest dolaşımda bulunmayan eşya olarak kabul edilir.</w:t>
      </w:r>
    </w:p>
    <w:p>
      <w:pPr>
        <w:keepNext/>
        <w:spacing w:after="40" w:before="0"/>
        <w:ind w:left="360"/>
      </w:pPr>
      <w:r>
        <w:t xml:space="preserve">IV. </w:t>
      </w:r>
      <w:r>
        <w:t xml:space="preserve">Varış gümrük idaresinin aynı olması kaydıyla, ihracat eşyası ile serbest dolaşımda olmayan eşyanın aynı araçta taşınması halinde bu eşya için tek bir transit beyannamesi düzenlenebilir.</w:t>
      </w:r>
    </w:p>
    <w:p>
      <w:pPr>
        <w:keepNext/>
        <w:spacing w:after="40" w:before="0"/>
        <w:ind w:left="360"/>
      </w:pPr>
      <w:r>
        <w:t xml:space="preserve">Gümrük mevzuatı çerçevesinde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80" w:before="200"/>
      </w:pPr>
      <w:r>
        <w:rPr>
          <w:b/>
          <w:bCs/>
        </w:rPr>
        <w:t xml:space="preserve">32- </w:t>
      </w:r>
      <w:r>
        <w:t xml:space="preserve">Gümrük Yönetmeliğine göre geçici depolama yeri işleticilerine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Taşıt depolanacak geçici depolama yerlerinde kapalı alan şartı aranmaz.</w:t>
      </w:r>
    </w:p>
    <w:p>
      <w:pPr>
        <w:keepNext/>
        <w:spacing w:after="40" w:before="0"/>
        <w:ind w:left="360" w:hanging="360"/>
      </w:pPr>
      <w:r>
        <w:t xml:space="preserve">B) </w:t>
      </w:r>
      <w:r>
        <w:t xml:space="preserve">Geçici depolama yerlerinde bulunan eşyanın geçerli veya zorlayıcı nedenler dışında ziyanından, hasara uğramasından veya değiştirilmesinden doğan mali sorumluluk işleticilere aittir.</w:t>
      </w:r>
    </w:p>
    <w:p>
      <w:pPr>
        <w:keepNext/>
        <w:spacing w:after="40" w:before="0"/>
        <w:ind w:left="360" w:hanging="360"/>
      </w:pPr>
      <w:r>
        <w:t xml:space="preserve">C) </w:t>
      </w:r>
      <w:r>
        <w:t xml:space="preserve">Eşyanın geçici depolama yerine giriş ve çıkışına ilişkin kayıtlar, işleticilerce eşyanın girişine ve çıkışına eş zamanlı olarak bilgisayar ortamında tutulur.</w:t>
      </w:r>
    </w:p>
    <w:p>
      <w:pPr>
        <w:keepNext/>
        <w:spacing w:after="40" w:before="0"/>
        <w:ind w:left="360" w:hanging="360"/>
      </w:pPr>
      <w:r>
        <w:t xml:space="preserve">D) </w:t>
      </w:r>
      <w:r>
        <w:t xml:space="preserve">Yükümlülüklerini yerine getirmeyen geçici depolama yeri işleticisine bir yılı geçmeyecek şekilde süre verilir; istenen hususlar yerine getirilmediği takdirde işletme izni Bakanlıkça geri alınır.</w:t>
      </w:r>
    </w:p>
    <w:p>
      <w:pPr>
        <w:keepNext w:val="false"/>
        <w:spacing w:after="40" w:before="0"/>
        <w:ind w:left="360" w:hanging="360"/>
      </w:pPr>
      <w:r>
        <w:t xml:space="preserve">E) </w:t>
      </w:r>
      <w:r>
        <w:t xml:space="preserve">Ön izinle açılacak geçici depolama yerlerinin, en az 3.000 m²'si kapalı olmak üzere 10.000 m²'den küçük olmaması ve mutat yolların izlenmesi kaydıyla gümrük müdürlüğüne en fazla 50 km mesafede olması gerekir.</w:t>
      </w:r>
    </w:p>
    <w:p>
      <w:pPr>
        <w:keepNext/>
        <w:spacing w:after="40" w:before="200"/>
        <w:ind w:left="360" w:hanging="360"/>
      </w:pPr>
      <w:r>
        <w:rPr>
          <w:b/>
          <w:bCs/>
        </w:rPr>
        <w:t xml:space="preserve">33- </w:t>
      </w:r>
      <w:r>
        <w:t xml:space="preserve">I. </w:t>
      </w:r>
      <w:r>
        <w:t xml:space="preserve">Yönetmelikte sayılan suçlardan mahkûm olunmadığına dair adli sicil belgesi</w:t>
      </w:r>
    </w:p>
    <w:p>
      <w:pPr>
        <w:keepNext/>
        <w:spacing w:after="40" w:before="0"/>
        <w:ind w:left="360"/>
      </w:pPr>
      <w:r>
        <w:t xml:space="preserve">II. </w:t>
      </w:r>
      <w:r>
        <w:t xml:space="preserve">Sosyal Güvenlik Kurumuna borcu olmadığına dair yazı</w:t>
      </w:r>
    </w:p>
    <w:p>
      <w:pPr>
        <w:keepNext/>
        <w:spacing w:after="40" w:before="0"/>
        <w:ind w:left="360"/>
      </w:pPr>
      <w:r>
        <w:t xml:space="preserve">III. </w:t>
      </w:r>
      <w:r>
        <w:t xml:space="preserve">Yangın ve patlamalar için gerekli önlemlerin alındığını gösteren itfaiye raporu</w:t>
      </w:r>
    </w:p>
    <w:p>
      <w:pPr>
        <w:keepNext/>
        <w:spacing w:after="40" w:before="0"/>
        <w:ind w:left="360"/>
      </w:pPr>
      <w:r>
        <w:t xml:space="preserve">IV. </w:t>
      </w:r>
      <w:r>
        <w:t xml:space="preserve">Mali yapının yeminli mali müşavir tarafından incelenerek olumlu görüşle bağlandığı rapor</w:t>
      </w:r>
    </w:p>
    <w:p>
      <w:pPr>
        <w:keepNext/>
        <w:spacing w:after="40" w:before="0"/>
        <w:ind w:left="360"/>
      </w:pPr>
      <w:r>
        <w:t xml:space="preserve">V. </w:t>
      </w:r>
      <w:r>
        <w:t xml:space="preserve">Vergi mükellefiyet belgesi</w:t>
      </w:r>
    </w:p>
    <w:p>
      <w:pPr>
        <w:keepNext/>
        <w:spacing w:after="40" w:before="0"/>
        <w:ind w:left="360"/>
      </w:pPr>
      <w:r>
        <w:t xml:space="preserve">Gümrük Yönetmeliğine göre yukarıdakilerden hangileri, geçici depolama yeri açıp işletmek isteyen kişilerin ilgili gümrük müdürlüğüne verecekleri dilekçeye eklenmesi gereken belgeler arasında sayılmıştır?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III ve 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 III ve V</w:t>
      </w:r>
    </w:p>
    <w:p>
      <w:pPr>
        <w:keepNext w:val="false"/>
        <w:spacing w:after="40" w:before="0"/>
        <w:ind w:left="360" w:hanging="360"/>
      </w:pPr>
      <w:r>
        <w:t xml:space="preserve">E) </w:t>
      </w:r>
      <w:r>
        <w:t xml:space="preserve">I, III, IV ve V</w:t>
      </w:r>
    </w:p>
    <w:p>
      <w:pPr>
        <w:keepNext/>
        <w:spacing w:after="40" w:before="200"/>
        <w:ind w:left="360" w:hanging="360"/>
      </w:pPr>
      <w:r>
        <w:rPr>
          <w:b/>
          <w:bCs/>
        </w:rPr>
        <w:t xml:space="preserve">34- </w:t>
      </w:r>
      <w:r>
        <w:t xml:space="preserve">I. </w:t>
      </w:r>
      <w:r>
        <w:t xml:space="preserve">Antrepo işleticilerinin yatırım izni ve antrepo açma ve işletme izni için aranan şartları taşıyıp taşımadıkları her yıl Temmuz ayı itibarıyla kontrol edilir.</w:t>
      </w:r>
    </w:p>
    <w:p>
      <w:pPr>
        <w:keepNext/>
        <w:spacing w:after="40" w:before="0"/>
        <w:ind w:left="360"/>
      </w:pPr>
      <w:r>
        <w:t xml:space="preserve">II. </w:t>
      </w:r>
      <w:r>
        <w:t xml:space="preserve">Genel antrepolarda uygulanacak yıllık fiyat tarifesi, antrepo işleticileri tarafından Ocak ayı sonuna kadar ilgili gümrük müdürlüğüne gönderilir ve gümrük müdürlüğünce yayımlanır.</w:t>
      </w:r>
    </w:p>
    <w:p>
      <w:pPr>
        <w:keepNext/>
        <w:spacing w:after="40" w:before="0"/>
        <w:ind w:left="360"/>
      </w:pPr>
      <w:r>
        <w:t xml:space="preserve">III. </w:t>
      </w:r>
      <w:r>
        <w:t xml:space="preserve">Antrepolara ilişkin yıllık harcın Ocak ayı sonuna kadar yatırıldığına ilişkin makbuzun gümrük idaresine ibraz edilmemesi halinde, bu antrepolara eşya girişine izin verilmez.</w:t>
      </w:r>
    </w:p>
    <w:p>
      <w:pPr>
        <w:keepNext/>
        <w:spacing w:after="40" w:before="0"/>
        <w:ind w:left="360"/>
      </w:pPr>
      <w:r>
        <w:t xml:space="preserve">IV. </w:t>
      </w:r>
      <w:r>
        <w:t xml:space="preserve">Yetkilendirilmiş gümrük müşaviri bulunan antrepolarda çift kilit bulundurulması zorunludur.</w:t>
      </w:r>
    </w:p>
    <w:p>
      <w:pPr>
        <w:keepNext/>
        <w:spacing w:after="40" w:before="0"/>
        <w:ind w:left="360"/>
      </w:pPr>
      <w:r>
        <w:t xml:space="preserve">Gümrük Yönetmeliğine göre antrepolara ilişkin yukarıdaki ifadelerden hangisi/hangileri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III ve IV</w:t>
      </w:r>
    </w:p>
    <w:p>
      <w:pPr>
        <w:keepNext/>
        <w:spacing w:after="80" w:before="200"/>
      </w:pPr>
      <w:r>
        <w:rPr>
          <w:b/>
          <w:bCs/>
        </w:rPr>
        <w:t xml:space="preserve">35- </w:t>
      </w:r>
      <w:r>
        <w:t xml:space="preserve">Serbest dolaşımda bulunan ve bulunmayan dökme eşyanın zorunluluk halinde aynı tankta bulunmasına izin verilen durumlarda, tankta bulunan serbest dolaşıma girmiş eşyanın gümrük işlemlerinin bitirilmesini müteakip derhal antrepodan çıkarma işlemine başlanır ve çıkarılacak miktara bağlı olarak bu işlem akaryakıt antreposu tanklarına konulan eşya için ….., diğer eşya için ise ….. içinde tamamlanır. Bu süreler içerisinde serbest dolaşıma girmiş eşyanın antrepodan çekilememesi halinde bu süreleri otuz güne kadar uzatmaya ….. yetkilidir.</w:t>
      </w:r>
    </w:p>
    <w:p>
      <w:pPr>
        <w:keepNext/>
        <w:spacing w:after="80" w:before="60"/>
      </w:pPr>
      <w:r>
        <w:t xml:space="preserve">Gümrük Yönetmeliği uyarınca yukarıda yer alan boşluklara sırasıyla aşağıdakilerden hangisi gelmelidir?</w:t>
      </w:r>
    </w:p>
    <w:p>
      <w:pPr>
        <w:keepNext/>
        <w:spacing w:after="40" w:before="0"/>
        <w:ind w:left="360" w:hanging="360"/>
      </w:pPr>
      <w:r>
        <w:t xml:space="preserve">A) </w:t>
      </w:r>
      <w:r>
        <w:t xml:space="preserve">on beş gün – altmış gün – gümrük müdürlükleri</w:t>
      </w:r>
    </w:p>
    <w:p>
      <w:pPr>
        <w:keepNext/>
        <w:spacing w:after="40" w:before="0"/>
        <w:ind w:left="360" w:hanging="360"/>
      </w:pPr>
      <w:r>
        <w:t xml:space="preserve">B) </w:t>
      </w:r>
      <w:r>
        <w:t xml:space="preserve">on beş gün – otuz gün – gümrük müdürlükleri</w:t>
      </w:r>
    </w:p>
    <w:p>
      <w:pPr>
        <w:keepNext/>
        <w:spacing w:after="40" w:before="0"/>
        <w:ind w:left="360" w:hanging="360"/>
      </w:pPr>
      <w:r>
        <w:t xml:space="preserve">C) </w:t>
      </w:r>
      <w:r>
        <w:t xml:space="preserve">on beş gün – altmış gün – bölge müdürlükleri</w:t>
      </w:r>
    </w:p>
    <w:p>
      <w:pPr>
        <w:keepNext/>
        <w:spacing w:after="40" w:before="0"/>
        <w:ind w:left="360" w:hanging="360"/>
      </w:pPr>
      <w:r>
        <w:t xml:space="preserve">D) </w:t>
      </w:r>
      <w:r>
        <w:t xml:space="preserve">otuz gün – altmış gün – bölge müdürlükleri</w:t>
      </w:r>
    </w:p>
    <w:p>
      <w:pPr>
        <w:keepNext w:val="false"/>
        <w:spacing w:after="40" w:before="0"/>
        <w:ind w:left="360" w:hanging="360"/>
      </w:pPr>
      <w:r>
        <w:t xml:space="preserve">E) </w:t>
      </w:r>
      <w:r>
        <w:t xml:space="preserve">otuz gün – doksan gün – gümrük müdürlükleri</w:t>
      </w:r>
    </w:p>
    <w:p>
      <w:pPr>
        <w:keepNext/>
        <w:spacing w:after="80" w:before="200"/>
      </w:pPr>
      <w:r>
        <w:rPr>
          <w:b/>
          <w:bCs/>
        </w:rPr>
        <w:t xml:space="preserve">36- </w:t>
      </w:r>
      <w:r>
        <w:t xml:space="preserve">Gümrük Genel Tebliği (Hariçte İşleme-Geçici İhracat) (Seri No: 1)'e göre Türkiye Gümrük Bölgesinden geçici olarak çıkarılan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getirilmek üzere Türkiye Gümrük Bölgesi dışına çıkarılan ev eşyası süre kısıtlamasına tabi değildir.</w:t>
      </w:r>
    </w:p>
    <w:p>
      <w:pPr>
        <w:keepNext/>
        <w:spacing w:after="40" w:before="0"/>
        <w:ind w:left="360" w:hanging="360"/>
      </w:pPr>
      <w:r>
        <w:t xml:space="preserve">B) </w:t>
      </w:r>
      <w:r>
        <w:t xml:space="preserve">Yurt dışındaki sergi ve fuarlarda sergilenmek üzere geçici çıkışı yapılacak eşyaya ilişkin kesin satış faturasının beyannameye eklenmesi zorunludur.</w:t>
      </w:r>
    </w:p>
    <w:p>
      <w:pPr>
        <w:keepNext/>
        <w:spacing w:after="40" w:before="0"/>
        <w:ind w:left="360" w:hanging="360"/>
      </w:pPr>
      <w:r>
        <w:t xml:space="preserve">C) </w:t>
      </w:r>
      <w:r>
        <w:t xml:space="preserve">Yurt dışı müteahhitlik hizmetleri kapsamında geçici ihraç edilen eşya için yetkili makamca verilen süre uzatım yazısı, süre bitiminden önce başvurulmak kaydıyla ilgili gümrük müdürlüğünce ek süre belgesi olarak değerlendirilir.</w:t>
      </w:r>
    </w:p>
    <w:p>
      <w:pPr>
        <w:keepNext/>
        <w:spacing w:after="40" w:before="0"/>
        <w:ind w:left="360" w:hanging="360"/>
      </w:pPr>
      <w:r>
        <w:t xml:space="preserve">D) </w:t>
      </w:r>
      <w:r>
        <w:t xml:space="preserve">Tebliğde düzenlenenler dışında geçici olarak çıkarılacak eşyanın marka, seri numarası ve model yılı gibi ayırt edici özellikleri beyannameye kaydedilerek çıkış işlemi gerçekleştirilir.</w:t>
      </w:r>
    </w:p>
    <w:p>
      <w:pPr>
        <w:keepNext w:val="false"/>
        <w:spacing w:after="40" w:before="0"/>
        <w:ind w:left="360" w:hanging="360"/>
      </w:pPr>
      <w:r>
        <w:t xml:space="preserve">E) </w:t>
      </w:r>
      <w:r>
        <w:t xml:space="preserve">Geçici ihraç edilen eşyanın ekonomik gereklilik nedeniyle üç yıllık sürenin üzerinde yurt dışında kalması talep edildiğinde, ekonomik nedenlerin belgelendirilmesi ve verilen süre içinde başvurulması durumunda gümrük idaresince yeteri kadar ek süre verilir.</w:t>
      </w:r>
    </w:p>
    <w:p>
      <w:pPr>
        <w:keepNext/>
        <w:spacing w:after="80" w:before="200"/>
      </w:pPr>
      <w:r>
        <w:rPr>
          <w:b/>
          <w:bCs/>
        </w:rPr>
        <w:t xml:space="preserve">37- </w:t>
      </w:r>
      <w:r>
        <w:t xml:space="preserve">Yetkilendirilmiş yükümlü sertifikası sahibi (A) firması, Türkiye Gümrük Bölgesi dışında yerleşik (X) firmasına ait bir ambalaj makinesini kısmi muafiyet suretiyle geçici ithalat rejimine tabi tutmuştur. Geçici ithalat beyannamesi 06.01.2025 tarihinde tescil edilmiş, makine 14.01.2025 tarihinde yükümlüsüne teslim edilmiş ve gümrük idaresince eşyaya 24 ay süre verilmiştir. (A) firması makineyi 24 aylık sürenin sonundan sonra da kullanmak istemektedir. Makine; özelliği nedeniyle mülkiyeti devredilemeyen eşya, 24 aydan uzun süreli yatırımlarda kullanılan eşya veya kamu kuruluşlarıyla yapılan sözleşmeye istinaden getirilen hava taşıtı niteliğinde değildir.</w:t>
      </w:r>
    </w:p>
    <w:p>
      <w:pPr>
        <w:keepNext/>
        <w:spacing w:after="80" w:before="60"/>
      </w:pPr>
      <w:r>
        <w:t xml:space="preserve">Gümrük Yönetmeliğine göre bu eşyanın rejimde kalış süresine ilişkin aşağıdakilerden hangisi doğrudur?</w:t>
      </w:r>
    </w:p>
    <w:p>
      <w:pPr>
        <w:keepNext/>
        <w:spacing w:after="40" w:before="0"/>
        <w:ind w:left="360" w:hanging="360"/>
      </w:pPr>
      <w:r>
        <w:t xml:space="preserve">A) </w:t>
      </w:r>
      <w:r>
        <w:t xml:space="preserve">24 aylık süre 06.01.2025 tarihinden başlar; rejime giriş gümrük idaresince izin süresi dokuz ay uzatılır.</w:t>
      </w:r>
    </w:p>
    <w:p>
      <w:pPr>
        <w:keepNext/>
        <w:spacing w:after="40" w:before="0"/>
        <w:ind w:left="360" w:hanging="360"/>
      </w:pPr>
      <w:r>
        <w:t xml:space="preserve">B) </w:t>
      </w:r>
      <w:r>
        <w:t xml:space="preserve">24 aylık süre 14.01.2025 tarihinden başlar; rejime giriş gümrük idaresince izin süresi dokuz ay uzatılır.</w:t>
      </w:r>
    </w:p>
    <w:p>
      <w:pPr>
        <w:keepNext/>
        <w:spacing w:after="40" w:before="0"/>
        <w:ind w:left="360" w:hanging="360"/>
      </w:pPr>
      <w:r>
        <w:t xml:space="preserve">C) </w:t>
      </w:r>
      <w:r>
        <w:t xml:space="preserve">24 aylık süre 14.01.2025 tarihinden başlar; rejime giriş gümrük idaresince izin süresi on iki ay uzatılır.</w:t>
      </w:r>
    </w:p>
    <w:p>
      <w:pPr>
        <w:keepNext/>
        <w:spacing w:after="40" w:before="0"/>
        <w:ind w:left="360" w:hanging="360"/>
      </w:pPr>
      <w:r>
        <w:t xml:space="preserve">D) </w:t>
      </w:r>
      <w:r>
        <w:t xml:space="preserve">24 aylık süre 14.01.2025 tarihinden başlar; rejimde kalış süresi hiçbir koşulda 24 ayı aşamayacağından süre sonunda eşyanın yeniden ihraç edilmesi ya da gümrükçe onaylanmış başka bir işlem veya kullanıma tabi tutulması gerekir.</w:t>
      </w:r>
    </w:p>
    <w:p>
      <w:pPr>
        <w:keepNext w:val="false"/>
        <w:spacing w:after="40" w:before="0"/>
        <w:ind w:left="360" w:hanging="360"/>
      </w:pPr>
      <w:r>
        <w:t xml:space="preserve">E) </w:t>
      </w:r>
      <w:r>
        <w:t xml:space="preserve">24 aylık süre 06.01.2025 tarihinden başlar; rejimde kalış süresi hiçbir koşulda 24 ayı aşamayacağından süre sonunda eşyanın yeniden ihraç edilmesi ya da gümrükçe onaylanmış başka bir işlem veya kullanıma tabi tutulması gerekir.</w:t>
      </w:r>
    </w:p>
    <w:p>
      <w:pPr>
        <w:keepNext/>
        <w:spacing w:after="80" w:before="200"/>
      </w:pPr>
      <w:r>
        <w:rPr>
          <w:b/>
          <w:bCs/>
        </w:rPr>
        <w:t xml:space="preserve">38- </w:t>
      </w:r>
      <w:r>
        <w:t xml:space="preserve">Gümrük Yönetmeliğine göre dahilde işleme rejiminde; işlem görmüş ürünlerin imalinde ithal eşyasının yerine kullanılan ve ithal eşyası ile sekiz-onikili bazda gümrük tarife istatistik pozisyonu aynı olan, ticari kalite ve teknik özellikleri itibarıyla aynı kalite ve nitelikleri taşıyan serbest dolaşımda bulunan eşya aşağıdakilerden hangisidir?</w:t>
      </w:r>
    </w:p>
    <w:p>
      <w:pPr>
        <w:keepNext/>
        <w:spacing w:after="40" w:before="0"/>
        <w:ind w:left="360" w:hanging="360"/>
      </w:pPr>
      <w:r>
        <w:t xml:space="preserve">A) </w:t>
      </w:r>
      <w:r>
        <w:t xml:space="preserve">İkame ürün</w:t>
      </w:r>
    </w:p>
    <w:p>
      <w:pPr>
        <w:keepNext/>
        <w:spacing w:after="40" w:before="0"/>
        <w:ind w:left="360" w:hanging="360"/>
      </w:pPr>
      <w:r>
        <w:t xml:space="preserve">B) </w:t>
      </w:r>
      <w:r>
        <w:t xml:space="preserve">Eşdeğer eşya</w:t>
      </w:r>
    </w:p>
    <w:p>
      <w:pPr>
        <w:keepNext/>
        <w:spacing w:after="40" w:before="0"/>
        <w:ind w:left="360" w:hanging="360"/>
      </w:pPr>
      <w:r>
        <w:t xml:space="preserve">C) </w:t>
      </w:r>
      <w:r>
        <w:t xml:space="preserve">Değişmemiş eşya</w:t>
      </w:r>
    </w:p>
    <w:p>
      <w:pPr>
        <w:keepNext/>
        <w:spacing w:after="40" w:before="0"/>
        <w:ind w:left="360" w:hanging="360"/>
      </w:pPr>
      <w:r>
        <w:t xml:space="preserve">D) </w:t>
      </w:r>
      <w:r>
        <w:t xml:space="preserve">İkincil işlem görmüş ürün</w:t>
      </w:r>
    </w:p>
    <w:p>
      <w:pPr>
        <w:keepNext w:val="false"/>
        <w:spacing w:after="40" w:before="0"/>
        <w:ind w:left="360" w:hanging="360"/>
      </w:pPr>
      <w:r>
        <w:t xml:space="preserve">E) </w:t>
      </w:r>
      <w:r>
        <w:t xml:space="preserve">Benzer eşya</w:t>
      </w:r>
    </w:p>
    <w:p>
      <w:pPr>
        <w:keepNext/>
        <w:spacing w:after="40" w:before="200"/>
        <w:ind w:left="360" w:hanging="360"/>
      </w:pPr>
      <w:r>
        <w:rPr>
          <w:b/>
          <w:bCs/>
        </w:rPr>
        <w:t xml:space="preserve">39- </w:t>
      </w:r>
      <w:r>
        <w:t xml:space="preserve">I. </w:t>
      </w:r>
      <w:r>
        <w:t xml:space="preserve">İhracı, ödenmiş ithalat vergilerinin geri verilmesine yol açan eşya</w:t>
      </w:r>
    </w:p>
    <w:p>
      <w:pPr>
        <w:keepNext/>
        <w:spacing w:after="40" w:before="0"/>
        <w:ind w:left="360"/>
      </w:pPr>
      <w:r>
        <w:t xml:space="preserve">II. </w:t>
      </w:r>
      <w:r>
        <w:t xml:space="preserve">İhracından önce nihai kullanımları nedeniyle tam muafiyet suretiyle serbest dolaşıma giren ve bu muafiyetin tanınması için gerekli koşulları taşımaya devam eden eşya</w:t>
      </w:r>
    </w:p>
    <w:p>
      <w:pPr>
        <w:keepNext/>
        <w:spacing w:after="40" w:before="0"/>
        <w:ind w:left="360"/>
      </w:pPr>
      <w:r>
        <w:t xml:space="preserve">III. </w:t>
      </w:r>
      <w:r>
        <w:t xml:space="preserve">İhracı, ihracat vergi iadesini gerektiren eşya</w:t>
      </w:r>
    </w:p>
    <w:p>
      <w:pPr>
        <w:keepNext/>
        <w:spacing w:after="40" w:before="0"/>
        <w:ind w:left="360"/>
      </w:pPr>
      <w:r>
        <w:t xml:space="preserve">IV. </w:t>
      </w:r>
      <w:r>
        <w:t xml:space="preserve">İhracı nedeniyle tarım politikası çerçevesinde vergi iadesi dışında bir mali avantaj sağlanan eşya</w:t>
      </w:r>
    </w:p>
    <w:p>
      <w:pPr>
        <w:keepNext/>
        <w:spacing w:after="40" w:before="0"/>
        <w:ind w:left="360"/>
      </w:pPr>
      <w:r>
        <w:t xml:space="preserve">V. </w:t>
      </w:r>
      <w:r>
        <w:t xml:space="preserve">Hariçte işleme rejimine tabi tutulmadan önce nihai kullanımı nedeniyle indirimli bir oran uygulanarak serbest dolaşıma giren ve bu oranın koşullarını taşımaya devam eden eşya</w:t>
      </w:r>
    </w:p>
    <w:p>
      <w:pPr>
        <w:keepNext/>
        <w:spacing w:after="40" w:before="0"/>
        <w:ind w:left="360"/>
      </w:pPr>
      <w:r>
        <w:t xml:space="preserve">4458 sayılı Gümrük Kanununa göre yukarıda belirtilen serbest dolaşımdaki eşyalardan hangilerine hariçte işleme rejimi </w:t>
      </w:r>
      <w:r>
        <w:rPr>
          <w:b/>
          <w:bCs/>
          <w:u w:val="single"/>
        </w:rPr>
        <w:t xml:space="preserve">uygulanmaz</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III ve 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V</w:t>
      </w:r>
    </w:p>
    <w:p>
      <w:pPr>
        <w:keepNext w:val="false"/>
        <w:spacing w:after="40" w:before="0"/>
        <w:ind w:left="360" w:hanging="360"/>
      </w:pPr>
      <w:r>
        <w:t xml:space="preserve">E) </w:t>
      </w:r>
      <w:r>
        <w:t xml:space="preserve">I, II, III ve IV</w:t>
      </w:r>
    </w:p>
    <w:p>
      <w:pPr>
        <w:keepNext/>
        <w:spacing w:after="80" w:before="200"/>
      </w:pPr>
      <w:r>
        <w:rPr>
          <w:b/>
          <w:bCs/>
        </w:rPr>
        <w:t xml:space="preserve">40- </w:t>
      </w:r>
      <w:r>
        <w:t xml:space="preserve">Gümrük Genel Tebliği (Gümrük İşlemleri) (Seri No: 16)'ya göre yaygın basitleştirilmiş usule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Beyanname yerine ticari ve idari belge ile işlem yapılması durumunda, bir aylık işlemlere ilişkin tamamlayıcı beyanın izleyen ayın ilk on günü içinde verilmesi zorunludur.</w:t>
      </w:r>
    </w:p>
    <w:p>
      <w:pPr>
        <w:keepNext/>
        <w:spacing w:after="40" w:before="0"/>
        <w:ind w:left="360" w:hanging="360"/>
      </w:pPr>
      <w:r>
        <w:t xml:space="preserve">B) </w:t>
      </w:r>
      <w:r>
        <w:t xml:space="preserve">Bir gümrük rejimine tabi tutulmasına ilişkin belgeleri tamam olan dökme eşyanın yaygın basitleştirilmiş usulden yararlanmasına izin vermeye gümrük müdürlükleri yetkilidir.</w:t>
      </w:r>
    </w:p>
    <w:p>
      <w:pPr>
        <w:keepNext/>
        <w:spacing w:after="40" w:before="0"/>
        <w:ind w:left="360" w:hanging="360"/>
      </w:pPr>
      <w:r>
        <w:t xml:space="preserve">C) </w:t>
      </w:r>
      <w:r>
        <w:t xml:space="preserve">Eksik olan belgelerin tamamlanması için beyan sahibine tanınan süre, beyannamenin tescil edildiği tarihten itibaren bir ayı geçemez.</w:t>
      </w:r>
    </w:p>
    <w:p>
      <w:pPr>
        <w:keepNext/>
        <w:spacing w:after="40" w:before="0"/>
        <w:ind w:left="360" w:hanging="360"/>
      </w:pPr>
      <w:r>
        <w:t xml:space="preserve">D) </w:t>
      </w:r>
      <w:r>
        <w:t xml:space="preserve">Talebin kamu kuruluşları tarafından yapılmış olması halinde, eşyanın teslimi için tahakkuk ettirilip tahsili gereken ithalat vergilerini karşılayacak garanti mektubu alınır.</w:t>
      </w:r>
    </w:p>
    <w:p>
      <w:pPr>
        <w:keepNext w:val="false"/>
        <w:spacing w:after="40" w:before="0"/>
        <w:ind w:left="360" w:hanging="360"/>
      </w:pPr>
      <w:r>
        <w:t xml:space="preserve">E) </w:t>
      </w:r>
      <w:r>
        <w:t xml:space="preserve">Bir takvim yılı içinde üç defa eksik belgesini ek süreler dahil verilen süre içinde ibraz etmeyen yükümlülerin, üç ay süreyle yaygın basitleştirilmiş usulden yararlanmalarına izin verilmez.</w:t>
      </w:r>
    </w:p>
    <w:p>
      <w:pPr>
        <w:keepNext/>
        <w:spacing w:after="80" w:before="200"/>
      </w:pPr>
      <w:r>
        <w:rPr>
          <w:b/>
          <w:bCs/>
        </w:rPr>
        <w:t xml:space="preserve">41- </w:t>
      </w:r>
      <w:r>
        <w:t xml:space="preserve">Gümrük Yönetmeliğinin ihracat rejimine ilişkin hükümlerine göre aşağıdakilerden hangisi, ihracına izin verilen eşyanın gümrük işlemlerinin kendisiyle yürütüldüğü belgeler arasında </w:t>
      </w:r>
      <w:r>
        <w:rPr>
          <w:b/>
          <w:bCs/>
          <w:u w:val="single"/>
        </w:rPr>
        <w:t xml:space="preserve">sayılmamıştır</w:t>
      </w:r>
      <w:r>
        <w:t xml:space="preserve">?</w:t>
      </w:r>
    </w:p>
    <w:p>
      <w:pPr>
        <w:keepNext/>
        <w:spacing w:after="40" w:before="0"/>
        <w:ind w:left="360" w:hanging="360"/>
      </w:pPr>
      <w:r>
        <w:t xml:space="preserve">A) </w:t>
      </w:r>
      <w:r>
        <w:t xml:space="preserve">CPD karnesi</w:t>
      </w:r>
    </w:p>
    <w:p>
      <w:pPr>
        <w:keepNext/>
        <w:spacing w:after="40" w:before="0"/>
        <w:ind w:left="360" w:hanging="360"/>
      </w:pPr>
      <w:r>
        <w:t xml:space="preserve">B) </w:t>
      </w:r>
      <w:r>
        <w:t xml:space="preserve">Kumanya listesi</w:t>
      </w:r>
    </w:p>
    <w:p>
      <w:pPr>
        <w:keepNext/>
        <w:spacing w:after="40" w:before="0"/>
        <w:ind w:left="360" w:hanging="360"/>
      </w:pPr>
      <w:r>
        <w:t xml:space="preserve">C) </w:t>
      </w:r>
      <w:r>
        <w:t xml:space="preserve">Özel fatura</w:t>
      </w:r>
    </w:p>
    <w:p>
      <w:pPr>
        <w:keepNext/>
        <w:spacing w:after="40" w:before="0"/>
        <w:ind w:left="360" w:hanging="360"/>
      </w:pPr>
      <w:r>
        <w:t xml:space="preserve">D) </w:t>
      </w:r>
      <w:r>
        <w:t xml:space="preserve">Form 302 belgesi</w:t>
      </w:r>
    </w:p>
    <w:p>
      <w:pPr>
        <w:keepNext w:val="false"/>
        <w:spacing w:after="40" w:before="0"/>
        <w:ind w:left="360" w:hanging="360"/>
      </w:pPr>
      <w:r>
        <w:t xml:space="preserve">E) </w:t>
      </w:r>
      <w:r>
        <w:t xml:space="preserve">TIR karnesi</w:t>
      </w:r>
    </w:p>
    <w:p>
      <w:pPr>
        <w:keepNext/>
        <w:spacing w:after="80" w:before="200"/>
      </w:pPr>
      <w:r>
        <w:rPr>
          <w:b/>
          <w:bCs/>
        </w:rPr>
        <w:t xml:space="preserve">42- </w:t>
      </w:r>
      <w:r>
        <w:t xml:space="preserve">4458 sayılı Gümrük Kanununun geri gelen eşyaya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Geri gelen eşyanın ihraç edilmeden önce özel amaçlı kullanımı nedeniyle indirimli veya sıfır vergi oranından yararlanarak serbest dolaşıma girmiş olduğu hallerde, aynı amaca yönelik olarak tekrar serbest dolaşıma sokulmak istenmesi durumunda bu eşyaya indirimli veya sıfır vergi oranı uygulanır.</w:t>
      </w:r>
    </w:p>
    <w:p>
      <w:pPr>
        <w:keepNext/>
        <w:spacing w:after="40" w:before="0"/>
        <w:ind w:left="360" w:hanging="360"/>
      </w:pPr>
      <w:r>
        <w:t xml:space="preserve">B) </w:t>
      </w:r>
      <w:r>
        <w:t xml:space="preserve">İthal amacının aynı olmaması halinde, uygulanacak ithalat vergileri tutarı serbest dolaşıma ilk girişi sırasında alınmış tutar kadar indirilir.</w:t>
      </w:r>
    </w:p>
    <w:p>
      <w:pPr>
        <w:keepNext/>
        <w:spacing w:after="40" w:before="0"/>
        <w:ind w:left="360" w:hanging="360"/>
      </w:pPr>
      <w:r>
        <w:t xml:space="preserve">C) </w:t>
      </w:r>
      <w:r>
        <w:t xml:space="preserve">İthalat vergilerinden muafiyet, geri gelen eşyanın ihracı sırasındaki ayniyeti değişmeden yeniden ithali halinde tanınır; bu koşula istisna getirilmesine ilişkin hal ve şartlar Cumhurbaşkanınca belirlenir.</w:t>
      </w:r>
    </w:p>
    <w:p>
      <w:pPr>
        <w:keepNext/>
        <w:spacing w:after="40" w:before="0"/>
        <w:ind w:left="360" w:hanging="360"/>
      </w:pPr>
      <w:r>
        <w:t xml:space="preserve">D) </w:t>
      </w:r>
      <w:r>
        <w:t xml:space="preserve">Serbest dolaşıma ilk girişi sırasında alınmış tutarın, yeniden serbest dolaşıma giriş sırasında alınacak tutardan fazla olması halinde aradaki fark beyan sahibine iade edilir.</w:t>
      </w:r>
    </w:p>
    <w:p>
      <w:pPr>
        <w:keepNext w:val="false"/>
        <w:spacing w:after="40" w:before="0"/>
        <w:ind w:left="360" w:hanging="360"/>
      </w:pPr>
      <w:r>
        <w:t xml:space="preserve">E) </w:t>
      </w:r>
      <w:r>
        <w:t xml:space="preserve">Dahilde işleme rejiminin uygulanmasından sonra ihraç edilip geri gelen işlem görmüş ürünlerde, eşyanın yeniden ihraç tarihi serbest dolaşıma giriş tarihi olarak kabul edilir.</w:t>
      </w:r>
    </w:p>
    <w:p>
      <w:pPr>
        <w:keepNext/>
        <w:spacing w:after="80" w:before="200"/>
      </w:pPr>
      <w:r>
        <w:rPr>
          <w:b/>
          <w:bCs/>
        </w:rPr>
        <w:t xml:space="preserve">43- </w:t>
      </w:r>
      <w:r>
        <w:t xml:space="preserve">(K) firmasının deniz yoluyla ihraç ettiği eşya 03.02.2026 tarihinde Mersin Limanında gemiye yüklenmiş, gemi 05.02.2026 tarihinde limandan hareket etmiştir. (L) firmasının kara yoluyla ihraç ettiği eşyaya ilişkin beyanname 10.03.2026 tarihinde bir iç gümrük idaresinde tescil edilmiş, eşyayı taşıyan araç çıkış işlemleri tamamlanarak 12.03.2026 tarihinde kara sınırından fiilen yurt dışına çıkmıştır. (M) firması aynı beyanname kapsamındaki eşyasını demir yoluyla iki parti hâlinde 20.04.2026 ve 18.05.2026 tarihlerinde fiilen yurt dışına çıkarmıştır. (N) firması ise eşyasını kara yoluyla bir serbest bölgeye ihraç etmiştir.</w:t>
      </w:r>
    </w:p>
    <w:p>
      <w:pPr>
        <w:keepNext/>
        <w:spacing w:after="80" w:before="60"/>
      </w:pPr>
      <w:r>
        <w:t xml:space="preserve">Bu eşyanın ileride geri gelmesi halinde, Gümrük Yönetmeliğine göre geri getirilme süresinin başlangıcına ilişkin aşağıdakilerden hangisi </w:t>
      </w:r>
      <w:r>
        <w:rPr>
          <w:b/>
          <w:bCs/>
          <w:u w:val="single"/>
        </w:rPr>
        <w:t xml:space="preserve">yanlıştır</w:t>
      </w:r>
      <w:r>
        <w:t xml:space="preserve">?</w:t>
      </w:r>
    </w:p>
    <w:p>
      <w:pPr>
        <w:keepNext/>
        <w:spacing w:after="40" w:before="0"/>
        <w:ind w:left="360" w:hanging="360"/>
      </w:pPr>
      <w:r>
        <w:t xml:space="preserve">A) </w:t>
      </w:r>
      <w:r>
        <w:t xml:space="preserve">(L) firmasının eşyası için süre 12.03.2026 tarihinden başlar.</w:t>
      </w:r>
    </w:p>
    <w:p>
      <w:pPr>
        <w:keepNext/>
        <w:spacing w:after="40" w:before="0"/>
        <w:ind w:left="360" w:hanging="360"/>
      </w:pPr>
      <w:r>
        <w:t xml:space="preserve">B) </w:t>
      </w:r>
      <w:r>
        <w:t xml:space="preserve">(K) firmasının eşyası için süre 03.02.2026 tarihinden başlar.</w:t>
      </w:r>
    </w:p>
    <w:p>
      <w:pPr>
        <w:keepNext/>
        <w:spacing w:after="40" w:before="0"/>
        <w:ind w:left="360" w:hanging="360"/>
      </w:pPr>
      <w:r>
        <w:t xml:space="preserve">C) </w:t>
      </w:r>
      <w:r>
        <w:t xml:space="preserve">(M) firmasının ilk partisi için süre 20.04.2026 tarihinden başlar.</w:t>
      </w:r>
    </w:p>
    <w:p>
      <w:pPr>
        <w:keepNext/>
        <w:spacing w:after="40" w:before="0"/>
        <w:ind w:left="360" w:hanging="360"/>
      </w:pPr>
      <w:r>
        <w:t xml:space="preserve">D) </w:t>
      </w:r>
      <w:r>
        <w:t xml:space="preserve">(M) firmasının ikinci partisi için süre 18.05.2026 tarihinden başlar.</w:t>
      </w:r>
    </w:p>
    <w:p>
      <w:pPr>
        <w:keepNext w:val="false"/>
        <w:spacing w:after="40" w:before="0"/>
        <w:ind w:left="360" w:hanging="360"/>
      </w:pPr>
      <w:r>
        <w:t xml:space="preserve">E) </w:t>
      </w:r>
      <w:r>
        <w:t xml:space="preserve">(N) firmasının eşyası için süre, eşyanın serbest bölgeye fiilen girdiği tarihten başlar.</w:t>
      </w:r>
    </w:p>
    <w:p>
      <w:pPr>
        <w:keepNext/>
        <w:spacing w:after="40" w:before="200"/>
        <w:ind w:left="360" w:hanging="360"/>
      </w:pPr>
      <w:r>
        <w:rPr>
          <w:b/>
          <w:bCs/>
        </w:rPr>
        <w:t xml:space="preserve">44- </w:t>
      </w:r>
      <w:r>
        <w:t xml:space="preserve">I. </w:t>
      </w:r>
      <w:r>
        <w:t xml:space="preserve">Faydalanan Ülkede doğmuş ve yetiştirilmiş canlı hayvanlar</w:t>
      </w:r>
    </w:p>
    <w:p>
      <w:pPr>
        <w:keepNext/>
        <w:spacing w:after="40" w:before="0"/>
        <w:ind w:left="360"/>
      </w:pPr>
      <w:r>
        <w:t xml:space="preserve">II. </w:t>
      </w:r>
      <w:r>
        <w:t xml:space="preserve">Faydalanan Ülkede toplanmış, yalnızca hammaddelerin geri kazanılabilmesine müsait kullanılmış maddeler</w:t>
      </w:r>
    </w:p>
    <w:p>
      <w:pPr>
        <w:keepNext/>
        <w:spacing w:after="40" w:before="0"/>
        <w:ind w:left="360"/>
      </w:pPr>
      <w:r>
        <w:t xml:space="preserve">III. </w:t>
      </w:r>
      <w:r>
        <w:t xml:space="preserve">Faydalanan Ülkede yapılan imalat işlemleri sonucu ortaya çıkan atık ve hurdalar</w:t>
      </w:r>
    </w:p>
    <w:p>
      <w:pPr>
        <w:keepNext/>
        <w:spacing w:after="40" w:before="0"/>
        <w:ind w:left="360"/>
      </w:pPr>
      <w:r>
        <w:t xml:space="preserve">IV. </w:t>
      </w:r>
      <w:r>
        <w:t xml:space="preserve">Faydalanan Ülkenin karasuları dışında kendi gemileri tarafından denizden elde edilen balıkçılık ürünleri</w:t>
      </w:r>
    </w:p>
    <w:p>
      <w:pPr>
        <w:keepNext/>
        <w:spacing w:after="40" w:before="0"/>
        <w:ind w:left="360"/>
      </w:pPr>
      <w:r>
        <w:t xml:space="preserve">2014/7064 sayılı Genelleştirilmiş Tercihler Sistemi Kapsamında Tercihli Rejimden Yararlanacak Eşyanın Menşeinin Tespitine İlişkin Karar'a göre yukarıdakilerden hangileri Faydalanan Ülkede tamamen elde edilmiş ürün olarak kabul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45- </w:t>
      </w:r>
      <w:r>
        <w:t xml:space="preserve">2014/7064 sayılı Genelleştirilmiş Tercihler Sistemi Kapsamında Tercihli Rejimden Yararlanacak Eşyanın Menşeinin Tespitine İlişkin Karar'a göre, bir ürünün menşeli olup olmadığı belirlenirken imalatında kullanılan aşağıdakilerden hangisi, menşeinin belirlenmesi gerekmeyen etkisiz unsurlardan biri </w:t>
      </w:r>
      <w:r>
        <w:rPr>
          <w:b/>
          <w:bCs/>
          <w:u w:val="single"/>
        </w:rPr>
        <w:t xml:space="preserve">değildir</w:t>
      </w:r>
      <w:r>
        <w:t xml:space="preserve">?</w:t>
      </w:r>
    </w:p>
    <w:p>
      <w:pPr>
        <w:keepNext/>
        <w:spacing w:after="40" w:before="0"/>
        <w:ind w:left="360" w:hanging="360"/>
      </w:pPr>
      <w:r>
        <w:t xml:space="preserve">A) </w:t>
      </w:r>
      <w:r>
        <w:t xml:space="preserve">Enerji ve yakıt</w:t>
      </w:r>
    </w:p>
    <w:p>
      <w:pPr>
        <w:keepNext/>
        <w:spacing w:after="40" w:before="0"/>
        <w:ind w:left="360" w:hanging="360"/>
      </w:pPr>
      <w:r>
        <w:t xml:space="preserve">B) </w:t>
      </w:r>
      <w:r>
        <w:t xml:space="preserve">Makine ve aletler</w:t>
      </w:r>
    </w:p>
    <w:p>
      <w:pPr>
        <w:keepNext/>
        <w:spacing w:after="40" w:before="0"/>
        <w:ind w:left="360" w:hanging="360"/>
      </w:pPr>
      <w:r>
        <w:t xml:space="preserve">C) </w:t>
      </w:r>
      <w:r>
        <w:t xml:space="preserve">Tesis ve teçhizat</w:t>
      </w:r>
    </w:p>
    <w:p>
      <w:pPr>
        <w:keepNext/>
        <w:spacing w:after="40" w:before="0"/>
        <w:ind w:left="360" w:hanging="360"/>
      </w:pPr>
      <w:r>
        <w:t xml:space="preserve">D) </w:t>
      </w:r>
      <w:r>
        <w:t xml:space="preserve">Ürünün nihai bileşimine girmeyen ve girmesi amaçlanmayan eşya</w:t>
      </w:r>
    </w:p>
    <w:p>
      <w:pPr>
        <w:keepNext w:val="false"/>
        <w:spacing w:after="40" w:before="0"/>
        <w:ind w:left="360" w:hanging="360"/>
      </w:pPr>
      <w:r>
        <w:t xml:space="preserve">E) </w:t>
      </w:r>
      <w:r>
        <w:t xml:space="preserve">5 sayılı Genel Kural uyarınca sınıflandırmada ürüne dahil edilen ambalaj</w:t>
      </w:r>
    </w:p>
    <w:p>
      <w:pPr>
        <w:keepNext/>
        <w:spacing w:after="40" w:before="200"/>
        <w:ind w:left="360" w:hanging="360"/>
      </w:pPr>
      <w:r>
        <w:rPr>
          <w:b/>
          <w:bCs/>
        </w:rPr>
        <w:t xml:space="preserve">46- </w:t>
      </w:r>
      <w:r>
        <w:t xml:space="preserve">I. </w:t>
      </w:r>
      <w:r>
        <w:t xml:space="preserve">Çalınma, kaybolma veya hasar görme halinde ihracatçının başvurusu üzerine düzenlenen A.TR Dolaşım Belgesinin (8) numaralı "Gözlemler" kutusuna kaydedilen ibare</w:t>
      </w:r>
    </w:p>
    <w:p>
      <w:pPr>
        <w:keepNext/>
        <w:spacing w:after="40" w:before="0"/>
        <w:ind w:left="360"/>
      </w:pPr>
      <w:r>
        <w:t xml:space="preserve">II. </w:t>
      </w:r>
      <w:r>
        <w:t xml:space="preserve">İhracat sırasında hata, unutulma veya ihmal nedeniyle düzenlenmeyip eşyanın ihracından sonra düzenlenen A.TR Dolaşım Belgesinin (8) numaralı "Gözlemler" kutusuna yazılan ibare</w:t>
      </w:r>
    </w:p>
    <w:p>
      <w:pPr>
        <w:keepNext/>
        <w:spacing w:after="40" w:before="0"/>
        <w:ind w:left="360"/>
      </w:pPr>
      <w:r>
        <w:t xml:space="preserve">III. </w:t>
      </w:r>
      <w:r>
        <w:t xml:space="preserve">"Gümrük Vizesi" sütunu fiili ihracattan önce gümrük idaresince onaylanarak onaylanmış ihracatçıya verilen ve onaylanmış ihracatçı tarafından imzalanan A.TR Dolaşım Belgesinin (8) numaralı "Gözlemler" kutusunda bulunması gereken ibare</w:t>
      </w:r>
    </w:p>
    <w:p>
      <w:pPr>
        <w:keepNext/>
        <w:spacing w:after="40" w:before="0"/>
        <w:ind w:left="360"/>
      </w:pPr>
      <w:r>
        <w:t xml:space="preserve">2006/10895 sayılı Karar çerçevesinde yukarıda yer alan durumlara karşılık gelen ibarelerin doğru sıralaması hangi seçenekte yer almaktadır?</w:t>
      </w:r>
    </w:p>
    <w:p>
      <w:pPr>
        <w:keepNext/>
        <w:spacing w:after="40" w:before="0"/>
        <w:ind w:left="360" w:hanging="360"/>
      </w:pPr>
      <w:r>
        <w:t xml:space="preserve">A) </w:t>
      </w:r>
      <w:r>
        <w:t xml:space="preserve">Sonradan verilmiştir – İkinci nüshadır – Basitleştirilmiş işlem</w:t>
      </w:r>
    </w:p>
    <w:p>
      <w:pPr>
        <w:keepNext/>
        <w:spacing w:after="40" w:before="0"/>
        <w:ind w:left="360" w:hanging="360"/>
      </w:pPr>
      <w:r>
        <w:t xml:space="preserve">B) </w:t>
      </w:r>
      <w:r>
        <w:t xml:space="preserve">İkinci nüshadır – Sonradan verilmiştir – Basitleştirilmiş işlem</w:t>
      </w:r>
    </w:p>
    <w:p>
      <w:pPr>
        <w:keepNext/>
        <w:spacing w:after="40" w:before="0"/>
        <w:ind w:left="360" w:hanging="360"/>
      </w:pPr>
      <w:r>
        <w:t xml:space="preserve">C) </w:t>
      </w:r>
      <w:r>
        <w:t xml:space="preserve">İkinci nüshadır – Basitleştirilmiş işlem – Sonradan verilmiştir</w:t>
      </w:r>
    </w:p>
    <w:p>
      <w:pPr>
        <w:keepNext/>
        <w:spacing w:after="40" w:before="0"/>
        <w:ind w:left="360" w:hanging="360"/>
      </w:pPr>
      <w:r>
        <w:t xml:space="preserve">D) </w:t>
      </w:r>
      <w:r>
        <w:t xml:space="preserve">Müfrez belgedir – Sonradan verilmiştir – Basitleştirilmiş işlem</w:t>
      </w:r>
    </w:p>
    <w:p>
      <w:pPr>
        <w:keepNext w:val="false"/>
        <w:spacing w:after="40" w:before="0"/>
        <w:ind w:left="360" w:hanging="360"/>
      </w:pPr>
      <w:r>
        <w:t xml:space="preserve">E) </w:t>
      </w:r>
      <w:r>
        <w:t xml:space="preserve">İkinci nüshadır – Sonradan verilmiştir – Müfrez belgedir</w:t>
      </w:r>
    </w:p>
    <w:p>
      <w:pPr>
        <w:keepNext/>
        <w:spacing w:after="80" w:before="200"/>
      </w:pPr>
      <w:r>
        <w:rPr>
          <w:b/>
          <w:bCs/>
        </w:rPr>
        <w:t xml:space="preserve">47- </w:t>
      </w:r>
      <w:r>
        <w:t xml:space="preserve">Aşağıdakilerden hangisi INCOTERMS 2020'de yer alan teslim şekillerinden biri </w:t>
      </w:r>
      <w:r>
        <w:rPr>
          <w:b/>
          <w:bCs/>
          <w:u w:val="single"/>
        </w:rPr>
        <w:t xml:space="preserve">değildir</w:t>
      </w:r>
      <w:r>
        <w:t xml:space="preserve">?</w:t>
      </w:r>
    </w:p>
    <w:p>
      <w:pPr>
        <w:keepNext/>
        <w:spacing w:after="40" w:before="0"/>
        <w:ind w:left="360" w:hanging="360"/>
      </w:pPr>
      <w:r>
        <w:t xml:space="preserve">A) </w:t>
      </w:r>
      <w:r>
        <w:t xml:space="preserve">FCA (Taşıyıcıya Masrafsız)</w:t>
      </w:r>
    </w:p>
    <w:p>
      <w:pPr>
        <w:keepNext/>
        <w:spacing w:after="40" w:before="0"/>
        <w:ind w:left="360" w:hanging="360"/>
      </w:pPr>
      <w:r>
        <w:t xml:space="preserve">B) </w:t>
      </w:r>
      <w:r>
        <w:t xml:space="preserve">DPU (Belirlenen Yerde Boşaltılmış Olarak Teslim)</w:t>
      </w:r>
    </w:p>
    <w:p>
      <w:pPr>
        <w:keepNext/>
        <w:spacing w:after="40" w:before="0"/>
        <w:ind w:left="360" w:hanging="360"/>
      </w:pPr>
      <w:r>
        <w:t xml:space="preserve">C) </w:t>
      </w:r>
      <w:r>
        <w:t xml:space="preserve">DAT (Terminalde Teslim)</w:t>
      </w:r>
    </w:p>
    <w:p>
      <w:pPr>
        <w:keepNext/>
        <w:spacing w:after="40" w:before="0"/>
        <w:ind w:left="360" w:hanging="360"/>
      </w:pPr>
      <w:r>
        <w:t xml:space="preserve">D) </w:t>
      </w:r>
      <w:r>
        <w:t xml:space="preserve">CIP (Taşıma ve Sigorta Ödenmiş Olarak)</w:t>
      </w:r>
    </w:p>
    <w:p>
      <w:pPr>
        <w:keepNext w:val="false"/>
        <w:spacing w:after="40" w:before="0"/>
        <w:ind w:left="360" w:hanging="360"/>
      </w:pPr>
      <w:r>
        <w:t xml:space="preserve">E) </w:t>
      </w:r>
      <w:r>
        <w:t xml:space="preserve">DAP (Belirlenen Yerde Teslim)</w:t>
      </w:r>
    </w:p>
    <w:p>
      <w:pPr>
        <w:keepNext/>
        <w:spacing w:after="80" w:before="200"/>
      </w:pPr>
      <w:r>
        <w:rPr>
          <w:b/>
          <w:bCs/>
        </w:rPr>
        <w:t xml:space="preserve">48- </w:t>
      </w:r>
      <w:r>
        <w:t xml:space="preserve">Dış ticarette kullanılan ödeme şekillerine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Kırmızı şartlı akreditif – Malların depolanması ve depo makbuzunun ibrazı karşılığında lehtara ödeme yapılmasına yetki veren akreditiftir.</w:t>
      </w:r>
    </w:p>
    <w:p>
      <w:pPr>
        <w:keepNext/>
        <w:spacing w:after="40" w:before="0"/>
        <w:ind w:left="360" w:hanging="360"/>
      </w:pPr>
      <w:r>
        <w:t xml:space="preserve">B) </w:t>
      </w:r>
      <w:r>
        <w:t xml:space="preserve">Mal mukabili ödeme – İhracatçı açısından en riskli ödeme şeklidir.</w:t>
      </w:r>
    </w:p>
    <w:p>
      <w:pPr>
        <w:keepNext/>
        <w:spacing w:after="40" w:before="0"/>
        <w:ind w:left="360" w:hanging="360"/>
      </w:pPr>
      <w:r>
        <w:t xml:space="preserve">C) </w:t>
      </w:r>
      <w:r>
        <w:t xml:space="preserve">Kabul kredili ödeme – Mal bedelinin belirli bir vadede ödenmesinde poliçenin araç olarak kullanıldığı ödeme şeklidir.</w:t>
      </w:r>
    </w:p>
    <w:p>
      <w:pPr>
        <w:keepNext/>
        <w:spacing w:after="40" w:before="0"/>
        <w:ind w:left="360" w:hanging="360"/>
      </w:pPr>
      <w:r>
        <w:t xml:space="preserve">D) </w:t>
      </w:r>
      <w:r>
        <w:t xml:space="preserve">Peşin ödeme – İhracatçı açısından en avantajlı ödeme şeklidir.</w:t>
      </w:r>
    </w:p>
    <w:p>
      <w:pPr>
        <w:keepNext w:val="false"/>
        <w:spacing w:after="40" w:before="0"/>
        <w:ind w:left="360" w:hanging="360"/>
      </w:pPr>
      <w:r>
        <w:t xml:space="preserve">E) </w:t>
      </w:r>
      <w:r>
        <w:t xml:space="preserve">Rotatif akreditif – Tutarı kullanıldıkça ek bir değişiklik talimatına gerek olmaksızın aynı şartlarla kendiliğinden yenilenen akreditiftir.</w:t>
      </w:r>
    </w:p>
    <w:p>
      <w:pPr>
        <w:keepNext/>
        <w:spacing w:after="80" w:before="200"/>
      </w:pPr>
      <w:r>
        <w:rPr>
          <w:b/>
          <w:bCs/>
        </w:rPr>
        <w:t xml:space="preserve">49- </w:t>
      </w:r>
      <w:r>
        <w:t xml:space="preserve">1994 Gümrük Tarifeleri ve Ticaret Genel Anlaşmasının VII nci Maddesinin Uygulanmasına İlişkin Anlaşma ile oluşturulan ve gümrük kıymetinin belirlenmesine ilişkin teknik sorunları inceleyerek uygulamada tekdüzeliği sağlamaya yönelik görüş ve açıklamalar hazırlayan Gümrük Kıymeti Teknik Komitesi hangi kuruluşun himayesinde çalışır?</w:t>
      </w:r>
    </w:p>
    <w:p>
      <w:pPr>
        <w:keepNext/>
        <w:spacing w:after="40" w:before="0"/>
        <w:ind w:left="360" w:hanging="360"/>
      </w:pPr>
      <w:r>
        <w:t xml:space="preserve">A) </w:t>
      </w:r>
      <w:r>
        <w:t xml:space="preserve">Dünya Ticaret Örgütü</w:t>
      </w:r>
    </w:p>
    <w:p>
      <w:pPr>
        <w:keepNext/>
        <w:spacing w:after="40" w:before="0"/>
        <w:ind w:left="360" w:hanging="360"/>
      </w:pPr>
      <w:r>
        <w:t xml:space="preserve">B) </w:t>
      </w:r>
      <w:r>
        <w:t xml:space="preserve">Milletlerarası Ticaret Odası</w:t>
      </w:r>
    </w:p>
    <w:p>
      <w:pPr>
        <w:keepNext/>
        <w:spacing w:after="40" w:before="0"/>
        <w:ind w:left="360" w:hanging="360"/>
      </w:pPr>
      <w:r>
        <w:t xml:space="preserve">C) </w:t>
      </w:r>
      <w:r>
        <w:t xml:space="preserve">Birleşmiş Milletler Ticaret ve Kalkınma Konferansı (UNCTAD)</w:t>
      </w:r>
    </w:p>
    <w:p>
      <w:pPr>
        <w:keepNext/>
        <w:spacing w:after="40" w:before="0"/>
        <w:ind w:left="360" w:hanging="360"/>
      </w:pPr>
      <w:r>
        <w:t xml:space="preserve">D) </w:t>
      </w:r>
      <w:r>
        <w:t xml:space="preserve">Dünya Gümrük Örgütü</w:t>
      </w:r>
    </w:p>
    <w:p>
      <w:pPr>
        <w:keepNext w:val="false"/>
        <w:spacing w:after="40" w:before="0"/>
        <w:ind w:left="360" w:hanging="360"/>
      </w:pPr>
      <w:r>
        <w:t xml:space="preserve">E) </w:t>
      </w:r>
      <w:r>
        <w:t xml:space="preserve">Ekonomik İşbirliği ve Kalkınma Teşkilatı (OECD)</w:t>
      </w:r>
    </w:p>
    <w:p>
      <w:pPr>
        <w:keepNext/>
        <w:spacing w:after="80" w:before="200"/>
      </w:pPr>
      <w:r>
        <w:rPr>
          <w:b/>
          <w:bCs/>
        </w:rPr>
        <w:t xml:space="preserve">50- </w:t>
      </w:r>
      <w:r>
        <w:t xml:space="preserve">5520 sayılı Kurumlar Vergisi Kanununun transfer fiyatlandırmasına ilişkin hükümlerine göre, ilişkili kişilerle mal veya hizmet alım ya da satımında bulunulurken uygulanan fiyat veya bedelin, aralarında böyle bir ilişkinin bulunmaması durumunda oluşacak fiyat veya bedele uygun olmasını ifade eden ilke aşağıdakilerden hangisidir?</w:t>
      </w:r>
    </w:p>
    <w:p>
      <w:pPr>
        <w:keepNext/>
        <w:spacing w:after="40" w:before="0"/>
        <w:ind w:left="360" w:hanging="360"/>
      </w:pPr>
      <w:r>
        <w:t xml:space="preserve">A) </w:t>
      </w:r>
      <w:r>
        <w:t xml:space="preserve">Peşin fiyatlandırma anlaşması</w:t>
      </w:r>
    </w:p>
    <w:p>
      <w:pPr>
        <w:keepNext/>
        <w:spacing w:after="40" w:before="0"/>
        <w:ind w:left="360" w:hanging="360"/>
      </w:pPr>
      <w:r>
        <w:t xml:space="preserve">B) </w:t>
      </w:r>
      <w:r>
        <w:t xml:space="preserve">Karşılaştırılabilir fiyat yöntemi</w:t>
      </w:r>
    </w:p>
    <w:p>
      <w:pPr>
        <w:keepNext/>
        <w:spacing w:after="40" w:before="0"/>
        <w:ind w:left="360" w:hanging="360"/>
      </w:pPr>
      <w:r>
        <w:t xml:space="preserve">C) </w:t>
      </w:r>
      <w:r>
        <w:t xml:space="preserve">İşlem değeri yöntemi</w:t>
      </w:r>
    </w:p>
    <w:p>
      <w:pPr>
        <w:keepNext/>
        <w:spacing w:after="40" w:before="0"/>
        <w:ind w:left="360" w:hanging="360"/>
      </w:pPr>
      <w:r>
        <w:t xml:space="preserve">D) </w:t>
      </w:r>
      <w:r>
        <w:t xml:space="preserve">Örtülü sermaye</w:t>
      </w:r>
    </w:p>
    <w:p>
      <w:pPr>
        <w:keepNext w:val="false"/>
        <w:spacing w:after="40" w:before="0"/>
        <w:ind w:left="360" w:hanging="360"/>
      </w:pPr>
      <w:r>
        <w:t xml:space="preserve">E) </w:t>
      </w:r>
      <w:r>
        <w:t xml:space="preserve">Emsallere uygunluk ilkesi</w:t>
      </w:r>
    </w:p>
    <w:p>
      <w:pPr>
        <w:keepNext/>
        <w:spacing w:after="80" w:before="200"/>
      </w:pPr>
      <w:r>
        <w:rPr>
          <w:b/>
          <w:bCs/>
        </w:rPr>
        <w:t xml:space="preserve">51- </w:t>
      </w:r>
      <w:r>
        <w:t xml:space="preserve">2009/15481 sayılı “4458 sayılı Gümrük Kanununun Bazı Maddelerinin Uygulanması Hakkında Karar”a göre basılı reklam malzemeleri ile ticari fuarda kullanılan veya tüketilen ürünlere tanınan muafiyete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Basılı reklamcılık malzemesi gönderisinde göndericinin ve alıcının aynı kişi olması, diğer koşulların sağlanması hâlinde muafiyetin uygulanmasına engel teşkil etmez.</w:t>
      </w:r>
    </w:p>
    <w:p>
      <w:pPr>
        <w:keepNext/>
        <w:spacing w:after="40" w:before="0"/>
        <w:ind w:left="360" w:hanging="360"/>
      </w:pPr>
      <w:r>
        <w:t xml:space="preserve">B) </w:t>
      </w:r>
      <w:r>
        <w:t xml:space="preserve">Basılı reklamcılık malzemesine tanınan muafiyet, eşyayı üreten, satan, kiralayan veya hizmeti sunan müteşebbisin adının eşya üzerinde açık bir şekilde yer alması koşuluyla uygulanır.</w:t>
      </w:r>
    </w:p>
    <w:p>
      <w:pPr>
        <w:keepNext/>
        <w:spacing w:after="40" w:before="0"/>
        <w:ind w:left="360" w:hanging="360"/>
      </w:pPr>
      <w:r>
        <w:t xml:space="preserve">C) </w:t>
      </w:r>
      <w:r>
        <w:t xml:space="preserve">Bir sevkiyatta aynı çeşitteki basılı reklam materyalinin birden fazla bulunması hâlinde muafiyet için bunların toplam brüt ağırlığının bir kilogramı aşmaması gerekir.</w:t>
      </w:r>
    </w:p>
    <w:p>
      <w:pPr>
        <w:keepNext/>
        <w:spacing w:after="40" w:before="0"/>
        <w:ind w:left="360" w:hanging="360"/>
      </w:pPr>
      <w:r>
        <w:t xml:space="preserve">D) </w:t>
      </w:r>
      <w:r>
        <w:t xml:space="preserve">Yabancı bir ülke eşyasının satılması amacıyla işyeri veya bunların eklentilerinde düzenlenen özel amaçlı sergiler, muafiyet bakımından ticari fuar veya benzeri faaliyet sayılmaz.</w:t>
      </w:r>
    </w:p>
    <w:p>
      <w:pPr>
        <w:keepNext w:val="false"/>
        <w:spacing w:after="40" w:before="0"/>
        <w:ind w:left="360" w:hanging="360"/>
      </w:pPr>
      <w:r>
        <w:t xml:space="preserve">E) </w:t>
      </w:r>
      <w:r>
        <w:t xml:space="preserve">Ticari fuarda dağıtılacak küçük miktardaki numunelere ve sergilenen makinelerin gösteri amacıyla çalıştırılmasında kullanılacak eşyaya tanınan muafiyet, katı, sıvı ve gaz yakıtlar için uygulanmaz.</w:t>
      </w:r>
    </w:p>
    <w:p>
      <w:pPr>
        <w:keepNext/>
        <w:spacing w:after="80" w:before="200"/>
      </w:pPr>
      <w:r>
        <w:rPr>
          <w:b/>
          <w:bCs/>
        </w:rPr>
        <w:t xml:space="preserve">52- </w:t>
      </w:r>
      <w:r>
        <w:t xml:space="preserve">2009/15481 sayılı “4458 sayılı Gümrük Kanununun Bazı Maddelerinin Uygulanması Hakkında Karar”a göre eğitim, bilim ve kültürel amaçlı eşya ile tıbbi ve bilimsel araştırmaya yönelik eşyaya tanınan muafiyetlere ilişkin aşağıdaki ifadelerden hangisi doğrudur?</w:t>
      </w:r>
    </w:p>
    <w:p>
      <w:pPr>
        <w:keepNext/>
        <w:spacing w:after="40" w:before="0"/>
        <w:ind w:left="360" w:hanging="360"/>
      </w:pPr>
      <w:r>
        <w:t xml:space="preserve">A) </w:t>
      </w:r>
      <w:r>
        <w:t xml:space="preserve">Ek-10'daki listede yer alan eğitim, bilim ve kültürel amaçlı kitap, yayın ve belgelere tanınan muafiyet, yalnızca kamu kurum ve kuruluşlarına gönderilmeleri hâlinde uygulanır.</w:t>
      </w:r>
    </w:p>
    <w:p>
      <w:pPr>
        <w:keepNext/>
        <w:spacing w:after="40" w:before="0"/>
        <w:ind w:left="360" w:hanging="360"/>
      </w:pPr>
      <w:r>
        <w:t xml:space="preserve">B) </w:t>
      </w:r>
      <w:r>
        <w:t xml:space="preserve">Bilimsel araştırmada kullanılmak üzere özel olarak yetiştirilmiş hayvanlara tanınan muafiyette, bu eşyanın Türkiye'de üretiminin bulunup bulunmadığına bakılmaz.</w:t>
      </w:r>
    </w:p>
    <w:p>
      <w:pPr>
        <w:keepNext/>
        <w:spacing w:after="40" w:before="0"/>
        <w:ind w:left="360" w:hanging="360"/>
      </w:pPr>
      <w:r>
        <w:t xml:space="preserve">C) </w:t>
      </w:r>
      <w:r>
        <w:t xml:space="preserve">Bir hayır kurumunca Türkiye'deki bir sağlık kuruluşuna bağışlanan tıbbi teşhis ve tedavi cihazlarının muafen serbest dolaşıma girişi, Sağlık Bakanlığınca insan sağlığı yönünden uygun bulunmasına bağlıdır.</w:t>
      </w:r>
    </w:p>
    <w:p>
      <w:pPr>
        <w:keepNext/>
        <w:spacing w:after="40" w:before="0"/>
        <w:ind w:left="360" w:hanging="360"/>
      </w:pPr>
      <w:r>
        <w:t xml:space="preserve">D) </w:t>
      </w:r>
      <w:r>
        <w:t xml:space="preserve">Türkiye'deki bir tıbbi araştırma kuruluşuna bağışlanan tıbbi araştırma alet ve cihazlarına tanınan muafiyet, bağışlayanın bu eşyanın üreticisi olması hâlinde uygulanır.</w:t>
      </w:r>
    </w:p>
    <w:p>
      <w:pPr>
        <w:keepNext w:val="false"/>
        <w:spacing w:after="40" w:before="0"/>
        <w:ind w:left="360" w:hanging="360"/>
      </w:pPr>
      <w:r>
        <w:t xml:space="preserve">E) </w:t>
      </w:r>
      <w:r>
        <w:t xml:space="preserve">İlaç özelliği olan ürünlerin kalite kontrolüne yönelik referans madde numunelerinde gümrük vergileri, Türkiye Bilimsel ve Teknolojik Araştırma Kurumunca izin verilen kurumlarca ithal edilmeleri hâlinde aranmaz.</w:t>
      </w:r>
    </w:p>
    <w:p>
      <w:pPr>
        <w:keepNext/>
        <w:spacing w:after="80" w:before="200"/>
      </w:pPr>
      <w:r>
        <w:rPr>
          <w:b/>
          <w:bCs/>
        </w:rPr>
        <w:t xml:space="preserve">53- </w:t>
      </w:r>
      <w:r>
        <w:t xml:space="preserve">4458 sayılı Gümrük Kanununa göre aşağıdakilerden hangisi, serbest dolaşıma sokulduğunda gümrük vergilerinden muaf tutulan “ulaştırmacılıkta kullanılan eşya” arasında </w:t>
      </w:r>
      <w:r>
        <w:rPr>
          <w:b/>
          <w:bCs/>
          <w:u w:val="single"/>
        </w:rPr>
        <w:t xml:space="preserve">sayılmamıştır</w:t>
      </w:r>
      <w:r>
        <w:t xml:space="preserve">?</w:t>
      </w:r>
    </w:p>
    <w:p>
      <w:pPr>
        <w:keepNext/>
        <w:spacing w:after="40" w:before="0"/>
        <w:ind w:left="360" w:hanging="360"/>
      </w:pPr>
      <w:r>
        <w:t xml:space="preserve">A) </w:t>
      </w:r>
      <w:r>
        <w:t xml:space="preserve">Taşıma sırasında eşyanın istifi ve korunması için yardımcı maddeler</w:t>
      </w:r>
    </w:p>
    <w:p>
      <w:pPr>
        <w:keepNext/>
        <w:spacing w:after="40" w:before="0"/>
        <w:ind w:left="360" w:hanging="360"/>
      </w:pPr>
      <w:r>
        <w:t xml:space="preserve">B) </w:t>
      </w:r>
      <w:r>
        <w:t xml:space="preserve">Deniz ve hava ulaşım araçlarına ait donatım ve işletme malzemesi</w:t>
      </w:r>
    </w:p>
    <w:p>
      <w:pPr>
        <w:keepNext/>
        <w:spacing w:after="40" w:before="0"/>
        <w:ind w:left="360" w:hanging="360"/>
      </w:pPr>
      <w:r>
        <w:t xml:space="preserve">C) </w:t>
      </w:r>
      <w:r>
        <w:t xml:space="preserve">Canlı hayvanların nakli sırasında kullanılan kuru ot, yem ve yiyecek maddeleri ile ilaçlar</w:t>
      </w:r>
    </w:p>
    <w:p>
      <w:pPr>
        <w:keepNext/>
        <w:spacing w:after="40" w:before="0"/>
        <w:ind w:left="360" w:hanging="360"/>
      </w:pPr>
      <w:r>
        <w:t xml:space="preserve">D) </w:t>
      </w:r>
      <w:r>
        <w:t xml:space="preserve">Kara yolu ile yük taşımacılığı yapan şirketlerin ithal ettiği çekiciler</w:t>
      </w:r>
    </w:p>
    <w:p>
      <w:pPr>
        <w:keepNext w:val="false"/>
        <w:spacing w:after="40" w:before="0"/>
        <w:ind w:left="360" w:hanging="360"/>
      </w:pPr>
      <w:r>
        <w:t xml:space="preserve">E) </w:t>
      </w:r>
      <w:r>
        <w:t xml:space="preserve">Ulaşım araçları ile özel konteynerlerde mevcut bulunan akaryakıt ve madeni yağlar</w:t>
      </w:r>
    </w:p>
    <w:p>
      <w:pPr>
        <w:keepNext/>
        <w:spacing w:after="80" w:before="200"/>
      </w:pPr>
      <w:r>
        <w:rPr>
          <w:b/>
          <w:bCs/>
        </w:rPr>
        <w:t xml:space="preserve">54- </w:t>
      </w:r>
      <w:r>
        <w:t xml:space="preserve">Gümrük kıymetinin aynı veya benzer eşyanın satış bedeli yöntemlerine göre belirlenmesine ilişkin aşağıdaki ifadelerden hangisi doğrudur?</w:t>
      </w:r>
    </w:p>
    <w:p>
      <w:pPr>
        <w:keepNext/>
        <w:spacing w:after="40" w:before="0"/>
        <w:ind w:left="360" w:hanging="360"/>
      </w:pPr>
      <w:r>
        <w:t xml:space="preserve">A) </w:t>
      </w:r>
      <w:r>
        <w:t xml:space="preserve">Görünüşteki küçük farklılıklar, diğer bütün yönlerden aynı olan eşyanın aynı eşya olarak kabul edilmesine engel teşkil eder.</w:t>
      </w:r>
    </w:p>
    <w:p>
      <w:pPr>
        <w:keepNext/>
        <w:spacing w:after="40" w:before="0"/>
        <w:ind w:left="360" w:hanging="360"/>
      </w:pPr>
      <w:r>
        <w:t xml:space="preserve">B) </w:t>
      </w:r>
      <w:r>
        <w:t xml:space="preserve">Kıymeti belirlenecek eşya ile aynı ülkede üretilmemiş eşya, teknik özellikleri ve işlevleri aynı olsa dahi aynı veya benzer eşya sayılmaz.</w:t>
      </w:r>
    </w:p>
    <w:p>
      <w:pPr>
        <w:keepNext/>
        <w:spacing w:after="40" w:before="0"/>
        <w:ind w:left="360" w:hanging="360"/>
      </w:pPr>
      <w:r>
        <w:t xml:space="preserve">C) </w:t>
      </w:r>
      <w:r>
        <w:t xml:space="preserve">Bir eşyanın benzer eşya olarak kabul edilebilmesi için kıymeti belirlenecek eşya ile aynı ticari markayı taşıması gerekir.</w:t>
      </w:r>
    </w:p>
    <w:p>
      <w:pPr>
        <w:keepNext/>
        <w:spacing w:after="40" w:before="0"/>
        <w:ind w:left="360" w:hanging="360"/>
      </w:pPr>
      <w:r>
        <w:t xml:space="preserve">D) </w:t>
      </w:r>
      <w:r>
        <w:t xml:space="preserve">Farklı bir kişi tarafından üretilen eşya, kıymeti belirlenecek eşyayı üreten kişinin ürettiği aynı veya benzer eşya bulunsa dahi öncelikle dikkate alınır.</w:t>
      </w:r>
    </w:p>
    <w:p>
      <w:pPr>
        <w:keepNext w:val="false"/>
        <w:spacing w:after="40" w:before="0"/>
        <w:ind w:left="360" w:hanging="360"/>
      </w:pPr>
      <w:r>
        <w:t xml:space="preserve">E) </w:t>
      </w:r>
      <w:r>
        <w:t xml:space="preserve">Aynı eşyanın satış bedeli yönteminde, ithal edilen miktardan farklı miktarlarda yapılan satışlar düzeltme yapılarak dahi esas alınamaz.</w:t>
      </w:r>
    </w:p>
    <w:p>
      <w:pPr>
        <w:keepNext/>
        <w:spacing w:after="80" w:before="200"/>
      </w:pPr>
      <w:r>
        <w:rPr>
          <w:b/>
          <w:bCs/>
        </w:rPr>
        <w:t xml:space="preserve">55- </w:t>
      </w:r>
      <w:r>
        <w:t xml:space="preserve">4458 sayılı Gümrük Kanununa göre tümdengelim ve hesaplanmış kıymet yöntemlerine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Tümdengelim yönteminde, ithal eşyasının veya ithal edilen aynı ya da benzer eşyanın Türkiye'de satıcılarla ilişkili olmayan kişilere en büyük toplam miktarda satıldığı birim fiyat esas alınır.</w:t>
      </w:r>
    </w:p>
    <w:p>
      <w:pPr>
        <w:keepNext/>
        <w:spacing w:after="40" w:before="0"/>
        <w:ind w:left="360" w:hanging="360"/>
      </w:pPr>
      <w:r>
        <w:t xml:space="preserve">B) </w:t>
      </w:r>
      <w:r>
        <w:t xml:space="preserve">Tümdengelim yönteminde esas alınan birim fiyattan, eşyanın ithali veya satışı nedeniyle Türkiye'de ödenecek ithalat vergileri ve diğer vergiler düşülür.</w:t>
      </w:r>
    </w:p>
    <w:p>
      <w:pPr>
        <w:keepNext/>
        <w:spacing w:after="40" w:before="0"/>
        <w:ind w:left="360" w:hanging="360"/>
      </w:pPr>
      <w:r>
        <w:t xml:space="preserve">C) </w:t>
      </w:r>
      <w:r>
        <w:t xml:space="preserve">Hesaplanmış kıymet; üretimde kullanılan malzeme ile imalat veya diğer işlemlerin bedelleri, mutat kâr ve genel giderler ve giriş yerine kadar nakliye, sigorta, yükleme, boşaltma ve elleçleme giderlerinin toplamıdır.</w:t>
      </w:r>
    </w:p>
    <w:p>
      <w:pPr>
        <w:keepNext/>
        <w:spacing w:after="40" w:before="0"/>
        <w:ind w:left="360" w:hanging="360"/>
      </w:pPr>
      <w:r>
        <w:t xml:space="preserve">D) </w:t>
      </w:r>
      <w:r>
        <w:t xml:space="preserve">Hesaplanmış kıymetin belirlenmesinde ithalatçının ibraz ettiği bilgiler dışında bilgi kullanılması hâlinde, talep üzerine beyan sahibi kullanılan bilginin kaynağı ve yapılan hesaplama konusunda bilgilendirilir.</w:t>
      </w:r>
    </w:p>
    <w:p>
      <w:pPr>
        <w:keepNext w:val="false"/>
        <w:spacing w:after="40" w:before="0"/>
        <w:ind w:left="360" w:hanging="360"/>
      </w:pPr>
      <w:r>
        <w:t xml:space="preserve">E) </w:t>
      </w:r>
      <w:r>
        <w:t xml:space="preserve">Hesaplanmış kıymette kâr ve genel giderler, ithalatçının eşyayı Türkiye'de yeniden satışında elde ettiği mutat kâr ve genel giderler esas alınarak belirlenir.</w:t>
      </w:r>
    </w:p>
    <w:p>
      <w:pPr>
        <w:keepNext/>
        <w:spacing w:after="40" w:before="200"/>
        <w:ind w:left="360" w:hanging="360"/>
      </w:pPr>
      <w:r>
        <w:rPr>
          <w:b/>
          <w:bCs/>
        </w:rPr>
        <w:t xml:space="preserve">56- </w:t>
      </w:r>
      <w:r>
        <w:t xml:space="preserve">I. </w:t>
      </w:r>
      <w:r>
        <w:t xml:space="preserve">Eşyanın tarife sınıflandırması</w:t>
      </w:r>
    </w:p>
    <w:p>
      <w:pPr>
        <w:keepNext/>
        <w:spacing w:after="40" w:before="0"/>
        <w:ind w:left="360"/>
      </w:pPr>
      <w:r>
        <w:t xml:space="preserve">II. </w:t>
      </w:r>
      <w:r>
        <w:t xml:space="preserve">Eşyanın menşei</w:t>
      </w:r>
    </w:p>
    <w:p>
      <w:pPr>
        <w:keepNext/>
        <w:spacing w:after="40" w:before="0"/>
        <w:ind w:left="360"/>
      </w:pPr>
      <w:r>
        <w:t xml:space="preserve">III. </w:t>
      </w:r>
      <w:r>
        <w:t xml:space="preserve">Belirli bir olayda gümrük kıymetinin belirlenmesinde kullanılacak uygun yöntem veya kriterler ve bunların uygulanması</w:t>
      </w:r>
    </w:p>
    <w:p>
      <w:pPr>
        <w:keepNext/>
        <w:spacing w:after="40" w:before="0"/>
        <w:ind w:left="360"/>
      </w:pPr>
      <w:r>
        <w:t xml:space="preserve">Dünya Ticaret Örgütü Ticaretin Kolaylaştırılması Anlaşmasına göre yukarıdaki konulardan hangisi/hangileri, üyelerin ön karar vermesinin zorunlu olmadığı, ancak ön karar vermeleri için teşvik edildikleri konular arasındadır?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III</w:t>
      </w:r>
    </w:p>
    <w:p>
      <w:pPr>
        <w:keepNext/>
        <w:spacing w:after="40" w:before="0"/>
        <w:ind w:left="360" w:hanging="360"/>
      </w:pPr>
      <w:r>
        <w:t xml:space="preserve">D) </w:t>
      </w:r>
      <w:r>
        <w:t xml:space="preserve">I ve II</w:t>
      </w:r>
    </w:p>
    <w:p>
      <w:pPr>
        <w:keepNext w:val="false"/>
        <w:spacing w:after="40" w:before="0"/>
        <w:ind w:left="360" w:hanging="360"/>
      </w:pPr>
      <w:r>
        <w:t xml:space="preserve">E) </w:t>
      </w:r>
      <w:r>
        <w:t xml:space="preserve">II ve III</w:t>
      </w:r>
    </w:p>
    <w:p>
      <w:pPr>
        <w:keepNext/>
        <w:spacing w:after="40" w:before="200"/>
        <w:ind w:left="360" w:hanging="360"/>
      </w:pPr>
      <w:r>
        <w:rPr>
          <w:b/>
          <w:bCs/>
        </w:rPr>
        <w:t xml:space="preserve">57- </w:t>
      </w:r>
      <w:r>
        <w:t xml:space="preserve">I. </w:t>
      </w:r>
      <w:r>
        <w:t xml:space="preserve">Üretiminde menşeli olmayan girdiler kullanılan ve 56.01 tarife pozisyonunda sınıflandırılan eşyanın tercihli olmayan menşe kurallarına göre Türk menşei kazanması için iplikten imalat yapılması gerekir.</w:t>
      </w:r>
    </w:p>
    <w:p>
      <w:pPr>
        <w:keepNext/>
        <w:spacing w:after="40" w:before="0"/>
        <w:ind w:left="360"/>
      </w:pPr>
      <w:r>
        <w:t xml:space="preserve">II. </w:t>
      </w:r>
      <w:r>
        <w:t xml:space="preserve">Üretiminde birden fazla ülkenin yer aldığı eşya, ekonomik olarak haklı nedeni olan, bu amaçla donatılmış bir işletmede yapılan, yeni bir ürünün imalatıyla sonuçlanan veya önemli bir imalat aşamasını temsil eden son esaslı işlem veya işçiliğin yapıldığı ülke menşeli sayılır.</w:t>
      </w:r>
    </w:p>
    <w:p>
      <w:pPr>
        <w:keepNext/>
        <w:spacing w:after="40" w:before="0"/>
        <w:ind w:left="360"/>
      </w:pPr>
      <w:r>
        <w:t xml:space="preserve">III. </w:t>
      </w:r>
      <w:r>
        <w:t xml:space="preserve">Üzerinde, iç veya dış ambalajında üretildiği ülkeden başka bir ülke ürünü olduğu izlenimini uyandıran isim ya da simgeler taşıyan eşyanın Türkiye'ye ithaline izin verilebilir.</w:t>
      </w:r>
    </w:p>
    <w:p>
      <w:pPr>
        <w:keepNext/>
        <w:spacing w:after="40" w:before="0"/>
        <w:ind w:left="360"/>
      </w:pPr>
      <w:r>
        <w:t xml:space="preserve">IV. </w:t>
      </w:r>
      <w:r>
        <w:t xml:space="preserve">Gümrük Yönetmeliğinin tekstil ürünlerine ilişkin liste kurallarını içeren ekinde yer almayan bir tekstil ürünü için tercihli olmayan menşe kazanma kuralı tarife pozisyonu değişikliğidir.</w:t>
      </w:r>
    </w:p>
    <w:p>
      <w:pPr>
        <w:keepNext/>
        <w:spacing w:after="40" w:before="0"/>
        <w:ind w:left="360"/>
      </w:pPr>
      <w:r>
        <w:t xml:space="preserve">Gümrük mevzuatına göre tercihli olmayan menşeye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58- </w:t>
      </w:r>
      <w:r>
        <w:t xml:space="preserve">Gümrük Yönetmeliğine göre geri verme veya kaldırma talebi, yetkili gümrük idaresi tarafından incelenerek ne kadar süre içerisinde idare amirince karara bağlanır?</w:t>
      </w:r>
    </w:p>
    <w:p>
      <w:pPr>
        <w:keepNext/>
        <w:spacing w:after="40" w:before="0"/>
        <w:ind w:left="360" w:hanging="360"/>
      </w:pPr>
      <w:r>
        <w:t xml:space="preserve">A) </w:t>
      </w:r>
      <w:r>
        <w:t xml:space="preserve">15 gün</w:t>
      </w:r>
    </w:p>
    <w:p>
      <w:pPr>
        <w:keepNext/>
        <w:spacing w:after="40" w:before="0"/>
        <w:ind w:left="360" w:hanging="360"/>
      </w:pPr>
      <w:r>
        <w:t xml:space="preserve">B) </w:t>
      </w:r>
      <w:r>
        <w:t xml:space="preserve">30 gün</w:t>
      </w:r>
    </w:p>
    <w:p>
      <w:pPr>
        <w:keepNext/>
        <w:spacing w:after="40" w:before="0"/>
        <w:ind w:left="360" w:hanging="360"/>
      </w:pPr>
      <w:r>
        <w:t xml:space="preserve">C) </w:t>
      </w:r>
      <w:r>
        <w:t xml:space="preserve">45 gün</w:t>
      </w:r>
    </w:p>
    <w:p>
      <w:pPr>
        <w:keepNext/>
        <w:spacing w:after="40" w:before="0"/>
        <w:ind w:left="360" w:hanging="360"/>
      </w:pPr>
      <w:r>
        <w:t xml:space="preserve">D) </w:t>
      </w:r>
      <w:r>
        <w:t xml:space="preserve">4 ay</w:t>
      </w:r>
    </w:p>
    <w:p>
      <w:pPr>
        <w:keepNext w:val="false"/>
        <w:spacing w:after="40" w:before="0"/>
        <w:ind w:left="360" w:hanging="360"/>
      </w:pPr>
      <w:r>
        <w:t xml:space="preserve">E) </w:t>
      </w:r>
      <w:r>
        <w:t xml:space="preserve">1 yıl</w:t>
      </w:r>
    </w:p>
    <w:p>
      <w:pPr>
        <w:pStyle w:val="Heading2"/>
        <w:keepNext/>
        <w:pBdr>
          <w:left w:val="single" w:color="B8860B" w:sz="36" w:space="8"/>
        </w:pBdr>
        <w:spacing w:after="120" w:before="240"/>
      </w:pPr>
      <w:r>
        <w:t xml:space="preserve">Hesaplama (59–69)</w:t>
      </w:r>
    </w:p>
    <w:p>
      <w:pPr>
        <w:keepNext/>
        <w:spacing w:after="80" w:before="200"/>
      </w:pPr>
      <w:r>
        <w:rPr>
          <w:b/>
          <w:bCs/>
        </w:rPr>
        <w:t xml:space="preserve">59- </w:t>
      </w:r>
      <w:r>
        <w:t xml:space="preserve">Türkiye'de yerleşik (A) firması, Çin'de yerleşik (X) firmasından ÖTV Kanunu eki (IV) sayılı listede yer alan televizyonlar ithal etmektedir. Eşyanın FOB Şanghay bedeli 45.000 ABD Doları olup Şanghay–Mersin deniz navlunu için 3.000 ABD Doları, sigorta için 500 ABD Doları ödenmiştir. Ayrıca satış sözleşmesi uyarınca satış şartı olarak, televizyonlarda kullanılan ticari marka için hak sahibine 1.500 ABD Doları lisans ücreti ödenmiş olup bu ödemeye ilişkin ayrıca KDV ödenmemiştir. Mal bedeli, kurun 1 ABD Doları = 38 TL olduğu tarihte peşin olarak ödenmiştir; serbest dolaşıma giriş beyannamesinin tescil tarihinde kur 1 ABD Doları = 40 TL'dir.</w:t>
      </w:r>
    </w:p>
    <w:p>
      <w:pPr>
        <w:keepNext/>
        <w:spacing w:after="80" w:before="60"/>
      </w:pPr>
      <w:r>
        <w:t xml:space="preserve">Vergi oranları: Gümrük vergisi %5, İlave gümrük vergisi %20, ÖTV %10, KDV %20 (diğer vergi ve mali yükümlülükler ihmal edilmiştir)</w:t>
      </w:r>
    </w:p>
    <w:p>
      <w:pPr>
        <w:keepNext/>
        <w:spacing w:after="80" w:before="60"/>
      </w:pPr>
      <w:r>
        <w:t xml:space="preserve">Bu veriler çerçevesinde ithalatta ödenecek gümrük vergisi, ilave gümrük vergisi, ÖTV ve KDV tutarlarının toplamı kaç TL'dir?</w:t>
      </w:r>
    </w:p>
    <w:p>
      <w:pPr>
        <w:keepNext/>
        <w:spacing w:after="40" w:before="0"/>
        <w:ind w:left="360" w:hanging="360"/>
      </w:pPr>
      <w:r>
        <w:t xml:space="preserve">A) </w:t>
      </w:r>
      <w:r>
        <w:t xml:space="preserve">1.209.000</w:t>
      </w:r>
    </w:p>
    <w:p>
      <w:pPr>
        <w:keepNext/>
        <w:spacing w:after="40" w:before="0"/>
        <w:ind w:left="360" w:hanging="360"/>
      </w:pPr>
      <w:r>
        <w:t xml:space="preserve">B) </w:t>
      </w:r>
      <w:r>
        <w:t xml:space="preserve">1.235.000</w:t>
      </w:r>
    </w:p>
    <w:p>
      <w:pPr>
        <w:keepNext/>
        <w:spacing w:after="40" w:before="0"/>
        <w:ind w:left="360" w:hanging="360"/>
      </w:pPr>
      <w:r>
        <w:t xml:space="preserve">C) </w:t>
      </w:r>
      <w:r>
        <w:t xml:space="preserve">1.250.000</w:t>
      </w:r>
    </w:p>
    <w:p>
      <w:pPr>
        <w:keepNext/>
        <w:spacing w:after="40" w:before="0"/>
        <w:ind w:left="360" w:hanging="360"/>
      </w:pPr>
      <w:r>
        <w:t xml:space="preserve">D) </w:t>
      </w:r>
      <w:r>
        <w:t xml:space="preserve">1.261.000</w:t>
      </w:r>
    </w:p>
    <w:p>
      <w:pPr>
        <w:keepNext w:val="false"/>
        <w:spacing w:after="40" w:before="0"/>
        <w:ind w:left="360" w:hanging="360"/>
      </w:pPr>
      <w:r>
        <w:t xml:space="preserve">E) </w:t>
      </w:r>
      <w:r>
        <w:t xml:space="preserve">1.300.000</w:t>
      </w:r>
    </w:p>
    <w:p>
      <w:pPr>
        <w:keepNext/>
        <w:spacing w:after="80" w:before="200"/>
      </w:pPr>
      <w:r>
        <w:rPr>
          <w:b/>
          <w:bCs/>
        </w:rPr>
        <w:t xml:space="preserve">60- </w:t>
      </w:r>
      <w:r>
        <w:t xml:space="preserve">(A) firması, ÖTV Kanunu eki (IV) sayılı listede yer alan ve alıcısı bulunan verici portatif (cellular) telsiz telefon cihazlarından (cep telefonu) iki kalem hâlinde ithalat yapmaktadır. Birinci kalemde gümrük kıymeti adet başına 8.000 TL olan 200 adet, ikinci kalemde gümrük kıymeti adet başına 1.500 TL olan 500 adet cep telefonu bulunmaktadır. Her iki kalem için ÖTV oranı %25, KDV oranı %20'dir. ÖTV Kanununun geçici 6 ncı maddesi uyarınca bu mallar için orana göre hesaplanan verginin her bir adet için 500 TL'den az olması hâlinde, orana göre hesaplanan vergi yerine her bir adet için 500 TL vergi alınacağı varsayılmaktadır.</w:t>
      </w:r>
    </w:p>
    <w:p>
      <w:pPr>
        <w:keepNext/>
        <w:spacing w:after="80" w:before="60"/>
      </w:pPr>
      <w:r>
        <w:t xml:space="preserve">(Gümrük vergisi ve diğer vergiler ihmal edilmiştir.)</w:t>
      </w:r>
    </w:p>
    <w:p>
      <w:pPr>
        <w:keepNext/>
        <w:spacing w:after="80" w:before="60"/>
      </w:pPr>
      <w:r>
        <w:t xml:space="preserve">Bu veriler çerçevesinde ithalatta ödenecek ÖTV ve KDV tutarlarının toplamı kaç TL'dir?</w:t>
      </w:r>
    </w:p>
    <w:p>
      <w:pPr>
        <w:keepNext/>
        <w:spacing w:after="40" w:before="0"/>
        <w:ind w:left="360" w:hanging="360"/>
      </w:pPr>
      <w:r>
        <w:t xml:space="preserve">A) </w:t>
      </w:r>
      <w:r>
        <w:t xml:space="preserve">1.120.000</w:t>
      </w:r>
    </w:p>
    <w:p>
      <w:pPr>
        <w:keepNext/>
        <w:spacing w:after="40" w:before="0"/>
        <w:ind w:left="360" w:hanging="360"/>
      </w:pPr>
      <w:r>
        <w:t xml:space="preserve">B) </w:t>
      </w:r>
      <w:r>
        <w:t xml:space="preserve">1.175.000</w:t>
      </w:r>
    </w:p>
    <w:p>
      <w:pPr>
        <w:keepNext/>
        <w:spacing w:after="40" w:before="0"/>
        <w:ind w:left="360" w:hanging="360"/>
      </w:pPr>
      <w:r>
        <w:t xml:space="preserve">C) </w:t>
      </w:r>
      <w:r>
        <w:t xml:space="preserve">1.250.000</w:t>
      </w:r>
    </w:p>
    <w:p>
      <w:pPr>
        <w:keepNext/>
        <w:spacing w:after="40" w:before="0"/>
        <w:ind w:left="360" w:hanging="360"/>
      </w:pPr>
      <w:r>
        <w:t xml:space="preserve">D) </w:t>
      </w:r>
      <w:r>
        <w:t xml:space="preserve">1.475.000</w:t>
      </w:r>
    </w:p>
    <w:p>
      <w:pPr>
        <w:keepNext w:val="false"/>
        <w:spacing w:after="40" w:before="0"/>
        <w:ind w:left="360" w:hanging="360"/>
      </w:pPr>
      <w:r>
        <w:t xml:space="preserve">E) </w:t>
      </w:r>
      <w:r>
        <w:t xml:space="preserve">1.595.000</w:t>
      </w:r>
    </w:p>
    <w:p>
      <w:pPr>
        <w:keepNext/>
        <w:spacing w:after="80" w:before="200"/>
      </w:pPr>
      <w:r>
        <w:rPr>
          <w:b/>
          <w:bCs/>
        </w:rPr>
        <w:t xml:space="preserve">61- </w:t>
      </w:r>
      <w:r>
        <w:t xml:space="preserve">Yükümlü (A) firmasının iki kalemden oluşan serbest dolaşıma giriş beyannamesine ilişkin olarak teslimden sonra yapılan kontrolde aşağıdaki hususlar tespit edilmiştir:</w:t>
      </w:r>
    </w:p>
    <w:p>
      <w:pPr>
        <w:keepNext/>
        <w:spacing w:after="80" w:before="60"/>
      </w:pPr>
      <w:r>
        <w:t xml:space="preserve">I. Birinci kalemde, birim fiyatı 80 TL olan 100.000 adet eşyanın toplam bedeli, çarpma işleminde yapılan maddi hesap hatası nedeniyle 7.800.000 TL olarak beyan edilmiştir.</w:t>
      </w:r>
    </w:p>
    <w:p>
      <w:pPr>
        <w:keepNext/>
        <w:spacing w:after="80" w:before="60"/>
      </w:pPr>
      <w:r>
        <w:t xml:space="preserve">II. İkinci kalemdeki eşya için satış şartı olarak satıcıya ödenen 300.000 TL tutarındaki patent ücreti gümrük kıymetine dahil edilmemiştir. (A) firması bu ödemeye ilişkin olarak herhangi bir KDV ödemesi yapmamıştır.</w:t>
      </w:r>
    </w:p>
    <w:p>
      <w:pPr>
        <w:keepNext/>
        <w:spacing w:after="80" w:before="60"/>
      </w:pPr>
      <w:r>
        <w:t xml:space="preserve">Her iki kalemdeki eşyanın gümrük vergisi oranı %10, KDV oranı %20'dir. (Gümrük Kanununun 234 üncü maddesinin birinci fıkrasının (b) bendinde öngörülen para cezası vergi farkının üç katı, (c) bendinde öngörülen para cezası ise vergi farkının yarısı tutarındadır.)</w:t>
      </w:r>
    </w:p>
    <w:p>
      <w:pPr>
        <w:keepNext/>
        <w:spacing w:after="80" w:before="60"/>
      </w:pPr>
      <w:r>
        <w:t xml:space="preserve">Bu bilgiler çerçevesinde, ithal eşyasına ilişkin olarak yapılacak ek tahakkuk ve para cezası tutarlarının toplamı kaç TL'dir?</w:t>
      </w:r>
    </w:p>
    <w:p>
      <w:pPr>
        <w:keepNext/>
        <w:spacing w:after="40" w:before="0"/>
        <w:ind w:left="360" w:hanging="360"/>
      </w:pPr>
      <w:r>
        <w:t xml:space="preserve">A) </w:t>
      </w:r>
      <w:r>
        <w:t xml:space="preserve">240.000</w:t>
      </w:r>
    </w:p>
    <w:p>
      <w:pPr>
        <w:keepNext/>
        <w:spacing w:after="40" w:before="0"/>
        <w:ind w:left="360" w:hanging="360"/>
      </w:pPr>
      <w:r>
        <w:t xml:space="preserve">B) </w:t>
      </w:r>
      <w:r>
        <w:t xml:space="preserve">260.000</w:t>
      </w:r>
    </w:p>
    <w:p>
      <w:pPr>
        <w:keepNext/>
        <w:spacing w:after="40" w:before="0"/>
        <w:ind w:left="360" w:hanging="360"/>
      </w:pPr>
      <w:r>
        <w:t xml:space="preserve">C) </w:t>
      </w:r>
      <w:r>
        <w:t xml:space="preserve">400.000</w:t>
      </w:r>
    </w:p>
    <w:p>
      <w:pPr>
        <w:keepNext/>
        <w:spacing w:after="40" w:before="0"/>
        <w:ind w:left="360" w:hanging="360"/>
      </w:pPr>
      <w:r>
        <w:t xml:space="preserve">D) </w:t>
      </w:r>
      <w:r>
        <w:t xml:space="preserve">480.000</w:t>
      </w:r>
    </w:p>
    <w:p>
      <w:pPr>
        <w:keepNext w:val="false"/>
        <w:spacing w:after="40" w:before="0"/>
        <w:ind w:left="360" w:hanging="360"/>
      </w:pPr>
      <w:r>
        <w:t xml:space="preserve">E) </w:t>
      </w:r>
      <w:r>
        <w:t xml:space="preserve">640.000</w:t>
      </w:r>
    </w:p>
    <w:p>
      <w:pPr>
        <w:keepNext/>
        <w:spacing w:after="80" w:before="200"/>
      </w:pPr>
      <w:r>
        <w:rPr>
          <w:b/>
          <w:bCs/>
        </w:rPr>
        <w:t xml:space="preserve">62- </w:t>
      </w:r>
      <w:r>
        <w:t xml:space="preserve">Gümrük idaresince yapılan sonradan kontrol sonucunda Yükümlü (A) firması adına 100.000 TL ek gümrük vergileri tahakkuk ettirilmiş ve Gümrük Kanununun 234 üncü maddesi uyarınca 300.000 TL idari para cezası kararı düzenlenerek tebliğ edilmiştir. (A) firmasının tebliğ tarihinden itibaren 15 gün içinde yaptığı başvuru üzerine Gümrük Uzlaşma Yönetmeliği hükümleri çerçevesinde yapılan görüşmede, gümrük vergileri 85.000 TL, idari para cezası 120.000 TL üzerinden uzlaşma vaki olmuştur. Uzlaşılan vergilere ilişkin gümrük yükümlülüğünün başladığı tarihten uzlaşma tutanağının imzalandığı tarihe kadar geçen süre için uygulanacak gecikme faizi oranının toplam %12 olduğu varsayılmaktadır. (A) firması, uzlaşılan idari para cezasını uzlaşma tutanağının tebliğinden itibaren 10 gün içinde ödeyerek 5326 sayılı Kabahatler Kanunu uyarınca peşin ödeme indiriminden (1/4) yararlanmak istemektedir.</w:t>
      </w:r>
    </w:p>
    <w:p>
      <w:pPr>
        <w:keepNext/>
        <w:spacing w:after="80" w:before="60"/>
      </w:pPr>
      <w:r>
        <w:t xml:space="preserve">Buna göre (A) firmasının uzlaşılan idari para cezası için ödemesi gereken tutar kaç TL'dir?</w:t>
      </w:r>
    </w:p>
    <w:p>
      <w:pPr>
        <w:keepNext/>
        <w:spacing w:after="40" w:before="0"/>
        <w:ind w:left="360" w:hanging="360"/>
      </w:pPr>
      <w:r>
        <w:t xml:space="preserve">A) </w:t>
      </w:r>
      <w:r>
        <w:t xml:space="preserve">90.000</w:t>
      </w:r>
    </w:p>
    <w:p>
      <w:pPr>
        <w:keepNext/>
        <w:spacing w:after="40" w:before="0"/>
        <w:ind w:left="360" w:hanging="360"/>
      </w:pPr>
      <w:r>
        <w:t xml:space="preserve">B) </w:t>
      </w:r>
      <w:r>
        <w:t xml:space="preserve">120.000</w:t>
      </w:r>
    </w:p>
    <w:p>
      <w:pPr>
        <w:keepNext/>
        <w:spacing w:after="40" w:before="0"/>
        <w:ind w:left="360" w:hanging="360"/>
      </w:pPr>
      <w:r>
        <w:t xml:space="preserve">C) </w:t>
      </w:r>
      <w:r>
        <w:t xml:space="preserve">134.400</w:t>
      </w:r>
    </w:p>
    <w:p>
      <w:pPr>
        <w:keepNext/>
        <w:spacing w:after="40" w:before="0"/>
        <w:ind w:left="360" w:hanging="360"/>
      </w:pPr>
      <w:r>
        <w:t xml:space="preserve">D) </w:t>
      </w:r>
      <w:r>
        <w:t xml:space="preserve">225.000</w:t>
      </w:r>
    </w:p>
    <w:p>
      <w:pPr>
        <w:keepNext w:val="false"/>
        <w:spacing w:after="40" w:before="0"/>
        <w:ind w:left="360" w:hanging="360"/>
      </w:pPr>
      <w:r>
        <w:t xml:space="preserve">E) </w:t>
      </w:r>
      <w:r>
        <w:t xml:space="preserve">300.000</w:t>
      </w:r>
    </w:p>
    <w:p>
      <w:pPr>
        <w:keepNext/>
        <w:spacing w:after="80" w:before="200"/>
      </w:pPr>
      <w:r>
        <w:rPr>
          <w:b/>
          <w:bCs/>
        </w:rPr>
        <w:t xml:space="preserve">63- </w:t>
      </w:r>
      <w:r>
        <w:t xml:space="preserve">Türkiye'de yerleşik (A) firması, Hollanda'da yerleşik (X) firmasından süs bitkisi soğanı ithal ederek Türkiye'de toptan satışını yapmaktadır. Satış sözleşmesine göre (A) firması, ithal eşyasının yeniden satışından elde ettiği net kârın %40'ını (X) firmasına gönderecektir. Sözleşmeye göre net kâr, yeniden satış hasılatından aşağıda sayılan giderlerin tamamı düşülerek bulunacaktır.</w:t>
      </w:r>
    </w:p>
    <w:p>
      <w:pPr>
        <w:keepNext/>
        <w:spacing w:after="80" w:before="60"/>
      </w:pPr>
      <w:r>
        <w:t xml:space="preserve">- Eşya için (X) firmasına ödenen bedel: FOB Rotterdam 20.000 ABD Doları</w:t>
      </w:r>
    </w:p>
    <w:p>
      <w:pPr>
        <w:keepNext/>
        <w:spacing w:after="80" w:before="60"/>
      </w:pPr>
      <w:r>
        <w:t xml:space="preserve">- Rotterdam–Mersin navlun ve sigorta gideri: 3.000 ABD Doları</w:t>
      </w:r>
    </w:p>
    <w:p>
      <w:pPr>
        <w:keepNext/>
        <w:spacing w:after="80" w:before="60"/>
      </w:pPr>
      <w:r>
        <w:t xml:space="preserve">- Mersin Limanından (A) firmasının deposuna yurt içi taşıma gideri: 15.000 TL</w:t>
      </w:r>
    </w:p>
    <w:p>
      <w:pPr>
        <w:keepNext/>
        <w:spacing w:after="80" w:before="60"/>
      </w:pPr>
      <w:r>
        <w:t xml:space="preserve">- Türkiye'deki depolama gideri: 10.000 TL</w:t>
      </w:r>
    </w:p>
    <w:p>
      <w:pPr>
        <w:keepNext/>
        <w:spacing w:after="80" w:before="60"/>
      </w:pPr>
      <w:r>
        <w:t xml:space="preserve">- Yeniden satışa ilişkin satış giderleri: 25.000 TL</w:t>
      </w:r>
    </w:p>
    <w:p>
      <w:pPr>
        <w:keepNext/>
        <w:spacing w:after="80" w:before="60"/>
      </w:pPr>
      <w:r>
        <w:t xml:space="preserve">- Eşyanın yeniden satış hasılatı: 400.000 TL</w:t>
      </w:r>
    </w:p>
    <w:p>
      <w:pPr>
        <w:keepNext/>
        <w:spacing w:after="80" w:before="60"/>
      </w:pPr>
      <w:r>
        <w:t xml:space="preserve">(Döviz kuru: 1 ABD Doları = 10 TL alınacaktır. Vergiler ihmal edilmiştir.)</w:t>
      </w:r>
    </w:p>
    <w:p>
      <w:pPr>
        <w:keepNext/>
        <w:spacing w:after="80" w:before="60"/>
      </w:pPr>
      <w:r>
        <w:t xml:space="preserve">Bu verilere göre, satış bedeli yöntemine göre eşyanın gümrük kıymeti kaç TL'dir?</w:t>
      </w:r>
    </w:p>
    <w:p>
      <w:pPr>
        <w:keepNext/>
        <w:spacing w:after="40" w:before="0"/>
        <w:ind w:left="360" w:hanging="360"/>
      </w:pPr>
      <w:r>
        <w:t xml:space="preserve">A) </w:t>
      </w:r>
      <w:r>
        <w:t xml:space="preserve">230.000</w:t>
      </w:r>
    </w:p>
    <w:p>
      <w:pPr>
        <w:keepNext/>
        <w:spacing w:after="40" w:before="0"/>
        <w:ind w:left="360" w:hanging="360"/>
      </w:pPr>
      <w:r>
        <w:t xml:space="preserve">B) </w:t>
      </w:r>
      <w:r>
        <w:t xml:space="preserve">248.000</w:t>
      </w:r>
    </w:p>
    <w:p>
      <w:pPr>
        <w:keepNext/>
        <w:spacing w:after="40" w:before="0"/>
        <w:ind w:left="360" w:hanging="360"/>
      </w:pPr>
      <w:r>
        <w:t xml:space="preserve">C) </w:t>
      </w:r>
      <w:r>
        <w:t xml:space="preserve">278.000</w:t>
      </w:r>
    </w:p>
    <w:p>
      <w:pPr>
        <w:keepNext/>
        <w:spacing w:after="40" w:before="0"/>
        <w:ind w:left="360" w:hanging="360"/>
      </w:pPr>
      <w:r>
        <w:t xml:space="preserve">D) </w:t>
      </w:r>
      <w:r>
        <w:t xml:space="preserve">298.000</w:t>
      </w:r>
    </w:p>
    <w:p>
      <w:pPr>
        <w:keepNext w:val="false"/>
        <w:spacing w:after="40" w:before="0"/>
        <w:ind w:left="360" w:hanging="360"/>
      </w:pPr>
      <w:r>
        <w:t xml:space="preserve">E) </w:t>
      </w:r>
      <w:r>
        <w:t xml:space="preserve">328.000</w:t>
      </w:r>
    </w:p>
    <w:p>
      <w:pPr>
        <w:keepNext/>
        <w:spacing w:after="80" w:before="200"/>
      </w:pPr>
      <w:r>
        <w:rPr>
          <w:b/>
          <w:bCs/>
        </w:rPr>
        <w:t xml:space="preserve">64- </w:t>
      </w:r>
      <w:r>
        <w:t xml:space="preserve">(A) Denizcilik firması, Hollanda'da yerleşik (X) firmasından 3.000.000 Avro bedelle kullanılmış bir römorkör satın almıştır. Rotterdam Limanında teslim alınan römorkör, kendi kendini taşımak suretiyle Türkiye Gümrük Bölgesine giriş yeri olan Tuzla'ya getirilmiştir. Bu ithalatla ilgili olarak aşağıdaki ödemeler yapılmıştır:</w:t>
      </w:r>
    </w:p>
    <w:p>
      <w:pPr>
        <w:keepNext/>
        <w:spacing w:after="80" w:before="60"/>
      </w:pPr>
      <w:r>
        <w:t xml:space="preserve">- Rotterdam–Tuzla yolculuğu için 60.000 Avro akaryakıt gideri,</w:t>
      </w:r>
    </w:p>
    <w:p>
      <w:pPr>
        <w:keepNext/>
        <w:spacing w:after="80" w:before="60"/>
      </w:pPr>
      <w:r>
        <w:t xml:space="preserve">- Yolculuk için görevlendirilen mürettebata 25.000 Avro ücret,</w:t>
      </w:r>
    </w:p>
    <w:p>
      <w:pPr>
        <w:keepNext/>
        <w:spacing w:after="80" w:before="60"/>
      </w:pPr>
      <w:r>
        <w:t xml:space="preserve">- Yolculuk sırasında yakıt ikmali için uğranılan Valletta (Malta) Limanında 4.000 Avro liman ücreti,</w:t>
      </w:r>
    </w:p>
    <w:p>
      <w:pPr>
        <w:keepNext/>
        <w:spacing w:after="80" w:before="60"/>
      </w:pPr>
      <w:r>
        <w:t xml:space="preserve">- Yolculuk süresince römorkörün nakliye sigortası için 6.000 Avro,</w:t>
      </w:r>
    </w:p>
    <w:p>
      <w:pPr>
        <w:keepNext/>
        <w:spacing w:after="80" w:before="60"/>
      </w:pPr>
      <w:r>
        <w:t xml:space="preserve">- Tuzla'ya varıştan sonra, beyanname tescil edilinceye kadar römorkörün bağlama yerinde kalması için 3.000 Avro,</w:t>
      </w:r>
    </w:p>
    <w:p>
      <w:pPr>
        <w:keepNext/>
        <w:spacing w:after="80" w:before="60"/>
      </w:pPr>
      <w:r>
        <w:t xml:space="preserve">- Türk bayrağına geçiş işlemleri için Türkiye'de yaptırılan klas sörvey hizmeti karşılığında 8.000 Avro.</w:t>
      </w:r>
    </w:p>
    <w:p>
      <w:pPr>
        <w:keepNext/>
        <w:spacing w:after="80" w:before="60"/>
      </w:pPr>
      <w:r>
        <w:t xml:space="preserve">(Hesaplamada sadece soruda yer verilen hususlar dikkate alınacaktır.)</w:t>
      </w:r>
    </w:p>
    <w:p>
      <w:pPr>
        <w:keepNext/>
        <w:spacing w:after="80" w:before="60"/>
      </w:pPr>
      <w:r>
        <w:t xml:space="preserve">Bu verilere göre römorkörün gümrük kıymeti Avro olarak ne kadardır?</w:t>
      </w:r>
    </w:p>
    <w:p>
      <w:pPr>
        <w:keepNext/>
        <w:spacing w:after="40" w:before="0"/>
        <w:ind w:left="360" w:hanging="360"/>
      </w:pPr>
      <w:r>
        <w:t xml:space="preserve">A) </w:t>
      </w:r>
      <w:r>
        <w:t xml:space="preserve">3.070.000</w:t>
      </w:r>
    </w:p>
    <w:p>
      <w:pPr>
        <w:keepNext/>
        <w:spacing w:after="40" w:before="0"/>
        <w:ind w:left="360" w:hanging="360"/>
      </w:pPr>
      <w:r>
        <w:t xml:space="preserve">B) </w:t>
      </w:r>
      <w:r>
        <w:t xml:space="preserve">3.089.000</w:t>
      </w:r>
    </w:p>
    <w:p>
      <w:pPr>
        <w:keepNext/>
        <w:spacing w:after="40" w:before="0"/>
        <w:ind w:left="360" w:hanging="360"/>
      </w:pPr>
      <w:r>
        <w:t xml:space="preserve">C) </w:t>
      </w:r>
      <w:r>
        <w:t xml:space="preserve">3.091.000</w:t>
      </w:r>
    </w:p>
    <w:p>
      <w:pPr>
        <w:keepNext/>
        <w:spacing w:after="40" w:before="0"/>
        <w:ind w:left="360" w:hanging="360"/>
      </w:pPr>
      <w:r>
        <w:t xml:space="preserve">D) </w:t>
      </w:r>
      <w:r>
        <w:t xml:space="preserve">3.095.000</w:t>
      </w:r>
    </w:p>
    <w:p>
      <w:pPr>
        <w:keepNext w:val="false"/>
        <w:spacing w:after="40" w:before="0"/>
        <w:ind w:left="360" w:hanging="360"/>
      </w:pPr>
      <w:r>
        <w:t xml:space="preserve">E) </w:t>
      </w:r>
      <w:r>
        <w:t xml:space="preserve">3.098.000</w:t>
      </w:r>
    </w:p>
    <w:p>
      <w:pPr>
        <w:keepNext/>
        <w:spacing w:after="80" w:before="200"/>
      </w:pPr>
      <w:r>
        <w:rPr>
          <w:b/>
          <w:bCs/>
        </w:rPr>
        <w:t xml:space="preserve">65- </w:t>
      </w:r>
      <w:r>
        <w:t xml:space="preserve">Gümrük idaresince yapılan sonradan kontrolde, Türkiye'de yerleşik (A) firmasının İsviçre'de yerleşik (X) firmasından CIF İstanbul teslim şekline göre 200.000 ABD Doları bedelle ithal ettiği 1.000 set ortopedik implant ile ilgili olarak aşağıdaki ödemeleri yaptığı tespit edilmiştir:</w:t>
      </w:r>
    </w:p>
    <w:p>
      <w:pPr>
        <w:keepNext/>
        <w:spacing w:after="80" w:before="60"/>
      </w:pPr>
      <w:r>
        <w:t xml:space="preserve">- Setlerde kullanılan kaplama teknolojisinin patent sahibi olan Japonya'da yerleşik (Z) firmasına, (X) firmasının talebi ve satış sözleşmesindeki koşul gereği set başına 8 ABD Doları royalti,</w:t>
      </w:r>
    </w:p>
    <w:p>
      <w:pPr>
        <w:keepNext/>
        <w:spacing w:after="80" w:before="60"/>
      </w:pPr>
      <w:r>
        <w:t xml:space="preserve">- Setlerin taşıdığı ticari marka için, satış sözleşmesindeki koşul gereği, setlerin Türkiye'deki satış hasılatı olan 240.000 ABD Doları üzerinden %5 oranında hesaplanarak (X) firmasına ödenen lisans ücreti,</w:t>
      </w:r>
    </w:p>
    <w:p>
      <w:pPr>
        <w:keepNext/>
        <w:spacing w:after="80" w:before="60"/>
      </w:pPr>
      <w:r>
        <w:t xml:space="preserve">- (A) firmasının Türkiye'de ürettiği ve ithal edilen setlerle ilgisi bulunmayan dental ürünlerde kullandığı marka için (X) firmasına ödenen 15.000 ABD Doları lisans ücreti,</w:t>
      </w:r>
    </w:p>
    <w:p>
      <w:pPr>
        <w:keepNext/>
        <w:spacing w:after="80" w:before="60"/>
      </w:pPr>
      <w:r>
        <w:t xml:space="preserve">- (A) firmasının kendi tercihiyle, satıştan bağımsız olarak (Y) firmasından temin ettiği ameliyat planlama yazılımı için ödediği 5.000 ABD Doları lisans ücreti.</w:t>
      </w:r>
    </w:p>
    <w:p>
      <w:pPr>
        <w:keepNext/>
        <w:spacing w:after="80" w:before="60"/>
      </w:pPr>
      <w:r>
        <w:t xml:space="preserve">(Hesaplamada sadece soruda yer verilen hususlar dikkate alınacaktır.)</w:t>
      </w:r>
    </w:p>
    <w:p>
      <w:pPr>
        <w:keepNext/>
        <w:spacing w:after="80" w:before="60"/>
      </w:pPr>
      <w:r>
        <w:t xml:space="preserve">Bu verilere göre setlerin gümrük kıymeti ABD Doları olarak ne kadardır?</w:t>
      </w:r>
    </w:p>
    <w:p>
      <w:pPr>
        <w:keepNext/>
        <w:spacing w:after="40" w:before="0"/>
        <w:ind w:left="360" w:hanging="360"/>
      </w:pPr>
      <w:r>
        <w:t xml:space="preserve">A) </w:t>
      </w:r>
      <w:r>
        <w:t xml:space="preserve">200.000</w:t>
      </w:r>
    </w:p>
    <w:p>
      <w:pPr>
        <w:keepNext/>
        <w:spacing w:after="40" w:before="0"/>
        <w:ind w:left="360" w:hanging="360"/>
      </w:pPr>
      <w:r>
        <w:t xml:space="preserve">B) </w:t>
      </w:r>
      <w:r>
        <w:t xml:space="preserve">208.000</w:t>
      </w:r>
    </w:p>
    <w:p>
      <w:pPr>
        <w:keepNext/>
        <w:spacing w:after="40" w:before="0"/>
        <w:ind w:left="360" w:hanging="360"/>
      </w:pPr>
      <w:r>
        <w:t xml:space="preserve">C) </w:t>
      </w:r>
      <w:r>
        <w:t xml:space="preserve">212.000</w:t>
      </w:r>
    </w:p>
    <w:p>
      <w:pPr>
        <w:keepNext/>
        <w:spacing w:after="40" w:before="0"/>
        <w:ind w:left="360" w:hanging="360"/>
      </w:pPr>
      <w:r>
        <w:t xml:space="preserve">D) </w:t>
      </w:r>
      <w:r>
        <w:t xml:space="preserve">220.000</w:t>
      </w:r>
    </w:p>
    <w:p>
      <w:pPr>
        <w:keepNext w:val="false"/>
        <w:spacing w:after="40" w:before="0"/>
        <w:ind w:left="360" w:hanging="360"/>
      </w:pPr>
      <w:r>
        <w:t xml:space="preserve">E) </w:t>
      </w:r>
      <w:r>
        <w:t xml:space="preserve">235.000</w:t>
      </w:r>
    </w:p>
    <w:p>
      <w:pPr>
        <w:keepNext/>
        <w:spacing w:after="80" w:before="200"/>
      </w:pPr>
      <w:r>
        <w:rPr>
          <w:b/>
          <w:bCs/>
        </w:rPr>
        <w:t xml:space="preserve">66- </w:t>
      </w:r>
      <w:r>
        <w:t xml:space="preserve">I. Türkiye'de yerleşik (A) firması, Çin'de yerleşik (X) firmasından 50 adet akülü forklift satın almıştır. Forklift başına fiyat 16.000 ABD Doları olup teslim şekli CFR Gemlik Limanıdır.</w:t>
      </w:r>
    </w:p>
    <w:p>
      <w:pPr>
        <w:keepNext/>
        <w:spacing w:after="80" w:before="60"/>
      </w:pPr>
      <w:r>
        <w:t xml:space="preserve">II. Satış bedelinin 200.000 ABD Dolarlık kısmı sipariş aşamasında avans olarak, kalan 600.000 ABD Dolarlık kısmı ise mal mukabili olarak ödenmiştir.</w:t>
      </w:r>
    </w:p>
    <w:p>
      <w:pPr>
        <w:keepNext/>
        <w:spacing w:after="80" w:before="60"/>
      </w:pPr>
      <w:r>
        <w:t xml:space="preserve">III. Eşyanın Gemlik Limanına kadar taşınmasına ilişkin nakliye sigortası için (A) firması 2.000 ABD Doları ödemiştir.</w:t>
      </w:r>
    </w:p>
    <w:p>
      <w:pPr>
        <w:keepNext/>
        <w:spacing w:after="80" w:before="60"/>
      </w:pPr>
      <w:r>
        <w:t xml:space="preserve">IV. Forkliftlerin (A) firmasının kurumsal renklerine boyanması karşılığında, sevkiyattan önce (X) firmasına ayrıca fatura edilen 6.000 ABD Doları ödenmiştir.</w:t>
      </w:r>
    </w:p>
    <w:p>
      <w:pPr>
        <w:keepNext/>
        <w:spacing w:after="80" w:before="60"/>
      </w:pPr>
      <w:r>
        <w:t xml:space="preserve">V. (A) firmasının operatörlerine, forkliftlerin ithalatından sonra Türkiye'de verilecek kullanım eğitimi için (X) firmasına, faturada ayrıca gösterilen 3.000 ABD Doları ödenecektir.</w:t>
      </w:r>
    </w:p>
    <w:p>
      <w:pPr>
        <w:keepNext/>
        <w:spacing w:after="80" w:before="60"/>
      </w:pPr>
      <w:r>
        <w:t xml:space="preserve">VI. Gemlik Limanında, beyannamenin tescilinden önce eşyanın gemiden tahliyesi için 40.000 TL ödenmiştir.</w:t>
      </w:r>
    </w:p>
    <w:p>
      <w:pPr>
        <w:keepNext/>
        <w:spacing w:after="80" w:before="60"/>
      </w:pPr>
      <w:r>
        <w:t xml:space="preserve">VII. (A) firması, mal bedelinin transferi için bankasına 5.000 TL masraf ödemiştir.</w:t>
      </w:r>
    </w:p>
    <w:p>
      <w:pPr>
        <w:keepNext/>
        <w:spacing w:after="80" w:before="60"/>
      </w:pPr>
      <w:r>
        <w:t xml:space="preserve">Avans ödemesinin yapıldığı tarihte 1 ABD Doları = 30 TL, serbest dolaşıma giriş beyannamesinin tescil tarihinde 1 ABD Doları = 32 TL'dir.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25.456.000</w:t>
      </w:r>
    </w:p>
    <w:p>
      <w:pPr>
        <w:keepNext/>
        <w:spacing w:after="40" w:before="0"/>
        <w:ind w:left="360" w:hanging="360"/>
      </w:pPr>
      <w:r>
        <w:t xml:space="preserve">B) </w:t>
      </w:r>
      <w:r>
        <w:t xml:space="preserve">25.792.000</w:t>
      </w:r>
    </w:p>
    <w:p>
      <w:pPr>
        <w:keepNext/>
        <w:spacing w:after="40" w:before="0"/>
        <w:ind w:left="360" w:hanging="360"/>
      </w:pPr>
      <w:r>
        <w:t xml:space="preserve">C) </w:t>
      </w:r>
      <w:r>
        <w:t xml:space="preserve">25.856.000</w:t>
      </w:r>
    </w:p>
    <w:p>
      <w:pPr>
        <w:keepNext/>
        <w:spacing w:after="40" w:before="0"/>
        <w:ind w:left="360" w:hanging="360"/>
      </w:pPr>
      <w:r>
        <w:t xml:space="preserve">D) </w:t>
      </w:r>
      <w:r>
        <w:t xml:space="preserve">25.896.000</w:t>
      </w:r>
    </w:p>
    <w:p>
      <w:pPr>
        <w:keepNext w:val="false"/>
        <w:spacing w:after="40" w:before="0"/>
        <w:ind w:left="360" w:hanging="360"/>
      </w:pPr>
      <w:r>
        <w:t xml:space="preserve">E) </w:t>
      </w:r>
      <w:r>
        <w:t xml:space="preserve">25.952.000</w:t>
      </w:r>
    </w:p>
    <w:p>
      <w:pPr>
        <w:keepNext/>
        <w:spacing w:after="80" w:before="200"/>
      </w:pPr>
      <w:r>
        <w:rPr>
          <w:b/>
          <w:bCs/>
        </w:rPr>
        <w:t xml:space="preserve">67 ve 68 numaralı soruları aşağıdaki verilere göre cevaplayınız.</w:t>
      </w:r>
    </w:p>
    <w:p>
      <w:pPr>
        <w:keepNext/>
        <w:spacing w:after="40" w:before="0"/>
      </w:pPr>
      <w:r>
        <w:t xml:space="preserve">i) Türkiye'de yerleşik (A) firması, Almanya'da yerleşik (X) firmasından 40 adet tekstil boyama makinesi satın almıştır. Makine başına fiyat 25.000 Avro olup teslim şekli DAP Kapıkule'dir. Eşya karayoluyla getirilmiş olup Türkiye Gümrük Bölgesine giriş yeri Kapıkule Gümrük Kapısıdır.</w:t>
      </w:r>
    </w:p>
    <w:p>
      <w:pPr>
        <w:keepNext/>
        <w:spacing w:after="40" w:before="0"/>
      </w:pPr>
      <w:r>
        <w:t xml:space="preserve">ii) Satış sözleşmesi gereği, makinelerin teslimden önce (X) firmasının fabrikasında yapılan kabul testlerinin bedeli olarak (X) firmasına ayrıca 5.000 Avro ödenmiştir.</w:t>
      </w:r>
    </w:p>
    <w:p>
      <w:pPr>
        <w:keepNext/>
        <w:spacing w:after="40" w:before="0"/>
      </w:pPr>
      <w:r>
        <w:t xml:space="preserve">iii) Makine gövde parçalarının preslenmesinde kullanılan kalıplar, (A) firması tarafından Polonya'da 20.000 Avroya yaptırılarak (X) firmasına bedelsiz olarak verilmiştir. Kalıplar yalnızca bu siparişin üretiminde kullanılmıştır.</w:t>
      </w:r>
    </w:p>
    <w:p>
      <w:pPr>
        <w:keepNext/>
        <w:spacing w:after="40" w:before="0"/>
      </w:pPr>
      <w:r>
        <w:t xml:space="preserve">iv) Kalıpların (X) firmasına taşınması için (A) firması 1.000 Avro ödemiştir.</w:t>
      </w:r>
    </w:p>
    <w:p>
      <w:pPr>
        <w:keepNext/>
        <w:spacing w:after="40" w:before="0"/>
      </w:pPr>
      <w:r>
        <w:t xml:space="preserve">v) Eşyanın Kapıkule'den, beyannamenin tescil edileceği Halkalı Gümrük Müdürlüğüne kadar taşınması için, beyannamenin tescilinden önce taşıyıcıya 4.000 Avro ödenmiştir.</w:t>
      </w:r>
    </w:p>
    <w:p>
      <w:pPr>
        <w:keepNext/>
        <w:spacing w:after="40" w:before="0"/>
      </w:pPr>
      <w:r>
        <w:t xml:space="preserve">vi) Eşyanın Halkalı'daki geçici depolama yerinde depolanması için 50.000 TL ödenmiş olup bunun 30.000 TL'lik kısmı beyannamenin tescil tarihinden önceki, 20.000 TL'lik kısmı ise sonraki döneme ilişkindir.</w:t>
      </w:r>
    </w:p>
    <w:p>
      <w:pPr>
        <w:keepNext/>
        <w:spacing w:after="40" w:before="0"/>
      </w:pPr>
      <w:r>
        <w:t xml:space="preserve">vii) Beyannamenin tescilinden önce eşyanın araçtan tahliyesi için 12.000 TL ödenmiştir.</w:t>
      </w:r>
    </w:p>
    <w:p>
      <w:pPr>
        <w:keepNext/>
        <w:spacing w:after="40" w:before="0"/>
      </w:pPr>
      <w:r>
        <w:t xml:space="preserve">viii) Makinelerin ithalattan sonra (A) firmasının Bursa'daki tesisinde montajı için (X) firmasına, faturada ayrıca gösterilen 10.000 Avro ödenecektir.</w:t>
      </w:r>
    </w:p>
    <w:p>
      <w:pPr>
        <w:keepNext/>
        <w:spacing w:after="40" w:before="0"/>
      </w:pPr>
      <w:r>
        <w:t xml:space="preserve">ix) Eşyanın Halkalı'dan Bursa'daki tesise taşınması için, beyannamenin tescilinden sonra 40.000 TL ödenmiştir.</w:t>
      </w:r>
    </w:p>
    <w:p>
      <w:pPr>
        <w:keepNext/>
        <w:spacing w:after="40" w:before="0"/>
      </w:pPr>
      <w:r>
        <w:t xml:space="preserve">(Döviz kuru: Beyannamenin tescil tarihinde 1 Avro = 20 TL alınacaktır.)</w:t>
      </w:r>
    </w:p>
    <w:p>
      <w:pPr>
        <w:keepNext/>
        <w:spacing w:after="40" w:before="0"/>
      </w:pPr>
      <w:r>
        <w:t xml:space="preserve">(Hesaplamada sadece soruda yer verilen hususlar dikkate alınacaktır.)</w:t>
      </w:r>
    </w:p>
    <w:p>
      <w:pPr>
        <w:keepNext/>
        <w:spacing w:after="80" w:before="200"/>
      </w:pPr>
      <w:r>
        <w:rPr>
          <w:b/>
          <w:bCs/>
        </w:rPr>
        <w:t xml:space="preserve">67- </w:t>
      </w:r>
      <w:r>
        <w:t xml:space="preserve">Yukarıdaki veriler çerçevesinde, ticari işleme ilişkin gümrük kıymeti kaç TL'dir?</w:t>
      </w:r>
    </w:p>
    <w:p>
      <w:pPr>
        <w:keepNext/>
        <w:spacing w:after="40" w:before="0"/>
        <w:ind w:left="360" w:hanging="360"/>
      </w:pPr>
      <w:r>
        <w:t xml:space="preserve">A) </w:t>
      </w:r>
      <w:r>
        <w:t xml:space="preserve">20.120.000</w:t>
      </w:r>
    </w:p>
    <w:p>
      <w:pPr>
        <w:keepNext/>
        <w:spacing w:after="40" w:before="0"/>
        <w:ind w:left="360" w:hanging="360"/>
      </w:pPr>
      <w:r>
        <w:t xml:space="preserve">B) </w:t>
      </w:r>
      <w:r>
        <w:t xml:space="preserve">20.420.000</w:t>
      </w:r>
    </w:p>
    <w:p>
      <w:pPr>
        <w:keepNext/>
        <w:spacing w:after="40" w:before="0"/>
        <w:ind w:left="360" w:hanging="360"/>
      </w:pPr>
      <w:r>
        <w:t xml:space="preserve">C) </w:t>
      </w:r>
      <w:r>
        <w:t xml:space="preserve">20.500.000</w:t>
      </w:r>
    </w:p>
    <w:p>
      <w:pPr>
        <w:keepNext/>
        <w:spacing w:after="40" w:before="0"/>
        <w:ind w:left="360" w:hanging="360"/>
      </w:pPr>
      <w:r>
        <w:t xml:space="preserve">D) </w:t>
      </w:r>
      <w:r>
        <w:t xml:space="preserve">20.520.000</w:t>
      </w:r>
    </w:p>
    <w:p>
      <w:pPr>
        <w:keepNext w:val="false"/>
        <w:spacing w:after="40" w:before="0"/>
        <w:ind w:left="360" w:hanging="360"/>
      </w:pPr>
      <w:r>
        <w:t xml:space="preserve">E) </w:t>
      </w:r>
      <w:r>
        <w:t xml:space="preserve">20.600.000</w:t>
      </w:r>
    </w:p>
    <w:p>
      <w:pPr>
        <w:keepNext/>
        <w:spacing w:after="80" w:before="200"/>
      </w:pPr>
      <w:r>
        <w:rPr>
          <w:b/>
          <w:bCs/>
        </w:rPr>
        <w:t xml:space="preserve">68- </w:t>
      </w:r>
      <w:r>
        <w:t xml:space="preserve">Yukarıdaki veriler dikkate alındığında (diğer vergiler ihmal edilmiştir) ithalatta KDV matrahı kaç TL'dir?</w:t>
      </w:r>
    </w:p>
    <w:p>
      <w:pPr>
        <w:keepNext/>
        <w:spacing w:after="40" w:before="0"/>
        <w:ind w:left="360" w:hanging="360"/>
      </w:pPr>
      <w:r>
        <w:t xml:space="preserve">A) </w:t>
      </w:r>
      <w:r>
        <w:t xml:space="preserve">20.562.000</w:t>
      </w:r>
    </w:p>
    <w:p>
      <w:pPr>
        <w:keepNext/>
        <w:spacing w:after="40" w:before="0"/>
        <w:ind w:left="360" w:hanging="360"/>
      </w:pPr>
      <w:r>
        <w:t xml:space="preserve">B) </w:t>
      </w:r>
      <w:r>
        <w:t xml:space="preserve">20.642.000</w:t>
      </w:r>
    </w:p>
    <w:p>
      <w:pPr>
        <w:keepNext/>
        <w:spacing w:after="40" w:before="0"/>
        <w:ind w:left="360" w:hanging="360"/>
      </w:pPr>
      <w:r>
        <w:t xml:space="preserve">C) </w:t>
      </w:r>
      <w:r>
        <w:t xml:space="preserve">20.662.000</w:t>
      </w:r>
    </w:p>
    <w:p>
      <w:pPr>
        <w:keepNext/>
        <w:spacing w:after="40" w:before="0"/>
        <w:ind w:left="360" w:hanging="360"/>
      </w:pPr>
      <w:r>
        <w:t xml:space="preserve">D) </w:t>
      </w:r>
      <w:r>
        <w:t xml:space="preserve">20.682.000</w:t>
      </w:r>
    </w:p>
    <w:p>
      <w:pPr>
        <w:keepNext w:val="false"/>
        <w:spacing w:after="40" w:before="0"/>
        <w:ind w:left="360" w:hanging="360"/>
      </w:pPr>
      <w:r>
        <w:t xml:space="preserve">E) </w:t>
      </w:r>
      <w:r>
        <w:t xml:space="preserve">20.842.000</w:t>
      </w:r>
    </w:p>
    <w:p>
      <w:pPr>
        <w:keepNext/>
        <w:spacing w:after="80" w:before="200"/>
      </w:pPr>
      <w:r>
        <w:rPr>
          <w:b/>
          <w:bCs/>
        </w:rPr>
        <w:t xml:space="preserve">69- </w:t>
      </w:r>
      <w:r>
        <w:t xml:space="preserve">Türkiye'de yerleşik (A) inşaat firması, yürüttüğü otoyol yapım projesinde kullanmak üzere yurt dışında yerleşik (X) firmasına ait bir tünel açma makinesi ile bir beton santralini, 10/02/2023 tarihinde tescil edilen iki ayrı beyanname ile kısmi muafiyet suretiyle geçici ithalat rejimine tabi tutmuştur; eşya aynı gün yükümlüsüne teslim edilmiştir. Beyannamelerin tescil tarihinde tünel açma makinesinin gümrük kıymeti 7.500.000 TL, beton santralinin gümrük kıymeti 2.500.000 TL olup her iki eşyanın gümrük vergisi oranı %8'dir (KDV ve diğer vergiler ihmal edilmiştir). Beton santrali 25/03/2024 tarihinde yeniden ihraç edilmiştir. Tünel açma makinesi için ise yatırımın yirmi dört aydan uzun sürmesi nedeniyle rejime giriş gümrük idaresince süre uzatımı yapılmış ve makine 22/12/2025 tarihinde yeniden ihraç edilmiştir. Rejim süresince her ay itibarıyla alınacak tutar dışında kalan ithalat vergileri için teminat alınmıştır.</w:t>
      </w:r>
    </w:p>
    <w:p>
      <w:pPr>
        <w:keepNext/>
        <w:spacing w:after="80" w:before="60"/>
      </w:pPr>
      <w:r>
        <w:t xml:space="preserve">Bu verilere göre geçici ithalat rejimi süresince söz konusu eşya için alınacak ithalat vergileri toplamı (faizler hariç) kaç TL'dir?</w:t>
      </w:r>
    </w:p>
    <w:p>
      <w:pPr>
        <w:keepNext/>
        <w:spacing w:after="40" w:before="0"/>
        <w:ind w:left="360" w:hanging="360"/>
      </w:pPr>
      <w:r>
        <w:t xml:space="preserve">A) </w:t>
      </w:r>
      <w:r>
        <w:t xml:space="preserve">516.000</w:t>
      </w:r>
    </w:p>
    <w:p>
      <w:pPr>
        <w:keepNext/>
        <w:spacing w:after="40" w:before="0"/>
        <w:ind w:left="360" w:hanging="360"/>
      </w:pPr>
      <w:r>
        <w:t xml:space="preserve">B) </w:t>
      </w:r>
      <w:r>
        <w:t xml:space="preserve">678.000</w:t>
      </w:r>
    </w:p>
    <w:p>
      <w:pPr>
        <w:keepNext/>
        <w:spacing w:after="40" w:before="0"/>
        <w:ind w:left="360" w:hanging="360"/>
      </w:pPr>
      <w:r>
        <w:t xml:space="preserve">C) </w:t>
      </w:r>
      <w:r>
        <w:t xml:space="preserve">684.000</w:t>
      </w:r>
    </w:p>
    <w:p>
      <w:pPr>
        <w:keepNext/>
        <w:spacing w:after="40" w:before="0"/>
        <w:ind w:left="360" w:hanging="360"/>
      </w:pPr>
      <w:r>
        <w:t xml:space="preserve">D) </w:t>
      </w:r>
      <w:r>
        <w:t xml:space="preserve">714.000</w:t>
      </w:r>
    </w:p>
    <w:p>
      <w:pPr>
        <w:keepNext w:val="false"/>
        <w:spacing w:after="40" w:before="0"/>
        <w:ind w:left="360" w:hanging="360"/>
      </w:pPr>
      <w:r>
        <w:t xml:space="preserve">E) </w:t>
      </w:r>
      <w:r>
        <w:t xml:space="preserve">800.000</w:t>
      </w:r>
    </w:p>
    <w:p>
      <w:pPr>
        <w:pStyle w:val="Heading2"/>
        <w:keepNext/>
        <w:pBdr>
          <w:left w:val="single" w:color="B8860B" w:sz="36" w:space="8"/>
        </w:pBdr>
        <w:spacing w:after="120" w:before="240"/>
      </w:pPr>
      <w:r>
        <w:t xml:space="preserve">Gümrük Mevzuatı ve Sair Mevzuat (70–100)</w:t>
      </w:r>
    </w:p>
    <w:p>
      <w:pPr>
        <w:keepNext/>
        <w:spacing w:after="80" w:before="200"/>
      </w:pPr>
      <w:r>
        <w:rPr>
          <w:b/>
          <w:bCs/>
        </w:rPr>
        <w:t xml:space="preserve">70- </w:t>
      </w:r>
      <w:r>
        <w:t xml:space="preserve">Belge kapsamında gerçekleştirilen ihracat sayılan satış ve teslim değerinin belge ihracat taahhüdü değerine oranının en az ….. olması ve en geç belge süresi sonundan itibaren 3 (üç) ay içerisinde elektronik ortamda Bakanlığa müracaat edilmesi hâlinde, dahilde işleme izin belgelerine toplam ….. ayı geçmemek kaydıyla belge orijinal süresinin yarısı kadar ek süre verilebilir.</w:t>
      </w:r>
    </w:p>
    <w:p>
      <w:pPr>
        <w:keepNext/>
        <w:spacing w:after="80" w:before="60"/>
      </w:pPr>
      <w:r>
        <w:t xml:space="preserve">İhracat Sayılan Satış ve Teslimler Hakkında Tebliğ (İhracat: 2005/2) uyarınca yukarıdaki boşluklara sırasıyla aşağıdakilerden hangisi gelmelidir?</w:t>
      </w:r>
    </w:p>
    <w:p>
      <w:pPr>
        <w:keepNext/>
        <w:spacing w:after="40" w:before="0"/>
        <w:ind w:left="360" w:hanging="360"/>
      </w:pPr>
      <w:r>
        <w:t xml:space="preserve">A) </w:t>
      </w:r>
      <w:r>
        <w:t xml:space="preserve">%10 – 3</w:t>
      </w:r>
    </w:p>
    <w:p>
      <w:pPr>
        <w:keepNext/>
        <w:spacing w:after="40" w:before="0"/>
        <w:ind w:left="360" w:hanging="360"/>
      </w:pPr>
      <w:r>
        <w:t xml:space="preserve">B) </w:t>
      </w:r>
      <w:r>
        <w:t xml:space="preserve">%25 – 3</w:t>
      </w:r>
    </w:p>
    <w:p>
      <w:pPr>
        <w:keepNext/>
        <w:spacing w:after="40" w:before="0"/>
        <w:ind w:left="360" w:hanging="360"/>
      </w:pPr>
      <w:r>
        <w:t xml:space="preserve">C) </w:t>
      </w:r>
      <w:r>
        <w:t xml:space="preserve">%10 – 6</w:t>
      </w:r>
    </w:p>
    <w:p>
      <w:pPr>
        <w:keepNext/>
        <w:spacing w:after="40" w:before="0"/>
        <w:ind w:left="360" w:hanging="360"/>
      </w:pPr>
      <w:r>
        <w:t xml:space="preserve">D) </w:t>
      </w:r>
      <w:r>
        <w:t xml:space="preserve">%25 – 6</w:t>
      </w:r>
    </w:p>
    <w:p>
      <w:pPr>
        <w:keepNext w:val="false"/>
        <w:spacing w:after="40" w:before="0"/>
        <w:ind w:left="360" w:hanging="360"/>
      </w:pPr>
      <w:r>
        <w:t xml:space="preserve">E) </w:t>
      </w:r>
      <w:r>
        <w:t xml:space="preserve">%10 – 12</w:t>
      </w:r>
    </w:p>
    <w:p>
      <w:pPr>
        <w:keepNext/>
        <w:spacing w:after="80" w:before="200"/>
      </w:pPr>
      <w:r>
        <w:rPr>
          <w:b/>
          <w:bCs/>
        </w:rPr>
        <w:t xml:space="preserve">71- </w:t>
      </w:r>
      <w:r>
        <w:t xml:space="preserve">İhracat Yönetmeliğine göre aşağıdaki ihracat şekillerinden hangisi, usul ve esasları Bakanlıkça belirlenecek ihracat şekilleri arasında </w:t>
      </w:r>
      <w:r>
        <w:rPr>
          <w:b/>
          <w:bCs/>
          <w:u w:val="single"/>
        </w:rPr>
        <w:t xml:space="preserve">sayılmamıştır</w:t>
      </w:r>
      <w:r>
        <w:t xml:space="preserve">?</w:t>
      </w:r>
    </w:p>
    <w:p>
      <w:pPr>
        <w:keepNext/>
        <w:spacing w:after="40" w:before="0"/>
        <w:ind w:left="360" w:hanging="360"/>
      </w:pPr>
      <w:r>
        <w:t xml:space="preserve">A) </w:t>
      </w:r>
      <w:r>
        <w:t xml:space="preserve">Ticari kiralama yoluyla yapılacak ihracat</w:t>
      </w:r>
    </w:p>
    <w:p>
      <w:pPr>
        <w:keepNext/>
        <w:spacing w:after="40" w:before="0"/>
        <w:ind w:left="360" w:hanging="360"/>
      </w:pPr>
      <w:r>
        <w:t xml:space="preserve">B) </w:t>
      </w:r>
      <w:r>
        <w:t xml:space="preserve">Bedelsiz ihracat</w:t>
      </w:r>
    </w:p>
    <w:p>
      <w:pPr>
        <w:keepNext/>
        <w:spacing w:after="40" w:before="0"/>
        <w:ind w:left="360" w:hanging="360"/>
      </w:pPr>
      <w:r>
        <w:t xml:space="preserve">C) </w:t>
      </w:r>
      <w:r>
        <w:t xml:space="preserve">Yurt dışı müteahhitlik ve teknik müşavirlik kapsamında yapılacak ihracat</w:t>
      </w:r>
    </w:p>
    <w:p>
      <w:pPr>
        <w:keepNext/>
        <w:spacing w:after="40" w:before="0"/>
        <w:ind w:left="360" w:hanging="360"/>
      </w:pPr>
      <w:r>
        <w:t xml:space="preserve">D) </w:t>
      </w:r>
      <w:r>
        <w:t xml:space="preserve">Kayda bağlı ihracat</w:t>
      </w:r>
    </w:p>
    <w:p>
      <w:pPr>
        <w:keepNext w:val="false"/>
        <w:spacing w:after="40" w:before="0"/>
        <w:ind w:left="360" w:hanging="360"/>
      </w:pPr>
      <w:r>
        <w:t xml:space="preserve">E) </w:t>
      </w:r>
      <w:r>
        <w:t xml:space="preserve">Savunma sanayii dışındaki alanlarda offset kapsamında yapılacak ihracat</w:t>
      </w:r>
    </w:p>
    <w:p>
      <w:pPr>
        <w:keepNext/>
        <w:spacing w:after="40" w:before="200"/>
        <w:ind w:left="360" w:hanging="360"/>
      </w:pPr>
      <w:r>
        <w:rPr>
          <w:b/>
          <w:bCs/>
        </w:rPr>
        <w:t xml:space="preserve">72- </w:t>
      </w:r>
      <w:r>
        <w:t xml:space="preserve">I. </w:t>
      </w:r>
      <w:r>
        <w:t xml:space="preserve">Statü verilecek şirketlerin, bir önceki takvim yılında en az (FOB) 100.000.000 ABD Doları ihracat gerçekleştirmiş olması gerekir.</w:t>
      </w:r>
    </w:p>
    <w:p>
      <w:pPr>
        <w:keepNext/>
        <w:spacing w:after="40" w:before="0"/>
        <w:ind w:left="360"/>
      </w:pPr>
      <w:r>
        <w:t xml:space="preserve">II. </w:t>
      </w:r>
      <w:r>
        <w:t xml:space="preserve">Şirketlere, her yılın ocak ayının son gününe kadar başvurulması kaydıyla statü verilebilir veya hâlihazırda statüyü haiz firmalar için söz konusu statü yenilenebilir.</w:t>
      </w:r>
    </w:p>
    <w:p>
      <w:pPr>
        <w:keepNext/>
        <w:spacing w:after="40" w:before="0"/>
        <w:ind w:left="360"/>
      </w:pPr>
      <w:r>
        <w:t xml:space="preserve">III. </w:t>
      </w:r>
      <w:r>
        <w:t xml:space="preserve">Başvuru evraklarında sahte ve yanıltıcı bilgi ve belge kullanılması suretiyle statü alındığının tespiti hâlinde statü verildiği tarih itibarıyla geri alınır ve şirket, statünün sona erdiği tarihten itibaren iki takvim yılı boyunca tekrar statü başvurusunda bulunamaz.</w:t>
      </w:r>
    </w:p>
    <w:p>
      <w:pPr>
        <w:keepNext/>
        <w:spacing w:after="40" w:before="0"/>
        <w:ind w:left="360"/>
      </w:pPr>
      <w:r>
        <w:t xml:space="preserve">IV. </w:t>
      </w:r>
      <w:r>
        <w:t xml:space="preserve">Aracılı ihracat sözleşmesinde aksine bir hüküm bulunmadığı takdirde, dış ticaret sermaye şirketi üzerinden gerçekleştirilen ihracatta malın üretimi veya tedariki ve ihracatı ile ilgili idari ve cezai yükümlülüklerden doğrudan ve münhasıran imalatçı ve tedarikçi şirketler sorumludur.</w:t>
      </w:r>
    </w:p>
    <w:p>
      <w:pPr>
        <w:keepNext/>
        <w:spacing w:after="40" w:before="0"/>
        <w:ind w:left="360"/>
      </w:pPr>
      <w:r>
        <w:t xml:space="preserve">Dış Ticaret Sermaye Şirketi Statüsüne İlişkin Tebliğe (İhracat: 2025/7)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73- </w:t>
      </w:r>
      <w:r>
        <w:t xml:space="preserve">I. </w:t>
      </w:r>
      <w:r>
        <w:t xml:space="preserve">IMEI numarasının beyan edilmemesi hâlinde, eşyanın IMEI numarası içerip içermediğine dair gümrük idaresince ayrıca bir araştırma yapılmaz.</w:t>
      </w:r>
    </w:p>
    <w:p>
      <w:pPr>
        <w:keepNext/>
        <w:spacing w:after="40" w:before="0"/>
        <w:ind w:left="360"/>
      </w:pPr>
      <w:r>
        <w:t xml:space="preserve">II. </w:t>
      </w:r>
      <w:r>
        <w:t xml:space="preserve">Yurt içinde düzenlenen uluslararası fuar veya sergilerde yabancı ülke veya firmaların teşhir ettikleri malların, fuar bitiminden sonra gümrük mevzuatı çerçevesinde kesin ithalatı yapılabilir.</w:t>
      </w:r>
    </w:p>
    <w:p>
      <w:pPr>
        <w:keepNext/>
        <w:spacing w:after="40" w:before="0"/>
        <w:ind w:left="360"/>
      </w:pPr>
      <w:r>
        <w:t xml:space="preserve">III. </w:t>
      </w:r>
      <w:r>
        <w:t xml:space="preserve">Yurt içinde düzenlenen uluslararası fuar veya sergilere katılan yabancı ülke veya firmalar, teşhir ettikleri malların perakende satışını yapabilir.</w:t>
      </w:r>
    </w:p>
    <w:p>
      <w:pPr>
        <w:keepNext/>
        <w:spacing w:after="40" w:before="0"/>
        <w:ind w:left="360"/>
      </w:pPr>
      <w:r>
        <w:t xml:space="preserve">IV. </w:t>
      </w:r>
      <w:r>
        <w:t xml:space="preserve">Kullanılmış veya yenileştirilmiş eşyanın ithalatı, serbest dolaşıma giriş rejimine tabi tutulması hâlinde izne tabidir.</w:t>
      </w:r>
    </w:p>
    <w:p>
      <w:pPr>
        <w:keepNext/>
        <w:spacing w:after="40" w:before="0"/>
        <w:ind w:left="360"/>
      </w:pPr>
      <w:r>
        <w:t xml:space="preserve">İthalat Rejimi Kararına dayanılarak çıkarılan ithalat tebliğlerine göre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74- </w:t>
      </w:r>
      <w:r>
        <w:t xml:space="preserve">Dahilde İşleme Rejimi Tebliği (İhracat: 2006/12) uyarınca aşağıdakilerden hangisi dahilde işleme rejimi kapsamında değerlendirilmeyen eşya arasında </w:t>
      </w:r>
      <w:r>
        <w:rPr>
          <w:b/>
          <w:bCs/>
          <w:u w:val="single"/>
        </w:rPr>
        <w:t xml:space="preserve">yer almaz</w:t>
      </w:r>
      <w:r>
        <w:t xml:space="preserve">?</w:t>
      </w:r>
    </w:p>
    <w:p>
      <w:pPr>
        <w:keepNext/>
        <w:spacing w:after="40" w:before="0"/>
        <w:ind w:left="360" w:hanging="360"/>
      </w:pPr>
      <w:r>
        <w:t xml:space="preserve">A) </w:t>
      </w:r>
      <w:r>
        <w:t xml:space="preserve">Küçük ve büyükbaş hayvanlar</w:t>
      </w:r>
    </w:p>
    <w:p>
      <w:pPr>
        <w:keepNext/>
        <w:spacing w:after="40" w:before="0"/>
        <w:ind w:left="360" w:hanging="360"/>
      </w:pPr>
      <w:r>
        <w:t xml:space="preserve">B) </w:t>
      </w:r>
      <w:r>
        <w:t xml:space="preserve">Canlı balıklar (orkinos balığı ve larva hariç)</w:t>
      </w:r>
    </w:p>
    <w:p>
      <w:pPr>
        <w:keepNext/>
        <w:spacing w:after="40" w:before="0"/>
        <w:ind w:left="360" w:hanging="360"/>
      </w:pPr>
      <w:r>
        <w:t xml:space="preserve">C) </w:t>
      </w:r>
      <w:r>
        <w:t xml:space="preserve">Kesme çiçek yetiştirilmesinde kullanılacak fideler</w:t>
      </w:r>
    </w:p>
    <w:p>
      <w:pPr>
        <w:keepNext/>
        <w:spacing w:after="40" w:before="0"/>
        <w:ind w:left="360" w:hanging="360"/>
      </w:pPr>
      <w:r>
        <w:t xml:space="preserve">D) </w:t>
      </w:r>
      <w:r>
        <w:t xml:space="preserve">Çevre kirliliğine neden olan eşyalar</w:t>
      </w:r>
    </w:p>
    <w:p>
      <w:pPr>
        <w:keepNext w:val="false"/>
        <w:spacing w:after="40" w:before="0"/>
        <w:ind w:left="360" w:hanging="360"/>
      </w:pPr>
      <w:r>
        <w:t xml:space="preserve">E) </w:t>
      </w:r>
      <w:r>
        <w:t xml:space="preserve">Süs hayvanları</w:t>
      </w:r>
    </w:p>
    <w:p>
      <w:pPr>
        <w:keepNext/>
        <w:spacing w:after="40" w:before="200"/>
        <w:ind w:left="360" w:hanging="360"/>
      </w:pPr>
      <w:r>
        <w:rPr>
          <w:b/>
          <w:bCs/>
        </w:rPr>
        <w:t xml:space="preserve">75- </w:t>
      </w:r>
      <w:r>
        <w:t xml:space="preserve">I. </w:t>
      </w:r>
      <w:r>
        <w:t xml:space="preserve">Japonya menşeli olup Türkiye'de ithal işlemleri tamamlanmış, gerekli gümrük vergisi ve eş etkili vergileri tahsil edilmiş ve bu vergiler için herhangi bir iade yapılmamış makine parçalarının Almanya'daki alıcıya doğrudan gönderilmesi</w:t>
      </w:r>
    </w:p>
    <w:p>
      <w:pPr>
        <w:keepNext/>
        <w:spacing w:after="40" w:before="0"/>
        <w:ind w:left="360"/>
      </w:pPr>
      <w:r>
        <w:t xml:space="preserve">II. </w:t>
      </w:r>
      <w:r>
        <w:t xml:space="preserve">Türkiye'de üretilen konfeksiyon ürünlerinin, tek bir sevkiyat kapsamında Sırbistan üzerinden, Sırbistan gümrük yetkililerinin gözetimi altında yalnızca boşaltma ve tekrar yükleme işlemine tabi tutularak Macaristan'daki alıcıya gönderilmesi</w:t>
      </w:r>
    </w:p>
    <w:p>
      <w:pPr>
        <w:keepNext/>
        <w:spacing w:after="40" w:before="0"/>
        <w:ind w:left="360"/>
      </w:pPr>
      <w:r>
        <w:t xml:space="preserve">III. </w:t>
      </w:r>
      <w:r>
        <w:t xml:space="preserve">Türkiye'de üretilen beyaz eşyanın, ihraç belgelerinden ve dolaşım belgesinde kayıtlı bilgilerden Ukrayna'daki bir alıcıya gönderileceğinin anlaşıldığı ihracat</w:t>
      </w:r>
    </w:p>
    <w:p>
      <w:pPr>
        <w:keepNext/>
        <w:spacing w:after="40" w:before="0"/>
        <w:ind w:left="360"/>
      </w:pPr>
      <w:r>
        <w:t xml:space="preserve">IV. </w:t>
      </w:r>
      <w:r>
        <w:t xml:space="preserve">Çin menşeli olup Türkiye'de serbest dolaşıma girişi sırasında ödenen gümrük vergilerinin tamamı daha sonra iade edilmiş olan eşyanın Fransa'ya gönderilmesi</w:t>
      </w:r>
    </w:p>
    <w:p>
      <w:pPr>
        <w:keepNext/>
        <w:spacing w:after="40" w:before="0"/>
        <w:ind w:left="360"/>
      </w:pPr>
      <w:r>
        <w:t xml:space="preserve">2006/10895 sayılı Türkiye ile Avrupa Topluluğu Arasında Oluşturulan Gümrük Birliğinin Uygulanmasına İlişkin Esaslar Hakkında Karara göre yukarıdaki durumların hangisinde ya da hangilerinde A.TR Dolaşım Belgesi düzenlenip vize edilebilir?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IV</w:t>
      </w:r>
    </w:p>
    <w:p>
      <w:pPr>
        <w:keepNext/>
        <w:spacing w:after="80" w:before="200"/>
      </w:pPr>
      <w:r>
        <w:rPr>
          <w:b/>
          <w:bCs/>
        </w:rPr>
        <w:t xml:space="preserve">76- </w:t>
      </w:r>
      <w:r>
        <w:t xml:space="preserve">Dış Ticarette Teknik Düzenlemeler ve Standardizasyon Yönetmeliğine göre ihracat denetimlerine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İhracata konu tarım ve gıda ürünlerinden gerekli görülenlerin mevzuata uygunluk ve ticari kalite denetimleri, Bakanlığın bölge müdürlükleri ürün güvenliği denetimleri müdürlüklerinde görevli ticaret denetmenleri tarafından yürütülür.</w:t>
      </w:r>
    </w:p>
    <w:p>
      <w:pPr>
        <w:keepNext/>
        <w:spacing w:after="40" w:before="0"/>
        <w:ind w:left="360" w:hanging="360"/>
      </w:pPr>
      <w:r>
        <w:t xml:space="preserve">B) </w:t>
      </w:r>
      <w:r>
        <w:t xml:space="preserve">Avrupa Birliği üyesi ülkelere ihraç edilen ürünler, 7223 sayılı Ürün Güvenliği ve Teknik Düzenlemeler Kanunu kapsamında piyasaya arz edilmiş sayılmaz.</w:t>
      </w:r>
    </w:p>
    <w:p>
      <w:pPr>
        <w:keepNext/>
        <w:spacing w:after="40" w:before="0"/>
        <w:ind w:left="360" w:hanging="360"/>
      </w:pPr>
      <w:r>
        <w:t xml:space="preserve">C) </w:t>
      </w:r>
      <w:r>
        <w:t xml:space="preserve">Denetim, en geç yirmi dört saat içinde depo, antrepo veya işleme yerinden denetlemeye en elverişli olanında, ihracatçı veya temsilcisi de hazır bulunmak suretiyle yapılır.</w:t>
      </w:r>
    </w:p>
    <w:p>
      <w:pPr>
        <w:keepNext/>
        <w:spacing w:after="40" w:before="0"/>
        <w:ind w:left="360" w:hanging="360"/>
      </w:pPr>
      <w:r>
        <w:t xml:space="preserve">D) </w:t>
      </w:r>
      <w:r>
        <w:t xml:space="preserve">Denetimle görevlendirilenler, denetleyecekleri ürünlerden dört takımı geçmemek üzere numune alabilir.</w:t>
      </w:r>
    </w:p>
    <w:p>
      <w:pPr>
        <w:keepNext w:val="false"/>
        <w:spacing w:after="40" w:before="0"/>
        <w:ind w:left="360" w:hanging="360"/>
      </w:pPr>
      <w:r>
        <w:t xml:space="preserve">E) </w:t>
      </w:r>
      <w:r>
        <w:t xml:space="preserve">Avrupa Birliği üyesi ülkeler dışındaki ülkelere ihraç edilen ürünlerin güvenli olması, tağşişe konu olmaması ve ürüne ilişkin işaretleme, etiketleme veya belgelendirmenin alıcıyı yanıltmayacak şekilde yapılması zorunludur.</w:t>
      </w:r>
    </w:p>
    <w:p>
      <w:pPr>
        <w:keepNext/>
        <w:spacing w:after="80" w:before="200"/>
      </w:pPr>
      <w:r>
        <w:rPr>
          <w:b/>
          <w:bCs/>
        </w:rPr>
        <w:t xml:space="preserve">77- </w:t>
      </w:r>
      <w:r>
        <w:t xml:space="preserve">Teknik Düzenlemeler Rejimi Kararına göre aşağıdaki önlem ve müeyyidelerden hangisinin Resmî Gazete'de yayımlanacağı hükme bağlanmıştır?</w:t>
      </w:r>
    </w:p>
    <w:p>
      <w:pPr>
        <w:keepNext/>
        <w:spacing w:after="40" w:before="0"/>
        <w:ind w:left="360" w:hanging="360"/>
      </w:pPr>
      <w:r>
        <w:t xml:space="preserve">A) </w:t>
      </w:r>
      <w:r>
        <w:t xml:space="preserve">Mevzuata uygunsuzluğun giderilmediği durumlarda ürünün kısmen veya tamamen imhası veya işlevsiz hâle getirilmesinin sağlanması</w:t>
      </w:r>
    </w:p>
    <w:p>
      <w:pPr>
        <w:keepNext/>
        <w:spacing w:after="40" w:before="0"/>
        <w:ind w:left="360" w:hanging="360"/>
      </w:pPr>
      <w:r>
        <w:t xml:space="preserve">B) </w:t>
      </w:r>
      <w:r>
        <w:t xml:space="preserve">Taahhütname alınan durumlarda, taahhütnamede belirtilen ürünün ihracat için FOB, ithalat için CIF değerinin %60'ının vergi dairesince tahsil edilerek bütçeye gelir kaydedilmesi</w:t>
      </w:r>
    </w:p>
    <w:p>
      <w:pPr>
        <w:keepNext/>
        <w:spacing w:after="40" w:before="0"/>
        <w:ind w:left="360" w:hanging="360"/>
      </w:pPr>
      <w:r>
        <w:t xml:space="preserve">C) </w:t>
      </w:r>
      <w:r>
        <w:t xml:space="preserve">Firmanın Karara istinaden yayımlanan mevzuatla tanınan muafiyetlerden süreli veya süresiz men edilmesi</w:t>
      </w:r>
    </w:p>
    <w:p>
      <w:pPr>
        <w:keepNext/>
        <w:spacing w:after="40" w:before="0"/>
        <w:ind w:left="360" w:hanging="360"/>
      </w:pPr>
      <w:r>
        <w:t xml:space="preserve">D) </w:t>
      </w:r>
      <w:r>
        <w:t xml:space="preserve">Firmanın ithalatının veya ihracatının süreli veya süresiz durdurulması</w:t>
      </w:r>
    </w:p>
    <w:p>
      <w:pPr>
        <w:keepNext w:val="false"/>
        <w:spacing w:after="40" w:before="0"/>
        <w:ind w:left="360" w:hanging="360"/>
      </w:pPr>
      <w:r>
        <w:t xml:space="preserve">E) </w:t>
      </w:r>
      <w:r>
        <w:t xml:space="preserve">Firmanın yazılı olarak uyarılması</w:t>
      </w:r>
    </w:p>
    <w:p>
      <w:pPr>
        <w:keepNext/>
        <w:spacing w:after="80" w:before="200"/>
      </w:pPr>
      <w:r>
        <w:rPr>
          <w:b/>
          <w:bCs/>
        </w:rPr>
        <w:t xml:space="preserve">78- </w:t>
      </w:r>
      <w:r>
        <w:t xml:space="preserve">Eşyanın geçici kabulüne ilişkin çok sayıda uluslararası sözleşmeyi tek bir metinde birleştirmek amacıyla Gümrük İşbirliği Konseyi (Dünya Gümrük Örgütü) himayesinde 1990 yılında kabul edilen; geçici kabul belgelerine ilişkin Ek A'nın yanı sıra eşya gruplarına, taşıma araçlarına ve hayvanlara ilişkin ekler içeren uluslararası sözleşme aşağıdakilerden hangisidir?</w:t>
      </w:r>
    </w:p>
    <w:p>
      <w:pPr>
        <w:keepNext/>
        <w:spacing w:after="40" w:before="0"/>
        <w:ind w:left="360" w:hanging="360"/>
      </w:pPr>
      <w:r>
        <w:t xml:space="preserve">A) </w:t>
      </w:r>
      <w:r>
        <w:t xml:space="preserve">Geçici İthalat Sözleşmesi (İstanbul Sözleşmesi)</w:t>
      </w:r>
    </w:p>
    <w:p>
      <w:pPr>
        <w:keepNext/>
        <w:spacing w:after="40" w:before="0"/>
        <w:ind w:left="360" w:hanging="360"/>
      </w:pPr>
      <w:r>
        <w:t xml:space="preserve">B) </w:t>
      </w:r>
      <w:r>
        <w:t xml:space="preserve">TIR Karneleri Himayesinde Eşyanın Uluslararası Taşımasına İlişkin Gümrük Sözleşmesi</w:t>
      </w:r>
    </w:p>
    <w:p>
      <w:pPr>
        <w:keepNext/>
        <w:spacing w:after="40" w:before="0"/>
        <w:ind w:left="360" w:hanging="360"/>
      </w:pPr>
      <w:r>
        <w:t xml:space="preserve">C) </w:t>
      </w:r>
      <w:r>
        <w:t xml:space="preserve">Eşyaların Geçici Kabulü İçin ATA Karneleri Hakkında Gümrük Sözleşmesi</w:t>
      </w:r>
    </w:p>
    <w:p>
      <w:pPr>
        <w:keepNext/>
        <w:spacing w:after="40" w:before="0"/>
        <w:ind w:left="360" w:hanging="360"/>
      </w:pPr>
      <w:r>
        <w:t xml:space="preserve">D) </w:t>
      </w:r>
      <w:r>
        <w:t xml:space="preserve">Armonize Mal Tanımı ve Kodlama Sistemine İlişkin Uluslararası Sözleşme</w:t>
      </w:r>
    </w:p>
    <w:p>
      <w:pPr>
        <w:keepNext w:val="false"/>
        <w:spacing w:after="40" w:before="0"/>
        <w:ind w:left="360" w:hanging="360"/>
      </w:pPr>
      <w:r>
        <w:t xml:space="preserve">E) </w:t>
      </w:r>
      <w:r>
        <w:t xml:space="preserve">Gümrük İşlemlerinin Basitleştirilmesi ve Uyumlaştırılmasına İlişkin Uluslararası Sözleşme (Revize Kyoto Sözleşmesi)</w:t>
      </w:r>
    </w:p>
    <w:p>
      <w:pPr>
        <w:keepNext/>
        <w:spacing w:after="80" w:before="200"/>
      </w:pPr>
      <w:r>
        <w:rPr>
          <w:b/>
          <w:bCs/>
        </w:rPr>
        <w:t xml:space="preserve">79- </w:t>
      </w:r>
      <w:r>
        <w:t xml:space="preserve">TIR Karneleri Himayesinde Eşyanın Uluslararası Taşımasına İlişkin Gümrük Sözleşmesi'ne (TIR Sözleşmesi, 1975) göre TIR rejimine ilişkin aşağıdaki ifadelerden hangisi doğrudur?</w:t>
      </w:r>
    </w:p>
    <w:p>
      <w:pPr>
        <w:keepNext/>
        <w:spacing w:after="40" w:before="0"/>
        <w:ind w:left="360" w:hanging="360"/>
      </w:pPr>
      <w:r>
        <w:t xml:space="preserve">A) </w:t>
      </w:r>
      <w:r>
        <w:t xml:space="preserve">Gümrük mühürlü karayolu taşıtları, taşıt dizileri veya konteynerlerle taşınan eşya, kural olarak yol boyu gümrük idarelerinde muayeneye tabi tutulur.</w:t>
      </w:r>
    </w:p>
    <w:p>
      <w:pPr>
        <w:keepNext/>
        <w:spacing w:after="40" w:before="0"/>
        <w:ind w:left="360" w:hanging="360"/>
      </w:pPr>
      <w:r>
        <w:t xml:space="preserve">B) </w:t>
      </w:r>
      <w:r>
        <w:t xml:space="preserve">Sözleşme, hareket ve varış gümrük idareleri arasındaki taşımanın tamamının karayoluyla yapılması şartıyla uygulanır.</w:t>
      </w:r>
    </w:p>
    <w:p>
      <w:pPr>
        <w:keepNext/>
        <w:spacing w:after="40" w:before="0"/>
        <w:ind w:left="360" w:hanging="360"/>
      </w:pPr>
      <w:r>
        <w:t xml:space="preserve">C) </w:t>
      </w:r>
      <w:r>
        <w:t xml:space="preserve">TIR rejimi altında taşınan eşya için yol boyu gümrük idarelerinde ithalat veya ihracat vergi ve resimlerinin ödenmesi veya depo edilmesi istenmez.</w:t>
      </w:r>
    </w:p>
    <w:p>
      <w:pPr>
        <w:keepNext/>
        <w:spacing w:after="40" w:before="0"/>
        <w:ind w:left="360" w:hanging="360"/>
      </w:pPr>
      <w:r>
        <w:t xml:space="preserve">D) </w:t>
      </w:r>
      <w:r>
        <w:t xml:space="preserve">Gümrük makamları, kendi ülkeleri topraklarından geçiş için taşıtın izleyeceği güzergâhı ve süreyi belirleyemez.</w:t>
      </w:r>
    </w:p>
    <w:p>
      <w:pPr>
        <w:keepNext w:val="false"/>
        <w:spacing w:after="40" w:before="0"/>
        <w:ind w:left="360" w:hanging="360"/>
      </w:pPr>
      <w:r>
        <w:t xml:space="preserve">E) </w:t>
      </w:r>
      <w:r>
        <w:t xml:space="preserve">TIR işleminin ibrası, TIR işleminin doğru olarak sona erdiğinin kefil kuruluş tarafından kabul edilmesidir.</w:t>
      </w:r>
    </w:p>
    <w:p>
      <w:pPr>
        <w:keepNext/>
        <w:spacing w:after="80" w:before="200"/>
      </w:pPr>
      <w:r>
        <w:rPr>
          <w:b/>
          <w:bCs/>
        </w:rPr>
        <w:t xml:space="preserve">80- </w:t>
      </w:r>
      <w:r>
        <w:t xml:space="preserve">Gümrük Birliği ve tercihli ticaret uygulamalarında kullanılan belgeler ile bu belgeleri düzenleyen veya vize eden merci ya da kişi eşleştirmelerinden hangisi </w:t>
      </w:r>
      <w:r>
        <w:rPr>
          <w:b/>
          <w:bCs/>
          <w:u w:val="single"/>
        </w:rPr>
        <w:t xml:space="preserve">yanlıştır</w:t>
      </w:r>
      <w:r>
        <w:t xml:space="preserve">?</w:t>
      </w:r>
    </w:p>
    <w:p>
      <w:pPr>
        <w:keepNext/>
        <w:spacing w:after="40" w:before="0"/>
        <w:ind w:left="360" w:hanging="360"/>
      </w:pPr>
      <w:r>
        <w:t xml:space="preserve">A) </w:t>
      </w:r>
      <w:r>
        <w:t xml:space="preserve">Tedarikçi beyanı – Tedarikçi tarafından düzenlenip ihracatçının kullanımına sunulur.</w:t>
      </w:r>
    </w:p>
    <w:p>
      <w:pPr>
        <w:keepNext/>
        <w:spacing w:after="40" w:before="0"/>
        <w:ind w:left="360" w:hanging="360"/>
      </w:pPr>
      <w:r>
        <w:t xml:space="preserve">B) </w:t>
      </w:r>
      <w:r>
        <w:t xml:space="preserve">A.TR Dolaşım Belgesi – Gümrük idaresince vize edilir.</w:t>
      </w:r>
    </w:p>
    <w:p>
      <w:pPr>
        <w:keepNext/>
        <w:spacing w:after="40" w:before="0"/>
        <w:ind w:left="360" w:hanging="360"/>
      </w:pPr>
      <w:r>
        <w:t xml:space="preserve">C) </w:t>
      </w:r>
      <w:r>
        <w:t xml:space="preserve">Fatura beyanı – İhracatçı tarafından fatura, teslimat notu veya başka bir ticari belge üzerinde yapılır.</w:t>
      </w:r>
    </w:p>
    <w:p>
      <w:pPr>
        <w:keepNext/>
        <w:spacing w:after="40" w:before="0"/>
        <w:ind w:left="360" w:hanging="360"/>
      </w:pPr>
      <w:r>
        <w:t xml:space="preserve">D) </w:t>
      </w:r>
      <w:r>
        <w:t xml:space="preserve">INF 3 Bilgi Formu – Eşyanın yeniden ithal edildiği gümrük idaresince düzenlenir.</w:t>
      </w:r>
    </w:p>
    <w:p>
      <w:pPr>
        <w:keepNext w:val="false"/>
        <w:spacing w:after="40" w:before="0"/>
        <w:ind w:left="360" w:hanging="360"/>
      </w:pPr>
      <w:r>
        <w:t xml:space="preserve">E) </w:t>
      </w:r>
      <w:r>
        <w:t xml:space="preserve">INF 4 Bilgi Formu – Tedarikçinin yerleşik olduğu yerdeki gümrük idaresince düzenlenir.</w:t>
      </w:r>
    </w:p>
    <w:p>
      <w:pPr>
        <w:keepNext/>
        <w:spacing w:after="80" w:before="200"/>
      </w:pPr>
      <w:r>
        <w:rPr>
          <w:b/>
          <w:bCs/>
        </w:rPr>
        <w:t xml:space="preserve">81- </w:t>
      </w:r>
      <w:r>
        <w:t xml:space="preserve">Aşağıdaki ülkelerden hangisi ile Türkiye arasında halen yürürlükte bulunan bir Serbest Ticaret Anlaşması vardır?</w:t>
      </w:r>
    </w:p>
    <w:p>
      <w:pPr>
        <w:keepNext/>
        <w:spacing w:after="40" w:before="0"/>
        <w:ind w:left="360" w:hanging="360"/>
      </w:pPr>
      <w:r>
        <w:t xml:space="preserve">A) </w:t>
      </w:r>
      <w:r>
        <w:t xml:space="preserve">Hindistan</w:t>
      </w:r>
    </w:p>
    <w:p>
      <w:pPr>
        <w:keepNext/>
        <w:spacing w:after="40" w:before="0"/>
        <w:ind w:left="360" w:hanging="360"/>
      </w:pPr>
      <w:r>
        <w:t xml:space="preserve">B) </w:t>
      </w:r>
      <w:r>
        <w:t xml:space="preserve">Faroe Adaları</w:t>
      </w:r>
    </w:p>
    <w:p>
      <w:pPr>
        <w:keepNext/>
        <w:spacing w:after="40" w:before="0"/>
        <w:ind w:left="360" w:hanging="360"/>
      </w:pPr>
      <w:r>
        <w:t xml:space="preserve">C) </w:t>
      </w:r>
      <w:r>
        <w:t xml:space="preserve">Kanada</w:t>
      </w:r>
    </w:p>
    <w:p>
      <w:pPr>
        <w:keepNext/>
        <w:spacing w:after="40" w:before="0"/>
        <w:ind w:left="360" w:hanging="360"/>
      </w:pPr>
      <w:r>
        <w:t xml:space="preserve">D) </w:t>
      </w:r>
      <w:r>
        <w:t xml:space="preserve">Brezilya</w:t>
      </w:r>
    </w:p>
    <w:p>
      <w:pPr>
        <w:keepNext w:val="false"/>
        <w:spacing w:after="40" w:before="0"/>
        <w:ind w:left="360" w:hanging="360"/>
      </w:pPr>
      <w:r>
        <w:t xml:space="preserve">E) </w:t>
      </w:r>
      <w:r>
        <w:t xml:space="preserve">Uruguay</w:t>
      </w:r>
    </w:p>
    <w:p>
      <w:pPr>
        <w:keepNext/>
        <w:spacing w:after="80" w:before="200"/>
      </w:pPr>
      <w:r>
        <w:rPr>
          <w:b/>
          <w:bCs/>
        </w:rPr>
        <w:t xml:space="preserve">82- </w:t>
      </w:r>
      <w:r>
        <w:t xml:space="preserve">4458 sayılı Gümrük Kanunu ve Gümrük Yönetmeliğine göre deniz ve hava taşıtlarına verilen yakıt ve kumanyaya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Gemilerin ve hava taşıtlarının dış seferlerde kullanacakları yakıt ve yağları ile karaya çıkarılmamak şartıyla yurt dışından getirdikleri kumanyaları ithalat vergilerinden muaftır.</w:t>
      </w:r>
    </w:p>
    <w:p>
      <w:pPr>
        <w:keepNext/>
        <w:spacing w:after="40" w:before="0"/>
        <w:ind w:left="360" w:hanging="360"/>
      </w:pPr>
      <w:r>
        <w:t xml:space="preserve">B) </w:t>
      </w:r>
      <w:r>
        <w:t xml:space="preserve">Serbest dolaşımda bulunan yakıt ve yağlar ile kumanyaların dış sefere çıkan gemi ve hava taşıtlarına verilmesi ihracat hükmündedir.</w:t>
      </w:r>
    </w:p>
    <w:p>
      <w:pPr>
        <w:keepNext/>
        <w:spacing w:after="40" w:before="0"/>
        <w:ind w:left="360" w:hanging="360"/>
      </w:pPr>
      <w:r>
        <w:t xml:space="preserve">C) </w:t>
      </w:r>
      <w:r>
        <w:t xml:space="preserve">Antrepodan verilen henüz serbest dolaşıma girmemiş yakıt ve kumanyadan Türk bandıralı taşıtların yararlanabilmesi için, bu eşyayı dış sefere çıkacağı limandan itibaren tüketmeleri gerekir.</w:t>
      </w:r>
    </w:p>
    <w:p>
      <w:pPr>
        <w:keepNext/>
        <w:spacing w:after="40" w:before="0"/>
        <w:ind w:left="360" w:hanging="360"/>
      </w:pPr>
      <w:r>
        <w:t xml:space="preserve">D) </w:t>
      </w:r>
      <w:r>
        <w:t xml:space="preserve">Şüphe veya ihbar olmadıkça yakıt, yağ ve kumanya muayeneye tabi tutulmaz ve sadece gümrük idaresinin gözetimi altında gemiye yüklenir.</w:t>
      </w:r>
    </w:p>
    <w:p>
      <w:pPr>
        <w:keepNext w:val="false"/>
        <w:spacing w:after="40" w:before="0"/>
        <w:ind w:left="360" w:hanging="360"/>
      </w:pPr>
      <w:r>
        <w:t xml:space="preserve">E) </w:t>
      </w:r>
      <w:r>
        <w:t xml:space="preserve">Türkiye Gümrük Bölgesi dışına sefer yapan Türk bandıralı gemilerde tutulan yakıt ve kumanya defterinin sayfaları noterce önceden tespit edilerek onanır.</w:t>
      </w:r>
    </w:p>
    <w:p>
      <w:pPr>
        <w:keepNext/>
        <w:spacing w:after="80" w:before="200"/>
      </w:pPr>
      <w:r>
        <w:rPr>
          <w:b/>
          <w:bCs/>
        </w:rPr>
        <w:t xml:space="preserve">83- </w:t>
      </w:r>
      <w:r>
        <w:t xml:space="preserve">Gümrüksüz Satış Mağazaları Yönetmeliğine göre, nakil vasıtası sürücü ve hizmetlileri ülkeye girişlerinde yolcu girişi yapılan hudut kapılarındaki gümrüksüz satış mağazalarından aşağıdakilerden hangisini satın alabilir?</w:t>
      </w:r>
    </w:p>
    <w:p>
      <w:pPr>
        <w:keepNext/>
        <w:spacing w:after="40" w:before="0"/>
        <w:ind w:left="360" w:hanging="360"/>
      </w:pPr>
      <w:r>
        <w:t xml:space="preserve">A) </w:t>
      </w:r>
      <w:r>
        <w:t xml:space="preserve">100 ml'lik 1 adet parfüm</w:t>
      </w:r>
    </w:p>
    <w:p>
      <w:pPr>
        <w:keepNext/>
        <w:spacing w:after="40" w:before="0"/>
        <w:ind w:left="360" w:hanging="360"/>
      </w:pPr>
      <w:r>
        <w:t xml:space="preserve">B) </w:t>
      </w:r>
      <w:r>
        <w:t xml:space="preserve">2 karton sigara</w:t>
      </w:r>
    </w:p>
    <w:p>
      <w:pPr>
        <w:keepNext/>
        <w:spacing w:after="40" w:before="0"/>
        <w:ind w:left="360" w:hanging="360"/>
      </w:pPr>
      <w:r>
        <w:t xml:space="preserve">C) </w:t>
      </w:r>
      <w:r>
        <w:t xml:space="preserve">1,5 litrelik 1 adet alkollü içki</w:t>
      </w:r>
    </w:p>
    <w:p>
      <w:pPr>
        <w:keepNext/>
        <w:spacing w:after="40" w:before="0"/>
        <w:ind w:left="360" w:hanging="360"/>
      </w:pPr>
      <w:r>
        <w:t xml:space="preserve">D) </w:t>
      </w:r>
      <w:r>
        <w:t xml:space="preserve">2 kilogram çikolata</w:t>
      </w:r>
    </w:p>
    <w:p>
      <w:pPr>
        <w:keepNext w:val="false"/>
        <w:spacing w:after="40" w:before="0"/>
        <w:ind w:left="360" w:hanging="360"/>
      </w:pPr>
      <w:r>
        <w:t xml:space="preserve">E) </w:t>
      </w:r>
      <w:r>
        <w:t xml:space="preserve">2 adet kozmetik ürün</w:t>
      </w:r>
    </w:p>
    <w:p>
      <w:pPr>
        <w:keepNext/>
        <w:spacing w:after="80" w:before="200"/>
      </w:pPr>
      <w:r>
        <w:rPr>
          <w:b/>
          <w:bCs/>
        </w:rPr>
        <w:t xml:space="preserve">84- </w:t>
      </w:r>
      <w:r>
        <w:t xml:space="preserve">Posta ve Hızlı Kargo Yoluyla Taşınan Eşyanın Gümrük İşlemlerine İlişkin Tebliğ (Seri No: 1) uyarınca, yetki kapsamındaki ihracat gönderilerinden teşvik, sübvansiyon veya parasal iadeye ya da ayniyet tespitine konu olmayanların beyanında, taşıma aracı hareket gümrük idaresini terk ettikten sonra en fazla ne kadar süre içinde beyanda düzeltme yapılabilir?</w:t>
      </w:r>
    </w:p>
    <w:p>
      <w:pPr>
        <w:keepNext/>
        <w:spacing w:after="40" w:before="0"/>
        <w:ind w:left="360" w:hanging="360"/>
      </w:pPr>
      <w:r>
        <w:t xml:space="preserve">A) </w:t>
      </w:r>
      <w:r>
        <w:t xml:space="preserve">24 saat</w:t>
      </w:r>
    </w:p>
    <w:p>
      <w:pPr>
        <w:keepNext/>
        <w:spacing w:after="40" w:before="0"/>
        <w:ind w:left="360" w:hanging="360"/>
      </w:pPr>
      <w:r>
        <w:t xml:space="preserve">B) </w:t>
      </w:r>
      <w:r>
        <w:t xml:space="preserve">3 iş günü</w:t>
      </w:r>
    </w:p>
    <w:p>
      <w:pPr>
        <w:keepNext/>
        <w:spacing w:after="40" w:before="0"/>
        <w:ind w:left="360" w:hanging="360"/>
      </w:pPr>
      <w:r>
        <w:t xml:space="preserve">C) </w:t>
      </w:r>
      <w:r>
        <w:t xml:space="preserve">7 gün</w:t>
      </w:r>
    </w:p>
    <w:p>
      <w:pPr>
        <w:keepNext/>
        <w:spacing w:after="40" w:before="0"/>
        <w:ind w:left="360" w:hanging="360"/>
      </w:pPr>
      <w:r>
        <w:t xml:space="preserve">D) </w:t>
      </w:r>
      <w:r>
        <w:t xml:space="preserve">15 gün</w:t>
      </w:r>
    </w:p>
    <w:p>
      <w:pPr>
        <w:keepNext w:val="false"/>
        <w:spacing w:after="40" w:before="0"/>
        <w:ind w:left="360" w:hanging="360"/>
      </w:pPr>
      <w:r>
        <w:t xml:space="preserve">E) </w:t>
      </w:r>
      <w:r>
        <w:t xml:space="preserve">1 ay</w:t>
      </w:r>
    </w:p>
    <w:p>
      <w:pPr>
        <w:keepNext/>
        <w:spacing w:after="80" w:before="200"/>
      </w:pPr>
      <w:r>
        <w:rPr>
          <w:b/>
          <w:bCs/>
        </w:rPr>
        <w:t xml:space="preserve">85- </w:t>
      </w:r>
      <w:r>
        <w:t xml:space="preserve">Onaylanmış Kişi Statüsüne İlişkin Gümrük Genel Tebliği (Sıra No: 1)'ne göre, teminat alınması öngörülen durumlarda statü belgesi sahiplerinden talep etmeleri hâlinde ithalat vergilerinin yüzde onu oranında teminat alınmasını öngören kısmi teminat uygulaması aşağıdaki rejimlerden hangisine tabi tutulan eşya için öngörülmüştür?</w:t>
      </w:r>
    </w:p>
    <w:p>
      <w:pPr>
        <w:keepNext/>
        <w:spacing w:after="40" w:before="0"/>
        <w:ind w:left="360" w:hanging="360"/>
      </w:pPr>
      <w:r>
        <w:t xml:space="preserve">A) </w:t>
      </w:r>
      <w:r>
        <w:t xml:space="preserve">Transit rejimi</w:t>
      </w:r>
    </w:p>
    <w:p>
      <w:pPr>
        <w:keepNext/>
        <w:spacing w:after="40" w:before="0"/>
        <w:ind w:left="360" w:hanging="360"/>
      </w:pPr>
      <w:r>
        <w:t xml:space="preserve">B) </w:t>
      </w:r>
      <w:r>
        <w:t xml:space="preserve">Hariçte işleme rejimi</w:t>
      </w:r>
    </w:p>
    <w:p>
      <w:pPr>
        <w:keepNext/>
        <w:spacing w:after="40" w:before="0"/>
        <w:ind w:left="360" w:hanging="360"/>
      </w:pPr>
      <w:r>
        <w:t xml:space="preserve">C) </w:t>
      </w:r>
      <w:r>
        <w:t xml:space="preserve">Gümrük kontrolü altında işleme rejimi</w:t>
      </w:r>
    </w:p>
    <w:p>
      <w:pPr>
        <w:keepNext/>
        <w:spacing w:after="40" w:before="0"/>
        <w:ind w:left="360" w:hanging="360"/>
      </w:pPr>
      <w:r>
        <w:t xml:space="preserve">D) </w:t>
      </w:r>
      <w:r>
        <w:t xml:space="preserve">Dahilde işleme rejimi</w:t>
      </w:r>
    </w:p>
    <w:p>
      <w:pPr>
        <w:keepNext w:val="false"/>
        <w:spacing w:after="40" w:before="0"/>
        <w:ind w:left="360" w:hanging="360"/>
      </w:pPr>
      <w:r>
        <w:t xml:space="preserve">E) </w:t>
      </w:r>
      <w:r>
        <w:t xml:space="preserve">İhracat rejimi</w:t>
      </w:r>
    </w:p>
    <w:p>
      <w:pPr>
        <w:keepNext/>
        <w:spacing w:after="80" w:before="200"/>
      </w:pPr>
      <w:r>
        <w:rPr>
          <w:b/>
          <w:bCs/>
        </w:rPr>
        <w:t xml:space="preserve">86- </w:t>
      </w:r>
      <w:r>
        <w:t xml:space="preserve">Onaylanmış Kişi Statüsüne İlişkin Gümrük Genel Tebliği (Sıra No: 1)'ne göre onaylanmış ihracatçı yetkisine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Başvuru yılından bir önceki takvim yılı içinde veya başvurunun kayda alındığı ayın ilk gününden geriye dönük bir yıl içinde en az elli adet A.TR dolaşım belgesi düzenleyip vize işlemlerini tamamlamış ve bu belgeleri kullanmış statü belgesi sahiplerine, talep etmeleri hâlinde onaylanmış ihracatçı yetkisi verilir.</w:t>
      </w:r>
    </w:p>
    <w:p>
      <w:pPr>
        <w:keepNext/>
        <w:spacing w:after="40" w:before="0"/>
        <w:ind w:left="360" w:hanging="360"/>
      </w:pPr>
      <w:r>
        <w:t xml:space="preserve">B) </w:t>
      </w:r>
      <w:r>
        <w:t xml:space="preserve">Onaylanmış ihracatçı yetkisi sahibinin Karar hükümlerine aykırı hareket ettiğinin statü belgesinin geçerlilik süresi içinde ilk kez anlaşılması hâlinde yetkisi altı ay süreyle askıya alınır.</w:t>
      </w:r>
    </w:p>
    <w:p>
      <w:pPr>
        <w:keepNext/>
        <w:spacing w:after="40" w:before="0"/>
        <w:ind w:left="360" w:hanging="360"/>
      </w:pPr>
      <w:r>
        <w:t xml:space="preserve">C) </w:t>
      </w:r>
      <w:r>
        <w:t xml:space="preserve">Onaylanmış ihracatçı yetkisi kapsamında düzenlenecek A.TR dolaşım belgeleri, tasdik edilmeksizin yetkiyi haiz statü belgesi sahibi tarafından vize edilir.</w:t>
      </w:r>
    </w:p>
    <w:p>
      <w:pPr>
        <w:keepNext/>
        <w:spacing w:after="40" w:before="0"/>
        <w:ind w:left="360" w:hanging="360"/>
      </w:pPr>
      <w:r>
        <w:t xml:space="preserve">D) </w:t>
      </w:r>
      <w:r>
        <w:t xml:space="preserve">Onaylanmış ihracatçı yetkisi kapsamında düzenlenen A.TR dolaşım belgesinin asıl nüshası dışında kalan iki nüshasından biri ihracat beyannamesine eklenir.</w:t>
      </w:r>
    </w:p>
    <w:p>
      <w:pPr>
        <w:keepNext w:val="false"/>
        <w:spacing w:after="40" w:before="0"/>
        <w:ind w:left="360" w:hanging="360"/>
      </w:pPr>
      <w:r>
        <w:t xml:space="preserve">E) </w:t>
      </w:r>
      <w:r>
        <w:t xml:space="preserve">Onaylanmış ihracatçı yetkisi sahibi kişilerce eşyanın ihracından sonra da A.TR dolaşım belgesi düzenlenebilir.</w:t>
      </w:r>
    </w:p>
    <w:p>
      <w:pPr>
        <w:keepNext/>
        <w:spacing w:after="80" w:before="200"/>
      </w:pPr>
      <w:r>
        <w:rPr>
          <w:b/>
          <w:bCs/>
        </w:rPr>
        <w:t xml:space="preserve">87- </w:t>
      </w:r>
      <w:r>
        <w:t xml:space="preserve">Onaylanmış Kişi Statüsüne İlişkin Gümrük Genel Tebliği (Sıra No: 1)'ne göre aşağıdakilerden hangisi, statü belgesi başvurularında OK1 tespiti için tespit sözleşmesi yapılmış yetkilendirilmiş gümrük müşavirine ibrazı gereken belgelerden biri </w:t>
      </w:r>
      <w:r>
        <w:rPr>
          <w:b/>
          <w:bCs/>
          <w:u w:val="single"/>
        </w:rPr>
        <w:t xml:space="preserve">değildir</w:t>
      </w:r>
      <w:r>
        <w:t xml:space="preserve">?</w:t>
      </w:r>
    </w:p>
    <w:p>
      <w:pPr>
        <w:keepNext/>
        <w:spacing w:after="40" w:before="0"/>
        <w:ind w:left="360" w:hanging="360"/>
      </w:pPr>
      <w:r>
        <w:t xml:space="preserve">A) </w:t>
      </w:r>
      <w:r>
        <w:t xml:space="preserve">Son iki yıl esas alınarak başvuru sahibinin mali yapısının incelenmesi sonucunda yeminli mali müşavirce hazırlanan rapor</w:t>
      </w:r>
    </w:p>
    <w:p>
      <w:pPr>
        <w:keepNext/>
        <w:spacing w:after="40" w:before="0"/>
        <w:ind w:left="360" w:hanging="360"/>
      </w:pPr>
      <w:r>
        <w:t xml:space="preserve">B) </w:t>
      </w:r>
      <w:r>
        <w:t xml:space="preserve">Türkiye İhracatçılar Meclisi veya bağlı bulunulan ihracatçı birliğince düzenlenen performans ve güvenilirlik formu</w:t>
      </w:r>
    </w:p>
    <w:p>
      <w:pPr>
        <w:keepNext/>
        <w:spacing w:after="40" w:before="0"/>
        <w:ind w:left="360" w:hanging="360"/>
      </w:pPr>
      <w:r>
        <w:t xml:space="preserve">C) </w:t>
      </w:r>
      <w:r>
        <w:t xml:space="preserve">Ticaret sicil müdürlüğüne onaylatılmış ticaret sicil kayıt bilgileri formu</w:t>
      </w:r>
    </w:p>
    <w:p>
      <w:pPr>
        <w:keepNext/>
        <w:spacing w:after="40" w:before="0"/>
        <w:ind w:left="360" w:hanging="360"/>
      </w:pPr>
      <w:r>
        <w:t xml:space="preserve">D) </w:t>
      </w:r>
      <w:r>
        <w:t xml:space="preserve">Bağlı bulunulan vergi dairesi ile nakil gelinen vergi dairelerinden alınan ve kesinleşmiş vergi borcu bulunmadığını gösteren yazı</w:t>
      </w:r>
    </w:p>
    <w:p>
      <w:pPr>
        <w:keepNext w:val="false"/>
        <w:spacing w:after="40" w:before="0"/>
        <w:ind w:left="360" w:hanging="360"/>
      </w:pPr>
      <w:r>
        <w:t xml:space="preserve">E) </w:t>
      </w:r>
      <w:r>
        <w:t xml:space="preserve">Akredite uygunluk değerlendirme kuruluşlarınca düzenlenmiş geçerli ISO 9001 ve ISO 27001 sertifikaları</w:t>
      </w:r>
    </w:p>
    <w:p>
      <w:pPr>
        <w:keepNext/>
        <w:spacing w:after="80" w:before="200"/>
      </w:pPr>
      <w:r>
        <w:rPr>
          <w:b/>
          <w:bCs/>
        </w:rPr>
        <w:t xml:space="preserve">88- </w:t>
      </w:r>
      <w:r>
        <w:t xml:space="preserve">Gümrük Müşavirliği ve Yetkilendirilmiş Gümrük Müşavirliği Asgari Ücret Tarifesine İlişkin Tebliğe göre aşağıdakilerden hangisinde ücretin belirlenmesi tarafların anlaşmasına </w:t>
      </w:r>
      <w:r>
        <w:rPr>
          <w:b/>
          <w:bCs/>
          <w:u w:val="single"/>
        </w:rPr>
        <w:t xml:space="preserve">bırakılmamıştır</w:t>
      </w:r>
      <w:r>
        <w:t xml:space="preserve">?</w:t>
      </w:r>
    </w:p>
    <w:p>
      <w:pPr>
        <w:keepNext/>
        <w:spacing w:after="40" w:before="0"/>
        <w:ind w:left="360" w:hanging="360"/>
      </w:pPr>
      <w:r>
        <w:t xml:space="preserve">A) </w:t>
      </w:r>
      <w:r>
        <w:t xml:space="preserve">İHR-8, İTH-14 ve ANT-3 hizmet kodlarında kayıtlı hizmetlerde 10 adedi aşan kısmın ücreti</w:t>
      </w:r>
    </w:p>
    <w:p>
      <w:pPr>
        <w:keepNext/>
        <w:spacing w:after="40" w:before="0"/>
        <w:ind w:left="360" w:hanging="360"/>
      </w:pPr>
      <w:r>
        <w:t xml:space="preserve">B) </w:t>
      </w:r>
      <w:r>
        <w:t xml:space="preserve">Asgari Ücret Tarifesinde yer almayan hizmetlerin ücreti</w:t>
      </w:r>
    </w:p>
    <w:p>
      <w:pPr>
        <w:keepNext/>
        <w:spacing w:after="40" w:before="0"/>
        <w:ind w:left="360" w:hanging="360"/>
      </w:pPr>
      <w:r>
        <w:t xml:space="preserve">C) </w:t>
      </w:r>
      <w:r>
        <w:t xml:space="preserve">İthalat işlemleri dışındaki hizmetlerde tablodaki kıymet hesaplarına göre belirlenecek ücret</w:t>
      </w:r>
    </w:p>
    <w:p>
      <w:pPr>
        <w:keepNext/>
        <w:spacing w:after="40" w:before="0"/>
        <w:ind w:left="360" w:hanging="360"/>
      </w:pPr>
      <w:r>
        <w:t xml:space="preserve">D) </w:t>
      </w:r>
      <w:r>
        <w:t xml:space="preserve">Gümrüksüz satış mağazalarına eşya tesliminde verilen 7200 kodlu beyannamelerin ücreti</w:t>
      </w:r>
    </w:p>
    <w:p>
      <w:pPr>
        <w:keepNext w:val="false"/>
        <w:spacing w:after="40" w:before="0"/>
        <w:ind w:left="360" w:hanging="360"/>
      </w:pPr>
      <w:r>
        <w:t xml:space="preserve">E) </w:t>
      </w:r>
      <w:r>
        <w:t xml:space="preserve">İHR-6 (İhrakiye ve Kumanya İşlemleri) hizmet kodunda 50 faturayı aşan işlemlerin ücreti</w:t>
      </w:r>
    </w:p>
    <w:p>
      <w:pPr>
        <w:keepNext/>
        <w:spacing w:after="80" w:before="200"/>
      </w:pPr>
      <w:r>
        <w:rPr>
          <w:b/>
          <w:bCs/>
        </w:rPr>
        <w:t xml:space="preserve">89- </w:t>
      </w:r>
      <w:r>
        <w:t xml:space="preserve">Gümrük Genel Tebliği (Yükümlü Kayıt ve Takip Sistemi) (Seri No: 1)'ne göre Yükümlü Kayıt ve Takip Sistemine yapılan kayıtlar ile temsil yetkisine ilişkin kayıtlar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Elektronik ortamda beyanda bulunacak veya hesabına beyanda bulunulacak gerçek ve tüzel kişilerin Yükümlü Kayıt ve Takip Sistemine kaydolması zorunludur.</w:t>
      </w:r>
    </w:p>
    <w:p>
      <w:pPr>
        <w:keepNext/>
        <w:spacing w:after="40" w:before="0"/>
        <w:ind w:left="360" w:hanging="360"/>
      </w:pPr>
      <w:r>
        <w:t xml:space="preserve">B) </w:t>
      </w:r>
      <w:r>
        <w:t xml:space="preserve">Sisteme yapılan kaydın veya mevcut kayıt üzerinde yapılan değişikliklerin onaylanması için yapılan başvuru, gümrük idaresinin evrak kayıtlarına girdiği tarihten itibaren en geç iki iş günü içinde incelenerek sonuçlandırılır.</w:t>
      </w:r>
    </w:p>
    <w:p>
      <w:pPr>
        <w:keepNext/>
        <w:spacing w:after="40" w:before="0"/>
        <w:ind w:left="360" w:hanging="360"/>
      </w:pPr>
      <w:r>
        <w:t xml:space="preserve">C) </w:t>
      </w:r>
      <w:r>
        <w:t xml:space="preserve">Kaydı onaylanan gerçek veya tüzel kişinin genel bilgilerinin değişmesi durumunda, değişikliğin olduğu tarihten itibaren on iş günü içinde sistemde gerekli değişiklikler yapılarak herhangi bir gümrük idaresine güncelleme başvurusunda bulunulur.</w:t>
      </w:r>
    </w:p>
    <w:p>
      <w:pPr>
        <w:keepNext/>
        <w:spacing w:after="40" w:before="0"/>
        <w:ind w:left="360" w:hanging="360"/>
      </w:pPr>
      <w:r>
        <w:t xml:space="preserve">D) </w:t>
      </w:r>
      <w:r>
        <w:t xml:space="preserve">Sisteme yapılan vekâlet kayıtlarının iptali, başvuru ve onay işlemine tabi olmaksızın sistem üzerinden gerçek veya tüzel kişi ya da kaydı yapan temsilci tarafından gerçekleştirilir.</w:t>
      </w:r>
    </w:p>
    <w:p>
      <w:pPr>
        <w:keepNext w:val="false"/>
        <w:spacing w:after="40" w:before="0"/>
        <w:ind w:left="360" w:hanging="360"/>
      </w:pPr>
      <w:r>
        <w:t xml:space="preserve">E) </w:t>
      </w:r>
      <w:r>
        <w:t xml:space="preserve">Gerçek veya tüzel kişinin sistemdeki kaydının tümüyle iptali, başvuru ve onay işlemine tabi olmaksızın sistem üzerinden kişi veya kaydı yapan temsilci tarafından gerçekleştirilir.</w:t>
      </w:r>
    </w:p>
    <w:p>
      <w:pPr>
        <w:keepNext/>
        <w:spacing w:after="40" w:before="200"/>
        <w:ind w:left="360" w:hanging="360"/>
      </w:pPr>
      <w:r>
        <w:rPr>
          <w:b/>
          <w:bCs/>
        </w:rPr>
        <w:t xml:space="preserve">90- </w:t>
      </w:r>
      <w:r>
        <w:t xml:space="preserve">I. </w:t>
      </w:r>
      <w:r>
        <w:t xml:space="preserve">Yeniden ihracına</w:t>
      </w:r>
    </w:p>
    <w:p>
      <w:pPr>
        <w:keepNext/>
        <w:spacing w:after="40" w:before="0"/>
        <w:ind w:left="360"/>
      </w:pPr>
      <w:r>
        <w:t xml:space="preserve">II. </w:t>
      </w:r>
      <w:r>
        <w:t xml:space="preserve">Mahkemece hak ihlalinin tespitine gerek olmaksızın, kolaylaştırılmış imha kapsamında gümrük kontrolü altında imhasına</w:t>
      </w:r>
    </w:p>
    <w:p>
      <w:pPr>
        <w:keepNext/>
        <w:spacing w:after="40" w:before="0"/>
        <w:ind w:left="360"/>
      </w:pPr>
      <w:r>
        <w:t xml:space="preserve">III. </w:t>
      </w:r>
      <w:r>
        <w:t xml:space="preserve">Serbest bölgeye konulmasına</w:t>
      </w:r>
    </w:p>
    <w:p>
      <w:pPr>
        <w:keepNext/>
        <w:spacing w:after="40" w:before="0"/>
        <w:ind w:left="360"/>
      </w:pPr>
      <w:r>
        <w:t xml:space="preserve">IV. </w:t>
      </w:r>
      <w:r>
        <w:t xml:space="preserve">Risk ve mali yükümlülükleri hak sahibine ait olmak üzere gümrük gözetimi altında depolanmasına</w:t>
      </w:r>
    </w:p>
    <w:p>
      <w:pPr>
        <w:keepNext/>
        <w:spacing w:after="40" w:before="0"/>
        <w:ind w:left="360"/>
      </w:pPr>
      <w:r>
        <w:t xml:space="preserve">Fikri ve sınai hakları ihlal ettiği gerekçesiyle işlemleri durdurulan veya alıkonulan eşyaya yönelik olarak, Gümrük Yönetmeliği çerçevesinde yukarıdakilerden hangilerine </w:t>
      </w:r>
      <w:r>
        <w:rPr>
          <w:b/>
          <w:bCs/>
          <w:u w:val="single"/>
        </w:rPr>
        <w:t xml:space="preserve">izin verilmez</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91- </w:t>
      </w:r>
      <w:r>
        <w:t xml:space="preserve">Gümrük Uzlaşma Yönetmeliğine göre uzlaşma komisyonları ve uzlaşma görüşmelerine ilişkin aşağıdaki ifadelerden hangisi doğrudur?</w:t>
      </w:r>
    </w:p>
    <w:p>
      <w:pPr>
        <w:keepNext/>
        <w:spacing w:after="40" w:before="0"/>
        <w:ind w:left="360" w:hanging="360"/>
      </w:pPr>
      <w:r>
        <w:t xml:space="preserve">A) </w:t>
      </w:r>
      <w:r>
        <w:t xml:space="preserve">Uzlaşma komisyonları üyelerinin tamamının katılımıyla toplanır ve oy birliğiyle karar alır.</w:t>
      </w:r>
    </w:p>
    <w:p>
      <w:pPr>
        <w:keepNext/>
        <w:spacing w:after="40" w:before="0"/>
        <w:ind w:left="360" w:hanging="360"/>
      </w:pPr>
      <w:r>
        <w:t xml:space="preserve">B) </w:t>
      </w:r>
      <w:r>
        <w:t xml:space="preserve">Bölge müdürlüğü uzlaşma komisyonları başkan dâhil üç üyeden oluşur ve bu komisyonlara Bölge Müdürü veya belirleyeceği Bölge Müdür Yardımcısı başkanlık eder.</w:t>
      </w:r>
    </w:p>
    <w:p>
      <w:pPr>
        <w:keepNext/>
        <w:spacing w:after="40" w:before="0"/>
        <w:ind w:left="360" w:hanging="360"/>
      </w:pPr>
      <w:r>
        <w:t xml:space="preserve">C) </w:t>
      </w:r>
      <w:r>
        <w:t xml:space="preserve">Uzlaşma görüşmelerine katılınması hususu, uzlaşma davetiyesi ile en az üç gün önceden yükümlüye tebliğ edilir.</w:t>
      </w:r>
    </w:p>
    <w:p>
      <w:pPr>
        <w:keepNext/>
        <w:spacing w:after="40" w:before="0"/>
        <w:ind w:left="360" w:hanging="360"/>
      </w:pPr>
      <w:r>
        <w:t xml:space="preserve">D) </w:t>
      </w:r>
      <w:r>
        <w:t xml:space="preserve">Uzlaşma komisyonu toplantılarına yükümlü dâhil katılabilecek kişi sayısı beşi geçemez.</w:t>
      </w:r>
    </w:p>
    <w:p>
      <w:pPr>
        <w:keepNext w:val="false"/>
        <w:spacing w:after="40" w:before="0"/>
        <w:ind w:left="360" w:hanging="360"/>
      </w:pPr>
      <w:r>
        <w:t xml:space="preserve">E) </w:t>
      </w:r>
      <w:r>
        <w:t xml:space="preserve">Yükümlünün uzlaşma talebinin, dilekçenin bölge müdürlüğü uzlaşma komisyonu kayıtlarına girdiği tarihten itibaren azami otuz gün içinde sonuçlandırılması esastır.</w:t>
      </w:r>
    </w:p>
    <w:p>
      <w:pPr>
        <w:keepNext/>
        <w:spacing w:after="80" w:before="200"/>
      </w:pPr>
      <w:r>
        <w:rPr>
          <w:b/>
          <w:bCs/>
        </w:rPr>
        <w:t xml:space="preserve">92- </w:t>
      </w:r>
      <w:r>
        <w:t xml:space="preserve">4458 sayılı Gümrük Kanununa göre özet beyan, rejim ihlalleri ve usulsüzlüklere ilişkin cezalar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Tam muafiyet suretiyle geçici olarak ithal edilen özel kullanıma mahsus taşıtlara ilişkin rejim ihlallerinde gümrük vergileri tutarının dörtte biri oranında idari para cezası verilir.</w:t>
      </w:r>
    </w:p>
    <w:p>
      <w:pPr>
        <w:keepNext/>
        <w:spacing w:after="40" w:before="0"/>
        <w:ind w:left="360" w:hanging="360"/>
      </w:pPr>
      <w:r>
        <w:t xml:space="preserve">B) </w:t>
      </w:r>
      <w:r>
        <w:t xml:space="preserve">Dökme gelen eşyada yüzde üçü aşmayacak şekilde eşya cinsi itibarıyla Cumhurbaşkanı kararı ile belirlenecek oranlardaki eksiklik ve fazlalıklar için takibat yapılmaz.</w:t>
      </w:r>
    </w:p>
    <w:p>
      <w:pPr>
        <w:keepNext/>
        <w:spacing w:after="40" w:before="0"/>
        <w:ind w:left="360" w:hanging="360"/>
      </w:pPr>
      <w:r>
        <w:t xml:space="preserve">C) </w:t>
      </w:r>
      <w:r>
        <w:t xml:space="preserve">Özet beyandaki kayıtlı miktara göre fazla çıkan kapların yanlışlıkla mahrecinden fazla yüklendiği gümrük idaresince belirlenecek süre içinde kanıtlanamazsa, eşyanın mülkiyetinin kamuya geçirilmesine karar verilir, eşya tasfiyeye tabi tutulur ve CIF kıymeti kadar para cezası alınır.</w:t>
      </w:r>
    </w:p>
    <w:p>
      <w:pPr>
        <w:keepNext/>
        <w:spacing w:after="40" w:before="0"/>
        <w:ind w:left="360" w:hanging="360"/>
      </w:pPr>
      <w:r>
        <w:t xml:space="preserve">D) </w:t>
      </w:r>
      <w:r>
        <w:t xml:space="preserve">İthalat veya ihracat vergilerinden muaf eşyayı belirlenen gümrük kapıları dışındaki yerlerden izinsiz olarak ithal edenlerden eşyanın FOB değerinin onda biri oranında para cezası alınır.</w:t>
      </w:r>
    </w:p>
    <w:p>
      <w:pPr>
        <w:keepNext w:val="false"/>
        <w:spacing w:after="40" w:before="0"/>
        <w:ind w:left="360" w:hanging="360"/>
      </w:pPr>
      <w:r>
        <w:t xml:space="preserve">E) </w:t>
      </w:r>
      <w:r>
        <w:t xml:space="preserve">Özel kullanıma mahsus taşıtlar dışındaki geçici ithal eşyasının süresi içinde gümrükçe onaylanmış başka bir işlem veya kullanıma tabi tutulmaması nedeniyle ceza verilen hâllerde, tebligat tarihinden itibaren altmış gün içinde de bu işlemlere tabi tutulmaması durumunda ayrıca gümrük vergileri tutarında idari para cezası verilir.</w:t>
      </w:r>
    </w:p>
    <w:p>
      <w:pPr>
        <w:keepNext/>
        <w:spacing w:after="80" w:before="200"/>
      </w:pPr>
      <w:r>
        <w:rPr>
          <w:b/>
          <w:bCs/>
        </w:rPr>
        <w:t xml:space="preserve">93- </w:t>
      </w:r>
      <w:r>
        <w:t xml:space="preserve">Nakit Kontrolleri Genelgesi (2024/1)'e göre, gümrük idaresinin 5549 sayılı Kanun uyarınca ülkeye giren ya da ülkeden çıkan yolcudan beraberindeki nakdin miktarını bildirmesini istemesi üzerine düzenlenen belge aşağıdakilerden hangisidir?</w:t>
      </w:r>
    </w:p>
    <w:p>
      <w:pPr>
        <w:keepNext/>
        <w:spacing w:after="40" w:before="0"/>
        <w:ind w:left="360" w:hanging="360"/>
      </w:pPr>
      <w:r>
        <w:t xml:space="preserve">A) </w:t>
      </w:r>
      <w:r>
        <w:t xml:space="preserve">Nakit Beyan Formu</w:t>
      </w:r>
    </w:p>
    <w:p>
      <w:pPr>
        <w:keepNext/>
        <w:spacing w:after="40" w:before="0"/>
        <w:ind w:left="360" w:hanging="360"/>
      </w:pPr>
      <w:r>
        <w:t xml:space="preserve">B) </w:t>
      </w:r>
      <w:r>
        <w:t xml:space="preserve">Kaçak Eşya Teslim Tutanağı</w:t>
      </w:r>
    </w:p>
    <w:p>
      <w:pPr>
        <w:keepNext/>
        <w:spacing w:after="40" w:before="0"/>
        <w:ind w:left="360" w:hanging="360"/>
      </w:pPr>
      <w:r>
        <w:t xml:space="preserve">C) </w:t>
      </w:r>
      <w:r>
        <w:t xml:space="preserve">Nakit Açıklama Tutanağı</w:t>
      </w:r>
    </w:p>
    <w:p>
      <w:pPr>
        <w:keepNext/>
        <w:spacing w:after="40" w:before="0"/>
        <w:ind w:left="360" w:hanging="360"/>
      </w:pPr>
      <w:r>
        <w:t xml:space="preserve">D) </w:t>
      </w:r>
      <w:r>
        <w:t xml:space="preserve">Sözlü Beyan Formu</w:t>
      </w:r>
    </w:p>
    <w:p>
      <w:pPr>
        <w:keepNext w:val="false"/>
        <w:spacing w:after="40" w:before="0"/>
        <w:ind w:left="360" w:hanging="360"/>
      </w:pPr>
      <w:r>
        <w:t xml:space="preserve">E) </w:t>
      </w:r>
      <w:r>
        <w:t xml:space="preserve">Arama, Rızaen Teslim ve Muhafaza Altına Alma Tutanağı</w:t>
      </w:r>
    </w:p>
    <w:p>
      <w:pPr>
        <w:keepNext/>
        <w:spacing w:after="80" w:before="200"/>
      </w:pPr>
      <w:r>
        <w:rPr>
          <w:b/>
          <w:bCs/>
        </w:rPr>
        <w:t xml:space="preserve">94- </w:t>
      </w:r>
      <w:r>
        <w:t xml:space="preserve">Türk Parası Kıymetini Koruma Hakkında 32 Sayılı Karara İlişkin Tebliğ (Tebliğ No: 2008-32/34)'e göre, Türkiye'de yerleşik kişilerin kendi aralarında akdedecekleri aşağıdaki sözleşmelerden hangisinde sözleşme bedelinin döviz cinsinden veya dövize endeksli olarak kararlaştırılması </w:t>
      </w:r>
      <w:r>
        <w:rPr>
          <w:b/>
          <w:bCs/>
          <w:u w:val="single"/>
        </w:rPr>
        <w:t xml:space="preserve">mümkün değildir</w:t>
      </w:r>
      <w:r>
        <w:t xml:space="preserve">? (Taraflardan hiçbirinin Tebliğde istisna tanınan özel bir statüsü bulunmadığı varsayılacaktır.)</w:t>
      </w:r>
    </w:p>
    <w:p>
      <w:pPr>
        <w:keepNext/>
        <w:spacing w:after="40" w:before="0"/>
        <w:ind w:left="360" w:hanging="360"/>
      </w:pPr>
      <w:r>
        <w:t xml:space="preserve">A) </w:t>
      </w:r>
      <w:r>
        <w:t xml:space="preserve">Taşıt satış sözleşmesi</w:t>
      </w:r>
    </w:p>
    <w:p>
      <w:pPr>
        <w:keepNext/>
        <w:spacing w:after="40" w:before="0"/>
        <w:ind w:left="360" w:hanging="360"/>
      </w:pPr>
      <w:r>
        <w:t xml:space="preserve">B) </w:t>
      </w:r>
      <w:r>
        <w:t xml:space="preserve">Döviz cinsinden maliyet içeren eser sözleşmesi</w:t>
      </w:r>
    </w:p>
    <w:p>
      <w:pPr>
        <w:keepNext/>
        <w:spacing w:after="40" w:before="0"/>
        <w:ind w:left="360" w:hanging="360"/>
      </w:pPr>
      <w:r>
        <w:t xml:space="preserve">C) </w:t>
      </w:r>
      <w:r>
        <w:t xml:space="preserve">Gümrüksüz satış mağazasının kiralanmasına ilişkin gayrimenkul kiralama sözleşmesi</w:t>
      </w:r>
    </w:p>
    <w:p>
      <w:pPr>
        <w:keepNext/>
        <w:spacing w:after="40" w:before="0"/>
        <w:ind w:left="360" w:hanging="360"/>
      </w:pPr>
      <w:r>
        <w:t xml:space="preserve">D) </w:t>
      </w:r>
      <w:r>
        <w:t xml:space="preserve">Yurt dışında üretilen donanım ve yazılımlara ilişkin lisans sözleşmesi</w:t>
      </w:r>
    </w:p>
    <w:p>
      <w:pPr>
        <w:keepNext w:val="false"/>
        <w:spacing w:after="40" w:before="0"/>
        <w:ind w:left="360" w:hanging="360"/>
      </w:pPr>
      <w:r>
        <w:t xml:space="preserve">E) </w:t>
      </w:r>
      <w:r>
        <w:t xml:space="preserve">Kültür ve Turizm Bakanlığından belgeli konaklama tesisinin işletilmesi amacıyla kiralanmasına ilişkin gayrimenkul kiralama sözleşmesi</w:t>
      </w:r>
    </w:p>
    <w:p>
      <w:pPr>
        <w:keepNext/>
        <w:spacing w:after="80" w:before="200"/>
      </w:pPr>
      <w:r>
        <w:rPr>
          <w:b/>
          <w:bCs/>
        </w:rPr>
        <w:t xml:space="preserve">95- </w:t>
      </w:r>
      <w:r>
        <w:t xml:space="preserve">Türk Parası Kıymetini Koruma Hakkında 32 Sayılı Karara İlişkin Tebliğ (Tebliğ No: 2008-32/34)'e göre aşağıdaki hâllerden hangisinde işlenmemiş kıymetli madenlerin 'bedelsiz' ödeme şekliyle ithali mümkündür?</w:t>
      </w:r>
    </w:p>
    <w:p>
      <w:pPr>
        <w:keepNext/>
        <w:spacing w:after="40" w:before="0"/>
        <w:ind w:left="360" w:hanging="360"/>
      </w:pPr>
      <w:r>
        <w:t xml:space="preserve">A) </w:t>
      </w:r>
      <w:r>
        <w:t xml:space="preserve">Türkiye'de yerleşik bir tüzel kişinin sermayesine eklenmek üzere kıymetli madenler aracı kuruluşları aracılığıyla yapılan ithalat</w:t>
      </w:r>
    </w:p>
    <w:p>
      <w:pPr>
        <w:keepNext/>
        <w:spacing w:after="40" w:before="0"/>
        <w:ind w:left="360" w:hanging="360"/>
      </w:pPr>
      <w:r>
        <w:t xml:space="preserve">B) </w:t>
      </w:r>
      <w:r>
        <w:t xml:space="preserve">Kıymetli madenler aracı kuruluşu aracılığıyla, henüz fiilen gerçekleştirilmemiş bir ihracatın bedelinden mahsup edilmek üzere yapılan ithalat</w:t>
      </w:r>
    </w:p>
    <w:p>
      <w:pPr>
        <w:keepNext/>
        <w:spacing w:after="40" w:before="0"/>
        <w:ind w:left="360" w:hanging="360"/>
      </w:pPr>
      <w:r>
        <w:t xml:space="preserve">C) </w:t>
      </w:r>
      <w:r>
        <w:t xml:space="preserve">Türkiye'de yerleşik gerçek kişinin yurt dışındaki yakınından hediye olarak gönderilen işlenmemiş altının ithalatı</w:t>
      </w:r>
    </w:p>
    <w:p>
      <w:pPr>
        <w:keepNext/>
        <w:spacing w:after="40" w:before="0"/>
        <w:ind w:left="360" w:hanging="360"/>
      </w:pPr>
      <w:r>
        <w:t xml:space="preserve">D) </w:t>
      </w:r>
      <w:r>
        <w:t xml:space="preserve">Yurt dışındaki ana şirketin Türkiye'deki şubesine teminat olarak gönderdiği işlenmemiş altının ithalatı</w:t>
      </w:r>
    </w:p>
    <w:p>
      <w:pPr>
        <w:keepNext w:val="false"/>
        <w:spacing w:after="40" w:before="0"/>
        <w:ind w:left="360" w:hanging="360"/>
      </w:pPr>
      <w:r>
        <w:t xml:space="preserve">E) </w:t>
      </w:r>
      <w:r>
        <w:t xml:space="preserve">Bir kuyum işletmesinin yurt dışındaki tedarikçisinden promosyon olarak aldığı işlenmemiş gümüşün ithalatı</w:t>
      </w:r>
    </w:p>
    <w:p>
      <w:pPr>
        <w:keepNext/>
        <w:spacing w:after="80" w:before="200"/>
      </w:pPr>
      <w:r>
        <w:rPr>
          <w:b/>
          <w:bCs/>
        </w:rPr>
        <w:t xml:space="preserve">96- </w:t>
      </w:r>
      <w:r>
        <w:t xml:space="preserve">3065 sayılı Katma Değer Vergisi Kanununa göre aşağıdakilerden hangisi ithalatta katma değer vergisinin matrahını oluşturan unsurlar arasında </w:t>
      </w:r>
      <w:r>
        <w:rPr>
          <w:b/>
          <w:bCs/>
          <w:u w:val="single"/>
        </w:rPr>
        <w:t xml:space="preserve">yer almaz</w:t>
      </w:r>
      <w:r>
        <w:t xml:space="preserve">?</w:t>
      </w:r>
    </w:p>
    <w:p>
      <w:pPr>
        <w:keepNext/>
        <w:spacing w:after="40" w:before="0"/>
        <w:ind w:left="360" w:hanging="360"/>
      </w:pPr>
      <w:r>
        <w:t xml:space="preserve">A) </w:t>
      </w:r>
      <w:r>
        <w:t xml:space="preserve">Mal bedeli üzerinden hesaplanan fiyat farkı, kur farkı gibi ödemeler</w:t>
      </w:r>
    </w:p>
    <w:p>
      <w:pPr>
        <w:keepNext/>
        <w:spacing w:after="40" w:before="0"/>
        <w:ind w:left="360" w:hanging="360"/>
      </w:pPr>
      <w:r>
        <w:t xml:space="preserve">B) </w:t>
      </w:r>
      <w:r>
        <w:t xml:space="preserve">İthalat sırasında ödenen her türlü vergi, resim, harç ve paylar</w:t>
      </w:r>
    </w:p>
    <w:p>
      <w:pPr>
        <w:keepNext/>
        <w:spacing w:after="40" w:before="0"/>
        <w:ind w:left="360" w:hanging="360"/>
      </w:pPr>
      <w:r>
        <w:t xml:space="preserve">C) </w:t>
      </w:r>
      <w:r>
        <w:t xml:space="preserve">Altından mamul ziynet eşyasının ithalinde, eşyanın içerdiği külçe altın bedeli</w:t>
      </w:r>
    </w:p>
    <w:p>
      <w:pPr>
        <w:keepNext/>
        <w:spacing w:after="40" w:before="0"/>
        <w:ind w:left="360" w:hanging="360"/>
      </w:pPr>
      <w:r>
        <w:t xml:space="preserve">D) </w:t>
      </w:r>
      <w:r>
        <w:t xml:space="preserve">ÖTV Kanununa ekli (I) sayılı listedeki malların ithalinde teminatın hesaplanmasına esas özel tüketim vergisi tutarı</w:t>
      </w:r>
    </w:p>
    <w:p>
      <w:pPr>
        <w:keepNext w:val="false"/>
        <w:spacing w:after="40" w:before="0"/>
        <w:ind w:left="360" w:hanging="360"/>
      </w:pPr>
      <w:r>
        <w:t xml:space="preserve">E) </w:t>
      </w:r>
      <w:r>
        <w:t xml:space="preserve">İthal edilen malın gümrük vergisi tarhına esas olan kıymeti</w:t>
      </w:r>
    </w:p>
    <w:p>
      <w:pPr>
        <w:keepNext/>
        <w:spacing w:after="80" w:before="200"/>
      </w:pPr>
      <w:r>
        <w:rPr>
          <w:b/>
          <w:bCs/>
        </w:rPr>
        <w:t xml:space="preserve">97- </w:t>
      </w:r>
      <w:r>
        <w:t xml:space="preserve">4760 sayılı Özel Tüketim Vergisi Kanununa göre, (IV) sayılı listedeki 9302.00.00.00.00 ve 93.03 tarife pozisyonlarında yer alan silahların teslimi veya bunlar tarafından ithali ÖTV'den müstesna tutulan kuruluşlar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Emniyet Genel Müdürlüğü</w:t>
      </w:r>
    </w:p>
    <w:p>
      <w:pPr>
        <w:keepNext/>
        <w:spacing w:after="40" w:before="0"/>
        <w:ind w:left="360" w:hanging="360"/>
      </w:pPr>
      <w:r>
        <w:t xml:space="preserve">B) </w:t>
      </w:r>
      <w:r>
        <w:t xml:space="preserve">Sahil Güvenlik Komutanlığı</w:t>
      </w:r>
    </w:p>
    <w:p>
      <w:pPr>
        <w:keepNext/>
        <w:spacing w:after="40" w:before="0"/>
        <w:ind w:left="360" w:hanging="360"/>
      </w:pPr>
      <w:r>
        <w:t xml:space="preserve">C) </w:t>
      </w:r>
      <w:r>
        <w:t xml:space="preserve">Gümrükler Muhafaza Genel Müdürlüğü</w:t>
      </w:r>
    </w:p>
    <w:p>
      <w:pPr>
        <w:keepNext/>
        <w:spacing w:after="40" w:before="0"/>
        <w:ind w:left="360" w:hanging="360"/>
      </w:pPr>
      <w:r>
        <w:t xml:space="preserve">D) </w:t>
      </w:r>
      <w:r>
        <w:t xml:space="preserve">Adalet Bakanlığı</w:t>
      </w:r>
    </w:p>
    <w:p>
      <w:pPr>
        <w:keepNext w:val="false"/>
        <w:spacing w:after="40" w:before="0"/>
        <w:ind w:left="360" w:hanging="360"/>
      </w:pPr>
      <w:r>
        <w:t xml:space="preserve">E) </w:t>
      </w:r>
      <w:r>
        <w:t xml:space="preserve">Genelkurmay Başkanlığı</w:t>
      </w:r>
    </w:p>
    <w:p>
      <w:pPr>
        <w:keepNext/>
        <w:spacing w:after="40" w:before="200"/>
        <w:ind w:left="360" w:hanging="360"/>
      </w:pPr>
      <w:r>
        <w:rPr>
          <w:b/>
          <w:bCs/>
        </w:rPr>
        <w:t xml:space="preserve">98- </w:t>
      </w:r>
      <w:r>
        <w:t xml:space="preserve">I. </w:t>
      </w:r>
      <w:r>
        <w:t xml:space="preserve">Transit rejimine tabi tutulanlar</w:t>
      </w:r>
    </w:p>
    <w:p>
      <w:pPr>
        <w:keepNext/>
        <w:spacing w:after="40" w:before="0"/>
        <w:ind w:left="360"/>
      </w:pPr>
      <w:r>
        <w:t xml:space="preserve">II. </w:t>
      </w:r>
      <w:r>
        <w:t xml:space="preserve">Dahilde işleme rejimine tabi tutulanlar</w:t>
      </w:r>
    </w:p>
    <w:p>
      <w:pPr>
        <w:keepNext/>
        <w:spacing w:after="40" w:before="0"/>
        <w:ind w:left="360"/>
      </w:pPr>
      <w:r>
        <w:t xml:space="preserve">III. </w:t>
      </w:r>
      <w:r>
        <w:t xml:space="preserve">Gümrük kontrolü altında işleme rejimine tabi tutulanlar</w:t>
      </w:r>
    </w:p>
    <w:p>
      <w:pPr>
        <w:keepNext/>
        <w:spacing w:after="40" w:before="0"/>
        <w:ind w:left="360"/>
      </w:pPr>
      <w:r>
        <w:t xml:space="preserve">IV. </w:t>
      </w:r>
      <w:r>
        <w:t xml:space="preserve">Serbest bölgeler hükümlerinin uygulandığı mallar</w:t>
      </w:r>
    </w:p>
    <w:p>
      <w:pPr>
        <w:keepNext/>
        <w:spacing w:after="40" w:before="0"/>
        <w:ind w:left="360"/>
      </w:pPr>
      <w:r>
        <w:t xml:space="preserve">4760 sayılı Özel Tüketim Vergisi Kanununa ekli (IV) sayılı listede yer alan mallardan yukarıdakilerden hangileri ÖTV'den müstesnadır?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99- </w:t>
      </w:r>
      <w:r>
        <w:t xml:space="preserve">99/13812 sayılı Karar'a göre Vergi Resim Harç İstisnası Belgesi sahibi firmalar, kendilerine tebliğ edilen taahhüt hesabının müeyyideli kapatılması işlemine karşı hangi süre içinde ve hangi makama yazılı olarak itiraz edebilir?</w:t>
      </w:r>
    </w:p>
    <w:p>
      <w:pPr>
        <w:keepNext/>
        <w:spacing w:after="40" w:before="0"/>
        <w:ind w:left="360" w:hanging="360"/>
      </w:pPr>
      <w:r>
        <w:t xml:space="preserve">A) </w:t>
      </w:r>
      <w:r>
        <w:t xml:space="preserve">Tebliğ tarihinden itibaren 6 ay içinde Bakanlığa (İhracat Genel Müdürlüğü)</w:t>
      </w:r>
    </w:p>
    <w:p>
      <w:pPr>
        <w:keepNext/>
        <w:spacing w:after="40" w:before="0"/>
        <w:ind w:left="360" w:hanging="360"/>
      </w:pPr>
      <w:r>
        <w:t xml:space="preserve">B) </w:t>
      </w:r>
      <w:r>
        <w:t xml:space="preserve">Tebliğ tarihinden itibaren 60 gün içinde Bakanlığa (İhracat Genel Müdürlüğü)</w:t>
      </w:r>
    </w:p>
    <w:p>
      <w:pPr>
        <w:keepNext/>
        <w:spacing w:after="40" w:before="0"/>
        <w:ind w:left="360" w:hanging="360"/>
      </w:pPr>
      <w:r>
        <w:t xml:space="preserve">C) </w:t>
      </w:r>
      <w:r>
        <w:t xml:space="preserve">Tebliğ tarihinden itibaren 60 gün içinde Türkiye Cumhuriyet Merkez Bankasının ilgili şubesine</w:t>
      </w:r>
    </w:p>
    <w:p>
      <w:pPr>
        <w:keepNext/>
        <w:spacing w:after="40" w:before="0"/>
        <w:ind w:left="360" w:hanging="360"/>
      </w:pPr>
      <w:r>
        <w:t xml:space="preserve">D) </w:t>
      </w:r>
      <w:r>
        <w:t xml:space="preserve">Belge süresi sonundan itibaren 3 ay içinde Türkiye Cumhuriyet Merkez Bankasının ilgili şubesine</w:t>
      </w:r>
    </w:p>
    <w:p>
      <w:pPr>
        <w:keepNext w:val="false"/>
        <w:spacing w:after="40" w:before="0"/>
        <w:ind w:left="360" w:hanging="360"/>
      </w:pPr>
      <w:r>
        <w:t xml:space="preserve">E) </w:t>
      </w:r>
      <w:r>
        <w:t xml:space="preserve">Tebliğ tarihinden itibaren 3 ay içinde ilgili vergi dairesine</w:t>
      </w:r>
    </w:p>
    <w:p>
      <w:pPr>
        <w:keepNext/>
        <w:spacing w:after="80" w:before="200"/>
      </w:pPr>
      <w:r>
        <w:rPr>
          <w:b/>
          <w:bCs/>
        </w:rPr>
        <w:t xml:space="preserve">100- </w:t>
      </w:r>
      <w:r>
        <w:t xml:space="preserve">Kaynak Kullanımını Destekleme Fonu Hakkında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İhracatı teşvik belgesi ve dahilde işleme izin belgesi kapsamında yapılan ithalatta Kararda belirtilen fon kesintisi oranları %0 olarak uygulanır.</w:t>
      </w:r>
    </w:p>
    <w:p>
      <w:pPr>
        <w:keepNext/>
        <w:spacing w:after="40" w:before="0"/>
        <w:ind w:left="360" w:hanging="360"/>
      </w:pPr>
      <w:r>
        <w:t xml:space="preserve">B) </w:t>
      </w:r>
      <w:r>
        <w:t xml:space="preserve">Fon kesintisi indirimi uygulanan ithalat işlemlerinde ihracat veya taahhüdün gerçekleşmemesi durumunda, indirimli uygulanan fon kesintileri tama iblağ edilerek cezai faizi ile birlikte gümrük idarelerince firmalardan tahsil edilir.</w:t>
      </w:r>
    </w:p>
    <w:p>
      <w:pPr>
        <w:keepNext/>
        <w:spacing w:after="40" w:before="0"/>
        <w:ind w:left="360" w:hanging="360"/>
      </w:pPr>
      <w:r>
        <w:t xml:space="preserve">C) </w:t>
      </w:r>
      <w:r>
        <w:t xml:space="preserve">Cezai faiz oranı kanuni faiz oranının iki katıdır.</w:t>
      </w:r>
    </w:p>
    <w:p>
      <w:pPr>
        <w:keepNext/>
        <w:spacing w:after="40" w:before="0"/>
        <w:ind w:left="360" w:hanging="360"/>
      </w:pPr>
      <w:r>
        <w:t xml:space="preserve">D) </w:t>
      </w:r>
      <w:r>
        <w:t xml:space="preserve">Mücbir sebep hâlleri nedeniyle ihracat ve taahhüdün gerçekleşmediğine karar verilen kredilere ait fon kesintileri, cezai faiz uygulanmaksızın alınır.</w:t>
      </w:r>
    </w:p>
    <w:p>
      <w:pPr>
        <w:keepNext w:val="false"/>
        <w:spacing w:after="40" w:before="0"/>
        <w:ind w:left="360" w:hanging="360"/>
      </w:pPr>
      <w:r>
        <w:t xml:space="preserve">E) </w:t>
      </w:r>
      <w:r>
        <w:t xml:space="preserve">Fon kesintilerinin yatırılmasından vadeli ithalatta tahsilatı yapan bankalar ve özel finans kurumları ile gümrük idareleri de sorumludur.</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Sair Mevzuat – Nakit Kontrolleri</w:t>
      </w:r>
    </w:p>
    <w:p>
      <w:pPr>
        <w:keepNext/>
        <w:spacing w:after="80" w:before="200"/>
      </w:pPr>
      <w:r>
        <w:rPr>
          <w:b/>
          <w:bCs/>
        </w:rPr>
        <w:t xml:space="preserve">1- </w:t>
      </w:r>
      <w:r>
        <w:t xml:space="preserve">Nakit Kontrolleri Genelgesi (2024/1) ve ilgili kambiyo mevzuatına göre aşağıdaki durumlardan hangisinde Cumhuriyet savcılığına yapılacak bildirim veya suç duyurusu, diğerlerinden farklı olarak 5607 sayılı Kaçakçılıkla Mücadele Kanunu uyarınca yapılır?</w:t>
      </w:r>
    </w:p>
    <w:p>
      <w:pPr>
        <w:keepNext/>
        <w:spacing w:after="40" w:before="0"/>
        <w:ind w:left="360" w:hanging="360"/>
      </w:pPr>
      <w:r>
        <w:t xml:space="preserve">A) </w:t>
      </w:r>
      <w:r>
        <w:t xml:space="preserve">Ülkeye giriş yönünde, yolcu beraberinde değerlendirilmeyen eşya içerisinde gizlenmiş nakdin tespit edilmesi</w:t>
      </w:r>
    </w:p>
    <w:p>
      <w:pPr>
        <w:keepNext/>
        <w:spacing w:after="40" w:before="0"/>
        <w:ind w:left="360" w:hanging="360"/>
      </w:pPr>
      <w:r>
        <w:t xml:space="preserve">B) </w:t>
      </w:r>
      <w:r>
        <w:t xml:space="preserve">Beyan edilmesi gereken efektifin yolcu beraberinde beyan edilmeden yurt dışına çıkarılmaya çalışıldığının tespit edilmesi</w:t>
      </w:r>
    </w:p>
    <w:p>
      <w:pPr>
        <w:keepNext/>
        <w:spacing w:after="40" w:before="0"/>
        <w:ind w:left="360" w:hanging="360"/>
      </w:pPr>
      <w:r>
        <w:t xml:space="preserve">C) </w:t>
      </w:r>
      <w:r>
        <w:t xml:space="preserve">Beyan edilmesi gereken Türk parasının yolcu beraberinde beyan edilmeden yurt dışına çıkarılmaya çalışıldığının tespit edilmesi</w:t>
      </w:r>
    </w:p>
    <w:p>
      <w:pPr>
        <w:keepNext/>
        <w:spacing w:after="40" w:before="0"/>
        <w:ind w:left="360" w:hanging="360"/>
      </w:pPr>
      <w:r>
        <w:t xml:space="preserve">D) </w:t>
      </w:r>
      <w:r>
        <w:t xml:space="preserve">Gümrük idaresinin talebi üzerine beraberindeki nakdin miktarını bildiren yolcunun yanlış veya yanıltıcı bilgi verdiğinin tespit edilmesi</w:t>
      </w:r>
    </w:p>
    <w:p>
      <w:pPr>
        <w:keepNext/>
        <w:spacing w:after="40" w:before="0"/>
        <w:ind w:left="360" w:hanging="360"/>
      </w:pPr>
      <w:r>
        <w:t xml:space="preserve">E) </w:t>
      </w:r>
      <w:r>
        <w:t xml:space="preserve">Ülkeden çıkış yönünde, yolcu beraberinde değerlendirilmeyen eşya içerisinde gizlenmiş nakdin tespit edilmesi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Genelgeye göre yolcu beraberinde değerlendirilmeyen eşya içerisinde gizlenmiş nakdin tespiti hâlinde ülkeye giriş yönünde 5607 sayılı Kaçakçılıkla Mücadele Kanunu, ülkeden çıkış yönünde ise 1567 sayılı Kanunun 3/1 fıkrası uyarınca Cumhuriyet savcısına suç duyurusunda bulunulur. Açıklama istenen yolcunun yanlış veya yanıltıcı açıklaması ile beyan edilmesi gereken efektif veya Türk parasının beyansız çıkarılmaya çalışılması hâllerinde de bildirim 1567 sayılı Kanunun 3/1 fıkrası uyarınca yapılır. Gizlenmiş nakdin her iki yönde de kaçakçılık sayılacağını düşünen aday çıkış yönündeki gizleme şıkkını seçer. Bu nedenle doğru cevap A seçeneğidir. (MD Nakit Kontrolleri Genelgesi (2024/1) md. 3.3, 3.4; 2008-32/34 sayılı Tebliğ md. 3/6 ve 4/3)</w:t>
      </w:r>
    </w:p>
    <w:p>
      <w:pPr>
        <w:keepNext/>
        <w:spacing w:after="40" w:before="280"/>
      </w:pPr>
      <w:r>
        <w:rPr>
          <w:i/>
          <w:iCs/>
          <w:color w:val="B8860B"/>
          <w:sz w:val="20"/>
          <w:szCs w:val="20"/>
        </w:rPr>
        <w:t xml:space="preserve">Sair Mevzuat – Kaçakçılık</w:t>
      </w:r>
    </w:p>
    <w:p>
      <w:pPr>
        <w:keepNext/>
        <w:spacing w:after="40" w:before="200"/>
        <w:ind w:left="360" w:hanging="360"/>
      </w:pPr>
      <w:r>
        <w:rPr>
          <w:b/>
          <w:bCs/>
        </w:rPr>
        <w:t xml:space="preserve">2- </w:t>
      </w:r>
      <w:r>
        <w:t xml:space="preserve">I. </w:t>
      </w:r>
      <w:r>
        <w:t xml:space="preserve">Bu Kanun uyarınca açılan davalarda hâkimin, ilgili idarenin katılma talebini kabul edip etmeme konusunda takdir yetkisi vardır.</w:t>
      </w:r>
    </w:p>
    <w:p>
      <w:pPr>
        <w:keepNext/>
        <w:spacing w:after="40" w:before="0"/>
        <w:ind w:left="360"/>
      </w:pPr>
      <w:r>
        <w:t xml:space="preserve">II. </w:t>
      </w:r>
      <w:r>
        <w:t xml:space="preserve">Bu Kanun uyarınca açılan kamu davasında iddianamenin bir örneği, davaya katılmaya yetkili ilgili gümrük idaresine gönderilir.</w:t>
      </w:r>
    </w:p>
    <w:p>
      <w:pPr>
        <w:keepNext/>
        <w:spacing w:after="40" w:before="0"/>
        <w:ind w:left="360"/>
      </w:pPr>
      <w:r>
        <w:t xml:space="preserve">III. </w:t>
      </w:r>
      <w:r>
        <w:t xml:space="preserve">El konulan sahte para Türkiye Cumhuriyet Merkez Bankası şubelerine teslim edilir.</w:t>
      </w:r>
    </w:p>
    <w:p>
      <w:pPr>
        <w:keepNext/>
        <w:spacing w:after="40" w:before="0"/>
        <w:ind w:left="360"/>
      </w:pPr>
      <w:r>
        <w:t xml:space="preserve">IV. </w:t>
      </w:r>
      <w:r>
        <w:t xml:space="preserve">Numune analiz sonuçları teknik düzenlemelere uygun olmayan elkonulan akaryakıt, ulusal marker eklenerek tasfiye edilir.</w:t>
      </w:r>
    </w:p>
    <w:p>
      <w:pPr>
        <w:keepNext/>
        <w:spacing w:after="40" w:before="0"/>
        <w:ind w:left="360"/>
      </w:pPr>
      <w:r>
        <w:t xml:space="preserve">5607 sayılı Kaçakçılıkla Mücadele Kanunu ve bu Kanuna dayanılarak çıkarılan uygulama yönetmelikleri uyarınca 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Kanuna göre iddianamenin bir örneği davaya katılmaya yetkili ilgili gümrük idaresine gönderilir; idare katılmak zorunda değildir, başvurduğu takdirde katılan sıfatını alır ve hâkimin bu talebi kabul edip etmeme konusunda takdir yetkisi yoktur. Elkonulan Eşya ve Alıkonulan Taşıtlara İlişkin Uygulama Yönetmeliği uyarınca sahte para TCMB şubelerine teslim edilir. Numune analiz sonuçları teknik düzenlemelere uygun olmayan kaçak akaryakıt ulusal marker eklenerek tasfiye edilmez, en yakın rafinericiye satılır. Bu nedenle I ve IV yanlıştır. Ulusal marker eklenmesini kaçak akaryakıtın piyasaya kazandırılmasının olağan yolu sanan aday IV'ü doğru, CMK'daki genel katılma kuralını düşünen aday ise I'i doğru kabul eder. Bu nedenle doğru cevap C seçeneğidir. (MD 5607 sayılı Kanun (kamu davasına katılma hükmü ve elkonulan akaryakıta ilişkin hüküm); 5607 sayılı Kanuna Göre Elkonulan Eşya ve Alıkonulan Taşıtlara İlişkin Uygulama Yönetmeliği; Elkonulan Akaryakıtın Teslimi, Muhafazası, Tasfiyesi ve Yapılan Masraflara İlişkin Uygulama Yönetmeliği)</w:t>
      </w:r>
    </w:p>
    <w:p>
      <w:pPr>
        <w:keepNext/>
        <w:spacing w:after="40" w:before="280"/>
      </w:pPr>
      <w:r>
        <w:rPr>
          <w:i/>
          <w:iCs/>
          <w:color w:val="B8860B"/>
          <w:sz w:val="20"/>
          <w:szCs w:val="20"/>
        </w:rPr>
        <w:t xml:space="preserve">Sair Mevzuat – Kaçakçılık – Tasfiye</w:t>
      </w:r>
    </w:p>
    <w:p>
      <w:pPr>
        <w:keepNext/>
        <w:spacing w:after="60" w:before="200"/>
      </w:pPr>
      <w:r>
        <w:rPr>
          <w:b/>
          <w:bCs/>
        </w:rPr>
        <w:t xml:space="preserve">3- </w:t>
      </w:r>
      <w:r>
        <w:t xml:space="preserve">Tasfiye Genel Tebliği (Kaçak Eşya ve Kaçak Eşya Naklinde Kullanılan Taşıtlara İlişkin İşlemler) (Seri No: 1)'e göre kaçak eşyanın, bir aylık süre beklenilmeksizin sulh ceza hâkimliğinden tasfiye kararı talep edilebilecek 'bekletilmeyecek nitelikte' eşya sayılması için;</w:t>
      </w:r>
    </w:p>
    <w:p>
      <w:pPr>
        <w:keepNext/>
        <w:spacing w:after="40" w:before="0"/>
        <w:ind w:left="360"/>
      </w:pPr>
      <w:r>
        <w:t xml:space="preserve">I. </w:t>
      </w:r>
      <w:r>
        <w:t xml:space="preserve">Muhafazasının ciddi külfet oluşturacağının belgelerinden veya fiili durumundan anlaşılması,</w:t>
      </w:r>
    </w:p>
    <w:p>
      <w:pPr>
        <w:keepNext/>
        <w:spacing w:after="40" w:before="0"/>
        <w:ind w:left="360"/>
      </w:pPr>
      <w:r>
        <w:t xml:space="preserve">II. </w:t>
      </w:r>
      <w:r>
        <w:t xml:space="preserve">Eşyanın kaçak zannıyla elkonulan akaryakıt olması,</w:t>
      </w:r>
    </w:p>
    <w:p>
      <w:pPr>
        <w:keepNext/>
        <w:spacing w:after="40" w:before="0"/>
        <w:ind w:left="360"/>
      </w:pPr>
      <w:r>
        <w:t xml:space="preserve">III. </w:t>
      </w:r>
      <w:r>
        <w:t xml:space="preserve">Eşyayı taşıyan taşıtın değeri kadar teminatın otuz gün içinde gümrük idaresine teslim edilmemesi</w:t>
      </w:r>
    </w:p>
    <w:p>
      <w:pPr>
        <w:keepNext/>
        <w:spacing w:after="40" w:before="0"/>
        <w:ind w:left="360"/>
      </w:pPr>
      <w:r>
        <w:t xml:space="preserve">hâllerinden hangisinin/hangilerinin varlığı yeterlidir?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spacing w:after="40" w:before="0"/>
        <w:ind w:left="360" w:hanging="360"/>
      </w:pPr>
      <w:r>
        <w:t xml:space="preserve">E) </w:t>
      </w:r>
      <w:r>
        <w:t xml:space="preserve">II ve III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Tebliğe göre zarara uğrayacağı, değerinde esaslı ölçüde kayıp meydana gelme tehlikesinin olacağı veya muhafazasının ciddi külfet oluşturacağı belgelerinden veya fiili durumundan anlaşılan kaçak eşya bekletilmeyecek nitelikte olup bir aylık süre beklenilmeksizin tasfiye kararı talep edilebilir; I bu hâllerden biridir. Kaçak zannıyla elkonulan akaryakıt bu tasfiye usulünün dışında tutulmuştur; taşıtın değeri kadar teminatın otuz gün içinde verilmemesi ise alıkonulan taşıtın tasfiyesine ilişkin koşuldur. Akaryakıtın kolay bozulabilir/tehlikeli olduğunu düşünüp bekletilmeyecek eşya sayan aday 'I ve II'ye kayar. Bu nedenle doğru cevap A seçeneğidir. (MD Tasfiye Genel Tebliği (Kaçak Eşya ve Kaçak Eşya Naklinde Kullanılan Taşıtlara İlişkin İşlemler) (Seri No: 1) md. 7/1, 7/4 ve 8/1-2)</w:t>
      </w:r>
    </w:p>
    <w:p>
      <w:pPr>
        <w:keepNext/>
        <w:spacing w:after="40" w:before="280"/>
      </w:pPr>
      <w:r>
        <w:rPr>
          <w:i/>
          <w:iCs/>
          <w:color w:val="B8860B"/>
          <w:sz w:val="20"/>
          <w:szCs w:val="20"/>
        </w:rPr>
        <w:t xml:space="preserve">Tarife – Cetvel Yapısı</w:t>
      </w:r>
    </w:p>
    <w:p>
      <w:pPr>
        <w:keepNext/>
        <w:spacing w:after="80" w:before="200"/>
      </w:pPr>
      <w:r>
        <w:rPr>
          <w:b/>
          <w:bCs/>
        </w:rPr>
        <w:t xml:space="preserve">4- </w:t>
      </w:r>
      <w:r>
        <w:t xml:space="preserve">Gümrük Genel Tebliği (Gümrük Tarife Cetveli İzahnamesi) (Seri No: 4) ve Türk Gümrük Tarife Cetveline göre, Cetvelin yapısına ilişkin aşağıdakilerden hangisi </w:t>
      </w:r>
      <w:r>
        <w:rPr>
          <w:b/>
          <w:bCs/>
          <w:u w:val="single"/>
        </w:rPr>
        <w:t xml:space="preserve">yanlıştır</w:t>
      </w:r>
      <w:r>
        <w:t xml:space="preserve">?</w:t>
      </w:r>
    </w:p>
    <w:p>
      <w:pPr>
        <w:keepNext/>
        <w:spacing w:after="40" w:before="0"/>
        <w:ind w:left="360" w:hanging="360"/>
      </w:pPr>
      <w:r>
        <w:t xml:space="preserve">A) </w:t>
      </w:r>
      <w:r>
        <w:t xml:space="preserve">98 inci fasıl, özel amaçlı gümrük tarife istatistik pozisyonlarına ayrılmıştır.</w:t>
      </w:r>
    </w:p>
    <w:p>
      <w:pPr>
        <w:keepNext/>
        <w:spacing w:after="40" w:before="0"/>
        <w:ind w:left="360" w:hanging="360"/>
      </w:pPr>
      <w:r>
        <w:t xml:space="preserve">B) </w:t>
      </w:r>
      <w:r>
        <w:t xml:space="preserve">77 nci fasıl, Armonize Sistem Nomanklatüründe ileride kullanılmak üzere saklı tutulmuştur.</w:t>
      </w:r>
    </w:p>
    <w:p>
      <w:pPr>
        <w:keepNext/>
        <w:spacing w:after="40" w:before="0"/>
        <w:ind w:left="360" w:hanging="360"/>
      </w:pPr>
      <w:r>
        <w:t xml:space="preserve">C) </w:t>
      </w:r>
      <w:r>
        <w:t xml:space="preserve">Fasıl, altı basamaklı Armonize Sistem kodunun ilk iki rakamıyla ifade edilir.</w:t>
      </w:r>
    </w:p>
    <w:p>
      <w:pPr>
        <w:keepNext/>
        <w:spacing w:after="40" w:before="0"/>
        <w:ind w:left="360" w:hanging="360"/>
      </w:pPr>
      <w:r>
        <w:t xml:space="preserve">D) </w:t>
      </w:r>
      <w:r>
        <w:t xml:space="preserve">Bölüm, birbirine benzeyen aynı nitelikteki eşyayı veya çoğunlukla aynı hammaddeden eşyayı içine alacak şekilde oluşturulan fasılları içeren gruptur.</w:t>
      </w:r>
    </w:p>
    <w:p>
      <w:pPr>
        <w:keepNext/>
        <w:spacing w:after="40" w:before="0"/>
        <w:ind w:left="360" w:hanging="360"/>
      </w:pPr>
      <w:r>
        <w:t xml:space="preserve">E) </w:t>
      </w:r>
      <w:r>
        <w:t xml:space="preserve">Tarife pozisyonu, fasıla ilişkin ilk iki rakamdan sonra gelen iki rakamla birlikte dört rakamla ifade edilir.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Türk Gümrük Tarife Cetvelinde 98 inci fasıl 'akit taraflarca özel amaçlarla kullanılmak üzere saklı tutulmuş' olup özel amaçlı gümrük tarife istatistik pozisyonlarına ayrılan fasıl 99 uncu fasıldır; ifade iki faslın niteliğini yer değiştirmiştir. Bölüm, fasıl ve tarife pozisyonu tanımları Tebliğin 4 üncü maddesindeki tanımlarla aynıdır; 77 nci fasıl Armonize Sistem Nomanklatüründe ileride kullanılmak üzere saklı tutulmuştur. Fasıl 98 ve 99'un ikisini de 'özel amaçlı' bilen aday, saklı tutulan fasıl ile milli GTİP'lere ayrılan faslı karıştırır. Bu nedenle doğru cevap A seçeneğidir. (MD Gümrük Genel Tebliği (Gümrük Tarife Cetveli İzahnamesi) (Seri No: 4) md. 4(c), (d), (g); TGTC İçindekiler: Fasıl 77 (AS'de ileride kullanılmak üzere saklı), Fasıl 98 (akit taraflarca özel amaçlarla kullanılmak üzere saklı), Fasıl 99 (Özel Amaçlı Gümrük Tarife İstatistik Pozisyonları))</w:t>
      </w:r>
    </w:p>
    <w:p>
      <w:pPr>
        <w:keepNext/>
        <w:spacing w:after="40" w:before="280"/>
      </w:pPr>
      <w:r>
        <w:rPr>
          <w:i/>
          <w:iCs/>
          <w:color w:val="B8860B"/>
          <w:sz w:val="20"/>
          <w:szCs w:val="20"/>
        </w:rPr>
        <w:t xml:space="preserve">Tarife – 85. Fasıl</w:t>
      </w:r>
    </w:p>
    <w:p>
      <w:pPr>
        <w:keepNext/>
        <w:spacing w:after="80" w:before="200"/>
      </w:pPr>
      <w:r>
        <w:rPr>
          <w:b/>
          <w:bCs/>
        </w:rPr>
        <w:t xml:space="preserve">5- </w:t>
      </w:r>
      <w:r>
        <w:t xml:space="preserve">Türk Gümrük Tarife Cetveline göre; plastik bir kaplama içinde bir veya daha fazla ışık yayan diyot (LED), alternatif akımı doğrultan ve gerilimi LED'lerin kullanabileceği seviyeye dönüştüren devre ile bir aydınlatma cihazına kolayca takılmasını ve elektriksel temas sağlamasını mümkün kılan vidalı bir taban içeren LED ampuller aşağıdaki tarife pozisyonlarından hangisinde yer alır?</w:t>
      </w:r>
    </w:p>
    <w:p>
      <w:pPr>
        <w:keepNext/>
        <w:spacing w:after="40" w:before="0"/>
        <w:ind w:left="360" w:hanging="360"/>
      </w:pPr>
      <w:r>
        <w:t xml:space="preserve">A) </w:t>
      </w:r>
      <w:r>
        <w:t xml:space="preserve">85.13</w:t>
      </w:r>
    </w:p>
    <w:p>
      <w:pPr>
        <w:keepNext/>
        <w:spacing w:after="40" w:before="0"/>
        <w:ind w:left="360" w:hanging="360"/>
      </w:pPr>
      <w:r>
        <w:t xml:space="preserve">B) </w:t>
      </w:r>
      <w:r>
        <w:t xml:space="preserve">85.36</w:t>
      </w:r>
    </w:p>
    <w:p>
      <w:pPr>
        <w:keepNext/>
        <w:spacing w:after="40" w:before="0"/>
        <w:ind w:left="360" w:hanging="360"/>
      </w:pPr>
      <w:r>
        <w:t xml:space="preserve">C) </w:t>
      </w:r>
      <w:r>
        <w:t xml:space="preserve">85.39</w:t>
      </w:r>
    </w:p>
    <w:p>
      <w:pPr>
        <w:keepNext/>
        <w:spacing w:after="40" w:before="0"/>
        <w:ind w:left="360" w:hanging="360"/>
      </w:pPr>
      <w:r>
        <w:t xml:space="preserve">D) </w:t>
      </w:r>
      <w:r>
        <w:t xml:space="preserve">85.41</w:t>
      </w:r>
    </w:p>
    <w:p>
      <w:pPr>
        <w:keepNext/>
        <w:spacing w:after="40" w:before="0"/>
        <w:ind w:left="360" w:hanging="360"/>
      </w:pPr>
      <w:r>
        <w:t xml:space="preserve">E) </w:t>
      </w:r>
      <w:r>
        <w:t xml:space="preserve">94.05</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85.39 pozisyon metni 'LED ışık kaynakları'nı da kapsar. 85. Faslın 11 nolu notuna göre LED ampuller, bir veya daha fazla LED modül ile elektriksel, mekanik, termal ve optik elemanlar içeren ve bir aydınlatma cihazına kolay kuruluma imkân veren bir kapağa (tabana) sahip ürünlerdir; bunlar 8539.52 alt pozisyonunda yer alır. 85.41'deki ışık yayan diyotlar güç kaynağı veya güç kontrolü sağlayan eleman içermez ve 85.39 açıklama notları LED'leri bu pozisyon dışında tutar. 94. Fasıl 85. Fasıldaki ampul ve ışık kaynaklarını kapsamaz; 85.36 ampul duylarını, 85.13 kendi enerji kaynağıyla çalışan portatif lambaları kapsar. 'Işık yayan diyot' ifadesi 85.41'e, 'aydınlatma cihazı' 94.05'e, 'vidalı taban/duy' ise ampul duylarının yer aldığı 85.36'ya çeker. Bu nedenle doğru cevap C seçeneğidir. (MD GYKK 1: 85.39 pozisyon metni (LED ışık kaynakları; 8539.52 LED ampuller) ve Fasıl 85 Not 11(b). Çeldiriciler: 85.41 (LED diyotlar; Not 12 ve 85.39 açıklaması hariç (e)), 94.05 (aydınlatma cihazları; Fasıl 94 Not 1(f) 85. Fasıl ampul ve ışık kaynaklarını hariç tutar), 85.36 (ampul duyları), 85.13 (portatif lambalar))</w:t>
      </w:r>
    </w:p>
    <w:p>
      <w:pPr>
        <w:keepNext/>
        <w:spacing w:after="40" w:before="280"/>
      </w:pPr>
      <w:r>
        <w:rPr>
          <w:i/>
          <w:iCs/>
          <w:color w:val="B8860B"/>
          <w:sz w:val="20"/>
          <w:szCs w:val="20"/>
        </w:rPr>
        <w:t xml:space="preserve">Tarife – Bölüm Yapısı</w:t>
      </w:r>
    </w:p>
    <w:p>
      <w:pPr>
        <w:keepNext/>
        <w:spacing w:after="80" w:before="200"/>
      </w:pPr>
      <w:r>
        <w:rPr>
          <w:b/>
          <w:bCs/>
        </w:rPr>
        <w:t xml:space="preserve">6- </w:t>
      </w:r>
      <w:r>
        <w:t xml:space="preserve">Türk Gümrük Tarife Cetveline göre aşağıdaki eşyalardan hangisi diğerlerinden farklı bir bölümde sınıflandırılır?</w:t>
      </w:r>
    </w:p>
    <w:p>
      <w:pPr>
        <w:keepNext/>
        <w:spacing w:after="40" w:before="0"/>
        <w:ind w:left="360" w:hanging="360"/>
      </w:pPr>
      <w:r>
        <w:t xml:space="preserve">A) </w:t>
      </w:r>
      <w:r>
        <w:t xml:space="preserve">Kauçuktan banyo bonesi</w:t>
      </w:r>
    </w:p>
    <w:p>
      <w:pPr>
        <w:keepNext/>
        <w:spacing w:after="40" w:before="0"/>
        <w:ind w:left="360" w:hanging="360"/>
      </w:pPr>
      <w:r>
        <w:t xml:space="preserve">B) </w:t>
      </w:r>
      <w:r>
        <w:t xml:space="preserve">Kırbaç</w:t>
      </w:r>
    </w:p>
    <w:p>
      <w:pPr>
        <w:keepNext/>
        <w:spacing w:after="40" w:before="0"/>
        <w:ind w:left="360" w:hanging="360"/>
      </w:pPr>
      <w:r>
        <w:t xml:space="preserve">C) </w:t>
      </w:r>
      <w:r>
        <w:t xml:space="preserve">İnsan saçından peruk</w:t>
      </w:r>
    </w:p>
    <w:p>
      <w:pPr>
        <w:keepNext/>
        <w:spacing w:after="40" w:before="0"/>
        <w:ind w:left="360" w:hanging="360"/>
      </w:pPr>
      <w:r>
        <w:t xml:space="preserve">D) </w:t>
      </w:r>
      <w:r>
        <w:t xml:space="preserve">Şemsiye</w:t>
      </w:r>
    </w:p>
    <w:p>
      <w:pPr>
        <w:keepNext/>
        <w:spacing w:after="40" w:before="0"/>
        <w:ind w:left="360" w:hanging="360"/>
      </w:pPr>
      <w:r>
        <w:t xml:space="preserve">E) </w:t>
      </w:r>
      <w:r>
        <w:t xml:space="preserve">Deriden bel kemeri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42. Faslın 4 nolu notuna göre 42.03 pozisyonu anlamında 'giyim eşyası ve aksesuarları' bel kemerlerini de kapsar; deriden bel kemeri bu nedenle 42.03'te, yani VIII. Bölümde yer alır. Kauçuktan banyo bonesi (65.06), şemsiye (66.01), kırbaç (66.02) ve insan saçından peruk (67.04) XII. Bölümdedir. XII. Bölümün başlığında 'kemerler' ibaresinin geçmesi sonucu değiştirmez; GYKK 1 uyarınca bölüm başlıkları sadece gösterici niteliktedir. XII. Bölüm başlığında 'kemerler' ibaresini gören aday deri kemeri bu bölümde sanır ve başka bir eşyayı (çoğunlukla kauçuktan boneyi) farklı bölüm diye işaretler. Bu nedenle doğru cevap E seçeneğidir. (MD GYKK 1 (başlıklar gösterici); Fasıl 42 Not 4 ve 42.03 (VIII. Bölüm). Diğerleri XII. Bölüm: 65.06 (kauçuk veya plastikten başlıklar, banyo boneleri), 66.01 (şemsiyeler), 66.02 (bastonlar, kamçılar, kırbaçlar), 67.04 (peruklar))</w:t>
      </w:r>
    </w:p>
    <w:p>
      <w:pPr>
        <w:keepNext/>
        <w:spacing w:after="40" w:before="280"/>
      </w:pPr>
      <w:r>
        <w:rPr>
          <w:i/>
          <w:iCs/>
          <w:color w:val="B8860B"/>
          <w:sz w:val="20"/>
          <w:szCs w:val="20"/>
        </w:rPr>
        <w:t xml:space="preserve">Tarife – GYKK</w:t>
      </w:r>
    </w:p>
    <w:p>
      <w:pPr>
        <w:keepNext/>
        <w:spacing w:after="80" w:before="200"/>
      </w:pPr>
      <w:r>
        <w:rPr>
          <w:b/>
          <w:bCs/>
        </w:rPr>
        <w:t xml:space="preserve">7- </w:t>
      </w:r>
      <w:r>
        <w:t xml:space="preserve">Tarifenin Yorumuna İlişkin Genel Kural 3(b) açıklama notlarına göre, 'çeşitli eşyanın birleşmesinden meydana gelen bileşik eşya' tabirinden yalnızca parçaları birbirinden ayrılmaz bir bütün oluşturacak şekilde birleştirilmiş eşya değil, birbirini tamamlayan ve ayrı parçalar halinde satışa arz edilmeyecek bir bütün oluşturan ayrılabilir parçalı eşya da anlaşılır. Aşağıdakilerden hangisi bu tanıma uygun bir örnektir?</w:t>
      </w:r>
    </w:p>
    <w:p>
      <w:pPr>
        <w:keepNext/>
        <w:spacing w:after="40" w:before="0"/>
        <w:ind w:left="360" w:hanging="360"/>
      </w:pPr>
      <w:r>
        <w:t xml:space="preserve">A) </w:t>
      </w:r>
      <w:r>
        <w:t xml:space="preserve">Evlerde kullanılan, uygun şekil ve büyüklükte ve yeterli sayıda boş baharat kavanozu bulunan, özel olarak düzenlenmiş ahşap çerçeveli baharat dolabı</w:t>
      </w:r>
    </w:p>
    <w:p>
      <w:pPr>
        <w:keepNext/>
        <w:spacing w:after="40" w:before="0"/>
        <w:ind w:left="360" w:hanging="360"/>
      </w:pPr>
      <w:r>
        <w:t xml:space="preserve">B) </w:t>
      </w:r>
      <w:r>
        <w:t xml:space="preserve">Tek bir kutu içinde birlikte sunulan altı adet fondü çatalı</w:t>
      </w:r>
    </w:p>
    <w:p>
      <w:pPr>
        <w:keepNext/>
        <w:spacing w:after="40" w:before="0"/>
        <w:ind w:left="360" w:hanging="360"/>
      </w:pPr>
      <w:r>
        <w:t xml:space="preserve">C) </w:t>
      </w:r>
      <w:r>
        <w:t xml:space="preserve">Birlikte ambalajlanmış bir şişe alkollü içki ile bir şişe şarap</w:t>
      </w:r>
    </w:p>
    <w:p>
      <w:pPr>
        <w:keepNext/>
        <w:spacing w:after="40" w:before="0"/>
        <w:ind w:left="360" w:hanging="360"/>
      </w:pPr>
      <w:r>
        <w:t xml:space="preserve">D) </w:t>
      </w:r>
      <w:r>
        <w:t xml:space="preserve">Vidalı kapakla kapatılmak üzere bir ucu açık, diğer ucu kapalı ve istenilen şekil ve boyutlarda genişletilebilecek biçimde tasarlanmış plastik şişe taslağı</w:t>
      </w:r>
    </w:p>
    <w:p>
      <w:pPr>
        <w:keepNext/>
        <w:spacing w:after="40" w:before="0"/>
        <w:ind w:left="360" w:hanging="360"/>
      </w:pPr>
      <w:r>
        <w:t xml:space="preserve">E) </w:t>
      </w:r>
      <w:r>
        <w:t xml:space="preserve">Hava taşıtlarında kullanılmak üzere şekillendirilmiş, sertleştirilmiş camdan çerçevesiz emniyet camı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GYKK 3(b) açıklama notlarında ayrılabilir parçalı bileşik eşyaya örnek olarak ayrılabilen kül tabağı ve kaidesi bulunan kül tablaları ile uygun şekil, büyüklük ve sayıda boş baharat kavanozu bulunan özel çerçeveli baharat dolabı gösterilmiştir. Altı adet fondü çatalı farklı pozisyonlarda sınıflandırılabilen eşya içermediği için takım sayılmaz; alkollü içki ve şarap birlikteliği takım oluşturmaz ve her biri ayrı sınıflandırılır. Plastik şişe taslağı 2(a) kuralı anlamında 'son şeklini almamış eşya' örneğidir; hava taşıtları için emniyet camının 88.07 yerine 70.07'de sınıflandırılması ise 3(a) kuralının örneğidir. Tek ambalajda birlikte sunulan her eşya grubunu bileşik eşya sanan aday fondü çatalı veya içki-şarap paketine kayar. Bu nedenle doğru cevap A seçeneğidir. (MD GYKK 3(b) açıklama (IX) (baharat dolabı, kül tablası) ve (X)(a) (fondü çatalı), (X) set olmayan örnekler (22.08 içki + 22.04 şarap). Çeldiriciler: plastik şişe taslağı → GYKK 2(a) açıklama (II); emniyet camı 70.07 → GYKK 3(a) açıklama (IV)(b)(2))</w:t>
      </w:r>
    </w:p>
    <w:p>
      <w:pPr>
        <w:keepNext/>
        <w:spacing w:after="40" w:before="280"/>
      </w:pPr>
      <w:r>
        <w:rPr>
          <w:i/>
          <w:iCs/>
          <w:color w:val="B8860B"/>
          <w:sz w:val="20"/>
          <w:szCs w:val="20"/>
        </w:rPr>
        <w:t xml:space="preserve">Tarife – GYKK</w:t>
      </w:r>
    </w:p>
    <w:p>
      <w:pPr>
        <w:keepNext/>
        <w:spacing w:after="80" w:before="200"/>
      </w:pPr>
      <w:r>
        <w:rPr>
          <w:b/>
          <w:bCs/>
        </w:rPr>
        <w:t xml:space="preserve">8- </w:t>
      </w:r>
      <w:r>
        <w:t xml:space="preserve">Tarifenin Yorumuna İlişkin Genel Kurallar ve bu kurallara ilişkin açıklama notlarına göre aşağıdakilerden hangisi </w:t>
      </w:r>
      <w:r>
        <w:rPr>
          <w:b/>
          <w:bCs/>
          <w:u w:val="single"/>
        </w:rPr>
        <w:t xml:space="preserve">yanlıştır</w:t>
      </w:r>
      <w:r>
        <w:t xml:space="preserve">?</w:t>
      </w:r>
    </w:p>
    <w:p>
      <w:pPr>
        <w:keepNext/>
        <w:spacing w:after="40" w:before="0"/>
        <w:ind w:left="360" w:hanging="360"/>
      </w:pPr>
      <w:r>
        <w:t xml:space="preserve">A) </w:t>
      </w:r>
      <w:r>
        <w:t xml:space="preserve">3(b) kuralı yalnızca 3(a) kuralının yetersiz kaldığı hallerde, 3(c) kuralı ise 3(a) ve 3(b) kurallarının yetersiz kaldığı hallerde uygulanır.</w:t>
      </w:r>
    </w:p>
    <w:p>
      <w:pPr>
        <w:keepNext/>
        <w:spacing w:after="40" w:before="0"/>
        <w:ind w:left="360" w:hanging="360"/>
      </w:pPr>
      <w:r>
        <w:t xml:space="preserve">B) </w:t>
      </w:r>
      <w:r>
        <w:t xml:space="preserve">Alt pozisyonlarda sınıflandırma, yalnızca aynı seviyedeki alt pozisyonların mukayese edilebilirliği dikkate alınarak yapılır.</w:t>
      </w:r>
    </w:p>
    <w:p>
      <w:pPr>
        <w:keepNext/>
        <w:spacing w:after="40" w:before="0"/>
        <w:ind w:left="360" w:hanging="360"/>
      </w:pPr>
      <w:r>
        <w:t xml:space="preserve">C) </w:t>
      </w:r>
      <w:r>
        <w:t xml:space="preserve">6 numaralı kuralın uygulanmasında, metinde aksi belirtilmedikçe ilgili bölüm ve fasıl notları da uygulanır.</w:t>
      </w:r>
    </w:p>
    <w:p>
      <w:pPr>
        <w:keepNext/>
        <w:spacing w:after="40" w:before="0"/>
        <w:ind w:left="360" w:hanging="360"/>
      </w:pPr>
      <w:r>
        <w:t xml:space="preserve">D) </w:t>
      </w:r>
      <w:r>
        <w:t xml:space="preserve">4 numaralı kural, 1 ila 3 numaralı kurallar çerçevesinde sınıflandırılamayan eşyaya uygulanır ve bu eşya kendisine en çok benzeyen eşyanın bulunduğu pozisyonda sınıflandırılır.</w:t>
      </w:r>
    </w:p>
    <w:p>
      <w:pPr>
        <w:keepNext/>
        <w:spacing w:after="40" w:before="0"/>
        <w:ind w:left="360" w:hanging="360"/>
      </w:pPr>
      <w:r>
        <w:t xml:space="preserve">E) </w:t>
      </w:r>
      <w:r>
        <w:t xml:space="preserve">7110.11 ve 7110.19 alt pozisyonlarının yorumunda, 71 inci Faslın 4(b) nolu notundaki 'platin' tanımı 2 nolu alt pozisyon notundaki tanıma göre öncelikli olarak uygulanır.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GYKK 6 açıklama notlarına göre 'aksine bir hüküm bulunmadıkça' ifadesi, bölüm veya fasıl notlarının alt pozisyon notlarıyla çeliştiği halleri dışarıda bırakır; 71 inci Faslın 4(b) notundaki 'platin' terimi 2 nolu alt pozisyon notundakinden farklı olduğundan 7110.11 ve 7110.19 alt pozisyonlarının yorumunda alt pozisyon notu uygulanır, fasıl notu dikkate alınmaz. 3 numaralı kuralın alt bentlerinin sırası, alt pozisyonlarda yalnızca aynı seviyedeki alt pozisyonların karşılaştırılması, 6 numaralı kuralda bölüm ve fasıl notlarının da uygulanması ve 4 numaralı kuralın en çok benzeyen eşya ölçütü kuralların ve açıklama notlarının ifadesidir. 'Fasıl notu her zaman önceliklidir' genellemesiyle hareket eden aday platin örneğindeki alt pozisyon notu istisnasını gözden kaçırır. Bu nedenle doğru cevap E seçeneğidir. (MD GYKK 6 ve açıklama notu (II)(a)-(b) (platin: Fasıl 71 Not 4(b) / Alt Pozisyon Notu 2); GYKK 3 açıklama (I) (uygulama sırası); GYKK 4 ve açıklama (I)-(II))</w:t>
      </w:r>
    </w:p>
    <w:p>
      <w:pPr>
        <w:keepNext/>
        <w:spacing w:after="40" w:before="280"/>
      </w:pPr>
      <w:r>
        <w:rPr>
          <w:i/>
          <w:iCs/>
          <w:color w:val="B8860B"/>
          <w:sz w:val="20"/>
          <w:szCs w:val="20"/>
        </w:rPr>
        <w:t xml:space="preserve">Tarife – 7. Fasıl</w:t>
      </w:r>
    </w:p>
    <w:p>
      <w:pPr>
        <w:keepNext/>
        <w:spacing w:after="80" w:before="200"/>
      </w:pPr>
      <w:r>
        <w:rPr>
          <w:b/>
          <w:bCs/>
        </w:rPr>
        <w:t xml:space="preserve">9- </w:t>
      </w:r>
      <w:r>
        <w:t xml:space="preserve">Türk Gümrük Tarife Cetveline göre aşağıdakilerden hangisi 7 nci fasılda </w:t>
      </w:r>
      <w:r>
        <w:rPr>
          <w:b/>
          <w:bCs/>
          <w:u w:val="single"/>
        </w:rPr>
        <w:t xml:space="preserve">yer almaz</w:t>
      </w:r>
      <w:r>
        <w:t xml:space="preserve">?</w:t>
      </w:r>
    </w:p>
    <w:p>
      <w:pPr>
        <w:keepNext/>
        <w:spacing w:after="40" w:before="0"/>
        <w:ind w:left="360" w:hanging="360"/>
      </w:pPr>
      <w:r>
        <w:t xml:space="preserve">A) </w:t>
      </w:r>
      <w:r>
        <w:t xml:space="preserve">Öğütülmüş kuru kırmızı biber (Capsicum annuum)</w:t>
      </w:r>
    </w:p>
    <w:p>
      <w:pPr>
        <w:keepNext/>
        <w:spacing w:after="40" w:before="0"/>
        <w:ind w:left="360" w:hanging="360"/>
      </w:pPr>
      <w:r>
        <w:t xml:space="preserve">B) </w:t>
      </w:r>
      <w:r>
        <w:t xml:space="preserve">Teneke kutularda sunulan, kurutulmuş ve toz haline getirilmiş soğan</w:t>
      </w:r>
    </w:p>
    <w:p>
      <w:pPr>
        <w:keepNext/>
        <w:spacing w:after="40" w:before="0"/>
        <w:ind w:left="360" w:hanging="360"/>
      </w:pPr>
      <w:r>
        <w:t xml:space="preserve">C) </w:t>
      </w:r>
      <w:r>
        <w:t xml:space="preserve">Kabuksuz, taneleri ikiye ayrılmış kuru nohut</w:t>
      </w:r>
    </w:p>
    <w:p>
      <w:pPr>
        <w:keepNext/>
        <w:spacing w:after="40" w:before="0"/>
        <w:ind w:left="360" w:hanging="360"/>
      </w:pPr>
      <w:r>
        <w:t xml:space="preserve">D) </w:t>
      </w:r>
      <w:r>
        <w:t xml:space="preserve">Taze zeytin</w:t>
      </w:r>
    </w:p>
    <w:p>
      <w:pPr>
        <w:keepNext/>
        <w:spacing w:after="40" w:before="0"/>
        <w:ind w:left="360" w:hanging="360"/>
      </w:pPr>
      <w:r>
        <w:t xml:space="preserve">E) </w:t>
      </w:r>
      <w:r>
        <w:t xml:space="preserve">Taze dolmalık biber (Capsicum annuum)</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7. Fasıl 4 numaralı notuna göre Capsicum veya Pimenta cinslerinin kurutulmuş veya ezilmiş ya da öğütülmüş meyveleri bu fasla dahil değildir ve baharat olarak 09.04 pozisyonunda sınıflandırılır. Aynı cinsin taze meyveleri ile zeytinler 2 numaralı not gereği 'sebze' sayılarak 07.09'da; kurutulmuş soğan tozu 07.12'de; kabuksuz kuru nohut 07.13'te yer alır. Taze biber ile kurutulup öğütülmüş biberi aynı sebze olarak gören aday, 7. Fasıl 4 numaralı notunu bilmediği için öğütülmüş biberi kurutulmuş sebze (07.12) sanır. Bu nedenle doğru cevap A seçeneğidir. (MD 7. Fasıl Not 2, Not 3 ve Not 4; 07.09, 07.12, 07.13 pozisyon metinleri; 09.04 pozisyonu. Taze zeytin → 07.09; taze dolmalık biber → 07.09; kurutulmuş soğan tozu → 07.12; kabuksuz kuru nohut → 07.13; kurutulmuş ve öğütülmüş kırmızı biber → 09.04)</w:t>
      </w:r>
    </w:p>
    <w:p>
      <w:pPr>
        <w:keepNext/>
        <w:spacing w:after="40" w:before="280"/>
      </w:pPr>
      <w:r>
        <w:rPr>
          <w:i/>
          <w:iCs/>
          <w:color w:val="B8860B"/>
          <w:sz w:val="20"/>
          <w:szCs w:val="20"/>
        </w:rPr>
        <w:t xml:space="preserve">Tarife – 12. Fasıl</w:t>
      </w:r>
    </w:p>
    <w:p>
      <w:pPr>
        <w:keepNext/>
        <w:spacing w:after="80" w:before="200"/>
      </w:pPr>
      <w:r>
        <w:rPr>
          <w:b/>
          <w:bCs/>
        </w:rPr>
        <w:t xml:space="preserve">10- </w:t>
      </w:r>
      <w:r>
        <w:t xml:space="preserve">Türk Gümrük Tarife Cetveline göre ekim amacıyla kullanılan aşağıdaki tohumlardan hangisi 12.09 tarife pozisyonunda </w:t>
      </w:r>
      <w:r>
        <w:rPr>
          <w:b/>
          <w:bCs/>
          <w:u w:val="single"/>
        </w:rPr>
        <w:t xml:space="preserve">sınıflandırılmaz</w:t>
      </w:r>
      <w:r>
        <w:t xml:space="preserve">?</w:t>
      </w:r>
    </w:p>
    <w:p>
      <w:pPr>
        <w:keepNext/>
        <w:spacing w:after="40" w:before="0"/>
        <w:ind w:left="360" w:hanging="360"/>
      </w:pPr>
      <w:r>
        <w:t xml:space="preserve">A) </w:t>
      </w:r>
      <w:r>
        <w:t xml:space="preserve">Çim tohumu</w:t>
      </w:r>
    </w:p>
    <w:p>
      <w:pPr>
        <w:keepNext/>
        <w:spacing w:after="40" w:before="0"/>
        <w:ind w:left="360" w:hanging="360"/>
      </w:pPr>
      <w:r>
        <w:t xml:space="preserve">B) </w:t>
      </w:r>
      <w:r>
        <w:t xml:space="preserve">Süs çiçeği tohumu</w:t>
      </w:r>
    </w:p>
    <w:p>
      <w:pPr>
        <w:keepNext/>
        <w:spacing w:after="40" w:before="0"/>
        <w:ind w:left="360" w:hanging="360"/>
      </w:pPr>
      <w:r>
        <w:t xml:space="preserve">C) </w:t>
      </w:r>
      <w:r>
        <w:t xml:space="preserve">Şeker pancarı tohumu</w:t>
      </w:r>
    </w:p>
    <w:p>
      <w:pPr>
        <w:keepNext/>
        <w:spacing w:after="40" w:before="0"/>
        <w:ind w:left="360" w:hanging="360"/>
      </w:pPr>
      <w:r>
        <w:t xml:space="preserve">D) </w:t>
      </w:r>
      <w:r>
        <w:t xml:space="preserve">Ağaçlandırmada kullanılan orman ağacı tohumu</w:t>
      </w:r>
    </w:p>
    <w:p>
      <w:pPr>
        <w:keepNext/>
        <w:spacing w:after="40" w:before="0"/>
        <w:ind w:left="360" w:hanging="360"/>
      </w:pPr>
      <w:r>
        <w:t xml:space="preserve">E) </w:t>
      </w:r>
      <w:r>
        <w:t xml:space="preserve">Makarnalık buğday tohumu</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12. Fasıl 3 numaralı notu pancar tohumlarını, ot ve diğer çim tohumlarını, süs çiçeği, sebze, orman ve meyve ağacı tohumlarını 'ekilmeye mahsus tohum' sayarak 12.09'a verir; ancak hububatı (10. fasıl) ekilmeye mahsus olsa bile bu pozisyonun dışında bırakır. Ekim amaçlı makarnalık buğday 10.01 pozisyonunda (1001.11 'Tohum') sınıflandırılır. 'Ekim amaçlı her tohum 12.09'dadır' genellemesi, notun hububat, baklagil, baharat ve yağlı tohumlara ilişkin istisnalarını göz ardı ettirir. Bu nedenle doğru cevap E seçeneğidir. (MD 12. Fasıl Not 3 ve (c) bendi; 10.01 pozisyonu ve 1001.11 alt pozisyonu. Şeker pancarı tohumu → 12.09; çim tohumu → 12.09; makarnalık buğday tohumu → 10.01; süs çiçeği tohumu → 12.09; orman ağacı tohumu → 12.09)</w:t>
      </w:r>
    </w:p>
    <w:p>
      <w:pPr>
        <w:keepNext/>
        <w:spacing w:after="40" w:before="280"/>
      </w:pPr>
      <w:r>
        <w:rPr>
          <w:i/>
          <w:iCs/>
          <w:color w:val="B8860B"/>
          <w:sz w:val="20"/>
          <w:szCs w:val="20"/>
        </w:rPr>
        <w:t xml:space="preserve">Tarife – 39. Fasıl</w:t>
      </w:r>
    </w:p>
    <w:p>
      <w:pPr>
        <w:keepNext/>
        <w:spacing w:after="80" w:before="200"/>
      </w:pPr>
      <w:r>
        <w:rPr>
          <w:b/>
          <w:bCs/>
        </w:rPr>
        <w:t xml:space="preserve">11- </w:t>
      </w:r>
      <w:r>
        <w:t xml:space="preserve">Türk Gümrük Tarife Cetveline göre plastikten mamul aşağıdaki eşyadan hangisi diğerlerinden farklı bir tarife pozisyonunda sınıflandırılır?</w:t>
      </w:r>
    </w:p>
    <w:p>
      <w:pPr>
        <w:keepNext/>
        <w:spacing w:after="40" w:before="0"/>
        <w:ind w:left="360" w:hanging="360"/>
      </w:pPr>
      <w:r>
        <w:t xml:space="preserve">A) </w:t>
      </w:r>
      <w:r>
        <w:t xml:space="preserve">Alafranga tuvalet kapağı</w:t>
      </w:r>
    </w:p>
    <w:p>
      <w:pPr>
        <w:keepNext/>
        <w:spacing w:after="40" w:before="0"/>
        <w:ind w:left="360" w:hanging="360"/>
      </w:pPr>
      <w:r>
        <w:t xml:space="preserve">B) </w:t>
      </w:r>
      <w:r>
        <w:t xml:space="preserve">Polietilenden çöp torbası</w:t>
      </w:r>
    </w:p>
    <w:p>
      <w:pPr>
        <w:keepNext/>
        <w:spacing w:after="40" w:before="0"/>
        <w:ind w:left="360" w:hanging="360"/>
      </w:pPr>
      <w:r>
        <w:t xml:space="preserve">C) </w:t>
      </w:r>
      <w:r>
        <w:t xml:space="preserve">Meyve ve sebze nakliye kasası</w:t>
      </w:r>
    </w:p>
    <w:p>
      <w:pPr>
        <w:keepNext/>
        <w:spacing w:after="40" w:before="0"/>
        <w:ind w:left="360" w:hanging="360"/>
      </w:pPr>
      <w:r>
        <w:t xml:space="preserve">D) </w:t>
      </w:r>
      <w:r>
        <w:t xml:space="preserve">Vidalı şişe kapağı</w:t>
      </w:r>
    </w:p>
    <w:p>
      <w:pPr>
        <w:keepNext/>
        <w:spacing w:after="40" w:before="0"/>
        <w:ind w:left="360" w:hanging="360"/>
      </w:pPr>
      <w:r>
        <w:t xml:space="preserve">E) </w:t>
      </w:r>
      <w:r>
        <w:t xml:space="preserve">19 litrelik su damacanası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Alafranga tuvaletlerin oturak ve kapakları 39.22 pozisyonunda (3922.20) hijyenik eşya olarak yer alır. Eşya taşınmasına veya ambalajlanmasına mahsus kasalar (3923.10), torbalar (çöp torbaları dahil), damacanalar (3923.30) ile tıpa, kapak ve diğer kapama malzemeleri (3923.50) 39.23 pozisyonunda sınıflandırılır. 'Kapak' kelimesine takılıp klozet kapağını şişe kapağıyla aynı pozisyonda sanan aday minimal çift tuzağına düşer. Bu nedenle doğru cevap A seçeneğidir. (MD 39.22 pozisyon metni ve 3922.20 alt pozisyonu; 39.23 pozisyon metni, 3923.10/3923.30/3923.50 alt pozisyonları ve Açıklama Notu (a), (c). Şişe kapağı → 39.23; çöp torbası → 39.23; su damacanası → 39.23; alafranga tuvalet kapağı → 39.22; nakliye kasası → 39.23)</w:t>
      </w:r>
    </w:p>
    <w:p>
      <w:pPr>
        <w:keepNext/>
        <w:spacing w:after="40" w:before="280"/>
      </w:pPr>
      <w:r>
        <w:rPr>
          <w:i/>
          <w:iCs/>
          <w:color w:val="B8860B"/>
          <w:sz w:val="20"/>
          <w:szCs w:val="20"/>
        </w:rPr>
        <w:t xml:space="preserve">Tarife – 43. Fasıl</w:t>
      </w:r>
    </w:p>
    <w:p>
      <w:pPr>
        <w:keepNext/>
        <w:spacing w:after="80" w:before="200"/>
      </w:pPr>
      <w:r>
        <w:rPr>
          <w:b/>
          <w:bCs/>
        </w:rPr>
        <w:t xml:space="preserve">12- </w:t>
      </w:r>
      <w:r>
        <w:t xml:space="preserve">Türk Gümrük Tarife Cetveline göre aşağıdakilerden hangisi 43 üncü fasılda yer alır?</w:t>
      </w:r>
    </w:p>
    <w:p>
      <w:pPr>
        <w:keepNext/>
        <w:spacing w:after="40" w:before="0"/>
        <w:ind w:left="360" w:hanging="360"/>
      </w:pPr>
      <w:r>
        <w:t xml:space="preserve">A) </w:t>
      </w:r>
      <w:r>
        <w:t xml:space="preserve">Dış yüzü yünlü kumaştan, astarı kürk olan kadın mantosu</w:t>
      </w:r>
    </w:p>
    <w:p>
      <w:pPr>
        <w:keepNext/>
        <w:spacing w:after="40" w:before="0"/>
        <w:ind w:left="360" w:hanging="360"/>
      </w:pPr>
      <w:r>
        <w:t xml:space="preserve">B) </w:t>
      </w:r>
      <w:r>
        <w:t xml:space="preserve">Deri ile kürkün birleştirilmesiyle yapılmış eldiven</w:t>
      </w:r>
    </w:p>
    <w:p>
      <w:pPr>
        <w:keepNext/>
        <w:spacing w:after="40" w:before="0"/>
        <w:ind w:left="360" w:hanging="360"/>
      </w:pPr>
      <w:r>
        <w:t xml:space="preserve">C) </w:t>
      </w:r>
      <w:r>
        <w:t xml:space="preserve">Kürkten başlık</w:t>
      </w:r>
    </w:p>
    <w:p>
      <w:pPr>
        <w:keepNext/>
        <w:spacing w:after="40" w:before="0"/>
        <w:ind w:left="360" w:hanging="360"/>
      </w:pPr>
      <w:r>
        <w:t xml:space="preserve">D) </w:t>
      </w:r>
      <w:r>
        <w:t xml:space="preserve">Uzun tüylü ipliklerle örülerek elde edilmiş, kürk görünümlü örme mensucat</w:t>
      </w:r>
    </w:p>
    <w:p>
      <w:pPr>
        <w:keepNext/>
        <w:spacing w:after="40" w:before="0"/>
        <w:ind w:left="360" w:hanging="360"/>
      </w:pPr>
      <w:r>
        <w:t xml:space="preserve">E) </w:t>
      </w:r>
      <w:r>
        <w:t xml:space="preserve">Tüylü kuş derisi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43. Fasıl 4 numaralı notuna göre içi kürk veya taklit kürk ile kaplı giyim eşyası hale göre 43.03 veya 43.04 pozisyonunda yer alır; astarı kürk olan manto 43.03'tedir. Aynı faslın 2 numaralı notu tüylü kuş derilerini (05.05 veya 67.01), deri ve kürkten eldivenleri (42.03) ve başlıkları (65. fasıl) dışarıda bırakır; 5 numaralı not da dokuma veya örme suretiyle elde edilen taklit kürkleri 'taklit kürk' tanımı dışında tutar (genellikle 58.01 veya 60.01). Kürk içeren her eşyayı 43. fasla götüren aday eldiven ve başlık hariçlerini kaçırır; dış yüzü kumaş olduğu için mantoyu dışarıda sanan aday ise 4 numaralı notu bilmez. Bu nedenle doğru cevap A seçeneğidir. (MD 43. Fasıl Not 2 (a), (c), (e), Not 4, Not 5; 43.03 Açıklama Notu (B). Tüylü kuş derisi → 05.05 veya 67.01; kürk astarlı manto → 43.03; deri-kürk eldiven → 42.03; kürk başlık → 65. fasıl; örme kürk görünümlü mensucat → 60.01)</w:t>
      </w:r>
    </w:p>
    <w:p>
      <w:pPr>
        <w:keepNext/>
        <w:spacing w:after="40" w:before="280"/>
      </w:pPr>
      <w:r>
        <w:rPr>
          <w:i/>
          <w:iCs/>
          <w:color w:val="B8860B"/>
          <w:sz w:val="20"/>
          <w:szCs w:val="20"/>
        </w:rPr>
        <w:t xml:space="preserve">Tarife – 68. Fasıl</w:t>
      </w:r>
    </w:p>
    <w:p>
      <w:pPr>
        <w:keepNext/>
        <w:spacing w:after="80" w:before="200"/>
      </w:pPr>
      <w:r>
        <w:rPr>
          <w:b/>
          <w:bCs/>
        </w:rPr>
        <w:t xml:space="preserve">13- </w:t>
      </w:r>
      <w:r>
        <w:t xml:space="preserve">Doğal steatitin bir çeşidi olan sabun taşından yapılmış, süs amaçlı kutular. Kutuların dış yüzeyi boyanmış motiflerle dekore edilmiş olup ürün pişirme (fırınlama) işlemine tabi tutulmamıştır. Yukarıda tanımı yapılan eşya Türk Gümrük Tarife Cetvelinde hangi tarife pozisyonunda sınıflandırılır?</w:t>
      </w:r>
    </w:p>
    <w:p>
      <w:pPr>
        <w:keepNext/>
        <w:spacing w:after="40" w:before="0"/>
        <w:ind w:left="360" w:hanging="360"/>
      </w:pPr>
      <w:r>
        <w:t xml:space="preserve">A) </w:t>
      </w:r>
      <w:r>
        <w:t xml:space="preserve">25.26</w:t>
      </w:r>
    </w:p>
    <w:p>
      <w:pPr>
        <w:keepNext/>
        <w:spacing w:after="40" w:before="0"/>
        <w:ind w:left="360" w:hanging="360"/>
      </w:pPr>
      <w:r>
        <w:t xml:space="preserve">B) </w:t>
      </w:r>
      <w:r>
        <w:t xml:space="preserve">34.01</w:t>
      </w:r>
    </w:p>
    <w:p>
      <w:pPr>
        <w:keepNext/>
        <w:spacing w:after="40" w:before="0"/>
        <w:ind w:left="360" w:hanging="360"/>
      </w:pPr>
      <w:r>
        <w:t xml:space="preserve">C) </w:t>
      </w:r>
      <w:r>
        <w:t xml:space="preserve">68.02</w:t>
      </w:r>
    </w:p>
    <w:p>
      <w:pPr>
        <w:keepNext/>
        <w:spacing w:after="40" w:before="0"/>
        <w:ind w:left="360" w:hanging="360"/>
      </w:pPr>
      <w:r>
        <w:t xml:space="preserve">D) </w:t>
      </w:r>
      <w:r>
        <w:t xml:space="preserve">69.13</w:t>
      </w:r>
    </w:p>
    <w:p>
      <w:pPr>
        <w:keepNext/>
        <w:spacing w:after="40" w:before="0"/>
        <w:ind w:left="360" w:hanging="360"/>
      </w:pPr>
      <w:r>
        <w:t xml:space="preserve">E) </w:t>
      </w:r>
      <w:r>
        <w:t xml:space="preserve">96.02</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68. Faslın 2 nolu notuna göre 68.02 pozisyonu anlamında 'yontulmaya ve inşaata elverişli taşlar' tabiri sabun taşı gibi bütün tabii taşları kapsar; sabun taşından süs amaçlı, pişirilmemiş kutular bu nedenle 68.02'de sınıflandırılır (sınıflandırma görüşü 6802.99/1). 25.26 yalnızca kabaca yontulmuş veya blok ya da dilim halinde kesilmiş tabii steatiti kapsar; pişirilmiş steatit mamulleri ise 69. Fasla gider, bu nedenle seramik süs eşyası pozisyonu 69.13 de uygun değildir. 96.02'deki yontulmaya elverişli mineral maddeler kehribar, lületaşı ve siyah kehribar ile sınırlıdır; 34.01 sabunlara ayrılmıştır. 'Sabun taşı' adı 34.01'e, işlenmemiş steatit pozisyonu 25.26'ya, 'boyanmış süs eşyası' görünümü 69.13'e, oymacılık çağrışımı 96.02'ye çeker. Bu nedenle doğru cevap C seçeneğidir. (MD GYKK 1 ve 6: 68.02 pozisyon metni, Fasıl 68 Not 2 ve 68.02 açıklaması (pişirilmiş steatit mamulleri hariç). Çeldiriciler: 25.26 (tabii steatit - malzeme), 34.01 (sabunlar - ad çağrışımı), 69.13 (seramik süs eşyası - pişirilmemiş olduğundan değil), 96.02 (Fasıl 96 Not 2(b) mineral oymacılık maddeleri listesi))</w:t>
      </w:r>
    </w:p>
    <w:p>
      <w:pPr>
        <w:keepNext/>
        <w:spacing w:after="40" w:before="280"/>
      </w:pPr>
      <w:r>
        <w:rPr>
          <w:i/>
          <w:iCs/>
          <w:color w:val="B8860B"/>
          <w:sz w:val="20"/>
          <w:szCs w:val="20"/>
        </w:rPr>
        <w:t xml:space="preserve">Tarife – 69. Fasıl</w:t>
      </w:r>
    </w:p>
    <w:p>
      <w:pPr>
        <w:keepNext/>
        <w:spacing w:after="80" w:before="200"/>
      </w:pPr>
      <w:r>
        <w:rPr>
          <w:b/>
          <w:bCs/>
        </w:rPr>
        <w:t xml:space="preserve">14- </w:t>
      </w:r>
      <w:r>
        <w:t xml:space="preserve">Türk Gümrük Tarife Cetveline göre seramikten mamul aşağıdaki eşyadan hangisi 69 uncu fasılda </w:t>
      </w:r>
      <w:r>
        <w:rPr>
          <w:b/>
          <w:bCs/>
          <w:u w:val="single"/>
        </w:rPr>
        <w:t xml:space="preserve">yer almaz</w:t>
      </w:r>
      <w:r>
        <w:t xml:space="preserve">?</w:t>
      </w:r>
    </w:p>
    <w:p>
      <w:pPr>
        <w:keepNext/>
        <w:spacing w:after="40" w:before="0"/>
        <w:ind w:left="360" w:hanging="360"/>
      </w:pPr>
      <w:r>
        <w:t xml:space="preserve">A) </w:t>
      </w:r>
      <w:r>
        <w:t xml:space="preserve">Porselen sofra tabağı</w:t>
      </w:r>
    </w:p>
    <w:p>
      <w:pPr>
        <w:keepNext/>
        <w:spacing w:after="40" w:before="0"/>
        <w:ind w:left="360" w:hanging="360"/>
      </w:pPr>
      <w:r>
        <w:t xml:space="preserve">B) </w:t>
      </w:r>
      <w:r>
        <w:t xml:space="preserve">Heykelcik</w:t>
      </w:r>
    </w:p>
    <w:p>
      <w:pPr>
        <w:keepNext/>
        <w:spacing w:after="40" w:before="0"/>
        <w:ind w:left="360" w:hanging="360"/>
      </w:pPr>
      <w:r>
        <w:t xml:space="preserve">C) </w:t>
      </w:r>
      <w:r>
        <w:t xml:space="preserve">Laboratuvarlarda kullanılan havan</w:t>
      </w:r>
    </w:p>
    <w:p>
      <w:pPr>
        <w:keepNext/>
        <w:spacing w:after="40" w:before="0"/>
        <w:ind w:left="360" w:hanging="360"/>
      </w:pPr>
      <w:r>
        <w:t xml:space="preserve">D) </w:t>
      </w:r>
      <w:r>
        <w:t xml:space="preserve">Lavabo</w:t>
      </w:r>
    </w:p>
    <w:p>
      <w:pPr>
        <w:keepNext/>
        <w:spacing w:after="40" w:before="0"/>
        <w:ind w:left="360" w:hanging="360"/>
      </w:pPr>
      <w:r>
        <w:t xml:space="preserve">E) </w:t>
      </w:r>
      <w:r>
        <w:t xml:space="preserve">Takma diş</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69. Fasıl 2(g) notu takma dişleri bu fasıl dışında bırakır; seramikten olsalar dahi takma dişler 90.21 pozisyonunda sınıflandırılır. Seramik lavabolar 69.10, porselen sofra eşyası 69.11, seramik heykelcikler 69.13, laboratuvarlarda kullanılan seramik havanlar ise 69.09 pozisyonunda yer alır. Malzemeyi esas alan aday seramik takma dişi 69. fasılda sanır; oysa takma diş işlevi nedeniyle 90. fasıldadır. Bu nedenle doğru cevap E seçeneğidir. (MD 69. Fasıl Not 2(g); 69.09 Açıklama Notu (1); 69.10, 69.11, 69.13 pozisyon metinleri; 90.21 pozisyonu. Lavabo → 69.10; porselen sofra tabağı → 69.11; takma diş → 90.21; heykelcik → 69.13; laboratuvar havanı → 69.09)</w:t>
      </w:r>
    </w:p>
    <w:p>
      <w:pPr>
        <w:keepNext/>
        <w:spacing w:after="40" w:before="280"/>
      </w:pPr>
      <w:r>
        <w:rPr>
          <w:i/>
          <w:iCs/>
          <w:color w:val="B8860B"/>
          <w:sz w:val="20"/>
          <w:szCs w:val="20"/>
        </w:rPr>
        <w:t xml:space="preserve">Tarife – XV. Bölüm</w:t>
      </w:r>
    </w:p>
    <w:p>
      <w:pPr>
        <w:keepNext/>
        <w:spacing w:after="80" w:before="200"/>
      </w:pPr>
      <w:r>
        <w:rPr>
          <w:b/>
          <w:bCs/>
        </w:rPr>
        <w:t xml:space="preserve">15- </w:t>
      </w:r>
      <w:r>
        <w:t xml:space="preserve">Türk Gümrük Tarife Cetvelinin XV. Bölüm notlarına göre aşağıdakilerden hangisi "genel kullanıma mahsus aksam ve parça" kapsamında </w:t>
      </w:r>
      <w:r>
        <w:rPr>
          <w:b/>
          <w:bCs/>
          <w:u w:val="single"/>
        </w:rPr>
        <w:t xml:space="preserve">değildir</w:t>
      </w:r>
      <w:r>
        <w:t xml:space="preserve">?</w:t>
      </w:r>
    </w:p>
    <w:p>
      <w:pPr>
        <w:keepNext/>
        <w:spacing w:after="40" w:before="0"/>
        <w:ind w:left="360" w:hanging="360"/>
      </w:pPr>
      <w:r>
        <w:t xml:space="preserve">A) </w:t>
      </w:r>
      <w:r>
        <w:t xml:space="preserve">Adi metalden kapı menteşeleri</w:t>
      </w:r>
    </w:p>
    <w:p>
      <w:pPr>
        <w:keepNext/>
        <w:spacing w:after="40" w:before="0"/>
        <w:ind w:left="360" w:hanging="360"/>
      </w:pPr>
      <w:r>
        <w:t xml:space="preserve">B) </w:t>
      </w:r>
      <w:r>
        <w:t xml:space="preserve">Adi metalden saat zemberekleri</w:t>
      </w:r>
    </w:p>
    <w:p>
      <w:pPr>
        <w:keepNext/>
        <w:spacing w:after="40" w:before="0"/>
        <w:ind w:left="360" w:hanging="360"/>
      </w:pPr>
      <w:r>
        <w:t xml:space="preserve">C) </w:t>
      </w:r>
      <w:r>
        <w:t xml:space="preserve">Demir veya çelikten civata ve somunlar</w:t>
      </w:r>
    </w:p>
    <w:p>
      <w:pPr>
        <w:keepNext/>
        <w:spacing w:after="40" w:before="0"/>
        <w:ind w:left="360" w:hanging="360"/>
      </w:pPr>
      <w:r>
        <w:t xml:space="preserve">D) </w:t>
      </w:r>
      <w:r>
        <w:t xml:space="preserve">Demir veya çelikten yay yaprakları</w:t>
      </w:r>
    </w:p>
    <w:p>
      <w:pPr>
        <w:keepNext/>
        <w:spacing w:after="40" w:before="0"/>
        <w:ind w:left="360" w:hanging="360"/>
      </w:pPr>
      <w:r>
        <w:t xml:space="preserve">E) </w:t>
      </w:r>
      <w:r>
        <w:t xml:space="preserve">Adi metalden asma kilitler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XV. Bölüm 2 numaralı notu 'genel kullanıma mahsus aksam ve parça' deyimini 73.07, 73.12, 73.15, 73.17 ve 73.18 pozisyonlarındaki eşya ile diğer adi metallerden benzerleri, adi metallerden yaylar ve yay yaprakları ile 83.01, 83.02, 83.08 ve 83.10 pozisyonlarındaki eşya ve 83.06 pozisyonundaki adi metalden çerçeve ve aynalar olarak tanımlar; yaylar arasında saat zemberekleri açıkça hariç tutularak 91.14 pozisyonuna verilmiştir (91. Fasıl 1(c) notu da saat yaylarını saat aksamı sayar). Civata ve somun (73.18), yay yaprağı (73.20), asma kilit (83.01) ve menteşe (83.02) bu tanıma girer. Yay ile saat zembereğini aynı eşya sayan aday, notun (b) bendindeki parantez içi istisnayı gözden kaçırır. Bu nedenle doğru cevap B seçeneğidir. (MD XV. Bölüm Not 2 (a), (b), (c); 91. Fasıl Not 1(c); 73.18, 73.20, 83.01, 83.02 pozisyonları. Saat zembereği → 91.14; civata ve somun → 73.18; menteşe → 83.02 (8302.10); asma kilit → 83.01; yay yaprağı → 73.20)</w:t>
      </w:r>
    </w:p>
    <w:p>
      <w:pPr>
        <w:keepNext/>
        <w:spacing w:after="40" w:before="280"/>
      </w:pPr>
      <w:r>
        <w:rPr>
          <w:i/>
          <w:iCs/>
          <w:color w:val="B8860B"/>
          <w:sz w:val="20"/>
          <w:szCs w:val="20"/>
        </w:rPr>
        <w:t xml:space="preserve">Tarife – 84. Fasıl</w:t>
      </w:r>
    </w:p>
    <w:p>
      <w:pPr>
        <w:keepNext/>
        <w:spacing w:after="80" w:before="200"/>
      </w:pPr>
      <w:r>
        <w:rPr>
          <w:b/>
          <w:bCs/>
        </w:rPr>
        <w:t xml:space="preserve">16- </w:t>
      </w:r>
      <w:r>
        <w:t xml:space="preserve">Türk Gümrük Tarife Cetveline göre aşağıdakilerden hangisinde eşyaların 84 üncü fasıldaki sıralanışı pozisyon numarasına göre küçükten büyüğe doğru şekilde belirtilmiştir?</w:t>
      </w:r>
    </w:p>
    <w:p>
      <w:pPr>
        <w:keepNext/>
        <w:spacing w:after="40" w:before="0"/>
        <w:ind w:left="360" w:hanging="360"/>
      </w:pPr>
      <w:r>
        <w:t xml:space="preserve">A) </w:t>
      </w:r>
      <w:r>
        <w:t xml:space="preserve">Buhar kazanı – buzdolabı – klima cihazı – asansör</w:t>
      </w:r>
    </w:p>
    <w:p>
      <w:pPr>
        <w:keepNext/>
        <w:spacing w:after="40" w:before="0"/>
        <w:ind w:left="360" w:hanging="360"/>
      </w:pPr>
      <w:r>
        <w:t xml:space="preserve">B) </w:t>
      </w:r>
      <w:r>
        <w:t xml:space="preserve">Dizel motor – hava kompresörü – kriko – kule vinç</w:t>
      </w:r>
    </w:p>
    <w:p>
      <w:pPr>
        <w:keepNext/>
        <w:spacing w:after="40" w:before="0"/>
        <w:ind w:left="360" w:hanging="360"/>
      </w:pPr>
      <w:r>
        <w:t xml:space="preserve">C) </w:t>
      </w:r>
      <w:r>
        <w:t xml:space="preserve">Süt sağma makinesi – biçerdöver – dokuma tezgâhı – örgü makinesi</w:t>
      </w:r>
    </w:p>
    <w:p>
      <w:pPr>
        <w:keepNext/>
        <w:spacing w:after="40" w:before="0"/>
        <w:ind w:left="360" w:hanging="360"/>
      </w:pPr>
      <w:r>
        <w:t xml:space="preserve">D) </w:t>
      </w:r>
      <w:r>
        <w:t xml:space="preserve">Ev tipi çamaşır makinesi – dikiş makinesi – dizüstü bilgisayar – elektronik hesap makinesi</w:t>
      </w:r>
    </w:p>
    <w:p>
      <w:pPr>
        <w:keepNext/>
        <w:spacing w:after="40" w:before="0"/>
        <w:ind w:left="360" w:hanging="360"/>
      </w:pPr>
      <w:r>
        <w:t xml:space="preserve">E) </w:t>
      </w:r>
      <w:r>
        <w:t xml:space="preserve">Metal torna tezgâhı – vana – transmisyon mili – bilyalı rulman</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Dizel motor 84.08, hava kompresörü 84.14, kriko 84.25 ve kule vinç 84.26 pozisyonunda yer aldığından bu sıralama doğrudur. Diğer seçeneklerin her birinde tek bir yer değişikliği vardır: klima cihazı (84.15) buzdolabından (84.18), biçerdöver (84.33) süt sağma makinesinden (84.34), elektronik hesap makinesi (84.70) dizüstü bilgisayardan (84.71), bilyalı rulman (84.82) transmisyon milinden (84.83) önce gelir. Buhar kazanı 84.02, asansör 84.28, dokuma tezgâhı 84.46, örgü makinesi 84.47, çamaşır makinesi 84.50, dikiş makinesi 84.52, torna tezgâhı 84.58, vana 84.81 pozisyonundadır. Birbirine yakın numaralı pozisyonları (84.15/84.18, 84.33/84.34, 84.70/84.71, 84.82/84.83) ayırt edemeyen aday tek bir yer değişikliği içeren seçeneği doğru sanır. Bu nedenle doğru cevap B seçeneğidir. (MD 84.02, 84.08, 84.14, 84.15, 84.18, 84.25, 84.26, 84.28, 84.33 (8433.51), 84.34, 84.46, 84.47, 84.50, 84.52, 84.58, 84.70, 84.71 (8471.30), 84.81, 84.82, 84.83 pozisyon metinleri)</w:t>
      </w:r>
    </w:p>
    <w:p>
      <w:pPr>
        <w:keepNext/>
        <w:spacing w:after="40" w:before="280"/>
      </w:pPr>
      <w:r>
        <w:rPr>
          <w:i/>
          <w:iCs/>
          <w:color w:val="B8860B"/>
          <w:sz w:val="20"/>
          <w:szCs w:val="20"/>
        </w:rPr>
        <w:t xml:space="preserve">Tarife – 85. Fasıl</w:t>
      </w:r>
    </w:p>
    <w:p>
      <w:pPr>
        <w:keepNext/>
        <w:spacing w:after="80" w:before="200"/>
      </w:pPr>
      <w:r>
        <w:rPr>
          <w:b/>
          <w:bCs/>
        </w:rPr>
        <w:t xml:space="preserve">17- </w:t>
      </w:r>
      <w:r>
        <w:t xml:space="preserve">Türk Gümrük Tarife Cetveline göre aşağıdakilerden hangisi 85 inci fasılda yer alır?</w:t>
      </w:r>
    </w:p>
    <w:p>
      <w:pPr>
        <w:keepNext/>
        <w:spacing w:after="40" w:before="0"/>
        <w:ind w:left="360" w:hanging="360"/>
      </w:pPr>
      <w:r>
        <w:t xml:space="preserve">A) </w:t>
      </w:r>
      <w:r>
        <w:t xml:space="preserve">Yemek servisine mahsus, ısıtıcı tertibatlı seyyar masa</w:t>
      </w:r>
    </w:p>
    <w:p>
      <w:pPr>
        <w:keepNext/>
        <w:spacing w:after="40" w:before="0"/>
        <w:ind w:left="360" w:hanging="360"/>
      </w:pPr>
      <w:r>
        <w:t xml:space="preserve">B) </w:t>
      </w:r>
      <w:r>
        <w:t xml:space="preserve">Elektrikle ısıtılan battaniye</w:t>
      </w:r>
    </w:p>
    <w:p>
      <w:pPr>
        <w:keepNext/>
        <w:spacing w:after="40" w:before="0"/>
        <w:ind w:left="360" w:hanging="360"/>
      </w:pPr>
      <w:r>
        <w:t xml:space="preserve">C) </w:t>
      </w:r>
      <w:r>
        <w:t xml:space="preserve">Diş hekimliğinde kullanılan vakum (emme) cihazı</w:t>
      </w:r>
    </w:p>
    <w:p>
      <w:pPr>
        <w:keepNext/>
        <w:spacing w:after="40" w:before="0"/>
        <w:ind w:left="360" w:hanging="360"/>
      </w:pPr>
      <w:r>
        <w:t xml:space="preserve">D) </w:t>
      </w:r>
      <w:r>
        <w:t xml:space="preserve">Elektrikli yağlı radyatör</w:t>
      </w:r>
    </w:p>
    <w:p>
      <w:pPr>
        <w:keepNext/>
        <w:spacing w:after="40" w:before="0"/>
        <w:ind w:left="360" w:hanging="360"/>
      </w:pPr>
      <w:r>
        <w:t xml:space="preserve">E) </w:t>
      </w:r>
      <w:r>
        <w:t xml:space="preserve">Elektrikle ısıtılan ayakkabı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Sıvı yağı ısıtarak ısıyı çevreye yayan elektrikli radyatörler, mahal ısıtmaya mahsus elektrikli cihazlar olarak 85.16 pozisyonunda (8516.29) yer alır. 85. Fasıl 1 numaralı notu elektrikle ısıtılan battaniye ve benzerlerini, elektrikle ısıtılan giyim eşyası ve ayakkabıları, tıbbi ve dişçilikte kullanılan vakum cihazlarını (90.18) ve 94. fasıldaki elektrikle ısıtılan mobilyaları bu fasıl dışında bırakır; elektrikli battaniyeler 6301.10'da, ısıtmalı ayakkabılar 64. fasılda, ısıtıcı tertibatlı servis masaları 94. fasılda sınıflandırılır. Elektrikle ısındığı için her ısıtıcı eşyayı 85.16'da sanan aday 85. Fasıl 1 numaralı notundaki hariçleri gözden kaçırır. Bu nedenle doğru cevap D seçeneğidir. (MD 85. Fasıl Not 1 (a), (d), (e); 85.16 pozisyon metni (8516.29) ve Açıklama Notu (B)(3), hariçler (a), (f); 63.01 (6301.10). Elektrikli battaniye → 6301.10; ısıtmalı ayakkabı → 64. fasıl; dişçilik vakum cihazı → 90.18; elektrikli yağlı radyatör → 85.16; ısıtıcılı servis masası → 94. fasıl)</w:t>
      </w:r>
    </w:p>
    <w:p>
      <w:pPr>
        <w:keepNext/>
        <w:spacing w:after="40" w:before="280"/>
      </w:pPr>
      <w:r>
        <w:rPr>
          <w:i/>
          <w:iCs/>
          <w:color w:val="B8860B"/>
          <w:sz w:val="20"/>
          <w:szCs w:val="20"/>
        </w:rPr>
        <w:t xml:space="preserve">Tarife – 90. Fasıl</w:t>
      </w:r>
    </w:p>
    <w:p>
      <w:pPr>
        <w:keepNext/>
        <w:spacing w:after="80" w:before="200"/>
      </w:pPr>
      <w:r>
        <w:rPr>
          <w:b/>
          <w:bCs/>
        </w:rPr>
        <w:t xml:space="preserve">18- </w:t>
      </w:r>
      <w:r>
        <w:t xml:space="preserve">Yürüme zorluğu çeken kişilere, yürürken iterek kullandıkları sırada destek sağlayan alet. Ön iki tekerleği kendi ekseni etrafında dönebilen dört tekerlek üzerine monte edilmiş, boru şeklinde alüminyum çerçeve, tutacaklar ve el freninden oluşmaktadır. Yüksekliği ayarlanabilir; tutacaklar arasında kullanıcının kısa dinlenme molaları vermesini sağlayan bir oturma yeri ve kişisel eşyaları taşımak için bir file sepeti bulunmaktadır. Katlanabilir tasarımı taşınmasını ve saklanmasını kolaylaştırmaktadır. Yukarıda tanımı yapılan eşya Türk Gümrük Tarife Cetvelinde hangi tarife pozisyonunda sınıflandırılır?</w:t>
      </w:r>
    </w:p>
    <w:p>
      <w:pPr>
        <w:keepNext/>
        <w:spacing w:after="40" w:before="0"/>
        <w:ind w:left="360" w:hanging="360"/>
      </w:pPr>
      <w:r>
        <w:t xml:space="preserve">A) </w:t>
      </w:r>
      <w:r>
        <w:t xml:space="preserve">76.16</w:t>
      </w:r>
    </w:p>
    <w:p>
      <w:pPr>
        <w:keepNext/>
        <w:spacing w:after="40" w:before="0"/>
        <w:ind w:left="360" w:hanging="360"/>
      </w:pPr>
      <w:r>
        <w:t xml:space="preserve">B) </w:t>
      </w:r>
      <w:r>
        <w:t xml:space="preserve">87.13</w:t>
      </w:r>
    </w:p>
    <w:p>
      <w:pPr>
        <w:keepNext/>
        <w:spacing w:after="40" w:before="0"/>
        <w:ind w:left="360" w:hanging="360"/>
      </w:pPr>
      <w:r>
        <w:t xml:space="preserve">C) </w:t>
      </w:r>
      <w:r>
        <w:t xml:space="preserve">87.16</w:t>
      </w:r>
    </w:p>
    <w:p>
      <w:pPr>
        <w:keepNext/>
        <w:spacing w:after="40" w:before="0"/>
        <w:ind w:left="360" w:hanging="360"/>
      </w:pPr>
      <w:r>
        <w:t xml:space="preserve">D) </w:t>
      </w:r>
      <w:r>
        <w:t xml:space="preserve">90.21</w:t>
      </w:r>
    </w:p>
    <w:p>
      <w:pPr>
        <w:keepNext/>
        <w:spacing w:after="40" w:before="0"/>
        <w:ind w:left="360" w:hanging="360"/>
      </w:pPr>
      <w:r>
        <w:t xml:space="preserve">E) </w:t>
      </w:r>
      <w:r>
        <w:t xml:space="preserve">94.01</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Sınıflandırma görüşüne (9021.10/1) göre 'rollator' olarak bilinen yürüme destek aleti, 90. Faslın 6 nolu notu çerçevesinde 1 ve 6 nolu GYK ile 90.21 pozisyonunda (ortopedik cihazlar) sınıflandırılır; 90.21 açıklama notlarında tekerlekli, metal çerçeveli, frenli, oturma yeri ve sepeti olabilen 'yürüteç'ler açıkça sayılmıştır. 87.16 açıklama notları bu yürüme destek aygıtlarını kapsam dışı bırakır; 87.13 kişiyi taşıyan engelli taşıyıcılarını kapsar. Oturma yeri yalnızca kısa molalar için yardımcı unsurdur (94.01 değil); alüminyum çerçeve de eşyayı 76.16'ya götürmez, çünkü XV. Bölüm XVIII. Bölüme giren alet ve cihazları kapsamaz. 'Tekerlek' ve 'engelli' çağrışımları 87.16 ve 87.13'e, 'oturma yeri' 94.01'e, 'alüminyum çerçeve' malzeme faslına (76.16) çeker. Bu nedenle doğru cevap D seçeneğidir. (MD GYKK 1 (Fasıl 90 Not 6) ve 6: 90.21 pozisyon metni ve açıklaması (yürüteçler). Çeldiriciler: 76.16 (alüminyum eşya - malzeme; XV. Bölüm Not 1(h)), 87.13 (engelliler için taşıyıcılar - çağrışım), 87.16 (hareket ettirici tertibatı bulunmayan taşıtlar; açıklamada yürüteçler hariç), 94.01 (oturmaya mahsus mobilyalar - çağrışım))</w:t>
      </w:r>
    </w:p>
    <w:p>
      <w:pPr>
        <w:keepNext/>
        <w:spacing w:after="40" w:before="280"/>
      </w:pPr>
      <w:r>
        <w:rPr>
          <w:i/>
          <w:iCs/>
          <w:color w:val="B8860B"/>
          <w:sz w:val="20"/>
          <w:szCs w:val="20"/>
        </w:rPr>
        <w:t xml:space="preserve">Tarife – 92. Fasıl</w:t>
      </w:r>
    </w:p>
    <w:p>
      <w:pPr>
        <w:keepNext/>
        <w:spacing w:after="80" w:before="200"/>
      </w:pPr>
      <w:r>
        <w:rPr>
          <w:b/>
          <w:bCs/>
        </w:rPr>
        <w:t xml:space="preserve">19- </w:t>
      </w:r>
      <w:r>
        <w:t xml:space="preserve">Türk Gümrük Tarife Cetveline göre aşağıdakilerden hangisi 92 nci fasılda yer alır?</w:t>
      </w:r>
    </w:p>
    <w:p>
      <w:pPr>
        <w:keepNext/>
        <w:spacing w:after="40" w:before="0"/>
        <w:ind w:left="360" w:hanging="360"/>
      </w:pPr>
      <w:r>
        <w:t xml:space="preserve">A) </w:t>
      </w:r>
      <w:r>
        <w:t xml:space="preserve">Ağızla üflenen metal işaret düdüğü</w:t>
      </w:r>
    </w:p>
    <w:p>
      <w:pPr>
        <w:keepNext/>
        <w:spacing w:after="40" w:before="0"/>
        <w:ind w:left="360" w:hanging="360"/>
      </w:pPr>
      <w:r>
        <w:t xml:space="preserve">B) </w:t>
      </w:r>
      <w:r>
        <w:t xml:space="preserve">Bisiklet zili</w:t>
      </w:r>
    </w:p>
    <w:p>
      <w:pPr>
        <w:keepNext/>
        <w:spacing w:after="40" w:before="0"/>
        <w:ind w:left="360" w:hanging="360"/>
      </w:pPr>
      <w:r>
        <w:t xml:space="preserve">C) </w:t>
      </w:r>
      <w:r>
        <w:t xml:space="preserve">Elektronik müzik modülü</w:t>
      </w:r>
    </w:p>
    <w:p>
      <w:pPr>
        <w:keepNext/>
        <w:spacing w:after="40" w:before="0"/>
        <w:ind w:left="360" w:hanging="360"/>
      </w:pPr>
      <w:r>
        <w:t xml:space="preserve">D) </w:t>
      </w:r>
      <w:r>
        <w:t xml:space="preserve">Müzik aletlerini temizlemeye mahsus fırça</w:t>
      </w:r>
    </w:p>
    <w:p>
      <w:pPr>
        <w:keepNext/>
        <w:spacing w:after="40" w:before="0"/>
        <w:ind w:left="360" w:hanging="360"/>
      </w:pPr>
      <w:r>
        <w:t xml:space="preserve">E) </w:t>
      </w:r>
      <w:r>
        <w:t xml:space="preserve">Oyuncak özelliği taşıyan plastik ksilofon</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92.08 pozisyonu diğer müzik aletlerinin yanı sıra düdükleri, çağrı borularını ve ağızla işaret verme aletlerini kapsar; bu nedenle metal düdük 92. fasıldadır. 92. Fasıl 1 numaralı notu oyuncak özelliği taşıyan aletleri (95.03) ve müzik aletlerini temizlemeye mahsus fırçaları (96.03) dışarıda bırakır; elektronik müzik modülleri 85.43, bisiklet zilleri ise 83.06 veya 85.31 pozisyonunda yer alır. Düdüğü spor veya oyun eşyası sayıp 95. fasla götüren, müzik çağrışımı taşıyan ksilofon ve müzik modülünü ise 92. fasılda sanan aday ters seçim yapar. Bu nedenle doğru cevap A seçeneğidir. (MD 92.08 pozisyon metni, Açıklama Notu (B)(2)(ii) ve hariçler (a); 92. Fasıl Not 1 (c), (d); 92. Fasıl Genel Açıklamalar hariçler (a). Oyuncak ksilofon → 95.03; temizleme fırçası → 96.03; elektronik müzik modülü → 85.43; bisiklet zili → 83.06 veya 85.31; metal düdük → 92.08)</w:t>
      </w:r>
    </w:p>
    <w:p>
      <w:pPr>
        <w:keepNext/>
        <w:spacing w:after="40" w:before="280"/>
      </w:pPr>
      <w:r>
        <w:rPr>
          <w:i/>
          <w:iCs/>
          <w:color w:val="B8860B"/>
          <w:sz w:val="20"/>
          <w:szCs w:val="20"/>
        </w:rPr>
        <w:t xml:space="preserve">Tarife – 95. Fasıl</w:t>
      </w:r>
    </w:p>
    <w:p>
      <w:pPr>
        <w:keepNext/>
        <w:spacing w:after="80" w:before="200"/>
      </w:pPr>
      <w:r>
        <w:rPr>
          <w:b/>
          <w:bCs/>
        </w:rPr>
        <w:t xml:space="preserve">20- </w:t>
      </w:r>
      <w:r>
        <w:t xml:space="preserve">Türk Gümrük Tarife Cetveline göre aşağıdakilerden hangisi 95.03 tarife pozisyonunda </w:t>
      </w:r>
      <w:r>
        <w:rPr>
          <w:b/>
          <w:bCs/>
          <w:u w:val="single"/>
        </w:rPr>
        <w:t xml:space="preserve">sınıflandırılmaz</w:t>
      </w:r>
      <w:r>
        <w:t xml:space="preserve">?</w:t>
      </w:r>
    </w:p>
    <w:p>
      <w:pPr>
        <w:keepNext/>
        <w:spacing w:after="40" w:before="0"/>
        <w:ind w:left="360" w:hanging="360"/>
      </w:pPr>
      <w:r>
        <w:t xml:space="preserve">A) </w:t>
      </w:r>
      <w:r>
        <w:t xml:space="preserve">Çocukların kapalı alanlarda kullandığı oyun çadırı</w:t>
      </w:r>
    </w:p>
    <w:p>
      <w:pPr>
        <w:keepNext/>
        <w:spacing w:after="40" w:before="0"/>
        <w:ind w:left="360" w:hanging="360"/>
      </w:pPr>
      <w:r>
        <w:t xml:space="preserve">B) </w:t>
      </w:r>
      <w:r>
        <w:t xml:space="preserve">Elektrikli oyuncak tren</w:t>
      </w:r>
    </w:p>
    <w:p>
      <w:pPr>
        <w:keepNext/>
        <w:spacing w:after="40" w:before="0"/>
        <w:ind w:left="360" w:hanging="360"/>
      </w:pPr>
      <w:r>
        <w:t xml:space="preserve">C) </w:t>
      </w:r>
      <w:r>
        <w:t xml:space="preserve">Çocukların binebileceği motorlu oyuncak araba</w:t>
      </w:r>
    </w:p>
    <w:p>
      <w:pPr>
        <w:keepNext/>
        <w:spacing w:after="40" w:before="0"/>
        <w:ind w:left="360" w:hanging="360"/>
      </w:pPr>
      <w:r>
        <w:t xml:space="preserve">D) </w:t>
      </w:r>
      <w:r>
        <w:t xml:space="preserve">Çocuklar için salıncaklı at</w:t>
      </w:r>
    </w:p>
    <w:p>
      <w:pPr>
        <w:keepNext/>
        <w:spacing w:after="40" w:before="0"/>
        <w:ind w:left="360" w:hanging="360"/>
      </w:pPr>
      <w:r>
        <w:t xml:space="preserve">E) </w:t>
      </w:r>
      <w:r>
        <w:t xml:space="preserve">Münhasıran köpekler için tasarlanmış kauçuk çiğneme oyuncağı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95. Fasıl 5 numaralı notuna göre 95.03 pozisyonu biçimleri, şekilleri veya yapıldıkları madde itibarıyla münhasıran hayvanlar için tasarlandığı anlaşılan evcil hayvan oyuncaklarını kapsamaz; bunlar mamul oldukları maddeye göre kendi uygun pozisyonlarında (vulkanize kauçuktan olanlar 40.16'da) sınıflandırılır. Çocuk oyun çadırları, motorlu çocuk arabaları, oyuncak trenler ve salıncaklı atlar 95.03 açıklama notunda sayılan oyuncaklardır. 'Oyuncak' adına güvenen aday evcil hayvan oyuncağını 95.03'te sanır; oyun çadırını ise 95. Fasıl 1 numaralı notundaki kamp çadırlarıyla karıştırır. Bu nedenle doğru cevap E seçeneğidir. (MD 95. Fasıl Not 5; 95.03 pozisyon metni ve Açıklama Notu (A)(7), (D)(iv), (D)(v), (D)(xxiii). Köpek çiğneme oyuncağı → mamul olduğu maddeye göre (vulkanize kauçuktan ise 40.16); oyun çadırı → 95.03; motorlu oyuncak araba → 95.03; elektrikli oyuncak tren → 95.03; salıncaklı at → 95.03)</w:t>
      </w:r>
    </w:p>
    <w:p>
      <w:pPr>
        <w:keepNext/>
        <w:spacing w:after="40" w:before="280"/>
      </w:pPr>
      <w:r>
        <w:rPr>
          <w:i/>
          <w:iCs/>
          <w:color w:val="B8860B"/>
          <w:sz w:val="20"/>
          <w:szCs w:val="20"/>
        </w:rPr>
        <w:t xml:space="preserve">Gümrük Mevzuatı – Gümrük İdareleri</w:t>
      </w:r>
    </w:p>
    <w:p>
      <w:pPr>
        <w:keepNext/>
        <w:spacing w:after="80" w:before="200"/>
      </w:pPr>
      <w:r>
        <w:rPr>
          <w:b/>
          <w:bCs/>
        </w:rPr>
        <w:t xml:space="preserve">21- </w:t>
      </w:r>
      <w:r>
        <w:t xml:space="preserve">Gümrük Yönetmeliğine göre, yalnızca yolcu ve yolcu beraberinde gelen eşya ile Bakanlıkça belirlenen gümrük işlemlerini gerçekleştirmeye yetkili gümrük idaresi aşağıdakilerden hangisidir?</w:t>
      </w:r>
    </w:p>
    <w:p>
      <w:pPr>
        <w:keepNext/>
        <w:spacing w:after="40" w:before="0"/>
        <w:ind w:left="360" w:hanging="360"/>
      </w:pPr>
      <w:r>
        <w:t xml:space="preserve">A) </w:t>
      </w:r>
      <w:r>
        <w:t xml:space="preserve">B sınıfı gümrük müdürlüğü</w:t>
      </w:r>
    </w:p>
    <w:p>
      <w:pPr>
        <w:keepNext/>
        <w:spacing w:after="40" w:before="0"/>
        <w:ind w:left="360" w:hanging="360"/>
      </w:pPr>
      <w:r>
        <w:t xml:space="preserve">B) </w:t>
      </w:r>
      <w:r>
        <w:t xml:space="preserve">A sınıfı gümrük müdürlüğü</w:t>
      </w:r>
    </w:p>
    <w:p>
      <w:pPr>
        <w:keepNext/>
        <w:spacing w:after="40" w:before="0"/>
        <w:ind w:left="360" w:hanging="360"/>
      </w:pPr>
      <w:r>
        <w:t xml:space="preserve">C) </w:t>
      </w:r>
      <w:r>
        <w:t xml:space="preserve">İşletme müdürlüğü</w:t>
      </w:r>
    </w:p>
    <w:p>
      <w:pPr>
        <w:keepNext/>
        <w:spacing w:after="40" w:before="0"/>
        <w:ind w:left="360" w:hanging="360"/>
      </w:pPr>
      <w:r>
        <w:t xml:space="preserve">D) </w:t>
      </w:r>
      <w:r>
        <w:t xml:space="preserve">Gümrük muhafaza müdürlüğü</w:t>
      </w:r>
    </w:p>
    <w:p>
      <w:pPr>
        <w:keepNext/>
        <w:spacing w:after="40" w:before="0"/>
        <w:ind w:left="360" w:hanging="360"/>
      </w:pPr>
      <w:r>
        <w:t xml:space="preserve">E) </w:t>
      </w:r>
      <w:r>
        <w:t xml:space="preserve">Gümrük ve dış ticaret bölge müdürlüğü</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Yönetmeliğinin gümrük idarelerine ilişkin hükümlerine göre B sınıfı gümrük müdürlükleri yalnızca yolcu ve yolcu beraberinde gelen eşya ile Bakanlıkça belirlenen gümrük işlemlerini gerçekleştirmeye yetkilidir; A sınıfı gümrük müdürlükleri ise her türlü gümrük işlemini gerçekleştirmeye yetkilidir. Gümrük muhafaza müdürlüğü, gümrük ve dış ticaret bölge müdürlüğü ve işletme müdürlüğü bu sınıflandırma kapsamında gümrük işlemlerini yürüten gümrük müdürlükleri değildir. Yolcu işlemlerinin yoğun yürütüldüğü kapıları en üst sınıf idare sanan aday A sınıfı gümrük müdürlüğünü işaretler. Bu nedenle doğru cevap A seçeneğidir. (MD Gümrük Yönetmeliği md. 560 (gümrük müdürlüklerinin A ve B sınıfı olarak ayrılması))</w:t>
      </w:r>
    </w:p>
    <w:p>
      <w:pPr>
        <w:keepNext/>
        <w:spacing w:after="40" w:before="280"/>
      </w:pPr>
      <w:r>
        <w:rPr>
          <w:i/>
          <w:iCs/>
          <w:color w:val="B8860B"/>
          <w:sz w:val="20"/>
          <w:szCs w:val="20"/>
        </w:rPr>
        <w:t xml:space="preserve">Gümrük Mevzuatı – Gümrüğe Sunma</w:t>
      </w:r>
    </w:p>
    <w:p>
      <w:pPr>
        <w:keepNext/>
        <w:spacing w:after="80" w:before="200"/>
      </w:pPr>
      <w:r>
        <w:rPr>
          <w:b/>
          <w:bCs/>
        </w:rPr>
        <w:t xml:space="preserve">22- </w:t>
      </w:r>
      <w:r>
        <w:t xml:space="preserve">Gümrük Yönetmeliğine göre, eşyayı taşıyan deniz veya hava taşıtının Türkiye Gümrük Bölgesinde birden fazla liman veya havalimanına uğradığı hâllerde, gümrüğe sunulan eşyaya gümrükçe onaylanmış bir işlem veya kullanım belirlenmesi için 4458 sayılı Gümrük Kanununda öngörülen süreler hangi tarihten itibaren başlar?</w:t>
      </w:r>
    </w:p>
    <w:p>
      <w:pPr>
        <w:keepNext/>
        <w:spacing w:after="40" w:before="0"/>
        <w:ind w:left="360" w:hanging="360"/>
      </w:pPr>
      <w:r>
        <w:t xml:space="preserve">A) </w:t>
      </w:r>
      <w:r>
        <w:t xml:space="preserve">Taşıt aracının Türkiye Gümrük Bölgesinde uğradığı ilk liman veya havalimanındaki gümrük idaresine girişine ilişkin gümrük veya gümrük muhafaza yetkililerince tutulan kayıt tarihinden</w:t>
      </w:r>
    </w:p>
    <w:p>
      <w:pPr>
        <w:keepNext/>
        <w:spacing w:after="40" w:before="0"/>
        <w:ind w:left="360" w:hanging="360"/>
      </w:pPr>
      <w:r>
        <w:t xml:space="preserve">B) </w:t>
      </w:r>
      <w:r>
        <w:t xml:space="preserve">Eşyaya ilişkin özet beyanın, taşıtın Türkiye Gümrük Bölgesine ilk giriş yaptığı gümrük idaresine verildiği tarihten</w:t>
      </w:r>
    </w:p>
    <w:p>
      <w:pPr>
        <w:keepNext/>
        <w:spacing w:after="40" w:before="0"/>
        <w:ind w:left="360" w:hanging="360"/>
      </w:pPr>
      <w:r>
        <w:t xml:space="preserve">C) </w:t>
      </w:r>
      <w:r>
        <w:t xml:space="preserve">Eşyanın, boşaltılacağı gümrük idaresinde taşıttan boşaltılmasına gümrük idaresince izin verildiği tarihten</w:t>
      </w:r>
    </w:p>
    <w:p>
      <w:pPr>
        <w:keepNext/>
        <w:spacing w:after="40" w:before="0"/>
        <w:ind w:left="360" w:hanging="360"/>
      </w:pPr>
      <w:r>
        <w:t xml:space="preserve">D) </w:t>
      </w:r>
      <w:r>
        <w:t xml:space="preserve">Taşıt aracının, eşyanın boşaltılacağı gümrük idaresine girişine ilişkin gümrük veya gümrük muhafaza yetkililerince tutulan kayıt tarihinden</w:t>
      </w:r>
    </w:p>
    <w:p>
      <w:pPr>
        <w:keepNext/>
        <w:spacing w:after="40" w:before="0"/>
        <w:ind w:left="360" w:hanging="360"/>
      </w:pPr>
      <w:r>
        <w:t xml:space="preserve">E) </w:t>
      </w:r>
      <w:r>
        <w:t xml:space="preserve">Eşyanın geçici depolama yerine alınarak giriş işlemlerinin gümrük memurunca onaylandığı tarihten</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Yönetmeliğinin 77 nci maddesinin ikinci fıkrasına göre deniz veya hava taşıtlarının Türkiye Gümrük Bölgesinde birden fazla liman veya havalimanına uğradığı hâllerde Kanunun 46 ncı maddesindeki süreler, taşıt aracının eşyanın boşaltılacağı gümrük idaresine girişine ilişkin gümrük veya gümrük muhafaza yetkililerince tutulan kayıt tarihinden itibaren başlar. Özet beyanın verildiği tarih Kanundaki genel başlangıçtır (özet beyan sunumdan önce verilmişse süre sunum tarihinden başlar); ilk uğranılan liman, boşaltma izni ve geçici depolama giriş onayı bu hâlde esas alınmaz. Taşıtın Türkiye Gümrük Bölgesindeki ilk giriş noktasını veya özet beyanın verildiği tarihi esas almak. Bu nedenle doğru cevap D seçeneğidir. (MD Gümrük Yönetmeliği md. 77/2; 4458 sayılı Gümrük Kanunu md. 46)</w:t>
      </w:r>
    </w:p>
    <w:p>
      <w:pPr>
        <w:keepNext/>
        <w:spacing w:after="40" w:before="280"/>
      </w:pPr>
      <w:r>
        <w:rPr>
          <w:i/>
          <w:iCs/>
          <w:color w:val="B8860B"/>
          <w:sz w:val="20"/>
          <w:szCs w:val="20"/>
        </w:rPr>
        <w:t xml:space="preserve">Gümrük Mevzuatı – Geçici Depolama</w:t>
      </w:r>
    </w:p>
    <w:p>
      <w:pPr>
        <w:keepNext/>
        <w:spacing w:after="80" w:before="200"/>
      </w:pPr>
      <w:r>
        <w:rPr>
          <w:b/>
          <w:bCs/>
        </w:rPr>
        <w:t xml:space="preserve">23- </w:t>
      </w:r>
      <w:r>
        <w:t xml:space="preserve">Gümrük Yönetmeliğine göre aşağıdakilerden hangisi geçici depolama yeri olan ya da geçici depolama yeri addolunan yerlerden biri </w:t>
      </w:r>
      <w:r>
        <w:rPr>
          <w:b/>
          <w:bCs/>
          <w:u w:val="single"/>
        </w:rPr>
        <w:t xml:space="preserve">değildir</w:t>
      </w:r>
      <w:r>
        <w:t xml:space="preserve">?</w:t>
      </w:r>
    </w:p>
    <w:p>
      <w:pPr>
        <w:keepNext/>
        <w:spacing w:after="40" w:before="0"/>
        <w:ind w:left="360" w:hanging="360"/>
      </w:pPr>
      <w:r>
        <w:t xml:space="preserve">A) </w:t>
      </w:r>
      <w:r>
        <w:t xml:space="preserve">Limanlar gibi gümrük işlemlerinin yapıldığı yerlerde bulunan geçici depolama yerlerinin mütemmim cüzü niteliğindeki, ağır ve havaleli eşyanın konulmasına mahsus açık alanlar</w:t>
      </w:r>
    </w:p>
    <w:p>
      <w:pPr>
        <w:keepNext/>
        <w:spacing w:after="40" w:before="0"/>
        <w:ind w:left="360" w:hanging="360"/>
      </w:pPr>
      <w:r>
        <w:t xml:space="preserve">B) </w:t>
      </w:r>
      <w:r>
        <w:t xml:space="preserve">Niteliklerine uygun özel düzeneğe sahip geçici depolama yeri bulunmaması nedeniyle parlayıcı ve patlayıcı eşyanın doğrudan alındığı genel veya özel antrepolar</w:t>
      </w:r>
    </w:p>
    <w:p>
      <w:pPr>
        <w:keepNext/>
        <w:spacing w:after="40" w:before="0"/>
        <w:ind w:left="360" w:hanging="360"/>
      </w:pPr>
      <w:r>
        <w:t xml:space="preserve">C) </w:t>
      </w:r>
      <w:r>
        <w:t xml:space="preserve">Yolcu beraberinde getirilip gümrüğe sunulan eşyanın, gümrükçe onaylanmış bir işlem veya kullanıma tabi tutuluncaya kadar konulduğu gümrük ambarları</w:t>
      </w:r>
    </w:p>
    <w:p>
      <w:pPr>
        <w:keepNext/>
        <w:spacing w:after="40" w:before="0"/>
        <w:ind w:left="360" w:hanging="360"/>
      </w:pPr>
      <w:r>
        <w:t xml:space="preserve">D) </w:t>
      </w:r>
      <w:r>
        <w:t xml:space="preserve">Yolcu beraberi eşya ambarlarının mütemmim cüzü niteliğindeki, tam muafiyetle geçici ithal edilip gümrük idarelerince teslim alınan kişisel kullanıma mahsus kara taşıtlarının konulduğu yerler</w:t>
      </w:r>
    </w:p>
    <w:p>
      <w:pPr>
        <w:keepNext/>
        <w:spacing w:after="40" w:before="0"/>
        <w:ind w:left="360" w:hanging="360"/>
      </w:pPr>
      <w:r>
        <w:t xml:space="preserve">E) </w:t>
      </w:r>
      <w:r>
        <w:t xml:space="preserve">Eşyanın dış etken ve müdahalelerden korunmasını sağlayacak şekilde yapılmış, taşıtların durduğu, yanaştığı veya indiği yerlerdeki ambar, depo, ardiye veya hangar gibi yerler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Yönetmeliğinin 79 uncu maddesine göre taşıtların durduğu, yanaştığı veya indiği yerlerdeki ambar, depo, ardiye veya hangar gibi yerler geçici depolama yeridir; limanlardaki geçici depolama yerlerinin mütemmim cüzü olan ağır ve havaleli eşyaya mahsus açık alanlar, yolcu beraberi eşya ambarları ve bu ambarların mütemmim cüzü olan, tam muafiyetle geçici ithal edilip teslim alınan kişisel kara taşıtlarının konulduğu yerler de geçici depolama yeri addolunur. Özel düzenek gerektiren eşya, uygun geçici depolama yeri yoksa doğrudan genel veya özel antrepolara alınır (md. 81/4); antrepo, antrepo rejiminin uygulandığı yerdir ve geçici depolama yeri sayılmaz. Parlayıcı ve patlayıcı eşyanın antrepoya alınmasını geçici depolamanın özel bir türü sanmak. Bu nedenle doğru cevap B seçeneğidir. (MD Gümrük Yönetmeliği md. 79/1-2, 81/4)</w:t>
      </w:r>
    </w:p>
    <w:p>
      <w:pPr>
        <w:keepNext/>
        <w:spacing w:after="40" w:before="280"/>
      </w:pPr>
      <w:r>
        <w:rPr>
          <w:i/>
          <w:iCs/>
          <w:color w:val="B8860B"/>
          <w:sz w:val="20"/>
          <w:szCs w:val="20"/>
        </w:rPr>
        <w:t xml:space="preserve">Gümrük Mevzuatı – Eşyanın Teslimi</w:t>
      </w:r>
    </w:p>
    <w:p>
      <w:pPr>
        <w:keepNext/>
        <w:spacing w:after="80" w:before="200"/>
      </w:pPr>
      <w:r>
        <w:rPr>
          <w:b/>
          <w:bCs/>
        </w:rPr>
        <w:t xml:space="preserve">24- </w:t>
      </w:r>
      <w:r>
        <w:t xml:space="preserve">Gümrük Genel Tebliği (Gümrük İşlemleri) (Seri No: 16) uyarınca, bir gümrük rejimine tabi tutulması beyanına ilişkin belgeleri eksik olsa dahi özelliği gereği özel kuruluşların yazılı talebi üzerine yükümlüsüne hemen teslim edilebilecek eşya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Uçak ve gemilerin tamiri için acilen ihtiyaç duyulan yedek parçalar ve gerekli aletler</w:t>
      </w:r>
    </w:p>
    <w:p>
      <w:pPr>
        <w:keepNext/>
        <w:spacing w:after="40" w:before="0"/>
        <w:ind w:left="360" w:hanging="360"/>
      </w:pPr>
      <w:r>
        <w:t xml:space="preserve">B) </w:t>
      </w:r>
      <w:r>
        <w:t xml:space="preserve">Tüp bebek merkezleri laboratuvarlarında kullanılan tüp bebek solüsyonları</w:t>
      </w:r>
    </w:p>
    <w:p>
      <w:pPr>
        <w:keepNext/>
        <w:spacing w:after="40" w:before="0"/>
        <w:ind w:left="360" w:hanging="360"/>
      </w:pPr>
      <w:r>
        <w:t xml:space="preserve">C) </w:t>
      </w:r>
      <w:r>
        <w:t xml:space="preserve">İnsan ve hayvan sağlığı ile ilgili her türlü aşılar</w:t>
      </w:r>
    </w:p>
    <w:p>
      <w:pPr>
        <w:keepNext/>
        <w:spacing w:after="40" w:before="0"/>
        <w:ind w:left="360" w:hanging="360"/>
      </w:pPr>
      <w:r>
        <w:t xml:space="preserve">D) </w:t>
      </w:r>
      <w:r>
        <w:t xml:space="preserve">Belirli bir ısıda korunması gereken tıbbi tahlillerde kullanılan hazır kitler</w:t>
      </w:r>
    </w:p>
    <w:p>
      <w:pPr>
        <w:keepNext/>
        <w:spacing w:after="40" w:before="0"/>
        <w:ind w:left="360" w:hanging="360"/>
      </w:pPr>
      <w:r>
        <w:t xml:space="preserve">E) </w:t>
      </w:r>
      <w:r>
        <w:t xml:space="preserve">Getirildiği mahalde korunmasına yönelik özel düzenek bulunmayan gıda maddeleri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Seri No: 16 Tebliğin 11 inci maddesinde özel kuruluşların yazılı talebi üzerine hemen teslim edilebilecek eşya sınırlı olarak sayılmıştır: uygunluk yazısı bulunan radyoaktif maddeler, aşılar, belli fiziksel koşullarda korunması zorunlu tıbbi ürünler, acil ameliyatlarda kullanılan protezler, belirli ısıda korunması gereken tahlil kitleri, gazete ve dergiler, tüp bebek solüsyonları, canlı hayvan ve üretim amaçlı yumurtalar ile uçak ve gemi tamiri için acil yedek parça ve aletler. Konulacağı mahalde özel düzenek bulunmayan gıda maddeleri ise Tebliğin 3 üncü maddesinde tam beyanlı yaygın basitleştirilmiş usule tabi tutulabilecek eşya arasında yer alır; eksik belgeyle hemen teslim listesinde yoktur. Bozulabilir gıdayı aşı ve canlı hayvan gibi acil teslim grubunda sanmak; Tebliğin iki ayrı listesini karıştırmak. Bu nedenle doğru cevap E seçeneğidir. (MD Gümrük Genel Tebliği (Gümrük İşlemleri) (Seri No: 16) md. 11; md. 3/c)</w:t>
      </w:r>
    </w:p>
    <w:p>
      <w:pPr>
        <w:keepNext/>
        <w:spacing w:after="40" w:before="280"/>
      </w:pPr>
      <w:r>
        <w:rPr>
          <w:i/>
          <w:iCs/>
          <w:color w:val="B8860B"/>
          <w:sz w:val="20"/>
          <w:szCs w:val="20"/>
        </w:rPr>
        <w:t xml:space="preserve">Gümrük Mevzuatı – Gümrük Beyanı</w:t>
      </w:r>
    </w:p>
    <w:p>
      <w:pPr>
        <w:keepNext/>
        <w:spacing w:after="80" w:before="200"/>
      </w:pPr>
      <w:r>
        <w:rPr>
          <w:b/>
          <w:bCs/>
        </w:rPr>
        <w:t xml:space="preserve">25- </w:t>
      </w:r>
      <w:r>
        <w:t xml:space="preserve">Gümrük Yönetmeliğine göre gümrük beyannamesine eklenecek belgeler ile eksik beyana ilişkin aşağıdaki ifadelerden hangisi doğrudur?</w:t>
      </w:r>
    </w:p>
    <w:p>
      <w:pPr>
        <w:keepNext/>
        <w:spacing w:after="40" w:before="0"/>
        <w:ind w:left="360" w:hanging="360"/>
      </w:pPr>
      <w:r>
        <w:t xml:space="preserve">A) </w:t>
      </w:r>
      <w:r>
        <w:t xml:space="preserve">İşlenmiş tarım ürünlerinin serbest dolaşıma sokulması hâlinde ibrazı gereken işlenmiş tarım ürünleri analiz sonuç raporu, eksik beyan usulüne konu olabilecek belgelerdendir.</w:t>
      </w:r>
    </w:p>
    <w:p>
      <w:pPr>
        <w:keepNext/>
        <w:spacing w:after="40" w:before="0"/>
        <w:ind w:left="360" w:hanging="360"/>
      </w:pPr>
      <w:r>
        <w:t xml:space="preserve">B) </w:t>
      </w:r>
      <w:r>
        <w:t xml:space="preserve">Kıymet bildirim formu, eksik beyan usulüne konu olabilecek belgelerdendir.</w:t>
      </w:r>
    </w:p>
    <w:p>
      <w:pPr>
        <w:keepNext/>
        <w:spacing w:after="40" w:before="0"/>
        <w:ind w:left="360" w:hanging="360"/>
      </w:pPr>
      <w:r>
        <w:t xml:space="preserve">C) </w:t>
      </w:r>
      <w:r>
        <w:t xml:space="preserve">Bir taşıma belgesi kapsamında yer alan ve farklı tarife pozisyonlarına giren eşyanın aynı tarife pozisyonunda vergilendirilmesi hâlinde beyannameye eklenecek listede eşyanın kıymetine yer verilmesi gerekmez.</w:t>
      </w:r>
    </w:p>
    <w:p>
      <w:pPr>
        <w:keepNext/>
        <w:spacing w:after="40" w:before="0"/>
        <w:ind w:left="360" w:hanging="360"/>
      </w:pPr>
      <w:r>
        <w:t xml:space="preserve">D) </w:t>
      </w:r>
      <w:r>
        <w:t xml:space="preserve">İlgili gümrük rejimleri itibarıyla beyannamenin tescil işlemi öncesinde temin edilen ayniyat tespitine ilişkin belgelerin beyannameye eklenmesi zorunlu değildir.</w:t>
      </w:r>
    </w:p>
    <w:p>
      <w:pPr>
        <w:keepNext/>
        <w:spacing w:after="40" w:before="0"/>
        <w:ind w:left="360" w:hanging="360"/>
      </w:pPr>
      <w:r>
        <w:t xml:space="preserve">E) </w:t>
      </w:r>
      <w:r>
        <w:t xml:space="preserve">İthalat Rejimi Kararında belirtilen ticaret politikası önlemlerinin bir belgeye istinaden uygulanması durumunda bu belgenin beyannameye eklenmesi zorunlu değildir; belge talep hâlinde ibraz edilir.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Fatura ve menşe ispat belgelerinin yanında işlenmiş tarım ürünleri analiz sonuç raporu da eksik beyan usulüne konu olabilecek belgelerdendir; kıymet bildirim formu ise bu belgeler arasında yer almaz. Farklı pozisyonlara giren eşyanın tek pozisyonda vergilendirilmesinde beyannameye eklenen listede eşyanın miktarı, cinsi, türü, kıymeti ve gümrük tarife istatistik pozisyonunun tamamı yer alır. Eksik beyana ilişkin hükümler saklı kalmak kaydıyla, tescil öncesinde temin edilen ayniyat tespitine ilişkin belgeler ile ticaret politikası önlemlerinin uygulanmasına esas belgelerin beyannameye eklenmesi zorunludur. Az bilinen analiz raporunu eksik beyana konu olamaz sanmak ya da kıymet bildirim formunun sonradan verilebileceğini düşünmek. Bu nedenle doğru cevap A seçeneğidir. (MD Gümrük Yönetmeliği beyannameye eklenecek belgeler, tek pozisyonda vergilendirme ve eksik beyan hükümleri)</w:t>
      </w:r>
    </w:p>
    <w:p>
      <w:pPr>
        <w:keepNext/>
        <w:spacing w:after="40" w:before="280"/>
      </w:pPr>
      <w:r>
        <w:rPr>
          <w:i/>
          <w:iCs/>
          <w:color w:val="B8860B"/>
          <w:sz w:val="20"/>
          <w:szCs w:val="20"/>
        </w:rPr>
        <w:t xml:space="preserve">Gümrük Mevzuatı – Zamanaşımı</w:t>
      </w:r>
    </w:p>
    <w:p>
      <w:pPr>
        <w:keepNext/>
        <w:spacing w:after="80" w:before="200"/>
      </w:pPr>
      <w:r>
        <w:rPr>
          <w:b/>
          <w:bCs/>
        </w:rPr>
        <w:t xml:space="preserve">26- </w:t>
      </w:r>
      <w:r>
        <w:t xml:space="preserve">Gümrük vergileri alacağına bağlı para cezalarının zamanaşımı, ….. tabidir. Gümrük vergileri alacağına bağlı olmayan maktu ve nispi idari para cezalarında zamanaşımı süreleri ise ….. hükümleri uyarınca belirlenir.</w:t>
      </w:r>
    </w:p>
    <w:p>
      <w:pPr>
        <w:keepNext/>
        <w:spacing w:after="80" w:before="60"/>
      </w:pPr>
      <w:r>
        <w:t xml:space="preserve">Gümrük Genel Tebliği (Tahsilat İşlemleri) (Seri No: 2) uyarınca yukarıdaki boşluklara sırasıyla aşağıdakilerden hangisi gelmelidir?</w:t>
      </w:r>
    </w:p>
    <w:p>
      <w:pPr>
        <w:keepNext/>
        <w:spacing w:after="40" w:before="0"/>
        <w:ind w:left="360" w:hanging="360"/>
      </w:pPr>
      <w:r>
        <w:t xml:space="preserve">A) </w:t>
      </w:r>
      <w:r>
        <w:t xml:space="preserve">5326 sayılı Kabahatler Kanunundaki zamanaşımı sürelerine – 6183 sayılı Amme Alacaklarının Tahsil Usulü Hakkında Kanun</w:t>
      </w:r>
    </w:p>
    <w:p>
      <w:pPr>
        <w:keepNext/>
        <w:spacing w:after="40" w:before="0"/>
        <w:ind w:left="360" w:hanging="360"/>
      </w:pPr>
      <w:r>
        <w:t xml:space="preserve">B) </w:t>
      </w:r>
      <w:r>
        <w:t xml:space="preserve">5326 sayılı Kabahatler Kanunundaki zamanaşımı sürelerine – 213 sayılı Vergi Usul Kanunu</w:t>
      </w:r>
    </w:p>
    <w:p>
      <w:pPr>
        <w:keepNext/>
        <w:spacing w:after="40" w:before="0"/>
        <w:ind w:left="360" w:hanging="360"/>
      </w:pPr>
      <w:r>
        <w:t xml:space="preserve">C) </w:t>
      </w:r>
      <w:r>
        <w:t xml:space="preserve">bu para cezalarına ilişkin gümrük vergilerinin zamanaşımına – 213 sayılı Vergi Usul Kanunu</w:t>
      </w:r>
    </w:p>
    <w:p>
      <w:pPr>
        <w:keepNext/>
        <w:spacing w:after="40" w:before="0"/>
        <w:ind w:left="360" w:hanging="360"/>
      </w:pPr>
      <w:r>
        <w:t xml:space="preserve">D) </w:t>
      </w:r>
      <w:r>
        <w:t xml:space="preserve">bu para cezalarına ilişkin gümrük vergilerinin zamanaşımına – 5326 sayılı Kabahatler Kanunu</w:t>
      </w:r>
    </w:p>
    <w:p>
      <w:pPr>
        <w:keepNext/>
        <w:spacing w:after="40" w:before="0"/>
        <w:ind w:left="360" w:hanging="360"/>
      </w:pPr>
      <w:r>
        <w:t xml:space="preserve">E) </w:t>
      </w:r>
      <w:r>
        <w:t xml:space="preserve">bu para cezalarına ilişkin gümrük vergilerinin zamanaşımına – 6183 sayılı Amme Alacaklarının Tahsil Usulü Hakkında Kanun</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Tahsilat İşlemleri Tebliğinin 10 uncu maddesine (ve Gümrük Yönetmeliğinin 490 ıncı maddesinin dördüncü fıkrasına) göre gümrük vergileri alacağına bağlı para cezalarının zamanaşımı, bu cezalara ilişkin gümrük vergilerinin zamanaşımına tabidir; vergiye bağlı olmayan maktu ve nispi idari para cezalarında zamanaşımı süreleri 5326 sayılı Kabahatler Kanununun 20 nci maddesine göre belirlenir. 6183 sayılı Kanun kesinleşmiş amme alacaklarının takip ve tahsilini, 213 sayılı Kanun ise vergi usulünü düzenler; Tebliğ gümrük para cezalarının zamanaşımı için bunlara atıf yapmaz. Vergiye bağlı cezaları da Kabahatler Kanununa tabi sanmak ya da iki ceza türünün zamanaşımı dayanağını yer değiştirmek. Bu nedenle doğru cevap D seçeneğidir. (MD Gümrük Genel Tebliği (Tahsilat İşlemleri) (Seri No: 2) md. 10; Gümrük Yönetmeliği md. 490/4)</w:t>
      </w:r>
    </w:p>
    <w:p>
      <w:pPr>
        <w:keepNext/>
        <w:spacing w:after="40" w:before="280"/>
      </w:pPr>
      <w:r>
        <w:rPr>
          <w:i/>
          <w:iCs/>
          <w:color w:val="B8860B"/>
          <w:sz w:val="20"/>
          <w:szCs w:val="20"/>
        </w:rPr>
        <w:t xml:space="preserve">Gümrük Mevzuatı – Tecil ve Taksitlendirme</w:t>
      </w:r>
    </w:p>
    <w:p>
      <w:pPr>
        <w:keepNext/>
        <w:spacing w:after="40" w:before="200"/>
        <w:ind w:left="360" w:hanging="360"/>
      </w:pPr>
      <w:r>
        <w:rPr>
          <w:b/>
          <w:bCs/>
        </w:rPr>
        <w:t xml:space="preserve">27- </w:t>
      </w:r>
      <w:r>
        <w:t xml:space="preserve">I. </w:t>
      </w:r>
      <w:r>
        <w:t xml:space="preserve">Tecil ve taksitlendirmeye ilişkin yazılı talebin ilgili gümrük idaresinin kaydına girdiği tarih, bu konuda yapılacak süre ve tecil faizi hesaplamalarına esas alınır.</w:t>
      </w:r>
    </w:p>
    <w:p>
      <w:pPr>
        <w:keepNext/>
        <w:spacing w:after="40" w:before="0"/>
        <w:ind w:left="360"/>
      </w:pPr>
      <w:r>
        <w:t xml:space="preserve">II. </w:t>
      </w:r>
      <w:r>
        <w:t xml:space="preserve">Tecil faizi hesaplamalarında esas alınacak tutar; gümrük vergileri, gecikme zammı oranında faiz ve/veya gecikme zammı ile para cezalarının toplamıdır.</w:t>
      </w:r>
    </w:p>
    <w:p>
      <w:pPr>
        <w:keepNext/>
        <w:spacing w:after="40" w:before="0"/>
        <w:ind w:left="360"/>
      </w:pPr>
      <w:r>
        <w:t xml:space="preserve">III. </w:t>
      </w:r>
      <w:r>
        <w:t xml:space="preserve">Kamu kurum ve kuruluşlarının çok zor durum hâli tespitleri, gümrük ve dış ticaret bölge müdürlüklerince yapılır.</w:t>
      </w:r>
    </w:p>
    <w:p>
      <w:pPr>
        <w:keepNext/>
        <w:spacing w:after="40" w:before="0"/>
        <w:ind w:left="360"/>
      </w:pPr>
      <w:r>
        <w:t xml:space="preserve">IV. </w:t>
      </w:r>
      <w:r>
        <w:t xml:space="preserve">Tecil şartlarına uyulmaması hâlinde tecil edilmiş borçlar için normal vade tarihinden ödeme tarihine kadar gecikme zammı hesaplanır.</w:t>
      </w:r>
    </w:p>
    <w:p>
      <w:pPr>
        <w:keepNext/>
        <w:spacing w:after="40" w:before="0"/>
        <w:ind w:left="360"/>
      </w:pPr>
      <w:r>
        <w:t xml:space="preserve">V. </w:t>
      </w:r>
      <w:r>
        <w:t xml:space="preserve">Tecil ve taksitlendirme talebinin reddedilmesi hâlinde alacak, ret kararının tebliğinden itibaren azami altmış gün içinde tecil faizi uygulanmak suretiyle ödenebilir.</w:t>
      </w:r>
    </w:p>
    <w:p>
      <w:pPr>
        <w:keepNext/>
        <w:spacing w:after="40" w:before="0"/>
        <w:ind w:left="360"/>
      </w:pPr>
      <w:r>
        <w:t xml:space="preserve">Gümrük Genel Tebliği (Tahsilat İşlemleri) (Seri No: 2) uyarınca gümrük alacaklarının tecil ve taksitlendirilmesine ilişkin yukarıdaki ifadelerden hangileri </w:t>
      </w:r>
      <w:r>
        <w:rPr>
          <w:b/>
          <w:bCs/>
          <w:u w:val="single"/>
        </w:rPr>
        <w:t xml:space="preserve">yanlıştır</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III ve V</w:t>
      </w:r>
    </w:p>
    <w:p>
      <w:pPr>
        <w:keepNext/>
        <w:spacing w:after="40" w:before="0"/>
        <w:ind w:left="360" w:hanging="360"/>
      </w:pPr>
      <w:r>
        <w:t xml:space="preserve">D) </w:t>
      </w:r>
      <w:r>
        <w:t xml:space="preserve">I, III ve V</w:t>
      </w:r>
    </w:p>
    <w:p>
      <w:pPr>
        <w:keepNext/>
        <w:spacing w:after="40" w:before="0"/>
        <w:ind w:left="360" w:hanging="360"/>
      </w:pPr>
      <w:r>
        <w:t xml:space="preserve">E) </w:t>
      </w:r>
      <w:r>
        <w:t xml:space="preserve">III, IV ve 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Tahsilat İşlemleri Tebliğine göre kamu kurum ve kuruluşlarının çok zor durum hâli tespitleri Genel Müdürlükçe yapılır (md. 21/5); tecil talebinin reddi hâlinde alacak, ret kararının tebliğinden itibaren azami otuz gün içinde tecil faizi uygulanarak ödenebilir (md. 18/2). Bu nedenle III ve V yanlıştır. Yazılı talebin idarenin kaydına girdiği tarihin süre ve faiz hesaplamalarına esas alınması (md. 20/4), tecil faizinin vergi, gecikme zammı oranında faiz ve/veya gecikme zammı ile para cezalarının toplamı üzerinden hesaplanması (md. 24/1) ve tecil şartlarına uyulmadığında normal vadeden itibaren gecikme zammı hesaplanması (md. 26/2) doğrudur. Belirli tutarın üzerindeki tecil taleplerinde yetkili olan bölge müdürlüğünü çok zor durum tespitinde de yetkili sanmak. Bu nedenle doğru cevap C seçeneğidir. (MD Gümrük Genel Tebliği (Tahsilat İşlemleri) (Seri No: 2) md. 18/2, 20/4, 21/5, 24/1, 26/2)</w:t>
      </w:r>
    </w:p>
    <w:p>
      <w:pPr>
        <w:keepNext/>
        <w:spacing w:after="40" w:before="280"/>
      </w:pPr>
      <w:r>
        <w:rPr>
          <w:i/>
          <w:iCs/>
          <w:color w:val="B8860B"/>
          <w:sz w:val="20"/>
          <w:szCs w:val="20"/>
        </w:rPr>
        <w:t xml:space="preserve">Gümrük Mevzuatı – Transit</w:t>
      </w:r>
    </w:p>
    <w:p>
      <w:pPr>
        <w:keepNext/>
        <w:spacing w:after="80" w:before="200"/>
      </w:pPr>
      <w:r>
        <w:rPr>
          <w:b/>
          <w:bCs/>
        </w:rPr>
        <w:t xml:space="preserve">28- </w:t>
      </w:r>
      <w:r>
        <w:t xml:space="preserve">Gümrük Genel Tebliği (Transit Rejimi) (Seri No: 14) uyarınca, izinli gönderici yetkisi kapsamında izinli göndericinin tesisinden ihraç edilecek eşyaya ilişkin gümrük işlemleriyle ilgili aşağıdaki ifadelerden hangisi </w:t>
      </w:r>
      <w:r>
        <w:rPr>
          <w:b/>
          <w:bCs/>
          <w:u w:val="single"/>
        </w:rPr>
        <w:t xml:space="preserve">yanlıştır</w:t>
      </w:r>
      <w:r>
        <w:t xml:space="preserve">?</w:t>
      </w:r>
    </w:p>
    <w:p>
      <w:pPr>
        <w:keepNext/>
        <w:spacing w:after="40" w:before="0"/>
        <w:ind w:left="360" w:hanging="360"/>
      </w:pPr>
      <w:r>
        <w:t xml:space="preserve">A) </w:t>
      </w:r>
      <w:r>
        <w:t xml:space="preserve">Kolay ihracat noktaları uygulaması hariç olmak üzere, ihraç edilmeye hazır olarak ayrı bir yere alınan eşyaya ilişkin ihracat beyannamesi, izinli gönderici tesisinin bağlı bulunduğu gümrük müdürlüğünden elektronik ortamda tescil edilerek onaylanır.</w:t>
      </w:r>
    </w:p>
    <w:p>
      <w:pPr>
        <w:keepNext/>
        <w:spacing w:after="40" w:before="0"/>
        <w:ind w:left="360" w:hanging="360"/>
      </w:pPr>
      <w:r>
        <w:t xml:space="preserve">B) </w:t>
      </w:r>
      <w:r>
        <w:t xml:space="preserve">Muayenenin öngörülmesi durumunda muayene işlemi, kontrol türünün bildirimini müteakip azami üç saat içinde yetki kapsamı izinli gönderici tesislerinde gerçekleştirilir.</w:t>
      </w:r>
    </w:p>
    <w:p>
      <w:pPr>
        <w:keepNext/>
        <w:spacing w:after="40" w:before="0"/>
        <w:ind w:left="360" w:hanging="360"/>
      </w:pPr>
      <w:r>
        <w:t xml:space="preserve">C) </w:t>
      </w:r>
      <w:r>
        <w:t xml:space="preserve">Transit beyannamesinin kırmızı hatta işlem görecek olması halinde muayene memurunca tesislerde izinli gönderici mührü sökülür ve muayeneyi müteakip izinli gönderici tarafından yeni mühür tatbik edilir.</w:t>
      </w:r>
    </w:p>
    <w:p>
      <w:pPr>
        <w:keepNext/>
        <w:spacing w:after="40" w:before="0"/>
        <w:ind w:left="360" w:hanging="360"/>
      </w:pPr>
      <w:r>
        <w:t xml:space="preserve">D) </w:t>
      </w:r>
      <w:r>
        <w:t xml:space="preserve">Transit beyannamesinde teminat verilmesi gereken hallerde yetki sahibi, kendisine ait kapsamlı teminatın yanı sıra ihracat beyannamesinde beyan sahibi olan ihracatçıya ait kapsamlı teminatı da kullanabilir.</w:t>
      </w:r>
    </w:p>
    <w:p>
      <w:pPr>
        <w:keepNext/>
        <w:spacing w:after="40" w:before="0"/>
        <w:ind w:left="360" w:hanging="360"/>
      </w:pPr>
      <w:r>
        <w:t xml:space="preserve">E) </w:t>
      </w:r>
      <w:r>
        <w:t xml:space="preserve">İhracat beyannamesinin işlemleri bittikten sonra eşya hâlihazırda yüklü değilse taşıta yüklenir ve araca izinli gönderici mührü tatbik edilerek basitleştirilmiş usulde transit beyannamesi tescil edilir.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Seri No: 14 Tebliğe göre transit beyannamesinde teminat gerektiğinde yetki sahibi sadece kendisine ait kapsamlı teminatı kullanabilir; ihracatçıya ait teminatın da kullanılabileceği yönündeki ifade kapsam genişletilerek bozulmuştur. İhracat beyannamesinin tesisin bağlı olduğu gümrük müdürlüğünden elektronik ortamda tescili, muayenenin kontrol türü bildiriminden itibaren azami üç saat içinde tesiste yapılması, kırmızı hatta mührün muayene memurunca sökülüp muayeneden sonra izinli göndericinin yeni mühür tatbik etmesi ve ihracat işlemleri bittikten sonra izinli gönderici mührüyle basitleştirilmiş usulde transit beyannamesi tescil edilmesi Tebliğin hükmüdür. Eşyanın sahibi ihracatçı olduğu için onun kapsamlı teminatının da transit beyannamesinde kullanılabileceğini düşünmek. Bu nedenle doğru cevap D seçeneğidir. (MD Gümrük Genel Tebliği (Transit Rejimi) (Seri No: 14) md. 12)</w:t>
      </w:r>
    </w:p>
    <w:p>
      <w:pPr>
        <w:keepNext/>
        <w:spacing w:after="40" w:before="280"/>
      </w:pPr>
      <w:r>
        <w:rPr>
          <w:i/>
          <w:iCs/>
          <w:color w:val="B8860B"/>
          <w:sz w:val="20"/>
          <w:szCs w:val="20"/>
        </w:rPr>
        <w:t xml:space="preserve">Gümrük Mevzuatı – Transit</w:t>
      </w:r>
    </w:p>
    <w:p>
      <w:pPr>
        <w:keepNext/>
        <w:spacing w:after="40" w:before="200"/>
        <w:ind w:left="360" w:hanging="360"/>
      </w:pPr>
      <w:r>
        <w:rPr>
          <w:b/>
          <w:bCs/>
        </w:rPr>
        <w:t xml:space="preserve">29- </w:t>
      </w:r>
      <w:r>
        <w:t xml:space="preserve">I. </w:t>
      </w:r>
      <w:r>
        <w:t xml:space="preserve">Transit rejiminin sonlandırılmasının alternatif kanıtı olarak, ilişkili olduğu MRN belirtilmek kaydıyla eşyayı belirleyen boşaltma kayıtları ve konşimento gibi ticari belgelerin fotokopisi kullanılabilir.</w:t>
      </w:r>
    </w:p>
    <w:p>
      <w:pPr>
        <w:keepNext/>
        <w:spacing w:after="40" w:before="0"/>
        <w:ind w:left="360"/>
      </w:pPr>
      <w:r>
        <w:t xml:space="preserve">II. </w:t>
      </w:r>
      <w:r>
        <w:t xml:space="preserve">Transit rejimine tabi eşyanın suçüstü şeklindeki hırsızlık nedeniyle kaybında, hazırlık tahkikatı üzerine Cumhuriyet Savcılığınca verilen belge, mücbir sebep veya beklenmeyen hal nedeniyle kaybın kanıtlanması için kullanılan belgelerdendir.</w:t>
      </w:r>
    </w:p>
    <w:p>
      <w:pPr>
        <w:keepNext/>
        <w:spacing w:after="40" w:before="0"/>
        <w:ind w:left="360"/>
      </w:pPr>
      <w:r>
        <w:t xml:space="preserve">III. </w:t>
      </w:r>
      <w:r>
        <w:t xml:space="preserve">Transit refakat belgesinin fotokopisi, transit rejiminin sonlandırılmasının alternatif kanıtı olarak kabul edilmez.</w:t>
      </w:r>
    </w:p>
    <w:p>
      <w:pPr>
        <w:keepNext/>
        <w:spacing w:after="40" w:before="0"/>
        <w:ind w:left="360"/>
      </w:pPr>
      <w:r>
        <w:t xml:space="preserve">IV. </w:t>
      </w:r>
      <w:r>
        <w:t xml:space="preserve">Hareket gümrük idaresindeki bilgi ve belgeler ile varış gümrük idaresindeki bilgi ve belgelerin karşılaştırılması sonucunda, transit rejiminin usulüne uygun olarak sonlandırıldığının belirlenmesi halinde rejim ibra edilir.</w:t>
      </w:r>
    </w:p>
    <w:p>
      <w:pPr>
        <w:keepNext/>
        <w:spacing w:after="40" w:before="0"/>
        <w:ind w:left="360"/>
      </w:pPr>
      <w:r>
        <w:t xml:space="preserve">Gümrük mevzuatı çerçevesinde transit rejimine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MRN belirtilmek kaydıyla eşyayı belirleyen boşaltma kayıtları ve konşimento gibi ticari belgelerin fotokopisi de transit refakat belgesinin fotokopisi de rejimin sonlandırılmasının alternatif kanıtıdır; bu nedenle I doğru, III yanlıştır. Suçüstü hırsızlıklarda hazırlık tahkikatı üzerine Cumhuriyet Savcılığınca verilen belge, mücbir sebep veya beklenmeyen hal nedeniyle kaybın kanıtıdır (II). Hareket ve varış idaresindeki bilgi ve belgelerin karşılaştırılmasıyla rejimin usulüne uygun sonlandırıldığı belirlenirse rejim ibra edilir (IV). Fotokopinin kanıt değeri taşımayacağı sezgisiyle transit refakat belgesinin fotokopisini alternatif kanıt saymamak ve III'ü doğru kabul etmek. Bu nedenle doğru cevap C seçeneğidir. (MD Gümrük Genel Tebliği (Transit Rejimi) (Seri No: 4) – alternatif kanıt; Gümrük Yönetmeliği – transit eşyasında telef/kayıp kanıtı; 4458 sayılı Gümrük Kanunu – transit rejiminin ibrası)</w:t>
      </w:r>
    </w:p>
    <w:p>
      <w:pPr>
        <w:keepNext/>
        <w:spacing w:after="40" w:before="280"/>
      </w:pPr>
      <w:r>
        <w:rPr>
          <w:i/>
          <w:iCs/>
          <w:color w:val="B8860B"/>
          <w:sz w:val="20"/>
          <w:szCs w:val="20"/>
        </w:rPr>
        <w:t xml:space="preserve">Gümrük Mevzuatı – Transit</w:t>
      </w:r>
    </w:p>
    <w:p>
      <w:pPr>
        <w:keepNext/>
        <w:spacing w:after="60" w:before="200"/>
      </w:pPr>
      <w:r>
        <w:rPr>
          <w:b/>
          <w:bCs/>
        </w:rPr>
        <w:t xml:space="preserve">30-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1220"/>
        <w:gridCol w:w="7798"/>
      </w:tblGrid>
      <w:tr>
        <w:tc>
          <w:tcPr>
            <w:tcW w:type="dxa" w:w="6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p>
        </w:tc>
        <w:tc>
          <w:tcPr>
            <w:tcW w:type="dxa" w:w="12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Kısaltma</w:t>
            </w:r>
          </w:p>
        </w:tc>
        <w:tc>
          <w:tcPr>
            <w:tcW w:type="dxa" w:w="779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Tanım</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LRN</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Hareket gümrük idaresince kabul işlemi yapılan beyannameye sistem tarafından verilen ana referans numarası</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GRN</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Teminat gümrük idaresince kabul edilen kapsamlı teminat mektubu için sistem tarafından verilen teminat referans numarası</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III</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MRN</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Transit beyanına ilişkin verilerin hareket gümrük idaresine elektronik ortamda iletilmesi üzerine sistem tarafından verilen yerel referans numarası</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IV</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NCTS</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Ortak ve ulusal transit rejimlerine ilişkin işlemlerin yürütüldüğü Yeni Bilgisayarlı Transit Sistemi</w:t>
            </w:r>
          </w:p>
        </w:tc>
      </w:tr>
    </w:tbl>
    <w:p>
      <w:pPr>
        <w:keepNext/>
        <w:spacing w:after="80" w:before="60"/>
      </w:pPr>
      <w:r>
        <w:t xml:space="preserve">Gümrük Genel Tebliği (Transit Rejimi) (Seri No: 4) kapsamında yukarıdaki tabloda yer verilen kısaltma–tanım eşleştirmelerinden hangisi/hangileri doğrudur?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Transit Tebliğinde GRN, teminat gümrük idaresince kabul edilen kapsamlı teminat mektubu için sistem tarafından verilen teminat referans numarasıdır (II doğru); NCTS, ortak ve ulusal transit rejimlerine ilişkin işlemlerin yürütüldüğü Yeni Bilgisayarlı Transit Sistemidir (IV doğru). Hareket gümrük idaresince kabul işlemi yapılan beyannameye sistemce verilen ana referans numarası LRN değil MRN'dir (I yanlış); transit beyanı verilerinin hareket gümrük idaresine elektronik ortamda iletilmesi üzerine verilen yerel referans numarası ise MRN değil LRN'dir (III yanlış). LRN ile MRN'nin tanımlarını karıştırıp yerel ve ana referans numaralarının yer değiştirdiği satırlardan birini doğru saymak. Bu nedenle doğru cevap D seçeneğidir. (MD Gümrük Genel Tebliği (Transit Rejimi) (Seri No: 4) – tanımlar (LRN, MRN, GRN, NCTS))</w:t>
      </w:r>
    </w:p>
    <w:p>
      <w:pPr>
        <w:keepNext/>
        <w:spacing w:after="40" w:before="280"/>
      </w:pPr>
      <w:r>
        <w:rPr>
          <w:i/>
          <w:iCs/>
          <w:color w:val="B8860B"/>
          <w:sz w:val="20"/>
          <w:szCs w:val="20"/>
        </w:rPr>
        <w:t xml:space="preserve">Gümrük Mevzuatı – Transit</w:t>
      </w:r>
    </w:p>
    <w:p>
      <w:pPr>
        <w:keepNext/>
        <w:spacing w:after="60" w:before="200"/>
      </w:pPr>
      <w:r>
        <w:rPr>
          <w:b/>
          <w:bCs/>
        </w:rPr>
        <w:t xml:space="preserve">31- </w:t>
      </w:r>
      <w:r>
        <w:t xml:space="preserve">Aşağıda transit rejimine ilişkin bazı ifadeler verilmiştir:</w:t>
      </w:r>
    </w:p>
    <w:p>
      <w:pPr>
        <w:keepNext/>
        <w:spacing w:after="40" w:before="0"/>
        <w:ind w:left="360"/>
      </w:pPr>
      <w:r>
        <w:t xml:space="preserve">I. </w:t>
      </w:r>
      <w:r>
        <w:t xml:space="preserve">Transit rejiminde basitleştirme izinlerinden biri olan teminattan vazgeçme izni için Gümrükler Genel Müdürlüğü yetkilidir.</w:t>
      </w:r>
    </w:p>
    <w:p>
      <w:pPr>
        <w:keepNext/>
        <w:spacing w:after="40" w:before="0"/>
        <w:ind w:left="360"/>
      </w:pPr>
      <w:r>
        <w:t xml:space="preserve">II. </w:t>
      </w:r>
      <w:r>
        <w:t xml:space="preserve">TIR karnesi himayesinde yapılan taşımalarda transit, ihracat veya mahrece iade konusu eşyanın aynı karne kapsamında birlikte taşınması mümkün değildir.</w:t>
      </w:r>
    </w:p>
    <w:p>
      <w:pPr>
        <w:keepNext/>
        <w:spacing w:after="40" w:before="0"/>
        <w:ind w:left="360"/>
      </w:pPr>
      <w:r>
        <w:t xml:space="preserve">III. </w:t>
      </w:r>
      <w:r>
        <w:t xml:space="preserve">Ortak transit rejimi kapsamındaki işlemlerde serbest dolaşımda bulunan eşya, serbest dolaşımda bulunmayan eşya olarak kabul edilir.</w:t>
      </w:r>
    </w:p>
    <w:p>
      <w:pPr>
        <w:keepNext/>
        <w:spacing w:after="40" w:before="0"/>
        <w:ind w:left="360"/>
      </w:pPr>
      <w:r>
        <w:t xml:space="preserve">IV. </w:t>
      </w:r>
      <w:r>
        <w:t xml:space="preserve">Varış gümrük idaresinin aynı olması kaydıyla, ihracat eşyası ile serbest dolaşımda olmayan eşyanın aynı araçta taşınması halinde bu eşya için tek bir transit beyannamesi düzenlenebilir.</w:t>
      </w:r>
    </w:p>
    <w:p>
      <w:pPr>
        <w:keepNext/>
        <w:spacing w:after="40" w:before="0"/>
        <w:ind w:left="360"/>
      </w:pPr>
      <w:r>
        <w:t xml:space="preserve">Gümrük mevzuatı çerçevesinde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Teminattan vazgeçme izni için Gümrükler Genel Müdürlüğü yetkilidir (I) ve ortak transit rejimi kapsamındaki işlemlerde serbest dolaşımdaki eşya serbest dolaşımda olmayan eşya olarak kabul edilir (III); bu iki ifade doğrudur. Transit, ihracat veya mahrece iade konusu eşya aynı TIR karnesi himayesinde taşınabileceğinden II yanlıştır. Varış idaresi aynı olsa da ihracat eşyası ile serbest dolaşımda olmayan eşya için tek bir transit beyannamesi düzenlenebileceği yönündeki IV de yanlıştır. Varış idaresinin aynı olmasını tek beyan için yeterli görmek ya da TIR karnesinin farklı nitelikteki eşyayı birlikte kapsayamayacağını sanmak. Bu nedenle doğru cevap D seçeneğidir. (MD Gümrük Genel Tebliği (Transit Rejimi) (Seri No: 4) – teminattan vazgeçme, ortak transitte eşyanın statüsü, transit beyanı; TIR işlemlerine ilişkin düzenleme)</w:t>
      </w:r>
    </w:p>
    <w:p>
      <w:pPr>
        <w:keepNext/>
        <w:spacing w:after="40" w:before="280"/>
      </w:pPr>
      <w:r>
        <w:rPr>
          <w:i/>
          <w:iCs/>
          <w:color w:val="B8860B"/>
          <w:sz w:val="20"/>
          <w:szCs w:val="20"/>
        </w:rPr>
        <w:t xml:space="preserve">Gümrük Mevzuatı – Geçici Depolama</w:t>
      </w:r>
    </w:p>
    <w:p>
      <w:pPr>
        <w:keepNext/>
        <w:spacing w:after="80" w:before="200"/>
      </w:pPr>
      <w:r>
        <w:rPr>
          <w:b/>
          <w:bCs/>
        </w:rPr>
        <w:t xml:space="preserve">32- </w:t>
      </w:r>
      <w:r>
        <w:t xml:space="preserve">Gümrük Yönetmeliğine göre geçici depolama yeri işleticilerine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Taşıt depolanacak geçici depolama yerlerinde kapalı alan şartı aranmaz.</w:t>
      </w:r>
    </w:p>
    <w:p>
      <w:pPr>
        <w:keepNext/>
        <w:spacing w:after="40" w:before="0"/>
        <w:ind w:left="360" w:hanging="360"/>
      </w:pPr>
      <w:r>
        <w:t xml:space="preserve">B) </w:t>
      </w:r>
      <w:r>
        <w:t xml:space="preserve">Geçici depolama yerlerinde bulunan eşyanın geçerli veya zorlayıcı nedenler dışında ziyanından, hasara uğramasından veya değiştirilmesinden doğan mali sorumluluk işleticilere aittir.</w:t>
      </w:r>
    </w:p>
    <w:p>
      <w:pPr>
        <w:keepNext/>
        <w:spacing w:after="40" w:before="0"/>
        <w:ind w:left="360" w:hanging="360"/>
      </w:pPr>
      <w:r>
        <w:t xml:space="preserve">C) </w:t>
      </w:r>
      <w:r>
        <w:t xml:space="preserve">Eşyanın geçici depolama yerine giriş ve çıkışına ilişkin kayıtlar, işleticilerce eşyanın girişine ve çıkışına eş zamanlı olarak bilgisayar ortamında tutulur.</w:t>
      </w:r>
    </w:p>
    <w:p>
      <w:pPr>
        <w:keepNext/>
        <w:spacing w:after="40" w:before="0"/>
        <w:ind w:left="360" w:hanging="360"/>
      </w:pPr>
      <w:r>
        <w:t xml:space="preserve">D) </w:t>
      </w:r>
      <w:r>
        <w:t xml:space="preserve">Yükümlülüklerini yerine getirmeyen geçici depolama yeri işleticisine bir yılı geçmeyecek şekilde süre verilir; istenen hususlar yerine getirilmediği takdirde işletme izni Bakanlıkça geri alınır.</w:t>
      </w:r>
    </w:p>
    <w:p>
      <w:pPr>
        <w:keepNext/>
        <w:spacing w:after="40" w:before="0"/>
        <w:ind w:left="360" w:hanging="360"/>
      </w:pPr>
      <w:r>
        <w:t xml:space="preserve">E) </w:t>
      </w:r>
      <w:r>
        <w:t xml:space="preserve">Ön izinle açılacak geçici depolama yerlerinin, en az 3.000 m²'si kapalı olmak üzere 10.000 m²'den küçük olmaması ve mutat yolların izlenmesi kaydıyla gümrük müdürlüğüne en fazla 50 km mesafede olması gerekir.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Gümrüklü saha, gümrük idaresi bulunan liman ve havalimanı ile iç gümrükte gümrük müdürlüğüne bitişik yerler dışında Bakanlık ön izniyle açılacak geçici depolama yerlerinde en az 3.000 m²'si kapalı olmak üzere 10.000 m² alan ve gümrük müdürlüğüne mutat yollardan en fazla 10 km mesafe aranır; 50 km genel antrepolar için öngörülen mesafedir. Taşıt depolanacak yerlerde kapalı alan şartının aranmaması, ziyan ve hasardan doğan mali sorumluluğun işleticiye ait olması, giriş ve çıkış kayıtlarının eş zamanlı olarak bilgisayar ortamında tutulması ve yükümlülüğünü yerine getirmeyen işleticinin izninin bir yılı geçmeyen süre sonunda Bakanlıkça geri alınması yönetmelik hükümleridir. Genel antrepolar için öngörülen 50 km mesafe şartını geçici depolama yerlerine taşımak. Bu nedenle doğru cevap E seçeneğidir. (MD Gümrük Yönetmeliği md. 513/7, 515/1-2, 517/1 (karşılaştırma: md. 519/2))</w:t>
      </w:r>
    </w:p>
    <w:p>
      <w:pPr>
        <w:keepNext/>
        <w:spacing w:after="40" w:before="280"/>
      </w:pPr>
      <w:r>
        <w:rPr>
          <w:i/>
          <w:iCs/>
          <w:color w:val="B8860B"/>
          <w:sz w:val="20"/>
          <w:szCs w:val="20"/>
        </w:rPr>
        <w:t xml:space="preserve">Gümrük Mevzuatı – Geçici Depolama</w:t>
      </w:r>
    </w:p>
    <w:p>
      <w:pPr>
        <w:keepNext/>
        <w:spacing w:after="40" w:before="200"/>
        <w:ind w:left="360" w:hanging="360"/>
      </w:pPr>
      <w:r>
        <w:rPr>
          <w:b/>
          <w:bCs/>
        </w:rPr>
        <w:t xml:space="preserve">33- </w:t>
      </w:r>
      <w:r>
        <w:t xml:space="preserve">I. </w:t>
      </w:r>
      <w:r>
        <w:t xml:space="preserve">Yönetmelikte sayılan suçlardan mahkûm olunmadığına dair adli sicil belgesi</w:t>
      </w:r>
    </w:p>
    <w:p>
      <w:pPr>
        <w:keepNext/>
        <w:spacing w:after="40" w:before="0"/>
        <w:ind w:left="360"/>
      </w:pPr>
      <w:r>
        <w:t xml:space="preserve">II. </w:t>
      </w:r>
      <w:r>
        <w:t xml:space="preserve">Sosyal Güvenlik Kurumuna borcu olmadığına dair yazı</w:t>
      </w:r>
    </w:p>
    <w:p>
      <w:pPr>
        <w:keepNext/>
        <w:spacing w:after="40" w:before="0"/>
        <w:ind w:left="360"/>
      </w:pPr>
      <w:r>
        <w:t xml:space="preserve">III. </w:t>
      </w:r>
      <w:r>
        <w:t xml:space="preserve">Yangın ve patlamalar için gerekli önlemlerin alındığını gösteren itfaiye raporu</w:t>
      </w:r>
    </w:p>
    <w:p>
      <w:pPr>
        <w:keepNext/>
        <w:spacing w:after="40" w:before="0"/>
        <w:ind w:left="360"/>
      </w:pPr>
      <w:r>
        <w:t xml:space="preserve">IV. </w:t>
      </w:r>
      <w:r>
        <w:t xml:space="preserve">Mali yapının yeminli mali müşavir tarafından incelenerek olumlu görüşle bağlandığı rapor</w:t>
      </w:r>
    </w:p>
    <w:p>
      <w:pPr>
        <w:keepNext/>
        <w:spacing w:after="40" w:before="0"/>
        <w:ind w:left="360"/>
      </w:pPr>
      <w:r>
        <w:t xml:space="preserve">V. </w:t>
      </w:r>
      <w:r>
        <w:t xml:space="preserve">Vergi mükellefiyet belgesi</w:t>
      </w:r>
    </w:p>
    <w:p>
      <w:pPr>
        <w:keepNext/>
        <w:spacing w:after="40" w:before="0"/>
        <w:ind w:left="360"/>
      </w:pPr>
      <w:r>
        <w:t xml:space="preserve">Gümrük Yönetmeliğine göre yukarıdakilerden hangileri, geçici depolama yeri açıp işletmek isteyen kişilerin ilgili gümrük müdürlüğüne verecekleri dilekçeye eklenmesi gereken belgeler arasında sayılmıştır?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III ve 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 III ve V</w:t>
      </w:r>
    </w:p>
    <w:p>
      <w:pPr>
        <w:keepNext/>
        <w:spacing w:after="40" w:before="0"/>
        <w:ind w:left="360" w:hanging="360"/>
      </w:pPr>
      <w:r>
        <w:t xml:space="preserve">E) </w:t>
      </w:r>
      <w:r>
        <w:t xml:space="preserve">I, III, IV ve 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Yönetmeliğine göre geçici depolama yeri açma ve işletme izni başvurusunda dilekçeye; adli sicil belgesi, tapu veya kira belgesi, ticaret sicili gazetesi, onaylı plan veya kroki, işyeri açma ve çalışma ruhsatı, onaylı fotoğraflar, vergi mükellefiyet belgesi, itfaiye raporu ve taahhütname eklenir (I, III, V). Sosyal Güvenlik Kurumuna borcu olmadığına dair yazı, antrepo yatırım izninde gümrük müdürlüğünün görüşüyle birlikte bölge müdürlüğüne ilettiği belgeler arasındadır; yeminli mali müşavir raporu ise izinli gönderici başvurusunun koşuludur. Bu ikisi geçici depolama yeri başvuru belgeleri arasında sayılmamıştır. Antrepo yatırım iznindeki SGK yazısını ya da başka izinlerde aranan yeminli mali müşavir raporunu geçici depolama yeri başvurusuna taşımak. Bu nedenle doğru cevap C seçeneğidir. (MD Gümrük Yönetmeliği md. 513/1 (karşılaştırma: md. 518/8; Transit Tebliği Seri No: 14 md. 4/1-g))</w:t>
      </w:r>
    </w:p>
    <w:p>
      <w:pPr>
        <w:keepNext/>
        <w:spacing w:after="40" w:before="280"/>
      </w:pPr>
      <w:r>
        <w:rPr>
          <w:i/>
          <w:iCs/>
          <w:color w:val="B8860B"/>
          <w:sz w:val="20"/>
          <w:szCs w:val="20"/>
        </w:rPr>
        <w:t xml:space="preserve">Gümrük Mevzuatı – Antrepo</w:t>
      </w:r>
    </w:p>
    <w:p>
      <w:pPr>
        <w:keepNext/>
        <w:spacing w:after="40" w:before="200"/>
        <w:ind w:left="360" w:hanging="360"/>
      </w:pPr>
      <w:r>
        <w:rPr>
          <w:b/>
          <w:bCs/>
        </w:rPr>
        <w:t xml:space="preserve">34- </w:t>
      </w:r>
      <w:r>
        <w:t xml:space="preserve">I. </w:t>
      </w:r>
      <w:r>
        <w:t xml:space="preserve">Antrepo işleticilerinin yatırım izni ve antrepo açma ve işletme izni için aranan şartları taşıyıp taşımadıkları her yıl Temmuz ayı itibarıyla kontrol edilir.</w:t>
      </w:r>
    </w:p>
    <w:p>
      <w:pPr>
        <w:keepNext/>
        <w:spacing w:after="40" w:before="0"/>
        <w:ind w:left="360"/>
      </w:pPr>
      <w:r>
        <w:t xml:space="preserve">II. </w:t>
      </w:r>
      <w:r>
        <w:t xml:space="preserve">Genel antrepolarda uygulanacak yıllık fiyat tarifesi, antrepo işleticileri tarafından Ocak ayı sonuna kadar ilgili gümrük müdürlüğüne gönderilir ve gümrük müdürlüğünce yayımlanır.</w:t>
      </w:r>
    </w:p>
    <w:p>
      <w:pPr>
        <w:keepNext/>
        <w:spacing w:after="40" w:before="0"/>
        <w:ind w:left="360"/>
      </w:pPr>
      <w:r>
        <w:t xml:space="preserve">III. </w:t>
      </w:r>
      <w:r>
        <w:t xml:space="preserve">Antrepolara ilişkin yıllık harcın Ocak ayı sonuna kadar yatırıldığına ilişkin makbuzun gümrük idaresine ibraz edilmemesi halinde, bu antrepolara eşya girişine izin verilmez.</w:t>
      </w:r>
    </w:p>
    <w:p>
      <w:pPr>
        <w:keepNext/>
        <w:spacing w:after="40" w:before="0"/>
        <w:ind w:left="360"/>
      </w:pPr>
      <w:r>
        <w:t xml:space="preserve">IV. </w:t>
      </w:r>
      <w:r>
        <w:t xml:space="preserve">Yetkilendirilmiş gümrük müşaviri bulunan antrepolarda çift kilit bulundurulması zorunludur.</w:t>
      </w:r>
    </w:p>
    <w:p>
      <w:pPr>
        <w:keepNext/>
        <w:spacing w:after="40" w:before="0"/>
        <w:ind w:left="360"/>
      </w:pPr>
      <w:r>
        <w:t xml:space="preserve">Gümrük Yönetmeliğine göre antrepolara ilişkin yukarıdaki ifadelerden hangisi/hangileri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Antrepolara ilişkin yıllık harcın Ocak ayı sonuna kadar yatırıldığını gösteren makbuz gümrük idaresine ibraz edilmezse antrepoya eşya girişine izin verilmez (III doğru). İşleticilerin yatırım izni ve izin şartlarını taşıyıp taşımadıkları her yıl Temmuz değil Ocak ayı itibarıyla kontrol edilir (I yanlış); genel antrepoların yıllık fiyat tarifesi Ocak sonuna kadar bölge müdürlüğüne gönderilir ve bölge müdürlüğünce kurumsal internet sitesinde yayımlanır (II yanlış); çift kilit, yetkilendirilmiş gümrük müşaviri bulunmayan antrepo ve geçici depolama yerlerinde zorunludur (IV yanlış). 2025'te eklenen fiyat tarifesi yükümlülüğünde muhatabı antreponun bağlı olduğu gümrük müdürlüğü sanmak ya da çift kilit şartını YGM bulunan antrepolar için zorunlu kabul etmek. Bu nedenle doğru cevap B seçeneğidir. (MD Gümrük Yönetmeliği md. 525/1, 525/11 (22.08.2025 tarihli ve 32994 sayılı RG ile eklenen), 553/5, 555/1)</w:t>
      </w:r>
    </w:p>
    <w:p>
      <w:pPr>
        <w:keepNext/>
        <w:spacing w:after="40" w:before="280"/>
      </w:pPr>
      <w:r>
        <w:rPr>
          <w:i/>
          <w:iCs/>
          <w:color w:val="B8860B"/>
          <w:sz w:val="20"/>
          <w:szCs w:val="20"/>
        </w:rPr>
        <w:t xml:space="preserve">Gümrük Mevzuatı – Antrepo</w:t>
      </w:r>
    </w:p>
    <w:p>
      <w:pPr>
        <w:keepNext/>
        <w:spacing w:after="80" w:before="200"/>
      </w:pPr>
      <w:r>
        <w:rPr>
          <w:b/>
          <w:bCs/>
        </w:rPr>
        <w:t xml:space="preserve">35- </w:t>
      </w:r>
      <w:r>
        <w:t xml:space="preserve">Serbest dolaşımda bulunan ve bulunmayan dökme eşyanın zorunluluk halinde aynı tankta bulunmasına izin verilen durumlarda, tankta bulunan serbest dolaşıma girmiş eşyanın gümrük işlemlerinin bitirilmesini müteakip derhal antrepodan çıkarma işlemine başlanır ve çıkarılacak miktara bağlı olarak bu işlem akaryakıt antreposu tanklarına konulan eşya için ….., diğer eşya için ise ….. içinde tamamlanır. Bu süreler içerisinde serbest dolaşıma girmiş eşyanın antrepodan çekilememesi halinde bu süreleri otuz güne kadar uzatmaya ….. yetkilidir.</w:t>
      </w:r>
    </w:p>
    <w:p>
      <w:pPr>
        <w:keepNext/>
        <w:spacing w:after="80" w:before="60"/>
      </w:pPr>
      <w:r>
        <w:t xml:space="preserve">Gümrük Yönetmeliği uyarınca yukarıda yer alan boşluklara sırasıyla aşağıdakilerden hangisi gelmelidir?</w:t>
      </w:r>
    </w:p>
    <w:p>
      <w:pPr>
        <w:keepNext/>
        <w:spacing w:after="40" w:before="0"/>
        <w:ind w:left="360" w:hanging="360"/>
      </w:pPr>
      <w:r>
        <w:t xml:space="preserve">A) </w:t>
      </w:r>
      <w:r>
        <w:t xml:space="preserve">on beş gün – altmış gün – gümrük müdürlükleri</w:t>
      </w:r>
    </w:p>
    <w:p>
      <w:pPr>
        <w:keepNext/>
        <w:spacing w:after="40" w:before="0"/>
        <w:ind w:left="360" w:hanging="360"/>
      </w:pPr>
      <w:r>
        <w:t xml:space="preserve">B) </w:t>
      </w:r>
      <w:r>
        <w:t xml:space="preserve">on beş gün – otuz gün – gümrük müdürlükleri</w:t>
      </w:r>
    </w:p>
    <w:p>
      <w:pPr>
        <w:keepNext/>
        <w:spacing w:after="40" w:before="0"/>
        <w:ind w:left="360" w:hanging="360"/>
      </w:pPr>
      <w:r>
        <w:t xml:space="preserve">C) </w:t>
      </w:r>
      <w:r>
        <w:t xml:space="preserve">on beş gün – altmış gün – bölge müdürlükleri</w:t>
      </w:r>
    </w:p>
    <w:p>
      <w:pPr>
        <w:keepNext/>
        <w:spacing w:after="40" w:before="0"/>
        <w:ind w:left="360" w:hanging="360"/>
      </w:pPr>
      <w:r>
        <w:t xml:space="preserve">D) </w:t>
      </w:r>
      <w:r>
        <w:t xml:space="preserve">otuz gün – altmış gün – bölge müdürlükleri</w:t>
      </w:r>
    </w:p>
    <w:p>
      <w:pPr>
        <w:keepNext/>
        <w:spacing w:after="40" w:before="0"/>
        <w:ind w:left="360" w:hanging="360"/>
      </w:pPr>
      <w:r>
        <w:t xml:space="preserve">E) </w:t>
      </w:r>
      <w:r>
        <w:t xml:space="preserve">otuz gün – doksan gün – gümrük müdürlükleri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Yönetmeliğine göre serbest dolaşımda bulunan ve bulunmayan dökme eşyanın zorunluluk halinde aynı tankta bulunmasına izin verildiğinde, serbest dolaşıma girmiş eşyanın antrepodan çıkarılması akaryakıt antreposu tanklarındaki eşya için on beş gün, diğer eşya için altmış gün içinde tamamlanır. Bu süreleri otuz güne kadar uzatmaya gümrük müdürlükleri, bunun dışındaki farklı durumları inceleyip sonuçlandırmaya ise bölge müdürlükleri yetkilidir. Aynı bentte farklı durumlar için yetkilendirilen bölge müdürlüklerini süre uzatma makamı sanmak. Bu nedenle doğru cevap A seçeneğidir. (MD Gümrük Yönetmeliği md. 542/6-d)</w:t>
      </w:r>
    </w:p>
    <w:p>
      <w:pPr>
        <w:keepNext/>
        <w:spacing w:after="40" w:before="280"/>
      </w:pPr>
      <w:r>
        <w:rPr>
          <w:i/>
          <w:iCs/>
          <w:color w:val="B8860B"/>
          <w:sz w:val="20"/>
          <w:szCs w:val="20"/>
        </w:rPr>
        <w:t xml:space="preserve">Gümrük Mevzuatı – Geçici İhracat</w:t>
      </w:r>
    </w:p>
    <w:p>
      <w:pPr>
        <w:keepNext/>
        <w:spacing w:after="80" w:before="200"/>
      </w:pPr>
      <w:r>
        <w:rPr>
          <w:b/>
          <w:bCs/>
        </w:rPr>
        <w:t xml:space="preserve">36- </w:t>
      </w:r>
      <w:r>
        <w:t xml:space="preserve">Gümrük Genel Tebliği (Hariçte İşleme-Geçici İhracat) (Seri No: 1)'e göre Türkiye Gümrük Bölgesinden geçici olarak çıkarılan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getirilmek üzere Türkiye Gümrük Bölgesi dışına çıkarılan ev eşyası süre kısıtlamasına tabi değildir.</w:t>
      </w:r>
    </w:p>
    <w:p>
      <w:pPr>
        <w:keepNext/>
        <w:spacing w:after="40" w:before="0"/>
        <w:ind w:left="360" w:hanging="360"/>
      </w:pPr>
      <w:r>
        <w:t xml:space="preserve">B) </w:t>
      </w:r>
      <w:r>
        <w:t xml:space="preserve">Yurt dışındaki sergi ve fuarlarda sergilenmek üzere geçici çıkışı yapılacak eşyaya ilişkin kesin satış faturasının beyannameye eklenmesi zorunludur.</w:t>
      </w:r>
    </w:p>
    <w:p>
      <w:pPr>
        <w:keepNext/>
        <w:spacing w:after="40" w:before="0"/>
        <w:ind w:left="360" w:hanging="360"/>
      </w:pPr>
      <w:r>
        <w:t xml:space="preserve">C) </w:t>
      </w:r>
      <w:r>
        <w:t xml:space="preserve">Yurt dışı müteahhitlik hizmetleri kapsamında geçici ihraç edilen eşya için yetkili makamca verilen süre uzatım yazısı, süre bitiminden önce başvurulmak kaydıyla ilgili gümrük müdürlüğünce ek süre belgesi olarak değerlendirilir.</w:t>
      </w:r>
    </w:p>
    <w:p>
      <w:pPr>
        <w:keepNext/>
        <w:spacing w:after="40" w:before="0"/>
        <w:ind w:left="360" w:hanging="360"/>
      </w:pPr>
      <w:r>
        <w:t xml:space="preserve">D) </w:t>
      </w:r>
      <w:r>
        <w:t xml:space="preserve">Tebliğde düzenlenenler dışında geçici olarak çıkarılacak eşyanın marka, seri numarası ve model yılı gibi ayırt edici özellikleri beyannameye kaydedilerek çıkış işlemi gerçekleştirilir.</w:t>
      </w:r>
    </w:p>
    <w:p>
      <w:pPr>
        <w:keepNext/>
        <w:spacing w:after="40" w:before="0"/>
        <w:ind w:left="360" w:hanging="360"/>
      </w:pPr>
      <w:r>
        <w:t xml:space="preserve">E) </w:t>
      </w:r>
      <w:r>
        <w:t xml:space="preserve">Geçici ihraç edilen eşyanın ekonomik gereklilik nedeniyle üç yıllık sürenin üzerinde yurt dışında kalması talep edildiğinde, ekonomik nedenlerin belgelendirilmesi ve verilen süre içinde başvurulması durumunda gümrük idaresince yeteri kadar ek süre verilir.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11 inci maddesine göre sergi ve fuar eşyasının geçici çıkışında kesin satış faturası aranmaz; proforma fatura veya sevk irsaliyesinin beyannameye eklenmesi sağlanır. Bu nedenle kesin satış faturasını zorunlu tutan ifade yanlıştır. Ev eşyasının süre kısıtlamasına tabi olmaması 7 nci maddenin, müteahhitlik hizmetlerinde süre uzatım yazısının ek süre belgesi sayılması 8 inci maddenin, Tebliğde düzenlenmeyen geçici çıkışlarda eşyanın ayırt edici özelliklerinin beyannameye kaydedilmesi 12 nci maddenin, ekonomik gereklilikle ek süre verilmesi 17 nci maddenin hükmüdür. Her ihracatta kesin satış faturası arandığını düşünen aday, geri gelecek sergi eşyasının satış konusu olmadığını gözden kaçırır. Bu nedenle doğru cevap B seçeneğidir. (MD Gümrük Genel Tebliği (Hariçte İşleme-Geçici İhracat) Seri No: 1 md. 7/3, 8/2, 11/2, 12/1, 17/3)</w:t>
      </w:r>
    </w:p>
    <w:p>
      <w:pPr>
        <w:keepNext/>
        <w:spacing w:after="40" w:before="280"/>
      </w:pPr>
      <w:r>
        <w:rPr>
          <w:i/>
          <w:iCs/>
          <w:color w:val="B8860B"/>
          <w:sz w:val="20"/>
          <w:szCs w:val="20"/>
        </w:rPr>
        <w:t xml:space="preserve">Gümrük Mevzuatı – Geçici İthalat</w:t>
      </w:r>
    </w:p>
    <w:p>
      <w:pPr>
        <w:keepNext/>
        <w:spacing w:after="80" w:before="200"/>
      </w:pPr>
      <w:r>
        <w:rPr>
          <w:b/>
          <w:bCs/>
        </w:rPr>
        <w:t xml:space="preserve">37- </w:t>
      </w:r>
      <w:r>
        <w:t xml:space="preserve">Yetkilendirilmiş yükümlü sertifikası sahibi (A) firması, Türkiye Gümrük Bölgesi dışında yerleşik (X) firmasına ait bir ambalaj makinesini kısmi muafiyet suretiyle geçici ithalat rejimine tabi tutmuştur. Geçici ithalat beyannamesi 06.01.2025 tarihinde tescil edilmiş, makine 14.01.2025 tarihinde yükümlüsüne teslim edilmiş ve gümrük idaresince eşyaya 24 ay süre verilmiştir. (A) firması makineyi 24 aylık sürenin sonundan sonra da kullanmak istemektedir. Makine; özelliği nedeniyle mülkiyeti devredilemeyen eşya, 24 aydan uzun süreli yatırımlarda kullanılan eşya veya kamu kuruluşlarıyla yapılan sözleşmeye istinaden getirilen hava taşıtı niteliğinde değildir.</w:t>
      </w:r>
    </w:p>
    <w:p>
      <w:pPr>
        <w:keepNext/>
        <w:spacing w:after="80" w:before="60"/>
      </w:pPr>
      <w:r>
        <w:t xml:space="preserve">Gümrük Yönetmeliğine göre bu eşyanın rejimde kalış süresine ilişkin aşağıdakilerden hangisi doğrudur?</w:t>
      </w:r>
    </w:p>
    <w:p>
      <w:pPr>
        <w:keepNext/>
        <w:spacing w:after="40" w:before="0"/>
        <w:ind w:left="360" w:hanging="360"/>
      </w:pPr>
      <w:r>
        <w:t xml:space="preserve">A) </w:t>
      </w:r>
      <w:r>
        <w:t xml:space="preserve">24 aylık süre 06.01.2025 tarihinden başlar; rejime giriş gümrük idaresince izin süresi dokuz ay uzatılır.</w:t>
      </w:r>
    </w:p>
    <w:p>
      <w:pPr>
        <w:keepNext/>
        <w:spacing w:after="40" w:before="0"/>
        <w:ind w:left="360" w:hanging="360"/>
      </w:pPr>
      <w:r>
        <w:t xml:space="preserve">B) </w:t>
      </w:r>
      <w:r>
        <w:t xml:space="preserve">24 aylık süre 14.01.2025 tarihinden başlar; rejime giriş gümrük idaresince izin süresi dokuz ay uzatılır.</w:t>
      </w:r>
    </w:p>
    <w:p>
      <w:pPr>
        <w:keepNext/>
        <w:spacing w:after="40" w:before="0"/>
        <w:ind w:left="360" w:hanging="360"/>
      </w:pPr>
      <w:r>
        <w:t xml:space="preserve">C) </w:t>
      </w:r>
      <w:r>
        <w:t xml:space="preserve">24 aylık süre 14.01.2025 tarihinden başlar; rejime giriş gümrük idaresince izin süresi on iki ay uzatılır.</w:t>
      </w:r>
    </w:p>
    <w:p>
      <w:pPr>
        <w:keepNext/>
        <w:spacing w:after="40" w:before="0"/>
        <w:ind w:left="360" w:hanging="360"/>
      </w:pPr>
      <w:r>
        <w:t xml:space="preserve">D) </w:t>
      </w:r>
      <w:r>
        <w:t xml:space="preserve">24 aylık süre 14.01.2025 tarihinden başlar; rejimde kalış süresi hiçbir koşulda 24 ayı aşamayacağından süre sonunda eşyanın yeniden ihraç edilmesi ya da gümrükçe onaylanmış başka bir işlem veya kullanıma tabi tutulması gerekir.</w:t>
      </w:r>
    </w:p>
    <w:p>
      <w:pPr>
        <w:keepNext/>
        <w:spacing w:after="40" w:before="0"/>
        <w:ind w:left="360" w:hanging="360"/>
      </w:pPr>
      <w:r>
        <w:t xml:space="preserve">E) </w:t>
      </w:r>
      <w:r>
        <w:t xml:space="preserve">24 aylık süre 06.01.2025 tarihinden başlar; rejimde kalış süresi hiçbir koşulda 24 ayı aşamayacağından süre sonunda eşyanın yeniden ihraç edilmesi ya da gümrükçe onaylanmış başka bir işlem veya kullanıma tabi tutulması gerekir.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Yönetmeliğinin 379 uncu maddesinin üçüncü fıkrasına göre rejimde kalış süresinin hesaplanmasında beyannamenin tescil tarihi değil, eşyanın yükümlüsüne teslim edildiği tarih (14.01.2025) esas alınır. 380 inci maddenin beşinci fıkrasına (09.01.2024 tarihli değişiklik) göre yetkilendirilmiş yükümlü sertifikası sahibince kısmi muafiyetle geçici ithal edilen ve üçüncü fıkra kapsamına girmeyen eşyanın 24 aydan uzun kullanımı söz konusu olduğunda rejime giriş gümrük idaresince izin süresi dokuz ay uzatılır; bu sürenin sonunda kullanım sürecekse yeni izin başvurusu yapılır. Tescil tarihini esas alan, on iki aylık uzatmayı öngören veya uzatma imkânını tümüyle reddeden seçenekler bu hükümlerle çelişir. Kısmi muafiyetteki vergilendirmede beyanname tescil tarihinin esas alındığını bilen aday, süre başlangıcını da tescil tarihine bağlar. Bu nedenle doğru cevap B seçeneğidir. (MD Gümrük Yönetmeliği md. 379/3, 380/3 ve 380/5; 4458 sayılı Gümrük Kanunu md. 130/2)</w:t>
      </w:r>
    </w:p>
    <w:p>
      <w:pPr>
        <w:keepNext/>
        <w:spacing w:after="40" w:before="280"/>
      </w:pPr>
      <w:r>
        <w:rPr>
          <w:i/>
          <w:iCs/>
          <w:color w:val="B8860B"/>
          <w:sz w:val="20"/>
          <w:szCs w:val="20"/>
        </w:rPr>
        <w:t xml:space="preserve">Gümrük Mevzuatı – Dahilde İşleme</w:t>
      </w:r>
    </w:p>
    <w:p>
      <w:pPr>
        <w:keepNext/>
        <w:spacing w:after="80" w:before="200"/>
      </w:pPr>
      <w:r>
        <w:rPr>
          <w:b/>
          <w:bCs/>
        </w:rPr>
        <w:t xml:space="preserve">38- </w:t>
      </w:r>
      <w:r>
        <w:t xml:space="preserve">Gümrük Yönetmeliğine göre dahilde işleme rejiminde; işlem görmüş ürünlerin imalinde ithal eşyasının yerine kullanılan ve ithal eşyası ile sekiz-onikili bazda gümrük tarife istatistik pozisyonu aynı olan, ticari kalite ve teknik özellikleri itibarıyla aynı kalite ve nitelikleri taşıyan serbest dolaşımda bulunan eşya aşağıdakilerden hangisidir?</w:t>
      </w:r>
    </w:p>
    <w:p>
      <w:pPr>
        <w:keepNext/>
        <w:spacing w:after="40" w:before="0"/>
        <w:ind w:left="360" w:hanging="360"/>
      </w:pPr>
      <w:r>
        <w:t xml:space="preserve">A) </w:t>
      </w:r>
      <w:r>
        <w:t xml:space="preserve">İkame ürün</w:t>
      </w:r>
    </w:p>
    <w:p>
      <w:pPr>
        <w:keepNext/>
        <w:spacing w:after="40" w:before="0"/>
        <w:ind w:left="360" w:hanging="360"/>
      </w:pPr>
      <w:r>
        <w:t xml:space="preserve">B) </w:t>
      </w:r>
      <w:r>
        <w:t xml:space="preserve">Eşdeğer eşya</w:t>
      </w:r>
    </w:p>
    <w:p>
      <w:pPr>
        <w:keepNext/>
        <w:spacing w:after="40" w:before="0"/>
        <w:ind w:left="360" w:hanging="360"/>
      </w:pPr>
      <w:r>
        <w:t xml:space="preserve">C) </w:t>
      </w:r>
      <w:r>
        <w:t xml:space="preserve">Değişmemiş eşya</w:t>
      </w:r>
    </w:p>
    <w:p>
      <w:pPr>
        <w:keepNext/>
        <w:spacing w:after="40" w:before="0"/>
        <w:ind w:left="360" w:hanging="360"/>
      </w:pPr>
      <w:r>
        <w:t xml:space="preserve">D) </w:t>
      </w:r>
      <w:r>
        <w:t xml:space="preserve">İkincil işlem görmüş ürün</w:t>
      </w:r>
    </w:p>
    <w:p>
      <w:pPr>
        <w:keepNext/>
        <w:spacing w:after="40" w:before="0"/>
        <w:ind w:left="360" w:hanging="360"/>
      </w:pPr>
      <w:r>
        <w:t xml:space="preserve">E) </w:t>
      </w:r>
      <w:r>
        <w:t xml:space="preserve">Benzer eşya</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Yönetmeliğinin 349 uncu maddesi bu tanımı "eşdeğer eşya" için yapar; Kanunun 108 inci maddesi de eşdeğer eşyayı işlem görmüş ürünlerin imali için ithal eşyasının yerine kullanılan serbest dolaşımdaki eşya olarak tanımlar. İkame ürün hariçte işlemede geçici ihracat eşyasının yerine kullanılmak üzere getirilen yabancı menşeli eşyadır; değişmemiş eşya herhangi bir işleme tabi tutulmamış rejim eşyası, ikincil işlem görmüş ürün asıl ürün dışındaki ürünlerdir; benzer eşya ise gümrük kıymetine ilişkin bir kavramdır. "Yerine kullanılan eşya" ifadesinden standart değişim sistemini çağrıştıran aday ikame ürünü işaretler. Bu nedenle doğru cevap B seçeneğidir. (MD Gümrük Yönetmeliği md. 349/2-a, 395/2; 4458 sayılı Gümrük Kanunu md. 108/7)</w:t>
      </w:r>
    </w:p>
    <w:p>
      <w:pPr>
        <w:keepNext/>
        <w:spacing w:after="40" w:before="280"/>
      </w:pPr>
      <w:r>
        <w:rPr>
          <w:i/>
          <w:iCs/>
          <w:color w:val="B8860B"/>
          <w:sz w:val="20"/>
          <w:szCs w:val="20"/>
        </w:rPr>
        <w:t xml:space="preserve">Gümrük Mevzuatı – Hariçte İşleme</w:t>
      </w:r>
    </w:p>
    <w:p>
      <w:pPr>
        <w:keepNext/>
        <w:spacing w:after="40" w:before="200"/>
        <w:ind w:left="360" w:hanging="360"/>
      </w:pPr>
      <w:r>
        <w:rPr>
          <w:b/>
          <w:bCs/>
        </w:rPr>
        <w:t xml:space="preserve">39- </w:t>
      </w:r>
      <w:r>
        <w:t xml:space="preserve">I. </w:t>
      </w:r>
      <w:r>
        <w:t xml:space="preserve">İhracı, ödenmiş ithalat vergilerinin geri verilmesine yol açan eşya</w:t>
      </w:r>
    </w:p>
    <w:p>
      <w:pPr>
        <w:keepNext/>
        <w:spacing w:after="40" w:before="0"/>
        <w:ind w:left="360"/>
      </w:pPr>
      <w:r>
        <w:t xml:space="preserve">II. </w:t>
      </w:r>
      <w:r>
        <w:t xml:space="preserve">İhracından önce nihai kullanımları nedeniyle tam muafiyet suretiyle serbest dolaşıma giren ve bu muafiyetin tanınması için gerekli koşulları taşımaya devam eden eşya</w:t>
      </w:r>
    </w:p>
    <w:p>
      <w:pPr>
        <w:keepNext/>
        <w:spacing w:after="40" w:before="0"/>
        <w:ind w:left="360"/>
      </w:pPr>
      <w:r>
        <w:t xml:space="preserve">III. </w:t>
      </w:r>
      <w:r>
        <w:t xml:space="preserve">İhracı, ihracat vergi iadesini gerektiren eşya</w:t>
      </w:r>
    </w:p>
    <w:p>
      <w:pPr>
        <w:keepNext/>
        <w:spacing w:after="40" w:before="0"/>
        <w:ind w:left="360"/>
      </w:pPr>
      <w:r>
        <w:t xml:space="preserve">IV. </w:t>
      </w:r>
      <w:r>
        <w:t xml:space="preserve">İhracı nedeniyle tarım politikası çerçevesinde vergi iadesi dışında bir mali avantaj sağlanan eşya</w:t>
      </w:r>
    </w:p>
    <w:p>
      <w:pPr>
        <w:keepNext/>
        <w:spacing w:after="40" w:before="0"/>
        <w:ind w:left="360"/>
      </w:pPr>
      <w:r>
        <w:t xml:space="preserve">V. </w:t>
      </w:r>
      <w:r>
        <w:t xml:space="preserve">Hariçte işleme rejimine tabi tutulmadan önce nihai kullanımı nedeniyle indirimli bir oran uygulanarak serbest dolaşıma giren ve bu oranın koşullarını taşımaya devam eden eşya</w:t>
      </w:r>
    </w:p>
    <w:p>
      <w:pPr>
        <w:keepNext/>
        <w:spacing w:after="40" w:before="0"/>
        <w:ind w:left="360"/>
      </w:pPr>
      <w:r>
        <w:t xml:space="preserve">4458 sayılı Gümrük Kanununa göre yukarıda belirtilen serbest dolaşımdaki eşyalardan hangilerine hariçte işleme rejimi </w:t>
      </w:r>
      <w:r>
        <w:rPr>
          <w:b/>
          <w:bCs/>
          <w:u w:val="single"/>
        </w:rPr>
        <w:t xml:space="preserve">uygulanmaz</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III ve 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Kanunun 136 ncı maddesine göre hariçte işleme rejimi; ihracı ödenmiş ithalat vergilerinin geri verilmesine veya teminata bağlanmış vergilerin kaldırılmasına yol açan, nihai kullanım nedeniyle tam muafiyetle serbest dolaşıma girip koşulları taşımaya devam eden ve ihracı ihracat vergi iadesini gerektiren ya da tarım politikası çerçevesinde başka bir mali avantaj sağlayan eşyaya uygulanmaz. Nihai kullanım nedeniyle indirimli oranla serbest dolaşıma giren eşya bu listede değildir; Kanunun 141 inci maddesi bu eşya için indirilecek tutarın ilk girişteki gerçek vergiler olacağını düzenleyerek rejimin uygulanabileceğini kabul eder. Tam muafiyet ile indirimli oranı aynı sonuca bağlayan aday beşinci öncülü de uygulanmayanlar arasına katar. Bu nedenle doğru cevap E seçeneğidir. (MD 4458 sayılı Gümrük Kanunu md. 136, 141/2-b ve 141/3)</w:t>
      </w:r>
    </w:p>
    <w:p>
      <w:pPr>
        <w:keepNext/>
        <w:spacing w:after="40" w:before="280"/>
      </w:pPr>
      <w:r>
        <w:rPr>
          <w:i/>
          <w:iCs/>
          <w:color w:val="B8860B"/>
          <w:sz w:val="20"/>
          <w:szCs w:val="20"/>
        </w:rPr>
        <w:t xml:space="preserve">Gümrük Mevzuatı – Basitleştirilmiş Usul</w:t>
      </w:r>
    </w:p>
    <w:p>
      <w:pPr>
        <w:keepNext/>
        <w:spacing w:after="80" w:before="200"/>
      </w:pPr>
      <w:r>
        <w:rPr>
          <w:b/>
          <w:bCs/>
        </w:rPr>
        <w:t xml:space="preserve">40- </w:t>
      </w:r>
      <w:r>
        <w:t xml:space="preserve">Gümrük Genel Tebliği (Gümrük İşlemleri) (Seri No: 16)'ya göre yaygın basitleştirilmiş usule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Beyanname yerine ticari ve idari belge ile işlem yapılması durumunda, bir aylık işlemlere ilişkin tamamlayıcı beyanın izleyen ayın ilk on günü içinde verilmesi zorunludur.</w:t>
      </w:r>
    </w:p>
    <w:p>
      <w:pPr>
        <w:keepNext/>
        <w:spacing w:after="40" w:before="0"/>
        <w:ind w:left="360" w:hanging="360"/>
      </w:pPr>
      <w:r>
        <w:t xml:space="preserve">B) </w:t>
      </w:r>
      <w:r>
        <w:t xml:space="preserve">Bir gümrük rejimine tabi tutulmasına ilişkin belgeleri tamam olan dökme eşyanın yaygın basitleştirilmiş usulden yararlanmasına izin vermeye gümrük müdürlükleri yetkilidir.</w:t>
      </w:r>
    </w:p>
    <w:p>
      <w:pPr>
        <w:keepNext/>
        <w:spacing w:after="40" w:before="0"/>
        <w:ind w:left="360" w:hanging="360"/>
      </w:pPr>
      <w:r>
        <w:t xml:space="preserve">C) </w:t>
      </w:r>
      <w:r>
        <w:t xml:space="preserve">Eksik olan belgelerin tamamlanması için beyan sahibine tanınan süre, beyannamenin tescil edildiği tarihten itibaren bir ayı geçemez.</w:t>
      </w:r>
    </w:p>
    <w:p>
      <w:pPr>
        <w:keepNext/>
        <w:spacing w:after="40" w:before="0"/>
        <w:ind w:left="360" w:hanging="360"/>
      </w:pPr>
      <w:r>
        <w:t xml:space="preserve">D) </w:t>
      </w:r>
      <w:r>
        <w:t xml:space="preserve">Talebin kamu kuruluşları tarafından yapılmış olması halinde, eşyanın teslimi için tahakkuk ettirilip tahsili gereken ithalat vergilerini karşılayacak garanti mektubu alınır.</w:t>
      </w:r>
    </w:p>
    <w:p>
      <w:pPr>
        <w:keepNext/>
        <w:spacing w:after="40" w:before="0"/>
        <w:ind w:left="360" w:hanging="360"/>
      </w:pPr>
      <w:r>
        <w:t xml:space="preserve">E) </w:t>
      </w:r>
      <w:r>
        <w:t xml:space="preserve">Bir takvim yılı içinde üç defa eksik belgesini ek süreler dahil verilen süre içinde ibraz etmeyen yükümlülerin, üç ay süreyle yaygın basitleştirilmiş usulden yararlanmalarına izin verilmez.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18 inci maddesine göre beyanname yerine idari ve ticari belge üzerinden işlem yapılması durumunda bir ay içinde gerçekleştirilen işlemlere ilişkin tamamlayıcı beyanın izleyen ayın ilk üç günü içinde verilmesi zorunludur; "ilk on günü" ifadesi yanlıştır. Dökme eşya için izin yetkisinin gümrük müdürlüklerinde olması 3 üncü maddenin, eksik belgelerin bir ay içinde tamamlanması 16 ncı maddenin, kamu kuruluşlarından garanti mektubu alınması 15 inci maddenin, yılda üç kez süre aşımında üç ay yararlandırmama ise 19 uncu maddenin hükmüdür. Eksik belgelerin tamamlanması için tanınan bir aylık süreyi hatırlayan ve tamamlayıcı beyan süresinin de daha uzun olacağını varsayan aday "ilk on günü" ifadesini doğru kabul eder. Bu nedenle doğru cevap A seçeneğidir. (MD Gümrük Genel Tebliği (Gümrük İşlemleri) Seri No: 16 md. 3, 15, 16, 18, 19)</w:t>
      </w:r>
    </w:p>
    <w:p>
      <w:pPr>
        <w:keepNext/>
        <w:spacing w:after="40" w:before="280"/>
      </w:pPr>
      <w:r>
        <w:rPr>
          <w:i/>
          <w:iCs/>
          <w:color w:val="B8860B"/>
          <w:sz w:val="20"/>
          <w:szCs w:val="20"/>
        </w:rPr>
        <w:t xml:space="preserve">Gümrük Mevzuatı – İhracat Rejimi</w:t>
      </w:r>
    </w:p>
    <w:p>
      <w:pPr>
        <w:keepNext/>
        <w:spacing w:after="80" w:before="200"/>
      </w:pPr>
      <w:r>
        <w:rPr>
          <w:b/>
          <w:bCs/>
        </w:rPr>
        <w:t xml:space="preserve">41- </w:t>
      </w:r>
      <w:r>
        <w:t xml:space="preserve">Gümrük Yönetmeliğinin ihracat rejimine ilişkin hükümlerine göre aşağıdakilerden hangisi, ihracına izin verilen eşyanın gümrük işlemlerinin kendisiyle yürütüldüğü belgeler arasında </w:t>
      </w:r>
      <w:r>
        <w:rPr>
          <w:b/>
          <w:bCs/>
          <w:u w:val="single"/>
        </w:rPr>
        <w:t xml:space="preserve">sayılmamıştır</w:t>
      </w:r>
      <w:r>
        <w:t xml:space="preserve">?</w:t>
      </w:r>
    </w:p>
    <w:p>
      <w:pPr>
        <w:keepNext/>
        <w:spacing w:after="40" w:before="0"/>
        <w:ind w:left="360" w:hanging="360"/>
      </w:pPr>
      <w:r>
        <w:t xml:space="preserve">A) </w:t>
      </w:r>
      <w:r>
        <w:t xml:space="preserve">CPD karnesi</w:t>
      </w:r>
    </w:p>
    <w:p>
      <w:pPr>
        <w:keepNext/>
        <w:spacing w:after="40" w:before="0"/>
        <w:ind w:left="360" w:hanging="360"/>
      </w:pPr>
      <w:r>
        <w:t xml:space="preserve">B) </w:t>
      </w:r>
      <w:r>
        <w:t xml:space="preserve">Kumanya listesi</w:t>
      </w:r>
    </w:p>
    <w:p>
      <w:pPr>
        <w:keepNext/>
        <w:spacing w:after="40" w:before="0"/>
        <w:ind w:left="360" w:hanging="360"/>
      </w:pPr>
      <w:r>
        <w:t xml:space="preserve">C) </w:t>
      </w:r>
      <w:r>
        <w:t xml:space="preserve">Özel fatura</w:t>
      </w:r>
    </w:p>
    <w:p>
      <w:pPr>
        <w:keepNext/>
        <w:spacing w:after="40" w:before="0"/>
        <w:ind w:left="360" w:hanging="360"/>
      </w:pPr>
      <w:r>
        <w:t xml:space="preserve">D) </w:t>
      </w:r>
      <w:r>
        <w:t xml:space="preserve">Form 302 belgesi</w:t>
      </w:r>
    </w:p>
    <w:p>
      <w:pPr>
        <w:keepNext/>
        <w:spacing w:after="40" w:before="0"/>
        <w:ind w:left="360" w:hanging="360"/>
      </w:pPr>
      <w:r>
        <w:t xml:space="preserve">E) </w:t>
      </w:r>
      <w:r>
        <w:t xml:space="preserve">TIR karnesi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415 inci maddesinin ikinci fıkrasına göre sözlü beyan formu, özel fatura, kumanya listesi, ATA ve CPD karneleri ile Form 302 belgesi ile ihracına izin verilen eşyanın gümrük işlemleri bu belgeler ile yürütülür. TIR karnesi bu sayımda yer almaz; o, eşyanın uluslararası transit taşımasında kullanılan bir belgedir. TIR karnesini ATA ve CPD karneleriyle aynı aileden sayan aday onu da beyanname yerine geçen ihracat belgelerinden sanır. Bu nedenle doğru cevap E seçeneğidir. (MD Gümrük Yönetmeliği md. 415/2)</w:t>
      </w:r>
    </w:p>
    <w:p>
      <w:pPr>
        <w:keepNext/>
        <w:spacing w:after="40" w:before="280"/>
      </w:pPr>
      <w:r>
        <w:rPr>
          <w:i/>
          <w:iCs/>
          <w:color w:val="B8860B"/>
          <w:sz w:val="20"/>
          <w:szCs w:val="20"/>
        </w:rPr>
        <w:t xml:space="preserve">Gümrük Mevzuatı – Geri Gelen Eşya</w:t>
      </w:r>
    </w:p>
    <w:p>
      <w:pPr>
        <w:keepNext/>
        <w:spacing w:after="80" w:before="200"/>
      </w:pPr>
      <w:r>
        <w:rPr>
          <w:b/>
          <w:bCs/>
        </w:rPr>
        <w:t xml:space="preserve">42- </w:t>
      </w:r>
      <w:r>
        <w:t xml:space="preserve">4458 sayılı Gümrük Kanununun geri gelen eşyaya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Geri gelen eşyanın ihraç edilmeden önce özel amaçlı kullanımı nedeniyle indirimli veya sıfır vergi oranından yararlanarak serbest dolaşıma girmiş olduğu hallerde, aynı amaca yönelik olarak tekrar serbest dolaşıma sokulmak istenmesi durumunda bu eşyaya indirimli veya sıfır vergi oranı uygulanır.</w:t>
      </w:r>
    </w:p>
    <w:p>
      <w:pPr>
        <w:keepNext/>
        <w:spacing w:after="40" w:before="0"/>
        <w:ind w:left="360" w:hanging="360"/>
      </w:pPr>
      <w:r>
        <w:t xml:space="preserve">B) </w:t>
      </w:r>
      <w:r>
        <w:t xml:space="preserve">İthal amacının aynı olmaması halinde, uygulanacak ithalat vergileri tutarı serbest dolaşıma ilk girişi sırasında alınmış tutar kadar indirilir.</w:t>
      </w:r>
    </w:p>
    <w:p>
      <w:pPr>
        <w:keepNext/>
        <w:spacing w:after="40" w:before="0"/>
        <w:ind w:left="360" w:hanging="360"/>
      </w:pPr>
      <w:r>
        <w:t xml:space="preserve">C) </w:t>
      </w:r>
      <w:r>
        <w:t xml:space="preserve">İthalat vergilerinden muafiyet, geri gelen eşyanın ihracı sırasındaki ayniyeti değişmeden yeniden ithali halinde tanınır; bu koşula istisna getirilmesine ilişkin hal ve şartlar Cumhurbaşkanınca belirlenir.</w:t>
      </w:r>
    </w:p>
    <w:p>
      <w:pPr>
        <w:keepNext/>
        <w:spacing w:after="40" w:before="0"/>
        <w:ind w:left="360" w:hanging="360"/>
      </w:pPr>
      <w:r>
        <w:t xml:space="preserve">D) </w:t>
      </w:r>
      <w:r>
        <w:t xml:space="preserve">Serbest dolaşıma ilk girişi sırasında alınmış tutarın, yeniden serbest dolaşıma giriş sırasında alınacak tutardan fazla olması halinde aradaki fark beyan sahibine iade edilir.</w:t>
      </w:r>
    </w:p>
    <w:p>
      <w:pPr>
        <w:keepNext/>
        <w:spacing w:after="40" w:before="0"/>
        <w:ind w:left="360" w:hanging="360"/>
      </w:pPr>
      <w:r>
        <w:t xml:space="preserve">E) </w:t>
      </w:r>
      <w:r>
        <w:t xml:space="preserve">Dahilde işleme rejiminin uygulanmasından sonra ihraç edilip geri gelen işlem görmüş ürünlerde, eşyanın yeniden ihraç tarihi serbest dolaşıma giriş tarihi olarak kabul edilir.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Kanunun 168 inci maddesinin birinci fıkrasına göre ithal amacı farklı olduğunda vergiler ilk girişte alınan tutar kadar indirilir; ancak ilk girişte alınan tutarın yeniden girişte alınacak tutardan fazla olması halinde hiçbir iade yapılmaz. Bu nedenle farkın iade edileceğini söyleyen ifade yanlıştır. Aynı amaçla yeniden girişte indirimli veya sıfır oranın uygulanması 168 inci maddenin, ayniyet şartı ve istisnasının Cumhurbaşkanınca belirlenmesi 169 uncu maddenin, dahilde işleme sonrası geri gelen ürünlerde yeniden ihraç tarihinin serbest dolaşıma giriş tarihi sayılması 170 inci maddenin hükmüdür. Mahsup mantığını vergi iadesine kadar götüren aday, fazla ödenen tutarın iade edileceğini varsayar. Bu nedenle doğru cevap D seçeneğidir. (MD 4458 sayılı Gümrük Kanunu md. 168/1, 169, 170)</w:t>
      </w:r>
    </w:p>
    <w:p>
      <w:pPr>
        <w:keepNext/>
        <w:spacing w:after="40" w:before="280"/>
      </w:pPr>
      <w:r>
        <w:rPr>
          <w:i/>
          <w:iCs/>
          <w:color w:val="B8860B"/>
          <w:sz w:val="20"/>
          <w:szCs w:val="20"/>
        </w:rPr>
        <w:t xml:space="preserve">Gümrük Mevzuatı – Geri Gelen Eşya</w:t>
      </w:r>
    </w:p>
    <w:p>
      <w:pPr>
        <w:keepNext/>
        <w:spacing w:after="80" w:before="200"/>
      </w:pPr>
      <w:r>
        <w:rPr>
          <w:b/>
          <w:bCs/>
        </w:rPr>
        <w:t xml:space="preserve">43- </w:t>
      </w:r>
      <w:r>
        <w:t xml:space="preserve">(K) firmasının deniz yoluyla ihraç ettiği eşya 03.02.2026 tarihinde Mersin Limanında gemiye yüklenmiş, gemi 05.02.2026 tarihinde limandan hareket etmiştir. (L) firmasının kara yoluyla ihraç ettiği eşyaya ilişkin beyanname 10.03.2026 tarihinde bir iç gümrük idaresinde tescil edilmiş, eşyayı taşıyan araç çıkış işlemleri tamamlanarak 12.03.2026 tarihinde kara sınırından fiilen yurt dışına çıkmıştır. (M) firması aynı beyanname kapsamındaki eşyasını demir yoluyla iki parti hâlinde 20.04.2026 ve 18.05.2026 tarihlerinde fiilen yurt dışına çıkarmıştır. (N) firması ise eşyasını kara yoluyla bir serbest bölgeye ihraç etmiştir.</w:t>
      </w:r>
    </w:p>
    <w:p>
      <w:pPr>
        <w:keepNext/>
        <w:spacing w:after="80" w:before="60"/>
      </w:pPr>
      <w:r>
        <w:t xml:space="preserve">Bu eşyanın ileride geri gelmesi halinde, Gümrük Yönetmeliğine göre geri getirilme süresinin başlangıcına ilişkin aşağıdakilerden hangisi </w:t>
      </w:r>
      <w:r>
        <w:rPr>
          <w:b/>
          <w:bCs/>
          <w:u w:val="single"/>
        </w:rPr>
        <w:t xml:space="preserve">yanlıştır</w:t>
      </w:r>
      <w:r>
        <w:t xml:space="preserve">?</w:t>
      </w:r>
    </w:p>
    <w:p>
      <w:pPr>
        <w:keepNext/>
        <w:spacing w:after="40" w:before="0"/>
        <w:ind w:left="360" w:hanging="360"/>
      </w:pPr>
      <w:r>
        <w:t xml:space="preserve">A) </w:t>
      </w:r>
      <w:r>
        <w:t xml:space="preserve">(L) firmasının eşyası için süre 12.03.2026 tarihinden başlar.</w:t>
      </w:r>
    </w:p>
    <w:p>
      <w:pPr>
        <w:keepNext/>
        <w:spacing w:after="40" w:before="0"/>
        <w:ind w:left="360" w:hanging="360"/>
      </w:pPr>
      <w:r>
        <w:t xml:space="preserve">B) </w:t>
      </w:r>
      <w:r>
        <w:t xml:space="preserve">(K) firmasının eşyası için süre 03.02.2026 tarihinden başlar.</w:t>
      </w:r>
    </w:p>
    <w:p>
      <w:pPr>
        <w:keepNext/>
        <w:spacing w:after="40" w:before="0"/>
        <w:ind w:left="360" w:hanging="360"/>
      </w:pPr>
      <w:r>
        <w:t xml:space="preserve">C) </w:t>
      </w:r>
      <w:r>
        <w:t xml:space="preserve">(M) firmasının ilk partisi için süre 20.04.2026 tarihinden başlar.</w:t>
      </w:r>
    </w:p>
    <w:p>
      <w:pPr>
        <w:keepNext/>
        <w:spacing w:after="40" w:before="0"/>
        <w:ind w:left="360" w:hanging="360"/>
      </w:pPr>
      <w:r>
        <w:t xml:space="preserve">D) </w:t>
      </w:r>
      <w:r>
        <w:t xml:space="preserve">(M) firmasının ikinci partisi için süre 18.05.2026 tarihinden başlar.</w:t>
      </w:r>
    </w:p>
    <w:p>
      <w:pPr>
        <w:keepNext/>
        <w:spacing w:after="40" w:before="0"/>
        <w:ind w:left="360" w:hanging="360"/>
      </w:pPr>
      <w:r>
        <w:t xml:space="preserve">E) </w:t>
      </w:r>
      <w:r>
        <w:t xml:space="preserve">(N) firmasının eşyası için süre, eşyanın serbest bölgeye fiilen girdiği tarihten başlar.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Yönetmeliğin 452 nci maddesine göre geri getirilme süresinin başlangıcı eşyanın fiilen ihraç edildiği tarihtir ve partiler halinde çıkışta her parti için süre ayrı ayrı başlar. 416 ncı maddeye göre deniz yoluyla çıkışta fiili ihraç tarihi eşyanın yüklendiği taşıtın hareket ettiği tarih olduğundan (K) firması için süre yükleme tarihi olan 03.02.2026'dan değil 05.02.2026'dan başlar. Kara ve demir yoluyla çıkışta eşyanın kara sınırından fiilen çıktığı veya serbest bölgeye fiilen girdiği tarih esas alınır; (L) için beyanname tescil tarihi sürenin başlangıcı değildir. Deniz yolunda yükleme anını eşyanın Türkiye'yi terk ettiği an sanan aday (K) firmasına ilişkin ifadeyi doğru kabul eder. Bu nedenle doğru cevap B seçeneğidir. (MD Gümrük Yönetmeliği md. 416, 452/1; 4458 sayılı Gümrük Kanunu md. 168/1)</w:t>
      </w:r>
    </w:p>
    <w:p>
      <w:pPr>
        <w:keepNext/>
        <w:spacing w:after="40" w:before="280"/>
      </w:pPr>
      <w:r>
        <w:rPr>
          <w:i/>
          <w:iCs/>
          <w:color w:val="B8860B"/>
          <w:sz w:val="20"/>
          <w:szCs w:val="20"/>
        </w:rPr>
        <w:t xml:space="preserve">Sair Mevzuat – Menşe – GTS</w:t>
      </w:r>
    </w:p>
    <w:p>
      <w:pPr>
        <w:keepNext/>
        <w:spacing w:after="40" w:before="200"/>
        <w:ind w:left="360" w:hanging="360"/>
      </w:pPr>
      <w:r>
        <w:rPr>
          <w:b/>
          <w:bCs/>
        </w:rPr>
        <w:t xml:space="preserve">44- </w:t>
      </w:r>
      <w:r>
        <w:t xml:space="preserve">I. </w:t>
      </w:r>
      <w:r>
        <w:t xml:space="preserve">Faydalanan Ülkede doğmuş ve yetiştirilmiş canlı hayvanlar</w:t>
      </w:r>
    </w:p>
    <w:p>
      <w:pPr>
        <w:keepNext/>
        <w:spacing w:after="40" w:before="0"/>
        <w:ind w:left="360"/>
      </w:pPr>
      <w:r>
        <w:t xml:space="preserve">II. </w:t>
      </w:r>
      <w:r>
        <w:t xml:space="preserve">Faydalanan Ülkede toplanmış, yalnızca hammaddelerin geri kazanılabilmesine müsait kullanılmış maddeler</w:t>
      </w:r>
    </w:p>
    <w:p>
      <w:pPr>
        <w:keepNext/>
        <w:spacing w:after="40" w:before="0"/>
        <w:ind w:left="360"/>
      </w:pPr>
      <w:r>
        <w:t xml:space="preserve">III. </w:t>
      </w:r>
      <w:r>
        <w:t xml:space="preserve">Faydalanan Ülkede yapılan imalat işlemleri sonucu ortaya çıkan atık ve hurdalar</w:t>
      </w:r>
    </w:p>
    <w:p>
      <w:pPr>
        <w:keepNext/>
        <w:spacing w:after="40" w:before="0"/>
        <w:ind w:left="360"/>
      </w:pPr>
      <w:r>
        <w:t xml:space="preserve">IV. </w:t>
      </w:r>
      <w:r>
        <w:t xml:space="preserve">Faydalanan Ülkenin karasuları dışında kendi gemileri tarafından denizden elde edilen balıkçılık ürünleri</w:t>
      </w:r>
    </w:p>
    <w:p>
      <w:pPr>
        <w:keepNext/>
        <w:spacing w:after="40" w:before="0"/>
        <w:ind w:left="360"/>
      </w:pPr>
      <w:r>
        <w:t xml:space="preserve">2014/7064 sayılı Genelleştirilmiş Tercihler Sistemi Kapsamında Tercihli Rejimden Yararlanacak Eşyanın Menşeinin Tespitine İlişkin Karar'a göre yukarıdakilerden hangileri Faydalanan Ülkede tamamen elde edilmiş ürün olarak kabul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Karar'ın 6 ncı maddesi tamamen elde edilmiş ürünler arasında Faydalanan Ülkede doğmuş ve yetiştirilmiş canlı hayvanları, orada toplanmış ve yalnızca hammaddelerin geri kazanılmasına elverişli kullanılmış maddeleri, orada yapılan imalat işlemleri sonucu ortaya çıkan atık ve hurdaları ve karasuları dışında kendi gemileri tarafından denizden elde edilen balıkçılık ürünlerini saymaktadır. İmalatta kullanılan girdilerin menşei atık ve hurdanın tamamen elde edilmiş sayılmasına engel değildir; karasuları dışında elde edilen ürünler de 'kendi gemileri' koşulunun sağlanması halinde tamamen elde edilmiş sayılır. Atık ve hurdanın ithal girdiden kaynaklanabileceğini, balığın karasuları dışında avlandığını düşünerek III ve IV'ü eleyen aday 'hepsi olamaz' önyargısıyla dar kümelere kayar. Bu nedenle doğru cevap E seçeneğidir. (MD 2014/7064 sayılı Karar md. 6/1 (c), (g), (h), (ı) ve 6/2)</w:t>
      </w:r>
    </w:p>
    <w:p>
      <w:pPr>
        <w:keepNext/>
        <w:spacing w:after="40" w:before="280"/>
      </w:pPr>
      <w:r>
        <w:rPr>
          <w:i/>
          <w:iCs/>
          <w:color w:val="B8860B"/>
          <w:sz w:val="20"/>
          <w:szCs w:val="20"/>
        </w:rPr>
        <w:t xml:space="preserve">Sair Mevzuat – Menşe – GTS</w:t>
      </w:r>
    </w:p>
    <w:p>
      <w:pPr>
        <w:keepNext/>
        <w:spacing w:after="80" w:before="200"/>
      </w:pPr>
      <w:r>
        <w:rPr>
          <w:b/>
          <w:bCs/>
        </w:rPr>
        <w:t xml:space="preserve">45- </w:t>
      </w:r>
      <w:r>
        <w:t xml:space="preserve">2014/7064 sayılı Genelleştirilmiş Tercihler Sistemi Kapsamında Tercihli Rejimden Yararlanacak Eşyanın Menşeinin Tespitine İlişkin Karar'a göre, bir ürünün menşeli olup olmadığı belirlenirken imalatında kullanılan aşağıdakilerden hangisi, menşeinin belirlenmesi gerekmeyen etkisiz unsurlardan biri </w:t>
      </w:r>
      <w:r>
        <w:rPr>
          <w:b/>
          <w:bCs/>
          <w:u w:val="single"/>
        </w:rPr>
        <w:t xml:space="preserve">değildir</w:t>
      </w:r>
      <w:r>
        <w:t xml:space="preserve">?</w:t>
      </w:r>
    </w:p>
    <w:p>
      <w:pPr>
        <w:keepNext/>
        <w:spacing w:after="40" w:before="0"/>
        <w:ind w:left="360" w:hanging="360"/>
      </w:pPr>
      <w:r>
        <w:t xml:space="preserve">A) </w:t>
      </w:r>
      <w:r>
        <w:t xml:space="preserve">Enerji ve yakıt</w:t>
      </w:r>
    </w:p>
    <w:p>
      <w:pPr>
        <w:keepNext/>
        <w:spacing w:after="40" w:before="0"/>
        <w:ind w:left="360" w:hanging="360"/>
      </w:pPr>
      <w:r>
        <w:t xml:space="preserve">B) </w:t>
      </w:r>
      <w:r>
        <w:t xml:space="preserve">Makine ve aletler</w:t>
      </w:r>
    </w:p>
    <w:p>
      <w:pPr>
        <w:keepNext/>
        <w:spacing w:after="40" w:before="0"/>
        <w:ind w:left="360" w:hanging="360"/>
      </w:pPr>
      <w:r>
        <w:t xml:space="preserve">C) </w:t>
      </w:r>
      <w:r>
        <w:t xml:space="preserve">Tesis ve teçhizat</w:t>
      </w:r>
    </w:p>
    <w:p>
      <w:pPr>
        <w:keepNext/>
        <w:spacing w:after="40" w:before="0"/>
        <w:ind w:left="360" w:hanging="360"/>
      </w:pPr>
      <w:r>
        <w:t xml:space="preserve">D) </w:t>
      </w:r>
      <w:r>
        <w:t xml:space="preserve">Ürünün nihai bileşimine girmeyen ve girmesi amaçlanmayan eşya</w:t>
      </w:r>
    </w:p>
    <w:p>
      <w:pPr>
        <w:keepNext/>
        <w:spacing w:after="40" w:before="0"/>
        <w:ind w:left="360" w:hanging="360"/>
      </w:pPr>
      <w:r>
        <w:t xml:space="preserve">E) </w:t>
      </w:r>
      <w:r>
        <w:t xml:space="preserve">5 sayılı Genel Kural uyarınca sınıflandırmada ürüne dahil edilen ambalaj</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Karar'ın 13 üncü maddesine göre enerji ve yakıt, tesis ve teçhizat, makine ve aletler ile ürünün nihai bileşimine girmeyen ve girmesi amaçlanmayan eşyanın menşeinin belirlenmesi gerekmez. Buna karşılık 10 uncu maddeye göre Armonize Sistemin 5 sayılı Genel Kuralı çerçevesinde sınıflandırma açısından ürüne dahil edilen ambalaj, menşe tespiti açısından da ürüne dahil edilir; bu nedenle etkisiz unsur sayılmaz. Ambalajı ürünün özüne girmeyen yardımcı bir unsur olarak gören aday onu enerji ve makine gibi etkisiz unsurlar arasında sayar. Bu nedenle doğru cevap E seçeneğidir. (MD 2014/7064 sayılı Karar md. 10/3, 13)</w:t>
      </w:r>
    </w:p>
    <w:p>
      <w:pPr>
        <w:keepNext/>
        <w:spacing w:after="40" w:before="280"/>
      </w:pPr>
      <w:r>
        <w:rPr>
          <w:i/>
          <w:iCs/>
          <w:color w:val="B8860B"/>
          <w:sz w:val="20"/>
          <w:szCs w:val="20"/>
        </w:rPr>
        <w:t xml:space="preserve">Sair Mevzuat – A.TR Dolaşım Belgesi</w:t>
      </w:r>
    </w:p>
    <w:p>
      <w:pPr>
        <w:keepNext/>
        <w:spacing w:after="40" w:before="200"/>
        <w:ind w:left="360" w:hanging="360"/>
      </w:pPr>
      <w:r>
        <w:rPr>
          <w:b/>
          <w:bCs/>
        </w:rPr>
        <w:t xml:space="preserve">46- </w:t>
      </w:r>
      <w:r>
        <w:t xml:space="preserve">I. </w:t>
      </w:r>
      <w:r>
        <w:t xml:space="preserve">Çalınma, kaybolma veya hasar görme halinde ihracatçının başvurusu üzerine düzenlenen A.TR Dolaşım Belgesinin (8) numaralı "Gözlemler" kutusuna kaydedilen ibare</w:t>
      </w:r>
    </w:p>
    <w:p>
      <w:pPr>
        <w:keepNext/>
        <w:spacing w:after="40" w:before="0"/>
        <w:ind w:left="360"/>
      </w:pPr>
      <w:r>
        <w:t xml:space="preserve">II. </w:t>
      </w:r>
      <w:r>
        <w:t xml:space="preserve">İhracat sırasında hata, unutulma veya ihmal nedeniyle düzenlenmeyip eşyanın ihracından sonra düzenlenen A.TR Dolaşım Belgesinin (8) numaralı "Gözlemler" kutusuna yazılan ibare</w:t>
      </w:r>
    </w:p>
    <w:p>
      <w:pPr>
        <w:keepNext/>
        <w:spacing w:after="40" w:before="0"/>
        <w:ind w:left="360"/>
      </w:pPr>
      <w:r>
        <w:t xml:space="preserve">III. </w:t>
      </w:r>
      <w:r>
        <w:t xml:space="preserve">"Gümrük Vizesi" sütunu fiili ihracattan önce gümrük idaresince onaylanarak onaylanmış ihracatçıya verilen ve onaylanmış ihracatçı tarafından imzalanan A.TR Dolaşım Belgesinin (8) numaralı "Gözlemler" kutusunda bulunması gereken ibare</w:t>
      </w:r>
    </w:p>
    <w:p>
      <w:pPr>
        <w:keepNext/>
        <w:spacing w:after="40" w:before="0"/>
        <w:ind w:left="360"/>
      </w:pPr>
      <w:r>
        <w:t xml:space="preserve">2006/10895 sayılı Karar çerçevesinde yukarıda yer alan durumlara karşılık gelen ibarelerin doğru sıralaması hangi seçenekte yer almaktadır?</w:t>
      </w:r>
    </w:p>
    <w:p>
      <w:pPr>
        <w:keepNext/>
        <w:spacing w:after="40" w:before="0"/>
        <w:ind w:left="360" w:hanging="360"/>
      </w:pPr>
      <w:r>
        <w:t xml:space="preserve">A) </w:t>
      </w:r>
      <w:r>
        <w:t xml:space="preserve">Sonradan verilmiştir – İkinci nüshadır – Basitleştirilmiş işlem</w:t>
      </w:r>
    </w:p>
    <w:p>
      <w:pPr>
        <w:keepNext/>
        <w:spacing w:after="40" w:before="0"/>
        <w:ind w:left="360" w:hanging="360"/>
      </w:pPr>
      <w:r>
        <w:t xml:space="preserve">B) </w:t>
      </w:r>
      <w:r>
        <w:t xml:space="preserve">İkinci nüshadır – Sonradan verilmiştir – Basitleştirilmiş işlem</w:t>
      </w:r>
    </w:p>
    <w:p>
      <w:pPr>
        <w:keepNext/>
        <w:spacing w:after="40" w:before="0"/>
        <w:ind w:left="360" w:hanging="360"/>
      </w:pPr>
      <w:r>
        <w:t xml:space="preserve">C) </w:t>
      </w:r>
      <w:r>
        <w:t xml:space="preserve">İkinci nüshadır – Basitleştirilmiş işlem – Sonradan verilmiştir</w:t>
      </w:r>
    </w:p>
    <w:p>
      <w:pPr>
        <w:keepNext/>
        <w:spacing w:after="40" w:before="0"/>
        <w:ind w:left="360" w:hanging="360"/>
      </w:pPr>
      <w:r>
        <w:t xml:space="preserve">D) </w:t>
      </w:r>
      <w:r>
        <w:t xml:space="preserve">Müfrez belgedir – Sonradan verilmiştir – Basitleştirilmiş işlem</w:t>
      </w:r>
    </w:p>
    <w:p>
      <w:pPr>
        <w:keepNext/>
        <w:spacing w:after="40" w:before="0"/>
        <w:ind w:left="360" w:hanging="360"/>
      </w:pPr>
      <w:r>
        <w:t xml:space="preserve">E) </w:t>
      </w:r>
      <w:r>
        <w:t xml:space="preserve">İkinci nüshadır – Sonradan verilmiştir – Müfrez belgedir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Karar'ın 17 nci maddesine göre çalınma, kayıp veya hasar halinde düzenlenen ikinci nüsha belgenin (8) numaralı kutusuna 'DUPLICADO' veya 'İKİNCİ NÜSHADIR' ibaresi; 16 ncı maddeye göre ihracattan sonra düzenlenen belgeye 'ISSUED RETROSPECTIVELY' veya 'SONRADAN VERİLMİŞTİR' ibaresi; 22 nci maddeye göre gümrük vizesi önceden onaylanarak onaylanmış ihracatçıya verilen belgeye 'Simplified procedure' veya 'Basitleştirilmiş işlem' ibaresi yazılır. 'Müfrez belgedir' ibaresi ise GTS kapsamında düzenlenen müfrez Form A Menşe Belgelerine özgüdür. Kaybolan belgenin yerine yenisi de ihracattan sonra düzenlendiği için I. durumu 'sonradan verilmiştir' ibaresiyle karıştıran aday ilk iki ibarenin yerini değiştirir. Bu nedenle doğru cevap B seçeneğidir. (MD 2006/10895 sayılı Karar md. 16, 17, 20, 22; 2014/7064 sayılı Karar md. 28)</w:t>
      </w:r>
    </w:p>
    <w:p>
      <w:pPr>
        <w:keepNext/>
        <w:spacing w:after="40" w:before="280"/>
      </w:pPr>
      <w:r>
        <w:rPr>
          <w:i/>
          <w:iCs/>
          <w:color w:val="B8860B"/>
          <w:sz w:val="20"/>
          <w:szCs w:val="20"/>
        </w:rPr>
        <w:t xml:space="preserve">Sair Mevzuat – Incoterms</w:t>
      </w:r>
    </w:p>
    <w:p>
      <w:pPr>
        <w:keepNext/>
        <w:spacing w:after="80" w:before="200"/>
      </w:pPr>
      <w:r>
        <w:rPr>
          <w:b/>
          <w:bCs/>
        </w:rPr>
        <w:t xml:space="preserve">47- </w:t>
      </w:r>
      <w:r>
        <w:t xml:space="preserve">Aşağıdakilerden hangisi INCOTERMS 2020'de yer alan teslim şekillerinden biri </w:t>
      </w:r>
      <w:r>
        <w:rPr>
          <w:b/>
          <w:bCs/>
          <w:u w:val="single"/>
        </w:rPr>
        <w:t xml:space="preserve">değildir</w:t>
      </w:r>
      <w:r>
        <w:t xml:space="preserve">?</w:t>
      </w:r>
    </w:p>
    <w:p>
      <w:pPr>
        <w:keepNext/>
        <w:spacing w:after="40" w:before="0"/>
        <w:ind w:left="360" w:hanging="360"/>
      </w:pPr>
      <w:r>
        <w:t xml:space="preserve">A) </w:t>
      </w:r>
      <w:r>
        <w:t xml:space="preserve">FCA (Taşıyıcıya Masrafsız)</w:t>
      </w:r>
    </w:p>
    <w:p>
      <w:pPr>
        <w:keepNext/>
        <w:spacing w:after="40" w:before="0"/>
        <w:ind w:left="360" w:hanging="360"/>
      </w:pPr>
      <w:r>
        <w:t xml:space="preserve">B) </w:t>
      </w:r>
      <w:r>
        <w:t xml:space="preserve">DPU (Belirlenen Yerde Boşaltılmış Olarak Teslim)</w:t>
      </w:r>
    </w:p>
    <w:p>
      <w:pPr>
        <w:keepNext/>
        <w:spacing w:after="40" w:before="0"/>
        <w:ind w:left="360" w:hanging="360"/>
      </w:pPr>
      <w:r>
        <w:t xml:space="preserve">C) </w:t>
      </w:r>
      <w:r>
        <w:t xml:space="preserve">DAT (Terminalde Teslim)</w:t>
      </w:r>
    </w:p>
    <w:p>
      <w:pPr>
        <w:keepNext/>
        <w:spacing w:after="40" w:before="0"/>
        <w:ind w:left="360" w:hanging="360"/>
      </w:pPr>
      <w:r>
        <w:t xml:space="preserve">D) </w:t>
      </w:r>
      <w:r>
        <w:t xml:space="preserve">CIP (Taşıma ve Sigorta Ödenmiş Olarak)</w:t>
      </w:r>
    </w:p>
    <w:p>
      <w:pPr>
        <w:keepNext/>
        <w:spacing w:after="40" w:before="0"/>
        <w:ind w:left="360" w:hanging="360"/>
      </w:pPr>
      <w:r>
        <w:t xml:space="preserve">E) </w:t>
      </w:r>
      <w:r>
        <w:t xml:space="preserve">DAP (Belirlenen Yerde Teslim)</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INCOTERMS 2020'de 11 teslim şekli yer alır: tüm taşıma türlerinde kullanılan EXW, FCA, CPT, CIP, DAP, DPU ve DDP ile yalnız deniz ve iç su yolu taşımalarında kullanılan FAS, FOB, CFR ve CIF. Incoterms 2010'da yer alan DAT (Terminalde Teslim), teslim yerinin yalnız terminal değil herhangi bir yer olabileceğini vurgulamak amacıyla Incoterms 2020'de DPU olarak yeniden adlandırılmıştır. Incoterms 2010 bilgisiyle hareket eden aday DAT'ı hâlâ yürürlükte sanıp yeni kısaltma olan DPU'yu eler. Bu nedenle doğru cevap C seçeneğidir. (MD INCOTERMS 2020 (ICC) – kural listesi)</w:t>
      </w:r>
    </w:p>
    <w:p>
      <w:pPr>
        <w:keepNext/>
        <w:spacing w:after="40" w:before="280"/>
      </w:pPr>
      <w:r>
        <w:rPr>
          <w:i/>
          <w:iCs/>
          <w:color w:val="B8860B"/>
          <w:sz w:val="20"/>
          <w:szCs w:val="20"/>
        </w:rPr>
        <w:t xml:space="preserve">Sair Mevzuat – Ödeme Şekilleri</w:t>
      </w:r>
    </w:p>
    <w:p>
      <w:pPr>
        <w:keepNext/>
        <w:spacing w:after="80" w:before="200"/>
      </w:pPr>
      <w:r>
        <w:rPr>
          <w:b/>
          <w:bCs/>
        </w:rPr>
        <w:t xml:space="preserve">48- </w:t>
      </w:r>
      <w:r>
        <w:t xml:space="preserve">Dış ticarette kullanılan ödeme şekillerine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Kırmızı şartlı akreditif – Malların depolanması ve depo makbuzunun ibrazı karşılığında lehtara ödeme yapılmasına yetki veren akreditiftir.</w:t>
      </w:r>
    </w:p>
    <w:p>
      <w:pPr>
        <w:keepNext/>
        <w:spacing w:after="40" w:before="0"/>
        <w:ind w:left="360" w:hanging="360"/>
      </w:pPr>
      <w:r>
        <w:t xml:space="preserve">B) </w:t>
      </w:r>
      <w:r>
        <w:t xml:space="preserve">Mal mukabili ödeme – İhracatçı açısından en riskli ödeme şeklidir.</w:t>
      </w:r>
    </w:p>
    <w:p>
      <w:pPr>
        <w:keepNext/>
        <w:spacing w:after="40" w:before="0"/>
        <w:ind w:left="360" w:hanging="360"/>
      </w:pPr>
      <w:r>
        <w:t xml:space="preserve">C) </w:t>
      </w:r>
      <w:r>
        <w:t xml:space="preserve">Kabul kredili ödeme – Mal bedelinin belirli bir vadede ödenmesinde poliçenin araç olarak kullanıldığı ödeme şeklidir.</w:t>
      </w:r>
    </w:p>
    <w:p>
      <w:pPr>
        <w:keepNext/>
        <w:spacing w:after="40" w:before="0"/>
        <w:ind w:left="360" w:hanging="360"/>
      </w:pPr>
      <w:r>
        <w:t xml:space="preserve">D) </w:t>
      </w:r>
      <w:r>
        <w:t xml:space="preserve">Peşin ödeme – İhracatçı açısından en avantajlı ödeme şeklidir.</w:t>
      </w:r>
    </w:p>
    <w:p>
      <w:pPr>
        <w:keepNext/>
        <w:spacing w:after="40" w:before="0"/>
        <w:ind w:left="360" w:hanging="360"/>
      </w:pPr>
      <w:r>
        <w:t xml:space="preserve">E) </w:t>
      </w:r>
      <w:r>
        <w:t xml:space="preserve">Rotatif akreditif – Tutarı kullanıldıkça ek bir değişiklik talimatına gerek olmaksızın aynı şartlarla kendiliğinden yenilenen akreditiftir.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Kırmızı şartlı akreditif, satıcının malları hazırlaması için ön finansman ihtiyacı olduğu durumlarda akreditif tutarının bir kısmının sevkiyattan önce avans olarak lehtara ödenmesine imkân verir. Malların depolanması ve depo makbuzunun ibrazı karşılığında ödeme yapılmasına yetki veren akreditif yeşil şartlı akreditiftir. Peşin ödemenin ihracatçı için en avantajlı, mal mukabili ödemenin ihracatçı için en riskli olduğu; kabul kredili ödemede poliçenin araç olduğu ve rotatif akreditifin kendiliğinden yenilendiği ifadeleri doğrudur. Peşin ödemeye imkân veren iki akreditif türünü (kırmızı şartlı ve yeşil şartlı) birbirinden ayırt edemeyen aday bu eşleşmeyi doğru sanır. Bu nedenle doğru cevap A seçeneğidir. (MD Ödeme şekilleri – peşin, mal mukabili, kabul kredili ödeme ve akreditif çeşitleri)</w:t>
      </w:r>
    </w:p>
    <w:p>
      <w:pPr>
        <w:keepNext/>
        <w:spacing w:after="40" w:before="280"/>
      </w:pPr>
      <w:r>
        <w:rPr>
          <w:i/>
          <w:iCs/>
          <w:color w:val="B8860B"/>
          <w:sz w:val="20"/>
          <w:szCs w:val="20"/>
        </w:rPr>
        <w:t xml:space="preserve">Sair Mevzuat – DTÖ Kıymet Anlaşması</w:t>
      </w:r>
    </w:p>
    <w:p>
      <w:pPr>
        <w:keepNext/>
        <w:spacing w:after="80" w:before="200"/>
      </w:pPr>
      <w:r>
        <w:rPr>
          <w:b/>
          <w:bCs/>
        </w:rPr>
        <w:t xml:space="preserve">49- </w:t>
      </w:r>
      <w:r>
        <w:t xml:space="preserve">1994 Gümrük Tarifeleri ve Ticaret Genel Anlaşmasının VII nci Maddesinin Uygulanmasına İlişkin Anlaşma ile oluşturulan ve gümrük kıymetinin belirlenmesine ilişkin teknik sorunları inceleyerek uygulamada tekdüzeliği sağlamaya yönelik görüş ve açıklamalar hazırlayan Gümrük Kıymeti Teknik Komitesi hangi kuruluşun himayesinde çalışır?</w:t>
      </w:r>
    </w:p>
    <w:p>
      <w:pPr>
        <w:keepNext/>
        <w:spacing w:after="40" w:before="0"/>
        <w:ind w:left="360" w:hanging="360"/>
      </w:pPr>
      <w:r>
        <w:t xml:space="preserve">A) </w:t>
      </w:r>
      <w:r>
        <w:t xml:space="preserve">Dünya Ticaret Örgütü</w:t>
      </w:r>
    </w:p>
    <w:p>
      <w:pPr>
        <w:keepNext/>
        <w:spacing w:after="40" w:before="0"/>
        <w:ind w:left="360" w:hanging="360"/>
      </w:pPr>
      <w:r>
        <w:t xml:space="preserve">B) </w:t>
      </w:r>
      <w:r>
        <w:t xml:space="preserve">Milletlerarası Ticaret Odası</w:t>
      </w:r>
    </w:p>
    <w:p>
      <w:pPr>
        <w:keepNext/>
        <w:spacing w:after="40" w:before="0"/>
        <w:ind w:left="360" w:hanging="360"/>
      </w:pPr>
      <w:r>
        <w:t xml:space="preserve">C) </w:t>
      </w:r>
      <w:r>
        <w:t xml:space="preserve">Birleşmiş Milletler Ticaret ve Kalkınma Konferansı (UNCTAD)</w:t>
      </w:r>
    </w:p>
    <w:p>
      <w:pPr>
        <w:keepNext/>
        <w:spacing w:after="40" w:before="0"/>
        <w:ind w:left="360" w:hanging="360"/>
      </w:pPr>
      <w:r>
        <w:t xml:space="preserve">D) </w:t>
      </w:r>
      <w:r>
        <w:t xml:space="preserve">Dünya Gümrük Örgütü</w:t>
      </w:r>
    </w:p>
    <w:p>
      <w:pPr>
        <w:keepNext/>
        <w:spacing w:after="40" w:before="0"/>
        <w:ind w:left="360" w:hanging="360"/>
      </w:pPr>
      <w:r>
        <w:t xml:space="preserve">E) </w:t>
      </w:r>
      <w:r>
        <w:t xml:space="preserve">Ekonomik İşbirliği ve Kalkınma Teşkilatı (OECD)</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Anlaşmanın 18 inci maddesine göre DTÖ üyelerinin temsilcilerinden oluşan Gümrük Kıymeti Komitesi DTÖ bünyesinde yer alırken, Gümrük Kıymeti Teknik Komitesi Gümrük İşbirliği Konseyi'nin (Dünya Gümrük Örgütü) himayesinde kurulmuştur. Teknik Komite, kıymet uygulamasında tekdüzeliği sağlamak amacıyla tavsiye görüşleri, açıklamalar ve vaka çalışmaları hazırlar. Anlaşmanın bir DTÖ anlaşması olmasından hareketle her iki komitenin de DTÖ bünyesinde olduğunu düşünen aday DTÖ'yü işaretler. Bu nedenle doğru cevap D seçeneğidir. (MD DTÖ Gümrük Kıymeti Anlaşması md. 18 ve Ek II)</w:t>
      </w:r>
    </w:p>
    <w:p>
      <w:pPr>
        <w:keepNext/>
        <w:spacing w:after="40" w:before="280"/>
      </w:pPr>
      <w:r>
        <w:rPr>
          <w:i/>
          <w:iCs/>
          <w:color w:val="B8860B"/>
          <w:sz w:val="20"/>
          <w:szCs w:val="20"/>
        </w:rPr>
        <w:t xml:space="preserve">Sair Mevzuat – Transfer Fiyatlandırması</w:t>
      </w:r>
    </w:p>
    <w:p>
      <w:pPr>
        <w:keepNext/>
        <w:spacing w:after="80" w:before="200"/>
      </w:pPr>
      <w:r>
        <w:rPr>
          <w:b/>
          <w:bCs/>
        </w:rPr>
        <w:t xml:space="preserve">50- </w:t>
      </w:r>
      <w:r>
        <w:t xml:space="preserve">5520 sayılı Kurumlar Vergisi Kanununun transfer fiyatlandırmasına ilişkin hükümlerine göre, ilişkili kişilerle mal veya hizmet alım ya da satımında bulunulurken uygulanan fiyat veya bedelin, aralarında böyle bir ilişkinin bulunmaması durumunda oluşacak fiyat veya bedele uygun olmasını ifade eden ilke aşağıdakilerden hangisidir?</w:t>
      </w:r>
    </w:p>
    <w:p>
      <w:pPr>
        <w:keepNext/>
        <w:spacing w:after="40" w:before="0"/>
        <w:ind w:left="360" w:hanging="360"/>
      </w:pPr>
      <w:r>
        <w:t xml:space="preserve">A) </w:t>
      </w:r>
      <w:r>
        <w:t xml:space="preserve">Peşin fiyatlandırma anlaşması</w:t>
      </w:r>
    </w:p>
    <w:p>
      <w:pPr>
        <w:keepNext/>
        <w:spacing w:after="40" w:before="0"/>
        <w:ind w:left="360" w:hanging="360"/>
      </w:pPr>
      <w:r>
        <w:t xml:space="preserve">B) </w:t>
      </w:r>
      <w:r>
        <w:t xml:space="preserve">Karşılaştırılabilir fiyat yöntemi</w:t>
      </w:r>
    </w:p>
    <w:p>
      <w:pPr>
        <w:keepNext/>
        <w:spacing w:after="40" w:before="0"/>
        <w:ind w:left="360" w:hanging="360"/>
      </w:pPr>
      <w:r>
        <w:t xml:space="preserve">C) </w:t>
      </w:r>
      <w:r>
        <w:t xml:space="preserve">İşlem değeri yöntemi</w:t>
      </w:r>
    </w:p>
    <w:p>
      <w:pPr>
        <w:keepNext/>
        <w:spacing w:after="40" w:before="0"/>
        <w:ind w:left="360" w:hanging="360"/>
      </w:pPr>
      <w:r>
        <w:t xml:space="preserve">D) </w:t>
      </w:r>
      <w:r>
        <w:t xml:space="preserve">Örtülü sermaye</w:t>
      </w:r>
    </w:p>
    <w:p>
      <w:pPr>
        <w:keepNext/>
        <w:spacing w:after="40" w:before="0"/>
        <w:ind w:left="360" w:hanging="360"/>
      </w:pPr>
      <w:r>
        <w:t xml:space="preserve">E) </w:t>
      </w:r>
      <w:r>
        <w:t xml:space="preserve">Emsallere uygunluk ilkesi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Kurumlar Vergisi Kanununun 13 üncü maddesine göre emsallere uygunluk ilkesi, ilişkili kişilerle mal veya hizmet alım ya da satımında uygulanan fiyat veya bedelin, aralarında böyle bir ilişki bulunmasaydı oluşacak fiyat veya bedele uygun olmasını ifade eder; bu ilkeye aykırılık halinde kazanç transfer fiyatlandırması yoluyla örtülü olarak dağıtılmış sayılır. Karşılaştırılabilir fiyat yöntemi emsal fiyatın belirlenmesinde kullanılan yöntemlerden biri, peşin fiyatlandırma anlaşması yöntemin İdare ile önceden belirlendiği anlaşma, örtülü sermaye ise ilişkili kişilerden borçlanmaya ilişkin ayrı bir müessesedir; işlem değeri yöntemi gümrük kıymetine ilişkindir. Tanımdaki karşılaştırma unsurundan hareketle ilkeyi uygulama yöntemlerinden biriyle karıştıran aday karşılaştırılabilir fiyat yöntemini seçer. Bu nedenle doğru cevap E seçeneğidir. (MD 5520 sayılı Kurumlar Vergisi Kanunu md. 13 (transfer fiyatlandırması), md. 12 (örtülü sermaye))</w:t>
      </w:r>
    </w:p>
    <w:p>
      <w:pPr>
        <w:keepNext/>
        <w:spacing w:after="40" w:before="280"/>
      </w:pPr>
      <w:r>
        <w:rPr>
          <w:i/>
          <w:iCs/>
          <w:color w:val="B8860B"/>
          <w:sz w:val="20"/>
          <w:szCs w:val="20"/>
        </w:rPr>
        <w:t xml:space="preserve">Gümrük Mevzuatı – Muafiyetler</w:t>
      </w:r>
    </w:p>
    <w:p>
      <w:pPr>
        <w:keepNext/>
        <w:spacing w:after="80" w:before="200"/>
      </w:pPr>
      <w:r>
        <w:rPr>
          <w:b/>
          <w:bCs/>
        </w:rPr>
        <w:t xml:space="preserve">51- </w:t>
      </w:r>
      <w:r>
        <w:t xml:space="preserve">2009/15481 sayılı “4458 sayılı Gümrük Kanununun Bazı Maddelerinin Uygulanması Hakkında Karar”a göre basılı reklam malzemeleri ile ticari fuarda kullanılan veya tüketilen ürünlere tanınan muafiyete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Basılı reklamcılık malzemesi gönderisinde göndericinin ve alıcının aynı kişi olması, diğer koşulların sağlanması hâlinde muafiyetin uygulanmasına engel teşkil etmez.</w:t>
      </w:r>
    </w:p>
    <w:p>
      <w:pPr>
        <w:keepNext/>
        <w:spacing w:after="40" w:before="0"/>
        <w:ind w:left="360" w:hanging="360"/>
      </w:pPr>
      <w:r>
        <w:t xml:space="preserve">B) </w:t>
      </w:r>
      <w:r>
        <w:t xml:space="preserve">Basılı reklamcılık malzemesine tanınan muafiyet, eşyayı üreten, satan, kiralayan veya hizmeti sunan müteşebbisin adının eşya üzerinde açık bir şekilde yer alması koşuluyla uygulanır.</w:t>
      </w:r>
    </w:p>
    <w:p>
      <w:pPr>
        <w:keepNext/>
        <w:spacing w:after="40" w:before="0"/>
        <w:ind w:left="360" w:hanging="360"/>
      </w:pPr>
      <w:r>
        <w:t xml:space="preserve">C) </w:t>
      </w:r>
      <w:r>
        <w:t xml:space="preserve">Bir sevkiyatta aynı çeşitteki basılı reklam materyalinin birden fazla bulunması hâlinde muafiyet için bunların toplam brüt ağırlığının bir kilogramı aşmaması gerekir.</w:t>
      </w:r>
    </w:p>
    <w:p>
      <w:pPr>
        <w:keepNext/>
        <w:spacing w:after="40" w:before="0"/>
        <w:ind w:left="360" w:hanging="360"/>
      </w:pPr>
      <w:r>
        <w:t xml:space="preserve">D) </w:t>
      </w:r>
      <w:r>
        <w:t xml:space="preserve">Yabancı bir ülke eşyasının satılması amacıyla işyeri veya bunların eklentilerinde düzenlenen özel amaçlı sergiler, muafiyet bakımından ticari fuar veya benzeri faaliyet sayılmaz.</w:t>
      </w:r>
    </w:p>
    <w:p>
      <w:pPr>
        <w:keepNext/>
        <w:spacing w:after="40" w:before="0"/>
        <w:ind w:left="360" w:hanging="360"/>
      </w:pPr>
      <w:r>
        <w:t xml:space="preserve">E) </w:t>
      </w:r>
      <w:r>
        <w:t xml:space="preserve">Ticari fuarda dağıtılacak küçük miktardaki numunelere ve sergilenen makinelerin gösteri amacıyla çalıştırılmasında kullanılacak eşyaya tanınan muafiyet, katı, sıvı ve gaz yakıtlar için uygulanmaz.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Karar'ın 88 inci maddesine göre basılı reklamcılık malzemesine ilişkin muafiyet; müteşebbisin adının eşya üzerinde açıkça yer alması, sevkiyatta tek basılı materyal ya da her çeşitten birer adet bulunması (aynı çeşitten birden fazla ise toplam brüt ağırlığın bir kilogramı aşmaması) ve gönderici veya alıcısının aynı kişi olmaması koşullarıyla uygulanır. Gönderici ile alıcının aynı kişi olmasının engel olmadığını söyleyen ifade bu koşulu tersine çevirmektedir. Satış amaçlı özel sergilerin kapsam dışı olması 89 uncu, yakıt istisnası 90 ıncı maddede aynen yer alır. Reklam malzemesinin kimden kime gönderildiğini önemsiz sayan aday üçüncü koşulu bilmediği için yanlış ifadeyi doğru kabul eder; teknik görünen yakıt istisnasından şüphelenir. Bu nedenle doğru cevap A seçeneğidir. (MD 2009/15481 sayılı Karar md. 87-90)</w:t>
      </w:r>
    </w:p>
    <w:p>
      <w:pPr>
        <w:keepNext/>
        <w:spacing w:after="40" w:before="280"/>
      </w:pPr>
      <w:r>
        <w:rPr>
          <w:i/>
          <w:iCs/>
          <w:color w:val="B8860B"/>
          <w:sz w:val="20"/>
          <w:szCs w:val="20"/>
        </w:rPr>
        <w:t xml:space="preserve">Gümrük Mevzuatı – Muafiyetler</w:t>
      </w:r>
    </w:p>
    <w:p>
      <w:pPr>
        <w:keepNext/>
        <w:spacing w:after="80" w:before="200"/>
      </w:pPr>
      <w:r>
        <w:rPr>
          <w:b/>
          <w:bCs/>
        </w:rPr>
        <w:t xml:space="preserve">52- </w:t>
      </w:r>
      <w:r>
        <w:t xml:space="preserve">2009/15481 sayılı “4458 sayılı Gümrük Kanununun Bazı Maddelerinin Uygulanması Hakkında Karar”a göre eğitim, bilim ve kültürel amaçlı eşya ile tıbbi ve bilimsel araştırmaya yönelik eşyaya tanınan muafiyetlere ilişkin aşağıdaki ifadelerden hangisi doğrudur?</w:t>
      </w:r>
    </w:p>
    <w:p>
      <w:pPr>
        <w:keepNext/>
        <w:spacing w:after="40" w:before="0"/>
        <w:ind w:left="360" w:hanging="360"/>
      </w:pPr>
      <w:r>
        <w:t xml:space="preserve">A) </w:t>
      </w:r>
      <w:r>
        <w:t xml:space="preserve">Ek-10'daki listede yer alan eğitim, bilim ve kültürel amaçlı kitap, yayın ve belgelere tanınan muafiyet, yalnızca kamu kurum ve kuruluşlarına gönderilmeleri hâlinde uygulanır.</w:t>
      </w:r>
    </w:p>
    <w:p>
      <w:pPr>
        <w:keepNext/>
        <w:spacing w:after="40" w:before="0"/>
        <w:ind w:left="360" w:hanging="360"/>
      </w:pPr>
      <w:r>
        <w:t xml:space="preserve">B) </w:t>
      </w:r>
      <w:r>
        <w:t xml:space="preserve">Bilimsel araştırmada kullanılmak üzere özel olarak yetiştirilmiş hayvanlara tanınan muafiyette, bu eşyanın Türkiye'de üretiminin bulunup bulunmadığına bakılmaz.</w:t>
      </w:r>
    </w:p>
    <w:p>
      <w:pPr>
        <w:keepNext/>
        <w:spacing w:after="40" w:before="0"/>
        <w:ind w:left="360" w:hanging="360"/>
      </w:pPr>
      <w:r>
        <w:t xml:space="preserve">C) </w:t>
      </w:r>
      <w:r>
        <w:t xml:space="preserve">Bir hayır kurumunca Türkiye'deki bir sağlık kuruluşuna bağışlanan tıbbi teşhis ve tedavi cihazlarının muafen serbest dolaşıma girişi, Sağlık Bakanlığınca insan sağlığı yönünden uygun bulunmasına bağlıdır.</w:t>
      </w:r>
    </w:p>
    <w:p>
      <w:pPr>
        <w:keepNext/>
        <w:spacing w:after="40" w:before="0"/>
        <w:ind w:left="360" w:hanging="360"/>
      </w:pPr>
      <w:r>
        <w:t xml:space="preserve">D) </w:t>
      </w:r>
      <w:r>
        <w:t xml:space="preserve">Türkiye'deki bir tıbbi araştırma kuruluşuna bağışlanan tıbbi araştırma alet ve cihazlarına tanınan muafiyet, bağışlayanın bu eşyanın üreticisi olması hâlinde uygulanır.</w:t>
      </w:r>
    </w:p>
    <w:p>
      <w:pPr>
        <w:keepNext/>
        <w:spacing w:after="40" w:before="0"/>
        <w:ind w:left="360" w:hanging="360"/>
      </w:pPr>
      <w:r>
        <w:t xml:space="preserve">E) </w:t>
      </w:r>
      <w:r>
        <w:t xml:space="preserve">İlaç özelliği olan ürünlerin kalite kontrolüne yönelik referans madde numunelerinde gümrük vergileri, Türkiye Bilimsel ve Teknolojik Araştırma Kurumunca izin verilen kurumlarca ithal edilmeleri hâlinde aranmaz.</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73 üncü maddesine göre bir hayır veya insani yardım kurumunca ya da gerçek kişice Türkiye'deki sağlık kuruluşuna bağışlanan tıbbi araştırma, teşhis veya tedavi alet ve cihazlarının muafen serbest dolaşıma girişinde insan sağlığı yönünden Sağlık Bakanlığınca uygun bulunması gerekir. Diğer ifadeler tahrif edilmiştir: Ek-10 kitap ve yayınları herhangi bir kişi veya kurum tarafından gönderilebilir (md. 69); bilimsel araştırma hayvanlarında Türkiye'de üretiminin bulunmadığının tevsiki şarttır (md. 74); bağışlayanın üretici ile herhangi bir ilgisinin olmaması gerekir (md. 73); kalite kontrol referans maddelerinde izin veren makam Sağlık Bakanlığıdır (md. 77). Bilimsel muafiyetlerde yetkili kurumu TÜBİTAK sanan aday makamı kaydırılmış ifadeye; "yalnızca kamu kurumları" sınırlamasını makul bulan aday mutlaklaştırılmış ifadeye kayar. Bu nedenle doğru cevap C seçeneğidir. (MD 2009/15481 sayılı Karar md. 69, 73, 74, 77)</w:t>
      </w:r>
    </w:p>
    <w:p>
      <w:pPr>
        <w:keepNext/>
        <w:spacing w:after="40" w:before="280"/>
      </w:pPr>
      <w:r>
        <w:rPr>
          <w:i/>
          <w:iCs/>
          <w:color w:val="B8860B"/>
          <w:sz w:val="20"/>
          <w:szCs w:val="20"/>
        </w:rPr>
        <w:t xml:space="preserve">Gümrük Mevzuatı – Muafiyetler</w:t>
      </w:r>
    </w:p>
    <w:p>
      <w:pPr>
        <w:keepNext/>
        <w:spacing w:after="80" w:before="200"/>
      </w:pPr>
      <w:r>
        <w:rPr>
          <w:b/>
          <w:bCs/>
        </w:rPr>
        <w:t xml:space="preserve">53- </w:t>
      </w:r>
      <w:r>
        <w:t xml:space="preserve">4458 sayılı Gümrük Kanununa göre aşağıdakilerden hangisi, serbest dolaşıma sokulduğunda gümrük vergilerinden muaf tutulan “ulaştırmacılıkta kullanılan eşya” arasında </w:t>
      </w:r>
      <w:r>
        <w:rPr>
          <w:b/>
          <w:bCs/>
          <w:u w:val="single"/>
        </w:rPr>
        <w:t xml:space="preserve">sayılmamıştır</w:t>
      </w:r>
      <w:r>
        <w:t xml:space="preserve">?</w:t>
      </w:r>
    </w:p>
    <w:p>
      <w:pPr>
        <w:keepNext/>
        <w:spacing w:after="40" w:before="0"/>
        <w:ind w:left="360" w:hanging="360"/>
      </w:pPr>
      <w:r>
        <w:t xml:space="preserve">A) </w:t>
      </w:r>
      <w:r>
        <w:t xml:space="preserve">Taşıma sırasında eşyanın istifi ve korunması için yardımcı maddeler</w:t>
      </w:r>
    </w:p>
    <w:p>
      <w:pPr>
        <w:keepNext/>
        <w:spacing w:after="40" w:before="0"/>
        <w:ind w:left="360" w:hanging="360"/>
      </w:pPr>
      <w:r>
        <w:t xml:space="preserve">B) </w:t>
      </w:r>
      <w:r>
        <w:t xml:space="preserve">Deniz ve hava ulaşım araçlarına ait donatım ve işletme malzemesi</w:t>
      </w:r>
    </w:p>
    <w:p>
      <w:pPr>
        <w:keepNext/>
        <w:spacing w:after="40" w:before="0"/>
        <w:ind w:left="360" w:hanging="360"/>
      </w:pPr>
      <w:r>
        <w:t xml:space="preserve">C) </w:t>
      </w:r>
      <w:r>
        <w:t xml:space="preserve">Canlı hayvanların nakli sırasında kullanılan kuru ot, yem ve yiyecek maddeleri ile ilaçlar</w:t>
      </w:r>
    </w:p>
    <w:p>
      <w:pPr>
        <w:keepNext/>
        <w:spacing w:after="40" w:before="0"/>
        <w:ind w:left="360" w:hanging="360"/>
      </w:pPr>
      <w:r>
        <w:t xml:space="preserve">D) </w:t>
      </w:r>
      <w:r>
        <w:t xml:space="preserve">Kara yolu ile yük taşımacılığı yapan şirketlerin ithal ettiği çekiciler</w:t>
      </w:r>
    </w:p>
    <w:p>
      <w:pPr>
        <w:keepNext/>
        <w:spacing w:after="40" w:before="0"/>
        <w:ind w:left="360" w:hanging="360"/>
      </w:pPr>
      <w:r>
        <w:t xml:space="preserve">E) </w:t>
      </w:r>
      <w:r>
        <w:t xml:space="preserve">Ulaşım araçları ile özel konteynerlerde mevcut bulunan akaryakıt ve madeni yağlar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GK 167 nci maddesinin birinci fıkrasının (9) numaralı bendinde ulaştırmacılıkta kullanılan eşya; taşıma sırasında istif ve koruma için yardımcı maddeler, canlı hayvan nakli sırasında kullanılan kuru ot, yem, yiyecek maddeleri ve ilaçlar, ulaşım araçları ve özel konteynerlerdeki akaryakıt ve madeni yağlar, deniz ve hava ulaşım araçlarına ait donatım ve işletme malzemesi ile yolcu ve yük taşımacılığı yapan hava yolu şirketlerinin bu faaliyetlerinde kullanacakları hava taşıtları, motorları ve aksam-parçaları olarak sayılmıştır. Kara yolu şirketlerinin ithal ettiği çekiciler bu sayımda yer almaz. Hava yolu şirketlerine tanınan taşıt muafiyetini kara yolu taşımacılarına genişleten aday çekici seçeneğini listede sanır. Bu nedenle doğru cevap D seçeneğidir. (MD GK md. 167/1-9)</w:t>
      </w:r>
    </w:p>
    <w:p>
      <w:pPr>
        <w:keepNext/>
        <w:spacing w:after="40" w:before="280"/>
      </w:pPr>
      <w:r>
        <w:rPr>
          <w:i/>
          <w:iCs/>
          <w:color w:val="B8860B"/>
          <w:sz w:val="20"/>
          <w:szCs w:val="20"/>
        </w:rPr>
        <w:t xml:space="preserve">Gümrük Mevzuatı – Gümrük Kıymeti</w:t>
      </w:r>
    </w:p>
    <w:p>
      <w:pPr>
        <w:keepNext/>
        <w:spacing w:after="80" w:before="200"/>
      </w:pPr>
      <w:r>
        <w:rPr>
          <w:b/>
          <w:bCs/>
        </w:rPr>
        <w:t xml:space="preserve">54- </w:t>
      </w:r>
      <w:r>
        <w:t xml:space="preserve">Gümrük kıymetinin aynı veya benzer eşyanın satış bedeli yöntemlerine göre belirlenmesine ilişkin aşağıdaki ifadelerden hangisi doğrudur?</w:t>
      </w:r>
    </w:p>
    <w:p>
      <w:pPr>
        <w:keepNext/>
        <w:spacing w:after="40" w:before="0"/>
        <w:ind w:left="360" w:hanging="360"/>
      </w:pPr>
      <w:r>
        <w:t xml:space="preserve">A) </w:t>
      </w:r>
      <w:r>
        <w:t xml:space="preserve">Görünüşteki küçük farklılıklar, diğer bütün yönlerden aynı olan eşyanın aynı eşya olarak kabul edilmesine engel teşkil eder.</w:t>
      </w:r>
    </w:p>
    <w:p>
      <w:pPr>
        <w:keepNext/>
        <w:spacing w:after="40" w:before="0"/>
        <w:ind w:left="360" w:hanging="360"/>
      </w:pPr>
      <w:r>
        <w:t xml:space="preserve">B) </w:t>
      </w:r>
      <w:r>
        <w:t xml:space="preserve">Kıymeti belirlenecek eşya ile aynı ülkede üretilmemiş eşya, teknik özellikleri ve işlevleri aynı olsa dahi aynı veya benzer eşya sayılmaz.</w:t>
      </w:r>
    </w:p>
    <w:p>
      <w:pPr>
        <w:keepNext/>
        <w:spacing w:after="40" w:before="0"/>
        <w:ind w:left="360" w:hanging="360"/>
      </w:pPr>
      <w:r>
        <w:t xml:space="preserve">C) </w:t>
      </w:r>
      <w:r>
        <w:t xml:space="preserve">Bir eşyanın benzer eşya olarak kabul edilebilmesi için kıymeti belirlenecek eşya ile aynı ticari markayı taşıması gerekir.</w:t>
      </w:r>
    </w:p>
    <w:p>
      <w:pPr>
        <w:keepNext/>
        <w:spacing w:after="40" w:before="0"/>
        <w:ind w:left="360" w:hanging="360"/>
      </w:pPr>
      <w:r>
        <w:t xml:space="preserve">D) </w:t>
      </w:r>
      <w:r>
        <w:t xml:space="preserve">Farklı bir kişi tarafından üretilen eşya, kıymeti belirlenecek eşyayı üreten kişinin ürettiği aynı veya benzer eşya bulunsa dahi öncelikle dikkate alınır.</w:t>
      </w:r>
    </w:p>
    <w:p>
      <w:pPr>
        <w:keepNext/>
        <w:spacing w:after="40" w:before="0"/>
        <w:ind w:left="360" w:hanging="360"/>
      </w:pPr>
      <w:r>
        <w:t xml:space="preserve">E) </w:t>
      </w:r>
      <w:r>
        <w:t xml:space="preserve">Aynı eşyanın satış bedeli yönteminde, ithal edilen miktardan farklı miktarlarda yapılan satışlar düzeltme yapılarak dahi esas alınamaz.</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Aynı veya benzer eşya, kıymeti belirlenecek eşya ile aynı ülkede üretilmiş olmalıdır; teknik özellikleri aynı olsa dahi başka bir ülkede üretilen eşya emsal alınamaz (2023/66, 2025/18). Diğer ifadeler yanlıştır: görünüşteki küçük farklılıklar aynı eşya sayılmaya engel değildir; benzer eşyada marka farklı olabilir; farklı bir üreticinin eşyası ancak aynı üreticinin aynı veya benzer eşyası bulunmadığında dikkate alınır; farklı miktarda yapılan satışlar miktar farkı (satıcının fiyat listesiyle) düzeltilerek kullanılabilir. Teknik özdeşliği yeterli sayan aday üretim ülkesi şartını gözden kaçırır; "aynı marka = benzer eşya" yanılgısıyla marka şartı içeren ifadeyi doğru sanır. Bu nedenle doğru cevap B seçeneğidir. (MD GK md. 25/1-a, b; Gümrük Yönetmeliği aynı ve benzer eşya tanımları (DTÖ Kıymet Anlaşması md. 2, 3, 15/2))</w:t>
      </w:r>
    </w:p>
    <w:p>
      <w:pPr>
        <w:keepNext/>
        <w:spacing w:after="40" w:before="280"/>
      </w:pPr>
      <w:r>
        <w:rPr>
          <w:i/>
          <w:iCs/>
          <w:color w:val="B8860B"/>
          <w:sz w:val="20"/>
          <w:szCs w:val="20"/>
        </w:rPr>
        <w:t xml:space="preserve">Gümrük Mevzuatı – Gümrük Kıymeti</w:t>
      </w:r>
    </w:p>
    <w:p>
      <w:pPr>
        <w:keepNext/>
        <w:spacing w:after="80" w:before="200"/>
      </w:pPr>
      <w:r>
        <w:rPr>
          <w:b/>
          <w:bCs/>
        </w:rPr>
        <w:t xml:space="preserve">55- </w:t>
      </w:r>
      <w:r>
        <w:t xml:space="preserve">4458 sayılı Gümrük Kanununa göre tümdengelim ve hesaplanmış kıymet yöntemlerine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Tümdengelim yönteminde, ithal eşyasının veya ithal edilen aynı ya da benzer eşyanın Türkiye'de satıcılarla ilişkili olmayan kişilere en büyük toplam miktarda satıldığı birim fiyat esas alınır.</w:t>
      </w:r>
    </w:p>
    <w:p>
      <w:pPr>
        <w:keepNext/>
        <w:spacing w:after="40" w:before="0"/>
        <w:ind w:left="360" w:hanging="360"/>
      </w:pPr>
      <w:r>
        <w:t xml:space="preserve">B) </w:t>
      </w:r>
      <w:r>
        <w:t xml:space="preserve">Tümdengelim yönteminde esas alınan birim fiyattan, eşyanın ithali veya satışı nedeniyle Türkiye'de ödenecek ithalat vergileri ve diğer vergiler düşülür.</w:t>
      </w:r>
    </w:p>
    <w:p>
      <w:pPr>
        <w:keepNext/>
        <w:spacing w:after="40" w:before="0"/>
        <w:ind w:left="360" w:hanging="360"/>
      </w:pPr>
      <w:r>
        <w:t xml:space="preserve">C) </w:t>
      </w:r>
      <w:r>
        <w:t xml:space="preserve">Hesaplanmış kıymet; üretimde kullanılan malzeme ile imalat veya diğer işlemlerin bedelleri, mutat kâr ve genel giderler ve giriş yerine kadar nakliye, sigorta, yükleme, boşaltma ve elleçleme giderlerinin toplamıdır.</w:t>
      </w:r>
    </w:p>
    <w:p>
      <w:pPr>
        <w:keepNext/>
        <w:spacing w:after="40" w:before="0"/>
        <w:ind w:left="360" w:hanging="360"/>
      </w:pPr>
      <w:r>
        <w:t xml:space="preserve">D) </w:t>
      </w:r>
      <w:r>
        <w:t xml:space="preserve">Hesaplanmış kıymetin belirlenmesinde ithalatçının ibraz ettiği bilgiler dışında bilgi kullanılması hâlinde, talep üzerine beyan sahibi kullanılan bilginin kaynağı ve yapılan hesaplama konusunda bilgilendirilir.</w:t>
      </w:r>
    </w:p>
    <w:p>
      <w:pPr>
        <w:keepNext/>
        <w:spacing w:after="40" w:before="0"/>
        <w:ind w:left="360" w:hanging="360"/>
      </w:pPr>
      <w:r>
        <w:t xml:space="preserve">E) </w:t>
      </w:r>
      <w:r>
        <w:t xml:space="preserve">Hesaplanmış kıymette kâr ve genel giderler, ithalatçının eşyayı Türkiye'de yeniden satışında elde ettiği mutat kâr ve genel giderler esas alınarak belirlenir.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Hesaplanmış kıymette kâr ve genel giderler, Türkiye'ye ihraç edilmek üzere ihraç ülkesindeki üreticiler tarafından üretilen aynı sınıf veya cins eşyanın satışında mutat olan kâr ve genel giderlere eşit bir tutardır; ithalatçının Türkiye'deki yeniden satış kârı ise tümdengelim yönteminde birim fiyattan düşülen bir unsurdur. Tümdengelimde Türkiye'de satıcılarla ilişkili olmayan kişilere en büyük toplam miktarda yapılan satışın birim fiyatı esas alınır ve bu fiyattan Türkiye'deki komisyon veya kâr ve genel giderler, Türkiye içi nakliye-sigorta giderleri ile ithalat vergileri düşülür. Hesaplanmış kıymetin bileşenleri ve beyan sahibinin bilgilendirilmesi 2021/19'daki doğru ifadelerle aynıdır. İki yöntemde de "kâr ve genel gider" geçtiği için, tümdengelimde Türkiye'deki satış kârının, hesaplanmış kıymette ise ihraç ülkesindeki üretici kârının esas alındığını ayırt edemeyen aday yanlış ifadeyi doğru sanır. Bu nedenle doğru cevap E seçeneğidir. (MD GK md. 25/1-c, d (DTÖ Kıymet Anlaşması md. 5-6))</w:t>
      </w:r>
    </w:p>
    <w:p>
      <w:pPr>
        <w:keepNext/>
        <w:spacing w:after="40" w:before="280"/>
      </w:pPr>
      <w:r>
        <w:rPr>
          <w:i/>
          <w:iCs/>
          <w:color w:val="B8860B"/>
          <w:sz w:val="20"/>
          <w:szCs w:val="20"/>
        </w:rPr>
        <w:t xml:space="preserve">Gümrük Mevzuatı – DTÖ Ticaretin Kolaylaştırılması</w:t>
      </w:r>
    </w:p>
    <w:p>
      <w:pPr>
        <w:keepNext/>
        <w:spacing w:after="40" w:before="200"/>
        <w:ind w:left="360" w:hanging="360"/>
      </w:pPr>
      <w:r>
        <w:rPr>
          <w:b/>
          <w:bCs/>
        </w:rPr>
        <w:t xml:space="preserve">56- </w:t>
      </w:r>
      <w:r>
        <w:t xml:space="preserve">I. </w:t>
      </w:r>
      <w:r>
        <w:t xml:space="preserve">Eşyanın tarife sınıflandırması</w:t>
      </w:r>
    </w:p>
    <w:p>
      <w:pPr>
        <w:keepNext/>
        <w:spacing w:after="40" w:before="0"/>
        <w:ind w:left="360"/>
      </w:pPr>
      <w:r>
        <w:t xml:space="preserve">II. </w:t>
      </w:r>
      <w:r>
        <w:t xml:space="preserve">Eşyanın menşei</w:t>
      </w:r>
    </w:p>
    <w:p>
      <w:pPr>
        <w:keepNext/>
        <w:spacing w:after="40" w:before="0"/>
        <w:ind w:left="360"/>
      </w:pPr>
      <w:r>
        <w:t xml:space="preserve">III. </w:t>
      </w:r>
      <w:r>
        <w:t xml:space="preserve">Belirli bir olayda gümrük kıymetinin belirlenmesinde kullanılacak uygun yöntem veya kriterler ve bunların uygulanması</w:t>
      </w:r>
    </w:p>
    <w:p>
      <w:pPr>
        <w:keepNext/>
        <w:spacing w:after="40" w:before="0"/>
        <w:ind w:left="360"/>
      </w:pPr>
      <w:r>
        <w:t xml:space="preserve">Dünya Ticaret Örgütü Ticaretin Kolaylaştırılması Anlaşmasına göre yukarıdaki konulardan hangisi/hangileri, üyelerin ön karar vermesinin zorunlu olmadığı, ancak ön karar vermeleri için teşvik edildikleri konular arasındadır?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III</w:t>
      </w:r>
    </w:p>
    <w:p>
      <w:pPr>
        <w:keepNext/>
        <w:spacing w:after="40" w:before="0"/>
        <w:ind w:left="360" w:hanging="360"/>
      </w:pPr>
      <w:r>
        <w:t xml:space="preserve">D) </w:t>
      </w:r>
      <w:r>
        <w:t xml:space="preserve">I ve II</w:t>
      </w:r>
    </w:p>
    <w:p>
      <w:pPr>
        <w:keepNext/>
        <w:spacing w:after="40" w:before="0"/>
        <w:ind w:left="360" w:hanging="360"/>
      </w:pPr>
      <w:r>
        <w:t xml:space="preserve">E) </w:t>
      </w:r>
      <w:r>
        <w:t xml:space="preserve">II ve III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Ticaretin Kolaylaştırılması Anlaşmasının 3 üncü maddesine göre ön karar, ithalattan önce eşyanın tarife sınıflandırması ve menşei konusunda üyelerin vermekle yükümlü olduğu yazılı karardır. Gümrük kıymetinin belirlenmesinde kullanılacak uygun yöntem veya kriterler ise gümrük vergisi muafiyeti şartları ve kota uygulaması gibi, üyelerin ön karar vermeleri için teşvik edildikleri konular arasındadır (2025/6). Ön kararın kıymet konusunda da zorunlu olduğunu sanan aday "Yalnız" seçeneklerinden uzaklaşır; tarife ve menşei teşvik edilen konu sayan aday "I ve II" seçeneğine kayar. Bu nedenle doğru cevap C seçeneğidir. (MD DTÖ Ticaretin Kolaylaştırılması Anlaşması md. 3/9)</w:t>
      </w:r>
    </w:p>
    <w:p>
      <w:pPr>
        <w:keepNext/>
        <w:spacing w:after="40" w:before="280"/>
      </w:pPr>
      <w:r>
        <w:rPr>
          <w:i/>
          <w:iCs/>
          <w:color w:val="B8860B"/>
          <w:sz w:val="20"/>
          <w:szCs w:val="20"/>
        </w:rPr>
        <w:t xml:space="preserve">Gümrük Mevzuatı – Menşe</w:t>
      </w:r>
    </w:p>
    <w:p>
      <w:pPr>
        <w:keepNext/>
        <w:spacing w:after="40" w:before="200"/>
        <w:ind w:left="360" w:hanging="360"/>
      </w:pPr>
      <w:r>
        <w:rPr>
          <w:b/>
          <w:bCs/>
        </w:rPr>
        <w:t xml:space="preserve">57- </w:t>
      </w:r>
      <w:r>
        <w:t xml:space="preserve">I. </w:t>
      </w:r>
      <w:r>
        <w:t xml:space="preserve">Üretiminde menşeli olmayan girdiler kullanılan ve 56.01 tarife pozisyonunda sınıflandırılan eşyanın tercihli olmayan menşe kurallarına göre Türk menşei kazanması için iplikten imalat yapılması gerekir.</w:t>
      </w:r>
    </w:p>
    <w:p>
      <w:pPr>
        <w:keepNext/>
        <w:spacing w:after="40" w:before="0"/>
        <w:ind w:left="360"/>
      </w:pPr>
      <w:r>
        <w:t xml:space="preserve">II. </w:t>
      </w:r>
      <w:r>
        <w:t xml:space="preserve">Üretiminde birden fazla ülkenin yer aldığı eşya, ekonomik olarak haklı nedeni olan, bu amaçla donatılmış bir işletmede yapılan, yeni bir ürünün imalatıyla sonuçlanan veya önemli bir imalat aşamasını temsil eden son esaslı işlem veya işçiliğin yapıldığı ülke menşeli sayılır.</w:t>
      </w:r>
    </w:p>
    <w:p>
      <w:pPr>
        <w:keepNext/>
        <w:spacing w:after="40" w:before="0"/>
        <w:ind w:left="360"/>
      </w:pPr>
      <w:r>
        <w:t xml:space="preserve">III. </w:t>
      </w:r>
      <w:r>
        <w:t xml:space="preserve">Üzerinde, iç veya dış ambalajında üretildiği ülkeden başka bir ülke ürünü olduğu izlenimini uyandıran isim ya da simgeler taşıyan eşyanın Türkiye'ye ithaline izin verilebilir.</w:t>
      </w:r>
    </w:p>
    <w:p>
      <w:pPr>
        <w:keepNext/>
        <w:spacing w:after="40" w:before="0"/>
        <w:ind w:left="360"/>
      </w:pPr>
      <w:r>
        <w:t xml:space="preserve">IV. </w:t>
      </w:r>
      <w:r>
        <w:t xml:space="preserve">Gümrük Yönetmeliğinin tekstil ürünlerine ilişkin liste kurallarını içeren ekinde yer almayan bir tekstil ürünü için tercihli olmayan menşe kazanma kuralı tarife pozisyonu değişikliğidir.</w:t>
      </w:r>
    </w:p>
    <w:p>
      <w:pPr>
        <w:keepNext/>
        <w:spacing w:after="40" w:before="0"/>
        <w:ind w:left="360"/>
      </w:pPr>
      <w:r>
        <w:t xml:space="preserve">Gümrük mevzuatına göre tercihli olmayan menşeye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Birden fazla ülkenin yer aldığı üretimde menşe, ekonomik olarak haklı nedeni olan ve yeni bir ürünle sonuçlanan ya da önemli bir imalat aşamasını temsil eden son esaslı işlemin yapıldığı ülkedir (GK 18; II doğru). Gümrük Yönetmeliğinin liste kuralları ekinde yer almayan tekstil ürünlerinde tarife pozisyonu değişikliği kuralı uygulanır (2022/24; IV doğru). 56.01 pozisyonundaki eşya için aranan işlem iplikten değil liflerden imalattır (2024/6; I yanlış). Başka bir ülke ürünü izlenimi uyandıran ibareler taşıyan eşyanın transitine, antrepoya konulmasına ve yeniden ihracına izin verilebilir; ancak ithaline izin verilmez (2021/11; III yanlış). Tekstilde menşe kazandıran işlemi her pozisyon için "iplikten imalat" sanan aday I'i; yanıltıcı ibareli eşyaya transitle birlikte ithal izni de verilebileceğini sanan aday III'ü kümeye ekler. Bu nedenle doğru cevap B seçeneğidir. (MD GK md. 17-18; Gümrük Yönetmeliği tercihli olmayan menşe hükümleri ve liste kuralları eki)</w:t>
      </w:r>
    </w:p>
    <w:p>
      <w:pPr>
        <w:keepNext/>
        <w:spacing w:after="40" w:before="280"/>
      </w:pPr>
      <w:r>
        <w:rPr>
          <w:i/>
          <w:iCs/>
          <w:color w:val="B8860B"/>
          <w:sz w:val="20"/>
          <w:szCs w:val="20"/>
        </w:rPr>
        <w:t xml:space="preserve">Gümrük Mevzuatı – Geri Verme-Kaldırma</w:t>
      </w:r>
    </w:p>
    <w:p>
      <w:pPr>
        <w:keepNext/>
        <w:spacing w:after="80" w:before="200"/>
      </w:pPr>
      <w:r>
        <w:rPr>
          <w:b/>
          <w:bCs/>
        </w:rPr>
        <w:t xml:space="preserve">58- </w:t>
      </w:r>
      <w:r>
        <w:t xml:space="preserve">Gümrük Yönetmeliğine göre geri verme veya kaldırma talebi, yetkili gümrük idaresi tarafından incelenerek ne kadar süre içerisinde idare amirince karara bağlanır?</w:t>
      </w:r>
    </w:p>
    <w:p>
      <w:pPr>
        <w:keepNext/>
        <w:spacing w:after="40" w:before="0"/>
        <w:ind w:left="360" w:hanging="360"/>
      </w:pPr>
      <w:r>
        <w:t xml:space="preserve">A) </w:t>
      </w:r>
      <w:r>
        <w:t xml:space="preserve">15 gün</w:t>
      </w:r>
    </w:p>
    <w:p>
      <w:pPr>
        <w:keepNext/>
        <w:spacing w:after="40" w:before="0"/>
        <w:ind w:left="360" w:hanging="360"/>
      </w:pPr>
      <w:r>
        <w:t xml:space="preserve">B) </w:t>
      </w:r>
      <w:r>
        <w:t xml:space="preserve">30 gün</w:t>
      </w:r>
    </w:p>
    <w:p>
      <w:pPr>
        <w:keepNext/>
        <w:spacing w:after="40" w:before="0"/>
        <w:ind w:left="360" w:hanging="360"/>
      </w:pPr>
      <w:r>
        <w:t xml:space="preserve">C) </w:t>
      </w:r>
      <w:r>
        <w:t xml:space="preserve">45 gün</w:t>
      </w:r>
    </w:p>
    <w:p>
      <w:pPr>
        <w:keepNext/>
        <w:spacing w:after="40" w:before="0"/>
        <w:ind w:left="360" w:hanging="360"/>
      </w:pPr>
      <w:r>
        <w:t xml:space="preserve">D) </w:t>
      </w:r>
      <w:r>
        <w:t xml:space="preserve">4 ay</w:t>
      </w:r>
    </w:p>
    <w:p>
      <w:pPr>
        <w:keepNext/>
        <w:spacing w:after="40" w:before="0"/>
        <w:ind w:left="360" w:hanging="360"/>
      </w:pPr>
      <w:r>
        <w:t xml:space="preserve">E) </w:t>
      </w:r>
      <w:r>
        <w:t xml:space="preserve">1 yıl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Yönetmeliğinin 504 üncü maddesine göre geri verme veya kaldırma talebi yetkili gümrük idaresince incelenerek otuz gün içerisinde idare amirince karara bağlanır; Tahsilat İşlemleri Tebliğine göre bu süreye uyulamıyorsa süre dolmadan gerekçe ve ek süre belirtilerek yükümlüye bildirimde bulunulur. Dört ay, verilmiş bir geri verme kararının tebliğinden itibaren idarece uygulanmaması hâlinde ilgilinin talebiyle kanuni faiz ödenmesine yol açan süredir (GK 216); kararın verilme süresi değil, verilen kararın uygulanma süresidir. On beş gün hatalı geri verilen vergilerin tebliğden itibaren ödenme süresi (GK 217), kırk beş gün deniz yoluyla gelen eşyada beyannamenin teslimden önce iptali hâlinde geri verme talebinin özet beyan tarihinden itibaren yapılabileceği süre, bir yıl ise kusurlu eşya ve uluslararası anlaşmalara dayalı geri vermede başvuru süresidir. Hatalı geri vermede öngörülen on beş günlük ödeme süresini ya da başvuru sürelerini karar verme süresiyle karıştıran aday komşu değerlere kayar. Bu nedenle doğru cevap B seçeneğidir. (MD Gümrük Yönetmeliği md. 504/2; Gümrük Genel Tebliği (Tahsilat İşlemleri) (Seri No: 2) md. 31/4)</w:t>
      </w:r>
    </w:p>
    <w:p>
      <w:pPr>
        <w:keepNext/>
        <w:spacing w:after="40" w:before="280"/>
      </w:pPr>
      <w:r>
        <w:rPr>
          <w:i/>
          <w:iCs/>
          <w:color w:val="B8860B"/>
          <w:sz w:val="20"/>
          <w:szCs w:val="20"/>
        </w:rPr>
        <w:t xml:space="preserve">Hesaplama – İthalatta Vergi Hesabı</w:t>
      </w:r>
    </w:p>
    <w:p>
      <w:pPr>
        <w:keepNext/>
        <w:spacing w:after="80" w:before="200"/>
      </w:pPr>
      <w:r>
        <w:rPr>
          <w:b/>
          <w:bCs/>
        </w:rPr>
        <w:t xml:space="preserve">59- </w:t>
      </w:r>
      <w:r>
        <w:t xml:space="preserve">Türkiye'de yerleşik (A) firması, Çin'de yerleşik (X) firmasından ÖTV Kanunu eki (IV) sayılı listede yer alan televizyonlar ithal etmektedir. Eşyanın FOB Şanghay bedeli 45.000 ABD Doları olup Şanghay–Mersin deniz navlunu için 3.000 ABD Doları, sigorta için 500 ABD Doları ödenmiştir. Ayrıca satış sözleşmesi uyarınca satış şartı olarak, televizyonlarda kullanılan ticari marka için hak sahibine 1.500 ABD Doları lisans ücreti ödenmiş olup bu ödemeye ilişkin ayrıca KDV ödenmemiştir. Mal bedeli, kurun 1 ABD Doları = 38 TL olduğu tarihte peşin olarak ödenmiştir; serbest dolaşıma giriş beyannamesinin tescil tarihinde kur 1 ABD Doları = 40 TL'dir.</w:t>
      </w:r>
    </w:p>
    <w:p>
      <w:pPr>
        <w:keepNext/>
        <w:spacing w:after="80" w:before="60"/>
      </w:pPr>
      <w:r>
        <w:t xml:space="preserve">Vergi oranları: Gümrük vergisi %5, İlave gümrük vergisi %20, ÖTV %10, KDV %20 (diğer vergi ve mali yükümlülükler ihmal edilmiştir)</w:t>
      </w:r>
    </w:p>
    <w:p>
      <w:pPr>
        <w:keepNext/>
        <w:spacing w:after="80" w:before="60"/>
      </w:pPr>
      <w:r>
        <w:t xml:space="preserve">Bu veriler çerçevesinde ithalatta ödenecek gümrük vergisi, ilave gümrük vergisi, ÖTV ve KDV tutarlarının toplamı kaç TL'dir?</w:t>
      </w:r>
    </w:p>
    <w:p>
      <w:pPr>
        <w:keepNext/>
        <w:spacing w:after="40" w:before="0"/>
        <w:ind w:left="360" w:hanging="360"/>
      </w:pPr>
      <w:r>
        <w:t xml:space="preserve">A) </w:t>
      </w:r>
      <w:r>
        <w:t xml:space="preserve">1.209.000</w:t>
      </w:r>
    </w:p>
    <w:p>
      <w:pPr>
        <w:keepNext/>
        <w:spacing w:after="40" w:before="0"/>
        <w:ind w:left="360" w:hanging="360"/>
      </w:pPr>
      <w:r>
        <w:t xml:space="preserve">B) </w:t>
      </w:r>
      <w:r>
        <w:t xml:space="preserve">1.235.000</w:t>
      </w:r>
    </w:p>
    <w:p>
      <w:pPr>
        <w:keepNext/>
        <w:spacing w:after="40" w:before="0"/>
        <w:ind w:left="360" w:hanging="360"/>
      </w:pPr>
      <w:r>
        <w:t xml:space="preserve">C) </w:t>
      </w:r>
      <w:r>
        <w:t xml:space="preserve">1.250.000</w:t>
      </w:r>
    </w:p>
    <w:p>
      <w:pPr>
        <w:keepNext/>
        <w:spacing w:after="40" w:before="0"/>
        <w:ind w:left="360" w:hanging="360"/>
      </w:pPr>
      <w:r>
        <w:t xml:space="preserve">D) </w:t>
      </w:r>
      <w:r>
        <w:t xml:space="preserve">1.261.000</w:t>
      </w:r>
    </w:p>
    <w:p>
      <w:pPr>
        <w:keepNext/>
        <w:spacing w:after="40" w:before="0"/>
        <w:ind w:left="360" w:hanging="360"/>
      </w:pPr>
      <w:r>
        <w:t xml:space="preserve">E) </w:t>
      </w:r>
      <w:r>
        <w:t xml:space="preserve">1.300.000</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Çözüm: FOB bedele giriş yerine kadar navlun ve sigorta ile satış şartı olan marka lisans ücreti eklenir: 45.000 + 3.000 + 500 + 1.500 = 50.000 ABD Doları; kur, beyannamenin tescil tarihindeki kurdur: 50.000 × 40 = 2.000.000 TL | GV = 100.000 | İGV = 400.000 | ÖTV matrahı = 2.500.000 → ÖTV = 250.000 | KDV matrahı = 2.750.000 → KDV = 550.000 | Toplam = 1.300.000. Şık türetimleri: 1.300.000 → doğru tutar. 1.209.000 → navlun ve sigorta kıymete eklenmemiş (kıymet 46.500 × 40 = 1.860.000). 1.235.000 → peşin ödeme günündeki kur (38) kullanılmış (kıymet 1.900.000). 1.250.000 → ÖTV, KDV matrahına eklenmemiş (KDV 500.000). 1.261.000 → satış şartı lisans ücreti kıymete eklenmemiş (kıymet 1.940.000). Bedelin ödendiği günün kurunu kullanan aday 1.235.000'e, satış şartı marka lisansını kıymet dışı sayan aday 1.261.000'e kayar. Bu nedenle doğru cevap E seçeneğidir. (MD 4458 sayılı GK md. 27 (giriş yerine kadar taşıma-sigorta, satış şartı lisans ücreti); 3065 sayılı KDV Kanunu md. 21; 4760 sayılı ÖTV Kanunu md. 11/3; İGV Kararı md. 2/5)</w:t>
      </w:r>
    </w:p>
    <w:p>
      <w:pPr>
        <w:keepNext/>
        <w:spacing w:after="40" w:before="280"/>
      </w:pPr>
      <w:r>
        <w:rPr>
          <w:i/>
          <w:iCs/>
          <w:color w:val="B8860B"/>
          <w:sz w:val="20"/>
          <w:szCs w:val="20"/>
        </w:rPr>
        <w:t xml:space="preserve">Hesaplama – ÖTV</w:t>
      </w:r>
    </w:p>
    <w:p>
      <w:pPr>
        <w:keepNext/>
        <w:spacing w:after="80" w:before="200"/>
      </w:pPr>
      <w:r>
        <w:rPr>
          <w:b/>
          <w:bCs/>
        </w:rPr>
        <w:t xml:space="preserve">60- </w:t>
      </w:r>
      <w:r>
        <w:t xml:space="preserve">(A) firması, ÖTV Kanunu eki (IV) sayılı listede yer alan ve alıcısı bulunan verici portatif (cellular) telsiz telefon cihazlarından (cep telefonu) iki kalem hâlinde ithalat yapmaktadır. Birinci kalemde gümrük kıymeti adet başına 8.000 TL olan 200 adet, ikinci kalemde gümrük kıymeti adet başına 1.500 TL olan 500 adet cep telefonu bulunmaktadır. Her iki kalem için ÖTV oranı %25, KDV oranı %20'dir. ÖTV Kanununun geçici 6 ncı maddesi uyarınca bu mallar için orana göre hesaplanan verginin her bir adet için 500 TL'den az olması hâlinde, orana göre hesaplanan vergi yerine her bir adet için 500 TL vergi alınacağı varsayılmaktadır.</w:t>
      </w:r>
    </w:p>
    <w:p>
      <w:pPr>
        <w:keepNext/>
        <w:spacing w:after="80" w:before="60"/>
      </w:pPr>
      <w:r>
        <w:t xml:space="preserve">(Gümrük vergisi ve diğer vergiler ihmal edilmiştir.)</w:t>
      </w:r>
    </w:p>
    <w:p>
      <w:pPr>
        <w:keepNext/>
        <w:spacing w:after="80" w:before="60"/>
      </w:pPr>
      <w:r>
        <w:t xml:space="preserve">Bu veriler çerçevesinde ithalatta ödenecek ÖTV ve KDV tutarlarının toplamı kaç TL'dir?</w:t>
      </w:r>
    </w:p>
    <w:p>
      <w:pPr>
        <w:keepNext/>
        <w:spacing w:after="40" w:before="0"/>
        <w:ind w:left="360" w:hanging="360"/>
      </w:pPr>
      <w:r>
        <w:t xml:space="preserve">A) </w:t>
      </w:r>
      <w:r>
        <w:t xml:space="preserve">1.120.000</w:t>
      </w:r>
    </w:p>
    <w:p>
      <w:pPr>
        <w:keepNext/>
        <w:spacing w:after="40" w:before="0"/>
        <w:ind w:left="360" w:hanging="360"/>
      </w:pPr>
      <w:r>
        <w:t xml:space="preserve">B) </w:t>
      </w:r>
      <w:r>
        <w:t xml:space="preserve">1.175.000</w:t>
      </w:r>
    </w:p>
    <w:p>
      <w:pPr>
        <w:keepNext/>
        <w:spacing w:after="40" w:before="0"/>
        <w:ind w:left="360" w:hanging="360"/>
      </w:pPr>
      <w:r>
        <w:t xml:space="preserve">C) </w:t>
      </w:r>
      <w:r>
        <w:t xml:space="preserve">1.250.000</w:t>
      </w:r>
    </w:p>
    <w:p>
      <w:pPr>
        <w:keepNext/>
        <w:spacing w:after="40" w:before="0"/>
        <w:ind w:left="360" w:hanging="360"/>
      </w:pPr>
      <w:r>
        <w:t xml:space="preserve">D) </w:t>
      </w:r>
      <w:r>
        <w:t xml:space="preserve">1.475.000</w:t>
      </w:r>
    </w:p>
    <w:p>
      <w:pPr>
        <w:keepNext/>
        <w:spacing w:after="40" w:before="0"/>
        <w:ind w:left="360" w:hanging="360"/>
      </w:pPr>
      <w:r>
        <w:t xml:space="preserve">E) </w:t>
      </w:r>
      <w:r>
        <w:t xml:space="preserve">1.595.000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ÖTVK geçici 6 ncı madde uyarınca cep telefonlarında orana göre hesaplanan vergi her bir adet için belirlenen tutardan az olamaz; karşılaştırma adet başına yapılır (soruda 500 TL varsayılmıştır; tebliğe göre 1/1/2026'dan itibaren uygulanan tutar 456 TL'dir). 1. kalem: adet başına 8.000 × %25 = 2.000 TL &gt; 500 → 200 × 2.000 = 400.000 | 2. kalem: adet başına 1.500 × %25 = 375 TL &lt; 500 → 500 × 500 = 250.000 | ÖTV = 650.000 | KDV matrahı = 2.350.000 + 650.000 = 3.000.000 → KDV = 600.000 | ÖTV + KDV = 1.250.000. Şık türetimleri: 1.250.000 → doğru tutar. 1.120.000 → ÖTV, KDV matrahına eklenmemiş (650.000 + 470.000). 1.175.000 → adet başı alt tutar dikkate alınmamış (ÖTV 587.500 + KDV 587.500); alt tutarın beyanname toplamına uygulanması (700 × 500 = 350.000 &lt; 587.500) da aynı sonucu verir. 1.475.000 → ikinci kalemde alt tutar nispi vergiye ilave edilmiş (ÖTV 837.500, KDV 637.500). 1.595.000 → alt tutar her iki kalemde nispi vergiye ilave edilmiş (ÖTV 937.500, KDV 657.500). Adet başı asgari tutarı beyanname toplamıyla karşılaştıran ya da hiç uygulamayan aday 1.175.000'e, asgari tutarı nispi vergiye eklenecek ayrı bir vergi sanan aday 1.475.000'e kayar. Bu nedenle doğru cevap C seçeneğidir. (MD 4760 sayılı ÖTV Kanunu geçici md. 6 ve md. 11/3; ÖTV (IV) Sayılı Liste Uygulama Genel Tebliği III/B-1; 3065 sayılı KDV Kanunu md. 21)</w:t>
      </w:r>
    </w:p>
    <w:p>
      <w:pPr>
        <w:keepNext/>
        <w:spacing w:after="40" w:before="280"/>
      </w:pPr>
      <w:r>
        <w:rPr>
          <w:i/>
          <w:iCs/>
          <w:color w:val="B8860B"/>
          <w:sz w:val="20"/>
          <w:szCs w:val="20"/>
        </w:rPr>
        <w:t xml:space="preserve">Hesaplama – Cezalar</w:t>
      </w:r>
    </w:p>
    <w:p>
      <w:pPr>
        <w:keepNext/>
        <w:spacing w:after="80" w:before="200"/>
      </w:pPr>
      <w:r>
        <w:rPr>
          <w:b/>
          <w:bCs/>
        </w:rPr>
        <w:t xml:space="preserve">61- </w:t>
      </w:r>
      <w:r>
        <w:t xml:space="preserve">Yükümlü (A) firmasının iki kalemden oluşan serbest dolaşıma giriş beyannamesine ilişkin olarak teslimden sonra yapılan kontrolde aşağıdaki hususlar tespit edilmiştir:</w:t>
      </w:r>
    </w:p>
    <w:p>
      <w:pPr>
        <w:keepNext/>
        <w:spacing w:after="80" w:before="60"/>
      </w:pPr>
      <w:r>
        <w:t xml:space="preserve">I. Birinci kalemde, birim fiyatı 80 TL olan 100.000 adet eşyanın toplam bedeli, çarpma işleminde yapılan maddi hesap hatası nedeniyle 7.800.000 TL olarak beyan edilmiştir.</w:t>
      </w:r>
    </w:p>
    <w:p>
      <w:pPr>
        <w:keepNext/>
        <w:spacing w:after="80" w:before="60"/>
      </w:pPr>
      <w:r>
        <w:t xml:space="preserve">II. İkinci kalemdeki eşya için satış şartı olarak satıcıya ödenen 300.000 TL tutarındaki patent ücreti gümrük kıymetine dahil edilmemiştir. (A) firması bu ödemeye ilişkin olarak herhangi bir KDV ödemesi yapmamıştır.</w:t>
      </w:r>
    </w:p>
    <w:p>
      <w:pPr>
        <w:keepNext/>
        <w:spacing w:after="80" w:before="60"/>
      </w:pPr>
      <w:r>
        <w:t xml:space="preserve">Her iki kalemdeki eşyanın gümrük vergisi oranı %10, KDV oranı %20'dir. (Gümrük Kanununun 234 üncü maddesinin birinci fıkrasının (b) bendinde öngörülen para cezası vergi farkının üç katı, (c) bendinde öngörülen para cezası ise vergi farkının yarısı tutarındadır.)</w:t>
      </w:r>
    </w:p>
    <w:p>
      <w:pPr>
        <w:keepNext/>
        <w:spacing w:after="80" w:before="60"/>
      </w:pPr>
      <w:r>
        <w:t xml:space="preserve">Bu bilgiler çerçevesinde, ithal eşyasına ilişkin olarak yapılacak ek tahakkuk ve para cezası tutarlarının toplamı kaç TL'dir?</w:t>
      </w:r>
    </w:p>
    <w:p>
      <w:pPr>
        <w:keepNext/>
        <w:spacing w:after="40" w:before="0"/>
        <w:ind w:left="360" w:hanging="360"/>
      </w:pPr>
      <w:r>
        <w:t xml:space="preserve">A) </w:t>
      </w:r>
      <w:r>
        <w:t xml:space="preserve">240.000</w:t>
      </w:r>
    </w:p>
    <w:p>
      <w:pPr>
        <w:keepNext/>
        <w:spacing w:after="40" w:before="0"/>
        <w:ind w:left="360" w:hanging="360"/>
      </w:pPr>
      <w:r>
        <w:t xml:space="preserve">B) </w:t>
      </w:r>
      <w:r>
        <w:t xml:space="preserve">260.000</w:t>
      </w:r>
    </w:p>
    <w:p>
      <w:pPr>
        <w:keepNext/>
        <w:spacing w:after="40" w:before="0"/>
        <w:ind w:left="360" w:hanging="360"/>
      </w:pPr>
      <w:r>
        <w:t xml:space="preserve">C) </w:t>
      </w:r>
      <w:r>
        <w:t xml:space="preserve">400.000</w:t>
      </w:r>
    </w:p>
    <w:p>
      <w:pPr>
        <w:keepNext/>
        <w:spacing w:after="40" w:before="0"/>
        <w:ind w:left="360" w:hanging="360"/>
      </w:pPr>
      <w:r>
        <w:t xml:space="preserve">D) </w:t>
      </w:r>
      <w:r>
        <w:t xml:space="preserve">480.000</w:t>
      </w:r>
    </w:p>
    <w:p>
      <w:pPr>
        <w:keepNext/>
        <w:spacing w:after="40" w:before="0"/>
        <w:ind w:left="360" w:hanging="360"/>
      </w:pPr>
      <w:r>
        <w:t xml:space="preserve">E) </w:t>
      </w:r>
      <w:r>
        <w:t xml:space="preserve">640.000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I. kalem: maddi hesap hatasından doğan noksan kıymet beyanı GK 234/1-(c) kapsamındadır, ceza vergi farkının yarısıdır. Kıymet farkı 8.000.000 − 7.800.000 = 200.000 (fark %2,5 olduğundan (c) bendindeki %5 ölçütü bakımından da tereddüt doğmaz) | GV 20.000 | KDV (220.000 × %20) 44.000 | Fark 64.000 | Ceza 32.000. II. kalem: satış şartı patent ücretinin kıymete dahil edilmemesi noksan kıymet beyanıdır, GK 234/1-(b) uyarınca ceza üç kattır. Kıymet farkı 300.000 | GV 30.000 | KDV 66.000 | Fark 96.000 | Ceza 288.000. Ek tahakkuk 160.000 + ceza 320.000 = 480.000. Şık türetimleri: 480.000 → doğru tutar. 240.000 → her iki kaleme yarısı oranında ceza uygulanmış (160.000 + 80.000). 260.000 → KDV farkı ceza matrahına alınmamış (ceza 10.000 + 90.000). 400.000 → fıkralar ters uygulanmış (I. kaleme üç kat 192.000, II. kaleme yarısı 48.000). 640.000 → maddi hesap hatası da üç kat cezaya tabi tutulmuş (160.000 × 4). Maddi hesap hatasını da noksan kıymet sayıp iki kaleme birden üç kat ceza uygulayan aday 640.000'e kayar. Bu nedenle doğru cevap D seçeneğidir. (MD 4458 sayılı Gümrük Kanunu md. 234/1-(b) ve (c), 234/6)</w:t>
      </w:r>
    </w:p>
    <w:p>
      <w:pPr>
        <w:keepNext/>
        <w:spacing w:after="40" w:before="280"/>
      </w:pPr>
      <w:r>
        <w:rPr>
          <w:i/>
          <w:iCs/>
          <w:color w:val="B8860B"/>
          <w:sz w:val="20"/>
          <w:szCs w:val="20"/>
        </w:rPr>
        <w:t xml:space="preserve">Hesaplama – Uzlaşma</w:t>
      </w:r>
    </w:p>
    <w:p>
      <w:pPr>
        <w:keepNext/>
        <w:spacing w:after="80" w:before="200"/>
      </w:pPr>
      <w:r>
        <w:rPr>
          <w:b/>
          <w:bCs/>
        </w:rPr>
        <w:t xml:space="preserve">62- </w:t>
      </w:r>
      <w:r>
        <w:t xml:space="preserve">Gümrük idaresince yapılan sonradan kontrol sonucunda Yükümlü (A) firması adına 100.000 TL ek gümrük vergileri tahakkuk ettirilmiş ve Gümrük Kanununun 234 üncü maddesi uyarınca 300.000 TL idari para cezası kararı düzenlenerek tebliğ edilmiştir. (A) firmasının tebliğ tarihinden itibaren 15 gün içinde yaptığı başvuru üzerine Gümrük Uzlaşma Yönetmeliği hükümleri çerçevesinde yapılan görüşmede, gümrük vergileri 85.000 TL, idari para cezası 120.000 TL üzerinden uzlaşma vaki olmuştur. Uzlaşılan vergilere ilişkin gümrük yükümlülüğünün başladığı tarihten uzlaşma tutanağının imzalandığı tarihe kadar geçen süre için uygulanacak gecikme faizi oranının toplam %12 olduğu varsayılmaktadır. (A) firması, uzlaşılan idari para cezasını uzlaşma tutanağının tebliğinden itibaren 10 gün içinde ödeyerek 5326 sayılı Kabahatler Kanunu uyarınca peşin ödeme indiriminden (1/4) yararlanmak istemektedir.</w:t>
      </w:r>
    </w:p>
    <w:p>
      <w:pPr>
        <w:keepNext/>
        <w:spacing w:after="80" w:before="60"/>
      </w:pPr>
      <w:r>
        <w:t xml:space="preserve">Buna göre (A) firmasının uzlaşılan idari para cezası için ödemesi gereken tutar kaç TL'dir?</w:t>
      </w:r>
    </w:p>
    <w:p>
      <w:pPr>
        <w:keepNext/>
        <w:spacing w:after="40" w:before="0"/>
        <w:ind w:left="360" w:hanging="360"/>
      </w:pPr>
      <w:r>
        <w:t xml:space="preserve">A) </w:t>
      </w:r>
      <w:r>
        <w:t xml:space="preserve">90.000</w:t>
      </w:r>
    </w:p>
    <w:p>
      <w:pPr>
        <w:keepNext/>
        <w:spacing w:after="40" w:before="0"/>
        <w:ind w:left="360" w:hanging="360"/>
      </w:pPr>
      <w:r>
        <w:t xml:space="preserve">B) </w:t>
      </w:r>
      <w:r>
        <w:t xml:space="preserve">120.000</w:t>
      </w:r>
    </w:p>
    <w:p>
      <w:pPr>
        <w:keepNext/>
        <w:spacing w:after="40" w:before="0"/>
        <w:ind w:left="360" w:hanging="360"/>
      </w:pPr>
      <w:r>
        <w:t xml:space="preserve">C) </w:t>
      </w:r>
      <w:r>
        <w:t xml:space="preserve">134.400</w:t>
      </w:r>
    </w:p>
    <w:p>
      <w:pPr>
        <w:keepNext/>
        <w:spacing w:after="40" w:before="0"/>
        <w:ind w:left="360" w:hanging="360"/>
      </w:pPr>
      <w:r>
        <w:t xml:space="preserve">D) </w:t>
      </w:r>
      <w:r>
        <w:t xml:space="preserve">225.000</w:t>
      </w:r>
    </w:p>
    <w:p>
      <w:pPr>
        <w:keepNext/>
        <w:spacing w:after="40" w:before="0"/>
        <w:ind w:left="360" w:hanging="360"/>
      </w:pPr>
      <w:r>
        <w:t xml:space="preserve">E) </w:t>
      </w:r>
      <w:r>
        <w:t xml:space="preserve">300.000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GK 244/6 ve Gümrük Uzlaşma Yönetmeliğinin 23 üncü maddesi uyarınca, üzerinde uzlaşılan cezalar hakkında Kabahatler Kanununun 17 nci maddesi uyarınca ayrıca peşin ödeme indiriminden yararlanılamaz. Gecikme faizi (GK 244/5; Yönetmelik md. 24/3) yalnız uzlaşılan vergilere uygulanır. Bu nedenle uzlaşılan para cezası için ödenecek tutar uzlaşılan tutarın kendisidir: 120.000 TL; hesap gerekmez. Şık türetimleri: 120.000 → doğru tutar. 90.000 → uzlaşılan cezaya 1/4 peşin ödeme indirimi uygulanmış. 134.400 → vergilere uygulanan %12 gecikme faizi cezaya da uygulanmış. 225.000 → uzlaşma yok sayılıp asıl cezaya 1/4 indirim uygulanmış. 300.000 → uzlaşma öncesindeki asıl ceza tutarı. Uzlaşmanın ardından peşin ödeme indiriminin de uygulanabileceğini düşünen aday 90.000'e kayar. Bu nedenle doğru cevap B seçeneğidir. (MD 4458 sayılı Gümrük Kanunu md. 244/5 ve 244/6; Gümrük Uzlaşma Yönetmeliği md. 23 ve 24/3)</w:t>
      </w:r>
    </w:p>
    <w:p>
      <w:pPr>
        <w:keepNext/>
        <w:spacing w:after="40" w:before="280"/>
      </w:pPr>
      <w:r>
        <w:rPr>
          <w:i/>
          <w:iCs/>
          <w:color w:val="B8860B"/>
          <w:sz w:val="20"/>
          <w:szCs w:val="20"/>
        </w:rPr>
        <w:t xml:space="preserve">Hesaplama – Gümrük Kıymeti</w:t>
      </w:r>
    </w:p>
    <w:p>
      <w:pPr>
        <w:keepNext/>
        <w:spacing w:after="80" w:before="200"/>
      </w:pPr>
      <w:r>
        <w:rPr>
          <w:b/>
          <w:bCs/>
        </w:rPr>
        <w:t xml:space="preserve">63- </w:t>
      </w:r>
      <w:r>
        <w:t xml:space="preserve">Türkiye'de yerleşik (A) firması, Hollanda'da yerleşik (X) firmasından süs bitkisi soğanı ithal ederek Türkiye'de toptan satışını yapmaktadır. Satış sözleşmesine göre (A) firması, ithal eşyasının yeniden satışından elde ettiği net kârın %40'ını (X) firmasına gönderecektir. Sözleşmeye göre net kâr, yeniden satış hasılatından aşağıda sayılan giderlerin tamamı düşülerek bulunacaktır.</w:t>
      </w:r>
    </w:p>
    <w:p>
      <w:pPr>
        <w:keepNext/>
        <w:spacing w:after="80" w:before="60"/>
      </w:pPr>
      <w:r>
        <w:t xml:space="preserve">- Eşya için (X) firmasına ödenen bedel: FOB Rotterdam 20.000 ABD Doları</w:t>
      </w:r>
    </w:p>
    <w:p>
      <w:pPr>
        <w:keepNext/>
        <w:spacing w:after="80" w:before="60"/>
      </w:pPr>
      <w:r>
        <w:t xml:space="preserve">- Rotterdam–Mersin navlun ve sigorta gideri: 3.000 ABD Doları</w:t>
      </w:r>
    </w:p>
    <w:p>
      <w:pPr>
        <w:keepNext/>
        <w:spacing w:after="80" w:before="60"/>
      </w:pPr>
      <w:r>
        <w:t xml:space="preserve">- Mersin Limanından (A) firmasının deposuna yurt içi taşıma gideri: 15.000 TL</w:t>
      </w:r>
    </w:p>
    <w:p>
      <w:pPr>
        <w:keepNext/>
        <w:spacing w:after="80" w:before="60"/>
      </w:pPr>
      <w:r>
        <w:t xml:space="preserve">- Türkiye'deki depolama gideri: 10.000 TL</w:t>
      </w:r>
    </w:p>
    <w:p>
      <w:pPr>
        <w:keepNext/>
        <w:spacing w:after="80" w:before="60"/>
      </w:pPr>
      <w:r>
        <w:t xml:space="preserve">- Yeniden satışa ilişkin satış giderleri: 25.000 TL</w:t>
      </w:r>
    </w:p>
    <w:p>
      <w:pPr>
        <w:keepNext/>
        <w:spacing w:after="80" w:before="60"/>
      </w:pPr>
      <w:r>
        <w:t xml:space="preserve">- Eşyanın yeniden satış hasılatı: 400.000 TL</w:t>
      </w:r>
    </w:p>
    <w:p>
      <w:pPr>
        <w:keepNext/>
        <w:spacing w:after="80" w:before="60"/>
      </w:pPr>
      <w:r>
        <w:t xml:space="preserve">(Döviz kuru: 1 ABD Doları = 10 TL alınacaktır. Vergiler ihmal edilmiştir.)</w:t>
      </w:r>
    </w:p>
    <w:p>
      <w:pPr>
        <w:keepNext/>
        <w:spacing w:after="80" w:before="60"/>
      </w:pPr>
      <w:r>
        <w:t xml:space="preserve">Bu verilere göre, satış bedeli yöntemine göre eşyanın gümrük kıymeti kaç TL'dir?</w:t>
      </w:r>
    </w:p>
    <w:p>
      <w:pPr>
        <w:keepNext/>
        <w:spacing w:after="40" w:before="0"/>
        <w:ind w:left="360" w:hanging="360"/>
      </w:pPr>
      <w:r>
        <w:t xml:space="preserve">A) </w:t>
      </w:r>
      <w:r>
        <w:t xml:space="preserve">230.000</w:t>
      </w:r>
    </w:p>
    <w:p>
      <w:pPr>
        <w:keepNext/>
        <w:spacing w:after="40" w:before="0"/>
        <w:ind w:left="360" w:hanging="360"/>
      </w:pPr>
      <w:r>
        <w:t xml:space="preserve">B) </w:t>
      </w:r>
      <w:r>
        <w:t xml:space="preserve">248.000</w:t>
      </w:r>
    </w:p>
    <w:p>
      <w:pPr>
        <w:keepNext/>
        <w:spacing w:after="40" w:before="0"/>
        <w:ind w:left="360" w:hanging="360"/>
      </w:pPr>
      <w:r>
        <w:t xml:space="preserve">C) </w:t>
      </w:r>
      <w:r>
        <w:t xml:space="preserve">278.000</w:t>
      </w:r>
    </w:p>
    <w:p>
      <w:pPr>
        <w:keepNext/>
        <w:spacing w:after="40" w:before="0"/>
        <w:ind w:left="360" w:hanging="360"/>
      </w:pPr>
      <w:r>
        <w:t xml:space="preserve">D) </w:t>
      </w:r>
      <w:r>
        <w:t xml:space="preserve">298.000</w:t>
      </w:r>
    </w:p>
    <w:p>
      <w:pPr>
        <w:keepNext/>
        <w:spacing w:after="40" w:before="0"/>
        <w:ind w:left="360" w:hanging="360"/>
      </w:pPr>
      <w:r>
        <w:t xml:space="preserve">E) </w:t>
      </w:r>
      <w:r>
        <w:t xml:space="preserve">328.000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Giderler toplamı = 200.000 + 30.000 + 15.000 + 10.000 + 25.000 = 280.000 TL; net kâr = 400.000 − 280.000 = 120.000 TL; satıcıya intikal eden hasıla payı = 120.000 × %40 = 48.000 TL (dahil; yeniden satıştan elde edilen hasılatın satıcıya intikal eden kısmı). Gümrük kıymeti = FOB 200.000 + giriş yerine kadar navlun ve sigorta 30.000 + hasıla payı 48.000 = 278.000 TL. Yurt içi taşıma, depolama ve satış giderleri yalnız net kârın hesabında kullanılır; kıymete eklenmez. Şık türetimleri: 230.000 → satıcıya intikal eden hasıla payı eklenmemiş · 248.000 → navlun ve sigorta eklenmemiş · 278.000 → doğru · 298.000 → pay, yurt içi giderler düşülmeden brüt kâr (170.000) üzerinden hesaplanmış · 328.000 → yurt içi giderler (50.000) kıymete de eklenmiş. Yeniden satış sonrası satıcıya gönderilen payı kâr paylaşımı sayıp kıymet dışında bırakan aday 230.000'e, sözleşmedeki giderleri düşmeden payı hesaplayan aday 298.000'e kayar. Bu nedenle doğru cevap C seçeneğidir. (MD 4458 sayılı Gümrük Kanunu md. 27/1-d (yeniden satış hasılatının satıcıya intikal eden kısmı), 27/1-e)</w:t>
      </w:r>
    </w:p>
    <w:p>
      <w:pPr>
        <w:keepNext/>
        <w:spacing w:after="40" w:before="280"/>
      </w:pPr>
      <w:r>
        <w:rPr>
          <w:i/>
          <w:iCs/>
          <w:color w:val="B8860B"/>
          <w:sz w:val="20"/>
          <w:szCs w:val="20"/>
        </w:rPr>
        <w:t xml:space="preserve">Hesaplama – Gümrük Kıymeti</w:t>
      </w:r>
    </w:p>
    <w:p>
      <w:pPr>
        <w:keepNext/>
        <w:spacing w:after="80" w:before="200"/>
      </w:pPr>
      <w:r>
        <w:rPr>
          <w:b/>
          <w:bCs/>
        </w:rPr>
        <w:t xml:space="preserve">64- </w:t>
      </w:r>
      <w:r>
        <w:t xml:space="preserve">(A) Denizcilik firması, Hollanda'da yerleşik (X) firmasından 3.000.000 Avro bedelle kullanılmış bir römorkör satın almıştır. Rotterdam Limanında teslim alınan römorkör, kendi kendini taşımak suretiyle Türkiye Gümrük Bölgesine giriş yeri olan Tuzla'ya getirilmiştir. Bu ithalatla ilgili olarak aşağıdaki ödemeler yapılmıştır:</w:t>
      </w:r>
    </w:p>
    <w:p>
      <w:pPr>
        <w:keepNext/>
        <w:spacing w:after="80" w:before="60"/>
      </w:pPr>
      <w:r>
        <w:t xml:space="preserve">- Rotterdam–Tuzla yolculuğu için 60.000 Avro akaryakıt gideri,</w:t>
      </w:r>
    </w:p>
    <w:p>
      <w:pPr>
        <w:keepNext/>
        <w:spacing w:after="80" w:before="60"/>
      </w:pPr>
      <w:r>
        <w:t xml:space="preserve">- Yolculuk için görevlendirilen mürettebata 25.000 Avro ücret,</w:t>
      </w:r>
    </w:p>
    <w:p>
      <w:pPr>
        <w:keepNext/>
        <w:spacing w:after="80" w:before="60"/>
      </w:pPr>
      <w:r>
        <w:t xml:space="preserve">- Yolculuk sırasında yakıt ikmali için uğranılan Valletta (Malta) Limanında 4.000 Avro liman ücreti,</w:t>
      </w:r>
    </w:p>
    <w:p>
      <w:pPr>
        <w:keepNext/>
        <w:spacing w:after="80" w:before="60"/>
      </w:pPr>
      <w:r>
        <w:t xml:space="preserve">- Yolculuk süresince römorkörün nakliye sigortası için 6.000 Avro,</w:t>
      </w:r>
    </w:p>
    <w:p>
      <w:pPr>
        <w:keepNext/>
        <w:spacing w:after="80" w:before="60"/>
      </w:pPr>
      <w:r>
        <w:t xml:space="preserve">- Tuzla'ya varıştan sonra, beyanname tescil edilinceye kadar römorkörün bağlama yerinde kalması için 3.000 Avro,</w:t>
      </w:r>
    </w:p>
    <w:p>
      <w:pPr>
        <w:keepNext/>
        <w:spacing w:after="80" w:before="60"/>
      </w:pPr>
      <w:r>
        <w:t xml:space="preserve">- Türk bayrağına geçiş işlemleri için Türkiye'de yaptırılan klas sörvey hizmeti karşılığında 8.000 Avro.</w:t>
      </w:r>
    </w:p>
    <w:p>
      <w:pPr>
        <w:keepNext/>
        <w:spacing w:after="80" w:before="60"/>
      </w:pPr>
      <w:r>
        <w:t xml:space="preserve">(Hesaplamada sadece soruda yer verilen hususlar dikkate alınacaktır.)</w:t>
      </w:r>
    </w:p>
    <w:p>
      <w:pPr>
        <w:keepNext/>
        <w:spacing w:after="80" w:before="60"/>
      </w:pPr>
      <w:r>
        <w:t xml:space="preserve">Bu verilere göre römorkörün gümrük kıymeti Avro olarak ne kadardır?</w:t>
      </w:r>
    </w:p>
    <w:p>
      <w:pPr>
        <w:keepNext/>
        <w:spacing w:after="40" w:before="0"/>
        <w:ind w:left="360" w:hanging="360"/>
      </w:pPr>
      <w:r>
        <w:t xml:space="preserve">A) </w:t>
      </w:r>
      <w:r>
        <w:t xml:space="preserve">3.070.000</w:t>
      </w:r>
    </w:p>
    <w:p>
      <w:pPr>
        <w:keepNext/>
        <w:spacing w:after="40" w:before="0"/>
        <w:ind w:left="360" w:hanging="360"/>
      </w:pPr>
      <w:r>
        <w:t xml:space="preserve">B) </w:t>
      </w:r>
      <w:r>
        <w:t xml:space="preserve">3.089.000</w:t>
      </w:r>
    </w:p>
    <w:p>
      <w:pPr>
        <w:keepNext/>
        <w:spacing w:after="40" w:before="0"/>
        <w:ind w:left="360" w:hanging="360"/>
      </w:pPr>
      <w:r>
        <w:t xml:space="preserve">C) </w:t>
      </w:r>
      <w:r>
        <w:t xml:space="preserve">3.091.000</w:t>
      </w:r>
    </w:p>
    <w:p>
      <w:pPr>
        <w:keepNext/>
        <w:spacing w:after="40" w:before="0"/>
        <w:ind w:left="360" w:hanging="360"/>
      </w:pPr>
      <w:r>
        <w:t xml:space="preserve">D) </w:t>
      </w:r>
      <w:r>
        <w:t xml:space="preserve">3.095.000</w:t>
      </w:r>
    </w:p>
    <w:p>
      <w:pPr>
        <w:keepNext/>
        <w:spacing w:after="40" w:before="0"/>
        <w:ind w:left="360" w:hanging="360"/>
      </w:pPr>
      <w:r>
        <w:t xml:space="preserve">E) </w:t>
      </w:r>
      <w:r>
        <w:t xml:space="preserve">3.098.000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Kendi kendini taşıyan eşyada giriş yerine kadar taşıma gideri, eşyanın kendi gücüyle getirilmesi için fiilen yapılan masraflardır (yakıt, personel, yol üzerindeki liman giderleri). Bedel 3.000.000 + akaryakıt 60.000 + mürettebat ücreti 25.000 + Valletta liman ücreti 4.000 + yolculuk sigortası 6.000 (hepsi dahil; giriş yerine kadar taşıma ve sigorta) = 3.095.000 Avro. Tuzla'ya varıştan sonra tescile kadar ödenen bağlama ücreti (3.000) ve Türkiye'de yaptırılan klas sörvey (8.000) giriş yerinden sonraki giderlerdir; kıymete eklenmez. Şık türetimleri: 3.070.000 → navlun faturası bulunmadığından mürettebat ücreti taşıma gideri sayılmamış · 3.089.000 → römorkörün yolculuk sigortası eklenmemiş · 3.091.000 → yol üzerindeki Valletta liman ücreti taşıma gideri sayılmayıp eklenmemiş · 3.095.000 → doğru · 3.098.000 → Tuzla'ya varıştan sonra tescile kadar ödenen bağlama ücreti, KDV matrahındaki tescil kesim çizgisiyle karıştırılarak kıymete eklenmiş. Kendi gücüyle gelen taşıtta navlun faturası bulunmadığı için mürettebat ücretini taşıma gideri saymayan aday 3.070.000'e, Tuzla'da tescile kadar ödenen bağlama ücretini kıymete katan aday 3.098.000'e kayar. Bu nedenle doğru cevap D seçeneğidir. (MD 4458 sayılı Gümrük Kanunu md. 27/1-e (giriş yerine kadar taşıma ve sigorta giderleri), md. 28 (giriş yerinden sonraki giderler))</w:t>
      </w:r>
    </w:p>
    <w:p>
      <w:pPr>
        <w:keepNext/>
        <w:spacing w:after="40" w:before="280"/>
      </w:pPr>
      <w:r>
        <w:rPr>
          <w:i/>
          <w:iCs/>
          <w:color w:val="B8860B"/>
          <w:sz w:val="20"/>
          <w:szCs w:val="20"/>
        </w:rPr>
        <w:t xml:space="preserve">Hesaplama – Gümrük Kıymeti</w:t>
      </w:r>
    </w:p>
    <w:p>
      <w:pPr>
        <w:keepNext/>
        <w:spacing w:after="80" w:before="200"/>
      </w:pPr>
      <w:r>
        <w:rPr>
          <w:b/>
          <w:bCs/>
        </w:rPr>
        <w:t xml:space="preserve">65- </w:t>
      </w:r>
      <w:r>
        <w:t xml:space="preserve">Gümrük idaresince yapılan sonradan kontrolde, Türkiye'de yerleşik (A) firmasının İsviçre'de yerleşik (X) firmasından CIF İstanbul teslim şekline göre 200.000 ABD Doları bedelle ithal ettiği 1.000 set ortopedik implant ile ilgili olarak aşağıdaki ödemeleri yaptığı tespit edilmiştir:</w:t>
      </w:r>
    </w:p>
    <w:p>
      <w:pPr>
        <w:keepNext/>
        <w:spacing w:after="80" w:before="60"/>
      </w:pPr>
      <w:r>
        <w:t xml:space="preserve">- Setlerde kullanılan kaplama teknolojisinin patent sahibi olan Japonya'da yerleşik (Z) firmasına, (X) firmasının talebi ve satış sözleşmesindeki koşul gereği set başına 8 ABD Doları royalti,</w:t>
      </w:r>
    </w:p>
    <w:p>
      <w:pPr>
        <w:keepNext/>
        <w:spacing w:after="80" w:before="60"/>
      </w:pPr>
      <w:r>
        <w:t xml:space="preserve">- Setlerin taşıdığı ticari marka için, satış sözleşmesindeki koşul gereği, setlerin Türkiye'deki satış hasılatı olan 240.000 ABD Doları üzerinden %5 oranında hesaplanarak (X) firmasına ödenen lisans ücreti,</w:t>
      </w:r>
    </w:p>
    <w:p>
      <w:pPr>
        <w:keepNext/>
        <w:spacing w:after="80" w:before="60"/>
      </w:pPr>
      <w:r>
        <w:t xml:space="preserve">- (A) firmasının Türkiye'de ürettiği ve ithal edilen setlerle ilgisi bulunmayan dental ürünlerde kullandığı marka için (X) firmasına ödenen 15.000 ABD Doları lisans ücreti,</w:t>
      </w:r>
    </w:p>
    <w:p>
      <w:pPr>
        <w:keepNext/>
        <w:spacing w:after="80" w:before="60"/>
      </w:pPr>
      <w:r>
        <w:t xml:space="preserve">- (A) firmasının kendi tercihiyle, satıştan bağımsız olarak (Y) firmasından temin ettiği ameliyat planlama yazılımı için ödediği 5.000 ABD Doları lisans ücreti.</w:t>
      </w:r>
    </w:p>
    <w:p>
      <w:pPr>
        <w:keepNext/>
        <w:spacing w:after="80" w:before="60"/>
      </w:pPr>
      <w:r>
        <w:t xml:space="preserve">(Hesaplamada sadece soruda yer verilen hususlar dikkate alınacaktır.)</w:t>
      </w:r>
    </w:p>
    <w:p>
      <w:pPr>
        <w:keepNext/>
        <w:spacing w:after="80" w:before="60"/>
      </w:pPr>
      <w:r>
        <w:t xml:space="preserve">Bu verilere göre setlerin gümrük kıymeti ABD Doları olarak ne kadardır?</w:t>
      </w:r>
    </w:p>
    <w:p>
      <w:pPr>
        <w:keepNext/>
        <w:spacing w:after="40" w:before="0"/>
        <w:ind w:left="360" w:hanging="360"/>
      </w:pPr>
      <w:r>
        <w:t xml:space="preserve">A) </w:t>
      </w:r>
      <w:r>
        <w:t xml:space="preserve">200.000</w:t>
      </w:r>
    </w:p>
    <w:p>
      <w:pPr>
        <w:keepNext/>
        <w:spacing w:after="40" w:before="0"/>
        <w:ind w:left="360" w:hanging="360"/>
      </w:pPr>
      <w:r>
        <w:t xml:space="preserve">B) </w:t>
      </w:r>
      <w:r>
        <w:t xml:space="preserve">208.000</w:t>
      </w:r>
    </w:p>
    <w:p>
      <w:pPr>
        <w:keepNext/>
        <w:spacing w:after="40" w:before="0"/>
        <w:ind w:left="360" w:hanging="360"/>
      </w:pPr>
      <w:r>
        <w:t xml:space="preserve">C) </w:t>
      </w:r>
      <w:r>
        <w:t xml:space="preserve">212.000</w:t>
      </w:r>
    </w:p>
    <w:p>
      <w:pPr>
        <w:keepNext/>
        <w:spacing w:after="40" w:before="0"/>
        <w:ind w:left="360" w:hanging="360"/>
      </w:pPr>
      <w:r>
        <w:t xml:space="preserve">D) </w:t>
      </w:r>
      <w:r>
        <w:t xml:space="preserve">220.000</w:t>
      </w:r>
    </w:p>
    <w:p>
      <w:pPr>
        <w:keepNext/>
        <w:spacing w:after="40" w:before="0"/>
        <w:ind w:left="360" w:hanging="360"/>
      </w:pPr>
      <w:r>
        <w:t xml:space="preserve">E) </w:t>
      </w:r>
      <w:r>
        <w:t xml:space="preserve">235.000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CIF bedel 200.000 · satıcının talebi ve satış koşulu gereği üçüncü kişiye (Z) ödenen patent royaltisi 1.000 × 8 = 8.000 (dahil; ödemenin satıcı dışındaki hak sahibine yapılması sonucu değiştirmez) · satış koşulu olan ve ithal setlerin satış hasılatına bağlı hesaplanan marka lisansı 240.000 × %5 = 12.000 (dahil) · ithal edilen setlerle ilgisi olmayan dental ürün markası için ödeme 15.000 (hariç; değeri belirlenen eşyaya ilişkin değil) · satıştan bağımsız, üçüncü kişiden alınan yazılım lisansı 5.000 (hariç; satış şartı değil). Kıymet = 220.000 ABD Doları. Şık türetimleri: 200.000 → royalti ve lisans ödemelerinin eşya bedelinden ayrı olduğu düşünülerek hiçbiri eklenmemiş · 208.000 → hasılata bağlı marka lisansı, tutarı ithalattan sonra belli olduğu için eklenmemiş · 212.000 → satıcıya değil üçüncü kişiye ödendiği için patent royaltisi eklenmemiş · 220.000 → doğru · 235.000 → ithal eşyasıyla ilgisi olmayan dental ürün markası ödemesi eklenmiş. Royaltinin yalnız satıcıya ödendiğinde ekleneceğini sanan aday 212.000'e, satıcıya yapılan her lisans ödemesini ekleyen aday 235.000'e kayar. Bu nedenle doğru cevap D seçeneğidir. (MD 4458 sayılı Gümrük Kanunu md. 27/1-c (değeri belirlenen eşyaya ilişkin, satış şartı olarak doğrudan veya dolaylı ödenen royalti ve lisans ücretleri))</w:t>
      </w:r>
    </w:p>
    <w:p>
      <w:pPr>
        <w:keepNext/>
        <w:spacing w:after="40" w:before="280"/>
      </w:pPr>
      <w:r>
        <w:rPr>
          <w:i/>
          <w:iCs/>
          <w:color w:val="B8860B"/>
          <w:sz w:val="20"/>
          <w:szCs w:val="20"/>
        </w:rPr>
        <w:t xml:space="preserve">Hesaplama – Gümrük Kıymeti</w:t>
      </w:r>
    </w:p>
    <w:p>
      <w:pPr>
        <w:keepNext/>
        <w:spacing w:after="80" w:before="200"/>
      </w:pPr>
      <w:r>
        <w:rPr>
          <w:b/>
          <w:bCs/>
        </w:rPr>
        <w:t xml:space="preserve">66- </w:t>
      </w:r>
      <w:r>
        <w:t xml:space="preserve">I. Türkiye'de yerleşik (A) firması, Çin'de yerleşik (X) firmasından 50 adet akülü forklift satın almıştır. Forklift başına fiyat 16.000 ABD Doları olup teslim şekli CFR Gemlik Limanıdır.</w:t>
      </w:r>
    </w:p>
    <w:p>
      <w:pPr>
        <w:keepNext/>
        <w:spacing w:after="80" w:before="60"/>
      </w:pPr>
      <w:r>
        <w:t xml:space="preserve">II. Satış bedelinin 200.000 ABD Dolarlık kısmı sipariş aşamasında avans olarak, kalan 600.000 ABD Dolarlık kısmı ise mal mukabili olarak ödenmiştir.</w:t>
      </w:r>
    </w:p>
    <w:p>
      <w:pPr>
        <w:keepNext/>
        <w:spacing w:after="80" w:before="60"/>
      </w:pPr>
      <w:r>
        <w:t xml:space="preserve">III. Eşyanın Gemlik Limanına kadar taşınmasına ilişkin nakliye sigortası için (A) firması 2.000 ABD Doları ödemiştir.</w:t>
      </w:r>
    </w:p>
    <w:p>
      <w:pPr>
        <w:keepNext/>
        <w:spacing w:after="80" w:before="60"/>
      </w:pPr>
      <w:r>
        <w:t xml:space="preserve">IV. Forkliftlerin (A) firmasının kurumsal renklerine boyanması karşılığında, sevkiyattan önce (X) firmasına ayrıca fatura edilen 6.000 ABD Doları ödenmiştir.</w:t>
      </w:r>
    </w:p>
    <w:p>
      <w:pPr>
        <w:keepNext/>
        <w:spacing w:after="80" w:before="60"/>
      </w:pPr>
      <w:r>
        <w:t xml:space="preserve">V. (A) firmasının operatörlerine, forkliftlerin ithalatından sonra Türkiye'de verilecek kullanım eğitimi için (X) firmasına, faturada ayrıca gösterilen 3.000 ABD Doları ödenecektir.</w:t>
      </w:r>
    </w:p>
    <w:p>
      <w:pPr>
        <w:keepNext/>
        <w:spacing w:after="80" w:before="60"/>
      </w:pPr>
      <w:r>
        <w:t xml:space="preserve">VI. Gemlik Limanında, beyannamenin tescilinden önce eşyanın gemiden tahliyesi için 40.000 TL ödenmiştir.</w:t>
      </w:r>
    </w:p>
    <w:p>
      <w:pPr>
        <w:keepNext/>
        <w:spacing w:after="80" w:before="60"/>
      </w:pPr>
      <w:r>
        <w:t xml:space="preserve">VII. (A) firması, mal bedelinin transferi için bankasına 5.000 TL masraf ödemiştir.</w:t>
      </w:r>
    </w:p>
    <w:p>
      <w:pPr>
        <w:keepNext/>
        <w:spacing w:after="80" w:before="60"/>
      </w:pPr>
      <w:r>
        <w:t xml:space="preserve">Avans ödemesinin yapıldığı tarihte 1 ABD Doları = 30 TL, serbest dolaşıma giriş beyannamesinin tescil tarihinde 1 ABD Doları = 32 TL'dir.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25.456.000</w:t>
      </w:r>
    </w:p>
    <w:p>
      <w:pPr>
        <w:keepNext/>
        <w:spacing w:after="40" w:before="0"/>
        <w:ind w:left="360" w:hanging="360"/>
      </w:pPr>
      <w:r>
        <w:t xml:space="preserve">B) </w:t>
      </w:r>
      <w:r>
        <w:t xml:space="preserve">25.792.000</w:t>
      </w:r>
    </w:p>
    <w:p>
      <w:pPr>
        <w:keepNext/>
        <w:spacing w:after="40" w:before="0"/>
        <w:ind w:left="360" w:hanging="360"/>
      </w:pPr>
      <w:r>
        <w:t xml:space="preserve">C) </w:t>
      </w:r>
      <w:r>
        <w:t xml:space="preserve">25.856.000</w:t>
      </w:r>
    </w:p>
    <w:p>
      <w:pPr>
        <w:keepNext/>
        <w:spacing w:after="40" w:before="0"/>
        <w:ind w:left="360" w:hanging="360"/>
      </w:pPr>
      <w:r>
        <w:t xml:space="preserve">D) </w:t>
      </w:r>
      <w:r>
        <w:t xml:space="preserve">25.896.000</w:t>
      </w:r>
    </w:p>
    <w:p>
      <w:pPr>
        <w:keepNext/>
        <w:spacing w:after="40" w:before="0"/>
        <w:ind w:left="360" w:hanging="360"/>
      </w:pPr>
      <w:r>
        <w:t xml:space="preserve">E) </w:t>
      </w:r>
      <w:r>
        <w:t xml:space="preserve">25.952.000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(ABD Doları): CFR fiyatı 50 × 16.000 = 800.000 (dahil; avans da fiilen ödenen fiyatın parçasıdır) · CFR teslimde navlun fiyatın içindedir, sigorta içinde değildir; ayrıca ödenen nakliye sigortası 2.000 (dahil) · satıcıya ayrıca ödenen boyama bedeli 6.000 (dahil; eşya için satıcıya yapılan ödeme) · ithalat sonrası Türkiye'de verilecek eğitim 3.000 (hariç; ayrıca gösterilmiş) · Gemlik'te tahliye (hariç; giriş yerinden sonra) · banka transfer masrafı (hariç). Toplam 808.000 ABD Doları, tamamı beyannamenin tescil tarihindeki kurla çevrilir: 808.000 × 32 = 25.856.000 TL. Şık türetimleri: 25.456.000 → avansla ödenen 200.000 ABD Doları ödeme tarihindeki 30 TL kuruyla çevrilmiş (6.000.000 + 608.000 × 32) · 25.792.000 → CFR teslim CIF sanılıp sigorta eklenmemiş · 25.856.000 → doğru · 25.896.000 → tescil öncesi tahliye ücreti eklenmiş · 25.952.000 → ithalat sonrası eğitim bedeli (3.000 × 32) eklenmiş. Avans kısmını ödeme günündeki kurla çeviren aday 25.456.000'e, CFR'yi CIF gibi okuyup sigortayı eklemeyen aday 25.792.000'e kayar. Bu nedenle doğru cevap C seçeneğidir. (MD 4458 sayılı Gümrük Kanunu md. 24, 27/1-e, 28; dövizin beyannamenin tescil tarihindeki kurla çevrilmesi kuralı)</w:t>
      </w:r>
    </w:p>
    <w:p>
      <w:pPr>
        <w:keepNext/>
        <w:spacing w:after="40" w:before="280"/>
      </w:pPr>
      <w:r>
        <w:rPr>
          <w:i/>
          <w:iCs/>
          <w:color w:val="B8860B"/>
          <w:sz w:val="20"/>
          <w:szCs w:val="20"/>
        </w:rPr>
        <w:t xml:space="preserve">Hesaplama – Gümrük Kıymeti</w:t>
      </w:r>
    </w:p>
    <w:p>
      <w:pPr>
        <w:keepNext/>
        <w:spacing w:after="80" w:before="200"/>
      </w:pPr>
      <w:r>
        <w:rPr>
          <w:b/>
          <w:bCs/>
        </w:rPr>
        <w:t xml:space="preserve">67 ve 68 numaralı soruları aşağıdaki verilere göre cevaplayınız.</w:t>
      </w:r>
    </w:p>
    <w:p>
      <w:pPr>
        <w:keepNext/>
        <w:spacing w:after="40" w:before="0"/>
      </w:pPr>
      <w:r>
        <w:t xml:space="preserve">i) Türkiye'de yerleşik (A) firması, Almanya'da yerleşik (X) firmasından 40 adet tekstil boyama makinesi satın almıştır. Makine başına fiyat 25.000 Avro olup teslim şekli DAP Kapıkule'dir. Eşya karayoluyla getirilmiş olup Türkiye Gümrük Bölgesine giriş yeri Kapıkule Gümrük Kapısıdır.</w:t>
      </w:r>
    </w:p>
    <w:p>
      <w:pPr>
        <w:keepNext/>
        <w:spacing w:after="40" w:before="0"/>
      </w:pPr>
      <w:r>
        <w:t xml:space="preserve">ii) Satış sözleşmesi gereği, makinelerin teslimden önce (X) firmasının fabrikasında yapılan kabul testlerinin bedeli olarak (X) firmasına ayrıca 5.000 Avro ödenmiştir.</w:t>
      </w:r>
    </w:p>
    <w:p>
      <w:pPr>
        <w:keepNext/>
        <w:spacing w:after="40" w:before="0"/>
      </w:pPr>
      <w:r>
        <w:t xml:space="preserve">iii) Makine gövde parçalarının preslenmesinde kullanılan kalıplar, (A) firması tarafından Polonya'da 20.000 Avroya yaptırılarak (X) firmasına bedelsiz olarak verilmiştir. Kalıplar yalnızca bu siparişin üretiminde kullanılmıştır.</w:t>
      </w:r>
    </w:p>
    <w:p>
      <w:pPr>
        <w:keepNext/>
        <w:spacing w:after="40" w:before="0"/>
      </w:pPr>
      <w:r>
        <w:t xml:space="preserve">iv) Kalıpların (X) firmasına taşınması için (A) firması 1.000 Avro ödemiştir.</w:t>
      </w:r>
    </w:p>
    <w:p>
      <w:pPr>
        <w:keepNext/>
        <w:spacing w:after="40" w:before="0"/>
      </w:pPr>
      <w:r>
        <w:t xml:space="preserve">v) Eşyanın Kapıkule'den, beyannamenin tescil edileceği Halkalı Gümrük Müdürlüğüne kadar taşınması için, beyannamenin tescilinden önce taşıyıcıya 4.000 Avro ödenmiştir.</w:t>
      </w:r>
    </w:p>
    <w:p>
      <w:pPr>
        <w:keepNext/>
        <w:spacing w:after="40" w:before="0"/>
      </w:pPr>
      <w:r>
        <w:t xml:space="preserve">vi) Eşyanın Halkalı'daki geçici depolama yerinde depolanması için 50.000 TL ödenmiş olup bunun 30.000 TL'lik kısmı beyannamenin tescil tarihinden önceki, 20.000 TL'lik kısmı ise sonraki döneme ilişkindir.</w:t>
      </w:r>
    </w:p>
    <w:p>
      <w:pPr>
        <w:keepNext/>
        <w:spacing w:after="40" w:before="0"/>
      </w:pPr>
      <w:r>
        <w:t xml:space="preserve">vii) Beyannamenin tescilinden önce eşyanın araçtan tahliyesi için 12.000 TL ödenmiştir.</w:t>
      </w:r>
    </w:p>
    <w:p>
      <w:pPr>
        <w:keepNext/>
        <w:spacing w:after="40" w:before="0"/>
      </w:pPr>
      <w:r>
        <w:t xml:space="preserve">viii) Makinelerin ithalattan sonra (A) firmasının Bursa'daki tesisinde montajı için (X) firmasına, faturada ayrıca gösterilen 10.000 Avro ödenecektir.</w:t>
      </w:r>
    </w:p>
    <w:p>
      <w:pPr>
        <w:keepNext/>
        <w:spacing w:after="40" w:before="0"/>
      </w:pPr>
      <w:r>
        <w:t xml:space="preserve">ix) Eşyanın Halkalı'dan Bursa'daki tesise taşınması için, beyannamenin tescilinden sonra 40.000 TL ödenmiştir.</w:t>
      </w:r>
    </w:p>
    <w:p>
      <w:pPr>
        <w:keepNext/>
        <w:spacing w:after="40" w:before="0"/>
      </w:pPr>
      <w:r>
        <w:t xml:space="preserve">(Döviz kuru: Beyannamenin tescil tarihinde 1 Avro = 20 TL alınacaktır.)</w:t>
      </w:r>
    </w:p>
    <w:p>
      <w:pPr>
        <w:keepNext/>
        <w:spacing w:after="40" w:before="0"/>
      </w:pPr>
      <w:r>
        <w:t xml:space="preserve">(Hesaplamada sadece soruda yer verilen hususlar dikkate alınacaktır.)</w:t>
      </w:r>
    </w:p>
    <w:p>
      <w:pPr>
        <w:keepNext/>
        <w:spacing w:after="80" w:before="200"/>
      </w:pPr>
      <w:r>
        <w:rPr>
          <w:b/>
          <w:bCs/>
        </w:rPr>
        <w:t xml:space="preserve">67- </w:t>
      </w:r>
      <w:r>
        <w:t xml:space="preserve">Yukarıdaki veriler çerçevesinde, ticari işleme ilişkin gümrük kıymeti kaç TL'dir?</w:t>
      </w:r>
    </w:p>
    <w:p>
      <w:pPr>
        <w:keepNext/>
        <w:spacing w:after="40" w:before="0"/>
        <w:ind w:left="360" w:hanging="360"/>
      </w:pPr>
      <w:r>
        <w:t xml:space="preserve">A) </w:t>
      </w:r>
      <w:r>
        <w:t xml:space="preserve">20.120.000</w:t>
      </w:r>
    </w:p>
    <w:p>
      <w:pPr>
        <w:keepNext/>
        <w:spacing w:after="40" w:before="0"/>
        <w:ind w:left="360" w:hanging="360"/>
      </w:pPr>
      <w:r>
        <w:t xml:space="preserve">B) </w:t>
      </w:r>
      <w:r>
        <w:t xml:space="preserve">20.420.000</w:t>
      </w:r>
    </w:p>
    <w:p>
      <w:pPr>
        <w:keepNext/>
        <w:spacing w:after="40" w:before="0"/>
        <w:ind w:left="360" w:hanging="360"/>
      </w:pPr>
      <w:r>
        <w:t xml:space="preserve">C) </w:t>
      </w:r>
      <w:r>
        <w:t xml:space="preserve">20.500.000</w:t>
      </w:r>
    </w:p>
    <w:p>
      <w:pPr>
        <w:keepNext/>
        <w:spacing w:after="40" w:before="0"/>
        <w:ind w:left="360" w:hanging="360"/>
      </w:pPr>
      <w:r>
        <w:t xml:space="preserve">D) </w:t>
      </w:r>
      <w:r>
        <w:t xml:space="preserve">20.520.000</w:t>
      </w:r>
    </w:p>
    <w:p>
      <w:pPr>
        <w:keepNext/>
        <w:spacing w:after="40" w:before="0"/>
        <w:ind w:left="360" w:hanging="360"/>
      </w:pPr>
      <w:r>
        <w:t xml:space="preserve">E) </w:t>
      </w:r>
      <w:r>
        <w:t xml:space="preserve">20.600.000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(Avro): DAP Kapıkule fiyatı 40 × 25.000 = 1.000.000 (dahil; giriş yerine kadar taşıma fiyatın içinde) · satış şartı olarak satıcıya ödenen kabul testi bedeli 5.000 (dahil; fiilen ödenen fiyatın parçası) · bedelsiz sağlanan kalıplar 20.000 (dahil; üretimde kullanılan kalıp, assist) · kalıpların satıcıya taşınma bedeli 1.000 (dahil; assist'in satıcıya ulaştırılma maliyeti) · Kapıkule–Halkalı taşıması 4.000 (hariç; giriş yerinden sonra) · depolama, tahliye, Bursa nakliyesi (hariç) · ithalat sonrası montaj 10.000 (hariç; ayrıca gösterilmiş). Kıymet = 1.026.000 Avro × 20 = 20.520.000 TL. Şık türetimleri: 20.120.000 → kalıp bedeli eklenmemiş, yalnız taşıması eklenmiş · 20.420.000 → satıcıya ödenen kabul testi bedeli eklenmemiş · 20.500.000 → kalıpların satıcıya taşınma bedeli eklenmemiş · 20.520.000 → doğru · 20.600.000 → giriş yerinden sonraki Kapıkule–Halkalı taşıması eklenmiş. Assist'in satıcıya taşınma bedelini unutan aday 20.500.000'e, Kapıkule'den sonraki taşımayı navlun sayarak kıymete katan aday 20.600.000'e kayar. Bu nedenle doğru cevap D seçeneğidir. (MD 4458 sayılı Gümrük Kanunu md. 24, 27/1-b (kalıp; assist), 27/1-e (giriş yerine kadar taşıma), 28)</w:t>
      </w:r>
    </w:p>
    <w:p>
      <w:pPr>
        <w:keepNext/>
        <w:spacing w:after="40" w:before="280"/>
      </w:pPr>
      <w:r>
        <w:rPr>
          <w:i/>
          <w:iCs/>
          <w:color w:val="B8860B"/>
          <w:sz w:val="20"/>
          <w:szCs w:val="20"/>
        </w:rPr>
        <w:t xml:space="preserve">Hesaplama – KDV</w:t>
      </w:r>
    </w:p>
    <w:p>
      <w:pPr>
        <w:keepNext/>
        <w:spacing w:after="80" w:before="200"/>
      </w:pPr>
      <w:r>
        <w:rPr>
          <w:b/>
          <w:bCs/>
        </w:rPr>
        <w:t xml:space="preserve">68- </w:t>
      </w:r>
      <w:r>
        <w:t xml:space="preserve">Yukarıdaki veriler dikkate alındığında (diğer vergiler ihmal edilmiştir) ithalatta KDV matrahı kaç TL'dir?</w:t>
      </w:r>
    </w:p>
    <w:p>
      <w:pPr>
        <w:keepNext/>
        <w:spacing w:after="40" w:before="0"/>
        <w:ind w:left="360" w:hanging="360"/>
      </w:pPr>
      <w:r>
        <w:t xml:space="preserve">A) </w:t>
      </w:r>
      <w:r>
        <w:t xml:space="preserve">20.562.000</w:t>
      </w:r>
    </w:p>
    <w:p>
      <w:pPr>
        <w:keepNext/>
        <w:spacing w:after="40" w:before="0"/>
        <w:ind w:left="360" w:hanging="360"/>
      </w:pPr>
      <w:r>
        <w:t xml:space="preserve">B) </w:t>
      </w:r>
      <w:r>
        <w:t xml:space="preserve">20.642.000</w:t>
      </w:r>
    </w:p>
    <w:p>
      <w:pPr>
        <w:keepNext/>
        <w:spacing w:after="40" w:before="0"/>
        <w:ind w:left="360" w:hanging="360"/>
      </w:pPr>
      <w:r>
        <w:t xml:space="preserve">C) </w:t>
      </w:r>
      <w:r>
        <w:t xml:space="preserve">20.662.000</w:t>
      </w:r>
    </w:p>
    <w:p>
      <w:pPr>
        <w:keepNext/>
        <w:spacing w:after="40" w:before="0"/>
        <w:ind w:left="360" w:hanging="360"/>
      </w:pPr>
      <w:r>
        <w:t xml:space="preserve">D) </w:t>
      </w:r>
      <w:r>
        <w:t xml:space="preserve">20.682.000</w:t>
      </w:r>
    </w:p>
    <w:p>
      <w:pPr>
        <w:keepNext/>
        <w:spacing w:after="40" w:before="0"/>
        <w:ind w:left="360" w:hanging="360"/>
      </w:pPr>
      <w:r>
        <w:t xml:space="preserve">E) </w:t>
      </w:r>
      <w:r>
        <w:t xml:space="preserve">20.842.000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KDV matrahı = gümrük kıymeti 20.520.000 + giriş yerinden sonra ancak tescilden önce ödenen Kapıkule–Halkalı taşıması 80.000 (4.000 × 20) + tescil öncesine ait depolama 30.000 + tescilden önce ödenen tahliye 12.000 = 20.642.000 TL (KDVK md. 21: gümrük beyannamesinin tescil tarihine kadar yapılan diğer giderler). Tescil sonrasına ait depolama (20.000), tescilden sonraki Bursa nakliyesi (40.000) ve ithalat sonrası montaj matraha girmez. Şık türetimleri: 20.562.000 → giriş yerinden sonra yapıldığı için kıymete girmeyen Kapıkule–Halkalı taşımasının KDV matrahına da girmeyeceği sanılmış (80.000 eksik) · 20.642.000 → doğru · 20.662.000 → depolamanın tescil sonrasına ait kısmı da eklenmiş · 20.682.000 → tescilden sonraki Bursa nakliyesi eklenmiş · 20.842.000 → ithalat sonrası montaj (10.000 × 20) eklenmiş. Kıymete girmeyen Kapıkule–Halkalı taşımasını KDV matrahının da dışında bırakan aday 20.562.000'e, depolama ve taşıma giderlerini tescil tarihine göre ayırmadan tümüyle ekleyen aday 20.662.000 ya da 20.682.000'e kayar. Bu nedenle doğru cevap B seçeneğidir. (MD 3065 sayılı KDV Kanunu md. 21)</w:t>
      </w:r>
    </w:p>
    <w:p>
      <w:pPr>
        <w:keepNext/>
        <w:spacing w:after="40" w:before="280"/>
      </w:pPr>
      <w:r>
        <w:rPr>
          <w:i/>
          <w:iCs/>
          <w:color w:val="B8860B"/>
          <w:sz w:val="20"/>
          <w:szCs w:val="20"/>
        </w:rPr>
        <w:t xml:space="preserve">Hesaplama – Geçici İthalat</w:t>
      </w:r>
    </w:p>
    <w:p>
      <w:pPr>
        <w:keepNext/>
        <w:spacing w:after="80" w:before="200"/>
      </w:pPr>
      <w:r>
        <w:rPr>
          <w:b/>
          <w:bCs/>
        </w:rPr>
        <w:t xml:space="preserve">69- </w:t>
      </w:r>
      <w:r>
        <w:t xml:space="preserve">Türkiye'de yerleşik (A) inşaat firması, yürüttüğü otoyol yapım projesinde kullanmak üzere yurt dışında yerleşik (X) firmasına ait bir tünel açma makinesi ile bir beton santralini, 10/02/2023 tarihinde tescil edilen iki ayrı beyanname ile kısmi muafiyet suretiyle geçici ithalat rejimine tabi tutmuştur; eşya aynı gün yükümlüsüne teslim edilmiştir. Beyannamelerin tescil tarihinde tünel açma makinesinin gümrük kıymeti 7.500.000 TL, beton santralinin gümrük kıymeti 2.500.000 TL olup her iki eşyanın gümrük vergisi oranı %8'dir (KDV ve diğer vergiler ihmal edilmiştir). Beton santrali 25/03/2024 tarihinde yeniden ihraç edilmiştir. Tünel açma makinesi için ise yatırımın yirmi dört aydan uzun sürmesi nedeniyle rejime giriş gümrük idaresince süre uzatımı yapılmış ve makine 22/12/2025 tarihinde yeniden ihraç edilmiştir. Rejim süresince her ay itibarıyla alınacak tutar dışında kalan ithalat vergileri için teminat alınmıştır.</w:t>
      </w:r>
    </w:p>
    <w:p>
      <w:pPr>
        <w:keepNext/>
        <w:spacing w:after="80" w:before="60"/>
      </w:pPr>
      <w:r>
        <w:t xml:space="preserve">Bu verilere göre geçici ithalat rejimi süresince söz konusu eşya için alınacak ithalat vergileri toplamı (faizler hariç) kaç TL'dir?</w:t>
      </w:r>
    </w:p>
    <w:p>
      <w:pPr>
        <w:keepNext/>
        <w:spacing w:after="40" w:before="0"/>
        <w:ind w:left="360" w:hanging="360"/>
      </w:pPr>
      <w:r>
        <w:t xml:space="preserve">A) </w:t>
      </w:r>
      <w:r>
        <w:t xml:space="preserve">516.000</w:t>
      </w:r>
    </w:p>
    <w:p>
      <w:pPr>
        <w:keepNext/>
        <w:spacing w:after="40" w:before="0"/>
        <w:ind w:left="360" w:hanging="360"/>
      </w:pPr>
      <w:r>
        <w:t xml:space="preserve">B) </w:t>
      </w:r>
      <w:r>
        <w:t xml:space="preserve">678.000</w:t>
      </w:r>
    </w:p>
    <w:p>
      <w:pPr>
        <w:keepNext/>
        <w:spacing w:after="40" w:before="0"/>
        <w:ind w:left="360" w:hanging="360"/>
      </w:pPr>
      <w:r>
        <w:t xml:space="preserve">C) </w:t>
      </w:r>
      <w:r>
        <w:t xml:space="preserve">684.000</w:t>
      </w:r>
    </w:p>
    <w:p>
      <w:pPr>
        <w:keepNext/>
        <w:spacing w:after="40" w:before="0"/>
        <w:ind w:left="360" w:hanging="360"/>
      </w:pPr>
      <w:r>
        <w:t xml:space="preserve">D) </w:t>
      </w:r>
      <w:r>
        <w:t xml:space="preserve">714.000</w:t>
      </w:r>
    </w:p>
    <w:p>
      <w:pPr>
        <w:keepNext/>
        <w:spacing w:after="40" w:before="0"/>
        <w:ind w:left="360" w:hanging="360"/>
      </w:pPr>
      <w:r>
        <w:t xml:space="preserve">E) </w:t>
      </w:r>
      <w:r>
        <w:t xml:space="preserve">800.000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GK 133/1 uyarınca kısmi muafiyetle geçici ithal edilen eşyadan, rejimden yararlanılan her ay için, beyannamenin tescil tarihinde serbest dolaşıma girmiş olsaydı alınacak vergilerin %3'ü alınır; bir aydan az süreler tam ay sayılır. GK 133/2 uyarınca alınacak tutar, uygulanacak faizler hariç, eşyanın rejime tabi tutulduğu tarihte serbest dolaşıma girmesi hâlinde alınacak vergileri aşamaz; sınır her eşyanın kendi vergisi itibarıyla uygulanır. Eşya tescil günü teslim edildiğinden süre hesabı (GY 379/3) 10/02/2023'ten başlar. Tünel açma makinesi: vergi 7.500.000 × %8 = 600.000; aylık 18.000; 10/02/2023–22/12/2025 = 34 ay 12 gün → 35 ay → 630.000, vergiyi aştığından 600.000 (tavan). Yirmi dört ayı aşan süre uzatımı GY 380/3-(b) (yirmi dört aydan uzun süreli yatırımlarda kullanılan eşya) kapsamındadır. Beton santrali: vergi 2.500.000 × %8 = 200.000; aylık 6.000; 10/02/2023–25/03/2024 = 13 ay 15 gün → 14 ay → 84.000. Toplam = 600.000 + 84.000 = 684.000. Teminat bilgisi (GY 385/2) hesaba etki etmez. Şık türetimleri: 684.000 → doğru tutar. 516.000 → makinenin rejim süresi azami 24 ay sanılmış (432.000 + 84.000). 678.000 → ay kesirleri dikkate alınmamış (makine 34 ay = 612.000, tavanla 600.000; santral 13 ay = 78.000). 714.000 → tavan uygulanmamış (630.000 + 84.000). 800.000 → kısmi muafiyet dikkate alınmayıp vergilerin tamamı alınmış (600.000 + 200.000). Ay kesirlerini doğru tamamlayıp 'vergileri aşamaz' sınırını unutan aday 714.000'e, kısmi muafiyette vergilerin tamamının alınacağını sanan aday 800.000'e kayar. Bu nedenle doğru cevap C seçeneğidir. (MD 4458 sayılı Gümrük Kanunu md. 133/1-2; Gümrük Yönetmeliği md. 380/3-(b) ve 385/2)</w:t>
      </w:r>
    </w:p>
    <w:p>
      <w:pPr>
        <w:keepNext/>
        <w:spacing w:after="40" w:before="280"/>
      </w:pPr>
      <w:r>
        <w:rPr>
          <w:i/>
          <w:iCs/>
          <w:color w:val="B8860B"/>
          <w:sz w:val="20"/>
          <w:szCs w:val="20"/>
        </w:rPr>
        <w:t xml:space="preserve">Sair Mevzuat – İhracat Sayılan Satış ve Teslimler</w:t>
      </w:r>
    </w:p>
    <w:p>
      <w:pPr>
        <w:keepNext/>
        <w:spacing w:after="80" w:before="200"/>
      </w:pPr>
      <w:r>
        <w:rPr>
          <w:b/>
          <w:bCs/>
        </w:rPr>
        <w:t xml:space="preserve">70- </w:t>
      </w:r>
      <w:r>
        <w:t xml:space="preserve">Belge kapsamında gerçekleştirilen ihracat sayılan satış ve teslim değerinin belge ihracat taahhüdü değerine oranının en az ….. olması ve en geç belge süresi sonundan itibaren 3 (üç) ay içerisinde elektronik ortamda Bakanlığa müracaat edilmesi hâlinde, dahilde işleme izin belgelerine toplam ….. ayı geçmemek kaydıyla belge orijinal süresinin yarısı kadar ek süre verilebilir.</w:t>
      </w:r>
    </w:p>
    <w:p>
      <w:pPr>
        <w:keepNext/>
        <w:spacing w:after="80" w:before="60"/>
      </w:pPr>
      <w:r>
        <w:t xml:space="preserve">İhracat Sayılan Satış ve Teslimler Hakkında Tebliğ (İhracat: 2005/2) uyarınca yukarıdaki boşluklara sırasıyla aşağıdakilerden hangisi gelmelidir?</w:t>
      </w:r>
    </w:p>
    <w:p>
      <w:pPr>
        <w:keepNext/>
        <w:spacing w:after="40" w:before="0"/>
        <w:ind w:left="360" w:hanging="360"/>
      </w:pPr>
      <w:r>
        <w:t xml:space="preserve">A) </w:t>
      </w:r>
      <w:r>
        <w:t xml:space="preserve">%10 – 3</w:t>
      </w:r>
    </w:p>
    <w:p>
      <w:pPr>
        <w:keepNext/>
        <w:spacing w:after="40" w:before="0"/>
        <w:ind w:left="360" w:hanging="360"/>
      </w:pPr>
      <w:r>
        <w:t xml:space="preserve">B) </w:t>
      </w:r>
      <w:r>
        <w:t xml:space="preserve">%25 – 3</w:t>
      </w:r>
    </w:p>
    <w:p>
      <w:pPr>
        <w:keepNext/>
        <w:spacing w:after="40" w:before="0"/>
        <w:ind w:left="360" w:hanging="360"/>
      </w:pPr>
      <w:r>
        <w:t xml:space="preserve">C) </w:t>
      </w:r>
      <w:r>
        <w:t xml:space="preserve">%10 – 6</w:t>
      </w:r>
    </w:p>
    <w:p>
      <w:pPr>
        <w:keepNext/>
        <w:spacing w:after="40" w:before="0"/>
        <w:ind w:left="360" w:hanging="360"/>
      </w:pPr>
      <w:r>
        <w:t xml:space="preserve">D) </w:t>
      </w:r>
      <w:r>
        <w:t xml:space="preserve">%25 – 6</w:t>
      </w:r>
    </w:p>
    <w:p>
      <w:pPr>
        <w:keepNext/>
        <w:spacing w:after="40" w:before="0"/>
        <w:ind w:left="360" w:hanging="360"/>
      </w:pPr>
      <w:r>
        <w:t xml:space="preserve">E) </w:t>
      </w:r>
      <w:r>
        <w:t xml:space="preserve">%10 – 12</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İhracat sayılan satış ve teslimlere ilişkin dahilde işleme izin belgelerinde, gerçekleştirilen satış ve teslim değerinin taahhüde oranının en az %10 olması ve belge süresi sonundan itibaren üç ay içinde elektronik ortamda Bakanlığa başvurulması hâlinde, toplam altı ayı geçmemek üzere belge orijinal süresinin yarısı kadar ek süre verilebilir. %25 oranı, Dahilde İşleme Rejimi Tebliğinde performansa dayalı ek süre için aranan orandır; üç ay ilk ithalat tarihine göre verilen ek sürenin, on iki ay ise azami belge süresinin değeridir. Aday Dahilde İşleme Rejimi Tebliğindeki %25 performans oranını ihracat sayılan satış ve teslimlere taşır. Bu nedenle doğru cevap C seçeneğidir. (MD İhracat Sayılan Satış ve Teslimler Hakkında Tebliğ (İhracat: 2005/2) md. 7 ve md. 8 (31.12.2014 tarihli değişiklikle); DİR Tebliği md. 22/2 (çeldirici))</w:t>
      </w:r>
    </w:p>
    <w:p>
      <w:pPr>
        <w:keepNext/>
        <w:spacing w:after="40" w:before="280"/>
      </w:pPr>
      <w:r>
        <w:rPr>
          <w:i/>
          <w:iCs/>
          <w:color w:val="B8860B"/>
          <w:sz w:val="20"/>
          <w:szCs w:val="20"/>
        </w:rPr>
        <w:t xml:space="preserve">Sair Mevzuat – İhracat Yönetmeliği</w:t>
      </w:r>
    </w:p>
    <w:p>
      <w:pPr>
        <w:keepNext/>
        <w:spacing w:after="80" w:before="200"/>
      </w:pPr>
      <w:r>
        <w:rPr>
          <w:b/>
          <w:bCs/>
        </w:rPr>
        <w:t xml:space="preserve">71- </w:t>
      </w:r>
      <w:r>
        <w:t xml:space="preserve">İhracat Yönetmeliğine göre aşağıdaki ihracat şekillerinden hangisi, usul ve esasları Bakanlıkça belirlenecek ihracat şekilleri arasında </w:t>
      </w:r>
      <w:r>
        <w:rPr>
          <w:b/>
          <w:bCs/>
          <w:u w:val="single"/>
        </w:rPr>
        <w:t xml:space="preserve">sayılmamıştır</w:t>
      </w:r>
      <w:r>
        <w:t xml:space="preserve">?</w:t>
      </w:r>
    </w:p>
    <w:p>
      <w:pPr>
        <w:keepNext/>
        <w:spacing w:after="40" w:before="0"/>
        <w:ind w:left="360" w:hanging="360"/>
      </w:pPr>
      <w:r>
        <w:t xml:space="preserve">A) </w:t>
      </w:r>
      <w:r>
        <w:t xml:space="preserve">Ticari kiralama yoluyla yapılacak ihracat</w:t>
      </w:r>
    </w:p>
    <w:p>
      <w:pPr>
        <w:keepNext/>
        <w:spacing w:after="40" w:before="0"/>
        <w:ind w:left="360" w:hanging="360"/>
      </w:pPr>
      <w:r>
        <w:t xml:space="preserve">B) </w:t>
      </w:r>
      <w:r>
        <w:t xml:space="preserve">Bedelsiz ihracat</w:t>
      </w:r>
    </w:p>
    <w:p>
      <w:pPr>
        <w:keepNext/>
        <w:spacing w:after="40" w:before="0"/>
        <w:ind w:left="360" w:hanging="360"/>
      </w:pPr>
      <w:r>
        <w:t xml:space="preserve">C) </w:t>
      </w:r>
      <w:r>
        <w:t xml:space="preserve">Yurt dışı müteahhitlik ve teknik müşavirlik kapsamında yapılacak ihracat</w:t>
      </w:r>
    </w:p>
    <w:p>
      <w:pPr>
        <w:keepNext/>
        <w:spacing w:after="40" w:before="0"/>
        <w:ind w:left="360" w:hanging="360"/>
      </w:pPr>
      <w:r>
        <w:t xml:space="preserve">D) </w:t>
      </w:r>
      <w:r>
        <w:t xml:space="preserve">Kayda bağlı ihracat</w:t>
      </w:r>
    </w:p>
    <w:p>
      <w:pPr>
        <w:keepNext/>
        <w:spacing w:after="40" w:before="0"/>
        <w:ind w:left="360" w:hanging="360"/>
      </w:pPr>
      <w:r>
        <w:t xml:space="preserve">E) </w:t>
      </w:r>
      <w:r>
        <w:t xml:space="preserve">Savunma sanayii dışındaki alanlarda offset kapsamında yapılacak ihracat</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Yönetmeliğin "Diğer ihracat şekilleri ve transit ticaret" maddesine göre kayda bağlı ihracat, bedelsiz ihracat, savunma sanayii dışındaki alanlarda offset kapsamında yapılacak ihracat ile yurt dışı müteahhitlik ve teknik müşavirlik kapsamında yapılacak ihracata ilişkin usul ve esaslar Bakanlıkça belirlenir. Ticari kiralama yoluyla yapılacak ihracat ise gümrük mevzuatı hükümlerine tabidir. Ticari kiralama, 12.07.2008 tarihli değişiklikten önceki metinde Bakanlıkça çıkarılacak tebliğlerle düzenlenecek ihracat şekilleri arasındaydı. Eski metni bilen aday ticari kiralamayı hâlâ Bakanlık tebliğleriyle düzenlenen ihracat şekli sanır. Bu nedenle doğru cevap A seçeneğidir. (MD İhracat Yönetmeliği md. 13/1 ve 13/2 (12.07.2008 tarihli değişiklikle))</w:t>
      </w:r>
    </w:p>
    <w:p>
      <w:pPr>
        <w:keepNext/>
        <w:spacing w:after="40" w:before="280"/>
      </w:pPr>
      <w:r>
        <w:rPr>
          <w:i/>
          <w:iCs/>
          <w:color w:val="B8860B"/>
          <w:sz w:val="20"/>
          <w:szCs w:val="20"/>
        </w:rPr>
        <w:t xml:space="preserve">Sair Mevzuat – Dış Ticaret Sermaye Şirketi</w:t>
      </w:r>
    </w:p>
    <w:p>
      <w:pPr>
        <w:keepNext/>
        <w:spacing w:after="40" w:before="200"/>
        <w:ind w:left="360" w:hanging="360"/>
      </w:pPr>
      <w:r>
        <w:rPr>
          <w:b/>
          <w:bCs/>
        </w:rPr>
        <w:t xml:space="preserve">72- </w:t>
      </w:r>
      <w:r>
        <w:t xml:space="preserve">I. </w:t>
      </w:r>
      <w:r>
        <w:t xml:space="preserve">Statü verilecek şirketlerin, bir önceki takvim yılında en az (FOB) 100.000.000 ABD Doları ihracat gerçekleştirmiş olması gerekir.</w:t>
      </w:r>
    </w:p>
    <w:p>
      <w:pPr>
        <w:keepNext/>
        <w:spacing w:after="40" w:before="0"/>
        <w:ind w:left="360"/>
      </w:pPr>
      <w:r>
        <w:t xml:space="preserve">II. </w:t>
      </w:r>
      <w:r>
        <w:t xml:space="preserve">Şirketlere, her yılın ocak ayının son gününe kadar başvurulması kaydıyla statü verilebilir veya hâlihazırda statüyü haiz firmalar için söz konusu statü yenilenebilir.</w:t>
      </w:r>
    </w:p>
    <w:p>
      <w:pPr>
        <w:keepNext/>
        <w:spacing w:after="40" w:before="0"/>
        <w:ind w:left="360"/>
      </w:pPr>
      <w:r>
        <w:t xml:space="preserve">III. </w:t>
      </w:r>
      <w:r>
        <w:t xml:space="preserve">Başvuru evraklarında sahte ve yanıltıcı bilgi ve belge kullanılması suretiyle statü alındığının tespiti hâlinde statü verildiği tarih itibarıyla geri alınır ve şirket, statünün sona erdiği tarihten itibaren iki takvim yılı boyunca tekrar statü başvurusunda bulunamaz.</w:t>
      </w:r>
    </w:p>
    <w:p>
      <w:pPr>
        <w:keepNext/>
        <w:spacing w:after="40" w:before="0"/>
        <w:ind w:left="360"/>
      </w:pPr>
      <w:r>
        <w:t xml:space="preserve">IV. </w:t>
      </w:r>
      <w:r>
        <w:t xml:space="preserve">Aracılı ihracat sözleşmesinde aksine bir hüküm bulunmadığı takdirde, dış ticaret sermaye şirketi üzerinden gerçekleştirilen ihracatta malın üretimi veya tedariki ve ihracatı ile ilgili idari ve cezai yükümlülüklerden doğrudan ve münhasıran imalatçı ve tedarikçi şirketler sorumludur.</w:t>
      </w:r>
    </w:p>
    <w:p>
      <w:pPr>
        <w:keepNext/>
        <w:spacing w:after="40" w:before="0"/>
        <w:ind w:left="360"/>
      </w:pPr>
      <w:r>
        <w:t xml:space="preserve">Dış Ticaret Sermaye Şirketi Statüsüne İlişkin Tebliğe (İhracat: 2025/7)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19.12.2025 tarihli Tebliğe göre statü için bir önceki takvim yılında en az 100 milyon ABD Doları (FOB) ihracat gerekir (I) ve statü, her yılın ocak ayının son gününe kadar başvurulması kaydıyla verilebilir veya yenilenebilir (II). Sahte ve yanıltıcı belgeyle statü alındığı tespit edilirse statü verildiği tarih itibarıyla geri alınır ve iki takvim yılı yeniden başvuru yapılamaz; diğer geri alma hâllerinde ise geri alma Resmî Gazete yayımı itibarıyla olur ve yasak süresi bir takvim yılıdır (III). Aracılı ihracatta, sözleşmede aksine hüküm yoksa imalatçı ve tedarikçi şirketler doğrudan ve münhasıran sorumludur (IV). Dört ifade de doğrudur. Aday "biri mutlaka yanlıştır" önyargısıyla III'teki iki takvim yılı ile verildiği tarih itibarıyla geri almayı diğer geri alma hâlinin süresiyle karıştırır. Bu nedenle doğru cevap E seçeneğidir. (MD Dış Ticaret Sermaye Şirketi Statüsüne İlişkin Tebliğ (İhracat: 2025/7) md. 4/1, 4/2, 8/2, 9/1-a ve 9/2)</w:t>
      </w:r>
    </w:p>
    <w:p>
      <w:pPr>
        <w:keepNext/>
        <w:spacing w:after="40" w:before="280"/>
      </w:pPr>
      <w:r>
        <w:rPr>
          <w:i/>
          <w:iCs/>
          <w:color w:val="B8860B"/>
          <w:sz w:val="20"/>
          <w:szCs w:val="20"/>
        </w:rPr>
        <w:t xml:space="preserve">Sair Mevzuat – İthalat Rejimi</w:t>
      </w:r>
    </w:p>
    <w:p>
      <w:pPr>
        <w:keepNext/>
        <w:spacing w:after="40" w:before="200"/>
        <w:ind w:left="360" w:hanging="360"/>
      </w:pPr>
      <w:r>
        <w:rPr>
          <w:b/>
          <w:bCs/>
        </w:rPr>
        <w:t xml:space="preserve">73- </w:t>
      </w:r>
      <w:r>
        <w:t xml:space="preserve">I. </w:t>
      </w:r>
      <w:r>
        <w:t xml:space="preserve">IMEI numarasının beyan edilmemesi hâlinde, eşyanın IMEI numarası içerip içermediğine dair gümrük idaresince ayrıca bir araştırma yapılmaz.</w:t>
      </w:r>
    </w:p>
    <w:p>
      <w:pPr>
        <w:keepNext/>
        <w:spacing w:after="40" w:before="0"/>
        <w:ind w:left="360"/>
      </w:pPr>
      <w:r>
        <w:t xml:space="preserve">II. </w:t>
      </w:r>
      <w:r>
        <w:t xml:space="preserve">Yurt içinde düzenlenen uluslararası fuar veya sergilerde yabancı ülke veya firmaların teşhir ettikleri malların, fuar bitiminden sonra gümrük mevzuatı çerçevesinde kesin ithalatı yapılabilir.</w:t>
      </w:r>
    </w:p>
    <w:p>
      <w:pPr>
        <w:keepNext/>
        <w:spacing w:after="40" w:before="0"/>
        <w:ind w:left="360"/>
      </w:pPr>
      <w:r>
        <w:t xml:space="preserve">III. </w:t>
      </w:r>
      <w:r>
        <w:t xml:space="preserve">Yurt içinde düzenlenen uluslararası fuar veya sergilere katılan yabancı ülke veya firmalar, teşhir ettikleri malların perakende satışını yapabilir.</w:t>
      </w:r>
    </w:p>
    <w:p>
      <w:pPr>
        <w:keepNext/>
        <w:spacing w:after="40" w:before="0"/>
        <w:ind w:left="360"/>
      </w:pPr>
      <w:r>
        <w:t xml:space="preserve">IV. </w:t>
      </w:r>
      <w:r>
        <w:t xml:space="preserve">Kullanılmış veya yenileştirilmiş eşyanın ithalatı, serbest dolaşıma giriş rejimine tabi tutulması hâlinde izne tabidir.</w:t>
      </w:r>
    </w:p>
    <w:p>
      <w:pPr>
        <w:keepNext/>
        <w:spacing w:after="40" w:before="0"/>
        <w:ind w:left="360"/>
      </w:pPr>
      <w:r>
        <w:t xml:space="preserve">İthalat Rejimi Kararına dayanılarak çıkarılan ithalat tebliğlerine göre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Elektronik Kimlik Bilgisini Haiz Eşyanın İthalatı Hakkında Tebliğe göre IMEI numarası beyan edilmezse gümrük idaresince eşyanın IMEI numarası içerip içermediğine dair ayrıca araştırma yapılmaz (I doğru). Yurt İçinde Düzenlenen Uluslararası Fuarlara İlişkin Tebliğe göre yabancı ülke veya firmalar fuarlara yalnız teşhir amacıyla katılabilir ve perakende satış yapamaz (III yanlış); teşhir edilen malların fuar bitiminden sonra gümrük mevzuatı çerçevesinde kesin ithalatı yapılabilir (II doğru). Kullanılmış veya yenileştirilmiş eşyanın serbest dolaşıma giriş rejimine tabi tutulmak suretiyle ithalatı izne tabidir (IV doğru). Aday I'deki "araştırma yapılmaz" ifadesini gümrük denetimini zayıflattığı için yanlış sanır; fuar hükmünde kesin ithalat ile perakende satışı karıştırır. Bu nedenle doğru cevap D seçeneğidir. (MD Yurt İçinde Düzenlenen Uluslararası Fuarlara İlişkin Tebliğ (İthalat: 2026/1) md. 3; Elektronik Kimlik Bilgisini Haiz Eşyanın İthalatı Hakkında Tebliğ md. 4/1; Kullanılmış veya Yenileştirilmiş Eşya İthalatına İlişkin Tebliğ md. 4/1)</w:t>
      </w:r>
    </w:p>
    <w:p>
      <w:pPr>
        <w:keepNext/>
        <w:spacing w:after="40" w:before="280"/>
      </w:pPr>
      <w:r>
        <w:rPr>
          <w:i/>
          <w:iCs/>
          <w:color w:val="B8860B"/>
          <w:sz w:val="20"/>
          <w:szCs w:val="20"/>
        </w:rPr>
        <w:t xml:space="preserve">Sair Mevzuat – Dahilde İşleme</w:t>
      </w:r>
    </w:p>
    <w:p>
      <w:pPr>
        <w:keepNext/>
        <w:spacing w:after="80" w:before="200"/>
      </w:pPr>
      <w:r>
        <w:rPr>
          <w:b/>
          <w:bCs/>
        </w:rPr>
        <w:t xml:space="preserve">74- </w:t>
      </w:r>
      <w:r>
        <w:t xml:space="preserve">Dahilde İşleme Rejimi Tebliği (İhracat: 2006/12) uyarınca aşağıdakilerden hangisi dahilde işleme rejimi kapsamında değerlendirilmeyen eşya arasında </w:t>
      </w:r>
      <w:r>
        <w:rPr>
          <w:b/>
          <w:bCs/>
          <w:u w:val="single"/>
        </w:rPr>
        <w:t xml:space="preserve">yer almaz</w:t>
      </w:r>
      <w:r>
        <w:t xml:space="preserve">?</w:t>
      </w:r>
    </w:p>
    <w:p>
      <w:pPr>
        <w:keepNext/>
        <w:spacing w:after="40" w:before="0"/>
        <w:ind w:left="360" w:hanging="360"/>
      </w:pPr>
      <w:r>
        <w:t xml:space="preserve">A) </w:t>
      </w:r>
      <w:r>
        <w:t xml:space="preserve">Küçük ve büyükbaş hayvanlar</w:t>
      </w:r>
    </w:p>
    <w:p>
      <w:pPr>
        <w:keepNext/>
        <w:spacing w:after="40" w:before="0"/>
        <w:ind w:left="360" w:hanging="360"/>
      </w:pPr>
      <w:r>
        <w:t xml:space="preserve">B) </w:t>
      </w:r>
      <w:r>
        <w:t xml:space="preserve">Canlı balıklar (orkinos balığı ve larva hariç)</w:t>
      </w:r>
    </w:p>
    <w:p>
      <w:pPr>
        <w:keepNext/>
        <w:spacing w:after="40" w:before="0"/>
        <w:ind w:left="360" w:hanging="360"/>
      </w:pPr>
      <w:r>
        <w:t xml:space="preserve">C) </w:t>
      </w:r>
      <w:r>
        <w:t xml:space="preserve">Kesme çiçek yetiştirilmesinde kullanılacak fideler</w:t>
      </w:r>
    </w:p>
    <w:p>
      <w:pPr>
        <w:keepNext/>
        <w:spacing w:after="40" w:before="0"/>
        <w:ind w:left="360" w:hanging="360"/>
      </w:pPr>
      <w:r>
        <w:t xml:space="preserve">D) </w:t>
      </w:r>
      <w:r>
        <w:t xml:space="preserve">Çevre kirliliğine neden olan eşyalar</w:t>
      </w:r>
    </w:p>
    <w:p>
      <w:pPr>
        <w:keepNext/>
        <w:spacing w:after="40" w:before="0"/>
        <w:ind w:left="360" w:hanging="360"/>
      </w:pPr>
      <w:r>
        <w:t xml:space="preserve">E) </w:t>
      </w:r>
      <w:r>
        <w:t xml:space="preserve">Süs hayvanları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Tebliğe göre süs hayvanları, canlı balık (orkinos balığı ve larva hariç), küçük ve büyükbaş hayvanlar ile çevre kirliliğine neden olan eşyalar dahilde işleme rejimi kapsamında değerlendirilmez. Fide ithalatını müteakip ihraç edilmek üzere kesme çiçek yetiştirilmesi ise Tebliğde dahilde işleme izni verilecek işlemler arasında açıkça sayılmıştır. Aday, canlı hayvanların rejim dışında olmasından hareketle bitkisel üretim materyali olan fideyi de kapsam dışı sanır. Bu nedenle doğru cevap C seçeneğidir. (MD Dahilde İşleme Rejimi Tebliği md. 17/2 ve md. 14/1-g)</w:t>
      </w:r>
    </w:p>
    <w:p>
      <w:pPr>
        <w:keepNext/>
        <w:spacing w:after="40" w:before="280"/>
      </w:pPr>
      <w:r>
        <w:rPr>
          <w:i/>
          <w:iCs/>
          <w:color w:val="B8860B"/>
          <w:sz w:val="20"/>
          <w:szCs w:val="20"/>
        </w:rPr>
        <w:t xml:space="preserve">Sair Mevzuat – Gümrük Birliği – A.TR</w:t>
      </w:r>
    </w:p>
    <w:p>
      <w:pPr>
        <w:keepNext/>
        <w:spacing w:after="40" w:before="200"/>
        <w:ind w:left="360" w:hanging="360"/>
      </w:pPr>
      <w:r>
        <w:rPr>
          <w:b/>
          <w:bCs/>
        </w:rPr>
        <w:t xml:space="preserve">75- </w:t>
      </w:r>
      <w:r>
        <w:t xml:space="preserve">I. </w:t>
      </w:r>
      <w:r>
        <w:t xml:space="preserve">Japonya menşeli olup Türkiye'de ithal işlemleri tamamlanmış, gerekli gümrük vergisi ve eş etkili vergileri tahsil edilmiş ve bu vergiler için herhangi bir iade yapılmamış makine parçalarının Almanya'daki alıcıya doğrudan gönderilmesi</w:t>
      </w:r>
    </w:p>
    <w:p>
      <w:pPr>
        <w:keepNext/>
        <w:spacing w:after="40" w:before="0"/>
        <w:ind w:left="360"/>
      </w:pPr>
      <w:r>
        <w:t xml:space="preserve">II. </w:t>
      </w:r>
      <w:r>
        <w:t xml:space="preserve">Türkiye'de üretilen konfeksiyon ürünlerinin, tek bir sevkiyat kapsamında Sırbistan üzerinden, Sırbistan gümrük yetkililerinin gözetimi altında yalnızca boşaltma ve tekrar yükleme işlemine tabi tutularak Macaristan'daki alıcıya gönderilmesi</w:t>
      </w:r>
    </w:p>
    <w:p>
      <w:pPr>
        <w:keepNext/>
        <w:spacing w:after="40" w:before="0"/>
        <w:ind w:left="360"/>
      </w:pPr>
      <w:r>
        <w:t xml:space="preserve">III. </w:t>
      </w:r>
      <w:r>
        <w:t xml:space="preserve">Türkiye'de üretilen beyaz eşyanın, ihraç belgelerinden ve dolaşım belgesinde kayıtlı bilgilerden Ukrayna'daki bir alıcıya gönderileceğinin anlaşıldığı ihracat</w:t>
      </w:r>
    </w:p>
    <w:p>
      <w:pPr>
        <w:keepNext/>
        <w:spacing w:after="40" w:before="0"/>
        <w:ind w:left="360"/>
      </w:pPr>
      <w:r>
        <w:t xml:space="preserve">IV. </w:t>
      </w:r>
      <w:r>
        <w:t xml:space="preserve">Çin menşeli olup Türkiye'de serbest dolaşıma girişi sırasında ödenen gümrük vergilerinin tamamı daha sonra iade edilmiş olan eşyanın Fransa'ya gönderilmesi</w:t>
      </w:r>
    </w:p>
    <w:p>
      <w:pPr>
        <w:keepNext/>
        <w:spacing w:after="40" w:before="0"/>
        <w:ind w:left="360"/>
      </w:pPr>
      <w:r>
        <w:t xml:space="preserve">2006/10895 sayılı Türkiye ile Avrupa Topluluğu Arasında Oluşturulan Gümrük Birliğinin Uygulanmasına İlişkin Esaslar Hakkında Karara göre yukarıdaki durumların hangisinde ya da hangilerinde A.TR Dolaşım Belgesi düzenlenip vize edilebilir?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Karara göre serbest dolaşımdaki eşya, Türkiye veya Toplulukta ithal işlemleri tamamlanmış, gümrük vergisi ve eş etkili vergileri tahsil edilmiş ve bunlar için tam veya kısmi iadeden yararlanmamış eşyadır; I bu tanıma uyar, IV ise vergileri tamamen iade edildiği için serbest dolaşımdaki eşya sayılmaz. Doğrudan nakil şartı, tek sevkiyat kapsamındaki eşyanın üçüncü ülkenin gümrük gözetiminde yalnızca boşaltma ve yeniden yüklemeye tabi tutularak aktarılmasıyla bozulmaz (II). İhraç ve dolaşım belgelerinden üçüncü ülkeye gönderileceği anlaşılan eşya için A.TR Dolaşım Belgesi onaylanamaz ve vize edilemez (III). Aday üçüncü ülke üzerinden aktarmayı doğrudan nakil şartının ihlali sayar ya da bir kez serbest dolaşıma girmiş eşyanın sonradan vergi iadesi alsa da statüsünü koruduğunu düşünür. Bu nedenle doğru cevap C seçeneğidir. (MD 2006/10895 sayılı Karar md. 3 ("serbest dolaşımdaki eşya" tanımı), md. 5/1-2, md. 8/3, md. 10/2)</w:t>
      </w:r>
    </w:p>
    <w:p>
      <w:pPr>
        <w:keepNext/>
        <w:spacing w:after="40" w:before="280"/>
      </w:pPr>
      <w:r>
        <w:rPr>
          <w:i/>
          <w:iCs/>
          <w:color w:val="B8860B"/>
          <w:sz w:val="20"/>
          <w:szCs w:val="20"/>
        </w:rPr>
        <w:t xml:space="preserve">Sair Mevzuat – Teknik Düzenlemeler</w:t>
      </w:r>
    </w:p>
    <w:p>
      <w:pPr>
        <w:keepNext/>
        <w:spacing w:after="80" w:before="200"/>
      </w:pPr>
      <w:r>
        <w:rPr>
          <w:b/>
          <w:bCs/>
        </w:rPr>
        <w:t xml:space="preserve">76- </w:t>
      </w:r>
      <w:r>
        <w:t xml:space="preserve">Dış Ticarette Teknik Düzenlemeler ve Standardizasyon Yönetmeliğine göre ihracat denetimlerine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İhracata konu tarım ve gıda ürünlerinden gerekli görülenlerin mevzuata uygunluk ve ticari kalite denetimleri, Bakanlığın bölge müdürlükleri ürün güvenliği denetimleri müdürlüklerinde görevli ticaret denetmenleri tarafından yürütülür.</w:t>
      </w:r>
    </w:p>
    <w:p>
      <w:pPr>
        <w:keepNext/>
        <w:spacing w:after="40" w:before="0"/>
        <w:ind w:left="360" w:hanging="360"/>
      </w:pPr>
      <w:r>
        <w:t xml:space="preserve">B) </w:t>
      </w:r>
      <w:r>
        <w:t xml:space="preserve">Avrupa Birliği üyesi ülkelere ihraç edilen ürünler, 7223 sayılı Ürün Güvenliği ve Teknik Düzenlemeler Kanunu kapsamında piyasaya arz edilmiş sayılmaz.</w:t>
      </w:r>
    </w:p>
    <w:p>
      <w:pPr>
        <w:keepNext/>
        <w:spacing w:after="40" w:before="0"/>
        <w:ind w:left="360" w:hanging="360"/>
      </w:pPr>
      <w:r>
        <w:t xml:space="preserve">C) </w:t>
      </w:r>
      <w:r>
        <w:t xml:space="preserve">Denetim, en geç yirmi dört saat içinde depo, antrepo veya işleme yerinden denetlemeye en elverişli olanında, ihracatçı veya temsilcisi de hazır bulunmak suretiyle yapılır.</w:t>
      </w:r>
    </w:p>
    <w:p>
      <w:pPr>
        <w:keepNext/>
        <w:spacing w:after="40" w:before="0"/>
        <w:ind w:left="360" w:hanging="360"/>
      </w:pPr>
      <w:r>
        <w:t xml:space="preserve">D) </w:t>
      </w:r>
      <w:r>
        <w:t xml:space="preserve">Denetimle görevlendirilenler, denetleyecekleri ürünlerden dört takımı geçmemek üzere numune alabilir.</w:t>
      </w:r>
    </w:p>
    <w:p>
      <w:pPr>
        <w:keepNext/>
        <w:spacing w:after="40" w:before="0"/>
        <w:ind w:left="360" w:hanging="360"/>
      </w:pPr>
      <w:r>
        <w:t xml:space="preserve">E) </w:t>
      </w:r>
      <w:r>
        <w:t xml:space="preserve">Avrupa Birliği üyesi ülkeler dışındaki ülkelere ihraç edilen ürünlerin güvenli olması, tağşişe konu olmaması ve ürüne ilişkin işaretleme, etiketleme veya belgelendirmenin alıcıyı yanıltmayacak şekilde yapılması zorunludur.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Yönetmeliğe göre Avrupa Birliği üyesi ülkelere ihraç edilen ürünler 7223 sayılı Kanunun 2 nci maddesinin ikinci fıkrası kapsamında piyasaya arz edilmiş sayılır ve denetimleri iç piyasada piyasa gözetimi ve denetimi yoluyla yapılır; şıkta hüküm tersine çevrilmiştir. Tarım ve gıda ürünlerinin ticaret denetmenlerince denetlenmesi, denetimin en geç yirmi dört saat içinde yapılması, dört takımı geçmeyen numune alınması ve AB dışına ihraç edilen ürünlere ilişkin güvenlik, tağşiş ve etiketleme zorunluluğu Yönetmelikte aynen yer alır. Aday, AB dışı ülkelere yönelik özel düzenlemeyi görünce AB'ye ihracatın Kanun kapsamında olmadığını sanır. Bu nedenle doğru cevap B seçeneğidir. (MD Dış Ticarette Teknik Düzenlemeler ve Standardizasyon Yönetmeliği md. 5/1, 5/3, 5/4, 11/1, 12/1; Teknik Düzenlemeler Rejimi Kararı md. 8/1)</w:t>
      </w:r>
    </w:p>
    <w:p>
      <w:pPr>
        <w:keepNext/>
        <w:spacing w:after="40" w:before="280"/>
      </w:pPr>
      <w:r>
        <w:rPr>
          <w:i/>
          <w:iCs/>
          <w:color w:val="B8860B"/>
          <w:sz w:val="20"/>
          <w:szCs w:val="20"/>
        </w:rPr>
        <w:t xml:space="preserve">Sair Mevzuat – Teknik Düzenlemeler</w:t>
      </w:r>
    </w:p>
    <w:p>
      <w:pPr>
        <w:keepNext/>
        <w:spacing w:after="80" w:before="200"/>
      </w:pPr>
      <w:r>
        <w:rPr>
          <w:b/>
          <w:bCs/>
        </w:rPr>
        <w:t xml:space="preserve">77- </w:t>
      </w:r>
      <w:r>
        <w:t xml:space="preserve">Teknik Düzenlemeler Rejimi Kararına göre aşağıdaki önlem ve müeyyidelerden hangisinin Resmî Gazete'de yayımlanacağı hükme bağlanmıştır?</w:t>
      </w:r>
    </w:p>
    <w:p>
      <w:pPr>
        <w:keepNext/>
        <w:spacing w:after="40" w:before="0"/>
        <w:ind w:left="360" w:hanging="360"/>
      </w:pPr>
      <w:r>
        <w:t xml:space="preserve">A) </w:t>
      </w:r>
      <w:r>
        <w:t xml:space="preserve">Mevzuata uygunsuzluğun giderilmediği durumlarda ürünün kısmen veya tamamen imhası veya işlevsiz hâle getirilmesinin sağlanması</w:t>
      </w:r>
    </w:p>
    <w:p>
      <w:pPr>
        <w:keepNext/>
        <w:spacing w:after="40" w:before="0"/>
        <w:ind w:left="360" w:hanging="360"/>
      </w:pPr>
      <w:r>
        <w:t xml:space="preserve">B) </w:t>
      </w:r>
      <w:r>
        <w:t xml:space="preserve">Taahhütname alınan durumlarda, taahhütnamede belirtilen ürünün ihracat için FOB, ithalat için CIF değerinin %60'ının vergi dairesince tahsil edilerek bütçeye gelir kaydedilmesi</w:t>
      </w:r>
    </w:p>
    <w:p>
      <w:pPr>
        <w:keepNext/>
        <w:spacing w:after="40" w:before="0"/>
        <w:ind w:left="360" w:hanging="360"/>
      </w:pPr>
      <w:r>
        <w:t xml:space="preserve">C) </w:t>
      </w:r>
      <w:r>
        <w:t xml:space="preserve">Firmanın Karara istinaden yayımlanan mevzuatla tanınan muafiyetlerden süreli veya süresiz men edilmesi</w:t>
      </w:r>
    </w:p>
    <w:p>
      <w:pPr>
        <w:keepNext/>
        <w:spacing w:after="40" w:before="0"/>
        <w:ind w:left="360" w:hanging="360"/>
      </w:pPr>
      <w:r>
        <w:t xml:space="preserve">D) </w:t>
      </w:r>
      <w:r>
        <w:t xml:space="preserve">Firmanın ithalatının veya ihracatının süreli veya süresiz durdurulması</w:t>
      </w:r>
    </w:p>
    <w:p>
      <w:pPr>
        <w:keepNext/>
        <w:spacing w:after="40" w:before="0"/>
        <w:ind w:left="360" w:hanging="360"/>
      </w:pPr>
      <w:r>
        <w:t xml:space="preserve">E) </w:t>
      </w:r>
      <w:r>
        <w:t xml:space="preserve">Firmanın yazılı olarak uyarılması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Karara göre müeyyidelerden yalnız firmanın ithalatının veya ihracatının süreli veya süresiz durdurulması ile uluslararası gözetim şirketlerinin faaliyetten men edilmesi veya statüsünün geri alınması Resmî Gazete'de yayımlanır. Yazılı uyarı, muafiyetlerden men ve taahhütname kapsamında %60 tahsil müeyyideleri ile uygunsuz ürünün imhası veya işlevsiz hâle getirilmesi önlemi için yayım öngörülmemiştir. Aday en ağır görünen parasal müeyyidenin (%60 tahsil) ilan edileceğini düşünür. Bu nedenle doğru cevap D seçeneğidir. (MD Teknik Düzenlemeler Rejimi Kararı (2022/6038) md. 12/1 ve md. 13/1, 13/3)</w:t>
      </w:r>
    </w:p>
    <w:p>
      <w:pPr>
        <w:keepNext/>
        <w:spacing w:after="40" w:before="280"/>
      </w:pPr>
      <w:r>
        <w:rPr>
          <w:i/>
          <w:iCs/>
          <w:color w:val="B8860B"/>
          <w:sz w:val="20"/>
          <w:szCs w:val="20"/>
        </w:rPr>
        <w:t xml:space="preserve">Sair Mevzuat – İstanbul Sözleşmesi</w:t>
      </w:r>
    </w:p>
    <w:p>
      <w:pPr>
        <w:keepNext/>
        <w:spacing w:after="80" w:before="200"/>
      </w:pPr>
      <w:r>
        <w:rPr>
          <w:b/>
          <w:bCs/>
        </w:rPr>
        <w:t xml:space="preserve">78- </w:t>
      </w:r>
      <w:r>
        <w:t xml:space="preserve">Eşyanın geçici kabulüne ilişkin çok sayıda uluslararası sözleşmeyi tek bir metinde birleştirmek amacıyla Gümrük İşbirliği Konseyi (Dünya Gümrük Örgütü) himayesinde 1990 yılında kabul edilen; geçici kabul belgelerine ilişkin Ek A'nın yanı sıra eşya gruplarına, taşıma araçlarına ve hayvanlara ilişkin ekler içeren uluslararası sözleşme aşağıdakilerden hangisidir?</w:t>
      </w:r>
    </w:p>
    <w:p>
      <w:pPr>
        <w:keepNext/>
        <w:spacing w:after="40" w:before="0"/>
        <w:ind w:left="360" w:hanging="360"/>
      </w:pPr>
      <w:r>
        <w:t xml:space="preserve">A) </w:t>
      </w:r>
      <w:r>
        <w:t xml:space="preserve">Geçici İthalat Sözleşmesi (İstanbul Sözleşmesi)</w:t>
      </w:r>
    </w:p>
    <w:p>
      <w:pPr>
        <w:keepNext/>
        <w:spacing w:after="40" w:before="0"/>
        <w:ind w:left="360" w:hanging="360"/>
      </w:pPr>
      <w:r>
        <w:t xml:space="preserve">B) </w:t>
      </w:r>
      <w:r>
        <w:t xml:space="preserve">TIR Karneleri Himayesinde Eşyanın Uluslararası Taşımasına İlişkin Gümrük Sözleşmesi</w:t>
      </w:r>
    </w:p>
    <w:p>
      <w:pPr>
        <w:keepNext/>
        <w:spacing w:after="40" w:before="0"/>
        <w:ind w:left="360" w:hanging="360"/>
      </w:pPr>
      <w:r>
        <w:t xml:space="preserve">C) </w:t>
      </w:r>
      <w:r>
        <w:t xml:space="preserve">Eşyaların Geçici Kabulü İçin ATA Karneleri Hakkında Gümrük Sözleşmesi</w:t>
      </w:r>
    </w:p>
    <w:p>
      <w:pPr>
        <w:keepNext/>
        <w:spacing w:after="40" w:before="0"/>
        <w:ind w:left="360" w:hanging="360"/>
      </w:pPr>
      <w:r>
        <w:t xml:space="preserve">D) </w:t>
      </w:r>
      <w:r>
        <w:t xml:space="preserve">Armonize Mal Tanımı ve Kodlama Sistemine İlişkin Uluslararası Sözleşme</w:t>
      </w:r>
    </w:p>
    <w:p>
      <w:pPr>
        <w:keepNext/>
        <w:spacing w:after="40" w:before="0"/>
        <w:ind w:left="360" w:hanging="360"/>
      </w:pPr>
      <w:r>
        <w:t xml:space="preserve">E) </w:t>
      </w:r>
      <w:r>
        <w:t xml:space="preserve">Gümrük İşlemlerinin Basitleştirilmesi ve Uyumlaştırılmasına İlişkin Uluslararası Sözleşme (Revize Kyoto Sözleşmesi)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Geçici İthalat Sözleşmesi, geçici kabule ilişkin çok sayıda sözleşmeyi tek metinde birleştirmek üzere 1990 yılında İstanbul'da Gümrük İşbirliği Konseyi (DGÖ) himayesinde kabul edildiğinden İstanbul Sözleşmesi olarak da anılır; Ek A geçici kabul belgelerini (ATA karnesi gibi), B1–B9 ekleri eşya gruplarını, Ek C taşıma araçlarını, Ek D hayvanları düzenler. Türkiye Sözleşmeyi ve eklerini 5108 sayılı Kanunla onaylamayı uygun bulmuş ve 2004/7905 sayılı Bakanlar Kurulu Kararıyla çekincelerle onaylamıştır. 1961 tarihli ATA Sözleşmesi yalnız ATA karnesinin kullanımını düzenler ve eşya gruplarına, taşıma araçlarına ve hayvanlara ilişkin ekler içermez; Revize Kyoto Sözleşmesi gümrük işlemlerinin basitleştirilmesine, TIR Sözleşmesi karnelerle uluslararası taşımaya, Armonize Sistem Sözleşmesi ise eşyanın sınıflandırılmasına ilişkindir. Kökteki 'geçici kabul' ifadesinden ATA karnesini çağrıştıran aday 1961 tarihli ATA Sözleşmesini işaretler. Bu nedenle doğru cevap A seçeneğidir. (MD Geçici İthalat Sözleşmesi (İstanbul, 1990); GGT (Geçici İthalat) Seri No: 4 md. 3)</w:t>
      </w:r>
    </w:p>
    <w:p>
      <w:pPr>
        <w:keepNext/>
        <w:spacing w:after="40" w:before="280"/>
      </w:pPr>
      <w:r>
        <w:rPr>
          <w:i/>
          <w:iCs/>
          <w:color w:val="B8860B"/>
          <w:sz w:val="20"/>
          <w:szCs w:val="20"/>
        </w:rPr>
        <w:t xml:space="preserve">Sair Mevzuat – TIR</w:t>
      </w:r>
    </w:p>
    <w:p>
      <w:pPr>
        <w:keepNext/>
        <w:spacing w:after="80" w:before="200"/>
      </w:pPr>
      <w:r>
        <w:rPr>
          <w:b/>
          <w:bCs/>
        </w:rPr>
        <w:t xml:space="preserve">79- </w:t>
      </w:r>
      <w:r>
        <w:t xml:space="preserve">TIR Karneleri Himayesinde Eşyanın Uluslararası Taşımasına İlişkin Gümrük Sözleşmesi'ne (TIR Sözleşmesi, 1975) göre TIR rejimine ilişkin aşağıdaki ifadelerden hangisi doğrudur?</w:t>
      </w:r>
    </w:p>
    <w:p>
      <w:pPr>
        <w:keepNext/>
        <w:spacing w:after="40" w:before="0"/>
        <w:ind w:left="360" w:hanging="360"/>
      </w:pPr>
      <w:r>
        <w:t xml:space="preserve">A) </w:t>
      </w:r>
      <w:r>
        <w:t xml:space="preserve">Gümrük mühürlü karayolu taşıtları, taşıt dizileri veya konteynerlerle taşınan eşya, kural olarak yol boyu gümrük idarelerinde muayeneye tabi tutulur.</w:t>
      </w:r>
    </w:p>
    <w:p>
      <w:pPr>
        <w:keepNext/>
        <w:spacing w:after="40" w:before="0"/>
        <w:ind w:left="360" w:hanging="360"/>
      </w:pPr>
      <w:r>
        <w:t xml:space="preserve">B) </w:t>
      </w:r>
      <w:r>
        <w:t xml:space="preserve">Sözleşme, hareket ve varış gümrük idareleri arasındaki taşımanın tamamının karayoluyla yapılması şartıyla uygulanır.</w:t>
      </w:r>
    </w:p>
    <w:p>
      <w:pPr>
        <w:keepNext/>
        <w:spacing w:after="40" w:before="0"/>
        <w:ind w:left="360" w:hanging="360"/>
      </w:pPr>
      <w:r>
        <w:t xml:space="preserve">C) </w:t>
      </w:r>
      <w:r>
        <w:t xml:space="preserve">TIR rejimi altında taşınan eşya için yol boyu gümrük idarelerinde ithalat veya ihracat vergi ve resimlerinin ödenmesi veya depo edilmesi istenmez.</w:t>
      </w:r>
    </w:p>
    <w:p>
      <w:pPr>
        <w:keepNext/>
        <w:spacing w:after="40" w:before="0"/>
        <w:ind w:left="360" w:hanging="360"/>
      </w:pPr>
      <w:r>
        <w:t xml:space="preserve">D) </w:t>
      </w:r>
      <w:r>
        <w:t xml:space="preserve">Gümrük makamları, kendi ülkeleri topraklarından geçiş için taşıtın izleyeceği güzergâhı ve süreyi belirleyemez.</w:t>
      </w:r>
    </w:p>
    <w:p>
      <w:pPr>
        <w:keepNext/>
        <w:spacing w:after="40" w:before="0"/>
        <w:ind w:left="360" w:hanging="360"/>
      </w:pPr>
      <w:r>
        <w:t xml:space="preserve">E) </w:t>
      </w:r>
      <w:r>
        <w:t xml:space="preserve">TIR işleminin ibrası, TIR işleminin doğru olarak sona erdiğinin kefil kuruluş tarafından kabul edilmesidir.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Sözleşmenin 4 üncü maddesine göre TIR rejimi altında taşınan eşya, yol boyu gümrük idarelerinde ithalat veya ihracat vergi ve resimlerinin ödenmesine veya depo edilmesine tabi tutulmaz. Gümrük mühürlü taşıtlarla taşınan eşya kural olarak yol boyu gümrük idarelerinde muayene edilmez (md. 5); Sözleşme, taşımanın bir kısmının karayoluyla yapılması kaydıyla uygulanır (md. 2); gümrük makamları kendi topraklarında güzergâh ve süre belirleyebilir (md. 20); TIR işleminin ibrası gümrük makamlarınca yapılır (md. 1). Ulusal transit rejimindeki yol boyu kontrolleri TIR'a taşıyan aday mühürlü taşıtların da kural olarak muayene edildiğini sanır. Bu nedenle doğru cevap C seçeneğidir. (MD TIR Sözleşmesi (1975) md. 1, 2, 4, 5, 20)</w:t>
      </w:r>
    </w:p>
    <w:p>
      <w:pPr>
        <w:keepNext/>
        <w:spacing w:after="40" w:before="280"/>
      </w:pPr>
      <w:r>
        <w:rPr>
          <w:i/>
          <w:iCs/>
          <w:color w:val="B8860B"/>
          <w:sz w:val="20"/>
          <w:szCs w:val="20"/>
        </w:rPr>
        <w:t xml:space="preserve">Sair Mevzuat – Menşe İspat Belgeleri</w:t>
      </w:r>
    </w:p>
    <w:p>
      <w:pPr>
        <w:keepNext/>
        <w:spacing w:after="80" w:before="200"/>
      </w:pPr>
      <w:r>
        <w:rPr>
          <w:b/>
          <w:bCs/>
        </w:rPr>
        <w:t xml:space="preserve">80- </w:t>
      </w:r>
      <w:r>
        <w:t xml:space="preserve">Gümrük Birliği ve tercihli ticaret uygulamalarında kullanılan belgeler ile bu belgeleri düzenleyen veya vize eden merci ya da kişi eşleştirmelerinden hangisi </w:t>
      </w:r>
      <w:r>
        <w:rPr>
          <w:b/>
          <w:bCs/>
          <w:u w:val="single"/>
        </w:rPr>
        <w:t xml:space="preserve">yanlıştır</w:t>
      </w:r>
      <w:r>
        <w:t xml:space="preserve">?</w:t>
      </w:r>
    </w:p>
    <w:p>
      <w:pPr>
        <w:keepNext/>
        <w:spacing w:after="40" w:before="0"/>
        <w:ind w:left="360" w:hanging="360"/>
      </w:pPr>
      <w:r>
        <w:t xml:space="preserve">A) </w:t>
      </w:r>
      <w:r>
        <w:t xml:space="preserve">Tedarikçi beyanı – Tedarikçi tarafından düzenlenip ihracatçının kullanımına sunulur.</w:t>
      </w:r>
    </w:p>
    <w:p>
      <w:pPr>
        <w:keepNext/>
        <w:spacing w:after="40" w:before="0"/>
        <w:ind w:left="360" w:hanging="360"/>
      </w:pPr>
      <w:r>
        <w:t xml:space="preserve">B) </w:t>
      </w:r>
      <w:r>
        <w:t xml:space="preserve">A.TR Dolaşım Belgesi – Gümrük idaresince vize edilir.</w:t>
      </w:r>
    </w:p>
    <w:p>
      <w:pPr>
        <w:keepNext/>
        <w:spacing w:after="40" w:before="0"/>
        <w:ind w:left="360" w:hanging="360"/>
      </w:pPr>
      <w:r>
        <w:t xml:space="preserve">C) </w:t>
      </w:r>
      <w:r>
        <w:t xml:space="preserve">Fatura beyanı – İhracatçı tarafından fatura, teslimat notu veya başka bir ticari belge üzerinde yapılır.</w:t>
      </w:r>
    </w:p>
    <w:p>
      <w:pPr>
        <w:keepNext/>
        <w:spacing w:after="40" w:before="0"/>
        <w:ind w:left="360" w:hanging="360"/>
      </w:pPr>
      <w:r>
        <w:t xml:space="preserve">D) </w:t>
      </w:r>
      <w:r>
        <w:t xml:space="preserve">INF 3 Bilgi Formu – Eşyanın yeniden ithal edildiği gümrük idaresince düzenlenir.</w:t>
      </w:r>
    </w:p>
    <w:p>
      <w:pPr>
        <w:keepNext/>
        <w:spacing w:after="40" w:before="0"/>
        <w:ind w:left="360" w:hanging="360"/>
      </w:pPr>
      <w:r>
        <w:t xml:space="preserve">E) </w:t>
      </w:r>
      <w:r>
        <w:t xml:space="preserve">INF 4 Bilgi Formu – Tedarikçinin yerleşik olduğu yerdeki gümrük idaresince düzenlenir.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2006/10895 sayılı Karar'ın tanımlar maddesi ile 61 inci maddesine göre INF 3 Bilgi Formu, geri gelen eşyanın vergi muafiyetinden yararlanması amacıyla ihracatçının talebi üzerine ihracatın yapıldığı gümrük idaresince düzenlenir; yeniden ithalatın yapıldığı gümrük idaresi formu düzenlemez, serbest dolaşıma giriş beyannamesiyle birlikte kendisine ibraz edilen formu işleme alır. A.TR'nin gümrük idaresince vize edilmesi, tedarikçi beyanının tedarikçi tarafından düzenlenmesi, INF 4'ün tedarikçinin yerleşik olduğu (veya ihracatın gerçekleştirildiği) yerdeki gümrük idaresince düzenlenmesi ve fatura beyanının ihracatçı tarafından ticari belge üzerinde yapılması mevzuatla uyumludur. Geri gelen eşyaya muafiyeti yeniden ithalat gümrüğü uyguladığı için belgeyi de bu idarenin düzenlediğini düşünen aday yer kaydırmasını fark etmez. Bu nedenle doğru cevap D seçeneğidir. (MD 2006/10895 sayılı Karar md. 3, 4, 61, 63, 70, 74; 2014/7064 sayılı Karar md. 24 (fatura beyanı))</w:t>
      </w:r>
    </w:p>
    <w:p>
      <w:pPr>
        <w:keepNext/>
        <w:spacing w:after="40" w:before="280"/>
      </w:pPr>
      <w:r>
        <w:rPr>
          <w:i/>
          <w:iCs/>
          <w:color w:val="B8860B"/>
          <w:sz w:val="20"/>
          <w:szCs w:val="20"/>
        </w:rPr>
        <w:t xml:space="preserve">Sair Mevzuat – Serbest Ticaret Anlaşmaları</w:t>
      </w:r>
    </w:p>
    <w:p>
      <w:pPr>
        <w:keepNext/>
        <w:spacing w:after="80" w:before="200"/>
      </w:pPr>
      <w:r>
        <w:rPr>
          <w:b/>
          <w:bCs/>
        </w:rPr>
        <w:t xml:space="preserve">81- </w:t>
      </w:r>
      <w:r>
        <w:t xml:space="preserve">Aşağıdaki ülkelerden hangisi ile Türkiye arasında halen yürürlükte bulunan bir Serbest Ticaret Anlaşması vardır?</w:t>
      </w:r>
    </w:p>
    <w:p>
      <w:pPr>
        <w:keepNext/>
        <w:spacing w:after="40" w:before="0"/>
        <w:ind w:left="360" w:hanging="360"/>
      </w:pPr>
      <w:r>
        <w:t xml:space="preserve">A) </w:t>
      </w:r>
      <w:r>
        <w:t xml:space="preserve">Hindistan</w:t>
      </w:r>
    </w:p>
    <w:p>
      <w:pPr>
        <w:keepNext/>
        <w:spacing w:after="40" w:before="0"/>
        <w:ind w:left="360" w:hanging="360"/>
      </w:pPr>
      <w:r>
        <w:t xml:space="preserve">B) </w:t>
      </w:r>
      <w:r>
        <w:t xml:space="preserve">Faroe Adaları</w:t>
      </w:r>
    </w:p>
    <w:p>
      <w:pPr>
        <w:keepNext/>
        <w:spacing w:after="40" w:before="0"/>
        <w:ind w:left="360" w:hanging="360"/>
      </w:pPr>
      <w:r>
        <w:t xml:space="preserve">C) </w:t>
      </w:r>
      <w:r>
        <w:t xml:space="preserve">Kanada</w:t>
      </w:r>
    </w:p>
    <w:p>
      <w:pPr>
        <w:keepNext/>
        <w:spacing w:after="40" w:before="0"/>
        <w:ind w:left="360" w:hanging="360"/>
      </w:pPr>
      <w:r>
        <w:t xml:space="preserve">D) </w:t>
      </w:r>
      <w:r>
        <w:t xml:space="preserve">Brezilya</w:t>
      </w:r>
    </w:p>
    <w:p>
      <w:pPr>
        <w:keepNext/>
        <w:spacing w:after="40" w:before="0"/>
        <w:ind w:left="360" w:hanging="360"/>
      </w:pPr>
      <w:r>
        <w:t xml:space="preserve">E) </w:t>
      </w:r>
      <w:r>
        <w:t xml:space="preserve">Uruguay</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Türkiye'nin yürürlükte STA'sı bulunan ülkeler arasında EFTA ülkeleri, Gürcistan, Güney Kore, Malezya, Singapur, Şili, Morityus ve Birleşik Krallık gibi ülkelerin yanında Faroe Adaları da yer almaktadır. Kanada, Hindistan, Uruguay ve Brezilya ile yürürlükte bir STA bulunmamaktadır. 'Küçük ve uzak bir ada topluluğu ile STA olmaz' sezgisiyle hareket eden aday Faroe Adalarını eler ve büyük ekonomilerden birini işaretler. Bu nedenle doğru cevap B seçeneğidir. (MD Türkiye–Faroe Adaları Serbest Ticaret Anlaşması; yürürlükteki STA'lar)</w:t>
      </w:r>
    </w:p>
    <w:p>
      <w:pPr>
        <w:keepNext/>
        <w:spacing w:after="40" w:before="280"/>
      </w:pPr>
      <w:r>
        <w:rPr>
          <w:i/>
          <w:iCs/>
          <w:color w:val="B8860B"/>
          <w:sz w:val="20"/>
          <w:szCs w:val="20"/>
        </w:rPr>
        <w:t xml:space="preserve">Gümrük Mevzuatı – Yakıt ve Kumanya</w:t>
      </w:r>
    </w:p>
    <w:p>
      <w:pPr>
        <w:keepNext/>
        <w:spacing w:after="80" w:before="200"/>
      </w:pPr>
      <w:r>
        <w:rPr>
          <w:b/>
          <w:bCs/>
        </w:rPr>
        <w:t xml:space="preserve">82- </w:t>
      </w:r>
      <w:r>
        <w:t xml:space="preserve">4458 sayılı Gümrük Kanunu ve Gümrük Yönetmeliğine göre deniz ve hava taşıtlarına verilen yakıt ve kumanyaya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Gemilerin ve hava taşıtlarının dış seferlerde kullanacakları yakıt ve yağları ile karaya çıkarılmamak şartıyla yurt dışından getirdikleri kumanyaları ithalat vergilerinden muaftır.</w:t>
      </w:r>
    </w:p>
    <w:p>
      <w:pPr>
        <w:keepNext/>
        <w:spacing w:after="40" w:before="0"/>
        <w:ind w:left="360" w:hanging="360"/>
      </w:pPr>
      <w:r>
        <w:t xml:space="preserve">B) </w:t>
      </w:r>
      <w:r>
        <w:t xml:space="preserve">Serbest dolaşımda bulunan yakıt ve yağlar ile kumanyaların dış sefere çıkan gemi ve hava taşıtlarına verilmesi ihracat hükmündedir.</w:t>
      </w:r>
    </w:p>
    <w:p>
      <w:pPr>
        <w:keepNext/>
        <w:spacing w:after="40" w:before="0"/>
        <w:ind w:left="360" w:hanging="360"/>
      </w:pPr>
      <w:r>
        <w:t xml:space="preserve">C) </w:t>
      </w:r>
      <w:r>
        <w:t xml:space="preserve">Antrepodan verilen henüz serbest dolaşıma girmemiş yakıt ve kumanyadan Türk bandıralı taşıtların yararlanabilmesi için, bu eşyayı dış sefere çıkacağı limandan itibaren tüketmeleri gerekir.</w:t>
      </w:r>
    </w:p>
    <w:p>
      <w:pPr>
        <w:keepNext/>
        <w:spacing w:after="40" w:before="0"/>
        <w:ind w:left="360" w:hanging="360"/>
      </w:pPr>
      <w:r>
        <w:t xml:space="preserve">D) </w:t>
      </w:r>
      <w:r>
        <w:t xml:space="preserve">Şüphe veya ihbar olmadıkça yakıt, yağ ve kumanya muayeneye tabi tutulmaz ve sadece gümrük idaresinin gözetimi altında gemiye yüklenir.</w:t>
      </w:r>
    </w:p>
    <w:p>
      <w:pPr>
        <w:keepNext/>
        <w:spacing w:after="40" w:before="0"/>
        <w:ind w:left="360" w:hanging="360"/>
      </w:pPr>
      <w:r>
        <w:t xml:space="preserve">E) </w:t>
      </w:r>
      <w:r>
        <w:t xml:space="preserve">Türkiye Gümrük Bölgesi dışına sefer yapan Türk bandıralı gemilerde tutulan yakıt ve kumanya defterinin sayfaları noterce önceden tespit edilerek onanır.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479 uncu maddesine göre dış sefer yapan Türk bandıralı gemilerde tutulan yakıt ve kumanya defterinin sayfaları gümrük idaresince önceden tespit edilerek onanır ve kayıtların alt kısmı gümrük idaresince mühürlenip imzalanır; noter onayı öngörülmemiştir. Yakıt, yağ ve kumanyanın vergiden muafiyeti ile serbest dolaşımdaki yakıt ve kumanyanın verilmesinin ihracat hükmünde olması Kanunun 176 ncı maddesinin, Türk bandıralı taşıtların dış sefere çıkacağı limandan itibaren tüketme şartı Yönetmeliğin 476 ncı maddesinin, şüphe veya ihbar yoksa muayene yapılmaması ise 477 nci maddesinin hükmüdür. Ticari defterlerin noter tasdikine tabi olduğunu bilen aday, gümrüğe özgü bu defterin de noterce onaylanacağını varsayar. Bu nedenle doğru cevap E seçeneğidir. (MD 4458 sayılı Gümrük Kanunu md. 176; Gümrük Yönetmeliği md. 476/2, 477/3, 479)</w:t>
      </w:r>
    </w:p>
    <w:p>
      <w:pPr>
        <w:keepNext/>
        <w:spacing w:after="40" w:before="280"/>
      </w:pPr>
      <w:r>
        <w:rPr>
          <w:i/>
          <w:iCs/>
          <w:color w:val="B8860B"/>
          <w:sz w:val="20"/>
          <w:szCs w:val="20"/>
        </w:rPr>
        <w:t xml:space="preserve">Gümrük Mevzuatı – Gümrüksüz Satış Mağazaları</w:t>
      </w:r>
    </w:p>
    <w:p>
      <w:pPr>
        <w:keepNext/>
        <w:spacing w:after="80" w:before="200"/>
      </w:pPr>
      <w:r>
        <w:rPr>
          <w:b/>
          <w:bCs/>
        </w:rPr>
        <w:t xml:space="preserve">83- </w:t>
      </w:r>
      <w:r>
        <w:t xml:space="preserve">Gümrüksüz Satış Mağazaları Yönetmeliğine göre, nakil vasıtası sürücü ve hizmetlileri ülkeye girişlerinde yolcu girişi yapılan hudut kapılarındaki gümrüksüz satış mağazalarından aşağıdakilerden hangisini satın alabilir?</w:t>
      </w:r>
    </w:p>
    <w:p>
      <w:pPr>
        <w:keepNext/>
        <w:spacing w:after="40" w:before="0"/>
        <w:ind w:left="360" w:hanging="360"/>
      </w:pPr>
      <w:r>
        <w:t xml:space="preserve">A) </w:t>
      </w:r>
      <w:r>
        <w:t xml:space="preserve">100 ml'lik 1 adet parfüm</w:t>
      </w:r>
    </w:p>
    <w:p>
      <w:pPr>
        <w:keepNext/>
        <w:spacing w:after="40" w:before="0"/>
        <w:ind w:left="360" w:hanging="360"/>
      </w:pPr>
      <w:r>
        <w:t xml:space="preserve">B) </w:t>
      </w:r>
      <w:r>
        <w:t xml:space="preserve">2 karton sigara</w:t>
      </w:r>
    </w:p>
    <w:p>
      <w:pPr>
        <w:keepNext/>
        <w:spacing w:after="40" w:before="0"/>
        <w:ind w:left="360" w:hanging="360"/>
      </w:pPr>
      <w:r>
        <w:t xml:space="preserve">C) </w:t>
      </w:r>
      <w:r>
        <w:t xml:space="preserve">1,5 litrelik 1 adet alkollü içki</w:t>
      </w:r>
    </w:p>
    <w:p>
      <w:pPr>
        <w:keepNext/>
        <w:spacing w:after="40" w:before="0"/>
        <w:ind w:left="360" w:hanging="360"/>
      </w:pPr>
      <w:r>
        <w:t xml:space="preserve">D) </w:t>
      </w:r>
      <w:r>
        <w:t xml:space="preserve">2 kilogram çikolata</w:t>
      </w:r>
    </w:p>
    <w:p>
      <w:pPr>
        <w:keepNext/>
        <w:spacing w:after="40" w:before="0"/>
        <w:ind w:left="360" w:hanging="360"/>
      </w:pPr>
      <w:r>
        <w:t xml:space="preserve">E) </w:t>
      </w:r>
      <w:r>
        <w:t xml:space="preserve">2 adet kozmetik ürün</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Yönetmeliğin 11 inci maddesinin dördüncü fıkrasına göre nakil vasıtası sürücü ve hizmetlileri ülkeye girişlerinde 1 karton sigara, en fazla 1 litrelik 1 adet alkollü içki, en fazla 120 ml'lik 1 adet parfüm ve 1 adet kozmetik ürün ile en fazla 1 kilogram çikolata veya şekerden mamul yiyecek satın alabilirler. 100 ml'lik tek parfüm bu sınırın içindedir; diğer seçeneklerin her biri ilgili kalemin miktar veya adet sınırını aşar. Yolcu beraberi eşya listesindeki daha yüksek miktarları sürücü ve hizmetlilere de uygulayan aday sigara veya çikolata seçeneğine kayar. Bu nedenle doğru cevap A seçeneğidir. (MD Gümrüksüz Satış Mağazaları Yönetmeliği md. 11/4 (14.02.2018 tarihli değişiklik))</w:t>
      </w:r>
    </w:p>
    <w:p>
      <w:pPr>
        <w:keepNext/>
        <w:spacing w:after="40" w:before="280"/>
      </w:pPr>
      <w:r>
        <w:rPr>
          <w:i/>
          <w:iCs/>
          <w:color w:val="B8860B"/>
          <w:sz w:val="20"/>
          <w:szCs w:val="20"/>
        </w:rPr>
        <w:t xml:space="preserve">Gümrük Mevzuatı – Posta ve Hızlı Kargo</w:t>
      </w:r>
    </w:p>
    <w:p>
      <w:pPr>
        <w:keepNext/>
        <w:spacing w:after="80" w:before="200"/>
      </w:pPr>
      <w:r>
        <w:rPr>
          <w:b/>
          <w:bCs/>
        </w:rPr>
        <w:t xml:space="preserve">84- </w:t>
      </w:r>
      <w:r>
        <w:t xml:space="preserve">Posta ve Hızlı Kargo Yoluyla Taşınan Eşyanın Gümrük İşlemlerine İlişkin Tebliğ (Seri No: 1) uyarınca, yetki kapsamındaki ihracat gönderilerinden teşvik, sübvansiyon veya parasal iadeye ya da ayniyet tespitine konu olmayanların beyanında, taşıma aracı hareket gümrük idaresini terk ettikten sonra en fazla ne kadar süre içinde beyanda düzeltme yapılabilir?</w:t>
      </w:r>
    </w:p>
    <w:p>
      <w:pPr>
        <w:keepNext/>
        <w:spacing w:after="40" w:before="0"/>
        <w:ind w:left="360" w:hanging="360"/>
      </w:pPr>
      <w:r>
        <w:t xml:space="preserve">A) </w:t>
      </w:r>
      <w:r>
        <w:t xml:space="preserve">24 saat</w:t>
      </w:r>
    </w:p>
    <w:p>
      <w:pPr>
        <w:keepNext/>
        <w:spacing w:after="40" w:before="0"/>
        <w:ind w:left="360" w:hanging="360"/>
      </w:pPr>
      <w:r>
        <w:t xml:space="preserve">B) </w:t>
      </w:r>
      <w:r>
        <w:t xml:space="preserve">3 iş günü</w:t>
      </w:r>
    </w:p>
    <w:p>
      <w:pPr>
        <w:keepNext/>
        <w:spacing w:after="40" w:before="0"/>
        <w:ind w:left="360" w:hanging="360"/>
      </w:pPr>
      <w:r>
        <w:t xml:space="preserve">C) </w:t>
      </w:r>
      <w:r>
        <w:t xml:space="preserve">7 gün</w:t>
      </w:r>
    </w:p>
    <w:p>
      <w:pPr>
        <w:keepNext/>
        <w:spacing w:after="40" w:before="0"/>
        <w:ind w:left="360" w:hanging="360"/>
      </w:pPr>
      <w:r>
        <w:t xml:space="preserve">D) </w:t>
      </w:r>
      <w:r>
        <w:t xml:space="preserve">15 gün</w:t>
      </w:r>
    </w:p>
    <w:p>
      <w:pPr>
        <w:keepNext/>
        <w:spacing w:after="40" w:before="0"/>
        <w:ind w:left="360" w:hanging="360"/>
      </w:pPr>
      <w:r>
        <w:t xml:space="preserve">E) </w:t>
      </w:r>
      <w:r>
        <w:t xml:space="preserve">1 ay</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10 uncu maddesinin altıncı fıkrasına göre bu gönderilerin beyanı, operatörde mevcut bilgi ve belgelere uygun olarak taşıma aracı hareket gümrük idaresini terk edinceye kadar yapılır; taşıma aracı hareket gümrük idaresini terk ettikten sonraki yirmi dört saat içinde beyanda düzeltme yapılabilir. Üç iş günü teslim bilgilerinin gümrük müdürlüğüne iletilme süresi, yedi gün operatörce tahsil edilen vergilerin ödenme süresi, on beş gün başvurunun Bakanlığa gönderilme ve karara bağlanma süresidir; bir ay ise posta yoluyla gönderilecek ticari eşyanın genel antrepoda bekletilebileceği süredir. Teslim bilgilerinin bildirimi için öngörülen üç iş günlük süreyi düzeltme süresi sanan aday '3 iş günü' değerini işaretler. Bu nedenle doğru cevap A seçeneğidir. (MD Posta ve Hızlı Kargo Yoluyla Taşınan Eşyanın Gümrük İşlemlerine İlişkin Tebliğ (Seri No: 1) md. 10/6 (01.03.2025 tarihli Seri No: 3 Tebliğ ile değişik))</w:t>
      </w:r>
    </w:p>
    <w:p>
      <w:pPr>
        <w:keepNext/>
        <w:spacing w:after="40" w:before="280"/>
      </w:pPr>
      <w:r>
        <w:rPr>
          <w:i/>
          <w:iCs/>
          <w:color w:val="B8860B"/>
          <w:sz w:val="20"/>
          <w:szCs w:val="20"/>
        </w:rPr>
        <w:t xml:space="preserve">Gümrük Mevzuatı – Onaylanmış Kişi Statüsü</w:t>
      </w:r>
    </w:p>
    <w:p>
      <w:pPr>
        <w:keepNext/>
        <w:spacing w:after="80" w:before="200"/>
      </w:pPr>
      <w:r>
        <w:rPr>
          <w:b/>
          <w:bCs/>
        </w:rPr>
        <w:t xml:space="preserve">85- </w:t>
      </w:r>
      <w:r>
        <w:t xml:space="preserve">Onaylanmış Kişi Statüsüne İlişkin Gümrük Genel Tebliği (Sıra No: 1)'ne göre, teminat alınması öngörülen durumlarda statü belgesi sahiplerinden talep etmeleri hâlinde ithalat vergilerinin yüzde onu oranında teminat alınmasını öngören kısmi teminat uygulaması aşağıdaki rejimlerden hangisine tabi tutulan eşya için öngörülmüştür?</w:t>
      </w:r>
    </w:p>
    <w:p>
      <w:pPr>
        <w:keepNext/>
        <w:spacing w:after="40" w:before="0"/>
        <w:ind w:left="360" w:hanging="360"/>
      </w:pPr>
      <w:r>
        <w:t xml:space="preserve">A) </w:t>
      </w:r>
      <w:r>
        <w:t xml:space="preserve">Transit rejimi</w:t>
      </w:r>
    </w:p>
    <w:p>
      <w:pPr>
        <w:keepNext/>
        <w:spacing w:after="40" w:before="0"/>
        <w:ind w:left="360" w:hanging="360"/>
      </w:pPr>
      <w:r>
        <w:t xml:space="preserve">B) </w:t>
      </w:r>
      <w:r>
        <w:t xml:space="preserve">Hariçte işleme rejimi</w:t>
      </w:r>
    </w:p>
    <w:p>
      <w:pPr>
        <w:keepNext/>
        <w:spacing w:after="40" w:before="0"/>
        <w:ind w:left="360" w:hanging="360"/>
      </w:pPr>
      <w:r>
        <w:t xml:space="preserve">C) </w:t>
      </w:r>
      <w:r>
        <w:t xml:space="preserve">Gümrük kontrolü altında işleme rejimi</w:t>
      </w:r>
    </w:p>
    <w:p>
      <w:pPr>
        <w:keepNext/>
        <w:spacing w:after="40" w:before="0"/>
        <w:ind w:left="360" w:hanging="360"/>
      </w:pPr>
      <w:r>
        <w:t xml:space="preserve">D) </w:t>
      </w:r>
      <w:r>
        <w:t xml:space="preserve">Dahilde işleme rejimi</w:t>
      </w:r>
    </w:p>
    <w:p>
      <w:pPr>
        <w:keepNext/>
        <w:spacing w:after="40" w:before="0"/>
        <w:ind w:left="360" w:hanging="360"/>
      </w:pPr>
      <w:r>
        <w:t xml:space="preserve">E) </w:t>
      </w:r>
      <w:r>
        <w:t xml:space="preserve">İhracat rejimi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26 ncı maddesine göre kısmi teminat uygulaması gümrük antrepo, gümrük kontrolü altında işleme ve geçici ithalat rejimlerine tabi tutulan eşya için öngörülmüştür. Dahilde işleme ve hariçte işleme rejimlerinde bu rejimlere ilişkin kararlarla belirlenmiş teminat hükümleri saklı tutulmuş; transit ve ihracat rejimleri ise kısmi teminat kapsamında sayılmamıştır. Ekonomik etkili rejimlerin tamamında aynı teminat kolaylığının geçerli olduğunu düşünen aday dahilde işleme rejimini işaretler. Bu nedenle doğru cevap C seçeneğidir. (MD Onaylanmış Kişi Statüsüne İlişkin Gümrük Genel Tebliği (Sıra No: 1) md. 26)</w:t>
      </w:r>
    </w:p>
    <w:p>
      <w:pPr>
        <w:keepNext/>
        <w:spacing w:after="40" w:before="280"/>
      </w:pPr>
      <w:r>
        <w:rPr>
          <w:i/>
          <w:iCs/>
          <w:color w:val="B8860B"/>
          <w:sz w:val="20"/>
          <w:szCs w:val="20"/>
        </w:rPr>
        <w:t xml:space="preserve">Gümrük Mevzuatı – Onaylanmış Kişi Statüsü</w:t>
      </w:r>
    </w:p>
    <w:p>
      <w:pPr>
        <w:keepNext/>
        <w:spacing w:after="80" w:before="200"/>
      </w:pPr>
      <w:r>
        <w:rPr>
          <w:b/>
          <w:bCs/>
        </w:rPr>
        <w:t xml:space="preserve">86- </w:t>
      </w:r>
      <w:r>
        <w:t xml:space="preserve">Onaylanmış Kişi Statüsüne İlişkin Gümrük Genel Tebliği (Sıra No: 1)'ne göre onaylanmış ihracatçı yetkisine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Başvuru yılından bir önceki takvim yılı içinde veya başvurunun kayda alındığı ayın ilk gününden geriye dönük bir yıl içinde en az elli adet A.TR dolaşım belgesi düzenleyip vize işlemlerini tamamlamış ve bu belgeleri kullanmış statü belgesi sahiplerine, talep etmeleri hâlinde onaylanmış ihracatçı yetkisi verilir.</w:t>
      </w:r>
    </w:p>
    <w:p>
      <w:pPr>
        <w:keepNext/>
        <w:spacing w:after="40" w:before="0"/>
        <w:ind w:left="360" w:hanging="360"/>
      </w:pPr>
      <w:r>
        <w:t xml:space="preserve">B) </w:t>
      </w:r>
      <w:r>
        <w:t xml:space="preserve">Onaylanmış ihracatçı yetkisi sahibinin Karar hükümlerine aykırı hareket ettiğinin statü belgesinin geçerlilik süresi içinde ilk kez anlaşılması hâlinde yetkisi altı ay süreyle askıya alınır.</w:t>
      </w:r>
    </w:p>
    <w:p>
      <w:pPr>
        <w:keepNext/>
        <w:spacing w:after="40" w:before="0"/>
        <w:ind w:left="360" w:hanging="360"/>
      </w:pPr>
      <w:r>
        <w:t xml:space="preserve">C) </w:t>
      </w:r>
      <w:r>
        <w:t xml:space="preserve">Onaylanmış ihracatçı yetkisi kapsamında düzenlenecek A.TR dolaşım belgeleri, tasdik edilmeksizin yetkiyi haiz statü belgesi sahibi tarafından vize edilir.</w:t>
      </w:r>
    </w:p>
    <w:p>
      <w:pPr>
        <w:keepNext/>
        <w:spacing w:after="40" w:before="0"/>
        <w:ind w:left="360" w:hanging="360"/>
      </w:pPr>
      <w:r>
        <w:t xml:space="preserve">D) </w:t>
      </w:r>
      <w:r>
        <w:t xml:space="preserve">Onaylanmış ihracatçı yetkisi kapsamında düzenlenen A.TR dolaşım belgesinin asıl nüshası dışında kalan iki nüshasından biri ihracat beyannamesine eklenir.</w:t>
      </w:r>
    </w:p>
    <w:p>
      <w:pPr>
        <w:keepNext/>
        <w:spacing w:after="40" w:before="0"/>
        <w:ind w:left="360" w:hanging="360"/>
      </w:pPr>
      <w:r>
        <w:t xml:space="preserve">E) </w:t>
      </w:r>
      <w:r>
        <w:t xml:space="preserve">Onaylanmış ihracatçı yetkisi sahibi kişilerce eşyanın ihracından sonra da A.TR dolaşım belgesi düzenlenebilir.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59 uncu maddesine göre onaylanmış ihracatçı yetkisi sahibinin Karar ve tebliğ hükümlerine aykırı hareket ettiğinin anlaşılması hâlinde ilk iki seferde yazılı olarak uyarılır; yetki ancak üçüncü seferde altı ay süreyle askıya alınır. Elli adet A.TR koşulu, belgelerin tasdik edilmeksizin yetki sahibince vize edilmesi, nüshalardan birinin ihracat beyannamesine eklenmesi ve ihraçtan sonra da belge düzenlenebilmesi tebliğin 54, 56 ve 57 nci maddelerinin aynısıdır. Askıya almayı ilk ihlalde uygulanan yaptırım sanan aday, iki yazılı uyarı aşamasını atlar. Bu nedenle doğru cevap B seçeneğidir. (MD Onaylanmış Kişi Statüsüne İlişkin Gümrük Genel Tebliği (Sıra No: 1) md. 54/2, 56/2, 56/4, 57, 59)</w:t>
      </w:r>
    </w:p>
    <w:p>
      <w:pPr>
        <w:keepNext/>
        <w:spacing w:after="40" w:before="280"/>
      </w:pPr>
      <w:r>
        <w:rPr>
          <w:i/>
          <w:iCs/>
          <w:color w:val="B8860B"/>
          <w:sz w:val="20"/>
          <w:szCs w:val="20"/>
        </w:rPr>
        <w:t xml:space="preserve">Gümrük Mevzuatı – Onaylanmış Kişi Statüsü</w:t>
      </w:r>
    </w:p>
    <w:p>
      <w:pPr>
        <w:keepNext/>
        <w:spacing w:after="80" w:before="200"/>
      </w:pPr>
      <w:r>
        <w:rPr>
          <w:b/>
          <w:bCs/>
        </w:rPr>
        <w:t xml:space="preserve">87- </w:t>
      </w:r>
      <w:r>
        <w:t xml:space="preserve">Onaylanmış Kişi Statüsüne İlişkin Gümrük Genel Tebliği (Sıra No: 1)'ne göre aşağıdakilerden hangisi, statü belgesi başvurularında OK1 tespiti için tespit sözleşmesi yapılmış yetkilendirilmiş gümrük müşavirine ibrazı gereken belgelerden biri </w:t>
      </w:r>
      <w:r>
        <w:rPr>
          <w:b/>
          <w:bCs/>
          <w:u w:val="single"/>
        </w:rPr>
        <w:t xml:space="preserve">değildir</w:t>
      </w:r>
      <w:r>
        <w:t xml:space="preserve">?</w:t>
      </w:r>
    </w:p>
    <w:p>
      <w:pPr>
        <w:keepNext/>
        <w:spacing w:after="40" w:before="0"/>
        <w:ind w:left="360" w:hanging="360"/>
      </w:pPr>
      <w:r>
        <w:t xml:space="preserve">A) </w:t>
      </w:r>
      <w:r>
        <w:t xml:space="preserve">Son iki yıl esas alınarak başvuru sahibinin mali yapısının incelenmesi sonucunda yeminli mali müşavirce hazırlanan rapor</w:t>
      </w:r>
    </w:p>
    <w:p>
      <w:pPr>
        <w:keepNext/>
        <w:spacing w:after="40" w:before="0"/>
        <w:ind w:left="360" w:hanging="360"/>
      </w:pPr>
      <w:r>
        <w:t xml:space="preserve">B) </w:t>
      </w:r>
      <w:r>
        <w:t xml:space="preserve">Türkiye İhracatçılar Meclisi veya bağlı bulunulan ihracatçı birliğince düzenlenen performans ve güvenilirlik formu</w:t>
      </w:r>
    </w:p>
    <w:p>
      <w:pPr>
        <w:keepNext/>
        <w:spacing w:after="40" w:before="0"/>
        <w:ind w:left="360" w:hanging="360"/>
      </w:pPr>
      <w:r>
        <w:t xml:space="preserve">C) </w:t>
      </w:r>
      <w:r>
        <w:t xml:space="preserve">Ticaret sicil müdürlüğüne onaylatılmış ticaret sicil kayıt bilgileri formu</w:t>
      </w:r>
    </w:p>
    <w:p>
      <w:pPr>
        <w:keepNext/>
        <w:spacing w:after="40" w:before="0"/>
        <w:ind w:left="360" w:hanging="360"/>
      </w:pPr>
      <w:r>
        <w:t xml:space="preserve">D) </w:t>
      </w:r>
      <w:r>
        <w:t xml:space="preserve">Bağlı bulunulan vergi dairesi ile nakil gelinen vergi dairelerinden alınan ve kesinleşmiş vergi borcu bulunmadığını gösteren yazı</w:t>
      </w:r>
    </w:p>
    <w:p>
      <w:pPr>
        <w:keepNext/>
        <w:spacing w:after="40" w:before="0"/>
        <w:ind w:left="360" w:hanging="360"/>
      </w:pPr>
      <w:r>
        <w:t xml:space="preserve">E) </w:t>
      </w:r>
      <w:r>
        <w:t xml:space="preserve">Akredite uygunluk değerlendirme kuruluşlarınca düzenlenmiş geçerli ISO 9001 ve ISO 27001 sertifikaları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6 ncı maddesine göre OK1 tespiti için yetkilendirilmiş gümrük müşavirine ticaret sicil kayıt bilgileri formu, adli sicil belgeleri, sosyal güvenlik ve vergi borcu bulunmadığına ilişkin belgeler, ihracatçı birliği performans ve güvenilirlik formu, yeminli mali müşavir raporu ve işçi sayısına ilişkin yazı gibi belgeler ibraz edilir. ISO 9001 ve ISO 27001 sertifikaları onaylanmış kişi statüsü başvurusunda aranan belgeler arasında yer almaz; bu sertifikalar yetkilendirilmiş yükümlü statüsü ve izinli gönderici yetkisi gibi başka basitleştirmelerde aranır. Yetkilendirilmiş yükümlü sertifikası ile onaylanmış kişi statüsü başvurularında aynı belgelerin istendiğini düşünen aday ISO sertifikalarını da OK1 belgeleri arasında sayar. Bu nedenle doğru cevap E seçeneğidir. (MD Onaylanmış Kişi Statüsüne İlişkin Gümrük Genel Tebliği (Sıra No: 1) md. 6/1)</w:t>
      </w:r>
    </w:p>
    <w:p>
      <w:pPr>
        <w:keepNext/>
        <w:spacing w:after="40" w:before="280"/>
      </w:pPr>
      <w:r>
        <w:rPr>
          <w:i/>
          <w:iCs/>
          <w:color w:val="B8860B"/>
          <w:sz w:val="20"/>
          <w:szCs w:val="20"/>
        </w:rPr>
        <w:t xml:space="preserve">Gümrük Mevzuatı – Gümrük Müşavirliği – Asgari Ücret</w:t>
      </w:r>
    </w:p>
    <w:p>
      <w:pPr>
        <w:keepNext/>
        <w:spacing w:after="80" w:before="200"/>
      </w:pPr>
      <w:r>
        <w:rPr>
          <w:b/>
          <w:bCs/>
        </w:rPr>
        <w:t xml:space="preserve">88- </w:t>
      </w:r>
      <w:r>
        <w:t xml:space="preserve">Gümrük Müşavirliği ve Yetkilendirilmiş Gümrük Müşavirliği Asgari Ücret Tarifesine İlişkin Tebliğe göre aşağıdakilerden hangisinde ücretin belirlenmesi tarafların anlaşmasına </w:t>
      </w:r>
      <w:r>
        <w:rPr>
          <w:b/>
          <w:bCs/>
          <w:u w:val="single"/>
        </w:rPr>
        <w:t xml:space="preserve">bırakılmamıştır</w:t>
      </w:r>
      <w:r>
        <w:t xml:space="preserve">?</w:t>
      </w:r>
    </w:p>
    <w:p>
      <w:pPr>
        <w:keepNext/>
        <w:spacing w:after="40" w:before="0"/>
        <w:ind w:left="360" w:hanging="360"/>
      </w:pPr>
      <w:r>
        <w:t xml:space="preserve">A) </w:t>
      </w:r>
      <w:r>
        <w:t xml:space="preserve">İHR-8, İTH-14 ve ANT-3 hizmet kodlarında kayıtlı hizmetlerde 10 adedi aşan kısmın ücreti</w:t>
      </w:r>
    </w:p>
    <w:p>
      <w:pPr>
        <w:keepNext/>
        <w:spacing w:after="40" w:before="0"/>
        <w:ind w:left="360" w:hanging="360"/>
      </w:pPr>
      <w:r>
        <w:t xml:space="preserve">B) </w:t>
      </w:r>
      <w:r>
        <w:t xml:space="preserve">Asgari Ücret Tarifesinde yer almayan hizmetlerin ücreti</w:t>
      </w:r>
    </w:p>
    <w:p>
      <w:pPr>
        <w:keepNext/>
        <w:spacing w:after="40" w:before="0"/>
        <w:ind w:left="360" w:hanging="360"/>
      </w:pPr>
      <w:r>
        <w:t xml:space="preserve">C) </w:t>
      </w:r>
      <w:r>
        <w:t xml:space="preserve">İthalat işlemleri dışındaki hizmetlerde tablodaki kıymet hesaplarına göre belirlenecek ücret</w:t>
      </w:r>
    </w:p>
    <w:p>
      <w:pPr>
        <w:keepNext/>
        <w:spacing w:after="40" w:before="0"/>
        <w:ind w:left="360" w:hanging="360"/>
      </w:pPr>
      <w:r>
        <w:t xml:space="preserve">D) </w:t>
      </w:r>
      <w:r>
        <w:t xml:space="preserve">Gümrüksüz satış mağazalarına eşya tesliminde verilen 7200 kodlu beyannamelerin ücreti</w:t>
      </w:r>
    </w:p>
    <w:p>
      <w:pPr>
        <w:keepNext/>
        <w:spacing w:after="40" w:before="0"/>
        <w:ind w:left="360" w:hanging="360"/>
      </w:pPr>
      <w:r>
        <w:t xml:space="preserve">E) </w:t>
      </w:r>
      <w:r>
        <w:t xml:space="preserve">İHR-6 (İhrakiye ve Kumanya İşlemleri) hizmet kodunda 50 faturayı aşan işlemlerin ücreti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5 inci maddesine göre tarifede yer almayan hizmetlerin ücreti, İHR-8, İTH-14 ve ANT-3 kodlarında 10 adedi aşan kısım, İHR-6 kodunda 50 faturayı aşan işlemler ve ithalat işlemleri dışındaki hizmetlerde tablodaki kıymet hesaplarına göre tarifenin uygulanması tarafların anlaşmasına bırakılmıştır. Gümrüksüz satış mağazalarına eşya tesliminde 7200 kodlu beyannameler için ise Asgari Ücret Tarifesinin %50 indirimli olarak uygulanacağı doğrudan hükme bağlanmıştır. Özel nitelikli her işlemin ücretinin pazarlığa bırakıldığını düşünen aday, gümrüksüz satış mağazası teslimlerini de bu gruba katar. Bu nedenle doğru cevap D seçeneğidir. (MD Asgari Ücret Tarifesine İlişkin Tebliğ md. 5/1-d, h, i, j, m)</w:t>
      </w:r>
    </w:p>
    <w:p>
      <w:pPr>
        <w:keepNext/>
        <w:spacing w:after="40" w:before="280"/>
      </w:pPr>
      <w:r>
        <w:rPr>
          <w:i/>
          <w:iCs/>
          <w:color w:val="B8860B"/>
          <w:sz w:val="20"/>
          <w:szCs w:val="20"/>
        </w:rPr>
        <w:t xml:space="preserve">Gümrük Mevzuatı – Yükümlü Kayıt ve Takip Sistemi</w:t>
      </w:r>
    </w:p>
    <w:p>
      <w:pPr>
        <w:keepNext/>
        <w:spacing w:after="80" w:before="200"/>
      </w:pPr>
      <w:r>
        <w:rPr>
          <w:b/>
          <w:bCs/>
        </w:rPr>
        <w:t xml:space="preserve">89- </w:t>
      </w:r>
      <w:r>
        <w:t xml:space="preserve">Gümrük Genel Tebliği (Yükümlü Kayıt ve Takip Sistemi) (Seri No: 1)'ne göre Yükümlü Kayıt ve Takip Sistemine yapılan kayıtlar ile temsil yetkisine ilişkin kayıtlar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Elektronik ortamda beyanda bulunacak veya hesabına beyanda bulunulacak gerçek ve tüzel kişilerin Yükümlü Kayıt ve Takip Sistemine kaydolması zorunludur.</w:t>
      </w:r>
    </w:p>
    <w:p>
      <w:pPr>
        <w:keepNext/>
        <w:spacing w:after="40" w:before="0"/>
        <w:ind w:left="360" w:hanging="360"/>
      </w:pPr>
      <w:r>
        <w:t xml:space="preserve">B) </w:t>
      </w:r>
      <w:r>
        <w:t xml:space="preserve">Sisteme yapılan kaydın veya mevcut kayıt üzerinde yapılan değişikliklerin onaylanması için yapılan başvuru, gümrük idaresinin evrak kayıtlarına girdiği tarihten itibaren en geç iki iş günü içinde incelenerek sonuçlandırılır.</w:t>
      </w:r>
    </w:p>
    <w:p>
      <w:pPr>
        <w:keepNext/>
        <w:spacing w:after="40" w:before="0"/>
        <w:ind w:left="360" w:hanging="360"/>
      </w:pPr>
      <w:r>
        <w:t xml:space="preserve">C) </w:t>
      </w:r>
      <w:r>
        <w:t xml:space="preserve">Kaydı onaylanan gerçek veya tüzel kişinin genel bilgilerinin değişmesi durumunda, değişikliğin olduğu tarihten itibaren on iş günü içinde sistemde gerekli değişiklikler yapılarak herhangi bir gümrük idaresine güncelleme başvurusunda bulunulur.</w:t>
      </w:r>
    </w:p>
    <w:p>
      <w:pPr>
        <w:keepNext/>
        <w:spacing w:after="40" w:before="0"/>
        <w:ind w:left="360" w:hanging="360"/>
      </w:pPr>
      <w:r>
        <w:t xml:space="preserve">D) </w:t>
      </w:r>
      <w:r>
        <w:t xml:space="preserve">Sisteme yapılan vekâlet kayıtlarının iptali, başvuru ve onay işlemine tabi olmaksızın sistem üzerinden gerçek veya tüzel kişi ya da kaydı yapan temsilci tarafından gerçekleştirilir.</w:t>
      </w:r>
    </w:p>
    <w:p>
      <w:pPr>
        <w:keepNext/>
        <w:spacing w:after="40" w:before="0"/>
        <w:ind w:left="360" w:hanging="360"/>
      </w:pPr>
      <w:r>
        <w:t xml:space="preserve">E) </w:t>
      </w:r>
      <w:r>
        <w:t xml:space="preserve">Gerçek veya tüzel kişinin sistemdeki kaydının tümüyle iptali, başvuru ve onay işlemine tabi olmaksızın sistem üzerinden kişi veya kaydı yapan temsilci tarafından gerçekleştirilir.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3 üncü maddesine göre vekâlet kayıtlarının iptali başvuru ve onay işlemine tabi olmaksızın sistem üzerinden yapılır; buna karşılık gerçek veya tüzel kişinin sistemdeki kaydının tümüyle iptali başvuruya ve gümrük idaresinin onayına tabidir. Bu nedenle tümüyle iptalin de onaysız yapılacağını belirten ifade yanlıştır. Sisteme kayıt zorunluluğu, başvurunun en geç iki iş günü içinde sonuçlandırılması ve genel bilgilerdeki değişikliğin on iş günü içinde güncellenmesi tebliğin 4, 6 ve 7 nci maddelerinin aynısıdır. Vekâlet kaydının onaysız iptal edilebildiğini bilen aday, aynı kolaylığın kaydın tümüyle iptaline de uygulandığını varsayar. Bu nedenle doğru cevap E seçeneğidir. (MD Gümrük Genel Tebliği (Yükümlü Kayıt ve Takip Sistemi) (Seri No: 1) md. 3/5, 3/6, 4/1, 6/1, 7/2, 7/4)</w:t>
      </w:r>
    </w:p>
    <w:p>
      <w:pPr>
        <w:keepNext/>
        <w:spacing w:after="40" w:before="280"/>
      </w:pPr>
      <w:r>
        <w:rPr>
          <w:i/>
          <w:iCs/>
          <w:color w:val="B8860B"/>
          <w:sz w:val="20"/>
          <w:szCs w:val="20"/>
        </w:rPr>
        <w:t xml:space="preserve">Gümrük Mevzuatı – Fikri ve Sınai Haklar</w:t>
      </w:r>
    </w:p>
    <w:p>
      <w:pPr>
        <w:keepNext/>
        <w:spacing w:after="40" w:before="200"/>
        <w:ind w:left="360" w:hanging="360"/>
      </w:pPr>
      <w:r>
        <w:rPr>
          <w:b/>
          <w:bCs/>
        </w:rPr>
        <w:t xml:space="preserve">90- </w:t>
      </w:r>
      <w:r>
        <w:t xml:space="preserve">I. </w:t>
      </w:r>
      <w:r>
        <w:t xml:space="preserve">Yeniden ihracına</w:t>
      </w:r>
    </w:p>
    <w:p>
      <w:pPr>
        <w:keepNext/>
        <w:spacing w:after="40" w:before="0"/>
        <w:ind w:left="360"/>
      </w:pPr>
      <w:r>
        <w:t xml:space="preserve">II. </w:t>
      </w:r>
      <w:r>
        <w:t xml:space="preserve">Mahkemece hak ihlalinin tespitine gerek olmaksızın, kolaylaştırılmış imha kapsamında gümrük kontrolü altında imhasına</w:t>
      </w:r>
    </w:p>
    <w:p>
      <w:pPr>
        <w:keepNext/>
        <w:spacing w:after="40" w:before="0"/>
        <w:ind w:left="360"/>
      </w:pPr>
      <w:r>
        <w:t xml:space="preserve">III. </w:t>
      </w:r>
      <w:r>
        <w:t xml:space="preserve">Serbest bölgeye konulmasına</w:t>
      </w:r>
    </w:p>
    <w:p>
      <w:pPr>
        <w:keepNext/>
        <w:spacing w:after="40" w:before="0"/>
        <w:ind w:left="360"/>
      </w:pPr>
      <w:r>
        <w:t xml:space="preserve">IV. </w:t>
      </w:r>
      <w:r>
        <w:t xml:space="preserve">Risk ve mali yükümlülükleri hak sahibine ait olmak üzere gümrük gözetimi altında depolanmasına</w:t>
      </w:r>
    </w:p>
    <w:p>
      <w:pPr>
        <w:keepNext/>
        <w:spacing w:after="40" w:before="0"/>
        <w:ind w:left="360"/>
      </w:pPr>
      <w:r>
        <w:t xml:space="preserve">Fikri ve sınai hakları ihlal ettiği gerekçesiyle işlemleri durdurulan veya alıkonulan eşyaya yönelik olarak, Gümrük Yönetmeliği çerçevesinde yukarıdakilerden hangilerine </w:t>
      </w:r>
      <w:r>
        <w:rPr>
          <w:b/>
          <w:bCs/>
          <w:u w:val="single"/>
        </w:rPr>
        <w:t xml:space="preserve">izin verilmez</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Yönetmeliğine göre işlemleri durdurulan veya alıkonulan eşyanın Türkiye Gümrük Bölgesini terk etmesine, yeniden ihracına, serbest bölgeye konulmasına ve şartlı muafiyet düzenlemesine tabi tutulmasına izin verilmez (I ve III). Buna karşılık eşyanın, mahkemece hak ihlalinin tespitine gerek olmaksızın kolaylaştırılmış imha kapsamında gümrük kontrolü altında imhasına gümrük idaresince izin verilebilir (II); risk ve mali yükümlülükleri hak sahibine ait olmak üzere gümrük gözetimi altında depolanması da yasaklanan işlemler arasında değildir (IV). Durdurulan eşya üzerinde hiçbir tasarrufa izin verilmeyeceğini düşünen aday imha ve depolamayı da yasak kapsamına alarak geniş kümeleri işaretler. Bu nedenle doğru cevap B seçeneğidir. (MD Gümrük Yönetmeliği md. 110 (fikri ve sınai hakları ihlal eden eşyaya izin verilmeyen işlemler) ve kolaylaştırılmış imha hükmü)</w:t>
      </w:r>
    </w:p>
    <w:p>
      <w:pPr>
        <w:keepNext/>
        <w:spacing w:after="40" w:before="280"/>
      </w:pPr>
      <w:r>
        <w:rPr>
          <w:i/>
          <w:iCs/>
          <w:color w:val="B8860B"/>
          <w:sz w:val="20"/>
          <w:szCs w:val="20"/>
        </w:rPr>
        <w:t xml:space="preserve">Gümrük Mevzuatı – Uzlaşma</w:t>
      </w:r>
    </w:p>
    <w:p>
      <w:pPr>
        <w:keepNext/>
        <w:spacing w:after="80" w:before="200"/>
      </w:pPr>
      <w:r>
        <w:rPr>
          <w:b/>
          <w:bCs/>
        </w:rPr>
        <w:t xml:space="preserve">91- </w:t>
      </w:r>
      <w:r>
        <w:t xml:space="preserve">Gümrük Uzlaşma Yönetmeliğine göre uzlaşma komisyonları ve uzlaşma görüşmelerine ilişkin aşağıdaki ifadelerden hangisi doğrudur?</w:t>
      </w:r>
    </w:p>
    <w:p>
      <w:pPr>
        <w:keepNext/>
        <w:spacing w:after="40" w:before="0"/>
        <w:ind w:left="360" w:hanging="360"/>
      </w:pPr>
      <w:r>
        <w:t xml:space="preserve">A) </w:t>
      </w:r>
      <w:r>
        <w:t xml:space="preserve">Uzlaşma komisyonları üyelerinin tamamının katılımıyla toplanır ve oy birliğiyle karar alır.</w:t>
      </w:r>
    </w:p>
    <w:p>
      <w:pPr>
        <w:keepNext/>
        <w:spacing w:after="40" w:before="0"/>
        <w:ind w:left="360" w:hanging="360"/>
      </w:pPr>
      <w:r>
        <w:t xml:space="preserve">B) </w:t>
      </w:r>
      <w:r>
        <w:t xml:space="preserve">Bölge müdürlüğü uzlaşma komisyonları başkan dâhil üç üyeden oluşur ve bu komisyonlara Bölge Müdürü veya belirleyeceği Bölge Müdür Yardımcısı başkanlık eder.</w:t>
      </w:r>
    </w:p>
    <w:p>
      <w:pPr>
        <w:keepNext/>
        <w:spacing w:after="40" w:before="0"/>
        <w:ind w:left="360" w:hanging="360"/>
      </w:pPr>
      <w:r>
        <w:t xml:space="preserve">C) </w:t>
      </w:r>
      <w:r>
        <w:t xml:space="preserve">Uzlaşma görüşmelerine katılınması hususu, uzlaşma davetiyesi ile en az üç gün önceden yükümlüye tebliğ edilir.</w:t>
      </w:r>
    </w:p>
    <w:p>
      <w:pPr>
        <w:keepNext/>
        <w:spacing w:after="40" w:before="0"/>
        <w:ind w:left="360" w:hanging="360"/>
      </w:pPr>
      <w:r>
        <w:t xml:space="preserve">D) </w:t>
      </w:r>
      <w:r>
        <w:t xml:space="preserve">Uzlaşma komisyonu toplantılarına yükümlü dâhil katılabilecek kişi sayısı beşi geçemez.</w:t>
      </w:r>
    </w:p>
    <w:p>
      <w:pPr>
        <w:keepNext/>
        <w:spacing w:after="40" w:before="0"/>
        <w:ind w:left="360" w:hanging="360"/>
      </w:pPr>
      <w:r>
        <w:t xml:space="preserve">E) </w:t>
      </w:r>
      <w:r>
        <w:t xml:space="preserve">Yükümlünün uzlaşma talebinin, dilekçenin bölge müdürlüğü uzlaşma komisyonu kayıtlarına girdiği tarihten itibaren azami otuz gün içinde sonuçlandırılması esastır.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Yönetmeliğin 7 nci maddesine göre bölge müdürlüğü uzlaşma komisyonları Bölge Müdürünce belirlenen başkan dâhil üç üyeden oluşur ve komisyonlara Bölge Müdürü veya belirleyeceği Bölge Müdür Yardımcısı başkanlık eder. Komisyonlar üyelerin tamamının katılımıyla toplanır ancak oy çokluğuyla karar alır; uzlaşma davetiyesi en az beş gün önceden tebliğ edilir; toplantıya yükümlü dâhil katılacak kişi sayısı üçü geçemez; talebin kayda girişten itibaren azami 45 gün içinde sonuçlandırılması esastır. Komisyonun tam katılımla toplanması kuralından kararların da oy birliğiyle alınacağı sonucunu çıkaran aday oy birliği öngören ifadeyi doğru sanır. Bu nedenle doğru cevap B seçeneğidir. (MD Gümrük Uzlaşma Yönetmeliği md. 7/2, 7/4, 15/3, 16/1, 18/1)</w:t>
      </w:r>
    </w:p>
    <w:p>
      <w:pPr>
        <w:keepNext/>
        <w:spacing w:after="40" w:before="280"/>
      </w:pPr>
      <w:r>
        <w:rPr>
          <w:i/>
          <w:iCs/>
          <w:color w:val="B8860B"/>
          <w:sz w:val="20"/>
          <w:szCs w:val="20"/>
        </w:rPr>
        <w:t xml:space="preserve">Gümrük Mevzuatı – Cezalar</w:t>
      </w:r>
    </w:p>
    <w:p>
      <w:pPr>
        <w:keepNext/>
        <w:spacing w:after="80" w:before="200"/>
      </w:pPr>
      <w:r>
        <w:rPr>
          <w:b/>
          <w:bCs/>
        </w:rPr>
        <w:t xml:space="preserve">92- </w:t>
      </w:r>
      <w:r>
        <w:t xml:space="preserve">4458 sayılı Gümrük Kanununa göre özet beyan, rejim ihlalleri ve usulsüzlüklere ilişkin cezalar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Tam muafiyet suretiyle geçici olarak ithal edilen özel kullanıma mahsus taşıtlara ilişkin rejim ihlallerinde gümrük vergileri tutarının dörtte biri oranında idari para cezası verilir.</w:t>
      </w:r>
    </w:p>
    <w:p>
      <w:pPr>
        <w:keepNext/>
        <w:spacing w:after="40" w:before="0"/>
        <w:ind w:left="360" w:hanging="360"/>
      </w:pPr>
      <w:r>
        <w:t xml:space="preserve">B) </w:t>
      </w:r>
      <w:r>
        <w:t xml:space="preserve">Dökme gelen eşyada yüzde üçü aşmayacak şekilde eşya cinsi itibarıyla Cumhurbaşkanı kararı ile belirlenecek oranlardaki eksiklik ve fazlalıklar için takibat yapılmaz.</w:t>
      </w:r>
    </w:p>
    <w:p>
      <w:pPr>
        <w:keepNext/>
        <w:spacing w:after="40" w:before="0"/>
        <w:ind w:left="360" w:hanging="360"/>
      </w:pPr>
      <w:r>
        <w:t xml:space="preserve">C) </w:t>
      </w:r>
      <w:r>
        <w:t xml:space="preserve">Özet beyandaki kayıtlı miktara göre fazla çıkan kapların yanlışlıkla mahrecinden fazla yüklendiği gümrük idaresince belirlenecek süre içinde kanıtlanamazsa, eşyanın mülkiyetinin kamuya geçirilmesine karar verilir, eşya tasfiyeye tabi tutulur ve CIF kıymeti kadar para cezası alınır.</w:t>
      </w:r>
    </w:p>
    <w:p>
      <w:pPr>
        <w:keepNext/>
        <w:spacing w:after="40" w:before="0"/>
        <w:ind w:left="360" w:hanging="360"/>
      </w:pPr>
      <w:r>
        <w:t xml:space="preserve">D) </w:t>
      </w:r>
      <w:r>
        <w:t xml:space="preserve">İthalat veya ihracat vergilerinden muaf eşyayı belirlenen gümrük kapıları dışındaki yerlerden izinsiz olarak ithal edenlerden eşyanın FOB değerinin onda biri oranında para cezası alınır.</w:t>
      </w:r>
    </w:p>
    <w:p>
      <w:pPr>
        <w:keepNext/>
        <w:spacing w:after="40" w:before="0"/>
        <w:ind w:left="360" w:hanging="360"/>
      </w:pPr>
      <w:r>
        <w:t xml:space="preserve">E) </w:t>
      </w:r>
      <w:r>
        <w:t xml:space="preserve">Özel kullanıma mahsus taşıtlar dışındaki geçici ithal eşyasının süresi içinde gümrükçe onaylanmış başka bir işlem veya kullanıma tabi tutulmaması nedeniyle ceza verilen hâllerde, tebligat tarihinden itibaren altmış gün içinde de bu işlemlere tabi tutulmaması durumunda ayrıca gümrük vergileri tutarında idari para cezası verilir.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Kanunun 239 uncu maddesine göre vergilerden muaf eşyanın gümrük kapıları dışından izinsiz ithali veya ihracında, eşyanın ithalata konu olması hâlinde CIF değerinin, ihracata konu olması hâlinde FOB değerinin onda biri oranında ceza alınır; ithalatta FOB değeri esas alınmaz. Özel kullanıma mahsus taşıtlarda vergilerin dörtte biri (238/1-b), dökme eşyada %3'ü aşmayan tolerans (237/4), fazla çıkan kaplarda mülkiyetin kamuya geçirilmesi ve CIF kıymeti kadar ceza (237/3) ile altmış günlük süre sonunda vergiler tutarında ek ceza (238/2) maddelerin aynısıdır. İhracatta kullanılan FOB esasını ithalata da taşıyan aday yanlış ifadeyi fark etmez. Bu nedenle doğru cevap D seçeneğidir. (MD 4458 sayılı GK md. 237/3, 237/4, 238/1-b, 238/1-d, 238/2, 239/1)</w:t>
      </w:r>
    </w:p>
    <w:p>
      <w:pPr>
        <w:keepNext/>
        <w:spacing w:after="40" w:before="280"/>
      </w:pPr>
      <w:r>
        <w:rPr>
          <w:i/>
          <w:iCs/>
          <w:color w:val="B8860B"/>
          <w:sz w:val="20"/>
          <w:szCs w:val="20"/>
        </w:rPr>
        <w:t xml:space="preserve">Sair Mevzuat – Nakit Kontrolleri</w:t>
      </w:r>
    </w:p>
    <w:p>
      <w:pPr>
        <w:keepNext/>
        <w:spacing w:after="80" w:before="200"/>
      </w:pPr>
      <w:r>
        <w:rPr>
          <w:b/>
          <w:bCs/>
        </w:rPr>
        <w:t xml:space="preserve">93- </w:t>
      </w:r>
      <w:r>
        <w:t xml:space="preserve">Nakit Kontrolleri Genelgesi (2024/1)'e göre, gümrük idaresinin 5549 sayılı Kanun uyarınca ülkeye giren ya da ülkeden çıkan yolcudan beraberindeki nakdin miktarını bildirmesini istemesi üzerine düzenlenen belge aşağıdakilerden hangisidir?</w:t>
      </w:r>
    </w:p>
    <w:p>
      <w:pPr>
        <w:keepNext/>
        <w:spacing w:after="40" w:before="0"/>
        <w:ind w:left="360" w:hanging="360"/>
      </w:pPr>
      <w:r>
        <w:t xml:space="preserve">A) </w:t>
      </w:r>
      <w:r>
        <w:t xml:space="preserve">Nakit Beyan Formu</w:t>
      </w:r>
    </w:p>
    <w:p>
      <w:pPr>
        <w:keepNext/>
        <w:spacing w:after="40" w:before="0"/>
        <w:ind w:left="360" w:hanging="360"/>
      </w:pPr>
      <w:r>
        <w:t xml:space="preserve">B) </w:t>
      </w:r>
      <w:r>
        <w:t xml:space="preserve">Kaçak Eşya Teslim Tutanağı</w:t>
      </w:r>
    </w:p>
    <w:p>
      <w:pPr>
        <w:keepNext/>
        <w:spacing w:after="40" w:before="0"/>
        <w:ind w:left="360" w:hanging="360"/>
      </w:pPr>
      <w:r>
        <w:t xml:space="preserve">C) </w:t>
      </w:r>
      <w:r>
        <w:t xml:space="preserve">Nakit Açıklama Tutanağı</w:t>
      </w:r>
    </w:p>
    <w:p>
      <w:pPr>
        <w:keepNext/>
        <w:spacing w:after="40" w:before="0"/>
        <w:ind w:left="360" w:hanging="360"/>
      </w:pPr>
      <w:r>
        <w:t xml:space="preserve">D) </w:t>
      </w:r>
      <w:r>
        <w:t xml:space="preserve">Sözlü Beyan Formu</w:t>
      </w:r>
    </w:p>
    <w:p>
      <w:pPr>
        <w:keepNext/>
        <w:spacing w:after="40" w:before="0"/>
        <w:ind w:left="360" w:hanging="360"/>
      </w:pPr>
      <w:r>
        <w:t xml:space="preserve">E) </w:t>
      </w:r>
      <w:r>
        <w:t xml:space="preserve">Arama, Rızaen Teslim ve Muhafaza Altına Alma Tutanağı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Genelgeye göre yolcunun resen beyan ettiği nakit için 'Nakit Beyan Formu', gümrük idaresinin açıklama istediği nakit için ise 'Nakit Açıklama Tutanağı' düzenlenir; ikisine ayrı seri tescil numarası verilir. Sözlü beyan formu yolcu beraberi eşyanın beyanında, kaçak eşya teslim tutanağı kaçak eşyanın ambara tesliminde, arama, rızaen teslim ve muhafaza altına alma tutanağı ise 5607 kapsamında rızaen teslimde kullanılır. Her nakit işleminde 'Nakit Beyan Formu' düzenlendiğini sanan aday, resen beyan ile idarenin açıklama istemesi arasındaki belge ayrımını kaçırır. Bu nedenle doğru cevap C seçeneğidir. (MD Nakit Kontrolleri Genelgesi (2024/1) md. 2.3 ve 2.7)</w:t>
      </w:r>
    </w:p>
    <w:p>
      <w:pPr>
        <w:keepNext/>
        <w:spacing w:after="40" w:before="280"/>
      </w:pPr>
      <w:r>
        <w:rPr>
          <w:i/>
          <w:iCs/>
          <w:color w:val="B8860B"/>
          <w:sz w:val="20"/>
          <w:szCs w:val="20"/>
        </w:rPr>
        <w:t xml:space="preserve">Sair Mevzuat – Kambiyo</w:t>
      </w:r>
    </w:p>
    <w:p>
      <w:pPr>
        <w:keepNext/>
        <w:spacing w:after="80" w:before="200"/>
      </w:pPr>
      <w:r>
        <w:rPr>
          <w:b/>
          <w:bCs/>
        </w:rPr>
        <w:t xml:space="preserve">94- </w:t>
      </w:r>
      <w:r>
        <w:t xml:space="preserve">Türk Parası Kıymetini Koruma Hakkında 32 Sayılı Karara İlişkin Tebliğ (Tebliğ No: 2008-32/34)'e göre, Türkiye'de yerleşik kişilerin kendi aralarında akdedecekleri aşağıdaki sözleşmelerden hangisinde sözleşme bedelinin döviz cinsinden veya dövize endeksli olarak kararlaştırılması </w:t>
      </w:r>
      <w:r>
        <w:rPr>
          <w:b/>
          <w:bCs/>
          <w:u w:val="single"/>
        </w:rPr>
        <w:t xml:space="preserve">mümkün değildir</w:t>
      </w:r>
      <w:r>
        <w:t xml:space="preserve">? (Taraflardan hiçbirinin Tebliğde istisna tanınan özel bir statüsü bulunmadığı varsayılacaktır.)</w:t>
      </w:r>
    </w:p>
    <w:p>
      <w:pPr>
        <w:keepNext/>
        <w:spacing w:after="40" w:before="0"/>
        <w:ind w:left="360" w:hanging="360"/>
      </w:pPr>
      <w:r>
        <w:t xml:space="preserve">A) </w:t>
      </w:r>
      <w:r>
        <w:t xml:space="preserve">Taşıt satış sözleşmesi</w:t>
      </w:r>
    </w:p>
    <w:p>
      <w:pPr>
        <w:keepNext/>
        <w:spacing w:after="40" w:before="0"/>
        <w:ind w:left="360" w:hanging="360"/>
      </w:pPr>
      <w:r>
        <w:t xml:space="preserve">B) </w:t>
      </w:r>
      <w:r>
        <w:t xml:space="preserve">Döviz cinsinden maliyet içeren eser sözleşmesi</w:t>
      </w:r>
    </w:p>
    <w:p>
      <w:pPr>
        <w:keepNext/>
        <w:spacing w:after="40" w:before="0"/>
        <w:ind w:left="360" w:hanging="360"/>
      </w:pPr>
      <w:r>
        <w:t xml:space="preserve">C) </w:t>
      </w:r>
      <w:r>
        <w:t xml:space="preserve">Gümrüksüz satış mağazasının kiralanmasına ilişkin gayrimenkul kiralama sözleşmesi</w:t>
      </w:r>
    </w:p>
    <w:p>
      <w:pPr>
        <w:keepNext/>
        <w:spacing w:after="40" w:before="0"/>
        <w:ind w:left="360" w:hanging="360"/>
      </w:pPr>
      <w:r>
        <w:t xml:space="preserve">D) </w:t>
      </w:r>
      <w:r>
        <w:t xml:space="preserve">Yurt dışında üretilen donanım ve yazılımlara ilişkin lisans sözleşmesi</w:t>
      </w:r>
    </w:p>
    <w:p>
      <w:pPr>
        <w:keepNext/>
        <w:spacing w:after="40" w:before="0"/>
        <w:ind w:left="360" w:hanging="360"/>
      </w:pPr>
      <w:r>
        <w:t xml:space="preserve">E) </w:t>
      </w:r>
      <w:r>
        <w:t xml:space="preserve">Kültür ve Turizm Bakanlığından belgeli konaklama tesisinin işletilmesi amacıyla kiralanmasına ilişkin gayrimenkul kiralama sözleşmesi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Tebliğe göre Türkiye'de yerleşik kişiler kendi aralarındaki menkul satış sözleşmelerinde bedeli döviz cinsinden kararlaştırabilir; ancak bu imkân taşıt satış sözleşmelerini kapsamaz (06.03.2025 tarihli değişiklik). Gümrüksüz satış mağazalarının ve belgeli konaklama tesislerinin kiralanmasına ilişkin gayrimenkul kiralama sözleşmeleri, döviz cinsinden maliyet içeren eser sözleşmeleri ile yurt dışında üretilen donanım ve yazılımlara ilişkin lisans sözleşmelerinde ise döviz cinsinden kararlaştırma mümkündür. Gayrimenkul sözleşmelerinin döviz cinsinden yapılamayacağı genel kuralını hatırlayan aday, Tebliğin tanıdığı istisnaları bilmediği için gümrüksüz satış mağazası veya konaklama tesisi kiralamasını seçer. Bu nedenle doğru cevap A seçeneğidir. (MD Türk Parası Kıymetini Koruma Hakkında 32 Sayılı Karara İlişkin Tebliğ (Tebliğ No: 2008-32/34) md. 8/4, 8/5, 8/8, 8/9, 8/11)</w:t>
      </w:r>
    </w:p>
    <w:p>
      <w:pPr>
        <w:keepNext/>
        <w:spacing w:after="40" w:before="280"/>
      </w:pPr>
      <w:r>
        <w:rPr>
          <w:i/>
          <w:iCs/>
          <w:color w:val="B8860B"/>
          <w:sz w:val="20"/>
          <w:szCs w:val="20"/>
        </w:rPr>
        <w:t xml:space="preserve">Sair Mevzuat – Kambiyo</w:t>
      </w:r>
    </w:p>
    <w:p>
      <w:pPr>
        <w:keepNext/>
        <w:spacing w:after="80" w:before="200"/>
      </w:pPr>
      <w:r>
        <w:rPr>
          <w:b/>
          <w:bCs/>
        </w:rPr>
        <w:t xml:space="preserve">95- </w:t>
      </w:r>
      <w:r>
        <w:t xml:space="preserve">Türk Parası Kıymetini Koruma Hakkında 32 Sayılı Karara İlişkin Tebliğ (Tebliğ No: 2008-32/34)'e göre aşağıdaki hâllerden hangisinde işlenmemiş kıymetli madenlerin 'bedelsiz' ödeme şekliyle ithali mümkündür?</w:t>
      </w:r>
    </w:p>
    <w:p>
      <w:pPr>
        <w:keepNext/>
        <w:spacing w:after="40" w:before="0"/>
        <w:ind w:left="360" w:hanging="360"/>
      </w:pPr>
      <w:r>
        <w:t xml:space="preserve">A) </w:t>
      </w:r>
      <w:r>
        <w:t xml:space="preserve">Türkiye'de yerleşik bir tüzel kişinin sermayesine eklenmek üzere kıymetli madenler aracı kuruluşları aracılığıyla yapılan ithalat</w:t>
      </w:r>
    </w:p>
    <w:p>
      <w:pPr>
        <w:keepNext/>
        <w:spacing w:after="40" w:before="0"/>
        <w:ind w:left="360" w:hanging="360"/>
      </w:pPr>
      <w:r>
        <w:t xml:space="preserve">B) </w:t>
      </w:r>
      <w:r>
        <w:t xml:space="preserve">Kıymetli madenler aracı kuruluşu aracılığıyla, henüz fiilen gerçekleştirilmemiş bir ihracatın bedelinden mahsup edilmek üzere yapılan ithalat</w:t>
      </w:r>
    </w:p>
    <w:p>
      <w:pPr>
        <w:keepNext/>
        <w:spacing w:after="40" w:before="0"/>
        <w:ind w:left="360" w:hanging="360"/>
      </w:pPr>
      <w:r>
        <w:t xml:space="preserve">C) </w:t>
      </w:r>
      <w:r>
        <w:t xml:space="preserve">Türkiye'de yerleşik gerçek kişinin yurt dışındaki yakınından hediye olarak gönderilen işlenmemiş altının ithalatı</w:t>
      </w:r>
    </w:p>
    <w:p>
      <w:pPr>
        <w:keepNext/>
        <w:spacing w:after="40" w:before="0"/>
        <w:ind w:left="360" w:hanging="360"/>
      </w:pPr>
      <w:r>
        <w:t xml:space="preserve">D) </w:t>
      </w:r>
      <w:r>
        <w:t xml:space="preserve">Yurt dışındaki ana şirketin Türkiye'deki şubesine teminat olarak gönderdiği işlenmemiş altının ithalatı</w:t>
      </w:r>
    </w:p>
    <w:p>
      <w:pPr>
        <w:keepNext/>
        <w:spacing w:after="40" w:before="0"/>
        <w:ind w:left="360" w:hanging="360"/>
      </w:pPr>
      <w:r>
        <w:t xml:space="preserve">E) </w:t>
      </w:r>
      <w:r>
        <w:t xml:space="preserve">Bir kuyum işletmesinin yurt dışındaki tedarikçisinden promosyon olarak aldığı işlenmemiş gümüşün ithalatı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Tebliğe göre işlenmemiş kıymetli madenlerin bedelsiz ithali yalnızca dahilde işleme rejimi kapsamındaki ithalatta, Türkiye'de yerleşik bir tüzel kişinin sermayesine eklenmek üzere aracı kuruluşlar aracılığıyla yapılan ithalatta ve ihracat bedellerinin yurda getirilme süresi içinde kalınması kaydıyla ihracat bedelinden mahsup edilmek üzere aracı kuruluşlar aracılığıyla yapılan ithalatta mümkündür. Mahsup hâlinde fiili ihracatın kıymetli madenlerin ithalinden önce gerçekleşmiş olması zorunlu olduğundan, henüz gerçekleşmemiş ihracata dayalı ithalat mümkün değildir; hediye, promosyon ve teminat amaçlı bedelsiz ithalat ise sayılan hâller arasında yer almaz. İhracat bedelinden mahsup imkânını bilen ancak fiili ihracatın ithalattan önce gerçekleşmesi şartını gözden kaçıran aday henüz gerçekleşmemiş ihracatın bedelinden mahsup ifadesine kayar. Bu nedenle doğru cevap A seçeneğidir. (MD Türk Parası Kıymetini Koruma Hakkında 32 Sayılı Karara İlişkin Tebliğ (Tebliğ No: 2008-32/34) md. 6/6 ve 6/7)</w:t>
      </w:r>
    </w:p>
    <w:p>
      <w:pPr>
        <w:keepNext/>
        <w:spacing w:after="40" w:before="280"/>
      </w:pPr>
      <w:r>
        <w:rPr>
          <w:i/>
          <w:iCs/>
          <w:color w:val="B8860B"/>
          <w:sz w:val="20"/>
          <w:szCs w:val="20"/>
        </w:rPr>
        <w:t xml:space="preserve">Sair Mevzuat – KDV</w:t>
      </w:r>
    </w:p>
    <w:p>
      <w:pPr>
        <w:keepNext/>
        <w:spacing w:after="80" w:before="200"/>
      </w:pPr>
      <w:r>
        <w:rPr>
          <w:b/>
          <w:bCs/>
        </w:rPr>
        <w:t xml:space="preserve">96- </w:t>
      </w:r>
      <w:r>
        <w:t xml:space="preserve">3065 sayılı Katma Değer Vergisi Kanununa göre aşağıdakilerden hangisi ithalatta katma değer vergisinin matrahını oluşturan unsurlar arasında </w:t>
      </w:r>
      <w:r>
        <w:rPr>
          <w:b/>
          <w:bCs/>
          <w:u w:val="single"/>
        </w:rPr>
        <w:t xml:space="preserve">yer almaz</w:t>
      </w:r>
      <w:r>
        <w:t xml:space="preserve">?</w:t>
      </w:r>
    </w:p>
    <w:p>
      <w:pPr>
        <w:keepNext/>
        <w:spacing w:after="40" w:before="0"/>
        <w:ind w:left="360" w:hanging="360"/>
      </w:pPr>
      <w:r>
        <w:t xml:space="preserve">A) </w:t>
      </w:r>
      <w:r>
        <w:t xml:space="preserve">Mal bedeli üzerinden hesaplanan fiyat farkı, kur farkı gibi ödemeler</w:t>
      </w:r>
    </w:p>
    <w:p>
      <w:pPr>
        <w:keepNext/>
        <w:spacing w:after="40" w:before="0"/>
        <w:ind w:left="360" w:hanging="360"/>
      </w:pPr>
      <w:r>
        <w:t xml:space="preserve">B) </w:t>
      </w:r>
      <w:r>
        <w:t xml:space="preserve">İthalat sırasında ödenen her türlü vergi, resim, harç ve paylar</w:t>
      </w:r>
    </w:p>
    <w:p>
      <w:pPr>
        <w:keepNext/>
        <w:spacing w:after="40" w:before="0"/>
        <w:ind w:left="360" w:hanging="360"/>
      </w:pPr>
      <w:r>
        <w:t xml:space="preserve">C) </w:t>
      </w:r>
      <w:r>
        <w:t xml:space="preserve">Altından mamul ziynet eşyasının ithalinde, eşyanın içerdiği külçe altın bedeli</w:t>
      </w:r>
    </w:p>
    <w:p>
      <w:pPr>
        <w:keepNext/>
        <w:spacing w:after="40" w:before="0"/>
        <w:ind w:left="360" w:hanging="360"/>
      </w:pPr>
      <w:r>
        <w:t xml:space="preserve">D) </w:t>
      </w:r>
      <w:r>
        <w:t xml:space="preserve">ÖTV Kanununa ekli (I) sayılı listedeki malların ithalinde teminatın hesaplanmasına esas özel tüketim vergisi tutarı</w:t>
      </w:r>
    </w:p>
    <w:p>
      <w:pPr>
        <w:keepNext/>
        <w:spacing w:after="40" w:before="0"/>
        <w:ind w:left="360" w:hanging="360"/>
      </w:pPr>
      <w:r>
        <w:t xml:space="preserve">E) </w:t>
      </w:r>
      <w:r>
        <w:t xml:space="preserve">İthal edilen malın gümrük vergisi tarhına esas olan kıymeti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KDV Kanununa göre ithalatta matrah; malın gümrük vergisi tarhına esas olan kıymeti, ithalat sırasında ödenen her türlü vergi, resim, harç ve paylar, gümrük beyannamesinin tescil tarihine kadar yapılan diğer giderler ve ödemelerden vergilendirilmeyenler ile mal bedeli üzerinden hesaplanan fiyat farkı, kur farkı gibi ödemelerden oluşur. 24.07.2025 tarihli değişiklikle (I) sayılı listedeki malların ithalinde teminatın hesaplanmasına esas ÖTV tutarı da matraha eklenmiştir. Altından mamul veya altın ihtiva eden ziynet eşyasının ithalinde ise matrah, külçe altın bedeli düşüldükten sonra kalan tutardır (md. 23/e); bu nedenle külçe altın bedeli matrahı oluşturan unsurlar arasında yer almaz. Ziynet eşyasında külçe altın bedelinin düşüldüğü özel matrah hükmünü bilmeyen aday malın tüm kıymetini matraha dahil sayar; yeni eklenen ÖTV teminat tutarını veya kur farkını matrah dışında sanan aday ise bu unsurlardan birini işaretler. Bu nedenle doğru cevap C seçeneğidir. (MD 3065 sayılı Katma Değer Vergisi Kanunu md. 21 (ç bendi 24.07.2025 tarihinde eklenmiştir) ve md. 23/e)</w:t>
      </w:r>
    </w:p>
    <w:p>
      <w:pPr>
        <w:keepNext/>
        <w:spacing w:after="40" w:before="280"/>
      </w:pPr>
      <w:r>
        <w:rPr>
          <w:i/>
          <w:iCs/>
          <w:color w:val="B8860B"/>
          <w:sz w:val="20"/>
          <w:szCs w:val="20"/>
        </w:rPr>
        <w:t xml:space="preserve">Sair Mevzuat – ÖTV</w:t>
      </w:r>
    </w:p>
    <w:p>
      <w:pPr>
        <w:keepNext/>
        <w:spacing w:after="80" w:before="200"/>
      </w:pPr>
      <w:r>
        <w:rPr>
          <w:b/>
          <w:bCs/>
        </w:rPr>
        <w:t xml:space="preserve">97- </w:t>
      </w:r>
      <w:r>
        <w:t xml:space="preserve">4760 sayılı Özel Tüketim Vergisi Kanununa göre, (IV) sayılı listedeki 9302.00.00.00.00 ve 93.03 tarife pozisyonlarında yer alan silahların teslimi veya bunlar tarafından ithali ÖTV'den müstesna tutulan kuruluşlar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Emniyet Genel Müdürlüğü</w:t>
      </w:r>
    </w:p>
    <w:p>
      <w:pPr>
        <w:keepNext/>
        <w:spacing w:after="40" w:before="0"/>
        <w:ind w:left="360" w:hanging="360"/>
      </w:pPr>
      <w:r>
        <w:t xml:space="preserve">B) </w:t>
      </w:r>
      <w:r>
        <w:t xml:space="preserve">Sahil Güvenlik Komutanlığı</w:t>
      </w:r>
    </w:p>
    <w:p>
      <w:pPr>
        <w:keepNext/>
        <w:spacing w:after="40" w:before="0"/>
        <w:ind w:left="360" w:hanging="360"/>
      </w:pPr>
      <w:r>
        <w:t xml:space="preserve">C) </w:t>
      </w:r>
      <w:r>
        <w:t xml:space="preserve">Gümrükler Muhafaza Genel Müdürlüğü</w:t>
      </w:r>
    </w:p>
    <w:p>
      <w:pPr>
        <w:keepNext/>
        <w:spacing w:after="40" w:before="0"/>
        <w:ind w:left="360" w:hanging="360"/>
      </w:pPr>
      <w:r>
        <w:t xml:space="preserve">D) </w:t>
      </w:r>
      <w:r>
        <w:t xml:space="preserve">Adalet Bakanlığı</w:t>
      </w:r>
    </w:p>
    <w:p>
      <w:pPr>
        <w:keepNext/>
        <w:spacing w:after="40" w:before="0"/>
        <w:ind w:left="360" w:hanging="360"/>
      </w:pPr>
      <w:r>
        <w:t xml:space="preserve">E) </w:t>
      </w:r>
      <w:r>
        <w:t xml:space="preserve">Genelkurmay Başkanlığı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ÖTV Kanunu, söz konusu silahların Milli Savunma Bakanlığı, Adalet Bakanlığı, Jandarma Genel Komutanlığı, Sahil Güvenlik Komutanlığı, Milli İstihbarat Teşkilatı, Savunma Sanayii Müsteşarlığı (Başkanlığı), Emniyet Genel Müdürlüğü ve Gümrükler Muhafaza Genel Müdürlüğüne teslimini veya bunlar tarafından ithalini vergiden istisna etmiştir. Genelkurmay Başkanlığı, Gümrük Kanununun 167 nci maddesinin (3) numaralı bendindeki gümrük vergisi muafiyetinde sayılan kurumlardandır; ÖTV Kanunundaki bu istisnada sayılmamıştır. Gümrük Kanunu 167/3'teki savunma ve güvenlik kurumları listesini ÖTV istisnasına taşıyan aday Genelkurmay Başkanlığını da sayılmış sanır. Bu nedenle doğru cevap E seçeneğidir. (MD 4760 sayılı Özel Tüketim Vergisi Kanunu md. 7/4)</w:t>
      </w:r>
    </w:p>
    <w:p>
      <w:pPr>
        <w:keepNext/>
        <w:spacing w:after="40" w:before="280"/>
      </w:pPr>
      <w:r>
        <w:rPr>
          <w:i/>
          <w:iCs/>
          <w:color w:val="B8860B"/>
          <w:sz w:val="20"/>
          <w:szCs w:val="20"/>
        </w:rPr>
        <w:t xml:space="preserve">Sair Mevzuat – ÖTV</w:t>
      </w:r>
    </w:p>
    <w:p>
      <w:pPr>
        <w:keepNext/>
        <w:spacing w:after="40" w:before="200"/>
        <w:ind w:left="360" w:hanging="360"/>
      </w:pPr>
      <w:r>
        <w:rPr>
          <w:b/>
          <w:bCs/>
        </w:rPr>
        <w:t xml:space="preserve">98- </w:t>
      </w:r>
      <w:r>
        <w:t xml:space="preserve">I. </w:t>
      </w:r>
      <w:r>
        <w:t xml:space="preserve">Transit rejimine tabi tutulanlar</w:t>
      </w:r>
    </w:p>
    <w:p>
      <w:pPr>
        <w:keepNext/>
        <w:spacing w:after="40" w:before="0"/>
        <w:ind w:left="360"/>
      </w:pPr>
      <w:r>
        <w:t xml:space="preserve">II. </w:t>
      </w:r>
      <w:r>
        <w:t xml:space="preserve">Dahilde işleme rejimine tabi tutulanlar</w:t>
      </w:r>
    </w:p>
    <w:p>
      <w:pPr>
        <w:keepNext/>
        <w:spacing w:after="40" w:before="0"/>
        <w:ind w:left="360"/>
      </w:pPr>
      <w:r>
        <w:t xml:space="preserve">III. </w:t>
      </w:r>
      <w:r>
        <w:t xml:space="preserve">Gümrük kontrolü altında işleme rejimine tabi tutulanlar</w:t>
      </w:r>
    </w:p>
    <w:p>
      <w:pPr>
        <w:keepNext/>
        <w:spacing w:after="40" w:before="0"/>
        <w:ind w:left="360"/>
      </w:pPr>
      <w:r>
        <w:t xml:space="preserve">IV. </w:t>
      </w:r>
      <w:r>
        <w:t xml:space="preserve">Serbest bölgeler hükümlerinin uygulandığı mallar</w:t>
      </w:r>
    </w:p>
    <w:p>
      <w:pPr>
        <w:keepNext/>
        <w:spacing w:after="40" w:before="0"/>
        <w:ind w:left="360"/>
      </w:pPr>
      <w:r>
        <w:t xml:space="preserve">4760 sayılı Özel Tüketim Vergisi Kanununa ekli (IV) sayılı listede yer alan mallardan yukarıdakilerden hangileri ÖTV'den müstesnadır?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ÖTV Kanununa göre Gümrük Kanununun transit, gümrük antrepo, dahilde işleme ve gümrük kontrolü altında işleme rejimlerine tabi tutulanlar ile serbest bölgeler ve geçici depolama yerleri hükümlerinin uygulandığı mallar vergiden müstesnadır; (IV) sayılı liste Tebliği de dahilde işleme rejimi kapsamında ithali ÖTV'den istisna saymıştır. Bu nedenle dört öncülün tamamı istisna kapsamındadır. KDV Kanununun ithalat istisnasında dahilde işleme ve gümrük kontrolü altında işleme rejimleri sayılmamış olması, ÖTV bakımından sonucu değiştirmez. KDV Kanunundaki ithalat istisnası sayımını (transit, antrepo, geçici depolama, serbest bölge) ÖTV'ye taşıyan aday II ve III'ü dışarıda bırakarak 'I ve IV'ü seçer. Bu nedenle doğru cevap E seçeneğidir. (MD 4760 sayılı Özel Tüketim Vergisi Kanunu md. 7/1-(7); ÖTV (IV) Sayılı Liste Uygulama Genel Tebliği II-B-4)</w:t>
      </w:r>
    </w:p>
    <w:p>
      <w:pPr>
        <w:keepNext/>
        <w:spacing w:after="40" w:before="280"/>
      </w:pPr>
      <w:r>
        <w:rPr>
          <w:i/>
          <w:iCs/>
          <w:color w:val="B8860B"/>
          <w:sz w:val="20"/>
          <w:szCs w:val="20"/>
        </w:rPr>
        <w:t xml:space="preserve">Sair Mevzuat – Vergi Resim Harç İstisnası</w:t>
      </w:r>
    </w:p>
    <w:p>
      <w:pPr>
        <w:keepNext/>
        <w:spacing w:after="80" w:before="200"/>
      </w:pPr>
      <w:r>
        <w:rPr>
          <w:b/>
          <w:bCs/>
        </w:rPr>
        <w:t xml:space="preserve">99- </w:t>
      </w:r>
      <w:r>
        <w:t xml:space="preserve">99/13812 sayılı Karar'a göre Vergi Resim Harç İstisnası Belgesi sahibi firmalar, kendilerine tebliğ edilen taahhüt hesabının müeyyideli kapatılması işlemine karşı hangi süre içinde ve hangi makama yazılı olarak itiraz edebilir?</w:t>
      </w:r>
    </w:p>
    <w:p>
      <w:pPr>
        <w:keepNext/>
        <w:spacing w:after="40" w:before="0"/>
        <w:ind w:left="360" w:hanging="360"/>
      </w:pPr>
      <w:r>
        <w:t xml:space="preserve">A) </w:t>
      </w:r>
      <w:r>
        <w:t xml:space="preserve">Tebliğ tarihinden itibaren 6 ay içinde Bakanlığa (İhracat Genel Müdürlüğü)</w:t>
      </w:r>
    </w:p>
    <w:p>
      <w:pPr>
        <w:keepNext/>
        <w:spacing w:after="40" w:before="0"/>
        <w:ind w:left="360" w:hanging="360"/>
      </w:pPr>
      <w:r>
        <w:t xml:space="preserve">B) </w:t>
      </w:r>
      <w:r>
        <w:t xml:space="preserve">Tebliğ tarihinden itibaren 60 gün içinde Bakanlığa (İhracat Genel Müdürlüğü)</w:t>
      </w:r>
    </w:p>
    <w:p>
      <w:pPr>
        <w:keepNext/>
        <w:spacing w:after="40" w:before="0"/>
        <w:ind w:left="360" w:hanging="360"/>
      </w:pPr>
      <w:r>
        <w:t xml:space="preserve">C) </w:t>
      </w:r>
      <w:r>
        <w:t xml:space="preserve">Tebliğ tarihinden itibaren 60 gün içinde Türkiye Cumhuriyet Merkez Bankasının ilgili şubesine</w:t>
      </w:r>
    </w:p>
    <w:p>
      <w:pPr>
        <w:keepNext/>
        <w:spacing w:after="40" w:before="0"/>
        <w:ind w:left="360" w:hanging="360"/>
      </w:pPr>
      <w:r>
        <w:t xml:space="preserve">D) </w:t>
      </w:r>
      <w:r>
        <w:t xml:space="preserve">Belge süresi sonundan itibaren 3 ay içinde Türkiye Cumhuriyet Merkez Bankasının ilgili şubesine</w:t>
      </w:r>
    </w:p>
    <w:p>
      <w:pPr>
        <w:keepNext/>
        <w:spacing w:after="40" w:before="0"/>
        <w:ind w:left="360" w:hanging="360"/>
      </w:pPr>
      <w:r>
        <w:t xml:space="preserve">E) </w:t>
      </w:r>
      <w:r>
        <w:t xml:space="preserve">Tebliğ tarihinden itibaren 3 ay içinde ilgili vergi dairesine</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Karara göre Vergi Resim Harç İstisnası Belgesi sahibi firmalar, kendilerine tebliğ edilen taahhüt hesabının müeyyideli kapatılması işlemine karşı tebliğ tarihinden itibaren 60 gün içinde Bakanlığa (İhracat Genel Müdürlüğü) yazılı olarak itiraz edebilir; süre 19.12.2025 tarihli ve 10705 sayılı Cumhurbaşkanı Kararı ile 60 güne çıkarılmıştır. Taahhüdü TCMB'nin ilgili şubesi kapatır, ancak itiraz mercii değildir; belge süresi sonundan itibaren üç aylık süre, taahhüt kapatma için gereken bilgi ve belgelerin TCMB şubesine sunulma süresidir. Vergi dairesi itiraz mercii değildir; altı aylık süre ise Kararda belgesiz ihracat kredilerinde taahhüt süresinin uzatılmasına ilişkindir. Taahhüt kapatma işlemini yapan TCMB şubesini itiraz mercii sanan ya da belgelerin TCMB'ye sunulmasına ilişkin üç aylık süreyi itiraz süresiyle karıştıran aday TCMB'li şıklardan birine kayar. Bu nedenle doğru cevap B seçeneğidir. (MD İhracat, Transit Ticaret, İhracat Sayılan Satış ve Teslimler ile Döviz Kazandırıcı Hizmet ve Faaliyetlerde Vergi, Resim ve Harç İstisnası Hakkında Karar (99/13812) md. 10 (19.12.2025 tarihli ve 10705 sayılı CK ile değişik))</w:t>
      </w:r>
    </w:p>
    <w:p>
      <w:pPr>
        <w:keepNext/>
        <w:spacing w:after="40" w:before="280"/>
      </w:pPr>
      <w:r>
        <w:rPr>
          <w:i/>
          <w:iCs/>
          <w:color w:val="B8860B"/>
          <w:sz w:val="20"/>
          <w:szCs w:val="20"/>
        </w:rPr>
        <w:t xml:space="preserve">Sair Mevzuat – KKDF</w:t>
      </w:r>
    </w:p>
    <w:p>
      <w:pPr>
        <w:keepNext/>
        <w:spacing w:after="80" w:before="200"/>
      </w:pPr>
      <w:r>
        <w:rPr>
          <w:b/>
          <w:bCs/>
        </w:rPr>
        <w:t xml:space="preserve">100- </w:t>
      </w:r>
      <w:r>
        <w:t xml:space="preserve">Kaynak Kullanımını Destekleme Fonu Hakkında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İhracatı teşvik belgesi ve dahilde işleme izin belgesi kapsamında yapılan ithalatta Kararda belirtilen fon kesintisi oranları %0 olarak uygulanır.</w:t>
      </w:r>
    </w:p>
    <w:p>
      <w:pPr>
        <w:keepNext/>
        <w:spacing w:after="40" w:before="0"/>
        <w:ind w:left="360" w:hanging="360"/>
      </w:pPr>
      <w:r>
        <w:t xml:space="preserve">B) </w:t>
      </w:r>
      <w:r>
        <w:t xml:space="preserve">Fon kesintisi indirimi uygulanan ithalat işlemlerinde ihracat veya taahhüdün gerçekleşmemesi durumunda, indirimli uygulanan fon kesintileri tama iblağ edilerek cezai faizi ile birlikte gümrük idarelerince firmalardan tahsil edilir.</w:t>
      </w:r>
    </w:p>
    <w:p>
      <w:pPr>
        <w:keepNext/>
        <w:spacing w:after="40" w:before="0"/>
        <w:ind w:left="360" w:hanging="360"/>
      </w:pPr>
      <w:r>
        <w:t xml:space="preserve">C) </w:t>
      </w:r>
      <w:r>
        <w:t xml:space="preserve">Cezai faiz oranı kanuni faiz oranının iki katıdır.</w:t>
      </w:r>
    </w:p>
    <w:p>
      <w:pPr>
        <w:keepNext/>
        <w:spacing w:after="40" w:before="0"/>
        <w:ind w:left="360" w:hanging="360"/>
      </w:pPr>
      <w:r>
        <w:t xml:space="preserve">D) </w:t>
      </w:r>
      <w:r>
        <w:t xml:space="preserve">Mücbir sebep hâlleri nedeniyle ihracat ve taahhüdün gerçekleşmediğine karar verilen kredilere ait fon kesintileri, cezai faiz uygulanmaksızın alınır.</w:t>
      </w:r>
    </w:p>
    <w:p>
      <w:pPr>
        <w:keepNext/>
        <w:spacing w:after="40" w:before="0"/>
        <w:ind w:left="360" w:hanging="360"/>
      </w:pPr>
      <w:r>
        <w:t xml:space="preserve">E) </w:t>
      </w:r>
      <w:r>
        <w:t xml:space="preserve">Fon kesintilerinin yatırılmasından vadeli ithalatta tahsilatı yapan bankalar ve özel finans kurumları ile gümrük idareleri de sorumludur.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Karara göre ihracat ve taahhüdün mücbir sebep hâlleri nedeniyle gerçekleşmediğine karar verilen kredilere ait fon kesintileri alınmaz; cezai faizsiz alınacağını belirten ifade yanlıştır. İhracatı teşvik belgesi ve DİİB kapsamındaki ithalatta oranların %0 uygulanması, taahhüdün gerçekleşmemesi hâlinde indirimli kesintinin tama iblağ edilerek cezai faizle gümrük idarelerince tahsili, cezai faizin kanuni faizin iki katı olması ve gümrük idarelerinin de yatırmadan sorumlu tutulması Kararın hükümleridir. Maddi hata hâlinde cezai faiz alınmaması kuralını mücbir sebep hâline taşıyan aday, kesintinin hiç alınmadığını gözden kaçırır. Bu nedenle doğru cevap D seçeneğidir. (MD Kaynak Kullanımını Destekleme Fonu Hakkında Karar (88/12944) md. 3, 5 ve 8)</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r>
    </w:tbl>
    <w:p>
      <w:pPr>
        <w:pStyle w:val="Heading2"/>
        <w:keepNext/>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ÇK</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Z</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ÇZ</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Soru kalıbı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KAPSAM_DIŞI</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ÖNERMELİ</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YANLIŞ</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KAPSAM</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18</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16</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11</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DOĞRU</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OLAY</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SÜRE</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EŞLEŞTİRME</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BOŞLUK</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KAVRAM</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YETKİ</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SIRALAMA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ZORUNLULUK</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ORAN-TUTAR</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BELGE</w:t>
            </w:r>
          </w:p>
        </w:tc>
      </w:tr>
      <w:tr>
        <w:tc>
          <w:tcPr>
            <w:tcW w:type="dxa" w:w="9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4</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Depolama</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Onaylanmış Kişi Statüsü</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Cezalar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Dahilde İşleme</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KDV</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Menşe – GTS</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Nakit Kontrolleri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85.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GYKK</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Teknik Düzenlemeler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Uzlaşma</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A.TR Dolaşım Belgesi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Basitleştirilmiş Usul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DTÖ Kıymet Anlaşması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DTÖ Ticaretin Kolaylaştırılması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Dış Ticaret Sermaye Şirketi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Eşyanın Teslimi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Fikri ve Sınai Haklar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Geri Verme-Kaldırma</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Geçici İhracat</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Beyanı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Birliği – A.TR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Müşavirliği – Asgari Ücret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İdareleri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Gümrüksüz Satış Mağazaları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Gümrüğe Sunma</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Hariçte İşleme</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Incoterms</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KKDF</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Kaçakçılık – Tasfiye</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Menşe</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Menşe İspat Belgeleri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Posta ve Hızlı Kargo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Serbest Ticaret Anlaşmaları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TIR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12.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39.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43.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68.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69.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7.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84.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90.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92.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95.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Bölüm Yapısı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Cetvel Yapısı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XV. Bölüm</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Tecil ve Taksitlendirme</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Transfer Fiyatlandırması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Vergi Resim Harç İstisnası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Yakıt ve Kumanya</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Yükümlü Kayıt ve Takip Sistemi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Zamanaşımı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Ödeme Şekilleri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Sayılan Satış ve Teslimler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Yönetmeliği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İstanbul Sözleşmesi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İthalat Rejimi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İthalatta Vergi Hesabı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Deneme, 2021–2025 Gümrük Müşavirliği sınavlarının 500 sorusunun soru-soru analizine dayanır: alan dağılımı (42/30/17/11), 2023 sınavının blok düzeni, 5 yıllık konu frekansları ve soru tipi reçetesi (00-SORU-YAZARI-ANALIZI-VE-PROMPTLAR/12-SORU-TIPI-KATALOGU).</w:t>
      </w:r>
    </w:p>
    <w:p>
      <w:pPr>
        <w:pStyle w:val="ListParagraph"/>
        <w:numPr>
          <w:ilvl w:val="0"/>
          <w:numId w:val="2"/>
        </w:numPr>
        <w:spacing w:after="60" w:before="0"/>
      </w:pPr>
      <w:r>
        <w:t xml:space="preserve">2021–2025 sınavlarının resmî cevap anahtarları, cevaplı kitapçıklardaki kırmızı işaretlerden çıkarılmış ve çıkmış soru analizinde esas alınmıştır. Çıkmış sorunun ölçtüğü bilgi yeni bir kurguyla sorulmuş; metin, şık ve kurgu kopyalanmamıştır.</w:t>
      </w:r>
    </w:p>
    <w:p>
      <w:pPr>
        <w:pStyle w:val="ListParagraph"/>
        <w:numPr>
          <w:ilvl w:val="0"/>
          <w:numId w:val="2"/>
        </w:numPr>
        <w:spacing w:after="60" w:before="0"/>
      </w:pPr>
      <w:r>
        <w:t xml:space="preserve">Sorular depodaki mevzuat dosyalarına (Kanun ve Yönetmelik bölümleri, tebliğler, Sair Mevzuat Kitabı, tarife fasılları ve izahname, sınıflandırma kararları) ve çıkmış soruların doğrulanmış ifadelerine dayanır.</w:t>
      </w:r>
    </w:p>
    <w:p>
      <w:pPr>
        <w:pStyle w:val="ListParagraph"/>
        <w:numPr>
          <w:ilvl w:val="0"/>
          <w:numId w:val="2"/>
        </w:numPr>
        <w:spacing w:after="60" w:before="0"/>
      </w:pPr>
      <w:r>
        <w:t xml:space="preserve">Hesap soruları çıkmış hesap sorularının iskeleti üzerine sayılar ve kalemler değiştirilerek kurulmuştur; her şıkkın hangi hatadan türediği gerekçede yazılıdır.</w:t>
      </w:r>
    </w:p>
    <w:p>
      <w:pPr>
        <w:pStyle w:val="ListParagraph"/>
        <w:numPr>
          <w:ilvl w:val="0"/>
          <w:numId w:val="2"/>
        </w:numPr>
        <w:spacing w:after="60" w:before="0"/>
      </w:pPr>
      <w:r>
        <w:t xml:space="preserve">Her soru, cevaba bakmadan çözen bağımsız bir doğrulamadan, ardından denemenin bütünü üzerinden çapraz kontrolden (sızıntı, çelişki, tekrar) geçirilmiştir.</w:t>
      </w:r>
    </w:p>
    <w:p>
      <w:pPr>
        <w:pStyle w:val="ListParagraph"/>
        <w:numPr>
          <w:ilvl w:val="0"/>
          <w:numId w:val="2"/>
        </w:numPr>
        <w:spacing w:after="60" w:before="0"/>
      </w:pPr>
      <w:r>
        <w:t xml:space="preserve">Zorluk dereceleri göreli olarak verilmiştir: deneme içindeki 100 soru kolaydan zora sıralanıp 10 ÇK, 20 K, 40 O, 20 Z, 10 ÇZ dağıtılmıştır.</w:t>
      </w:r>
    </w:p>
    <w:p>
      <w:pPr>
        <w:pStyle w:val="ListParagraph"/>
        <w:numPr>
          <w:ilvl w:val="0"/>
          <w:numId w:val="2"/>
        </w:numPr>
        <w:spacing w:after="60" w:before="0"/>
      </w:pPr>
      <w:r>
        <w:t xml:space="preserve">Kaynak metin resmî bir çıkmış soru cevabından farklıysa soru güncel kaynak metne göre kurulmuştur (ör. KDV Kanunu md. 21/ç, 24.07.2025).</w:t>
      </w:r>
    </w:p>
    <w:p>
      <w:pPr>
        <w:pStyle w:val="ListParagraph"/>
        <w:numPr>
          <w:ilvl w:val="0"/>
          <w:numId w:val="2"/>
        </w:numPr>
        <w:spacing w:after="60" w:before="0"/>
      </w:pPr>
      <w:r>
        <w:t xml:space="preserve">GK 241/1’e ilişkin AYM 26.03.2026 tarihli kararından etkilenen ibare (ikincil düzenlemelere aykırılık) doğru cevap ya da doğru ifade olarak kullanılmamıştır.</w:t>
      </w:r>
    </w:p>
    <w:p>
      <w:pPr>
        <w:pStyle w:val="ListParagraph"/>
        <w:numPr>
          <w:ilvl w:val="0"/>
          <w:numId w:val="2"/>
        </w:numPr>
        <w:spacing w:after="60" w:before="0"/>
      </w:pPr>
      <w:r>
        <w:t xml:space="preserve">Yıllık güncellenen tutarlar (asgari ücret tarifesi, yeniden değerleme tutarları, tecil eşikleri) doğru cevap yapılmamış; gerektiğinde tutar soruda veri olarak verilmiştir.</w:t>
      </w:r>
    </w:p>
    <w:p>
      <w:pPr>
        <w:pStyle w:val="ListParagraph"/>
        <w:numPr>
          <w:ilvl w:val="0"/>
          <w:numId w:val="2"/>
        </w:numPr>
        <w:spacing w:after="60" w:before="0"/>
      </w:pPr>
      <w:r>
        <w:t xml:space="preserve">Doğru cevap dağılımı: her harf 20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GM3-001 | Sair Mevzuat | Nakit Kontrolleri | Giriş yönünde değerlendirilmeyen eşya içinde gizlenmiş nakitte suç duyurusu 5607'ye; çıkışta gizleme ve beyansız efektif/TL çıkışında 1567 s. K. 3/1'e göre yapılır. | KAPSAM | ÇZ | A | GM-D3</w:t>
      </w:r>
    </w:p>
    <w:p>
      <w:pPr>
        <w:spacing w:after="10" w:before="0"/>
      </w:pPr>
      <w:r>
        <w:rPr>
          <w:rFonts w:ascii="Courier New" w:cs="Courier New" w:eastAsia="Courier New" w:hAnsi="Courier New"/>
          <w:sz w:val="14"/>
          <w:szCs w:val="14"/>
        </w:rPr>
        <w:t xml:space="preserve">GM3-002 | Sair Mevzuat | Kaçakçılık | 5607'de hâkimin idarenin katılma talebinde takdir yetkisi yoktur; sahte para TCMB şubesine teslim edilir; teknik düzenlemeye aykırı kaçak akaryakıt en yakın rafineriye satılır. | ÖNERMELİ | O | C | GM-D3</w:t>
      </w:r>
    </w:p>
    <w:p>
      <w:pPr>
        <w:spacing w:after="10" w:before="0"/>
      </w:pPr>
      <w:r>
        <w:rPr>
          <w:rFonts w:ascii="Courier New" w:cs="Courier New" w:eastAsia="Courier New" w:hAnsi="Courier New"/>
          <w:sz w:val="14"/>
          <w:szCs w:val="14"/>
        </w:rPr>
        <w:t xml:space="preserve">GM3-003 | Sair Mevzuat | Kaçakçılık – Tasfiye | Muhafazası ciddi külfet doğuran kaçak eşya bekletilmeyecek nitelikte sayılır, bir ay beklenmeden tasfiye kararı istenir; kaçak akaryakıt ve taşıt teminatı bu usulün dışındadır. | ÖNERMELİ | Z | A | GM-D3</w:t>
      </w:r>
    </w:p>
    <w:p>
      <w:pPr>
        <w:spacing w:after="10" w:before="0"/>
      </w:pPr>
      <w:r>
        <w:rPr>
          <w:rFonts w:ascii="Courier New" w:cs="Courier New" w:eastAsia="Courier New" w:hAnsi="Courier New"/>
          <w:sz w:val="14"/>
          <w:szCs w:val="14"/>
        </w:rPr>
        <w:t xml:space="preserve">GM3-004 | Tarife | Tarife – Cetvel Yapısı | TGTC'de 98. fasıl akit taraflarca özel amaçla saklı, 99. fasıl özel amaçlı tarife istatistik pozisyonlarına ayrılmış, 77. fasıl AS'de ileride kullanılmak üzere saklıdır. | YANLIŞ | K | A | GM-D3</w:t>
      </w:r>
    </w:p>
    <w:p>
      <w:pPr>
        <w:spacing w:after="10" w:before="0"/>
      </w:pPr>
      <w:r>
        <w:rPr>
          <w:rFonts w:ascii="Courier New" w:cs="Courier New" w:eastAsia="Courier New" w:hAnsi="Courier New"/>
          <w:sz w:val="14"/>
          <w:szCs w:val="14"/>
        </w:rPr>
        <w:t xml:space="preserve">GM3-005 | Tarife | Tarife – 85. Fasıl | Vidalı tabanlı, sürücü devreli LED ampuller 85. Fasıl Not 11 gereği 85.39'da (8539.52) sınıflandırılır; güç devresi içermeyen LED diyotlar 85.41'dedir. | KAPSAM | O | C | GM-D3</w:t>
      </w:r>
    </w:p>
    <w:p>
      <w:pPr>
        <w:spacing w:after="10" w:before="0"/>
      </w:pPr>
      <w:r>
        <w:rPr>
          <w:rFonts w:ascii="Courier New" w:cs="Courier New" w:eastAsia="Courier New" w:hAnsi="Courier New"/>
          <w:sz w:val="14"/>
          <w:szCs w:val="14"/>
        </w:rPr>
        <w:t xml:space="preserve">GM3-006 | Tarife | Tarife – Bölüm Yapısı | Fasıl 42 Not 4 gereği deri bel kemeri 42.03'te (VIII. Bölüm) yer alır; kauçuk banyo bonesi, şemsiye, kırbaç ve peruk XII. Bölümdedir. | KAPSAM | O | E | GM-D3</w:t>
      </w:r>
    </w:p>
    <w:p>
      <w:pPr>
        <w:spacing w:after="10" w:before="0"/>
      </w:pPr>
      <w:r>
        <w:rPr>
          <w:rFonts w:ascii="Courier New" w:cs="Courier New" w:eastAsia="Courier New" w:hAnsi="Courier New"/>
          <w:sz w:val="14"/>
          <w:szCs w:val="14"/>
        </w:rPr>
        <w:t xml:space="preserve">GM3-007 | Tarife | Tarife – GYKK | GYKK 3(b) bileşik eşyası, birbirini tamamlayan ve ayrı satılmayan ayrılabilir parçalı eşyayı da kapsar; boş kavanozlu özel çerçeveli baharat dolabı bunun örneğidir. | DOĞRU | O | A | GM-D3</w:t>
      </w:r>
    </w:p>
    <w:p>
      <w:pPr>
        <w:spacing w:after="10" w:before="0"/>
      </w:pPr>
      <w:r>
        <w:rPr>
          <w:rFonts w:ascii="Courier New" w:cs="Courier New" w:eastAsia="Courier New" w:hAnsi="Courier New"/>
          <w:sz w:val="14"/>
          <w:szCs w:val="14"/>
        </w:rPr>
        <w:t xml:space="preserve">GM3-008 | Tarife | Tarife – GYKK | GYKK 6'da alt pozisyon notu fasıl notuyla çelişirse alt pozisyon notu uygulanır; 7110.11-19'da 'platin' için Fasıl 71 Not 4(b) değil 2 nolu alt pozisyon notu esastır. | YANLIŞ | ÇZ | E | GM-D3</w:t>
      </w:r>
    </w:p>
    <w:p>
      <w:pPr>
        <w:spacing w:after="10" w:before="0"/>
      </w:pPr>
      <w:r>
        <w:rPr>
          <w:rFonts w:ascii="Courier New" w:cs="Courier New" w:eastAsia="Courier New" w:hAnsi="Courier New"/>
          <w:sz w:val="14"/>
          <w:szCs w:val="14"/>
        </w:rPr>
        <w:t xml:space="preserve">GM3-009 | Tarife | Tarife – 7. Fasıl | Capsicum ve Pimenta cinslerinin kurutulmuş veya öğütülmüş meyveleri 7. Fasıl Not 4 gereği 09.04'tedir; taze biber ve zeytin 07.09, kuru baklagil 07.13'tedir. | KAPSAM_DIŞI | K | A | GM-D3</w:t>
      </w:r>
    </w:p>
    <w:p>
      <w:pPr>
        <w:spacing w:after="10" w:before="0"/>
      </w:pPr>
      <w:r>
        <w:rPr>
          <w:rFonts w:ascii="Courier New" w:cs="Courier New" w:eastAsia="Courier New" w:hAnsi="Courier New"/>
          <w:sz w:val="14"/>
          <w:szCs w:val="14"/>
        </w:rPr>
        <w:t xml:space="preserve">GM3-010 | Tarife | Tarife – 12. Fasıl | Fasıl 12 Not 3 gereği pancar, çim, süs çiçeği, sebze ve orman ağacı tohumları 12.09'dadır; ekime mahsus hububat tohumu (makarnalık buğday) 10.01'de kalır. | KAPSAM_DIŞI | ÇK | E | GM-D3</w:t>
      </w:r>
    </w:p>
    <w:p>
      <w:pPr>
        <w:spacing w:after="10" w:before="0"/>
      </w:pPr>
      <w:r>
        <w:rPr>
          <w:rFonts w:ascii="Courier New" w:cs="Courier New" w:eastAsia="Courier New" w:hAnsi="Courier New"/>
          <w:sz w:val="14"/>
          <w:szCs w:val="14"/>
        </w:rPr>
        <w:t xml:space="preserve">GM3-011 | Tarife | Tarife – 39. Fasıl | Plastikten alafranga tuvalet oturak ve kapakları 39.22'de hijyenik eşya; taşıma-ambalaj kasası, torba, damacana ve kapaklar 39.23'te sınıflandırılır. | KAPSAM | K | A | GM-D3</w:t>
      </w:r>
    </w:p>
    <w:p>
      <w:pPr>
        <w:spacing w:after="10" w:before="0"/>
      </w:pPr>
      <w:r>
        <w:rPr>
          <w:rFonts w:ascii="Courier New" w:cs="Courier New" w:eastAsia="Courier New" w:hAnsi="Courier New"/>
          <w:sz w:val="14"/>
          <w:szCs w:val="14"/>
        </w:rPr>
        <w:t xml:space="preserve">GM3-012 | Tarife | Tarife – 43. Fasıl | İçi kürk astarlı giyim eşyası Fasıl 43 Not 4 gereği 43.03/43.04'tedir; tüylü kuş derisi, deri-kürk eldiven, kürk başlık ve örme taklit kürk 43. Fasıl dışındadır. | KAPSAM | O | A | GM-D3</w:t>
      </w:r>
    </w:p>
    <w:p>
      <w:pPr>
        <w:spacing w:after="10" w:before="0"/>
      </w:pPr>
      <w:r>
        <w:rPr>
          <w:rFonts w:ascii="Courier New" w:cs="Courier New" w:eastAsia="Courier New" w:hAnsi="Courier New"/>
          <w:sz w:val="14"/>
          <w:szCs w:val="14"/>
        </w:rPr>
        <w:t xml:space="preserve">GM3-013 | Tarife | Tarife – 68. Fasıl | Sabun taşından pişirilmemiş süs kutuları Fasıl 68 Not 2 gereği 68.02'de sınıflandırılır; pişirilmiş steatit mamulleri 69. Fasla, ham steatit 25.26'ya gider. | OLAY | ÇZ | C | GM-D3</w:t>
      </w:r>
    </w:p>
    <w:p>
      <w:pPr>
        <w:spacing w:after="10" w:before="0"/>
      </w:pPr>
      <w:r>
        <w:rPr>
          <w:rFonts w:ascii="Courier New" w:cs="Courier New" w:eastAsia="Courier New" w:hAnsi="Courier New"/>
          <w:sz w:val="14"/>
          <w:szCs w:val="14"/>
        </w:rPr>
        <w:t xml:space="preserve">GM3-014 | Tarife | Tarife – 69. Fasıl | Fasıl 69 Not 2(g) gereği seramikten takma dişler 90.21'de sınıflandırılır; seramik lavabo 69.10, sofra eşyası 69.11, laboratuvar havanı 69.09'dadır. | KAPSAM_DIŞI | ÇK | E | GM-D3</w:t>
      </w:r>
    </w:p>
    <w:p>
      <w:pPr>
        <w:spacing w:after="10" w:before="0"/>
      </w:pPr>
      <w:r>
        <w:rPr>
          <w:rFonts w:ascii="Courier New" w:cs="Courier New" w:eastAsia="Courier New" w:hAnsi="Courier New"/>
          <w:sz w:val="14"/>
          <w:szCs w:val="14"/>
        </w:rPr>
        <w:t xml:space="preserve">GM3-015 | Tarife | Tarife – XV. Bölüm | XV. Bölüm Not 2'ye göre adi metal yaylar genel kullanıma mahsus parçadır ancak saat zemberekleri hariçtir ve 91.14'te yer alır; cıvata, menteşe, asma kilit dahildir. | KAPSAM_DIŞI | O | B | GM-D3</w:t>
      </w:r>
    </w:p>
    <w:p>
      <w:pPr>
        <w:spacing w:after="10" w:before="0"/>
      </w:pPr>
      <w:r>
        <w:rPr>
          <w:rFonts w:ascii="Courier New" w:cs="Courier New" w:eastAsia="Courier New" w:hAnsi="Courier New"/>
          <w:sz w:val="14"/>
          <w:szCs w:val="14"/>
        </w:rPr>
        <w:t xml:space="preserve">GM3-016 | Tarife | Tarife – 84. Fasıl | Fasıl 84'te dizel motor 84.08, hava kompresörü 84.14, kriko 84.25, kule vinç 84.26'dadır; klima (84.15) buzdolabından (84.18), hesap makinesi (84.70) bilgisayardan önce gelir. | SIRALAMA | ÇZ | B | GM-D3</w:t>
      </w:r>
    </w:p>
    <w:p>
      <w:pPr>
        <w:spacing w:after="10" w:before="0"/>
      </w:pPr>
      <w:r>
        <w:rPr>
          <w:rFonts w:ascii="Courier New" w:cs="Courier New" w:eastAsia="Courier New" w:hAnsi="Courier New"/>
          <w:sz w:val="14"/>
          <w:szCs w:val="14"/>
        </w:rPr>
        <w:t xml:space="preserve">GM3-017 | Tarife | Tarife – 85. Fasıl | Elektrikli yağlı radyatör 85.16'dadır; elektrikli battaniye (63.01), ısıtmalı ayakkabı (64), dişçilik vakum cihazı (90.18) ve ısıtıcılı servis masası (94) 85. Fasıl dışındadır. | KAPSAM | O | D | GM-D3</w:t>
      </w:r>
    </w:p>
    <w:p>
      <w:pPr>
        <w:spacing w:after="10" w:before="0"/>
      </w:pPr>
      <w:r>
        <w:rPr>
          <w:rFonts w:ascii="Courier New" w:cs="Courier New" w:eastAsia="Courier New" w:hAnsi="Courier New"/>
          <w:sz w:val="14"/>
          <w:szCs w:val="14"/>
        </w:rPr>
        <w:t xml:space="preserve">GM3-018 | Tarife | Tarife – 90. Fasıl | Tekerlekli, frenli, oturaklı ve sepetli yürüme destek aleti (rollator) Fasıl 90 Not 6 ve GYKK 1 ve 6 ile 90.21'de ortopedik cihaz olarak sınıflandırılır. | OLAY | O | D | GM-D3</w:t>
      </w:r>
    </w:p>
    <w:p>
      <w:pPr>
        <w:spacing w:after="10" w:before="0"/>
      </w:pPr>
      <w:r>
        <w:rPr>
          <w:rFonts w:ascii="Courier New" w:cs="Courier New" w:eastAsia="Courier New" w:hAnsi="Courier New"/>
          <w:sz w:val="14"/>
          <w:szCs w:val="14"/>
        </w:rPr>
        <w:t xml:space="preserve">GM3-019 | Tarife | Tarife – 92. Fasıl | Ağızla üflenen işaret düdükleri 92.08'dedir; oyuncak çalgılar (95.03), temizleme fırçaları (96.03), elektronik müzik modülleri (85.43) ve bisiklet zilleri 92. Fasıl dışındadır. | KAPSAM | O | A | GM-D3</w:t>
      </w:r>
    </w:p>
    <w:p>
      <w:pPr>
        <w:spacing w:after="10" w:before="0"/>
      </w:pPr>
      <w:r>
        <w:rPr>
          <w:rFonts w:ascii="Courier New" w:cs="Courier New" w:eastAsia="Courier New" w:hAnsi="Courier New"/>
          <w:sz w:val="14"/>
          <w:szCs w:val="14"/>
        </w:rPr>
        <w:t xml:space="preserve">GM3-020 | Tarife | Tarife – 95. Fasıl | Fasıl 95 Not 5 gereği münhasıran evcil hayvanlar için tasarlanmış oyuncaklar 95.03'e girmez, maddesine göre sınıflandırılır; oyun çadırı ve oyuncak tren 95.03'tedir. | KAPSAM_DIŞI | K | E | GM-D3</w:t>
      </w:r>
    </w:p>
    <w:p>
      <w:pPr>
        <w:spacing w:after="10" w:before="0"/>
      </w:pPr>
      <w:r>
        <w:rPr>
          <w:rFonts w:ascii="Courier New" w:cs="Courier New" w:eastAsia="Courier New" w:hAnsi="Courier New"/>
          <w:sz w:val="14"/>
          <w:szCs w:val="14"/>
        </w:rPr>
        <w:t xml:space="preserve">GM3-021 | Gümrük Mevzuatı | Gümrük İdareleri | B sınıfı gümrük müdürlükleri yalnızca yolcu ve yolcu beraberi eşya ile Bakanlıkça belirlenen işlemleri yapar; A sınıfı her türlü gümrük işlemine yetkilidir (GY 560). | YETKİ | ÇK | A | GM-D3</w:t>
      </w:r>
    </w:p>
    <w:p>
      <w:pPr>
        <w:spacing w:after="10" w:before="0"/>
      </w:pPr>
      <w:r>
        <w:rPr>
          <w:rFonts w:ascii="Courier New" w:cs="Courier New" w:eastAsia="Courier New" w:hAnsi="Courier New"/>
          <w:sz w:val="14"/>
          <w:szCs w:val="14"/>
        </w:rPr>
        <w:t xml:space="preserve">GM3-022 | Gümrük Mevzuatı | Gümrüğe Sunma | Taşıt birden fazla limana uğradığında GK 46'daki süreler, taşıtın eşyanın boşaltılacağı gümrük idaresine girişine ilişkin kayıt tarihinden başlar (GY 77/2). | SÜRE | Z | D | GM-D3</w:t>
      </w:r>
    </w:p>
    <w:p>
      <w:pPr>
        <w:spacing w:after="10" w:before="0"/>
      </w:pPr>
      <w:r>
        <w:rPr>
          <w:rFonts w:ascii="Courier New" w:cs="Courier New" w:eastAsia="Courier New" w:hAnsi="Courier New"/>
          <w:sz w:val="14"/>
          <w:szCs w:val="14"/>
        </w:rPr>
        <w:t xml:space="preserve">GM3-023 | Gümrük Mevzuatı | Geçici Depolama | Ambar, depo, hangar, mütemmim cüzü açık alanlar ve yolcu beraberi eşya ambarları geçici depolama yeri sayılır; özel düzenekli eşyanın alındığı antrepolar sayılmaz (GY 79, 81/4). | KAPSAM_DIŞI | O | B | GM-D3</w:t>
      </w:r>
    </w:p>
    <w:p>
      <w:pPr>
        <w:spacing w:after="10" w:before="0"/>
      </w:pPr>
      <w:r>
        <w:rPr>
          <w:rFonts w:ascii="Courier New" w:cs="Courier New" w:eastAsia="Courier New" w:hAnsi="Courier New"/>
          <w:sz w:val="14"/>
          <w:szCs w:val="14"/>
        </w:rPr>
        <w:t xml:space="preserve">GM3-024 | Gümrük Mevzuatı | Eşyanın Teslimi | Seri No:16 md. 11'e göre aşı, tahlil kiti, tüp bebek solüsyonu ve uçak-gemi acil yedek parçası eksik belgeyle hemen teslim edilebilir; özel düzeneksiz gıda bu listede yoktur. | KAPSAM_DIŞI | O | E | GM-D3</w:t>
      </w:r>
    </w:p>
    <w:p>
      <w:pPr>
        <w:spacing w:after="10" w:before="0"/>
      </w:pPr>
      <w:r>
        <w:rPr>
          <w:rFonts w:ascii="Courier New" w:cs="Courier New" w:eastAsia="Courier New" w:hAnsi="Courier New"/>
          <w:sz w:val="14"/>
          <w:szCs w:val="14"/>
        </w:rPr>
        <w:t xml:space="preserve">GM3-025 | Gümrük Mevzuatı | Gümrük Beyanı | Fatura ve menşe belgesinin yanında işlenmiş tarım ürünleri analiz raporu da eksik beyana konu olabilir; kıymet bildirim formu olamaz; ayniyet ve ticaret politikası belgeleri eklenir. | DOĞRU | O | A | GM-D3</w:t>
      </w:r>
    </w:p>
    <w:p>
      <w:pPr>
        <w:spacing w:after="10" w:before="0"/>
      </w:pPr>
      <w:r>
        <w:rPr>
          <w:rFonts w:ascii="Courier New" w:cs="Courier New" w:eastAsia="Courier New" w:hAnsi="Courier New"/>
          <w:sz w:val="14"/>
          <w:szCs w:val="14"/>
        </w:rPr>
        <w:t xml:space="preserve">GM3-026 | Gümrük Mevzuatı | Zamanaşımı | Vergiye bağlı para cezalarının zamanaşımı ilgili gümrük vergilerinin zamanaşımına tabidir; vergiye bağlı olmayan cezalarda 5326 s. Kabahatler Kanunu uygulanır (Tahsilat Tebliği md. 10). | BOŞLUK | O | D | GM-D3</w:t>
      </w:r>
    </w:p>
    <w:p>
      <w:pPr>
        <w:spacing w:after="10" w:before="0"/>
      </w:pPr>
      <w:r>
        <w:rPr>
          <w:rFonts w:ascii="Courier New" w:cs="Courier New" w:eastAsia="Courier New" w:hAnsi="Courier New"/>
          <w:sz w:val="14"/>
          <w:szCs w:val="14"/>
        </w:rPr>
        <w:t xml:space="preserve">GM3-027 | Gümrük Mevzuatı | Tecil ve Taksitlendirme | Kamu kurumlarının çok zor durum tespiti Genel Müdürlükçe yapılır; tecil talebi reddedilirse alacak tebliğden itibaren azami 30 gün içinde tecil faiziyle ödenebilir (Tahsilat Tebliği). | ÖNERMELİ | ÇZ | C | GM-D3</w:t>
      </w:r>
    </w:p>
    <w:p>
      <w:pPr>
        <w:spacing w:after="10" w:before="0"/>
      </w:pPr>
      <w:r>
        <w:rPr>
          <w:rFonts w:ascii="Courier New" w:cs="Courier New" w:eastAsia="Courier New" w:hAnsi="Courier New"/>
          <w:sz w:val="14"/>
          <w:szCs w:val="14"/>
        </w:rPr>
        <w:t xml:space="preserve">GM3-028 | Gümrük Mevzuatı | Transit | İzinli gönderici, teminat gereken transit beyannamelerinde yalnız kendisine ait kapsamlı teminatı kullanabilir; ihracatçının teminatını kullanamaz (Transit Seri No:14 md. 12). | YANLIŞ | O | D | GM-D3</w:t>
      </w:r>
    </w:p>
    <w:p>
      <w:pPr>
        <w:spacing w:after="10" w:before="0"/>
      </w:pPr>
      <w:r>
        <w:rPr>
          <w:rFonts w:ascii="Courier New" w:cs="Courier New" w:eastAsia="Courier New" w:hAnsi="Courier New"/>
          <w:sz w:val="14"/>
          <w:szCs w:val="14"/>
        </w:rPr>
        <w:t xml:space="preserve">GM3-029 | Gümrük Mevzuatı | Transit | Ticari belge ve transit refakat belgesi fotokopisi alternatif kanıttır; savcılık belgesi kaybın kanıtıdır; hareket ve varış belgeleri uyumluysa transit rejimi ibra edilir. | ÖNERMELİ | K | C | GM-D3</w:t>
      </w:r>
    </w:p>
    <w:p>
      <w:pPr>
        <w:spacing w:after="10" w:before="0"/>
      </w:pPr>
      <w:r>
        <w:rPr>
          <w:rFonts w:ascii="Courier New" w:cs="Courier New" w:eastAsia="Courier New" w:hAnsi="Courier New"/>
          <w:sz w:val="14"/>
          <w:szCs w:val="14"/>
        </w:rPr>
        <w:t xml:space="preserve">GM3-030 | Gümrük Mevzuatı | Transit | MRN kabul edilen beyannameye sistemce verilen ana referans no, LRN beyan verilerinin iletilmesinde verilen yerel referans no, GRN kapsamlı teminatın referans numarasıdır. | EŞLEŞTİRME | K | D | GM-D3</w:t>
      </w:r>
    </w:p>
    <w:p>
      <w:pPr>
        <w:spacing w:after="10" w:before="0"/>
      </w:pPr>
      <w:r>
        <w:rPr>
          <w:rFonts w:ascii="Courier New" w:cs="Courier New" w:eastAsia="Courier New" w:hAnsi="Courier New"/>
          <w:sz w:val="14"/>
          <w:szCs w:val="14"/>
        </w:rPr>
        <w:t xml:space="preserve">GM3-031 | Gümrük Mevzuatı | Transit | Teminattan vazgeçme izni GGM'ce verilir; transit ve ihraç eşyası aynı TIR karnesiyle taşınabilir; ihracat eşyası ile serbest dolaşımda olmayan eşyaya tek transit beyanı verilemez. | ÖNERMELİ | O | D | GM-D3</w:t>
      </w:r>
    </w:p>
    <w:p>
      <w:pPr>
        <w:spacing w:after="10" w:before="0"/>
      </w:pPr>
      <w:r>
        <w:rPr>
          <w:rFonts w:ascii="Courier New" w:cs="Courier New" w:eastAsia="Courier New" w:hAnsi="Courier New"/>
          <w:sz w:val="14"/>
          <w:szCs w:val="14"/>
        </w:rPr>
        <w:t xml:space="preserve">GM3-032 | Gümrük Mevzuatı | Geçici Depolama | Ön izinle açılacak geçici depolama yeri en az 3.000 m²'si kapalı 10.000 m² alanlı ve gümrük müdürlüğüne en fazla 10 km mesafede olmalıdır; 50 km genel antrepo ölçüsüdür. | YANLIŞ | O | E | GM-D3</w:t>
      </w:r>
    </w:p>
    <w:p>
      <w:pPr>
        <w:spacing w:after="10" w:before="0"/>
      </w:pPr>
      <w:r>
        <w:rPr>
          <w:rFonts w:ascii="Courier New" w:cs="Courier New" w:eastAsia="Courier New" w:hAnsi="Courier New"/>
          <w:sz w:val="14"/>
          <w:szCs w:val="14"/>
        </w:rPr>
        <w:t xml:space="preserve">GM3-033 | Gümrük Mevzuatı | Geçici Depolama | Geçici depolama yeri başvuru dilekçesine adli sicil, vergi mükellefiyet belgesi ve itfaiye raporu eklenir; SGK borç yazısı ve YMM raporu bu başvuruda aranmaz (GY 513). | ÖNERMELİ | Z | C | GM-D3</w:t>
      </w:r>
    </w:p>
    <w:p>
      <w:pPr>
        <w:spacing w:after="10" w:before="0"/>
      </w:pPr>
      <w:r>
        <w:rPr>
          <w:rFonts w:ascii="Courier New" w:cs="Courier New" w:eastAsia="Courier New" w:hAnsi="Courier New"/>
          <w:sz w:val="14"/>
          <w:szCs w:val="14"/>
        </w:rPr>
        <w:t xml:space="preserve">GM3-034 | Gümrük Mevzuatı | Antrepo | Antrepo yıllık harç makbuzu Ocak sonuna kadar ibraz edilmezse eşya girişine izin verilmez; şart kontrolü Ocak itibarıyla yapılır, fiyat tarifesi bölge müdürlüğüne gönderilir. | ÖNERMELİ | ÇZ | B | GM-D3</w:t>
      </w:r>
    </w:p>
    <w:p>
      <w:pPr>
        <w:spacing w:after="10" w:before="0"/>
      </w:pPr>
      <w:r>
        <w:rPr>
          <w:rFonts w:ascii="Courier New" w:cs="Courier New" w:eastAsia="Courier New" w:hAnsi="Courier New"/>
          <w:sz w:val="14"/>
          <w:szCs w:val="14"/>
        </w:rPr>
        <w:t xml:space="preserve">GM3-035 | Gümrük Mevzuatı | Antrepo | Aynı tanktaki serbest dolaşıma girmiş dökme eşya akaryakıt tankında 15, diğerlerinde 60 günde çıkarılır; 30 güne kadar uzatmaya gümrük müdürlükleri yetkilidir (GY 542/6-d). | BOŞLUK | Z | A | GM-D3</w:t>
      </w:r>
    </w:p>
    <w:p>
      <w:pPr>
        <w:spacing w:after="10" w:before="0"/>
      </w:pPr>
      <w:r>
        <w:rPr>
          <w:rFonts w:ascii="Courier New" w:cs="Courier New" w:eastAsia="Courier New" w:hAnsi="Courier New"/>
          <w:sz w:val="14"/>
          <w:szCs w:val="14"/>
        </w:rPr>
        <w:t xml:space="preserve">GM3-036 | Gümrük Mevzuatı | Geçici İhracat | Sergi ve fuar için geçici çıkışta kesin satış faturası aranmaz, proforma fatura veya sevk irsaliyesi yeterlidir; ev eşyası süre kısıtına tabi değildir (Seri No:1 md. 7, 11). | YANLIŞ | K | B | GM-D3</w:t>
      </w:r>
    </w:p>
    <w:p>
      <w:pPr>
        <w:spacing w:after="10" w:before="0"/>
      </w:pPr>
      <w:r>
        <w:rPr>
          <w:rFonts w:ascii="Courier New" w:cs="Courier New" w:eastAsia="Courier New" w:hAnsi="Courier New"/>
          <w:sz w:val="14"/>
          <w:szCs w:val="14"/>
        </w:rPr>
        <w:t xml:space="preserve">GM3-037 | Gümrük Mevzuatı | Geçici İthalat | Kısmi muafiyetli geçici ithalatta süre teslim tarihinden başlar; YYS sahibine 24 ayı aşan kullanımda rejime giriş idaresince dokuz ay uzatma verilir (GY 379/3, 380/5). | OLAY | Z | B | GM-D3</w:t>
      </w:r>
    </w:p>
    <w:p>
      <w:pPr>
        <w:spacing w:after="10" w:before="0"/>
      </w:pPr>
      <w:r>
        <w:rPr>
          <w:rFonts w:ascii="Courier New" w:cs="Courier New" w:eastAsia="Courier New" w:hAnsi="Courier New"/>
          <w:sz w:val="14"/>
          <w:szCs w:val="14"/>
        </w:rPr>
        <w:t xml:space="preserve">GM3-038 | Gümrük Mevzuatı | Dahilde İşleme | DİR'de ithal eşyası yerine kullanılan, 12'li GTİP'i, ticari kalitesi ve teknik özellikleri aynı serbest dolaşımdaki eşya eşdeğer eşyadır (GY 349, GK 108). | KAVRAM | ÇK | B | GM-D3</w:t>
      </w:r>
    </w:p>
    <w:p>
      <w:pPr>
        <w:spacing w:after="10" w:before="0"/>
      </w:pPr>
      <w:r>
        <w:rPr>
          <w:rFonts w:ascii="Courier New" w:cs="Courier New" w:eastAsia="Courier New" w:hAnsi="Courier New"/>
          <w:sz w:val="14"/>
          <w:szCs w:val="14"/>
        </w:rPr>
        <w:t xml:space="preserve">GM3-039 | Gümrük Mevzuatı | Hariçte İşleme | HİR, vergi iadesine yol açan, tam muafiyetle nihai kullanımdaki, ihracat vergi iadesi veya tarımsal mali avantaj sağlayan eşyaya uygulanmaz; indirimli oranla girene uygulanır. | ÖNERMELİ | Z | E | GM-D3</w:t>
      </w:r>
    </w:p>
    <w:p>
      <w:pPr>
        <w:spacing w:after="10" w:before="0"/>
      </w:pPr>
      <w:r>
        <w:rPr>
          <w:rFonts w:ascii="Courier New" w:cs="Courier New" w:eastAsia="Courier New" w:hAnsi="Courier New"/>
          <w:sz w:val="14"/>
          <w:szCs w:val="14"/>
        </w:rPr>
        <w:t xml:space="preserve">GM3-040 | Gümrük Mevzuatı | Basitleştirilmiş Usul | Yaygın basitleştirilmiş usulde belge üzerinden işlemlerde aylık tamamlayıcı beyan izleyen ayın ilk üç günü verilir; eksik belge süresi tescilden itibaren bir ayı geçemez. | YANLIŞ | O | A | GM-D3</w:t>
      </w:r>
    </w:p>
    <w:p>
      <w:pPr>
        <w:spacing w:after="10" w:before="0"/>
      </w:pPr>
      <w:r>
        <w:rPr>
          <w:rFonts w:ascii="Courier New" w:cs="Courier New" w:eastAsia="Courier New" w:hAnsi="Courier New"/>
          <w:sz w:val="14"/>
          <w:szCs w:val="14"/>
        </w:rPr>
        <w:t xml:space="preserve">GM3-041 | Gümrük Mevzuatı | İhracat Rejimi | İhracatta sözlü beyan formu, özel fatura, kumanya listesi, ATA ve CPD karneleri ile Form 302 beyanname yerine geçer; TIR karnesi bu belgeler arasında sayılmaz (GY 415/2). | KAPSAM_DIŞI | ÇK | E | GM-D3</w:t>
      </w:r>
    </w:p>
    <w:p>
      <w:pPr>
        <w:spacing w:after="10" w:before="0"/>
      </w:pPr>
      <w:r>
        <w:rPr>
          <w:rFonts w:ascii="Courier New" w:cs="Courier New" w:eastAsia="Courier New" w:hAnsi="Courier New"/>
          <w:sz w:val="14"/>
          <w:szCs w:val="14"/>
        </w:rPr>
        <w:t xml:space="preserve">GM3-042 | Gümrük Mevzuatı | Geri Gelen Eşya | Geri gelen eşyada ithal amacı farklıysa vergiler ilk girişte alınan tutar kadar indirilir; ilk tutar daha fazla ise hiçbir iade yapılmaz (GK 168/1). | YANLIŞ | K | D | GM-D3</w:t>
      </w:r>
    </w:p>
    <w:p>
      <w:pPr>
        <w:spacing w:after="10" w:before="0"/>
      </w:pPr>
      <w:r>
        <w:rPr>
          <w:rFonts w:ascii="Courier New" w:cs="Courier New" w:eastAsia="Courier New" w:hAnsi="Courier New"/>
          <w:sz w:val="14"/>
          <w:szCs w:val="14"/>
        </w:rPr>
        <w:t xml:space="preserve">GM3-043 | Gümrük Mevzuatı | Geri Gelen Eşya | Geri getirilme süresi fiili ihraç tarihinden başlar: denizde taşıtın hareket tarihi, karada sınırdan fiilen çıkış esas alınır, partili çıkışta her parti ayrı başlar (GY 416, 452). | OLAY | O | B | GM-D3</w:t>
      </w:r>
    </w:p>
    <w:p>
      <w:pPr>
        <w:spacing w:after="10" w:before="0"/>
      </w:pPr>
      <w:r>
        <w:rPr>
          <w:rFonts w:ascii="Courier New" w:cs="Courier New" w:eastAsia="Courier New" w:hAnsi="Courier New"/>
          <w:sz w:val="14"/>
          <w:szCs w:val="14"/>
        </w:rPr>
        <w:t xml:space="preserve">GM3-044 | Sair Mevzuat | Menşe – GTS | GTS'de doğup yetişen hayvan, geri kazanıma uygun kullanılmış madde, imalat atık-hurdası ve karasuları dışında kendi gemisiyle avlanan ürün tamamen elde edilmiş sayılır. | ÖNERMELİ | O | E | GM-D3</w:t>
      </w:r>
    </w:p>
    <w:p>
      <w:pPr>
        <w:spacing w:after="10" w:before="0"/>
      </w:pPr>
      <w:r>
        <w:rPr>
          <w:rFonts w:ascii="Courier New" w:cs="Courier New" w:eastAsia="Courier New" w:hAnsi="Courier New"/>
          <w:sz w:val="14"/>
          <w:szCs w:val="14"/>
        </w:rPr>
        <w:t xml:space="preserve">GM3-045 | Sair Mevzuat | Menşe – GTS | GTS'de enerji-yakıt, tesis-teçhizat, makine-alet ve ürüne girmeyen eşya etkisiz unsurdur; GYKK 5 ile ürüne dahil ambalaj menşe tespitinde de ürüne dahildir (2014/7064). | KAPSAM_DIŞI | O | E | GM-D3</w:t>
      </w:r>
    </w:p>
    <w:p>
      <w:pPr>
        <w:spacing w:after="10" w:before="0"/>
      </w:pPr>
      <w:r>
        <w:rPr>
          <w:rFonts w:ascii="Courier New" w:cs="Courier New" w:eastAsia="Courier New" w:hAnsi="Courier New"/>
          <w:sz w:val="14"/>
          <w:szCs w:val="14"/>
        </w:rPr>
        <w:t xml:space="preserve">GM3-046 | Sair Mevzuat | A.TR Dolaşım Belgesi | A.TR'de kayıp-çalınma hâlinde 'İkinci nüshadır', ihraçtan sonra düzenlemede 'Sonradan verilmiştir', onaylanmış ihracatçıda 'Basitleştirilmiş işlem' ibaresi yazılır. | EŞLEŞTİRME | K | B | GM-D3</w:t>
      </w:r>
    </w:p>
    <w:p>
      <w:pPr>
        <w:spacing w:after="10" w:before="0"/>
      </w:pPr>
      <w:r>
        <w:rPr>
          <w:rFonts w:ascii="Courier New" w:cs="Courier New" w:eastAsia="Courier New" w:hAnsi="Courier New"/>
          <w:sz w:val="14"/>
          <w:szCs w:val="14"/>
        </w:rPr>
        <w:t xml:space="preserve">GM3-047 | Sair Mevzuat | Incoterms | Incoterms 2020'de 11 kural vardır; 2010'daki DAT (Terminalde Teslim) kaldırılarak DPU (Belirlenen Yerde Boşaltılmış Teslim) adını almıştır. | KAPSAM_DIŞI | ÇK | C | GM-D3</w:t>
      </w:r>
    </w:p>
    <w:p>
      <w:pPr>
        <w:spacing w:after="10" w:before="0"/>
      </w:pPr>
      <w:r>
        <w:rPr>
          <w:rFonts w:ascii="Courier New" w:cs="Courier New" w:eastAsia="Courier New" w:hAnsi="Courier New"/>
          <w:sz w:val="14"/>
          <w:szCs w:val="14"/>
        </w:rPr>
        <w:t xml:space="preserve">GM3-048 | Sair Mevzuat | Ödeme Şekilleri | Kırmızı şartlı akreditif sevkiyattan önce avans ödemesine, yeşil şartlı akreditif depo makbuzu karşılığı ödemeye imkân verir; peşin ödeme ihracatçı için en avantajlıdır. | EŞLEŞTİRME | K | A | GM-D3</w:t>
      </w:r>
    </w:p>
    <w:p>
      <w:pPr>
        <w:spacing w:after="10" w:before="0"/>
      </w:pPr>
      <w:r>
        <w:rPr>
          <w:rFonts w:ascii="Courier New" w:cs="Courier New" w:eastAsia="Courier New" w:hAnsi="Courier New"/>
          <w:sz w:val="14"/>
          <w:szCs w:val="14"/>
        </w:rPr>
        <w:t xml:space="preserve">GM3-049 | Sair Mevzuat | DTÖ Kıymet Anlaşması | Gümrük Kıymeti Komitesi DTÖ bünyesinde, Gümrük Kıymeti Teknik Komitesi ise Dünya Gümrük Örgütü himayesinde çalışır (Kıymet Anlaşması md. 18). | YETKİ | K | D | GM-D3</w:t>
      </w:r>
    </w:p>
    <w:p>
      <w:pPr>
        <w:spacing w:after="10" w:before="0"/>
      </w:pPr>
      <w:r>
        <w:rPr>
          <w:rFonts w:ascii="Courier New" w:cs="Courier New" w:eastAsia="Courier New" w:hAnsi="Courier New"/>
          <w:sz w:val="14"/>
          <w:szCs w:val="14"/>
        </w:rPr>
        <w:t xml:space="preserve">GM3-050 | Sair Mevzuat | Transfer Fiyatlandırması | İlişkili kişilerle işlemlerde fiyatın ilişki olmasaydı oluşacak fiyata uygun olması emsallere uygunluk ilkesidir (KVK md. 13); aksi hâlde kazanç örtülü dağıtılmış sayılır. | KAVRAM | ÇK | E | GM-D3</w:t>
      </w:r>
    </w:p>
    <w:p>
      <w:pPr>
        <w:spacing w:after="10" w:before="0"/>
      </w:pPr>
      <w:r>
        <w:rPr>
          <w:rFonts w:ascii="Courier New" w:cs="Courier New" w:eastAsia="Courier New" w:hAnsi="Courier New"/>
          <w:sz w:val="14"/>
          <w:szCs w:val="14"/>
        </w:rPr>
        <w:t xml:space="preserve">GM3-051 | Gümrük Mevzuatı | Muafiyetler | Basılı reklam malzemesi muafiyeti; müteşebbis adının yer alması, aynı çeşitte 1 kg brüt sınırı ve gönderici ile alıcının aynı kişi olmaması şartıyla uygulanır (2009/15481 md. 88). | YANLIŞ | O | A | GM-D3</w:t>
      </w:r>
    </w:p>
    <w:p>
      <w:pPr>
        <w:spacing w:after="10" w:before="0"/>
      </w:pPr>
      <w:r>
        <w:rPr>
          <w:rFonts w:ascii="Courier New" w:cs="Courier New" w:eastAsia="Courier New" w:hAnsi="Courier New"/>
          <w:sz w:val="14"/>
          <w:szCs w:val="14"/>
        </w:rPr>
        <w:t xml:space="preserve">GM3-052 | Gümrük Mevzuatı | Muafiyetler | Hayır kurumunca sağlık kuruluşuna bağışlanan tıbbi cihaz muafiyeti Sağlık Bakanlığının uygun bulmasına bağlıdır; bağışlayanın üreticiyle ilgisi olmamalıdır (2009/15481 md. 73). | DOĞRU | O | C | GM-D3</w:t>
      </w:r>
    </w:p>
    <w:p>
      <w:pPr>
        <w:spacing w:after="10" w:before="0"/>
      </w:pPr>
      <w:r>
        <w:rPr>
          <w:rFonts w:ascii="Courier New" w:cs="Courier New" w:eastAsia="Courier New" w:hAnsi="Courier New"/>
          <w:sz w:val="14"/>
          <w:szCs w:val="14"/>
        </w:rPr>
        <w:t xml:space="preserve">GM3-053 | Gümrük Mevzuatı | Muafiyetler | GK 167/9 ulaştırmacılık eşyası istif malzemesi, hayvan yemi-ilacı, taşıt ve konteynerdeki akaryakıt, deniz-hava taşıtı donatımı ve havayolu uçaklarıdır; kara yolu çekicileri girmez. | KAPSAM_DIŞI | K | D | GM-D3</w:t>
      </w:r>
    </w:p>
    <w:p>
      <w:pPr>
        <w:spacing w:after="10" w:before="0"/>
      </w:pPr>
      <w:r>
        <w:rPr>
          <w:rFonts w:ascii="Courier New" w:cs="Courier New" w:eastAsia="Courier New" w:hAnsi="Courier New"/>
          <w:sz w:val="14"/>
          <w:szCs w:val="14"/>
        </w:rPr>
        <w:t xml:space="preserve">GM3-054 | Gümrük Mevzuatı | Gümrük Kıymeti | Aynı veya benzer eşya, kıymeti belirlenecek eşya ile aynı ülkede üretilmiş olmalıdır; başka ülkede üretilen eşya teknik özellikleri aynı olsa da emsal alınamaz. | DOĞRU | K | B | GM-D3</w:t>
      </w:r>
    </w:p>
    <w:p>
      <w:pPr>
        <w:spacing w:after="10" w:before="0"/>
      </w:pPr>
      <w:r>
        <w:rPr>
          <w:rFonts w:ascii="Courier New" w:cs="Courier New" w:eastAsia="Courier New" w:hAnsi="Courier New"/>
          <w:sz w:val="14"/>
          <w:szCs w:val="14"/>
        </w:rPr>
        <w:t xml:space="preserve">GM3-055 | Gümrük Mevzuatı | Gümrük Kıymeti | Hesaplanmış kıymette kâr ve genel gider, ihraç ülkesi üreticilerinin aynı sınıf eşya satışındaki mutat tutardır; ithalatçının Türkiye'deki satış kârı tümdengelimde düşülür. | YANLIŞ | O | E | GM-D3</w:t>
      </w:r>
    </w:p>
    <w:p>
      <w:pPr>
        <w:spacing w:after="10" w:before="0"/>
      </w:pPr>
      <w:r>
        <w:rPr>
          <w:rFonts w:ascii="Courier New" w:cs="Courier New" w:eastAsia="Courier New" w:hAnsi="Courier New"/>
          <w:sz w:val="14"/>
          <w:szCs w:val="14"/>
        </w:rPr>
        <w:t xml:space="preserve">GM3-056 | Gümrük Mevzuatı | DTÖ Ticaretin Kolaylaştırılması | TFA'ya göre tarife sınıflandırması ve menşe için ön karar vermek zorunludur; kıymet yöntemi, muafiyet şartları ve kota konularında üyeler ön karar vermeye teşvik edilir. | ÖNERMELİ | O | C | GM-D3</w:t>
      </w:r>
    </w:p>
    <w:p>
      <w:pPr>
        <w:spacing w:after="10" w:before="0"/>
      </w:pPr>
      <w:r>
        <w:rPr>
          <w:rFonts w:ascii="Courier New" w:cs="Courier New" w:eastAsia="Courier New" w:hAnsi="Courier New"/>
          <w:sz w:val="14"/>
          <w:szCs w:val="14"/>
        </w:rPr>
        <w:t xml:space="preserve">GM3-057 | Gümrük Mevzuatı | Menşe | Tercihsiz menşede son esaslı işlem ölçütü uygulanır; liste ekinde olmayan tekstilde pozisyon değişikliği aranır; 56.01 için liflerden imalat gerekir; yanıltıcı ibareli eşya ithal edilemez. | ÖNERMELİ | O | B | GM-D3</w:t>
      </w:r>
    </w:p>
    <w:p>
      <w:pPr>
        <w:spacing w:after="10" w:before="0"/>
      </w:pPr>
      <w:r>
        <w:rPr>
          <w:rFonts w:ascii="Courier New" w:cs="Courier New" w:eastAsia="Courier New" w:hAnsi="Courier New"/>
          <w:sz w:val="14"/>
          <w:szCs w:val="14"/>
        </w:rPr>
        <w:t xml:space="preserve">GM3-058 | Gümrük Mevzuatı | Geri Verme-Kaldırma | Geri verme veya kaldırma talebi yetkili gümrük idaresince incelenerek otuz gün içinde idare amirince karara bağlanır (GY 504/2). | SÜRE | K | B | GM-D3</w:t>
      </w:r>
    </w:p>
    <w:p>
      <w:pPr>
        <w:spacing w:after="10" w:before="0"/>
      </w:pPr>
      <w:r>
        <w:rPr>
          <w:rFonts w:ascii="Courier New" w:cs="Courier New" w:eastAsia="Courier New" w:hAnsi="Courier New"/>
          <w:sz w:val="14"/>
          <w:szCs w:val="14"/>
        </w:rPr>
        <w:t xml:space="preserve">GM3-059 | Hesaplama | İthalatta Vergi Hesabı | Kıymete giriş yerine kadar navlun-sigorta ve satış şartı lisans ücreti eklenir, tescil tarihi kuru kullanılır; ÖTV matrahına GV ve İGV, KDV matrahına ÖTV de girer. | HESAP | O | E | GM-D3</w:t>
      </w:r>
    </w:p>
    <w:p>
      <w:pPr>
        <w:spacing w:after="10" w:before="0"/>
      </w:pPr>
      <w:r>
        <w:rPr>
          <w:rFonts w:ascii="Courier New" w:cs="Courier New" w:eastAsia="Courier New" w:hAnsi="Courier New"/>
          <w:sz w:val="14"/>
          <w:szCs w:val="14"/>
        </w:rPr>
        <w:t xml:space="preserve">GM3-060 | Hesaplama | ÖTV | Cep telefonunda ÖTV geçici 6. madde alt tutarı adet bazında karşılaştırılır; orana göre vergi daha azsa adet başı tutar alınır; ithalatta KDV matrahına ÖTV de eklenir. | HESAP | Z | C | GM-D3</w:t>
      </w:r>
    </w:p>
    <w:p>
      <w:pPr>
        <w:spacing w:after="10" w:before="0"/>
      </w:pPr>
      <w:r>
        <w:rPr>
          <w:rFonts w:ascii="Courier New" w:cs="Courier New" w:eastAsia="Courier New" w:hAnsi="Courier New"/>
          <w:sz w:val="14"/>
          <w:szCs w:val="14"/>
        </w:rPr>
        <w:t xml:space="preserve">GM3-061 | Hesaplama | Cezalar | Maddi hesap hatasından doğan noksan kıymet beyanında GK 234/1-c (vergi farkının yarısı), satış şartı patent ücretinin eklenmemesinde 234/1-b (üç kat) ceza uygulanır. | HESAP | ÇZ | D | GM-D3</w:t>
      </w:r>
    </w:p>
    <w:p>
      <w:pPr>
        <w:spacing w:after="10" w:before="0"/>
      </w:pPr>
      <w:r>
        <w:rPr>
          <w:rFonts w:ascii="Courier New" w:cs="Courier New" w:eastAsia="Courier New" w:hAnsi="Courier New"/>
          <w:sz w:val="14"/>
          <w:szCs w:val="14"/>
        </w:rPr>
        <w:t xml:space="preserve">GM3-062 | Hesaplama | Uzlaşma | Uzlaşılan para cezalarında ayrıca Kabahatler Kanunu peşin ödeme indirimi uygulanmaz; gecikme faizi yalnız uzlaşılan vergilere uygulanır (GK 244/5-6; Uzlaşma Yön. md. 23). | HESAP | K | B | GM-D3</w:t>
      </w:r>
    </w:p>
    <w:p>
      <w:pPr>
        <w:spacing w:after="10" w:before="0"/>
      </w:pPr>
      <w:r>
        <w:rPr>
          <w:rFonts w:ascii="Courier New" w:cs="Courier New" w:eastAsia="Courier New" w:hAnsi="Courier New"/>
          <w:sz w:val="14"/>
          <w:szCs w:val="14"/>
        </w:rPr>
        <w:t xml:space="preserve">GM3-063 | Hesaplama | Gümrük Kıymeti | Yeniden satış hasılatından satıcıya intikal eden net kâr payı kıymete eklenir; yurt içi taşıma, depolama ve satış giderleri yalnız net kâr hesabında düşülür (GK 27/1-d). | HESAP | O | C | GM-D3</w:t>
      </w:r>
    </w:p>
    <w:p>
      <w:pPr>
        <w:spacing w:after="10" w:before="0"/>
      </w:pPr>
      <w:r>
        <w:rPr>
          <w:rFonts w:ascii="Courier New" w:cs="Courier New" w:eastAsia="Courier New" w:hAnsi="Courier New"/>
          <w:sz w:val="14"/>
          <w:szCs w:val="14"/>
        </w:rPr>
        <w:t xml:space="preserve">GM3-064 | Hesaplama | Gümrük Kıymeti | Kendi gücüyle gelen taşıtta yakıt, mürettebat ücreti, yoldaki liman ücreti ve sigorta giriş yerine kadar taşıma gideri olarak kıymete girer; giriş sonrası bağlama ve sörvey girmez. | HESAP | O | D | GM-D3</w:t>
      </w:r>
    </w:p>
    <w:p>
      <w:pPr>
        <w:spacing w:after="10" w:before="0"/>
      </w:pPr>
      <w:r>
        <w:rPr>
          <w:rFonts w:ascii="Courier New" w:cs="Courier New" w:eastAsia="Courier New" w:hAnsi="Courier New"/>
          <w:sz w:val="14"/>
          <w:szCs w:val="14"/>
        </w:rPr>
        <w:t xml:space="preserve">GM3-065 | Hesaplama | Gümrük Kıymeti | Satış şartı olan ve ithal eşyasıyla ilgili royalti, üçüncü kişiye ödense veya hasılata bağlı hesaplansa da kıymete eklenir; ilgisiz marka ve bağımsız yazılım lisansı eklenmez. | HESAP | O | D | GM-D3</w:t>
      </w:r>
    </w:p>
    <w:p>
      <w:pPr>
        <w:spacing w:after="10" w:before="0"/>
      </w:pPr>
      <w:r>
        <w:rPr>
          <w:rFonts w:ascii="Courier New" w:cs="Courier New" w:eastAsia="Courier New" w:hAnsi="Courier New"/>
          <w:sz w:val="14"/>
          <w:szCs w:val="14"/>
        </w:rPr>
        <w:t xml:space="preserve">GM3-066 | Hesaplama | Gümrük Kıymeti | CFR'de ayrıca ödenen sigorta ve satıcıya ödenen boyama bedeli kıymete girer; ithalat sonrası eğitim, tahliye ve banka masrafı girmez; avans dahil bedel tescil kuruyla çevrilir. | HESAP | O | C | GM-D3</w:t>
      </w:r>
    </w:p>
    <w:p>
      <w:pPr>
        <w:spacing w:after="10" w:before="0"/>
      </w:pPr>
      <w:r>
        <w:rPr>
          <w:rFonts w:ascii="Courier New" w:cs="Courier New" w:eastAsia="Courier New" w:hAnsi="Courier New"/>
          <w:sz w:val="14"/>
          <w:szCs w:val="14"/>
        </w:rPr>
        <w:t xml:space="preserve">GM3-067 | Hesaplama | Gümrük Kıymeti | DAP giriş yeri fiyatına satış şartı kabul testi, alıcının bedelsiz verdiği kalıp ve kalıbın satıcıya taşıma bedeli eklenir; giriş yerinden sonraki taşıma ve montaj girmez. | HESAP | Z | D | GM-D3</w:t>
      </w:r>
    </w:p>
    <w:p>
      <w:pPr>
        <w:spacing w:after="10" w:before="0"/>
      </w:pPr>
      <w:r>
        <w:rPr>
          <w:rFonts w:ascii="Courier New" w:cs="Courier New" w:eastAsia="Courier New" w:hAnsi="Courier New"/>
          <w:sz w:val="14"/>
          <w:szCs w:val="14"/>
        </w:rPr>
        <w:t xml:space="preserve">GM3-068 | Hesaplama | KDV | İthalatta KDV matrahı, kıymete ek olarak giriş yerinden sonra olsa da tescile kadar yapılan taşıma, depolama ve tahliye giderlerini içerir; tescil sonrası giderler girmez. | HESAP | O | B | GM-D3</w:t>
      </w:r>
    </w:p>
    <w:p>
      <w:pPr>
        <w:spacing w:after="10" w:before="0"/>
      </w:pPr>
      <w:r>
        <w:rPr>
          <w:rFonts w:ascii="Courier New" w:cs="Courier New" w:eastAsia="Courier New" w:hAnsi="Courier New"/>
          <w:sz w:val="14"/>
          <w:szCs w:val="14"/>
        </w:rPr>
        <w:t xml:space="preserve">GM3-069 | Hesaplama | Geçici İthalat | Kısmi muafiyetli geçici ithalatta her ay için vergilerin %3'ü alınır, ay kesirleri tam ay sayılır; toplam tutar eşya bazında serbest dolaşımda alınacak vergiyi aşamaz (GK 133). | HESAP | ÇZ | C | GM-D3</w:t>
      </w:r>
    </w:p>
    <w:p>
      <w:pPr>
        <w:spacing w:after="10" w:before="0"/>
      </w:pPr>
      <w:r>
        <w:rPr>
          <w:rFonts w:ascii="Courier New" w:cs="Courier New" w:eastAsia="Courier New" w:hAnsi="Courier New"/>
          <w:sz w:val="14"/>
          <w:szCs w:val="14"/>
        </w:rPr>
        <w:t xml:space="preserve">GM3-070 | Sair Mevzuat | İhracat Sayılan Satış ve Teslimler | İhracat sayılan satışlarda taahhüdün en az %10'u gerçekleşir ve süre sonundan itibaren 3 ayda başvurulursa DİİB'e toplam 6 ayı geçmemek üzere ek süre verilebilir. | BOŞLUK | Z | C | GM-D3</w:t>
      </w:r>
    </w:p>
    <w:p>
      <w:pPr>
        <w:spacing w:after="10" w:before="0"/>
      </w:pPr>
      <w:r>
        <w:rPr>
          <w:rFonts w:ascii="Courier New" w:cs="Courier New" w:eastAsia="Courier New" w:hAnsi="Courier New"/>
          <w:sz w:val="14"/>
          <w:szCs w:val="14"/>
        </w:rPr>
        <w:t xml:space="preserve">GM3-071 | Sair Mevzuat | İhracat Yönetmeliği | Kayda bağlı, bedelsiz, offset ve yurt dışı müteahhitlik kapsamındaki ihracatın usul-esasları Bakanlıkça belirlenir; ticari kiralama yoluyla ihracat gümrük mevzuatına tabidir. | KAPSAM_DIŞI | K | A | GM-D3</w:t>
      </w:r>
    </w:p>
    <w:p>
      <w:pPr>
        <w:spacing w:after="10" w:before="0"/>
      </w:pPr>
      <w:r>
        <w:rPr>
          <w:rFonts w:ascii="Courier New" w:cs="Courier New" w:eastAsia="Courier New" w:hAnsi="Courier New"/>
          <w:sz w:val="14"/>
          <w:szCs w:val="14"/>
        </w:rPr>
        <w:t xml:space="preserve">GM3-072 | Sair Mevzuat | Dış Ticaret Sermaye Şirketi | DTSŞ statüsü için önceki yıl en az 100 milyon $ FOB ihracat ve ocak sonuna kadar başvuru gerekir; sahte belgede statü baştan geri alınır, iki yıl başvuru yapılamaz. | ÖNERMELİ | ÇZ | E | GM-D3</w:t>
      </w:r>
    </w:p>
    <w:p>
      <w:pPr>
        <w:spacing w:after="10" w:before="0"/>
      </w:pPr>
      <w:r>
        <w:rPr>
          <w:rFonts w:ascii="Courier New" w:cs="Courier New" w:eastAsia="Courier New" w:hAnsi="Courier New"/>
          <w:sz w:val="14"/>
          <w:szCs w:val="14"/>
        </w:rPr>
        <w:t xml:space="preserve">GM3-073 | Sair Mevzuat | İthalat Rejimi | IMEI beyan edilmezse ayrıca araştırma yapılmaz; yabancı fuar katılımcıları perakende satış yapamaz, teşhir eşyası kesin ithal edilebilir; kullanılmış eşya ithali izne tabidir. | ÖNERMELİ | Z | D | GM-D3</w:t>
      </w:r>
    </w:p>
    <w:p>
      <w:pPr>
        <w:spacing w:after="10" w:before="0"/>
      </w:pPr>
      <w:r>
        <w:rPr>
          <w:rFonts w:ascii="Courier New" w:cs="Courier New" w:eastAsia="Courier New" w:hAnsi="Courier New"/>
          <w:sz w:val="14"/>
          <w:szCs w:val="14"/>
        </w:rPr>
        <w:t xml:space="preserve">GM3-074 | Sair Mevzuat | Dahilde İşleme | DİR Tebliğine göre süs hayvanları, canlı balık (orkinos ve larva hariç), küçük ve büyükbaş hayvanlar ile çevre kirletici eşya rejim dışıdır; kesme çiçek için fide ithali kapsamdadır. | KAPSAM_DIŞI | O | C | GM-D3</w:t>
      </w:r>
    </w:p>
    <w:p>
      <w:pPr>
        <w:spacing w:after="10" w:before="0"/>
      </w:pPr>
      <w:r>
        <w:rPr>
          <w:rFonts w:ascii="Courier New" w:cs="Courier New" w:eastAsia="Courier New" w:hAnsi="Courier New"/>
          <w:sz w:val="14"/>
          <w:szCs w:val="14"/>
        </w:rPr>
        <w:t xml:space="preserve">GM3-075 | Sair Mevzuat | Gümrük Birliği – A.TR | A.TR, vergileri tahsil edilip iade edilmemiş serbest dolaşımdaki eşyaya düzenlenir; gözetimli aktarma doğrudan naklî bozmaz; üçüncü ülkeye gidecek eşyaya A.TR vize edilmez. | ÖNERMELİ | Z | C | GM-D3</w:t>
      </w:r>
    </w:p>
    <w:p>
      <w:pPr>
        <w:spacing w:after="10" w:before="0"/>
      </w:pPr>
      <w:r>
        <w:rPr>
          <w:rFonts w:ascii="Courier New" w:cs="Courier New" w:eastAsia="Courier New" w:hAnsi="Courier New"/>
          <w:sz w:val="14"/>
          <w:szCs w:val="14"/>
        </w:rPr>
        <w:t xml:space="preserve">GM3-076 | Sair Mevzuat | Teknik Düzenlemeler | AB üyesi ülkelere ihraç edilen ürünler 7223 s. Kanun kapsamında piyasaya arz edilmiş sayılır ve iç piyasada denetlenir; ihracat denetimi en geç 24 saatte yapılır. | YANLIŞ | Z | B | GM-D3</w:t>
      </w:r>
    </w:p>
    <w:p>
      <w:pPr>
        <w:spacing w:after="10" w:before="0"/>
      </w:pPr>
      <w:r>
        <w:rPr>
          <w:rFonts w:ascii="Courier New" w:cs="Courier New" w:eastAsia="Courier New" w:hAnsi="Courier New"/>
          <w:sz w:val="14"/>
          <w:szCs w:val="14"/>
        </w:rPr>
        <w:t xml:space="preserve">GM3-077 | Sair Mevzuat | Teknik Düzenlemeler | TDRK'ya göre müeyyidelerden ithalat veya ihracatın süreli/süresiz durdurulması ile gözetim şirketinin faaliyetten men edilmesi Resmî Gazete'de yayımlanır. | ZORUNLULUK | Z | D | GM-D3</w:t>
      </w:r>
    </w:p>
    <w:p>
      <w:pPr>
        <w:spacing w:after="10" w:before="0"/>
      </w:pPr>
      <w:r>
        <w:rPr>
          <w:rFonts w:ascii="Courier New" w:cs="Courier New" w:eastAsia="Courier New" w:hAnsi="Courier New"/>
          <w:sz w:val="14"/>
          <w:szCs w:val="14"/>
        </w:rPr>
        <w:t xml:space="preserve">GM3-078 | Sair Mevzuat | İstanbul Sözleşmesi | Geçici kabule ilişkin sözleşmeleri tek metinde toplayan, DGÖ himayesinde 1990'da kabul edilen, Ek A ile eşya/taşıt/hayvan ekleri içeren sözleşme İstanbul Sözleşmesidir. | KAVRAM | ÇK | A | GM-D3</w:t>
      </w:r>
    </w:p>
    <w:p>
      <w:pPr>
        <w:spacing w:after="10" w:before="0"/>
      </w:pPr>
      <w:r>
        <w:rPr>
          <w:rFonts w:ascii="Courier New" w:cs="Courier New" w:eastAsia="Courier New" w:hAnsi="Courier New"/>
          <w:sz w:val="14"/>
          <w:szCs w:val="14"/>
        </w:rPr>
        <w:t xml:space="preserve">GM3-079 | Sair Mevzuat | TIR | TIR rejiminde yol boyu gümrük idarelerinde vergi ödenmesi veya depo edilmesi istenmez, mühürlü taşıtta kural olarak muayene yapılmaz; taşımanın bir kısmı karayoluyla olmalıdır. | DOĞRU | K | C | GM-D3</w:t>
      </w:r>
    </w:p>
    <w:p>
      <w:pPr>
        <w:spacing w:after="10" w:before="0"/>
      </w:pPr>
      <w:r>
        <w:rPr>
          <w:rFonts w:ascii="Courier New" w:cs="Courier New" w:eastAsia="Courier New" w:hAnsi="Courier New"/>
          <w:sz w:val="14"/>
          <w:szCs w:val="14"/>
        </w:rPr>
        <w:t xml:space="preserve">GM3-080 | Sair Mevzuat | Menşe İspat Belgeleri | INF 3 ihracatçının talebiyle ihracatın yapıldığı gümrük idaresince düzenlenir; INF 4 tedarikçinin yerleşik olduğu yer idaresince, tedarikçi beyanı tedarikçice düzenlenir. | EŞLEŞTİRME | O | D | GM-D3</w:t>
      </w:r>
    </w:p>
    <w:p>
      <w:pPr>
        <w:spacing w:after="10" w:before="0"/>
      </w:pPr>
      <w:r>
        <w:rPr>
          <w:rFonts w:ascii="Courier New" w:cs="Courier New" w:eastAsia="Courier New" w:hAnsi="Courier New"/>
          <w:sz w:val="14"/>
          <w:szCs w:val="14"/>
        </w:rPr>
        <w:t xml:space="preserve">GM3-081 | Sair Mevzuat | Serbest Ticaret Anlaşmaları | Türkiye'nin yürürlükteki STA'ları arasında EFTA, Gürcistan, G. Kore, Malezya, Singapur, Şili ve Faroe Adaları vardır; Hindistan, Kanada, Brezilya ve Uruguay ile STA yoktur. | KAPSAM | ÇK | B | GM-D3</w:t>
      </w:r>
    </w:p>
    <w:p>
      <w:pPr>
        <w:spacing w:after="10" w:before="0"/>
      </w:pPr>
      <w:r>
        <w:rPr>
          <w:rFonts w:ascii="Courier New" w:cs="Courier New" w:eastAsia="Courier New" w:hAnsi="Courier New"/>
          <w:sz w:val="14"/>
          <w:szCs w:val="14"/>
        </w:rPr>
        <w:t xml:space="preserve">GM3-082 | Gümrük Mevzuatı | Yakıt ve Kumanya | Dış sefer yapan Türk bandıralı gemilerin yakıt ve kumanya defterinin sayfaları noterce değil gümrük idaresince önceden tespit edilerek onanır (GY 479). | YANLIŞ | K | E | GM-D3</w:t>
      </w:r>
    </w:p>
    <w:p>
      <w:pPr>
        <w:spacing w:after="10" w:before="0"/>
      </w:pPr>
      <w:r>
        <w:rPr>
          <w:rFonts w:ascii="Courier New" w:cs="Courier New" w:eastAsia="Courier New" w:hAnsi="Courier New"/>
          <w:sz w:val="14"/>
          <w:szCs w:val="14"/>
        </w:rPr>
        <w:t xml:space="preserve">GM3-083 | Gümrük Mevzuatı | Gümrüksüz Satış Mağazaları | Nakil vasıtası sürücü ve hizmetlileri girişte 1 karton sigara, 1 litrelik 1 içki, 120 ml'lik 1 parfüm, 1 kozmetik ve 1 kg çikolata alabilir (Gümrüksüz Satış Mağ. Yön. 11/4). | ORAN-TUTAR | Z | A | GM-D3</w:t>
      </w:r>
    </w:p>
    <w:p>
      <w:pPr>
        <w:spacing w:after="10" w:before="0"/>
      </w:pPr>
      <w:r>
        <w:rPr>
          <w:rFonts w:ascii="Courier New" w:cs="Courier New" w:eastAsia="Courier New" w:hAnsi="Courier New"/>
          <w:sz w:val="14"/>
          <w:szCs w:val="14"/>
        </w:rPr>
        <w:t xml:space="preserve">GM3-084 | Gümrük Mevzuatı | Posta ve Hızlı Kargo | Yetki kapsamındaki teşvik ve ayniyet tespitine konu olmayan ihracat gönderilerinde beyan, taşıt hareket idaresini terk ettikten sonra 24 saat içinde düzeltilebilir. | SÜRE | Z | A | GM-D3</w:t>
      </w:r>
    </w:p>
    <w:p>
      <w:pPr>
        <w:spacing w:after="10" w:before="0"/>
      </w:pPr>
      <w:r>
        <w:rPr>
          <w:rFonts w:ascii="Courier New" w:cs="Courier New" w:eastAsia="Courier New" w:hAnsi="Courier New"/>
          <w:sz w:val="14"/>
          <w:szCs w:val="14"/>
        </w:rPr>
        <w:t xml:space="preserve">GM3-085 | Gümrük Mevzuatı | Onaylanmış Kişi Statüsü | OKS sahiplerine talep hâlinde vergilerin %10'u oranında kısmi teminat; antrepo, gümrük kontrolü altında işleme ve geçici ithalat rejimlerinde uygulanır (OKS Tebliği md. 26). | KAPSAM | Z | C | GM-D3</w:t>
      </w:r>
    </w:p>
    <w:p>
      <w:pPr>
        <w:spacing w:after="10" w:before="0"/>
      </w:pPr>
      <w:r>
        <w:rPr>
          <w:rFonts w:ascii="Courier New" w:cs="Courier New" w:eastAsia="Courier New" w:hAnsi="Courier New"/>
          <w:sz w:val="14"/>
          <w:szCs w:val="14"/>
        </w:rPr>
        <w:t xml:space="preserve">GM3-086 | Gümrük Mevzuatı | Onaylanmış Kişi Statüsü | Onaylanmış ihracatçı yetkisi sahibi aykırılıkta ilk iki seferde yazılı uyarılır, üçüncüde yetki altı ay askıya alınır; yetki için yılda en az 50 A.TR düzenlenmiş olmalıdır. | YANLIŞ | Z | B | GM-D3</w:t>
      </w:r>
    </w:p>
    <w:p>
      <w:pPr>
        <w:spacing w:after="10" w:before="0"/>
      </w:pPr>
      <w:r>
        <w:rPr>
          <w:rFonts w:ascii="Courier New" w:cs="Courier New" w:eastAsia="Courier New" w:hAnsi="Courier New"/>
          <w:sz w:val="14"/>
          <w:szCs w:val="14"/>
        </w:rPr>
        <w:t xml:space="preserve">GM3-087 | Gümrük Mevzuatı | Onaylanmış Kişi Statüsü | OK1 tespiti için YGM'ye ticaret sicil formu, vergi ve SGK borcu yok yazısı, ihracatçı birliği formu ve YMM raporu ibraz edilir; ISO 9001/27001 sertifikası aranmaz. | KAPSAM_DIŞI | K | E | GM-D3</w:t>
      </w:r>
    </w:p>
    <w:p>
      <w:pPr>
        <w:spacing w:after="10" w:before="0"/>
      </w:pPr>
      <w:r>
        <w:rPr>
          <w:rFonts w:ascii="Courier New" w:cs="Courier New" w:eastAsia="Courier New" w:hAnsi="Courier New"/>
          <w:sz w:val="14"/>
          <w:szCs w:val="14"/>
        </w:rPr>
        <w:t xml:space="preserve">GM3-088 | Gümrük Mevzuatı | Gümrük Müşavirliği – Asgari Ücret | Tarifede olmayan hizmetler ile adet ve fatura sınırını aşan kısımların ücreti taraflarca belirlenir; gümrüksüz satış mağazasına 7200 kodlu beyannamede tarife %50 indirimlidir. | KAPSAM_DIŞI | O | D | GM-D3</w:t>
      </w:r>
    </w:p>
    <w:p>
      <w:pPr>
        <w:spacing w:after="10" w:before="0"/>
      </w:pPr>
      <w:r>
        <w:rPr>
          <w:rFonts w:ascii="Courier New" w:cs="Courier New" w:eastAsia="Courier New" w:hAnsi="Courier New"/>
          <w:sz w:val="14"/>
          <w:szCs w:val="14"/>
        </w:rPr>
        <w:t xml:space="preserve">GM3-089 | Gümrük Mevzuatı | Yükümlü Kayıt ve Takip Sistemi | YKTS'de vekâlet kayıtlarının iptali başvuru ve onay olmadan sistemden yapılır; kişinin sistemdeki kaydının tümüyle iptali ise başvuruya ve gümrük idaresinin onayına tabidir. | YANLIŞ | O | E | GM-D3</w:t>
      </w:r>
    </w:p>
    <w:p>
      <w:pPr>
        <w:spacing w:after="10" w:before="0"/>
      </w:pPr>
      <w:r>
        <w:rPr>
          <w:rFonts w:ascii="Courier New" w:cs="Courier New" w:eastAsia="Courier New" w:hAnsi="Courier New"/>
          <w:sz w:val="14"/>
          <w:szCs w:val="14"/>
        </w:rPr>
        <w:t xml:space="preserve">GM3-090 | Gümrük Mevzuatı | Fikri ve Sınai Haklar | FSMH şüphesiyle durdurulan eşyanın TGB'yi terkine, yeniden ihracına, serbest bölgeye konulmasına ve şartlı muafiyete izin verilmez; kolaylaştırılmış imhaya izin verilebilir. | ÖNERMELİ | O | B | GM-D3</w:t>
      </w:r>
    </w:p>
    <w:p>
      <w:pPr>
        <w:spacing w:after="10" w:before="0"/>
      </w:pPr>
      <w:r>
        <w:rPr>
          <w:rFonts w:ascii="Courier New" w:cs="Courier New" w:eastAsia="Courier New" w:hAnsi="Courier New"/>
          <w:sz w:val="14"/>
          <w:szCs w:val="14"/>
        </w:rPr>
        <w:t xml:space="preserve">GM3-091 | Gümrük Mevzuatı | Uzlaşma | Bölge müdürlüğü uzlaşma komisyonu başkan dahil üç üyedir, Bölge Müdürü veya yardımcısı başkanlık eder; davetiye 5 gün önce tebliğ edilir, talep 45 günde sonuçlanır. | DOĞRU | Z | B | GM-D3</w:t>
      </w:r>
    </w:p>
    <w:p>
      <w:pPr>
        <w:spacing w:after="10" w:before="0"/>
      </w:pPr>
      <w:r>
        <w:rPr>
          <w:rFonts w:ascii="Courier New" w:cs="Courier New" w:eastAsia="Courier New" w:hAnsi="Courier New"/>
          <w:sz w:val="14"/>
          <w:szCs w:val="14"/>
        </w:rPr>
        <w:t xml:space="preserve">GM3-092 | Gümrük Mevzuatı | Cezalar | Vergiden muaf eşyayı izinsiz kapılardan ithal edene CIF, ihraç edene FOB değerinin onda biri ceza verilir (GK 239); dökme eşyada %3'e kadar fark için takibat yapılmaz. | YANLIŞ | O | D | GM-D3</w:t>
      </w:r>
    </w:p>
    <w:p>
      <w:pPr>
        <w:spacing w:after="10" w:before="0"/>
      </w:pPr>
      <w:r>
        <w:rPr>
          <w:rFonts w:ascii="Courier New" w:cs="Courier New" w:eastAsia="Courier New" w:hAnsi="Courier New"/>
          <w:sz w:val="14"/>
          <w:szCs w:val="14"/>
        </w:rPr>
        <w:t xml:space="preserve">GM3-093 | Sair Mevzuat | Nakit Kontrolleri | Yolcunun resen beyan ettiği nakit için Nakit Beyan Formu, gümrük idaresinin miktarını bildirmesini istediği nakit için Nakit Açıklama Tutanağı düzenlenir (Genelge 2024/1). | BELGE | ÇK | C | GM-D3</w:t>
      </w:r>
    </w:p>
    <w:p>
      <w:pPr>
        <w:spacing w:after="10" w:before="0"/>
      </w:pPr>
      <w:r>
        <w:rPr>
          <w:rFonts w:ascii="Courier New" w:cs="Courier New" w:eastAsia="Courier New" w:hAnsi="Courier New"/>
          <w:sz w:val="14"/>
          <w:szCs w:val="14"/>
        </w:rPr>
        <w:t xml:space="preserve">GM3-094 | Sair Mevzuat | Kambiyo | Yerleşikler arası menkul satışında döviz cinsinden bedel serbesttir ama taşıt satışı hariçtir; gümrüksüz mağaza ve turizm tesisi kiralamasında dövizle bedel mümkündür. | KAPSAM_DIŞI | Z | A | GM-D3</w:t>
      </w:r>
    </w:p>
    <w:p>
      <w:pPr>
        <w:spacing w:after="10" w:before="0"/>
      </w:pPr>
      <w:r>
        <w:rPr>
          <w:rFonts w:ascii="Courier New" w:cs="Courier New" w:eastAsia="Courier New" w:hAnsi="Courier New"/>
          <w:sz w:val="14"/>
          <w:szCs w:val="14"/>
        </w:rPr>
        <w:t xml:space="preserve">GM3-095 | Sair Mevzuat | Kambiyo | İşlenmemiş kıymetli maden bedelsiz olarak yalnız DİR kapsamında, sermayeye eklenmek üzere aracı kuruluşla veya gerçekleşmiş ihracat bedelinden mahsup için ithal edilebilir. | KAPSAM | Z | A | GM-D3</w:t>
      </w:r>
    </w:p>
    <w:p>
      <w:pPr>
        <w:spacing w:after="10" w:before="0"/>
      </w:pPr>
      <w:r>
        <w:rPr>
          <w:rFonts w:ascii="Courier New" w:cs="Courier New" w:eastAsia="Courier New" w:hAnsi="Courier New"/>
          <w:sz w:val="14"/>
          <w:szCs w:val="14"/>
        </w:rPr>
        <w:t xml:space="preserve">GM3-096 | Sair Mevzuat | KDV | İthalatta KDV matrahı kıymet, vergi-harçlar, tescile kadar giderler ve kur farklarından oluşur; altından ziynet eşyasında külçe altın bedeli matrahtan düşülür (KDVK 21, 23/e). | KAPSAM_DIŞI | K | C | GM-D3</w:t>
      </w:r>
    </w:p>
    <w:p>
      <w:pPr>
        <w:spacing w:after="10" w:before="0"/>
      </w:pPr>
      <w:r>
        <w:rPr>
          <w:rFonts w:ascii="Courier New" w:cs="Courier New" w:eastAsia="Courier New" w:hAnsi="Courier New"/>
          <w:sz w:val="14"/>
          <w:szCs w:val="14"/>
        </w:rPr>
        <w:t xml:space="preserve">GM3-097 | Sair Mevzuat | ÖTV | (IV) listedeki 93.02-93.03 silahların MSB, Adalet Bakanlığı, Jandarma, Sahil Güvenlik, MİT, SSB, EGM ve Muhafaza'ya tesliminde ÖTV istisnası vardır; Genelkurmay sayılmaz. | KAPSAM_DIŞI | O | E | GM-D3</w:t>
      </w:r>
    </w:p>
    <w:p>
      <w:pPr>
        <w:spacing w:after="10" w:before="0"/>
      </w:pPr>
      <w:r>
        <w:rPr>
          <w:rFonts w:ascii="Courier New" w:cs="Courier New" w:eastAsia="Courier New" w:hAnsi="Courier New"/>
          <w:sz w:val="14"/>
          <w:szCs w:val="14"/>
        </w:rPr>
        <w:t xml:space="preserve">GM3-098 | Sair Mevzuat | ÖTV | ÖTV'de transit, antrepo, dahilde işleme ve gümrük kontrolü altında işleme rejimlerine tabi mallar ile serbest bölge ve geçici depolamadaki mallar istisnadır (ÖTVK 7/1-7). | ÖNERMELİ | O | E | GM-D3</w:t>
      </w:r>
    </w:p>
    <w:p>
      <w:pPr>
        <w:spacing w:after="10" w:before="0"/>
      </w:pPr>
      <w:r>
        <w:rPr>
          <w:rFonts w:ascii="Courier New" w:cs="Courier New" w:eastAsia="Courier New" w:hAnsi="Courier New"/>
          <w:sz w:val="14"/>
          <w:szCs w:val="14"/>
        </w:rPr>
        <w:t xml:space="preserve">GM3-099 | Sair Mevzuat | Vergi Resim Harç İstisnası | VRHİB sahibi, taahhüt hesabının müeyyideli kapatılmasına tebliğden itibaren 60 gün içinde Bakanlığa (İhracat GM) yazılı itiraz edebilir (99/13812 md. 10, 2025 değişikliği). | SÜRE | ÇZ | B | GM-D3</w:t>
      </w:r>
    </w:p>
    <w:p>
      <w:pPr>
        <w:spacing w:after="10" w:before="0"/>
      </w:pPr>
      <w:r>
        <w:rPr>
          <w:rFonts w:ascii="Courier New" w:cs="Courier New" w:eastAsia="Courier New" w:hAnsi="Courier New"/>
          <w:sz w:val="14"/>
          <w:szCs w:val="14"/>
        </w:rPr>
        <w:t xml:space="preserve">GM3-100 | Sair Mevzuat | KKDF | KKDF'de mücbir sebeple gerçekleşmeyen ihracat ve taahhütte fon kesintisi alınmaz; diğer gerçekleşmeme hâllerinde kesinti tama iblağ edilip cezai faizle tahsil edilir. | YANLIŞ | O | D | GM-D3</w:t>
      </w:r>
    </w:p>
    <w:p>
      <w:pPr>
        <w:spacing w:after="0" w:before="80"/>
      </w:pPr>
      <w:r>
        <w:rPr>
          <w:rFonts w:ascii="Courier New" w:cs="Courier New" w:eastAsia="Courier New" w:hAnsi="Courier New"/>
          <w:b/>
          <w:bCs/>
          <w:sz w:val="14"/>
          <w:szCs w:val="14"/>
        </w:rPr>
        <w:t xml:space="preserve">Toplam: 100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Deneme Sınavı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DENEME SINAVI 3</dc:title>
  <dc:creator>GM Deneme</dc:creator>
  <cp:lastModifiedBy>Un-named</cp:lastModifiedBy>
  <cp:revision>1</cp:revision>
  <dcterms:created xsi:type="dcterms:W3CDTF">2026-10-10T16:49:20.018Z</dcterms:created>
  <dcterms:modified xsi:type="dcterms:W3CDTF">2026-10-10T16:49:20.018Z</dcterms:modified>
</cp:coreProperties>
</file>

<file path=docProps/custom.xml><?xml version="1.0" encoding="utf-8"?>
<Properties xmlns="http://schemas.openxmlformats.org/officeDocument/2006/custom-properties" xmlns:vt="http://schemas.openxmlformats.org/officeDocument/2006/docPropsVTypes"/>
</file>