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KARMA TEST 3</w:t>
      </w:r>
    </w:p>
    <w:p>
      <w:pPr>
        <w:pBdr>
          <w:bottom w:val="single" w:color="B8860B" w:sz="18" w:space="8"/>
        </w:pBdr>
        <w:spacing w:before="200"/>
        <w:jc w:val="center"/>
      </w:pPr>
      <w:r>
        <w:rPr>
          <w:color w:val="1B3A5C"/>
          <w:sz w:val="26"/>
          <w:szCs w:val="26"/>
        </w:rPr>
        <w:t xml:space="preserve">50 Soru · Çok Çıkan Konular Ağırlıklı · 2021–2025 Sınavlarına Göre</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Test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Karma Test 3 (KT3)</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Kapsam</w:t>
            </w:r>
          </w:p>
        </w:tc>
        <w:tc>
          <w:tcPr>
            <w:tcW w:type="dxa" w:w="6747"/>
            <w:shd w:fill="F4F1E8" w:color="auto" w:val="clear"/>
            <w:tcMar>
              <w:top w:type="dxa" w:w="80"/>
              <w:left w:type="dxa" w:w="120"/>
              <w:bottom w:type="dxa" w:w="80"/>
              <w:right w:type="dxa" w:w="120"/>
            </w:tcMar>
          </w:tcPr>
          <w:p>
            <w:pPr>
              <w:spacing w:after="40"/>
            </w:pPr>
            <w:r>
              <w:rPr>
                <w:sz w:val="20"/>
                <w:szCs w:val="20"/>
              </w:rPr>
              <w:t xml:space="preserve">Gümrük mevzuatı; 2021–2025 GMY sınavlarında çok çıkan konular ağırlıklı</w:t>
            </w:r>
          </w:p>
        </w:tc>
      </w:tr>
      <w:tr>
        <w:tc>
          <w:tcPr>
            <w:tcW w:type="dxa" w:w="2891"/>
            <w:tcMar>
              <w:top w:type="dxa" w:w="80"/>
              <w:left w:type="dxa" w:w="120"/>
              <w:bottom w:type="dxa" w:w="80"/>
              <w:right w:type="dxa" w:w="120"/>
            </w:tcMar>
          </w:tcPr>
          <w:p>
            <w:pPr>
              <w:spacing w:after="40"/>
            </w:pPr>
            <w:r>
              <w:rPr>
                <w:sz w:val="20"/>
                <w:szCs w:val="20"/>
              </w:rPr>
              <w:t xml:space="preserve">Konu dağılımı</w:t>
            </w:r>
          </w:p>
        </w:tc>
        <w:tc>
          <w:tcPr>
            <w:tcW w:type="dxa" w:w="6747"/>
            <w:tcMar>
              <w:top w:type="dxa" w:w="80"/>
              <w:left w:type="dxa" w:w="120"/>
              <w:bottom w:type="dxa" w:w="80"/>
              <w:right w:type="dxa" w:w="120"/>
            </w:tcMar>
          </w:tcPr>
          <w:p>
            <w:pPr>
              <w:spacing w:after="40"/>
            </w:pPr>
            <w:r>
              <w:rPr>
                <w:sz w:val="20"/>
                <w:szCs w:val="20"/>
              </w:rPr>
              <w:t xml:space="preserve">Çok çıkan 32 · orta çıkan 12 · az çıkan 5 · hiç çıkmayan 1</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İçerik</w:t>
            </w:r>
          </w:p>
        </w:tc>
        <w:tc>
          <w:tcPr>
            <w:tcW w:type="dxa" w:w="6747"/>
            <w:shd w:fill="F4F1E8" w:color="auto" w:val="clear"/>
            <w:tcMar>
              <w:top w:type="dxa" w:w="80"/>
              <w:left w:type="dxa" w:w="120"/>
              <w:bottom w:type="dxa" w:w="80"/>
              <w:right w:type="dxa" w:w="120"/>
            </w:tcMar>
          </w:tcPr>
          <w:p>
            <w:pPr>
              <w:spacing w:after="40"/>
            </w:pPr>
            <w:r>
              <w:rPr>
                <w:sz w:val="20"/>
                <w:szCs w:val="20"/>
              </w:rPr>
              <w:t xml:space="preserve">Çıkmış bilgi alanı 21 · sorulmamış hüküm 29</w:t>
            </w:r>
          </w:p>
        </w:tc>
      </w:tr>
      <w:tr>
        <w:tc>
          <w:tcPr>
            <w:tcW w:type="dxa" w:w="2891"/>
            <w:tcMar>
              <w:top w:type="dxa" w:w="80"/>
              <w:left w:type="dxa" w:w="120"/>
              <w:bottom w:type="dxa" w:w="80"/>
              <w:right w:type="dxa" w:w="120"/>
            </w:tcMar>
          </w:tcPr>
          <w:p>
            <w:pPr>
              <w:spacing w:after="40"/>
            </w:pPr>
            <w:r>
              <w:rPr>
                <w:sz w:val="20"/>
                <w:szCs w:val="20"/>
              </w:rPr>
              <w:t xml:space="preserve">Süre önerisi</w:t>
            </w:r>
          </w:p>
        </w:tc>
        <w:tc>
          <w:tcPr>
            <w:tcW w:type="dxa" w:w="6747"/>
            <w:tcMar>
              <w:top w:type="dxa" w:w="80"/>
              <w:left w:type="dxa" w:w="120"/>
              <w:bottom w:type="dxa" w:w="80"/>
              <w:right w:type="dxa" w:w="120"/>
            </w:tcMar>
          </w:tcPr>
          <w:p>
            <w:pPr>
              <w:spacing w:after="40"/>
            </w:pPr>
            <w:r>
              <w:rPr>
                <w:sz w:val="20"/>
                <w:szCs w:val="20"/>
              </w:rPr>
              <w:t xml:space="preserve">75 dakika</w:t>
            </w:r>
          </w:p>
        </w:tc>
      </w:tr>
    </w:tbl>
    <w:p>
      <w:pPr>
        <w:spacing w:after="120" w:line="276"/>
      </w:pPr>
    </w:p>
    <w:p>
      <w:pPr>
        <w:spacing w:after="120" w:line="276"/>
      </w:pPr>
      <w:r>
        <w:t xml:space="preserve">Sorular 2021–2025 GMY sınavlarının konu sıklığına göre kurgulandı. Çıkmış soruların bilgi alanları yeni kurguyla ölçüldü; kitapçık soruları kopyalanmadı. Her sorunun yalnız bir doğru cevabı vardır.</w:t>
      </w:r>
    </w:p>
    <w:p>
      <w:r>
        <w:br w:type="page"/>
      </w:r>
    </w:p>
    <w:p>
      <w:pPr>
        <w:pStyle w:val="Heading1"/>
        <w:pBdr>
          <w:bottom w:val="single" w:color="B8860B" w:sz="12" w:space="4"/>
        </w:pBdr>
        <w:spacing w:after="180" w:before="360"/>
      </w:pPr>
      <w:r>
        <w:t xml:space="preserve">BÖLÜM A — SORU KİTAPÇIĞI</w:t>
      </w:r>
    </w:p>
    <w:p>
      <w:pPr>
        <w:keepNext/>
        <w:spacing w:after="80" w:before="200"/>
      </w:pPr>
      <w:r>
        <w:rPr>
          <w:b/>
          <w:bCs/>
        </w:rPr>
        <w:t xml:space="preserve">1- </w:t>
      </w:r>
      <w:r>
        <w:t xml:space="preserve">4458 sayılı Gümrük Kanununa göre Kanunun amacı ve Türkiye Cumhuriyeti Gümrük Bölgesine ilişkin aşağıdaki ifadelerden hangisi doğrudur?</w:t>
      </w:r>
    </w:p>
    <w:p>
      <w:pPr>
        <w:keepNext/>
        <w:spacing w:after="40"/>
        <w:ind w:left="360" w:hanging="360"/>
      </w:pPr>
      <w:r>
        <w:t xml:space="preserve">A) </w:t>
      </w:r>
      <w:r>
        <w:t xml:space="preserve">Kanunun amacı, Türkiye Cumhuriyeti Gümrük Bölgesine giren eşyaya uygulanacak gümrük kurallarını belirlemektir; bölgeden çıkan eşya Kanunun amacı dışında kalır.</w:t>
      </w:r>
    </w:p>
    <w:p>
      <w:pPr>
        <w:keepNext/>
        <w:spacing w:after="40"/>
        <w:ind w:left="360" w:hanging="360"/>
      </w:pPr>
      <w:r>
        <w:t xml:space="preserve">B) </w:t>
      </w:r>
      <w:r>
        <w:t xml:space="preserve">Kanunda geçen Türkiye Gümrük Bölgesi ve Gümrük Bölgesi kavramları Türkiye Cumhuriyeti Gümrük Bölgesini ifade eder.</w:t>
      </w:r>
    </w:p>
    <w:p>
      <w:pPr>
        <w:keepNext/>
        <w:spacing w:after="40"/>
        <w:ind w:left="360" w:hanging="360"/>
      </w:pPr>
      <w:r>
        <w:t xml:space="preserve">C) </w:t>
      </w:r>
      <w:r>
        <w:t xml:space="preserve">Türkiye kara suları ve iç suları gümrük bölgesine dahil olup hava sahası gümrük bölgesinin dışında kalır.</w:t>
      </w:r>
    </w:p>
    <w:p>
      <w:pPr>
        <w:keepNext/>
        <w:spacing w:after="40"/>
        <w:ind w:left="360" w:hanging="360"/>
      </w:pPr>
      <w:r>
        <w:t xml:space="preserve">D) </w:t>
      </w:r>
      <w:r>
        <w:t xml:space="preserve">Kanunun amacı, Türkiye Cumhuriyeti Gümrük Bölgesine giren ve çıkan eşyaya uygulanacak gümrük kurallarını belirlemek olup taşıt araçları bu amacın kapsamında yer almaz.</w:t>
      </w:r>
    </w:p>
    <w:p>
      <w:pPr>
        <w:keepNext w:val="false"/>
        <w:spacing w:after="40"/>
        <w:ind w:left="360" w:hanging="360"/>
      </w:pPr>
      <w:r>
        <w:t xml:space="preserve">E) </w:t>
      </w:r>
      <w:r>
        <w:t xml:space="preserve">Kanunda geçen Gümrük Bölgesi kavramı, Türkiye ile Avrupa Birliği arasında oluşturulan Gümrük Birliğinin gümrük bölgesini ifade eder.</w:t>
      </w:r>
    </w:p>
    <w:p>
      <w:pPr>
        <w:keepNext/>
        <w:spacing w:after="80" w:before="200"/>
      </w:pPr>
      <w:r>
        <w:rPr>
          <w:b/>
          <w:bCs/>
        </w:rPr>
        <w:t xml:space="preserve">2- </w:t>
      </w:r>
      <w:r>
        <w:t xml:space="preserve">Gümrük Yönetmeliğine göre gümrük idarelerinde dolaylı temsil yoluyla iş takibi için verilen vekâletnamelerde en az yer verilmesi gereken hususlar arasında aşağıdakilerden hangisi sayılmamıştır?</w:t>
      </w:r>
    </w:p>
    <w:p>
      <w:pPr>
        <w:keepNext/>
        <w:spacing w:after="40"/>
        <w:ind w:left="360" w:hanging="360"/>
      </w:pPr>
      <w:r>
        <w:t xml:space="preserve">A) </w:t>
      </w:r>
      <w:r>
        <w:t xml:space="preserve">Tarafların açık adresleri, vergi daireleri ve vergi daireleri sicil numaraları</w:t>
      </w:r>
    </w:p>
    <w:p>
      <w:pPr>
        <w:keepNext/>
        <w:spacing w:after="40"/>
        <w:ind w:left="360" w:hanging="360"/>
      </w:pPr>
      <w:r>
        <w:t xml:space="preserve">B) </w:t>
      </w:r>
      <w:r>
        <w:t xml:space="preserve">Yapılacak işlerin amacı ve kapsamı</w:t>
      </w:r>
    </w:p>
    <w:p>
      <w:pPr>
        <w:keepNext/>
        <w:spacing w:after="40"/>
        <w:ind w:left="360" w:hanging="360"/>
      </w:pPr>
      <w:r>
        <w:t xml:space="preserve">C) </w:t>
      </w:r>
      <w:r>
        <w:t xml:space="preserve">Vekâletname yeri, tarihi ve varsa süresi</w:t>
      </w:r>
    </w:p>
    <w:p>
      <w:pPr>
        <w:keepNext/>
        <w:spacing w:after="40"/>
        <w:ind w:left="360" w:hanging="360"/>
      </w:pPr>
      <w:r>
        <w:t xml:space="preserve">D) </w:t>
      </w:r>
      <w:r>
        <w:t xml:space="preserve">Temsilin türü</w:t>
      </w:r>
    </w:p>
    <w:p>
      <w:pPr>
        <w:keepNext w:val="false"/>
        <w:spacing w:after="40"/>
        <w:ind w:left="360" w:hanging="360"/>
      </w:pPr>
      <w:r>
        <w:t xml:space="preserve">E) </w:t>
      </w:r>
      <w:r>
        <w:t xml:space="preserve">Temsilcinin gümrük müşavirliği izin belgesinin tarih ve sayısı</w:t>
      </w:r>
    </w:p>
    <w:p>
      <w:pPr>
        <w:keepNext/>
        <w:spacing w:after="80" w:before="200"/>
      </w:pPr>
      <w:r>
        <w:rPr>
          <w:b/>
          <w:bCs/>
        </w:rPr>
        <w:t xml:space="preserve">3- </w:t>
      </w:r>
      <w:r>
        <w:t xml:space="preserve">Gümrük Yönetmeliğine göre sınavda başarı gösteren gümrük müşavirleri ve gümrük müşavir yardımcıları, izin belgesi düzenlenmesi için talep edilen belgelerle birlikte aşağıdakilerden hangisine başvurur?</w:t>
      </w:r>
    </w:p>
    <w:p>
      <w:pPr>
        <w:keepNext/>
        <w:spacing w:after="40"/>
        <w:ind w:left="360" w:hanging="360"/>
      </w:pPr>
      <w:r>
        <w:t xml:space="preserve">A) </w:t>
      </w:r>
      <w:r>
        <w:t xml:space="preserve">İlgili Gümrük Müşavirleri Derneğine</w:t>
      </w:r>
    </w:p>
    <w:p>
      <w:pPr>
        <w:keepNext/>
        <w:spacing w:after="40"/>
        <w:ind w:left="360" w:hanging="360"/>
      </w:pPr>
      <w:r>
        <w:t xml:space="preserve">B) </w:t>
      </w:r>
      <w:r>
        <w:t xml:space="preserve">Gümrük ve dış ticaret bölge müdürlüğüne</w:t>
      </w:r>
    </w:p>
    <w:p>
      <w:pPr>
        <w:keepNext/>
        <w:spacing w:after="40"/>
        <w:ind w:left="360" w:hanging="360"/>
      </w:pPr>
      <w:r>
        <w:t xml:space="preserve">C) </w:t>
      </w:r>
      <w:r>
        <w:t xml:space="preserve">Çalışacakları yerin bağlı olduğu gümrük müdürlüğüne</w:t>
      </w:r>
    </w:p>
    <w:p>
      <w:pPr>
        <w:keepNext/>
        <w:spacing w:after="40"/>
        <w:ind w:left="360" w:hanging="360"/>
      </w:pPr>
      <w:r>
        <w:t xml:space="preserve">D) </w:t>
      </w:r>
      <w:r>
        <w:t xml:space="preserve">Sınav kuruluna</w:t>
      </w:r>
    </w:p>
    <w:p>
      <w:pPr>
        <w:keepNext w:val="false"/>
        <w:spacing w:after="40"/>
        <w:ind w:left="360" w:hanging="360"/>
      </w:pPr>
      <w:r>
        <w:t xml:space="preserve">E) </w:t>
      </w:r>
      <w:r>
        <w:t xml:space="preserve">Gümrükler Genel Müdürlüğüne</w:t>
      </w:r>
    </w:p>
    <w:p>
      <w:pPr>
        <w:keepNext/>
        <w:spacing w:after="80" w:before="200"/>
      </w:pPr>
      <w:r>
        <w:rPr>
          <w:b/>
          <w:bCs/>
        </w:rPr>
        <w:t xml:space="preserve">4- </w:t>
      </w:r>
      <w:r>
        <w:t xml:space="preserve">4458 sayılı Gümrük Kanununun gümrük müşavirleri ve gümrük müşavir yardımcılarına uygulanacak disiplin cezalarına ilişkin hükümlerinde "----- yıllık bir dönem içinde iki veya daha fazla disiplin cezasını gerektiren davranışta bulunan meslek mensubuna, her yeni suçu için bir öncekinden daha ağır ceza uygulanabilir. ----- yıllık dönem içinde iki defa mesleki faaliyetten alıkoyma cezası ile cezalandırılmasından sonra bu cezayı gerektiren fiili yeniden işleyen meslek mensupları hakkında meslekten çıkarma cezası uygulanır." denilmektedir.</w:t>
      </w:r>
    </w:p>
    <w:p>
      <w:pPr>
        <w:keepNext/>
        <w:spacing w:after="40"/>
        <w:ind w:left="360"/>
      </w:pPr>
      <w:r>
        <w:t xml:space="preserve">Yukarıdaki paragrafta boş bırakılan yerlere sırasıyla aşağıdakilerden hangisi gelmelidir?</w:t>
      </w:r>
    </w:p>
    <w:p>
      <w:pPr>
        <w:keepNext/>
        <w:spacing w:after="40"/>
        <w:ind w:left="360" w:hanging="360"/>
      </w:pPr>
      <w:r>
        <w:t xml:space="preserve">A) </w:t>
      </w:r>
      <w:r>
        <w:t xml:space="preserve">Bir / üç</w:t>
      </w:r>
    </w:p>
    <w:p>
      <w:pPr>
        <w:keepNext/>
        <w:spacing w:after="40"/>
        <w:ind w:left="360" w:hanging="360"/>
      </w:pPr>
      <w:r>
        <w:t xml:space="preserve">B) </w:t>
      </w:r>
      <w:r>
        <w:t xml:space="preserve">Üç / beş</w:t>
      </w:r>
    </w:p>
    <w:p>
      <w:pPr>
        <w:keepNext/>
        <w:spacing w:after="40"/>
        <w:ind w:left="360" w:hanging="360"/>
      </w:pPr>
      <w:r>
        <w:t xml:space="preserve">C) </w:t>
      </w:r>
      <w:r>
        <w:t xml:space="preserve">Beş / bir</w:t>
      </w:r>
    </w:p>
    <w:p>
      <w:pPr>
        <w:keepNext/>
        <w:spacing w:after="40"/>
        <w:ind w:left="360" w:hanging="360"/>
      </w:pPr>
      <w:r>
        <w:t xml:space="preserve">D) </w:t>
      </w:r>
      <w:r>
        <w:t xml:space="preserve">Beş / üç</w:t>
      </w:r>
    </w:p>
    <w:p>
      <w:pPr>
        <w:keepNext w:val="false"/>
        <w:spacing w:after="40"/>
        <w:ind w:left="360" w:hanging="360"/>
      </w:pPr>
      <w:r>
        <w:t xml:space="preserve">E) </w:t>
      </w:r>
      <w:r>
        <w:t xml:space="preserve">Beş / beş</w:t>
      </w:r>
    </w:p>
    <w:p>
      <w:pPr>
        <w:keepNext/>
        <w:spacing w:after="80" w:before="200"/>
      </w:pPr>
      <w:r>
        <w:rPr>
          <w:b/>
          <w:bCs/>
        </w:rPr>
        <w:t xml:space="preserve">5- </w:t>
      </w:r>
      <w:r>
        <w:t xml:space="preserve">Gümrük Yönetmeliğine göre aşağıdakilerden hangisi yetkilendirilmiş gümrük müşavirlerinin sahip olması gereken nitelikler arasında yer almaz?</w:t>
      </w:r>
    </w:p>
    <w:p>
      <w:pPr>
        <w:keepNext/>
        <w:spacing w:after="40"/>
        <w:ind w:left="360" w:hanging="360"/>
      </w:pPr>
      <w:r>
        <w:t xml:space="preserve">A) </w:t>
      </w:r>
      <w:r>
        <w:t xml:space="preserve">Son üç yıl içerisinde hiç uyarma veya kınama cezası almamış olmak</w:t>
      </w:r>
    </w:p>
    <w:p>
      <w:pPr>
        <w:keepNext/>
        <w:spacing w:after="40"/>
        <w:ind w:left="360" w:hanging="360"/>
      </w:pPr>
      <w:r>
        <w:t xml:space="preserve">B) </w:t>
      </w:r>
      <w:r>
        <w:t xml:space="preserve">Dolaylı temsil suretiyle gümrük idarelerinde iş takip etmemek ve bu amaçla kurulmuş tüzel kişilere ortak olmamak</w:t>
      </w:r>
    </w:p>
    <w:p>
      <w:pPr>
        <w:keepNext/>
        <w:spacing w:after="40"/>
        <w:ind w:left="360" w:hanging="360"/>
      </w:pPr>
      <w:r>
        <w:t xml:space="preserve">C) </w:t>
      </w:r>
      <w:r>
        <w:t xml:space="preserve">Tespit işlemlerinin yapılacağı kişiler ve antrepo işleticileri ile ortaklık ve çalışan statüde ilişkisi bulunmamak</w:t>
      </w:r>
    </w:p>
    <w:p>
      <w:pPr>
        <w:keepNext/>
        <w:spacing w:after="40"/>
        <w:ind w:left="360" w:hanging="360"/>
      </w:pPr>
      <w:r>
        <w:t xml:space="preserve">D) </w:t>
      </w:r>
      <w:r>
        <w:t xml:space="preserve">Yetmiş beş yaşını doldurmamış olmak</w:t>
      </w:r>
    </w:p>
    <w:p>
      <w:pPr>
        <w:keepNext w:val="false"/>
        <w:spacing w:after="40"/>
        <w:ind w:left="360" w:hanging="360"/>
      </w:pPr>
      <w:r>
        <w:t xml:space="preserve">E) </w:t>
      </w:r>
      <w:r>
        <w:t xml:space="preserve">Gümrük Kanunu uyarınca birden fazla geçici olarak mesleki faaliyetten alıkoyma cezası almamış olmak</w:t>
      </w:r>
    </w:p>
    <w:p>
      <w:pPr>
        <w:keepNext/>
        <w:spacing w:after="80" w:before="200"/>
      </w:pPr>
      <w:r>
        <w:rPr>
          <w:b/>
          <w:bCs/>
        </w:rPr>
        <w:t xml:space="preserve">6- </w:t>
      </w:r>
      <w:r>
        <w:t xml:space="preserve">Sonradan Kontrol ve Riskli İşlemlerin Kontrolü Yönetmeliğine göre sonradan kontrolü yapacak müfettiş, önceden tebligatın kontrolün amacını tehlikeye düşüreceği durumlar dışında, sonradan kontrole başlanacağını ilgilisine başlama tarihinden en az kaç gün önce bildirir?</w:t>
      </w:r>
    </w:p>
    <w:p>
      <w:pPr>
        <w:keepNext/>
        <w:spacing w:after="40"/>
        <w:ind w:left="360" w:hanging="360"/>
      </w:pPr>
      <w:r>
        <w:t xml:space="preserve">A) </w:t>
      </w:r>
      <w:r>
        <w:t xml:space="preserve">5</w:t>
      </w:r>
    </w:p>
    <w:p>
      <w:pPr>
        <w:keepNext/>
        <w:spacing w:after="40"/>
        <w:ind w:left="360" w:hanging="360"/>
      </w:pPr>
      <w:r>
        <w:t xml:space="preserve">B) </w:t>
      </w:r>
      <w:r>
        <w:t xml:space="preserve">7</w:t>
      </w:r>
    </w:p>
    <w:p>
      <w:pPr>
        <w:keepNext/>
        <w:spacing w:after="40"/>
        <w:ind w:left="360" w:hanging="360"/>
      </w:pPr>
      <w:r>
        <w:t xml:space="preserve">C) </w:t>
      </w:r>
      <w:r>
        <w:t xml:space="preserve">10</w:t>
      </w:r>
    </w:p>
    <w:p>
      <w:pPr>
        <w:keepNext/>
        <w:spacing w:after="40"/>
        <w:ind w:left="360" w:hanging="360"/>
      </w:pPr>
      <w:r>
        <w:t xml:space="preserve">D) </w:t>
      </w:r>
      <w:r>
        <w:t xml:space="preserve">15</w:t>
      </w:r>
    </w:p>
    <w:p>
      <w:pPr>
        <w:keepNext w:val="false"/>
        <w:spacing w:after="40"/>
        <w:ind w:left="360" w:hanging="360"/>
      </w:pPr>
      <w:r>
        <w:t xml:space="preserve">E) </w:t>
      </w:r>
      <w:r>
        <w:t xml:space="preserve">30</w:t>
      </w:r>
    </w:p>
    <w:p>
      <w:pPr>
        <w:keepNext/>
        <w:spacing w:after="80" w:before="200"/>
      </w:pPr>
      <w:r>
        <w:rPr>
          <w:b/>
          <w:bCs/>
        </w:rPr>
        <w:t xml:space="preserve">7- </w:t>
      </w:r>
      <w:r>
        <w:t xml:space="preserve">Gümrük İşlemlerinin Kolaylaştırılması Yönetmeliğine göre yetkilendirilmiş yükümlü statüsünün tanınması için aranan koşullara ilişkin aşağıdaki ifadelerden hangisi yanlıştır?</w:t>
      </w:r>
    </w:p>
    <w:p>
      <w:pPr>
        <w:keepNext/>
        <w:spacing w:after="40"/>
        <w:ind w:left="360" w:hanging="360"/>
      </w:pPr>
      <w:r>
        <w:t xml:space="preserve">A) </w:t>
      </w:r>
      <w:r>
        <w:t xml:space="preserve">Başvuru sahibinin mali yapısının, başvuru yılından önceki iki yıl esas alınarak yeminli mali müşavir tarafından incelenip olumlu görüşle rapora bağlanmış olması gerekir.</w:t>
      </w:r>
    </w:p>
    <w:p>
      <w:pPr>
        <w:keepNext/>
        <w:spacing w:after="40"/>
        <w:ind w:left="360" w:hanging="360"/>
      </w:pPr>
      <w:r>
        <w:t xml:space="preserve">B) </w:t>
      </w:r>
      <w:r>
        <w:t xml:space="preserve">Statü, gümrük mevzuatına göre serbest bölgeler dâhil Türkiye Gümrük Bölgesinde yerleşik olan ve en az üç yıldır fiilen faaliyette bulunan kişilere tanınır.</w:t>
      </w:r>
    </w:p>
    <w:p>
      <w:pPr>
        <w:keepNext/>
        <w:spacing w:after="40"/>
        <w:ind w:left="360" w:hanging="360"/>
      </w:pPr>
      <w:r>
        <w:t xml:space="preserve">C) </w:t>
      </w:r>
      <w:r>
        <w:t xml:space="preserve">Mali yeterlilik, başvuru sahibinin taahhütlerini karşılamaya yeterli bir mali durumda bulunmasını ve hakkında iflas veya konkordato işlemleri başlatılmamış olmasını ifade eder.</w:t>
      </w:r>
    </w:p>
    <w:p>
      <w:pPr>
        <w:keepNext/>
        <w:spacing w:after="40"/>
        <w:ind w:left="360" w:hanging="360"/>
      </w:pPr>
      <w:r>
        <w:t xml:space="preserve">D) </w:t>
      </w:r>
      <w:r>
        <w:t xml:space="preserve">Başvurunun yapıldığı yıldan önceki takvim yılı içinde veya başvurunun yapıldığı ayın ilk gününden geriye dönük bir yıl içerisinde gümrük idaresinde en az 100 adet beyan kapsamında işlem yapılmış olması gerekir.</w:t>
      </w:r>
    </w:p>
    <w:p>
      <w:pPr>
        <w:keepNext w:val="false"/>
        <w:spacing w:after="40"/>
        <w:ind w:left="360" w:hanging="360"/>
      </w:pPr>
      <w:r>
        <w:t xml:space="preserve">E) </w:t>
      </w:r>
      <w:r>
        <w:t xml:space="preserve">Kesinleşmiş vergi ve ceza borcu bulunmaması koşulu değerlendirilirken teminata bağlanan, yapılandırılan, tecil edilen veya taksitlendirilen borçlar dikkate alınmaz.</w:t>
      </w:r>
    </w:p>
    <w:p>
      <w:pPr>
        <w:keepNext/>
        <w:spacing w:after="80" w:before="200"/>
      </w:pPr>
      <w:r>
        <w:rPr>
          <w:b/>
          <w:bCs/>
        </w:rPr>
        <w:t xml:space="preserve">8- </w:t>
      </w:r>
      <w:r>
        <w:t xml:space="preserve">4458 sayılı Gümrük Kanununa göre, geçerliliğini kaybetmesinden önce bağlayıcı tarife bilgisine dayanarak ilgili eşyanın alımı veya satımı üstüne bağlayıcı sözleşmeler yapan hak sahibi, gümrüğe ithalat, ihracat ya da ön izin belgesi verilmediği durumda geçerliliğini kaybeden bu bilgiyi, yayımın ya da tebligatın yapıldığı tarihten itibaren ne kadar süre boyunca kullanabilir?</w:t>
      </w:r>
    </w:p>
    <w:p>
      <w:pPr>
        <w:keepNext/>
        <w:spacing w:after="40"/>
        <w:ind w:left="360" w:hanging="360"/>
      </w:pPr>
      <w:r>
        <w:t xml:space="preserve">A) </w:t>
      </w:r>
      <w:r>
        <w:t xml:space="preserve">Bir ay</w:t>
      </w:r>
    </w:p>
    <w:p>
      <w:pPr>
        <w:keepNext/>
        <w:spacing w:after="40"/>
        <w:ind w:left="360" w:hanging="360"/>
      </w:pPr>
      <w:r>
        <w:t xml:space="preserve">B) </w:t>
      </w:r>
      <w:r>
        <w:t xml:space="preserve">Üç ay</w:t>
      </w:r>
    </w:p>
    <w:p>
      <w:pPr>
        <w:keepNext/>
        <w:spacing w:after="40"/>
        <w:ind w:left="360" w:hanging="360"/>
      </w:pPr>
      <w:r>
        <w:t xml:space="preserve">C) </w:t>
      </w:r>
      <w:r>
        <w:t xml:space="preserve">Altı ay</w:t>
      </w:r>
    </w:p>
    <w:p>
      <w:pPr>
        <w:keepNext/>
        <w:spacing w:after="40"/>
        <w:ind w:left="360" w:hanging="360"/>
      </w:pPr>
      <w:r>
        <w:t xml:space="preserve">D) </w:t>
      </w:r>
      <w:r>
        <w:t xml:space="preserve">Üç yıl</w:t>
      </w:r>
    </w:p>
    <w:p>
      <w:pPr>
        <w:keepNext w:val="false"/>
        <w:spacing w:after="40"/>
        <w:ind w:left="360" w:hanging="360"/>
      </w:pPr>
      <w:r>
        <w:t xml:space="preserve">E) </w:t>
      </w:r>
      <w:r>
        <w:t xml:space="preserve">Altı yıl</w:t>
      </w:r>
    </w:p>
    <w:p>
      <w:pPr>
        <w:keepNext/>
        <w:spacing w:after="80" w:before="200"/>
      </w:pPr>
      <w:r>
        <w:rPr>
          <w:b/>
          <w:bCs/>
        </w:rPr>
        <w:t xml:space="preserve">9- </w:t>
      </w:r>
      <w:r>
        <w:t xml:space="preserve">Gümrük Yönetmeliğine göre fiilen ödenen veya ödenecek fiyata ilave edilecek unsurların belirlenmesine ilişkin aşağıdaki ifadelerden hangisi yanlıştır?</w:t>
      </w:r>
    </w:p>
    <w:p>
      <w:pPr>
        <w:keepNext/>
        <w:spacing w:after="40"/>
        <w:ind w:left="360" w:hanging="360"/>
      </w:pPr>
      <w:r>
        <w:t xml:space="preserve">A) </w:t>
      </w:r>
      <w:r>
        <w:t xml:space="preserve">Türkiye dışında gerçekleştirilen mühendislik, geliştirme, sanat ve çizim çalışmaları ile plan ve taslak hazırlama hizmetlerinin fiyata ilavesinde, araştırma ve ilk dizayn taslak giderleri gümrük kıymetine dahil edilmez.</w:t>
      </w:r>
    </w:p>
    <w:p>
      <w:pPr>
        <w:keepNext/>
        <w:spacing w:after="40"/>
        <w:ind w:left="360" w:hanging="360"/>
      </w:pPr>
      <w:r>
        <w:t xml:space="preserve">B) </w:t>
      </w:r>
      <w:r>
        <w:t xml:space="preserve">İthal ülkesinde alınan ilave posta ve kargo ücretleri hariç olmak üzere, eşyanın teslim yerine kadar alınan tüm posta ve kargo ücretleri gümrük kıymetine dahildir.</w:t>
      </w:r>
    </w:p>
    <w:p>
      <w:pPr>
        <w:keepNext/>
        <w:spacing w:after="40"/>
        <w:ind w:left="360" w:hanging="360"/>
      </w:pPr>
      <w:r>
        <w:t xml:space="preserve">C) </w:t>
      </w:r>
      <w:r>
        <w:t xml:space="preserve">Eşya ile tek eşya muamelesi gören kapların tekrarlanan ithalatlarda kullanılacak olması halinde, beyan sahibinin talebi üzerine ve gerekli belgelerin sunulması kaydıyla bu kapların maliyeti genel kabul görmüş muhasebe prensipleri çerçevesinde uygun şekilde paylaştırılır.</w:t>
      </w:r>
    </w:p>
    <w:p>
      <w:pPr>
        <w:keepNext/>
        <w:spacing w:after="40"/>
        <w:ind w:left="360" w:hanging="360"/>
      </w:pPr>
      <w:r>
        <w:t xml:space="preserve">D) </w:t>
      </w:r>
      <w:r>
        <w:t xml:space="preserve">Nakliyenin ücretsiz olması veya alıcı tarafından sağlanması durumunda, giriş liman veya yerine kadarki nakliye gideri gümrük kıymetine dahil edilmez.</w:t>
      </w:r>
    </w:p>
    <w:p>
      <w:pPr>
        <w:keepNext w:val="false"/>
        <w:spacing w:after="40"/>
        <w:ind w:left="360" w:hanging="360"/>
      </w:pPr>
      <w:r>
        <w:t xml:space="preserve">E) </w:t>
      </w:r>
      <w:r>
        <w:t xml:space="preserve">Eşyanın giriş liman veya mahallindeki fiyatına tekabül eden maktu bir yurt içine teslim fiyatı üzerinden faturalandırıldığı durumlarda, sınırda teslim fiyatının daha düşük olduğu tevsik edilmedikçe Türkiye içindeki nakliye giderleri fiyattan indirilmez.</w:t>
      </w:r>
    </w:p>
    <w:p>
      <w:pPr>
        <w:keepNext/>
        <w:spacing w:after="80" w:before="200"/>
      </w:pPr>
      <w:r>
        <w:rPr>
          <w:b/>
          <w:bCs/>
        </w:rPr>
        <w:t xml:space="preserve">10- </w:t>
      </w:r>
      <w:r>
        <w:t xml:space="preserve">Gümrük Yönetmeliğine göre satış bedeli yöntemine göre kıymet tespitinin yapıldığı hallerde, beyan sahibinin talebi üzerine gümrük kıymetinin tespitinde basitleştirilmiş usuller uygulanan (istisnai kıymetle beyan edilebilen) eşya arasında aşağıdakilerden hangisi sayılmamıştır?</w:t>
      </w:r>
    </w:p>
    <w:p>
      <w:pPr>
        <w:keepNext/>
        <w:spacing w:after="40"/>
        <w:ind w:left="360" w:hanging="360"/>
      </w:pPr>
      <w:r>
        <w:t xml:space="preserve">A) </w:t>
      </w:r>
      <w:r>
        <w:t xml:space="preserve">Konsinye şekilde teslim edilen çabuk bozulabilir eşya</w:t>
      </w:r>
    </w:p>
    <w:p>
      <w:pPr>
        <w:keepNext/>
        <w:spacing w:after="40"/>
        <w:ind w:left="360" w:hanging="360"/>
      </w:pPr>
      <w:r>
        <w:t xml:space="preserve">B) </w:t>
      </w:r>
      <w:r>
        <w:t xml:space="preserve">Satış sözleşmesinde fiyatın sonradan gözden geçirilmesini öngören hükümler içeren eşya</w:t>
      </w:r>
    </w:p>
    <w:p>
      <w:pPr>
        <w:keepNext/>
        <w:spacing w:after="40"/>
        <w:ind w:left="360" w:hanging="360"/>
      </w:pPr>
      <w:r>
        <w:t xml:space="preserve">C) </w:t>
      </w:r>
      <w:r>
        <w:t xml:space="preserve">Boru hatları veya elektrik telleri ile taşınan ve depolama imkânı olmayan sürekli akış halindeki eşya</w:t>
      </w:r>
    </w:p>
    <w:p>
      <w:pPr>
        <w:keepNext/>
        <w:spacing w:after="40"/>
        <w:ind w:left="360" w:hanging="360"/>
      </w:pPr>
      <w:r>
        <w:t xml:space="preserve">D) </w:t>
      </w:r>
      <w:r>
        <w:t xml:space="preserve">Gümrük kıymetine ilave edilmesi gereken unsurları sözleşme gereği gümrük yükümlülüğünün başladığı tarihten sonra belli olacak eşya</w:t>
      </w:r>
    </w:p>
    <w:p>
      <w:pPr>
        <w:keepNext w:val="false"/>
        <w:spacing w:after="40"/>
        <w:ind w:left="360" w:hanging="360"/>
      </w:pPr>
      <w:r>
        <w:t xml:space="preserve">E) </w:t>
      </w:r>
      <w:r>
        <w:t xml:space="preserve">Beyan edilen gümrük kıymetinin gerçekliği konusunda gümrük idaresinin makul şüphelerinin giderilemediği eşya</w:t>
      </w:r>
    </w:p>
    <w:p>
      <w:pPr>
        <w:keepNext/>
        <w:spacing w:after="80" w:before="200"/>
      </w:pPr>
      <w:r>
        <w:rPr>
          <w:b/>
          <w:bCs/>
        </w:rPr>
        <w:t xml:space="preserve">11- </w:t>
      </w:r>
      <w:r>
        <w:t xml:space="preserve">4458 sayılı Gümrük Kanununun gümrük kıymetine ilişkin hükümlerinde "ithalatçının temsilcisine kıymeti belirlenecek eşyanın satın alınmasında yurtdışında verdiği temsil hizmeti karşılığında ödediği ücret" şeklinde tanımlanan kavram aşağıdakilerden hangisidir?</w:t>
      </w:r>
    </w:p>
    <w:p>
      <w:pPr>
        <w:keepNext/>
        <w:spacing w:after="40"/>
        <w:ind w:left="360" w:hanging="360"/>
      </w:pPr>
      <w:r>
        <w:t xml:space="preserve">A) </w:t>
      </w:r>
      <w:r>
        <w:t xml:space="preserve">Satış komisyonu</w:t>
      </w:r>
    </w:p>
    <w:p>
      <w:pPr>
        <w:keepNext/>
        <w:spacing w:after="40"/>
        <w:ind w:left="360" w:hanging="360"/>
      </w:pPr>
      <w:r>
        <w:t xml:space="preserve">B) </w:t>
      </w:r>
      <w:r>
        <w:t xml:space="preserve">Satın alma komisyonu</w:t>
      </w:r>
    </w:p>
    <w:p>
      <w:pPr>
        <w:keepNext/>
        <w:spacing w:after="40"/>
        <w:ind w:left="360" w:hanging="360"/>
      </w:pPr>
      <w:r>
        <w:t xml:space="preserve">C) </w:t>
      </w:r>
      <w:r>
        <w:t xml:space="preserve">Tellaliye</w:t>
      </w:r>
    </w:p>
    <w:p>
      <w:pPr>
        <w:keepNext/>
        <w:spacing w:after="40"/>
        <w:ind w:left="360" w:hanging="360"/>
      </w:pPr>
      <w:r>
        <w:t xml:space="preserve">D) </w:t>
      </w:r>
      <w:r>
        <w:t xml:space="preserve">Royalti ve lisans ücreti</w:t>
      </w:r>
    </w:p>
    <w:p>
      <w:pPr>
        <w:keepNext w:val="false"/>
        <w:spacing w:after="40"/>
        <w:ind w:left="360" w:hanging="360"/>
      </w:pPr>
      <w:r>
        <w:t xml:space="preserve">E) </w:t>
      </w:r>
      <w:r>
        <w:t xml:space="preserve">Dağıtım veya tekrar satış hakkı için yapılan ödeme</w:t>
      </w:r>
    </w:p>
    <w:p>
      <w:pPr>
        <w:keepNext/>
        <w:spacing w:after="80" w:before="200"/>
      </w:pPr>
      <w:r>
        <w:rPr>
          <w:b/>
          <w:bCs/>
        </w:rPr>
        <w:t xml:space="preserve">12- </w:t>
      </w:r>
      <w:r>
        <w:t xml:space="preserve">I. Tercihli tarife uygulamaları hariç olmak üzere Türk Gümrük Tarifesinin uygulanması</w:t>
      </w:r>
    </w:p>
    <w:p>
      <w:pPr>
        <w:keepNext/>
        <w:spacing w:after="40"/>
        <w:ind w:left="360"/>
      </w:pPr>
      <w:r>
        <w:t xml:space="preserve">II. Eşyanın tercihli tarife uygulamalarından yararlandırılması</w:t>
      </w:r>
    </w:p>
    <w:p>
      <w:pPr>
        <w:keepNext/>
        <w:spacing w:after="40"/>
        <w:ind w:left="360"/>
      </w:pPr>
      <w:r>
        <w:t xml:space="preserve">III. Eşya ticaretine ilişkin tarife önlemleri dışında, Cumhurbaşkanı Kararı ile oluşturulan önlemlerin uygulanması</w:t>
      </w:r>
    </w:p>
    <w:p>
      <w:pPr>
        <w:keepNext/>
        <w:spacing w:after="40"/>
        <w:ind w:left="360"/>
      </w:pPr>
      <w:r>
        <w:t xml:space="preserve">IV. Menşe şahadetnamelerinin hazırlanması ve verilmesi</w:t>
      </w:r>
    </w:p>
    <w:p>
      <w:pPr>
        <w:keepNext/>
        <w:spacing w:after="40"/>
        <w:ind w:left="360"/>
      </w:pPr>
      <w:r>
        <w:t xml:space="preserve">4458 sayılı Gümrük Kanununa göre eşyanın tercihli olmayan menşei yukarıdaki amaçlardan hangileri için belirlenir?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13- </w:t>
      </w:r>
      <w:r>
        <w:t xml:space="preserve">Gümrük Yönetmeliğine göre eşyanın menşeinin belirlenmesine ilişkin aşağıdaki ifadelerden hangisi yanlıştır?</w:t>
      </w:r>
    </w:p>
    <w:p>
      <w:pPr>
        <w:keepNext/>
        <w:spacing w:after="40"/>
        <w:ind w:left="360" w:hanging="360"/>
      </w:pPr>
      <w:r>
        <w:t xml:space="preserve">A) </w:t>
      </w:r>
      <w:r>
        <w:t xml:space="preserve">Tozun giderilmesi, eleme ya da kalburdan geçirme, sıraya koyma, tasnifleme, yıkama ve kesmeden oluşan basit işlemler yetersiz işçilik veya işlem olarak kabul edilir.</w:t>
      </w:r>
    </w:p>
    <w:p>
      <w:pPr>
        <w:keepNext/>
        <w:spacing w:after="40"/>
        <w:ind w:left="360" w:hanging="360"/>
      </w:pPr>
      <w:r>
        <w:t xml:space="preserve">B) </w:t>
      </w:r>
      <w:r>
        <w:t xml:space="preserve">Yetersiz işçilik veya işlem sayılan işlemler, tekstil ürünlerinde nihai ürünün menşeli olmayan girdilerin sınıflandırıldığı pozisyondan başka bir pozisyonda sınıflandırılması koşulu sağlanmışsa eşyaya menşe kazandırır.</w:t>
      </w:r>
    </w:p>
    <w:p>
      <w:pPr>
        <w:keepNext/>
        <w:spacing w:after="40"/>
        <w:ind w:left="360" w:hanging="360"/>
      </w:pPr>
      <w:r>
        <w:t xml:space="preserve">C) </w:t>
      </w:r>
      <w:r>
        <w:t xml:space="preserve">Bir cihaz, makine, alet veya aracın parçası beraberinde teslim edilen, normal olarak cihazın bölümü durumundaki aksesuarlar, yedek parçalar ve aksamın, söz konusu parça ile aynı menşei taşıdığı kabul edilir.</w:t>
      </w:r>
    </w:p>
    <w:p>
      <w:pPr>
        <w:keepNext/>
        <w:spacing w:after="40"/>
        <w:ind w:left="360" w:hanging="360"/>
      </w:pPr>
      <w:r>
        <w:t xml:space="preserve">D) </w:t>
      </w:r>
      <w:r>
        <w:t xml:space="preserve">Tekstil ürünleri haricinde olup ek-6'daki listede yer alan ürünlerin o ülke menşeli sayılabilmesi için listenin üçüncü sütununda belirtilen işlem ve işçiliği görmesi gerekir.</w:t>
      </w:r>
    </w:p>
    <w:p>
      <w:pPr>
        <w:keepNext w:val="false"/>
        <w:spacing w:after="40"/>
        <w:ind w:left="360" w:hanging="360"/>
      </w:pPr>
      <w:r>
        <w:t xml:space="preserve">E) </w:t>
      </w:r>
      <w:r>
        <w:t xml:space="preserve">Ek-5 ve ek-6'daki listelerde yer alan ürünlere menşe statüsü kazandıran işçilik veya işlemlerin yorumlanmasında ek-4'te yer alan kurallar esas alınır.</w:t>
      </w:r>
    </w:p>
    <w:p>
      <w:pPr>
        <w:keepNext/>
        <w:spacing w:after="80" w:before="200"/>
      </w:pPr>
      <w:r>
        <w:rPr>
          <w:b/>
          <w:bCs/>
        </w:rPr>
        <w:t xml:space="preserve">14- </w:t>
      </w:r>
      <w:r>
        <w:t xml:space="preserve">I. Ticaret politikası önlemlerinin, ilave gümrük vergisinin veya diğer mali yükümlülüklerin uygulanmasında eşyanın Türkiye Gümrük Bölgesine giriş tarihi esas alınır.</w:t>
      </w:r>
    </w:p>
    <w:p>
      <w:pPr>
        <w:keepNext/>
        <w:spacing w:after="40"/>
        <w:ind w:left="360"/>
      </w:pPr>
      <w:r>
        <w:t xml:space="preserve">II. Önlem kararının düzenlenecek bir belgeye istinaden uygulanması durumunda, gümrük beyannamesinin tescil tarihi itibarıyla geçerlilik süresi sona eren belgeler kabul edilmez.</w:t>
      </w:r>
    </w:p>
    <w:p>
      <w:pPr>
        <w:keepNext/>
        <w:spacing w:after="40"/>
        <w:ind w:left="360"/>
      </w:pPr>
      <w:r>
        <w:t xml:space="preserve">III. Bu önlemlere tabi eşyanın menşei menşe şahadetnamesi ile ispat olunur ve menşe şahadetnamesi eşyanın serbest dolaşıma girişine ilişkin beyanname ekinde ibraz edilir.</w:t>
      </w:r>
    </w:p>
    <w:p>
      <w:pPr>
        <w:keepNext/>
        <w:spacing w:after="40"/>
        <w:ind w:left="360"/>
      </w:pPr>
      <w:r>
        <w:t xml:space="preserve">IV. Bu hükümler, İthalat Rejimi Kararı eki listelerde Dünya Ticaret Örgütü üyesi olmayan ülkeler için öngörülen gümrük vergisi oranının Diğer Ülkeler sütunundaki orandan daha düşük belirlenmiş olması hâlinde uygulanır.</w:t>
      </w:r>
    </w:p>
    <w:p>
      <w:pPr>
        <w:keepNext/>
        <w:spacing w:after="40"/>
        <w:ind w:left="360"/>
      </w:pPr>
      <w:r>
        <w:t xml:space="preserve">Gümrük Yönetmeliğine göre eşyanın serbest dolaşıma girişinde ticaret politikası önlemleri, ilave gümrük vergisi ve diğer mali yükümlülüklerin uygulanmasına ilişkin yukarıdaki ifadelerden hangileri doğrudur?</w:t>
      </w:r>
    </w:p>
    <w:p>
      <w:pPr>
        <w:keepNext/>
        <w:spacing w:after="40"/>
        <w:ind w:left="360" w:hanging="360"/>
      </w:pPr>
      <w:r>
        <w:t xml:space="preserve">A) </w:t>
      </w:r>
      <w:r>
        <w:t xml:space="preserve">II ve III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80" w:before="200"/>
      </w:pPr>
      <w:r>
        <w:rPr>
          <w:b/>
          <w:bCs/>
        </w:rPr>
        <w:t xml:space="preserve">15- </w:t>
      </w:r>
      <w:r>
        <w:t xml:space="preserve">3350 sayılı İthalat Rejimi Kararına göre aşağıdaki ithalatlardan hangisinde vergi kimlik numarasına sahip olma şartı aranmaz?</w:t>
      </w:r>
    </w:p>
    <w:p>
      <w:pPr>
        <w:keepNext/>
        <w:spacing w:after="40"/>
        <w:ind w:left="360" w:hanging="360"/>
      </w:pPr>
      <w:r>
        <w:t xml:space="preserve">A) </w:t>
      </w:r>
      <w:r>
        <w:t xml:space="preserve">4734 sayılı Kamu İhale Kanununda sayılan kamu kurum ve kuruluşlarınca serbest dolaşıma giriş rejimi kapsamında yapılan ithalatta</w:t>
      </w:r>
    </w:p>
    <w:p>
      <w:pPr>
        <w:keepNext/>
        <w:spacing w:after="40"/>
        <w:ind w:left="360" w:hanging="360"/>
      </w:pPr>
      <w:r>
        <w:t xml:space="preserve">B) </w:t>
      </w:r>
      <w:r>
        <w:t xml:space="preserve">Kitap ve diğer yayınların ithalatında</w:t>
      </w:r>
    </w:p>
    <w:p>
      <w:pPr>
        <w:keepNext/>
        <w:spacing w:after="40"/>
        <w:ind w:left="360" w:hanging="360"/>
      </w:pPr>
      <w:r>
        <w:t xml:space="preserve">C) </w:t>
      </w:r>
      <w:r>
        <w:t xml:space="preserve">Eski, kullanılmış, yenileştirilmiş veya kusurlu (defolu) eşyanın ithalatında</w:t>
      </w:r>
    </w:p>
    <w:p>
      <w:pPr>
        <w:keepNext/>
        <w:spacing w:after="40"/>
        <w:ind w:left="360" w:hanging="360"/>
      </w:pPr>
      <w:r>
        <w:t xml:space="preserve">D) </w:t>
      </w:r>
      <w:r>
        <w:t xml:space="preserve">Özel veya kamuya ait müzelerde sergilenmek üzere yapılan ithalatta</w:t>
      </w:r>
    </w:p>
    <w:p>
      <w:pPr>
        <w:keepNext w:val="false"/>
        <w:spacing w:after="40"/>
        <w:ind w:left="360" w:hanging="360"/>
      </w:pPr>
      <w:r>
        <w:t xml:space="preserve">E) </w:t>
      </w:r>
      <w:r>
        <w:t xml:space="preserve">Türk müteahhitlik firmalarının yurt dışında üstlendikleri işlerle ilgili olarak satın aldıkları makina ve teçhizatın ithalatında</w:t>
      </w:r>
    </w:p>
    <w:p>
      <w:pPr>
        <w:keepNext/>
        <w:spacing w:after="80" w:before="200"/>
      </w:pPr>
      <w:r>
        <w:rPr>
          <w:b/>
          <w:bCs/>
        </w:rPr>
        <w:t xml:space="preserve">16- </w:t>
      </w:r>
      <w:r>
        <w:t xml:space="preserve">Gümrük Yönetmeliğine göre aşağıdakilerden hangisi özet beyan aranmayan eşya arasında yer almaz?</w:t>
      </w:r>
    </w:p>
    <w:p>
      <w:pPr>
        <w:keepNext/>
        <w:spacing w:after="40"/>
        <w:ind w:left="360" w:hanging="360"/>
      </w:pPr>
      <w:r>
        <w:t xml:space="preserve">A) </w:t>
      </w:r>
      <w:r>
        <w:t xml:space="preserve">Boru hattı ile gelen eşya</w:t>
      </w:r>
    </w:p>
    <w:p>
      <w:pPr>
        <w:keepNext/>
        <w:spacing w:after="40"/>
        <w:ind w:left="360" w:hanging="360"/>
      </w:pPr>
      <w:r>
        <w:t xml:space="preserve">B) </w:t>
      </w:r>
      <w:r>
        <w:t xml:space="preserve">Uluslararası Posta Sözleşmesi kapsamında taşınan eşya</w:t>
      </w:r>
    </w:p>
    <w:p>
      <w:pPr>
        <w:keepNext/>
        <w:spacing w:after="40"/>
        <w:ind w:left="360" w:hanging="360"/>
      </w:pPr>
      <w:r>
        <w:t xml:space="preserve">C) </w:t>
      </w:r>
      <w:r>
        <w:t xml:space="preserve">ATA Karnesi ve Gümrüklerden Geçiş Karnesi (CPD) kapsamı eşya</w:t>
      </w:r>
    </w:p>
    <w:p>
      <w:pPr>
        <w:keepNext/>
        <w:spacing w:after="40"/>
        <w:ind w:left="360" w:hanging="360"/>
      </w:pPr>
      <w:r>
        <w:t xml:space="preserve">D) </w:t>
      </w:r>
      <w:r>
        <w:t xml:space="preserve">Taşıma sözleşmesi çerçevesinde havayolu ile taşınan ve sözlü beyanı uygun bulunan eşya</w:t>
      </w:r>
    </w:p>
    <w:p>
      <w:pPr>
        <w:keepNext w:val="false"/>
        <w:spacing w:after="40"/>
        <w:ind w:left="360" w:hanging="360"/>
      </w:pPr>
      <w:r>
        <w:t xml:space="preserve">E) </w:t>
      </w:r>
      <w:r>
        <w:t xml:space="preserve">Türkiye Gümrük Bölgesinde yerleşik kişilerce işletilen sondaj platformlarını teçhiz etmek veya donatmak üzere getirilen eşya</w:t>
      </w:r>
    </w:p>
    <w:p>
      <w:pPr>
        <w:keepNext/>
        <w:spacing w:after="80" w:before="200"/>
      </w:pPr>
      <w:r>
        <w:rPr>
          <w:b/>
          <w:bCs/>
        </w:rPr>
        <w:t xml:space="preserve">17- </w:t>
      </w:r>
      <w:r>
        <w:t xml:space="preserve">Gümrük Yönetmeliğine göre aşağıdakilerden hangisi geçici depolama yeri addolunan yerlerdendir?</w:t>
      </w:r>
    </w:p>
    <w:p>
      <w:pPr>
        <w:keepNext/>
        <w:spacing w:after="40"/>
        <w:ind w:left="360" w:hanging="360"/>
      </w:pPr>
      <w:r>
        <w:t xml:space="preserve">A) </w:t>
      </w:r>
      <w:r>
        <w:t xml:space="preserve">Limanlardaki geçici depolama yerlerinin mütemmim cüz'ü niteliğinde olan, ağır ve havaleli eşyaya mahsus açık alanlar</w:t>
      </w:r>
    </w:p>
    <w:p>
      <w:pPr>
        <w:keepNext/>
        <w:spacing w:after="40"/>
        <w:ind w:left="360" w:hanging="360"/>
      </w:pPr>
      <w:r>
        <w:t xml:space="preserve">B) </w:t>
      </w:r>
      <w:r>
        <w:t xml:space="preserve">Posta idaresinin sorumluluğu ve gümrüğün denetlemesi altında yabancı menşeli kolilerin konulması için ayrılmış kapalı yerler</w:t>
      </w:r>
    </w:p>
    <w:p>
      <w:pPr>
        <w:keepNext/>
        <w:spacing w:after="40"/>
        <w:ind w:left="360" w:hanging="360"/>
      </w:pPr>
      <w:r>
        <w:t xml:space="preserve">C) </w:t>
      </w:r>
      <w:r>
        <w:t xml:space="preserve">Serbest dolaşımda olmayan eşyanın sergilendiği fuar ve sergi yerleri</w:t>
      </w:r>
    </w:p>
    <w:p>
      <w:pPr>
        <w:keepNext/>
        <w:spacing w:after="40"/>
        <w:ind w:left="360" w:hanging="360"/>
      </w:pPr>
      <w:r>
        <w:t xml:space="preserve">D) </w:t>
      </w:r>
      <w:r>
        <w:t xml:space="preserve">E tipi antrepoda sadece antrepo sahibi adına gelen yatırım mallarının konulduğu montaj mahalleri</w:t>
      </w:r>
    </w:p>
    <w:p>
      <w:pPr>
        <w:keepNext w:val="false"/>
        <w:spacing w:after="40"/>
        <w:ind w:left="360" w:hanging="360"/>
      </w:pPr>
      <w:r>
        <w:t xml:space="preserve">E) </w:t>
      </w:r>
      <w:r>
        <w:t xml:space="preserve">Gümrük kapılarında eşya satışı yapmak üzere açılan mağazaların depoları</w:t>
      </w:r>
    </w:p>
    <w:p>
      <w:pPr>
        <w:keepNext/>
        <w:spacing w:after="80" w:before="200"/>
      </w:pPr>
      <w:r>
        <w:rPr>
          <w:b/>
          <w:bCs/>
        </w:rPr>
        <w:t xml:space="preserve">18- </w:t>
      </w:r>
      <w:r>
        <w:t xml:space="preserve">4458 sayılı Gümrük Kanununa göre "geçici depolanan eşya" statüsü aşağıdakilerden hangisinde doğru olarak tanımlanmıştır?</w:t>
      </w:r>
    </w:p>
    <w:p>
      <w:pPr>
        <w:keepNext/>
        <w:spacing w:after="40"/>
        <w:ind w:left="360" w:hanging="360"/>
      </w:pPr>
      <w:r>
        <w:t xml:space="preserve">A) </w:t>
      </w:r>
      <w:r>
        <w:t xml:space="preserve">Eşyanın özet beyanın verilmesinden sonra gümrükçe onaylanmış bir işlem veya kullanıma tabi tutuluncaya kadar bulunduğu statü</w:t>
      </w:r>
    </w:p>
    <w:p>
      <w:pPr>
        <w:keepNext/>
        <w:spacing w:after="40"/>
        <w:ind w:left="360" w:hanging="360"/>
      </w:pPr>
      <w:r>
        <w:t xml:space="preserve">B) </w:t>
      </w:r>
      <w:r>
        <w:t xml:space="preserve">Eşyanın gümrüğe sunulmasından sonra serbest dolaşıma girinceye kadar bulunduğu statü</w:t>
      </w:r>
    </w:p>
    <w:p>
      <w:pPr>
        <w:keepNext/>
        <w:spacing w:after="40"/>
        <w:ind w:left="360" w:hanging="360"/>
      </w:pPr>
      <w:r>
        <w:t xml:space="preserve">C) </w:t>
      </w:r>
      <w:r>
        <w:t xml:space="preserve">Eşyanın Türkiye Gümrük Bölgesine girişinden itibaren gümrüğe sunuluncaya kadar bulunduğu statü</w:t>
      </w:r>
    </w:p>
    <w:p>
      <w:pPr>
        <w:keepNext/>
        <w:spacing w:after="40"/>
        <w:ind w:left="360" w:hanging="360"/>
      </w:pPr>
      <w:r>
        <w:t xml:space="preserve">D) </w:t>
      </w:r>
      <w:r>
        <w:t xml:space="preserve">Eşyanın geçici depolama yerine alınmasından sonra gümrük vergileri ödeninceye kadar bulunduğu statü</w:t>
      </w:r>
    </w:p>
    <w:p>
      <w:pPr>
        <w:keepNext w:val="false"/>
        <w:spacing w:after="40"/>
        <w:ind w:left="360" w:hanging="360"/>
      </w:pPr>
      <w:r>
        <w:t xml:space="preserve">E) </w:t>
      </w:r>
      <w:r>
        <w:t xml:space="preserve">Eşyanın gümrüğe sunulmasından sonra gümrükçe onaylanmış bir işlem veya kullanıma tabi tutuluncaya kadar bulunduğu statü</w:t>
      </w:r>
    </w:p>
    <w:p>
      <w:pPr>
        <w:keepNext/>
        <w:spacing w:after="80" w:before="200"/>
      </w:pPr>
      <w:r>
        <w:rPr>
          <w:b/>
          <w:bCs/>
        </w:rPr>
        <w:t xml:space="preserve">19- </w:t>
      </w:r>
      <w:r>
        <w:t xml:space="preserve">Gümrük Yönetmeliğine göre fikri ve sınai hakları ihlal ettiği gerekçesiyle işlemleri durdurulan veya alıkonulan eşya için izin verilmeyecek işlemler arasında aşağıdakilerden hangisi yer almaz?</w:t>
      </w:r>
    </w:p>
    <w:p>
      <w:pPr>
        <w:keepNext/>
        <w:spacing w:after="40"/>
        <w:ind w:left="360" w:hanging="360"/>
      </w:pPr>
      <w:r>
        <w:t xml:space="preserve">A) </w:t>
      </w:r>
      <w:r>
        <w:t xml:space="preserve">Kolaylaştırılmış imha kapsamında imhası</w:t>
      </w:r>
    </w:p>
    <w:p>
      <w:pPr>
        <w:keepNext/>
        <w:spacing w:after="40"/>
        <w:ind w:left="360" w:hanging="360"/>
      </w:pPr>
      <w:r>
        <w:t xml:space="preserve">B) </w:t>
      </w:r>
      <w:r>
        <w:t xml:space="preserve">Serbest dolaşıma girişi</w:t>
      </w:r>
    </w:p>
    <w:p>
      <w:pPr>
        <w:keepNext/>
        <w:spacing w:after="40"/>
        <w:ind w:left="360" w:hanging="360"/>
      </w:pPr>
      <w:r>
        <w:t xml:space="preserve">C) </w:t>
      </w:r>
      <w:r>
        <w:t xml:space="preserve">Yeniden ihracı</w:t>
      </w:r>
    </w:p>
    <w:p>
      <w:pPr>
        <w:keepNext/>
        <w:spacing w:after="40"/>
        <w:ind w:left="360" w:hanging="360"/>
      </w:pPr>
      <w:r>
        <w:t xml:space="preserve">D) </w:t>
      </w:r>
      <w:r>
        <w:t xml:space="preserve">Şartlı muafiyet düzenlemesine tabi tutulması</w:t>
      </w:r>
    </w:p>
    <w:p>
      <w:pPr>
        <w:keepNext w:val="false"/>
        <w:spacing w:after="40"/>
        <w:ind w:left="360" w:hanging="360"/>
      </w:pPr>
      <w:r>
        <w:t xml:space="preserve">E) </w:t>
      </w:r>
      <w:r>
        <w:t xml:space="preserve">Serbest bölgeye konulması</w:t>
      </w:r>
    </w:p>
    <w:p>
      <w:pPr>
        <w:keepNext/>
        <w:spacing w:after="80" w:before="200"/>
      </w:pPr>
      <w:r>
        <w:rPr>
          <w:b/>
          <w:bCs/>
        </w:rPr>
        <w:t xml:space="preserve">20- </w:t>
      </w:r>
      <w:r>
        <w:t xml:space="preserve">Gümrük Yönetmeliğine göre başka bir tasarruf yoluyla beyana ilişkin aşağıdaki ifadelerden hangisi doğrudur?</w:t>
      </w:r>
    </w:p>
    <w:p>
      <w:pPr>
        <w:keepNext/>
        <w:spacing w:after="40"/>
        <w:ind w:left="360" w:hanging="360"/>
      </w:pPr>
      <w:r>
        <w:t xml:space="preserve">A) </w:t>
      </w:r>
      <w:r>
        <w:t xml:space="preserve">Yolcular tarafından tam muafiyet suretiyle ithal edilen kişisel ve sportif amaçlı eşyaya ilişkin başka bir tasarruf yoluyla yapılan beyan, serbest dolaşıma giriş rejimine ilişkin beyan olarak kabul edilir.</w:t>
      </w:r>
    </w:p>
    <w:p>
      <w:pPr>
        <w:keepNext/>
        <w:spacing w:after="40"/>
        <w:ind w:left="360" w:hanging="360"/>
      </w:pPr>
      <w:r>
        <w:t xml:space="preserve">B) </w:t>
      </w:r>
      <w:r>
        <w:t xml:space="preserve">İhracat vergisine tabi olan ancak ticari nitelik taşımayan yolcu beraberi eşyaya ilişkin başka bir tasarruf yoluyla yapılan beyan, ihracat rejimine ilişkin beyan olarak kabul edilir.</w:t>
      </w:r>
    </w:p>
    <w:p>
      <w:pPr>
        <w:keepNext/>
        <w:spacing w:after="40"/>
        <w:ind w:left="360" w:hanging="360"/>
      </w:pPr>
      <w:r>
        <w:t xml:space="preserve">C) </w:t>
      </w:r>
      <w:r>
        <w:t xml:space="preserve">Başka bir tasarruf yoluyla beyana ilişkin hükümler, ihracata bağlı hak ve menfaatlerden yararlanan eşya için de uygulanır.</w:t>
      </w:r>
    </w:p>
    <w:p>
      <w:pPr>
        <w:keepNext/>
        <w:spacing w:after="40"/>
        <w:ind w:left="360" w:hanging="360"/>
      </w:pPr>
      <w:r>
        <w:t xml:space="preserve">D) </w:t>
      </w:r>
      <w:r>
        <w:t xml:space="preserve">Ticari mahiyette olmayan yolcu beraberi eşyanın iki hat sisteminin çalıştığı gümrük idarelerinde yeşil hattan geçirilmesi, serbest dolaşıma giriş rejimine ilişkin beyan olarak kabul edilir.</w:t>
      </w:r>
    </w:p>
    <w:p>
      <w:pPr>
        <w:keepNext w:val="false"/>
        <w:spacing w:after="40"/>
        <w:ind w:left="360" w:hanging="360"/>
      </w:pPr>
      <w:r>
        <w:t xml:space="preserve">E) </w:t>
      </w:r>
      <w:r>
        <w:t xml:space="preserve">Başka bir tasarruf yoluyla beyan gerçekleştikten sonra koşulların yerine getirilmediğinin yapılan inceleme sonucunda anlaşılması durumunda cezai işlem yapılmaz.</w:t>
      </w:r>
    </w:p>
    <w:p>
      <w:pPr>
        <w:keepNext/>
        <w:spacing w:after="80" w:before="200"/>
      </w:pPr>
      <w:r>
        <w:rPr>
          <w:b/>
          <w:bCs/>
        </w:rPr>
        <w:t xml:space="preserve">21- </w:t>
      </w:r>
      <w:r>
        <w:t xml:space="preserve">Gümrük Yönetmeliğine göre 39.01 ila 39.15 tarife pozisyonlarında yer alıp dökme olarak gelen, ithalinde süreklilik bulunan, göndericisi, alıcısı ve menşei aynı olan ve özelliklerini belirleyici belgelerinde farklılık bulunmayan eşyanın onaylanmış kişi statü belgesine veya yetkilendirilmiş yükümlü sertifikasına sahip olanlar tarafından ithalinde, beyanname tescil tarihi itibarıyla en fazla ne kadar öncesine dayanan tahlil raporunun ibraz edilmesi halinde bu rapora itibar edilir?</w:t>
      </w:r>
    </w:p>
    <w:p>
      <w:pPr>
        <w:keepNext/>
        <w:spacing w:after="40"/>
        <w:ind w:left="360" w:hanging="360"/>
      </w:pPr>
      <w:r>
        <w:t xml:space="preserve">A) </w:t>
      </w:r>
      <w:r>
        <w:t xml:space="preserve">1 ay</w:t>
      </w:r>
    </w:p>
    <w:p>
      <w:pPr>
        <w:keepNext/>
        <w:spacing w:after="40"/>
        <w:ind w:left="360" w:hanging="360"/>
      </w:pPr>
      <w:r>
        <w:t xml:space="preserve">B) </w:t>
      </w:r>
      <w:r>
        <w:t xml:space="preserve">3 ay</w:t>
      </w:r>
    </w:p>
    <w:p>
      <w:pPr>
        <w:keepNext/>
        <w:spacing w:after="40"/>
        <w:ind w:left="360" w:hanging="360"/>
      </w:pPr>
      <w:r>
        <w:t xml:space="preserve">C) </w:t>
      </w:r>
      <w:r>
        <w:t xml:space="preserve">6 ay</w:t>
      </w:r>
    </w:p>
    <w:p>
      <w:pPr>
        <w:keepNext/>
        <w:spacing w:after="40"/>
        <w:ind w:left="360" w:hanging="360"/>
      </w:pPr>
      <w:r>
        <w:t xml:space="preserve">D) </w:t>
      </w:r>
      <w:r>
        <w:t xml:space="preserve">1 yıl</w:t>
      </w:r>
    </w:p>
    <w:p>
      <w:pPr>
        <w:keepNext w:val="false"/>
        <w:spacing w:after="40"/>
        <w:ind w:left="360" w:hanging="360"/>
      </w:pPr>
      <w:r>
        <w:t xml:space="preserve">E) </w:t>
      </w:r>
      <w:r>
        <w:t xml:space="preserve">2 yıl</w:t>
      </w:r>
    </w:p>
    <w:p>
      <w:pPr>
        <w:keepNext/>
        <w:spacing w:after="80" w:before="200"/>
      </w:pPr>
      <w:r>
        <w:rPr>
          <w:b/>
          <w:bCs/>
        </w:rPr>
        <w:t xml:space="preserve">22- </w:t>
      </w:r>
      <w:r>
        <w:t xml:space="preserve">Gümrük Genel Tebliği (Serbest Dolaşıma Giriş) (Seri No: 18)'e göre ithali izin veya uygunluk belgesine tabi olup yetkili kurumlarca kontrol edilecek eşyanın serbest dolaşıma girişi sonrasında beyana uygun kullanım, teslim veya işleme konu edilip edilmediğinin tespitine ilişkin yetkilendirilmiş gümrük müşaviri raporunun beyannamenin tescil tarihinden itibaren düzenlenme süresi ile bu sürenin ek süreler dahil ulaşabileceği azami süre sırasıyla aşağıdakilerden hangisinde doğru verilmiştir?</w:t>
      </w:r>
    </w:p>
    <w:p>
      <w:pPr>
        <w:keepNext/>
        <w:spacing w:after="40"/>
        <w:ind w:left="360" w:hanging="360"/>
      </w:pPr>
      <w:r>
        <w:t xml:space="preserve">A) </w:t>
      </w:r>
      <w:r>
        <w:t xml:space="preserve">1 ay – 12 ay</w:t>
      </w:r>
    </w:p>
    <w:p>
      <w:pPr>
        <w:keepNext/>
        <w:spacing w:after="40"/>
        <w:ind w:left="360" w:hanging="360"/>
      </w:pPr>
      <w:r>
        <w:t xml:space="preserve">B) </w:t>
      </w:r>
      <w:r>
        <w:t xml:space="preserve">3 ay – 24 ay</w:t>
      </w:r>
    </w:p>
    <w:p>
      <w:pPr>
        <w:keepNext/>
        <w:spacing w:after="40"/>
        <w:ind w:left="360" w:hanging="360"/>
      </w:pPr>
      <w:r>
        <w:t xml:space="preserve">C) </w:t>
      </w:r>
      <w:r>
        <w:t xml:space="preserve">6 ay – 12 ay</w:t>
      </w:r>
    </w:p>
    <w:p>
      <w:pPr>
        <w:keepNext/>
        <w:spacing w:after="40"/>
        <w:ind w:left="360" w:hanging="360"/>
      </w:pPr>
      <w:r>
        <w:t xml:space="preserve">D) </w:t>
      </w:r>
      <w:r>
        <w:t xml:space="preserve">6 ay – 24 ay</w:t>
      </w:r>
    </w:p>
    <w:p>
      <w:pPr>
        <w:keepNext w:val="false"/>
        <w:spacing w:after="40"/>
        <w:ind w:left="360" w:hanging="360"/>
      </w:pPr>
      <w:r>
        <w:t xml:space="preserve">E) </w:t>
      </w:r>
      <w:r>
        <w:t xml:space="preserve">12 ay – 24 ay</w:t>
      </w:r>
    </w:p>
    <w:p>
      <w:pPr>
        <w:keepNext/>
        <w:spacing w:after="80" w:before="200"/>
      </w:pPr>
      <w:r>
        <w:rPr>
          <w:b/>
          <w:bCs/>
        </w:rPr>
        <w:t xml:space="preserve">23- </w:t>
      </w:r>
      <w:r>
        <w:t xml:space="preserve">I. Ulusal transit rejiminde varış gümrük idaresinde eksik çıkan eşyaya ilişkin gümrük vergileri ve diğer yükler ile eşyanın gümrük vergilerinin iki katı idari para cezası varış bildirimini müteakip üç gün içinde ödenirse, hareket gümrük idaresince ilave bilgi ve belge aranmaksızın rejim ibra edilir.</w:t>
      </w:r>
    </w:p>
    <w:p>
      <w:pPr>
        <w:keepNext/>
        <w:spacing w:after="40"/>
        <w:ind w:left="360"/>
      </w:pPr>
      <w:r>
        <w:t xml:space="preserve">II. Ulusal transit rejiminde varış gümrük idaresinde beyana göre fazla çıkan eşya geçici depolama yeri veya antrepoya alınır; talep edilmesi halinde beyana konu diğer eşyanın gümrük işlemlerine devam edilir.</w:t>
      </w:r>
    </w:p>
    <w:p>
      <w:pPr>
        <w:keepNext/>
        <w:spacing w:after="40"/>
        <w:ind w:left="360"/>
      </w:pPr>
      <w:r>
        <w:t xml:space="preserve">III. Eksiklik veya fazlalığın eşyanın tabiatı icabı Ek-11'de yer alan oranlarda olduğunun anlaşılması halinde, takibat eksiklik veya fazlalığın tamamı üzerinden yapılır.</w:t>
      </w:r>
    </w:p>
    <w:p>
      <w:pPr>
        <w:keepNext/>
        <w:spacing w:after="40"/>
        <w:ind w:left="360"/>
      </w:pPr>
      <w:r>
        <w:t xml:space="preserve">IV. Beyana aykırılık hükümlerinin uygulanmasında "beyanda belirtilen cinsine uygun" ifadesinden, beyan edilen eşya ile tespit edilen eşyanın 4'lü tarife pozisyonunun aynı olması anlaşılır.</w:t>
      </w:r>
    </w:p>
    <w:p>
      <w:pPr>
        <w:keepNext/>
        <w:spacing w:after="40"/>
        <w:ind w:left="360"/>
      </w:pPr>
      <w:r>
        <w:t xml:space="preserve">Gümrük Yönetmeliğine göre transit rejiminde serbest dolaşımda olmayan eşyada beyana aykırılığa ilişkin 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II, III ve IV</w:t>
      </w:r>
    </w:p>
    <w:p>
      <w:pPr>
        <w:keepNext/>
        <w:spacing w:after="80" w:before="200"/>
      </w:pPr>
      <w:r>
        <w:rPr>
          <w:b/>
          <w:bCs/>
        </w:rPr>
        <w:t xml:space="preserve">24- </w:t>
      </w:r>
      <w:r>
        <w:t xml:space="preserve">4458 sayılı Gümrük Kanununa göre transit eşyasının sevki ve taşınması sırasında alınacak önlemlerle ilgili aşağıdaki ifadelerden hangisi yanlıştır?</w:t>
      </w:r>
    </w:p>
    <w:p>
      <w:pPr>
        <w:keepNext/>
        <w:spacing w:after="40"/>
        <w:ind w:left="360" w:hanging="360"/>
      </w:pPr>
      <w:r>
        <w:t xml:space="preserve">A) </w:t>
      </w:r>
      <w:r>
        <w:t xml:space="preserve">Transit rejimine tabi eşya, şüphe veya ihbar durumları hariç olmak üzere, varış gümrük idaresine kadar muayene edilmeksizin ve gerektiğinde mühür altına alınarak veya memur eşliğinde sevk edilir.</w:t>
      </w:r>
    </w:p>
    <w:p>
      <w:pPr>
        <w:keepNext/>
        <w:spacing w:after="40"/>
        <w:ind w:left="360" w:hanging="360"/>
      </w:pPr>
      <w:r>
        <w:t xml:space="preserve">B) </w:t>
      </w:r>
      <w:r>
        <w:t xml:space="preserve">Türkiye karasularından geçen ve hakkında ihbar bulunan transit eşya yüklü gemiler için alınan mühürleme ve memur eşliği gibi önlemler, geminin ilk Türk limanına ulaşması üzerine kaldırılır.</w:t>
      </w:r>
    </w:p>
    <w:p>
      <w:pPr>
        <w:keepNext/>
        <w:spacing w:after="40"/>
        <w:ind w:left="360" w:hanging="360"/>
      </w:pPr>
      <w:r>
        <w:t xml:space="preserve">C) </w:t>
      </w:r>
      <w:r>
        <w:t xml:space="preserve">Türkiye karasularından geçen ve hakkında ihbar bulunan veya şüphe edilen transit eşya yüklü gemilere memur eşlik ettirilebilir veya gemiler seyir halinde iken dış gözetim altında tutulabilir.</w:t>
      </w:r>
    </w:p>
    <w:p>
      <w:pPr>
        <w:keepNext/>
        <w:spacing w:after="40"/>
        <w:ind w:left="360" w:hanging="360"/>
      </w:pPr>
      <w:r>
        <w:t xml:space="preserve">D) </w:t>
      </w:r>
      <w:r>
        <w:t xml:space="preserve">Karayolu ile transit eşya taşıyan taşıtların transit süreleri, izleyecekleri yollar, kontrol noktaları ve konaklama yerleri ile ilgili olarak düzenlemeler yapmaya Müsteşarlık yetkilidir.</w:t>
      </w:r>
    </w:p>
    <w:p>
      <w:pPr>
        <w:keepNext w:val="false"/>
        <w:spacing w:after="40"/>
        <w:ind w:left="360" w:hanging="360"/>
      </w:pPr>
      <w:r>
        <w:t xml:space="preserve">E) </w:t>
      </w:r>
      <w:r>
        <w:t xml:space="preserve">Transit eşya taşıyan seyir halindeki bir taşıtın beklenmeyen haller veya mücbir sebeplerle yoluna devam edemediği durumlarda bu husus gecikmeksizin en yakın gümrük idaresine bildirilir.</w:t>
      </w:r>
    </w:p>
    <w:p>
      <w:pPr>
        <w:keepNext/>
        <w:spacing w:after="80" w:before="200"/>
      </w:pPr>
      <w:r>
        <w:rPr>
          <w:b/>
          <w:bCs/>
        </w:rPr>
        <w:t xml:space="preserve">25- </w:t>
      </w:r>
      <w:r>
        <w:t xml:space="preserve">I. Kefil, Türkiye'de yerleşik, teminat mektubu vermeye yetkili banka ve finans kuruluşları olabilir.</w:t>
      </w:r>
    </w:p>
    <w:p>
      <w:pPr>
        <w:keepNext/>
        <w:spacing w:after="40"/>
        <w:ind w:left="360"/>
      </w:pPr>
      <w:r>
        <w:t xml:space="preserve">II. Kefil ve rejim hak sahibi aynı kişi olabilir.</w:t>
      </w:r>
    </w:p>
    <w:p>
      <w:pPr>
        <w:keepNext/>
        <w:spacing w:after="40"/>
        <w:ind w:left="360"/>
      </w:pPr>
      <w:r>
        <w:t xml:space="preserve">III. Kefilin yükümlülüğü, teminat mektubunun teminat gümrük idaresine sunulduğu tarihte başlar.</w:t>
      </w:r>
    </w:p>
    <w:p>
      <w:pPr>
        <w:keepNext/>
        <w:spacing w:after="40"/>
        <w:ind w:left="360"/>
      </w:pPr>
      <w:r>
        <w:t xml:space="preserve">IV. Kefilin yükümlülüğü, teminat mektubunda belirtilen maksimum tutarla sınırlıdır ve para cezalarını kapsamaz.</w:t>
      </w:r>
    </w:p>
    <w:p>
      <w:pPr>
        <w:keepNext/>
        <w:spacing w:after="40"/>
        <w:ind w:left="360"/>
      </w:pPr>
      <w:r>
        <w:t xml:space="preserve">Gümrük Genel Tebliği (Transit Rejimi) (Seri No: 4)'e göre transit işlemlerinde kefile ilişkin yukarıdaki ifadelerden hangileri yanlıştır?</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III</w:t>
      </w:r>
    </w:p>
    <w:p>
      <w:pPr>
        <w:keepNext/>
        <w:spacing w:after="80" w:before="200"/>
      </w:pPr>
      <w:r>
        <w:rPr>
          <w:b/>
          <w:bCs/>
        </w:rPr>
        <w:t xml:space="preserve">26- </w:t>
      </w:r>
      <w:r>
        <w:t xml:space="preserve">Gümrük Yönetmeliğine göre eşyanın antrepoda kalabileceği süreye ilişkin aşağıdaki ifadelerden hangisi doğrudur?</w:t>
      </w:r>
    </w:p>
    <w:p>
      <w:pPr>
        <w:keepNext/>
        <w:spacing w:after="40"/>
        <w:ind w:left="360" w:hanging="360"/>
      </w:pPr>
      <w:r>
        <w:t xml:space="preserve">A) </w:t>
      </w:r>
      <w:r>
        <w:t xml:space="preserve">Eşyanın antrepo rejimi altında kalış süresi, antrepoya alındığı tarihten itibaren bir yıldır.</w:t>
      </w:r>
    </w:p>
    <w:p>
      <w:pPr>
        <w:keepNext/>
        <w:spacing w:after="40"/>
        <w:ind w:left="360" w:hanging="360"/>
      </w:pPr>
      <w:r>
        <w:t xml:space="preserve">B) </w:t>
      </w:r>
      <w:r>
        <w:t xml:space="preserve">Antrepodaki eşya için gümrükçe onaylanmış başka bir işlem veya kullanım yönünde beyanname tescil ettirilmesi halinde işlemlerin kırk beş gün içinde bitirilmesi gerekir.</w:t>
      </w:r>
    </w:p>
    <w:p>
      <w:pPr>
        <w:keepNext/>
        <w:spacing w:after="40"/>
        <w:ind w:left="360" w:hanging="360"/>
      </w:pPr>
      <w:r>
        <w:t xml:space="preserve">C) </w:t>
      </w:r>
      <w:r>
        <w:t xml:space="preserve">Süre konusunda tahdit konulmuşsa, antrepolar arası nakille başka bir antrepodan gelen eşyada bu süre ilk antrepoya giriş tarihinden itibaren hesaplanır.</w:t>
      </w:r>
    </w:p>
    <w:p>
      <w:pPr>
        <w:keepNext/>
        <w:spacing w:after="40"/>
        <w:ind w:left="360" w:hanging="360"/>
      </w:pPr>
      <w:r>
        <w:t xml:space="preserve">D) </w:t>
      </w:r>
      <w:r>
        <w:t xml:space="preserve">Beyannamenin tescilinden itibaren öngörülen süre içinde işlemleri bitirilmeyen antrepodaki eşya, en yakın geçici depolama yerine gönderilir.</w:t>
      </w:r>
    </w:p>
    <w:p>
      <w:pPr>
        <w:keepNext w:val="false"/>
        <w:spacing w:after="40"/>
        <w:ind w:left="360" w:hanging="360"/>
      </w:pPr>
      <w:r>
        <w:t xml:space="preserve">E) </w:t>
      </w:r>
      <w:r>
        <w:t xml:space="preserve">Süre konusunda tahdit konulmuşsa bu süre, eşyaya ilişkin antrepo beyannamesinin tescil tarihinden itibaren hesaplanır.</w:t>
      </w:r>
    </w:p>
    <w:p>
      <w:pPr>
        <w:keepNext/>
        <w:spacing w:after="80" w:before="200"/>
      </w:pPr>
      <w:r>
        <w:rPr>
          <w:b/>
          <w:bCs/>
        </w:rPr>
        <w:t xml:space="preserve">27- </w:t>
      </w:r>
      <w:r>
        <w:t xml:space="preserve">Gümrük Yönetmeliğine göre antrepoya konulan serbest dolaşımdaki eşyanın ihracının veya gümrükçe onaylanmış bir işlem ya da kullanıma tabi tutulmasının mümkün olmadığı hallerde, yetkilendirilmiş gümrük müşaviri veya gümrük memuru gözetiminde eşyanın antrepodan çıkartılmasına izin verilerek beyannamenin iptal edilmesi bir takvim yılında en fazla kaç defa mümkündür?</w:t>
      </w:r>
    </w:p>
    <w:p>
      <w:pPr>
        <w:keepNext/>
        <w:spacing w:after="40"/>
        <w:ind w:left="360" w:hanging="360"/>
      </w:pPr>
      <w:r>
        <w:t xml:space="preserve">A) </w:t>
      </w:r>
      <w:r>
        <w:t xml:space="preserve">1</w:t>
      </w:r>
    </w:p>
    <w:p>
      <w:pPr>
        <w:keepNext/>
        <w:spacing w:after="40"/>
        <w:ind w:left="360" w:hanging="360"/>
      </w:pPr>
      <w:r>
        <w:t xml:space="preserve">B) </w:t>
      </w:r>
      <w:r>
        <w:t xml:space="preserve">2</w:t>
      </w:r>
    </w:p>
    <w:p>
      <w:pPr>
        <w:keepNext/>
        <w:spacing w:after="40"/>
        <w:ind w:left="360" w:hanging="360"/>
      </w:pPr>
      <w:r>
        <w:t xml:space="preserve">C) </w:t>
      </w:r>
      <w:r>
        <w:t xml:space="preserve">3</w:t>
      </w:r>
    </w:p>
    <w:p>
      <w:pPr>
        <w:keepNext/>
        <w:spacing w:after="40"/>
        <w:ind w:left="360" w:hanging="360"/>
      </w:pPr>
      <w:r>
        <w:t xml:space="preserve">D) </w:t>
      </w:r>
      <w:r>
        <w:t xml:space="preserve">5</w:t>
      </w:r>
    </w:p>
    <w:p>
      <w:pPr>
        <w:keepNext w:val="false"/>
        <w:spacing w:after="40"/>
        <w:ind w:left="360" w:hanging="360"/>
      </w:pPr>
      <w:r>
        <w:t xml:space="preserve">E) </w:t>
      </w:r>
      <w:r>
        <w:t xml:space="preserve">10</w:t>
      </w:r>
    </w:p>
    <w:p>
      <w:pPr>
        <w:keepNext/>
        <w:spacing w:after="80" w:before="200"/>
      </w:pPr>
      <w:r>
        <w:rPr>
          <w:b/>
          <w:bCs/>
        </w:rPr>
        <w:t xml:space="preserve">28- </w:t>
      </w:r>
      <w:r>
        <w:t xml:space="preserve">Dahilde İşleme Rejimi Tebliği (İhracat: 2006/12)'ne göre şartlı muafiyet ve geri ödeme sistemlerine ilişkin aşağıdaki ifadelerden hangisi yanlıştır?</w:t>
      </w:r>
    </w:p>
    <w:p>
      <w:pPr>
        <w:keepNext/>
        <w:spacing w:after="40"/>
        <w:ind w:left="360" w:hanging="360"/>
      </w:pPr>
      <w:r>
        <w:t xml:space="preserve">A) </w:t>
      </w:r>
      <w:r>
        <w:t xml:space="preserve">Şartlı muafiyet sistemi çerçevesinde belge/izin kapsamında yapılacak işletme malzemesi ithalatında katma değer vergisi ve özel tüketim vergisi tahsil edilir ve ticaret politikası önlemleri uygulanır.</w:t>
      </w:r>
    </w:p>
    <w:p>
      <w:pPr>
        <w:keepNext/>
        <w:spacing w:after="40"/>
        <w:ind w:left="360" w:hanging="360"/>
      </w:pPr>
      <w:r>
        <w:t xml:space="preserve">B) </w:t>
      </w:r>
      <w:r>
        <w:t xml:space="preserve">Şartlı muafiyet sistemi çerçevesinde yapılan ithalatta uygulanan teminat oranı, Bakanlıkça bu ithalattan doğan vergi tutarının iki katına kadar artırılabilir.</w:t>
      </w:r>
    </w:p>
    <w:p>
      <w:pPr>
        <w:keepNext/>
        <w:spacing w:after="40"/>
        <w:ind w:left="360" w:hanging="360"/>
      </w:pPr>
      <w:r>
        <w:t xml:space="preserve">C) </w:t>
      </w:r>
      <w:r>
        <w:t xml:space="preserve">Geri ödeme sisteminden yararlanmak için belge/izin alınması ve eşyanın geri ödeme sistemi kapsamında olduğunun ithalat esnasında gümrük beyannamesine kaydedilmesi zorunludur.</w:t>
      </w:r>
    </w:p>
    <w:p>
      <w:pPr>
        <w:keepNext/>
        <w:spacing w:after="40"/>
        <w:ind w:left="360" w:hanging="360"/>
      </w:pPr>
      <w:r>
        <w:t xml:space="preserve">D) </w:t>
      </w:r>
      <w:r>
        <w:t xml:space="preserve">Geri ödeme sisteminde, işlem görmüş ürünün ihracı halinde ithalat esnasında alınan vergi, işletme malzemesine ilişkin katma değer vergisi ve özel tüketim vergisi hariç olmak üzere geri ödenir.</w:t>
      </w:r>
    </w:p>
    <w:p>
      <w:pPr>
        <w:keepNext w:val="false"/>
        <w:spacing w:after="40"/>
        <w:ind w:left="360" w:hanging="360"/>
      </w:pPr>
      <w:r>
        <w:t xml:space="preserve">E) </w:t>
      </w:r>
      <w:r>
        <w:t xml:space="preserve">Geri ödeme sistemi kapsamında ithal edilen eşya için gümrük idaresince ticaret politikası önlemleri uygulanmaz; teknik düzenlemelere ilişkin işlemlerin tamamlanması ise aranır.</w:t>
      </w:r>
    </w:p>
    <w:p>
      <w:pPr>
        <w:keepNext/>
        <w:spacing w:after="80" w:before="200"/>
      </w:pPr>
      <w:r>
        <w:rPr>
          <w:b/>
          <w:bCs/>
        </w:rPr>
        <w:t xml:space="preserve">29- </w:t>
      </w:r>
      <w:r>
        <w:t xml:space="preserve">Dahilde İşleme Rejimi Tebliği (İhracat: 2006/12)'ne göre “dahilde işleme izin belgesinde/dahilde işleme izninde taahhüt edilen ihraç ürününün tamamını ya da bir kısmını üreten, belgede/izinde kayıtlı ancak belge/izin sahibi olmayan firma” aşağıdakilerden hangisidir?</w:t>
      </w:r>
    </w:p>
    <w:p>
      <w:pPr>
        <w:keepNext/>
        <w:spacing w:after="40"/>
        <w:ind w:left="360" w:hanging="360"/>
      </w:pPr>
      <w:r>
        <w:t xml:space="preserve">A) </w:t>
      </w:r>
      <w:r>
        <w:t xml:space="preserve">Aracı ihracatçı</w:t>
      </w:r>
    </w:p>
    <w:p>
      <w:pPr>
        <w:keepNext/>
        <w:spacing w:after="40"/>
        <w:ind w:left="360" w:hanging="360"/>
      </w:pPr>
      <w:r>
        <w:t xml:space="preserve">B) </w:t>
      </w:r>
      <w:r>
        <w:t xml:space="preserve">İhracatçı</w:t>
      </w:r>
    </w:p>
    <w:p>
      <w:pPr>
        <w:keepNext/>
        <w:spacing w:after="40"/>
        <w:ind w:left="360" w:hanging="360"/>
      </w:pPr>
      <w:r>
        <w:t xml:space="preserve">C) </w:t>
      </w:r>
      <w:r>
        <w:t xml:space="preserve">Yan sanayici</w:t>
      </w:r>
    </w:p>
    <w:p>
      <w:pPr>
        <w:keepNext/>
        <w:spacing w:after="40"/>
        <w:ind w:left="360" w:hanging="360"/>
      </w:pPr>
      <w:r>
        <w:t xml:space="preserve">D) </w:t>
      </w:r>
      <w:r>
        <w:t xml:space="preserve">İmalatçı-ihracatçı</w:t>
      </w:r>
    </w:p>
    <w:p>
      <w:pPr>
        <w:keepNext w:val="false"/>
        <w:spacing w:after="40"/>
        <w:ind w:left="360" w:hanging="360"/>
      </w:pPr>
      <w:r>
        <w:t xml:space="preserve">E) </w:t>
      </w:r>
      <w:r>
        <w:t xml:space="preserve">Grup firması</w:t>
      </w:r>
    </w:p>
    <w:p>
      <w:pPr>
        <w:keepNext/>
        <w:spacing w:after="80" w:before="200"/>
      </w:pPr>
      <w:r>
        <w:rPr>
          <w:b/>
          <w:bCs/>
        </w:rPr>
        <w:t xml:space="preserve">30- </w:t>
      </w:r>
      <w:r>
        <w:t xml:space="preserve">Dahilde İşleme Rejimi Tebliği (İhracat: 2006/12)'ne göre firmalar, dahilde işleme izin belgesi ihracat taahhüdünü kapatmak için en geç belge süresi sonundan itibaren üç ay içerisinde gerekli bilgi ve belgeleri aşağıdakilerden hangisine sunmak zorundadır?</w:t>
      </w:r>
    </w:p>
    <w:p>
      <w:pPr>
        <w:keepNext/>
        <w:spacing w:after="40"/>
        <w:ind w:left="360" w:hanging="360"/>
      </w:pPr>
      <w:r>
        <w:t xml:space="preserve">A) </w:t>
      </w:r>
      <w:r>
        <w:t xml:space="preserve">İlgili gümrük idaresine</w:t>
      </w:r>
    </w:p>
    <w:p>
      <w:pPr>
        <w:keepNext/>
        <w:spacing w:after="40"/>
        <w:ind w:left="360" w:hanging="360"/>
      </w:pPr>
      <w:r>
        <w:t xml:space="preserve">B) </w:t>
      </w:r>
      <w:r>
        <w:t xml:space="preserve">İhracatçı birlikleri genel sekreterliğine</w:t>
      </w:r>
    </w:p>
    <w:p>
      <w:pPr>
        <w:keepNext/>
        <w:spacing w:after="40"/>
        <w:ind w:left="360" w:hanging="360"/>
      </w:pPr>
      <w:r>
        <w:t xml:space="preserve">C) </w:t>
      </w:r>
      <w:r>
        <w:t xml:space="preserve">Gümrükler Genel Müdürlüğüne</w:t>
      </w:r>
    </w:p>
    <w:p>
      <w:pPr>
        <w:keepNext/>
        <w:spacing w:after="40"/>
        <w:ind w:left="360" w:hanging="360"/>
      </w:pPr>
      <w:r>
        <w:t xml:space="preserve">D) </w:t>
      </w:r>
      <w:r>
        <w:t xml:space="preserve">İlgili bölge müdürlüğüne</w:t>
      </w:r>
    </w:p>
    <w:p>
      <w:pPr>
        <w:keepNext w:val="false"/>
        <w:spacing w:after="40"/>
        <w:ind w:left="360" w:hanging="360"/>
      </w:pPr>
      <w:r>
        <w:t xml:space="preserve">E) </w:t>
      </w:r>
      <w:r>
        <w:t xml:space="preserve">İlgili vergi dairesine</w:t>
      </w:r>
    </w:p>
    <w:p>
      <w:pPr>
        <w:keepNext/>
        <w:spacing w:after="80" w:before="200"/>
      </w:pPr>
      <w:r>
        <w:rPr>
          <w:b/>
          <w:bCs/>
        </w:rPr>
        <w:t xml:space="preserve">31- </w:t>
      </w:r>
      <w:r>
        <w:t xml:space="preserve">Gümrük Yönetmeliğine göre geçici ithalat rejiminde eşyanın rejim altında kalma süresi ve süre uzatımına ilişkin aşağıdaki ifadelerden hangisi doğrudur?</w:t>
      </w:r>
    </w:p>
    <w:p>
      <w:pPr>
        <w:keepNext/>
        <w:spacing w:after="40"/>
        <w:ind w:left="360" w:hanging="360"/>
      </w:pPr>
      <w:r>
        <w:t xml:space="preserve">A) </w:t>
      </w:r>
      <w:r>
        <w:t xml:space="preserve">İzin süresinin bitiminden sonra yapılan ek süre müracaatlarında, varsa alınması gereken ithalat vergileri müracaat tarihinden itibaren hesaplanır.</w:t>
      </w:r>
    </w:p>
    <w:p>
      <w:pPr>
        <w:keepNext/>
        <w:spacing w:after="40"/>
        <w:ind w:left="360" w:hanging="360"/>
      </w:pPr>
      <w:r>
        <w:t xml:space="preserve">B) </w:t>
      </w:r>
      <w:r>
        <w:t xml:space="preserve">Eşyanın rejim altında kalma süresinin hesaplanmasında, eşyanın yükümlüsüne teslim edildiği tarih esas alınır.</w:t>
      </w:r>
    </w:p>
    <w:p>
      <w:pPr>
        <w:keepNext/>
        <w:spacing w:after="40"/>
        <w:ind w:left="360" w:hanging="360"/>
      </w:pPr>
      <w:r>
        <w:t xml:space="preserve">C) </w:t>
      </w:r>
      <w:r>
        <w:t xml:space="preserve">Ek süre talebinin izin süresi içinde yapılması zorunludur; süre bitiminden sonra ek süre talep edilemez.</w:t>
      </w:r>
    </w:p>
    <w:p>
      <w:pPr>
        <w:keepNext/>
        <w:spacing w:after="40"/>
        <w:ind w:left="360" w:hanging="360"/>
      </w:pPr>
      <w:r>
        <w:t xml:space="preserve">D) </w:t>
      </w:r>
      <w:r>
        <w:t xml:space="preserve">Yetkilendirilmiş yükümlü sertifikası sahiplerince kısmi muafiyet suretiyle geçici ithal edilen eşyanın yirmi dört aydan uzun süre kullanımı söz konusu olduğunda izin süresi altı ay uzatılır.</w:t>
      </w:r>
    </w:p>
    <w:p>
      <w:pPr>
        <w:keepNext w:val="false"/>
        <w:spacing w:after="40"/>
        <w:ind w:left="360" w:hanging="360"/>
      </w:pPr>
      <w:r>
        <w:t xml:space="preserve">E) </w:t>
      </w:r>
      <w:r>
        <w:t xml:space="preserve">Rejim başka bir şartlı muafiyet rejimine tabi tutulmak üzere kapatılıp aynı izin hak sahibince aynı amaçla yeniden izin istendiğinde, daha önce verilen süre yirmi dört aylık sürenin hesabına katılmaz.</w:t>
      </w:r>
    </w:p>
    <w:p>
      <w:pPr>
        <w:keepNext/>
        <w:spacing w:after="80" w:before="200"/>
      </w:pPr>
      <w:r>
        <w:rPr>
          <w:b/>
          <w:bCs/>
        </w:rPr>
        <w:t xml:space="preserve">32- </w:t>
      </w:r>
      <w:r>
        <w:t xml:space="preserve">2009/15481 sayılı "4458 sayılı Gümrük Kanununun Bazı Maddelerinin Uygulanması Hakkında Karar"a göre alıcının yapacağı inceleme sonucuna bağlı olarak satın alımına karar verilecek, numune olarak nitelendirilemeyecek eşyaya ne kadar süre ile geçici ithalat izni verilir?</w:t>
      </w:r>
    </w:p>
    <w:p>
      <w:pPr>
        <w:keepNext/>
        <w:spacing w:after="40"/>
        <w:ind w:left="360" w:hanging="360"/>
      </w:pPr>
      <w:r>
        <w:t xml:space="preserve">A) </w:t>
      </w:r>
      <w:r>
        <w:t xml:space="preserve">15 gün</w:t>
      </w:r>
    </w:p>
    <w:p>
      <w:pPr>
        <w:keepNext/>
        <w:spacing w:after="40"/>
        <w:ind w:left="360" w:hanging="360"/>
      </w:pPr>
      <w:r>
        <w:t xml:space="preserve">B) </w:t>
      </w:r>
      <w:r>
        <w:t xml:space="preserve">1 ay</w:t>
      </w:r>
    </w:p>
    <w:p>
      <w:pPr>
        <w:keepNext/>
        <w:spacing w:after="40"/>
        <w:ind w:left="360" w:hanging="360"/>
      </w:pPr>
      <w:r>
        <w:t xml:space="preserve">C) </w:t>
      </w:r>
      <w:r>
        <w:t xml:space="preserve">2 ay</w:t>
      </w:r>
    </w:p>
    <w:p>
      <w:pPr>
        <w:keepNext/>
        <w:spacing w:after="40"/>
        <w:ind w:left="360" w:hanging="360"/>
      </w:pPr>
      <w:r>
        <w:t xml:space="preserve">D) </w:t>
      </w:r>
      <w:r>
        <w:t xml:space="preserve">3 ay</w:t>
      </w:r>
    </w:p>
    <w:p>
      <w:pPr>
        <w:keepNext w:val="false"/>
        <w:spacing w:after="40"/>
        <w:ind w:left="360" w:hanging="360"/>
      </w:pPr>
      <w:r>
        <w:t xml:space="preserve">E) </w:t>
      </w:r>
      <w:r>
        <w:t xml:space="preserve">6 ay</w:t>
      </w:r>
    </w:p>
    <w:p>
      <w:pPr>
        <w:keepNext/>
        <w:spacing w:after="80" w:before="200"/>
      </w:pPr>
      <w:r>
        <w:rPr>
          <w:b/>
          <w:bCs/>
        </w:rPr>
        <w:t xml:space="preserve">33- </w:t>
      </w:r>
      <w:r>
        <w:t xml:space="preserve">2009/15481 sayılı "4458 sayılı Gümrük Kanununun Bazı Maddelerinin Uygulanması Hakkında Karar"a göre aşağıdakilerden hangisi, geçici ithalat izni verilen özel nitelikteki eşya arasında sayılmamıştır?</w:t>
      </w:r>
    </w:p>
    <w:p>
      <w:pPr>
        <w:keepNext/>
        <w:spacing w:after="40"/>
        <w:ind w:left="360" w:hanging="360"/>
      </w:pPr>
      <w:r>
        <w:t xml:space="preserve">A) </w:t>
      </w:r>
      <w:r>
        <w:t xml:space="preserve">Tamir veya siparişe konu olup tamir veya teslim süresi boyunca kullanılmak üzere tamirci veya tedarikçi tarafından bedelsiz gönderilen üretim araçları</w:t>
      </w:r>
    </w:p>
    <w:p>
      <w:pPr>
        <w:keepNext/>
        <w:spacing w:after="40"/>
        <w:ind w:left="360" w:hanging="360"/>
      </w:pPr>
      <w:r>
        <w:t xml:space="preserve">B) </w:t>
      </w:r>
      <w:r>
        <w:t xml:space="preserve">Test, deneme veya tanıtıma tabi tutulmak amacıyla gönderilen eşya</w:t>
      </w:r>
    </w:p>
    <w:p>
      <w:pPr>
        <w:keepNext/>
        <w:spacing w:after="40"/>
        <w:ind w:left="360" w:hanging="360"/>
      </w:pPr>
      <w:r>
        <w:t xml:space="preserve">C) </w:t>
      </w:r>
      <w:r>
        <w:t xml:space="preserve">Test veya denemeye tabi tutulmayı içeren satış sözleşmesine konu eşya</w:t>
      </w:r>
    </w:p>
    <w:p>
      <w:pPr>
        <w:keepNext/>
        <w:spacing w:after="40"/>
        <w:ind w:left="360" w:hanging="360"/>
      </w:pPr>
      <w:r>
        <w:t xml:space="preserve">D) </w:t>
      </w:r>
      <w:r>
        <w:t xml:space="preserve">Niteliği gereği eşyanın reklamının yapılması veya eşyanın belirgin özelliğinin tanıtılması amacıyla gönderilen eşya</w:t>
      </w:r>
    </w:p>
    <w:p>
      <w:pPr>
        <w:keepNext w:val="false"/>
        <w:spacing w:after="40"/>
        <w:ind w:left="360" w:hanging="360"/>
      </w:pPr>
      <w:r>
        <w:t xml:space="preserve">E) </w:t>
      </w:r>
      <w:r>
        <w:t xml:space="preserve">Tamamı ihraç edilecek ürünün imalatında kullanılmak üzere Türkiye Gümrük Bölgesi dışında yerleşik kişi tarafından bedelsiz gönderilen özel alet ve araçlar</w:t>
      </w:r>
    </w:p>
    <w:p>
      <w:pPr>
        <w:keepNext/>
        <w:spacing w:after="80" w:before="200"/>
      </w:pPr>
      <w:r>
        <w:rPr>
          <w:b/>
          <w:bCs/>
        </w:rPr>
        <w:t xml:space="preserve">34- </w:t>
      </w:r>
      <w:r>
        <w:t xml:space="preserve">İhracat Yönetmeliğine göre ihracatçılar, konsinye olarak gönderilen malların kesin satışının yapılmasından sonra ne kadar süre içinde durumu kesin satış faturası ve gerekli diğer belgelerle birlikte izni veren İhracatçı Birlikleri Genel Sekreterliğine ve aracı bankaya bildirir?</w:t>
      </w:r>
    </w:p>
    <w:p>
      <w:pPr>
        <w:keepNext/>
        <w:spacing w:after="40"/>
        <w:ind w:left="360" w:hanging="360"/>
      </w:pPr>
      <w:r>
        <w:t xml:space="preserve">A) </w:t>
      </w:r>
      <w:r>
        <w:t xml:space="preserve">5 gün</w:t>
      </w:r>
    </w:p>
    <w:p>
      <w:pPr>
        <w:keepNext/>
        <w:spacing w:after="40"/>
        <w:ind w:left="360" w:hanging="360"/>
      </w:pPr>
      <w:r>
        <w:t xml:space="preserve">B) </w:t>
      </w:r>
      <w:r>
        <w:t xml:space="preserve">15 gün</w:t>
      </w:r>
    </w:p>
    <w:p>
      <w:pPr>
        <w:keepNext/>
        <w:spacing w:after="40"/>
        <w:ind w:left="360" w:hanging="360"/>
      </w:pPr>
      <w:r>
        <w:t xml:space="preserve">C) </w:t>
      </w:r>
      <w:r>
        <w:t xml:space="preserve">30 gün</w:t>
      </w:r>
    </w:p>
    <w:p>
      <w:pPr>
        <w:keepNext/>
        <w:spacing w:after="40"/>
        <w:ind w:left="360" w:hanging="360"/>
      </w:pPr>
      <w:r>
        <w:t xml:space="preserve">D) </w:t>
      </w:r>
      <w:r>
        <w:t xml:space="preserve">120 gün</w:t>
      </w:r>
    </w:p>
    <w:p>
      <w:pPr>
        <w:keepNext w:val="false"/>
        <w:spacing w:after="40"/>
        <w:ind w:left="360" w:hanging="360"/>
      </w:pPr>
      <w:r>
        <w:t xml:space="preserve">E) </w:t>
      </w:r>
      <w:r>
        <w:t xml:space="preserve">1 yıl</w:t>
      </w:r>
    </w:p>
    <w:p>
      <w:pPr>
        <w:keepNext/>
        <w:spacing w:after="80" w:before="200"/>
      </w:pPr>
      <w:r>
        <w:rPr>
          <w:b/>
          <w:bCs/>
        </w:rPr>
        <w:t xml:space="preserve">35- </w:t>
      </w:r>
      <w:r>
        <w:t xml:space="preserve">Aşağıda serbest bölgedeki eşyaya ilişkin bazı işlemler sayılmıştır:</w:t>
      </w:r>
    </w:p>
    <w:p>
      <w:pPr>
        <w:keepNext/>
        <w:spacing w:after="40"/>
        <w:ind w:left="360"/>
      </w:pPr>
      <w:r>
        <w:t xml:space="preserve">I. Serbest dolaşıma giriş rejimi kapsamında serbest dolaşıma sokulma</w:t>
      </w:r>
    </w:p>
    <w:p>
      <w:pPr>
        <w:keepNext/>
        <w:spacing w:after="40"/>
        <w:ind w:left="360"/>
      </w:pPr>
      <w:r>
        <w:t xml:space="preserve">II. Hariçte işleme rejimine tabi tutulma</w:t>
      </w:r>
    </w:p>
    <w:p>
      <w:pPr>
        <w:keepNext/>
        <w:spacing w:after="40"/>
        <w:ind w:left="360"/>
      </w:pPr>
      <w:r>
        <w:t xml:space="preserve">III. Gümrüğe terk edilme</w:t>
      </w:r>
    </w:p>
    <w:p>
      <w:pPr>
        <w:keepNext/>
        <w:spacing w:after="40"/>
        <w:ind w:left="360"/>
      </w:pPr>
      <w:r>
        <w:t xml:space="preserve">IV. İlgili kişinin gümrük idarelerince gerekli görülen tüm bilgileri vermesi şartıyla imha edilme</w:t>
      </w:r>
    </w:p>
    <w:p>
      <w:pPr>
        <w:keepNext/>
        <w:spacing w:after="40"/>
        <w:ind w:left="360"/>
      </w:pPr>
      <w:r>
        <w:t xml:space="preserve">4458 sayılı Gümrük Kanununa göre bir serbest bölgeye konulmuş serbest dolaşımda olmayan eşya için yukarıdaki işlemlerden hangileri mümkündür?</w:t>
      </w:r>
    </w:p>
    <w:p>
      <w:pPr>
        <w:keepNext/>
        <w:spacing w:after="40"/>
        <w:ind w:left="360" w:hanging="360"/>
      </w:pPr>
      <w:r>
        <w:t xml:space="preserve">A) </w:t>
      </w:r>
      <w:r>
        <w:t xml:space="preserve">Yalnız III</w:t>
      </w:r>
    </w:p>
    <w:p>
      <w:pPr>
        <w:keepNext/>
        <w:spacing w:after="40"/>
        <w:ind w:left="360" w:hanging="360"/>
      </w:pPr>
      <w:r>
        <w:t xml:space="preserve">B) </w:t>
      </w:r>
      <w:r>
        <w:t xml:space="preserve">I ve III</w:t>
      </w:r>
    </w:p>
    <w:p>
      <w:pPr>
        <w:keepNext/>
        <w:spacing w:after="40"/>
        <w:ind w:left="360" w:hanging="360"/>
      </w:pPr>
      <w:r>
        <w:t xml:space="preserve">C) </w:t>
      </w:r>
      <w:r>
        <w:t xml:space="preserve">I, III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II, III ve IV</w:t>
      </w:r>
    </w:p>
    <w:p>
      <w:pPr>
        <w:keepNext/>
        <w:spacing w:after="80" w:before="200"/>
      </w:pPr>
      <w:r>
        <w:rPr>
          <w:b/>
          <w:bCs/>
        </w:rPr>
        <w:t xml:space="preserve">36- </w:t>
      </w:r>
      <w:r>
        <w:t xml:space="preserve">2009/15481 sayılı "4458 sayılı Gümrük Kanununun Bazı Maddelerinin Uygulanması Hakkında Karar"a göre yerleşim yeri Türkiye Gümrük Bölgesi dışında olan gerçek kişilerin ölümü ile Türkiye'de ikamet eden gerçek kişi mirasçılarına intikal eden aşağıdaki eşyadan hangisinin serbest dolaşıma girişinde gümrük vergileri aranmaz?</w:t>
      </w:r>
    </w:p>
    <w:p>
      <w:pPr>
        <w:keepNext/>
        <w:spacing w:after="40"/>
        <w:ind w:left="360" w:hanging="360"/>
      </w:pPr>
      <w:r>
        <w:t xml:space="preserve">A) </w:t>
      </w:r>
      <w:r>
        <w:t xml:space="preserve">Motorlu ticari nakil vasıtaları</w:t>
      </w:r>
    </w:p>
    <w:p>
      <w:pPr>
        <w:keepNext/>
        <w:spacing w:after="40"/>
        <w:ind w:left="360" w:hanging="360"/>
      </w:pPr>
      <w:r>
        <w:t xml:space="preserve">B) </w:t>
      </w:r>
      <w:r>
        <w:t xml:space="preserve">Hammadde stokları ile mamul veya yarı mamul ürünler</w:t>
      </w:r>
    </w:p>
    <w:p>
      <w:pPr>
        <w:keepNext/>
        <w:spacing w:after="40"/>
        <w:ind w:left="360" w:hanging="360"/>
      </w:pPr>
      <w:r>
        <w:t xml:space="preserve">C) </w:t>
      </w:r>
      <w:r>
        <w:t xml:space="preserve">Normal aile ihtiyaçlarından fazla miktarlarda bulunan canlı hayvanlar ile tarım ürünleri</w:t>
      </w:r>
    </w:p>
    <w:p>
      <w:pPr>
        <w:keepNext/>
        <w:spacing w:after="40"/>
        <w:ind w:left="360" w:hanging="360"/>
      </w:pPr>
      <w:r>
        <w:t xml:space="preserve">D) </w:t>
      </w:r>
      <w:r>
        <w:t xml:space="preserve">Ölen kişinin mesleği dışında bir meslek veya sanatın icrası için kullanılan alet ve cihazlar</w:t>
      </w:r>
    </w:p>
    <w:p>
      <w:pPr>
        <w:keepNext w:val="false"/>
        <w:spacing w:after="40"/>
        <w:ind w:left="360" w:hanging="360"/>
      </w:pPr>
      <w:r>
        <w:t xml:space="preserve">E) </w:t>
      </w:r>
      <w:r>
        <w:t xml:space="preserve">Kullanılmış motorlu veya motorsuz özel nakil vasıtaları</w:t>
      </w:r>
    </w:p>
    <w:p>
      <w:pPr>
        <w:keepNext/>
        <w:spacing w:after="80" w:before="200"/>
      </w:pPr>
      <w:r>
        <w:rPr>
          <w:b/>
          <w:bCs/>
        </w:rPr>
        <w:t xml:space="preserve">37- </w:t>
      </w:r>
      <w:r>
        <w:t xml:space="preserve">Posta ve Hızlı Kargo Yoluyla Taşınan Eşyanın Gümrük İşlemlerine İlişkin Tebliğ (Seri No: 1)'e göre "Bir kişiden diğer bir kişiye gönderilen kişisel yazılı mesaj, kartpostal ile herhangi bir ticari değer taşımayan basılı materyal şeklindeki gönderiler" olarak tanımlanan kavram aşağıdakilerden hangisidir?</w:t>
      </w:r>
    </w:p>
    <w:p>
      <w:pPr>
        <w:keepNext/>
        <w:spacing w:after="40"/>
        <w:ind w:left="360" w:hanging="360"/>
      </w:pPr>
      <w:r>
        <w:t xml:space="preserve">A) </w:t>
      </w:r>
      <w:r>
        <w:t xml:space="preserve">Gönderi</w:t>
      </w:r>
    </w:p>
    <w:p>
      <w:pPr>
        <w:keepNext/>
        <w:spacing w:after="40"/>
        <w:ind w:left="360" w:hanging="360"/>
      </w:pPr>
      <w:r>
        <w:t xml:space="preserve">B) </w:t>
      </w:r>
      <w:r>
        <w:t xml:space="preserve">Posta haberleşme gönderisi</w:t>
      </w:r>
    </w:p>
    <w:p>
      <w:pPr>
        <w:keepNext/>
        <w:spacing w:after="40"/>
        <w:ind w:left="360" w:hanging="360"/>
      </w:pPr>
      <w:r>
        <w:t xml:space="preserve">C) </w:t>
      </w:r>
      <w:r>
        <w:t xml:space="preserve">Mektup postası</w:t>
      </w:r>
    </w:p>
    <w:p>
      <w:pPr>
        <w:keepNext/>
        <w:spacing w:after="40"/>
        <w:ind w:left="360" w:hanging="360"/>
      </w:pPr>
      <w:r>
        <w:t xml:space="preserve">D) </w:t>
      </w:r>
      <w:r>
        <w:t xml:space="preserve">Doküman</w:t>
      </w:r>
    </w:p>
    <w:p>
      <w:pPr>
        <w:keepNext w:val="false"/>
        <w:spacing w:after="40"/>
        <w:ind w:left="360" w:hanging="360"/>
      </w:pPr>
      <w:r>
        <w:t xml:space="preserve">E) </w:t>
      </w:r>
      <w:r>
        <w:t xml:space="preserve">Numunelik eşya</w:t>
      </w:r>
    </w:p>
    <w:p>
      <w:pPr>
        <w:keepNext/>
        <w:spacing w:after="80" w:before="200"/>
      </w:pPr>
      <w:r>
        <w:rPr>
          <w:b/>
          <w:bCs/>
        </w:rPr>
        <w:t xml:space="preserve">38- </w:t>
      </w:r>
      <w:r>
        <w:t xml:space="preserve">Gümrüksüz Satış Mağazaları Yönetmeliğine göre aşağıdakilerden hangisi, gümrüksüz satış mağazalarından satış yapılabilecek kişiler arasında sayılmamıştır?</w:t>
      </w:r>
    </w:p>
    <w:p>
      <w:pPr>
        <w:keepNext/>
        <w:spacing w:after="40"/>
        <w:ind w:left="360" w:hanging="360"/>
      </w:pPr>
      <w:r>
        <w:t xml:space="preserve">A) </w:t>
      </w:r>
      <w:r>
        <w:t xml:space="preserve">Türkiye'ye gelen veya Türkiye'den giden yolcular ile transit yolcular</w:t>
      </w:r>
    </w:p>
    <w:p>
      <w:pPr>
        <w:keepNext/>
        <w:spacing w:after="40"/>
        <w:ind w:left="360" w:hanging="360"/>
      </w:pPr>
      <w:r>
        <w:t xml:space="preserve">B) </w:t>
      </w:r>
      <w:r>
        <w:t xml:space="preserve">Yabancı basın yayın organlarının Türk uyruklu mensupları</w:t>
      </w:r>
    </w:p>
    <w:p>
      <w:pPr>
        <w:keepNext/>
        <w:spacing w:after="40"/>
        <w:ind w:left="360" w:hanging="360"/>
      </w:pPr>
      <w:r>
        <w:t xml:space="preserve">C) </w:t>
      </w:r>
      <w:r>
        <w:t xml:space="preserve">Diplomatik muafiyetten yararlananlar</w:t>
      </w:r>
    </w:p>
    <w:p>
      <w:pPr>
        <w:keepNext/>
        <w:spacing w:after="40"/>
        <w:ind w:left="360" w:hanging="360"/>
      </w:pPr>
      <w:r>
        <w:t xml:space="preserve">D) </w:t>
      </w:r>
      <w:r>
        <w:t xml:space="preserve">Türk boğazlarından transit geçen gemiler</w:t>
      </w:r>
    </w:p>
    <w:p>
      <w:pPr>
        <w:keepNext w:val="false"/>
        <w:spacing w:after="40"/>
        <w:ind w:left="360" w:hanging="360"/>
      </w:pPr>
      <w:r>
        <w:t xml:space="preserve">E) </w:t>
      </w:r>
      <w:r>
        <w:t xml:space="preserve">Ticaret Bakanlığınca belirlenecek diğer kişiler</w:t>
      </w:r>
    </w:p>
    <w:p>
      <w:pPr>
        <w:keepNext/>
        <w:spacing w:after="80" w:before="200"/>
      </w:pPr>
      <w:r>
        <w:rPr>
          <w:b/>
          <w:bCs/>
        </w:rPr>
        <w:t xml:space="preserve">39- </w:t>
      </w:r>
      <w:r>
        <w:t xml:space="preserve">Gümrük Yönetmeliğine göre eşyanın gümrük kontrolünden yasa dışı olarak çıkarılmasına teşebbüs olmaması, ilgili kişi tarafından kasten yapılmamış bulunması ve eşyanın durumunu düzenleyen tüm gerekli işlemlerin yerine getirilmesi koşuluyla, eşyanın geçici depolama faaliyetinin veya tabi tutulduğu gümrük rejiminin doğru işleyişini etkilemeyen ihmaller arasında aşağıdakilerden hangisi yer almaz?</w:t>
      </w:r>
    </w:p>
    <w:p>
      <w:pPr>
        <w:keepNext/>
        <w:spacing w:after="40"/>
        <w:ind w:left="360" w:hanging="360"/>
      </w:pPr>
      <w:r>
        <w:t xml:space="preserve">A) </w:t>
      </w:r>
      <w:r>
        <w:t xml:space="preserve">Transit rejimi altındaki eşyanın varış gümrük idaresine sunulması için verilen süre aşılarak ilgili idareye sunulması</w:t>
      </w:r>
    </w:p>
    <w:p>
      <w:pPr>
        <w:keepNext/>
        <w:spacing w:after="40"/>
        <w:ind w:left="360" w:hanging="360"/>
      </w:pPr>
      <w:r>
        <w:t xml:space="preserve">B) </w:t>
      </w:r>
      <w:r>
        <w:t xml:space="preserve">Elleçleme izni için gerekli koşulların bulunması şartıyla, geçici depolamadaki veya antrepodaki eşyanın önceden izin alınmaksızın elleçleme işlemine tabi tutulması</w:t>
      </w:r>
    </w:p>
    <w:p>
      <w:pPr>
        <w:keepNext/>
        <w:spacing w:after="40"/>
        <w:ind w:left="360" w:hanging="360"/>
      </w:pPr>
      <w:r>
        <w:t xml:space="preserve">C) </w:t>
      </w:r>
      <w:r>
        <w:t xml:space="preserve">Önceden bu kullanıma izin verilmesi için gerekli şartların olması koşuluyla, geçici ithalat rejimindeki eşyanın izin belgesinde gösterilenden farklı bir şekilde kullanılması</w:t>
      </w:r>
    </w:p>
    <w:p>
      <w:pPr>
        <w:keepNext/>
        <w:spacing w:after="40"/>
        <w:ind w:left="360" w:hanging="360"/>
      </w:pPr>
      <w:r>
        <w:t xml:space="preserve">D) </w:t>
      </w:r>
      <w:r>
        <w:t xml:space="preserve">Geçici depolamaya veya bir gümrük rejimine tabi tutulan eşyanın gerekli işlemler yapılmadan Türkiye Gümrük Bölgesinden çıkarılması veya serbest bölgeye konulması</w:t>
      </w:r>
    </w:p>
    <w:p>
      <w:pPr>
        <w:keepNext w:val="false"/>
        <w:spacing w:after="40"/>
        <w:ind w:left="360" w:hanging="360"/>
      </w:pPr>
      <w:r>
        <w:t xml:space="preserve">E) </w:t>
      </w:r>
      <w:r>
        <w:t xml:space="preserve">Gümrük gözetimi altındaki eşya için düzenlenen belgenin, eşyanın gümrük statüsünün serbest dolaşımda bulunan eşya gibi değerlendirilmesine yol açabilecek yanlış niteliğe sahip olması</w:t>
      </w:r>
    </w:p>
    <w:p>
      <w:pPr>
        <w:keepNext/>
        <w:spacing w:after="80" w:before="200"/>
      </w:pPr>
      <w:r>
        <w:rPr>
          <w:b/>
          <w:bCs/>
        </w:rPr>
        <w:t xml:space="preserve">40- </w:t>
      </w:r>
      <w:r>
        <w:t xml:space="preserve">4458 sayılı Gümrük Kanununa göre aşağıdakilerden hangisinin vereceği garanti mektuplarını teminat olarak kabule Müsteşarlık yetkilidir?</w:t>
      </w:r>
    </w:p>
    <w:p>
      <w:pPr>
        <w:keepNext/>
        <w:spacing w:after="40"/>
        <w:ind w:left="360" w:hanging="360"/>
      </w:pPr>
      <w:r>
        <w:t xml:space="preserve">A) </w:t>
      </w:r>
      <w:r>
        <w:t xml:space="preserve">Türkiye'de yerleşik yabancı sermayeli şirketler</w:t>
      </w:r>
    </w:p>
    <w:p>
      <w:pPr>
        <w:keepNext/>
        <w:spacing w:after="40"/>
        <w:ind w:left="360" w:hanging="360"/>
      </w:pPr>
      <w:r>
        <w:t xml:space="preserve">B) </w:t>
      </w:r>
      <w:r>
        <w:t xml:space="preserve">Türkiye'deki yabancı misyon şefleri</w:t>
      </w:r>
    </w:p>
    <w:p>
      <w:pPr>
        <w:keepNext/>
        <w:spacing w:after="40"/>
        <w:ind w:left="360" w:hanging="360"/>
      </w:pPr>
      <w:r>
        <w:t xml:space="preserve">C) </w:t>
      </w:r>
      <w:r>
        <w:t xml:space="preserve">Sermayesinin yarısından fazlası devlete ait olan şirketler</w:t>
      </w:r>
    </w:p>
    <w:p>
      <w:pPr>
        <w:keepNext/>
        <w:spacing w:after="40"/>
        <w:ind w:left="360" w:hanging="360"/>
      </w:pPr>
      <w:r>
        <w:t xml:space="preserve">D) </w:t>
      </w:r>
      <w:r>
        <w:t xml:space="preserve">Kamu yararına çalışan dernek ve vakıflar</w:t>
      </w:r>
    </w:p>
    <w:p>
      <w:pPr>
        <w:keepNext w:val="false"/>
        <w:spacing w:after="40"/>
        <w:ind w:left="360" w:hanging="360"/>
      </w:pPr>
      <w:r>
        <w:t xml:space="preserve">E) </w:t>
      </w:r>
      <w:r>
        <w:t xml:space="preserve">Yetkilendirilmiş yükümlü sertifikasına sahip şirketler</w:t>
      </w:r>
    </w:p>
    <w:p>
      <w:pPr>
        <w:keepNext/>
        <w:spacing w:after="80" w:before="200"/>
      </w:pPr>
      <w:r>
        <w:rPr>
          <w:b/>
          <w:bCs/>
        </w:rPr>
        <w:t xml:space="preserve">41- </w:t>
      </w:r>
      <w:r>
        <w:t xml:space="preserve">Gümrük Genel Tebliği (Tahsilat İşlemleri) (Seri No: 2)'ye göre gümrük vergilerinin zamanaşımı ve tahsiline ilişkin aşağıdaki ifadelerden hangisi yanlıştır?</w:t>
      </w:r>
    </w:p>
    <w:p>
      <w:pPr>
        <w:keepNext/>
        <w:spacing w:after="40"/>
        <w:ind w:left="360" w:hanging="360"/>
      </w:pPr>
      <w:r>
        <w:t xml:space="preserve">A) </w:t>
      </w:r>
      <w:r>
        <w:t xml:space="preserve">Gümrük yükümlülüğünün doğduğu tarihten itibaren üç yıl içinde tahakkuk ettirilmeyen gümrük vergileri bu süre dolduktan sonra ilgilisinden istenmez ve tahakkuk zamanaşımı süreleri gümrük idarelerince re'sen dikkate alınır.</w:t>
      </w:r>
    </w:p>
    <w:p>
      <w:pPr>
        <w:keepNext/>
        <w:spacing w:after="40"/>
        <w:ind w:left="360" w:hanging="360"/>
      </w:pPr>
      <w:r>
        <w:t xml:space="preserve">B) </w:t>
      </w:r>
      <w:r>
        <w:t xml:space="preserve">Tebliğ edilen gümrük vergilerine karşı ilk derece mahkemesinde dava açılması tahsilat takibini durdurur.</w:t>
      </w:r>
    </w:p>
    <w:p>
      <w:pPr>
        <w:keepNext/>
        <w:spacing w:after="40"/>
        <w:ind w:left="360" w:hanging="360"/>
      </w:pPr>
      <w:r>
        <w:t xml:space="preserve">C) </w:t>
      </w:r>
      <w:r>
        <w:t xml:space="preserve">İlk derece mahkemesince yükümlü aleyhine verilen karara karşı istinaf veya temyize gidilmesi, yürütmeyi durdurma kararı verilmediği sürece tahsilatı durdurmaz.</w:t>
      </w:r>
    </w:p>
    <w:p>
      <w:pPr>
        <w:keepNext/>
        <w:spacing w:after="40"/>
        <w:ind w:left="360" w:hanging="360"/>
      </w:pPr>
      <w:r>
        <w:t xml:space="preserve">D) </w:t>
      </w:r>
      <w:r>
        <w:t xml:space="preserve">Ceza gerektiren ve zamanaşımı daha uzun bir fiil nedeniyle ceza davası açılmışsa gelir eksiği, ceza davasının sonuçlanması beklenerek ilgili kanunlardaki zamanaşımı süreleri içinde takip ve tahsil edilir.</w:t>
      </w:r>
    </w:p>
    <w:p>
      <w:pPr>
        <w:keepNext w:val="false"/>
        <w:spacing w:after="40"/>
        <w:ind w:left="360" w:hanging="360"/>
      </w:pPr>
      <w:r>
        <w:t xml:space="preserve">E) </w:t>
      </w:r>
      <w:r>
        <w:t xml:space="preserve">Zamanaşımına uğramış gümrük vergilerini yükümlünün ödemek istemesi durumunda rızaen yapılacak ödemeler kabul olunur.</w:t>
      </w:r>
    </w:p>
    <w:p>
      <w:pPr>
        <w:keepNext/>
        <w:spacing w:after="80" w:before="200"/>
      </w:pPr>
      <w:r>
        <w:rPr>
          <w:b/>
          <w:bCs/>
        </w:rPr>
        <w:t xml:space="preserve">42- </w:t>
      </w:r>
      <w:r>
        <w:t xml:space="preserve">Gümrük Genel Tebliği (Tahsilat İşlemleri) (Seri No: 2)'ye göre dolaylı temsilcinin, beyanda kullanılan verilerin yanlış olduğunu bildiği veya mesleği icabı ve mutat olarak bilmesi gerektiği durumların tespitinde varlığı araştırılan hâller arasında aşağıdakilerden hangisi yer almaz?</w:t>
      </w:r>
    </w:p>
    <w:p>
      <w:pPr>
        <w:keepNext/>
        <w:spacing w:after="40"/>
        <w:ind w:left="360" w:hanging="360"/>
      </w:pPr>
      <w:r>
        <w:t xml:space="preserve">A) </w:t>
      </w:r>
      <w:r>
        <w:t xml:space="preserve">Gümrük beyannamelerinin beyanın hazırlanmasına esas alınan belge ve bilgilere uygun olmaması</w:t>
      </w:r>
    </w:p>
    <w:p>
      <w:pPr>
        <w:keepNext/>
        <w:spacing w:after="40"/>
        <w:ind w:left="360" w:hanging="360"/>
      </w:pPr>
      <w:r>
        <w:t xml:space="preserve">B) </w:t>
      </w:r>
      <w:r>
        <w:t xml:space="preserve">Gümrük beyannamesi eki belgeler arasında çelişki bulunması hâlinde gümrük müşavirinin elindeki imkânlarla bu hususu araştırmamış olması</w:t>
      </w:r>
    </w:p>
    <w:p>
      <w:pPr>
        <w:keepNext/>
        <w:spacing w:after="40"/>
        <w:ind w:left="360" w:hanging="360"/>
      </w:pPr>
      <w:r>
        <w:t xml:space="preserve">C) </w:t>
      </w:r>
      <w:r>
        <w:t xml:space="preserve">Gümrük beyannamesine eklenen belgelerin sahte, yanlış veya hatalı olduğunun ayrıca bir araştırmaya gerek duyulmaksızın anlaşılabilecek olması</w:t>
      </w:r>
    </w:p>
    <w:p>
      <w:pPr>
        <w:keepNext/>
        <w:spacing w:after="40"/>
        <w:ind w:left="360" w:hanging="360"/>
      </w:pPr>
      <w:r>
        <w:t xml:space="preserve">D) </w:t>
      </w:r>
      <w:r>
        <w:t xml:space="preserve">Gümrük beyannamesine eklenen belgelerin ulusal ve uluslararası mevzuatın öngördüğü formlara veya şartlara uygun olmaması</w:t>
      </w:r>
    </w:p>
    <w:p>
      <w:pPr>
        <w:keepNext w:val="false"/>
        <w:spacing w:after="40"/>
        <w:ind w:left="360" w:hanging="360"/>
      </w:pPr>
      <w:r>
        <w:t xml:space="preserve">E) </w:t>
      </w:r>
      <w:r>
        <w:t xml:space="preserve">Asıl yükümlünün onaylanmış kişi statü belgesine veya yetkilendirilmiş yükümlü sertifikasına sahip olması</w:t>
      </w:r>
    </w:p>
    <w:p>
      <w:pPr>
        <w:keepNext/>
        <w:spacing w:after="80" w:before="200"/>
      </w:pPr>
      <w:r>
        <w:rPr>
          <w:b/>
          <w:bCs/>
        </w:rPr>
        <w:t xml:space="preserve">43- </w:t>
      </w:r>
      <w:r>
        <w:t xml:space="preserve">4458 sayılı Gümrük Kanununa göre geri verme kararının tebliğ edildiği tarihten itibaren belirli bir süre içerisinde idarece uygulanmaması hâlinde, ilgilinin talebi üzerine, tebliğ tarihinden ödemenin yapıldığı tarihe kadar geçen süre için geri verilecek tutar üzerinden faiz ödenir.</w:t>
      </w:r>
    </w:p>
    <w:p>
      <w:pPr>
        <w:keepNext/>
        <w:spacing w:after="40"/>
        <w:ind w:left="360"/>
      </w:pPr>
      <w:r>
        <w:t xml:space="preserve">Bu süre ve faizin hesaplanmasında esas alınan oran aşağıdakilerden hangisinde doğru olarak verilmiştir?</w:t>
      </w:r>
    </w:p>
    <w:p>
      <w:pPr>
        <w:keepNext/>
        <w:spacing w:after="40"/>
        <w:ind w:left="360" w:hanging="360"/>
      </w:pPr>
      <w:r>
        <w:t xml:space="preserve">A) </w:t>
      </w:r>
      <w:r>
        <w:t xml:space="preserve">Otuz gün / kanuni faiz oranı</w:t>
      </w:r>
    </w:p>
    <w:p>
      <w:pPr>
        <w:keepNext/>
        <w:spacing w:after="40"/>
        <w:ind w:left="360" w:hanging="360"/>
      </w:pPr>
      <w:r>
        <w:t xml:space="preserve">B) </w:t>
      </w:r>
      <w:r>
        <w:t xml:space="preserve">Dört ay / kanuni faiz oranı</w:t>
      </w:r>
    </w:p>
    <w:p>
      <w:pPr>
        <w:keepNext/>
        <w:spacing w:after="40"/>
        <w:ind w:left="360" w:hanging="360"/>
      </w:pPr>
      <w:r>
        <w:t xml:space="preserve">C) </w:t>
      </w:r>
      <w:r>
        <w:t xml:space="preserve">Dört ay / gecikme zammı oranı</w:t>
      </w:r>
    </w:p>
    <w:p>
      <w:pPr>
        <w:keepNext/>
        <w:spacing w:after="40"/>
        <w:ind w:left="360" w:hanging="360"/>
      </w:pPr>
      <w:r>
        <w:t xml:space="preserve">D) </w:t>
      </w:r>
      <w:r>
        <w:t xml:space="preserve">Bir yıl / kanuni faiz oranı</w:t>
      </w:r>
    </w:p>
    <w:p>
      <w:pPr>
        <w:keepNext w:val="false"/>
        <w:spacing w:after="40"/>
        <w:ind w:left="360" w:hanging="360"/>
      </w:pPr>
      <w:r>
        <w:t xml:space="preserve">E) </w:t>
      </w:r>
      <w:r>
        <w:t xml:space="preserve">Bir yıl / gecikme zammı oranı</w:t>
      </w:r>
    </w:p>
    <w:p>
      <w:pPr>
        <w:keepNext/>
        <w:spacing w:after="80" w:before="200"/>
      </w:pPr>
      <w:r>
        <w:rPr>
          <w:b/>
          <w:bCs/>
        </w:rPr>
        <w:t xml:space="preserve">44- </w:t>
      </w:r>
      <w:r>
        <w:t xml:space="preserve">4458 sayılı Gümrük Kanununa göre, özel kullanıma mahsus taşıtlar dışında geçici ithalat rejimi kapsamında ithal edilen ve süresi içinde gümrükçe onaylanmış başka bir işlem veya kullanıma tabi tutulmadığı için idari para cezası verilen eşya, yapılacak tebligat tarihinden itibaren kaç gün içinde gümrükçe onaylanmış başka bir işlem veya kullanıma tabi tutulmazsa ayrıca gümrük vergileri tutarında idari para cezası verilir?</w:t>
      </w:r>
    </w:p>
    <w:p>
      <w:pPr>
        <w:keepNext/>
        <w:spacing w:after="40"/>
        <w:ind w:left="360" w:hanging="360"/>
      </w:pPr>
      <w:r>
        <w:t xml:space="preserve">A) </w:t>
      </w:r>
      <w:r>
        <w:t xml:space="preserve">15</w:t>
      </w:r>
    </w:p>
    <w:p>
      <w:pPr>
        <w:keepNext/>
        <w:spacing w:after="40"/>
        <w:ind w:left="360" w:hanging="360"/>
      </w:pPr>
      <w:r>
        <w:t xml:space="preserve">B) </w:t>
      </w:r>
      <w:r>
        <w:t xml:space="preserve">30</w:t>
      </w:r>
    </w:p>
    <w:p>
      <w:pPr>
        <w:keepNext/>
        <w:spacing w:after="40"/>
        <w:ind w:left="360" w:hanging="360"/>
      </w:pPr>
      <w:r>
        <w:t xml:space="preserve">C) </w:t>
      </w:r>
      <w:r>
        <w:t xml:space="preserve">45</w:t>
      </w:r>
    </w:p>
    <w:p>
      <w:pPr>
        <w:keepNext/>
        <w:spacing w:after="40"/>
        <w:ind w:left="360" w:hanging="360"/>
      </w:pPr>
      <w:r>
        <w:t xml:space="preserve">D) </w:t>
      </w:r>
      <w:r>
        <w:t xml:space="preserve">60</w:t>
      </w:r>
    </w:p>
    <w:p>
      <w:pPr>
        <w:keepNext w:val="false"/>
        <w:spacing w:after="40"/>
        <w:ind w:left="360" w:hanging="360"/>
      </w:pPr>
      <w:r>
        <w:t xml:space="preserve">E) </w:t>
      </w:r>
      <w:r>
        <w:t xml:space="preserve">90</w:t>
      </w:r>
    </w:p>
    <w:p>
      <w:pPr>
        <w:keepNext/>
        <w:spacing w:after="80" w:before="200"/>
      </w:pPr>
      <w:r>
        <w:rPr>
          <w:b/>
          <w:bCs/>
        </w:rPr>
        <w:t xml:space="preserve">45- </w:t>
      </w:r>
      <w:r>
        <w:t xml:space="preserve">4458 sayılı Gümrük Kanununun cezalara ilişkin genel hükümlerine göre aşağıdaki ifadelerden hangisi yanlıştır?</w:t>
      </w:r>
    </w:p>
    <w:p>
      <w:pPr>
        <w:keepNext/>
        <w:spacing w:after="40"/>
        <w:ind w:left="360" w:hanging="360"/>
      </w:pPr>
      <w:r>
        <w:t xml:space="preserve">A) </w:t>
      </w:r>
      <w:r>
        <w:t xml:space="preserve">Mülkiyetinin kamuya geçirilmesine karar verilen eşyanın bulunamaması hâlinde kaim değer olarak eşyanın CIF kıymetinin kamuya geçirilmesine karar verilir.</w:t>
      </w:r>
    </w:p>
    <w:p>
      <w:pPr>
        <w:keepNext/>
        <w:spacing w:after="40"/>
        <w:ind w:left="360" w:hanging="360"/>
      </w:pPr>
      <w:r>
        <w:t xml:space="preserve">B) </w:t>
      </w:r>
      <w:r>
        <w:t xml:space="preserve">Gümrük vergileri alacağına bağlı idari para cezalarının zamanaşımı, bu cezalara ilişkin gümrük vergilerinin zamanaşımına tabidir.</w:t>
      </w:r>
    </w:p>
    <w:p>
      <w:pPr>
        <w:keepNext/>
        <w:spacing w:after="40"/>
        <w:ind w:left="360" w:hanging="360"/>
      </w:pPr>
      <w:r>
        <w:t xml:space="preserve">C) </w:t>
      </w:r>
      <w:r>
        <w:t xml:space="preserve">Vergi kaybına neden olan işlemler nedeniyle gümrük vergileri ile birlikte alınması gereken para cezaları, bu vergiler ile aynı zamanda karara bağlanarak tebliğ edilir ve aynı zamanda ödenir.</w:t>
      </w:r>
    </w:p>
    <w:p>
      <w:pPr>
        <w:keepNext/>
        <w:spacing w:after="40"/>
        <w:ind w:left="360" w:hanging="360"/>
      </w:pPr>
      <w:r>
        <w:t xml:space="preserve">D) </w:t>
      </w:r>
      <w:r>
        <w:t xml:space="preserve">Konusu ve yükümlüsünün aynı olması ve aralarında maddi veya hukuki bağlılık bulunması şartıyla, birden fazla beyannameye ilişkin vergi ve cezalara tek tahakkuk ve ceza kararı düzenlenebilir.</w:t>
      </w:r>
    </w:p>
    <w:p>
      <w:pPr>
        <w:keepNext w:val="false"/>
        <w:spacing w:after="40"/>
        <w:ind w:left="360" w:hanging="360"/>
      </w:pPr>
      <w:r>
        <w:t xml:space="preserve">E) </w:t>
      </w:r>
      <w:r>
        <w:t xml:space="preserve">Gümrük Kanunu uyarınca idari yaptırım kararları, gümrük idarelerinin amirleri veya yardımcıları tarafından verilir.</w:t>
      </w:r>
    </w:p>
    <w:p>
      <w:pPr>
        <w:keepNext/>
        <w:spacing w:after="80" w:before="200"/>
      </w:pPr>
      <w:r>
        <w:rPr>
          <w:b/>
          <w:bCs/>
        </w:rPr>
        <w:t xml:space="preserve">46- </w:t>
      </w:r>
      <w:r>
        <w:t xml:space="preserve">4458 sayılı Gümrük Kanununa göre aşağıdaki hâllerin hangisinde, ilgili eşyanın gümrük vergilerinin iki katı tutarında idari para cezası verilir?</w:t>
      </w:r>
    </w:p>
    <w:p>
      <w:pPr>
        <w:keepNext/>
        <w:spacing w:after="40"/>
        <w:ind w:left="360" w:hanging="360"/>
      </w:pPr>
      <w:r>
        <w:t xml:space="preserve">A) </w:t>
      </w:r>
      <w:r>
        <w:t xml:space="preserve">Transit rejimine konu serbest dolaşımda olmayan eşyanın varış gümrük idaresinde yapılan kontrolünde beyana göre fazla çıkması</w:t>
      </w:r>
    </w:p>
    <w:p>
      <w:pPr>
        <w:keepNext/>
        <w:spacing w:after="40"/>
        <w:ind w:left="360" w:hanging="360"/>
      </w:pPr>
      <w:r>
        <w:t xml:space="preserve">B) </w:t>
      </w:r>
      <w:r>
        <w:t xml:space="preserve">Gümrük antrepolarında yapılan sayımlarda kayıtlara göre fazla eşya çıkması</w:t>
      </w:r>
    </w:p>
    <w:p>
      <w:pPr>
        <w:keepNext/>
        <w:spacing w:after="40"/>
        <w:ind w:left="360" w:hanging="360"/>
      </w:pPr>
      <w:r>
        <w:t xml:space="preserve">C) </w:t>
      </w:r>
      <w:r>
        <w:t xml:space="preserve">Gümrüksüz satış mağazalarından hak sahibi olmayanlara satış yapılması</w:t>
      </w:r>
    </w:p>
    <w:p>
      <w:pPr>
        <w:keepNext/>
        <w:spacing w:after="40"/>
        <w:ind w:left="360" w:hanging="360"/>
      </w:pPr>
      <w:r>
        <w:t xml:space="preserve">D) </w:t>
      </w:r>
      <w:r>
        <w:t xml:space="preserve">Tam muafiyet suretiyle geçici olarak ithal edilen özel kullanıma mahsus taşıtlara ilişkin rejim ihlali</w:t>
      </w:r>
    </w:p>
    <w:p>
      <w:pPr>
        <w:keepNext w:val="false"/>
        <w:spacing w:after="40"/>
        <w:ind w:left="360" w:hanging="360"/>
      </w:pPr>
      <w:r>
        <w:t xml:space="preserve">E) </w:t>
      </w:r>
      <w:r>
        <w:t xml:space="preserve">Transit rejimine konu serbest dolaşımda olmayan eşyanın varış gümrük idaresinde yapılan kontrolünde beyana göre eksik çıkması</w:t>
      </w:r>
    </w:p>
    <w:p>
      <w:pPr>
        <w:keepNext/>
        <w:spacing w:after="80" w:before="200"/>
      </w:pPr>
      <w:r>
        <w:rPr>
          <w:b/>
          <w:bCs/>
        </w:rPr>
        <w:t xml:space="preserve">47- </w:t>
      </w:r>
      <w:r>
        <w:t xml:space="preserve">I. İtiraz dilekçesinin süresi içinde yanlış makama verilmesi hâlinde itiraz süresinde yapılmış sayılır ve dilekçe idarece yetkili makama ulaştırılır.</w:t>
      </w:r>
    </w:p>
    <w:p>
      <w:pPr>
        <w:keepNext/>
        <w:spacing w:after="40"/>
        <w:ind w:left="360"/>
      </w:pPr>
      <w:r>
        <w:t xml:space="preserve">II. İdareye intikal eden itirazlar kırk beş gün içinde karara bağlanarak ilgili kişiye tebliğ edilir.</w:t>
      </w:r>
    </w:p>
    <w:p>
      <w:pPr>
        <w:keepNext/>
        <w:spacing w:after="40"/>
        <w:ind w:left="360"/>
      </w:pPr>
      <w:r>
        <w:t xml:space="preserve">III. İtirazın reddi kararlarına karşı işlemin yapıldığı yerdeki idari yargı mercilerine başvurulabilir.</w:t>
      </w:r>
    </w:p>
    <w:p>
      <w:pPr>
        <w:keepNext/>
        <w:spacing w:after="40"/>
        <w:ind w:left="360"/>
      </w:pPr>
      <w:r>
        <w:t xml:space="preserve">IV. Kimyevi tahlil sonuçlarına itiraz üzerine yapılan ikinci tahlil, ilk tahlili yapan kimyager ile birlikte bir başka kimyager tarafından yapılır.</w:t>
      </w:r>
    </w:p>
    <w:p>
      <w:pPr>
        <w:keepNext/>
        <w:spacing w:after="40"/>
        <w:ind w:left="360"/>
      </w:pPr>
      <w:r>
        <w:t xml:space="preserve">4458 sayılı Gümrük Kanununun itirazlara ilişkin hükümlerine göre 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48- </w:t>
      </w:r>
      <w:r>
        <w:t xml:space="preserve">5607 sayılı Kaçakçılıkla Mücadele Kanununun etkin pişmanlığa ilişkin hükümlerine göre aşağıdaki ifadelerden hangisi doğrudur?</w:t>
      </w:r>
    </w:p>
    <w:p>
      <w:pPr>
        <w:keepNext/>
        <w:spacing w:after="40"/>
        <w:ind w:left="360" w:hanging="360"/>
      </w:pPr>
      <w:r>
        <w:t xml:space="preserve">A) </w:t>
      </w:r>
      <w:r>
        <w:t xml:space="preserve">Resmî makamlar haber aldıktan sonra fiilin bütünüyle ortaya çıkmasına hizmet ve yardım eden kişiye verilecek ceza yarı oranında indirilir.</w:t>
      </w:r>
    </w:p>
    <w:p>
      <w:pPr>
        <w:keepNext/>
        <w:spacing w:after="40"/>
        <w:ind w:left="360" w:hanging="360"/>
      </w:pPr>
      <w:r>
        <w:t xml:space="preserve">B) </w:t>
      </w:r>
      <w:r>
        <w:t xml:space="preserve">Suç konusu eşyanın gümrüklenmiş değerinin iki katı kadar paranın ödenmesi hâlinde cezanın indirileceği, soruşturma evresinde hâkim tarafından şüpheliye ihtar edilir.</w:t>
      </w:r>
    </w:p>
    <w:p>
      <w:pPr>
        <w:keepNext/>
        <w:spacing w:after="40"/>
        <w:ind w:left="360" w:hanging="360"/>
      </w:pPr>
      <w:r>
        <w:t xml:space="preserve">C) </w:t>
      </w:r>
      <w:r>
        <w:t xml:space="preserve">Suça iştirak eden kişi, resmî makamlar haber almadan fiili, diğer failleri ve eşyanın saklandığı yerleri merciine haber verir, bu bilgi faillerin yakalanmasını sağlarsa cezalandırılmaz.</w:t>
      </w:r>
    </w:p>
    <w:p>
      <w:pPr>
        <w:keepNext/>
        <w:spacing w:after="40"/>
        <w:ind w:left="360" w:hanging="360"/>
      </w:pPr>
      <w:r>
        <w:t xml:space="preserve">D) </w:t>
      </w:r>
      <w:r>
        <w:t xml:space="preserve">Gümrüklenmiş değerin iki katı kadar paranın Hazineye ödenmesiyle sağlanan ceza indirimi, suçun üç veya daha fazla kişi tarafından birlikte işlenmesi hâlinde uygulanmaz.</w:t>
      </w:r>
    </w:p>
    <w:p>
      <w:pPr>
        <w:keepNext w:val="false"/>
        <w:spacing w:after="40"/>
        <w:ind w:left="360" w:hanging="360"/>
      </w:pPr>
      <w:r>
        <w:t xml:space="preserve">E) </w:t>
      </w:r>
      <w:r>
        <w:t xml:space="preserve">Etkin pişmanlık nedeniyle fail hakkında cezaya hükmolunmaması, suç konusu eşya ile ilgili olarak müsadere hükümlerinin uygulanmasına engel teşkil eder.</w:t>
      </w:r>
    </w:p>
    <w:p>
      <w:pPr>
        <w:keepNext/>
        <w:spacing w:after="80" w:before="200"/>
      </w:pPr>
      <w:r>
        <w:rPr>
          <w:b/>
          <w:bCs/>
        </w:rPr>
        <w:t xml:space="preserve">49- </w:t>
      </w:r>
      <w:r>
        <w:t xml:space="preserve">5607 sayılı Kaçakçılıkla Mücadele Kanunu kapsamına giren suçlarla bağlantılı olarak resmî belgede sahtecilik suçunun işlenmesi hâlinde görevli mahkeme aşağıdakilerden hangisidir?</w:t>
      </w:r>
    </w:p>
    <w:p>
      <w:pPr>
        <w:keepNext/>
        <w:spacing w:after="40"/>
        <w:ind w:left="360" w:hanging="360"/>
      </w:pPr>
      <w:r>
        <w:t xml:space="preserve">A) </w:t>
      </w:r>
      <w:r>
        <w:t xml:space="preserve">Ağır ceza mahkemesi</w:t>
      </w:r>
    </w:p>
    <w:p>
      <w:pPr>
        <w:keepNext/>
        <w:spacing w:after="40"/>
        <w:ind w:left="360" w:hanging="360"/>
      </w:pPr>
      <w:r>
        <w:t xml:space="preserve">B) </w:t>
      </w:r>
      <w:r>
        <w:t xml:space="preserve">Asliye ceza mahkemesi</w:t>
      </w:r>
    </w:p>
    <w:p>
      <w:pPr>
        <w:keepNext/>
        <w:spacing w:after="40"/>
        <w:ind w:left="360" w:hanging="360"/>
      </w:pPr>
      <w:r>
        <w:t xml:space="preserve">C) </w:t>
      </w:r>
      <w:r>
        <w:t xml:space="preserve">Sulh ceza hâkimliği</w:t>
      </w:r>
    </w:p>
    <w:p>
      <w:pPr>
        <w:keepNext/>
        <w:spacing w:after="40"/>
        <w:ind w:left="360" w:hanging="360"/>
      </w:pPr>
      <w:r>
        <w:t xml:space="preserve">D) </w:t>
      </w:r>
      <w:r>
        <w:t xml:space="preserve">İdare mahkemesi</w:t>
      </w:r>
    </w:p>
    <w:p>
      <w:pPr>
        <w:keepNext w:val="false"/>
        <w:spacing w:after="40"/>
        <w:ind w:left="360" w:hanging="360"/>
      </w:pPr>
      <w:r>
        <w:t xml:space="preserve">E) </w:t>
      </w:r>
      <w:r>
        <w:t xml:space="preserve">Asliye hukuk mahkemesi</w:t>
      </w:r>
    </w:p>
    <w:p>
      <w:pPr>
        <w:keepNext/>
        <w:spacing w:after="80" w:before="200"/>
      </w:pPr>
      <w:r>
        <w:rPr>
          <w:b/>
          <w:bCs/>
        </w:rPr>
        <w:t xml:space="preserve">50- </w:t>
      </w:r>
      <w:r>
        <w:t xml:space="preserve">5607 sayılı Kaçakçılıkla Mücadele Kanununda “gümrük idaresi veya başka idarelerce, eşyanın ithali veya ihracına bağlı olarak uygulanan vergiler ile diğer malî yükümlülükler” şeklinde tanımlanan kavram aşağıdakilerden hangisidir?</w:t>
      </w:r>
    </w:p>
    <w:p>
      <w:pPr>
        <w:keepNext/>
        <w:spacing w:after="40"/>
        <w:ind w:left="360" w:hanging="360"/>
      </w:pPr>
      <w:r>
        <w:t xml:space="preserve">A) </w:t>
      </w:r>
      <w:r>
        <w:t xml:space="preserve">Gümrüklenmiş değer</w:t>
      </w:r>
    </w:p>
    <w:p>
      <w:pPr>
        <w:keepNext/>
        <w:spacing w:after="40"/>
        <w:ind w:left="360" w:hanging="360"/>
      </w:pPr>
      <w:r>
        <w:t xml:space="preserve">B) </w:t>
      </w:r>
      <w:r>
        <w:t xml:space="preserve">Kaim değer</w:t>
      </w:r>
    </w:p>
    <w:p>
      <w:pPr>
        <w:keepNext/>
        <w:spacing w:after="40"/>
        <w:ind w:left="360" w:hanging="360"/>
      </w:pPr>
      <w:r>
        <w:t xml:space="preserve">C) </w:t>
      </w:r>
      <w:r>
        <w:t xml:space="preserve">Gümrük vergileri</w:t>
      </w:r>
    </w:p>
    <w:p>
      <w:pPr>
        <w:keepNext/>
        <w:spacing w:after="40"/>
        <w:ind w:left="360" w:hanging="360"/>
      </w:pPr>
      <w:r>
        <w:t xml:space="preserve">D) </w:t>
      </w:r>
      <w:r>
        <w:t xml:space="preserve">İthalat vergileri</w:t>
      </w:r>
    </w:p>
    <w:p>
      <w:pPr>
        <w:keepNext w:val="false"/>
        <w:spacing w:after="40"/>
        <w:ind w:left="360" w:hanging="360"/>
      </w:pPr>
      <w:r>
        <w:t xml:space="preserve">E) </w:t>
      </w:r>
      <w:r>
        <w:t xml:space="preserve">Eş etkili vergiler</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98"/>
      </w:tblGrid>
      <w:tr>
        <w:trPr>
          <w:tblHeader/>
        </w:trPr>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398"/>
            <w:shd w:fill="1B3A5C" w:color="auto" w:val="clear"/>
            <w:tcMar>
              <w:top w:type="dxa" w:w="80"/>
              <w:left w:type="dxa" w:w="120"/>
              <w:bottom w:type="dxa" w:w="80"/>
              <w:right w:type="dxa" w:w="120"/>
            </w:tcMar>
          </w:tcPr>
          <w:p>
            <w:pPr>
              <w:spacing w:after="40"/>
            </w:pPr>
            <w:r>
              <w:rPr>
                <w:b/>
                <w:bCs/>
                <w:color w:val="FFFFFF"/>
                <w:sz w:val="20"/>
                <w:szCs w:val="20"/>
              </w:rPr>
              <w:t xml:space="preserve">25</w:t>
            </w:r>
          </w:p>
        </w:tc>
      </w:tr>
      <w:tr>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B</w:t>
            </w:r>
          </w:p>
        </w:tc>
        <w:tc>
          <w:tcPr>
            <w:tcW w:type="dxa" w:w="398"/>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98"/>
      </w:tblGrid>
      <w:tr>
        <w:trPr>
          <w:tblHeader/>
        </w:trPr>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398"/>
            <w:shd w:fill="1B3A5C" w:color="auto" w:val="clear"/>
            <w:tcMar>
              <w:top w:type="dxa" w:w="80"/>
              <w:left w:type="dxa" w:w="120"/>
              <w:bottom w:type="dxa" w:w="80"/>
              <w:right w:type="dxa" w:w="120"/>
            </w:tcMar>
          </w:tcPr>
          <w:p>
            <w:pPr>
              <w:spacing w:after="40"/>
            </w:pPr>
            <w:r>
              <w:rPr>
                <w:b/>
                <w:bCs/>
                <w:color w:val="FFFFFF"/>
                <w:sz w:val="20"/>
                <w:szCs w:val="20"/>
              </w:rPr>
              <w:t xml:space="preserve">50</w:t>
            </w:r>
          </w:p>
        </w:tc>
      </w:tr>
      <w:tr>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A</w:t>
            </w:r>
          </w:p>
        </w:tc>
        <w:tc>
          <w:tcPr>
            <w:tcW w:type="dxa" w:w="398"/>
            <w:tcMar>
              <w:top w:type="dxa" w:w="80"/>
              <w:left w:type="dxa" w:w="120"/>
              <w:bottom w:type="dxa" w:w="80"/>
              <w:right w:type="dxa" w:w="120"/>
            </w:tcMar>
          </w:tcPr>
          <w:p>
            <w:pPr>
              <w:spacing w:after="40"/>
            </w:pPr>
            <w:r>
              <w:rPr>
                <w:sz w:val="20"/>
                <w:szCs w:val="20"/>
              </w:rPr>
              <w:t xml:space="preserve">C</w:t>
            </w:r>
          </w:p>
        </w:tc>
      </w:tr>
    </w:tbl>
    <w:p>
      <w:pPr>
        <w:spacing w:after="120" w:line="276"/>
      </w:pPr>
    </w:p>
    <w:p>
      <w:r>
        <w:br w:type="page"/>
      </w:r>
    </w:p>
    <w:p>
      <w:pPr>
        <w:pStyle w:val="Heading1"/>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GK 1, 2</w:t>
      </w:r>
    </w:p>
    <w:p>
      <w:pPr>
        <w:keepNext/>
        <w:spacing w:after="80" w:before="200"/>
      </w:pPr>
      <w:r>
        <w:rPr>
          <w:b/>
          <w:bCs/>
        </w:rPr>
        <w:t xml:space="preserve">1- </w:t>
      </w:r>
      <w:r>
        <w:t xml:space="preserve">4458 sayılı Gümrük Kanununa göre Kanunun amacı ve Türkiye Cumhuriyeti Gümrük Bölgesine ilişkin aşağıdaki ifadelerden hangisi doğrudur?</w:t>
      </w:r>
    </w:p>
    <w:p>
      <w:pPr>
        <w:keepNext/>
        <w:spacing w:after="40"/>
        <w:ind w:left="360" w:hanging="360"/>
      </w:pPr>
      <w:r>
        <w:t xml:space="preserve">A) </w:t>
      </w:r>
      <w:r>
        <w:t xml:space="preserve">Kanunun amacı, Türkiye Cumhuriyeti Gümrük Bölgesine giren eşyaya uygulanacak gümrük kurallarını belirlemektir; bölgeden çıkan eşya Kanunun amacı dışında kalır.</w:t>
      </w:r>
    </w:p>
    <w:p>
      <w:pPr>
        <w:keepNext/>
        <w:spacing w:after="40"/>
        <w:ind w:left="360" w:hanging="360"/>
      </w:pPr>
      <w:r>
        <w:t xml:space="preserve">B) </w:t>
      </w:r>
      <w:r>
        <w:t xml:space="preserve">Kanunda geçen Türkiye Gümrük Bölgesi ve Gümrük Bölgesi kavramları Türkiye Cumhuriyeti Gümrük Bölgesini ifade eder.</w:t>
      </w:r>
    </w:p>
    <w:p>
      <w:pPr>
        <w:keepNext/>
        <w:spacing w:after="40"/>
        <w:ind w:left="360" w:hanging="360"/>
      </w:pPr>
      <w:r>
        <w:t xml:space="preserve">C) </w:t>
      </w:r>
      <w:r>
        <w:t xml:space="preserve">Türkiye kara suları ve iç suları gümrük bölgesine dahil olup hava sahası gümrük bölgesinin dışında kalır.</w:t>
      </w:r>
    </w:p>
    <w:p>
      <w:pPr>
        <w:keepNext/>
        <w:spacing w:after="40"/>
        <w:ind w:left="360" w:hanging="360"/>
      </w:pPr>
      <w:r>
        <w:t xml:space="preserve">D) </w:t>
      </w:r>
      <w:r>
        <w:t xml:space="preserve">Kanunun amacı, Türkiye Cumhuriyeti Gümrük Bölgesine giren ve çıkan eşyaya uygulanacak gümrük kurallarını belirlemek olup taşıt araçları bu amacın kapsamında yer almaz.</w:t>
      </w:r>
    </w:p>
    <w:p>
      <w:pPr>
        <w:keepNext w:val="false"/>
        <w:spacing w:after="40"/>
        <w:ind w:left="360" w:hanging="360"/>
      </w:pPr>
      <w:r>
        <w:t xml:space="preserve">E) </w:t>
      </w:r>
      <w:r>
        <w:t xml:space="preserve">Kanunda geçen Gümrük Bölgesi kavramı, Türkiye ile Avrupa Birliği arasında oluşturulan Gümrük Birliğinin gümrük bölgesini ifade eder.</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Kanununa göre Kanunda geçen Türkiye Gümrük Bölgesi ve Gümrük Bölgesi kavramları Türkiye Cumhuriyeti Gümrük Bölgesini ifade eder. Kanunun amacı, Türkiye Cumhuriyeti Gümrük Bölgesine giren ve çıkan eşyaya ve taşıt araçlarına uygulanacak gümrük kurallarını belirlemektir; gümrük bölgesi Türkiye Cumhuriyeti topraklarını kapsar ve Türkiye kara suları, iç suları ve hava sahası da bu bölgeye dahildir. Bu nedenle doğru cevap B seçeneğidir. (MD GK 1, 2)</w:t>
      </w:r>
    </w:p>
    <w:p>
      <w:pPr>
        <w:spacing w:after="120"/>
      </w:pPr>
      <w:r>
        <w:rPr>
          <w:color w:val="777777"/>
          <w:sz w:val="16"/>
          <w:szCs w:val="16"/>
        </w:rPr>
        <w:t xml:space="preserve">Temel Tanımlar · çok çıkan · G1 · Çıkmış: 2023/91, 2023/92</w:t>
      </w:r>
    </w:p>
    <w:p>
      <w:pPr>
        <w:keepNext/>
        <w:spacing w:after="40" w:before="280"/>
      </w:pPr>
      <w:r>
        <w:rPr>
          <w:i/>
          <w:iCs/>
          <w:color w:val="B8860B"/>
          <w:sz w:val="20"/>
          <w:szCs w:val="20"/>
        </w:rPr>
        <w:t xml:space="preserve">GY 561/3</w:t>
      </w:r>
    </w:p>
    <w:p>
      <w:pPr>
        <w:keepNext/>
        <w:spacing w:after="80" w:before="200"/>
      </w:pPr>
      <w:r>
        <w:rPr>
          <w:b/>
          <w:bCs/>
        </w:rPr>
        <w:t xml:space="preserve">2- </w:t>
      </w:r>
      <w:r>
        <w:t xml:space="preserve">Gümrük Yönetmeliğine göre gümrük idarelerinde dolaylı temsil yoluyla iş takibi için verilen vekâletnamelerde en az yer verilmesi gereken hususlar arasında aşağıdakilerden hangisi sayılmamıştır?</w:t>
      </w:r>
    </w:p>
    <w:p>
      <w:pPr>
        <w:keepNext/>
        <w:spacing w:after="40"/>
        <w:ind w:left="360" w:hanging="360"/>
      </w:pPr>
      <w:r>
        <w:t xml:space="preserve">A) </w:t>
      </w:r>
      <w:r>
        <w:t xml:space="preserve">Tarafların açık adresleri, vergi daireleri ve vergi daireleri sicil numaraları</w:t>
      </w:r>
    </w:p>
    <w:p>
      <w:pPr>
        <w:keepNext/>
        <w:spacing w:after="40"/>
        <w:ind w:left="360" w:hanging="360"/>
      </w:pPr>
      <w:r>
        <w:t xml:space="preserve">B) </w:t>
      </w:r>
      <w:r>
        <w:t xml:space="preserve">Yapılacak işlerin amacı ve kapsamı</w:t>
      </w:r>
    </w:p>
    <w:p>
      <w:pPr>
        <w:keepNext/>
        <w:spacing w:after="40"/>
        <w:ind w:left="360" w:hanging="360"/>
      </w:pPr>
      <w:r>
        <w:t xml:space="preserve">C) </w:t>
      </w:r>
      <w:r>
        <w:t xml:space="preserve">Vekâletname yeri, tarihi ve varsa süresi</w:t>
      </w:r>
    </w:p>
    <w:p>
      <w:pPr>
        <w:keepNext/>
        <w:spacing w:after="40"/>
        <w:ind w:left="360" w:hanging="360"/>
      </w:pPr>
      <w:r>
        <w:t xml:space="preserve">D) </w:t>
      </w:r>
      <w:r>
        <w:t xml:space="preserve">Temsilin türü</w:t>
      </w:r>
    </w:p>
    <w:p>
      <w:pPr>
        <w:keepNext w:val="false"/>
        <w:spacing w:after="40"/>
        <w:ind w:left="360" w:hanging="360"/>
      </w:pPr>
      <w:r>
        <w:t xml:space="preserve">E) </w:t>
      </w:r>
      <w:r>
        <w:t xml:space="preserve">Temsilcinin gümrük müşavirliği izin belgesinin tarih ve sayısı</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dolaylı temsil yoluyla iş takibinde kullanılan vekâletnamelerde en az; tarafların açık adresleri, vergi daireleri ve vergi daireleri sicil numaraları, yapılacak işlerin amacı ve kapsamı, tarafların Kanunda yer alanlara ilaveten belirlemeleri gereken karşılıklı sorumluluk ve yükümlülükleri, vekâletname yeri, tarihi ve varsa süresi ile temsilin türüne yer verilir. Temsilcinin izin belgesinin tarih ve sayısı bu asgari unsurlar arasında sayılmamıştır. Bu nedenle doğru cevap E seçeneğidir. (MD GY 561/3)</w:t>
      </w:r>
    </w:p>
    <w:p>
      <w:pPr>
        <w:spacing w:after="120"/>
      </w:pPr>
      <w:r>
        <w:rPr>
          <w:color w:val="777777"/>
          <w:sz w:val="16"/>
          <w:szCs w:val="16"/>
        </w:rPr>
        <w:t xml:space="preserve">Gümrük Müşavirliği · çok çıkan · O1</w:t>
      </w:r>
    </w:p>
    <w:p>
      <w:pPr>
        <w:keepNext/>
        <w:spacing w:after="40" w:before="280"/>
      </w:pPr>
      <w:r>
        <w:rPr>
          <w:i/>
          <w:iCs/>
          <w:color w:val="B8860B"/>
          <w:sz w:val="20"/>
          <w:szCs w:val="20"/>
        </w:rPr>
        <w:t xml:space="preserve">GY 573/1, 573/5</w:t>
      </w:r>
    </w:p>
    <w:p>
      <w:pPr>
        <w:keepNext/>
        <w:spacing w:after="80" w:before="200"/>
      </w:pPr>
      <w:r>
        <w:rPr>
          <w:b/>
          <w:bCs/>
        </w:rPr>
        <w:t xml:space="preserve">3- </w:t>
      </w:r>
      <w:r>
        <w:t xml:space="preserve">Gümrük Yönetmeliğine göre sınavda başarı gösteren gümrük müşavirleri ve gümrük müşavir yardımcıları, izin belgesi düzenlenmesi için talep edilen belgelerle birlikte aşağıdakilerden hangisine başvurur?</w:t>
      </w:r>
    </w:p>
    <w:p>
      <w:pPr>
        <w:keepNext/>
        <w:spacing w:after="40"/>
        <w:ind w:left="360" w:hanging="360"/>
      </w:pPr>
      <w:r>
        <w:t xml:space="preserve">A) </w:t>
      </w:r>
      <w:r>
        <w:t xml:space="preserve">İlgili Gümrük Müşavirleri Derneğine</w:t>
      </w:r>
    </w:p>
    <w:p>
      <w:pPr>
        <w:keepNext/>
        <w:spacing w:after="40"/>
        <w:ind w:left="360" w:hanging="360"/>
      </w:pPr>
      <w:r>
        <w:t xml:space="preserve">B) </w:t>
      </w:r>
      <w:r>
        <w:t xml:space="preserve">Gümrük ve dış ticaret bölge müdürlüğüne</w:t>
      </w:r>
    </w:p>
    <w:p>
      <w:pPr>
        <w:keepNext/>
        <w:spacing w:after="40"/>
        <w:ind w:left="360" w:hanging="360"/>
      </w:pPr>
      <w:r>
        <w:t xml:space="preserve">C) </w:t>
      </w:r>
      <w:r>
        <w:t xml:space="preserve">Çalışacakları yerin bağlı olduğu gümrük müdürlüğüne</w:t>
      </w:r>
    </w:p>
    <w:p>
      <w:pPr>
        <w:keepNext/>
        <w:spacing w:after="40"/>
        <w:ind w:left="360" w:hanging="360"/>
      </w:pPr>
      <w:r>
        <w:t xml:space="preserve">D) </w:t>
      </w:r>
      <w:r>
        <w:t xml:space="preserve">Sınav kuruluna</w:t>
      </w:r>
    </w:p>
    <w:p>
      <w:pPr>
        <w:keepNext w:val="false"/>
        <w:spacing w:after="40"/>
        <w:ind w:left="360" w:hanging="360"/>
      </w:pPr>
      <w:r>
        <w:t xml:space="preserve">E) </w:t>
      </w:r>
      <w:r>
        <w:t xml:space="preserve">Gümrükler Genel Müdürlüğüne</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sınavda başarı gösteren gümrük müşavirleri ve gümrük müşavir yardımcıları, talep edilen belgelerle birlikte ilgili Gümrük Müşavirleri Derneğine başvurur; belgelerin Dernek tarafından Müsteşarlığa (Bakanlığa) teslimini müteakip fotoğraflı izin belgesi düzenlenir ve bu kişiler ancak izin belgesini aldıktan sonra mesleki faaliyette bulunabilir. Sınavsız gümrük müşaviri veya yardımcısı olabileceklerin izin belgesi başvuruları da faaliyette bulunmak istedikleri bölgedeki Dernek vasıtasıyla yapılır. Bu nedenle doğru cevap A seçeneğidir. (MD GY 573/1, 573/5)</w:t>
      </w:r>
    </w:p>
    <w:p>
      <w:pPr>
        <w:spacing w:after="120"/>
      </w:pPr>
      <w:r>
        <w:rPr>
          <w:color w:val="777777"/>
          <w:sz w:val="16"/>
          <w:szCs w:val="16"/>
        </w:rPr>
        <w:t xml:space="preserve">Gümrük Müşavirliği · çok çıkan · D2</w:t>
      </w:r>
    </w:p>
    <w:p>
      <w:pPr>
        <w:keepNext/>
        <w:spacing w:after="40" w:before="280"/>
      </w:pPr>
      <w:r>
        <w:rPr>
          <w:i/>
          <w:iCs/>
          <w:color w:val="B8860B"/>
          <w:sz w:val="20"/>
          <w:szCs w:val="20"/>
        </w:rPr>
        <w:t xml:space="preserve">GK Geçici 6/4, 6/7</w:t>
      </w:r>
    </w:p>
    <w:p>
      <w:pPr>
        <w:keepNext/>
        <w:spacing w:after="80" w:before="200"/>
      </w:pPr>
      <w:r>
        <w:rPr>
          <w:b/>
          <w:bCs/>
        </w:rPr>
        <w:t xml:space="preserve">4- </w:t>
      </w:r>
      <w:r>
        <w:t xml:space="preserve">4458 sayılı Gümrük Kanununun gümrük müşavirleri ve gümrük müşavir yardımcılarına uygulanacak disiplin cezalarına ilişkin hükümlerinde "----- yıllık bir dönem içinde iki veya daha fazla disiplin cezasını gerektiren davranışta bulunan meslek mensubuna, her yeni suçu için bir öncekinden daha ağır ceza uygulanabilir. ----- yıllık dönem içinde iki defa mesleki faaliyetten alıkoyma cezası ile cezalandırılmasından sonra bu cezayı gerektiren fiili yeniden işleyen meslek mensupları hakkında meslekten çıkarma cezası uygulanır." denilmektedir.</w:t>
      </w:r>
    </w:p>
    <w:p>
      <w:pPr>
        <w:keepNext/>
        <w:spacing w:after="40"/>
        <w:ind w:left="360"/>
      </w:pPr>
      <w:r>
        <w:t xml:space="preserve">Yukarıdaki paragrafta boş bırakılan yerlere sırasıyla aşağıdakilerden hangisi gelmelidir?</w:t>
      </w:r>
    </w:p>
    <w:p>
      <w:pPr>
        <w:keepNext/>
        <w:spacing w:after="40"/>
        <w:ind w:left="360" w:hanging="360"/>
      </w:pPr>
      <w:r>
        <w:t xml:space="preserve">A) </w:t>
      </w:r>
      <w:r>
        <w:t xml:space="preserve">Bir / üç</w:t>
      </w:r>
    </w:p>
    <w:p>
      <w:pPr>
        <w:keepNext/>
        <w:spacing w:after="40"/>
        <w:ind w:left="360" w:hanging="360"/>
      </w:pPr>
      <w:r>
        <w:t xml:space="preserve">B) </w:t>
      </w:r>
      <w:r>
        <w:t xml:space="preserve">Üç / beş</w:t>
      </w:r>
    </w:p>
    <w:p>
      <w:pPr>
        <w:keepNext/>
        <w:spacing w:after="40"/>
        <w:ind w:left="360" w:hanging="360"/>
      </w:pPr>
      <w:r>
        <w:t xml:space="preserve">C) </w:t>
      </w:r>
      <w:r>
        <w:t xml:space="preserve">Beş / bir</w:t>
      </w:r>
    </w:p>
    <w:p>
      <w:pPr>
        <w:keepNext/>
        <w:spacing w:after="40"/>
        <w:ind w:left="360" w:hanging="360"/>
      </w:pPr>
      <w:r>
        <w:t xml:space="preserve">D) </w:t>
      </w:r>
      <w:r>
        <w:t xml:space="preserve">Beş / üç</w:t>
      </w:r>
    </w:p>
    <w:p>
      <w:pPr>
        <w:keepNext w:val="false"/>
        <w:spacing w:after="40"/>
        <w:ind w:left="360" w:hanging="360"/>
      </w:pPr>
      <w:r>
        <w:t xml:space="preserve">E) </w:t>
      </w:r>
      <w:r>
        <w:t xml:space="preserve">Beş / beş</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Kanununa göre üç yıllık bir dönem içinde iki veya daha fazla disiplin cezasını gerektiren davranışta bulunan meslek mensubuna her yeni suçu için bir öncekinden daha ağır ceza uygulanabilir; beş yıllık dönem içinde iki defa mesleki faaliyetten alıkoyma cezası ile cezalandırıldıktan sonra bu cezayı gerektiren fiili yeniden işleyen meslek mensubu hakkında meslekten çıkarma cezası uygulanır. Tuzak: üç yıl aynı zamanda adli kovuşturma dışındaki disiplin cezalarında zamanaşımı süresidir; meslekten çıkarmaya götüren dönem ise beş yıldır. Bu nedenle doğru cevap B seçeneğidir. (MD GK Geçici 6/4, 6/7)</w:t>
      </w:r>
    </w:p>
    <w:p>
      <w:pPr>
        <w:spacing w:after="120"/>
      </w:pPr>
      <w:r>
        <w:rPr>
          <w:color w:val="777777"/>
          <w:sz w:val="16"/>
          <w:szCs w:val="16"/>
        </w:rPr>
        <w:t xml:space="preserve">Disiplin · orta çıkan · B1</w:t>
      </w:r>
    </w:p>
    <w:p>
      <w:pPr>
        <w:keepNext/>
        <w:spacing w:after="40" w:before="280"/>
      </w:pPr>
      <w:r>
        <w:rPr>
          <w:i/>
          <w:iCs/>
          <w:color w:val="B8860B"/>
          <w:sz w:val="20"/>
          <w:szCs w:val="20"/>
        </w:rPr>
        <w:t xml:space="preserve">GY 576/1</w:t>
      </w:r>
    </w:p>
    <w:p>
      <w:pPr>
        <w:keepNext/>
        <w:spacing w:after="80" w:before="200"/>
      </w:pPr>
      <w:r>
        <w:rPr>
          <w:b/>
          <w:bCs/>
        </w:rPr>
        <w:t xml:space="preserve">5- </w:t>
      </w:r>
      <w:r>
        <w:t xml:space="preserve">Gümrük Yönetmeliğine göre aşağıdakilerden hangisi yetkilendirilmiş gümrük müşavirlerinin sahip olması gereken nitelikler arasında yer almaz?</w:t>
      </w:r>
    </w:p>
    <w:p>
      <w:pPr>
        <w:keepNext/>
        <w:spacing w:after="40"/>
        <w:ind w:left="360" w:hanging="360"/>
      </w:pPr>
      <w:r>
        <w:t xml:space="preserve">A) </w:t>
      </w:r>
      <w:r>
        <w:t xml:space="preserve">Son üç yıl içerisinde hiç uyarma veya kınama cezası almamış olmak</w:t>
      </w:r>
    </w:p>
    <w:p>
      <w:pPr>
        <w:keepNext/>
        <w:spacing w:after="40"/>
        <w:ind w:left="360" w:hanging="360"/>
      </w:pPr>
      <w:r>
        <w:t xml:space="preserve">B) </w:t>
      </w:r>
      <w:r>
        <w:t xml:space="preserve">Dolaylı temsil suretiyle gümrük idarelerinde iş takip etmemek ve bu amaçla kurulmuş tüzel kişilere ortak olmamak</w:t>
      </w:r>
    </w:p>
    <w:p>
      <w:pPr>
        <w:keepNext/>
        <w:spacing w:after="40"/>
        <w:ind w:left="360" w:hanging="360"/>
      </w:pPr>
      <w:r>
        <w:t xml:space="preserve">C) </w:t>
      </w:r>
      <w:r>
        <w:t xml:space="preserve">Tespit işlemlerinin yapılacağı kişiler ve antrepo işleticileri ile ortaklık ve çalışan statüde ilişkisi bulunmamak</w:t>
      </w:r>
    </w:p>
    <w:p>
      <w:pPr>
        <w:keepNext/>
        <w:spacing w:after="40"/>
        <w:ind w:left="360" w:hanging="360"/>
      </w:pPr>
      <w:r>
        <w:t xml:space="preserve">D) </w:t>
      </w:r>
      <w:r>
        <w:t xml:space="preserve">Yetmiş beş yaşını doldurmamış olmak</w:t>
      </w:r>
    </w:p>
    <w:p>
      <w:pPr>
        <w:keepNext w:val="false"/>
        <w:spacing w:after="40"/>
        <w:ind w:left="360" w:hanging="360"/>
      </w:pPr>
      <w:r>
        <w:t xml:space="preserve">E) </w:t>
      </w:r>
      <w:r>
        <w:t xml:space="preserve">Gümrük Kanunu uyarınca birden fazla geçici olarak mesleki faaliyetten alıkoyma cezası almamış olmak</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yetkilendirilmiş gümrük müşaviri olabilmek için son üç yıl içerisinde üçten fazla uyarma veya kınama cezası almamış olmak gerekir; son üç yılda hiç uyarma veya kınama cezası almamış olma şartı aranmaz. Dolaylı temsil suretiyle iş takip etmemek ve bu amaçla kurulmuş tüzel kişilere ortak olmamak, tespit yapılacak kişiler ve antrepo işleticileriyle ortaklık ve çalışan statüde ilişkisi bulunmamak, yetmiş beş yaşını doldurmamış olmak ve birden fazla geçici olarak mesleki faaliyetten alıkoyma cezası almamış olmak sayılan nitelikler arasındadır. Bu nedenle doğru cevap A seçeneğidir. (MD GY 576/1)</w:t>
      </w:r>
    </w:p>
    <w:p>
      <w:pPr>
        <w:spacing w:after="120"/>
      </w:pPr>
      <w:r>
        <w:rPr>
          <w:color w:val="777777"/>
          <w:sz w:val="16"/>
          <w:szCs w:val="16"/>
        </w:rPr>
        <w:t xml:space="preserve">YGM · orta çıkan · O1</w:t>
      </w:r>
    </w:p>
    <w:p>
      <w:pPr>
        <w:keepNext/>
        <w:spacing w:after="40" w:before="280"/>
      </w:pPr>
      <w:r>
        <w:rPr>
          <w:i/>
          <w:iCs/>
          <w:color w:val="B8860B"/>
          <w:sz w:val="20"/>
          <w:szCs w:val="20"/>
        </w:rPr>
        <w:t xml:space="preserve">Sonradan Kontrol Yön. 10/1, 10/2, 10/3</w:t>
      </w:r>
    </w:p>
    <w:p>
      <w:pPr>
        <w:keepNext/>
        <w:spacing w:after="80" w:before="200"/>
      </w:pPr>
      <w:r>
        <w:rPr>
          <w:b/>
          <w:bCs/>
        </w:rPr>
        <w:t xml:space="preserve">6- </w:t>
      </w:r>
      <w:r>
        <w:t xml:space="preserve">Sonradan Kontrol ve Riskli İşlemlerin Kontrolü Yönetmeliğine göre sonradan kontrolü yapacak müfettiş, önceden tebligatın kontrolün amacını tehlikeye düşüreceği durumlar dışında, sonradan kontrole başlanacağını ilgilisine başlama tarihinden en az kaç gün önce bildirir?</w:t>
      </w:r>
    </w:p>
    <w:p>
      <w:pPr>
        <w:keepNext/>
        <w:spacing w:after="40"/>
        <w:ind w:left="360" w:hanging="360"/>
      </w:pPr>
      <w:r>
        <w:t xml:space="preserve">A) </w:t>
      </w:r>
      <w:r>
        <w:t xml:space="preserve">5</w:t>
      </w:r>
    </w:p>
    <w:p>
      <w:pPr>
        <w:keepNext/>
        <w:spacing w:after="40"/>
        <w:ind w:left="360" w:hanging="360"/>
      </w:pPr>
      <w:r>
        <w:t xml:space="preserve">B) </w:t>
      </w:r>
      <w:r>
        <w:t xml:space="preserve">7</w:t>
      </w:r>
    </w:p>
    <w:p>
      <w:pPr>
        <w:keepNext/>
        <w:spacing w:after="40"/>
        <w:ind w:left="360" w:hanging="360"/>
      </w:pPr>
      <w:r>
        <w:t xml:space="preserve">C) </w:t>
      </w:r>
      <w:r>
        <w:t xml:space="preserve">10</w:t>
      </w:r>
    </w:p>
    <w:p>
      <w:pPr>
        <w:keepNext/>
        <w:spacing w:after="40"/>
        <w:ind w:left="360" w:hanging="360"/>
      </w:pPr>
      <w:r>
        <w:t xml:space="preserve">D) </w:t>
      </w:r>
      <w:r>
        <w:t xml:space="preserve">15</w:t>
      </w:r>
    </w:p>
    <w:p>
      <w:pPr>
        <w:keepNext w:val="false"/>
        <w:spacing w:after="40"/>
        <w:ind w:left="360" w:hanging="360"/>
      </w:pPr>
      <w:r>
        <w:t xml:space="preserve">E) </w:t>
      </w:r>
      <w:r>
        <w:t xml:space="preserve">30</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Yönetmeliğe göre sonradan kontrolü yapacak müfettiş, sonradan kontrole başlama tarihinden en az on gün önce kontrole başlanacağını ilgilisine bildirir. Kontrole tabi kişiler tebligat tarihinden itibaren bir hafta içinde yazılı olarak geçerli ve kabul edilebilir bir neden ileri sürerek başlama tarihinin istisnai olarak ertelenmesini sağlayabilir; kontrolün amacını tehlikeye düşürecek durumlarda ise önceden tebligatta bulunulmaz. Tuzak: yedi gün (bir hafta) bildirim süresi değil, erteleme talebi için öngörülen süredir. Bu nedenle doğru cevap C seçeneğidir. (MD Sonradan Kontrol Yön. 10/1, 10/2, 10/3)</w:t>
      </w:r>
    </w:p>
    <w:p>
      <w:pPr>
        <w:spacing w:after="120"/>
      </w:pPr>
      <w:r>
        <w:rPr>
          <w:color w:val="777777"/>
          <w:sz w:val="16"/>
          <w:szCs w:val="16"/>
        </w:rPr>
        <w:t xml:space="preserve">Sonradan Kontrol · hiç çıkmayan · D1</w:t>
      </w:r>
    </w:p>
    <w:p>
      <w:pPr>
        <w:keepNext/>
        <w:spacing w:after="40" w:before="280"/>
      </w:pPr>
      <w:r>
        <w:rPr>
          <w:i/>
          <w:iCs/>
          <w:color w:val="B8860B"/>
          <w:sz w:val="20"/>
          <w:szCs w:val="20"/>
        </w:rPr>
        <w:t xml:space="preserve">GİKY 4/1, 5/1-l, 5/8, 7/1, 7/3</w:t>
      </w:r>
    </w:p>
    <w:p>
      <w:pPr>
        <w:keepNext/>
        <w:spacing w:after="80" w:before="200"/>
      </w:pPr>
      <w:r>
        <w:rPr>
          <w:b/>
          <w:bCs/>
        </w:rPr>
        <w:t xml:space="preserve">7- </w:t>
      </w:r>
      <w:r>
        <w:t xml:space="preserve">Gümrük İşlemlerinin Kolaylaştırılması Yönetmeliğine göre yetkilendirilmiş yükümlü statüsünün tanınması için aranan koşullara ilişkin aşağıdaki ifadelerden hangisi yanlıştır?</w:t>
      </w:r>
    </w:p>
    <w:p>
      <w:pPr>
        <w:keepNext/>
        <w:spacing w:after="40"/>
        <w:ind w:left="360" w:hanging="360"/>
      </w:pPr>
      <w:r>
        <w:t xml:space="preserve">A) </w:t>
      </w:r>
      <w:r>
        <w:t xml:space="preserve">Başvuru sahibinin mali yapısının, başvuru yılından önceki iki yıl esas alınarak yeminli mali müşavir tarafından incelenip olumlu görüşle rapora bağlanmış olması gerekir.</w:t>
      </w:r>
    </w:p>
    <w:p>
      <w:pPr>
        <w:keepNext/>
        <w:spacing w:after="40"/>
        <w:ind w:left="360" w:hanging="360"/>
      </w:pPr>
      <w:r>
        <w:t xml:space="preserve">B) </w:t>
      </w:r>
      <w:r>
        <w:t xml:space="preserve">Statü, gümrük mevzuatına göre serbest bölgeler dâhil Türkiye Gümrük Bölgesinde yerleşik olan ve en az üç yıldır fiilen faaliyette bulunan kişilere tanınır.</w:t>
      </w:r>
    </w:p>
    <w:p>
      <w:pPr>
        <w:keepNext/>
        <w:spacing w:after="40"/>
        <w:ind w:left="360" w:hanging="360"/>
      </w:pPr>
      <w:r>
        <w:t xml:space="preserve">C) </w:t>
      </w:r>
      <w:r>
        <w:t xml:space="preserve">Mali yeterlilik, başvuru sahibinin taahhütlerini karşılamaya yeterli bir mali durumda bulunmasını ve hakkında iflas veya konkordato işlemleri başlatılmamış olmasını ifade eder.</w:t>
      </w:r>
    </w:p>
    <w:p>
      <w:pPr>
        <w:keepNext/>
        <w:spacing w:after="40"/>
        <w:ind w:left="360" w:hanging="360"/>
      </w:pPr>
      <w:r>
        <w:t xml:space="preserve">D) </w:t>
      </w:r>
      <w:r>
        <w:t xml:space="preserve">Başvurunun yapıldığı yıldan önceki takvim yılı içinde veya başvurunun yapıldığı ayın ilk gününden geriye dönük bir yıl içerisinde gümrük idaresinde en az 100 adet beyan kapsamında işlem yapılmış olması gerekir.</w:t>
      </w:r>
    </w:p>
    <w:p>
      <w:pPr>
        <w:keepNext w:val="false"/>
        <w:spacing w:after="40"/>
        <w:ind w:left="360" w:hanging="360"/>
      </w:pPr>
      <w:r>
        <w:t xml:space="preserve">E) </w:t>
      </w:r>
      <w:r>
        <w:t xml:space="preserve">Kesinleşmiş vergi ve ceza borcu bulunmaması koşulu değerlendirilirken teminata bağlanan, yapılandırılan, tecil edilen veya taksitlendirilen borçlar dikkate alınmaz.</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Yönetmeliğe göre başvuru sahibinin mali yapısının, başvuru yılından önceki üç yıl esas alınarak yeminli mali müşavir tarafından incelenip olumlu görüşle rapora bağlanmış olması gerekir; ifadede bu süre iki yıl olarak değiştirilmiştir. Serbest bölgeler dâhil Türkiye Gümrük Bölgesinde yerleşik olma ve en az üç yıldır fiilen faaliyette bulunma, mali yeterliliğin tanımı, en az 100 beyan kapsamında işlem yapılmış olma şartı ile teminata bağlanan, yapılandırılan, tecil edilen veya taksitlendirilen borçların dikkate alınmaması Yönetmelikle uyumludur. Bu nedenle doğru cevap A seçeneğidir. (MD GİKY 4/1, 5/1-l, 5/8, 7/1, 7/3)</w:t>
      </w:r>
    </w:p>
    <w:p>
      <w:pPr>
        <w:spacing w:after="120"/>
      </w:pPr>
      <w:r>
        <w:rPr>
          <w:color w:val="777777"/>
          <w:sz w:val="16"/>
          <w:szCs w:val="16"/>
        </w:rPr>
        <w:t xml:space="preserve">Yetkilendirilmiş Yükümlü · orta çıkan · O2 · Çıkmış: 2021/25, 2022/93, 2025/99</w:t>
      </w:r>
    </w:p>
    <w:p>
      <w:pPr>
        <w:keepNext/>
        <w:spacing w:after="40" w:before="280"/>
      </w:pPr>
      <w:r>
        <w:rPr>
          <w:i/>
          <w:iCs/>
          <w:color w:val="B8860B"/>
          <w:sz w:val="20"/>
          <w:szCs w:val="20"/>
        </w:rPr>
        <w:t xml:space="preserve">GK 9/4, 9/7</w:t>
      </w:r>
    </w:p>
    <w:p>
      <w:pPr>
        <w:keepNext/>
        <w:spacing w:after="80" w:before="200"/>
      </w:pPr>
      <w:r>
        <w:rPr>
          <w:b/>
          <w:bCs/>
        </w:rPr>
        <w:t xml:space="preserve">8- </w:t>
      </w:r>
      <w:r>
        <w:t xml:space="preserve">4458 sayılı Gümrük Kanununa göre, geçerliliğini kaybetmesinden önce bağlayıcı tarife bilgisine dayanarak ilgili eşyanın alımı veya satımı üstüne bağlayıcı sözleşmeler yapan hak sahibi, gümrüğe ithalat, ihracat ya da ön izin belgesi verilmediği durumda geçerliliğini kaybeden bu bilgiyi, yayımın ya da tebligatın yapıldığı tarihten itibaren ne kadar süre boyunca kullanabilir?</w:t>
      </w:r>
    </w:p>
    <w:p>
      <w:pPr>
        <w:keepNext/>
        <w:spacing w:after="40"/>
        <w:ind w:left="360" w:hanging="360"/>
      </w:pPr>
      <w:r>
        <w:t xml:space="preserve">A) </w:t>
      </w:r>
      <w:r>
        <w:t xml:space="preserve">Bir ay</w:t>
      </w:r>
    </w:p>
    <w:p>
      <w:pPr>
        <w:keepNext/>
        <w:spacing w:after="40"/>
        <w:ind w:left="360" w:hanging="360"/>
      </w:pPr>
      <w:r>
        <w:t xml:space="preserve">B) </w:t>
      </w:r>
      <w:r>
        <w:t xml:space="preserve">Üç ay</w:t>
      </w:r>
    </w:p>
    <w:p>
      <w:pPr>
        <w:keepNext/>
        <w:spacing w:after="40"/>
        <w:ind w:left="360" w:hanging="360"/>
      </w:pPr>
      <w:r>
        <w:t xml:space="preserve">C) </w:t>
      </w:r>
      <w:r>
        <w:t xml:space="preserve">Altı ay</w:t>
      </w:r>
    </w:p>
    <w:p>
      <w:pPr>
        <w:keepNext/>
        <w:spacing w:after="40"/>
        <w:ind w:left="360" w:hanging="360"/>
      </w:pPr>
      <w:r>
        <w:t xml:space="preserve">D) </w:t>
      </w:r>
      <w:r>
        <w:t xml:space="preserve">Üç yıl</w:t>
      </w:r>
    </w:p>
    <w:p>
      <w:pPr>
        <w:keepNext w:val="false"/>
        <w:spacing w:after="40"/>
        <w:ind w:left="360" w:hanging="360"/>
      </w:pPr>
      <w:r>
        <w:t xml:space="preserve">E) </w:t>
      </w:r>
      <w:r>
        <w:t xml:space="preserve">Altı yıl</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Kanununa göre geçerliliğini kaybeden bağlayıcı tarife veya menşe bilgisinin hak sahibi, bu bilgiye dayanarak ve bilginin geçerliliğini kaybetmesinden önce ilgili eşyanın alımı veya satımı üstüne bağlayıcı sözleşmeler yapmışsa, bilgiyi yayımın ya da tebligatın yapıldığı tarihten itibaren altı aylık bir süre boyunca kullanabilir. Gümrük işlemleri sırasında ithalat, ihracat ya da ön izin belgesi verilmesi hâlinde ise bu belgenin geçerlilik süresi esas alınır; bu hükme istisna getirmeye Cumhurbaşkanı yetkilidir. Altı yıl ve üç yıl, sırasıyla bağlayıcı tarife ve bağlayıcı menşe bilgisinin veriliş tarihinden itibaren geçerlilik süreleridir. Bu nedenle doğru cevap C seçeneğidir. (MD GK 9/4, 9/7)</w:t>
      </w:r>
    </w:p>
    <w:p>
      <w:pPr>
        <w:spacing w:after="120"/>
      </w:pPr>
      <w:r>
        <w:rPr>
          <w:color w:val="777777"/>
          <w:sz w:val="16"/>
          <w:szCs w:val="16"/>
        </w:rPr>
        <w:t xml:space="preserve">Bağlayıcı Bilgi (BTB/BMB) · orta çıkan · D1</w:t>
      </w:r>
    </w:p>
    <w:p>
      <w:pPr>
        <w:keepNext/>
        <w:spacing w:after="40" w:before="280"/>
      </w:pPr>
      <w:r>
        <w:rPr>
          <w:i/>
          <w:iCs/>
          <w:color w:val="B8860B"/>
          <w:sz w:val="20"/>
          <w:szCs w:val="20"/>
        </w:rPr>
        <w:t xml:space="preserve">GY 51/2-5, 51/7</w:t>
      </w:r>
    </w:p>
    <w:p>
      <w:pPr>
        <w:keepNext/>
        <w:spacing w:after="80" w:before="200"/>
      </w:pPr>
      <w:r>
        <w:rPr>
          <w:b/>
          <w:bCs/>
        </w:rPr>
        <w:t xml:space="preserve">9- </w:t>
      </w:r>
      <w:r>
        <w:t xml:space="preserve">Gümrük Yönetmeliğine göre fiilen ödenen veya ödenecek fiyata ilave edilecek unsurların belirlenmesine ilişkin aşağıdaki ifadelerden hangisi yanlıştır?</w:t>
      </w:r>
    </w:p>
    <w:p>
      <w:pPr>
        <w:keepNext/>
        <w:spacing w:after="40"/>
        <w:ind w:left="360" w:hanging="360"/>
      </w:pPr>
      <w:r>
        <w:t xml:space="preserve">A) </w:t>
      </w:r>
      <w:r>
        <w:t xml:space="preserve">Türkiye dışında gerçekleştirilen mühendislik, geliştirme, sanat ve çizim çalışmaları ile plan ve taslak hazırlama hizmetlerinin fiyata ilavesinde, araştırma ve ilk dizayn taslak giderleri gümrük kıymetine dahil edilmez.</w:t>
      </w:r>
    </w:p>
    <w:p>
      <w:pPr>
        <w:keepNext/>
        <w:spacing w:after="40"/>
        <w:ind w:left="360" w:hanging="360"/>
      </w:pPr>
      <w:r>
        <w:t xml:space="preserve">B) </w:t>
      </w:r>
      <w:r>
        <w:t xml:space="preserve">İthal ülkesinde alınan ilave posta ve kargo ücretleri hariç olmak üzere, eşyanın teslim yerine kadar alınan tüm posta ve kargo ücretleri gümrük kıymetine dahildir.</w:t>
      </w:r>
    </w:p>
    <w:p>
      <w:pPr>
        <w:keepNext/>
        <w:spacing w:after="40"/>
        <w:ind w:left="360" w:hanging="360"/>
      </w:pPr>
      <w:r>
        <w:t xml:space="preserve">C) </w:t>
      </w:r>
      <w:r>
        <w:t xml:space="preserve">Eşya ile tek eşya muamelesi gören kapların tekrarlanan ithalatlarda kullanılacak olması halinde, beyan sahibinin talebi üzerine ve gerekli belgelerin sunulması kaydıyla bu kapların maliyeti genel kabul görmüş muhasebe prensipleri çerçevesinde uygun şekilde paylaştırılır.</w:t>
      </w:r>
    </w:p>
    <w:p>
      <w:pPr>
        <w:keepNext/>
        <w:spacing w:after="40"/>
        <w:ind w:left="360" w:hanging="360"/>
      </w:pPr>
      <w:r>
        <w:t xml:space="preserve">D) </w:t>
      </w:r>
      <w:r>
        <w:t xml:space="preserve">Nakliyenin ücretsiz olması veya alıcı tarafından sağlanması durumunda, giriş liman veya yerine kadarki nakliye gideri gümrük kıymetine dahil edilmez.</w:t>
      </w:r>
    </w:p>
    <w:p>
      <w:pPr>
        <w:keepNext w:val="false"/>
        <w:spacing w:after="40"/>
        <w:ind w:left="360" w:hanging="360"/>
      </w:pPr>
      <w:r>
        <w:t xml:space="preserve">E) </w:t>
      </w:r>
      <w:r>
        <w:t xml:space="preserve">Eşyanın giriş liman veya mahallindeki fiyatına tekabül eden maktu bir yurt içine teslim fiyatı üzerinden faturalandırıldığı durumlarda, sınırda teslim fiyatının daha düşük olduğu tevsik edilmedikçe Türkiye içindeki nakliye giderleri fiyattan indirilmez.</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Yönetmeliğine göre nakliyenin ücretsiz olması veya alıcı tarafından sağlanması durumunda, gümrük kıymetine dahil edilecek giriş liman veya yerine kadarki nakliye gideri aynı taşıma türünde normal olarak uygulanan fiyat tarifesine göre tespit edilir; yani bu gider kıymetten çıkarılmaz, tarifeye göre belirlenerek dahil edilir. Diğer ifadeler araştırma ve ilk dizayn taslak giderleri, posta ve kargo ücretleri, tekrar kullanılan kapların maliyetinin paylaştırılması ve maktu yurt içine teslim fiyatı hallerine ilişkin Yönetmelik hükümleridir. Tuzak, nakliye bedelinin ödenmemiş olmasının giderin kıymet dışında kalacağı biçiminde yorumlanmasıdır. Bu nedenle doğru cevap D seçeneğidir. (MD GY 51/2-5, 51/7)</w:t>
      </w:r>
    </w:p>
    <w:p>
      <w:pPr>
        <w:spacing w:after="120"/>
      </w:pPr>
      <w:r>
        <w:rPr>
          <w:color w:val="777777"/>
          <w:sz w:val="16"/>
          <w:szCs w:val="16"/>
        </w:rPr>
        <w:t xml:space="preserve">Gümrük Kıymeti · çok çıkan · O2</w:t>
      </w:r>
    </w:p>
    <w:p>
      <w:pPr>
        <w:keepNext/>
        <w:spacing w:after="40" w:before="280"/>
      </w:pPr>
      <w:r>
        <w:rPr>
          <w:i/>
          <w:iCs/>
          <w:color w:val="B8860B"/>
          <w:sz w:val="20"/>
          <w:szCs w:val="20"/>
        </w:rPr>
        <w:t xml:space="preserve">GY 53/1, 44/5</w:t>
      </w:r>
    </w:p>
    <w:p>
      <w:pPr>
        <w:keepNext/>
        <w:spacing w:after="80" w:before="200"/>
      </w:pPr>
      <w:r>
        <w:rPr>
          <w:b/>
          <w:bCs/>
        </w:rPr>
        <w:t xml:space="preserve">10- </w:t>
      </w:r>
      <w:r>
        <w:t xml:space="preserve">Gümrük Yönetmeliğine göre satış bedeli yöntemine göre kıymet tespitinin yapıldığı hallerde, beyan sahibinin talebi üzerine gümrük kıymetinin tespitinde basitleştirilmiş usuller uygulanan (istisnai kıymetle beyan edilebilen) eşya arasında aşağıdakilerden hangisi sayılmamıştır?</w:t>
      </w:r>
    </w:p>
    <w:p>
      <w:pPr>
        <w:keepNext/>
        <w:spacing w:after="40"/>
        <w:ind w:left="360" w:hanging="360"/>
      </w:pPr>
      <w:r>
        <w:t xml:space="preserve">A) </w:t>
      </w:r>
      <w:r>
        <w:t xml:space="preserve">Konsinye şekilde teslim edilen çabuk bozulabilir eşya</w:t>
      </w:r>
    </w:p>
    <w:p>
      <w:pPr>
        <w:keepNext/>
        <w:spacing w:after="40"/>
        <w:ind w:left="360" w:hanging="360"/>
      </w:pPr>
      <w:r>
        <w:t xml:space="preserve">B) </w:t>
      </w:r>
      <w:r>
        <w:t xml:space="preserve">Satış sözleşmesinde fiyatın sonradan gözden geçirilmesini öngören hükümler içeren eşya</w:t>
      </w:r>
    </w:p>
    <w:p>
      <w:pPr>
        <w:keepNext/>
        <w:spacing w:after="40"/>
        <w:ind w:left="360" w:hanging="360"/>
      </w:pPr>
      <w:r>
        <w:t xml:space="preserve">C) </w:t>
      </w:r>
      <w:r>
        <w:t xml:space="preserve">Boru hatları veya elektrik telleri ile taşınan ve depolama imkânı olmayan sürekli akış halindeki eşya</w:t>
      </w:r>
    </w:p>
    <w:p>
      <w:pPr>
        <w:keepNext/>
        <w:spacing w:after="40"/>
        <w:ind w:left="360" w:hanging="360"/>
      </w:pPr>
      <w:r>
        <w:t xml:space="preserve">D) </w:t>
      </w:r>
      <w:r>
        <w:t xml:space="preserve">Gümrük kıymetine ilave edilmesi gereken unsurları sözleşme gereği gümrük yükümlülüğünün başladığı tarihten sonra belli olacak eşya</w:t>
      </w:r>
    </w:p>
    <w:p>
      <w:pPr>
        <w:keepNext w:val="false"/>
        <w:spacing w:after="40"/>
        <w:ind w:left="360" w:hanging="360"/>
      </w:pPr>
      <w:r>
        <w:t xml:space="preserve">E) </w:t>
      </w:r>
      <w:r>
        <w:t xml:space="preserve">Beyan edilen gümrük kıymetinin gerçekliği konusunda gümrük idaresinin makul şüphelerinin giderilemediği eşya</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satış bedeli yöntemiyle kıymet tespiti yapılan hallerde beyan sahibinin talebi üzerine; konsinye teslim edilen çabuk bozulabilir eşya, kıymete ilave edilecek unsurları sözleşme gereği yükümlülüğün başladığı tarihten sonra belli olacak eşya, fiyatın sonradan gözden geçirilmesini öngören sözleşme hükümleri içeren eşya, boru hatları veya elektrik telleri ile taşınan ve depolanamayan sürekli akış halindeki eşya ile deniz yoluyla sıvı halde getirilip limanda gaz haline dönüştürülerek boru hattına verilen LNG için basitleştirilmiş usuller uygulanır. Beyan edilen kıymetin gerçekliği konusunda idarenin makul şüpheleri giderilemezse eşyanın kıymeti satış bedeli yöntemine göre tespit edilemez ve diğer yöntemlere geçilir; bu eşya istisnai kıymetle beyan kapsamında sayılmamıştır. Bu nedenle doğru cevap E seçeneğidir. (MD GY 53/1, 44/5)</w:t>
      </w:r>
    </w:p>
    <w:p>
      <w:pPr>
        <w:spacing w:after="120"/>
      </w:pPr>
      <w:r>
        <w:rPr>
          <w:color w:val="777777"/>
          <w:sz w:val="16"/>
          <w:szCs w:val="16"/>
        </w:rPr>
        <w:t xml:space="preserve">Gümrük Kıymeti · çok çıkan · O1</w:t>
      </w:r>
    </w:p>
    <w:p>
      <w:pPr>
        <w:keepNext/>
        <w:spacing w:after="40" w:before="280"/>
      </w:pPr>
      <w:r>
        <w:rPr>
          <w:i/>
          <w:iCs/>
          <w:color w:val="B8860B"/>
          <w:sz w:val="20"/>
          <w:szCs w:val="20"/>
        </w:rPr>
        <w:t xml:space="preserve">GK 27/1-a-i, 27/4, 28/e</w:t>
      </w:r>
    </w:p>
    <w:p>
      <w:pPr>
        <w:keepNext/>
        <w:spacing w:after="80" w:before="200"/>
      </w:pPr>
      <w:r>
        <w:rPr>
          <w:b/>
          <w:bCs/>
        </w:rPr>
        <w:t xml:space="preserve">11- </w:t>
      </w:r>
      <w:r>
        <w:t xml:space="preserve">4458 sayılı Gümrük Kanununun gümrük kıymetine ilişkin hükümlerinde "ithalatçının temsilcisine kıymeti belirlenecek eşyanın satın alınmasında yurtdışında verdiği temsil hizmeti karşılığında ödediği ücret" şeklinde tanımlanan kavram aşağıdakilerden hangisidir?</w:t>
      </w:r>
    </w:p>
    <w:p>
      <w:pPr>
        <w:keepNext/>
        <w:spacing w:after="40"/>
        <w:ind w:left="360" w:hanging="360"/>
      </w:pPr>
      <w:r>
        <w:t xml:space="preserve">A) </w:t>
      </w:r>
      <w:r>
        <w:t xml:space="preserve">Satış komisyonu</w:t>
      </w:r>
    </w:p>
    <w:p>
      <w:pPr>
        <w:keepNext/>
        <w:spacing w:after="40"/>
        <w:ind w:left="360" w:hanging="360"/>
      </w:pPr>
      <w:r>
        <w:t xml:space="preserve">B) </w:t>
      </w:r>
      <w:r>
        <w:t xml:space="preserve">Satın alma komisyonu</w:t>
      </w:r>
    </w:p>
    <w:p>
      <w:pPr>
        <w:keepNext/>
        <w:spacing w:after="40"/>
        <w:ind w:left="360" w:hanging="360"/>
      </w:pPr>
      <w:r>
        <w:t xml:space="preserve">C) </w:t>
      </w:r>
      <w:r>
        <w:t xml:space="preserve">Tellaliye</w:t>
      </w:r>
    </w:p>
    <w:p>
      <w:pPr>
        <w:keepNext/>
        <w:spacing w:after="40"/>
        <w:ind w:left="360" w:hanging="360"/>
      </w:pPr>
      <w:r>
        <w:t xml:space="preserve">D) </w:t>
      </w:r>
      <w:r>
        <w:t xml:space="preserve">Royalti ve lisans ücreti</w:t>
      </w:r>
    </w:p>
    <w:p>
      <w:pPr>
        <w:keepNext w:val="false"/>
        <w:spacing w:after="40"/>
        <w:ind w:left="360" w:hanging="360"/>
      </w:pPr>
      <w:r>
        <w:t xml:space="preserve">E) </w:t>
      </w:r>
      <w:r>
        <w:t xml:space="preserve">Dağıtım veya tekrar satış hakkı için yapılan ödeme</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4458 sayılı Gümrük Kanununa göre gümrük kıymetine ilişkin bölümde geçen satın alma komisyonları ifadesinden, ithalatçının temsilcisine kıymeti belirlenecek eşyanın satın alınmasında yurt dışında verdiği temsil hizmeti karşılığında ödediği ücret anlaşılır. Satın alma komisyonları fiyata ilave edilmez ve fiyattan ayırt edilebilmeleri koşuluyla gümrük kıymetine dahil edilmez; buna karşılık satın alma komisyonları dışındaki komisyonlar ve tellaliye, alıcı tarafından üstlenilen bölümüyle fiyata eklenir. Bu nedenle doğru cevap B seçeneğidir. (MD GK 27/1-a-i, 27/4, 28/e)</w:t>
      </w:r>
    </w:p>
    <w:p>
      <w:pPr>
        <w:spacing w:after="120"/>
      </w:pPr>
      <w:r>
        <w:rPr>
          <w:color w:val="777777"/>
          <w:sz w:val="16"/>
          <w:szCs w:val="16"/>
        </w:rPr>
        <w:t xml:space="preserve">Gümrük Kıymeti · çok çıkan · K1 · Çıkmış: 2022/51</w:t>
      </w:r>
    </w:p>
    <w:p>
      <w:pPr>
        <w:keepNext/>
        <w:spacing w:after="40" w:before="280"/>
      </w:pPr>
      <w:r>
        <w:rPr>
          <w:i/>
          <w:iCs/>
          <w:color w:val="B8860B"/>
          <w:sz w:val="20"/>
          <w:szCs w:val="20"/>
        </w:rPr>
        <w:t xml:space="preserve">GK 17, 22</w:t>
      </w:r>
    </w:p>
    <w:p>
      <w:pPr>
        <w:keepNext/>
        <w:spacing w:after="80" w:before="200"/>
      </w:pPr>
      <w:r>
        <w:rPr>
          <w:b/>
          <w:bCs/>
        </w:rPr>
        <w:t xml:space="preserve">12- </w:t>
      </w:r>
      <w:r>
        <w:t xml:space="preserve">I. Tercihli tarife uygulamaları hariç olmak üzere Türk Gümrük Tarifesinin uygulanması</w:t>
      </w:r>
    </w:p>
    <w:p>
      <w:pPr>
        <w:keepNext/>
        <w:spacing w:after="40"/>
        <w:ind w:left="360"/>
      </w:pPr>
      <w:r>
        <w:t xml:space="preserve">II. Eşyanın tercihli tarife uygulamalarından yararlandırılması</w:t>
      </w:r>
    </w:p>
    <w:p>
      <w:pPr>
        <w:keepNext/>
        <w:spacing w:after="40"/>
        <w:ind w:left="360"/>
      </w:pPr>
      <w:r>
        <w:t xml:space="preserve">III. Eşya ticaretine ilişkin tarife önlemleri dışında, Cumhurbaşkanı Kararı ile oluşturulan önlemlerin uygulanması</w:t>
      </w:r>
    </w:p>
    <w:p>
      <w:pPr>
        <w:keepNext/>
        <w:spacing w:after="40"/>
        <w:ind w:left="360"/>
      </w:pPr>
      <w:r>
        <w:t xml:space="preserve">IV. Menşe şahadetnamelerinin hazırlanması ve verilmesi</w:t>
      </w:r>
    </w:p>
    <w:p>
      <w:pPr>
        <w:keepNext/>
        <w:spacing w:after="40"/>
        <w:ind w:left="360"/>
      </w:pPr>
      <w:r>
        <w:t xml:space="preserve">4458 sayılı Gümrük Kanununa göre eşyanın tercihli olmayan menşei yukarıdaki amaçlardan hangileri için belirlenir?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Kanununa göre eşyanın tercihli olmayan menşei; tercihli tarife uygulamaları hariç Türk Gümrük Tarifesinin uygulanması, eşya ticaretine ilişkin tarife önlemleri dışında Cumhurbaşkanı Kararı ile oluşturulan önlemlerin uygulanması ve menşe şahadetnamelerinin hazırlanması ve verilmesi amaçlarıyla belirlenir (I, III ve IV). Tercihli tarife uygulamalarından yararlandırılmak istenen eşyanın menşei ise anlaşmalarla ya da Cumhurbaşkanı Kararı ile belirlenen tercihli menşe kurallarına tabidir (II). Bu nedenle doğru cevap E seçeneğidir. (MD GK 17, 22)</w:t>
      </w:r>
    </w:p>
    <w:p>
      <w:pPr>
        <w:spacing w:after="120"/>
      </w:pPr>
      <w:r>
        <w:rPr>
          <w:color w:val="777777"/>
          <w:sz w:val="16"/>
          <w:szCs w:val="16"/>
        </w:rPr>
        <w:t xml:space="preserve">Menşe · çok çıkan · Ö3 · Çıkmış: 2024/68</w:t>
      </w:r>
    </w:p>
    <w:p>
      <w:pPr>
        <w:keepNext/>
        <w:spacing w:after="40" w:before="280"/>
      </w:pPr>
      <w:r>
        <w:rPr>
          <w:i/>
          <w:iCs/>
          <w:color w:val="B8860B"/>
          <w:sz w:val="20"/>
          <w:szCs w:val="20"/>
        </w:rPr>
        <w:t xml:space="preserve">GY 34/2, 35/1, 36/1, 37/1</w:t>
      </w:r>
    </w:p>
    <w:p>
      <w:pPr>
        <w:keepNext/>
        <w:spacing w:after="80" w:before="200"/>
      </w:pPr>
      <w:r>
        <w:rPr>
          <w:b/>
          <w:bCs/>
        </w:rPr>
        <w:t xml:space="preserve">13- </w:t>
      </w:r>
      <w:r>
        <w:t xml:space="preserve">Gümrük Yönetmeliğine göre eşyanın menşeinin belirlenmesine ilişkin aşağıdaki ifadelerden hangisi yanlıştır?</w:t>
      </w:r>
    </w:p>
    <w:p>
      <w:pPr>
        <w:keepNext/>
        <w:spacing w:after="40"/>
        <w:ind w:left="360" w:hanging="360"/>
      </w:pPr>
      <w:r>
        <w:t xml:space="preserve">A) </w:t>
      </w:r>
      <w:r>
        <w:t xml:space="preserve">Tozun giderilmesi, eleme ya da kalburdan geçirme, sıraya koyma, tasnifleme, yıkama ve kesmeden oluşan basit işlemler yetersiz işçilik veya işlem olarak kabul edilir.</w:t>
      </w:r>
    </w:p>
    <w:p>
      <w:pPr>
        <w:keepNext/>
        <w:spacing w:after="40"/>
        <w:ind w:left="360" w:hanging="360"/>
      </w:pPr>
      <w:r>
        <w:t xml:space="preserve">B) </w:t>
      </w:r>
      <w:r>
        <w:t xml:space="preserve">Yetersiz işçilik veya işlem sayılan işlemler, tekstil ürünlerinde nihai ürünün menşeli olmayan girdilerin sınıflandırıldığı pozisyondan başka bir pozisyonda sınıflandırılması koşulu sağlanmışsa eşyaya menşe kazandırır.</w:t>
      </w:r>
    </w:p>
    <w:p>
      <w:pPr>
        <w:keepNext/>
        <w:spacing w:after="40"/>
        <w:ind w:left="360" w:hanging="360"/>
      </w:pPr>
      <w:r>
        <w:t xml:space="preserve">C) </w:t>
      </w:r>
      <w:r>
        <w:t xml:space="preserve">Bir cihaz, makine, alet veya aracın parçası beraberinde teslim edilen, normal olarak cihazın bölümü durumundaki aksesuarlar, yedek parçalar ve aksamın, söz konusu parça ile aynı menşei taşıdığı kabul edilir.</w:t>
      </w:r>
    </w:p>
    <w:p>
      <w:pPr>
        <w:keepNext/>
        <w:spacing w:after="40"/>
        <w:ind w:left="360" w:hanging="360"/>
      </w:pPr>
      <w:r>
        <w:t xml:space="preserve">D) </w:t>
      </w:r>
      <w:r>
        <w:t xml:space="preserve">Tekstil ürünleri haricinde olup ek-6'daki listede yer alan ürünlerin o ülke menşeli sayılabilmesi için listenin üçüncü sütununda belirtilen işlem ve işçiliği görmesi gerekir.</w:t>
      </w:r>
    </w:p>
    <w:p>
      <w:pPr>
        <w:keepNext w:val="false"/>
        <w:spacing w:after="40"/>
        <w:ind w:left="360" w:hanging="360"/>
      </w:pPr>
      <w:r>
        <w:t xml:space="preserve">E) </w:t>
      </w:r>
      <w:r>
        <w:t xml:space="preserve">Ek-5 ve ek-6'daki listelerde yer alan ürünlere menşe statüsü kazandıran işçilik veya işlemlerin yorumlanmasında ek-4'te yer alan kurallar esas alınır.</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Yönetmeliğine göre koruyucu işlemler, basit işlemler, ambalajlama, marka ve etiket konulması, basit montaj ve bunların birlikte yapılması gibi yetersiz işçilik veya işlemler, tekstil ürünlerinde aranan pozisyon değişikliği koşulunun sağlanıp sağlanmadığına bakılmaksızın eşyaya menşe kazandırmaz. Pozisyon değişikliği sağlanırsa bu işlemlerin menşe kazandıracağını söyleyen ifade bu nedenle yanlıştır. Diğer ifadeler basit işlemlere, aksesuar ve yedek parçaların menşeine, ek-6 listesindeki ürünlere ve ek-4'teki yorum kurallarına ilişkin hükümlerle örtüşür. Bu nedenle doğru cevap B seçeneğidir. (MD GY 34/2, 35/1, 36/1, 37/1)</w:t>
      </w:r>
    </w:p>
    <w:p>
      <w:pPr>
        <w:spacing w:after="120"/>
      </w:pPr>
      <w:r>
        <w:rPr>
          <w:color w:val="777777"/>
          <w:sz w:val="16"/>
          <w:szCs w:val="16"/>
        </w:rPr>
        <w:t xml:space="preserve">Menşe · çok çıkan · O2 · Çıkmış: 2024/34, 2025/52, 2025/53</w:t>
      </w:r>
    </w:p>
    <w:p>
      <w:pPr>
        <w:keepNext/>
        <w:spacing w:after="40" w:before="280"/>
      </w:pPr>
      <w:r>
        <w:rPr>
          <w:i/>
          <w:iCs/>
          <w:color w:val="B8860B"/>
          <w:sz w:val="20"/>
          <w:szCs w:val="20"/>
        </w:rPr>
        <w:t xml:space="preserve">GY 205/2, 205/3, 205/5</w:t>
      </w:r>
    </w:p>
    <w:p>
      <w:pPr>
        <w:keepNext/>
        <w:spacing w:after="80" w:before="200"/>
      </w:pPr>
      <w:r>
        <w:rPr>
          <w:b/>
          <w:bCs/>
        </w:rPr>
        <w:t xml:space="preserve">14- </w:t>
      </w:r>
      <w:r>
        <w:t xml:space="preserve">I. Ticaret politikası önlemlerinin, ilave gümrük vergisinin veya diğer mali yükümlülüklerin uygulanmasında eşyanın Türkiye Gümrük Bölgesine giriş tarihi esas alınır.</w:t>
      </w:r>
    </w:p>
    <w:p>
      <w:pPr>
        <w:keepNext/>
        <w:spacing w:after="40"/>
        <w:ind w:left="360"/>
      </w:pPr>
      <w:r>
        <w:t xml:space="preserve">II. Önlem kararının düzenlenecek bir belgeye istinaden uygulanması durumunda, gümrük beyannamesinin tescil tarihi itibarıyla geçerlilik süresi sona eren belgeler kabul edilmez.</w:t>
      </w:r>
    </w:p>
    <w:p>
      <w:pPr>
        <w:keepNext/>
        <w:spacing w:after="40"/>
        <w:ind w:left="360"/>
      </w:pPr>
      <w:r>
        <w:t xml:space="preserve">III. Bu önlemlere tabi eşyanın menşei menşe şahadetnamesi ile ispat olunur ve menşe şahadetnamesi eşyanın serbest dolaşıma girişine ilişkin beyanname ekinde ibraz edilir.</w:t>
      </w:r>
    </w:p>
    <w:p>
      <w:pPr>
        <w:keepNext/>
        <w:spacing w:after="40"/>
        <w:ind w:left="360"/>
      </w:pPr>
      <w:r>
        <w:t xml:space="preserve">IV. Bu hükümler, İthalat Rejimi Kararı eki listelerde Dünya Ticaret Örgütü üyesi olmayan ülkeler için öngörülen gümrük vergisi oranının Diğer Ülkeler sütunundaki orandan daha düşük belirlenmiş olması hâlinde uygulanır.</w:t>
      </w:r>
    </w:p>
    <w:p>
      <w:pPr>
        <w:keepNext/>
        <w:spacing w:after="40"/>
        <w:ind w:left="360"/>
      </w:pPr>
      <w:r>
        <w:t xml:space="preserve">Gümrük Yönetmeliğine göre eşyanın serbest dolaşıma girişinde ticaret politikası önlemleri, ilave gümrük vergisi ve diğer mali yükümlülüklerin uygulanmasına ilişkin yukarıdaki ifadelerden hangileri doğrudur?</w:t>
      </w:r>
    </w:p>
    <w:p>
      <w:pPr>
        <w:keepNext/>
        <w:spacing w:after="40"/>
        <w:ind w:left="360" w:hanging="360"/>
      </w:pPr>
      <w:r>
        <w:t xml:space="preserve">A) </w:t>
      </w:r>
      <w:r>
        <w:t xml:space="preserve">II ve III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ticaret politikası önlemleri, ilave gümrük vergisi ve diğer mali yükümlülüklerin uygulanmasında eşyanın giriş tarihi değil serbest dolaşıma giriş beyannamesinin tescil tarihi esas alınır (I yanlış). Önlem bir belgeye istinaden uygulanıyorsa beyannamenin tescil tarihi itibarıyla geçerlilik süresi sona ermiş belgeler kabul edilmez (II doğru). Bu önlemlere tabi eşyanın menşei menşe şahadetnamesi ile ispat edilir ve şahadetname serbest dolaşıma giriş beyannamesi ekinde ibraz edilir (III doğru). Hükümler, Dünya Ticaret Örgütü üyesi olmayan ülkeler için öngörülen oranın Diğer Ülkeler sütunundaki orandan daha yüksek belirlendiği hâlde de uygulanır; “daha düşük” ifadesi yanlıştır (IV yanlış). Bu nedenle doğru cevap A seçeneğidir. (MD GY 205/2, 205/3, 205/5)</w:t>
      </w:r>
    </w:p>
    <w:p>
      <w:pPr>
        <w:spacing w:after="120"/>
      </w:pPr>
      <w:r>
        <w:rPr>
          <w:color w:val="777777"/>
          <w:sz w:val="16"/>
          <w:szCs w:val="16"/>
        </w:rPr>
        <w:t xml:space="preserve">Menşe · çok çıkan · Ö1</w:t>
      </w:r>
    </w:p>
    <w:p>
      <w:pPr>
        <w:keepNext/>
        <w:spacing w:after="40" w:before="280"/>
      </w:pPr>
      <w:r>
        <w:rPr>
          <w:i/>
          <w:iCs/>
          <w:color w:val="B8860B"/>
          <w:sz w:val="20"/>
          <w:szCs w:val="20"/>
        </w:rPr>
        <w:t xml:space="preserve">İRK 7, 8/1-2, 11, 13/1, 14/3</w:t>
      </w:r>
    </w:p>
    <w:p>
      <w:pPr>
        <w:keepNext/>
        <w:spacing w:after="80" w:before="200"/>
      </w:pPr>
      <w:r>
        <w:rPr>
          <w:b/>
          <w:bCs/>
        </w:rPr>
        <w:t xml:space="preserve">15- </w:t>
      </w:r>
      <w:r>
        <w:t xml:space="preserve">3350 sayılı İthalat Rejimi Kararına göre aşağıdaki ithalatlardan hangisinde vergi kimlik numarasına sahip olma şartı aranmaz?</w:t>
      </w:r>
    </w:p>
    <w:p>
      <w:pPr>
        <w:keepNext/>
        <w:spacing w:after="40"/>
        <w:ind w:left="360" w:hanging="360"/>
      </w:pPr>
      <w:r>
        <w:t xml:space="preserve">A) </w:t>
      </w:r>
      <w:r>
        <w:t xml:space="preserve">4734 sayılı Kamu İhale Kanununda sayılan kamu kurum ve kuruluşlarınca serbest dolaşıma giriş rejimi kapsamında yapılan ithalatta</w:t>
      </w:r>
    </w:p>
    <w:p>
      <w:pPr>
        <w:keepNext/>
        <w:spacing w:after="40"/>
        <w:ind w:left="360" w:hanging="360"/>
      </w:pPr>
      <w:r>
        <w:t xml:space="preserve">B) </w:t>
      </w:r>
      <w:r>
        <w:t xml:space="preserve">Kitap ve diğer yayınların ithalatında</w:t>
      </w:r>
    </w:p>
    <w:p>
      <w:pPr>
        <w:keepNext/>
        <w:spacing w:after="40"/>
        <w:ind w:left="360" w:hanging="360"/>
      </w:pPr>
      <w:r>
        <w:t xml:space="preserve">C) </w:t>
      </w:r>
      <w:r>
        <w:t xml:space="preserve">Eski, kullanılmış, yenileştirilmiş veya kusurlu (defolu) eşyanın ithalatında</w:t>
      </w:r>
    </w:p>
    <w:p>
      <w:pPr>
        <w:keepNext/>
        <w:spacing w:after="40"/>
        <w:ind w:left="360" w:hanging="360"/>
      </w:pPr>
      <w:r>
        <w:t xml:space="preserve">D) </w:t>
      </w:r>
      <w:r>
        <w:t xml:space="preserve">Özel veya kamuya ait müzelerde sergilenmek üzere yapılan ithalatta</w:t>
      </w:r>
    </w:p>
    <w:p>
      <w:pPr>
        <w:keepNext w:val="false"/>
        <w:spacing w:after="40"/>
        <w:ind w:left="360" w:hanging="360"/>
      </w:pPr>
      <w:r>
        <w:t xml:space="preserve">E) </w:t>
      </w:r>
      <w:r>
        <w:t xml:space="preserve">Türk müteahhitlik firmalarının yurt dışında üstlendikleri işlerle ilgili olarak satın aldıkları makina ve teçhizatın ithalatında</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3350 sayılı İthalat Rejimi Kararına göre ithalat işlemlerini vergi kimlik numarası verilen gerçek ve tüzel kişiler ile hukuki tasarruf yetkisi tanınan kişi ortaklıkları yürütebilir. Ancak özel anlaşmalara dayanan ithalatta, kitap ve diğer yayınların ithalatında ve ülkemizde açılan uluslararası fuar ve sergilerde Bakanlıkça perakende satışına izin verilen eşyanın ithalatında vergi kimlik numarasına sahip olma şartı aranmaz. Kamu kurumlarının serbest dolaşıma giriş kapsamındaki ithalatında Bakanlık izni, eski ve kullanılmış eşya ile yurt dışı müteahhitlik işlerine ilişkin makine ve teçhizatın ithalinde izin aranır; müzelerde sergilenecek eşya ise muafiyet hükmüyle ilgilidir. Bunlar vergi kimlik numarası şartının aranmadığı haller değildir. Bu nedenle doğru cevap B seçeneğidir. (MD İRK 7, 8/1-2, 11, 13/1, 14/3)</w:t>
      </w:r>
    </w:p>
    <w:p>
      <w:pPr>
        <w:spacing w:after="120"/>
      </w:pPr>
      <w:r>
        <w:rPr>
          <w:color w:val="777777"/>
          <w:sz w:val="16"/>
          <w:szCs w:val="16"/>
        </w:rPr>
        <w:t xml:space="preserve">İthalat Rejim Kararı · orta çıkan · D3</w:t>
      </w:r>
    </w:p>
    <w:p>
      <w:pPr>
        <w:keepNext/>
        <w:spacing w:after="40" w:before="280"/>
      </w:pPr>
      <w:r>
        <w:rPr>
          <w:i/>
          <w:iCs/>
          <w:color w:val="B8860B"/>
          <w:sz w:val="20"/>
          <w:szCs w:val="20"/>
        </w:rPr>
        <w:t xml:space="preserve">GY 61/1</w:t>
      </w:r>
    </w:p>
    <w:p>
      <w:pPr>
        <w:keepNext/>
        <w:spacing w:after="80" w:before="200"/>
      </w:pPr>
      <w:r>
        <w:rPr>
          <w:b/>
          <w:bCs/>
        </w:rPr>
        <w:t xml:space="preserve">16- </w:t>
      </w:r>
      <w:r>
        <w:t xml:space="preserve">Gümrük Yönetmeliğine göre aşağıdakilerden hangisi özet beyan aranmayan eşya arasında yer almaz?</w:t>
      </w:r>
    </w:p>
    <w:p>
      <w:pPr>
        <w:keepNext/>
        <w:spacing w:after="40"/>
        <w:ind w:left="360" w:hanging="360"/>
      </w:pPr>
      <w:r>
        <w:t xml:space="preserve">A) </w:t>
      </w:r>
      <w:r>
        <w:t xml:space="preserve">Boru hattı ile gelen eşya</w:t>
      </w:r>
    </w:p>
    <w:p>
      <w:pPr>
        <w:keepNext/>
        <w:spacing w:after="40"/>
        <w:ind w:left="360" w:hanging="360"/>
      </w:pPr>
      <w:r>
        <w:t xml:space="preserve">B) </w:t>
      </w:r>
      <w:r>
        <w:t xml:space="preserve">Uluslararası Posta Sözleşmesi kapsamında taşınan eşya</w:t>
      </w:r>
    </w:p>
    <w:p>
      <w:pPr>
        <w:keepNext/>
        <w:spacing w:after="40"/>
        <w:ind w:left="360" w:hanging="360"/>
      </w:pPr>
      <w:r>
        <w:t xml:space="preserve">C) </w:t>
      </w:r>
      <w:r>
        <w:t xml:space="preserve">ATA Karnesi ve Gümrüklerden Geçiş Karnesi (CPD) kapsamı eşya</w:t>
      </w:r>
    </w:p>
    <w:p>
      <w:pPr>
        <w:keepNext/>
        <w:spacing w:after="40"/>
        <w:ind w:left="360" w:hanging="360"/>
      </w:pPr>
      <w:r>
        <w:t xml:space="preserve">D) </w:t>
      </w:r>
      <w:r>
        <w:t xml:space="preserve">Taşıma sözleşmesi çerçevesinde havayolu ile taşınan ve sözlü beyanı uygun bulunan eşya</w:t>
      </w:r>
    </w:p>
    <w:p>
      <w:pPr>
        <w:keepNext w:val="false"/>
        <w:spacing w:after="40"/>
        <w:ind w:left="360" w:hanging="360"/>
      </w:pPr>
      <w:r>
        <w:t xml:space="preserve">E) </w:t>
      </w:r>
      <w:r>
        <w:t xml:space="preserve">Türkiye Gümrük Bölgesinde yerleşik kişilerce işletilen sondaj platformlarını teçhiz etmek veya donatmak üzere getirilen eşya</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Yönetmeliğine göre elektrik enerjisi, boru hattı ile gelen eşya, Uluslararası Posta Sözleşmesi kapsamında taşınan eşya, yolcu eşyası, ATA Karnesi ve CPD kapsamı eşya, TIR karnesi kapsamı eşya, Form 302 kapsamı eşya ile Türkiye Gümrük Bölgesinde yerleşik kişilerce işletilen üretim veya sondaj platformlarını teçhiz etmek veya donatmak üzere kullanılan eşya gibi sayılan eşya için özet beyan aranmaz. Sözlü beyanı uygun bulunan eşya da bu kapsamdadır; ancak paletler, konteynerler ve bir taşıma sözleşmesi çerçevesinde denizyolu, havayolu, demiryolu ve karayolu vasıtasıyla taşınan eşya bu istisnadan hariç tutulmuştur. Bu nedenle taşıma sözleşmesi çerçevesinde havayolu ile taşınan eşya, sözlü beyanı uygun bulunsa dahi özet beyan aranmayan eşya arasında yer almaz. Bu nedenle doğru cevap D seçeneğidir. (MD GY 61/1)</w:t>
      </w:r>
    </w:p>
    <w:p>
      <w:pPr>
        <w:spacing w:after="120"/>
      </w:pPr>
      <w:r>
        <w:rPr>
          <w:color w:val="777777"/>
          <w:sz w:val="16"/>
          <w:szCs w:val="16"/>
        </w:rPr>
        <w:t xml:space="preserve">Özet Beyan · az çıkan · O1 · Çıkmış: 2021/33, 2023/95</w:t>
      </w:r>
    </w:p>
    <w:p>
      <w:pPr>
        <w:keepNext/>
        <w:spacing w:after="40" w:before="280"/>
      </w:pPr>
      <w:r>
        <w:rPr>
          <w:i/>
          <w:iCs/>
          <w:color w:val="B8860B"/>
          <w:sz w:val="20"/>
          <w:szCs w:val="20"/>
        </w:rPr>
        <w:t xml:space="preserve">GY 79/2; GY 329/3; GY 539/2; GY 551/1; GK 95/1</w:t>
      </w:r>
    </w:p>
    <w:p>
      <w:pPr>
        <w:keepNext/>
        <w:spacing w:after="80" w:before="200"/>
      </w:pPr>
      <w:r>
        <w:rPr>
          <w:b/>
          <w:bCs/>
        </w:rPr>
        <w:t xml:space="preserve">17- </w:t>
      </w:r>
      <w:r>
        <w:t xml:space="preserve">Gümrük Yönetmeliğine göre aşağıdakilerden hangisi geçici depolama yeri addolunan yerlerdendir?</w:t>
      </w:r>
    </w:p>
    <w:p>
      <w:pPr>
        <w:keepNext/>
        <w:spacing w:after="40"/>
        <w:ind w:left="360" w:hanging="360"/>
      </w:pPr>
      <w:r>
        <w:t xml:space="preserve">A) </w:t>
      </w:r>
      <w:r>
        <w:t xml:space="preserve">Limanlardaki geçici depolama yerlerinin mütemmim cüz'ü niteliğinde olan, ağır ve havaleli eşyaya mahsus açık alanlar</w:t>
      </w:r>
    </w:p>
    <w:p>
      <w:pPr>
        <w:keepNext/>
        <w:spacing w:after="40"/>
        <w:ind w:left="360" w:hanging="360"/>
      </w:pPr>
      <w:r>
        <w:t xml:space="preserve">B) </w:t>
      </w:r>
      <w:r>
        <w:t xml:space="preserve">Posta idaresinin sorumluluğu ve gümrüğün denetlemesi altında yabancı menşeli kolilerin konulması için ayrılmış kapalı yerler</w:t>
      </w:r>
    </w:p>
    <w:p>
      <w:pPr>
        <w:keepNext/>
        <w:spacing w:after="40"/>
        <w:ind w:left="360" w:hanging="360"/>
      </w:pPr>
      <w:r>
        <w:t xml:space="preserve">C) </w:t>
      </w:r>
      <w:r>
        <w:t xml:space="preserve">Serbest dolaşımda olmayan eşyanın sergilendiği fuar ve sergi yerleri</w:t>
      </w:r>
    </w:p>
    <w:p>
      <w:pPr>
        <w:keepNext/>
        <w:spacing w:after="40"/>
        <w:ind w:left="360" w:hanging="360"/>
      </w:pPr>
      <w:r>
        <w:t xml:space="preserve">D) </w:t>
      </w:r>
      <w:r>
        <w:t xml:space="preserve">E tipi antrepoda sadece antrepo sahibi adına gelen yatırım mallarının konulduğu montaj mahalleri</w:t>
      </w:r>
    </w:p>
    <w:p>
      <w:pPr>
        <w:keepNext w:val="false"/>
        <w:spacing w:after="40"/>
        <w:ind w:left="360" w:hanging="360"/>
      </w:pPr>
      <w:r>
        <w:t xml:space="preserve">E) </w:t>
      </w:r>
      <w:r>
        <w:t xml:space="preserve">Gümrük kapılarında eşya satışı yapmak üzere açılan mağazaların depoları</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limanlar gibi gümrük işlemlerinin yapıldığı yerlerde bulunan geçici depolama yerlerinin mütemmim cüz'ü niteliğindeki, ağır ve havaleli eşyanın konulmasına mahsus açık alanlar geçici depolama yeri addolunur; yolcu eşyası ambarları ile kişisel kullanıma mahsus kara taşıtlarının konulduğu yerler de bu kapsamdadır. Buna karşılık posta idaresinin yabancı menşeli koliler için ayrılmış kapalı yerleri genel antrepo, serbest dolaşımda olmayan eşyanın sergilendiği fuar ve sergiler özel antrepo sayılır; E tipi antrepoda montaj mahalleri antrepo addedilen yerlerdir; gümrük kapılarındaki satış mağazaları ve depoları ise özel antrepo statüsündedir. Bu nedenle doğru cevap A seçeneğidir. (MD GY 79/2; GY 329/3; GY 539/2; GY 551/1; GK 95/1)</w:t>
      </w:r>
    </w:p>
    <w:p>
      <w:pPr>
        <w:spacing w:after="120"/>
      </w:pPr>
      <w:r>
        <w:rPr>
          <w:color w:val="777777"/>
          <w:sz w:val="16"/>
          <w:szCs w:val="16"/>
        </w:rPr>
        <w:t xml:space="preserve">Geçici Depolama/GOBİK · çok çıkan · D3 · Çıkmış: 2023/50, 2025/80, 2025/94</w:t>
      </w:r>
    </w:p>
    <w:p>
      <w:pPr>
        <w:keepNext/>
        <w:spacing w:after="40" w:before="280"/>
      </w:pPr>
      <w:r>
        <w:rPr>
          <w:i/>
          <w:iCs/>
          <w:color w:val="B8860B"/>
          <w:sz w:val="20"/>
          <w:szCs w:val="20"/>
        </w:rPr>
        <w:t xml:space="preserve">GK 47; GY 77/1</w:t>
      </w:r>
    </w:p>
    <w:p>
      <w:pPr>
        <w:keepNext/>
        <w:spacing w:after="80" w:before="200"/>
      </w:pPr>
      <w:r>
        <w:rPr>
          <w:b/>
          <w:bCs/>
        </w:rPr>
        <w:t xml:space="preserve">18- </w:t>
      </w:r>
      <w:r>
        <w:t xml:space="preserve">4458 sayılı Gümrük Kanununa göre "geçici depolanan eşya" statüsü aşağıdakilerden hangisinde doğru olarak tanımlanmıştır?</w:t>
      </w:r>
    </w:p>
    <w:p>
      <w:pPr>
        <w:keepNext/>
        <w:spacing w:after="40"/>
        <w:ind w:left="360" w:hanging="360"/>
      </w:pPr>
      <w:r>
        <w:t xml:space="preserve">A) </w:t>
      </w:r>
      <w:r>
        <w:t xml:space="preserve">Eşyanın özet beyanın verilmesinden sonra gümrükçe onaylanmış bir işlem veya kullanıma tabi tutuluncaya kadar bulunduğu statü</w:t>
      </w:r>
    </w:p>
    <w:p>
      <w:pPr>
        <w:keepNext/>
        <w:spacing w:after="40"/>
        <w:ind w:left="360" w:hanging="360"/>
      </w:pPr>
      <w:r>
        <w:t xml:space="preserve">B) </w:t>
      </w:r>
      <w:r>
        <w:t xml:space="preserve">Eşyanın gümrüğe sunulmasından sonra serbest dolaşıma girinceye kadar bulunduğu statü</w:t>
      </w:r>
    </w:p>
    <w:p>
      <w:pPr>
        <w:keepNext/>
        <w:spacing w:after="40"/>
        <w:ind w:left="360" w:hanging="360"/>
      </w:pPr>
      <w:r>
        <w:t xml:space="preserve">C) </w:t>
      </w:r>
      <w:r>
        <w:t xml:space="preserve">Eşyanın Türkiye Gümrük Bölgesine girişinden itibaren gümrüğe sunuluncaya kadar bulunduğu statü</w:t>
      </w:r>
    </w:p>
    <w:p>
      <w:pPr>
        <w:keepNext/>
        <w:spacing w:after="40"/>
        <w:ind w:left="360" w:hanging="360"/>
      </w:pPr>
      <w:r>
        <w:t xml:space="preserve">D) </w:t>
      </w:r>
      <w:r>
        <w:t xml:space="preserve">Eşyanın geçici depolama yerine alınmasından sonra gümrük vergileri ödeninceye kadar bulunduğu statü</w:t>
      </w:r>
    </w:p>
    <w:p>
      <w:pPr>
        <w:keepNext w:val="false"/>
        <w:spacing w:after="40"/>
        <w:ind w:left="360" w:hanging="360"/>
      </w:pPr>
      <w:r>
        <w:t xml:space="preserve">E) </w:t>
      </w:r>
      <w:r>
        <w:t xml:space="preserve">Eşyanın gümrüğe sunulmasından sonra gümrükçe onaylanmış bir işlem veya kullanıma tabi tutuluncaya kadar bulunduğu statü</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Kanununa göre eşya, gümrüğe sunulmasından sonra gümrükçe onaylanmış bir işlem veya kullanıma tabi tutuluncaya kadar geçici depolanan eşya statüsünde bulunur ve bu şekilde adlandırılır. Statünün başlangıcı özet beyanın verilmesi, Türkiye Gümrük Bölgesine giriş veya geçici depolama yerine alınma değil, eşyanın gümrüğe sunulmasıdır; bitişi ise yalnız serbest dolaşıma giriş ya da vergilerin ödenmesi değil, eşyanın herhangi bir gümrükçe onaylanmış işlem veya kullanıma tabi tutulmasıdır. Yönetmeliğe göre talep halinde ihracat eşyası da bu kapsamda değerlendirilebilir. Bu nedenle doğru cevap E seçeneğidir. (MD GK 47; GY 77/1)</w:t>
      </w:r>
    </w:p>
    <w:p>
      <w:pPr>
        <w:spacing w:after="120"/>
      </w:pPr>
      <w:r>
        <w:rPr>
          <w:color w:val="777777"/>
          <w:sz w:val="16"/>
          <w:szCs w:val="16"/>
        </w:rPr>
        <w:t xml:space="preserve">Geçici Depolama/GOBİK · çok çıkan · K1 · Çıkmış: 2023/38, 2025/85</w:t>
      </w:r>
    </w:p>
    <w:p>
      <w:pPr>
        <w:keepNext/>
        <w:spacing w:after="40" w:before="280"/>
      </w:pPr>
      <w:r>
        <w:rPr>
          <w:i/>
          <w:iCs/>
          <w:color w:val="B8860B"/>
          <w:sz w:val="20"/>
          <w:szCs w:val="20"/>
        </w:rPr>
        <w:t xml:space="preserve">GY 105/1, 105/3, 110/1</w:t>
      </w:r>
    </w:p>
    <w:p>
      <w:pPr>
        <w:keepNext/>
        <w:spacing w:after="80" w:before="200"/>
      </w:pPr>
      <w:r>
        <w:rPr>
          <w:b/>
          <w:bCs/>
        </w:rPr>
        <w:t xml:space="preserve">19- </w:t>
      </w:r>
      <w:r>
        <w:t xml:space="preserve">Gümrük Yönetmeliğine göre fikri ve sınai hakları ihlal ettiği gerekçesiyle işlemleri durdurulan veya alıkonulan eşya için izin verilmeyecek işlemler arasında aşağıdakilerden hangisi yer almaz?</w:t>
      </w:r>
    </w:p>
    <w:p>
      <w:pPr>
        <w:keepNext/>
        <w:spacing w:after="40"/>
        <w:ind w:left="360" w:hanging="360"/>
      </w:pPr>
      <w:r>
        <w:t xml:space="preserve">A) </w:t>
      </w:r>
      <w:r>
        <w:t xml:space="preserve">Kolaylaştırılmış imha kapsamında imhası</w:t>
      </w:r>
    </w:p>
    <w:p>
      <w:pPr>
        <w:keepNext/>
        <w:spacing w:after="40"/>
        <w:ind w:left="360" w:hanging="360"/>
      </w:pPr>
      <w:r>
        <w:t xml:space="preserve">B) </w:t>
      </w:r>
      <w:r>
        <w:t xml:space="preserve">Serbest dolaşıma girişi</w:t>
      </w:r>
    </w:p>
    <w:p>
      <w:pPr>
        <w:keepNext/>
        <w:spacing w:after="40"/>
        <w:ind w:left="360" w:hanging="360"/>
      </w:pPr>
      <w:r>
        <w:t xml:space="preserve">C) </w:t>
      </w:r>
      <w:r>
        <w:t xml:space="preserve">Yeniden ihracı</w:t>
      </w:r>
    </w:p>
    <w:p>
      <w:pPr>
        <w:keepNext/>
        <w:spacing w:after="40"/>
        <w:ind w:left="360" w:hanging="360"/>
      </w:pPr>
      <w:r>
        <w:t xml:space="preserve">D) </w:t>
      </w:r>
      <w:r>
        <w:t xml:space="preserve">Şartlı muafiyet düzenlemesine tabi tutulması</w:t>
      </w:r>
    </w:p>
    <w:p>
      <w:pPr>
        <w:keepNext w:val="false"/>
        <w:spacing w:after="40"/>
        <w:ind w:left="360" w:hanging="360"/>
      </w:pPr>
      <w:r>
        <w:t xml:space="preserve">E) </w:t>
      </w:r>
      <w:r>
        <w:t xml:space="preserve">Serbest bölgeye konulması</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fikri ve sınai hakları ihlal ettiği gerekçesiyle işlemleri durdurulan veya alıkonulan eşyanın Türkiye Gümrük Bölgesine girişine, serbest dolaşıma girişine, bölgeyi terk etmesine, ihracına, yeniden ihracına, şartlı muafiyet düzenlemesine tabi tutulmasına ve serbest bölgeye konulmasına izin verilmez. Buna karşılık şüpheli eşya, mahkemede dava açılmaksızın veya mahkeme kararı beklenmeksizin kolaylaştırılmış imha usulüyle imha edilebilir; imha gümrük idaresinin gözetimi ve hak sahibinin sorumluluğu altında yapılır ve masraflar hak sahibinden alınır. Bu nedenle doğru cevap A seçeneğidir. (MD GY 105/1, 105/3, 110/1)</w:t>
      </w:r>
    </w:p>
    <w:p>
      <w:pPr>
        <w:spacing w:after="120"/>
      </w:pPr>
      <w:r>
        <w:rPr>
          <w:color w:val="777777"/>
          <w:sz w:val="16"/>
          <w:szCs w:val="16"/>
        </w:rPr>
        <w:t xml:space="preserve">Fikri-Sınai Haklar · az çıkan · O1</w:t>
      </w:r>
    </w:p>
    <w:p>
      <w:pPr>
        <w:keepNext/>
        <w:spacing w:after="40" w:before="280"/>
      </w:pPr>
      <w:r>
        <w:rPr>
          <w:i/>
          <w:iCs/>
          <w:color w:val="B8860B"/>
          <w:sz w:val="20"/>
          <w:szCs w:val="20"/>
        </w:rPr>
        <w:t xml:space="preserve">GY 175, 176, 177, 178, 179</w:t>
      </w:r>
    </w:p>
    <w:p>
      <w:pPr>
        <w:keepNext/>
        <w:spacing w:after="80" w:before="200"/>
      </w:pPr>
      <w:r>
        <w:rPr>
          <w:b/>
          <w:bCs/>
        </w:rPr>
        <w:t xml:space="preserve">20- </w:t>
      </w:r>
      <w:r>
        <w:t xml:space="preserve">Gümrük Yönetmeliğine göre başka bir tasarruf yoluyla beyana ilişkin aşağıdaki ifadelerden hangisi doğrudur?</w:t>
      </w:r>
    </w:p>
    <w:p>
      <w:pPr>
        <w:keepNext/>
        <w:spacing w:after="40"/>
        <w:ind w:left="360" w:hanging="360"/>
      </w:pPr>
      <w:r>
        <w:t xml:space="preserve">A) </w:t>
      </w:r>
      <w:r>
        <w:t xml:space="preserve">Yolcular tarafından tam muafiyet suretiyle ithal edilen kişisel ve sportif amaçlı eşyaya ilişkin başka bir tasarruf yoluyla yapılan beyan, serbest dolaşıma giriş rejimine ilişkin beyan olarak kabul edilir.</w:t>
      </w:r>
    </w:p>
    <w:p>
      <w:pPr>
        <w:keepNext/>
        <w:spacing w:after="40"/>
        <w:ind w:left="360" w:hanging="360"/>
      </w:pPr>
      <w:r>
        <w:t xml:space="preserve">B) </w:t>
      </w:r>
      <w:r>
        <w:t xml:space="preserve">İhracat vergisine tabi olan ancak ticari nitelik taşımayan yolcu beraberi eşyaya ilişkin başka bir tasarruf yoluyla yapılan beyan, ihracat rejimine ilişkin beyan olarak kabul edilir.</w:t>
      </w:r>
    </w:p>
    <w:p>
      <w:pPr>
        <w:keepNext/>
        <w:spacing w:after="40"/>
        <w:ind w:left="360" w:hanging="360"/>
      </w:pPr>
      <w:r>
        <w:t xml:space="preserve">C) </w:t>
      </w:r>
      <w:r>
        <w:t xml:space="preserve">Başka bir tasarruf yoluyla beyana ilişkin hükümler, ihracata bağlı hak ve menfaatlerden yararlanan eşya için de uygulanır.</w:t>
      </w:r>
    </w:p>
    <w:p>
      <w:pPr>
        <w:keepNext/>
        <w:spacing w:after="40"/>
        <w:ind w:left="360" w:hanging="360"/>
      </w:pPr>
      <w:r>
        <w:t xml:space="preserve">D) </w:t>
      </w:r>
      <w:r>
        <w:t xml:space="preserve">Ticari mahiyette olmayan yolcu beraberi eşyanın iki hat sisteminin çalıştığı gümrük idarelerinde yeşil hattan geçirilmesi, serbest dolaşıma giriş rejimine ilişkin beyan olarak kabul edilir.</w:t>
      </w:r>
    </w:p>
    <w:p>
      <w:pPr>
        <w:keepNext w:val="false"/>
        <w:spacing w:after="40"/>
        <w:ind w:left="360" w:hanging="360"/>
      </w:pPr>
      <w:r>
        <w:t xml:space="preserve">E) </w:t>
      </w:r>
      <w:r>
        <w:t xml:space="preserve">Başka bir tasarruf yoluyla beyan gerçekleştikten sonra koşulların yerine getirilmediğinin yapılan inceleme sonucunda anlaşılması durumunda cezai işlem yapılmaz.</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Yönetmeliğine göre yazılı, bilgisayar veri işleme tekniği yoluyla veya sözlü olarak beyan edilmeyen, ticari mahiyette olmayan yolcu beraberi eşyanın iki hat sisteminin çalıştığı gümrük idarelerinde yeşil veya beyana tabi eşyam yoktur hattından geçirilmesi başka bir tasarruf yoluyla beyandır ve serbest dolaşıma giriş rejimine ilişkin beyan olarak kabul edilir. Yolcuların tam muafiyetle getirdiği kişisel ve sportif amaçlı eşyada bu beyan geçici ithalat rejimine ilişkin beyan sayılır; ihracatta ise yalnızca ihracat vergisine tabi olmayan ve ticari nitelik taşımayan yolcu beraberi eşya için ihracat rejimine ilişkin beyan kabul edilir. Bu hükümler ihracata bağlı hak ve menfaatlerden yararlanan, vergileri geri verilen veya yasaklama, kısıtlama ya da özel bir işleme tabi eşyaya uygulanmaz; koşulların sağlanmadığı sonradan anlaşılırsa cezai işlem yapılır. Bu nedenle doğru cevap D seçeneğidir. (MD GY 175, 176, 177, 178, 179)</w:t>
      </w:r>
    </w:p>
    <w:p>
      <w:pPr>
        <w:spacing w:after="120"/>
      </w:pPr>
      <w:r>
        <w:rPr>
          <w:color w:val="777777"/>
          <w:sz w:val="16"/>
          <w:szCs w:val="16"/>
        </w:rPr>
        <w:t xml:space="preserve">Beyan · çok çıkan · G1 · Çıkmış: 2023/90, 2023/84</w:t>
      </w:r>
    </w:p>
    <w:p>
      <w:pPr>
        <w:keepNext/>
        <w:spacing w:after="40" w:before="280"/>
      </w:pPr>
      <w:r>
        <w:rPr>
          <w:i/>
          <w:iCs/>
          <w:color w:val="B8860B"/>
          <w:sz w:val="20"/>
          <w:szCs w:val="20"/>
        </w:rPr>
        <w:t xml:space="preserve">GY 196/1-a, 196/2-b-c</w:t>
      </w:r>
    </w:p>
    <w:p>
      <w:pPr>
        <w:keepNext/>
        <w:spacing w:after="80" w:before="200"/>
      </w:pPr>
      <w:r>
        <w:rPr>
          <w:b/>
          <w:bCs/>
        </w:rPr>
        <w:t xml:space="preserve">21- </w:t>
      </w:r>
      <w:r>
        <w:t xml:space="preserve">Gümrük Yönetmeliğine göre 39.01 ila 39.15 tarife pozisyonlarında yer alıp dökme olarak gelen, ithalinde süreklilik bulunan, göndericisi, alıcısı ve menşei aynı olan ve özelliklerini belirleyici belgelerinde farklılık bulunmayan eşyanın onaylanmış kişi statü belgesine veya yetkilendirilmiş yükümlü sertifikasına sahip olanlar tarafından ithalinde, beyanname tescil tarihi itibarıyla en fazla ne kadar öncesine dayanan tahlil raporunun ibraz edilmesi halinde bu rapora itibar edilir?</w:t>
      </w:r>
    </w:p>
    <w:p>
      <w:pPr>
        <w:keepNext/>
        <w:spacing w:after="40"/>
        <w:ind w:left="360" w:hanging="360"/>
      </w:pPr>
      <w:r>
        <w:t xml:space="preserve">A) </w:t>
      </w:r>
      <w:r>
        <w:t xml:space="preserve">1 ay</w:t>
      </w:r>
    </w:p>
    <w:p>
      <w:pPr>
        <w:keepNext/>
        <w:spacing w:after="40"/>
        <w:ind w:left="360" w:hanging="360"/>
      </w:pPr>
      <w:r>
        <w:t xml:space="preserve">B) </w:t>
      </w:r>
      <w:r>
        <w:t xml:space="preserve">3 ay</w:t>
      </w:r>
    </w:p>
    <w:p>
      <w:pPr>
        <w:keepNext/>
        <w:spacing w:after="40"/>
        <w:ind w:left="360" w:hanging="360"/>
      </w:pPr>
      <w:r>
        <w:t xml:space="preserve">C) </w:t>
      </w:r>
      <w:r>
        <w:t xml:space="preserve">6 ay</w:t>
      </w:r>
    </w:p>
    <w:p>
      <w:pPr>
        <w:keepNext/>
        <w:spacing w:after="40"/>
        <w:ind w:left="360" w:hanging="360"/>
      </w:pPr>
      <w:r>
        <w:t xml:space="preserve">D) </w:t>
      </w:r>
      <w:r>
        <w:t xml:space="preserve">1 yıl</w:t>
      </w:r>
    </w:p>
    <w:p>
      <w:pPr>
        <w:keepNext w:val="false"/>
        <w:spacing w:after="40"/>
        <w:ind w:left="360" w:hanging="360"/>
      </w:pPr>
      <w:r>
        <w:t xml:space="preserve">E) </w:t>
      </w:r>
      <w:r>
        <w:t xml:space="preserve">2 yıl</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Yönetmeliğine göre 39.01 ila 39.15 tarife pozisyonlarındaki eşyanın dökme olarak gelmesi laboratuvar tahlilini zorunlu kılan hallerdendir. Bu eşya ithalinde süreklilik bulunan, göndericisi, alıcısı ve menşei aynı ve belgelerinde farklılık bulunmayan eşyaysa ve onaylanmış kişi statü belgesi veya yetkilendirilmiş yükümlü sertifikası sahiplerince ithal ediliyorsa, beyanname tescil tarihi itibarıyla en fazla altı ay öncesine dayanan tahlil raporuna itibar edilir. Bir yıllık süre ise dökme olarak gelen bu eşya dışında kalan ve ithalinde süreklilik bulunan eşyada önceki tahlil raporuna itibar edilmesine ilişkin süredir; çeldirici olarak bu süre kullanılmıştır. Bu nedenle doğru cevap C seçeneğidir. (MD GY 196/1-a, 196/2-b-c)</w:t>
      </w:r>
    </w:p>
    <w:p>
      <w:pPr>
        <w:spacing w:after="120"/>
      </w:pPr>
      <w:r>
        <w:rPr>
          <w:color w:val="777777"/>
          <w:sz w:val="16"/>
          <w:szCs w:val="16"/>
        </w:rPr>
        <w:t xml:space="preserve">Muayene/Tahlil · orta çıkan · D1 · Çıkmış: 2023/80</w:t>
      </w:r>
    </w:p>
    <w:p>
      <w:pPr>
        <w:keepNext/>
        <w:spacing w:after="40" w:before="280"/>
      </w:pPr>
      <w:r>
        <w:rPr>
          <w:i/>
          <w:iCs/>
          <w:color w:val="B8860B"/>
          <w:sz w:val="20"/>
          <w:szCs w:val="20"/>
        </w:rPr>
        <w:t xml:space="preserve">SDG Tebliği (Seri No:18) 3/2</w:t>
      </w:r>
    </w:p>
    <w:p>
      <w:pPr>
        <w:keepNext/>
        <w:spacing w:after="80" w:before="200"/>
      </w:pPr>
      <w:r>
        <w:rPr>
          <w:b/>
          <w:bCs/>
        </w:rPr>
        <w:t xml:space="preserve">22- </w:t>
      </w:r>
      <w:r>
        <w:t xml:space="preserve">Gümrük Genel Tebliği (Serbest Dolaşıma Giriş) (Seri No: 18)'e göre ithali izin veya uygunluk belgesine tabi olup yetkili kurumlarca kontrol edilecek eşyanın serbest dolaşıma girişi sonrasında beyana uygun kullanım, teslim veya işleme konu edilip edilmediğinin tespitine ilişkin yetkilendirilmiş gümrük müşaviri raporunun beyannamenin tescil tarihinden itibaren düzenlenme süresi ile bu sürenin ek süreler dahil ulaşabileceği azami süre sırasıyla aşağıdakilerden hangisinde doğru verilmiştir?</w:t>
      </w:r>
    </w:p>
    <w:p>
      <w:pPr>
        <w:keepNext/>
        <w:spacing w:after="40"/>
        <w:ind w:left="360" w:hanging="360"/>
      </w:pPr>
      <w:r>
        <w:t xml:space="preserve">A) </w:t>
      </w:r>
      <w:r>
        <w:t xml:space="preserve">1 ay – 12 ay</w:t>
      </w:r>
    </w:p>
    <w:p>
      <w:pPr>
        <w:keepNext/>
        <w:spacing w:after="40"/>
        <w:ind w:left="360" w:hanging="360"/>
      </w:pPr>
      <w:r>
        <w:t xml:space="preserve">B) </w:t>
      </w:r>
      <w:r>
        <w:t xml:space="preserve">3 ay – 24 ay</w:t>
      </w:r>
    </w:p>
    <w:p>
      <w:pPr>
        <w:keepNext/>
        <w:spacing w:after="40"/>
        <w:ind w:left="360" w:hanging="360"/>
      </w:pPr>
      <w:r>
        <w:t xml:space="preserve">C) </w:t>
      </w:r>
      <w:r>
        <w:t xml:space="preserve">6 ay – 12 ay</w:t>
      </w:r>
    </w:p>
    <w:p>
      <w:pPr>
        <w:keepNext/>
        <w:spacing w:after="40"/>
        <w:ind w:left="360" w:hanging="360"/>
      </w:pPr>
      <w:r>
        <w:t xml:space="preserve">D) </w:t>
      </w:r>
      <w:r>
        <w:t xml:space="preserve">6 ay – 24 ay</w:t>
      </w:r>
    </w:p>
    <w:p>
      <w:pPr>
        <w:keepNext w:val="false"/>
        <w:spacing w:after="40"/>
        <w:ind w:left="360" w:hanging="360"/>
      </w:pPr>
      <w:r>
        <w:t xml:space="preserve">E) </w:t>
      </w:r>
      <w:r>
        <w:t xml:space="preserve">12 ay – 24 ay</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Genel Tebliği (Serbest Dolaşıma Giriş) (Seri No: 18)'e göre diğer kurumlarca yapılacak kontrollere tabi eşyanın serbest dolaşıma girişi sonrası beyana uygun kullanım, teslim veya işleme konu edilip edilmediğinin tespiti yetkilendirilmiş gümrük müşaviri raporuyla yapılır. Rapor, beyannamenin tescil tarihinden itibaren altı ay içinde düzenlenir; eşyanın teslim, kullanım veya işleme konu edilmediğinin ispatı ve süresinde başvurulması kaydıyla süre üçer aylık dönemlerle uzatılabilir, ancak ek süreler dahil yirmi dört ayı geçemez. Kapanmış beyannamelerde ticaret politikası önlemine ilişkin raporda bir ay ve on iki ay gibi farklı süreler öngörüldüğünden bunlarla karıştırılmamalıdır. Bu nedenle doğru cevap D seçeneğidir. (MD SDG Tebliği Seri No:18, 3/2, 5/2)</w:t>
      </w:r>
    </w:p>
    <w:p>
      <w:pPr>
        <w:spacing w:after="120"/>
      </w:pPr>
      <w:r>
        <w:rPr>
          <w:color w:val="777777"/>
          <w:sz w:val="16"/>
          <w:szCs w:val="16"/>
        </w:rPr>
        <w:t xml:space="preserve">Serbest Dolaşıma Giriş · orta çıkan · D1</w:t>
      </w:r>
    </w:p>
    <w:p>
      <w:pPr>
        <w:keepNext/>
        <w:spacing w:after="40" w:before="280"/>
      </w:pPr>
      <w:r>
        <w:rPr>
          <w:i/>
          <w:iCs/>
          <w:color w:val="B8860B"/>
          <w:sz w:val="20"/>
          <w:szCs w:val="20"/>
        </w:rPr>
        <w:t xml:space="preserve">GY 239/1-b, 239/2-a, 241/1, 241/5</w:t>
      </w:r>
    </w:p>
    <w:p>
      <w:pPr>
        <w:keepNext/>
        <w:spacing w:after="80" w:before="200"/>
      </w:pPr>
      <w:r>
        <w:rPr>
          <w:b/>
          <w:bCs/>
        </w:rPr>
        <w:t xml:space="preserve">23- </w:t>
      </w:r>
      <w:r>
        <w:t xml:space="preserve">I. Ulusal transit rejiminde varış gümrük idaresinde eksik çıkan eşyaya ilişkin gümrük vergileri ve diğer yükler ile eşyanın gümrük vergilerinin iki katı idari para cezası varış bildirimini müteakip üç gün içinde ödenirse, hareket gümrük idaresince ilave bilgi ve belge aranmaksızın rejim ibra edilir.</w:t>
      </w:r>
    </w:p>
    <w:p>
      <w:pPr>
        <w:keepNext/>
        <w:spacing w:after="40"/>
        <w:ind w:left="360"/>
      </w:pPr>
      <w:r>
        <w:t xml:space="preserve">II. Ulusal transit rejiminde varış gümrük idaresinde beyana göre fazla çıkan eşya geçici depolama yeri veya antrepoya alınır; talep edilmesi halinde beyana konu diğer eşyanın gümrük işlemlerine devam edilir.</w:t>
      </w:r>
    </w:p>
    <w:p>
      <w:pPr>
        <w:keepNext/>
        <w:spacing w:after="40"/>
        <w:ind w:left="360"/>
      </w:pPr>
      <w:r>
        <w:t xml:space="preserve">III. Eksiklik veya fazlalığın eşyanın tabiatı icabı Ek-11'de yer alan oranlarda olduğunun anlaşılması halinde, takibat eksiklik veya fazlalığın tamamı üzerinden yapılır.</w:t>
      </w:r>
    </w:p>
    <w:p>
      <w:pPr>
        <w:keepNext/>
        <w:spacing w:after="40"/>
        <w:ind w:left="360"/>
      </w:pPr>
      <w:r>
        <w:t xml:space="preserve">IV. Beyana aykırılık hükümlerinin uygulanmasında "beyanda belirtilen cinsine uygun" ifadesinden, beyan edilen eşya ile tespit edilen eşyanın 4'lü tarife pozisyonunun aynı olması anlaşılır.</w:t>
      </w:r>
    </w:p>
    <w:p>
      <w:pPr>
        <w:keepNext/>
        <w:spacing w:after="40"/>
        <w:ind w:left="360"/>
      </w:pPr>
      <w:r>
        <w:t xml:space="preserve">Gümrük Yönetmeliğine göre transit rejiminde serbest dolaşımda olmayan eşyada beyana aykırılığa ilişkin 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Yönetmeliğine göre ulusal transitte eksik çıkan eşyaya ilişkin vergiler ve gümrük vergilerinin iki katı idari para cezası varış bildirimini müteakip üç gün içinde ödenirse hareket gümrük idaresince ilave bilgi ve belge aranmaksızın rejim ibra edilir (I doğru); fazla çıkan eşya geçici depolama yeri veya antrepoya alınır ve talep halinde beyana konu diğer eşyanın işlemlerine devam edilir (II doğru). Eksiklik veya fazlalık eşyanın tabiatı icabı Ek-11'deki oranlarda ise takibat yapılmaz, işlemler tespit edilen miktar üzerinden sonuçlandırılır; takibat gereken hallerde de yalnız oranları aşan kısım esas alınır (III yanlış). 'Beyanda belirtilen cinsine uygun' ifadesi 4'lü pozisyonun değil, 6'lı tarife alt pozisyonunun aynı olmasını ifade eder (IV yanlış). Bu nedenle doğru cevap C seçeneğidir. (MD GY 239/1-b, 239/2-a, 241/1, 241/5)</w:t>
      </w:r>
    </w:p>
    <w:p>
      <w:pPr>
        <w:spacing w:after="120"/>
      </w:pPr>
      <w:r>
        <w:rPr>
          <w:color w:val="777777"/>
          <w:sz w:val="16"/>
          <w:szCs w:val="16"/>
        </w:rPr>
        <w:t xml:space="preserve">Transit · çok çıkan · Ö1 · Çıkmış: 2024/57</w:t>
      </w:r>
    </w:p>
    <w:p>
      <w:pPr>
        <w:keepNext/>
        <w:spacing w:after="40" w:before="280"/>
      </w:pPr>
      <w:r>
        <w:rPr>
          <w:i/>
          <w:iCs/>
          <w:color w:val="B8860B"/>
          <w:sz w:val="20"/>
          <w:szCs w:val="20"/>
        </w:rPr>
        <w:t xml:space="preserve">GK 88/1, 90, 91, 92/1</w:t>
      </w:r>
    </w:p>
    <w:p>
      <w:pPr>
        <w:keepNext/>
        <w:spacing w:after="80" w:before="200"/>
      </w:pPr>
      <w:r>
        <w:rPr>
          <w:b/>
          <w:bCs/>
        </w:rPr>
        <w:t xml:space="preserve">24- </w:t>
      </w:r>
      <w:r>
        <w:t xml:space="preserve">4458 sayılı Gümrük Kanununa göre transit eşyasının sevki ve taşınması sırasında alınacak önlemlerle ilgili aşağıdaki ifadelerden hangisi yanlıştır?</w:t>
      </w:r>
    </w:p>
    <w:p>
      <w:pPr>
        <w:keepNext/>
        <w:spacing w:after="40"/>
        <w:ind w:left="360" w:hanging="360"/>
      </w:pPr>
      <w:r>
        <w:t xml:space="preserve">A) </w:t>
      </w:r>
      <w:r>
        <w:t xml:space="preserve">Transit rejimine tabi eşya, şüphe veya ihbar durumları hariç olmak üzere, varış gümrük idaresine kadar muayene edilmeksizin ve gerektiğinde mühür altına alınarak veya memur eşliğinde sevk edilir.</w:t>
      </w:r>
    </w:p>
    <w:p>
      <w:pPr>
        <w:keepNext/>
        <w:spacing w:after="40"/>
        <w:ind w:left="360" w:hanging="360"/>
      </w:pPr>
      <w:r>
        <w:t xml:space="preserve">B) </w:t>
      </w:r>
      <w:r>
        <w:t xml:space="preserve">Türkiye karasularından geçen ve hakkında ihbar bulunan transit eşya yüklü gemiler için alınan mühürleme ve memur eşliği gibi önlemler, geminin ilk Türk limanına ulaşması üzerine kaldırılır.</w:t>
      </w:r>
    </w:p>
    <w:p>
      <w:pPr>
        <w:keepNext/>
        <w:spacing w:after="40"/>
        <w:ind w:left="360" w:hanging="360"/>
      </w:pPr>
      <w:r>
        <w:t xml:space="preserve">C) </w:t>
      </w:r>
      <w:r>
        <w:t xml:space="preserve">Türkiye karasularından geçen ve hakkında ihbar bulunan veya şüphe edilen transit eşya yüklü gemilere memur eşlik ettirilebilir veya gemiler seyir halinde iken dış gözetim altında tutulabilir.</w:t>
      </w:r>
    </w:p>
    <w:p>
      <w:pPr>
        <w:keepNext/>
        <w:spacing w:after="40"/>
        <w:ind w:left="360" w:hanging="360"/>
      </w:pPr>
      <w:r>
        <w:t xml:space="preserve">D) </w:t>
      </w:r>
      <w:r>
        <w:t xml:space="preserve">Karayolu ile transit eşya taşıyan taşıtların transit süreleri, izleyecekleri yollar, kontrol noktaları ve konaklama yerleri ile ilgili olarak düzenlemeler yapmaya Müsteşarlık yetkilidir.</w:t>
      </w:r>
    </w:p>
    <w:p>
      <w:pPr>
        <w:keepNext w:val="false"/>
        <w:spacing w:after="40"/>
        <w:ind w:left="360" w:hanging="360"/>
      </w:pPr>
      <w:r>
        <w:t xml:space="preserve">E) </w:t>
      </w:r>
      <w:r>
        <w:t xml:space="preserve">Transit eşya taşıyan seyir halindeki bir taşıtın beklenmeyen haller veya mücbir sebeplerle yoluna devam edemediği durumlarda bu husus gecikmeksizin en yakın gümrük idaresine bildirilir.</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Kanuna göre Türkiye karasularından geçen ve hakkında ihbar bulunan veya şüphe edilen transit eşya yüklü gemilerin ambar kapakları mühür altına alınabilir, gemiye memur eşlik ettirilebilir veya gemi seyir halindeyken dış gözetim altında tutulabilir; bu önlemler gemilerin Türkiye karasularından çıkışı üzerine kaldırılır. 'İlk Türk limanına ulaşma' ölçütü Kanunda yer almaz. Diğer ifadeler; şüphe veya ihbar dışında transit eşyanın varış idaresine kadar muayene edilmeksizin sevki, karayolu transitinde süre, yol, kontrol noktası ve konaklama yerlerini düzenleme yetkisinin Müsteşarlığa ait olması ve mücbir sebep hallerinde durumun gecikmeksizin en yakın gümrük idaresine bildirilmesi hükümleriyle uyumludur. Bu nedenle doğru cevap B seçeneğidir. (MD GK 88/1, 90, 91, 92/1)</w:t>
      </w:r>
    </w:p>
    <w:p>
      <w:pPr>
        <w:spacing w:after="120"/>
      </w:pPr>
      <w:r>
        <w:rPr>
          <w:color w:val="777777"/>
          <w:sz w:val="16"/>
          <w:szCs w:val="16"/>
        </w:rPr>
        <w:t xml:space="preserve">Transit · çok çıkan · O2</w:t>
      </w:r>
    </w:p>
    <w:p>
      <w:pPr>
        <w:keepNext/>
        <w:spacing w:after="40" w:before="280"/>
      </w:pPr>
      <w:r>
        <w:rPr>
          <w:i/>
          <w:iCs/>
          <w:color w:val="B8860B"/>
          <w:sz w:val="20"/>
          <w:szCs w:val="20"/>
        </w:rPr>
        <w:t xml:space="preserve">Transit Rejimi Tebliği (Seri No: 4) md. 14/1-3</w:t>
      </w:r>
    </w:p>
    <w:p>
      <w:pPr>
        <w:keepNext/>
        <w:spacing w:after="80" w:before="200"/>
      </w:pPr>
      <w:r>
        <w:rPr>
          <w:b/>
          <w:bCs/>
        </w:rPr>
        <w:t xml:space="preserve">25- </w:t>
      </w:r>
      <w:r>
        <w:t xml:space="preserve">I. Kefil, Türkiye'de yerleşik, teminat mektubu vermeye yetkili banka ve finans kuruluşları olabilir.</w:t>
      </w:r>
    </w:p>
    <w:p>
      <w:pPr>
        <w:keepNext/>
        <w:spacing w:after="40"/>
        <w:ind w:left="360"/>
      </w:pPr>
      <w:r>
        <w:t xml:space="preserve">II. Kefil ve rejim hak sahibi aynı kişi olabilir.</w:t>
      </w:r>
    </w:p>
    <w:p>
      <w:pPr>
        <w:keepNext/>
        <w:spacing w:after="40"/>
        <w:ind w:left="360"/>
      </w:pPr>
      <w:r>
        <w:t xml:space="preserve">III. Kefilin yükümlülüğü, teminat mektubunun teminat gümrük idaresine sunulduğu tarihte başlar.</w:t>
      </w:r>
    </w:p>
    <w:p>
      <w:pPr>
        <w:keepNext/>
        <w:spacing w:after="40"/>
        <w:ind w:left="360"/>
      </w:pPr>
      <w:r>
        <w:t xml:space="preserve">IV. Kefilin yükümlülüğü, teminat mektubunda belirtilen maksimum tutarla sınırlıdır ve para cezalarını kapsamaz.</w:t>
      </w:r>
    </w:p>
    <w:p>
      <w:pPr>
        <w:keepNext/>
        <w:spacing w:after="40"/>
        <w:ind w:left="360"/>
      </w:pPr>
      <w:r>
        <w:t xml:space="preserve">Gümrük Genel Tebliği (Transit Rejimi) (Seri No: 4)'e göre transit işlemlerinde kefile ilişkin yukarıdaki ifadelerden hangileri yanlıştır?</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III</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Tebliğe göre kefil, Türkiye'de yerleşik, teminat mektubu vermeye yetkili banka ve finans kuruluşları olabilir (I doğru). Kefil ve rejim hak sahibi aynı kişi olamaz; aralarında ana firma-bağlı firma ilişkisi varsa bağlı firmanın ana firmadan ayrı tüzel kişiliği olmalıdır (II yanlış). Kefilin yükümlülüğü taahhüdünün teminat gümrük idaresince kabulüne dayanır ve hareket gümrük idaresinin eşyayı bu teminat kapsamında serbest bıraktığı tarihte başlar; mektubun sunulduğu tarih esas alınmaz (III yanlış). Kefilin yükümlülüğü teminat mektubundaki maksimum tutarla sınırlıdır ve para cezalarını kapsamaz (IV doğru). Bu nedenle doğru cevap E seçeneğidir. (MD Transit Rejimi Tebliği (Seri No: 4) md. 14/1-3)</w:t>
      </w:r>
    </w:p>
    <w:p>
      <w:pPr>
        <w:spacing w:after="120"/>
      </w:pPr>
      <w:r>
        <w:rPr>
          <w:color w:val="777777"/>
          <w:sz w:val="16"/>
          <w:szCs w:val="16"/>
        </w:rPr>
        <w:t xml:space="preserve">Transit · çok çıkan · Ö2</w:t>
      </w:r>
    </w:p>
    <w:p>
      <w:pPr>
        <w:keepNext/>
        <w:spacing w:after="40" w:before="280"/>
      </w:pPr>
      <w:r>
        <w:rPr>
          <w:i/>
          <w:iCs/>
          <w:color w:val="B8860B"/>
          <w:sz w:val="20"/>
          <w:szCs w:val="20"/>
        </w:rPr>
        <w:t xml:space="preserve">GY 346/1-5</w:t>
      </w:r>
    </w:p>
    <w:p>
      <w:pPr>
        <w:keepNext/>
        <w:spacing w:after="80" w:before="200"/>
      </w:pPr>
      <w:r>
        <w:rPr>
          <w:b/>
          <w:bCs/>
        </w:rPr>
        <w:t xml:space="preserve">26- </w:t>
      </w:r>
      <w:r>
        <w:t xml:space="preserve">Gümrük Yönetmeliğine göre eşyanın antrepoda kalabileceği süreye ilişkin aşağıdaki ifadelerden hangisi doğrudur?</w:t>
      </w:r>
    </w:p>
    <w:p>
      <w:pPr>
        <w:keepNext/>
        <w:spacing w:after="40"/>
        <w:ind w:left="360" w:hanging="360"/>
      </w:pPr>
      <w:r>
        <w:t xml:space="preserve">A) </w:t>
      </w:r>
      <w:r>
        <w:t xml:space="preserve">Eşyanın antrepo rejimi altında kalış süresi, antrepoya alındığı tarihten itibaren bir yıldır.</w:t>
      </w:r>
    </w:p>
    <w:p>
      <w:pPr>
        <w:keepNext/>
        <w:spacing w:after="40"/>
        <w:ind w:left="360" w:hanging="360"/>
      </w:pPr>
      <w:r>
        <w:t xml:space="preserve">B) </w:t>
      </w:r>
      <w:r>
        <w:t xml:space="preserve">Antrepodaki eşya için gümrükçe onaylanmış başka bir işlem veya kullanım yönünde beyanname tescil ettirilmesi halinde işlemlerin kırk beş gün içinde bitirilmesi gerekir.</w:t>
      </w:r>
    </w:p>
    <w:p>
      <w:pPr>
        <w:keepNext/>
        <w:spacing w:after="40"/>
        <w:ind w:left="360" w:hanging="360"/>
      </w:pPr>
      <w:r>
        <w:t xml:space="preserve">C) </w:t>
      </w:r>
      <w:r>
        <w:t xml:space="preserve">Süre konusunda tahdit konulmuşsa, antrepolar arası nakille başka bir antrepodan gelen eşyada bu süre ilk antrepoya giriş tarihinden itibaren hesaplanır.</w:t>
      </w:r>
    </w:p>
    <w:p>
      <w:pPr>
        <w:keepNext/>
        <w:spacing w:after="40"/>
        <w:ind w:left="360" w:hanging="360"/>
      </w:pPr>
      <w:r>
        <w:t xml:space="preserve">D) </w:t>
      </w:r>
      <w:r>
        <w:t xml:space="preserve">Beyannamenin tescilinden itibaren öngörülen süre içinde işlemleri bitirilmeyen antrepodaki eşya, en yakın geçici depolama yerine gönderilir.</w:t>
      </w:r>
    </w:p>
    <w:p>
      <w:pPr>
        <w:keepNext w:val="false"/>
        <w:spacing w:after="40"/>
        <w:ind w:left="360" w:hanging="360"/>
      </w:pPr>
      <w:r>
        <w:t xml:space="preserve">E) </w:t>
      </w:r>
      <w:r>
        <w:t xml:space="preserve">Süre konusunda tahdit konulmuşsa bu süre, eşyaya ilişkin antrepo beyannamesinin tescil tarihinden itibaren hesaplanır.</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Yönetmeliğine göre eşyanın antrepo rejimi altında kalış süresi sınırsızdır; Müsteşarlık bozulabilecek eşya dahil kalış süresi konusunda belirleme yapabilir. Süre konusunda tahdit konulmuşsa süre, eşyanın antrepoya alındığı tarihten; antrepolar arası nakille başka bir antrepodan gelen eşyada ise ilk antrepoya giriş tarihinden hesaplanır, beyannamenin tescil tarihi esas alınmaz. Antrepodaki eşya için gümrükçe onaylanmış başka bir işlem veya kullanım yönünde beyanname tescil ettirilirse işlemler otuz gün içinde bitirilmelidir; bu sürede bitirilmeyen eşya geçici depolama yerine gönderilmez, Kanunun tasfiye hükümleri uyarınca tasfiye edilir. Bu nedenle doğru cevap C seçeneğidir. (MD GY 346/1-5)</w:t>
      </w:r>
    </w:p>
    <w:p>
      <w:pPr>
        <w:spacing w:after="120"/>
      </w:pPr>
      <w:r>
        <w:rPr>
          <w:color w:val="777777"/>
          <w:sz w:val="16"/>
          <w:szCs w:val="16"/>
        </w:rPr>
        <w:t xml:space="preserve">Antrepo · çok çıkan · G1 · Çıkmış: 2021/41, 2023/62, 2022/72</w:t>
      </w:r>
    </w:p>
    <w:p>
      <w:pPr>
        <w:keepNext/>
        <w:spacing w:after="40" w:before="280"/>
      </w:pPr>
      <w:r>
        <w:rPr>
          <w:i/>
          <w:iCs/>
          <w:color w:val="B8860B"/>
          <w:sz w:val="20"/>
          <w:szCs w:val="20"/>
        </w:rPr>
        <w:t xml:space="preserve">GY 330/1</w:t>
      </w:r>
    </w:p>
    <w:p>
      <w:pPr>
        <w:keepNext/>
        <w:spacing w:after="80" w:before="200"/>
      </w:pPr>
      <w:r>
        <w:rPr>
          <w:b/>
          <w:bCs/>
        </w:rPr>
        <w:t xml:space="preserve">27- </w:t>
      </w:r>
      <w:r>
        <w:t xml:space="preserve">Gümrük Yönetmeliğine göre antrepoya konulan serbest dolaşımdaki eşyanın ihracının veya gümrükçe onaylanmış bir işlem ya da kullanıma tabi tutulmasının mümkün olmadığı hallerde, yetkilendirilmiş gümrük müşaviri veya gümrük memuru gözetiminde eşyanın antrepodan çıkartılmasına izin verilerek beyannamenin iptal edilmesi bir takvim yılında en fazla kaç defa mümkündür?</w:t>
      </w:r>
    </w:p>
    <w:p>
      <w:pPr>
        <w:keepNext/>
        <w:spacing w:after="40"/>
        <w:ind w:left="360" w:hanging="360"/>
      </w:pPr>
      <w:r>
        <w:t xml:space="preserve">A) </w:t>
      </w:r>
      <w:r>
        <w:t xml:space="preserve">1</w:t>
      </w:r>
    </w:p>
    <w:p>
      <w:pPr>
        <w:keepNext/>
        <w:spacing w:after="40"/>
        <w:ind w:left="360" w:hanging="360"/>
      </w:pPr>
      <w:r>
        <w:t xml:space="preserve">B) </w:t>
      </w:r>
      <w:r>
        <w:t xml:space="preserve">2</w:t>
      </w:r>
    </w:p>
    <w:p>
      <w:pPr>
        <w:keepNext/>
        <w:spacing w:after="40"/>
        <w:ind w:left="360" w:hanging="360"/>
      </w:pPr>
      <w:r>
        <w:t xml:space="preserve">C) </w:t>
      </w:r>
      <w:r>
        <w:t xml:space="preserve">3</w:t>
      </w:r>
    </w:p>
    <w:p>
      <w:pPr>
        <w:keepNext/>
        <w:spacing w:after="40"/>
        <w:ind w:left="360" w:hanging="360"/>
      </w:pPr>
      <w:r>
        <w:t xml:space="preserve">D) </w:t>
      </w:r>
      <w:r>
        <w:t xml:space="preserve">5</w:t>
      </w:r>
    </w:p>
    <w:p>
      <w:pPr>
        <w:keepNext w:val="false"/>
        <w:spacing w:after="40"/>
        <w:ind w:left="360" w:hanging="360"/>
      </w:pPr>
      <w:r>
        <w:t xml:space="preserve">E) </w:t>
      </w:r>
      <w:r>
        <w:t xml:space="preserve">10</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Yönetmeliğine göre antrepoya konulan serbest dolaşımdaki eşyanın ihraç edilmesi veya gümrükçe onaylanmış diğer bir işlem ya da kullanıma tabi tutulması zorunludur. Bunun mümkün olmadığı hallerde, bir takvim yılında beş defayı geçmemek üzere yetkilendirilmiş gümrük müşaviri veya gümrük memuru gözetiminde eşyanın antrepodan çıkartılmasına izin verilerek beyanname iptal edilir. Bu nedenle doğru cevap D seçeneğidir. (MD GY 330/1)</w:t>
      </w:r>
    </w:p>
    <w:p>
      <w:pPr>
        <w:spacing w:after="120"/>
      </w:pPr>
      <w:r>
        <w:rPr>
          <w:color w:val="777777"/>
          <w:sz w:val="16"/>
          <w:szCs w:val="16"/>
        </w:rPr>
        <w:t xml:space="preserve">Antrepo · çok çıkan · D1</w:t>
      </w:r>
    </w:p>
    <w:p>
      <w:pPr>
        <w:keepNext/>
        <w:spacing w:after="40" w:before="280"/>
      </w:pPr>
      <w:r>
        <w:rPr>
          <w:i/>
          <w:iCs/>
          <w:color w:val="B8860B"/>
          <w:sz w:val="20"/>
          <w:szCs w:val="20"/>
        </w:rPr>
        <w:t xml:space="preserve">DİR Tebliği 5/2, 8/2, 11/1, 11/4</w:t>
      </w:r>
    </w:p>
    <w:p>
      <w:pPr>
        <w:keepNext/>
        <w:spacing w:after="80" w:before="200"/>
      </w:pPr>
      <w:r>
        <w:rPr>
          <w:b/>
          <w:bCs/>
        </w:rPr>
        <w:t xml:space="preserve">28- </w:t>
      </w:r>
      <w:r>
        <w:t xml:space="preserve">Dahilde İşleme Rejimi Tebliği (İhracat: 2006/12)'ne göre şartlı muafiyet ve geri ödeme sistemlerine ilişkin aşağıdaki ifadelerden hangisi yanlıştır?</w:t>
      </w:r>
    </w:p>
    <w:p>
      <w:pPr>
        <w:keepNext/>
        <w:spacing w:after="40"/>
        <w:ind w:left="360" w:hanging="360"/>
      </w:pPr>
      <w:r>
        <w:t xml:space="preserve">A) </w:t>
      </w:r>
      <w:r>
        <w:t xml:space="preserve">Şartlı muafiyet sistemi çerçevesinde belge/izin kapsamında yapılacak işletme malzemesi ithalatında katma değer vergisi ve özel tüketim vergisi tahsil edilir ve ticaret politikası önlemleri uygulanır.</w:t>
      </w:r>
    </w:p>
    <w:p>
      <w:pPr>
        <w:keepNext/>
        <w:spacing w:after="40"/>
        <w:ind w:left="360" w:hanging="360"/>
      </w:pPr>
      <w:r>
        <w:t xml:space="preserve">B) </w:t>
      </w:r>
      <w:r>
        <w:t xml:space="preserve">Şartlı muafiyet sistemi çerçevesinde yapılan ithalatta uygulanan teminat oranı, Bakanlıkça bu ithalattan doğan vergi tutarının iki katına kadar artırılabilir.</w:t>
      </w:r>
    </w:p>
    <w:p>
      <w:pPr>
        <w:keepNext/>
        <w:spacing w:after="40"/>
        <w:ind w:left="360" w:hanging="360"/>
      </w:pPr>
      <w:r>
        <w:t xml:space="preserve">C) </w:t>
      </w:r>
      <w:r>
        <w:t xml:space="preserve">Geri ödeme sisteminden yararlanmak için belge/izin alınması ve eşyanın geri ödeme sistemi kapsamında olduğunun ithalat esnasında gümrük beyannamesine kaydedilmesi zorunludur.</w:t>
      </w:r>
    </w:p>
    <w:p>
      <w:pPr>
        <w:keepNext/>
        <w:spacing w:after="40"/>
        <w:ind w:left="360" w:hanging="360"/>
      </w:pPr>
      <w:r>
        <w:t xml:space="preserve">D) </w:t>
      </w:r>
      <w:r>
        <w:t xml:space="preserve">Geri ödeme sisteminde, işlem görmüş ürünün ihracı halinde ithalat esnasında alınan vergi, işletme malzemesine ilişkin katma değer vergisi ve özel tüketim vergisi hariç olmak üzere geri ödenir.</w:t>
      </w:r>
    </w:p>
    <w:p>
      <w:pPr>
        <w:keepNext w:val="false"/>
        <w:spacing w:after="40"/>
        <w:ind w:left="360" w:hanging="360"/>
      </w:pPr>
      <w:r>
        <w:t xml:space="preserve">E) </w:t>
      </w:r>
      <w:r>
        <w:t xml:space="preserve">Geri ödeme sistemi kapsamında ithal edilen eşya için gümrük idaresince ticaret politikası önlemleri uygulanmaz; teknik düzenlemelere ilişkin işlemlerin tamamlanması ise aranır.</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Tebliğe göre geri ödeme sistemi kapsamında ithal edilen eşya için gümrük idaresince ticaret politikası önlemleri uygulanır ve eşyanın ithali için öngörülen dış ticarette teknik düzenlemeler ve standardizasyon mevzuatı dahil diğer işlemlerin tamamlanması şartı aranır. Ticaret politikası önlemlerine tabi tutulmaksızın ithalat şartlı muafiyet sistemine özgüdür; şartlı muafiyet sisteminde de işletme malzemesi ithalatında KDV ve ÖTV tahsil edilir ve ticaret politikası önlemleri uygulanır. Diğer ifadeler doğrudur: teminat oranı vergi tutarının iki katına kadar artırılabilir, geri ödemeden yararlanmak için belge/izin alınması ve beyannameye kayıt zorunludur, geri ödemede işletme malzemesine ilişkin KDV ve ÖTV iade edilmez. Bu nedenle doğru cevap E seçeneğidir. (MD DİR Tebliği 5/1-2, 8/2, 11/1, 11/4)</w:t>
      </w:r>
    </w:p>
    <w:p>
      <w:pPr>
        <w:spacing w:after="120"/>
      </w:pPr>
      <w:r>
        <w:rPr>
          <w:color w:val="777777"/>
          <w:sz w:val="16"/>
          <w:szCs w:val="16"/>
        </w:rPr>
        <w:t xml:space="preserve">Dahilde İşleme · çok çıkan · O2 · Çıkmış: 2023/65, 2024/51, 2025/71</w:t>
      </w:r>
    </w:p>
    <w:p>
      <w:pPr>
        <w:keepNext/>
        <w:spacing w:after="40" w:before="280"/>
      </w:pPr>
      <w:r>
        <w:rPr>
          <w:i/>
          <w:iCs/>
          <w:color w:val="B8860B"/>
          <w:sz w:val="20"/>
          <w:szCs w:val="20"/>
        </w:rPr>
        <w:t xml:space="preserve">DİR Tebliği 3/1-a, n, ö, mm</w:t>
      </w:r>
    </w:p>
    <w:p>
      <w:pPr>
        <w:keepNext/>
        <w:spacing w:after="80" w:before="200"/>
      </w:pPr>
      <w:r>
        <w:rPr>
          <w:b/>
          <w:bCs/>
        </w:rPr>
        <w:t xml:space="preserve">29- </w:t>
      </w:r>
      <w:r>
        <w:t xml:space="preserve">Dahilde İşleme Rejimi Tebliği (İhracat: 2006/12)'ne göre “dahilde işleme izin belgesinde/dahilde işleme izninde taahhüt edilen ihraç ürününün tamamını ya da bir kısmını üreten, belgede/izinde kayıtlı ancak belge/izin sahibi olmayan firma” aşağıdakilerden hangisidir?</w:t>
      </w:r>
    </w:p>
    <w:p>
      <w:pPr>
        <w:keepNext/>
        <w:spacing w:after="40"/>
        <w:ind w:left="360" w:hanging="360"/>
      </w:pPr>
      <w:r>
        <w:t xml:space="preserve">A) </w:t>
      </w:r>
      <w:r>
        <w:t xml:space="preserve">Aracı ihracatçı</w:t>
      </w:r>
    </w:p>
    <w:p>
      <w:pPr>
        <w:keepNext/>
        <w:spacing w:after="40"/>
        <w:ind w:left="360" w:hanging="360"/>
      </w:pPr>
      <w:r>
        <w:t xml:space="preserve">B) </w:t>
      </w:r>
      <w:r>
        <w:t xml:space="preserve">İhracatçı</w:t>
      </w:r>
    </w:p>
    <w:p>
      <w:pPr>
        <w:keepNext/>
        <w:spacing w:after="40"/>
        <w:ind w:left="360" w:hanging="360"/>
      </w:pPr>
      <w:r>
        <w:t xml:space="preserve">C) </w:t>
      </w:r>
      <w:r>
        <w:t xml:space="preserve">Yan sanayici</w:t>
      </w:r>
    </w:p>
    <w:p>
      <w:pPr>
        <w:keepNext/>
        <w:spacing w:after="40"/>
        <w:ind w:left="360" w:hanging="360"/>
      </w:pPr>
      <w:r>
        <w:t xml:space="preserve">D) </w:t>
      </w:r>
      <w:r>
        <w:t xml:space="preserve">İmalatçı-ihracatçı</w:t>
      </w:r>
    </w:p>
    <w:p>
      <w:pPr>
        <w:keepNext w:val="false"/>
        <w:spacing w:after="40"/>
        <w:ind w:left="360" w:hanging="360"/>
      </w:pPr>
      <w:r>
        <w:t xml:space="preserve">E) </w:t>
      </w:r>
      <w:r>
        <w:t xml:space="preserve">Grup firması</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Tebliğde yan sanayici, dahilde işleme izin belgesinde/izninde taahhüt edilen ihraç ürününün tamamını ya da bir kısmını üreten, belgede/izinde kayıtlı ancak belge/izin sahibi olmayan firma olarak tanımlanmıştır. Aracı ihracatçı, taahhüt edilen ihracatı belge/izin sahibi firmadan tedarik ettiği şekliyle gerçekleştiren ve belge/izin sahibi olmayan firmadır; ihracatçı (yan sanayiciye ürettiren imalatçı olmayan firma) ile imalatçı-ihracatçı ise belge/izin sahibi firmalardır. Tuzak: yan sanayici ve aracı ihracatçının ortak özelliği belge/izin sahibi olmamalarıdır; yan sanayici üretir, aracı ihracatçı ihraç eder. Bu nedenle doğru cevap C seçeneğidir. (MD DİR Tebliği 3/1-a, n, ö, mm)</w:t>
      </w:r>
    </w:p>
    <w:p>
      <w:pPr>
        <w:spacing w:after="120"/>
      </w:pPr>
      <w:r>
        <w:rPr>
          <w:color w:val="777777"/>
          <w:sz w:val="16"/>
          <w:szCs w:val="16"/>
        </w:rPr>
        <w:t xml:space="preserve">Dahilde İşleme · çok çıkan · K1</w:t>
      </w:r>
    </w:p>
    <w:p>
      <w:pPr>
        <w:keepNext/>
        <w:spacing w:after="40" w:before="280"/>
      </w:pPr>
      <w:r>
        <w:rPr>
          <w:i/>
          <w:iCs/>
          <w:color w:val="B8860B"/>
          <w:sz w:val="20"/>
          <w:szCs w:val="20"/>
        </w:rPr>
        <w:t xml:space="preserve">DİR Tebliği 37/1, 38/5, 39/1</w:t>
      </w:r>
    </w:p>
    <w:p>
      <w:pPr>
        <w:keepNext/>
        <w:spacing w:after="80" w:before="200"/>
      </w:pPr>
      <w:r>
        <w:rPr>
          <w:b/>
          <w:bCs/>
        </w:rPr>
        <w:t xml:space="preserve">30- </w:t>
      </w:r>
      <w:r>
        <w:t xml:space="preserve">Dahilde İşleme Rejimi Tebliği (İhracat: 2006/12)'ne göre firmalar, dahilde işleme izin belgesi ihracat taahhüdünü kapatmak için en geç belge süresi sonundan itibaren üç ay içerisinde gerekli bilgi ve belgeleri aşağıdakilerden hangisine sunmak zorundadır?</w:t>
      </w:r>
    </w:p>
    <w:p>
      <w:pPr>
        <w:keepNext/>
        <w:spacing w:after="40"/>
        <w:ind w:left="360" w:hanging="360"/>
      </w:pPr>
      <w:r>
        <w:t xml:space="preserve">A) </w:t>
      </w:r>
      <w:r>
        <w:t xml:space="preserve">İlgili gümrük idaresine</w:t>
      </w:r>
    </w:p>
    <w:p>
      <w:pPr>
        <w:keepNext/>
        <w:spacing w:after="40"/>
        <w:ind w:left="360" w:hanging="360"/>
      </w:pPr>
      <w:r>
        <w:t xml:space="preserve">B) </w:t>
      </w:r>
      <w:r>
        <w:t xml:space="preserve">İhracatçı birlikleri genel sekreterliğine</w:t>
      </w:r>
    </w:p>
    <w:p>
      <w:pPr>
        <w:keepNext/>
        <w:spacing w:after="40"/>
        <w:ind w:left="360" w:hanging="360"/>
      </w:pPr>
      <w:r>
        <w:t xml:space="preserve">C) </w:t>
      </w:r>
      <w:r>
        <w:t xml:space="preserve">Gümrükler Genel Müdürlüğüne</w:t>
      </w:r>
    </w:p>
    <w:p>
      <w:pPr>
        <w:keepNext/>
        <w:spacing w:after="40"/>
        <w:ind w:left="360" w:hanging="360"/>
      </w:pPr>
      <w:r>
        <w:t xml:space="preserve">D) </w:t>
      </w:r>
      <w:r>
        <w:t xml:space="preserve">İlgili bölge müdürlüğüne</w:t>
      </w:r>
    </w:p>
    <w:p>
      <w:pPr>
        <w:keepNext w:val="false"/>
        <w:spacing w:after="40"/>
        <w:ind w:left="360" w:hanging="360"/>
      </w:pPr>
      <w:r>
        <w:t xml:space="preserve">E) </w:t>
      </w:r>
      <w:r>
        <w:t xml:space="preserve">İlgili vergi dairesine</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Tebliğe göre firmalar, dahilde işleme izin belgesi ihracat taahhüdünü kapatmak için en geç belge süresi sonundan itibaren üç ay içinde gerekli bilgi ve belgeleri Bakanlıkça (İhracat Genel Müdürlüğü) belirlenen ilgili bölge müdürlüğüne sunmak zorundadır. Bilgi ve belgelerin ilgili gümrük idaresine sunulması, gümrük idaresince verilen dahilde işleme izninin taahhüdünün kapatılmasına ilişkindir. Tuzak: ihracatçı birlikleri genel sekreterlikleri telafi edici vergi tablosundaki bilgilerin doğruluğunu kontrol eder, ancak kapatma için başvurulan merci değildir; vergi dairesine ise yapılan kapatma işlemi yalnızca bildirilir. Bu nedenle doğru cevap D seçeneğidir. (MD DİR Tebliği 37/1, 38/5, 39/1)</w:t>
      </w:r>
    </w:p>
    <w:p>
      <w:pPr>
        <w:spacing w:after="120"/>
      </w:pPr>
      <w:r>
        <w:rPr>
          <w:color w:val="777777"/>
          <w:sz w:val="16"/>
          <w:szCs w:val="16"/>
        </w:rPr>
        <w:t xml:space="preserve">Dahilde İşleme · çok çıkan · D2 · Çıkmış: 2025/71, 2023/56</w:t>
      </w:r>
    </w:p>
    <w:p>
      <w:pPr>
        <w:keepNext/>
        <w:spacing w:after="40" w:before="280"/>
      </w:pPr>
      <w:r>
        <w:rPr>
          <w:i/>
          <w:iCs/>
          <w:color w:val="B8860B"/>
          <w:sz w:val="20"/>
          <w:szCs w:val="20"/>
        </w:rPr>
        <w:t xml:space="preserve">GY 379/2-3, 380/1-2, 380/5</w:t>
      </w:r>
    </w:p>
    <w:p>
      <w:pPr>
        <w:keepNext/>
        <w:spacing w:after="80" w:before="200"/>
      </w:pPr>
      <w:r>
        <w:rPr>
          <w:b/>
          <w:bCs/>
        </w:rPr>
        <w:t xml:space="preserve">31- </w:t>
      </w:r>
      <w:r>
        <w:t xml:space="preserve">Gümrük Yönetmeliğine göre geçici ithalat rejiminde eşyanın rejim altında kalma süresi ve süre uzatımına ilişkin aşağıdaki ifadelerden hangisi doğrudur?</w:t>
      </w:r>
    </w:p>
    <w:p>
      <w:pPr>
        <w:keepNext/>
        <w:spacing w:after="40"/>
        <w:ind w:left="360" w:hanging="360"/>
      </w:pPr>
      <w:r>
        <w:t xml:space="preserve">A) </w:t>
      </w:r>
      <w:r>
        <w:t xml:space="preserve">İzin süresinin bitiminden sonra yapılan ek süre müracaatlarında, varsa alınması gereken ithalat vergileri müracaat tarihinden itibaren hesaplanır.</w:t>
      </w:r>
    </w:p>
    <w:p>
      <w:pPr>
        <w:keepNext/>
        <w:spacing w:after="40"/>
        <w:ind w:left="360" w:hanging="360"/>
      </w:pPr>
      <w:r>
        <w:t xml:space="preserve">B) </w:t>
      </w:r>
      <w:r>
        <w:t xml:space="preserve">Eşyanın rejim altında kalma süresinin hesaplanmasında, eşyanın yükümlüsüne teslim edildiği tarih esas alınır.</w:t>
      </w:r>
    </w:p>
    <w:p>
      <w:pPr>
        <w:keepNext/>
        <w:spacing w:after="40"/>
        <w:ind w:left="360" w:hanging="360"/>
      </w:pPr>
      <w:r>
        <w:t xml:space="preserve">C) </w:t>
      </w:r>
      <w:r>
        <w:t xml:space="preserve">Ek süre talebinin izin süresi içinde yapılması zorunludur; süre bitiminden sonra ek süre talep edilemez.</w:t>
      </w:r>
    </w:p>
    <w:p>
      <w:pPr>
        <w:keepNext/>
        <w:spacing w:after="40"/>
        <w:ind w:left="360" w:hanging="360"/>
      </w:pPr>
      <w:r>
        <w:t xml:space="preserve">D) </w:t>
      </w:r>
      <w:r>
        <w:t xml:space="preserve">Yetkilendirilmiş yükümlü sertifikası sahiplerince kısmi muafiyet suretiyle geçici ithal edilen eşyanın yirmi dört aydan uzun süre kullanımı söz konusu olduğunda izin süresi altı ay uzatılır.</w:t>
      </w:r>
    </w:p>
    <w:p>
      <w:pPr>
        <w:keepNext w:val="false"/>
        <w:spacing w:after="40"/>
        <w:ind w:left="360" w:hanging="360"/>
      </w:pPr>
      <w:r>
        <w:t xml:space="preserve">E) </w:t>
      </w:r>
      <w:r>
        <w:t xml:space="preserve">Rejim başka bir şartlı muafiyet rejimine tabi tutulmak üzere kapatılıp aynı izin hak sahibince aynı amaçla yeniden izin istendiğinde, daha önce verilen süre yirmi dört aylık sürenin hesabına katılmaz.</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Yönetmeliğine göre rejim altında kalma süresinin hesaplanmasında eşyanın yükümlüsüne teslim edildiği tarih esas alınır. Çeldiriciler yanlıştır: ek süre izin süresi içinde veya süre bitiminden sonra talep edilebilir; süre bitiminden sonraki müracaatlarda vergiler sürenin bitiş tarihinden itibaren hesaplanır; yetkilendirilmiş yükümlü sertifikası sahiplerinin kısmi muafiyetli eşyasında yirmi dört aydan uzun kullanımda izin süresi dokuz ay uzatılır; rejim başka bir şartlı muafiyet rejimine tabi tutulmak üzere kapatılıp aynı amaçla yeniden izin istenirse daha önce verilen süre de yirmi dört ayın hesabına dahil edilir. Bu nedenle doğru cevap B seçeneğidir. (MD GY 379/2-3, 380/1-2, 380/5)</w:t>
      </w:r>
    </w:p>
    <w:p>
      <w:pPr>
        <w:spacing w:after="120"/>
      </w:pPr>
      <w:r>
        <w:rPr>
          <w:color w:val="777777"/>
          <w:sz w:val="16"/>
          <w:szCs w:val="16"/>
        </w:rPr>
        <w:t xml:space="preserve">Geçici İthalat · çok çıkan · G1</w:t>
      </w:r>
    </w:p>
    <w:p>
      <w:pPr>
        <w:keepNext/>
        <w:spacing w:after="40" w:before="280"/>
      </w:pPr>
      <w:r>
        <w:rPr>
          <w:i/>
          <w:iCs/>
          <w:color w:val="B8860B"/>
          <w:sz w:val="20"/>
          <w:szCs w:val="20"/>
        </w:rPr>
        <w:t xml:space="preserve">2009/15481 Karar 37/2</w:t>
      </w:r>
    </w:p>
    <w:p>
      <w:pPr>
        <w:keepNext/>
        <w:spacing w:after="80" w:before="200"/>
      </w:pPr>
      <w:r>
        <w:rPr>
          <w:b/>
          <w:bCs/>
        </w:rPr>
        <w:t xml:space="preserve">32- </w:t>
      </w:r>
      <w:r>
        <w:t xml:space="preserve">2009/15481 sayılı "4458 sayılı Gümrük Kanununun Bazı Maddelerinin Uygulanması Hakkında Karar"a göre alıcının yapacağı inceleme sonucuna bağlı olarak satın alımına karar verilecek, numune olarak nitelendirilemeyecek eşyaya ne kadar süre ile geçici ithalat izni verilir?</w:t>
      </w:r>
    </w:p>
    <w:p>
      <w:pPr>
        <w:keepNext/>
        <w:spacing w:after="40"/>
        <w:ind w:left="360" w:hanging="360"/>
      </w:pPr>
      <w:r>
        <w:t xml:space="preserve">A) </w:t>
      </w:r>
      <w:r>
        <w:t xml:space="preserve">15 gün</w:t>
      </w:r>
    </w:p>
    <w:p>
      <w:pPr>
        <w:keepNext/>
        <w:spacing w:after="40"/>
        <w:ind w:left="360" w:hanging="360"/>
      </w:pPr>
      <w:r>
        <w:t xml:space="preserve">B) </w:t>
      </w:r>
      <w:r>
        <w:t xml:space="preserve">1 ay</w:t>
      </w:r>
    </w:p>
    <w:p>
      <w:pPr>
        <w:keepNext/>
        <w:spacing w:after="40"/>
        <w:ind w:left="360" w:hanging="360"/>
      </w:pPr>
      <w:r>
        <w:t xml:space="preserve">C) </w:t>
      </w:r>
      <w:r>
        <w:t xml:space="preserve">2 ay</w:t>
      </w:r>
    </w:p>
    <w:p>
      <w:pPr>
        <w:keepNext/>
        <w:spacing w:after="40"/>
        <w:ind w:left="360" w:hanging="360"/>
      </w:pPr>
      <w:r>
        <w:t xml:space="preserve">D) </w:t>
      </w:r>
      <w:r>
        <w:t xml:space="preserve">3 ay</w:t>
      </w:r>
    </w:p>
    <w:p>
      <w:pPr>
        <w:keepNext w:val="false"/>
        <w:spacing w:after="40"/>
        <w:ind w:left="360" w:hanging="360"/>
      </w:pPr>
      <w:r>
        <w:t xml:space="preserve">E) </w:t>
      </w:r>
      <w:r>
        <w:t xml:space="preserve">6 ay</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Karara göre alıcının yapacağı inceleme sonucuna bağlı olarak satın alımına karar verilecek ve numune olarak nitelendirilemeyecek eşyaya iki ay süre ile geçici ithalat izni verilir. Bu eşya, sergi, fuar ve benzeri etkinliklerde gösterime sunulan eşya ile birlikte sergilenmek veya satılmak amacıyla getirilen eşya başlığı altında düzenlenmiştir. Tuzak: üç ay ekonomik etkisi olmayan özel bir durumda getirilen eşyanın, altı ay ise tamir veya siparişe konu üretim araçlarının rejimde kalabileceği süredir. Bu nedenle doğru cevap C seçeneğidir. (MD 2009/15481 Karar 36/2, 37/2, 39/1)</w:t>
      </w:r>
    </w:p>
    <w:p>
      <w:pPr>
        <w:spacing w:after="120"/>
      </w:pPr>
      <w:r>
        <w:rPr>
          <w:color w:val="777777"/>
          <w:sz w:val="16"/>
          <w:szCs w:val="16"/>
        </w:rPr>
        <w:t xml:space="preserve">Geçici İthalat · çok çıkan · D1 · Çıkmış: 2023/34</w:t>
      </w:r>
    </w:p>
    <w:p>
      <w:pPr>
        <w:keepNext/>
        <w:spacing w:after="40" w:before="280"/>
      </w:pPr>
      <w:r>
        <w:rPr>
          <w:i/>
          <w:iCs/>
          <w:color w:val="B8860B"/>
          <w:sz w:val="20"/>
          <w:szCs w:val="20"/>
        </w:rPr>
        <w:t xml:space="preserve">2009/15481 Karar 34/1, 36</w:t>
      </w:r>
    </w:p>
    <w:p>
      <w:pPr>
        <w:keepNext/>
        <w:spacing w:after="80" w:before="200"/>
      </w:pPr>
      <w:r>
        <w:rPr>
          <w:b/>
          <w:bCs/>
        </w:rPr>
        <w:t xml:space="preserve">33- </w:t>
      </w:r>
      <w:r>
        <w:t xml:space="preserve">2009/15481 sayılı "4458 sayılı Gümrük Kanununun Bazı Maddelerinin Uygulanması Hakkında Karar"a göre aşağıdakilerden hangisi, geçici ithalat izni verilen özel nitelikteki eşya arasında sayılmamıştır?</w:t>
      </w:r>
    </w:p>
    <w:p>
      <w:pPr>
        <w:keepNext/>
        <w:spacing w:after="40"/>
        <w:ind w:left="360" w:hanging="360"/>
      </w:pPr>
      <w:r>
        <w:t xml:space="preserve">A) </w:t>
      </w:r>
      <w:r>
        <w:t xml:space="preserve">Tamir veya siparişe konu olup tamir veya teslim süresi boyunca kullanılmak üzere tamirci veya tedarikçi tarafından bedelsiz gönderilen üretim araçları</w:t>
      </w:r>
    </w:p>
    <w:p>
      <w:pPr>
        <w:keepNext/>
        <w:spacing w:after="40"/>
        <w:ind w:left="360" w:hanging="360"/>
      </w:pPr>
      <w:r>
        <w:t xml:space="preserve">B) </w:t>
      </w:r>
      <w:r>
        <w:t xml:space="preserve">Test, deneme veya tanıtıma tabi tutulmak amacıyla gönderilen eşya</w:t>
      </w:r>
    </w:p>
    <w:p>
      <w:pPr>
        <w:keepNext/>
        <w:spacing w:after="40"/>
        <w:ind w:left="360" w:hanging="360"/>
      </w:pPr>
      <w:r>
        <w:t xml:space="preserve">C) </w:t>
      </w:r>
      <w:r>
        <w:t xml:space="preserve">Test veya denemeye tabi tutulmayı içeren satış sözleşmesine konu eşya</w:t>
      </w:r>
    </w:p>
    <w:p>
      <w:pPr>
        <w:keepNext/>
        <w:spacing w:after="40"/>
        <w:ind w:left="360" w:hanging="360"/>
      </w:pPr>
      <w:r>
        <w:t xml:space="preserve">D) </w:t>
      </w:r>
      <w:r>
        <w:t xml:space="preserve">Niteliği gereği eşyanın reklamının yapılması veya eşyanın belirgin özelliğinin tanıtılması amacıyla gönderilen eşya</w:t>
      </w:r>
    </w:p>
    <w:p>
      <w:pPr>
        <w:keepNext w:val="false"/>
        <w:spacing w:after="40"/>
        <w:ind w:left="360" w:hanging="360"/>
      </w:pPr>
      <w:r>
        <w:t xml:space="preserve">E) </w:t>
      </w:r>
      <w:r>
        <w:t xml:space="preserve">Tamamı ihraç edilecek ürünün imalatında kullanılmak üzere Türkiye Gümrük Bölgesi dışında yerleşik kişi tarafından bedelsiz gönderilen özel alet ve araçlar</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Karara göre geçici ithalat izni verilen özel nitelikteki eşya; ürünün en az %75'inin ihracı koşuluyla imalat işlerinde kullanılmak üzere gönderilen ölçme, kontrol, test araçları ile kalıp ve benzerleri, tamamı ihraç edilecek ürünün imalatında kullanılmak üzere bedelsiz gönderilen özel alet ve araçlar, test, deneme veya tanıtıma tabi tutulmak amacıyla gönderilen eşya, bunların gerçekleştirilmesi için kullanılması gereken eşya, reklam veya tanıtım amacıyla gönderilen eşya ile test veya denemeyi içeren satış sözleşmesine konu eşyadır. Tamir veya siparişe konu üretim araçları ise Kararda ayrı bir başlık altında düzenlenmiş olup tamir veya teslim süresi boyunca, altı ayla sınırlı olarak tam muafiyetle geçici ithal edilir. Bu nedenle doğru cevap A seçeneğidir. (MD 2009/15481 Karar 34/1, 36)</w:t>
      </w:r>
    </w:p>
    <w:p>
      <w:pPr>
        <w:spacing w:after="120"/>
      </w:pPr>
      <w:r>
        <w:rPr>
          <w:color w:val="777777"/>
          <w:sz w:val="16"/>
          <w:szCs w:val="16"/>
        </w:rPr>
        <w:t xml:space="preserve">Geçici İthalat · çok çıkan · O1</w:t>
      </w:r>
    </w:p>
    <w:p>
      <w:pPr>
        <w:keepNext/>
        <w:spacing w:after="40" w:before="280"/>
      </w:pPr>
      <w:r>
        <w:rPr>
          <w:i/>
          <w:iCs/>
          <w:color w:val="B8860B"/>
          <w:sz w:val="20"/>
          <w:szCs w:val="20"/>
        </w:rPr>
        <w:t xml:space="preserve">İhracat Yönetmeliği 9/2-5, 10/3</w:t>
      </w:r>
    </w:p>
    <w:p>
      <w:pPr>
        <w:keepNext/>
        <w:spacing w:after="80" w:before="200"/>
      </w:pPr>
      <w:r>
        <w:rPr>
          <w:b/>
          <w:bCs/>
        </w:rPr>
        <w:t xml:space="preserve">34- </w:t>
      </w:r>
      <w:r>
        <w:t xml:space="preserve">İhracat Yönetmeliğine göre ihracatçılar, konsinye olarak gönderilen malların kesin satışının yapılmasından sonra ne kadar süre içinde durumu kesin satış faturası ve gerekli diğer belgelerle birlikte izni veren İhracatçı Birlikleri Genel Sekreterliğine ve aracı bankaya bildirir?</w:t>
      </w:r>
    </w:p>
    <w:p>
      <w:pPr>
        <w:keepNext/>
        <w:spacing w:after="40"/>
        <w:ind w:left="360" w:hanging="360"/>
      </w:pPr>
      <w:r>
        <w:t xml:space="preserve">A) </w:t>
      </w:r>
      <w:r>
        <w:t xml:space="preserve">5 gün</w:t>
      </w:r>
    </w:p>
    <w:p>
      <w:pPr>
        <w:keepNext/>
        <w:spacing w:after="40"/>
        <w:ind w:left="360" w:hanging="360"/>
      </w:pPr>
      <w:r>
        <w:t xml:space="preserve">B) </w:t>
      </w:r>
      <w:r>
        <w:t xml:space="preserve">15 gün</w:t>
      </w:r>
    </w:p>
    <w:p>
      <w:pPr>
        <w:keepNext/>
        <w:spacing w:after="40"/>
        <w:ind w:left="360" w:hanging="360"/>
      </w:pPr>
      <w:r>
        <w:t xml:space="preserve">C) </w:t>
      </w:r>
      <w:r>
        <w:t xml:space="preserve">30 gün</w:t>
      </w:r>
    </w:p>
    <w:p>
      <w:pPr>
        <w:keepNext/>
        <w:spacing w:after="40"/>
        <w:ind w:left="360" w:hanging="360"/>
      </w:pPr>
      <w:r>
        <w:t xml:space="preserve">D) </w:t>
      </w:r>
      <w:r>
        <w:t xml:space="preserve">120 gün</w:t>
      </w:r>
    </w:p>
    <w:p>
      <w:pPr>
        <w:keepNext w:val="false"/>
        <w:spacing w:after="40"/>
        <w:ind w:left="360" w:hanging="360"/>
      </w:pPr>
      <w:r>
        <w:t xml:space="preserve">E) </w:t>
      </w:r>
      <w:r>
        <w:t xml:space="preserve">1 yıl</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İhracat Yönetmeliğine göre ihracatçılar, konsinye olarak gönderilen malların kesin satışının yapılmasından sonraki yüz yirmi gün içinde durumu, düzenledikleri kesin satış faturası veya örneği ve gerekli diğer belgelerle izni veren İhracatçı Birlikleri Genel Sekreterliğine ve aracı bankaya bildirir. Çeldiriciler aynı Yönetmelikteki gerçek sürelerdir: Genel Sekreterlik, kesin satışın kendisine bildirilmesinden itibaren beş gün içinde aracı bankaya ve gümrük idaresine bilgi verir; konsinye olarak onaylanmış beyannameler otuz gün içinde gümrük idarelerine sunulur; malın kesin satışı ihraç tarihinden itibaren bir yıl içinde yapılmalıdır; on beş gün ise yurt dışı fuar ve sergiler için çıkışına izin verilen mallara ait beyanname örneklerinin gümrük idarelerince Genel Sekreterliğe gönderilme süresidir. Bu nedenle doğru cevap D seçeneğidir. (MD İhracat Yönetmeliği 9/2-5, 10/3)</w:t>
      </w:r>
    </w:p>
    <w:p>
      <w:pPr>
        <w:spacing w:after="120"/>
      </w:pPr>
      <w:r>
        <w:rPr>
          <w:color w:val="777777"/>
          <w:sz w:val="16"/>
          <w:szCs w:val="16"/>
        </w:rPr>
        <w:t xml:space="preserve">İhracat · orta çıkan · D1</w:t>
      </w:r>
    </w:p>
    <w:p>
      <w:pPr>
        <w:keepNext/>
        <w:spacing w:after="40" w:before="280"/>
      </w:pPr>
      <w:r>
        <w:rPr>
          <w:i/>
          <w:iCs/>
          <w:color w:val="B8860B"/>
          <w:sz w:val="20"/>
          <w:szCs w:val="20"/>
        </w:rPr>
        <w:t xml:space="preserve">GK 157/1</w:t>
      </w:r>
    </w:p>
    <w:p>
      <w:pPr>
        <w:keepNext/>
        <w:spacing w:after="80" w:before="200"/>
      </w:pPr>
      <w:r>
        <w:rPr>
          <w:b/>
          <w:bCs/>
        </w:rPr>
        <w:t xml:space="preserve">35- </w:t>
      </w:r>
      <w:r>
        <w:t xml:space="preserve">Aşağıda serbest bölgedeki eşyaya ilişkin bazı işlemler sayılmıştır:</w:t>
      </w:r>
    </w:p>
    <w:p>
      <w:pPr>
        <w:keepNext/>
        <w:spacing w:after="40"/>
        <w:ind w:left="360"/>
      </w:pPr>
      <w:r>
        <w:t xml:space="preserve">I. Serbest dolaşıma giriş rejimi kapsamında serbest dolaşıma sokulma</w:t>
      </w:r>
    </w:p>
    <w:p>
      <w:pPr>
        <w:keepNext/>
        <w:spacing w:after="40"/>
        <w:ind w:left="360"/>
      </w:pPr>
      <w:r>
        <w:t xml:space="preserve">II. Hariçte işleme rejimine tabi tutulma</w:t>
      </w:r>
    </w:p>
    <w:p>
      <w:pPr>
        <w:keepNext/>
        <w:spacing w:after="40"/>
        <w:ind w:left="360"/>
      </w:pPr>
      <w:r>
        <w:t xml:space="preserve">III. Gümrüğe terk edilme</w:t>
      </w:r>
    </w:p>
    <w:p>
      <w:pPr>
        <w:keepNext/>
        <w:spacing w:after="40"/>
        <w:ind w:left="360"/>
      </w:pPr>
      <w:r>
        <w:t xml:space="preserve">IV. İlgili kişinin gümrük idarelerince gerekli görülen tüm bilgileri vermesi şartıyla imha edilme</w:t>
      </w:r>
    </w:p>
    <w:p>
      <w:pPr>
        <w:keepNext/>
        <w:spacing w:after="40"/>
        <w:ind w:left="360"/>
      </w:pPr>
      <w:r>
        <w:t xml:space="preserve">4458 sayılı Gümrük Kanununa göre bir serbest bölgeye konulmuş serbest dolaşımda olmayan eşya için yukarıdaki işlemlerden hangileri mümkündür?</w:t>
      </w:r>
    </w:p>
    <w:p>
      <w:pPr>
        <w:keepNext/>
        <w:spacing w:after="40"/>
        <w:ind w:left="360" w:hanging="360"/>
      </w:pPr>
      <w:r>
        <w:t xml:space="preserve">A) </w:t>
      </w:r>
      <w:r>
        <w:t xml:space="preserve">Yalnız III</w:t>
      </w:r>
    </w:p>
    <w:p>
      <w:pPr>
        <w:keepNext/>
        <w:spacing w:after="40"/>
        <w:ind w:left="360" w:hanging="360"/>
      </w:pPr>
      <w:r>
        <w:t xml:space="preserve">B) </w:t>
      </w:r>
      <w:r>
        <w:t xml:space="preserve">I ve III</w:t>
      </w:r>
    </w:p>
    <w:p>
      <w:pPr>
        <w:keepNext/>
        <w:spacing w:after="40"/>
        <w:ind w:left="360" w:hanging="360"/>
      </w:pPr>
      <w:r>
        <w:t xml:space="preserve">C) </w:t>
      </w:r>
      <w:r>
        <w:t xml:space="preserve">I, III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Kanununa göre bir serbest bölgeye konulmuş serbest dolaşımda olmayan eşya; Kanundaki koşullar altında serbest dolaşıma giriş rejimi kapsamında serbest dolaşıma girebilir, izne gerek olmaksızın mutat elleçleme işlemlerine, dahilde işleme, gümrük kontrolü altında işleme veya geçici ithalat rejimine tabi tutulabilir, gümrüğe terk edilebilir ve ilgili kişinin gümrük idarelerince gerekli görülen tüm bilgileri vermesi şartıyla imha edilebilir. Hariçte işleme rejimi bu sayımda yer almadığından serbest bölgedeki serbest dolaşımda olmayan eşya için öngörülen işlemler arasında bulunmaz. Buna göre I, III ve IV mümkündür. Bu nedenle doğru cevap C seçeneğidir. (MD GK 157/1)</w:t>
      </w:r>
    </w:p>
    <w:p>
      <w:pPr>
        <w:spacing w:after="120"/>
      </w:pPr>
      <w:r>
        <w:rPr>
          <w:color w:val="777777"/>
          <w:sz w:val="16"/>
          <w:szCs w:val="16"/>
        </w:rPr>
        <w:t xml:space="preserve">Serbest Bölge · orta çıkan · Ö3 · Çıkmış: 2021/46, 2023/58</w:t>
      </w:r>
    </w:p>
    <w:p>
      <w:pPr>
        <w:keepNext/>
        <w:spacing w:after="40" w:before="280"/>
      </w:pPr>
      <w:r>
        <w:rPr>
          <w:i/>
          <w:iCs/>
          <w:color w:val="B8860B"/>
          <w:sz w:val="20"/>
          <w:szCs w:val="20"/>
        </w:rPr>
        <w:t xml:space="preserve">2009/15481 s. Karar 53/1, 53/3, 54/1</w:t>
      </w:r>
    </w:p>
    <w:p>
      <w:pPr>
        <w:keepNext/>
        <w:spacing w:after="80" w:before="200"/>
      </w:pPr>
      <w:r>
        <w:rPr>
          <w:b/>
          <w:bCs/>
        </w:rPr>
        <w:t xml:space="preserve">36- </w:t>
      </w:r>
      <w:r>
        <w:t xml:space="preserve">2009/15481 sayılı "4458 sayılı Gümrük Kanununun Bazı Maddelerinin Uygulanması Hakkında Karar"a göre yerleşim yeri Türkiye Gümrük Bölgesi dışında olan gerçek kişilerin ölümü ile Türkiye'de ikamet eden gerçek kişi mirasçılarına intikal eden aşağıdaki eşyadan hangisinin serbest dolaşıma girişinde gümrük vergileri aranmaz?</w:t>
      </w:r>
    </w:p>
    <w:p>
      <w:pPr>
        <w:keepNext/>
        <w:spacing w:after="40"/>
        <w:ind w:left="360" w:hanging="360"/>
      </w:pPr>
      <w:r>
        <w:t xml:space="preserve">A) </w:t>
      </w:r>
      <w:r>
        <w:t xml:space="preserve">Motorlu ticari nakil vasıtaları</w:t>
      </w:r>
    </w:p>
    <w:p>
      <w:pPr>
        <w:keepNext/>
        <w:spacing w:after="40"/>
        <w:ind w:left="360" w:hanging="360"/>
      </w:pPr>
      <w:r>
        <w:t xml:space="preserve">B) </w:t>
      </w:r>
      <w:r>
        <w:t xml:space="preserve">Hammadde stokları ile mamul veya yarı mamul ürünler</w:t>
      </w:r>
    </w:p>
    <w:p>
      <w:pPr>
        <w:keepNext/>
        <w:spacing w:after="40"/>
        <w:ind w:left="360" w:hanging="360"/>
      </w:pPr>
      <w:r>
        <w:t xml:space="preserve">C) </w:t>
      </w:r>
      <w:r>
        <w:t xml:space="preserve">Normal aile ihtiyaçlarından fazla miktarlarda bulunan canlı hayvanlar ile tarım ürünleri</w:t>
      </w:r>
    </w:p>
    <w:p>
      <w:pPr>
        <w:keepNext/>
        <w:spacing w:after="40"/>
        <w:ind w:left="360" w:hanging="360"/>
      </w:pPr>
      <w:r>
        <w:t xml:space="preserve">D) </w:t>
      </w:r>
      <w:r>
        <w:t xml:space="preserve">Ölen kişinin mesleği dışında bir meslek veya sanatın icrası için kullanılan alet ve cihazlar</w:t>
      </w:r>
    </w:p>
    <w:p>
      <w:pPr>
        <w:keepNext w:val="false"/>
        <w:spacing w:after="40"/>
        <w:ind w:left="360" w:hanging="360"/>
      </w:pPr>
      <w:r>
        <w:t xml:space="preserve">E) </w:t>
      </w:r>
      <w:r>
        <w:t xml:space="preserve">Kullanılmış motorlu veya motorsuz özel nakil vasıtaları</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Kararda yerleşim yeri Türkiye Gümrük Bölgesi dışında olan gerçek kişilerin ölümü ile Türkiye'de ikamet eden gerçek kişi mirasçılarına intikal eden kişisel eşya, ev eşyası ve kullanılmış motorlu veya motorsuz özel nakil vasıtalarının serbest dolaşıma girişinde gümrük vergileri aranmaz; nakil vasıtasının ölüm tarihinden en az altı ay önce ölen adına kayıtlı olması ve kayıt ve model yılı dahil üç yıldan eski olmaması gerekir. Buna karşılık motorlu ticari nakil vasıtaları, ölen kişinin kendi mesleğinde kullandığı taşınabilir alet ve cihazlar dışındaki meslek veya sanat alet ve cihazları, hammadde stokları ile mamul veya yarı mamul ürünler ve normal aile ihtiyaçlarını aşan canlı hayvan ve tarım ürünleri muafiyet dışındadır. Muafiyet, veraset ilamı tarihinden itibaren yirmi dört ay içinde getirilen eşyaya tanınır. Bu nedenle doğru cevap E seçeneğidir. (MD 2009/15481 s. Karar 53, 54)</w:t>
      </w:r>
    </w:p>
    <w:p>
      <w:pPr>
        <w:spacing w:after="120"/>
      </w:pPr>
      <w:r>
        <w:rPr>
          <w:color w:val="777777"/>
          <w:sz w:val="16"/>
          <w:szCs w:val="16"/>
        </w:rPr>
        <w:t xml:space="preserve">Muafiyetler · çok çıkan · D3</w:t>
      </w:r>
    </w:p>
    <w:p>
      <w:pPr>
        <w:keepNext/>
        <w:spacing w:after="40" w:before="280"/>
      </w:pPr>
      <w:r>
        <w:rPr>
          <w:i/>
          <w:iCs/>
          <w:color w:val="B8860B"/>
          <w:sz w:val="20"/>
          <w:szCs w:val="20"/>
        </w:rPr>
        <w:t xml:space="preserve">Posta ve Hızlı Kargo Tebliği (Seri No: 1) 3/1-ç, 3/1-d</w:t>
      </w:r>
    </w:p>
    <w:p>
      <w:pPr>
        <w:keepNext/>
        <w:spacing w:after="80" w:before="200"/>
      </w:pPr>
      <w:r>
        <w:rPr>
          <w:b/>
          <w:bCs/>
        </w:rPr>
        <w:t xml:space="preserve">37- </w:t>
      </w:r>
      <w:r>
        <w:t xml:space="preserve">Posta ve Hızlı Kargo Yoluyla Taşınan Eşyanın Gümrük İşlemlerine İlişkin Tebliğ (Seri No: 1)'e göre "Bir kişiden diğer bir kişiye gönderilen kişisel yazılı mesaj, kartpostal ile herhangi bir ticari değer taşımayan basılı materyal şeklindeki gönderiler" olarak tanımlanan kavram aşağıdakilerden hangisidir?</w:t>
      </w:r>
    </w:p>
    <w:p>
      <w:pPr>
        <w:keepNext/>
        <w:spacing w:after="40"/>
        <w:ind w:left="360" w:hanging="360"/>
      </w:pPr>
      <w:r>
        <w:t xml:space="preserve">A) </w:t>
      </w:r>
      <w:r>
        <w:t xml:space="preserve">Gönderi</w:t>
      </w:r>
    </w:p>
    <w:p>
      <w:pPr>
        <w:keepNext/>
        <w:spacing w:after="40"/>
        <w:ind w:left="360" w:hanging="360"/>
      </w:pPr>
      <w:r>
        <w:t xml:space="preserve">B) </w:t>
      </w:r>
      <w:r>
        <w:t xml:space="preserve">Posta haberleşme gönderisi</w:t>
      </w:r>
    </w:p>
    <w:p>
      <w:pPr>
        <w:keepNext/>
        <w:spacing w:after="40"/>
        <w:ind w:left="360" w:hanging="360"/>
      </w:pPr>
      <w:r>
        <w:t xml:space="preserve">C) </w:t>
      </w:r>
      <w:r>
        <w:t xml:space="preserve">Mektup postası</w:t>
      </w:r>
    </w:p>
    <w:p>
      <w:pPr>
        <w:keepNext/>
        <w:spacing w:after="40"/>
        <w:ind w:left="360" w:hanging="360"/>
      </w:pPr>
      <w:r>
        <w:t xml:space="preserve">D) </w:t>
      </w:r>
      <w:r>
        <w:t xml:space="preserve">Doküman</w:t>
      </w:r>
    </w:p>
    <w:p>
      <w:pPr>
        <w:keepNext w:val="false"/>
        <w:spacing w:after="40"/>
        <w:ind w:left="360" w:hanging="360"/>
      </w:pPr>
      <w:r>
        <w:t xml:space="preserve">E) </w:t>
      </w:r>
      <w:r>
        <w:t xml:space="preserve">Numunelik eşya</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Posta ve Hızlı Kargo Yoluyla Taşınan Eşyanın Gümrük İşlemlerine İlişkin Tebliğde doküman; bir kişiden diğer bir kişiye gönderilen kişisel yazılı mesaj, kartpostal ile herhangi bir ticari değer taşımayan basılı materyal şeklindeki gönderiler olarak tanımlanmıştır. Aynı Tebliğde gönderi ise içerisinde ticari veya gayri ticari nitelikte eşya bulunan paket, koli, poşet ve benzerini ifade eder; en güçlü çeldirici budur. Yurt dışından gelen gönderiler tasnifte ayrıca belge kontrolüne tabi doküman olarak sınıflandırılır ve doküman kapsamındaki gönderiler tek bir kalemde topluca beyan edilir. Bu nedenle doğru cevap D seçeneğidir. (MD Posta ve Hızlı Kargo Tebliği 3/1-ç, 3/1-d, 9/1-a, 10/2)</w:t>
      </w:r>
    </w:p>
    <w:p>
      <w:pPr>
        <w:spacing w:after="120"/>
      </w:pPr>
      <w:r>
        <w:rPr>
          <w:color w:val="777777"/>
          <w:sz w:val="16"/>
          <w:szCs w:val="16"/>
        </w:rPr>
        <w:t xml:space="preserve">Posta/Hızlı Kargo · orta çıkan · K1</w:t>
      </w:r>
    </w:p>
    <w:p>
      <w:pPr>
        <w:keepNext/>
        <w:spacing w:after="40" w:before="280"/>
      </w:pPr>
      <w:r>
        <w:rPr>
          <w:i/>
          <w:iCs/>
          <w:color w:val="B8860B"/>
          <w:sz w:val="20"/>
          <w:szCs w:val="20"/>
        </w:rPr>
        <w:t xml:space="preserve">GSM Yönetmeliği 1/1, 11/7</w:t>
      </w:r>
    </w:p>
    <w:p>
      <w:pPr>
        <w:keepNext/>
        <w:spacing w:after="80" w:before="200"/>
      </w:pPr>
      <w:r>
        <w:rPr>
          <w:b/>
          <w:bCs/>
        </w:rPr>
        <w:t xml:space="preserve">38- </w:t>
      </w:r>
      <w:r>
        <w:t xml:space="preserve">Gümrüksüz Satış Mağazaları Yönetmeliğine göre aşağıdakilerden hangisi, gümrüksüz satış mağazalarından satış yapılabilecek kişiler arasında sayılmamıştır?</w:t>
      </w:r>
    </w:p>
    <w:p>
      <w:pPr>
        <w:keepNext/>
        <w:spacing w:after="40"/>
        <w:ind w:left="360" w:hanging="360"/>
      </w:pPr>
      <w:r>
        <w:t xml:space="preserve">A) </w:t>
      </w:r>
      <w:r>
        <w:t xml:space="preserve">Türkiye'ye gelen veya Türkiye'den giden yolcular ile transit yolcular</w:t>
      </w:r>
    </w:p>
    <w:p>
      <w:pPr>
        <w:keepNext/>
        <w:spacing w:after="40"/>
        <w:ind w:left="360" w:hanging="360"/>
      </w:pPr>
      <w:r>
        <w:t xml:space="preserve">B) </w:t>
      </w:r>
      <w:r>
        <w:t xml:space="preserve">Yabancı basın yayın organlarının Türk uyruklu mensupları</w:t>
      </w:r>
    </w:p>
    <w:p>
      <w:pPr>
        <w:keepNext/>
        <w:spacing w:after="40"/>
        <w:ind w:left="360" w:hanging="360"/>
      </w:pPr>
      <w:r>
        <w:t xml:space="preserve">C) </w:t>
      </w:r>
      <w:r>
        <w:t xml:space="preserve">Diplomatik muafiyetten yararlananlar</w:t>
      </w:r>
    </w:p>
    <w:p>
      <w:pPr>
        <w:keepNext/>
        <w:spacing w:after="40"/>
        <w:ind w:left="360" w:hanging="360"/>
      </w:pPr>
      <w:r>
        <w:t xml:space="preserve">D) </w:t>
      </w:r>
      <w:r>
        <w:t xml:space="preserve">Türk boğazlarından transit geçen gemiler</w:t>
      </w:r>
    </w:p>
    <w:p>
      <w:pPr>
        <w:keepNext w:val="false"/>
        <w:spacing w:after="40"/>
        <w:ind w:left="360" w:hanging="360"/>
      </w:pPr>
      <w:r>
        <w:t xml:space="preserve">E) </w:t>
      </w:r>
      <w:r>
        <w:t xml:space="preserve">Ticaret Bakanlığınca belirlenecek diğer kişiler</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Gümrüksüz Satış Mağazaları Yönetmeliğinin amaç ve kapsam hükmüne göre gümrüksüz satış mağazaları; Türkiye'ye gelen veya Türkiye'den giden yolcular ile transit yolculara, diplomatik muafiyetten yararlananlara, yabancı basın yayın organlarının yabancı uyruklu mensuplarına, Türk boğazlarından transit geçen gemilere ve Ticaret Bakanlığınca belirlenecek diğer kişilere satış yapmak üzere açılır. Yabancı basın yayın organı mensupları bakımından yalnızca yabancı uyruklu olanlar sayılmıştır; Türk uyruklu mensuplar bu kapsamda değildir. Yabancı uyruklu basın mensuplarına satış, Cumhurbaşkanlığı İletişim Başkanlığınca düzenlenen ve gümrük müdürlüğünce tescil edilen takrirler karşılığında yapılır. Bu nedenle doğru cevap B seçeneğidir. (MD GSM Yönetmeliği 1/1, 11/7)</w:t>
      </w:r>
    </w:p>
    <w:p>
      <w:pPr>
        <w:spacing w:after="120"/>
      </w:pPr>
      <w:r>
        <w:rPr>
          <w:color w:val="777777"/>
          <w:sz w:val="16"/>
          <w:szCs w:val="16"/>
        </w:rPr>
        <w:t xml:space="preserve">Gümrüksüz Satış · az çıkan · O1</w:t>
      </w:r>
    </w:p>
    <w:p>
      <w:pPr>
        <w:keepNext/>
        <w:spacing w:after="40" w:before="280"/>
      </w:pPr>
      <w:r>
        <w:rPr>
          <w:i/>
          <w:iCs/>
          <w:color w:val="B8860B"/>
          <w:sz w:val="20"/>
          <w:szCs w:val="20"/>
        </w:rPr>
        <w:t xml:space="preserve">GY 484, 486/1</w:t>
      </w:r>
    </w:p>
    <w:p>
      <w:pPr>
        <w:keepNext/>
        <w:spacing w:after="80" w:before="200"/>
      </w:pPr>
      <w:r>
        <w:rPr>
          <w:b/>
          <w:bCs/>
        </w:rPr>
        <w:t xml:space="preserve">39- </w:t>
      </w:r>
      <w:r>
        <w:t xml:space="preserve">Gümrük Yönetmeliğine göre eşyanın gümrük kontrolünden yasa dışı olarak çıkarılmasına teşebbüs olmaması, ilgili kişi tarafından kasten yapılmamış bulunması ve eşyanın durumunu düzenleyen tüm gerekli işlemlerin yerine getirilmesi koşuluyla, eşyanın geçici depolama faaliyetinin veya tabi tutulduğu gümrük rejiminin doğru işleyişini etkilemeyen ihmaller arasında aşağıdakilerden hangisi yer almaz?</w:t>
      </w:r>
    </w:p>
    <w:p>
      <w:pPr>
        <w:keepNext/>
        <w:spacing w:after="40"/>
        <w:ind w:left="360" w:hanging="360"/>
      </w:pPr>
      <w:r>
        <w:t xml:space="preserve">A) </w:t>
      </w:r>
      <w:r>
        <w:t xml:space="preserve">Transit rejimi altındaki eşyanın varış gümrük idaresine sunulması için verilen süre aşılarak ilgili idareye sunulması</w:t>
      </w:r>
    </w:p>
    <w:p>
      <w:pPr>
        <w:keepNext/>
        <w:spacing w:after="40"/>
        <w:ind w:left="360" w:hanging="360"/>
      </w:pPr>
      <w:r>
        <w:t xml:space="preserve">B) </w:t>
      </w:r>
      <w:r>
        <w:t xml:space="preserve">Elleçleme izni için gerekli koşulların bulunması şartıyla, geçici depolamadaki veya antrepodaki eşyanın önceden izin alınmaksızın elleçleme işlemine tabi tutulması</w:t>
      </w:r>
    </w:p>
    <w:p>
      <w:pPr>
        <w:keepNext/>
        <w:spacing w:after="40"/>
        <w:ind w:left="360" w:hanging="360"/>
      </w:pPr>
      <w:r>
        <w:t xml:space="preserve">C) </w:t>
      </w:r>
      <w:r>
        <w:t xml:space="preserve">Önceden bu kullanıma izin verilmesi için gerekli şartların olması koşuluyla, geçici ithalat rejimindeki eşyanın izin belgesinde gösterilenden farklı bir şekilde kullanılması</w:t>
      </w:r>
    </w:p>
    <w:p>
      <w:pPr>
        <w:keepNext/>
        <w:spacing w:after="40"/>
        <w:ind w:left="360" w:hanging="360"/>
      </w:pPr>
      <w:r>
        <w:t xml:space="preserve">D) </w:t>
      </w:r>
      <w:r>
        <w:t xml:space="preserve">Geçici depolamaya veya bir gümrük rejimine tabi tutulan eşyanın gerekli işlemler yapılmadan Türkiye Gümrük Bölgesinden çıkarılması veya serbest bölgeye konulması</w:t>
      </w:r>
    </w:p>
    <w:p>
      <w:pPr>
        <w:keepNext w:val="false"/>
        <w:spacing w:after="40"/>
        <w:ind w:left="360" w:hanging="360"/>
      </w:pPr>
      <w:r>
        <w:t xml:space="preserve">E) </w:t>
      </w:r>
      <w:r>
        <w:t xml:space="preserve">Gümrük gözetimi altındaki eşya için düzenlenen belgenin, eşyanın gümrük statüsünün serbest dolaşımda bulunan eşya gibi değerlendirilmesine yol açabilecek yanlış niteliğe sahip olması</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gümrük kontrolünden yasa dışı çıkarmaya teşebbüs bulunmaması, ihmalin kasten yapılmamış olması ve eşyanın durumunu düzenleyen gerekli işlemlerin yerine getirilmesi koşuluyla; transit eşyasının varış idaresine süre aşılarak sunulması, koşulları varken izinsiz elleçleme, geçici ithalat eşyasının izin belgesinden farklı kullanımı ve eşyanın gerekli işlemler yapılmadan Türkiye Gümrük Bölgesinden çıkarılması veya serbest bölgeye konulması gibi ihmaller rejimin doğru işleyişini etkilemez. Buna karşılık eşyanın gümrük statüsünün serbest dolaşımdaki eşya gibi değerlendirilmesine yol açabilecek yanlış nitelikte bir belge düzenlenmesi, eşyanın gümrük gözetiminden çıkarılması hükmündedir ve gümrük yükümlülüğü doğurur. Bu nedenle doğru cevap E seçeneğidir. (MD GY 484, 486/1)</w:t>
      </w:r>
    </w:p>
    <w:p>
      <w:pPr>
        <w:spacing w:after="120"/>
      </w:pPr>
      <w:r>
        <w:rPr>
          <w:color w:val="777777"/>
          <w:sz w:val="16"/>
          <w:szCs w:val="16"/>
        </w:rPr>
        <w:t xml:space="preserve">Gümrük Yükümlülüğü · az çıkan · O1</w:t>
      </w:r>
    </w:p>
    <w:p>
      <w:pPr>
        <w:keepNext/>
        <w:spacing w:after="40" w:before="280"/>
      </w:pPr>
      <w:r>
        <w:rPr>
          <w:i/>
          <w:iCs/>
          <w:color w:val="B8860B"/>
          <w:sz w:val="20"/>
          <w:szCs w:val="20"/>
        </w:rPr>
        <w:t xml:space="preserve">GK 202/3; GY 495/1</w:t>
      </w:r>
    </w:p>
    <w:p>
      <w:pPr>
        <w:keepNext/>
        <w:spacing w:after="80" w:before="200"/>
      </w:pPr>
      <w:r>
        <w:rPr>
          <w:b/>
          <w:bCs/>
        </w:rPr>
        <w:t xml:space="preserve">40- </w:t>
      </w:r>
      <w:r>
        <w:t xml:space="preserve">4458 sayılı Gümrük Kanununa göre aşağıdakilerden hangisinin vereceği garanti mektuplarını teminat olarak kabule Müsteşarlık yetkilidir?</w:t>
      </w:r>
    </w:p>
    <w:p>
      <w:pPr>
        <w:keepNext/>
        <w:spacing w:after="40"/>
        <w:ind w:left="360" w:hanging="360"/>
      </w:pPr>
      <w:r>
        <w:t xml:space="preserve">A) </w:t>
      </w:r>
      <w:r>
        <w:t xml:space="preserve">Türkiye'de yerleşik yabancı sermayeli şirketler</w:t>
      </w:r>
    </w:p>
    <w:p>
      <w:pPr>
        <w:keepNext/>
        <w:spacing w:after="40"/>
        <w:ind w:left="360" w:hanging="360"/>
      </w:pPr>
      <w:r>
        <w:t xml:space="preserve">B) </w:t>
      </w:r>
      <w:r>
        <w:t xml:space="preserve">Türkiye'deki yabancı misyon şefleri</w:t>
      </w:r>
    </w:p>
    <w:p>
      <w:pPr>
        <w:keepNext/>
        <w:spacing w:after="40"/>
        <w:ind w:left="360" w:hanging="360"/>
      </w:pPr>
      <w:r>
        <w:t xml:space="preserve">C) </w:t>
      </w:r>
      <w:r>
        <w:t xml:space="preserve">Sermayesinin yarısından fazlası devlete ait olan şirketler</w:t>
      </w:r>
    </w:p>
    <w:p>
      <w:pPr>
        <w:keepNext/>
        <w:spacing w:after="40"/>
        <w:ind w:left="360" w:hanging="360"/>
      </w:pPr>
      <w:r>
        <w:t xml:space="preserve">D) </w:t>
      </w:r>
      <w:r>
        <w:t xml:space="preserve">Kamu yararına çalışan dernek ve vakıflar</w:t>
      </w:r>
    </w:p>
    <w:p>
      <w:pPr>
        <w:keepNext w:val="false"/>
        <w:spacing w:after="40"/>
        <w:ind w:left="360" w:hanging="360"/>
      </w:pPr>
      <w:r>
        <w:t xml:space="preserve">E) </w:t>
      </w:r>
      <w:r>
        <w:t xml:space="preserve">Yetkilendirilmiş yükümlü sertifikasına sahip şirketler</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Kanununa göre genel ve katma bütçeye dahil kamu kuruluşlarının, belediyelerin, sermayesinin tamamı devlete ait olan kamu iktisadi kuruluşlarının ve Türkiye'deki yabancı misyon şeflerinin verecekleri garanti mektuplarını teminat olarak kabule Müsteşarlık yetkilidir. Sayımda sermayenin tamamının devlete ait olması aranır; sermayesinin yalnızca bir kısmı devlete ait şirketler, yabancı sermayeli şirketler, dernek ve vakıflar ile yetkilendirilmiş yükümlü şirketler bu kapsamda değildir. Bu nedenle doğru cevap B seçeneğidir. (MD GK 202/3; GY 495/1)</w:t>
      </w:r>
    </w:p>
    <w:p>
      <w:pPr>
        <w:spacing w:after="120"/>
      </w:pPr>
      <w:r>
        <w:rPr>
          <w:color w:val="777777"/>
          <w:sz w:val="16"/>
          <w:szCs w:val="16"/>
        </w:rPr>
        <w:t xml:space="preserve">Teminat ve Faiz · orta çıkan · D3</w:t>
      </w:r>
    </w:p>
    <w:p>
      <w:pPr>
        <w:keepNext/>
        <w:spacing w:after="40" w:before="280"/>
      </w:pPr>
      <w:r>
        <w:rPr>
          <w:i/>
          <w:iCs/>
          <w:color w:val="B8860B"/>
          <w:sz w:val="20"/>
          <w:szCs w:val="20"/>
        </w:rPr>
        <w:t xml:space="preserve">Seri No:2 md. 9, 14/4; GK 197/4</w:t>
      </w:r>
    </w:p>
    <w:p>
      <w:pPr>
        <w:keepNext/>
        <w:spacing w:after="80" w:before="200"/>
      </w:pPr>
      <w:r>
        <w:rPr>
          <w:b/>
          <w:bCs/>
        </w:rPr>
        <w:t xml:space="preserve">41- </w:t>
      </w:r>
      <w:r>
        <w:t xml:space="preserve">Gümrük Genel Tebliği (Tahsilat İşlemleri) (Seri No: 2)'ye göre gümrük vergilerinin zamanaşımı ve tahsiline ilişkin aşağıdaki ifadelerden hangisi yanlıştır?</w:t>
      </w:r>
    </w:p>
    <w:p>
      <w:pPr>
        <w:keepNext/>
        <w:spacing w:after="40"/>
        <w:ind w:left="360" w:hanging="360"/>
      </w:pPr>
      <w:r>
        <w:t xml:space="preserve">A) </w:t>
      </w:r>
      <w:r>
        <w:t xml:space="preserve">Gümrük yükümlülüğünün doğduğu tarihten itibaren üç yıl içinde tahakkuk ettirilmeyen gümrük vergileri bu süre dolduktan sonra ilgilisinden istenmez ve tahakkuk zamanaşımı süreleri gümrük idarelerince re'sen dikkate alınır.</w:t>
      </w:r>
    </w:p>
    <w:p>
      <w:pPr>
        <w:keepNext/>
        <w:spacing w:after="40"/>
        <w:ind w:left="360" w:hanging="360"/>
      </w:pPr>
      <w:r>
        <w:t xml:space="preserve">B) </w:t>
      </w:r>
      <w:r>
        <w:t xml:space="preserve">Tebliğ edilen gümrük vergilerine karşı ilk derece mahkemesinde dava açılması tahsilat takibini durdurur.</w:t>
      </w:r>
    </w:p>
    <w:p>
      <w:pPr>
        <w:keepNext/>
        <w:spacing w:after="40"/>
        <w:ind w:left="360" w:hanging="360"/>
      </w:pPr>
      <w:r>
        <w:t xml:space="preserve">C) </w:t>
      </w:r>
      <w:r>
        <w:t xml:space="preserve">İlk derece mahkemesince yükümlü aleyhine verilen karara karşı istinaf veya temyize gidilmesi, yürütmeyi durdurma kararı verilmediği sürece tahsilatı durdurmaz.</w:t>
      </w:r>
    </w:p>
    <w:p>
      <w:pPr>
        <w:keepNext/>
        <w:spacing w:after="40"/>
        <w:ind w:left="360" w:hanging="360"/>
      </w:pPr>
      <w:r>
        <w:t xml:space="preserve">D) </w:t>
      </w:r>
      <w:r>
        <w:t xml:space="preserve">Ceza gerektiren ve zamanaşımı daha uzun bir fiil nedeniyle ceza davası açılmışsa gelir eksiği, ceza davasının sonuçlanması beklenerek ilgili kanunlardaki zamanaşımı süreleri içinde takip ve tahsil edilir.</w:t>
      </w:r>
    </w:p>
    <w:p>
      <w:pPr>
        <w:keepNext w:val="false"/>
        <w:spacing w:after="40"/>
        <w:ind w:left="360" w:hanging="360"/>
      </w:pPr>
      <w:r>
        <w:t xml:space="preserve">E) </w:t>
      </w:r>
      <w:r>
        <w:t xml:space="preserve">Zamanaşımına uğramış gümrük vergilerini yükümlünün ödemek istemesi durumunda rızaen yapılacak ödemeler kabul olunur.</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Tebliğe göre gümrük vergilerinin ceza gerektiren ve zamanaşımı daha uzun bir fiile ilişkin olması ve bu fiil nedeniyle ceza davası açılmış olması kaydıyla gelir eksiği, ceza davasının sonuçlanması beklenilmeksizin ilgili kanunlarda belirlenmiş zamanaşımı süreleri içerisinde takip ve tahsil edilir; “sonuçlanması beklenerek” ifadesi bu nedenle yanlıştır. Üç yıllık tahakkuk zamanaşımı re'sen dikkate alınır; ilk derece mahkemesinde dava açılması tahsilat takibini durdururken istinaf veya temyiz yoluna gidilmesi, yürütmeyi durdurma kararı verilmedikçe tahsilatı durdurmaz; zamanaşımına uğramış vergilerin rızaen ödenmesi kabul olunur. Bu nedenle doğru cevap D seçeneğidir. (MD Seri No:2 md. 9, 14/4)</w:t>
      </w:r>
    </w:p>
    <w:p>
      <w:pPr>
        <w:spacing w:after="120"/>
      </w:pPr>
      <w:r>
        <w:rPr>
          <w:color w:val="777777"/>
          <w:sz w:val="16"/>
          <w:szCs w:val="16"/>
        </w:rPr>
        <w:t xml:space="preserve">Tahakkuk-Tebliğ-Ödeme · çok çıkan · O2 · Çıkmış: 2021/79</w:t>
      </w:r>
    </w:p>
    <w:p>
      <w:pPr>
        <w:keepNext/>
        <w:spacing w:after="40" w:before="280"/>
      </w:pPr>
      <w:r>
        <w:rPr>
          <w:i/>
          <w:iCs/>
          <w:color w:val="B8860B"/>
          <w:sz w:val="20"/>
          <w:szCs w:val="20"/>
        </w:rPr>
        <w:t xml:space="preserve">Seri No:2 md. 6/1, 6/3</w:t>
      </w:r>
    </w:p>
    <w:p>
      <w:pPr>
        <w:keepNext/>
        <w:spacing w:after="80" w:before="200"/>
      </w:pPr>
      <w:r>
        <w:rPr>
          <w:b/>
          <w:bCs/>
        </w:rPr>
        <w:t xml:space="preserve">42- </w:t>
      </w:r>
      <w:r>
        <w:t xml:space="preserve">Gümrük Genel Tebliği (Tahsilat İşlemleri) (Seri No: 2)'ye göre dolaylı temsilcinin, beyanda kullanılan verilerin yanlış olduğunu bildiği veya mesleği icabı ve mutat olarak bilmesi gerektiği durumların tespitinde varlığı araştırılan hâller arasında aşağıdakilerden hangisi yer almaz?</w:t>
      </w:r>
    </w:p>
    <w:p>
      <w:pPr>
        <w:keepNext/>
        <w:spacing w:after="40"/>
        <w:ind w:left="360" w:hanging="360"/>
      </w:pPr>
      <w:r>
        <w:t xml:space="preserve">A) </w:t>
      </w:r>
      <w:r>
        <w:t xml:space="preserve">Gümrük beyannamelerinin beyanın hazırlanmasına esas alınan belge ve bilgilere uygun olmaması</w:t>
      </w:r>
    </w:p>
    <w:p>
      <w:pPr>
        <w:keepNext/>
        <w:spacing w:after="40"/>
        <w:ind w:left="360" w:hanging="360"/>
      </w:pPr>
      <w:r>
        <w:t xml:space="preserve">B) </w:t>
      </w:r>
      <w:r>
        <w:t xml:space="preserve">Gümrük beyannamesi eki belgeler arasında çelişki bulunması hâlinde gümrük müşavirinin elindeki imkânlarla bu hususu araştırmamış olması</w:t>
      </w:r>
    </w:p>
    <w:p>
      <w:pPr>
        <w:keepNext/>
        <w:spacing w:after="40"/>
        <w:ind w:left="360" w:hanging="360"/>
      </w:pPr>
      <w:r>
        <w:t xml:space="preserve">C) </w:t>
      </w:r>
      <w:r>
        <w:t xml:space="preserve">Gümrük beyannamesine eklenen belgelerin sahte, yanlış veya hatalı olduğunun ayrıca bir araştırmaya gerek duyulmaksızın anlaşılabilecek olması</w:t>
      </w:r>
    </w:p>
    <w:p>
      <w:pPr>
        <w:keepNext/>
        <w:spacing w:after="40"/>
        <w:ind w:left="360" w:hanging="360"/>
      </w:pPr>
      <w:r>
        <w:t xml:space="preserve">D) </w:t>
      </w:r>
      <w:r>
        <w:t xml:space="preserve">Gümrük beyannamesine eklenen belgelerin ulusal ve uluslararası mevzuatın öngördüğü formlara veya şartlara uygun olmaması</w:t>
      </w:r>
    </w:p>
    <w:p>
      <w:pPr>
        <w:keepNext w:val="false"/>
        <w:spacing w:after="40"/>
        <w:ind w:left="360" w:hanging="360"/>
      </w:pPr>
      <w:r>
        <w:t xml:space="preserve">E) </w:t>
      </w:r>
      <w:r>
        <w:t xml:space="preserve">Asıl yükümlünün onaylanmış kişi statü belgesine veya yetkilendirilmiş yükümlü sertifikasına sahip olması</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Tebliğe göre dolaylı temsilcinin sorumluluğunun tespitinde; beyannamelerin esas belge ve bilgilere uygun olmaması, eki belgeler arasındaki çelişkinin müşavirce araştırılmamış olması, belgelerin sahte, yanlış veya hatalı olduğunun ayrıca araştırma gerekmeksizin anlaşılabilecek olması, belgelerin mevzuatın öngördüğü form veya şartlara uymaması, eşyanın cins, nevi ve niteliği açıkça anlaşılabildiği hâlde tarife beyanının vergi kaybı doğuracak nitelikte olması ve haklarında fezleke, rapor veya iddianame düzenlenmiş olması hâllerinin varlığı araştırılır; bunlardan biri varsa dolaylı temsile yetkili kişiler müştereken ve müteselsilen sorumludur. Asıl yükümlünün onaylanmış kişi statü belgesine veya yetkilendirilmiş yükümlü sertifikasına sahip olması ise sorumluluğu tespit edilen dolaylı temsilciye ayrıca tebligat yapılmayan hâllerdendir. Bu nedenle doğru cevap E seçeneğidir. (MD Seri No:2 md. 6/1, 6/3)</w:t>
      </w:r>
    </w:p>
    <w:p>
      <w:pPr>
        <w:spacing w:after="120"/>
      </w:pPr>
      <w:r>
        <w:rPr>
          <w:color w:val="777777"/>
          <w:sz w:val="16"/>
          <w:szCs w:val="16"/>
        </w:rPr>
        <w:t xml:space="preserve">Tahakkuk-Tebliğ-Ödeme · çok çıkan · O1</w:t>
      </w:r>
    </w:p>
    <w:p>
      <w:pPr>
        <w:keepNext/>
        <w:spacing w:after="40" w:before="280"/>
      </w:pPr>
      <w:r>
        <w:rPr>
          <w:i/>
          <w:iCs/>
          <w:color w:val="B8860B"/>
          <w:sz w:val="20"/>
          <w:szCs w:val="20"/>
        </w:rPr>
        <w:t xml:space="preserve">GK 216/2; GY 504/2</w:t>
      </w:r>
    </w:p>
    <w:p>
      <w:pPr>
        <w:keepNext/>
        <w:spacing w:after="80" w:before="200"/>
      </w:pPr>
      <w:r>
        <w:rPr>
          <w:b/>
          <w:bCs/>
        </w:rPr>
        <w:t xml:space="preserve">43- </w:t>
      </w:r>
      <w:r>
        <w:t xml:space="preserve">4458 sayılı Gümrük Kanununa göre geri verme kararının tebliğ edildiği tarihten itibaren belirli bir süre içerisinde idarece uygulanmaması hâlinde, ilgilinin talebi üzerine, tebliğ tarihinden ödemenin yapıldığı tarihe kadar geçen süre için geri verilecek tutar üzerinden faiz ödenir.</w:t>
      </w:r>
    </w:p>
    <w:p>
      <w:pPr>
        <w:keepNext/>
        <w:spacing w:after="40"/>
        <w:ind w:left="360"/>
      </w:pPr>
      <w:r>
        <w:t xml:space="preserve">Bu süre ve faizin hesaplanmasında esas alınan oran aşağıdakilerden hangisinde doğru olarak verilmiştir?</w:t>
      </w:r>
    </w:p>
    <w:p>
      <w:pPr>
        <w:keepNext/>
        <w:spacing w:after="40"/>
        <w:ind w:left="360" w:hanging="360"/>
      </w:pPr>
      <w:r>
        <w:t xml:space="preserve">A) </w:t>
      </w:r>
      <w:r>
        <w:t xml:space="preserve">Otuz gün / kanuni faiz oranı</w:t>
      </w:r>
    </w:p>
    <w:p>
      <w:pPr>
        <w:keepNext/>
        <w:spacing w:after="40"/>
        <w:ind w:left="360" w:hanging="360"/>
      </w:pPr>
      <w:r>
        <w:t xml:space="preserve">B) </w:t>
      </w:r>
      <w:r>
        <w:t xml:space="preserve">Dört ay / kanuni faiz oranı</w:t>
      </w:r>
    </w:p>
    <w:p>
      <w:pPr>
        <w:keepNext/>
        <w:spacing w:after="40"/>
        <w:ind w:left="360" w:hanging="360"/>
      </w:pPr>
      <w:r>
        <w:t xml:space="preserve">C) </w:t>
      </w:r>
      <w:r>
        <w:t xml:space="preserve">Dört ay / gecikme zammı oranı</w:t>
      </w:r>
    </w:p>
    <w:p>
      <w:pPr>
        <w:keepNext/>
        <w:spacing w:after="40"/>
        <w:ind w:left="360" w:hanging="360"/>
      </w:pPr>
      <w:r>
        <w:t xml:space="preserve">D) </w:t>
      </w:r>
      <w:r>
        <w:t xml:space="preserve">Bir yıl / kanuni faiz oranı</w:t>
      </w:r>
    </w:p>
    <w:p>
      <w:pPr>
        <w:keepNext w:val="false"/>
        <w:spacing w:after="40"/>
        <w:ind w:left="360" w:hanging="360"/>
      </w:pPr>
      <w:r>
        <w:t xml:space="preserve">E) </w:t>
      </w:r>
      <w:r>
        <w:t xml:space="preserve">Bir yıl / gecikme zammı oranı</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Kanununa göre geri verme kararının tebliğ edildiği tarihten itibaren dört ay içerisinde idarece uygulanmaması hâlinde, ilgilinin talebi üzerine, tebliğ tarihinden ödemenin yapıldığı tarihe kadar geçen süre için geri verilecek tutar üzerinden aynı dönemde kanuni faiz oranında hesaplanan faiz ödenir. Gecikme zammı oranı, hiç alınmayan veya eksik alınan vergilere uygulanan faizin oranıdır; otuz gün ise geri verme talebinin yetkili gümrük idaresince karara bağlanma süresidir. Bu nedenle doğru cevap B seçeneğidir. (MD GK 216/2; GY 504/2)</w:t>
      </w:r>
    </w:p>
    <w:p>
      <w:pPr>
        <w:spacing w:after="120"/>
      </w:pPr>
      <w:r>
        <w:rPr>
          <w:color w:val="777777"/>
          <w:sz w:val="16"/>
          <w:szCs w:val="16"/>
        </w:rPr>
        <w:t xml:space="preserve">Geri Verme-Kaldırma · orta çıkan · D1</w:t>
      </w:r>
    </w:p>
    <w:p>
      <w:pPr>
        <w:keepNext/>
        <w:spacing w:after="40" w:before="280"/>
      </w:pPr>
      <w:r>
        <w:rPr>
          <w:i/>
          <w:iCs/>
          <w:color w:val="B8860B"/>
          <w:sz w:val="20"/>
          <w:szCs w:val="20"/>
        </w:rPr>
        <w:t xml:space="preserve">GK 238/1-d, 238/2</w:t>
      </w:r>
    </w:p>
    <w:p>
      <w:pPr>
        <w:keepNext/>
        <w:spacing w:after="80" w:before="200"/>
      </w:pPr>
      <w:r>
        <w:rPr>
          <w:b/>
          <w:bCs/>
        </w:rPr>
        <w:t xml:space="preserve">44- </w:t>
      </w:r>
      <w:r>
        <w:t xml:space="preserve">4458 sayılı Gümrük Kanununa göre, özel kullanıma mahsus taşıtlar dışında geçici ithalat rejimi kapsamında ithal edilen ve süresi içinde gümrükçe onaylanmış başka bir işlem veya kullanıma tabi tutulmadığı için idari para cezası verilen eşya, yapılacak tebligat tarihinden itibaren kaç gün içinde gümrükçe onaylanmış başka bir işlem veya kullanıma tabi tutulmazsa ayrıca gümrük vergileri tutarında idari para cezası verilir?</w:t>
      </w:r>
    </w:p>
    <w:p>
      <w:pPr>
        <w:keepNext/>
        <w:spacing w:after="40"/>
        <w:ind w:left="360" w:hanging="360"/>
      </w:pPr>
      <w:r>
        <w:t xml:space="preserve">A) </w:t>
      </w:r>
      <w:r>
        <w:t xml:space="preserve">15</w:t>
      </w:r>
    </w:p>
    <w:p>
      <w:pPr>
        <w:keepNext/>
        <w:spacing w:after="40"/>
        <w:ind w:left="360" w:hanging="360"/>
      </w:pPr>
      <w:r>
        <w:t xml:space="preserve">B) </w:t>
      </w:r>
      <w:r>
        <w:t xml:space="preserve">30</w:t>
      </w:r>
    </w:p>
    <w:p>
      <w:pPr>
        <w:keepNext/>
        <w:spacing w:after="40"/>
        <w:ind w:left="360" w:hanging="360"/>
      </w:pPr>
      <w:r>
        <w:t xml:space="preserve">C) </w:t>
      </w:r>
      <w:r>
        <w:t xml:space="preserve">45</w:t>
      </w:r>
    </w:p>
    <w:p>
      <w:pPr>
        <w:keepNext/>
        <w:spacing w:after="40"/>
        <w:ind w:left="360" w:hanging="360"/>
      </w:pPr>
      <w:r>
        <w:t xml:space="preserve">D) </w:t>
      </w:r>
      <w:r>
        <w:t xml:space="preserve">60</w:t>
      </w:r>
    </w:p>
    <w:p>
      <w:pPr>
        <w:keepNext w:val="false"/>
        <w:spacing w:after="40"/>
        <w:ind w:left="360" w:hanging="360"/>
      </w:pPr>
      <w:r>
        <w:t xml:space="preserve">E) </w:t>
      </w:r>
      <w:r>
        <w:t xml:space="preserve">90</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Gerekçe: Tam muafiyetle geçici ithal edilen özel kullanıma mahsus taşıtlar hariç olmak üzere, geçici ithalat rejimi kapsamında ithal edilen eşyanın süresi içinde gümrükçe onaylanmış başka bir işlem veya kullanıma tabi tutulmaması hâlinde, gümrük vergileri ile beyannamenin tescil tarihinden tespit tarihine kadar gecikme zammı oranında hesaplanan faizin toplamı kadar idari para cezası verilir. Bu eşya yapılacak tebligat tarihinden itibaren altmış gün içinde de gümrükçe onaylanmış bir işlem veya kullanıma tabi tutulmazsa ayrıca gümrük vergileri tutarında idari para cezası verilir. Aynı ek ceza, gümrük gözetiminden çıkarılmamış dahilde işleme ve gümrük kontrolü altında işleme eşyası için de geçerlidir. Bu nedenle doğru cevap D seçeneğidir. (MD GK 238/1-c, 238/1-d, 238/2)</w:t>
      </w:r>
    </w:p>
    <w:p>
      <w:pPr>
        <w:spacing w:after="120"/>
      </w:pPr>
      <w:r>
        <w:rPr>
          <w:color w:val="777777"/>
          <w:sz w:val="16"/>
          <w:szCs w:val="16"/>
        </w:rPr>
        <w:t xml:space="preserve">Cezalar · çok çıkan · D1</w:t>
      </w:r>
    </w:p>
    <w:p>
      <w:pPr>
        <w:keepNext/>
        <w:spacing w:after="40" w:before="280"/>
      </w:pPr>
      <w:r>
        <w:rPr>
          <w:i/>
          <w:iCs/>
          <w:color w:val="B8860B"/>
          <w:sz w:val="20"/>
          <w:szCs w:val="20"/>
        </w:rPr>
        <w:t xml:space="preserve">GK 231/2, 231/4; 232/1-3</w:t>
      </w:r>
    </w:p>
    <w:p>
      <w:pPr>
        <w:keepNext/>
        <w:spacing w:after="80" w:before="200"/>
      </w:pPr>
      <w:r>
        <w:rPr>
          <w:b/>
          <w:bCs/>
        </w:rPr>
        <w:t xml:space="preserve">45- </w:t>
      </w:r>
      <w:r>
        <w:t xml:space="preserve">4458 sayılı Gümrük Kanununun cezalara ilişkin genel hükümlerine göre aşağıdaki ifadelerden hangisi yanlıştır?</w:t>
      </w:r>
    </w:p>
    <w:p>
      <w:pPr>
        <w:keepNext/>
        <w:spacing w:after="40"/>
        <w:ind w:left="360" w:hanging="360"/>
      </w:pPr>
      <w:r>
        <w:t xml:space="preserve">A) </w:t>
      </w:r>
      <w:r>
        <w:t xml:space="preserve">Mülkiyetinin kamuya geçirilmesine karar verilen eşyanın bulunamaması hâlinde kaim değer olarak eşyanın CIF kıymetinin kamuya geçirilmesine karar verilir.</w:t>
      </w:r>
    </w:p>
    <w:p>
      <w:pPr>
        <w:keepNext/>
        <w:spacing w:after="40"/>
        <w:ind w:left="360" w:hanging="360"/>
      </w:pPr>
      <w:r>
        <w:t xml:space="preserve">B) </w:t>
      </w:r>
      <w:r>
        <w:t xml:space="preserve">Gümrük vergileri alacağına bağlı idari para cezalarının zamanaşımı, bu cezalara ilişkin gümrük vergilerinin zamanaşımına tabidir.</w:t>
      </w:r>
    </w:p>
    <w:p>
      <w:pPr>
        <w:keepNext/>
        <w:spacing w:after="40"/>
        <w:ind w:left="360" w:hanging="360"/>
      </w:pPr>
      <w:r>
        <w:t xml:space="preserve">C) </w:t>
      </w:r>
      <w:r>
        <w:t xml:space="preserve">Vergi kaybına neden olan işlemler nedeniyle gümrük vergileri ile birlikte alınması gereken para cezaları, bu vergiler ile aynı zamanda karara bağlanarak tebliğ edilir ve aynı zamanda ödenir.</w:t>
      </w:r>
    </w:p>
    <w:p>
      <w:pPr>
        <w:keepNext/>
        <w:spacing w:after="40"/>
        <w:ind w:left="360" w:hanging="360"/>
      </w:pPr>
      <w:r>
        <w:t xml:space="preserve">D) </w:t>
      </w:r>
      <w:r>
        <w:t xml:space="preserve">Konusu ve yükümlüsünün aynı olması ve aralarında maddi veya hukuki bağlılık bulunması şartıyla, birden fazla beyannameye ilişkin vergi ve cezalara tek tahakkuk ve ceza kararı düzenlenebilir.</w:t>
      </w:r>
    </w:p>
    <w:p>
      <w:pPr>
        <w:keepNext w:val="false"/>
        <w:spacing w:after="40"/>
        <w:ind w:left="360" w:hanging="360"/>
      </w:pPr>
      <w:r>
        <w:t xml:space="preserve">E) </w:t>
      </w:r>
      <w:r>
        <w:t xml:space="preserve">Gümrük Kanunu uyarınca idari yaptırım kararları, gümrük idarelerinin amirleri veya yardımcıları tarafından verilir.</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Gerekçe: Mülkiyetinin kamuya geçirilmesine karar verilen eşyanın bulunamaması hâlinde kaim değer olarak eşyanın CIF kıymeti değil, gümrüklenmiş değeri kamuya geçirilir. Diğer ifadeler genel hükümlerle aynıdır: gümrük vergileri alacağına bağlı idari para cezalarının zamanaşımı ilgili gümrük vergilerinin zamanaşımına tabidir; vergi kaybına neden olan işlemlerde vergilerle birlikte alınacak para cezaları vergilerle aynı zamanda karara bağlanıp tebliğ edilir ve ödenir; şartları varsa birden fazla beyannameye tek tahakkuk ve ceza kararı düzenlenebilir; idari yaptırım kararlarını gümrük idarelerinin amirleri veya yardımcıları verir. Tuzak, CIF kıymetinin özet beyan fazlalığında ceza ölçüsü olarak kullanılan değer olmasıdır. Bu nedenle doğru cevap A seçeneğidir. (MD GK 231/2, 231/4, 232/1, 232/2, 232/3)</w:t>
      </w:r>
    </w:p>
    <w:p>
      <w:pPr>
        <w:spacing w:after="120"/>
      </w:pPr>
      <w:r>
        <w:rPr>
          <w:color w:val="777777"/>
          <w:sz w:val="16"/>
          <w:szCs w:val="16"/>
        </w:rPr>
        <w:t xml:space="preserve">Cezalar · çok çıkan · O2 · Çıkmış: 2024/82</w:t>
      </w:r>
    </w:p>
    <w:p>
      <w:pPr>
        <w:keepNext/>
        <w:spacing w:after="40" w:before="280"/>
      </w:pPr>
      <w:r>
        <w:rPr>
          <w:i/>
          <w:iCs/>
          <w:color w:val="B8860B"/>
          <w:sz w:val="20"/>
          <w:szCs w:val="20"/>
        </w:rPr>
        <w:t xml:space="preserve">GK 235/5-c, d; 236/2, 236/4; 238/1-b</w:t>
      </w:r>
    </w:p>
    <w:p>
      <w:pPr>
        <w:keepNext/>
        <w:spacing w:after="80" w:before="200"/>
      </w:pPr>
      <w:r>
        <w:rPr>
          <w:b/>
          <w:bCs/>
        </w:rPr>
        <w:t xml:space="preserve">46- </w:t>
      </w:r>
      <w:r>
        <w:t xml:space="preserve">4458 sayılı Gümrük Kanununa göre aşağıdaki hâllerin hangisinde, ilgili eşyanın gümrük vergilerinin iki katı tutarında idari para cezası verilir?</w:t>
      </w:r>
    </w:p>
    <w:p>
      <w:pPr>
        <w:keepNext/>
        <w:spacing w:after="40"/>
        <w:ind w:left="360" w:hanging="360"/>
      </w:pPr>
      <w:r>
        <w:t xml:space="preserve">A) </w:t>
      </w:r>
      <w:r>
        <w:t xml:space="preserve">Transit rejimine konu serbest dolaşımda olmayan eşyanın varış gümrük idaresinde yapılan kontrolünde beyana göre fazla çıkması</w:t>
      </w:r>
    </w:p>
    <w:p>
      <w:pPr>
        <w:keepNext/>
        <w:spacing w:after="40"/>
        <w:ind w:left="360" w:hanging="360"/>
      </w:pPr>
      <w:r>
        <w:t xml:space="preserve">B) </w:t>
      </w:r>
      <w:r>
        <w:t xml:space="preserve">Gümrük antrepolarında yapılan sayımlarda kayıtlara göre fazla eşya çıkması</w:t>
      </w:r>
    </w:p>
    <w:p>
      <w:pPr>
        <w:keepNext/>
        <w:spacing w:after="40"/>
        <w:ind w:left="360" w:hanging="360"/>
      </w:pPr>
      <w:r>
        <w:t xml:space="preserve">C) </w:t>
      </w:r>
      <w:r>
        <w:t xml:space="preserve">Gümrüksüz satış mağazalarından hak sahibi olmayanlara satış yapılması</w:t>
      </w:r>
    </w:p>
    <w:p>
      <w:pPr>
        <w:keepNext/>
        <w:spacing w:after="40"/>
        <w:ind w:left="360" w:hanging="360"/>
      </w:pPr>
      <w:r>
        <w:t xml:space="preserve">D) </w:t>
      </w:r>
      <w:r>
        <w:t xml:space="preserve">Tam muafiyet suretiyle geçici olarak ithal edilen özel kullanıma mahsus taşıtlara ilişkin rejim ihlali</w:t>
      </w:r>
    </w:p>
    <w:p>
      <w:pPr>
        <w:keepNext w:val="false"/>
        <w:spacing w:after="40"/>
        <w:ind w:left="360" w:hanging="360"/>
      </w:pPr>
      <w:r>
        <w:t xml:space="preserve">E) </w:t>
      </w:r>
      <w:r>
        <w:t xml:space="preserve">Transit rejimine konu serbest dolaşımda olmayan eşyanın varış gümrük idaresinde yapılan kontrolünde beyana göre eksik çıkması</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Gerekçe: Transit rejimine konu edilen serbest dolaşımda olmayan eşyanın varış gümrük idaresinde ya da varıştan önce yapılan kontrolünde beyana göre eksik olduğunun tespiti hâlinde, eksik çıkan eşyanın gümrük vergilerinin alınmasının yanı sıra bu vergilerin iki katı idari para cezası verilir. Diğer hâllerde oran farklıdır: transit eşyasının fazla çıkmasında ve antrepo sayımında fazla eşya çıkmasında vergileri tutarı kadar ceza verilir ve fazla eşya tasfiye edilir; gümrüksüz satış mağazasından hak sahibi olmayana satışta vergilerin üç katı, tam muafiyetle geçici ithal edilen özel kullanıma mahsus taşıtların rejim ihlalinde gümrük vergilerinin dörtte biri tutarında ceza verilir. Tuzak, eksiklik ve fazlalık hâllerinin ikiz seçenek olarak verilmesidir. Bu nedenle doğru cevap E seçeneğidir. (MD GK 235/5-c, 235/5-d, 236/2, 236/4, 238/1-b)</w:t>
      </w:r>
    </w:p>
    <w:p>
      <w:pPr>
        <w:spacing w:after="120"/>
      </w:pPr>
      <w:r>
        <w:rPr>
          <w:color w:val="777777"/>
          <w:sz w:val="16"/>
          <w:szCs w:val="16"/>
        </w:rPr>
        <w:t xml:space="preserve">Cezalar · çok çıkan · D3</w:t>
      </w:r>
    </w:p>
    <w:p>
      <w:pPr>
        <w:keepNext/>
        <w:spacing w:after="40" w:before="280"/>
      </w:pPr>
      <w:r>
        <w:rPr>
          <w:i/>
          <w:iCs/>
          <w:color w:val="B8860B"/>
          <w:sz w:val="20"/>
          <w:szCs w:val="20"/>
        </w:rPr>
        <w:t xml:space="preserve">GK 242/2-4; 243/2</w:t>
      </w:r>
    </w:p>
    <w:p>
      <w:pPr>
        <w:keepNext/>
        <w:spacing w:after="80" w:before="200"/>
      </w:pPr>
      <w:r>
        <w:rPr>
          <w:b/>
          <w:bCs/>
        </w:rPr>
        <w:t xml:space="preserve">47- </w:t>
      </w:r>
      <w:r>
        <w:t xml:space="preserve">I. İtiraz dilekçesinin süresi içinde yanlış makama verilmesi hâlinde itiraz süresinde yapılmış sayılır ve dilekçe idarece yetkili makama ulaştırılır.</w:t>
      </w:r>
    </w:p>
    <w:p>
      <w:pPr>
        <w:keepNext/>
        <w:spacing w:after="40"/>
        <w:ind w:left="360"/>
      </w:pPr>
      <w:r>
        <w:t xml:space="preserve">II. İdareye intikal eden itirazlar kırk beş gün içinde karara bağlanarak ilgili kişiye tebliğ edilir.</w:t>
      </w:r>
    </w:p>
    <w:p>
      <w:pPr>
        <w:keepNext/>
        <w:spacing w:after="40"/>
        <w:ind w:left="360"/>
      </w:pPr>
      <w:r>
        <w:t xml:space="preserve">III. İtirazın reddi kararlarına karşı işlemin yapıldığı yerdeki idari yargı mercilerine başvurulabilir.</w:t>
      </w:r>
    </w:p>
    <w:p>
      <w:pPr>
        <w:keepNext/>
        <w:spacing w:after="40"/>
        <w:ind w:left="360"/>
      </w:pPr>
      <w:r>
        <w:t xml:space="preserve">IV. Kimyevi tahlil sonuçlarına itiraz üzerine yapılan ikinci tahlil, ilk tahlili yapan kimyager ile birlikte bir başka kimyager tarafından yapılır.</w:t>
      </w:r>
    </w:p>
    <w:p>
      <w:pPr>
        <w:keepNext/>
        <w:spacing w:after="40"/>
        <w:ind w:left="360"/>
      </w:pPr>
      <w:r>
        <w:t xml:space="preserve">4458 sayılı Gümrük Kanununun itirazlara ilişkin hükümlerine göre 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Gerekçe: İtiraz dilekçesinin süresi içinde yanlış makama verilmesi hâlinde itiraz süresinde yapılmış sayılır ve idarece yetkili makama ulaştırılır; itirazın reddi kararlarına karşı da işlemin yapıldığı yerdeki idari yargı mercilerine başvurulabilir. Bu nedenle I ve III doğrudur. İdareye intikal eden itirazlar kırk beş değil otuz gün içinde karara bağlanarak ilgili kişiye tebliğ edilir; kimyevi tahlile itiraz üzerine ikinci tahlil, ilk tahlili yapan kimyager dışındaki iki kimyager tarafından yapılır. Bu nedenle II ve IV yanlıştır. Bu nedenle doğru cevap A seçeneğidir. (MD GK 242/2, 242/3, 242/4, 243/2)</w:t>
      </w:r>
    </w:p>
    <w:p>
      <w:pPr>
        <w:spacing w:after="120"/>
      </w:pPr>
      <w:r>
        <w:rPr>
          <w:color w:val="777777"/>
          <w:sz w:val="16"/>
          <w:szCs w:val="16"/>
        </w:rPr>
        <w:t xml:space="preserve">İtiraz · az çıkan · Ö1 · Çıkmış: 2023/77</w:t>
      </w:r>
    </w:p>
    <w:p>
      <w:pPr>
        <w:keepNext/>
        <w:spacing w:after="40" w:before="280"/>
      </w:pPr>
      <w:r>
        <w:rPr>
          <w:i/>
          <w:iCs/>
          <w:color w:val="B8860B"/>
          <w:sz w:val="20"/>
          <w:szCs w:val="20"/>
        </w:rPr>
        <w:t xml:space="preserve">5607 5/1-3; 13/2</w:t>
      </w:r>
    </w:p>
    <w:p>
      <w:pPr>
        <w:keepNext/>
        <w:spacing w:after="80" w:before="200"/>
      </w:pPr>
      <w:r>
        <w:rPr>
          <w:b/>
          <w:bCs/>
        </w:rPr>
        <w:t xml:space="preserve">48- </w:t>
      </w:r>
      <w:r>
        <w:t xml:space="preserve">5607 sayılı Kaçakçılıkla Mücadele Kanununun etkin pişmanlığa ilişkin hükümlerine göre aşağıdaki ifadelerden hangisi doğrudur?</w:t>
      </w:r>
    </w:p>
    <w:p>
      <w:pPr>
        <w:keepNext/>
        <w:spacing w:after="40"/>
        <w:ind w:left="360" w:hanging="360"/>
      </w:pPr>
      <w:r>
        <w:t xml:space="preserve">A) </w:t>
      </w:r>
      <w:r>
        <w:t xml:space="preserve">Resmî makamlar haber aldıktan sonra fiilin bütünüyle ortaya çıkmasına hizmet ve yardım eden kişiye verilecek ceza yarı oranında indirilir.</w:t>
      </w:r>
    </w:p>
    <w:p>
      <w:pPr>
        <w:keepNext/>
        <w:spacing w:after="40"/>
        <w:ind w:left="360" w:hanging="360"/>
      </w:pPr>
      <w:r>
        <w:t xml:space="preserve">B) </w:t>
      </w:r>
      <w:r>
        <w:t xml:space="preserve">Suç konusu eşyanın gümrüklenmiş değerinin iki katı kadar paranın ödenmesi hâlinde cezanın indirileceği, soruşturma evresinde hâkim tarafından şüpheliye ihtar edilir.</w:t>
      </w:r>
    </w:p>
    <w:p>
      <w:pPr>
        <w:keepNext/>
        <w:spacing w:after="40"/>
        <w:ind w:left="360" w:hanging="360"/>
      </w:pPr>
      <w:r>
        <w:t xml:space="preserve">C) </w:t>
      </w:r>
      <w:r>
        <w:t xml:space="preserve">Suça iştirak eden kişi, resmî makamlar haber almadan fiili, diğer failleri ve eşyanın saklandığı yerleri merciine haber verir, bu bilgi faillerin yakalanmasını sağlarsa cezalandırılmaz.</w:t>
      </w:r>
    </w:p>
    <w:p>
      <w:pPr>
        <w:keepNext/>
        <w:spacing w:after="40"/>
        <w:ind w:left="360" w:hanging="360"/>
      </w:pPr>
      <w:r>
        <w:t xml:space="preserve">D) </w:t>
      </w:r>
      <w:r>
        <w:t xml:space="preserve">Gümrüklenmiş değerin iki katı kadar paranın Hazineye ödenmesiyle sağlanan ceza indirimi, suçun üç veya daha fazla kişi tarafından birlikte işlenmesi hâlinde uygulanmaz.</w:t>
      </w:r>
    </w:p>
    <w:p>
      <w:pPr>
        <w:keepNext w:val="false"/>
        <w:spacing w:after="40"/>
        <w:ind w:left="360" w:hanging="360"/>
      </w:pPr>
      <w:r>
        <w:t xml:space="preserve">E) </w:t>
      </w:r>
      <w:r>
        <w:t xml:space="preserve">Etkin pişmanlık nedeniyle fail hakkında cezaya hükmolunmaması, suç konusu eşya ile ilgili olarak müsadere hükümlerinin uygulanmasına engel teşkil eder.</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Gerekçe: Kaçakçılık suçlarından birine iştirak etmiş olan kişi, resmî makamlar tarafından haber alınmadan önce fiili, diğer failleri ve kaçak eşyanın saklandığı yerleri merciine haber verir ve verilen bilgi faillerin yakalanmasını veya kaçak eşyanın ele geçirilmesini sağlarsa cezalandırılmaz. Çeldiricilerde birer unsur bozulmuştur: haber alındıktan sonra fiilin bütünüyle ortaya çıkmasına hizmet ve yardım edenin cezası yarı değil üçte iki oranında indirilir; ödeme imkânı soruşturma evresinde hâkim değil Cumhuriyet savcısı tarafından şüpheliye ihtar edilir, hâkim ancak bu ihtar yapılmamışsa kovuşturma evresinde sanığa ihtar eder; ödeme yoluyla indirim üç veya daha fazla kişiyle işlenen suçlarda değil, mükerrirler hakkında ve suçun örgüt faaliyeti çerçevesinde işlenmesi hâlinde uygulanmaz; etkin pişmanlık nedeniyle cezaya hükmolunmaması suç konusu eşyanın müsaderesine engel teşkil etmez. Bu nedenle doğru cevap C seçeneğidir. (MD 5607 5/1, 5/2, 5/3, 13/2)</w:t>
      </w:r>
    </w:p>
    <w:p>
      <w:pPr>
        <w:spacing w:after="120"/>
      </w:pPr>
      <w:r>
        <w:rPr>
          <w:color w:val="777777"/>
          <w:sz w:val="16"/>
          <w:szCs w:val="16"/>
        </w:rPr>
        <w:t xml:space="preserve">Kaçakçılık · çok çıkan · G1</w:t>
      </w:r>
    </w:p>
    <w:p>
      <w:pPr>
        <w:keepNext/>
        <w:spacing w:after="40" w:before="280"/>
      </w:pPr>
      <w:r>
        <w:rPr>
          <w:i/>
          <w:iCs/>
          <w:color w:val="B8860B"/>
          <w:sz w:val="20"/>
          <w:szCs w:val="20"/>
        </w:rPr>
        <w:t xml:space="preserve">5607 17/2</w:t>
      </w:r>
    </w:p>
    <w:p>
      <w:pPr>
        <w:keepNext/>
        <w:spacing w:after="80" w:before="200"/>
      </w:pPr>
      <w:r>
        <w:rPr>
          <w:b/>
          <w:bCs/>
        </w:rPr>
        <w:t xml:space="preserve">49- </w:t>
      </w:r>
      <w:r>
        <w:t xml:space="preserve">5607 sayılı Kaçakçılıkla Mücadele Kanunu kapsamına giren suçlarla bağlantılı olarak resmî belgede sahtecilik suçunun işlenmesi hâlinde görevli mahkeme aşağıdakilerden hangisidir?</w:t>
      </w:r>
    </w:p>
    <w:p>
      <w:pPr>
        <w:keepNext/>
        <w:spacing w:after="40"/>
        <w:ind w:left="360" w:hanging="360"/>
      </w:pPr>
      <w:r>
        <w:t xml:space="preserve">A) </w:t>
      </w:r>
      <w:r>
        <w:t xml:space="preserve">Ağır ceza mahkemesi</w:t>
      </w:r>
    </w:p>
    <w:p>
      <w:pPr>
        <w:keepNext/>
        <w:spacing w:after="40"/>
        <w:ind w:left="360" w:hanging="360"/>
      </w:pPr>
      <w:r>
        <w:t xml:space="preserve">B) </w:t>
      </w:r>
      <w:r>
        <w:t xml:space="preserve">Asliye ceza mahkemesi</w:t>
      </w:r>
    </w:p>
    <w:p>
      <w:pPr>
        <w:keepNext/>
        <w:spacing w:after="40"/>
        <w:ind w:left="360" w:hanging="360"/>
      </w:pPr>
      <w:r>
        <w:t xml:space="preserve">C) </w:t>
      </w:r>
      <w:r>
        <w:t xml:space="preserve">Sulh ceza hâkimliği</w:t>
      </w:r>
    </w:p>
    <w:p>
      <w:pPr>
        <w:keepNext/>
        <w:spacing w:after="40"/>
        <w:ind w:left="360" w:hanging="360"/>
      </w:pPr>
      <w:r>
        <w:t xml:space="preserve">D) </w:t>
      </w:r>
      <w:r>
        <w:t xml:space="preserve">İdare mahkemesi</w:t>
      </w:r>
    </w:p>
    <w:p>
      <w:pPr>
        <w:keepNext w:val="false"/>
        <w:spacing w:after="40"/>
        <w:ind w:left="360" w:hanging="360"/>
      </w:pPr>
      <w:r>
        <w:t xml:space="preserve">E) </w:t>
      </w:r>
      <w:r>
        <w:t xml:space="preserve">Asliye hukuk mahkemesi</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Gerekçe: Kanun kapsamına giren suçlar dolayısıyla açılan davalar, Adalet Bakanlığının teklifi üzerine belirlenen asliye ceza mahkemelerinde görülür; ancak bu suçlarla bağlantılı olarak resmî belgede sahtecilik suçunun işlenmesi hâlinde görevli mahkeme ağır ceza mahkemesidir. Asliye ceza mahkemesi genel kuraldır; soru istisnayı sorduğu için en güçlü çeldiricidir. Bu nedenle doğru cevap A seçeneğidir. (MD 5607 17/2)</w:t>
      </w:r>
    </w:p>
    <w:p>
      <w:pPr>
        <w:spacing w:after="120"/>
      </w:pPr>
      <w:r>
        <w:rPr>
          <w:color w:val="777777"/>
          <w:sz w:val="16"/>
          <w:szCs w:val="16"/>
        </w:rPr>
        <w:t xml:space="preserve">Kaçakçılık · çok çıkan · D2 · Çıkmış: 2022/21</w:t>
      </w:r>
    </w:p>
    <w:p>
      <w:pPr>
        <w:keepNext/>
        <w:spacing w:after="40" w:before="280"/>
      </w:pPr>
      <w:r>
        <w:rPr>
          <w:i/>
          <w:iCs/>
          <w:color w:val="B8860B"/>
          <w:sz w:val="20"/>
          <w:szCs w:val="20"/>
        </w:rPr>
        <w:t xml:space="preserve">5607 2/1-a, 2/1-b; 15/1</w:t>
      </w:r>
    </w:p>
    <w:p>
      <w:pPr>
        <w:keepNext/>
        <w:spacing w:after="80" w:before="200"/>
      </w:pPr>
      <w:r>
        <w:rPr>
          <w:b/>
          <w:bCs/>
        </w:rPr>
        <w:t xml:space="preserve">50- </w:t>
      </w:r>
      <w:r>
        <w:t xml:space="preserve">5607 sayılı Kaçakçılıkla Mücadele Kanununda “gümrük idaresi veya başka idarelerce, eşyanın ithali veya ihracına bağlı olarak uygulanan vergiler ile diğer malî yükümlülükler” şeklinde tanımlanan kavram aşağıdakilerden hangisidir?</w:t>
      </w:r>
    </w:p>
    <w:p>
      <w:pPr>
        <w:keepNext/>
        <w:spacing w:after="40"/>
        <w:ind w:left="360" w:hanging="360"/>
      </w:pPr>
      <w:r>
        <w:t xml:space="preserve">A) </w:t>
      </w:r>
      <w:r>
        <w:t xml:space="preserve">Gümrüklenmiş değer</w:t>
      </w:r>
    </w:p>
    <w:p>
      <w:pPr>
        <w:keepNext/>
        <w:spacing w:after="40"/>
        <w:ind w:left="360" w:hanging="360"/>
      </w:pPr>
      <w:r>
        <w:t xml:space="preserve">B) </w:t>
      </w:r>
      <w:r>
        <w:t xml:space="preserve">Kaim değer</w:t>
      </w:r>
    </w:p>
    <w:p>
      <w:pPr>
        <w:keepNext/>
        <w:spacing w:after="40"/>
        <w:ind w:left="360" w:hanging="360"/>
      </w:pPr>
      <w:r>
        <w:t xml:space="preserve">C) </w:t>
      </w:r>
      <w:r>
        <w:t xml:space="preserve">Gümrük vergileri</w:t>
      </w:r>
    </w:p>
    <w:p>
      <w:pPr>
        <w:keepNext/>
        <w:spacing w:after="40"/>
        <w:ind w:left="360" w:hanging="360"/>
      </w:pPr>
      <w:r>
        <w:t xml:space="preserve">D) </w:t>
      </w:r>
      <w:r>
        <w:t xml:space="preserve">İthalat vergileri</w:t>
      </w:r>
    </w:p>
    <w:p>
      <w:pPr>
        <w:keepNext w:val="false"/>
        <w:spacing w:after="40"/>
        <w:ind w:left="360" w:hanging="360"/>
      </w:pPr>
      <w:r>
        <w:t xml:space="preserve">E) </w:t>
      </w:r>
      <w:r>
        <w:t xml:space="preserve">Eş etkili vergiler</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Gerekçe: 5607 sayılı Kanunda “gümrük vergileri”, gümrük idaresi veya başka idarelerce eşyanın ithali veya ihracına bağlı olarak uygulanan vergiler ile diğer malî yükümlülükleri ifade eder. Gümrüklenmiş değer, ithal eşyasında CIF kıymeti ile gümrük vergileri toplamı, ihraç eşyasında FOB kıymeti ile gümrük vergileri toplamıdır; kaim değer ise müsadere yaptırımının konusunu oluşturan eşyanın gümrüklenmiş değeridir. Tanım hem ithale hem ihraca bağlı yükümlülükleri kapsadığından yalnız ithalata ilişkin vergileri anlatan ifade bu tanımı karşılamaz. Bu nedenle doğru cevap C seçeneğidir. (MD 5607 2/1-a, 2/1-b, 15/1)</w:t>
      </w:r>
    </w:p>
    <w:p>
      <w:pPr>
        <w:spacing w:after="120"/>
      </w:pPr>
      <w:r>
        <w:rPr>
          <w:color w:val="777777"/>
          <w:sz w:val="16"/>
          <w:szCs w:val="16"/>
        </w:rPr>
        <w:t xml:space="preserve">Kaçakçılık · çok çıkan · K1 · Çıkmış: 2022/21, 2025/87</w:t>
      </w:r>
    </w:p>
    <w:p>
      <w:r>
        <w:br w:type="page"/>
      </w:r>
    </w:p>
    <w:p>
      <w:pPr>
        <w:pStyle w:val="Heading1"/>
        <w:pBdr>
          <w:bottom w:val="single" w:color="B8860B" w:sz="12" w:space="4"/>
        </w:pBdr>
        <w:spacing w:after="180" w:before="360"/>
      </w:pPr>
      <w:r>
        <w:t xml:space="preserve">Dağılım</w:t>
      </w:r>
    </w:p>
    <w:p>
      <w:pPr>
        <w:pStyle w:val="Heading2"/>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10</w:t>
            </w:r>
          </w:p>
        </w:tc>
        <w:tc>
          <w:tcPr>
            <w:tcW w:type="dxa" w:w="1930"/>
            <w:tcMar>
              <w:top w:type="dxa" w:w="80"/>
              <w:left w:type="dxa" w:w="120"/>
              <w:bottom w:type="dxa" w:w="80"/>
              <w:right w:type="dxa" w:w="120"/>
            </w:tcMar>
          </w:tcPr>
          <w:p>
            <w:pPr>
              <w:spacing w:after="40"/>
            </w:pPr>
            <w:r>
              <w:rPr>
                <w:sz w:val="20"/>
                <w:szCs w:val="20"/>
              </w:rPr>
              <w:t xml:space="preserve">10</w:t>
            </w:r>
          </w:p>
        </w:tc>
      </w:tr>
    </w:tbl>
    <w:p>
      <w:pPr>
        <w:spacing w:after="120" w:line="276"/>
      </w:pPr>
    </w:p>
    <w:p>
      <w:pPr>
        <w:pStyle w:val="Heading2"/>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ÇOK</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AZ</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HİÇ</w:t>
            </w:r>
          </w:p>
        </w:tc>
      </w:tr>
      <w:tr>
        <w:tc>
          <w:tcPr>
            <w:tcW w:type="dxa" w:w="2409"/>
            <w:tcMar>
              <w:top w:type="dxa" w:w="80"/>
              <w:left w:type="dxa" w:w="120"/>
              <w:bottom w:type="dxa" w:w="80"/>
              <w:right w:type="dxa" w:w="120"/>
            </w:tcMar>
          </w:tcPr>
          <w:p>
            <w:pPr>
              <w:spacing w:after="40"/>
            </w:pPr>
            <w:r>
              <w:rPr>
                <w:sz w:val="20"/>
                <w:szCs w:val="20"/>
              </w:rPr>
              <w:t xml:space="preserve">32</w:t>
            </w:r>
          </w:p>
        </w:tc>
        <w:tc>
          <w:tcPr>
            <w:tcW w:type="dxa" w:w="2409"/>
            <w:tcMar>
              <w:top w:type="dxa" w:w="80"/>
              <w:left w:type="dxa" w:w="120"/>
              <w:bottom w:type="dxa" w:w="80"/>
              <w:right w:type="dxa" w:w="120"/>
            </w:tcMar>
          </w:tcPr>
          <w:p>
            <w:pPr>
              <w:spacing w:after="40"/>
            </w:pPr>
            <w:r>
              <w:rPr>
                <w:sz w:val="20"/>
                <w:szCs w:val="20"/>
              </w:rPr>
              <w:t xml:space="preserve">12</w:t>
            </w:r>
          </w:p>
        </w:tc>
        <w:tc>
          <w:tcPr>
            <w:tcW w:type="dxa" w:w="2409"/>
            <w:tcMar>
              <w:top w:type="dxa" w:w="80"/>
              <w:left w:type="dxa" w:w="120"/>
              <w:bottom w:type="dxa" w:w="80"/>
              <w:right w:type="dxa" w:w="120"/>
            </w:tcMar>
          </w:tcPr>
          <w:p>
            <w:pPr>
              <w:spacing w:after="40"/>
            </w:pPr>
            <w:r>
              <w:rPr>
                <w:sz w:val="20"/>
                <w:szCs w:val="20"/>
              </w:rPr>
              <w:t xml:space="preserve">5</w:t>
            </w:r>
          </w:p>
        </w:tc>
        <w:tc>
          <w:tcPr>
            <w:tcW w:type="dxa" w:w="2411"/>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O1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D1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O2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G1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K1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D3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D2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Ö1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Ö3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B1</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Ö2</w:t>
            </w:r>
          </w:p>
        </w:tc>
      </w:tr>
      <w:tr>
        <w:tc>
          <w:tcPr>
            <w:tcW w:type="dxa" w:w="876"/>
            <w:tcMar>
              <w:top w:type="dxa" w:w="80"/>
              <w:left w:type="dxa" w:w="120"/>
              <w:bottom w:type="dxa" w:w="80"/>
              <w:right w:type="dxa" w:w="120"/>
            </w:tcMar>
          </w:tcPr>
          <w:p>
            <w:pPr>
              <w:spacing w:after="40"/>
            </w:pPr>
            <w:r>
              <w:rPr>
                <w:sz w:val="20"/>
                <w:szCs w:val="20"/>
              </w:rPr>
              <w:t xml:space="preserve">9</w:t>
            </w:r>
          </w:p>
        </w:tc>
        <w:tc>
          <w:tcPr>
            <w:tcW w:type="dxa" w:w="876"/>
            <w:tcMar>
              <w:top w:type="dxa" w:w="80"/>
              <w:left w:type="dxa" w:w="120"/>
              <w:bottom w:type="dxa" w:w="80"/>
              <w:right w:type="dxa" w:w="120"/>
            </w:tcMar>
          </w:tcPr>
          <w:p>
            <w:pPr>
              <w:spacing w:after="40"/>
            </w:pPr>
            <w:r>
              <w:rPr>
                <w:sz w:val="20"/>
                <w:szCs w:val="20"/>
              </w:rPr>
              <w:t xml:space="preserve">9</w:t>
            </w:r>
          </w:p>
        </w:tc>
        <w:tc>
          <w:tcPr>
            <w:tcW w:type="dxa" w:w="876"/>
            <w:tcMar>
              <w:top w:type="dxa" w:w="80"/>
              <w:left w:type="dxa" w:w="120"/>
              <w:bottom w:type="dxa" w:w="80"/>
              <w:right w:type="dxa" w:w="120"/>
            </w:tcMar>
          </w:tcPr>
          <w:p>
            <w:pPr>
              <w:spacing w:after="40"/>
            </w:pPr>
            <w:r>
              <w:rPr>
                <w:sz w:val="20"/>
                <w:szCs w:val="20"/>
              </w:rPr>
              <w:t xml:space="preserve">7</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3</w:t>
            </w:r>
          </w:p>
        </w:tc>
        <w:tc>
          <w:tcPr>
            <w:tcW w:type="dxa" w:w="876"/>
            <w:tcMar>
              <w:top w:type="dxa" w:w="80"/>
              <w:left w:type="dxa" w:w="120"/>
              <w:bottom w:type="dxa" w:w="80"/>
              <w:right w:type="dxa" w:w="120"/>
            </w:tcMar>
          </w:tcPr>
          <w:p>
            <w:pPr>
              <w:spacing w:after="40"/>
            </w:pPr>
            <w:r>
              <w:rPr>
                <w:sz w:val="20"/>
                <w:szCs w:val="20"/>
              </w:rPr>
              <w:t xml:space="preserve">3</w:t>
            </w:r>
          </w:p>
        </w:tc>
        <w:tc>
          <w:tcPr>
            <w:tcW w:type="dxa" w:w="876"/>
            <w:tcMar>
              <w:top w:type="dxa" w:w="80"/>
              <w:left w:type="dxa" w:w="120"/>
              <w:bottom w:type="dxa" w:w="80"/>
              <w:right w:type="dxa" w:w="120"/>
            </w:tcMar>
          </w:tcPr>
          <w:p>
            <w:pPr>
              <w:spacing w:after="40"/>
            </w:pPr>
            <w:r>
              <w:rPr>
                <w:sz w:val="20"/>
                <w:szCs w:val="20"/>
              </w:rPr>
              <w:t xml:space="preserve">2</w:t>
            </w:r>
          </w:p>
        </w:tc>
        <w:tc>
          <w:tcPr>
            <w:tcW w:type="dxa" w:w="876"/>
            <w:tcMar>
              <w:top w:type="dxa" w:w="80"/>
              <w:left w:type="dxa" w:w="120"/>
              <w:bottom w:type="dxa" w:w="80"/>
              <w:right w:type="dxa" w:w="120"/>
            </w:tcMar>
          </w:tcPr>
          <w:p>
            <w:pPr>
              <w:spacing w:after="40"/>
            </w:pPr>
            <w:r>
              <w:rPr>
                <w:sz w:val="20"/>
                <w:szCs w:val="20"/>
              </w:rPr>
              <w:t xml:space="preserve">1</w:t>
            </w:r>
          </w:p>
        </w:tc>
        <w:tc>
          <w:tcPr>
            <w:tcW w:type="dxa" w:w="878"/>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5"/>
        <w:gridCol w:w="2141"/>
        <w:gridCol w:w="1072"/>
      </w:tblGrid>
      <w:tr>
        <w:trPr>
          <w:tblHeader/>
        </w:trPr>
        <w:tc>
          <w:tcPr>
            <w:tcW w:type="dxa" w:w="6425"/>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1"/>
            <w:shd w:fill="1B3A5C" w:color="auto" w:val="clear"/>
            <w:tcMar>
              <w:top w:type="dxa" w:w="80"/>
              <w:left w:type="dxa" w:w="120"/>
              <w:bottom w:type="dxa" w:w="80"/>
              <w:right w:type="dxa" w:w="120"/>
            </w:tcMar>
          </w:tcPr>
          <w:p>
            <w:pPr>
              <w:spacing w:after="40"/>
            </w:pPr>
            <w:r>
              <w:rPr>
                <w:b/>
                <w:bCs/>
                <w:color w:val="FFFFFF"/>
                <w:sz w:val="20"/>
                <w:szCs w:val="20"/>
              </w:rPr>
              <w:t xml:space="preserve">Sınıf</w:t>
            </w:r>
          </w:p>
        </w:tc>
        <w:tc>
          <w:tcPr>
            <w:tcW w:type="dxa" w:w="107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6425"/>
            <w:tcMar>
              <w:top w:type="dxa" w:w="80"/>
              <w:left w:type="dxa" w:w="120"/>
              <w:bottom w:type="dxa" w:w="80"/>
              <w:right w:type="dxa" w:w="120"/>
            </w:tcMar>
          </w:tcPr>
          <w:p>
            <w:pPr>
              <w:spacing w:after="40"/>
            </w:pPr>
            <w:r>
              <w:rPr>
                <w:sz w:val="20"/>
                <w:szCs w:val="20"/>
              </w:rPr>
              <w:t xml:space="preserve">Gümrük Kıymeti</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3</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Menşe</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3</w:t>
            </w:r>
          </w:p>
        </w:tc>
      </w:tr>
      <w:tr>
        <w:tc>
          <w:tcPr>
            <w:tcW w:type="dxa" w:w="6425"/>
            <w:tcMar>
              <w:top w:type="dxa" w:w="80"/>
              <w:left w:type="dxa" w:w="120"/>
              <w:bottom w:type="dxa" w:w="80"/>
              <w:right w:type="dxa" w:w="120"/>
            </w:tcMar>
          </w:tcPr>
          <w:p>
            <w:pPr>
              <w:spacing w:after="40"/>
            </w:pPr>
            <w:r>
              <w:rPr>
                <w:sz w:val="20"/>
                <w:szCs w:val="20"/>
              </w:rPr>
              <w:t xml:space="preserve">Transit</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3</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3</w:t>
            </w:r>
          </w:p>
        </w:tc>
      </w:tr>
      <w:tr>
        <w:tc>
          <w:tcPr>
            <w:tcW w:type="dxa" w:w="6425"/>
            <w:tcMar>
              <w:top w:type="dxa" w:w="80"/>
              <w:left w:type="dxa" w:w="120"/>
              <w:bottom w:type="dxa" w:w="80"/>
              <w:right w:type="dxa" w:w="120"/>
            </w:tcMar>
          </w:tcPr>
          <w:p>
            <w:pPr>
              <w:spacing w:after="40"/>
            </w:pPr>
            <w:r>
              <w:rPr>
                <w:sz w:val="20"/>
                <w:szCs w:val="20"/>
              </w:rPr>
              <w:t xml:space="preserve">Geçici İthalat</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3</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Cezalar</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3</w:t>
            </w:r>
          </w:p>
        </w:tc>
      </w:tr>
      <w:tr>
        <w:tc>
          <w:tcPr>
            <w:tcW w:type="dxa" w:w="6425"/>
            <w:tcMar>
              <w:top w:type="dxa" w:w="80"/>
              <w:left w:type="dxa" w:w="120"/>
              <w:bottom w:type="dxa" w:w="80"/>
              <w:right w:type="dxa" w:w="120"/>
            </w:tcMar>
          </w:tcPr>
          <w:p>
            <w:pPr>
              <w:spacing w:after="40"/>
            </w:pPr>
            <w:r>
              <w:rPr>
                <w:sz w:val="20"/>
                <w:szCs w:val="20"/>
              </w:rPr>
              <w:t xml:space="preserve">Kaçakçılık</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3</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2</w:t>
            </w:r>
          </w:p>
        </w:tc>
      </w:tr>
      <w:tr>
        <w:tc>
          <w:tcPr>
            <w:tcW w:type="dxa" w:w="6425"/>
            <w:tcMar>
              <w:top w:type="dxa" w:w="80"/>
              <w:left w:type="dxa" w:w="120"/>
              <w:bottom w:type="dxa" w:w="80"/>
              <w:right w:type="dxa" w:w="120"/>
            </w:tcMar>
          </w:tcPr>
          <w:p>
            <w:pPr>
              <w:spacing w:after="40"/>
            </w:pPr>
            <w:r>
              <w:rPr>
                <w:sz w:val="20"/>
                <w:szCs w:val="20"/>
              </w:rPr>
              <w:t xml:space="preserve">Geçici Depolama/GOBİK</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2</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Antrepo</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2</w:t>
            </w:r>
          </w:p>
        </w:tc>
      </w:tr>
      <w:tr>
        <w:tc>
          <w:tcPr>
            <w:tcW w:type="dxa" w:w="6425"/>
            <w:tcMar>
              <w:top w:type="dxa" w:w="80"/>
              <w:left w:type="dxa" w:w="120"/>
              <w:bottom w:type="dxa" w:w="80"/>
              <w:right w:type="dxa" w:w="120"/>
            </w:tcMar>
          </w:tcPr>
          <w:p>
            <w:pPr>
              <w:spacing w:after="40"/>
            </w:pPr>
            <w:r>
              <w:rPr>
                <w:sz w:val="20"/>
                <w:szCs w:val="20"/>
              </w:rPr>
              <w:t xml:space="preserve">Tahakkuk-Tebliğ-Ödeme</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2</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Disiplin</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YGM</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Sonradan Kontrol</w:t>
            </w:r>
          </w:p>
        </w:tc>
        <w:tc>
          <w:tcPr>
            <w:tcW w:type="dxa" w:w="2141"/>
            <w:tcMar>
              <w:top w:type="dxa" w:w="80"/>
              <w:left w:type="dxa" w:w="120"/>
              <w:bottom w:type="dxa" w:w="80"/>
              <w:right w:type="dxa" w:w="120"/>
            </w:tcMar>
          </w:tcPr>
          <w:p>
            <w:pPr>
              <w:spacing w:after="40"/>
            </w:pPr>
            <w:r>
              <w:rPr>
                <w:sz w:val="20"/>
                <w:szCs w:val="20"/>
              </w:rPr>
              <w:t xml:space="preserve">HİÇ</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Yetkilendirilmiş Yükümlü</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Bağlayıcı Bilgi (BTB/BMB)</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İthalat Rejim Kararı</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Özet Beyan</w:t>
            </w:r>
          </w:p>
        </w:tc>
        <w:tc>
          <w:tcPr>
            <w:tcW w:type="dxa" w:w="2141"/>
            <w:tcMar>
              <w:top w:type="dxa" w:w="80"/>
              <w:left w:type="dxa" w:w="120"/>
              <w:bottom w:type="dxa" w:w="80"/>
              <w:right w:type="dxa" w:w="120"/>
            </w:tcMar>
          </w:tcPr>
          <w:p>
            <w:pPr>
              <w:spacing w:after="40"/>
            </w:pPr>
            <w:r>
              <w:rPr>
                <w:sz w:val="20"/>
                <w:szCs w:val="20"/>
              </w:rPr>
              <w:t xml:space="preserve">AZ</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Fikri-Sınai Haklar</w:t>
            </w:r>
          </w:p>
        </w:tc>
        <w:tc>
          <w:tcPr>
            <w:tcW w:type="dxa" w:w="2141"/>
            <w:shd w:fill="F4F1E8" w:color="auto" w:val="clear"/>
            <w:tcMar>
              <w:top w:type="dxa" w:w="80"/>
              <w:left w:type="dxa" w:w="120"/>
              <w:bottom w:type="dxa" w:w="80"/>
              <w:right w:type="dxa" w:w="120"/>
            </w:tcMar>
          </w:tcPr>
          <w:p>
            <w:pPr>
              <w:spacing w:after="40"/>
            </w:pPr>
            <w:r>
              <w:rPr>
                <w:sz w:val="20"/>
                <w:szCs w:val="20"/>
              </w:rPr>
              <w:t xml:space="preserve">AZ</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Beyan</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Muayene/Tahlil</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Serbest Dolaşıma Giriş</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İhracat</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Serbest Bölge</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Muafiyetler</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Posta/Hızlı Kargo</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Gümrüksüz Satış</w:t>
            </w:r>
          </w:p>
        </w:tc>
        <w:tc>
          <w:tcPr>
            <w:tcW w:type="dxa" w:w="2141"/>
            <w:shd w:fill="F4F1E8" w:color="auto" w:val="clear"/>
            <w:tcMar>
              <w:top w:type="dxa" w:w="80"/>
              <w:left w:type="dxa" w:w="120"/>
              <w:bottom w:type="dxa" w:w="80"/>
              <w:right w:type="dxa" w:w="120"/>
            </w:tcMar>
          </w:tcPr>
          <w:p>
            <w:pPr>
              <w:spacing w:after="40"/>
            </w:pPr>
            <w:r>
              <w:rPr>
                <w:sz w:val="20"/>
                <w:szCs w:val="20"/>
              </w:rPr>
              <w:t xml:space="preserve">AZ</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Gümrük Yükümlülüğü</w:t>
            </w:r>
          </w:p>
        </w:tc>
        <w:tc>
          <w:tcPr>
            <w:tcW w:type="dxa" w:w="2141"/>
            <w:tcMar>
              <w:top w:type="dxa" w:w="80"/>
              <w:left w:type="dxa" w:w="120"/>
              <w:bottom w:type="dxa" w:w="80"/>
              <w:right w:type="dxa" w:w="120"/>
            </w:tcMar>
          </w:tcPr>
          <w:p>
            <w:pPr>
              <w:spacing w:after="40"/>
            </w:pPr>
            <w:r>
              <w:rPr>
                <w:sz w:val="20"/>
                <w:szCs w:val="20"/>
              </w:rPr>
              <w:t xml:space="preserve">AZ</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Geri Verme-Kaldırma</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İtiraz</w:t>
            </w:r>
          </w:p>
        </w:tc>
        <w:tc>
          <w:tcPr>
            <w:tcW w:type="dxa" w:w="2141"/>
            <w:shd w:fill="F4F1E8" w:color="auto" w:val="clear"/>
            <w:tcMar>
              <w:top w:type="dxa" w:w="80"/>
              <w:left w:type="dxa" w:w="120"/>
              <w:bottom w:type="dxa" w:w="80"/>
              <w:right w:type="dxa" w:w="120"/>
            </w:tcMar>
          </w:tcPr>
          <w:p>
            <w:pPr>
              <w:spacing w:after="40"/>
            </w:pPr>
            <w:r>
              <w:rPr>
                <w:sz w:val="20"/>
                <w:szCs w:val="20"/>
              </w:rPr>
              <w:t xml:space="preserve">AZ</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2026-10-15T00:14:47.368Z</dcterms:created>
  <dcterms:modified xsi:type="dcterms:W3CDTF">2026-10-15T00:14:47.368Z</dcterms:modified>
</cp:coreProperties>
</file>

<file path=docProps/custom.xml><?xml version="1.0" encoding="utf-8"?>
<Properties xmlns="http://schemas.openxmlformats.org/officeDocument/2006/custom-properties" xmlns:vt="http://schemas.openxmlformats.org/officeDocument/2006/docPropsVTypes"/>
</file>