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8860B"/>
          <w:sz w:val="28"/>
          <w:szCs w:val="28"/>
        </w:rPr>
        <w:t xml:space="preserve">GÜMRÜK KOÇU</w:t>
      </w:r>
    </w:p>
    <w:p>
      <w:pPr>
        <w:spacing w:before="400"/>
      </w:pPr>
    </w:p>
    <w:p>
      <w:pPr>
        <w:jc w:val="center"/>
      </w:pPr>
      <w:r>
        <w:rPr>
          <w:b/>
          <w:bCs/>
          <w:color w:val="1B3A5C"/>
          <w:sz w:val="56"/>
          <w:szCs w:val="56"/>
        </w:rPr>
        <w:t xml:space="preserve">GMY DENEME SINAVI 2</w:t>
      </w:r>
    </w:p>
    <w:p>
      <w:pPr>
        <w:pBdr>
          <w:bottom w:val="single" w:color="B8860B" w:sz="18" w:space="8"/>
        </w:pBdr>
        <w:spacing w:before="200"/>
        <w:jc w:val="center"/>
      </w:pPr>
      <w:r>
        <w:rPr>
          <w:color w:val="1B3A5C"/>
          <w:sz w:val="26"/>
          <w:szCs w:val="26"/>
        </w:rPr>
        <w:t xml:space="preserve">100 Soru · 150 Dakika · Çıkmış Soru Mantığıyla</w:t>
      </w:r>
    </w:p>
    <w:p>
      <w:pPr>
        <w:spacing w:before="300"/>
      </w:pPr>
    </w:p>
    <w:p>
      <w:pPr>
        <w:jc w:val="center"/>
      </w:pPr>
      <w:r>
        <w:rPr>
          <w:b/>
          <w:bCs/>
          <w:sz w:val="26"/>
          <w:szCs w:val="26"/>
        </w:rPr>
        <w:t xml:space="preserve">Gümrük Müşavir Yardımcılığı Sınavına Hazırlık</w:t>
      </w:r>
    </w:p>
    <w:p>
      <w:pPr>
        <w:spacing w:before="3600"/>
      </w:pPr>
    </w:p>
    <w:p>
      <w:pPr>
        <w:jc w:val="center"/>
      </w:pPr>
      <w:r>
        <w:rPr>
          <w:b/>
          <w:bCs/>
          <w:color w:val="1B3A5C"/>
          <w:sz w:val="24"/>
          <w:szCs w:val="24"/>
        </w:rPr>
        <w:t xml:space="preserve">Gümrük Koçu - Ufuk Çetintaş</w:t>
      </w:r>
    </w:p>
    <w:p>
      <w:pPr>
        <w:jc w:val="center"/>
      </w:pPr>
      <w:r>
        <w:rPr>
          <w:color w:val="B8860B"/>
          <w:sz w:val="20"/>
          <w:szCs w:val="20"/>
        </w:rPr>
        <w:t xml:space="preserve">@gumrukkocunuz</w:t>
      </w:r>
    </w:p>
    <w:p>
      <w:r>
        <w:br w:type="page"/>
      </w:r>
    </w:p>
    <w:p>
      <w:pPr>
        <w:pStyle w:val="Heading1"/>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shd w:fill="1B3A5C" w:color="auto" w:val="clear"/>
            <w:tcMar>
              <w:top w:type="dxa" w:w="80"/>
              <w:left w:type="dxa" w:w="120"/>
              <w:bottom w:type="dxa" w:w="80"/>
              <w:right w:type="dxa" w:w="120"/>
            </w:tcMar>
          </w:tcPr>
          <w:p>
            <w:pPr>
              <w:spacing w:after="40"/>
            </w:pPr>
            <w:r>
              <w:rPr>
                <w:b/>
                <w:bCs/>
                <w:color w:val="FFFFFF"/>
                <w:sz w:val="20"/>
                <w:szCs w:val="20"/>
              </w:rPr>
              <w:t xml:space="preserve">Alan</w:t>
            </w:r>
          </w:p>
        </w:tc>
        <w:tc>
          <w:tcPr>
            <w:tcW w:type="dxa" w:w="6747"/>
            <w:shd w:fill="1B3A5C" w:color="auto" w:val="clear"/>
            <w:tcMar>
              <w:top w:type="dxa" w:w="80"/>
              <w:left w:type="dxa" w:w="120"/>
              <w:bottom w:type="dxa" w:w="80"/>
              <w:right w:type="dxa" w:w="120"/>
            </w:tcMar>
          </w:tcPr>
          <w:p>
            <w:pPr>
              <w:spacing w:after="40"/>
            </w:pPr>
            <w:r>
              <w:rPr>
                <w:b/>
                <w:bCs/>
                <w:color w:val="FFFFFF"/>
                <w:sz w:val="20"/>
                <w:szCs w:val="20"/>
              </w:rPr>
              <w:t xml:space="preserve">Değer</w:t>
            </w:r>
          </w:p>
        </w:tc>
      </w:tr>
      <w:tr>
        <w:tc>
          <w:tcPr>
            <w:tcW w:type="dxa" w:w="2891"/>
            <w:tcMar>
              <w:top w:type="dxa" w:w="80"/>
              <w:left w:type="dxa" w:w="120"/>
              <w:bottom w:type="dxa" w:w="80"/>
              <w:right w:type="dxa" w:w="120"/>
            </w:tcMar>
          </w:tcPr>
          <w:p>
            <w:pPr>
              <w:spacing w:after="40"/>
            </w:pPr>
            <w:r>
              <w:rPr>
                <w:sz w:val="20"/>
                <w:szCs w:val="20"/>
              </w:rPr>
              <w:t xml:space="preserve">Set</w:t>
            </w:r>
          </w:p>
        </w:tc>
        <w:tc>
          <w:tcPr>
            <w:tcW w:type="dxa" w:w="6747"/>
            <w:tcMar>
              <w:top w:type="dxa" w:w="80"/>
              <w:left w:type="dxa" w:w="120"/>
              <w:bottom w:type="dxa" w:w="80"/>
              <w:right w:type="dxa" w:w="120"/>
            </w:tcMar>
          </w:tcPr>
          <w:p>
            <w:pPr>
              <w:spacing w:after="40"/>
            </w:pPr>
            <w:r>
              <w:rPr>
                <w:sz w:val="20"/>
                <w:szCs w:val="20"/>
              </w:rPr>
              <w:t xml:space="preserve">GMY Deneme 2 (S2)</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Model</w:t>
            </w:r>
          </w:p>
        </w:tc>
        <w:tc>
          <w:tcPr>
            <w:tcW w:type="dxa" w:w="6747"/>
            <w:shd w:fill="F4F1E8" w:color="auto" w:val="clear"/>
            <w:tcMar>
              <w:top w:type="dxa" w:w="80"/>
              <w:left w:type="dxa" w:w="120"/>
              <w:bottom w:type="dxa" w:w="80"/>
              <w:right w:type="dxa" w:w="120"/>
            </w:tcMar>
          </w:tcPr>
          <w:p>
            <w:pPr>
              <w:spacing w:after="40"/>
            </w:pPr>
            <w:r>
              <w:rPr>
                <w:sz w:val="20"/>
                <w:szCs w:val="20"/>
              </w:rPr>
              <w:t xml:space="preserve">2021–2025 GMY sınavları (çıkmış soru bilgi alanları + kurum dili)</w:t>
            </w:r>
          </w:p>
        </w:tc>
      </w:tr>
      <w:tr>
        <w:tc>
          <w:tcPr>
            <w:tcW w:type="dxa" w:w="2891"/>
            <w:tcMar>
              <w:top w:type="dxa" w:w="80"/>
              <w:left w:type="dxa" w:w="120"/>
              <w:bottom w:type="dxa" w:w="80"/>
              <w:right w:type="dxa" w:w="120"/>
            </w:tcMar>
          </w:tcPr>
          <w:p>
            <w:pPr>
              <w:spacing w:after="40"/>
            </w:pPr>
            <w:r>
              <w:rPr>
                <w:sz w:val="20"/>
                <w:szCs w:val="20"/>
              </w:rPr>
              <w:t xml:space="preserve">Soru sayısı</w:t>
            </w:r>
          </w:p>
        </w:tc>
        <w:tc>
          <w:tcPr>
            <w:tcW w:type="dxa" w:w="6747"/>
            <w:tcMar>
              <w:top w:type="dxa" w:w="80"/>
              <w:left w:type="dxa" w:w="120"/>
              <w:bottom w:type="dxa" w:w="80"/>
              <w:right w:type="dxa" w:w="120"/>
            </w:tcMar>
          </w:tcPr>
          <w:p>
            <w:pPr>
              <w:spacing w:after="40"/>
            </w:pPr>
            <w:r>
              <w:rPr>
                <w:sz w:val="20"/>
                <w:szCs w:val="20"/>
              </w:rPr>
              <w:t xml:space="preserve">100 (20 genel kültür + 80 gümrük mevzuatı)</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Süre</w:t>
            </w:r>
          </w:p>
        </w:tc>
        <w:tc>
          <w:tcPr>
            <w:tcW w:type="dxa" w:w="6747"/>
            <w:shd w:fill="F4F1E8" w:color="auto" w:val="clear"/>
            <w:tcMar>
              <w:top w:type="dxa" w:w="80"/>
              <w:left w:type="dxa" w:w="120"/>
              <w:bottom w:type="dxa" w:w="80"/>
              <w:right w:type="dxa" w:w="120"/>
            </w:tcMar>
          </w:tcPr>
          <w:p>
            <w:pPr>
              <w:spacing w:after="40"/>
            </w:pPr>
            <w:r>
              <w:rPr>
                <w:sz w:val="20"/>
                <w:szCs w:val="20"/>
              </w:rPr>
              <w:t xml:space="preserve">150 dakika</w:t>
            </w:r>
          </w:p>
        </w:tc>
      </w:tr>
      <w:tr>
        <w:tc>
          <w:tcPr>
            <w:tcW w:type="dxa" w:w="2891"/>
            <w:tcMar>
              <w:top w:type="dxa" w:w="80"/>
              <w:left w:type="dxa" w:w="120"/>
              <w:bottom w:type="dxa" w:w="80"/>
              <w:right w:type="dxa" w:w="120"/>
            </w:tcMar>
          </w:tcPr>
          <w:p>
            <w:pPr>
              <w:spacing w:after="40"/>
            </w:pPr>
            <w:r>
              <w:rPr>
                <w:sz w:val="20"/>
                <w:szCs w:val="20"/>
              </w:rPr>
              <w:t xml:space="preserve">Zorluk</w:t>
            </w:r>
          </w:p>
        </w:tc>
        <w:tc>
          <w:tcPr>
            <w:tcW w:type="dxa" w:w="6747"/>
            <w:tcMar>
              <w:top w:type="dxa" w:w="80"/>
              <w:left w:type="dxa" w:w="120"/>
              <w:bottom w:type="dxa" w:w="80"/>
              <w:right w:type="dxa" w:w="120"/>
            </w:tcMar>
          </w:tcPr>
          <w:p>
            <w:pPr>
              <w:spacing w:after="40"/>
            </w:pPr>
            <w:r>
              <w:rPr>
                <w:sz w:val="20"/>
                <w:szCs w:val="20"/>
              </w:rPr>
              <w:t xml:space="preserve">ÇK 10 · K 23 · O 39 · Z 19 · ÇZ 9</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Çıkmış bilgi alanı karşılayan soru</w:t>
            </w:r>
          </w:p>
        </w:tc>
        <w:tc>
          <w:tcPr>
            <w:tcW w:type="dxa" w:w="6747"/>
            <w:shd w:fill="F4F1E8" w:color="auto" w:val="clear"/>
            <w:tcMar>
              <w:top w:type="dxa" w:w="80"/>
              <w:left w:type="dxa" w:w="120"/>
              <w:bottom w:type="dxa" w:w="80"/>
              <w:right w:type="dxa" w:w="120"/>
            </w:tcMar>
          </w:tcPr>
          <w:p>
            <w:pPr>
              <w:spacing w:after="40"/>
            </w:pPr>
            <w:r>
              <w:rPr>
                <w:sz w:val="20"/>
                <w:szCs w:val="20"/>
              </w:rPr>
              <w:t xml:space="preserve">95</w:t>
            </w:r>
          </w:p>
        </w:tc>
      </w:tr>
    </w:tbl>
    <w:p>
      <w:pPr>
        <w:spacing w:after="120" w:line="276"/>
      </w:pPr>
    </w:p>
    <w:p>
      <w:pPr>
        <w:spacing w:after="120" w:line="276"/>
      </w:pPr>
      <w:r>
        <w:t xml:space="preserve">Her sorunun yalnız bir doğru cevabı vardır. Sorular 2021–2025 GMY sınavlarında ölçülen bilgi alanları ve kurum soru dili esas alınarak özgün olarak hazırlanmıştır; çıkmış soruların kopyası değildir.</w:t>
      </w:r>
    </w:p>
    <w:p>
      <w:r>
        <w:br w:type="page"/>
      </w:r>
    </w:p>
    <w:p>
      <w:pPr>
        <w:pStyle w:val="Heading1"/>
        <w:pBdr>
          <w:bottom w:val="single" w:color="B8860B" w:sz="12" w:space="4"/>
        </w:pBdr>
        <w:spacing w:after="180" w:before="360"/>
      </w:pPr>
      <w:r>
        <w:t xml:space="preserve">BÖLÜM A — SORU KİTAPÇIĞI</w:t>
      </w:r>
    </w:p>
    <w:p>
      <w:pPr>
        <w:pStyle w:val="Heading2"/>
        <w:pBdr>
          <w:left w:val="single" w:color="B8860B" w:sz="36" w:space="8"/>
        </w:pBdr>
        <w:spacing w:after="120" w:before="240"/>
      </w:pPr>
      <w:r>
        <w:t xml:space="preserve">Genel Kültür (1–20)</w:t>
      </w:r>
    </w:p>
    <w:p>
      <w:pPr>
        <w:keepNext/>
        <w:spacing w:after="80" w:before="200"/>
      </w:pPr>
      <w:r>
        <w:rPr>
          <w:b/>
          <w:bCs/>
        </w:rPr>
        <w:t xml:space="preserve">1- </w:t>
      </w:r>
      <w:r>
        <w:t xml:space="preserve">Aşağıdaki cümlelerin hangisinde kesme işaretinin kullanımı yanlıştır?</w:t>
      </w:r>
    </w:p>
    <w:p>
      <w:pPr>
        <w:keepNext/>
        <w:spacing w:after="40"/>
        <w:ind w:left="360" w:hanging="360"/>
      </w:pPr>
      <w:r>
        <w:t xml:space="preserve">A) </w:t>
      </w:r>
      <w:r>
        <w:t xml:space="preserve">Dilekçesini Ticaret Bakanlığı'na elden teslim etti.</w:t>
      </w:r>
    </w:p>
    <w:p>
      <w:pPr>
        <w:keepNext/>
        <w:spacing w:after="40"/>
        <w:ind w:left="360" w:hanging="360"/>
      </w:pPr>
      <w:r>
        <w:t xml:space="preserve">B) </w:t>
      </w:r>
      <w:r>
        <w:t xml:space="preserve">Toplantıda alınan kararlar TBMM'ye bildirildi.</w:t>
      </w:r>
    </w:p>
    <w:p>
      <w:pPr>
        <w:keepNext/>
        <w:spacing w:after="40"/>
        <w:ind w:left="360" w:hanging="360"/>
      </w:pPr>
      <w:r>
        <w:t xml:space="preserve">C) </w:t>
      </w:r>
      <w:r>
        <w:t xml:space="preserve">Gümrük Kanunu'na göre işlem başlatıldı.</w:t>
      </w:r>
    </w:p>
    <w:p>
      <w:pPr>
        <w:keepNext/>
        <w:spacing w:after="40"/>
        <w:ind w:left="360" w:hanging="360"/>
      </w:pPr>
      <w:r>
        <w:t xml:space="preserve">D) </w:t>
      </w:r>
      <w:r>
        <w:t xml:space="preserve">İzmirlilerin bu konudaki duyarlılığı biliniyor.</w:t>
      </w:r>
    </w:p>
    <w:p>
      <w:pPr>
        <w:keepNext w:val="false"/>
        <w:spacing w:after="40"/>
        <w:ind w:left="360" w:hanging="360"/>
      </w:pPr>
      <w:r>
        <w:t xml:space="preserve">E) </w:t>
      </w:r>
      <w:r>
        <w:t xml:space="preserve">Yeni düzenleme 2026'da yürürlüğe girdi.</w:t>
      </w:r>
    </w:p>
    <w:p>
      <w:pPr>
        <w:keepNext/>
        <w:spacing w:after="80" w:before="200"/>
      </w:pPr>
      <w:r>
        <w:rPr>
          <w:b/>
          <w:bCs/>
        </w:rPr>
        <w:t xml:space="preserve">2- </w:t>
      </w:r>
      <w:r>
        <w:t xml:space="preserve">İlk oturumda Selin, Murat ve Kerem sunum yaptı ( I ) ikinci oturumda Aylin, Deniz ve Emre değerlendirmeleri aktardı. Raporda üç başlık vardı ( II ) bulgular, öneriler, kaynaklar.</w:t>
      </w:r>
    </w:p>
    <w:p>
      <w:pPr>
        <w:keepNext/>
        <w:spacing w:after="40"/>
        <w:ind w:left="360"/>
      </w:pPr>
      <w:r>
        <w:t xml:space="preserve">Yukarıdaki cümlelerde numaralanmış yerlere sırasıyla aşağıdaki noktalama işaretlerinden hangisi getirilmelidir?</w:t>
      </w:r>
    </w:p>
    <w:p>
      <w:pPr>
        <w:keepNext/>
        <w:spacing w:after="40"/>
        <w:ind w:left="360" w:hanging="360"/>
      </w:pPr>
      <w:r>
        <w:t xml:space="preserve">A) </w:t>
      </w:r>
      <w:r>
        <w:t xml:space="preserve">Virgül – İki nokta</w:t>
      </w:r>
    </w:p>
    <w:p>
      <w:pPr>
        <w:keepNext/>
        <w:spacing w:after="40"/>
        <w:ind w:left="360" w:hanging="360"/>
      </w:pPr>
      <w:r>
        <w:t xml:space="preserve">B) </w:t>
      </w:r>
      <w:r>
        <w:t xml:space="preserve">Noktalı virgül – Virgül</w:t>
      </w:r>
    </w:p>
    <w:p>
      <w:pPr>
        <w:keepNext/>
        <w:spacing w:after="40"/>
        <w:ind w:left="360" w:hanging="360"/>
      </w:pPr>
      <w:r>
        <w:t xml:space="preserve">C) </w:t>
      </w:r>
      <w:r>
        <w:t xml:space="preserve">İki nokta – Noktalı virgül</w:t>
      </w:r>
    </w:p>
    <w:p>
      <w:pPr>
        <w:keepNext/>
        <w:spacing w:after="40"/>
        <w:ind w:left="360" w:hanging="360"/>
      </w:pPr>
      <w:r>
        <w:t xml:space="preserve">D) </w:t>
      </w:r>
      <w:r>
        <w:t xml:space="preserve">Nokta – Üç nokta</w:t>
      </w:r>
    </w:p>
    <w:p>
      <w:pPr>
        <w:keepNext w:val="false"/>
        <w:spacing w:after="40"/>
        <w:ind w:left="360" w:hanging="360"/>
      </w:pPr>
      <w:r>
        <w:t xml:space="preserve">E) </w:t>
      </w:r>
      <w:r>
        <w:t xml:space="preserve">Noktalı virgül – İki nokta</w:t>
      </w:r>
    </w:p>
    <w:p>
      <w:pPr>
        <w:keepNext/>
        <w:spacing w:after="80" w:before="200"/>
      </w:pPr>
      <w:r>
        <w:rPr>
          <w:b/>
          <w:bCs/>
        </w:rPr>
        <w:t xml:space="preserve">3- </w:t>
      </w:r>
      <w:r>
        <w:t xml:space="preserve">Aşağıdaki cümlelerin hangisinde neden-sonuç ilişkisi vardır?</w:t>
      </w:r>
    </w:p>
    <w:p>
      <w:pPr>
        <w:keepNext/>
        <w:spacing w:after="40"/>
        <w:ind w:left="360" w:hanging="360"/>
      </w:pPr>
      <w:r>
        <w:t xml:space="preserve">A) </w:t>
      </w:r>
      <w:r>
        <w:t xml:space="preserve">Kimliğini yanında getirmediği için salona alınmadı.</w:t>
      </w:r>
    </w:p>
    <w:p>
      <w:pPr>
        <w:keepNext/>
        <w:spacing w:after="40"/>
        <w:ind w:left="360" w:hanging="360"/>
      </w:pPr>
      <w:r>
        <w:t xml:space="preserve">B) </w:t>
      </w:r>
      <w:r>
        <w:t xml:space="preserve">Konuyu pekiştirmek için her akşam tekrar yapıyor.</w:t>
      </w:r>
    </w:p>
    <w:p>
      <w:pPr>
        <w:keepNext/>
        <w:spacing w:after="40"/>
        <w:ind w:left="360" w:hanging="360"/>
      </w:pPr>
      <w:r>
        <w:t xml:space="preserve">C) </w:t>
      </w:r>
      <w:r>
        <w:t xml:space="preserve">Raporu incelemek üzere dosyayı masasına aldı.</w:t>
      </w:r>
    </w:p>
    <w:p>
      <w:pPr>
        <w:keepNext/>
        <w:spacing w:after="40"/>
        <w:ind w:left="360" w:hanging="360"/>
      </w:pPr>
      <w:r>
        <w:t xml:space="preserve">D) </w:t>
      </w:r>
      <w:r>
        <w:t xml:space="preserve">Belgeleri eksiksiz getirirsen kaydın hemen yapılır.</w:t>
      </w:r>
    </w:p>
    <w:p>
      <w:pPr>
        <w:keepNext w:val="false"/>
        <w:spacing w:after="40"/>
        <w:ind w:left="360" w:hanging="360"/>
      </w:pPr>
      <w:r>
        <w:t xml:space="preserve">E) </w:t>
      </w:r>
      <w:r>
        <w:t xml:space="preserve">Keşke bu kitabı daha önce okusaydım.</w:t>
      </w:r>
    </w:p>
    <w:p>
      <w:pPr>
        <w:keepNext/>
        <w:spacing w:after="80" w:before="200"/>
      </w:pPr>
      <w:r>
        <w:rPr>
          <w:b/>
          <w:bCs/>
        </w:rPr>
        <w:t xml:space="preserve">4- </w:t>
      </w:r>
      <w:r>
        <w:t xml:space="preserve">(I) Türkiye Selçukluları döneminde Anadolu'daki ticaret yolları üzerine çok sayıda kervansaray inşa edildi. (II) Bu yapılar, tüccarların güvenli biçimde konaklamasını sağlıyordu. (III) Yol güvenliğinin artması, ticaretin canlanmasına ve devlet gelirlerinin yükselmesine katkıda bulundu. (IV) Ahilik ise mesleki eğitim ve dayanışma anlayışıyla şehir hayatında rol aldı. (V) Böylece Antalya, Sinop ve Alanya gibi limanlarla bağlantılı ticaret ağı daha işlek hâle geldi.</w:t>
      </w:r>
    </w:p>
    <w:p>
      <w:pPr>
        <w:keepNext/>
        <w:spacing w:after="40"/>
        <w:ind w:left="360"/>
      </w:pPr>
      <w:r>
        <w:t xml:space="preserve">Bu parçada numaralanmış cümlelerden hangisi düşüncenin akışını bozmaktadır?</w:t>
      </w:r>
    </w:p>
    <w:p>
      <w:pPr>
        <w:keepNext/>
        <w:spacing w:after="40"/>
        <w:ind w:left="360" w:hanging="360"/>
      </w:pPr>
      <w:r>
        <w:t xml:space="preserve">A) </w:t>
      </w:r>
      <w:r>
        <w:t xml:space="preserve">I</w:t>
      </w:r>
    </w:p>
    <w:p>
      <w:pPr>
        <w:keepNext/>
        <w:spacing w:after="40"/>
        <w:ind w:left="360" w:hanging="360"/>
      </w:pPr>
      <w:r>
        <w:t xml:space="preserve">B) </w:t>
      </w:r>
      <w:r>
        <w:t xml:space="preserve">IV</w:t>
      </w:r>
    </w:p>
    <w:p>
      <w:pPr>
        <w:keepNext/>
        <w:spacing w:after="40"/>
        <w:ind w:left="360" w:hanging="360"/>
      </w:pPr>
      <w:r>
        <w:t xml:space="preserve">C) </w:t>
      </w:r>
      <w:r>
        <w:t xml:space="preserve">II</w:t>
      </w:r>
    </w:p>
    <w:p>
      <w:pPr>
        <w:keepNext/>
        <w:spacing w:after="40"/>
        <w:ind w:left="360" w:hanging="360"/>
      </w:pPr>
      <w:r>
        <w:t xml:space="preserve">D) </w:t>
      </w:r>
      <w:r>
        <w:t xml:space="preserve">III</w:t>
      </w:r>
    </w:p>
    <w:p>
      <w:pPr>
        <w:keepNext w:val="false"/>
        <w:spacing w:after="40"/>
        <w:ind w:left="360" w:hanging="360"/>
      </w:pPr>
      <w:r>
        <w:t xml:space="preserve">E) </w:t>
      </w:r>
      <w:r>
        <w:t xml:space="preserve">V</w:t>
      </w:r>
    </w:p>
    <w:p>
      <w:pPr>
        <w:keepNext/>
        <w:spacing w:after="80" w:before="200"/>
      </w:pPr>
      <w:r>
        <w:rPr>
          <w:b/>
          <w:bCs/>
        </w:rPr>
        <w:t xml:space="preserve">5- </w:t>
      </w:r>
      <w:r>
        <w:t xml:space="preserve">Aşağıdaki cümlelerin hangisinde anlatım bozukluğu vardır?</w:t>
      </w:r>
    </w:p>
    <w:p>
      <w:pPr>
        <w:keepNext/>
        <w:spacing w:after="40"/>
        <w:ind w:left="360" w:hanging="360"/>
      </w:pPr>
      <w:r>
        <w:t xml:space="preserve">A) </w:t>
      </w:r>
      <w:r>
        <w:t xml:space="preserve">Raporu dikkatle okudu ve dosyaladı.</w:t>
      </w:r>
    </w:p>
    <w:p>
      <w:pPr>
        <w:keepNext/>
        <w:spacing w:after="40"/>
        <w:ind w:left="360" w:hanging="360"/>
      </w:pPr>
      <w:r>
        <w:t xml:space="preserve">B) </w:t>
      </w:r>
      <w:r>
        <w:t xml:space="preserve">Ali çay, kardeşi kahve içti.</w:t>
      </w:r>
    </w:p>
    <w:p>
      <w:pPr>
        <w:keepNext/>
        <w:spacing w:after="40"/>
        <w:ind w:left="360" w:hanging="360"/>
      </w:pPr>
      <w:r>
        <w:t xml:space="preserve">C) </w:t>
      </w:r>
      <w:r>
        <w:t xml:space="preserve">Katılımcılar salona sessizce girdiler.</w:t>
      </w:r>
    </w:p>
    <w:p>
      <w:pPr>
        <w:keepNext/>
        <w:spacing w:after="40"/>
        <w:ind w:left="360" w:hanging="360"/>
      </w:pPr>
      <w:r>
        <w:t xml:space="preserve">D) </w:t>
      </w:r>
      <w:r>
        <w:t xml:space="preserve">Bu yazara güveniyorum ve çok beğeniyorum.</w:t>
      </w:r>
    </w:p>
    <w:p>
      <w:pPr>
        <w:keepNext w:val="false"/>
        <w:spacing w:after="40"/>
        <w:ind w:left="360" w:hanging="360"/>
      </w:pPr>
      <w:r>
        <w:t xml:space="preserve">E) </w:t>
      </w:r>
      <w:r>
        <w:t xml:space="preserve">Yavaş yavaş yürüyerek istasyona ulaştı.</w:t>
      </w:r>
    </w:p>
    <w:p>
      <w:pPr>
        <w:keepNext/>
        <w:spacing w:after="80" w:before="200"/>
      </w:pPr>
      <w:r>
        <w:rPr>
          <w:b/>
          <w:bCs/>
        </w:rPr>
        <w:t xml:space="preserve">6- </w:t>
      </w:r>
      <w:r>
        <w:t xml:space="preserve">Saat 22.35'te başlayan bir otobüs yolculuğu 5 saat 40 dakika sürmüştür. Buna göre otobüs varış noktasına ertesi gün saat kaçta ulaşmıştır?</w:t>
      </w:r>
    </w:p>
    <w:p>
      <w:pPr>
        <w:keepNext/>
        <w:spacing w:after="40"/>
        <w:ind w:left="360" w:hanging="360"/>
      </w:pPr>
      <w:r>
        <w:t xml:space="preserve">A) </w:t>
      </w:r>
      <w:r>
        <w:t xml:space="preserve">03.15</w:t>
      </w:r>
    </w:p>
    <w:p>
      <w:pPr>
        <w:keepNext/>
        <w:spacing w:after="40"/>
        <w:ind w:left="360" w:hanging="360"/>
      </w:pPr>
      <w:r>
        <w:t xml:space="preserve">B) </w:t>
      </w:r>
      <w:r>
        <w:t xml:space="preserve">04.05</w:t>
      </w:r>
    </w:p>
    <w:p>
      <w:pPr>
        <w:keepNext/>
        <w:spacing w:after="40"/>
        <w:ind w:left="360" w:hanging="360"/>
      </w:pPr>
      <w:r>
        <w:t xml:space="preserve">C) </w:t>
      </w:r>
      <w:r>
        <w:t xml:space="preserve">04.25</w:t>
      </w:r>
    </w:p>
    <w:p>
      <w:pPr>
        <w:keepNext/>
        <w:spacing w:after="40"/>
        <w:ind w:left="360" w:hanging="360"/>
      </w:pPr>
      <w:r>
        <w:t xml:space="preserve">D) </w:t>
      </w:r>
      <w:r>
        <w:t xml:space="preserve">05.15</w:t>
      </w:r>
    </w:p>
    <w:p>
      <w:pPr>
        <w:keepNext w:val="false"/>
        <w:spacing w:after="40"/>
        <w:ind w:left="360" w:hanging="360"/>
      </w:pPr>
      <w:r>
        <w:t xml:space="preserve">E) </w:t>
      </w:r>
      <w:r>
        <w:t xml:space="preserve">04.15</w:t>
      </w:r>
    </w:p>
    <w:p>
      <w:pPr>
        <w:keepNext/>
        <w:spacing w:after="80" w:before="200"/>
      </w:pPr>
      <w:r>
        <w:rPr>
          <w:b/>
          <w:bCs/>
        </w:rPr>
        <w:t xml:space="preserve">7- </w:t>
      </w:r>
      <w:r>
        <w:t xml:space="preserve">Gerçek sayılar kümesinde a ◆ b = 3a − 2b + 4 işlemi tanımlanıyor. Buna göre (2 ◆ 5) ◆ 1 işleminin sonucu kaçtır?</w:t>
      </w:r>
    </w:p>
    <w:p>
      <w:pPr>
        <w:keepNext/>
        <w:spacing w:after="40"/>
        <w:ind w:left="360" w:hanging="360"/>
      </w:pPr>
      <w:r>
        <w:t xml:space="preserve">A) </w:t>
      </w:r>
      <w:r>
        <w:t xml:space="preserve">−24</w:t>
      </w:r>
    </w:p>
    <w:p>
      <w:pPr>
        <w:keepNext/>
        <w:spacing w:after="40"/>
        <w:ind w:left="360" w:hanging="360"/>
      </w:pPr>
      <w:r>
        <w:t xml:space="preserve">B) </w:t>
      </w:r>
      <w:r>
        <w:t xml:space="preserve">2</w:t>
      </w:r>
    </w:p>
    <w:p>
      <w:pPr>
        <w:keepNext/>
        <w:spacing w:after="40"/>
        <w:ind w:left="360" w:hanging="360"/>
      </w:pPr>
      <w:r>
        <w:t xml:space="preserve">C) </w:t>
      </w:r>
      <w:r>
        <w:t xml:space="preserve">0</w:t>
      </w:r>
    </w:p>
    <w:p>
      <w:pPr>
        <w:keepNext/>
        <w:spacing w:after="40"/>
        <w:ind w:left="360" w:hanging="360"/>
      </w:pPr>
      <w:r>
        <w:t xml:space="preserve">D) </w:t>
      </w:r>
      <w:r>
        <w:t xml:space="preserve">4</w:t>
      </w:r>
    </w:p>
    <w:p>
      <w:pPr>
        <w:keepNext w:val="false"/>
        <w:spacing w:after="40"/>
        <w:ind w:left="360" w:hanging="360"/>
      </w:pPr>
      <w:r>
        <w:t xml:space="preserve">E) </w:t>
      </w:r>
      <w:r>
        <w:t xml:space="preserve">6</w:t>
      </w:r>
    </w:p>
    <w:p>
      <w:pPr>
        <w:keepNext/>
        <w:spacing w:after="80" w:before="200"/>
      </w:pPr>
      <w:r>
        <w:rPr>
          <w:b/>
          <w:bCs/>
        </w:rPr>
        <w:t xml:space="preserve">8- </w:t>
      </w:r>
      <w:r>
        <w:t xml:space="preserve">Bir okulun A şubesindeki 15 öğrencinin sınav puanlarının ortalaması 60, B şubesindeki 25 öğrencinin sınav puanlarının ortalaması 76'dır. Buna göre iki şubedeki öğrencilerin tamamının puan ortalaması kaçtır?</w:t>
      </w:r>
    </w:p>
    <w:p>
      <w:pPr>
        <w:keepNext/>
        <w:spacing w:after="40"/>
        <w:ind w:left="360" w:hanging="360"/>
      </w:pPr>
      <w:r>
        <w:t xml:space="preserve">A) </w:t>
      </w:r>
      <w:r>
        <w:t xml:space="preserve">66</w:t>
      </w:r>
    </w:p>
    <w:p>
      <w:pPr>
        <w:keepNext/>
        <w:spacing w:after="40"/>
        <w:ind w:left="360" w:hanging="360"/>
      </w:pPr>
      <w:r>
        <w:t xml:space="preserve">B) </w:t>
      </w:r>
      <w:r>
        <w:t xml:space="preserve">68</w:t>
      </w:r>
    </w:p>
    <w:p>
      <w:pPr>
        <w:keepNext/>
        <w:spacing w:after="40"/>
        <w:ind w:left="360" w:hanging="360"/>
      </w:pPr>
      <w:r>
        <w:t xml:space="preserve">C) </w:t>
      </w:r>
      <w:r>
        <w:t xml:space="preserve">72</w:t>
      </w:r>
    </w:p>
    <w:p>
      <w:pPr>
        <w:keepNext/>
        <w:spacing w:after="40"/>
        <w:ind w:left="360" w:hanging="360"/>
      </w:pPr>
      <w:r>
        <w:t xml:space="preserve">D) </w:t>
      </w:r>
      <w:r>
        <w:t xml:space="preserve">74</w:t>
      </w:r>
    </w:p>
    <w:p>
      <w:pPr>
        <w:keepNext w:val="false"/>
        <w:spacing w:after="40"/>
        <w:ind w:left="360" w:hanging="360"/>
      </w:pPr>
      <w:r>
        <w:t xml:space="preserve">E) </w:t>
      </w:r>
      <w:r>
        <w:t xml:space="preserve">70</w:t>
      </w:r>
    </w:p>
    <w:p>
      <w:pPr>
        <w:keepNext/>
        <w:spacing w:after="80" w:before="200"/>
      </w:pPr>
      <w:r>
        <w:rPr>
          <w:b/>
          <w:bCs/>
        </w:rPr>
        <w:t xml:space="preserve">9- </w:t>
      </w:r>
      <w:r>
        <w:t xml:space="preserve">210 TL; Ayşe, Berk ve Cem arasında Ayşe'nin payı / Berk'in payı = 3/4 ve Berk'in payı / Cem'in payı = 6/7 olacak şekilde paylaştırılıyor. Buna göre en çok pay alan ile en az pay alan arasındaki fark kaç TL'dir?</w:t>
      </w:r>
    </w:p>
    <w:p>
      <w:pPr>
        <w:keepNext/>
        <w:spacing w:after="40"/>
        <w:ind w:left="360" w:hanging="360"/>
      </w:pPr>
      <w:r>
        <w:t xml:space="preserve">A) </w:t>
      </w:r>
      <w:r>
        <w:t xml:space="preserve">18</w:t>
      </w:r>
    </w:p>
    <w:p>
      <w:pPr>
        <w:keepNext/>
        <w:spacing w:after="40"/>
        <w:ind w:left="360" w:hanging="360"/>
      </w:pPr>
      <w:r>
        <w:t xml:space="preserve">B) </w:t>
      </w:r>
      <w:r>
        <w:t xml:space="preserve">30</w:t>
      </w:r>
    </w:p>
    <w:p>
      <w:pPr>
        <w:keepNext/>
        <w:spacing w:after="40"/>
        <w:ind w:left="360" w:hanging="360"/>
      </w:pPr>
      <w:r>
        <w:t xml:space="preserve">C) </w:t>
      </w:r>
      <w:r>
        <w:t xml:space="preserve">24</w:t>
      </w:r>
    </w:p>
    <w:p>
      <w:pPr>
        <w:keepNext/>
        <w:spacing w:after="40"/>
        <w:ind w:left="360" w:hanging="360"/>
      </w:pPr>
      <w:r>
        <w:t xml:space="preserve">D) </w:t>
      </w:r>
      <w:r>
        <w:t xml:space="preserve">36</w:t>
      </w:r>
    </w:p>
    <w:p>
      <w:pPr>
        <w:keepNext w:val="false"/>
        <w:spacing w:after="40"/>
        <w:ind w:left="360" w:hanging="360"/>
      </w:pPr>
      <w:r>
        <w:t xml:space="preserve">E) </w:t>
      </w:r>
      <w:r>
        <w:t xml:space="preserve">42</w:t>
      </w:r>
    </w:p>
    <w:p>
      <w:pPr>
        <w:keepNext/>
        <w:spacing w:after="80" w:before="200"/>
      </w:pPr>
      <w:r>
        <w:rPr>
          <w:b/>
          <w:bCs/>
        </w:rPr>
        <w:t xml:space="preserve">10- </w:t>
      </w:r>
      <w:r>
        <w:t xml:space="preserve">Kenar uzunlukları 2,4 m ve 160 cm olan dikdörtgen biçimindeki bir zemin, bir kenarı 40 cm olan kare karolarla boşluk kalmadan ve karolar kesilmeden kaplanacaktır. Buna göre kullanılacak karo sayısı ve zeminin çevresi sırasıyla aşağıdakilerden hangisidir?</w:t>
      </w:r>
    </w:p>
    <w:p>
      <w:pPr>
        <w:keepNext/>
        <w:spacing w:after="40"/>
        <w:ind w:left="360" w:hanging="360"/>
      </w:pPr>
      <w:r>
        <w:t xml:space="preserve">A) </w:t>
      </w:r>
      <w:r>
        <w:t xml:space="preserve">24 – 4 m</w:t>
      </w:r>
    </w:p>
    <w:p>
      <w:pPr>
        <w:keepNext/>
        <w:spacing w:after="40"/>
        <w:ind w:left="360" w:hanging="360"/>
      </w:pPr>
      <w:r>
        <w:t xml:space="preserve">B) </w:t>
      </w:r>
      <w:r>
        <w:t xml:space="preserve">96 – 8 m</w:t>
      </w:r>
    </w:p>
    <w:p>
      <w:pPr>
        <w:keepNext/>
        <w:spacing w:after="40"/>
        <w:ind w:left="360" w:hanging="360"/>
      </w:pPr>
      <w:r>
        <w:t xml:space="preserve">C) </w:t>
      </w:r>
      <w:r>
        <w:t xml:space="preserve">16 – 8 m</w:t>
      </w:r>
    </w:p>
    <w:p>
      <w:pPr>
        <w:keepNext/>
        <w:spacing w:after="40"/>
        <w:ind w:left="360" w:hanging="360"/>
      </w:pPr>
      <w:r>
        <w:t xml:space="preserve">D) </w:t>
      </w:r>
      <w:r>
        <w:t xml:space="preserve">24 – 8 m</w:t>
      </w:r>
    </w:p>
    <w:p>
      <w:pPr>
        <w:keepNext w:val="false"/>
        <w:spacing w:after="40"/>
        <w:ind w:left="360" w:hanging="360"/>
      </w:pPr>
      <w:r>
        <w:t xml:space="preserve">E) </w:t>
      </w:r>
      <w:r>
        <w:t xml:space="preserve">12 – 4 m</w:t>
      </w:r>
    </w:p>
    <w:p>
      <w:pPr>
        <w:keepNext/>
        <w:spacing w:after="80" w:before="200"/>
      </w:pPr>
      <w:r>
        <w:rPr>
          <w:b/>
          <w:bCs/>
        </w:rPr>
        <w:t xml:space="preserve">11- </w:t>
      </w:r>
      <w:r>
        <w:t xml:space="preserve">23 Temmuz-7 Ağustos 1919 tarihleri arasında toplanan Erzurum Kongresi'ne ilişkin aşağıdakilerden hangisi doğrudur?</w:t>
      </w:r>
    </w:p>
    <w:p>
      <w:pPr>
        <w:keepNext/>
        <w:spacing w:after="40"/>
        <w:ind w:left="360" w:hanging="360"/>
      </w:pPr>
      <w:r>
        <w:t xml:space="preserve">A) </w:t>
      </w:r>
      <w:r>
        <w:t xml:space="preserve">Millî cemiyetler, Anadolu ve Rumeli Müdafaa-i Hukuk Cemiyeti adı altında birleştirilmiştir.</w:t>
      </w:r>
    </w:p>
    <w:p>
      <w:pPr>
        <w:keepNext/>
        <w:spacing w:after="40"/>
        <w:ind w:left="360" w:hanging="360"/>
      </w:pPr>
      <w:r>
        <w:t xml:space="preserve">B) </w:t>
      </w:r>
      <w:r>
        <w:t xml:space="preserve">Kongre kararlarını takip etmek üzere dokuz kişilik Temsil Heyeti seçilmiştir.</w:t>
      </w:r>
    </w:p>
    <w:p>
      <w:pPr>
        <w:keepNext/>
        <w:spacing w:after="40"/>
        <w:ind w:left="360" w:hanging="360"/>
      </w:pPr>
      <w:r>
        <w:t xml:space="preserve">C) </w:t>
      </w:r>
      <w:r>
        <w:t xml:space="preserve">Mustafa Kemal, kongreye resmî askerî görevini sürdürürken katılmıştır.</w:t>
      </w:r>
    </w:p>
    <w:p>
      <w:pPr>
        <w:keepNext/>
        <w:spacing w:after="40"/>
        <w:ind w:left="360" w:hanging="360"/>
      </w:pPr>
      <w:r>
        <w:t xml:space="preserve">D) </w:t>
      </w:r>
      <w:r>
        <w:t xml:space="preserve">Alınan kararlar yalnızca Doğu Anadolu'yu ilgilendiren yerel nitelikte kalmıştır.</w:t>
      </w:r>
    </w:p>
    <w:p>
      <w:pPr>
        <w:keepNext w:val="false"/>
        <w:spacing w:after="40"/>
        <w:ind w:left="360" w:hanging="360"/>
      </w:pPr>
      <w:r>
        <w:t xml:space="preserve">E) </w:t>
      </w:r>
      <w:r>
        <w:t xml:space="preserve">Ali Fuat Paşa, Batı Anadolu'daki millî kuvvetlerin komutanlığına atanmıştır.</w:t>
      </w:r>
    </w:p>
    <w:p>
      <w:pPr>
        <w:keepNext/>
        <w:spacing w:after="80" w:before="200"/>
      </w:pPr>
      <w:r>
        <w:rPr>
          <w:b/>
          <w:bCs/>
        </w:rPr>
        <w:t xml:space="preserve">12- </w:t>
      </w:r>
      <w:r>
        <w:t xml:space="preserve">11 Ekim 1922 tarihli Mudanya Ateşkes Antlaşması'na ilişkin aşağıdakilerden hangisi yanlıştır?</w:t>
      </w:r>
    </w:p>
    <w:p>
      <w:pPr>
        <w:keepNext/>
        <w:spacing w:after="40"/>
        <w:ind w:left="360" w:hanging="360"/>
      </w:pPr>
      <w:r>
        <w:t xml:space="preserve">A) </w:t>
      </w:r>
      <w:r>
        <w:t xml:space="preserve">Görüşmelerde Türkiye'yi İsmet Paşa temsil etmiştir.</w:t>
      </w:r>
    </w:p>
    <w:p>
      <w:pPr>
        <w:keepNext/>
        <w:spacing w:after="40"/>
        <w:ind w:left="360" w:hanging="360"/>
      </w:pPr>
      <w:r>
        <w:t xml:space="preserve">B) </w:t>
      </w:r>
      <w:r>
        <w:t xml:space="preserve">Doğu Trakya'nın savaşmadan geri alınmasının yolu açılmıştır.</w:t>
      </w:r>
    </w:p>
    <w:p>
      <w:pPr>
        <w:keepNext/>
        <w:spacing w:after="40"/>
        <w:ind w:left="360" w:hanging="360"/>
      </w:pPr>
      <w:r>
        <w:t xml:space="preserve">C) </w:t>
      </w:r>
      <w:r>
        <w:t xml:space="preserve">Yunanistan ana görüşme masasında yer almamış, koşulları sonradan kabul etmiştir.</w:t>
      </w:r>
    </w:p>
    <w:p>
      <w:pPr>
        <w:keepNext/>
        <w:spacing w:after="40"/>
        <w:ind w:left="360" w:hanging="360"/>
      </w:pPr>
      <w:r>
        <w:t xml:space="preserve">D) </w:t>
      </w:r>
      <w:r>
        <w:t xml:space="preserve">Saltanatın kaldırılması antlaşmanın hükümleri arasında yer almıştır.</w:t>
      </w:r>
    </w:p>
    <w:p>
      <w:pPr>
        <w:keepNext w:val="false"/>
        <w:spacing w:after="40"/>
        <w:ind w:left="360" w:hanging="360"/>
      </w:pPr>
      <w:r>
        <w:t xml:space="preserve">E) </w:t>
      </w:r>
      <w:r>
        <w:t xml:space="preserve">Boğazlar, kapitülasyonlar ve borçlar barış konferansına bırakılmıştır.</w:t>
      </w:r>
    </w:p>
    <w:p>
      <w:pPr>
        <w:keepNext/>
        <w:spacing w:after="80" w:before="200"/>
      </w:pPr>
      <w:r>
        <w:rPr>
          <w:b/>
          <w:bCs/>
        </w:rPr>
        <w:t xml:space="preserve">13- </w:t>
      </w:r>
      <w:r>
        <w:t xml:space="preserve">Misak-ı Millî'ye ilişkin aşağıdaki ifadeler veriliyor:</w:t>
      </w:r>
    </w:p>
    <w:p>
      <w:pPr>
        <w:keepNext/>
        <w:spacing w:after="40"/>
        <w:ind w:left="360"/>
      </w:pPr>
      <w:r>
        <w:t xml:space="preserve">I. Son Osmanlı Meclis-i Mebusanında kabul edilmiştir.</w:t>
      </w:r>
    </w:p>
    <w:p>
      <w:pPr>
        <w:keepNext/>
        <w:spacing w:after="40"/>
        <w:ind w:left="360"/>
      </w:pPr>
      <w:r>
        <w:t xml:space="preserve">II. Kars, Ardahan ve Batum ile Batı Trakya için halk oylaması yaklaşımı benimsenmiştir.</w:t>
      </w:r>
    </w:p>
    <w:p>
      <w:pPr>
        <w:keepNext/>
        <w:spacing w:after="40"/>
        <w:ind w:left="360"/>
      </w:pPr>
      <w:r>
        <w:t xml:space="preserve">III. TBMM'nin açılmasından sonra Ankara'da kabul edilmiştir.</w:t>
      </w:r>
    </w:p>
    <w:p>
      <w:pPr>
        <w:keepNext/>
        <w:spacing w:after="40"/>
        <w:ind w:left="360"/>
      </w:pPr>
      <w:r>
        <w:t xml:space="preserve">IV. Siyasi, adli ve mali gelişmeyi engelleyen sınırlamaların kaldırılması istenmiştir.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 II ve IV</w:t>
      </w:r>
    </w:p>
    <w:p>
      <w:pPr>
        <w:keepNext/>
        <w:spacing w:after="40"/>
        <w:ind w:left="360" w:hanging="360"/>
      </w:pPr>
      <w:r>
        <w:t xml:space="preserve">D) </w:t>
      </w:r>
      <w:r>
        <w:t xml:space="preserve">II ve III</w:t>
      </w:r>
    </w:p>
    <w:p>
      <w:pPr>
        <w:keepNext w:val="false"/>
        <w:spacing w:after="40"/>
        <w:ind w:left="360" w:hanging="360"/>
      </w:pPr>
      <w:r>
        <w:t xml:space="preserve">E) </w:t>
      </w:r>
      <w:r>
        <w:t xml:space="preserve">II, III ve IV</w:t>
      </w:r>
    </w:p>
    <w:p>
      <w:pPr>
        <w:keepNext/>
        <w:spacing w:after="80" w:before="200"/>
      </w:pPr>
      <w:r>
        <w:rPr>
          <w:b/>
          <w:bCs/>
        </w:rPr>
        <w:t xml:space="preserve">14- </w:t>
      </w:r>
      <w:r>
        <w:t xml:space="preserve">Toplumsal inkılaplar ve kadınlara tanınan siyasi haklarla ilgili aşağıdaki eşleştirmelerden hangisi yanlıştır?</w:t>
      </w:r>
    </w:p>
    <w:p>
      <w:pPr>
        <w:keepNext/>
        <w:spacing w:after="40"/>
        <w:ind w:left="360" w:hanging="360"/>
      </w:pPr>
      <w:r>
        <w:t xml:space="preserve">A) </w:t>
      </w:r>
      <w:r>
        <w:t xml:space="preserve">Kadınlara milletvekili seçme ve seçilme hakkı – 1930</w:t>
      </w:r>
    </w:p>
    <w:p>
      <w:pPr>
        <w:keepNext/>
        <w:spacing w:after="40"/>
        <w:ind w:left="360" w:hanging="360"/>
      </w:pPr>
      <w:r>
        <w:t xml:space="preserve">B) </w:t>
      </w:r>
      <w:r>
        <w:t xml:space="preserve">Kadınlara belediye seçimlerine katılma hakkı – 1930</w:t>
      </w:r>
    </w:p>
    <w:p>
      <w:pPr>
        <w:keepNext/>
        <w:spacing w:after="40"/>
        <w:ind w:left="360" w:hanging="360"/>
      </w:pPr>
      <w:r>
        <w:t xml:space="preserve">C) </w:t>
      </w:r>
      <w:r>
        <w:t xml:space="preserve">Soyadı Kanunu'nun kabulü – 1934</w:t>
      </w:r>
    </w:p>
    <w:p>
      <w:pPr>
        <w:keepNext/>
        <w:spacing w:after="40"/>
        <w:ind w:left="360" w:hanging="360"/>
      </w:pPr>
      <w:r>
        <w:t xml:space="preserve">D) </w:t>
      </w:r>
      <w:r>
        <w:t xml:space="preserve">Miladi takvimin uygulanmaya başlaması – 1926</w:t>
      </w:r>
    </w:p>
    <w:p>
      <w:pPr>
        <w:keepNext w:val="false"/>
        <w:spacing w:after="40"/>
        <w:ind w:left="360" w:hanging="360"/>
      </w:pPr>
      <w:r>
        <w:t xml:space="preserve">E) </w:t>
      </w:r>
      <w:r>
        <w:t xml:space="preserve">Metrik ölçü sistemine geçişin kanunlaşması – 1931</w:t>
      </w:r>
    </w:p>
    <w:p>
      <w:pPr>
        <w:keepNext/>
        <w:spacing w:after="80" w:before="200"/>
      </w:pPr>
      <w:r>
        <w:rPr>
          <w:b/>
          <w:bCs/>
        </w:rPr>
        <w:t xml:space="preserve">15- </w:t>
      </w:r>
      <w:r>
        <w:t xml:space="preserve">9 Şubat 1934'te kurulan Balkan Antantı'nın üyeleri arasında aşağıdaki devletlerden hangisi yer almaz?</w:t>
      </w:r>
    </w:p>
    <w:p>
      <w:pPr>
        <w:keepNext/>
        <w:spacing w:after="40"/>
        <w:ind w:left="360" w:hanging="360"/>
      </w:pPr>
      <w:r>
        <w:t xml:space="preserve">A) </w:t>
      </w:r>
      <w:r>
        <w:t xml:space="preserve">Türkiye</w:t>
      </w:r>
    </w:p>
    <w:p>
      <w:pPr>
        <w:keepNext/>
        <w:spacing w:after="40"/>
        <w:ind w:left="360" w:hanging="360"/>
      </w:pPr>
      <w:r>
        <w:t xml:space="preserve">B) </w:t>
      </w:r>
      <w:r>
        <w:t xml:space="preserve">Yunanistan</w:t>
      </w:r>
    </w:p>
    <w:p>
      <w:pPr>
        <w:keepNext/>
        <w:spacing w:after="40"/>
        <w:ind w:left="360" w:hanging="360"/>
      </w:pPr>
      <w:r>
        <w:t xml:space="preserve">C) </w:t>
      </w:r>
      <w:r>
        <w:t xml:space="preserve">Yugoslavya</w:t>
      </w:r>
    </w:p>
    <w:p>
      <w:pPr>
        <w:keepNext/>
        <w:spacing w:after="40"/>
        <w:ind w:left="360" w:hanging="360"/>
      </w:pPr>
      <w:r>
        <w:t xml:space="preserve">D) </w:t>
      </w:r>
      <w:r>
        <w:t xml:space="preserve">Bulgaristan</w:t>
      </w:r>
    </w:p>
    <w:p>
      <w:pPr>
        <w:keepNext w:val="false"/>
        <w:spacing w:after="40"/>
        <w:ind w:left="360" w:hanging="360"/>
      </w:pPr>
      <w:r>
        <w:t xml:space="preserve">E) </w:t>
      </w:r>
      <w:r>
        <w:t xml:space="preserve">Romanya</w:t>
      </w:r>
    </w:p>
    <w:p>
      <w:pPr>
        <w:keepNext/>
        <w:spacing w:after="80" w:before="200"/>
      </w:pPr>
      <w:r>
        <w:rPr>
          <w:b/>
          <w:bCs/>
        </w:rPr>
        <w:t xml:space="preserve">16- </w:t>
      </w:r>
      <w:r>
        <w:t xml:space="preserve">Aşağıdakilerden hangisi Anayasa'nın değiştirilemeyecek ve değiştirilmesi teklif edilemeyecek hükümleri kapsamında yer almaz?</w:t>
      </w:r>
    </w:p>
    <w:p>
      <w:pPr>
        <w:keepNext/>
        <w:spacing w:after="40"/>
        <w:ind w:left="360" w:hanging="360"/>
      </w:pPr>
      <w:r>
        <w:t xml:space="preserve">A) </w:t>
      </w:r>
      <w:r>
        <w:t xml:space="preserve">Devletin dilinin Türkçe olması</w:t>
      </w:r>
    </w:p>
    <w:p>
      <w:pPr>
        <w:keepNext/>
        <w:spacing w:after="40"/>
        <w:ind w:left="360" w:hanging="360"/>
      </w:pPr>
      <w:r>
        <w:t xml:space="preserve">B) </w:t>
      </w:r>
      <w:r>
        <w:t xml:space="preserve">Başkentin Ankara olması</w:t>
      </w:r>
    </w:p>
    <w:p>
      <w:pPr>
        <w:keepNext/>
        <w:spacing w:after="40"/>
        <w:ind w:left="360" w:hanging="360"/>
      </w:pPr>
      <w:r>
        <w:t xml:space="preserve">C) </w:t>
      </w:r>
      <w:r>
        <w:t xml:space="preserve">TBMM'nin 600 milletvekilinden oluşması</w:t>
      </w:r>
    </w:p>
    <w:p>
      <w:pPr>
        <w:keepNext/>
        <w:spacing w:after="40"/>
        <w:ind w:left="360" w:hanging="360"/>
      </w:pPr>
      <w:r>
        <w:t xml:space="preserve">D) </w:t>
      </w:r>
      <w:r>
        <w:t xml:space="preserve">Millî marşın İstiklal Marşı olması</w:t>
      </w:r>
    </w:p>
    <w:p>
      <w:pPr>
        <w:keepNext w:val="false"/>
        <w:spacing w:after="40"/>
        <w:ind w:left="360" w:hanging="360"/>
      </w:pPr>
      <w:r>
        <w:t xml:space="preserve">E) </w:t>
      </w:r>
      <w:r>
        <w:t xml:space="preserve">Devletin şeklinin Cumhuriyet olması</w:t>
      </w:r>
    </w:p>
    <w:p>
      <w:pPr>
        <w:keepNext/>
        <w:spacing w:after="80" w:before="200"/>
      </w:pPr>
      <w:r>
        <w:rPr>
          <w:b/>
          <w:bCs/>
        </w:rPr>
        <w:t xml:space="preserve">17- </w:t>
      </w:r>
      <w:r>
        <w:t xml:space="preserve">Anayasa'nın seçim ilkeleri ve seçme hakkına ilişkin hükümleri bakımından aşağıdakilerden hangisi yanlıştır?</w:t>
      </w:r>
    </w:p>
    <w:p>
      <w:pPr>
        <w:keepNext/>
        <w:spacing w:after="40"/>
        <w:ind w:left="360" w:hanging="360"/>
      </w:pPr>
      <w:r>
        <w:t xml:space="preserve">A) </w:t>
      </w:r>
      <w:r>
        <w:t xml:space="preserve">Oy verme açık, oyların sayımı ve dökümü ise gizli yapılır.</w:t>
      </w:r>
    </w:p>
    <w:p>
      <w:pPr>
        <w:keepNext/>
        <w:spacing w:after="40"/>
        <w:ind w:left="360" w:hanging="360"/>
      </w:pPr>
      <w:r>
        <w:t xml:space="preserve">B) </w:t>
      </w:r>
      <w:r>
        <w:t xml:space="preserve">Seçimler yargı yönetim ve denetimi altında yapılır.</w:t>
      </w:r>
    </w:p>
    <w:p>
      <w:pPr>
        <w:keepNext/>
        <w:spacing w:after="40"/>
        <w:ind w:left="360" w:hanging="360"/>
      </w:pPr>
      <w:r>
        <w:t xml:space="preserve">C) </w:t>
      </w:r>
      <w:r>
        <w:t xml:space="preserve">Seçimler serbest, eşit, tek dereceli ve genel oy esasına göre yapılır.</w:t>
      </w:r>
    </w:p>
    <w:p>
      <w:pPr>
        <w:keepNext/>
        <w:spacing w:after="40"/>
        <w:ind w:left="360" w:hanging="360"/>
      </w:pPr>
      <w:r>
        <w:t xml:space="preserve">D) </w:t>
      </w:r>
      <w:r>
        <w:t xml:space="preserve">Silah altındaki er ve erbaşlar ile askerî öğrenciler oy kullanamaz.</w:t>
      </w:r>
    </w:p>
    <w:p>
      <w:pPr>
        <w:keepNext w:val="false"/>
        <w:spacing w:after="40"/>
        <w:ind w:left="360" w:hanging="360"/>
      </w:pPr>
      <w:r>
        <w:t xml:space="preserve">E) </w:t>
      </w:r>
      <w:r>
        <w:t xml:space="preserve">Taksirli suçtan hüküm giyen hükümlüler oy kullanabilir.</w:t>
      </w:r>
    </w:p>
    <w:p>
      <w:pPr>
        <w:keepNext/>
        <w:spacing w:after="80" w:before="200"/>
      </w:pPr>
      <w:r>
        <w:rPr>
          <w:b/>
          <w:bCs/>
        </w:rPr>
        <w:t xml:space="preserve">18- </w:t>
      </w:r>
      <w:r>
        <w:t xml:space="preserve">Yasama sorumsuzluğu ve yasama dokunulmazlığına ilişkin aşağıdakilerden hangisi doğrudur?</w:t>
      </w:r>
    </w:p>
    <w:p>
      <w:pPr>
        <w:keepNext/>
        <w:spacing w:after="40"/>
        <w:ind w:left="360" w:hanging="360"/>
      </w:pPr>
      <w:r>
        <w:t xml:space="preserve">A) </w:t>
      </w:r>
      <w:r>
        <w:t xml:space="preserve">Yasama sorumsuzluğu, milletvekilinin Meclis içindeki her türlü fiilini kapsar.</w:t>
      </w:r>
    </w:p>
    <w:p>
      <w:pPr>
        <w:keepNext/>
        <w:spacing w:after="40"/>
        <w:ind w:left="360" w:hanging="360"/>
      </w:pPr>
      <w:r>
        <w:t xml:space="preserve">B) </w:t>
      </w:r>
      <w:r>
        <w:t xml:space="preserve">Yasama dokunulmazlığı, milletvekilinin hiçbir zaman yargılanmamasını sağlar.</w:t>
      </w:r>
    </w:p>
    <w:p>
      <w:pPr>
        <w:keepNext/>
        <w:spacing w:after="40"/>
        <w:ind w:left="360" w:hanging="360"/>
      </w:pPr>
      <w:r>
        <w:t xml:space="preserve">C) </w:t>
      </w:r>
      <w:r>
        <w:t xml:space="preserve">Yasama dokunulmazlığı, kaldırılamayan ve kalıcı nitelikte bir güvencedir.</w:t>
      </w:r>
    </w:p>
    <w:p>
      <w:pPr>
        <w:keepNext/>
        <w:spacing w:after="40"/>
        <w:ind w:left="360" w:hanging="360"/>
      </w:pPr>
      <w:r>
        <w:t xml:space="preserve">D) </w:t>
      </w:r>
      <w:r>
        <w:t xml:space="preserve">Yasama sorumsuzluğu, milletvekilliği sona erdikten sonra da etkisini sürdürür.</w:t>
      </w:r>
    </w:p>
    <w:p>
      <w:pPr>
        <w:keepNext w:val="false"/>
        <w:spacing w:after="40"/>
        <w:ind w:left="360" w:hanging="360"/>
      </w:pPr>
      <w:r>
        <w:t xml:space="preserve">E) </w:t>
      </w:r>
      <w:r>
        <w:t xml:space="preserve">Ağır cezalık suçüstü hâlinde de milletvekili Meclis kararı olmadan tutulamaz.</w:t>
      </w:r>
    </w:p>
    <w:p>
      <w:pPr>
        <w:keepNext/>
        <w:spacing w:after="80" w:before="200"/>
      </w:pPr>
      <w:r>
        <w:rPr>
          <w:b/>
          <w:bCs/>
        </w:rPr>
        <w:t xml:space="preserve">19- </w:t>
      </w:r>
      <w:r>
        <w:t xml:space="preserve">Olağan dönem Cumhurbaşkanlığı kararnamelerine ilişkin aşağıdaki ifadeler veriliyor:</w:t>
      </w:r>
    </w:p>
    <w:p>
      <w:pPr>
        <w:keepNext/>
        <w:spacing w:after="40"/>
        <w:ind w:left="360"/>
      </w:pPr>
      <w:r>
        <w:t xml:space="preserve">I. Anayasa'da düzenlenen siyasi haklar Cumhurbaşkanlığı kararnamesiyle düzenlenemez.</w:t>
      </w:r>
    </w:p>
    <w:p>
      <w:pPr>
        <w:keepNext/>
        <w:spacing w:after="40"/>
        <w:ind w:left="360"/>
      </w:pPr>
      <w:r>
        <w:t xml:space="preserve">II. Sosyal ve ekonomik haklar, Cumhurbaşkanlığı kararnamesiyle düzenlenemeyecek bölümler arasında sayılmıştır.</w:t>
      </w:r>
    </w:p>
    <w:p>
      <w:pPr>
        <w:keepNext/>
        <w:spacing w:after="40"/>
        <w:ind w:left="360"/>
      </w:pPr>
      <w:r>
        <w:t xml:space="preserve">III. Kanun ile Cumhurbaşkanlığı kararnamesinde farklı hükümler bulunması hâlinde kanun hükümleri uygulanır.</w:t>
      </w:r>
    </w:p>
    <w:p>
      <w:pPr>
        <w:keepNext/>
        <w:spacing w:after="40"/>
        <w:ind w:left="360"/>
      </w:pPr>
      <w:r>
        <w:t xml:space="preserve">IV. Olağan dönem Cumhurbaşkanlığı kararnamelerinin Anayasa'ya uygunluğunu Danıştay denetler.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IV</w:t>
      </w:r>
    </w:p>
    <w:p>
      <w:pPr>
        <w:keepNext/>
        <w:spacing w:after="40"/>
        <w:ind w:left="360" w:hanging="360"/>
      </w:pPr>
      <w:r>
        <w:t xml:space="preserve">C) </w:t>
      </w:r>
      <w:r>
        <w:t xml:space="preserve">I ve III</w:t>
      </w:r>
    </w:p>
    <w:p>
      <w:pPr>
        <w:keepNext/>
        <w:spacing w:after="40"/>
        <w:ind w:left="360" w:hanging="360"/>
      </w:pPr>
      <w:r>
        <w:t xml:space="preserve">D) </w:t>
      </w:r>
      <w:r>
        <w:t xml:space="preserve">III ve IV</w:t>
      </w:r>
    </w:p>
    <w:p>
      <w:pPr>
        <w:keepNext w:val="false"/>
        <w:spacing w:after="40"/>
        <w:ind w:left="360" w:hanging="360"/>
      </w:pPr>
      <w:r>
        <w:t xml:space="preserve">E) </w:t>
      </w:r>
      <w:r>
        <w:t xml:space="preserve">I, III ve IV</w:t>
      </w:r>
    </w:p>
    <w:p>
      <w:pPr>
        <w:keepNext/>
        <w:spacing w:after="80" w:before="200"/>
      </w:pPr>
      <w:r>
        <w:rPr>
          <w:b/>
          <w:bCs/>
        </w:rPr>
        <w:t xml:space="preserve">20- </w:t>
      </w:r>
      <w:r>
        <w:t xml:space="preserve">Türkiye'nin uluslararası kuruluşlarla ilişkisine dair aşağıdaki eşleştirmelerden hangisi yanlıştır?</w:t>
      </w:r>
    </w:p>
    <w:p>
      <w:pPr>
        <w:keepNext/>
        <w:spacing w:after="40"/>
        <w:ind w:left="360" w:hanging="360"/>
      </w:pPr>
      <w:r>
        <w:t xml:space="preserve">A) </w:t>
      </w:r>
      <w:r>
        <w:t xml:space="preserve">NATO – 1952'de üyelik</w:t>
      </w:r>
    </w:p>
    <w:p>
      <w:pPr>
        <w:keepNext/>
        <w:spacing w:after="40"/>
        <w:ind w:left="360" w:hanging="360"/>
      </w:pPr>
      <w:r>
        <w:t xml:space="preserve">B) </w:t>
      </w:r>
      <w:r>
        <w:t xml:space="preserve">Avrupa Konseyi – 1949'da kurucu üyelik</w:t>
      </w:r>
    </w:p>
    <w:p>
      <w:pPr>
        <w:keepNext/>
        <w:spacing w:after="40"/>
        <w:ind w:left="360" w:hanging="360"/>
      </w:pPr>
      <w:r>
        <w:t xml:space="preserve">C) </w:t>
      </w:r>
      <w:r>
        <w:t xml:space="preserve">AGİT – Kurucu katılımcılık</w:t>
      </w:r>
    </w:p>
    <w:p>
      <w:pPr>
        <w:keepNext/>
        <w:spacing w:after="40"/>
        <w:ind w:left="360" w:hanging="360"/>
      </w:pPr>
      <w:r>
        <w:t xml:space="preserve">D) </w:t>
      </w:r>
      <w:r>
        <w:t xml:space="preserve">Avrupa Birliği – 1999'da adaylığın tanınması</w:t>
      </w:r>
    </w:p>
    <w:p>
      <w:pPr>
        <w:keepNext w:val="false"/>
        <w:spacing w:after="40"/>
        <w:ind w:left="360" w:hanging="360"/>
      </w:pPr>
      <w:r>
        <w:t xml:space="preserve">E) </w:t>
      </w:r>
      <w:r>
        <w:t xml:space="preserve">Avrupa Birliği – 2005'te tam üyelik</w:t>
      </w:r>
    </w:p>
    <w:p>
      <w:r>
        <w:br w:type="page"/>
      </w:r>
    </w:p>
    <w:p>
      <w:pPr>
        <w:pStyle w:val="Heading2"/>
        <w:pBdr>
          <w:left w:val="single" w:color="B8860B" w:sz="36" w:space="8"/>
        </w:pBdr>
        <w:spacing w:after="120" w:before="240"/>
      </w:pPr>
      <w:r>
        <w:t xml:space="preserve">Gümrük Mevzuatı (21–100)</w:t>
      </w:r>
    </w:p>
    <w:p>
      <w:pPr>
        <w:keepNext/>
        <w:spacing w:after="80" w:before="200"/>
      </w:pPr>
      <w:r>
        <w:rPr>
          <w:b/>
          <w:bCs/>
        </w:rPr>
        <w:t xml:space="preserve">21- </w:t>
      </w:r>
      <w:r>
        <w:t xml:space="preserve">Gümrük Yönetmeliği'ne göre, FOB bedeli 20.000 Avro olan bir eşyanın ithalinde navlun makbuzu ve sigorta poliçesi ibraz edilememiştir. Vergi kaybı söz konusu olmadığından yükümlü, navlun ve sigorta bedelinin Yönetmelikte belirlenen oranlar üzerinden fiyata eklenmesini dilekçe ile talep etmiştir.</w:t>
      </w:r>
    </w:p>
    <w:p>
      <w:pPr>
        <w:keepNext/>
        <w:spacing w:after="40"/>
        <w:ind w:left="360"/>
      </w:pPr>
      <w:r>
        <w:t xml:space="preserve">Buna göre eşyanın gümrük kıymeti kaç Avro'dur?</w:t>
      </w:r>
    </w:p>
    <w:p>
      <w:pPr>
        <w:keepNext/>
        <w:spacing w:after="40"/>
        <w:ind w:left="360" w:hanging="360"/>
      </w:pPr>
      <w:r>
        <w:t xml:space="preserve">A) </w:t>
      </w:r>
      <w:r>
        <w:t xml:space="preserve">22.000</w:t>
      </w:r>
    </w:p>
    <w:p>
      <w:pPr>
        <w:keepNext/>
        <w:spacing w:after="40"/>
        <w:ind w:left="360" w:hanging="360"/>
      </w:pPr>
      <w:r>
        <w:t xml:space="preserve">B) </w:t>
      </w:r>
      <w:r>
        <w:t xml:space="preserve">22.600</w:t>
      </w:r>
    </w:p>
    <w:p>
      <w:pPr>
        <w:keepNext/>
        <w:spacing w:after="40"/>
        <w:ind w:left="360" w:hanging="360"/>
      </w:pPr>
      <w:r>
        <w:t xml:space="preserve">C) </w:t>
      </w:r>
      <w:r>
        <w:t xml:space="preserve">20.600</w:t>
      </w:r>
    </w:p>
    <w:p>
      <w:pPr>
        <w:keepNext/>
        <w:spacing w:after="40"/>
        <w:ind w:left="360" w:hanging="360"/>
      </w:pPr>
      <w:r>
        <w:t xml:space="preserve">D) </w:t>
      </w:r>
      <w:r>
        <w:t xml:space="preserve">22.660</w:t>
      </w:r>
    </w:p>
    <w:p>
      <w:pPr>
        <w:keepNext w:val="false"/>
        <w:spacing w:after="40"/>
        <w:ind w:left="360" w:hanging="360"/>
      </w:pPr>
      <w:r>
        <w:t xml:space="preserve">E) </w:t>
      </w:r>
      <w:r>
        <w:t xml:space="preserve">20.000</w:t>
      </w:r>
    </w:p>
    <w:p>
      <w:pPr>
        <w:keepNext/>
        <w:spacing w:after="80" w:before="200"/>
      </w:pPr>
      <w:r>
        <w:rPr>
          <w:b/>
          <w:bCs/>
        </w:rPr>
        <w:t xml:space="preserve">22- </w:t>
      </w:r>
      <w:r>
        <w:t xml:space="preserve">(A) firması Almanya'dan satın aldığı makineyi FCA Münih teslim şekliyle 50.000 TL bedelle ithal etmiştir. Eşya aynı tır ile Kapıkule Gümrük Müdürlüğü üzerinden Ankara'daki fabrikaya taşınmıştır. Toplam 3.000 km'lik yolun 2.000 km'si Kapıkule'ye kadardır ve tüm taşıma için ödenen navlun 9.000 TL'dir. Ayrıca:</w:t>
      </w:r>
    </w:p>
    <w:p>
      <w:pPr>
        <w:keepNext/>
        <w:spacing w:after="40"/>
        <w:ind w:left="360"/>
      </w:pPr>
      <w:r>
        <w:t xml:space="preserve">- Fiyata dahil edilmeyen ve alıcının üstlendiği ambalaj bedeli 700 TL,</w:t>
      </w:r>
    </w:p>
    <w:p>
      <w:pPr>
        <w:keepNext/>
        <w:spacing w:after="40"/>
        <w:ind w:left="360"/>
      </w:pPr>
      <w:r>
        <w:t xml:space="preserve">- Alıcının satıcıya bedelsiz sağladığı ve Türkiye'de hazırlanan teknik çizimlerin bedeli 2.000 TL,</w:t>
      </w:r>
    </w:p>
    <w:p>
      <w:pPr>
        <w:keepNext/>
        <w:spacing w:after="40"/>
        <w:ind w:left="360"/>
      </w:pPr>
      <w:r>
        <w:t xml:space="preserve">- Kapıkule'ye kadarki taşımaya ait sigorta bedeli 500 TL'dir.</w:t>
      </w:r>
    </w:p>
    <w:p>
      <w:pPr>
        <w:keepNext/>
        <w:spacing w:after="40"/>
        <w:ind w:left="360"/>
      </w:pPr>
      <w:r>
        <w:t xml:space="preserve">Gümrük mevzuatına göre eşyanın gümrük kıymeti kaç TL'dir? (Giriş yerine kadarki nakliye giderini gösteren, zorunlu genel fiyat tarifesine dayalı bir belge sunulmamıştır.)</w:t>
      </w:r>
    </w:p>
    <w:p>
      <w:pPr>
        <w:keepNext/>
        <w:spacing w:after="40"/>
        <w:ind w:left="360" w:hanging="360"/>
      </w:pPr>
      <w:r>
        <w:t xml:space="preserve">A) </w:t>
      </w:r>
      <w:r>
        <w:t xml:space="preserve">60.200</w:t>
      </w:r>
    </w:p>
    <w:p>
      <w:pPr>
        <w:keepNext/>
        <w:spacing w:after="40"/>
        <w:ind w:left="360" w:hanging="360"/>
      </w:pPr>
      <w:r>
        <w:t xml:space="preserve">B) </w:t>
      </w:r>
      <w:r>
        <w:t xml:space="preserve">59.200</w:t>
      </w:r>
    </w:p>
    <w:p>
      <w:pPr>
        <w:keepNext/>
        <w:spacing w:after="40"/>
        <w:ind w:left="360" w:hanging="360"/>
      </w:pPr>
      <w:r>
        <w:t xml:space="preserve">C) </w:t>
      </w:r>
      <w:r>
        <w:t xml:space="preserve">57.200</w:t>
      </w:r>
    </w:p>
    <w:p>
      <w:pPr>
        <w:keepNext/>
        <w:spacing w:after="40"/>
        <w:ind w:left="360" w:hanging="360"/>
      </w:pPr>
      <w:r>
        <w:t xml:space="preserve">D) </w:t>
      </w:r>
      <w:r>
        <w:t xml:space="preserve">56.500</w:t>
      </w:r>
    </w:p>
    <w:p>
      <w:pPr>
        <w:keepNext w:val="false"/>
        <w:spacing w:after="40"/>
        <w:ind w:left="360" w:hanging="360"/>
      </w:pPr>
      <w:r>
        <w:t xml:space="preserve">E) </w:t>
      </w:r>
      <w:r>
        <w:t xml:space="preserve">62.200</w:t>
      </w:r>
    </w:p>
    <w:p>
      <w:pPr>
        <w:keepNext/>
        <w:spacing w:after="80" w:before="200"/>
      </w:pPr>
      <w:r>
        <w:rPr>
          <w:b/>
          <w:bCs/>
        </w:rPr>
        <w:t xml:space="preserve">23- </w:t>
      </w:r>
      <w:r>
        <w:t xml:space="preserve">İthalatçı (A) firması, yabancı (B) firmasından satın aldığı eşya için satış bedeli yöntemiyle gümrük kıymeti beyan etmiştir. Gümrük Yönetmeliği'ne göre (A) ile (B) arasındaki aşağıdaki durumlardan hangisi, alıcı ile satıcı arasında ilişkinin varlığının kabulü için tek başına yeterli değildir?</w:t>
      </w:r>
    </w:p>
    <w:p>
      <w:pPr>
        <w:keepNext/>
        <w:spacing w:after="40"/>
        <w:ind w:left="360" w:hanging="360"/>
      </w:pPr>
      <w:r>
        <w:t xml:space="preserve">A) </w:t>
      </w:r>
      <w:r>
        <w:t xml:space="preserve">(A) ve (B)'nin birlikte (K) firmasını dolaylı olarak kontrol etmesi</w:t>
      </w:r>
    </w:p>
    <w:p>
      <w:pPr>
        <w:keepNext/>
        <w:spacing w:after="40"/>
        <w:ind w:left="360" w:hanging="360"/>
      </w:pPr>
      <w:r>
        <w:t xml:space="preserve">B) </w:t>
      </w:r>
      <w:r>
        <w:t xml:space="preserve">(A) ve (B)'nin her ikisinin de (H) holdingi tarafından dolaylı olarak kontrol edilmesi</w:t>
      </w:r>
    </w:p>
    <w:p>
      <w:pPr>
        <w:keepNext/>
        <w:spacing w:after="40"/>
        <w:ind w:left="360" w:hanging="360"/>
      </w:pPr>
      <w:r>
        <w:t xml:space="preserve">C) </w:t>
      </w:r>
      <w:r>
        <w:t xml:space="preserve">(A)'nın, (B)'yi bir yan şirketi aracılığıyla dolaylı olarak kontrol etmesi</w:t>
      </w:r>
    </w:p>
    <w:p>
      <w:pPr>
        <w:keepNext/>
        <w:spacing w:after="40"/>
        <w:ind w:left="360" w:hanging="360"/>
      </w:pPr>
      <w:r>
        <w:t xml:space="preserve">D) </w:t>
      </w:r>
      <w:r>
        <w:t xml:space="preserve">Gerçek kişi (X)'in her iki firmada da oy hakkı veren hisse senetlerinin %3'üne doğrudan sahip olması</w:t>
      </w:r>
    </w:p>
    <w:p>
      <w:pPr>
        <w:keepNext w:val="false"/>
        <w:spacing w:after="40"/>
        <w:ind w:left="360" w:hanging="360"/>
      </w:pPr>
      <w:r>
        <w:t xml:space="preserve">E) </w:t>
      </w:r>
      <w:r>
        <w:t xml:space="preserve">(Y) şirketinin her iki firmada da oy hakkı veren sermaye paylarının %5'ini dolaylı olarak elinde bulundurması</w:t>
      </w:r>
    </w:p>
    <w:p>
      <w:pPr>
        <w:keepNext/>
        <w:spacing w:after="80" w:before="200"/>
      </w:pPr>
      <w:r>
        <w:rPr>
          <w:b/>
          <w:bCs/>
        </w:rPr>
        <w:t xml:space="preserve">24- </w:t>
      </w:r>
      <w:r>
        <w:t xml:space="preserve">4458 sayılı Gümrük Kanunu ve Gümrük Yönetmeliği'nin satış bedeli yöntemine ilişkin hükümleri çerçevesinde aşağıdaki ifadeler verilmiştir:</w:t>
      </w:r>
    </w:p>
    <w:p>
      <w:pPr>
        <w:keepNext/>
        <w:spacing w:after="40"/>
        <w:ind w:left="360"/>
      </w:pPr>
      <w:r>
        <w:t xml:space="preserve">I. Alıcı ile satıcı arasında bir ilişkinin varlığı, satış bedelinin reddedilmesi için tek başına yeterli bir neden oluşturmaz.</w:t>
      </w:r>
    </w:p>
    <w:p>
      <w:pPr>
        <w:keepNext/>
        <w:spacing w:after="40"/>
        <w:ind w:left="360"/>
      </w:pPr>
      <w:r>
        <w:t xml:space="preserve">II. Kıymetin belirlendiği sırada eşya bedeli fiilen ödenmemişse, gümrük beyannamesinin tescil tarihinde ödenecek olan bedel kıymet tespitine esas alınır.</w:t>
      </w:r>
    </w:p>
    <w:p>
      <w:pPr>
        <w:keepNext/>
        <w:spacing w:after="40"/>
        <w:ind w:left="360"/>
      </w:pPr>
      <w:r>
        <w:t xml:space="preserve">III. Serbest dolaşıma girişten sonra satıcı tarafından garanti yükümlülüğü nedeniyle alıcı lehine yapılan fiyat düzeltmesinin dikkate alınabilmesi için düzeltmenin beyannamenin tescilinden itibaren bir yıl içinde yapılmış olması gerekir.</w:t>
      </w:r>
    </w:p>
    <w:p>
      <w:pPr>
        <w:keepNext/>
        <w:spacing w:after="40"/>
        <w:ind w:left="360"/>
      </w:pPr>
      <w:r>
        <w:t xml:space="preserve">IV. Kıymet tespitinden önce ardıl satışlar olması hâlinde, eşyanın Türkiye Gümrük Bölgesine girmesine yol açan son satış, eşyanın Türkiye'ye ihraç amacıyla satıldığını gösterir.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III</w:t>
      </w:r>
    </w:p>
    <w:p>
      <w:pPr>
        <w:keepNext/>
        <w:spacing w:after="40"/>
        <w:ind w:left="360" w:hanging="360"/>
      </w:pPr>
      <w:r>
        <w:t xml:space="preserve">C) </w:t>
      </w:r>
      <w:r>
        <w:t xml:space="preserve">I, III ve IV</w:t>
      </w:r>
    </w:p>
    <w:p>
      <w:pPr>
        <w:keepNext/>
        <w:spacing w:after="40"/>
        <w:ind w:left="360" w:hanging="360"/>
      </w:pPr>
      <w:r>
        <w:t xml:space="preserve">D) </w:t>
      </w:r>
      <w:r>
        <w:t xml:space="preserve">I ve III</w:t>
      </w:r>
    </w:p>
    <w:p>
      <w:pPr>
        <w:keepNext w:val="false"/>
        <w:spacing w:after="40"/>
        <w:ind w:left="360" w:hanging="360"/>
      </w:pPr>
      <w:r>
        <w:t xml:space="preserve">E) </w:t>
      </w:r>
      <w:r>
        <w:t xml:space="preserve">I, II, III ve IV</w:t>
      </w:r>
    </w:p>
    <w:p>
      <w:pPr>
        <w:keepNext/>
        <w:spacing w:after="80" w:before="200"/>
      </w:pPr>
      <w:r>
        <w:rPr>
          <w:b/>
          <w:bCs/>
        </w:rPr>
        <w:t xml:space="preserve">25- </w:t>
      </w:r>
      <w:r>
        <w:t xml:space="preserve">Gümrük Genel Tebliği (Gümrük Kıymeti) (Seri No: 2)'ye göre royalti ve lisans ücretlerine ilişkin aşağıdaki ifadelerden hangisi yanlıştır?</w:t>
      </w:r>
    </w:p>
    <w:p>
      <w:pPr>
        <w:keepNext/>
        <w:spacing w:after="40"/>
        <w:ind w:left="360" w:hanging="360"/>
      </w:pPr>
      <w:r>
        <w:t xml:space="preserve">A) </w:t>
      </w:r>
      <w:r>
        <w:t xml:space="preserve">Royalti veya lisans ücreti; patent, dizayn, know-how, model, marka, tescilli tasarım, telif hakkı ve imalat prosesleri gibi adlar altında yapılan ödemeleri ifade eder.</w:t>
      </w:r>
    </w:p>
    <w:p>
      <w:pPr>
        <w:keepNext/>
        <w:spacing w:after="40"/>
        <w:ind w:left="360" w:hanging="360"/>
      </w:pPr>
      <w:r>
        <w:t xml:space="preserve">B) </w:t>
      </w:r>
      <w:r>
        <w:t xml:space="preserve">Marka kullanımına ilişkin royalti ücretinin gümrük kıymetine ilave edilebilmesi için Tebliğde sayılan şartların tamamının birlikte bulunması gerekir.</w:t>
      </w:r>
    </w:p>
    <w:p>
      <w:pPr>
        <w:keepNext/>
        <w:spacing w:after="40"/>
        <w:ind w:left="360" w:hanging="360"/>
      </w:pPr>
      <w:r>
        <w:t xml:space="preserve">C) </w:t>
      </w:r>
      <w:r>
        <w:t xml:space="preserve">Gümrük kıymetine eklenecek royalti ücretinin, kıymeti belirlenecek eşya ile ilgili olması ve bu eşyanın satış koşulu olarak yapılması şartları bir arada aranır.</w:t>
      </w:r>
    </w:p>
    <w:p>
      <w:pPr>
        <w:keepNext/>
        <w:spacing w:after="40"/>
        <w:ind w:left="360" w:hanging="360"/>
      </w:pPr>
      <w:r>
        <w:t xml:space="preserve">D) </w:t>
      </w:r>
      <w:r>
        <w:t xml:space="preserve">Royalti veya lisans ücretini alacak olan kişinin yerleşik olduğu ülke, kıymet tespitinde dikkate alınmaz.</w:t>
      </w:r>
    </w:p>
    <w:p>
      <w:pPr>
        <w:keepNext w:val="false"/>
        <w:spacing w:after="40"/>
        <w:ind w:left="360" w:hanging="360"/>
      </w:pPr>
      <w:r>
        <w:t xml:space="preserve">E) </w:t>
      </w:r>
      <w:r>
        <w:t xml:space="preserve">Royalti ödemesinin satış koşulu olup olmadığının tespitinde, Tebliğde sayılan hususlardan en az birinin bulunması hâlinde ödeme eşyanın satış koşuludur.</w:t>
      </w:r>
    </w:p>
    <w:p>
      <w:pPr>
        <w:keepNext/>
        <w:spacing w:after="80" w:before="200"/>
      </w:pPr>
      <w:r>
        <w:rPr>
          <w:b/>
          <w:bCs/>
        </w:rPr>
        <w:t xml:space="preserve">26- </w:t>
      </w:r>
      <w:r>
        <w:t xml:space="preserve">Gümrük Yönetmeliği'ne göre fatura veya diğer belgelerde yazılı yabancı paralar, gümrük yükümlülüğünün başladığı tarihte yürürlükte olan Merkez Bankası ……… kurları üzerinden Türk Lirasına çevrilir. Belgelerde yazılı yabancı paraların konvertibl olmaması durumunda ise Merkez Bankasının ……… esas alınarak işlem yapılır.</w:t>
      </w:r>
    </w:p>
    <w:p>
      <w:pPr>
        <w:keepNext/>
        <w:spacing w:after="40"/>
        <w:ind w:left="360"/>
      </w:pPr>
      <w:r>
        <w:t xml:space="preserve">Yukarıdaki boşluklara sırasıyla aşağıdakilerden hangisi gelmelidir?</w:t>
      </w:r>
    </w:p>
    <w:p>
      <w:pPr>
        <w:keepNext/>
        <w:spacing w:after="40"/>
        <w:ind w:left="360" w:hanging="360"/>
      </w:pPr>
      <w:r>
        <w:t xml:space="preserve">A) </w:t>
      </w:r>
      <w:r>
        <w:t xml:space="preserve">döviz alış – Alım Satıma Konu Olmayan Dövizlere İlişkin Bilgi Amaçlı Kurlar Listesi</w:t>
      </w:r>
    </w:p>
    <w:p>
      <w:pPr>
        <w:keepNext/>
        <w:spacing w:after="40"/>
        <w:ind w:left="360" w:hanging="360"/>
      </w:pPr>
      <w:r>
        <w:t xml:space="preserve">B) </w:t>
      </w:r>
      <w:r>
        <w:t xml:space="preserve">efektif alış – Alım Satıma Konu Olmayan Dövizlere İlişkin Bilgi Amaçlı Kurlar Listesi</w:t>
      </w:r>
    </w:p>
    <w:p>
      <w:pPr>
        <w:keepNext/>
        <w:spacing w:after="40"/>
        <w:ind w:left="360" w:hanging="360"/>
      </w:pPr>
      <w:r>
        <w:t xml:space="preserve">C) </w:t>
      </w:r>
      <w:r>
        <w:t xml:space="preserve">efektif satış – Alım Satıma Konu Olmayan Dövizlere İlişkin Bilgi Amaçlı Kurlar Listesi</w:t>
      </w:r>
    </w:p>
    <w:p>
      <w:pPr>
        <w:keepNext/>
        <w:spacing w:after="40"/>
        <w:ind w:left="360" w:hanging="360"/>
      </w:pPr>
      <w:r>
        <w:t xml:space="preserve">D) </w:t>
      </w:r>
      <w:r>
        <w:t xml:space="preserve">döviz satış – efektif alış kurları</w:t>
      </w:r>
    </w:p>
    <w:p>
      <w:pPr>
        <w:keepNext w:val="false"/>
        <w:spacing w:after="40"/>
        <w:ind w:left="360" w:hanging="360"/>
      </w:pPr>
      <w:r>
        <w:t xml:space="preserve">E) </w:t>
      </w:r>
      <w:r>
        <w:t xml:space="preserve">döviz satış – Alım Satıma Konu Olmayan Dövizlere İlişkin Bilgi Amaçlı Kurlar Listesi</w:t>
      </w:r>
    </w:p>
    <w:p>
      <w:pPr>
        <w:keepNext/>
        <w:spacing w:after="80" w:before="200"/>
      </w:pPr>
      <w:r>
        <w:rPr>
          <w:b/>
          <w:bCs/>
        </w:rPr>
        <w:t xml:space="preserve">27- </w:t>
      </w:r>
      <w:r>
        <w:t xml:space="preserve">4458 sayılı Gümrük Kanunu'na göre ihraç eşyası için 'gümrüklenmiş değer' deyimi aşağıdakilerden hangisini ifade eder?</w:t>
      </w:r>
    </w:p>
    <w:p>
      <w:pPr>
        <w:keepNext/>
        <w:spacing w:after="40"/>
        <w:ind w:left="360" w:hanging="360"/>
      </w:pPr>
      <w:r>
        <w:t xml:space="preserve">A) </w:t>
      </w:r>
      <w:r>
        <w:t xml:space="preserve">Eşyanın CIF kıymeti ile gümrük vergileri toplamını</w:t>
      </w:r>
    </w:p>
    <w:p>
      <w:pPr>
        <w:keepNext/>
        <w:spacing w:after="40"/>
        <w:ind w:left="360" w:hanging="360"/>
      </w:pPr>
      <w:r>
        <w:t xml:space="preserve">B) </w:t>
      </w:r>
      <w:r>
        <w:t xml:space="preserve">Eşyanın yalnızca FOB kıymetini</w:t>
      </w:r>
    </w:p>
    <w:p>
      <w:pPr>
        <w:keepNext/>
        <w:spacing w:after="40"/>
        <w:ind w:left="360" w:hanging="360"/>
      </w:pPr>
      <w:r>
        <w:t xml:space="preserve">C) </w:t>
      </w:r>
      <w:r>
        <w:t xml:space="preserve">Eşyanın FOB kıymeti ile navlun ve sigorta giderleri toplamını</w:t>
      </w:r>
    </w:p>
    <w:p>
      <w:pPr>
        <w:keepNext/>
        <w:spacing w:after="40"/>
        <w:ind w:left="360" w:hanging="360"/>
      </w:pPr>
      <w:r>
        <w:t xml:space="preserve">D) </w:t>
      </w:r>
      <w:r>
        <w:t xml:space="preserve">Eşyanın FOB kıymeti ile gümrük vergileri toplamını</w:t>
      </w:r>
    </w:p>
    <w:p>
      <w:pPr>
        <w:keepNext w:val="false"/>
        <w:spacing w:after="40"/>
        <w:ind w:left="360" w:hanging="360"/>
      </w:pPr>
      <w:r>
        <w:t xml:space="preserve">E) </w:t>
      </w:r>
      <w:r>
        <w:t xml:space="preserve">Eşyanın gümrük kıymeti ile ihracat vergileri ve katma değer vergisi toplamını</w:t>
      </w:r>
    </w:p>
    <w:p>
      <w:pPr>
        <w:keepNext/>
        <w:spacing w:after="80" w:before="200"/>
      </w:pPr>
      <w:r>
        <w:rPr>
          <w:b/>
          <w:bCs/>
        </w:rPr>
        <w:t xml:space="preserve">28- </w:t>
      </w:r>
      <w:r>
        <w:t xml:space="preserve">(A) Ltd. Şti. adına 10 Mart 2023 tarihinde tescil edilen serbest dolaşıma giriş beyannamesinde gösterilen vergi tutarı ile gümrük idaresince hesaplanan vergi tutarı aynıdır ve eşya aynı gün teslim edilmiştir. Gümrük yükümlülüğü beyannamenin tescil tarihinde doğmuştur. Daha sonra yapılan kontrolde eşyanın kıymetinin düşük beyan edildiği ve vergilerin noksan alındığı belirlenmiştir. Konuyla ilgili herhangi bir dava açılmamıştır.</w:t>
      </w:r>
    </w:p>
    <w:p>
      <w:pPr>
        <w:keepNext/>
        <w:spacing w:after="40"/>
        <w:ind w:left="360"/>
      </w:pPr>
      <w:r>
        <w:t xml:space="preserve">4458 sayılı Gümrük Kanunu'na göre bu olayla ilgili aşağıdaki değerlendirmelerden hangisi doğrudur?</w:t>
      </w:r>
    </w:p>
    <w:p>
      <w:pPr>
        <w:keepNext/>
        <w:spacing w:after="40"/>
        <w:ind w:left="360" w:hanging="360"/>
      </w:pPr>
      <w:r>
        <w:t xml:space="preserve">A) </w:t>
      </w:r>
      <w:r>
        <w:t xml:space="preserve">Noksan alınan vergilere ilişkin tebligat en geç 10 Mart 2028 tarihine kadar yapılabilir.</w:t>
      </w:r>
    </w:p>
    <w:p>
      <w:pPr>
        <w:keepNext/>
        <w:spacing w:after="40"/>
        <w:ind w:left="360" w:hanging="360"/>
      </w:pPr>
      <w:r>
        <w:t xml:space="preserve">B) </w:t>
      </w:r>
      <w:r>
        <w:t xml:space="preserve">Beyan edilen vergiler için eşyanın teslimi tebliğ yerine geçmez; bu vergilerin ayrıca yükümlüye tebliğ edilmesi gerekir.</w:t>
      </w:r>
    </w:p>
    <w:p>
      <w:pPr>
        <w:keepNext/>
        <w:spacing w:after="40"/>
        <w:ind w:left="360" w:hanging="360"/>
      </w:pPr>
      <w:r>
        <w:t xml:space="preserve">C) </w:t>
      </w:r>
      <w:r>
        <w:t xml:space="preserve">Noksan alınan vergilere ilişkin tebligat süresi, noksanlığın kontrolde tespit edildiği tarihten itibaren başlar.</w:t>
      </w:r>
    </w:p>
    <w:p>
      <w:pPr>
        <w:keepNext/>
        <w:spacing w:after="40"/>
        <w:ind w:left="360" w:hanging="360"/>
      </w:pPr>
      <w:r>
        <w:t xml:space="preserve">D) </w:t>
      </w:r>
      <w:r>
        <w:t xml:space="preserve">Firma konuyla ilgili dava açsaydı bile tebligat için öngörülen süre işlemeye devam ederdi.</w:t>
      </w:r>
    </w:p>
    <w:p>
      <w:pPr>
        <w:keepNext w:val="false"/>
        <w:spacing w:after="40"/>
        <w:ind w:left="360" w:hanging="360"/>
      </w:pPr>
      <w:r>
        <w:t xml:space="preserve">E) </w:t>
      </w:r>
      <w:r>
        <w:t xml:space="preserve">Noksan alınan vergilere ilişkin tebligat en geç 10 Mart 2026 tarihine kadar yapılabilir.</w:t>
      </w:r>
    </w:p>
    <w:p>
      <w:pPr>
        <w:keepNext/>
        <w:spacing w:after="80" w:before="200"/>
      </w:pPr>
      <w:r>
        <w:rPr>
          <w:b/>
          <w:bCs/>
        </w:rPr>
        <w:t xml:space="preserve">29- </w:t>
      </w:r>
      <w:r>
        <w:t xml:space="preserve">Gümrük mevzuatına göre aşağıdaki ödeme yükümlülüklerinden hangisinin karşısında verilen ödeme süresi yanlıştır?</w:t>
      </w:r>
    </w:p>
    <w:p>
      <w:pPr>
        <w:keepNext/>
        <w:spacing w:after="40"/>
        <w:ind w:left="360" w:hanging="360"/>
      </w:pPr>
      <w:r>
        <w:t xml:space="preserve">A) </w:t>
      </w:r>
      <w:r>
        <w:t xml:space="preserve">Kontrol ve denetleme sonucunda noksan alındığı belirlenen gümrük vergileri – Tebliğden itibaren on beş gün</w:t>
      </w:r>
    </w:p>
    <w:p>
      <w:pPr>
        <w:keepNext/>
        <w:spacing w:after="40"/>
        <w:ind w:left="360" w:hanging="360"/>
      </w:pPr>
      <w:r>
        <w:t xml:space="preserve">B) </w:t>
      </w:r>
      <w:r>
        <w:t xml:space="preserve">Noksan alınan vergilerin ödeme süresinin uzatılması – Yazılı istem ve teminatla altmış gün daha</w:t>
      </w:r>
    </w:p>
    <w:p>
      <w:pPr>
        <w:keepNext/>
        <w:spacing w:after="40"/>
        <w:ind w:left="360" w:hanging="360"/>
      </w:pPr>
      <w:r>
        <w:t xml:space="preserve">C) </w:t>
      </w:r>
      <w:r>
        <w:t xml:space="preserve">Hatalı olarak geri verildiği için yeniden tahsil edilecek gümrük vergileri – Tebliğden itibaren on beş gün</w:t>
      </w:r>
    </w:p>
    <w:p>
      <w:pPr>
        <w:keepNext/>
        <w:spacing w:after="40"/>
        <w:ind w:left="360" w:hanging="360"/>
      </w:pPr>
      <w:r>
        <w:t xml:space="preserve">D) </w:t>
      </w:r>
      <w:r>
        <w:t xml:space="preserve">Uzlaşılan gümrük vergileri ve cezalar – Uzlaşma tutanağının tebliğinden itibaren bir ay</w:t>
      </w:r>
    </w:p>
    <w:p>
      <w:pPr>
        <w:keepNext w:val="false"/>
        <w:spacing w:after="40"/>
        <w:ind w:left="360" w:hanging="360"/>
      </w:pPr>
      <w:r>
        <w:t xml:space="preserve">E) </w:t>
      </w:r>
      <w:r>
        <w:t xml:space="preserve">Tecil ve taksitlendirme başvurusu reddedilen alacak – Ret kararının tebliğinden itibaren azami otuz gün</w:t>
      </w:r>
    </w:p>
    <w:p>
      <w:pPr>
        <w:keepNext/>
        <w:spacing w:after="80" w:before="200"/>
      </w:pPr>
      <w:r>
        <w:rPr>
          <w:b/>
          <w:bCs/>
        </w:rPr>
        <w:t xml:space="preserve">30- </w:t>
      </w:r>
      <w:r>
        <w:t xml:space="preserve">4458 sayılı Gümrük Kanunu ve Gümrük Yönetmeliği'nin teminat ve faize ilişkin hükümleri çerçevesinde aşağıdaki ifadeler verilmiştir:</w:t>
      </w:r>
    </w:p>
    <w:p>
      <w:pPr>
        <w:keepNext/>
        <w:spacing w:after="40"/>
        <w:ind w:left="360"/>
      </w:pPr>
      <w:r>
        <w:t xml:space="preserve">I. Beyan sahibinin hatalı beyanı sonucu noksan alındığı tespit edilen gümrük vergilerine, gümrük yükümlülüğünün başladığı tarih ile vergilerin kesinleştiği tarih arasındaki süre için gecikme zammı oranında faiz uygulanır.</w:t>
      </w:r>
    </w:p>
    <w:p>
      <w:pPr>
        <w:keepNext/>
        <w:spacing w:after="40"/>
        <w:ind w:left="360"/>
      </w:pPr>
      <w:r>
        <w:t xml:space="preserve">II. Teminatın alınmasını gerektiren gümrük yükümlülüğü kısmen sona erdiğinde, verilmiş teminat gümrük idaresince re'sen kısmen çözülür.</w:t>
      </w:r>
    </w:p>
    <w:p>
      <w:pPr>
        <w:keepNext/>
        <w:spacing w:after="40"/>
        <w:ind w:left="360"/>
      </w:pPr>
      <w:r>
        <w:t xml:space="preserve">III. Genel yönetim kapsamındaki kamu idarelerinin yanı sıra özel hukuk tüzel kişilerinin verecekleri garanti mektupları da teminat olarak kabul olunur.</w:t>
      </w:r>
    </w:p>
    <w:p>
      <w:pPr>
        <w:keepNext/>
        <w:spacing w:after="40"/>
        <w:ind w:left="360"/>
      </w:pPr>
      <w:r>
        <w:t xml:space="preserve">IV. Gümrük idareleri, teminat vermesi istenen kişinin yerine başka bir kişinin de teminat vermesini kabul edebilir.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III</w:t>
      </w:r>
    </w:p>
    <w:p>
      <w:pPr>
        <w:keepNext/>
        <w:spacing w:after="40"/>
        <w:ind w:left="360" w:hanging="360"/>
      </w:pPr>
      <w:r>
        <w:t xml:space="preserve">C) </w:t>
      </w:r>
      <w:r>
        <w:t xml:space="preserve">III ve IV</w:t>
      </w:r>
    </w:p>
    <w:p>
      <w:pPr>
        <w:keepNext/>
        <w:spacing w:after="40"/>
        <w:ind w:left="360" w:hanging="360"/>
      </w:pPr>
      <w:r>
        <w:t xml:space="preserve">D) </w:t>
      </w:r>
      <w:r>
        <w:t xml:space="preserve">I, III ve IV</w:t>
      </w:r>
    </w:p>
    <w:p>
      <w:pPr>
        <w:keepNext w:val="false"/>
        <w:spacing w:after="40"/>
        <w:ind w:left="360" w:hanging="360"/>
      </w:pPr>
      <w:r>
        <w:t xml:space="preserve">E) </w:t>
      </w:r>
      <w:r>
        <w:t xml:space="preserve">I ve IV</w:t>
      </w:r>
    </w:p>
    <w:p>
      <w:pPr>
        <w:keepNext/>
        <w:spacing w:after="80" w:before="200"/>
      </w:pPr>
      <w:r>
        <w:rPr>
          <w:b/>
          <w:bCs/>
        </w:rPr>
        <w:t xml:space="preserve">31- </w:t>
      </w:r>
      <w:r>
        <w:t xml:space="preserve">4458 sayılı Gümrük Kanunu'na göre aşağıdaki hâllerden hangisinde gümrük yükümlülüğünün başladığı tarih yanlış verilmiştir?</w:t>
      </w:r>
    </w:p>
    <w:p>
      <w:pPr>
        <w:keepNext/>
        <w:spacing w:after="40"/>
        <w:ind w:left="360" w:hanging="360"/>
      </w:pPr>
      <w:r>
        <w:t xml:space="preserve">A) </w:t>
      </w:r>
      <w:r>
        <w:t xml:space="preserve">İthalat vergilerine tabi eşyanın serbest dolaşıma girişi – Gümrük beyannamesinin tescil tarihi</w:t>
      </w:r>
    </w:p>
    <w:p>
      <w:pPr>
        <w:keepNext/>
        <w:spacing w:after="40"/>
        <w:ind w:left="360" w:hanging="360"/>
      </w:pPr>
      <w:r>
        <w:t xml:space="preserve">B) </w:t>
      </w:r>
      <w:r>
        <w:t xml:space="preserve">Gümrük gözetimi altındaki ithalat vergilerine tabi eşyanın kanuna aykırı olarak gözetim dışına çıkarılması – Eşyanın gümrük gözetiminden çıkarıldığı tarih</w:t>
      </w:r>
    </w:p>
    <w:p>
      <w:pPr>
        <w:keepNext/>
        <w:spacing w:after="40"/>
        <w:ind w:left="360" w:hanging="360"/>
      </w:pPr>
      <w:r>
        <w:t xml:space="preserve">C) </w:t>
      </w:r>
      <w:r>
        <w:t xml:space="preserve">Serbest bölgedeki ithalat vergilerine tabi eşyanın kanuna aykırı olarak tüketilmesi – Eşyanın serbest bölgeye konulduğu tarih</w:t>
      </w:r>
    </w:p>
    <w:p>
      <w:pPr>
        <w:keepNext/>
        <w:spacing w:after="40"/>
        <w:ind w:left="360" w:hanging="360"/>
      </w:pPr>
      <w:r>
        <w:t xml:space="preserve">D) </w:t>
      </w:r>
      <w:r>
        <w:t xml:space="preserve">İhracat vergilerine tabi eşyanın beyanda bulunulmaksızın Türkiye Gümrük Bölgesi dışına çıkarılması – Eşyanın fiilen Türkiye Gümrük Bölgesi dışına çıktığı tarih</w:t>
      </w:r>
    </w:p>
    <w:p>
      <w:pPr>
        <w:keepNext w:val="false"/>
        <w:spacing w:after="40"/>
        <w:ind w:left="360" w:hanging="360"/>
      </w:pPr>
      <w:r>
        <w:t xml:space="preserve">E) </w:t>
      </w:r>
      <w:r>
        <w:t xml:space="preserve">İhracat vergilerine tabi eşyanın gümrük beyannamesi kapsamında ihracı – Gümrük beyannamesinin tescil tarihi</w:t>
      </w:r>
    </w:p>
    <w:p>
      <w:pPr>
        <w:keepNext/>
        <w:spacing w:after="80" w:before="200"/>
      </w:pPr>
      <w:r>
        <w:rPr>
          <w:b/>
          <w:bCs/>
        </w:rPr>
        <w:t xml:space="preserve">32- </w:t>
      </w:r>
      <w:r>
        <w:t xml:space="preserve">4458 sayılı Gümrük Kanunu ve Gümrük Yönetmeliği'nin geri verme ve kaldırmaya ilişkin süre hükümleri çerçevesinde aşağıdaki ifadeler verilmiştir:</w:t>
      </w:r>
    </w:p>
    <w:p>
      <w:pPr>
        <w:keepNext/>
        <w:spacing w:after="40"/>
        <w:ind w:left="360"/>
      </w:pPr>
      <w:r>
        <w:t xml:space="preserve">I. Kanunen ödenmemeleri gerektiği hâlde ödendiği belirlenen gümrük vergileri, vergilerin yükümlüye tebliğinden itibaren üç yıl içinde gümrük idaresine müracaat edilmesi üzerine geri verilir.</w:t>
      </w:r>
    </w:p>
    <w:p>
      <w:pPr>
        <w:keepNext/>
        <w:spacing w:after="40"/>
        <w:ind w:left="360"/>
      </w:pPr>
      <w:r>
        <w:t xml:space="preserve">II. Beyannamenin tescili tarihi itibarıyla kusurlu olduğu için ithalatçı tarafından kabul edilmeyen eşyanın vergileri için, vergilerin yükümlüye tebliği tarihinden itibaren üç yıl içinde müracaat edilmesi gerekir.</w:t>
      </w:r>
    </w:p>
    <w:p>
      <w:pPr>
        <w:keepNext/>
        <w:spacing w:after="40"/>
        <w:ind w:left="360"/>
      </w:pPr>
      <w:r>
        <w:t xml:space="preserve">III. Türkiye'nin taraf olduğu uluslararası anlaşma hükümleri çerçevesindeki geri verme ve kaldırma işlemleri, vergilerin yükümlüye tebliği tarihinden itibaren bir yıl içinde başvurulması üzerine yapılır.</w:t>
      </w:r>
    </w:p>
    <w:p>
      <w:pPr>
        <w:keepNext/>
        <w:spacing w:after="40"/>
        <w:ind w:left="360"/>
      </w:pPr>
      <w:r>
        <w:t xml:space="preserve">IV. Geri verme veya kaldırma talebi, yetkili gümrük idaresince incelenerek kırk beş gün içinde idare amirince karara bağlanır.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w:t>
      </w:r>
    </w:p>
    <w:p>
      <w:pPr>
        <w:keepNext/>
        <w:spacing w:after="40"/>
        <w:ind w:left="360" w:hanging="360"/>
      </w:pPr>
      <w:r>
        <w:t xml:space="preserve">C) </w:t>
      </w:r>
      <w:r>
        <w:t xml:space="preserve">III ve IV</w:t>
      </w:r>
    </w:p>
    <w:p>
      <w:pPr>
        <w:keepNext/>
        <w:spacing w:after="40"/>
        <w:ind w:left="360" w:hanging="360"/>
      </w:pPr>
      <w:r>
        <w:t xml:space="preserve">D) </w:t>
      </w:r>
      <w:r>
        <w:t xml:space="preserve">I ve III</w:t>
      </w:r>
    </w:p>
    <w:p>
      <w:pPr>
        <w:keepNext w:val="false"/>
        <w:spacing w:after="40"/>
        <w:ind w:left="360" w:hanging="360"/>
      </w:pPr>
      <w:r>
        <w:t xml:space="preserve">E) </w:t>
      </w:r>
      <w:r>
        <w:t xml:space="preserve">I, III ve IV</w:t>
      </w:r>
    </w:p>
    <w:p>
      <w:pPr>
        <w:keepNext/>
        <w:spacing w:after="80" w:before="200"/>
      </w:pPr>
      <w:r>
        <w:rPr>
          <w:b/>
          <w:bCs/>
        </w:rPr>
        <w:t xml:space="preserve">33- </w:t>
      </w:r>
      <w:r>
        <w:t xml:space="preserve">Gümrük mevzuatına göre aşağıdaki taleplerden hangisi geri verme veya kaldırma kapsamında kabul edilir?</w:t>
      </w:r>
    </w:p>
    <w:p>
      <w:pPr>
        <w:keepNext/>
        <w:spacing w:after="40"/>
        <w:ind w:left="360" w:hanging="360"/>
      </w:pPr>
      <w:r>
        <w:t xml:space="preserve">A) </w:t>
      </w:r>
      <w:r>
        <w:t xml:space="preserve">Gümrük Kanunu uyarınca kesilen ve kanunen ödenmemesi gerektiği hâlde ödendiği belgelenen usulsüzlük cezasının geri verilmesi talebi</w:t>
      </w:r>
    </w:p>
    <w:p>
      <w:pPr>
        <w:keepNext/>
        <w:spacing w:after="40"/>
        <w:ind w:left="360" w:hanging="360"/>
      </w:pPr>
      <w:r>
        <w:t xml:space="preserve">B) </w:t>
      </w:r>
      <w:r>
        <w:t xml:space="preserve">İlgili kişinin kasten yaptığı bir tahrifat sonucunda ödenen gümrük vergilerinin geri verilmesi talebi</w:t>
      </w:r>
    </w:p>
    <w:p>
      <w:pPr>
        <w:keepNext/>
        <w:spacing w:after="40"/>
        <w:ind w:left="360" w:hanging="360"/>
      </w:pPr>
      <w:r>
        <w:t xml:space="preserve">C) </w:t>
      </w:r>
      <w:r>
        <w:t xml:space="preserve">Ticaret politikası önlemlerine tabi eşyanın gümrük kıymetinin yükümlünün kendi beyanıyla artırılması sonucu ödenen vergilerin geri verilmesi talebi</w:t>
      </w:r>
    </w:p>
    <w:p>
      <w:pPr>
        <w:keepNext/>
        <w:spacing w:after="40"/>
        <w:ind w:left="360" w:hanging="360"/>
      </w:pPr>
      <w:r>
        <w:t xml:space="preserve">D) </w:t>
      </w:r>
      <w:r>
        <w:t xml:space="preserve">Kusurlu mahiyeti satış sözleşmesindeki fiyat belirlenirken dikkate alınmış eşyanın vergilerinin geri verilmesi talebi</w:t>
      </w:r>
    </w:p>
    <w:p>
      <w:pPr>
        <w:keepNext w:val="false"/>
        <w:spacing w:after="40"/>
        <w:ind w:left="360" w:hanging="360"/>
      </w:pPr>
      <w:r>
        <w:t xml:space="preserve">E) </w:t>
      </w:r>
      <w:r>
        <w:t xml:space="preserve">Kusurlu olduğu teyit edildikten sonra ithalatçı tarafından satılan eşyanın vergilerinin geri verilmesi talebi</w:t>
      </w:r>
    </w:p>
    <w:p>
      <w:pPr>
        <w:keepNext/>
        <w:spacing w:after="80" w:before="200"/>
      </w:pPr>
      <w:r>
        <w:rPr>
          <w:b/>
          <w:bCs/>
        </w:rPr>
        <w:t xml:space="preserve">34- </w:t>
      </w:r>
      <w:r>
        <w:t xml:space="preserve">4458 sayılı Gümrük Kanunu'na göre aşağıdaki fiillerden hangisinde usulsüzlük cezası, Kanunda belirlenen usulsüzlük cezası miktarının iki katı olarak uygulanmaz?</w:t>
      </w:r>
    </w:p>
    <w:p>
      <w:pPr>
        <w:keepNext/>
        <w:spacing w:after="40"/>
        <w:ind w:left="360" w:hanging="360"/>
      </w:pPr>
      <w:r>
        <w:t xml:space="preserve">A) </w:t>
      </w:r>
      <w:r>
        <w:t xml:space="preserve">Gümrük idarelerince verilen kararlara dayanak oluşturan belge ve bilgilerin ilgili kişilerce yanlış olarak verilmesi</w:t>
      </w:r>
    </w:p>
    <w:p>
      <w:pPr>
        <w:keepNext/>
        <w:spacing w:after="40"/>
        <w:ind w:left="360" w:hanging="360"/>
      </w:pPr>
      <w:r>
        <w:t xml:space="preserve">B) </w:t>
      </w:r>
      <w:r>
        <w:t xml:space="preserve">Vergi kaybı doğurmamasına karşın birbirleriyle ilişkisi bulunan kişiler arasındaki satış işleminde bu ilişkinin beyan edilmemesi</w:t>
      </w:r>
    </w:p>
    <w:p>
      <w:pPr>
        <w:keepNext/>
        <w:spacing w:after="40"/>
        <w:ind w:left="360" w:hanging="360"/>
      </w:pPr>
      <w:r>
        <w:t xml:space="preserve">C) </w:t>
      </w:r>
      <w:r>
        <w:t xml:space="preserve">Gümrük antrepolarında bulunan eşyanın gümrük idaresinin izni olmaksızın elleçlemeye tabi tutulması</w:t>
      </w:r>
    </w:p>
    <w:p>
      <w:pPr>
        <w:keepNext/>
        <w:spacing w:after="40"/>
        <w:ind w:left="360" w:hanging="360"/>
      </w:pPr>
      <w:r>
        <w:t xml:space="preserve">D) </w:t>
      </w:r>
      <w:r>
        <w:t xml:space="preserve">İhraç eşyasının yapılan beyan ve eki belgelere göre miktar veya cinsinde %10'dan fazla farklılık çıkması</w:t>
      </w:r>
    </w:p>
    <w:p>
      <w:pPr>
        <w:keepNext w:val="false"/>
        <w:spacing w:after="40"/>
        <w:ind w:left="360" w:hanging="360"/>
      </w:pPr>
      <w:r>
        <w:t xml:space="preserve">E) </w:t>
      </w:r>
      <w:r>
        <w:t xml:space="preserve">Geçici ithalat rejimi kapsamındaki eşyanın gümrük idaresine bilgi verilmeden, ancak süresi içinde Türkiye Gümrük Bölgesi dışına çıkarıldığının kabul edilebilir belgelerle kanıtlanması</w:t>
      </w:r>
    </w:p>
    <w:p>
      <w:pPr>
        <w:keepNext/>
        <w:spacing w:after="80" w:before="200"/>
      </w:pPr>
      <w:r>
        <w:rPr>
          <w:b/>
          <w:bCs/>
        </w:rPr>
        <w:t xml:space="preserve">35- </w:t>
      </w:r>
      <w:r>
        <w:t xml:space="preserve">Geçici ithalat rejimi kapsamında Türkiye Gümrük Bölgesine getirilen bir ölçüm cihazı (taşıt değildir), kendisine verilen sürenin bitiminden kırk gün sonra yeniden ihraç edilmiştir.</w:t>
      </w:r>
    </w:p>
    <w:p>
      <w:pPr>
        <w:keepNext/>
        <w:spacing w:after="40"/>
        <w:ind w:left="360"/>
      </w:pPr>
      <w:r>
        <w:t xml:space="preserve">4458 sayılı Gümrük Kanunu'na göre bu durumda uygulanacak yaptırım aşağıdakilerden hangisidir?</w:t>
      </w:r>
    </w:p>
    <w:p>
      <w:pPr>
        <w:keepNext/>
        <w:spacing w:after="40"/>
        <w:ind w:left="360" w:hanging="360"/>
      </w:pPr>
      <w:r>
        <w:t xml:space="preserve">A) </w:t>
      </w:r>
      <w:r>
        <w:t xml:space="preserve">Usulsüzlük cezası miktarının dört katı usulsüzlük cezası</w:t>
      </w:r>
    </w:p>
    <w:p>
      <w:pPr>
        <w:keepNext/>
        <w:spacing w:after="40"/>
        <w:ind w:left="360" w:hanging="360"/>
      </w:pPr>
      <w:r>
        <w:t xml:space="preserve">B) </w:t>
      </w:r>
      <w:r>
        <w:t xml:space="preserve">Usulsüzlük cezası miktarının iki katı usulsüzlük cezası</w:t>
      </w:r>
    </w:p>
    <w:p>
      <w:pPr>
        <w:keepNext/>
        <w:spacing w:after="40"/>
        <w:ind w:left="360" w:hanging="360"/>
      </w:pPr>
      <w:r>
        <w:t xml:space="preserve">C) </w:t>
      </w:r>
      <w:r>
        <w:t xml:space="preserve">Usulsüzlük cezası miktarının altı katı usulsüzlük cezası</w:t>
      </w:r>
    </w:p>
    <w:p>
      <w:pPr>
        <w:keepNext/>
        <w:spacing w:after="40"/>
        <w:ind w:left="360" w:hanging="360"/>
      </w:pPr>
      <w:r>
        <w:t xml:space="preserve">D) </w:t>
      </w:r>
      <w:r>
        <w:t xml:space="preserve">Usulsüzlük cezası miktarının sekiz katı usulsüzlük cezası</w:t>
      </w:r>
    </w:p>
    <w:p>
      <w:pPr>
        <w:keepNext w:val="false"/>
        <w:spacing w:after="40"/>
        <w:ind w:left="360" w:hanging="360"/>
      </w:pPr>
      <w:r>
        <w:t xml:space="preserve">E) </w:t>
      </w:r>
      <w:r>
        <w:t xml:space="preserve">Eşyanın gümrüklenmiş değerinin iki katı idari para cezası</w:t>
      </w:r>
    </w:p>
    <w:p>
      <w:pPr>
        <w:keepNext/>
        <w:spacing w:after="80" w:before="200"/>
      </w:pPr>
      <w:r>
        <w:rPr>
          <w:b/>
          <w:bCs/>
        </w:rPr>
        <w:t xml:space="preserve">36- </w:t>
      </w:r>
      <w:r>
        <w:t xml:space="preserve">Serbest dolaşıma giriş rejimi kapsamında ithal edilen bir eşyanın kıymeti noksan beyan edilmiş ve bu nedenle 20.000 TL ithalat vergisi farkı oluşmuştur. Beyan sahibi bu aykırılığı, gümrük idaresince tespit edilmesinden önce gümrük idaresine bildirmiştir.</w:t>
      </w:r>
    </w:p>
    <w:p>
      <w:pPr>
        <w:keepNext/>
        <w:spacing w:after="40"/>
        <w:ind w:left="360"/>
      </w:pPr>
      <w:r>
        <w:t xml:space="preserve">4458 sayılı Gümrük Kanunu'na göre beyan sahibine uygulanacak idari para cezası kaç TL'dir? (Beyan sahibinin genel yönetim kapsamında bir kamu idaresi olmadığı ve hesaplanan cezanın Kanunda öngörülen asgari tutarın altında kalmadığı kabul edilecektir.)</w:t>
      </w:r>
    </w:p>
    <w:p>
      <w:pPr>
        <w:keepNext/>
        <w:spacing w:after="40"/>
        <w:ind w:left="360" w:hanging="360"/>
      </w:pPr>
      <w:r>
        <w:t xml:space="preserve">A) </w:t>
      </w:r>
      <w:r>
        <w:t xml:space="preserve">60.000</w:t>
      </w:r>
    </w:p>
    <w:p>
      <w:pPr>
        <w:keepNext/>
        <w:spacing w:after="40"/>
        <w:ind w:left="360" w:hanging="360"/>
      </w:pPr>
      <w:r>
        <w:t xml:space="preserve">B) </w:t>
      </w:r>
      <w:r>
        <w:t xml:space="preserve">2.000</w:t>
      </w:r>
    </w:p>
    <w:p>
      <w:pPr>
        <w:keepNext/>
        <w:spacing w:after="40"/>
        <w:ind w:left="360" w:hanging="360"/>
      </w:pPr>
      <w:r>
        <w:t xml:space="preserve">C) </w:t>
      </w:r>
      <w:r>
        <w:t xml:space="preserve">10.000</w:t>
      </w:r>
    </w:p>
    <w:p>
      <w:pPr>
        <w:keepNext/>
        <w:spacing w:after="40"/>
        <w:ind w:left="360" w:hanging="360"/>
      </w:pPr>
      <w:r>
        <w:t xml:space="preserve">D) </w:t>
      </w:r>
      <w:r>
        <w:t xml:space="preserve">6.000</w:t>
      </w:r>
    </w:p>
    <w:p>
      <w:pPr>
        <w:keepNext w:val="false"/>
        <w:spacing w:after="40"/>
        <w:ind w:left="360" w:hanging="360"/>
      </w:pPr>
      <w:r>
        <w:t xml:space="preserve">E) </w:t>
      </w:r>
      <w:r>
        <w:t xml:space="preserve">1.000</w:t>
      </w:r>
    </w:p>
    <w:p>
      <w:pPr>
        <w:keepNext/>
        <w:spacing w:after="80" w:before="200"/>
      </w:pPr>
      <w:r>
        <w:rPr>
          <w:b/>
          <w:bCs/>
        </w:rPr>
        <w:t xml:space="preserve">37- </w:t>
      </w:r>
      <w:r>
        <w:t xml:space="preserve">4458 sayılı Gümrük Kanunu'na göre aşağıdaki fiil – idari para cezası eşleştirmelerinden hangisi yanlıştır?</w:t>
      </w:r>
    </w:p>
    <w:p>
      <w:pPr>
        <w:keepNext/>
        <w:spacing w:after="40"/>
        <w:ind w:left="360" w:hanging="360"/>
      </w:pPr>
      <w:r>
        <w:t xml:space="preserve">A) </w:t>
      </w:r>
      <w:r>
        <w:t xml:space="preserve">Genel düzenleyici idari işlemlerle ithali yasaklanmış eşyanın serbest dolaşıma giriş için beyanı – Gümrüklenmiş değerin dört katı</w:t>
      </w:r>
    </w:p>
    <w:p>
      <w:pPr>
        <w:keepNext/>
        <w:spacing w:after="40"/>
        <w:ind w:left="360" w:hanging="360"/>
      </w:pPr>
      <w:r>
        <w:t xml:space="preserve">B) </w:t>
      </w:r>
      <w:r>
        <w:t xml:space="preserve">Genel düzenleyici idari işlemlerle ihracı yasaklanmış eşyanın ihracat rejimine tabi tutulması – Gümrüklenmiş değerin iki katı</w:t>
      </w:r>
    </w:p>
    <w:p>
      <w:pPr>
        <w:keepNext/>
        <w:spacing w:after="40"/>
        <w:ind w:left="360" w:hanging="360"/>
      </w:pPr>
      <w:r>
        <w:t xml:space="preserve">C) </w:t>
      </w:r>
      <w:r>
        <w:t xml:space="preserve">İthali izne bağlı eşyanın izin alınmış gibi beyan edilmesi – Gümrüklenmiş değerin iki katı</w:t>
      </w:r>
    </w:p>
    <w:p>
      <w:pPr>
        <w:keepNext/>
        <w:spacing w:after="40"/>
        <w:ind w:left="360" w:hanging="360"/>
      </w:pPr>
      <w:r>
        <w:t xml:space="preserve">D) </w:t>
      </w:r>
      <w:r>
        <w:t xml:space="preserve">İhracı izne bağlı eşyanın izin alınmış gibi beyan edilmesi – Gümrüklenmiş değerin onda biri</w:t>
      </w:r>
    </w:p>
    <w:p>
      <w:pPr>
        <w:keepNext w:val="false"/>
        <w:spacing w:after="40"/>
        <w:ind w:left="360" w:hanging="360"/>
      </w:pPr>
      <w:r>
        <w:t xml:space="preserve">E) </w:t>
      </w:r>
      <w:r>
        <w:t xml:space="preserve">Antrepoda yapılan sayımda kayıtlara göre eşyanın bir kısmının noksan çıkması – Gümrüklenmiş değerin dört katı</w:t>
      </w:r>
    </w:p>
    <w:p>
      <w:pPr>
        <w:keepNext/>
        <w:spacing w:after="80" w:before="200"/>
      </w:pPr>
      <w:r>
        <w:rPr>
          <w:b/>
          <w:bCs/>
        </w:rPr>
        <w:t xml:space="preserve">38- </w:t>
      </w:r>
      <w:r>
        <w:t xml:space="preserve">4458 sayılı Gümrük Kanunu ve Gümrük Yönetmeliği'nin itiraz ve uzlaşmaya ilişkin hükümlerine göre aşağıdaki ifadelerden hangisi yanlıştır?</w:t>
      </w:r>
    </w:p>
    <w:p>
      <w:pPr>
        <w:keepNext/>
        <w:spacing w:after="40"/>
        <w:ind w:left="360" w:hanging="360"/>
      </w:pPr>
      <w:r>
        <w:t xml:space="preserve">A) </w:t>
      </w:r>
      <w:r>
        <w:t xml:space="preserve">Yükümlüler kendilerine tebliğ edilen gümrük vergileri, cezalar ve idari kararlara karşı tebliğ tarihinden itibaren on beş gün içinde itiraz edebilir.</w:t>
      </w:r>
    </w:p>
    <w:p>
      <w:pPr>
        <w:keepNext/>
        <w:spacing w:after="40"/>
        <w:ind w:left="360" w:hanging="360"/>
      </w:pPr>
      <w:r>
        <w:t xml:space="preserve">B) </w:t>
      </w:r>
      <w:r>
        <w:t xml:space="preserve">İdareye intikal eden itirazlar otuz gün içinde karara bağlanarak ilgili kişiye tebliğ edilir.</w:t>
      </w:r>
    </w:p>
    <w:p>
      <w:pPr>
        <w:keepNext/>
        <w:spacing w:after="40"/>
        <w:ind w:left="360" w:hanging="360"/>
      </w:pPr>
      <w:r>
        <w:t xml:space="preserve">C) </w:t>
      </w:r>
      <w:r>
        <w:t xml:space="preserve">Uzlaşma talebinde bulunulması, itiraz veya dava açma süresinin işlemesini durdurmaz.</w:t>
      </w:r>
    </w:p>
    <w:p>
      <w:pPr>
        <w:keepNext/>
        <w:spacing w:after="40"/>
        <w:ind w:left="360" w:hanging="360"/>
      </w:pPr>
      <w:r>
        <w:t xml:space="preserve">D) </w:t>
      </w:r>
      <w:r>
        <w:t xml:space="preserve">İtiraz dilekçesinin süresi içinde yanlış makama verilmesi hâlinde itiraz süresinde yapılmış sayılır.</w:t>
      </w:r>
    </w:p>
    <w:p>
      <w:pPr>
        <w:keepNext w:val="false"/>
        <w:spacing w:after="40"/>
        <w:ind w:left="360" w:hanging="360"/>
      </w:pPr>
      <w:r>
        <w:t xml:space="preserve">E) </w:t>
      </w:r>
      <w:r>
        <w:t xml:space="preserve">Taahhütlü olarak posta yolu ile yapılan itirazlarda, sürenin tespitinde dilekçenin postaya verildiği tarih dikkate alınır.</w:t>
      </w:r>
    </w:p>
    <w:p>
      <w:pPr>
        <w:keepNext/>
        <w:spacing w:after="80" w:before="200"/>
      </w:pPr>
      <w:r>
        <w:rPr>
          <w:b/>
          <w:bCs/>
        </w:rPr>
        <w:t xml:space="preserve">39- </w:t>
      </w:r>
      <w:r>
        <w:t xml:space="preserve">4458 sayılı Gümrük Kanunu'na göre;</w:t>
      </w:r>
    </w:p>
    <w:p>
      <w:pPr>
        <w:keepNext/>
        <w:spacing w:after="40"/>
        <w:ind w:left="360"/>
      </w:pPr>
      <w:r>
        <w:t xml:space="preserve">I. Serbest bölgeye giriş</w:t>
      </w:r>
    </w:p>
    <w:p>
      <w:pPr>
        <w:keepNext/>
        <w:spacing w:after="40"/>
        <w:ind w:left="360"/>
      </w:pPr>
      <w:r>
        <w:t xml:space="preserve">II. Gümrük kontrolü altında işleme</w:t>
      </w:r>
    </w:p>
    <w:p>
      <w:pPr>
        <w:keepNext/>
        <w:spacing w:after="40"/>
        <w:ind w:left="360"/>
      </w:pPr>
      <w:r>
        <w:t xml:space="preserve">III. Yeniden ihraç</w:t>
      </w:r>
    </w:p>
    <w:p>
      <w:pPr>
        <w:keepNext/>
        <w:spacing w:after="40"/>
        <w:ind w:left="360"/>
      </w:pPr>
      <w:r>
        <w:t xml:space="preserve">IV. Hariçte işleme</w:t>
      </w:r>
    </w:p>
    <w:p>
      <w:pPr>
        <w:keepNext/>
        <w:spacing w:after="40"/>
        <w:ind w:left="360"/>
      </w:pPr>
      <w:r>
        <w:t xml:space="preserve">yukarıdakilerden hangileri gümrük rejimidir?</w:t>
      </w:r>
    </w:p>
    <w:p>
      <w:pPr>
        <w:keepNext/>
        <w:spacing w:after="40"/>
        <w:ind w:left="360" w:hanging="360"/>
      </w:pPr>
      <w:r>
        <w:t xml:space="preserve">A) </w:t>
      </w:r>
      <w:r>
        <w:t xml:space="preserve">II ve IV</w:t>
      </w:r>
    </w:p>
    <w:p>
      <w:pPr>
        <w:keepNext/>
        <w:spacing w:after="40"/>
        <w:ind w:left="360" w:hanging="360"/>
      </w:pPr>
      <w:r>
        <w:t xml:space="preserve">B) </w:t>
      </w:r>
      <w:r>
        <w:t xml:space="preserve">I ve III</w:t>
      </w:r>
    </w:p>
    <w:p>
      <w:pPr>
        <w:keepNext/>
        <w:spacing w:after="40"/>
        <w:ind w:left="360" w:hanging="360"/>
      </w:pPr>
      <w:r>
        <w:t xml:space="preserve">C) </w:t>
      </w:r>
      <w:r>
        <w:t xml:space="preserve">II ve III</w:t>
      </w:r>
    </w:p>
    <w:p>
      <w:pPr>
        <w:keepNext/>
        <w:spacing w:after="40"/>
        <w:ind w:left="360" w:hanging="360"/>
      </w:pPr>
      <w:r>
        <w:t xml:space="preserve">D) </w:t>
      </w:r>
      <w:r>
        <w:t xml:space="preserve">I, II ve IV</w:t>
      </w:r>
    </w:p>
    <w:p>
      <w:pPr>
        <w:keepNext w:val="false"/>
        <w:spacing w:after="40"/>
        <w:ind w:left="360" w:hanging="360"/>
      </w:pPr>
      <w:r>
        <w:t xml:space="preserve">E) </w:t>
      </w:r>
      <w:r>
        <w:t xml:space="preserve">II, III ve IV</w:t>
      </w:r>
    </w:p>
    <w:p>
      <w:pPr>
        <w:keepNext/>
        <w:spacing w:after="80" w:before="200"/>
      </w:pPr>
      <w:r>
        <w:rPr>
          <w:b/>
          <w:bCs/>
        </w:rPr>
        <w:t xml:space="preserve">40- </w:t>
      </w:r>
      <w:r>
        <w:t xml:space="preserve">Aşağıdaki durumların hangisinde eşya, 4458 sayılı Gümrük Kanunu'na göre gümrükçe onaylanmış bir işlem veya kullanıma tabi tutulmuş olmaz?</w:t>
      </w:r>
    </w:p>
    <w:p>
      <w:pPr>
        <w:keepNext/>
        <w:spacing w:after="40"/>
        <w:ind w:left="360" w:hanging="360"/>
      </w:pPr>
      <w:r>
        <w:t xml:space="preserve">A) </w:t>
      </w:r>
      <w:r>
        <w:t xml:space="preserve">Geçici ithalat rejimi kapsamında getirilen bir makinenin, süresi içinde Türkiye Gümrük Bölgesi dışına gönderilmesi</w:t>
      </w:r>
    </w:p>
    <w:p>
      <w:pPr>
        <w:keepNext/>
        <w:spacing w:after="40"/>
        <w:ind w:left="360" w:hanging="360"/>
      </w:pPr>
      <w:r>
        <w:t xml:space="preserve">B) </w:t>
      </w:r>
      <w:r>
        <w:t xml:space="preserve">Bozulduğu anlaşılan bir parti gıda maddesinin gümrük gözetimi altında imha edilmesi</w:t>
      </w:r>
    </w:p>
    <w:p>
      <w:pPr>
        <w:keepNext/>
        <w:spacing w:after="40"/>
        <w:ind w:left="360" w:hanging="360"/>
      </w:pPr>
      <w:r>
        <w:t xml:space="preserve">C) </w:t>
      </w:r>
      <w:r>
        <w:t xml:space="preserve">Geçici depolama yerindeki yabancı tekstil ürünlerinin bir serbest bölgeye girmesi</w:t>
      </w:r>
    </w:p>
    <w:p>
      <w:pPr>
        <w:keepNext/>
        <w:spacing w:after="40"/>
        <w:ind w:left="360" w:hanging="360"/>
      </w:pPr>
      <w:r>
        <w:t xml:space="preserve">D) </w:t>
      </w:r>
      <w:r>
        <w:t xml:space="preserve">Gemiyle limana getirilen eşyanın, belirlenen usule uygun olarak gümrük idaresine bildirilmesi</w:t>
      </w:r>
    </w:p>
    <w:p>
      <w:pPr>
        <w:keepNext w:val="false"/>
        <w:spacing w:after="40"/>
        <w:ind w:left="360" w:hanging="360"/>
      </w:pPr>
      <w:r>
        <w:t xml:space="preserve">E) </w:t>
      </w:r>
      <w:r>
        <w:t xml:space="preserve">Vergilerini ödemek istemeyen ithalatçının eşyasını gümrüğe terk etmesi</w:t>
      </w:r>
    </w:p>
    <w:p>
      <w:pPr>
        <w:keepNext/>
        <w:spacing w:after="80" w:before="200"/>
      </w:pPr>
      <w:r>
        <w:rPr>
          <w:b/>
          <w:bCs/>
        </w:rPr>
        <w:t xml:space="preserve">41- </w:t>
      </w:r>
      <w:r>
        <w:t xml:space="preserve">(X), gümrük işlemlerine tabi tutmaksızın ülkeye soktuğu eşya nedeniyle hakkında soruşturma başlatılmıştır. Eşyanın CIF kıymeti 80.000 TL, eşyaya ilişkin gümrük vergileri toplamı 20.000 TL'dir. (X) mükerrir değildir ve suç bir örgütün faaliyeti çerçevesinde işlenmemiştir.</w:t>
      </w:r>
    </w:p>
    <w:p>
      <w:pPr>
        <w:keepNext/>
        <w:spacing w:after="40"/>
        <w:ind w:left="360"/>
      </w:pPr>
      <w:r>
        <w:t xml:space="preserve">5607 sayılı Kaçakçılıkla Mücadele Kanunu'nun etkin pişmanlığa ilişkin hükümlerine göre, (X)'in soruşturma evresi sona ermeden Devlet Hazinesine ödemesi gereken tutar ile cezada yapılacak indirim aşağıdakilerden hangisinde birlikte doğru olarak verilmiştir?</w:t>
      </w:r>
    </w:p>
    <w:p>
      <w:pPr>
        <w:keepNext/>
        <w:spacing w:after="40"/>
        <w:ind w:left="360" w:hanging="360"/>
      </w:pPr>
      <w:r>
        <w:t xml:space="preserve">A) </w:t>
      </w:r>
      <w:r>
        <w:t xml:space="preserve">100.000 TL – yarı oranında indirim</w:t>
      </w:r>
    </w:p>
    <w:p>
      <w:pPr>
        <w:keepNext/>
        <w:spacing w:after="40"/>
        <w:ind w:left="360" w:hanging="360"/>
      </w:pPr>
      <w:r>
        <w:t xml:space="preserve">B) </w:t>
      </w:r>
      <w:r>
        <w:t xml:space="preserve">200.000 TL – üçte bir oranında indirim</w:t>
      </w:r>
    </w:p>
    <w:p>
      <w:pPr>
        <w:keepNext/>
        <w:spacing w:after="40"/>
        <w:ind w:left="360" w:hanging="360"/>
      </w:pPr>
      <w:r>
        <w:t xml:space="preserve">C) </w:t>
      </w:r>
      <w:r>
        <w:t xml:space="preserve">160.000 TL – yarı oranında indirim</w:t>
      </w:r>
    </w:p>
    <w:p>
      <w:pPr>
        <w:keepNext/>
        <w:spacing w:after="40"/>
        <w:ind w:left="360" w:hanging="360"/>
      </w:pPr>
      <w:r>
        <w:t xml:space="preserve">D) </w:t>
      </w:r>
      <w:r>
        <w:t xml:space="preserve">100.000 TL – üçte iki oranında indirim</w:t>
      </w:r>
    </w:p>
    <w:p>
      <w:pPr>
        <w:keepNext w:val="false"/>
        <w:spacing w:after="40"/>
        <w:ind w:left="360" w:hanging="360"/>
      </w:pPr>
      <w:r>
        <w:t xml:space="preserve">E) </w:t>
      </w:r>
      <w:r>
        <w:t xml:space="preserve">200.000 TL – yarı oranında indirim</w:t>
      </w:r>
    </w:p>
    <w:p>
      <w:pPr>
        <w:keepNext/>
        <w:spacing w:after="80" w:before="200"/>
      </w:pPr>
      <w:r>
        <w:rPr>
          <w:b/>
          <w:bCs/>
        </w:rPr>
        <w:t xml:space="preserve">42- </w:t>
      </w:r>
      <w:r>
        <w:t xml:space="preserve">5607 sayılı Kaçakçılıkla Mücadele Kanunu'na göre cezanın artırılmasını gerektiren haller ile artırım miktarı arasındaki eşleştirmelerden hangisi yanlıştır?</w:t>
      </w:r>
    </w:p>
    <w:p>
      <w:pPr>
        <w:keepNext/>
        <w:spacing w:after="40"/>
        <w:ind w:left="360" w:hanging="360"/>
      </w:pPr>
      <w:r>
        <w:t xml:space="preserve">A) </w:t>
      </w:r>
      <w:r>
        <w:t xml:space="preserve">Suçun bir örgütün faaliyeti çerçevesinde işlenmesi – iki kat</w:t>
      </w:r>
    </w:p>
    <w:p>
      <w:pPr>
        <w:keepNext/>
        <w:spacing w:after="40"/>
        <w:ind w:left="360" w:hanging="360"/>
      </w:pPr>
      <w:r>
        <w:t xml:space="preserve">B) </w:t>
      </w:r>
      <w:r>
        <w:t xml:space="preserve">Suçun üç veya daha fazla kişi tarafından birlikte işlenmesi – yarı oranında</w:t>
      </w:r>
    </w:p>
    <w:p>
      <w:pPr>
        <w:keepNext/>
        <w:spacing w:after="40"/>
        <w:ind w:left="360" w:hanging="360"/>
      </w:pPr>
      <w:r>
        <w:t xml:space="preserve">C) </w:t>
      </w:r>
      <w:r>
        <w:t xml:space="preserve">Eşyanın gümrük kapıları dışından ülkeye sokulması – üçte birinden yarısına kadar</w:t>
      </w:r>
    </w:p>
    <w:p>
      <w:pPr>
        <w:keepNext/>
        <w:spacing w:after="40"/>
        <w:ind w:left="360" w:hanging="360"/>
      </w:pPr>
      <w:r>
        <w:t xml:space="preserve">D) </w:t>
      </w:r>
      <w:r>
        <w:t xml:space="preserve">Suçun, kaçakçılık fiillerini önlemek ve izlemekle görevli kişilerce işlenmesi – iki kat</w:t>
      </w:r>
    </w:p>
    <w:p>
      <w:pPr>
        <w:keepNext w:val="false"/>
        <w:spacing w:after="40"/>
        <w:ind w:left="360" w:hanging="360"/>
      </w:pPr>
      <w:r>
        <w:t xml:space="preserve">E) </w:t>
      </w:r>
      <w:r>
        <w:t xml:space="preserve">Suç konusu eşyanın tütün mamulü veya alkollü içki olması – yarısından iki katına kadar</w:t>
      </w:r>
    </w:p>
    <w:p>
      <w:pPr>
        <w:keepNext/>
        <w:spacing w:after="80" w:before="200"/>
      </w:pPr>
      <w:r>
        <w:rPr>
          <w:b/>
          <w:bCs/>
        </w:rPr>
        <w:t xml:space="preserve">43- </w:t>
      </w:r>
      <w:r>
        <w:t xml:space="preserve">5607 sayılı Kaçakçılıkla Mücadele Kanunu'nun usul hükümlerine ilişkin olarak;</w:t>
      </w:r>
    </w:p>
    <w:p>
      <w:pPr>
        <w:keepNext/>
        <w:spacing w:after="40"/>
        <w:ind w:left="360"/>
      </w:pPr>
      <w:r>
        <w:t xml:space="preserve">I. Kara Kuvvetleri Komutanlığı hudut birlikleri personeli, bu Kanunla yaptırım altına alınan fiilleri önleme, izleme ve araştırmakla yükümlü olanlar arasında sayılmıştır.</w:t>
      </w:r>
    </w:p>
    <w:p>
      <w:pPr>
        <w:keepNext/>
        <w:spacing w:after="40"/>
        <w:ind w:left="360"/>
      </w:pPr>
      <w:r>
        <w:t xml:space="preserve">II. Bu Kanunda tanımlanan suçlar dolayısıyla açılan davalarda ilgili gümrük idaresi, başvurusu üzerine davaya katılan olarak kabul edilir.</w:t>
      </w:r>
    </w:p>
    <w:p>
      <w:pPr>
        <w:keepNext/>
        <w:spacing w:after="40"/>
        <w:ind w:left="360"/>
      </w:pPr>
      <w:r>
        <w:t xml:space="preserve">III. Kaçak şüphesiyle el konulan eşya hakkında, kaçak akaryakıt hariç olmak üzere, kural olarak el koyma tarihinden itibaren altı ay içinde tasfiye kararı verilir.</w:t>
      </w:r>
    </w:p>
    <w:p>
      <w:pPr>
        <w:keepNext/>
        <w:spacing w:after="40"/>
        <w:ind w:left="360"/>
      </w:pPr>
      <w:r>
        <w:t xml:space="preserve">IV. Kaçakçılığı önleme, izleme ve soruşturmakla yükümlü olanlara, ihbarlı yakalamalarda muhbir ikramiyesi de ödenir.</w:t>
      </w:r>
    </w:p>
    <w:p>
      <w:pPr>
        <w:keepNext/>
        <w:spacing w:after="40"/>
        <w:ind w:left="360"/>
      </w:pPr>
      <w:r>
        <w:t xml:space="preserve">ifadelerinden hangileri doğrudur?</w:t>
      </w:r>
    </w:p>
    <w:p>
      <w:pPr>
        <w:keepNext/>
        <w:spacing w:after="40"/>
        <w:ind w:left="360" w:hanging="360"/>
      </w:pPr>
      <w:r>
        <w:t xml:space="preserve">A) </w:t>
      </w:r>
      <w:r>
        <w:t xml:space="preserve">II ve III</w:t>
      </w:r>
    </w:p>
    <w:p>
      <w:pPr>
        <w:keepNext/>
        <w:spacing w:after="40"/>
        <w:ind w:left="360" w:hanging="360"/>
      </w:pPr>
      <w:r>
        <w:t xml:space="preserve">B) </w:t>
      </w:r>
      <w:r>
        <w:t xml:space="preserve">I ve II</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II, III ve IV</w:t>
      </w:r>
    </w:p>
    <w:p>
      <w:pPr>
        <w:keepNext/>
        <w:spacing w:after="80" w:before="200"/>
      </w:pPr>
      <w:r>
        <w:rPr>
          <w:b/>
          <w:bCs/>
        </w:rPr>
        <w:t xml:space="preserve">44- </w:t>
      </w:r>
      <w:r>
        <w:t xml:space="preserve">5607 sayılı Kaçakçılıkla Mücadele Kanunu'na göre alıkonulan taşıt, sahibinin taşıtın değeri kadar teminatı alıkoyma tarihinden itibaren ..... gün içinde gümrük idaresine teslim etmesi halinde araç sahibine iade edilir. Bu uygulamada kara taşıtlarında taşıtın değerinden ..... anlaşılır.</w:t>
      </w:r>
    </w:p>
    <w:p>
      <w:pPr>
        <w:keepNext/>
        <w:spacing w:after="40"/>
        <w:ind w:left="360"/>
      </w:pPr>
      <w:r>
        <w:t xml:space="preserve">Yukarıdaki boşluklara sırasıyla aşağıdakilerden hangisi gelmelidir?</w:t>
      </w:r>
    </w:p>
    <w:p>
      <w:pPr>
        <w:keepNext/>
        <w:spacing w:after="40"/>
        <w:ind w:left="360" w:hanging="360"/>
      </w:pPr>
      <w:r>
        <w:t xml:space="preserve">A) </w:t>
      </w:r>
      <w:r>
        <w:t xml:space="preserve">doksan – kasko değeri</w:t>
      </w:r>
    </w:p>
    <w:p>
      <w:pPr>
        <w:keepNext/>
        <w:spacing w:after="40"/>
        <w:ind w:left="360" w:hanging="360"/>
      </w:pPr>
      <w:r>
        <w:t xml:space="preserve">B) </w:t>
      </w:r>
      <w:r>
        <w:t xml:space="preserve">otuz – kasko değeri</w:t>
      </w:r>
    </w:p>
    <w:p>
      <w:pPr>
        <w:keepNext/>
        <w:spacing w:after="40"/>
        <w:ind w:left="360" w:hanging="360"/>
      </w:pPr>
      <w:r>
        <w:t xml:space="preserve">C) </w:t>
      </w:r>
      <w:r>
        <w:t xml:space="preserve">otuz – piyasa değeri</w:t>
      </w:r>
    </w:p>
    <w:p>
      <w:pPr>
        <w:keepNext/>
        <w:spacing w:after="40"/>
        <w:ind w:left="360" w:hanging="360"/>
      </w:pPr>
      <w:r>
        <w:t xml:space="preserve">D) </w:t>
      </w:r>
      <w:r>
        <w:t xml:space="preserve">doksan – piyasa değeri</w:t>
      </w:r>
    </w:p>
    <w:p>
      <w:pPr>
        <w:keepNext w:val="false"/>
        <w:spacing w:after="40"/>
        <w:ind w:left="360" w:hanging="360"/>
      </w:pPr>
      <w:r>
        <w:t xml:space="preserve">E) </w:t>
      </w:r>
      <w:r>
        <w:t xml:space="preserve">otuz – gümrüklenmiş değer</w:t>
      </w:r>
    </w:p>
    <w:p>
      <w:pPr>
        <w:keepNext/>
        <w:spacing w:after="80" w:before="200"/>
      </w:pPr>
      <w:r>
        <w:rPr>
          <w:b/>
          <w:bCs/>
        </w:rPr>
        <w:t xml:space="preserve">45- </w:t>
      </w:r>
      <w:r>
        <w:t xml:space="preserve">5607 sayılı Kaçakçılıkla Mücadele Kanunu'nda tanımlanan kaçakçılık suçları ve cezalarına ilişkin aşağıdakilerden hangisi yanlıştır?</w:t>
      </w:r>
    </w:p>
    <w:p>
      <w:pPr>
        <w:keepNext/>
        <w:spacing w:after="40"/>
        <w:ind w:left="360" w:hanging="360"/>
      </w:pPr>
      <w:r>
        <w:t xml:space="preserve">A) </w:t>
      </w:r>
      <w:r>
        <w:t xml:space="preserve">Kanunda tanımlanan kaçakçılık fiilleri, teşebbüs aşamasında kalmış olsa bile tamamlanmış gibi cezalandırılır.</w:t>
      </w:r>
    </w:p>
    <w:p>
      <w:pPr>
        <w:keepNext/>
        <w:spacing w:after="40"/>
        <w:ind w:left="360" w:hanging="360"/>
      </w:pPr>
      <w:r>
        <w:t xml:space="preserve">B) </w:t>
      </w:r>
      <w:r>
        <w:t xml:space="preserve">İhracatta beyanname ve eki belgelerde gösterilen ile gerçekte ihraç edilen eşya arasında yüzde onu aşmayan bir fark bulunması halinde, sadece Gümrük Kanunu hükümlerine göre işlem yapılır.</w:t>
      </w:r>
    </w:p>
    <w:p>
      <w:pPr>
        <w:keepNext/>
        <w:spacing w:after="40"/>
        <w:ind w:left="360" w:hanging="360"/>
      </w:pPr>
      <w:r>
        <w:t xml:space="preserve">C) </w:t>
      </w:r>
      <w:r>
        <w:t xml:space="preserve">Özel kanunları gereğince gümrük vergilerinden muaf olarak ithal edilen eşyayı ithal amacı dışında başka bir kullanıma tahsis eden kişi, altı aydan iki yıla kadar hapis cezası ile cezalandırılır.</w:t>
      </w:r>
    </w:p>
    <w:p>
      <w:pPr>
        <w:keepNext/>
        <w:spacing w:after="40"/>
        <w:ind w:left="360" w:hanging="360"/>
      </w:pPr>
      <w:r>
        <w:t xml:space="preserve">D) </w:t>
      </w:r>
      <w:r>
        <w:t xml:space="preserve">Transit rejimi çerçevesinde taşınan serbest dolaşımda bulunmayan eşyayı rejim hükümlerine aykırı olarak gümrük bölgesinde bırakan kişi, iki yıldan beş yıla kadar hapis cezası ile cezalandırılır.</w:t>
      </w:r>
    </w:p>
    <w:p>
      <w:pPr>
        <w:keepNext w:val="false"/>
        <w:spacing w:after="40"/>
        <w:ind w:left="360" w:hanging="360"/>
      </w:pPr>
      <w:r>
        <w:t xml:space="preserve">E) </w:t>
      </w:r>
      <w:r>
        <w:t xml:space="preserve">Suçun konusunu oluşturan eşyanın değerinin hafif olması halinde verilecek cezalar yarısına kadar indirilir.</w:t>
      </w:r>
    </w:p>
    <w:p>
      <w:pPr>
        <w:keepNext/>
        <w:spacing w:after="80" w:before="200"/>
      </w:pPr>
      <w:r>
        <w:rPr>
          <w:b/>
          <w:bCs/>
        </w:rPr>
        <w:t xml:space="preserve">46- </w:t>
      </w:r>
      <w:r>
        <w:t xml:space="preserve">Kaçakçılık Türleri ile İlgili Mahkûmiyet Hükmü Kesinleşenlerin Kamuoyuna İlan Edilmesine Dair Yönetmelik'e göre kaçakçılık suçlarının kamuoyuna ilanına ilişkin aşağıdakilerden hangisi yanlıştır?</w:t>
      </w:r>
    </w:p>
    <w:p>
      <w:pPr>
        <w:keepNext/>
        <w:spacing w:after="40"/>
        <w:ind w:left="360" w:hanging="360"/>
      </w:pPr>
      <w:r>
        <w:t xml:space="preserve">A) </w:t>
      </w:r>
      <w:r>
        <w:t xml:space="preserve">İlan süresi, suçun mahiyetine göre ilgili Cumhuriyet başsavcılığınca bir katına kadar artırılabilir.</w:t>
      </w:r>
    </w:p>
    <w:p>
      <w:pPr>
        <w:keepNext/>
        <w:spacing w:after="40"/>
        <w:ind w:left="360" w:hanging="360"/>
      </w:pPr>
      <w:r>
        <w:t xml:space="preserve">B) </w:t>
      </w:r>
      <w:r>
        <w:t xml:space="preserve">Kamuoyuna ilan, kaçakçılık fiillerinden mahkûmiyet hükmü kesinleşenler hakkında yapılabilir.</w:t>
      </w:r>
    </w:p>
    <w:p>
      <w:pPr>
        <w:keepNext/>
        <w:spacing w:after="40"/>
        <w:ind w:left="360" w:hanging="360"/>
      </w:pPr>
      <w:r>
        <w:t xml:space="preserve">C) </w:t>
      </w:r>
      <w:r>
        <w:t xml:space="preserve">Yönetmelik hükümleri, suçun işlendiği tarihte 18 yaşını doldurmamış olanlar için uygulanmaz.</w:t>
      </w:r>
    </w:p>
    <w:p>
      <w:pPr>
        <w:keepNext/>
        <w:spacing w:after="40"/>
        <w:ind w:left="360" w:hanging="360"/>
      </w:pPr>
      <w:r>
        <w:t xml:space="preserve">D) </w:t>
      </w:r>
      <w:r>
        <w:t xml:space="preserve">İlan edilecek kaçakçılık suçları ve hükümlülerine ilişkin bilgiler, Bakanlık resmî internet sitesinde üç ay süre ile yayımlanır.</w:t>
      </w:r>
    </w:p>
    <w:p>
      <w:pPr>
        <w:keepNext w:val="false"/>
        <w:spacing w:after="40"/>
        <w:ind w:left="360" w:hanging="360"/>
      </w:pPr>
      <w:r>
        <w:t xml:space="preserve">E) </w:t>
      </w:r>
      <w:r>
        <w:t xml:space="preserve">Göçmen kaçakçılığı fiilleri, miktar veya eşyanın gümrüklenmiş değerine bakılmaksızın kamuoyuna ilan edilebilir.</w:t>
      </w:r>
    </w:p>
    <w:p>
      <w:pPr>
        <w:keepNext/>
        <w:spacing w:after="80" w:before="200"/>
      </w:pPr>
      <w:r>
        <w:rPr>
          <w:b/>
          <w:bCs/>
        </w:rPr>
        <w:t xml:space="preserve">47- </w:t>
      </w:r>
      <w:r>
        <w:t xml:space="preserve">Gümrük Yönetmeliği'ne göre gümrük müşavir yardımcıları ve stajyerlerin göreve başlama ve ayrılmaları, ilgili gümrük müşaviri tarafından ..... içinde gümrük müşavirleri derneğine, bu dernek tarafından da ..... içinde bağlı bulunulan gümrük ve muhafaza başmüdürlüğüne yazı ile bildirilir.</w:t>
      </w:r>
    </w:p>
    <w:p>
      <w:pPr>
        <w:keepNext/>
        <w:spacing w:after="40"/>
        <w:ind w:left="360"/>
      </w:pPr>
      <w:r>
        <w:t xml:space="preserve">Yukarıdaki boşluklara sırasıyla aşağıdakilerden hangisi gelmelidir?</w:t>
      </w:r>
    </w:p>
    <w:p>
      <w:pPr>
        <w:keepNext/>
        <w:spacing w:after="40"/>
        <w:ind w:left="360" w:hanging="360"/>
      </w:pPr>
      <w:r>
        <w:t xml:space="preserve">A) </w:t>
      </w:r>
      <w:r>
        <w:t xml:space="preserve">on beş gün – bir hafta</w:t>
      </w:r>
    </w:p>
    <w:p>
      <w:pPr>
        <w:keepNext/>
        <w:spacing w:after="40"/>
        <w:ind w:left="360" w:hanging="360"/>
      </w:pPr>
      <w:r>
        <w:t xml:space="preserve">B) </w:t>
      </w:r>
      <w:r>
        <w:t xml:space="preserve">bir hafta – bir hafta</w:t>
      </w:r>
    </w:p>
    <w:p>
      <w:pPr>
        <w:keepNext/>
        <w:spacing w:after="40"/>
        <w:ind w:left="360" w:hanging="360"/>
      </w:pPr>
      <w:r>
        <w:t xml:space="preserve">C) </w:t>
      </w:r>
      <w:r>
        <w:t xml:space="preserve">bir hafta – on beş gün</w:t>
      </w:r>
    </w:p>
    <w:p>
      <w:pPr>
        <w:keepNext/>
        <w:spacing w:after="40"/>
        <w:ind w:left="360" w:hanging="360"/>
      </w:pPr>
      <w:r>
        <w:t xml:space="preserve">D) </w:t>
      </w:r>
      <w:r>
        <w:t xml:space="preserve">üç iş günü – bir hafta</w:t>
      </w:r>
    </w:p>
    <w:p>
      <w:pPr>
        <w:keepNext w:val="false"/>
        <w:spacing w:after="40"/>
        <w:ind w:left="360" w:hanging="360"/>
      </w:pPr>
      <w:r>
        <w:t xml:space="preserve">E) </w:t>
      </w:r>
      <w:r>
        <w:t xml:space="preserve">bir ay – on beş gün</w:t>
      </w:r>
    </w:p>
    <w:p>
      <w:pPr>
        <w:keepNext/>
        <w:spacing w:after="80" w:before="200"/>
      </w:pPr>
      <w:r>
        <w:rPr>
          <w:b/>
          <w:bCs/>
        </w:rPr>
        <w:t xml:space="preserve">48- </w:t>
      </w:r>
      <w:r>
        <w:t xml:space="preserve">Gümrük Kanunu ve Gümrük Yönetmeliği'ne göre gümrük müşavir yardımcıları ve stajyerlere ilişkin olarak;</w:t>
      </w:r>
    </w:p>
    <w:p>
      <w:pPr>
        <w:keepNext/>
        <w:spacing w:after="40"/>
        <w:ind w:left="360"/>
      </w:pPr>
      <w:r>
        <w:t xml:space="preserve">I. Gümrük müşavir yardımcıları, Gümrük Müşavir Yardımcılığı İzin Belgesini aldıktan sonra mesleki faaliyette bulunabilir.</w:t>
      </w:r>
    </w:p>
    <w:p>
      <w:pPr>
        <w:keepNext/>
        <w:spacing w:after="40"/>
        <w:ind w:left="360"/>
      </w:pPr>
      <w:r>
        <w:t xml:space="preserve">II. Yanında çalışan müşavir yardımcısı görevden ayrılan gümrük müşaviri, bu kişi için ilişik kesme belgesi düzenler.</w:t>
      </w:r>
    </w:p>
    <w:p>
      <w:pPr>
        <w:keepNext/>
        <w:spacing w:after="40"/>
        <w:ind w:left="360"/>
      </w:pPr>
      <w:r>
        <w:t xml:space="preserve">III. Gümrük müşavir yardımcıları, gümrük müşavirlerince kurulan birden fazla tüzel kişiliğe ortak olabilir.</w:t>
      </w:r>
    </w:p>
    <w:p>
      <w:pPr>
        <w:keepNext/>
        <w:spacing w:after="40"/>
        <w:ind w:left="360"/>
      </w:pPr>
      <w:r>
        <w:t xml:space="preserve">IV. Stajyerlerin fiil ve hareketlerinden doğacak mali sorumluluk stajyerlerin kendilerine aittir.</w:t>
      </w:r>
    </w:p>
    <w:p>
      <w:pPr>
        <w:keepNext/>
        <w:spacing w:after="40"/>
        <w:ind w:left="360"/>
      </w:pPr>
      <w:r>
        <w:t xml:space="preserve">ifadelerinden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II ve IV</w:t>
      </w:r>
    </w:p>
    <w:p>
      <w:pPr>
        <w:keepNext/>
        <w:spacing w:after="40"/>
        <w:ind w:left="360" w:hanging="360"/>
      </w:pPr>
      <w:r>
        <w:t xml:space="preserve">C) </w:t>
      </w:r>
      <w:r>
        <w:t xml:space="preserve">I, II ve III</w:t>
      </w:r>
    </w:p>
    <w:p>
      <w:pPr>
        <w:keepNext/>
        <w:spacing w:after="40"/>
        <w:ind w:left="360" w:hanging="360"/>
      </w:pPr>
      <w:r>
        <w:t xml:space="preserve">D) </w:t>
      </w:r>
      <w:r>
        <w:t xml:space="preserve">I, II ve IV</w:t>
      </w:r>
    </w:p>
    <w:p>
      <w:pPr>
        <w:keepNext w:val="false"/>
        <w:spacing w:after="40"/>
        <w:ind w:left="360" w:hanging="360"/>
      </w:pPr>
      <w:r>
        <w:t xml:space="preserve">E) </w:t>
      </w:r>
      <w:r>
        <w:t xml:space="preserve">I ve II</w:t>
      </w:r>
    </w:p>
    <w:p>
      <w:pPr>
        <w:keepNext/>
        <w:spacing w:after="80" w:before="200"/>
      </w:pPr>
      <w:r>
        <w:rPr>
          <w:b/>
          <w:bCs/>
        </w:rPr>
        <w:t xml:space="preserve">49- </w:t>
      </w:r>
      <w:r>
        <w:t xml:space="preserve">Gümrük Kanunu ve Gümrük Yönetmeliği'ne göre gümrük müşavirliği ve gümrük müşavir yardımcılığı mesleğine giriş ile müşavirliğin tüzel kişilik olarak yürütülmesine ilişkin aşağıdakilerden hangisi yanlıştır?</w:t>
      </w:r>
    </w:p>
    <w:p>
      <w:pPr>
        <w:keepNext/>
        <w:spacing w:after="40"/>
        <w:ind w:left="360" w:hanging="360"/>
      </w:pPr>
      <w:r>
        <w:t xml:space="preserve">A) </w:t>
      </w:r>
      <w:r>
        <w:t xml:space="preserve">Gümrük müşavir yardımcısı olabilmek için staj amacıyla bir gümrük müşavirinin yanında bir yıl çalışmış olmak gerekir.</w:t>
      </w:r>
    </w:p>
    <w:p>
      <w:pPr>
        <w:keepNext/>
        <w:spacing w:after="40"/>
        <w:ind w:left="360" w:hanging="360"/>
      </w:pPr>
      <w:r>
        <w:t xml:space="preserve">B) </w:t>
      </w:r>
      <w:r>
        <w:t xml:space="preserve">Koşulları yerine getirenlere, gerekli müracaat belgelerinin tamamlanmasından itibaren altmış gün içinde gümrük müşavir yardımcılığı izin belgesi verilir.</w:t>
      </w:r>
    </w:p>
    <w:p>
      <w:pPr>
        <w:keepNext/>
        <w:spacing w:after="40"/>
        <w:ind w:left="360" w:hanging="360"/>
      </w:pPr>
      <w:r>
        <w:t xml:space="preserve">C) </w:t>
      </w:r>
      <w:r>
        <w:t xml:space="preserve">Gümrük müşavir yardımcılığı sınavı, gümrük müşavirliği sınavında olduğu gibi yazılı ve sözlü olmak üzere iki aşamada yapılır.</w:t>
      </w:r>
    </w:p>
    <w:p>
      <w:pPr>
        <w:keepNext/>
        <w:spacing w:after="40"/>
        <w:ind w:left="360" w:hanging="360"/>
      </w:pPr>
      <w:r>
        <w:t xml:space="preserve">D) </w:t>
      </w:r>
      <w:r>
        <w:t xml:space="preserve">Gümrük müşaviri ve gümrük müşavir yardımcısı birden fazla tüzel kişiliğe ortak olamaz.</w:t>
      </w:r>
    </w:p>
    <w:p>
      <w:pPr>
        <w:keepNext w:val="false"/>
        <w:spacing w:after="40"/>
        <w:ind w:left="360" w:hanging="360"/>
      </w:pPr>
      <w:r>
        <w:t xml:space="preserve">E) </w:t>
      </w:r>
      <w:r>
        <w:t xml:space="preserve">Müşavirliğin tüzel kişilik olarak yürütülmesi halinde beyannameyi imzalayan kişi, vergi kaybına neden olan durumu bildiği veya bilmesi gerektiği hallerde tüzel kişilikle birlikte müteselsilen sorumlu olur.</w:t>
      </w:r>
    </w:p>
    <w:p>
      <w:pPr>
        <w:keepNext/>
        <w:spacing w:after="80" w:before="200"/>
      </w:pPr>
      <w:r>
        <w:rPr>
          <w:b/>
          <w:bCs/>
        </w:rPr>
        <w:t xml:space="preserve">50- </w:t>
      </w:r>
      <w:r>
        <w:t xml:space="preserve">Yetkilendirilmiş Gümrük Müşavirliği Tebliği'ne göre tespit işlemi kodları ile tespit işlemleri arasındaki eşleştirmelerden hangisi yanlıştır?</w:t>
      </w:r>
    </w:p>
    <w:p>
      <w:pPr>
        <w:keepNext/>
        <w:spacing w:after="40"/>
        <w:ind w:left="360" w:hanging="360"/>
      </w:pPr>
      <w:r>
        <w:t xml:space="preserve">A) </w:t>
      </w:r>
      <w:r>
        <w:t xml:space="preserve">AN7 – Antrepoda stok kayıtlarının altışar aylık dönemler itibarıyla tespiti</w:t>
      </w:r>
    </w:p>
    <w:p>
      <w:pPr>
        <w:keepNext/>
        <w:spacing w:after="40"/>
        <w:ind w:left="360" w:hanging="360"/>
      </w:pPr>
      <w:r>
        <w:t xml:space="preserve">B) </w:t>
      </w:r>
      <w:r>
        <w:t xml:space="preserve">AN9 – Antrepo rejimine tabi eşyanın elleçleme işlemlerinin tespiti</w:t>
      </w:r>
    </w:p>
    <w:p>
      <w:pPr>
        <w:keepNext/>
        <w:spacing w:after="40"/>
        <w:ind w:left="360" w:hanging="360"/>
      </w:pPr>
      <w:r>
        <w:t xml:space="preserve">C) </w:t>
      </w:r>
      <w:r>
        <w:t xml:space="preserve">OK1 – Onaylanmış kişi statü belgesi müracaatına ilişkin başvuru dosyalarının ön incelemesi</w:t>
      </w:r>
    </w:p>
    <w:p>
      <w:pPr>
        <w:keepNext/>
        <w:spacing w:after="40"/>
        <w:ind w:left="360" w:hanging="360"/>
      </w:pPr>
      <w:r>
        <w:t xml:space="preserve">D) </w:t>
      </w:r>
      <w:r>
        <w:t xml:space="preserve">NK1 – Eşyanın öngörülen süre içinde nihai kullanıma tahsis edilip edilmediğinin tespiti</w:t>
      </w:r>
    </w:p>
    <w:p>
      <w:pPr>
        <w:keepNext w:val="false"/>
        <w:spacing w:after="40"/>
        <w:ind w:left="360" w:hanging="360"/>
      </w:pPr>
      <w:r>
        <w:t xml:space="preserve">E) </w:t>
      </w:r>
      <w:r>
        <w:t xml:space="preserve">AN6 – Genel antrepoya eşya giriş çıkış işlemlerinin tespiti</w:t>
      </w:r>
    </w:p>
    <w:p>
      <w:pPr>
        <w:keepNext/>
        <w:spacing w:after="80" w:before="200"/>
      </w:pPr>
      <w:r>
        <w:rPr>
          <w:b/>
          <w:bCs/>
        </w:rPr>
        <w:t xml:space="preserve">51- </w:t>
      </w:r>
      <w:r>
        <w:t xml:space="preserve">Gümrük Yönetmeliği ve Yetkilendirilmiş Gümrük Müşavirliği Tebliği'ne göre yetkilendirilmiş gümrük müşavirlerinin antrepolara ilişkin tespit işlemlerine dair aşağıdakilerden hangisi yanlıştır?</w:t>
      </w:r>
    </w:p>
    <w:p>
      <w:pPr>
        <w:keepNext/>
        <w:spacing w:after="40"/>
        <w:ind w:left="360" w:hanging="360"/>
      </w:pPr>
      <w:r>
        <w:t xml:space="preserve">A) </w:t>
      </w:r>
      <w:r>
        <w:t xml:space="preserve">Antrepo giriş çıkış ve stok tespiti işlemlerini yapan yetkilendirilmiş gümrük müşavirleri, üç genel antrepoyu geçmemek üzere toplam beş antrepo için rapor düzenleyebilir.</w:t>
      </w:r>
    </w:p>
    <w:p>
      <w:pPr>
        <w:keepNext/>
        <w:spacing w:after="40"/>
        <w:ind w:left="360" w:hanging="360"/>
      </w:pPr>
      <w:r>
        <w:t xml:space="preserve">B) </w:t>
      </w:r>
      <w:r>
        <w:t xml:space="preserve">Şirket ortağı yetkilendirilmiş gümrük müşavirinin Bakanlıkça belirlenecek antrepoya ilişkin tespit işlemlerini yapabilmesi için şirketteki hissesinin en az yüzde yirmi olması gerekir.</w:t>
      </w:r>
    </w:p>
    <w:p>
      <w:pPr>
        <w:keepNext/>
        <w:spacing w:after="40"/>
        <w:ind w:left="360" w:hanging="360"/>
      </w:pPr>
      <w:r>
        <w:t xml:space="preserve">C) </w:t>
      </w:r>
      <w:r>
        <w:t xml:space="preserve">AN6, AN7 ve AN8 tespit işlemlerine ilişkin olarak yükümlü ile yetkilendirilmiş gümrük müşaviri arasındaki sözleşmenin bir yıl süreli yapılması gerekir.</w:t>
      </w:r>
    </w:p>
    <w:p>
      <w:pPr>
        <w:keepNext/>
        <w:spacing w:after="40"/>
        <w:ind w:left="360" w:hanging="360"/>
      </w:pPr>
      <w:r>
        <w:t xml:space="preserve">D) </w:t>
      </w:r>
      <w:r>
        <w:t xml:space="preserve">Birden fazla genel antrepo ile tespit sözleşmesi imzalayan yetkilendirilmiş gümrük müşavirinin her bir antrepo için en az bir gümrük müşavir yardımcısı görevlendirmesi gerekir.</w:t>
      </w:r>
    </w:p>
    <w:p>
      <w:pPr>
        <w:keepNext w:val="false"/>
        <w:spacing w:after="40"/>
        <w:ind w:left="360" w:hanging="360"/>
      </w:pPr>
      <w:r>
        <w:t xml:space="preserve">E) </w:t>
      </w:r>
      <w:r>
        <w:t xml:space="preserve">Günlük rapor, tespit işleminin yapıldığı günün sonuna kadar yetkilendirilmiş gümrük müşaviri tarafından elektronik ortamda sunulur.</w:t>
      </w:r>
    </w:p>
    <w:p>
      <w:pPr>
        <w:keepNext/>
        <w:spacing w:after="80" w:before="200"/>
      </w:pPr>
      <w:r>
        <w:rPr>
          <w:b/>
          <w:bCs/>
        </w:rPr>
        <w:t xml:space="preserve">52- </w:t>
      </w:r>
      <w:r>
        <w:t xml:space="preserve">Gümrük Kanunu'na göre gümrük müşavirleri ve gümrük müşavir yardımcılarına verilecek disiplin cezaları ile bu cezaları vermeye yetkili merciler arasındaki eşleştirmelerden hangisi doğrudur?</w:t>
      </w:r>
    </w:p>
    <w:p>
      <w:pPr>
        <w:keepNext/>
        <w:spacing w:after="40"/>
        <w:ind w:left="360" w:hanging="360"/>
      </w:pPr>
      <w:r>
        <w:t xml:space="preserve">A) </w:t>
      </w:r>
      <w:r>
        <w:t xml:space="preserve">Uyarma – Merkez Disiplin Kurulu</w:t>
      </w:r>
    </w:p>
    <w:p>
      <w:pPr>
        <w:keepNext/>
        <w:spacing w:after="40"/>
        <w:ind w:left="360" w:hanging="360"/>
      </w:pPr>
      <w:r>
        <w:t xml:space="preserve">B) </w:t>
      </w:r>
      <w:r>
        <w:t xml:space="preserve">Kınama – Yüksek Disiplin Kurulu</w:t>
      </w:r>
    </w:p>
    <w:p>
      <w:pPr>
        <w:keepNext/>
        <w:spacing w:after="40"/>
        <w:ind w:left="360" w:hanging="360"/>
      </w:pPr>
      <w:r>
        <w:t xml:space="preserve">C) </w:t>
      </w:r>
      <w:r>
        <w:t xml:space="preserve">Meslekten çıkarma – Merkez Disiplin Kurulu</w:t>
      </w:r>
    </w:p>
    <w:p>
      <w:pPr>
        <w:keepNext/>
        <w:spacing w:after="40"/>
        <w:ind w:left="360" w:hanging="360"/>
      </w:pPr>
      <w:r>
        <w:t xml:space="preserve">D) </w:t>
      </w:r>
      <w:r>
        <w:t xml:space="preserve">Geçici olarak mesleki faaliyetten alıkoyma – yetkili gümrük başmüdürü</w:t>
      </w:r>
    </w:p>
    <w:p>
      <w:pPr>
        <w:keepNext w:val="false"/>
        <w:spacing w:after="40"/>
        <w:ind w:left="360" w:hanging="360"/>
      </w:pPr>
      <w:r>
        <w:t xml:space="preserve">E) </w:t>
      </w:r>
      <w:r>
        <w:t xml:space="preserve">Geçici olarak mesleki faaliyetten alıkoyma – Merkez Disiplin Kurulu</w:t>
      </w:r>
    </w:p>
    <w:p>
      <w:pPr>
        <w:keepNext/>
        <w:spacing w:after="80" w:before="200"/>
      </w:pPr>
      <w:r>
        <w:rPr>
          <w:b/>
          <w:bCs/>
        </w:rPr>
        <w:t xml:space="preserve">53- </w:t>
      </w:r>
      <w:r>
        <w:t xml:space="preserve">Gümrük Kanunu'na göre gümrük müşavirleri ve gümrük müşavir yardımcıları hakkında uygulanacak disiplin hükümlerine ilişkin aşağıdakilerden hangisi yanlıştır?</w:t>
      </w:r>
    </w:p>
    <w:p>
      <w:pPr>
        <w:keepNext/>
        <w:spacing w:after="40"/>
        <w:ind w:left="360" w:hanging="360"/>
      </w:pPr>
      <w:r>
        <w:t xml:space="preserve">A) </w:t>
      </w:r>
      <w:r>
        <w:t xml:space="preserve">Yetkili disiplin kurulunun on günden az olmamak üzere verdiği süre içinde savunma yapmayanlar, savunma hakkından vazgeçmiş sayılır.</w:t>
      </w:r>
    </w:p>
    <w:p>
      <w:pPr>
        <w:keepNext/>
        <w:spacing w:after="40"/>
        <w:ind w:left="360" w:hanging="360"/>
      </w:pPr>
      <w:r>
        <w:t xml:space="preserve">B) </w:t>
      </w:r>
      <w:r>
        <w:t xml:space="preserve">Tedbir mahiyetinde izin belgesinin geçici olarak alındığı süre, sonradan verilen geçici olarak mesleki faaliyetten alıkoyma cezasından mahsup edilmez.</w:t>
      </w:r>
    </w:p>
    <w:p>
      <w:pPr>
        <w:keepNext/>
        <w:spacing w:after="40"/>
        <w:ind w:left="360" w:hanging="360"/>
      </w:pPr>
      <w:r>
        <w:t xml:space="preserve">C) </w:t>
      </w:r>
      <w:r>
        <w:t xml:space="preserve">Disiplin cezaları kesinleşme tarihinden itibaren uygulanır.</w:t>
      </w:r>
    </w:p>
    <w:p>
      <w:pPr>
        <w:keepNext/>
        <w:spacing w:after="40"/>
        <w:ind w:left="360" w:hanging="360"/>
      </w:pPr>
      <w:r>
        <w:t xml:space="preserve">D) </w:t>
      </w:r>
      <w:r>
        <w:t xml:space="preserve">Bir dava sonucuna bağlı olmaksızın, aykırılığın gümrük idarelerince tespit edildiği tarihten itibaren üç yıl süreyle uygulanmayan disiplin cezaları zamanaşımına uğrar.</w:t>
      </w:r>
    </w:p>
    <w:p>
      <w:pPr>
        <w:keepNext w:val="false"/>
        <w:spacing w:after="40"/>
        <w:ind w:left="360" w:hanging="360"/>
      </w:pPr>
      <w:r>
        <w:t xml:space="preserve">E) </w:t>
      </w:r>
      <w:r>
        <w:t xml:space="preserve">Beş yıllık dönem içinde iki defa geçici olarak mesleki faaliyetten alıkoyma cezası aldıktan sonra bu cezayı gerektiren fiili yeniden işleyen meslek mensubuna meslekten çıkarma cezası uygulanır.</w:t>
      </w:r>
    </w:p>
    <w:p>
      <w:pPr>
        <w:keepNext/>
        <w:spacing w:after="80" w:before="200"/>
      </w:pPr>
      <w:r>
        <w:rPr>
          <w:b/>
          <w:bCs/>
        </w:rPr>
        <w:t xml:space="preserve">54- </w:t>
      </w:r>
      <w:r>
        <w:t xml:space="preserve">4458 sayılı Gümrük Kanunu'na göre gümrük idarelerinde doğrudan temsil yoluyla iş takibi yapabilecek kişiler ile takip edebilecekleri işlemlere ilişkin aşağıdaki eşleştirmelerden hangisi yanlıştır?</w:t>
      </w:r>
    </w:p>
    <w:p>
      <w:pPr>
        <w:keepNext/>
        <w:spacing w:after="40"/>
        <w:ind w:left="360" w:hanging="360"/>
      </w:pPr>
      <w:r>
        <w:t xml:space="preserve">A) </w:t>
      </w:r>
      <w:r>
        <w:t xml:space="preserve">Belediye ve il özel idarelerinin amir ve memurları – Tüm gümrük işlemleri</w:t>
      </w:r>
    </w:p>
    <w:p>
      <w:pPr>
        <w:keepNext/>
        <w:spacing w:after="40"/>
        <w:ind w:left="360" w:hanging="360"/>
      </w:pPr>
      <w:r>
        <w:t xml:space="preserve">B) </w:t>
      </w:r>
      <w:r>
        <w:t xml:space="preserve">Özel hukuk tüzel kişilerinin kendilerini temsile yetkili personeli – Tüm gümrük işlemleri</w:t>
      </w:r>
    </w:p>
    <w:p>
      <w:pPr>
        <w:keepNext/>
        <w:spacing w:after="40"/>
        <w:ind w:left="360" w:hanging="360"/>
      </w:pPr>
      <w:r>
        <w:t xml:space="preserve">C) </w:t>
      </w:r>
      <w:r>
        <w:t xml:space="preserve">Nakliyeci kuruluş temsilcileri ile kara, deniz ve havayolu işletmeleri – Taşıdıkları eşyanın ihracat ve transit işlemleri</w:t>
      </w:r>
    </w:p>
    <w:p>
      <w:pPr>
        <w:keepNext/>
        <w:spacing w:after="40"/>
        <w:ind w:left="360" w:hanging="360"/>
      </w:pPr>
      <w:r>
        <w:t xml:space="preserve">D) </w:t>
      </w:r>
      <w:r>
        <w:t xml:space="preserve">Geçerli vekâletnameye sahip gerçek kişi – Ticari miktar ve mahiyet arz etmeyen eşya ile özel kullanıma mahsus taşıt araçlarının gümrük işlemleri</w:t>
      </w:r>
    </w:p>
    <w:p>
      <w:pPr>
        <w:keepNext w:val="false"/>
        <w:spacing w:after="40"/>
        <w:ind w:left="360" w:hanging="360"/>
      </w:pPr>
      <w:r>
        <w:t xml:space="preserve">E) </w:t>
      </w:r>
      <w:r>
        <w:t xml:space="preserve">Eşya sahipleri ve bunların adına hareket edenler – Eşyanın gümrükçe onaylanmış bir işlem veya kullanıma tabi tutulmasına ilişkin faaliyetler</w:t>
      </w:r>
    </w:p>
    <w:p>
      <w:pPr>
        <w:keepNext/>
        <w:spacing w:after="80" w:before="200"/>
      </w:pPr>
      <w:r>
        <w:rPr>
          <w:b/>
          <w:bCs/>
        </w:rPr>
        <w:t xml:space="preserve">55- </w:t>
      </w:r>
      <w:r>
        <w:t xml:space="preserve">Gümrük İşlemlerinin Kolaylaştırılması Yönetmeliği'ne göre yetkilendirilmiş yükümlü statüsü ve sertifikasına ilişkin aşağıdakilerden hangisi doğrudur?</w:t>
      </w:r>
    </w:p>
    <w:p>
      <w:pPr>
        <w:keepNext/>
        <w:spacing w:after="40"/>
        <w:ind w:left="360" w:hanging="360"/>
      </w:pPr>
      <w:r>
        <w:t xml:space="preserve">A) </w:t>
      </w:r>
      <w:r>
        <w:t xml:space="preserve">Sertifika, askıya alınması, geri alınması ve iptaline ilişkin hükümler saklı kalmak kaydıyla süresiz olarak geçerlidir.</w:t>
      </w:r>
    </w:p>
    <w:p>
      <w:pPr>
        <w:keepNext/>
        <w:spacing w:after="40"/>
        <w:ind w:left="360" w:hanging="360"/>
      </w:pPr>
      <w:r>
        <w:t xml:space="preserve">B) </w:t>
      </w:r>
      <w:r>
        <w:t xml:space="preserve">Statü, Türkiye Gümrük Bölgesinde yerleşik ve en az iki yıldır fiilen faaliyette bulunan kişilere tanınır.</w:t>
      </w:r>
    </w:p>
    <w:p>
      <w:pPr>
        <w:keepNext/>
        <w:spacing w:after="40"/>
        <w:ind w:left="360" w:hanging="360"/>
      </w:pPr>
      <w:r>
        <w:t xml:space="preserve">C) </w:t>
      </w:r>
      <w:r>
        <w:t xml:space="preserve">Sertifika, düzenlendiği tarihte geçerli hale gelir.</w:t>
      </w:r>
    </w:p>
    <w:p>
      <w:pPr>
        <w:keepNext/>
        <w:spacing w:after="40"/>
        <w:ind w:left="360" w:hanging="360"/>
      </w:pPr>
      <w:r>
        <w:t xml:space="preserve">D) </w:t>
      </w:r>
      <w:r>
        <w:t xml:space="preserve">Sertifika sahibi şirketin devir veya birleşme suretiyle tüzel kişiliğinin sona ermesi halinde, devralan şirketin başvurusunda da en az üç yıldır fiilen faaliyette bulunma şartı aranır.</w:t>
      </w:r>
    </w:p>
    <w:p>
      <w:pPr>
        <w:keepNext w:val="false"/>
        <w:spacing w:after="40"/>
        <w:ind w:left="360" w:hanging="360"/>
      </w:pPr>
      <w:r>
        <w:t xml:space="preserve">E) </w:t>
      </w:r>
      <w:r>
        <w:t xml:space="preserve">Antrepo, gümrük kontrolü altında işleme ve geçici ithalat rejimlerinde sertifika sahiplerinden, talepleri aranmaksızın ithalat vergilerinin yüzde onu oranında teminat alınır.</w:t>
      </w:r>
    </w:p>
    <w:p>
      <w:pPr>
        <w:keepNext/>
        <w:spacing w:after="80" w:before="200"/>
      </w:pPr>
      <w:r>
        <w:rPr>
          <w:b/>
          <w:bCs/>
        </w:rPr>
        <w:t xml:space="preserve">56- </w:t>
      </w:r>
      <w:r>
        <w:t xml:space="preserve">Gümrük Yönetmeliği ve Onaylanmış Kişi Statüsüne İlişkin Gümrük Genel Tebliği'ne göre onaylanmış kişi statüsüne ilişkin aşağıdakilerden hangisi yanlıştır?</w:t>
      </w:r>
    </w:p>
    <w:p>
      <w:pPr>
        <w:keepNext/>
        <w:spacing w:after="40"/>
        <w:ind w:left="360" w:hanging="360"/>
      </w:pPr>
      <w:r>
        <w:t xml:space="preserve">A) </w:t>
      </w:r>
      <w:r>
        <w:t xml:space="preserve">Onaylanmış kişi statü belgesinin geçerlilik süresi iki yıldır.</w:t>
      </w:r>
    </w:p>
    <w:p>
      <w:pPr>
        <w:keepNext/>
        <w:spacing w:after="40"/>
        <w:ind w:left="360" w:hanging="360"/>
      </w:pPr>
      <w:r>
        <w:t xml:space="preserve">B) </w:t>
      </w:r>
      <w:r>
        <w:t xml:space="preserve">Onaylanmış kişi statüsü, Türkiye Gümrük Bölgesinde yerleşik ve en az üç yıldır fiilen faaliyette bulunan kişilere talepleri halinde verilir.</w:t>
      </w:r>
    </w:p>
    <w:p>
      <w:pPr>
        <w:keepNext/>
        <w:spacing w:after="40"/>
        <w:ind w:left="360" w:hanging="360"/>
      </w:pPr>
      <w:r>
        <w:t xml:space="preserve">C) </w:t>
      </w:r>
      <w:r>
        <w:t xml:space="preserve">Statü belgesi sahipleri, belgenin geçerlilik süresi boyunca eksik beyan usulü, kısmi teminat uygulaması ve beyanın kontrol türüne ilişkin kolaylaştırmadan yararlanabilir.</w:t>
      </w:r>
    </w:p>
    <w:p>
      <w:pPr>
        <w:keepNext/>
        <w:spacing w:after="40"/>
        <w:ind w:left="360" w:hanging="360"/>
      </w:pPr>
      <w:r>
        <w:t xml:space="preserve">D) </w:t>
      </w:r>
      <w:r>
        <w:t xml:space="preserve">Götürü teminat yetkisi, statü belgesi sahiplerine talep etmeleri halinde tanınabilir.</w:t>
      </w:r>
    </w:p>
    <w:p>
      <w:pPr>
        <w:keepNext w:val="false"/>
        <w:spacing w:after="40"/>
        <w:ind w:left="360" w:hanging="360"/>
      </w:pPr>
      <w:r>
        <w:t xml:space="preserve">E) </w:t>
      </w:r>
      <w:r>
        <w:t xml:space="preserve">Statü belgesi kapsamında tanınan hak ve uygulamalardan yararlanma yetkisi başkalarına kullandırılamaz.</w:t>
      </w:r>
    </w:p>
    <w:p>
      <w:pPr>
        <w:keepNext/>
        <w:spacing w:after="80" w:before="200"/>
      </w:pPr>
      <w:r>
        <w:rPr>
          <w:b/>
          <w:bCs/>
        </w:rPr>
        <w:t xml:space="preserve">57- </w:t>
      </w:r>
      <w:r>
        <w:t xml:space="preserve">Gümrük Yönetmeliği'ne göre aşağıdakilerden hangisi gümrük beyannamesi yerine kullanılan belgelerden biri değildir?</w:t>
      </w:r>
    </w:p>
    <w:p>
      <w:pPr>
        <w:keepNext/>
        <w:spacing w:after="40"/>
        <w:ind w:left="360" w:hanging="360"/>
      </w:pPr>
      <w:r>
        <w:t xml:space="preserve">A) </w:t>
      </w:r>
      <w:r>
        <w:t xml:space="preserve">Kurye Mektubu</w:t>
      </w:r>
    </w:p>
    <w:p>
      <w:pPr>
        <w:keepNext/>
        <w:spacing w:after="40"/>
        <w:ind w:left="360" w:hanging="360"/>
      </w:pPr>
      <w:r>
        <w:t xml:space="preserve">B) </w:t>
      </w:r>
      <w:r>
        <w:t xml:space="preserve">CPD Karnesi</w:t>
      </w:r>
    </w:p>
    <w:p>
      <w:pPr>
        <w:keepNext/>
        <w:spacing w:after="40"/>
        <w:ind w:left="360" w:hanging="360"/>
      </w:pPr>
      <w:r>
        <w:t xml:space="preserve">C) </w:t>
      </w:r>
      <w:r>
        <w:t xml:space="preserve">Déclaration en Douane</w:t>
      </w:r>
    </w:p>
    <w:p>
      <w:pPr>
        <w:keepNext/>
        <w:spacing w:after="40"/>
        <w:ind w:left="360" w:hanging="360"/>
      </w:pPr>
      <w:r>
        <w:t xml:space="preserve">D) </w:t>
      </w:r>
      <w:r>
        <w:t xml:space="preserve">Konşimento</w:t>
      </w:r>
    </w:p>
    <w:p>
      <w:pPr>
        <w:keepNext w:val="false"/>
        <w:spacing w:after="40"/>
        <w:ind w:left="360" w:hanging="360"/>
      </w:pPr>
      <w:r>
        <w:t xml:space="preserve">E) </w:t>
      </w:r>
      <w:r>
        <w:t xml:space="preserve">Sergi ve Fuar Eşyası Beyan Formu</w:t>
      </w:r>
    </w:p>
    <w:p>
      <w:pPr>
        <w:keepNext/>
        <w:spacing w:after="80" w:before="200"/>
      </w:pPr>
      <w:r>
        <w:rPr>
          <w:b/>
          <w:bCs/>
        </w:rPr>
        <w:t xml:space="preserve">58- </w:t>
      </w:r>
      <w:r>
        <w:t xml:space="preserve">Gümrük Kanunu ve Gümrük Yönetmeliği'ne göre beyannamenin düzeltilmesi ve iptaline ilişkin olarak;</w:t>
      </w:r>
    </w:p>
    <w:p>
      <w:pPr>
        <w:keepNext/>
        <w:spacing w:after="40"/>
        <w:ind w:left="360"/>
      </w:pPr>
      <w:r>
        <w:t xml:space="preserve">I. Beyanın sonradan kontrolüne ilişkin hükümler saklı kalmak üzere, eşyanın teslim edilmesinden sonra beyannamede düzeltme yapılmasına izin verilmez.</w:t>
      </w:r>
    </w:p>
    <w:p>
      <w:pPr>
        <w:keepNext/>
        <w:spacing w:after="40"/>
        <w:ind w:left="360"/>
      </w:pPr>
      <w:r>
        <w:t xml:space="preserve">II. Beyan sahibine eşyanın muayene edileceğinin bildirildiği hallerde, muayenenin sonucu alınmadan beyannamenin iptaline ilişkin talep kabul edilmez.</w:t>
      </w:r>
    </w:p>
    <w:p>
      <w:pPr>
        <w:keepNext/>
        <w:spacing w:after="40"/>
        <w:ind w:left="360"/>
      </w:pPr>
      <w:r>
        <w:t xml:space="preserve">III. Eşyanın yanlış rejimde beyan edilmesi nedeniyle tesliminden sonra beyannamenin iptali talebinin, beyannamenin tescil edildiği tarihten itibaren altı ay içinde yapılması gerekir.</w:t>
      </w:r>
    </w:p>
    <w:p>
      <w:pPr>
        <w:keepNext/>
        <w:spacing w:after="40"/>
        <w:ind w:left="360"/>
      </w:pPr>
      <w:r>
        <w:t xml:space="preserve">IV. Beyannamenin iptali, yürürlükteki cezai hükümlerin uygulanmasına engel oluşturmaz.</w:t>
      </w:r>
    </w:p>
    <w:p>
      <w:pPr>
        <w:keepNext/>
        <w:spacing w:after="40"/>
        <w:ind w:left="360"/>
      </w:pPr>
      <w:r>
        <w:t xml:space="preserve">ifadelerinden hangileri doğrudur?</w:t>
      </w:r>
    </w:p>
    <w:p>
      <w:pPr>
        <w:keepNext/>
        <w:spacing w:after="40"/>
        <w:ind w:left="360" w:hanging="360"/>
      </w:pPr>
      <w:r>
        <w:t xml:space="preserve">A) </w:t>
      </w:r>
      <w:r>
        <w:t xml:space="preserve">I, II ve IV</w:t>
      </w:r>
    </w:p>
    <w:p>
      <w:pPr>
        <w:keepNext/>
        <w:spacing w:after="40"/>
        <w:ind w:left="360" w:hanging="360"/>
      </w:pPr>
      <w:r>
        <w:t xml:space="preserve">B) </w:t>
      </w:r>
      <w:r>
        <w:t xml:space="preserve">I ve II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II, III ve IV</w:t>
      </w:r>
    </w:p>
    <w:p>
      <w:pPr>
        <w:keepNext/>
        <w:spacing w:after="80" w:before="200"/>
      </w:pPr>
      <w:r>
        <w:rPr>
          <w:b/>
          <w:bCs/>
        </w:rPr>
        <w:t xml:space="preserve">59- </w:t>
      </w:r>
      <w:r>
        <w:t xml:space="preserve">Gümrük Yönetmeliği'ne göre beyanın kontrol türleri ile tanımları arasındaki eşleştirmelerden hangisi doğrudur?</w:t>
      </w:r>
    </w:p>
    <w:p>
      <w:pPr>
        <w:keepNext/>
        <w:spacing w:after="40"/>
        <w:ind w:left="360" w:hanging="360"/>
      </w:pPr>
      <w:r>
        <w:t xml:space="preserve">A) </w:t>
      </w:r>
      <w:r>
        <w:t xml:space="preserve">Kırmızı hat – Yalnızca eşyanın muayenesinin yapıldığı, belge kontrolü yapılmayan hat</w:t>
      </w:r>
    </w:p>
    <w:p>
      <w:pPr>
        <w:keepNext/>
        <w:spacing w:after="40"/>
        <w:ind w:left="360" w:hanging="360"/>
      </w:pPr>
      <w:r>
        <w:t xml:space="preserve">B) </w:t>
      </w:r>
      <w:r>
        <w:t xml:space="preserve">Sarı hat – Muayeneye gerek görülmeksizin beyanname ve eklerinin kontrol edildiği hat</w:t>
      </w:r>
    </w:p>
    <w:p>
      <w:pPr>
        <w:keepNext/>
        <w:spacing w:after="40"/>
        <w:ind w:left="360" w:hanging="360"/>
      </w:pPr>
      <w:r>
        <w:t xml:space="preserve">C) </w:t>
      </w:r>
      <w:r>
        <w:t xml:space="preserve">Yeşil hat – Muayene yapılmaksızın yalnızca belge kontrolünün yapıldığı hat</w:t>
      </w:r>
    </w:p>
    <w:p>
      <w:pPr>
        <w:keepNext/>
        <w:spacing w:after="40"/>
        <w:ind w:left="360" w:hanging="360"/>
      </w:pPr>
      <w:r>
        <w:t xml:space="preserve">D) </w:t>
      </w:r>
      <w:r>
        <w:t xml:space="preserve">Mavi hat – Yetkilendirilmiş yükümlülerin ithalatta yararlandığı, belge kontrolü yapılmayan hat</w:t>
      </w:r>
    </w:p>
    <w:p>
      <w:pPr>
        <w:keepNext w:val="false"/>
        <w:spacing w:after="40"/>
        <w:ind w:left="360" w:hanging="360"/>
      </w:pPr>
      <w:r>
        <w:t xml:space="preserve">E) </w:t>
      </w:r>
      <w:r>
        <w:t xml:space="preserve">Yeşil hat – Onaylanmış kişilerin ihracatta yararlandığı, kontrolün çıkış işlemlerinden sonra yapıldığı hat</w:t>
      </w:r>
    </w:p>
    <w:p>
      <w:pPr>
        <w:keepNext/>
        <w:spacing w:after="80" w:before="200"/>
      </w:pPr>
      <w:r>
        <w:rPr>
          <w:b/>
          <w:bCs/>
        </w:rPr>
        <w:t xml:space="preserve">60- </w:t>
      </w:r>
      <w:r>
        <w:t xml:space="preserve">Onaylanmış kişi statü belgesi sahibi (X) firması, Türk Gümrük Tarife Cetvelinin 29 uncu faslında yer alan bir kimyasal maddeyi dökme olarak ithal etmek üzere serbest dolaşıma giriş beyannamesi tescil ettirmiştir.</w:t>
      </w:r>
    </w:p>
    <w:p>
      <w:pPr>
        <w:keepNext/>
        <w:spacing w:after="40"/>
        <w:ind w:left="360"/>
      </w:pPr>
      <w:r>
        <w:t xml:space="preserve">Gümrük Yönetmeliği'nin laboratuvar tahliline ilişkin hükümlerine göre bu eşya hakkında aşağıdakilerden hangisi doğrudur?</w:t>
      </w:r>
    </w:p>
    <w:p>
      <w:pPr>
        <w:keepNext/>
        <w:spacing w:after="40"/>
        <w:ind w:left="360" w:hanging="360"/>
      </w:pPr>
      <w:r>
        <w:t xml:space="preserve">A) </w:t>
      </w:r>
      <w:r>
        <w:t xml:space="preserve">Eşya laboratuvar tahliline tabi olmakla birlikte tahlil sonuçları alınmadan teslim edilir.</w:t>
      </w:r>
    </w:p>
    <w:p>
      <w:pPr>
        <w:keepNext/>
        <w:spacing w:after="40"/>
        <w:ind w:left="360" w:hanging="360"/>
      </w:pPr>
      <w:r>
        <w:t xml:space="preserve">B) </w:t>
      </w:r>
      <w:r>
        <w:t xml:space="preserve">Firma onaylanmış kişi statüsüne sahip olduğundan eşya laboratuvar tahliline gönderilmez.</w:t>
      </w:r>
    </w:p>
    <w:p>
      <w:pPr>
        <w:keepNext/>
        <w:spacing w:after="40"/>
        <w:ind w:left="360" w:hanging="360"/>
      </w:pPr>
      <w:r>
        <w:t xml:space="preserve">C) </w:t>
      </w:r>
      <w:r>
        <w:t xml:space="preserve">Eşya, tahlil sonuçları alınıncaya kadar hiçbir şekilde teslim edilemez.</w:t>
      </w:r>
    </w:p>
    <w:p>
      <w:pPr>
        <w:keepNext/>
        <w:spacing w:after="40"/>
        <w:ind w:left="360" w:hanging="360"/>
      </w:pPr>
      <w:r>
        <w:t xml:space="preserve">D) </w:t>
      </w:r>
      <w:r>
        <w:t xml:space="preserve">Eşya, ancak beyan edilen vergi oranı ile fasıldaki en yüksek vergi oranı arasındaki fark teminata bağlanıp taahhütname alınarak yediemin sıfatıyla teslim edilebilir.</w:t>
      </w:r>
    </w:p>
    <w:p>
      <w:pPr>
        <w:keepNext w:val="false"/>
        <w:spacing w:after="40"/>
        <w:ind w:left="360" w:hanging="360"/>
      </w:pPr>
      <w:r>
        <w:t xml:space="preserve">E) </w:t>
      </w:r>
      <w:r>
        <w:t xml:space="preserve">Tahlil sonucu beyana aykırı çıksa dahi teslim edilen eşya için vergiler yeniden hesaplanmaz.</w:t>
      </w:r>
    </w:p>
    <w:p>
      <w:pPr>
        <w:keepNext/>
        <w:spacing w:after="80" w:before="200"/>
      </w:pPr>
      <w:r>
        <w:rPr>
          <w:b/>
          <w:bCs/>
        </w:rPr>
        <w:t xml:space="preserve">61- </w:t>
      </w:r>
      <w:r>
        <w:t xml:space="preserve">4458 sayılı Gümrük Kanunu'nun tercihli olmayan menşee ilişkin hükümlerine göre aşağıdakilerden hangisi, A ülkesinde tümüyle elde edilen veya üretilen eşya olarak kabul edilmez?</w:t>
      </w:r>
    </w:p>
    <w:p>
      <w:pPr>
        <w:keepNext/>
        <w:spacing w:after="40"/>
        <w:ind w:left="360" w:hanging="360"/>
      </w:pPr>
      <w:r>
        <w:t xml:space="preserve">A) </w:t>
      </w:r>
      <w:r>
        <w:t xml:space="preserve">A ülkesinin kara sularında tutulan ve avlanan balıkçılık ürünleri</w:t>
      </w:r>
    </w:p>
    <w:p>
      <w:pPr>
        <w:keepNext/>
        <w:spacing w:after="40"/>
        <w:ind w:left="360" w:hanging="360"/>
      </w:pPr>
      <w:r>
        <w:t xml:space="preserve">B) </w:t>
      </w:r>
      <w:r>
        <w:t xml:space="preserve">A ülkesinde tescilli ve A ülkesinin bandırasını taşıyan fabrika gemide, A ülkesi gemilerince denizden çıkarılan av ürünlerinden elde edilen eşya</w:t>
      </w:r>
    </w:p>
    <w:p>
      <w:pPr>
        <w:keepNext/>
        <w:spacing w:after="40"/>
        <w:ind w:left="360" w:hanging="360"/>
      </w:pPr>
      <w:r>
        <w:t xml:space="preserve">C) </w:t>
      </w:r>
      <w:r>
        <w:t xml:space="preserve">A ülkesinde kayıtlı olmayan ve B ülkesinin bandırasını taşıyan bir gemi tarafından kara suları dışındaki denizlerden çıkarılan av ürünleri</w:t>
      </w:r>
    </w:p>
    <w:p>
      <w:pPr>
        <w:keepNext/>
        <w:spacing w:after="40"/>
        <w:ind w:left="360" w:hanging="360"/>
      </w:pPr>
      <w:r>
        <w:t xml:space="preserve">D) </w:t>
      </w:r>
      <w:r>
        <w:t xml:space="preserve">A ülkesinin kara suları dışındaki deniz dibinden, münhasır işletme hakkına sahip olarak A ülkesi tarafından çıkarılan ürünler</w:t>
      </w:r>
    </w:p>
    <w:p>
      <w:pPr>
        <w:keepNext w:val="false"/>
        <w:spacing w:after="40"/>
        <w:ind w:left="360" w:hanging="360"/>
      </w:pPr>
      <w:r>
        <w:t xml:space="preserve">E) </w:t>
      </w:r>
      <w:r>
        <w:t xml:space="preserve">Sadece hammadde elde etmek için A ülkesinde toplanan, imalat işlemlerinden elde edilen atık ve artıklar</w:t>
      </w:r>
    </w:p>
    <w:p>
      <w:pPr>
        <w:keepNext/>
        <w:spacing w:after="80" w:before="200"/>
      </w:pPr>
      <w:r>
        <w:rPr>
          <w:b/>
          <w:bCs/>
        </w:rPr>
        <w:t xml:space="preserve">62- </w:t>
      </w:r>
      <w:r>
        <w:t xml:space="preserve">Gümrük Yönetmeliği'nin tekstil ürünlerinde menşein belirlenmesine ilişkin hükümlerine göre, menşe kazanılması bakımından yetersiz işçilik veya işlemlere ilişkin aşağıdaki ifadelerden hangisi yanlıştır?</w:t>
      </w:r>
    </w:p>
    <w:p>
      <w:pPr>
        <w:keepNext/>
        <w:spacing w:after="40"/>
        <w:ind w:left="360" w:hanging="360"/>
      </w:pPr>
      <w:r>
        <w:t xml:space="preserve">A) </w:t>
      </w:r>
      <w:r>
        <w:t xml:space="preserve">Yetersiz sayılan işlemler, pozisyon değişikliği koşulunun sağlanıp sağlanmadığına bakılmaksızın eşyaya menşe kazandırmaz.</w:t>
      </w:r>
    </w:p>
    <w:p>
      <w:pPr>
        <w:keepNext/>
        <w:spacing w:after="40"/>
        <w:ind w:left="360" w:hanging="360"/>
      </w:pPr>
      <w:r>
        <w:t xml:space="preserve">B) </w:t>
      </w:r>
      <w:r>
        <w:t xml:space="preserve">Tamamlanmış bir ürün oluşturmak üzere parçaların basit montajı yetersiz işçilik veya işlem olarak kabul edilir.</w:t>
      </w:r>
    </w:p>
    <w:p>
      <w:pPr>
        <w:keepNext/>
        <w:spacing w:after="40"/>
        <w:ind w:left="360" w:hanging="360"/>
      </w:pPr>
      <w:r>
        <w:t xml:space="preserve">C) </w:t>
      </w:r>
      <w:r>
        <w:t xml:space="preserve">Maddelerden setler oluşturma dâhil eşleştirme, yıkama ve kesmeden oluşan basit işlemler yetersiz işlem sayılır.</w:t>
      </w:r>
    </w:p>
    <w:p>
      <w:pPr>
        <w:keepNext/>
        <w:spacing w:after="40"/>
        <w:ind w:left="360" w:hanging="360"/>
      </w:pPr>
      <w:r>
        <w:t xml:space="preserve">D) </w:t>
      </w:r>
      <w:r>
        <w:t xml:space="preserve">Ambalaj değişikliği ile ürün üzerine marka konulması işlemlerinin bir arada gerçekleştirilmesi hâlinde eşya menşe kazanır.</w:t>
      </w:r>
    </w:p>
    <w:p>
      <w:pPr>
        <w:keepNext w:val="false"/>
        <w:spacing w:after="40"/>
        <w:ind w:left="360" w:hanging="360"/>
      </w:pPr>
      <w:r>
        <w:t xml:space="preserve">E) </w:t>
      </w:r>
      <w:r>
        <w:t xml:space="preserve">Nakliyat ve depolama süresince eşyanın iyi şartlarda muhafazasına yönelik havalandırma ve kurutma yetersiz işlem sayılır.</w:t>
      </w:r>
    </w:p>
    <w:p>
      <w:pPr>
        <w:keepNext/>
        <w:spacing w:after="80" w:before="200"/>
      </w:pPr>
      <w:r>
        <w:rPr>
          <w:b/>
          <w:bCs/>
        </w:rPr>
        <w:t xml:space="preserve">63- </w:t>
      </w:r>
      <w:r>
        <w:t xml:space="preserve">Gümrük Yönetmeliği'ne göre menşe şahadetnamesine ilişkin aşağıdaki ifadeler veriliyor:</w:t>
      </w:r>
    </w:p>
    <w:p>
      <w:pPr>
        <w:keepNext/>
        <w:spacing w:after="40"/>
        <w:ind w:left="360"/>
      </w:pPr>
      <w:r>
        <w:t xml:space="preserve">I. Menşe şahadetnamesi, menşe ülkenin veya ihracatçı ülkenin yetkili makamlarınca düzenlenir.</w:t>
      </w:r>
    </w:p>
    <w:p>
      <w:pPr>
        <w:keepNext/>
        <w:spacing w:after="40"/>
        <w:ind w:left="360"/>
      </w:pPr>
      <w:r>
        <w:t xml:space="preserve">II. Eşyanın fatura kıymeti, menşe şahadetnamesinde bulunması zorunlu bilgiler arasındadır.</w:t>
      </w:r>
    </w:p>
    <w:p>
      <w:pPr>
        <w:keepNext/>
        <w:spacing w:after="40"/>
        <w:ind w:left="360"/>
      </w:pPr>
      <w:r>
        <w:t xml:space="preserve">III. Gerekli bilgileri içeren menşe şahadetnamesinin ibrazına rağmen şüphe durumunda ek kanıt istemeye gümrük idareleri yetkilidir.</w:t>
      </w:r>
    </w:p>
    <w:p>
      <w:pPr>
        <w:keepNext/>
        <w:spacing w:after="40"/>
        <w:ind w:left="360"/>
      </w:pPr>
      <w:r>
        <w:t xml:space="preserve">IV. Menşe şahadetnamesinin sonradan ibraz edileceğinin beyannamede belirtilmesi hâlinde, ibraz için beyannamenin tescil tarihinden itibaren üç aylık süre verilir.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IV</w:t>
      </w:r>
    </w:p>
    <w:p>
      <w:pPr>
        <w:keepNext/>
        <w:spacing w:after="40"/>
        <w:ind w:left="360" w:hanging="360"/>
      </w:pPr>
      <w:r>
        <w:t xml:space="preserve">C) </w:t>
      </w:r>
      <w:r>
        <w:t xml:space="preserve">I, III ve IV</w:t>
      </w:r>
    </w:p>
    <w:p>
      <w:pPr>
        <w:keepNext/>
        <w:spacing w:after="40"/>
        <w:ind w:left="360" w:hanging="360"/>
      </w:pPr>
      <w:r>
        <w:t xml:space="preserve">D) </w:t>
      </w:r>
      <w:r>
        <w:t xml:space="preserve">II, III ve IV</w:t>
      </w:r>
    </w:p>
    <w:p>
      <w:pPr>
        <w:keepNext w:val="false"/>
        <w:spacing w:after="40"/>
        <w:ind w:left="360" w:hanging="360"/>
      </w:pPr>
      <w:r>
        <w:t xml:space="preserve">E) </w:t>
      </w:r>
      <w:r>
        <w:t xml:space="preserve">I ve III</w:t>
      </w:r>
    </w:p>
    <w:p>
      <w:pPr>
        <w:keepNext/>
        <w:spacing w:after="80" w:before="200"/>
      </w:pPr>
      <w:r>
        <w:rPr>
          <w:b/>
          <w:bCs/>
        </w:rPr>
        <w:t xml:space="preserve">64- </w:t>
      </w:r>
      <w:r>
        <w:t xml:space="preserve">4458 sayılı Gümrük Kanunu'na göre eşyanın tercihli ve tercihli olmayan menşeine ilişkin aşağıdaki ifadelerden hangisi doğrudur?</w:t>
      </w:r>
    </w:p>
    <w:p>
      <w:pPr>
        <w:keepNext/>
        <w:spacing w:after="40"/>
        <w:ind w:left="360" w:hanging="360"/>
      </w:pPr>
      <w:r>
        <w:t xml:space="preserve">A) </w:t>
      </w:r>
      <w:r>
        <w:t xml:space="preserve">Türkiye'nin tek taraflı tanıdığı tercihli tarife uygulamalarından yararlanan eşyanın tercihli menşe kuralları Cumhurbaşkanı Kararı ile belirlenir.</w:t>
      </w:r>
    </w:p>
    <w:p>
      <w:pPr>
        <w:keepNext/>
        <w:spacing w:after="40"/>
        <w:ind w:left="360" w:hanging="360"/>
      </w:pPr>
      <w:r>
        <w:t xml:space="preserve">B) </w:t>
      </w:r>
      <w:r>
        <w:t xml:space="preserve">Türkiye'nin bazı ülkelerle yaptığı tercihli tarife anlaşmaları kapsamındaki eşyanın tercihli menşe kuralları Cumhurbaşkanı Kararı ile belirlenir.</w:t>
      </w:r>
    </w:p>
    <w:p>
      <w:pPr>
        <w:keepNext/>
        <w:spacing w:after="40"/>
        <w:ind w:left="360" w:hanging="360"/>
      </w:pPr>
      <w:r>
        <w:t xml:space="preserve">C) </w:t>
      </w:r>
      <w:r>
        <w:t xml:space="preserve">Menşe şahadetnamelerinin hazırlanması ve verilmesinde eşyanın tercihli menşeine ilişkin kurallar esas alınır.</w:t>
      </w:r>
    </w:p>
    <w:p>
      <w:pPr>
        <w:keepNext/>
        <w:spacing w:after="40"/>
        <w:ind w:left="360" w:hanging="360"/>
      </w:pPr>
      <w:r>
        <w:t xml:space="preserve">D) </w:t>
      </w:r>
      <w:r>
        <w:t xml:space="preserve">Üretimi birden fazla ülkede gerçekleştirilen eşya, ilk esaslı işçilik ve eylemin yapıldığı ülke menşeli sayılır.</w:t>
      </w:r>
    </w:p>
    <w:p>
      <w:pPr>
        <w:keepNext w:val="false"/>
        <w:spacing w:after="40"/>
        <w:ind w:left="360" w:hanging="360"/>
      </w:pPr>
      <w:r>
        <w:t xml:space="preserve">E) </w:t>
      </w:r>
      <w:r>
        <w:t xml:space="preserve">Esas amacı belirli ülkelerin eşyasına uygulanan hükümleri aşmak olan bir işçilikle üretilen eşya, o işçiliğin yapıldığı ülke menşeli sayılır.</w:t>
      </w:r>
    </w:p>
    <w:p>
      <w:pPr>
        <w:keepNext/>
        <w:spacing w:after="80" w:before="200"/>
      </w:pPr>
      <w:r>
        <w:rPr>
          <w:b/>
          <w:bCs/>
        </w:rPr>
        <w:t xml:space="preserve">65- </w:t>
      </w:r>
      <w:r>
        <w:t xml:space="preserve">4458 sayılı Gümrük Kanunu ve Gümrük Yönetmeliği'ne göre bağlayıcı tarife bilgisi ve bağlayıcı menşe bilgisine ilişkin aşağıdaki ifadelerden hangisi yanlıştır?</w:t>
      </w:r>
    </w:p>
    <w:p>
      <w:pPr>
        <w:keepNext/>
        <w:spacing w:after="40"/>
        <w:ind w:left="360" w:hanging="360"/>
      </w:pPr>
      <w:r>
        <w:t xml:space="preserve">A) </w:t>
      </w:r>
      <w:r>
        <w:t xml:space="preserve">Bağlayıcı tarife bilgisi, veriliş tarihinden itibaren altı yıl geçerlidir.</w:t>
      </w:r>
    </w:p>
    <w:p>
      <w:pPr>
        <w:keepNext/>
        <w:spacing w:after="40"/>
        <w:ind w:left="360" w:hanging="360"/>
      </w:pPr>
      <w:r>
        <w:t xml:space="preserve">B) </w:t>
      </w:r>
      <w:r>
        <w:t xml:space="preserve">Talep edenin verdiği yanlış veya eksik bilgiye dayanan bağlayıcı bilgi iptal edilir.</w:t>
      </w:r>
    </w:p>
    <w:p>
      <w:pPr>
        <w:keepNext/>
        <w:spacing w:after="40"/>
        <w:ind w:left="360" w:hanging="360"/>
      </w:pPr>
      <w:r>
        <w:t xml:space="preserve">C) </w:t>
      </w:r>
      <w:r>
        <w:t xml:space="preserve">Bağlayıcı menşe bilgisi, veriliş tarihinden itibaren altı yıl geçerlidir.</w:t>
      </w:r>
    </w:p>
    <w:p>
      <w:pPr>
        <w:keepNext/>
        <w:spacing w:after="40"/>
        <w:ind w:left="360" w:hanging="360"/>
      </w:pPr>
      <w:r>
        <w:t xml:space="preserve">D) </w:t>
      </w:r>
      <w:r>
        <w:t xml:space="preserve">Bağlayıcı menşe bilgisi, eşyanın tercihli veya tercihli olmayan menşeinin tespitine ilişkin idari karardır.</w:t>
      </w:r>
    </w:p>
    <w:p>
      <w:pPr>
        <w:keepNext w:val="false"/>
        <w:spacing w:after="40"/>
        <w:ind w:left="360" w:hanging="360"/>
      </w:pPr>
      <w:r>
        <w:t xml:space="preserve">E) </w:t>
      </w:r>
      <w:r>
        <w:t xml:space="preserve">Bağlayıcı bilgi, gümrük idarelerini yalnızca bilginin verildiği tarihten sonra tamamlanacak gümrük işlemlerine konu eşya için bağlar.</w:t>
      </w:r>
    </w:p>
    <w:p>
      <w:pPr>
        <w:keepNext/>
        <w:spacing w:after="80" w:before="200"/>
      </w:pPr>
      <w:r>
        <w:rPr>
          <w:b/>
          <w:bCs/>
        </w:rPr>
        <w:t xml:space="preserve">66- </w:t>
      </w:r>
      <w:r>
        <w:t xml:space="preserve">Gümrük Genel Tebliği (Tarife) (Seri No: 14)'e göre bağlayıcı tarife bilgisinin geçerliliğini yitirmesine veya iptaline yol açan durum ile bunun hüküm ifade etmeye başladığı tarih eşleştirmelerinden hangisi yanlıştır?</w:t>
      </w:r>
    </w:p>
    <w:p>
      <w:pPr>
        <w:keepNext/>
        <w:spacing w:after="40"/>
        <w:ind w:left="360" w:hanging="360"/>
      </w:pPr>
      <w:r>
        <w:t xml:space="preserve">A) </w:t>
      </w:r>
      <w:r>
        <w:t xml:space="preserve">Talep edenin verdiği yanlış veya eksik bilgiye dayandığı için iptal – İptal kararının ilgiliye tebliğ edildiği tarih</w:t>
      </w:r>
    </w:p>
    <w:p>
      <w:pPr>
        <w:keepNext/>
        <w:spacing w:after="40"/>
        <w:ind w:left="360" w:hanging="360"/>
      </w:pPr>
      <w:r>
        <w:t xml:space="preserve">B) </w:t>
      </w:r>
      <w:r>
        <w:t xml:space="preserve">Gümrük Tarife Cetvelinde yapılan değişikliğe uymama – Değişikliğin Resmî Gazete'de yayımlandığı tarih</w:t>
      </w:r>
    </w:p>
    <w:p>
      <w:pPr>
        <w:keepNext/>
        <w:spacing w:after="40"/>
        <w:ind w:left="360" w:hanging="360"/>
      </w:pPr>
      <w:r>
        <w:t xml:space="preserve">C) </w:t>
      </w:r>
      <w:r>
        <w:t xml:space="preserve">Dünya Gümrük Örgütünün izahname kararlarındaki değişikliğe uymama – Değişikliğin Resmî Gazete'de yayımlandığı tarih</w:t>
      </w:r>
    </w:p>
    <w:p>
      <w:pPr>
        <w:keepNext/>
        <w:spacing w:after="40"/>
        <w:ind w:left="360" w:hanging="360"/>
      </w:pPr>
      <w:r>
        <w:t xml:space="preserve">D) </w:t>
      </w:r>
      <w:r>
        <w:t xml:space="preserve">İptal veya değişikliğin bilgi verilen kişiye tebliğ edilmesi – İptal ya da değişiklik kararının ilgiliye tebliğ tarihi</w:t>
      </w:r>
    </w:p>
    <w:p>
      <w:pPr>
        <w:keepNext w:val="false"/>
        <w:spacing w:after="40"/>
        <w:ind w:left="360" w:hanging="360"/>
      </w:pPr>
      <w:r>
        <w:t xml:space="preserve">E) </w:t>
      </w:r>
      <w:r>
        <w:t xml:space="preserve">Aynı kişi adına aynı eşya için geçerli BTB varken yeniden BTB düzenlenmesi – Tüm BTB'lerin verildiği tarih</w:t>
      </w:r>
    </w:p>
    <w:p>
      <w:pPr>
        <w:keepNext/>
        <w:spacing w:after="80" w:before="200"/>
      </w:pPr>
      <w:r>
        <w:rPr>
          <w:b/>
          <w:bCs/>
        </w:rPr>
        <w:t xml:space="preserve">67- </w:t>
      </w:r>
      <w:r>
        <w:t xml:space="preserve">Gümrük Yönetmeliği'nde gümrük tarifesine ilişkin olarak;</w:t>
      </w:r>
    </w:p>
    <w:p>
      <w:pPr>
        <w:keepNext/>
        <w:spacing w:after="40"/>
        <w:ind w:left="360"/>
      </w:pPr>
      <w:r>
        <w:t xml:space="preserve">"Belirli bir dönem içinde, belli malların belirlenen değer ya da miktar için ithalatta ve ihracatta normal gümrük vergisi oranında bir indirime gidilmesi ve bunu aşan miktar için belirlenen dönemin sonuna kadar bu tarife indirimlerinin askıya alınabilmesi uygulaması"</w:t>
      </w:r>
    </w:p>
    <w:p>
      <w:pPr>
        <w:keepNext/>
        <w:spacing w:after="40"/>
        <w:ind w:left="360"/>
      </w:pPr>
      <w:r>
        <w:t xml:space="preserve">şeklinde tanımlanan kavram aşağıdakilerden hangisidir?</w:t>
      </w:r>
    </w:p>
    <w:p>
      <w:pPr>
        <w:keepNext/>
        <w:spacing w:after="40"/>
        <w:ind w:left="360" w:hanging="360"/>
      </w:pPr>
      <w:r>
        <w:t xml:space="preserve">A) </w:t>
      </w:r>
      <w:r>
        <w:t xml:space="preserve">Tarife kontenjanı</w:t>
      </w:r>
    </w:p>
    <w:p>
      <w:pPr>
        <w:keepNext/>
        <w:spacing w:after="40"/>
        <w:ind w:left="360" w:hanging="360"/>
      </w:pPr>
      <w:r>
        <w:t xml:space="preserve">B) </w:t>
      </w:r>
      <w:r>
        <w:t xml:space="preserve">Tarife tavanı</w:t>
      </w:r>
    </w:p>
    <w:p>
      <w:pPr>
        <w:keepNext/>
        <w:spacing w:after="40"/>
        <w:ind w:left="360" w:hanging="360"/>
      </w:pPr>
      <w:r>
        <w:t xml:space="preserve">C) </w:t>
      </w:r>
      <w:r>
        <w:t xml:space="preserve">Kota</w:t>
      </w:r>
    </w:p>
    <w:p>
      <w:pPr>
        <w:keepNext/>
        <w:spacing w:after="40"/>
        <w:ind w:left="360" w:hanging="360"/>
      </w:pPr>
      <w:r>
        <w:t xml:space="preserve">D) </w:t>
      </w:r>
      <w:r>
        <w:t xml:space="preserve">Tercihli tarife</w:t>
      </w:r>
    </w:p>
    <w:p>
      <w:pPr>
        <w:keepNext w:val="false"/>
        <w:spacing w:after="40"/>
        <w:ind w:left="360" w:hanging="360"/>
      </w:pPr>
      <w:r>
        <w:t xml:space="preserve">E) </w:t>
      </w:r>
      <w:r>
        <w:t xml:space="preserve">Tarife önlemleri</w:t>
      </w:r>
    </w:p>
    <w:p>
      <w:pPr>
        <w:keepNext/>
        <w:spacing w:after="80" w:before="200"/>
      </w:pPr>
      <w:r>
        <w:rPr>
          <w:b/>
          <w:bCs/>
        </w:rPr>
        <w:t xml:space="preserve">68- </w:t>
      </w:r>
      <w:r>
        <w:t xml:space="preserve">İthalat Rejimi Kararı eki listeler ile bu listelerin kapsadığı eşya eşleştirmelerinden hangisi yanlıştır?</w:t>
      </w:r>
    </w:p>
    <w:p>
      <w:pPr>
        <w:keepNext/>
        <w:spacing w:after="40"/>
        <w:ind w:left="360" w:hanging="360"/>
      </w:pPr>
      <w:r>
        <w:t xml:space="preserve">A) </w:t>
      </w:r>
      <w:r>
        <w:t xml:space="preserve">I sayılı liste – Tarım ürünleri</w:t>
      </w:r>
    </w:p>
    <w:p>
      <w:pPr>
        <w:keepNext/>
        <w:spacing w:after="40"/>
        <w:ind w:left="360" w:hanging="360"/>
      </w:pPr>
      <w:r>
        <w:t xml:space="preserve">B) </w:t>
      </w:r>
      <w:r>
        <w:t xml:space="preserve">III sayılı liste – İşlenmiş tarım ürünleri</w:t>
      </w:r>
    </w:p>
    <w:p>
      <w:pPr>
        <w:keepNext/>
        <w:spacing w:after="40"/>
        <w:ind w:left="360" w:hanging="360"/>
      </w:pPr>
      <w:r>
        <w:t xml:space="preserve">C) </w:t>
      </w:r>
      <w:r>
        <w:t xml:space="preserve">VI sayılı liste – Nihai kullanım uygulaması kapsamında sivil hava taşıtlarında kullanılmaya mahsus ürünler</w:t>
      </w:r>
    </w:p>
    <w:p>
      <w:pPr>
        <w:keepNext/>
        <w:spacing w:after="40"/>
        <w:ind w:left="360" w:hanging="360"/>
      </w:pPr>
      <w:r>
        <w:t xml:space="preserve">D) </w:t>
      </w:r>
      <w:r>
        <w:t xml:space="preserve">V sayılı liste – Balıkçılık ve su ürünleri</w:t>
      </w:r>
    </w:p>
    <w:p>
      <w:pPr>
        <w:keepNext w:val="false"/>
        <w:spacing w:after="40"/>
        <w:ind w:left="360" w:hanging="360"/>
      </w:pPr>
      <w:r>
        <w:t xml:space="preserve">E) </w:t>
      </w:r>
      <w:r>
        <w:t xml:space="preserve">VII sayılı liste – Nihai kullanım uygulaması kapsamında indirimli gümrük vergisinden faydalanacak tarım ürünleri</w:t>
      </w:r>
    </w:p>
    <w:p>
      <w:pPr>
        <w:keepNext/>
        <w:spacing w:after="80" w:before="200"/>
      </w:pPr>
      <w:r>
        <w:rPr>
          <w:b/>
          <w:bCs/>
        </w:rPr>
        <w:t xml:space="preserve">69- </w:t>
      </w:r>
      <w:r>
        <w:t xml:space="preserve">İthalat Rejimi Kararı'na göre aşağıdaki ifadeler veriliyor:</w:t>
      </w:r>
    </w:p>
    <w:p>
      <w:pPr>
        <w:keepNext/>
        <w:spacing w:after="40"/>
        <w:ind w:left="360"/>
      </w:pPr>
      <w:r>
        <w:t xml:space="preserve">I. II sayılı liste kapsamındaki eşyanın aynı zamanda V veya VI sayılı listede yer alması hâlinde, bu listelerde belirtilen gümrük vergisi oranlarından yüksek olanı uygulanır.</w:t>
      </w:r>
    </w:p>
    <w:p>
      <w:pPr>
        <w:keepNext/>
        <w:spacing w:after="40"/>
        <w:ind w:left="360"/>
      </w:pPr>
      <w:r>
        <w:t xml:space="preserve">II. Ticaret politikası önlemleri; ithalatta gözetim uygulanması ile kota ve tarife kontenjanı idaresine ilişkin mevzuat hükümleri çerçevesinde de yürütülür.</w:t>
      </w:r>
    </w:p>
    <w:p>
      <w:pPr>
        <w:keepNext/>
        <w:spacing w:after="40"/>
        <w:ind w:left="360"/>
      </w:pPr>
      <w:r>
        <w:t xml:space="preserve">III. Gümrük Kanunu'nun gümrük vergisi muafiyetlerine ilişkin hükümleri çerçevesinde gümrük vergilerinden muaf olarak gerçekleştirilecek ithalat da ek mali yükümlülüğe tabidir.</w:t>
      </w:r>
    </w:p>
    <w:p>
      <w:pPr>
        <w:keepNext/>
        <w:spacing w:after="40"/>
        <w:ind w:left="360"/>
      </w:pPr>
      <w:r>
        <w:t xml:space="preserve">IV. Ek mali yükümlülük, gümrük yükümlülüğünün doğduğu tarihte gümrük idarelerince tahsil edilir.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III ve IV</w:t>
      </w:r>
    </w:p>
    <w:p>
      <w:pPr>
        <w:keepNext w:val="false"/>
        <w:spacing w:after="40"/>
        <w:ind w:left="360" w:hanging="360"/>
      </w:pPr>
      <w:r>
        <w:t xml:space="preserve">E) </w:t>
      </w:r>
      <w:r>
        <w:t xml:space="preserve">II, III ve IV</w:t>
      </w:r>
    </w:p>
    <w:p>
      <w:pPr>
        <w:keepNext/>
        <w:spacing w:after="80" w:before="200"/>
      </w:pPr>
      <w:r>
        <w:rPr>
          <w:b/>
          <w:bCs/>
        </w:rPr>
        <w:t xml:space="preserve">70- </w:t>
      </w:r>
      <w:r>
        <w:t xml:space="preserve">Aşağıdaki olayların hangisinde serbest dolaşımdaki eşya, 4458 sayılı Gümrük Kanunu'na göre bu statüsünü kaybeder?</w:t>
      </w:r>
    </w:p>
    <w:p>
      <w:pPr>
        <w:keepNext/>
        <w:spacing w:after="40"/>
        <w:ind w:left="360" w:hanging="360"/>
      </w:pPr>
      <w:r>
        <w:t xml:space="preserve">A) </w:t>
      </w:r>
      <w:r>
        <w:t xml:space="preserve">(L) firmasına, yanlış tarife pozisyonu uygulanması nedeniyle fazladan tahsil edilen gümrük vergisinin sonradan geri verilmesi</w:t>
      </w:r>
    </w:p>
    <w:p>
      <w:pPr>
        <w:keepNext/>
        <w:spacing w:after="40"/>
        <w:ind w:left="360" w:hanging="360"/>
      </w:pPr>
      <w:r>
        <w:t xml:space="preserve">B) </w:t>
      </w:r>
      <w:r>
        <w:t xml:space="preserve">(M) firmasının ithal ettiği eşyaya ilişkin olarak sonradan yapılan kontrolde noksan alındığı belirlenen vergilerin tahsil edilmesi</w:t>
      </w:r>
    </w:p>
    <w:p>
      <w:pPr>
        <w:keepNext/>
        <w:spacing w:after="40"/>
        <w:ind w:left="360" w:hanging="360"/>
      </w:pPr>
      <w:r>
        <w:t xml:space="preserve">C) </w:t>
      </w:r>
      <w:r>
        <w:t xml:space="preserve">(N) firmasının vergilerini ödeyerek serbest dolaşıma soktuğu makineleri yurt içindeki başka bir firmaya satması</w:t>
      </w:r>
    </w:p>
    <w:p>
      <w:pPr>
        <w:keepNext/>
        <w:spacing w:after="40"/>
        <w:ind w:left="360" w:hanging="360"/>
      </w:pPr>
      <w:r>
        <w:t xml:space="preserve">D) </w:t>
      </w:r>
      <w:r>
        <w:t xml:space="preserve">(K) firmasının, sözleşmeye uygun olmadığı için satıcıya geri gönderdiği kumaşlara ait gümrük vergilerinin geri verilmesi</w:t>
      </w:r>
    </w:p>
    <w:p>
      <w:pPr>
        <w:keepNext w:val="false"/>
        <w:spacing w:after="40"/>
        <w:ind w:left="360" w:hanging="360"/>
      </w:pPr>
      <w:r>
        <w:t xml:space="preserve">E) </w:t>
      </w:r>
      <w:r>
        <w:t xml:space="preserve">(P) firmasının, ödeme süresi teminat karşılığında uzatılan gümrük vergilerini uzatılan süre içinde ödemesi</w:t>
      </w:r>
    </w:p>
    <w:p>
      <w:pPr>
        <w:keepNext/>
        <w:spacing w:after="80" w:before="200"/>
      </w:pPr>
      <w:r>
        <w:rPr>
          <w:b/>
          <w:bCs/>
        </w:rPr>
        <w:t xml:space="preserve">71- </w:t>
      </w:r>
      <w:r>
        <w:t xml:space="preserve">4458 sayılı Gümrük Kanunu'nun Bazı Maddelerinin Uygulanması Hakkında Karar'a göre Türk bayrağı çekilmiş gemilerin Türkiye Gümrük Bölgesine getirilmeksizin serbest dolaşıma girişinde, geminin Türk Uluslararası Gemi Siciline veya Milli Gemi Siciline kaydedilmesi için Bayrak Şahadetnamesinin düzenlendiği tarihten itibaren en geç ne kadar süre içinde mahalli sicile başvurulması gerekir?</w:t>
      </w:r>
    </w:p>
    <w:p>
      <w:pPr>
        <w:keepNext/>
        <w:spacing w:after="40"/>
        <w:ind w:left="360" w:hanging="360"/>
      </w:pPr>
      <w:r>
        <w:t xml:space="preserve">A) </w:t>
      </w:r>
      <w:r>
        <w:t xml:space="preserve">Otuz gün</w:t>
      </w:r>
    </w:p>
    <w:p>
      <w:pPr>
        <w:keepNext/>
        <w:spacing w:after="40"/>
        <w:ind w:left="360" w:hanging="360"/>
      </w:pPr>
      <w:r>
        <w:t xml:space="preserve">B) </w:t>
      </w:r>
      <w:r>
        <w:t xml:space="preserve">Üç ay</w:t>
      </w:r>
    </w:p>
    <w:p>
      <w:pPr>
        <w:keepNext/>
        <w:spacing w:after="40"/>
        <w:ind w:left="360" w:hanging="360"/>
      </w:pPr>
      <w:r>
        <w:t xml:space="preserve">C) </w:t>
      </w:r>
      <w:r>
        <w:t xml:space="preserve">Altı ay</w:t>
      </w:r>
    </w:p>
    <w:p>
      <w:pPr>
        <w:keepNext/>
        <w:spacing w:after="40"/>
        <w:ind w:left="360" w:hanging="360"/>
      </w:pPr>
      <w:r>
        <w:t xml:space="preserve">D) </w:t>
      </w:r>
      <w:r>
        <w:t xml:space="preserve">İki yıl</w:t>
      </w:r>
    </w:p>
    <w:p>
      <w:pPr>
        <w:keepNext w:val="false"/>
        <w:spacing w:after="40"/>
        <w:ind w:left="360" w:hanging="360"/>
      </w:pPr>
      <w:r>
        <w:t xml:space="preserve">E) </w:t>
      </w:r>
      <w:r>
        <w:t xml:space="preserve">Bir yıl</w:t>
      </w:r>
    </w:p>
    <w:p>
      <w:pPr>
        <w:keepNext/>
        <w:spacing w:after="80" w:before="200"/>
      </w:pPr>
      <w:r>
        <w:rPr>
          <w:b/>
          <w:bCs/>
        </w:rPr>
        <w:t xml:space="preserve">72- </w:t>
      </w:r>
      <w:r>
        <w:t xml:space="preserve">Nihai kullanım izni bulunan (X) firması, indirimli vergi oranından yararlanarak ithal ettiği eşyanın bir kısmını, yine nihai kullanım izni bulunan (Y) firmasına devretmek istemektedir. Gümrük Yönetmeliği ve Gümrük Genel Tebliği (Nihai Kullanım) (Seri No: 1)'e göre bu duruma ilişkin;</w:t>
      </w:r>
    </w:p>
    <w:p>
      <w:pPr>
        <w:keepNext/>
        <w:spacing w:after="40"/>
        <w:ind w:left="360"/>
      </w:pPr>
      <w:r>
        <w:t xml:space="preserve">I. (X), eşyayı gümrük idaresinin izni olmaksızın (Y)'ye devrederse nihai kullanım izni iptal edilir.</w:t>
      </w:r>
    </w:p>
    <w:p>
      <w:pPr>
        <w:keepNext/>
        <w:spacing w:after="40"/>
        <w:ind w:left="360"/>
      </w:pPr>
      <w:r>
        <w:t xml:space="preserve">II. Devir başvurusu, eşyayı devralacak (Y) firmasının bağlı olduğu gümrük idaresine yapılır.</w:t>
      </w:r>
    </w:p>
    <w:p>
      <w:pPr>
        <w:keepNext/>
        <w:spacing w:after="40"/>
        <w:ind w:left="360"/>
      </w:pPr>
      <w:r>
        <w:t xml:space="preserve">III. Eşya devredilmeyip izin belgesinde belirtilerek ve gümrük idaresinin izniyle yalnızca ara işlem için (Y)'ye gönderilseydi, sorumluluk (X)'te olurdu.</w:t>
      </w:r>
    </w:p>
    <w:p>
      <w:pPr>
        <w:keepNext/>
        <w:spacing w:after="40"/>
        <w:ind w:left="360"/>
      </w:pPr>
      <w:r>
        <w:t xml:space="preserve">IV. Devir nedeniyle eşyanın başka bir gümrüğe gönderilmesi gerekirse eşya varış gümrüğüne T5 belgesi ile gönderilir.</w:t>
      </w:r>
    </w:p>
    <w:p>
      <w:pPr>
        <w:keepNext/>
        <w:spacing w:after="40"/>
        <w:ind w:left="360"/>
      </w:pPr>
      <w:r>
        <w:t xml:space="preserve">ifadelerinden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III</w:t>
      </w:r>
    </w:p>
    <w:p>
      <w:pPr>
        <w:keepNext/>
        <w:spacing w:after="40"/>
        <w:ind w:left="360" w:hanging="360"/>
      </w:pPr>
      <w:r>
        <w:t xml:space="preserve">C) </w:t>
      </w:r>
      <w:r>
        <w:t xml:space="preserve">I, II ve IV</w:t>
      </w:r>
    </w:p>
    <w:p>
      <w:pPr>
        <w:keepNext/>
        <w:spacing w:after="40"/>
        <w:ind w:left="360" w:hanging="360"/>
      </w:pPr>
      <w:r>
        <w:t xml:space="preserve">D) </w:t>
      </w:r>
      <w:r>
        <w:t xml:space="preserve">I, III ve IV</w:t>
      </w:r>
    </w:p>
    <w:p>
      <w:pPr>
        <w:keepNext w:val="false"/>
        <w:spacing w:after="40"/>
        <w:ind w:left="360" w:hanging="360"/>
      </w:pPr>
      <w:r>
        <w:t xml:space="preserve">E) </w:t>
      </w:r>
      <w:r>
        <w:t xml:space="preserve">II, III ve IV</w:t>
      </w:r>
    </w:p>
    <w:p>
      <w:pPr>
        <w:keepNext/>
        <w:spacing w:after="80" w:before="200"/>
      </w:pPr>
      <w:r>
        <w:rPr>
          <w:b/>
          <w:bCs/>
        </w:rPr>
        <w:t xml:space="preserve">73- </w:t>
      </w:r>
      <w:r>
        <w:t xml:space="preserve">4458 sayılı Gümrük Kanunu'nun Bazı Maddelerinin Uygulanması Hakkında Karar'a göre, yerleşim yerini Türkiye Gümrük Bölgesine nakleden gerçek kişilere ait kullanılmış motorlu özel nakil vasıtası muafiyetinden aşağıdaki kişilerden hangisi yararlanabilir?</w:t>
      </w:r>
    </w:p>
    <w:p>
      <w:pPr>
        <w:keepNext/>
        <w:spacing w:after="40"/>
        <w:ind w:left="360" w:hanging="360"/>
      </w:pPr>
      <w:r>
        <w:t xml:space="preserve">A) </w:t>
      </w:r>
      <w:r>
        <w:t xml:space="preserve">Yurt dışında otuz ay ikamet ettikten sonra yerleşim yerini kesin olarak nakleden ve otomobili son girişinden dört ay önce adına kayıtlı olan Ayşe</w:t>
      </w:r>
    </w:p>
    <w:p>
      <w:pPr>
        <w:keepNext/>
        <w:spacing w:after="40"/>
        <w:ind w:left="360" w:hanging="360"/>
      </w:pPr>
      <w:r>
        <w:t xml:space="preserve">B) </w:t>
      </w:r>
      <w:r>
        <w:t xml:space="preserve">Evlilik yoluyla Türk vatandaşlığına geçerek yerleşim yerini yabancı ülkeden kesin olarak nakleden ve otomobili iki yıldır adına kayıtlı olan Anna</w:t>
      </w:r>
    </w:p>
    <w:p>
      <w:pPr>
        <w:keepNext/>
        <w:spacing w:after="40"/>
        <w:ind w:left="360" w:hanging="360"/>
      </w:pPr>
      <w:r>
        <w:t xml:space="preserve">C) </w:t>
      </w:r>
      <w:r>
        <w:t xml:space="preserve">Üç yıl önce bu muafiyetle otomobil getirmiş olup yeniden yurt dışında ikamet tesis ettikten sonra yerleşim yerini tekrar nakleden Mehmet</w:t>
      </w:r>
    </w:p>
    <w:p>
      <w:pPr>
        <w:keepNext/>
        <w:spacing w:after="40"/>
        <w:ind w:left="360" w:hanging="360"/>
      </w:pPr>
      <w:r>
        <w:t xml:space="preserve">D) </w:t>
      </w:r>
      <w:r>
        <w:t xml:space="preserve">Sürekli görevle bulunduğu yabancı ülkeden yine sürekli görevle başka bir yabancı ülkeye atandığı için yerleşim yerini nakledemeyen Ali</w:t>
      </w:r>
    </w:p>
    <w:p>
      <w:pPr>
        <w:keepNext w:val="false"/>
        <w:spacing w:after="40"/>
        <w:ind w:left="360" w:hanging="360"/>
      </w:pPr>
      <w:r>
        <w:t xml:space="preserve">E) </w:t>
      </w:r>
      <w:r>
        <w:t xml:space="preserve">Yurt dışında yirmi altı ay ikamet ettikten sonra yerleşim yerini kesin olarak nakleden ve otomobili son girişinden sekiz ay önce adına kayıtlı olup kayıt yılı itibarıyla iki yaşında olan Ahmet</w:t>
      </w:r>
    </w:p>
    <w:p>
      <w:pPr>
        <w:keepNext/>
        <w:spacing w:after="80" w:before="200"/>
      </w:pPr>
      <w:r>
        <w:rPr>
          <w:b/>
          <w:bCs/>
        </w:rPr>
        <w:t xml:space="preserve">74- </w:t>
      </w:r>
      <w:r>
        <w:t xml:space="preserve">4458 sayılı Gümrük Kanunu'nun Bazı Maddelerinin Uygulanması Hakkında Karar'a göre kişisel eşya ve yolcu beraberi eşya muafiyetine ilişkin aşağıdaki ifadelerden hangisi yanlıştır?</w:t>
      </w:r>
    </w:p>
    <w:p>
      <w:pPr>
        <w:keepNext/>
        <w:spacing w:after="40"/>
        <w:ind w:left="360" w:hanging="360"/>
      </w:pPr>
      <w:r>
        <w:t xml:space="preserve">A) </w:t>
      </w:r>
      <w:r>
        <w:t xml:space="preserve">Ek-9'daki listenin (B) bölümünde yer alan eşya, yolcunun gelişinden üç ay önce veya bir ay sonra getirilebilir.</w:t>
      </w:r>
    </w:p>
    <w:p>
      <w:pPr>
        <w:keepNext/>
        <w:spacing w:after="40"/>
        <w:ind w:left="360" w:hanging="360"/>
      </w:pPr>
      <w:r>
        <w:t xml:space="preserve">B) </w:t>
      </w:r>
      <w:r>
        <w:t xml:space="preserve">Ek-9'daki listenin (A) bölümünde yer alan eşya sadece yolcu beraberinde getirilebilir.</w:t>
      </w:r>
    </w:p>
    <w:p>
      <w:pPr>
        <w:keepNext/>
        <w:spacing w:after="40"/>
        <w:ind w:left="360" w:hanging="360"/>
      </w:pPr>
      <w:r>
        <w:t xml:space="preserve">C) </w:t>
      </w:r>
      <w:r>
        <w:t xml:space="preserve">Tütün ve tütün ürünleri ile alkollü ürünlere ilişkin muafiyet 18 yaşından büyükler için uygulanır.</w:t>
      </w:r>
    </w:p>
    <w:p>
      <w:pPr>
        <w:keepNext/>
        <w:spacing w:after="40"/>
        <w:ind w:left="360" w:hanging="360"/>
      </w:pPr>
      <w:r>
        <w:t xml:space="preserve">D) </w:t>
      </w:r>
      <w:r>
        <w:t xml:space="preserve">Kara hudut kapısından giriş yapan yolcular için bu muafiyetler ayda en fazla 10 defa kullandırılır.</w:t>
      </w:r>
    </w:p>
    <w:p>
      <w:pPr>
        <w:keepNext w:val="false"/>
        <w:spacing w:after="40"/>
        <w:ind w:left="360" w:hanging="360"/>
      </w:pPr>
      <w:r>
        <w:t xml:space="preserve">E) </w:t>
      </w:r>
      <w:r>
        <w:t xml:space="preserve">Yolcu beraberi kişisel ve hediyelik eşya muafiyetinden transit yolcular yararlandırılmaz.</w:t>
      </w:r>
    </w:p>
    <w:p>
      <w:pPr>
        <w:keepNext/>
        <w:spacing w:after="80" w:before="200"/>
      </w:pPr>
      <w:r>
        <w:rPr>
          <w:b/>
          <w:bCs/>
        </w:rPr>
        <w:t xml:space="preserve">75- </w:t>
      </w:r>
      <w:r>
        <w:t xml:space="preserve">Gümrük Yönetmeliği'ne göre diplomatik muafiyetlerden yararlanılarak yurda sokulan eşya ve taşıtların, muafiyet hakkı olan veya olmayan kişi ve yerlere devir veya satışı aşağıdakilerden hangisinin önceden iznine tabidir?</w:t>
      </w:r>
    </w:p>
    <w:p>
      <w:pPr>
        <w:keepNext/>
        <w:spacing w:after="40"/>
        <w:ind w:left="360" w:hanging="360"/>
      </w:pPr>
      <w:r>
        <w:t xml:space="preserve">A) </w:t>
      </w:r>
      <w:r>
        <w:t xml:space="preserve">Ticaret Bakanlığı</w:t>
      </w:r>
    </w:p>
    <w:p>
      <w:pPr>
        <w:keepNext/>
        <w:spacing w:after="40"/>
        <w:ind w:left="360" w:hanging="360"/>
      </w:pPr>
      <w:r>
        <w:t xml:space="preserve">B) </w:t>
      </w:r>
      <w:r>
        <w:t xml:space="preserve">İçişleri Bakanlığı</w:t>
      </w:r>
    </w:p>
    <w:p>
      <w:pPr>
        <w:keepNext/>
        <w:spacing w:after="40"/>
        <w:ind w:left="360" w:hanging="360"/>
      </w:pPr>
      <w:r>
        <w:t xml:space="preserve">C) </w:t>
      </w:r>
      <w:r>
        <w:t xml:space="preserve">Dışişleri Bakanlığı</w:t>
      </w:r>
    </w:p>
    <w:p>
      <w:pPr>
        <w:keepNext/>
        <w:spacing w:after="40"/>
        <w:ind w:left="360" w:hanging="360"/>
      </w:pPr>
      <w:r>
        <w:t xml:space="preserve">D) </w:t>
      </w:r>
      <w:r>
        <w:t xml:space="preserve">Gümrük ve dış ticaret bölge müdürlüğü</w:t>
      </w:r>
    </w:p>
    <w:p>
      <w:pPr>
        <w:keepNext w:val="false"/>
        <w:spacing w:after="40"/>
        <w:ind w:left="360" w:hanging="360"/>
      </w:pPr>
      <w:r>
        <w:t xml:space="preserve">E) </w:t>
      </w:r>
      <w:r>
        <w:t xml:space="preserve">Eşyanın bulunduğu yerin mülki amirliği</w:t>
      </w:r>
    </w:p>
    <w:p>
      <w:pPr>
        <w:keepNext/>
        <w:spacing w:after="80" w:before="200"/>
      </w:pPr>
      <w:r>
        <w:rPr>
          <w:b/>
          <w:bCs/>
        </w:rPr>
        <w:t xml:space="preserve">76- </w:t>
      </w:r>
      <w:r>
        <w:t xml:space="preserve">Posta ve Hızlı Kargo Yoluyla Taşınan Eşyanın Gümrük İşlemlerine İlişkin Tebliğ (Seri No: 1)'e göre posta veya hızlı kargo taşımacılığı yoluyla gelen eşyanın kıymetinin belirlenmesine ilişkin aşağıdaki ifadelerden hangisi doğrudur?</w:t>
      </w:r>
    </w:p>
    <w:p>
      <w:pPr>
        <w:keepNext/>
        <w:spacing w:after="40"/>
        <w:ind w:left="360" w:hanging="360"/>
      </w:pPr>
      <w:r>
        <w:t xml:space="preserve">A) </w:t>
      </w:r>
      <w:r>
        <w:t xml:space="preserve">Eşyanın kıymeti, ibraz edilen belgelere bakılmaksızın gönderi üzerinde beyan edilen değere göre belirlenir.</w:t>
      </w:r>
    </w:p>
    <w:p>
      <w:pPr>
        <w:keepNext/>
        <w:spacing w:after="40"/>
        <w:ind w:left="360" w:hanging="360"/>
      </w:pPr>
      <w:r>
        <w:t xml:space="preserve">B) </w:t>
      </w:r>
      <w:r>
        <w:t xml:space="preserve">Türkiye'deki giriş liman veya yerine kadar yapılan nakliye giderleri eşyanın kıymetine ilave edilir.</w:t>
      </w:r>
    </w:p>
    <w:p>
      <w:pPr>
        <w:keepNext/>
        <w:spacing w:after="40"/>
        <w:ind w:left="360" w:hanging="360"/>
      </w:pPr>
      <w:r>
        <w:t xml:space="preserve">C) </w:t>
      </w:r>
      <w:r>
        <w:t xml:space="preserve">Fatura veya satış fişi ibraz edilemezse eşyanın kıymeti operatörün beyanına göre belirlenir.</w:t>
      </w:r>
    </w:p>
    <w:p>
      <w:pPr>
        <w:keepNext/>
        <w:spacing w:after="40"/>
        <w:ind w:left="360" w:hanging="360"/>
      </w:pPr>
      <w:r>
        <w:t xml:space="preserve">D) </w:t>
      </w:r>
      <w:r>
        <w:t xml:space="preserve">İbraz edilen belgede kayıtlı kıymet düşük bulunsa dahi bu belgedeki kıymet esas alınır.</w:t>
      </w:r>
    </w:p>
    <w:p>
      <w:pPr>
        <w:keepNext w:val="false"/>
        <w:spacing w:after="40"/>
        <w:ind w:left="360" w:hanging="360"/>
      </w:pPr>
      <w:r>
        <w:t xml:space="preserve">E) </w:t>
      </w:r>
      <w:r>
        <w:t xml:space="preserve">Nakliye giderleri, yalnızca eşyanın kıymeti 1500 Avro'yu aştığında eşyanın kıymetine ilave edilir.</w:t>
      </w:r>
    </w:p>
    <w:p>
      <w:pPr>
        <w:keepNext/>
        <w:spacing w:after="80" w:before="200"/>
      </w:pPr>
      <w:r>
        <w:rPr>
          <w:b/>
          <w:bCs/>
        </w:rPr>
        <w:t xml:space="preserve">77- </w:t>
      </w:r>
      <w:r>
        <w:t xml:space="preserve">Denizyolu ile Türkiye Gümrük Bölgesine getirilen bir eşya için özet beyan verilmiştir. Eşyanın sahibi, özet beyanın verilmesinden on gün sonra eşyanın serbest dolaşıma girişi için gerekli uygunluk belgesini almak üzere ilgili kuruma başvurmuş; belge, başvurudan on dört gün sonra alınmıştır.</w:t>
      </w:r>
    </w:p>
    <w:p>
      <w:pPr>
        <w:keepNext/>
        <w:spacing w:after="40"/>
        <w:ind w:left="360"/>
      </w:pPr>
      <w:r>
        <w:t xml:space="preserve">Gümrük Yönetmeliği'nin sürenin durduğu hâllere ilişkin hükümlerine göre, eşyaya gümrükçe onaylanmış bir işlem veya kullanım belirlenmesi için belgenin alındığı tarihten itibaren kaç günlük süre kalmıştır?</w:t>
      </w:r>
    </w:p>
    <w:p>
      <w:pPr>
        <w:keepNext/>
        <w:spacing w:after="40"/>
        <w:ind w:left="360" w:hanging="360"/>
      </w:pPr>
      <w:r>
        <w:t xml:space="preserve">A) </w:t>
      </w:r>
      <w:r>
        <w:t xml:space="preserve">45</w:t>
      </w:r>
    </w:p>
    <w:p>
      <w:pPr>
        <w:keepNext/>
        <w:spacing w:after="40"/>
        <w:ind w:left="360" w:hanging="360"/>
      </w:pPr>
      <w:r>
        <w:t xml:space="preserve">B) </w:t>
      </w:r>
      <w:r>
        <w:t xml:space="preserve">31</w:t>
      </w:r>
    </w:p>
    <w:p>
      <w:pPr>
        <w:keepNext/>
        <w:spacing w:after="40"/>
        <w:ind w:left="360" w:hanging="360"/>
      </w:pPr>
      <w:r>
        <w:t xml:space="preserve">C) </w:t>
      </w:r>
      <w:r>
        <w:t xml:space="preserve">35</w:t>
      </w:r>
    </w:p>
    <w:p>
      <w:pPr>
        <w:keepNext/>
        <w:spacing w:after="40"/>
        <w:ind w:left="360" w:hanging="360"/>
      </w:pPr>
      <w:r>
        <w:t xml:space="preserve">D) </w:t>
      </w:r>
      <w:r>
        <w:t xml:space="preserve">21</w:t>
      </w:r>
    </w:p>
    <w:p>
      <w:pPr>
        <w:keepNext w:val="false"/>
        <w:spacing w:after="40"/>
        <w:ind w:left="360" w:hanging="360"/>
      </w:pPr>
      <w:r>
        <w:t xml:space="preserve">E) </w:t>
      </w:r>
      <w:r>
        <w:t xml:space="preserve">10</w:t>
      </w:r>
    </w:p>
    <w:p>
      <w:pPr>
        <w:keepNext/>
        <w:spacing w:after="80" w:before="200"/>
      </w:pPr>
      <w:r>
        <w:rPr>
          <w:b/>
          <w:bCs/>
        </w:rPr>
        <w:t xml:space="preserve">78- </w:t>
      </w:r>
      <w:r>
        <w:t xml:space="preserve">Gümrük Yönetmeliği'ne göre yolcu beraberinde getirilip gümrüğe sunulan yolcu eşyasının konulduğu gümrük ambarları geçici depolama yeri addolunur. Yolcu eşyası ve taşıtlar buralarda ……… kalabilir. Bu süre, talep hâlinde mücbir sebep belgesi aranmaksızın ……… üç aya kadar uzatılabilir.</w:t>
      </w:r>
    </w:p>
    <w:p>
      <w:pPr>
        <w:keepNext/>
        <w:spacing w:after="40"/>
        <w:ind w:left="360"/>
      </w:pPr>
      <w:r>
        <w:t xml:space="preserve">Yukarıdaki boşluklara sırasıyla aşağıdakilerden hangisi gelmelidir?</w:t>
      </w:r>
    </w:p>
    <w:p>
      <w:pPr>
        <w:keepNext/>
        <w:spacing w:after="40"/>
        <w:ind w:left="360" w:hanging="360"/>
      </w:pPr>
      <w:r>
        <w:t xml:space="preserve">A) </w:t>
      </w:r>
      <w:r>
        <w:t xml:space="preserve">altı ay – ilgili gümrük müdürlüğünce</w:t>
      </w:r>
    </w:p>
    <w:p>
      <w:pPr>
        <w:keepNext/>
        <w:spacing w:after="40"/>
        <w:ind w:left="360" w:hanging="360"/>
      </w:pPr>
      <w:r>
        <w:t xml:space="preserve">B) </w:t>
      </w:r>
      <w:r>
        <w:t xml:space="preserve">bir ay – ilgili gümrük müdürlüğünce</w:t>
      </w:r>
    </w:p>
    <w:p>
      <w:pPr>
        <w:keepNext/>
        <w:spacing w:after="40"/>
        <w:ind w:left="360" w:hanging="360"/>
      </w:pPr>
      <w:r>
        <w:t xml:space="preserve">C) </w:t>
      </w:r>
      <w:r>
        <w:t xml:space="preserve">üç ay – gümrük ve dış ticaret bölge müdürlüğünce</w:t>
      </w:r>
    </w:p>
    <w:p>
      <w:pPr>
        <w:keepNext/>
        <w:spacing w:after="40"/>
        <w:ind w:left="360" w:hanging="360"/>
      </w:pPr>
      <w:r>
        <w:t xml:space="preserve">D) </w:t>
      </w:r>
      <w:r>
        <w:t xml:space="preserve">altı ay – Bakanlıkça</w:t>
      </w:r>
    </w:p>
    <w:p>
      <w:pPr>
        <w:keepNext w:val="false"/>
        <w:spacing w:after="40"/>
        <w:ind w:left="360" w:hanging="360"/>
      </w:pPr>
      <w:r>
        <w:t xml:space="preserve">E) </w:t>
      </w:r>
      <w:r>
        <w:t xml:space="preserve">üç ay – ilgili gümrük müdürlüğünce</w:t>
      </w:r>
    </w:p>
    <w:p>
      <w:pPr>
        <w:keepNext/>
        <w:spacing w:after="80" w:before="200"/>
      </w:pPr>
      <w:r>
        <w:rPr>
          <w:b/>
          <w:bCs/>
        </w:rPr>
        <w:t xml:space="preserve">79- </w:t>
      </w:r>
      <w:r>
        <w:t xml:space="preserve">4458 sayılı Gümrük Kanunu'na göre özet beyana ilişkin aşağıdaki ifadelerden hangisi yanlıştır?</w:t>
      </w:r>
    </w:p>
    <w:p>
      <w:pPr>
        <w:keepNext/>
        <w:spacing w:after="40"/>
        <w:ind w:left="360" w:hanging="360"/>
      </w:pPr>
      <w:r>
        <w:t xml:space="preserve">A) </w:t>
      </w:r>
      <w:r>
        <w:t xml:space="preserve">Özet beyan, eşyanın Türkiye Gümrük Bölgesine getirilmesinden önce verilir.</w:t>
      </w:r>
    </w:p>
    <w:p>
      <w:pPr>
        <w:keepNext/>
        <w:spacing w:after="40"/>
        <w:ind w:left="360" w:hanging="360"/>
      </w:pPr>
      <w:r>
        <w:t xml:space="preserve">B) </w:t>
      </w:r>
      <w:r>
        <w:t xml:space="preserve">Özet beyan, kural olarak giriş gümrük idaresine verilir.</w:t>
      </w:r>
    </w:p>
    <w:p>
      <w:pPr>
        <w:keepNext/>
        <w:spacing w:after="40"/>
        <w:ind w:left="360" w:hanging="360"/>
      </w:pPr>
      <w:r>
        <w:t xml:space="preserve">C) </w:t>
      </w:r>
      <w:r>
        <w:t xml:space="preserve">Özet beyanda değişiklik yapılmasına, eşyanın boşaltılmasına izin verildikten sonra da talep üzerine izin verilir.</w:t>
      </w:r>
    </w:p>
    <w:p>
      <w:pPr>
        <w:keepNext/>
        <w:spacing w:after="40"/>
        <w:ind w:left="360" w:hanging="360"/>
      </w:pPr>
      <w:r>
        <w:t xml:space="preserve">D) </w:t>
      </w:r>
      <w:r>
        <w:t xml:space="preserve">Özet beyan, eşyayı Türkiye Gümrük Bölgesine getiren veya eşyanın gümrük bölgesine taşıma sorumluluğunu üstlenen kişi tarafından verilir.</w:t>
      </w:r>
    </w:p>
    <w:p>
      <w:pPr>
        <w:keepNext w:val="false"/>
        <w:spacing w:after="40"/>
        <w:ind w:left="360" w:hanging="360"/>
      </w:pPr>
      <w:r>
        <w:t xml:space="preserve">E) </w:t>
      </w:r>
      <w:r>
        <w:t xml:space="preserve">Kara suları veya hava sahasından gümrük bölgesi içinde durmaksızın geçen taşıt araçlarıyla taşınan eşya için özet beyan verilmez.</w:t>
      </w:r>
    </w:p>
    <w:p>
      <w:pPr>
        <w:keepNext/>
        <w:spacing w:after="80" w:before="200"/>
      </w:pPr>
      <w:r>
        <w:rPr>
          <w:b/>
          <w:bCs/>
        </w:rPr>
        <w:t xml:space="preserve">80- </w:t>
      </w:r>
      <w:r>
        <w:t xml:space="preserve">4458 sayılı Gümrük Kanunu'na göre fikri ve sınai hakları ihlal eder mahiyetteki eşyaya ilişkin aşağıdaki ifadelerden hangisi yanlıştır?</w:t>
      </w:r>
    </w:p>
    <w:p>
      <w:pPr>
        <w:keepNext/>
        <w:spacing w:after="40"/>
        <w:ind w:left="360" w:hanging="360"/>
      </w:pPr>
      <w:r>
        <w:t xml:space="preserve">A) </w:t>
      </w:r>
      <w:r>
        <w:t xml:space="preserve">Alıkoyma kararının hak sahibine tebliğinden itibaren çabuk bozulabilir eşya için üç işgünü içinde ihtiyati tedbir kararı getirilmezse eşya hakkında beyan sahibinin talep ettiği rejim hükümlerine göre işlem yapılır.</w:t>
      </w:r>
    </w:p>
    <w:p>
      <w:pPr>
        <w:keepNext/>
        <w:spacing w:after="40"/>
        <w:ind w:left="360" w:hanging="360"/>
      </w:pPr>
      <w:r>
        <w:t xml:space="preserve">B) </w:t>
      </w:r>
      <w:r>
        <w:t xml:space="preserve">Hak sahibinin izniyle üretilmiş olmakla birlikte hak sahibinin onayladığından farklı şartlarda üretilen eşya hakkında da bu hükümler uygulanır.</w:t>
      </w:r>
    </w:p>
    <w:p>
      <w:pPr>
        <w:keepNext/>
        <w:spacing w:after="40"/>
        <w:ind w:left="360" w:hanging="360"/>
      </w:pPr>
      <w:r>
        <w:t xml:space="preserve">C) </w:t>
      </w:r>
      <w:r>
        <w:t xml:space="preserve">Gümrük işlemleri durdurulan eşyanın, hak sahibinin belirlediği tutarda teminatla iadesine ilişkin usul ve esaslar yönetmelikle belirlenir.</w:t>
      </w:r>
    </w:p>
    <w:p>
      <w:pPr>
        <w:keepNext/>
        <w:spacing w:after="40"/>
        <w:ind w:left="360" w:hanging="360"/>
      </w:pPr>
      <w:r>
        <w:t xml:space="preserve">D) </w:t>
      </w:r>
      <w:r>
        <w:t xml:space="preserve">Başvurunun kabulü, eşyanın gereğince muayene edilmeden bırakıldığı gerekçesiyle hak sahibine tazminat hakkı doğurmaz.</w:t>
      </w:r>
    </w:p>
    <w:p>
      <w:pPr>
        <w:keepNext w:val="false"/>
        <w:spacing w:after="40"/>
        <w:ind w:left="360" w:hanging="360"/>
      </w:pPr>
      <w:r>
        <w:t xml:space="preserve">E) </w:t>
      </w:r>
      <w:r>
        <w:t xml:space="preserve">Alıkonulan eşyanın, mahkemece ihlal tespitine gerek olmaksızın kolaylaştırılmış imha kapsamında imhasına gümrük idaresince izin verilebilir.</w:t>
      </w:r>
    </w:p>
    <w:p>
      <w:pPr>
        <w:keepNext/>
        <w:spacing w:after="80" w:before="200"/>
      </w:pPr>
      <w:r>
        <w:rPr>
          <w:b/>
          <w:bCs/>
        </w:rPr>
        <w:t xml:space="preserve">81- </w:t>
      </w:r>
      <w:r>
        <w:t xml:space="preserve">4458 sayılı Gümrük Kanunu'nun dahilde işleme rejimine ilişkin hükümlerine göre;</w:t>
      </w:r>
    </w:p>
    <w:p>
      <w:pPr>
        <w:keepNext/>
        <w:spacing w:after="40"/>
        <w:ind w:left="360"/>
      </w:pPr>
      <w:r>
        <w:t xml:space="preserve">Serbest dolaşımda olmayan eşyanın vergileri teminata bağlanarak geçici olarak ithal edilmesi ve işlem görmüş ürünler şeklinde ihracı halinde teminatın iade olunması yoluyla rejimden yararlanılmasına ……; serbest dolaşımda bulunan eşyanın işlem görmüş ürünlerin üretiminde kullanılarak ihraç edilmesi halinde, serbest dolaşıma girişi esnasında tahsil edilmiş ithalat vergilerinin geri verilmesi yoluyla rejimden yararlanılmasına …… denir.</w:t>
      </w:r>
    </w:p>
    <w:p>
      <w:pPr>
        <w:keepNext/>
        <w:spacing w:after="40"/>
        <w:ind w:left="360"/>
      </w:pPr>
      <w:r>
        <w:t xml:space="preserve">Yukarıdaki boşluklara sırasıyla aşağıdakilerden hangisi gelmelidir?</w:t>
      </w:r>
    </w:p>
    <w:p>
      <w:pPr>
        <w:keepNext/>
        <w:spacing w:after="40"/>
        <w:ind w:left="360" w:hanging="360"/>
      </w:pPr>
      <w:r>
        <w:t xml:space="preserve">A) </w:t>
      </w:r>
      <w:r>
        <w:t xml:space="preserve">Şartlı muafiyet sistemi – geri ödeme sistemi</w:t>
      </w:r>
    </w:p>
    <w:p>
      <w:pPr>
        <w:keepNext/>
        <w:spacing w:after="40"/>
        <w:ind w:left="360" w:hanging="360"/>
      </w:pPr>
      <w:r>
        <w:t xml:space="preserve">B) </w:t>
      </w:r>
      <w:r>
        <w:t xml:space="preserve">Geri ödeme sistemi – şartlı muafiyet sistemi</w:t>
      </w:r>
    </w:p>
    <w:p>
      <w:pPr>
        <w:keepNext/>
        <w:spacing w:after="40"/>
        <w:ind w:left="360" w:hanging="360"/>
      </w:pPr>
      <w:r>
        <w:t xml:space="preserve">C) </w:t>
      </w:r>
      <w:r>
        <w:t xml:space="preserve">Şartlı muafiyet sistemi – standart değişim sistemi</w:t>
      </w:r>
    </w:p>
    <w:p>
      <w:pPr>
        <w:keepNext/>
        <w:spacing w:after="40"/>
        <w:ind w:left="360" w:hanging="360"/>
      </w:pPr>
      <w:r>
        <w:t xml:space="preserve">D) </w:t>
      </w:r>
      <w:r>
        <w:t xml:space="preserve">Gümrük kontrolü altında işleme – geri ödeme sistemi</w:t>
      </w:r>
    </w:p>
    <w:p>
      <w:pPr>
        <w:keepNext w:val="false"/>
        <w:spacing w:after="40"/>
        <w:ind w:left="360" w:hanging="360"/>
      </w:pPr>
      <w:r>
        <w:t xml:space="preserve">E) </w:t>
      </w:r>
      <w:r>
        <w:t xml:space="preserve">Geçici ithalat – şartlı muafiyet sistemi</w:t>
      </w:r>
    </w:p>
    <w:p>
      <w:pPr>
        <w:keepNext/>
        <w:spacing w:after="80" w:before="200"/>
      </w:pPr>
      <w:r>
        <w:rPr>
          <w:b/>
          <w:bCs/>
        </w:rPr>
        <w:t xml:space="preserve">82- </w:t>
      </w:r>
      <w:r>
        <w:t xml:space="preserve">Dahilde İşleme Rejimi Tebliği'ne (İhracat: 2006/12) göre şartlı muafiyet sistemi kapsamında ödenmesi gereken telafi edici vergiye ilişkin aşağıdakilerden hangisi doğrudur?</w:t>
      </w:r>
    </w:p>
    <w:p>
      <w:pPr>
        <w:keepNext/>
        <w:spacing w:after="40"/>
        <w:ind w:left="360" w:hanging="360"/>
      </w:pPr>
      <w:r>
        <w:t xml:space="preserve">A) </w:t>
      </w:r>
      <w:r>
        <w:t xml:space="preserve">İthalata ilişkin gümrük beyannamesinin tescil tarihindeki TCMB döviz satış kuru üzerinden hesaplanarak ithalat esnasında ödenir.</w:t>
      </w:r>
    </w:p>
    <w:p>
      <w:pPr>
        <w:keepNext/>
        <w:spacing w:after="40"/>
        <w:ind w:left="360" w:hanging="360"/>
      </w:pPr>
      <w:r>
        <w:t xml:space="preserve">B) </w:t>
      </w:r>
      <w:r>
        <w:t xml:space="preserve">İhracata ilişkin gümrük beyannamesinin tescil tarihindeki TCMB döviz alış kuru üzerinden hesaplanarak belge kapatma aşamasında ödenir.</w:t>
      </w:r>
    </w:p>
    <w:p>
      <w:pPr>
        <w:keepNext/>
        <w:spacing w:after="40"/>
        <w:ind w:left="360" w:hanging="360"/>
      </w:pPr>
      <w:r>
        <w:t xml:space="preserve">C) </w:t>
      </w:r>
      <w:r>
        <w:t xml:space="preserve">İşlem görmüş ürünün elde edilmesinde kullanılan vergiye konu eşyanın tespitinde firma beyanına itibar edilmez, gümrük idaresinin tespiti esas alınır.</w:t>
      </w:r>
    </w:p>
    <w:p>
      <w:pPr>
        <w:keepNext/>
        <w:spacing w:after="40"/>
        <w:ind w:left="360" w:hanging="360"/>
      </w:pPr>
      <w:r>
        <w:t xml:space="preserve">D) </w:t>
      </w:r>
      <w:r>
        <w:t xml:space="preserve">Üçüncü ülke menşeli eşya kullanılarak elde edilip Avrupa Topluluğuna ihraç edilen harp araç ve gereçleri ile bunların yedek parçaları için de aranır.</w:t>
      </w:r>
    </w:p>
    <w:p>
      <w:pPr>
        <w:keepNext w:val="false"/>
        <w:spacing w:after="40"/>
        <w:ind w:left="360" w:hanging="360"/>
      </w:pPr>
      <w:r>
        <w:t xml:space="preserve">E) </w:t>
      </w:r>
      <w:r>
        <w:t xml:space="preserve">İhracata ilişkin gümrük beyannamesinin tescil tarihindeki TCMB döviz satış kuru üzerinden hesaplanarak ihracat esnasında ödenir.</w:t>
      </w:r>
    </w:p>
    <w:p>
      <w:pPr>
        <w:keepNext/>
        <w:spacing w:after="80" w:before="200"/>
      </w:pPr>
      <w:r>
        <w:rPr>
          <w:b/>
          <w:bCs/>
        </w:rPr>
        <w:t xml:space="preserve">83- </w:t>
      </w:r>
      <w:r>
        <w:t xml:space="preserve">4458 sayılı Gümrük Kanunu'nun dahilde işleme izni ve rejim sürelerine ilişkin hükümleri ile ilgili olarak;</w:t>
      </w:r>
    </w:p>
    <w:p>
      <w:pPr>
        <w:keepNext/>
        <w:spacing w:after="40"/>
        <w:ind w:left="360"/>
      </w:pPr>
      <w:r>
        <w:t xml:space="preserve">I. Ticari nitelikte olmayan dahilde işleme amaçlı ithalat için Türkiye Gümrük Bölgesi dışında yerleşik kişilere de izin verilebilir.</w:t>
      </w:r>
    </w:p>
    <w:p>
      <w:pPr>
        <w:keepNext/>
        <w:spacing w:after="40"/>
        <w:ind w:left="360"/>
      </w:pPr>
      <w:r>
        <w:t xml:space="preserve">II. Serbest dolaşımda bulunmayan eşya için süre, dahilde işleme rejimine ilişkin iznin alındığı tarihten itibaren işlemeye başlar ve bitimin rastladığı ayın son günü sona erer.</w:t>
      </w:r>
    </w:p>
    <w:p>
      <w:pPr>
        <w:keepNext/>
        <w:spacing w:after="40"/>
        <w:ind w:left="360"/>
      </w:pPr>
      <w:r>
        <w:t xml:space="preserve">III. İthal eşyasının ithalinden önce eşdeğer eşyadan elde edilen işlem görmüş ürünlerin ihracı halinde, ithal eşyasının rejim beyanı için gereken süre ilk ithalat beyannamesinin tescil tarihinden itibaren işlemeye başlar.</w:t>
      </w:r>
    </w:p>
    <w:p>
      <w:pPr>
        <w:keepNext/>
        <w:spacing w:after="40"/>
        <w:ind w:left="360"/>
      </w:pPr>
      <w:r>
        <w:t xml:space="preserve">IV. Türkiye Gümrük Bölgesindeki üreticilerin temel ekonomik çıkarları olumsuz etkilenmeksizin rejimin ihracat için en iyi imkânların yaratılmasına yardımcı olduğu halleri belirlemeye Ticaret Bakanlığı yetkilidir.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III</w:t>
      </w:r>
    </w:p>
    <w:p>
      <w:pPr>
        <w:keepNext/>
        <w:spacing w:after="40"/>
        <w:ind w:left="360" w:hanging="360"/>
      </w:pPr>
      <w:r>
        <w:t xml:space="preserve">C) </w:t>
      </w:r>
      <w:r>
        <w:t xml:space="preserve">I ve 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 ve IV</w:t>
      </w:r>
    </w:p>
    <w:p>
      <w:pPr>
        <w:keepNext/>
        <w:spacing w:after="80" w:before="200"/>
      </w:pPr>
      <w:r>
        <w:rPr>
          <w:b/>
          <w:bCs/>
        </w:rPr>
        <w:t xml:space="preserve">84- </w:t>
      </w:r>
      <w:r>
        <w:t xml:space="preserve">Dahilde İşleme Rejimi Tebliği'ne (İhracat: 2006/12) göre şartlı muafiyet sistemi çerçevesinde eşdeğer eşya olarak kullanılan tarım ürünlerinin ithal eşyası ile ticari kalite, teknik özellik ve niteliği itibarıyla aynı olduğuna yönelik tespit aşağıdakilerden hangisine göre yapılır?</w:t>
      </w:r>
    </w:p>
    <w:p>
      <w:pPr>
        <w:keepNext/>
        <w:spacing w:after="40"/>
        <w:ind w:left="360" w:hanging="360"/>
      </w:pPr>
      <w:r>
        <w:t xml:space="preserve">A) </w:t>
      </w:r>
      <w:r>
        <w:t xml:space="preserve">Asgari sekiz'li bazda gümrük tarife istatistik pozisyonuna göre</w:t>
      </w:r>
    </w:p>
    <w:p>
      <w:pPr>
        <w:keepNext/>
        <w:spacing w:after="40"/>
        <w:ind w:left="360" w:hanging="360"/>
      </w:pPr>
      <w:r>
        <w:t xml:space="preserve">B) </w:t>
      </w:r>
      <w:r>
        <w:t xml:space="preserve">Münhasıran on iki'li bazda gümrük tarife istatistik pozisyonuna göre</w:t>
      </w:r>
    </w:p>
    <w:p>
      <w:pPr>
        <w:keepNext/>
        <w:spacing w:after="40"/>
        <w:ind w:left="360" w:hanging="360"/>
      </w:pPr>
      <w:r>
        <w:t xml:space="preserve">C) </w:t>
      </w:r>
      <w:r>
        <w:t xml:space="preserve">Altı'lı bazda tarife alt pozisyonuna göre</w:t>
      </w:r>
    </w:p>
    <w:p>
      <w:pPr>
        <w:keepNext/>
        <w:spacing w:after="40"/>
        <w:ind w:left="360" w:hanging="360"/>
      </w:pPr>
      <w:r>
        <w:t xml:space="preserve">D) </w:t>
      </w:r>
      <w:r>
        <w:t xml:space="preserve">Gümrük idaresince alınacak numunenin tahlil sonucuna göre</w:t>
      </w:r>
    </w:p>
    <w:p>
      <w:pPr>
        <w:keepNext w:val="false"/>
        <w:spacing w:after="40"/>
        <w:ind w:left="360" w:hanging="360"/>
      </w:pPr>
      <w:r>
        <w:t xml:space="preserve">E) </w:t>
      </w:r>
      <w:r>
        <w:t xml:space="preserve">Firmanın kapasite raporunda yer alan teknik bilgilere göre</w:t>
      </w:r>
    </w:p>
    <w:p>
      <w:pPr>
        <w:keepNext/>
        <w:spacing w:after="80" w:before="200"/>
      </w:pPr>
      <w:r>
        <w:rPr>
          <w:b/>
          <w:bCs/>
        </w:rPr>
        <w:t xml:space="preserve">85- </w:t>
      </w:r>
      <w:r>
        <w:t xml:space="preserve">Kısmi muafiyet suretiyle geçici ithalat rejimine tabi tutulan bir makine, geçici ithalat rejimine ilişkin beyannamenin tescil tarihinde serbest dolaşıma girmiş olsaydı 200.000 TL ithalat vergisi alınacaktı. Makine rejimden dört ay on gün süreyle yararlanmıştır.</w:t>
      </w:r>
    </w:p>
    <w:p>
      <w:pPr>
        <w:keepNext/>
        <w:spacing w:after="40"/>
        <w:ind w:left="360"/>
      </w:pPr>
      <w:r>
        <w:t xml:space="preserve">Buna göre 4458 sayılı Gümrük Kanunu uyarınca bu makine için alınacak ithalat vergileri tutarı kaç TL'dir?</w:t>
      </w:r>
    </w:p>
    <w:p>
      <w:pPr>
        <w:keepNext/>
        <w:spacing w:after="40"/>
        <w:ind w:left="360" w:hanging="360"/>
      </w:pPr>
      <w:r>
        <w:t xml:space="preserve">A) </w:t>
      </w:r>
      <w:r>
        <w:t xml:space="preserve">24.000</w:t>
      </w:r>
    </w:p>
    <w:p>
      <w:pPr>
        <w:keepNext/>
        <w:spacing w:after="40"/>
        <w:ind w:left="360" w:hanging="360"/>
      </w:pPr>
      <w:r>
        <w:t xml:space="preserve">B) </w:t>
      </w:r>
      <w:r>
        <w:t xml:space="preserve">26.000</w:t>
      </w:r>
    </w:p>
    <w:p>
      <w:pPr>
        <w:keepNext/>
        <w:spacing w:after="40"/>
        <w:ind w:left="360" w:hanging="360"/>
      </w:pPr>
      <w:r>
        <w:t xml:space="preserve">C) </w:t>
      </w:r>
      <w:r>
        <w:t xml:space="preserve">30.000</w:t>
      </w:r>
    </w:p>
    <w:p>
      <w:pPr>
        <w:keepNext/>
        <w:spacing w:after="40"/>
        <w:ind w:left="360" w:hanging="360"/>
      </w:pPr>
      <w:r>
        <w:t xml:space="preserve">D) </w:t>
      </w:r>
      <w:r>
        <w:t xml:space="preserve">36.000</w:t>
      </w:r>
    </w:p>
    <w:p>
      <w:pPr>
        <w:keepNext w:val="false"/>
        <w:spacing w:after="40"/>
        <w:ind w:left="360" w:hanging="360"/>
      </w:pPr>
      <w:r>
        <w:t xml:space="preserve">E) </w:t>
      </w:r>
      <w:r>
        <w:t xml:space="preserve">6.000</w:t>
      </w:r>
    </w:p>
    <w:p>
      <w:pPr>
        <w:keepNext/>
        <w:spacing w:after="80" w:before="200"/>
      </w:pPr>
      <w:r>
        <w:rPr>
          <w:b/>
          <w:bCs/>
        </w:rPr>
        <w:t xml:space="preserve">86- </w:t>
      </w:r>
      <w:r>
        <w:t xml:space="preserve">4458 sayılı Gümrük Kanununun Bazı Maddelerinin Uygulanması Hakkında Karar'ın geçici ithalat rejimine ilişkin hükümleri ile ilgili olarak;</w:t>
      </w:r>
    </w:p>
    <w:p>
      <w:pPr>
        <w:keepNext/>
        <w:spacing w:after="40"/>
        <w:ind w:left="360"/>
      </w:pPr>
      <w:r>
        <w:t xml:space="preserve">I. Rejim kapsamındaki eşya kiralanamaz, ödünç verilemez, bir başkasının kullanımına bırakılamaz ve satılamaz; ancak ticari kullanıma mahsus hava taşıtları izin süresi içinde bir başka hava yolu şirketine kiralanabilir.</w:t>
      </w:r>
    </w:p>
    <w:p>
      <w:pPr>
        <w:keepNext/>
        <w:spacing w:after="40"/>
        <w:ind w:left="360"/>
      </w:pPr>
      <w:r>
        <w:t xml:space="preserve">II. Tüketilebilir nitelikteki eşya tam muafiyetten yararlandırılmaz; ancak kısmi muafiyet suretiyle rejimden yararlanabilir.</w:t>
      </w:r>
    </w:p>
    <w:p>
      <w:pPr>
        <w:keepNext/>
        <w:spacing w:after="40"/>
        <w:ind w:left="360"/>
      </w:pPr>
      <w:r>
        <w:t xml:space="preserve">III. Tamirci veya tedarikçi tarafından bedelsiz gönderilen ve tamir ya da teslim süresince kullanılacak üretim araçlarının rejim altında kalabileceği süre altı aydır.</w:t>
      </w:r>
    </w:p>
    <w:p>
      <w:pPr>
        <w:keepNext/>
        <w:spacing w:after="40"/>
        <w:ind w:left="360"/>
      </w:pPr>
      <w:r>
        <w:t xml:space="preserve">IV. Önemli ekonomik etkisi olmayan eşyaya verilecek süre üç ayı geçemez; ancak haklı gerekçelerle bir defaya mahsus uzatılabilir.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IV</w:t>
      </w:r>
    </w:p>
    <w:p>
      <w:pPr>
        <w:keepNext/>
        <w:spacing w:after="40"/>
        <w:ind w:left="360" w:hanging="360"/>
      </w:pPr>
      <w:r>
        <w:t xml:space="preserve">C) </w:t>
      </w:r>
      <w:r>
        <w:t xml:space="preserve">Yalnız III</w:t>
      </w:r>
    </w:p>
    <w:p>
      <w:pPr>
        <w:keepNext/>
        <w:spacing w:after="40"/>
        <w:ind w:left="360" w:hanging="360"/>
      </w:pPr>
      <w:r>
        <w:t xml:space="preserve">D) </w:t>
      </w:r>
      <w:r>
        <w:t xml:space="preserve">I ve III</w:t>
      </w:r>
    </w:p>
    <w:p>
      <w:pPr>
        <w:keepNext w:val="false"/>
        <w:spacing w:after="40"/>
        <w:ind w:left="360" w:hanging="360"/>
      </w:pPr>
      <w:r>
        <w:t xml:space="preserve">E) </w:t>
      </w:r>
      <w:r>
        <w:t xml:space="preserve">I, III ve IV</w:t>
      </w:r>
    </w:p>
    <w:p>
      <w:pPr>
        <w:keepNext/>
        <w:spacing w:after="80" w:before="200"/>
      </w:pPr>
      <w:r>
        <w:rPr>
          <w:b/>
          <w:bCs/>
        </w:rPr>
        <w:t xml:space="preserve">87- </w:t>
      </w:r>
      <w:r>
        <w:t xml:space="preserve">“Geçici ithalat rejimi, serbest dolaşıma girmemiş eşyanın ithalat vergilerinden …… muaf olarak ve ticaret politikası önlemlerine tabi tutulmaksızın, Türkiye Gümrük Bölgesi içinde kullanılması ve bu kullanım sırasındaki …… dışında, herhangi bir değişikliğe uğramaksızın yeniden ihracına olanak sağlayan hükümlerin uygulandığı rejimdir.”</w:t>
      </w:r>
    </w:p>
    <w:p>
      <w:pPr>
        <w:keepNext/>
        <w:spacing w:after="40"/>
        <w:ind w:left="360"/>
      </w:pPr>
      <w:r>
        <w:t xml:space="preserve">4458 sayılı Gümrük Kanunu'nda yer alan yukarıdaki tanımda boş bırakılan yerlere sırasıyla aşağıdakilerden hangisi gelmelidir?</w:t>
      </w:r>
    </w:p>
    <w:p>
      <w:pPr>
        <w:keepNext/>
        <w:spacing w:after="40"/>
        <w:ind w:left="360" w:hanging="360"/>
      </w:pPr>
      <w:r>
        <w:t xml:space="preserve">A) </w:t>
      </w:r>
      <w:r>
        <w:t xml:space="preserve">yalnızca tamamen – olağan yıpranma</w:t>
      </w:r>
    </w:p>
    <w:p>
      <w:pPr>
        <w:keepNext/>
        <w:spacing w:after="40"/>
        <w:ind w:left="360" w:hanging="360"/>
      </w:pPr>
      <w:r>
        <w:t xml:space="preserve">B) </w:t>
      </w:r>
      <w:r>
        <w:t xml:space="preserve">tamamen ya da kısmen – olağan yıpranma</w:t>
      </w:r>
    </w:p>
    <w:p>
      <w:pPr>
        <w:keepNext/>
        <w:spacing w:after="40"/>
        <w:ind w:left="360" w:hanging="360"/>
      </w:pPr>
      <w:r>
        <w:t xml:space="preserve">C) </w:t>
      </w:r>
      <w:r>
        <w:t xml:space="preserve">tamamen ya da kısmen – mutat elleçleme işlemleri</w:t>
      </w:r>
    </w:p>
    <w:p>
      <w:pPr>
        <w:keepNext/>
        <w:spacing w:after="40"/>
        <w:ind w:left="360" w:hanging="360"/>
      </w:pPr>
      <w:r>
        <w:t xml:space="preserve">D) </w:t>
      </w:r>
      <w:r>
        <w:t xml:space="preserve">yalnızca kısmen – olağan bakım faaliyeti</w:t>
      </w:r>
    </w:p>
    <w:p>
      <w:pPr>
        <w:keepNext w:val="false"/>
        <w:spacing w:after="40"/>
        <w:ind w:left="360" w:hanging="360"/>
      </w:pPr>
      <w:r>
        <w:t xml:space="preserve">E) </w:t>
      </w:r>
      <w:r>
        <w:t xml:space="preserve">tamamen ya da kısmen – işleme faaliyetleri</w:t>
      </w:r>
    </w:p>
    <w:p>
      <w:pPr>
        <w:keepNext/>
        <w:spacing w:after="80" w:before="200"/>
      </w:pPr>
      <w:r>
        <w:rPr>
          <w:b/>
          <w:bCs/>
        </w:rPr>
        <w:t xml:space="preserve">88- </w:t>
      </w:r>
      <w:r>
        <w:t xml:space="preserve">4458 sayılı Gümrük Kanunu'na göre, Cumhurbaşkanınca tespit edilecek özel süreler saklı kalmak üzere, eşyanın geçici ithalat rejimi altında kalma süresine ilişkin aşağıdakilerden hangisi doğrudur?</w:t>
      </w:r>
    </w:p>
    <w:p>
      <w:pPr>
        <w:keepNext/>
        <w:spacing w:after="40"/>
        <w:ind w:left="360" w:hanging="360"/>
      </w:pPr>
      <w:r>
        <w:t xml:space="preserve">A) </w:t>
      </w:r>
      <w:r>
        <w:t xml:space="preserve">Azami yirmi dört aydır; gümrük idareleri ilgili kişinin de kabul etmesiyle daha kısa süre saptayabilir.</w:t>
      </w:r>
    </w:p>
    <w:p>
      <w:pPr>
        <w:keepNext/>
        <w:spacing w:after="40"/>
        <w:ind w:left="360" w:hanging="360"/>
      </w:pPr>
      <w:r>
        <w:t xml:space="preserve">B) </w:t>
      </w:r>
      <w:r>
        <w:t xml:space="preserve">Azami yirmi dört aydır; gümrük idareleri bu süreden daha kısa bir süre saptayamaz.</w:t>
      </w:r>
    </w:p>
    <w:p>
      <w:pPr>
        <w:keepNext/>
        <w:spacing w:after="40"/>
        <w:ind w:left="360" w:hanging="360"/>
      </w:pPr>
      <w:r>
        <w:t xml:space="preserve">C) </w:t>
      </w:r>
      <w:r>
        <w:t xml:space="preserve">Azami on iki aydır; gümrük idareleri ilgili kişinin de kabul etmesiyle daha kısa süre saptayabilir.</w:t>
      </w:r>
    </w:p>
    <w:p>
      <w:pPr>
        <w:keepNext/>
        <w:spacing w:after="40"/>
        <w:ind w:left="360" w:hanging="360"/>
      </w:pPr>
      <w:r>
        <w:t xml:space="preserve">D) </w:t>
      </w:r>
      <w:r>
        <w:t xml:space="preserve">Azami otuz altı aydır; gümrük idareleri ilgili kişinin talebi aranmaksızın daha kısa süre saptayabilir.</w:t>
      </w:r>
    </w:p>
    <w:p>
      <w:pPr>
        <w:keepNext w:val="false"/>
        <w:spacing w:after="40"/>
        <w:ind w:left="360" w:hanging="360"/>
      </w:pPr>
      <w:r>
        <w:t xml:space="preserve">E) </w:t>
      </w:r>
      <w:r>
        <w:t xml:space="preserve">Azami on sekiz aydır; süre hiçbir şekilde uzatılamaz.</w:t>
      </w:r>
    </w:p>
    <w:p>
      <w:pPr>
        <w:keepNext/>
        <w:spacing w:after="80" w:before="200"/>
      </w:pPr>
      <w:r>
        <w:rPr>
          <w:b/>
          <w:bCs/>
        </w:rPr>
        <w:t xml:space="preserve">89- </w:t>
      </w:r>
      <w:r>
        <w:t xml:space="preserve">Gümrük Yönetmeliği'ne göre transit beyanı olarak kullanılan belgeler ile kullanıldıkları kapsam arasındaki aşağıdaki eşleştirmelerden hangisi yanlıştır?</w:t>
      </w:r>
    </w:p>
    <w:p>
      <w:pPr>
        <w:keepNext/>
        <w:spacing w:after="40"/>
        <w:ind w:left="360" w:hanging="360"/>
      </w:pPr>
      <w:r>
        <w:t xml:space="preserve">A) </w:t>
      </w:r>
      <w:r>
        <w:t xml:space="preserve">Form 302 – Kuzey Atlantik Anlaşmasına taraf devletlerin kuvvetlerinin statüsüne ilişkin sözleşme kapsamındaki taşımalar</w:t>
      </w:r>
    </w:p>
    <w:p>
      <w:pPr>
        <w:keepNext/>
        <w:spacing w:after="40"/>
        <w:ind w:left="360" w:hanging="360"/>
      </w:pPr>
      <w:r>
        <w:t xml:space="preserve">B) </w:t>
      </w:r>
      <w:r>
        <w:t xml:space="preserve">Manifesto – Karayolu ile yapılan taşımalarda basitleştirilmiş usul</w:t>
      </w:r>
    </w:p>
    <w:p>
      <w:pPr>
        <w:keepNext/>
        <w:spacing w:after="40"/>
        <w:ind w:left="360" w:hanging="360"/>
      </w:pPr>
      <w:r>
        <w:t xml:space="preserve">C) </w:t>
      </w:r>
      <w:r>
        <w:t xml:space="preserve">Sözlü beyan formu – Ulusal transit rejimi</w:t>
      </w:r>
    </w:p>
    <w:p>
      <w:pPr>
        <w:keepNext/>
        <w:spacing w:after="40"/>
        <w:ind w:left="360" w:hanging="360"/>
      </w:pPr>
      <w:r>
        <w:t xml:space="preserve">D) </w:t>
      </w:r>
      <w:r>
        <w:t xml:space="preserve">CIM taşıma belgesi – Demiryolu ile yapılan taşımalarda basitleştirilmiş usul</w:t>
      </w:r>
    </w:p>
    <w:p>
      <w:pPr>
        <w:keepNext w:val="false"/>
        <w:spacing w:after="40"/>
        <w:ind w:left="360" w:hanging="360"/>
      </w:pPr>
      <w:r>
        <w:t xml:space="preserve">E) </w:t>
      </w:r>
      <w:r>
        <w:t xml:space="preserve">Transit refakat belgesi – Ortak ve ulusal transit rejimi</w:t>
      </w:r>
    </w:p>
    <w:p>
      <w:pPr>
        <w:keepNext/>
        <w:spacing w:after="80" w:before="200"/>
      </w:pPr>
      <w:r>
        <w:rPr>
          <w:b/>
          <w:bCs/>
        </w:rPr>
        <w:t xml:space="preserve">90- </w:t>
      </w:r>
      <w:r>
        <w:t xml:space="preserve">4458 sayılı Gümrük Kanunu ve Gümrük Yönetmeliği'nin transit rejiminin işleyişi ve sona ermesine ilişkin hükümlerine göre aşağıdakilerden hangisi yanlıştır?</w:t>
      </w:r>
    </w:p>
    <w:p>
      <w:pPr>
        <w:keepNext/>
        <w:spacing w:after="40"/>
        <w:ind w:left="360" w:hanging="360"/>
      </w:pPr>
      <w:r>
        <w:t xml:space="preserve">A) </w:t>
      </w:r>
      <w:r>
        <w:t xml:space="preserve">Hareket ve varış gümrük idarelerindeki bilgi ve belgelerin karşılaştırılması sonucunda rejimin usulüne uygun olarak sonlandırıldığı belirlenirse rejim ibra edilir.</w:t>
      </w:r>
    </w:p>
    <w:p>
      <w:pPr>
        <w:keepNext/>
        <w:spacing w:after="40"/>
        <w:ind w:left="360" w:hanging="360"/>
      </w:pPr>
      <w:r>
        <w:t xml:space="preserve">B) </w:t>
      </w:r>
      <w:r>
        <w:t xml:space="preserve">Sistem üzerinden yapılan ve beyan tarihinden itibaren otuz gün içinde kabul işlemi için hareket gümrük idaresine sunulmayan transit beyanları reddedilir.</w:t>
      </w:r>
    </w:p>
    <w:p>
      <w:pPr>
        <w:keepNext/>
        <w:spacing w:after="40"/>
        <w:ind w:left="360" w:hanging="360"/>
      </w:pPr>
      <w:r>
        <w:t xml:space="preserve">C) </w:t>
      </w:r>
      <w:r>
        <w:t xml:space="preserve">Hareket gümrük idaresince kabul işlemi yapılmayan transit beyanlarının reddedilmesi durumunda usulsüzlük cezası uygulanmaz.</w:t>
      </w:r>
    </w:p>
    <w:p>
      <w:pPr>
        <w:keepNext/>
        <w:spacing w:after="40"/>
        <w:ind w:left="360" w:hanging="360"/>
      </w:pPr>
      <w:r>
        <w:t xml:space="preserve">D) </w:t>
      </w:r>
      <w:r>
        <w:t xml:space="preserve">Transit rejimi, eşyanın hareket gümrük idaresince serbest bırakılmasıyla sona erer.</w:t>
      </w:r>
    </w:p>
    <w:p>
      <w:pPr>
        <w:keepNext w:val="false"/>
        <w:spacing w:after="40"/>
        <w:ind w:left="360" w:hanging="360"/>
      </w:pPr>
      <w:r>
        <w:t xml:space="preserve">E) </w:t>
      </w:r>
      <w:r>
        <w:t xml:space="preserve">Transit rejimine tabi eşya, şüphe veya ihbar durumları hariç olmak üzere varış gümrük idaresine kadar muayene edilmeksizin sevk edilir.</w:t>
      </w:r>
    </w:p>
    <w:p>
      <w:pPr>
        <w:keepNext/>
        <w:spacing w:after="80" w:before="200"/>
      </w:pPr>
      <w:r>
        <w:rPr>
          <w:b/>
          <w:bCs/>
        </w:rPr>
        <w:t xml:space="preserve">91- </w:t>
      </w:r>
      <w:r>
        <w:t xml:space="preserve">Gümrük Genel Tebliği (TIR İşlemleri) (Seri No: 1)'e göre, ocak ayında giriş gümrük idaresince işlemleri tamamlanarak çıkış gümrük idaresine sevk edilen ve hakkında herhangi bir risk unsuru bulunmayan TIR karneli bir taşıta en uzun mesafe için verilebilecek azami güzergâh katetme süresi ve bu süre geçtikten sonra çıkış gümrük idaresine gelmesi halinde uygulanacak işlem aşağıdakilerden hangisinde doğru olarak verilmiştir?</w:t>
      </w:r>
    </w:p>
    <w:p>
      <w:pPr>
        <w:keepNext/>
        <w:spacing w:after="40"/>
        <w:ind w:left="360" w:hanging="360"/>
      </w:pPr>
      <w:r>
        <w:t xml:space="preserve">A) </w:t>
      </w:r>
      <w:r>
        <w:t xml:space="preserve">120 saat – Gümrük Kanunu uyarınca para cezası uygulanır.</w:t>
      </w:r>
    </w:p>
    <w:p>
      <w:pPr>
        <w:keepNext/>
        <w:spacing w:after="40"/>
        <w:ind w:left="360" w:hanging="360"/>
      </w:pPr>
      <w:r>
        <w:t xml:space="preserve">B) </w:t>
      </w:r>
      <w:r>
        <w:t xml:space="preserve">168 saat – Taşıyıcı firmanın TIR rejimine ilişkin tezkiyesi iptal edilir.</w:t>
      </w:r>
    </w:p>
    <w:p>
      <w:pPr>
        <w:keepNext/>
        <w:spacing w:after="40"/>
        <w:ind w:left="360" w:hanging="360"/>
      </w:pPr>
      <w:r>
        <w:t xml:space="preserve">C) </w:t>
      </w:r>
      <w:r>
        <w:t xml:space="preserve">Mevsime bakılmaksızın 120 saat – Herhangi bir yaptırım uygulanmaz.</w:t>
      </w:r>
    </w:p>
    <w:p>
      <w:pPr>
        <w:keepNext/>
        <w:spacing w:after="40"/>
        <w:ind w:left="360" w:hanging="360"/>
      </w:pPr>
      <w:r>
        <w:t xml:space="preserve">D) </w:t>
      </w:r>
      <w:r>
        <w:t xml:space="preserve">Mevsime bakılmaksızın 168 saat – Taşıt onay belgesi iptal edilir.</w:t>
      </w:r>
    </w:p>
    <w:p>
      <w:pPr>
        <w:keepNext w:val="false"/>
        <w:spacing w:after="40"/>
        <w:ind w:left="360" w:hanging="360"/>
      </w:pPr>
      <w:r>
        <w:t xml:space="preserve">E) </w:t>
      </w:r>
      <w:r>
        <w:t xml:space="preserve">168 saat – Gümrük Kanunu uyarınca para cezası uygulanır.</w:t>
      </w:r>
    </w:p>
    <w:p>
      <w:pPr>
        <w:keepNext/>
        <w:spacing w:after="80" w:before="200"/>
      </w:pPr>
      <w:r>
        <w:rPr>
          <w:b/>
          <w:bCs/>
        </w:rPr>
        <w:t xml:space="preserve">92- </w:t>
      </w:r>
      <w:r>
        <w:t xml:space="preserve">Gümrük Yönetmeliği'nin gümrük antrepo tiplerine ilişkin hükümleri ile ilgili olarak;</w:t>
      </w:r>
    </w:p>
    <w:p>
      <w:pPr>
        <w:keepNext/>
        <w:spacing w:after="40"/>
        <w:ind w:left="360"/>
      </w:pPr>
      <w:r>
        <w:t xml:space="preserve">I. A tipi antrepo, işleticisinin stok kayıtlarını tuttuğu ve antrepoya konulan eşyada noksanlık olması halinde gümrük vergilerini ödemekten sorumlu olduğu genel antrepo tipidir.</w:t>
      </w:r>
    </w:p>
    <w:p>
      <w:pPr>
        <w:keepNext/>
        <w:spacing w:after="40"/>
        <w:ind w:left="360"/>
      </w:pPr>
      <w:r>
        <w:t xml:space="preserve">II. C tipi antrepo, işleticisi ve kullanıcısı aynı kişi olan ve antrepoya alınan eşyadan bu kişinin sorumlu olduğu genel antrepo tipidir.</w:t>
      </w:r>
    </w:p>
    <w:p>
      <w:pPr>
        <w:keepNext/>
        <w:spacing w:after="40"/>
        <w:ind w:left="360"/>
      </w:pPr>
      <w:r>
        <w:t xml:space="preserve">III. Geçici depolama yerleri aynı zamanda A, B, C ve D tipi antrepo olarak onaylanabilir veya F tipi antrepo olarak işletilebilir.</w:t>
      </w:r>
    </w:p>
    <w:p>
      <w:pPr>
        <w:keepNext/>
        <w:spacing w:after="40"/>
        <w:ind w:left="360"/>
      </w:pPr>
      <w:r>
        <w:t xml:space="preserve">IV. A, B, C ve D tipi gümrük antrepoları tarım ürünleri lisanslı depoları olarak onaylanabilir.</w:t>
      </w:r>
    </w:p>
    <w:p>
      <w:pPr>
        <w:keepNext/>
        <w:spacing w:after="40"/>
        <w:ind w:left="360"/>
      </w:pPr>
      <w:r>
        <w:t xml:space="preserve">Yukarıdaki ifadelerden hangileri yanlıştır?</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 ve IV</w:t>
      </w:r>
    </w:p>
    <w:p>
      <w:pPr>
        <w:keepNext/>
        <w:spacing w:after="80" w:before="200"/>
      </w:pPr>
      <w:r>
        <w:rPr>
          <w:b/>
          <w:bCs/>
        </w:rPr>
        <w:t xml:space="preserve">93- </w:t>
      </w:r>
      <w:r>
        <w:t xml:space="preserve">Gümrük Yönetmeliği'ne göre antrepo işleticilerince verilecek teminata ilişkin aşağıdakilerden hangisi yanlıştır?</w:t>
      </w:r>
    </w:p>
    <w:p>
      <w:pPr>
        <w:keepNext/>
        <w:spacing w:after="40"/>
        <w:ind w:left="360" w:hanging="360"/>
      </w:pPr>
      <w:r>
        <w:t xml:space="preserve">A) </w:t>
      </w:r>
      <w:r>
        <w:t xml:space="preserve">Götürü teminata ilişkin teminat mektubu antreponun bağlı bulunduğu bölge müdürlüğüne sunulur ve işlemler bölge müdürlüğünce sonuçlandırılır.</w:t>
      </w:r>
    </w:p>
    <w:p>
      <w:pPr>
        <w:keepNext/>
        <w:spacing w:after="40"/>
        <w:ind w:left="360" w:hanging="360"/>
      </w:pPr>
      <w:r>
        <w:t xml:space="preserve">B) </w:t>
      </w:r>
      <w:r>
        <w:t xml:space="preserve">Götürü teminat verilen antrepoda alan veya hacim değişikliği nedeniyle teminat yetersiz kalırsa ek teminat, değişikliği takip eden üç ay içinde verilir.</w:t>
      </w:r>
    </w:p>
    <w:p>
      <w:pPr>
        <w:keepNext/>
        <w:spacing w:after="40"/>
        <w:ind w:left="360" w:hanging="360"/>
      </w:pPr>
      <w:r>
        <w:t xml:space="preserve">C) </w:t>
      </w:r>
      <w:r>
        <w:t xml:space="preserve">Yaygın götürü teminatın kullanılacağı antrepo sayısının beş ve üzeri olduğu durumda, hesaplanan götürü teminatların toplam tutarının yüzde yetmiş beşi kadar yaygın götürü teminat verilebilir.</w:t>
      </w:r>
    </w:p>
    <w:p>
      <w:pPr>
        <w:keepNext/>
        <w:spacing w:after="40"/>
        <w:ind w:left="360" w:hanging="360"/>
      </w:pPr>
      <w:r>
        <w:t xml:space="preserve">D) </w:t>
      </w:r>
      <w:r>
        <w:t xml:space="preserve">Akaryakıt antrepoları için götürü ve yaygın götürü teminata ilişkin hükümler uygulanmaz.</w:t>
      </w:r>
    </w:p>
    <w:p>
      <w:pPr>
        <w:keepNext w:val="false"/>
        <w:spacing w:after="40"/>
        <w:ind w:left="360" w:hanging="360"/>
      </w:pPr>
      <w:r>
        <w:t xml:space="preserve">E) </w:t>
      </w:r>
      <w:r>
        <w:t xml:space="preserve">Fuar ve sergilere konulan veya ihraç edilmek üzere antrepolara konulan eşya için teminat aranmaz.</w:t>
      </w:r>
    </w:p>
    <w:p>
      <w:pPr>
        <w:keepNext/>
        <w:spacing w:after="80" w:before="200"/>
      </w:pPr>
      <w:r>
        <w:rPr>
          <w:b/>
          <w:bCs/>
        </w:rPr>
        <w:t xml:space="preserve">94- </w:t>
      </w:r>
      <w:r>
        <w:t xml:space="preserve">4458 sayılı Gümrük Kanunu'na göre gümrük antrepo rejimine ilişkin aşağıdakilerden hangisi doğrudur?</w:t>
      </w:r>
    </w:p>
    <w:p>
      <w:pPr>
        <w:keepNext/>
        <w:spacing w:after="40"/>
        <w:ind w:left="360" w:hanging="360"/>
      </w:pPr>
      <w:r>
        <w:t xml:space="preserve">A) </w:t>
      </w:r>
      <w:r>
        <w:t xml:space="preserve">Gümrük antreposu işletme izni, antrepoculuğa ekonomik yönden ihtiyaç bulunması şartıyla Türkiye'de yerleşik olmayan kişilere de verilebilir.</w:t>
      </w:r>
    </w:p>
    <w:p>
      <w:pPr>
        <w:keepNext/>
        <w:spacing w:after="40"/>
        <w:ind w:left="360" w:hanging="360"/>
      </w:pPr>
      <w:r>
        <w:t xml:space="preserve">B) </w:t>
      </w:r>
      <w:r>
        <w:t xml:space="preserve">Antrepo işleticisinin hak ve yükümlülükleri, gümrük idaresinin izni olsa dahi başka bir kişiye devredilemez.</w:t>
      </w:r>
    </w:p>
    <w:p>
      <w:pPr>
        <w:keepNext/>
        <w:spacing w:after="40"/>
        <w:ind w:left="360" w:hanging="360"/>
      </w:pPr>
      <w:r>
        <w:t xml:space="preserve">C) </w:t>
      </w:r>
      <w:r>
        <w:t xml:space="preserve">Fuar ve sergilere konulan eşya için antrepo işleticisinin sorumluluklarına ilişkin teminat alınması zorunludur.</w:t>
      </w:r>
    </w:p>
    <w:p>
      <w:pPr>
        <w:keepNext/>
        <w:spacing w:after="40"/>
        <w:ind w:left="360" w:hanging="360"/>
      </w:pPr>
      <w:r>
        <w:t xml:space="preserve">D) </w:t>
      </w:r>
      <w:r>
        <w:t xml:space="preserve">Antrepolarda yapılan sayım sonucunda fazla çıkan eşya, fazlalığın geçerli nedenlerden ileri gelip gelmediğine bakılmaksızın kayıtlara alınarak serbest dolaşıma sokulur.</w:t>
      </w:r>
    </w:p>
    <w:p>
      <w:pPr>
        <w:keepNext w:val="false"/>
        <w:spacing w:after="40"/>
        <w:ind w:left="360" w:hanging="360"/>
      </w:pPr>
      <w:r>
        <w:t xml:space="preserve">E) </w:t>
      </w:r>
      <w:r>
        <w:t xml:space="preserve">Eşyanın antrepo rejimi altında kalış süresi sınırsızdır; ancak gümrük idarelerince gerek görülen hallerde yeni bir işlem veya kullanım tayini için süre belirlenebilir.</w:t>
      </w:r>
    </w:p>
    <w:p>
      <w:pPr>
        <w:keepNext/>
        <w:spacing w:after="80" w:before="200"/>
      </w:pPr>
      <w:r>
        <w:rPr>
          <w:b/>
          <w:bCs/>
        </w:rPr>
        <w:t xml:space="preserve">95- </w:t>
      </w:r>
      <w:r>
        <w:t xml:space="preserve">4458 sayılı Gümrük Kanunu'na göre aşağıdaki rejim–kapsam eşleştirmelerinden hangisi yanlıştır?</w:t>
      </w:r>
    </w:p>
    <w:p>
      <w:pPr>
        <w:keepNext/>
        <w:spacing w:after="40"/>
        <w:ind w:left="360" w:hanging="360"/>
      </w:pPr>
      <w:r>
        <w:t xml:space="preserve">A) </w:t>
      </w:r>
      <w:r>
        <w:t xml:space="preserve">Transit – Şartlı muafiyet düzenlemesi</w:t>
      </w:r>
    </w:p>
    <w:p>
      <w:pPr>
        <w:keepNext/>
        <w:spacing w:after="40"/>
        <w:ind w:left="360" w:hanging="360"/>
      </w:pPr>
      <w:r>
        <w:t xml:space="preserve">B) </w:t>
      </w:r>
      <w:r>
        <w:t xml:space="preserve">Geri ödeme sisteminin uygulandığı dahilde işleme – Şartlı muafiyet düzenlemesi</w:t>
      </w:r>
    </w:p>
    <w:p>
      <w:pPr>
        <w:keepNext/>
        <w:spacing w:after="40"/>
        <w:ind w:left="360" w:hanging="360"/>
      </w:pPr>
      <w:r>
        <w:t xml:space="preserve">C) </w:t>
      </w:r>
      <w:r>
        <w:t xml:space="preserve">Hariçte işleme – Ekonomik etkili gümrük rejimi</w:t>
      </w:r>
    </w:p>
    <w:p>
      <w:pPr>
        <w:keepNext/>
        <w:spacing w:after="40"/>
        <w:ind w:left="360" w:hanging="360"/>
      </w:pPr>
      <w:r>
        <w:t xml:space="preserve">D) </w:t>
      </w:r>
      <w:r>
        <w:t xml:space="preserve">Gümrük kontrolü altında işleme – Şartlı muafiyet düzenlemesi</w:t>
      </w:r>
    </w:p>
    <w:p>
      <w:pPr>
        <w:keepNext w:val="false"/>
        <w:spacing w:after="40"/>
        <w:ind w:left="360" w:hanging="360"/>
      </w:pPr>
      <w:r>
        <w:t xml:space="preserve">E) </w:t>
      </w:r>
      <w:r>
        <w:t xml:space="preserve">Geçici ithalat – Ekonomik etkili gümrük rejimi</w:t>
      </w:r>
    </w:p>
    <w:p>
      <w:pPr>
        <w:keepNext/>
        <w:spacing w:after="80" w:before="200"/>
      </w:pPr>
      <w:r>
        <w:rPr>
          <w:b/>
          <w:bCs/>
        </w:rPr>
        <w:t xml:space="preserve">96- </w:t>
      </w:r>
      <w:r>
        <w:t xml:space="preserve">(A) firması, geçici depolama yerine konulmaksızın ihraç edeceği eşya için 15 Mart 2025 tarihinde ihracat beyannamesi tescil ettirmiştir. Yükleme yapılacak geminin gecikmesi üzerine firma makul sebep göstererek süre uzatımı istemiş, gümrük müdürlüğü de verilebilecek en uzun uzatmayı tanımıştır.</w:t>
      </w:r>
    </w:p>
    <w:p>
      <w:pPr>
        <w:keepNext/>
        <w:spacing w:after="40"/>
        <w:ind w:left="360"/>
      </w:pPr>
      <w:r>
        <w:t xml:space="preserve">Gümrük Yönetmeliği'ne göre, süreler tescil tarihinden itibaren hesaplandığında beyannamenin en geç hangi tarihte kapatılması gerekir ve bu süre içinde işlemler tamamlanmazsa beyanname hakkında ne yapılır?</w:t>
      </w:r>
    </w:p>
    <w:p>
      <w:pPr>
        <w:keepNext/>
        <w:spacing w:after="40"/>
        <w:ind w:left="360" w:hanging="360"/>
      </w:pPr>
      <w:r>
        <w:t xml:space="preserve">A) </w:t>
      </w:r>
      <w:r>
        <w:t xml:space="preserve">15 Mayıs 2025 – Beyanname iptal edilir.</w:t>
      </w:r>
    </w:p>
    <w:p>
      <w:pPr>
        <w:keepNext/>
        <w:spacing w:after="40"/>
        <w:ind w:left="360" w:hanging="360"/>
      </w:pPr>
      <w:r>
        <w:t xml:space="preserve">B) </w:t>
      </w:r>
      <w:r>
        <w:t xml:space="preserve">15 Haziran 2025 – Beyanname iptal edilir.</w:t>
      </w:r>
    </w:p>
    <w:p>
      <w:pPr>
        <w:keepNext/>
        <w:spacing w:after="40"/>
        <w:ind w:left="360" w:hanging="360"/>
      </w:pPr>
      <w:r>
        <w:t xml:space="preserve">C) </w:t>
      </w:r>
      <w:r>
        <w:t xml:space="preserve">15 Temmuz 2025 – Beyanname iptal edilir.</w:t>
      </w:r>
    </w:p>
    <w:p>
      <w:pPr>
        <w:keepNext/>
        <w:spacing w:after="40"/>
        <w:ind w:left="360" w:hanging="360"/>
      </w:pPr>
      <w:r>
        <w:t xml:space="preserve">D) </w:t>
      </w:r>
      <w:r>
        <w:t xml:space="preserve">15 Ağustos 2025 – Beyanname iptal edilir.</w:t>
      </w:r>
    </w:p>
    <w:p>
      <w:pPr>
        <w:keepNext w:val="false"/>
        <w:spacing w:after="40"/>
        <w:ind w:left="360" w:hanging="360"/>
      </w:pPr>
      <w:r>
        <w:t xml:space="preserve">E) </w:t>
      </w:r>
      <w:r>
        <w:t xml:space="preserve">15 Temmuz 2025 – Eşya gümrüğe terk edilmiş sayılır.</w:t>
      </w:r>
    </w:p>
    <w:p>
      <w:pPr>
        <w:keepNext/>
        <w:spacing w:after="80" w:before="200"/>
      </w:pPr>
      <w:r>
        <w:rPr>
          <w:b/>
          <w:bCs/>
        </w:rPr>
        <w:t xml:space="preserve">97- </w:t>
      </w:r>
      <w:r>
        <w:t xml:space="preserve">4458 sayılı Gümrük Kanunu'na göre ihraç eşyasının fiilen ihraç edilmiş sayılması aşağıdakilerden hangisine bağlıdır?</w:t>
      </w:r>
    </w:p>
    <w:p>
      <w:pPr>
        <w:keepNext/>
        <w:spacing w:after="40"/>
        <w:ind w:left="360" w:hanging="360"/>
      </w:pPr>
      <w:r>
        <w:t xml:space="preserve">A) </w:t>
      </w:r>
      <w:r>
        <w:t xml:space="preserve">Beyannamenin tescili sırasındaki durum ve niteliğini aynen muhafaza ederek Türkiye Gümrük Bölgesini terk etmesine</w:t>
      </w:r>
    </w:p>
    <w:p>
      <w:pPr>
        <w:keepNext/>
        <w:spacing w:after="40"/>
        <w:ind w:left="360" w:hanging="360"/>
      </w:pPr>
      <w:r>
        <w:t xml:space="preserve">B) </w:t>
      </w:r>
      <w:r>
        <w:t xml:space="preserve">İhracat bedelinin kambiyo mevzuatı hükümlerine uygun olarak yurda getirildiğinin belgelendirilmesine</w:t>
      </w:r>
    </w:p>
    <w:p>
      <w:pPr>
        <w:keepNext/>
        <w:spacing w:after="40"/>
        <w:ind w:left="360" w:hanging="360"/>
      </w:pPr>
      <w:r>
        <w:t xml:space="preserve">C) </w:t>
      </w:r>
      <w:r>
        <w:t xml:space="preserve">Eşyanın gönderildiği ülkede serbest dolaşıma girdiğinin alıcı tarafından belgelendirilmesine</w:t>
      </w:r>
    </w:p>
    <w:p>
      <w:pPr>
        <w:keepNext/>
        <w:spacing w:after="40"/>
        <w:ind w:left="360" w:hanging="360"/>
      </w:pPr>
      <w:r>
        <w:t xml:space="preserve">D) </w:t>
      </w:r>
      <w:r>
        <w:t xml:space="preserve">İhracat beyannamesinin tescil edilmesine ve muayene işlemlerinin tamamlanmasına</w:t>
      </w:r>
    </w:p>
    <w:p>
      <w:pPr>
        <w:keepNext w:val="false"/>
        <w:spacing w:after="40"/>
        <w:ind w:left="360" w:hanging="360"/>
      </w:pPr>
      <w:r>
        <w:t xml:space="preserve">E) </w:t>
      </w:r>
      <w:r>
        <w:t xml:space="preserve">Eşyanın alıcısı tarafından teslim alındığının yurt dışındaki yetkili kurumlarca onaylanmasına</w:t>
      </w:r>
    </w:p>
    <w:p>
      <w:pPr>
        <w:keepNext/>
        <w:spacing w:after="80" w:before="200"/>
      </w:pPr>
      <w:r>
        <w:rPr>
          <w:b/>
          <w:bCs/>
        </w:rPr>
        <w:t xml:space="preserve">98- </w:t>
      </w:r>
      <w:r>
        <w:t xml:space="preserve">4458 sayılı Gümrük Kanunu ve Gümrük Yönetmeliği'nin geri gelen eşyaya ilişkin hükümlerine göre aşağıdakilerden hangisi yanlıştır?</w:t>
      </w:r>
    </w:p>
    <w:p>
      <w:pPr>
        <w:keepNext/>
        <w:spacing w:after="40"/>
        <w:ind w:left="360" w:hanging="360"/>
      </w:pPr>
      <w:r>
        <w:t xml:space="preserve">A) </w:t>
      </w:r>
      <w:r>
        <w:t xml:space="preserve">Serbest dolaşımda bulunan eşya, ihraç edildikten sonra üç yıl içinde yeniden serbest dolaşıma girerse beyan sahibinin talebi üzerine ithalat vergilerinden muaf tutulur.</w:t>
      </w:r>
    </w:p>
    <w:p>
      <w:pPr>
        <w:keepNext/>
        <w:spacing w:after="40"/>
        <w:ind w:left="360" w:hanging="360"/>
      </w:pPr>
      <w:r>
        <w:t xml:space="preserve">B) </w:t>
      </w:r>
      <w:r>
        <w:t xml:space="preserve">Geri getirilme süresinin başlangıcı eşyanın fiilen ihraç edildiği tarihtir; çıkışın partiler halinde yapılması halinde her partinin süresi ayrı ayrı başlar.</w:t>
      </w:r>
    </w:p>
    <w:p>
      <w:pPr>
        <w:keepNext/>
        <w:spacing w:after="40"/>
        <w:ind w:left="360" w:hanging="360"/>
      </w:pPr>
      <w:r>
        <w:t xml:space="preserve">C) </w:t>
      </w:r>
      <w:r>
        <w:t xml:space="preserve">Aynen ihraç edildiği durumda olması hali hariç, hariçte işleme rejimi çerçevesinde ihraç edilen eşyaya bu muafiyet tanınmaz.</w:t>
      </w:r>
    </w:p>
    <w:p>
      <w:pPr>
        <w:keepNext/>
        <w:spacing w:after="40"/>
        <w:ind w:left="360" w:hanging="360"/>
      </w:pPr>
      <w:r>
        <w:t xml:space="preserve">D) </w:t>
      </w:r>
      <w:r>
        <w:t xml:space="preserve">Süre uzatımı talebi olmaksızın üç yıllık süreyi aşarak geri getirilen eşyaya usulsüzlük cezası uygulanır ve gümrük vergileri tahsil edilerek serbest dolaşıma giriş hükümleri uygulanır.</w:t>
      </w:r>
    </w:p>
    <w:p>
      <w:pPr>
        <w:keepNext w:val="false"/>
        <w:spacing w:after="40"/>
        <w:ind w:left="360" w:hanging="360"/>
      </w:pPr>
      <w:r>
        <w:t xml:space="preserve">E) </w:t>
      </w:r>
      <w:r>
        <w:t xml:space="preserve">Eşyanın, üç yıllık süre aşılmaksızın ancak ek süreler dahil verilen sürelerin aşılarak geri getirilmesi halinde usulsüzlük cezası uygulanır ve gümrük vergileri tahsil edilir.</w:t>
      </w:r>
    </w:p>
    <w:p>
      <w:pPr>
        <w:keepNext/>
        <w:spacing w:after="80" w:before="200"/>
      </w:pPr>
      <w:r>
        <w:rPr>
          <w:b/>
          <w:bCs/>
        </w:rPr>
        <w:t xml:space="preserve">99- </w:t>
      </w:r>
      <w:r>
        <w:t xml:space="preserve">4458 sayılı Gümrük Kanunu'na göre tasfiyelik eşyaya ilişkin olarak;</w:t>
      </w:r>
    </w:p>
    <w:p>
      <w:pPr>
        <w:keepNext/>
        <w:spacing w:after="40"/>
        <w:ind w:left="360"/>
      </w:pPr>
      <w:r>
        <w:t xml:space="preserve">I. Tasfiye idaresi, ilgili kamu kurum ve kuruluşlarının görüşünü alarak insan, hayvan, bitki ve çevre sağlığı bakımından gerekli önlemleri almakla yükümlüdür.</w:t>
      </w:r>
    </w:p>
    <w:p>
      <w:pPr>
        <w:keepNext/>
        <w:spacing w:after="40"/>
        <w:ind w:left="360"/>
      </w:pPr>
      <w:r>
        <w:t xml:space="preserve">II. Tasfiyelik eşya, kamu kuruluşlarına kiralanmak suretiyle de tasfiye edilebilir.</w:t>
      </w:r>
    </w:p>
    <w:p>
      <w:pPr>
        <w:keepNext/>
        <w:spacing w:after="40"/>
        <w:ind w:left="360"/>
      </w:pPr>
      <w:r>
        <w:t xml:space="preserve">III. Tasfiyelik eşyanın özel kanunla kurulmuş bir derneğe tahsis edilmesi de tasfiye yöntemlerinden biridir.</w:t>
      </w:r>
    </w:p>
    <w:p>
      <w:pPr>
        <w:keepNext/>
        <w:spacing w:after="40"/>
        <w:ind w:left="360"/>
      </w:pPr>
      <w:r>
        <w:t xml:space="preserve">IV. Tasfiyeye ilişkin usul ve esaslar Bakanlıkça çıkarılan tebliğ ile belirlenir.</w:t>
      </w:r>
    </w:p>
    <w:p>
      <w:pPr>
        <w:keepNext/>
        <w:spacing w:after="40"/>
        <w:ind w:left="360"/>
      </w:pPr>
      <w:r>
        <w:t xml:space="preserve">ifadelerinden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IV</w:t>
      </w:r>
    </w:p>
    <w:p>
      <w:pPr>
        <w:keepNext/>
        <w:spacing w:after="40"/>
        <w:ind w:left="360" w:hanging="360"/>
      </w:pPr>
      <w:r>
        <w:t xml:space="preserve">C) </w:t>
      </w:r>
      <w:r>
        <w:t xml:space="preserve">I ve III</w:t>
      </w:r>
    </w:p>
    <w:p>
      <w:pPr>
        <w:keepNext/>
        <w:spacing w:after="40"/>
        <w:ind w:left="360" w:hanging="360"/>
      </w:pPr>
      <w:r>
        <w:t xml:space="preserve">D) </w:t>
      </w:r>
      <w:r>
        <w:t xml:space="preserve">III ve IV</w:t>
      </w:r>
    </w:p>
    <w:p>
      <w:pPr>
        <w:keepNext w:val="false"/>
        <w:spacing w:after="40"/>
        <w:ind w:left="360" w:hanging="360"/>
      </w:pPr>
      <w:r>
        <w:t xml:space="preserve">E) </w:t>
      </w:r>
      <w:r>
        <w:t xml:space="preserve">I, III ve IV</w:t>
      </w:r>
    </w:p>
    <w:p>
      <w:pPr>
        <w:keepNext/>
        <w:spacing w:after="80" w:before="200"/>
      </w:pPr>
      <w:r>
        <w:rPr>
          <w:b/>
          <w:bCs/>
        </w:rPr>
        <w:t xml:space="preserve">100- </w:t>
      </w:r>
      <w:r>
        <w:t xml:space="preserve">4458 sayılı Gümrük Kanunu ve Gümrük Yönetmeliği'nin gümrük kontrolü altında işleme rejimine ilişkin hükümlerine göre aşağıdakilerden hangisi yanlıştır?</w:t>
      </w:r>
    </w:p>
    <w:p>
      <w:pPr>
        <w:keepNext/>
        <w:spacing w:after="40"/>
        <w:ind w:left="360" w:hanging="360"/>
      </w:pPr>
      <w:r>
        <w:t xml:space="preserve">A) </w:t>
      </w:r>
      <w:r>
        <w:t xml:space="preserve">Rejime ilişkin iznin geçerlilik süresi azami üç yıl olarak belirlenir ve haklı gerekçelerle altı aya kadar uzatılabilir.</w:t>
      </w:r>
    </w:p>
    <w:p>
      <w:pPr>
        <w:keepNext/>
        <w:spacing w:after="40"/>
        <w:ind w:left="360" w:hanging="360"/>
      </w:pPr>
      <w:r>
        <w:t xml:space="preserve">B) </w:t>
      </w:r>
      <w:r>
        <w:t xml:space="preserve">Rejim kapsamındaki işlemlerden elde edilen ürünler işlenmiş ürün olarak adlandırılır.</w:t>
      </w:r>
    </w:p>
    <w:p>
      <w:pPr>
        <w:keepNext/>
        <w:spacing w:after="40"/>
        <w:ind w:left="360" w:hanging="360"/>
      </w:pPr>
      <w:r>
        <w:t xml:space="preserve">C) </w:t>
      </w:r>
      <w:r>
        <w:t xml:space="preserve">Rejime giriş esnasında eşyaya isabet eden vergiler teminata bağlanır.</w:t>
      </w:r>
    </w:p>
    <w:p>
      <w:pPr>
        <w:keepNext/>
        <w:spacing w:after="40"/>
        <w:ind w:left="360" w:hanging="360"/>
      </w:pPr>
      <w:r>
        <w:t xml:space="preserve">D) </w:t>
      </w:r>
      <w:r>
        <w:t xml:space="preserve">Rejime ilişkin izin yalnızca Türkiye Gümrük Bölgesinde yerleşik kişilere verilir.</w:t>
      </w:r>
    </w:p>
    <w:p>
      <w:pPr>
        <w:keepNext w:val="false"/>
        <w:spacing w:after="40"/>
        <w:ind w:left="360" w:hanging="360"/>
      </w:pPr>
      <w:r>
        <w:t xml:space="preserve">E) </w:t>
      </w:r>
      <w:r>
        <w:t xml:space="preserve">Rejim, işlenmiş ürünün ithalat vergisinin bünyesinde bulundurduğu ithal ürünün vergisinden daha düşük olduğu işlemler için uygulanır.</w:t>
      </w:r>
    </w:p>
    <w:p>
      <w:r>
        <w:br w:type="page"/>
      </w:r>
    </w:p>
    <w:p>
      <w:pPr>
        <w:pStyle w:val="Heading1"/>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20</w:t>
            </w:r>
          </w:p>
        </w:tc>
      </w:tr>
      <w:tr>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99"/>
            <w:tcMar>
              <w:top w:type="dxa" w:w="80"/>
              <w:left w:type="dxa" w:w="120"/>
              <w:bottom w:type="dxa" w:w="80"/>
              <w:right w:type="dxa" w:w="120"/>
            </w:tcMar>
          </w:tcPr>
          <w:p>
            <w:pPr>
              <w:spacing w:after="40"/>
            </w:pPr>
            <w:r>
              <w:rPr>
                <w:sz w:val="20"/>
                <w:szCs w:val="20"/>
              </w:rPr>
              <w:t xml:space="preserve">E</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40</w:t>
            </w:r>
          </w:p>
        </w:tc>
      </w:tr>
      <w:tr>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99"/>
            <w:tcMar>
              <w:top w:type="dxa" w:w="80"/>
              <w:left w:type="dxa" w:w="120"/>
              <w:bottom w:type="dxa" w:w="80"/>
              <w:right w:type="dxa" w:w="120"/>
            </w:tcMar>
          </w:tcPr>
          <w:p>
            <w:pPr>
              <w:spacing w:after="40"/>
            </w:pPr>
            <w:r>
              <w:rPr>
                <w:sz w:val="20"/>
                <w:szCs w:val="20"/>
              </w:rPr>
              <w:t xml:space="preserve">D</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60</w:t>
            </w:r>
          </w:p>
        </w:tc>
      </w:tr>
      <w:tr>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99"/>
            <w:tcMar>
              <w:top w:type="dxa" w:w="80"/>
              <w:left w:type="dxa" w:w="120"/>
              <w:bottom w:type="dxa" w:w="80"/>
              <w:right w:type="dxa" w:w="120"/>
            </w:tcMar>
          </w:tcPr>
          <w:p>
            <w:pPr>
              <w:spacing w:after="40"/>
            </w:pPr>
            <w:r>
              <w:rPr>
                <w:sz w:val="20"/>
                <w:szCs w:val="20"/>
              </w:rPr>
              <w:t xml:space="preserve">A</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80</w:t>
            </w:r>
          </w:p>
        </w:tc>
      </w:tr>
      <w:tr>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99"/>
            <w:tcMar>
              <w:top w:type="dxa" w:w="80"/>
              <w:left w:type="dxa" w:w="120"/>
              <w:bottom w:type="dxa" w:w="80"/>
              <w:right w:type="dxa" w:w="120"/>
            </w:tcMar>
          </w:tcPr>
          <w:p>
            <w:pPr>
              <w:spacing w:after="40"/>
            </w:pPr>
            <w:r>
              <w:rPr>
                <w:sz w:val="20"/>
                <w:szCs w:val="20"/>
              </w:rPr>
              <w:t xml:space="preserve">B</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100</w:t>
            </w:r>
          </w:p>
        </w:tc>
      </w:tr>
      <w:tr>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99"/>
            <w:tcMar>
              <w:top w:type="dxa" w:w="80"/>
              <w:left w:type="dxa" w:w="120"/>
              <w:bottom w:type="dxa" w:w="80"/>
              <w:right w:type="dxa" w:w="120"/>
            </w:tcMar>
          </w:tcPr>
          <w:p>
            <w:pPr>
              <w:spacing w:after="40"/>
            </w:pPr>
            <w:r>
              <w:rPr>
                <w:sz w:val="20"/>
                <w:szCs w:val="20"/>
              </w:rPr>
              <w:t xml:space="preserve">A</w:t>
            </w:r>
          </w:p>
        </w:tc>
      </w:tr>
    </w:tbl>
    <w:p>
      <w:pPr>
        <w:spacing w:after="120" w:line="276"/>
      </w:pPr>
    </w:p>
    <w:p>
      <w:r>
        <w:br w:type="page"/>
      </w:r>
    </w:p>
    <w:p>
      <w:pPr>
        <w:pStyle w:val="Heading1"/>
        <w:pBdr>
          <w:bottom w:val="single" w:color="B8860B" w:sz="12" w:space="4"/>
        </w:pBdr>
        <w:spacing w:after="180" w:before="360"/>
      </w:pPr>
      <w:r>
        <w:t xml:space="preserve">BÖLÜM B — CEVAPLI VE GEREKÇELİ SORULAR</w:t>
      </w:r>
    </w:p>
    <w:p>
      <w:pPr>
        <w:keepNext/>
        <w:spacing w:after="40" w:before="280"/>
      </w:pPr>
      <w:r>
        <w:rPr>
          <w:i/>
          <w:iCs/>
          <w:color w:val="B8860B"/>
          <w:sz w:val="20"/>
          <w:szCs w:val="20"/>
        </w:rPr>
        <w:t xml:space="preserve">Genel Kültür Kitabı – Yazım kuralları (Kesme işaretinin sınırı)</w:t>
      </w:r>
    </w:p>
    <w:p>
      <w:pPr>
        <w:keepNext/>
        <w:spacing w:after="80" w:before="200"/>
      </w:pPr>
      <w:r>
        <w:rPr>
          <w:b/>
          <w:bCs/>
        </w:rPr>
        <w:t xml:space="preserve">1- </w:t>
      </w:r>
      <w:r>
        <w:t xml:space="preserve">Aşağıdaki cümlelerin hangisinde kesme işaretinin kullanımı yanlıştır?</w:t>
      </w:r>
    </w:p>
    <w:p>
      <w:pPr>
        <w:keepNext/>
        <w:spacing w:after="40"/>
        <w:ind w:left="360" w:hanging="360"/>
      </w:pPr>
      <w:r>
        <w:t xml:space="preserve">A) </w:t>
      </w:r>
      <w:r>
        <w:t xml:space="preserve">Dilekçesini Ticaret Bakanlığı'na elden teslim etti.</w:t>
      </w:r>
    </w:p>
    <w:p>
      <w:pPr>
        <w:keepNext/>
        <w:spacing w:after="40"/>
        <w:ind w:left="360" w:hanging="360"/>
      </w:pPr>
      <w:r>
        <w:t xml:space="preserve">B) </w:t>
      </w:r>
      <w:r>
        <w:t xml:space="preserve">Toplantıda alınan kararlar TBMM'ye bildirildi.</w:t>
      </w:r>
    </w:p>
    <w:p>
      <w:pPr>
        <w:keepNext/>
        <w:spacing w:after="40"/>
        <w:ind w:left="360" w:hanging="360"/>
      </w:pPr>
      <w:r>
        <w:t xml:space="preserve">C) </w:t>
      </w:r>
      <w:r>
        <w:t xml:space="preserve">Gümrük Kanunu'na göre işlem başlatıldı.</w:t>
      </w:r>
    </w:p>
    <w:p>
      <w:pPr>
        <w:keepNext/>
        <w:spacing w:after="40"/>
        <w:ind w:left="360" w:hanging="360"/>
      </w:pPr>
      <w:r>
        <w:t xml:space="preserve">D) </w:t>
      </w:r>
      <w:r>
        <w:t xml:space="preserve">İzmirlilerin bu konudaki duyarlılığı biliniyor.</w:t>
      </w:r>
    </w:p>
    <w:p>
      <w:pPr>
        <w:keepNext w:val="false"/>
        <w:spacing w:after="40"/>
        <w:ind w:left="360" w:hanging="360"/>
      </w:pPr>
      <w:r>
        <w:t xml:space="preserve">E) </w:t>
      </w:r>
      <w:r>
        <w:t xml:space="preserve">Yeni düzenleme 2026'da yürürlüğe girdi.</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Kurum ve kuruluşların açık adlarına gelen ekler kesme işaretiyle ayrılmaz; bu nedenle doğru yazım 'Ticaret Bakanlığına' biçimindedir. Noktasız kısaltmalara (TBMM'ye), rakamlara (2026'da) ve kanunun özel adına (Gümrük Kanunu'na) gelen ekler ise kesmeyle ayrılır. Özel ada gelen yapım eki ve çokluk ekinden sonra kesme kullanılmadığından 'İzmirlilerin' yazımı da doğrudur. Bu nedenle doğru cevap A seçeneğidir. (MD Genel Kültür Kitabı s. 171)</w:t>
      </w:r>
    </w:p>
    <w:p>
      <w:pPr>
        <w:keepNext/>
        <w:spacing w:after="40" w:before="280"/>
      </w:pPr>
      <w:r>
        <w:rPr>
          <w:i/>
          <w:iCs/>
          <w:color w:val="B8860B"/>
          <w:sz w:val="20"/>
          <w:szCs w:val="20"/>
        </w:rPr>
        <w:t xml:space="preserve">Genel Kültür Kitabı – Noktalama (Noktalı virgül ve iki nokta)</w:t>
      </w:r>
    </w:p>
    <w:p>
      <w:pPr>
        <w:keepNext/>
        <w:spacing w:after="80" w:before="200"/>
      </w:pPr>
      <w:r>
        <w:rPr>
          <w:b/>
          <w:bCs/>
        </w:rPr>
        <w:t xml:space="preserve">2- </w:t>
      </w:r>
      <w:r>
        <w:t xml:space="preserve">İlk oturumda Selin, Murat ve Kerem sunum yaptı ( I ) ikinci oturumda Aylin, Deniz ve Emre değerlendirmeleri aktardı. Raporda üç başlık vardı ( II ) bulgular, öneriler, kaynaklar.</w:t>
      </w:r>
    </w:p>
    <w:p>
      <w:pPr>
        <w:keepNext/>
        <w:spacing w:after="40"/>
        <w:ind w:left="360"/>
      </w:pPr>
      <w:r>
        <w:t xml:space="preserve">Yukarıdaki cümlelerde numaralanmış yerlere sırasıyla aşağıdaki noktalama işaretlerinden hangisi getirilmelidir?</w:t>
      </w:r>
    </w:p>
    <w:p>
      <w:pPr>
        <w:keepNext/>
        <w:spacing w:after="40"/>
        <w:ind w:left="360" w:hanging="360"/>
      </w:pPr>
      <w:r>
        <w:t xml:space="preserve">A) </w:t>
      </w:r>
      <w:r>
        <w:t xml:space="preserve">Virgül – İki nokta</w:t>
      </w:r>
    </w:p>
    <w:p>
      <w:pPr>
        <w:keepNext/>
        <w:spacing w:after="40"/>
        <w:ind w:left="360" w:hanging="360"/>
      </w:pPr>
      <w:r>
        <w:t xml:space="preserve">B) </w:t>
      </w:r>
      <w:r>
        <w:t xml:space="preserve">Noktalı virgül – Virgül</w:t>
      </w:r>
    </w:p>
    <w:p>
      <w:pPr>
        <w:keepNext/>
        <w:spacing w:after="40"/>
        <w:ind w:left="360" w:hanging="360"/>
      </w:pPr>
      <w:r>
        <w:t xml:space="preserve">C) </w:t>
      </w:r>
      <w:r>
        <w:t xml:space="preserve">İki nokta – Noktalı virgül</w:t>
      </w:r>
    </w:p>
    <w:p>
      <w:pPr>
        <w:keepNext/>
        <w:spacing w:after="40"/>
        <w:ind w:left="360" w:hanging="360"/>
      </w:pPr>
      <w:r>
        <w:t xml:space="preserve">D) </w:t>
      </w:r>
      <w:r>
        <w:t xml:space="preserve">Nokta – Üç nokta</w:t>
      </w:r>
    </w:p>
    <w:p>
      <w:pPr>
        <w:keepNext w:val="false"/>
        <w:spacing w:after="40"/>
        <w:ind w:left="360" w:hanging="360"/>
      </w:pPr>
      <w:r>
        <w:t xml:space="preserve">E) </w:t>
      </w:r>
      <w:r>
        <w:t xml:space="preserve">Noktalı virgül – İki nokta</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İçinde virgül bulunan iki yargı grubu birbirinden noktalı virgülle ayrılır; bu nedenle (I) numaralı yere noktalı virgül gelir. İki nokta ise kendisinden sonra gelecek açıklamayı veya örnekleri haber verir; 'bulgular, öneriler, kaynaklar' raporun başlıklarını açıkladığından (II) numaralı yere iki nokta konur. Bu nedenle doğru cevap E seçeneğidir. (MD Genel Kültür Kitabı s. 178)</w:t>
      </w:r>
    </w:p>
    <w:p>
      <w:pPr>
        <w:keepNext/>
        <w:spacing w:after="40" w:before="280"/>
      </w:pPr>
      <w:r>
        <w:rPr>
          <w:i/>
          <w:iCs/>
          <w:color w:val="B8860B"/>
          <w:sz w:val="20"/>
          <w:szCs w:val="20"/>
        </w:rPr>
        <w:t xml:space="preserve">Genel Kültür Kitabı – Anlam bilgisi (Neden, amaç ve koşul)</w:t>
      </w:r>
    </w:p>
    <w:p>
      <w:pPr>
        <w:keepNext/>
        <w:spacing w:after="80" w:before="200"/>
      </w:pPr>
      <w:r>
        <w:rPr>
          <w:b/>
          <w:bCs/>
        </w:rPr>
        <w:t xml:space="preserve">3- </w:t>
      </w:r>
      <w:r>
        <w:t xml:space="preserve">Aşağıdaki cümlelerin hangisinde neden-sonuç ilişkisi vardır?</w:t>
      </w:r>
    </w:p>
    <w:p>
      <w:pPr>
        <w:keepNext/>
        <w:spacing w:after="40"/>
        <w:ind w:left="360" w:hanging="360"/>
      </w:pPr>
      <w:r>
        <w:t xml:space="preserve">A) </w:t>
      </w:r>
      <w:r>
        <w:t xml:space="preserve">Kimliğini yanında getirmediği için salona alınmadı.</w:t>
      </w:r>
    </w:p>
    <w:p>
      <w:pPr>
        <w:keepNext/>
        <w:spacing w:after="40"/>
        <w:ind w:left="360" w:hanging="360"/>
      </w:pPr>
      <w:r>
        <w:t xml:space="preserve">B) </w:t>
      </w:r>
      <w:r>
        <w:t xml:space="preserve">Konuyu pekiştirmek için her akşam tekrar yapıyor.</w:t>
      </w:r>
    </w:p>
    <w:p>
      <w:pPr>
        <w:keepNext/>
        <w:spacing w:after="40"/>
        <w:ind w:left="360" w:hanging="360"/>
      </w:pPr>
      <w:r>
        <w:t xml:space="preserve">C) </w:t>
      </w:r>
      <w:r>
        <w:t xml:space="preserve">Raporu incelemek üzere dosyayı masasına aldı.</w:t>
      </w:r>
    </w:p>
    <w:p>
      <w:pPr>
        <w:keepNext/>
        <w:spacing w:after="40"/>
        <w:ind w:left="360" w:hanging="360"/>
      </w:pPr>
      <w:r>
        <w:t xml:space="preserve">D) </w:t>
      </w:r>
      <w:r>
        <w:t xml:space="preserve">Belgeleri eksiksiz getirirsen kaydın hemen yapılır.</w:t>
      </w:r>
    </w:p>
    <w:p>
      <w:pPr>
        <w:keepNext w:val="false"/>
        <w:spacing w:after="40"/>
        <w:ind w:left="360" w:hanging="360"/>
      </w:pPr>
      <w:r>
        <w:t xml:space="preserve">E) </w:t>
      </w:r>
      <w:r>
        <w:t xml:space="preserve">Keşke bu kitabı daha önce okusaydım.</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Neden-sonuç ilişkisinde bir olay, başka bir durumun gerçekleşme gerekçesi olarak verilir. Kimliğin getirilmemesi, salona alınmamanın gerekçesidir. 'Pekiştirmek için' ve 'incelemek üzere' ulaşılmak istenen hedefi, yani amacı; 'getirirsen' gerçekleşmenin bir şarta bağlandığını, yani koşulu; 'keşke ... okusaydım' ise dileği anlatır. Aynı 'için' edatının amaç da bildirebildiği unutulmamalıdır. Bu nedenle doğru cevap A seçeneğidir. (MD Genel Kültür Kitabı s. 183)</w:t>
      </w:r>
    </w:p>
    <w:p>
      <w:pPr>
        <w:keepNext/>
        <w:spacing w:after="40" w:before="280"/>
      </w:pPr>
      <w:r>
        <w:rPr>
          <w:i/>
          <w:iCs/>
          <w:color w:val="B8860B"/>
          <w:sz w:val="20"/>
          <w:szCs w:val="20"/>
        </w:rPr>
        <w:t xml:space="preserve">Genel Kültür Kitabı – Paragraf ve anlatım (Akış ve paragrafı bölme)</w:t>
      </w:r>
    </w:p>
    <w:p>
      <w:pPr>
        <w:keepNext/>
        <w:spacing w:after="80" w:before="200"/>
      </w:pPr>
      <w:r>
        <w:rPr>
          <w:b/>
          <w:bCs/>
        </w:rPr>
        <w:t xml:space="preserve">4- </w:t>
      </w:r>
      <w:r>
        <w:t xml:space="preserve">(I) Türkiye Selçukluları döneminde Anadolu'daki ticaret yolları üzerine çok sayıda kervansaray inşa edildi. (II) Bu yapılar, tüccarların güvenli biçimde konaklamasını sağlıyordu. (III) Yol güvenliğinin artması, ticaretin canlanmasına ve devlet gelirlerinin yükselmesine katkıda bulundu. (IV) Ahilik ise mesleki eğitim ve dayanışma anlayışıyla şehir hayatında rol aldı. (V) Böylece Antalya, Sinop ve Alanya gibi limanlarla bağlantılı ticaret ağı daha işlek hâle geldi.</w:t>
      </w:r>
    </w:p>
    <w:p>
      <w:pPr>
        <w:keepNext/>
        <w:spacing w:after="40"/>
        <w:ind w:left="360"/>
      </w:pPr>
      <w:r>
        <w:t xml:space="preserve">Bu parçada numaralanmış cümlelerden hangisi düşüncenin akışını bozmaktadır?</w:t>
      </w:r>
    </w:p>
    <w:p>
      <w:pPr>
        <w:keepNext/>
        <w:spacing w:after="40"/>
        <w:ind w:left="360" w:hanging="360"/>
      </w:pPr>
      <w:r>
        <w:t xml:space="preserve">A) </w:t>
      </w:r>
      <w:r>
        <w:t xml:space="preserve">I</w:t>
      </w:r>
    </w:p>
    <w:p>
      <w:pPr>
        <w:keepNext/>
        <w:spacing w:after="40"/>
        <w:ind w:left="360" w:hanging="360"/>
      </w:pPr>
      <w:r>
        <w:t xml:space="preserve">B) </w:t>
      </w:r>
      <w:r>
        <w:t xml:space="preserve">IV</w:t>
      </w:r>
    </w:p>
    <w:p>
      <w:pPr>
        <w:keepNext/>
        <w:spacing w:after="40"/>
        <w:ind w:left="360" w:hanging="360"/>
      </w:pPr>
      <w:r>
        <w:t xml:space="preserve">C) </w:t>
      </w:r>
      <w:r>
        <w:t xml:space="preserve">II</w:t>
      </w:r>
    </w:p>
    <w:p>
      <w:pPr>
        <w:keepNext/>
        <w:spacing w:after="40"/>
        <w:ind w:left="360" w:hanging="360"/>
      </w:pPr>
      <w:r>
        <w:t xml:space="preserve">D) </w:t>
      </w:r>
      <w:r>
        <w:t xml:space="preserve">III</w:t>
      </w:r>
    </w:p>
    <w:p>
      <w:pPr>
        <w:keepNext w:val="false"/>
        <w:spacing w:after="40"/>
        <w:ind w:left="360" w:hanging="360"/>
      </w:pPr>
      <w:r>
        <w:t xml:space="preserve">E) </w:t>
      </w:r>
      <w:r>
        <w:t xml:space="preserve">V</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Parçanın ana ekseni, kervansarayların ticaret yollarında sağladığı güvenlik ve bunun ticarete etkisidir. II. cümle kervansarayların işlevini, III. cümle yol güvenliğinin sonucunu anlatır; V. cümledeki 'böylece' bağlantısı doğrudan III. cümleye gönderme yapar. IV. cümle ise Ahiliğin mesleki eğitim ve dayanışma yönüne geçerek konunun akışını keser; çıkarıldığında III ile V arasındaki ilişki belirginleşir. Bu nedenle doğru cevap B seçeneğidir. (MD Genel Kültür Kitabı s. 194)</w:t>
      </w:r>
    </w:p>
    <w:p>
      <w:pPr>
        <w:keepNext/>
        <w:spacing w:after="40" w:before="280"/>
      </w:pPr>
      <w:r>
        <w:rPr>
          <w:i/>
          <w:iCs/>
          <w:color w:val="B8860B"/>
          <w:sz w:val="20"/>
          <w:szCs w:val="20"/>
        </w:rPr>
        <w:t xml:space="preserve">Genel Kültür Kitabı – Anlatım bozukluğu (Eksik ögeler ve tamlamalar)</w:t>
      </w:r>
    </w:p>
    <w:p>
      <w:pPr>
        <w:keepNext/>
        <w:spacing w:after="80" w:before="200"/>
      </w:pPr>
      <w:r>
        <w:rPr>
          <w:b/>
          <w:bCs/>
        </w:rPr>
        <w:t xml:space="preserve">5- </w:t>
      </w:r>
      <w:r>
        <w:t xml:space="preserve">Aşağıdaki cümlelerin hangisinde anlatım bozukluğu vardır?</w:t>
      </w:r>
    </w:p>
    <w:p>
      <w:pPr>
        <w:keepNext/>
        <w:spacing w:after="40"/>
        <w:ind w:left="360" w:hanging="360"/>
      </w:pPr>
      <w:r>
        <w:t xml:space="preserve">A) </w:t>
      </w:r>
      <w:r>
        <w:t xml:space="preserve">Raporu dikkatle okudu ve dosyaladı.</w:t>
      </w:r>
    </w:p>
    <w:p>
      <w:pPr>
        <w:keepNext/>
        <w:spacing w:after="40"/>
        <w:ind w:left="360" w:hanging="360"/>
      </w:pPr>
      <w:r>
        <w:t xml:space="preserve">B) </w:t>
      </w:r>
      <w:r>
        <w:t xml:space="preserve">Ali çay, kardeşi kahve içti.</w:t>
      </w:r>
    </w:p>
    <w:p>
      <w:pPr>
        <w:keepNext/>
        <w:spacing w:after="40"/>
        <w:ind w:left="360" w:hanging="360"/>
      </w:pPr>
      <w:r>
        <w:t xml:space="preserve">C) </w:t>
      </w:r>
      <w:r>
        <w:t xml:space="preserve">Katılımcılar salona sessizce girdiler.</w:t>
      </w:r>
    </w:p>
    <w:p>
      <w:pPr>
        <w:keepNext/>
        <w:spacing w:after="40"/>
        <w:ind w:left="360" w:hanging="360"/>
      </w:pPr>
      <w:r>
        <w:t xml:space="preserve">D) </w:t>
      </w:r>
      <w:r>
        <w:t xml:space="preserve">Bu yazara güveniyorum ve çok beğeniyorum.</w:t>
      </w:r>
    </w:p>
    <w:p>
      <w:pPr>
        <w:keepNext w:val="false"/>
        <w:spacing w:after="40"/>
        <w:ind w:left="360" w:hanging="360"/>
      </w:pPr>
      <w:r>
        <w:t xml:space="preserve">E) </w:t>
      </w:r>
      <w:r>
        <w:t xml:space="preserve">Yavaş yavaş yürüyerek istasyona ulaştı.</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'Güvenmek' yüklemi 'kime?' sorusuna yönelme durumundaki 'yazara' ile cevap verirken 'beğenmek' yüklemi 'kimi?' sorusuna cevap verecek belirtme durumunda bir nesne ister; ortak öge iki yükleme aynı biçimde bağlanamadığından nesne eksikliği vardır ('...ve onu çok beğeniyorum' olmalıdır). 'Raporu okudu ve dosyaladı' cümlesinde nesne ortak kullanılabilir. 'Ali çay, kardeşi kahve içti' cümlesinde iki özne de üçüncü tekil kişi olduğundan ortak 'içti' yüklemi her ikisine uyar; buna karşılık 'Ben çay, kardeşim kahve içti' gibi farklı kişideki öznelere tek yüklem bağlanırsa ilk öznenin gerektirdiği yüklem eksik kalır ve anlatım bozukluğu oluşur. İnsan bildiren çoğul özne çoğul yüklem alabilir; 'yavaş yavaş' ikilemesi gereksiz tekrar değildir. Bu nedenle doğru cevap D seçeneğidir. (MD Genel Kültür Kitabı s. 188, 190, 191)</w:t>
      </w:r>
    </w:p>
    <w:p>
      <w:pPr>
        <w:keepNext/>
        <w:spacing w:after="40" w:before="280"/>
      </w:pPr>
      <w:r>
        <w:rPr>
          <w:i/>
          <w:iCs/>
          <w:color w:val="B8860B"/>
          <w:sz w:val="20"/>
          <w:szCs w:val="20"/>
        </w:rPr>
        <w:t xml:space="preserve">Genel Kültür Kitabı – Zaman ve takvim (Bitiş saati ve gece yarısı)</w:t>
      </w:r>
    </w:p>
    <w:p>
      <w:pPr>
        <w:keepNext/>
        <w:spacing w:after="80" w:before="200"/>
      </w:pPr>
      <w:r>
        <w:rPr>
          <w:b/>
          <w:bCs/>
        </w:rPr>
        <w:t xml:space="preserve">6- </w:t>
      </w:r>
      <w:r>
        <w:t xml:space="preserve">Saat 22.35'te başlayan bir otobüs yolculuğu 5 saat 40 dakika sürmüştür. Buna göre otobüs varış noktasına ertesi gün saat kaçta ulaşmıştır?</w:t>
      </w:r>
    </w:p>
    <w:p>
      <w:pPr>
        <w:keepNext/>
        <w:spacing w:after="40"/>
        <w:ind w:left="360" w:hanging="360"/>
      </w:pPr>
      <w:r>
        <w:t xml:space="preserve">A) </w:t>
      </w:r>
      <w:r>
        <w:t xml:space="preserve">03.15</w:t>
      </w:r>
    </w:p>
    <w:p>
      <w:pPr>
        <w:keepNext/>
        <w:spacing w:after="40"/>
        <w:ind w:left="360" w:hanging="360"/>
      </w:pPr>
      <w:r>
        <w:t xml:space="preserve">B) </w:t>
      </w:r>
      <w:r>
        <w:t xml:space="preserve">04.05</w:t>
      </w:r>
    </w:p>
    <w:p>
      <w:pPr>
        <w:keepNext/>
        <w:spacing w:after="40"/>
        <w:ind w:left="360" w:hanging="360"/>
      </w:pPr>
      <w:r>
        <w:t xml:space="preserve">C) </w:t>
      </w:r>
      <w:r>
        <w:t xml:space="preserve">04.25</w:t>
      </w:r>
    </w:p>
    <w:p>
      <w:pPr>
        <w:keepNext/>
        <w:spacing w:after="40"/>
        <w:ind w:left="360" w:hanging="360"/>
      </w:pPr>
      <w:r>
        <w:t xml:space="preserve">D) </w:t>
      </w:r>
      <w:r>
        <w:t xml:space="preserve">05.15</w:t>
      </w:r>
    </w:p>
    <w:p>
      <w:pPr>
        <w:keepNext w:val="false"/>
        <w:spacing w:after="40"/>
        <w:ind w:left="360" w:hanging="360"/>
      </w:pPr>
      <w:r>
        <w:t xml:space="preserve">E) </w:t>
      </w:r>
      <w:r>
        <w:t xml:space="preserve">04.15</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Önce gece yarısına kalan süre bulunur: 22.35'ten 00.00'a 1 saat 25 dakika vardır. Toplam 5 saat 40 dakikadan bu süre çıkarıldığında geriye 4 saat 15 dakika kalır; varış ertesi gün 04.15 olur. (Kontrol: 22 × 60 + 35 + 340 = 1695 dakika; 1695 − 1440 = 255 dakika = 4 saat 15 dakika.) Bu nedenle doğru cevap E seçeneğidir. (MD Genel Kültür Kitabı s. 245)</w:t>
      </w:r>
    </w:p>
    <w:p>
      <w:pPr>
        <w:keepNext/>
        <w:spacing w:after="40" w:before="280"/>
      </w:pPr>
      <w:r>
        <w:rPr>
          <w:i/>
          <w:iCs/>
          <w:color w:val="B8860B"/>
          <w:sz w:val="20"/>
          <w:szCs w:val="20"/>
        </w:rPr>
        <w:t xml:space="preserve">Genel Kültür Kitabı – Fonksiyon ve işlem tanımlama (Özel işlemde kuralı uygula)</w:t>
      </w:r>
    </w:p>
    <w:p>
      <w:pPr>
        <w:keepNext/>
        <w:spacing w:after="80" w:before="200"/>
      </w:pPr>
      <w:r>
        <w:rPr>
          <w:b/>
          <w:bCs/>
        </w:rPr>
        <w:t xml:space="preserve">7- </w:t>
      </w:r>
      <w:r>
        <w:t xml:space="preserve">Gerçek sayılar kümesinde a ◆ b = 3a − 2b + 4 işlemi tanımlanıyor. Buna göre (2 ◆ 5) ◆ 1 işleminin sonucu kaçtır?</w:t>
      </w:r>
    </w:p>
    <w:p>
      <w:pPr>
        <w:keepNext/>
        <w:spacing w:after="40"/>
        <w:ind w:left="360" w:hanging="360"/>
      </w:pPr>
      <w:r>
        <w:t xml:space="preserve">A) </w:t>
      </w:r>
      <w:r>
        <w:t xml:space="preserve">−24</w:t>
      </w:r>
    </w:p>
    <w:p>
      <w:pPr>
        <w:keepNext/>
        <w:spacing w:after="40"/>
        <w:ind w:left="360" w:hanging="360"/>
      </w:pPr>
      <w:r>
        <w:t xml:space="preserve">B) </w:t>
      </w:r>
      <w:r>
        <w:t xml:space="preserve">2</w:t>
      </w:r>
    </w:p>
    <w:p>
      <w:pPr>
        <w:keepNext/>
        <w:spacing w:after="40"/>
        <w:ind w:left="360" w:hanging="360"/>
      </w:pPr>
      <w:r>
        <w:t xml:space="preserve">C) </w:t>
      </w:r>
      <w:r>
        <w:t xml:space="preserve">0</w:t>
      </w:r>
    </w:p>
    <w:p>
      <w:pPr>
        <w:keepNext/>
        <w:spacing w:after="40"/>
        <w:ind w:left="360" w:hanging="360"/>
      </w:pPr>
      <w:r>
        <w:t xml:space="preserve">D) </w:t>
      </w:r>
      <w:r>
        <w:t xml:space="preserve">4</w:t>
      </w:r>
    </w:p>
    <w:p>
      <w:pPr>
        <w:keepNext w:val="false"/>
        <w:spacing w:after="40"/>
        <w:ind w:left="360" w:hanging="360"/>
      </w:pPr>
      <w:r>
        <w:t xml:space="preserve">E) </w:t>
      </w:r>
      <w:r>
        <w:t xml:space="preserve">6</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Özel işlemde parantez içinden dışarıya doğru ilerlenir. Önce 2 ◆ 5 = 3·2 − 2·5 + 4 = 0 bulunur. Ardından 0 ◆ 1 = 3·0 − 2·1 + 4 = 2 olur. İşlem tanımlanırken değişme veya birleşme özelliği verilmediğinden işlem sırası değiştirilemez; 2 ◆ (5 ◆ 1) hesaplanırsa −24 bulunur, ara sonuçta kalınırsa 0 seçilir. Bu nedenle doğru cevap B seçeneğidir. (MD Genel Kültür Kitabı s. 250)</w:t>
      </w:r>
    </w:p>
    <w:p>
      <w:pPr>
        <w:keepNext/>
        <w:spacing w:after="40" w:before="280"/>
      </w:pPr>
      <w:r>
        <w:rPr>
          <w:i/>
          <w:iCs/>
          <w:color w:val="B8860B"/>
          <w:sz w:val="20"/>
          <w:szCs w:val="20"/>
        </w:rPr>
        <w:t xml:space="preserve">Genel Kültür Kitabı – Veri ve grafik yorumlama (Ağırlıklı ortalama)</w:t>
      </w:r>
    </w:p>
    <w:p>
      <w:pPr>
        <w:keepNext/>
        <w:spacing w:after="80" w:before="200"/>
      </w:pPr>
      <w:r>
        <w:rPr>
          <w:b/>
          <w:bCs/>
        </w:rPr>
        <w:t xml:space="preserve">8- </w:t>
      </w:r>
      <w:r>
        <w:t xml:space="preserve">Bir okulun A şubesindeki 15 öğrencinin sınav puanlarının ortalaması 60, B şubesindeki 25 öğrencinin sınav puanlarının ortalaması 76'dır. Buna göre iki şubedeki öğrencilerin tamamının puan ortalaması kaçtır?</w:t>
      </w:r>
    </w:p>
    <w:p>
      <w:pPr>
        <w:keepNext/>
        <w:spacing w:after="40"/>
        <w:ind w:left="360" w:hanging="360"/>
      </w:pPr>
      <w:r>
        <w:t xml:space="preserve">A) </w:t>
      </w:r>
      <w:r>
        <w:t xml:space="preserve">66</w:t>
      </w:r>
    </w:p>
    <w:p>
      <w:pPr>
        <w:keepNext/>
        <w:spacing w:after="40"/>
        <w:ind w:left="360" w:hanging="360"/>
      </w:pPr>
      <w:r>
        <w:t xml:space="preserve">B) </w:t>
      </w:r>
      <w:r>
        <w:t xml:space="preserve">68</w:t>
      </w:r>
    </w:p>
    <w:p>
      <w:pPr>
        <w:keepNext/>
        <w:spacing w:after="40"/>
        <w:ind w:left="360" w:hanging="360"/>
      </w:pPr>
      <w:r>
        <w:t xml:space="preserve">C) </w:t>
      </w:r>
      <w:r>
        <w:t xml:space="preserve">72</w:t>
      </w:r>
    </w:p>
    <w:p>
      <w:pPr>
        <w:keepNext/>
        <w:spacing w:after="40"/>
        <w:ind w:left="360" w:hanging="360"/>
      </w:pPr>
      <w:r>
        <w:t xml:space="preserve">D) </w:t>
      </w:r>
      <w:r>
        <w:t xml:space="preserve">74</w:t>
      </w:r>
    </w:p>
    <w:p>
      <w:pPr>
        <w:keepNext w:val="false"/>
        <w:spacing w:after="40"/>
        <w:ind w:left="360" w:hanging="360"/>
      </w:pPr>
      <w:r>
        <w:t xml:space="preserve">E) </w:t>
      </w:r>
      <w:r>
        <w:t xml:space="preserve">70</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Ortak ortalama bulunurken grupların büyüklükleri ağırlık olarak kullanılır: (15 × 60 + 25 × 76) / 40 = (900 + 1900) / 40 = 2800 / 40 = 70. 60 ile 76'nın basit ortalaması olan 68, grup büyüklüklerini dikkate almadığı için yanlıştır. Bu nedenle doğru cevap E seçeneğidir. (MD Genel Kültür Kitabı s. 255)</w:t>
      </w:r>
    </w:p>
    <w:p>
      <w:pPr>
        <w:keepNext/>
        <w:spacing w:after="40" w:before="280"/>
      </w:pPr>
      <w:r>
        <w:rPr>
          <w:i/>
          <w:iCs/>
          <w:color w:val="B8860B"/>
          <w:sz w:val="20"/>
          <w:szCs w:val="20"/>
        </w:rPr>
        <w:t xml:space="preserve">Genel Kültür Kitabı – Oran ve orantı (Oran paylarıyla paylaşım)</w:t>
      </w:r>
    </w:p>
    <w:p>
      <w:pPr>
        <w:keepNext/>
        <w:spacing w:after="80" w:before="200"/>
      </w:pPr>
      <w:r>
        <w:rPr>
          <w:b/>
          <w:bCs/>
        </w:rPr>
        <w:t xml:space="preserve">9- </w:t>
      </w:r>
      <w:r>
        <w:t xml:space="preserve">210 TL; Ayşe, Berk ve Cem arasında Ayşe'nin payı / Berk'in payı = 3/4 ve Berk'in payı / Cem'in payı = 6/7 olacak şekilde paylaştırılıyor. Buna göre en çok pay alan ile en az pay alan arasındaki fark kaç TL'dir?</w:t>
      </w:r>
    </w:p>
    <w:p>
      <w:pPr>
        <w:keepNext/>
        <w:spacing w:after="40"/>
        <w:ind w:left="360" w:hanging="360"/>
      </w:pPr>
      <w:r>
        <w:t xml:space="preserve">A) </w:t>
      </w:r>
      <w:r>
        <w:t xml:space="preserve">18</w:t>
      </w:r>
    </w:p>
    <w:p>
      <w:pPr>
        <w:keepNext/>
        <w:spacing w:after="40"/>
        <w:ind w:left="360" w:hanging="360"/>
      </w:pPr>
      <w:r>
        <w:t xml:space="preserve">B) </w:t>
      </w:r>
      <w:r>
        <w:t xml:space="preserve">30</w:t>
      </w:r>
    </w:p>
    <w:p>
      <w:pPr>
        <w:keepNext/>
        <w:spacing w:after="40"/>
        <w:ind w:left="360" w:hanging="360"/>
      </w:pPr>
      <w:r>
        <w:t xml:space="preserve">C) </w:t>
      </w:r>
      <w:r>
        <w:t xml:space="preserve">24</w:t>
      </w:r>
    </w:p>
    <w:p>
      <w:pPr>
        <w:keepNext/>
        <w:spacing w:after="40"/>
        <w:ind w:left="360" w:hanging="360"/>
      </w:pPr>
      <w:r>
        <w:t xml:space="preserve">D) </w:t>
      </w:r>
      <w:r>
        <w:t xml:space="preserve">36</w:t>
      </w:r>
    </w:p>
    <w:p>
      <w:pPr>
        <w:keepNext w:val="false"/>
        <w:spacing w:after="40"/>
        <w:ind w:left="360" w:hanging="360"/>
      </w:pPr>
      <w:r>
        <w:t xml:space="preserve">E) </w:t>
      </w:r>
      <w:r>
        <w:t xml:space="preserve">42</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İki oran ortak kişi olan Berk'in paylarında eşitlenir: 4 ile 6'nın ortak katı 12 olduğundan A : B = 9 : 12 ve B : C = 12 : 14 yazılır; böylece A : B : C = 9 : 12 : 14 olur. Toplam pay 35 olduğundan bir pay 210 / 35 = 6 TL'dir. Ayşe 54 TL, Berk 72 TL, Cem 84 TL alır (54 + 72 + 84 = 210). En çok ile en az pay arasındaki fark 84 − 54 = 30 TL'dir. Bu nedenle doğru cevap B seçeneğidir. (MD Genel Kültür Kitabı s. 224)</w:t>
      </w:r>
    </w:p>
    <w:p>
      <w:pPr>
        <w:keepNext/>
        <w:spacing w:after="40" w:before="280"/>
      </w:pPr>
      <w:r>
        <w:rPr>
          <w:i/>
          <w:iCs/>
          <w:color w:val="B8860B"/>
          <w:sz w:val="20"/>
          <w:szCs w:val="20"/>
        </w:rPr>
        <w:t xml:space="preserve">Genel Kültür Kitabı – Geometri (Birim dönüşümü ve birleşik uygulama)</w:t>
      </w:r>
    </w:p>
    <w:p>
      <w:pPr>
        <w:keepNext/>
        <w:spacing w:after="80" w:before="200"/>
      </w:pPr>
      <w:r>
        <w:rPr>
          <w:b/>
          <w:bCs/>
        </w:rPr>
        <w:t xml:space="preserve">10- </w:t>
      </w:r>
      <w:r>
        <w:t xml:space="preserve">Kenar uzunlukları 2,4 m ve 160 cm olan dikdörtgen biçimindeki bir zemin, bir kenarı 40 cm olan kare karolarla boşluk kalmadan ve karolar kesilmeden kaplanacaktır. Buna göre kullanılacak karo sayısı ve zeminin çevresi sırasıyla aşağıdakilerden hangisidir?</w:t>
      </w:r>
    </w:p>
    <w:p>
      <w:pPr>
        <w:keepNext/>
        <w:spacing w:after="40"/>
        <w:ind w:left="360" w:hanging="360"/>
      </w:pPr>
      <w:r>
        <w:t xml:space="preserve">A) </w:t>
      </w:r>
      <w:r>
        <w:t xml:space="preserve">24 – 4 m</w:t>
      </w:r>
    </w:p>
    <w:p>
      <w:pPr>
        <w:keepNext/>
        <w:spacing w:after="40"/>
        <w:ind w:left="360" w:hanging="360"/>
      </w:pPr>
      <w:r>
        <w:t xml:space="preserve">B) </w:t>
      </w:r>
      <w:r>
        <w:t xml:space="preserve">96 – 8 m</w:t>
      </w:r>
    </w:p>
    <w:p>
      <w:pPr>
        <w:keepNext/>
        <w:spacing w:after="40"/>
        <w:ind w:left="360" w:hanging="360"/>
      </w:pPr>
      <w:r>
        <w:t xml:space="preserve">C) </w:t>
      </w:r>
      <w:r>
        <w:t xml:space="preserve">16 – 8 m</w:t>
      </w:r>
    </w:p>
    <w:p>
      <w:pPr>
        <w:keepNext/>
        <w:spacing w:after="40"/>
        <w:ind w:left="360" w:hanging="360"/>
      </w:pPr>
      <w:r>
        <w:t xml:space="preserve">D) </w:t>
      </w:r>
      <w:r>
        <w:t xml:space="preserve">24 – 8 m</w:t>
      </w:r>
    </w:p>
    <w:p>
      <w:pPr>
        <w:keepNext w:val="false"/>
        <w:spacing w:after="40"/>
        <w:ind w:left="360" w:hanging="360"/>
      </w:pPr>
      <w:r>
        <w:t xml:space="preserve">E) </w:t>
      </w:r>
      <w:r>
        <w:t xml:space="preserve">12 – 4 m</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Önce birimler eşitlenir: 2,4 m = 240 cm'dir. Uzun kenara 240 / 40 = 6, kısa kenara 160 / 40 = 4 karo sığar; toplam 6 × 4 = 24 karo gerekir (kontrol: 3,84 m² / 0,16 m² = 24). Çevre ise 2 × (2,4 + 1,6) = 8 m'dir. Kenarların yalnızca toplamını almak (4 m) çevre değil yarı çevredir; kaplama ile kenar çevirme farklı hesaplardır. Bu nedenle doğru cevap D seçeneğidir. (MD Genel Kültür Kitabı s. 261, 266)</w:t>
      </w:r>
    </w:p>
    <w:p>
      <w:pPr>
        <w:keepNext/>
        <w:spacing w:after="40" w:before="280"/>
      </w:pPr>
      <w:r>
        <w:rPr>
          <w:i/>
          <w:iCs/>
          <w:color w:val="B8860B"/>
          <w:sz w:val="20"/>
          <w:szCs w:val="20"/>
        </w:rPr>
        <w:t xml:space="preserve">Genel Kültür Kitabı – Millî Mücadele'ye hazırlık (Erzurum Kongresi)</w:t>
      </w:r>
    </w:p>
    <w:p>
      <w:pPr>
        <w:keepNext/>
        <w:spacing w:after="80" w:before="200"/>
      </w:pPr>
      <w:r>
        <w:rPr>
          <w:b/>
          <w:bCs/>
        </w:rPr>
        <w:t xml:space="preserve">11- </w:t>
      </w:r>
      <w:r>
        <w:t xml:space="preserve">23 Temmuz-7 Ağustos 1919 tarihleri arasında toplanan Erzurum Kongresi'ne ilişkin aşağıdakilerden hangisi doğrudur?</w:t>
      </w:r>
    </w:p>
    <w:p>
      <w:pPr>
        <w:keepNext/>
        <w:spacing w:after="40"/>
        <w:ind w:left="360" w:hanging="360"/>
      </w:pPr>
      <w:r>
        <w:t xml:space="preserve">A) </w:t>
      </w:r>
      <w:r>
        <w:t xml:space="preserve">Millî cemiyetler, Anadolu ve Rumeli Müdafaa-i Hukuk Cemiyeti adı altında birleştirilmiştir.</w:t>
      </w:r>
    </w:p>
    <w:p>
      <w:pPr>
        <w:keepNext/>
        <w:spacing w:after="40"/>
        <w:ind w:left="360" w:hanging="360"/>
      </w:pPr>
      <w:r>
        <w:t xml:space="preserve">B) </w:t>
      </w:r>
      <w:r>
        <w:t xml:space="preserve">Kongre kararlarını takip etmek üzere dokuz kişilik Temsil Heyeti seçilmiştir.</w:t>
      </w:r>
    </w:p>
    <w:p>
      <w:pPr>
        <w:keepNext/>
        <w:spacing w:after="40"/>
        <w:ind w:left="360" w:hanging="360"/>
      </w:pPr>
      <w:r>
        <w:t xml:space="preserve">C) </w:t>
      </w:r>
      <w:r>
        <w:t xml:space="preserve">Mustafa Kemal, kongreye resmî askerî görevini sürdürürken katılmıştır.</w:t>
      </w:r>
    </w:p>
    <w:p>
      <w:pPr>
        <w:keepNext/>
        <w:spacing w:after="40"/>
        <w:ind w:left="360" w:hanging="360"/>
      </w:pPr>
      <w:r>
        <w:t xml:space="preserve">D) </w:t>
      </w:r>
      <w:r>
        <w:t xml:space="preserve">Alınan kararlar yalnızca Doğu Anadolu'yu ilgilendiren yerel nitelikte kalmıştır.</w:t>
      </w:r>
    </w:p>
    <w:p>
      <w:pPr>
        <w:keepNext w:val="false"/>
        <w:spacing w:after="40"/>
        <w:ind w:left="360" w:hanging="360"/>
      </w:pPr>
      <w:r>
        <w:t xml:space="preserve">E) </w:t>
      </w:r>
      <w:r>
        <w:t xml:space="preserve">Ali Fuat Paşa, Batı Anadolu'daki millî kuvvetlerin komutanlığına atanmıştır.</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Erzurum Kongresi'nde kararları takip etmek üzere dokuz kişilik Temsil Heyeti seçilmiş ve başkanlığına Mustafa Kemal getirilmiştir. Millî cemiyetlerin Anadolu ve Rumeli Müdafaa-i Hukuk Cemiyeti çatısında birleştirilmesi ve Ali Fuat Paşa'nın atanması Sivas Kongresi ile ilgilidir. Mustafa Kemal 8-9 Temmuz 1919 gecesi askerlikten ayrıldığından kongreye resmî askerî makamıyla katılmamıştır. Kongre bölgesel olsa da vatanın bölünmezliği ve manda-himayenin reddi gibi ülke bütününü ilgilendiren kararlar almıştır. Bu nedenle doğru cevap B seçeneğidir. (MD Genel Kültür Kitabı s. 49, 50)</w:t>
      </w:r>
    </w:p>
    <w:p>
      <w:pPr>
        <w:keepNext/>
        <w:spacing w:after="40" w:before="280"/>
      </w:pPr>
      <w:r>
        <w:rPr>
          <w:i/>
          <w:iCs/>
          <w:color w:val="B8860B"/>
          <w:sz w:val="20"/>
          <w:szCs w:val="20"/>
        </w:rPr>
        <w:t xml:space="preserve">Genel Kültür Kitabı – Ateşkes ve barış (Mudanya)</w:t>
      </w:r>
    </w:p>
    <w:p>
      <w:pPr>
        <w:keepNext/>
        <w:spacing w:after="80" w:before="200"/>
      </w:pPr>
      <w:r>
        <w:rPr>
          <w:b/>
          <w:bCs/>
        </w:rPr>
        <w:t xml:space="preserve">12- </w:t>
      </w:r>
      <w:r>
        <w:t xml:space="preserve">11 Ekim 1922 tarihli Mudanya Ateşkes Antlaşması'na ilişkin aşağıdakilerden hangisi yanlıştır?</w:t>
      </w:r>
    </w:p>
    <w:p>
      <w:pPr>
        <w:keepNext/>
        <w:spacing w:after="40"/>
        <w:ind w:left="360" w:hanging="360"/>
      </w:pPr>
      <w:r>
        <w:t xml:space="preserve">A) </w:t>
      </w:r>
      <w:r>
        <w:t xml:space="preserve">Görüşmelerde Türkiye'yi İsmet Paşa temsil etmiştir.</w:t>
      </w:r>
    </w:p>
    <w:p>
      <w:pPr>
        <w:keepNext/>
        <w:spacing w:after="40"/>
        <w:ind w:left="360" w:hanging="360"/>
      </w:pPr>
      <w:r>
        <w:t xml:space="preserve">B) </w:t>
      </w:r>
      <w:r>
        <w:t xml:space="preserve">Doğu Trakya'nın savaşmadan geri alınmasının yolu açılmıştır.</w:t>
      </w:r>
    </w:p>
    <w:p>
      <w:pPr>
        <w:keepNext/>
        <w:spacing w:after="40"/>
        <w:ind w:left="360" w:hanging="360"/>
      </w:pPr>
      <w:r>
        <w:t xml:space="preserve">C) </w:t>
      </w:r>
      <w:r>
        <w:t xml:space="preserve">Yunanistan ana görüşme masasında yer almamış, koşulları sonradan kabul etmiştir.</w:t>
      </w:r>
    </w:p>
    <w:p>
      <w:pPr>
        <w:keepNext/>
        <w:spacing w:after="40"/>
        <w:ind w:left="360" w:hanging="360"/>
      </w:pPr>
      <w:r>
        <w:t xml:space="preserve">D) </w:t>
      </w:r>
      <w:r>
        <w:t xml:space="preserve">Saltanatın kaldırılması antlaşmanın hükümleri arasında yer almıştır.</w:t>
      </w:r>
    </w:p>
    <w:p>
      <w:pPr>
        <w:keepNext w:val="false"/>
        <w:spacing w:after="40"/>
        <w:ind w:left="360" w:hanging="360"/>
      </w:pPr>
      <w:r>
        <w:t xml:space="preserve">E) </w:t>
      </w:r>
      <w:r>
        <w:t xml:space="preserve">Boğazlar, kapitülasyonlar ve borçlar barış konferansına bırakılmıştır.</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Mudanya, askerî çatışma evresini kapatan bir ateşkestir. Görüşmelerde Türkiye'yi İsmet Paşa temsil etmiş, Yunanistan ana masada yer almadan koşulları sonradan kabul etmiş, Doğu Trakya savaşmadan geri alınmış; Boğazlar, kapitülasyonlar ve borçlar gibi konular barış konferansına bırakılmıştır. Saltanatın kaldırılması ise Mudanya'nın bir hükmü değil, 1 Kasım 1922 tarihli Meclis kararıdır. Bu nedenle doğru cevap D seçeneğidir. (MD Genel Kültür Kitabı s. 66)</w:t>
      </w:r>
    </w:p>
    <w:p>
      <w:pPr>
        <w:keepNext/>
        <w:spacing w:after="40" w:before="280"/>
      </w:pPr>
      <w:r>
        <w:rPr>
          <w:i/>
          <w:iCs/>
          <w:color w:val="B8860B"/>
          <w:sz w:val="20"/>
          <w:szCs w:val="20"/>
        </w:rPr>
        <w:t xml:space="preserve">Genel Kültür Kitabı – Misak-ı Millî ve Meclis (Misak-ı Millî'nin çerçevesi)</w:t>
      </w:r>
    </w:p>
    <w:p>
      <w:pPr>
        <w:keepNext/>
        <w:spacing w:after="80" w:before="200"/>
      </w:pPr>
      <w:r>
        <w:rPr>
          <w:b/>
          <w:bCs/>
        </w:rPr>
        <w:t xml:space="preserve">13- </w:t>
      </w:r>
      <w:r>
        <w:t xml:space="preserve">Misak-ı Millî'ye ilişkin aşağıdaki ifadeler veriliyor:</w:t>
      </w:r>
    </w:p>
    <w:p>
      <w:pPr>
        <w:keepNext/>
        <w:spacing w:after="40"/>
        <w:ind w:left="360"/>
      </w:pPr>
      <w:r>
        <w:t xml:space="preserve">I. Son Osmanlı Meclis-i Mebusanında kabul edilmiştir.</w:t>
      </w:r>
    </w:p>
    <w:p>
      <w:pPr>
        <w:keepNext/>
        <w:spacing w:after="40"/>
        <w:ind w:left="360"/>
      </w:pPr>
      <w:r>
        <w:t xml:space="preserve">II. Kars, Ardahan ve Batum ile Batı Trakya için halk oylaması yaklaşımı benimsenmiştir.</w:t>
      </w:r>
    </w:p>
    <w:p>
      <w:pPr>
        <w:keepNext/>
        <w:spacing w:after="40"/>
        <w:ind w:left="360"/>
      </w:pPr>
      <w:r>
        <w:t xml:space="preserve">III. TBMM'nin açılmasından sonra Ankara'da kabul edilmiştir.</w:t>
      </w:r>
    </w:p>
    <w:p>
      <w:pPr>
        <w:keepNext/>
        <w:spacing w:after="40"/>
        <w:ind w:left="360"/>
      </w:pPr>
      <w:r>
        <w:t xml:space="preserve">IV. Siyasi, adli ve mali gelişmeyi engelleyen sınırlamaların kaldırılması istenmiştir.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 II ve IV</w:t>
      </w:r>
    </w:p>
    <w:p>
      <w:pPr>
        <w:keepNext/>
        <w:spacing w:after="40"/>
        <w:ind w:left="360" w:hanging="360"/>
      </w:pPr>
      <w:r>
        <w:t xml:space="preserve">D) </w:t>
      </w:r>
      <w:r>
        <w:t xml:space="preserve">II ve III</w:t>
      </w:r>
    </w:p>
    <w:p>
      <w:pPr>
        <w:keepNext w:val="false"/>
        <w:spacing w:after="40"/>
        <w:ind w:left="360" w:hanging="360"/>
      </w:pPr>
      <w:r>
        <w:t xml:space="preserve">E) </w:t>
      </w:r>
      <w:r>
        <w:t xml:space="preserve">II, III ve IV</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Misak-ı Millî, 12 Ocak 1920'de İstanbul'da toplanan son Osmanlı Meclis-i Mebusanında 28 Ocak 1920'de kabul edilmiştir; TBMM'de kabul edilmediğinden III. ifade yanlıştır. Kararlarda Kars, Ardahan ve Batum ile Batı Trakya için halk oylaması yaklaşımı benimsenmiş (II), siyasi, adli ve mali gelişmeyi engelleyen sınırlamaların kaldırılması istenmiştir (IV). Bu nedenle doğru cevap C seçeneğidir. (MD Genel Kültür Kitabı s. 52)</w:t>
      </w:r>
    </w:p>
    <w:p>
      <w:pPr>
        <w:keepNext/>
        <w:spacing w:after="40" w:before="280"/>
      </w:pPr>
      <w:r>
        <w:rPr>
          <w:i/>
          <w:iCs/>
          <w:color w:val="B8860B"/>
          <w:sz w:val="20"/>
          <w:szCs w:val="20"/>
        </w:rPr>
        <w:t xml:space="preserve">Genel Kültür Kitabı – Toplumsal inkılaplar (Gündelik hayat ve kadın hakları)</w:t>
      </w:r>
    </w:p>
    <w:p>
      <w:pPr>
        <w:keepNext/>
        <w:spacing w:after="80" w:before="200"/>
      </w:pPr>
      <w:r>
        <w:rPr>
          <w:b/>
          <w:bCs/>
        </w:rPr>
        <w:t xml:space="preserve">14- </w:t>
      </w:r>
      <w:r>
        <w:t xml:space="preserve">Toplumsal inkılaplar ve kadınlara tanınan siyasi haklarla ilgili aşağıdaki eşleştirmelerden hangisi yanlıştır?</w:t>
      </w:r>
    </w:p>
    <w:p>
      <w:pPr>
        <w:keepNext/>
        <w:spacing w:after="40"/>
        <w:ind w:left="360" w:hanging="360"/>
      </w:pPr>
      <w:r>
        <w:t xml:space="preserve">A) </w:t>
      </w:r>
      <w:r>
        <w:t xml:space="preserve">Kadınlara milletvekili seçme ve seçilme hakkı – 1930</w:t>
      </w:r>
    </w:p>
    <w:p>
      <w:pPr>
        <w:keepNext/>
        <w:spacing w:after="40"/>
        <w:ind w:left="360" w:hanging="360"/>
      </w:pPr>
      <w:r>
        <w:t xml:space="preserve">B) </w:t>
      </w:r>
      <w:r>
        <w:t xml:space="preserve">Kadınlara belediye seçimlerine katılma hakkı – 1930</w:t>
      </w:r>
    </w:p>
    <w:p>
      <w:pPr>
        <w:keepNext/>
        <w:spacing w:after="40"/>
        <w:ind w:left="360" w:hanging="360"/>
      </w:pPr>
      <w:r>
        <w:t xml:space="preserve">C) </w:t>
      </w:r>
      <w:r>
        <w:t xml:space="preserve">Soyadı Kanunu'nun kabulü – 1934</w:t>
      </w:r>
    </w:p>
    <w:p>
      <w:pPr>
        <w:keepNext/>
        <w:spacing w:after="40"/>
        <w:ind w:left="360" w:hanging="360"/>
      </w:pPr>
      <w:r>
        <w:t xml:space="preserve">D) </w:t>
      </w:r>
      <w:r>
        <w:t xml:space="preserve">Miladi takvimin uygulanmaya başlaması – 1926</w:t>
      </w:r>
    </w:p>
    <w:p>
      <w:pPr>
        <w:keepNext w:val="false"/>
        <w:spacing w:after="40"/>
        <w:ind w:left="360" w:hanging="360"/>
      </w:pPr>
      <w:r>
        <w:t xml:space="preserve">E) </w:t>
      </w:r>
      <w:r>
        <w:t xml:space="preserve">Metrik ölçü sistemine geçişin kanunlaşması – 1931</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Kadınların siyasi hakları aşamalı olarak genişlemiştir: 1930'da belediye seçimlerine katılma, 1933'te muhtarlık ve ihtiyar heyeti seçimlerine ilişkin haklar, 5 Aralık 1934'te milletvekili seçme ve seçilme hakkı tanınmıştır. Soyadı Kanunu 1934, metrik ölçü sistemine geçişin kanunlaşması 1931, Miladi takvimin uygulanmaya başlaması 1926 yılıdır. Milletvekili seçme ve seçilme hakkı 1930 ile eşleştirildiğinden yanlıştır. Bu nedenle doğru cevap A seçeneğidir. (MD Genel Kültür Kitabı s. 76)</w:t>
      </w:r>
    </w:p>
    <w:p>
      <w:pPr>
        <w:keepNext/>
        <w:spacing w:after="40" w:before="280"/>
      </w:pPr>
      <w:r>
        <w:rPr>
          <w:i/>
          <w:iCs/>
          <w:color w:val="B8860B"/>
          <w:sz w:val="20"/>
          <w:szCs w:val="20"/>
        </w:rPr>
        <w:t xml:space="preserve">Genel Kültür Kitabı – Dış politika (Uluslararası ve bölgesel iş birliği)</w:t>
      </w:r>
    </w:p>
    <w:p>
      <w:pPr>
        <w:keepNext/>
        <w:spacing w:after="80" w:before="200"/>
      </w:pPr>
      <w:r>
        <w:rPr>
          <w:b/>
          <w:bCs/>
        </w:rPr>
        <w:t xml:space="preserve">15- </w:t>
      </w:r>
      <w:r>
        <w:t xml:space="preserve">9 Şubat 1934'te kurulan Balkan Antantı'nın üyeleri arasında aşağıdaki devletlerden hangisi yer almaz?</w:t>
      </w:r>
    </w:p>
    <w:p>
      <w:pPr>
        <w:keepNext/>
        <w:spacing w:after="40"/>
        <w:ind w:left="360" w:hanging="360"/>
      </w:pPr>
      <w:r>
        <w:t xml:space="preserve">A) </w:t>
      </w:r>
      <w:r>
        <w:t xml:space="preserve">Türkiye</w:t>
      </w:r>
    </w:p>
    <w:p>
      <w:pPr>
        <w:keepNext/>
        <w:spacing w:after="40"/>
        <w:ind w:left="360" w:hanging="360"/>
      </w:pPr>
      <w:r>
        <w:t xml:space="preserve">B) </w:t>
      </w:r>
      <w:r>
        <w:t xml:space="preserve">Yunanistan</w:t>
      </w:r>
    </w:p>
    <w:p>
      <w:pPr>
        <w:keepNext/>
        <w:spacing w:after="40"/>
        <w:ind w:left="360" w:hanging="360"/>
      </w:pPr>
      <w:r>
        <w:t xml:space="preserve">C) </w:t>
      </w:r>
      <w:r>
        <w:t xml:space="preserve">Yugoslavya</w:t>
      </w:r>
    </w:p>
    <w:p>
      <w:pPr>
        <w:keepNext/>
        <w:spacing w:after="40"/>
        <w:ind w:left="360" w:hanging="360"/>
      </w:pPr>
      <w:r>
        <w:t xml:space="preserve">D) </w:t>
      </w:r>
      <w:r>
        <w:t xml:space="preserve">Bulgaristan</w:t>
      </w:r>
    </w:p>
    <w:p>
      <w:pPr>
        <w:keepNext w:val="false"/>
        <w:spacing w:after="40"/>
        <w:ind w:left="360" w:hanging="360"/>
      </w:pPr>
      <w:r>
        <w:t xml:space="preserve">E) </w:t>
      </w:r>
      <w:r>
        <w:t xml:space="preserve">Romanya</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Balkan Antantı, bölgedeki sınır düzenini ve güvenliği korumak amacıyla 9 Şubat 1934'te Türkiye, Yunanistan, Yugoslavya ve Romanya arasında kurulmuştur. Bulgaristan ve Arnavutluk bu antantın üyesi değildir. Bu nedenle doğru cevap D seçeneğidir. (MD Genel Kültür Kitabı s. 82)</w:t>
      </w:r>
    </w:p>
    <w:p>
      <w:pPr>
        <w:keepNext/>
        <w:spacing w:after="40" w:before="280"/>
      </w:pPr>
      <w:r>
        <w:rPr>
          <w:i/>
          <w:iCs/>
          <w:color w:val="B8860B"/>
          <w:sz w:val="20"/>
          <w:szCs w:val="20"/>
        </w:rPr>
        <w:t xml:space="preserve">Genel Kültür Kitabı – Anayasa hukuku (Cumhuriyetin temel nitelikleri)</w:t>
      </w:r>
    </w:p>
    <w:p>
      <w:pPr>
        <w:keepNext/>
        <w:spacing w:after="80" w:before="200"/>
      </w:pPr>
      <w:r>
        <w:rPr>
          <w:b/>
          <w:bCs/>
        </w:rPr>
        <w:t xml:space="preserve">16- </w:t>
      </w:r>
      <w:r>
        <w:t xml:space="preserve">Aşağıdakilerden hangisi Anayasa'nın değiştirilemeyecek ve değiştirilmesi teklif edilemeyecek hükümleri kapsamında yer almaz?</w:t>
      </w:r>
    </w:p>
    <w:p>
      <w:pPr>
        <w:keepNext/>
        <w:spacing w:after="40"/>
        <w:ind w:left="360" w:hanging="360"/>
      </w:pPr>
      <w:r>
        <w:t xml:space="preserve">A) </w:t>
      </w:r>
      <w:r>
        <w:t xml:space="preserve">Devletin dilinin Türkçe olması</w:t>
      </w:r>
    </w:p>
    <w:p>
      <w:pPr>
        <w:keepNext/>
        <w:spacing w:after="40"/>
        <w:ind w:left="360" w:hanging="360"/>
      </w:pPr>
      <w:r>
        <w:t xml:space="preserve">B) </w:t>
      </w:r>
      <w:r>
        <w:t xml:space="preserve">Başkentin Ankara olması</w:t>
      </w:r>
    </w:p>
    <w:p>
      <w:pPr>
        <w:keepNext/>
        <w:spacing w:after="40"/>
        <w:ind w:left="360" w:hanging="360"/>
      </w:pPr>
      <w:r>
        <w:t xml:space="preserve">C) </w:t>
      </w:r>
      <w:r>
        <w:t xml:space="preserve">TBMM'nin 600 milletvekilinden oluşması</w:t>
      </w:r>
    </w:p>
    <w:p>
      <w:pPr>
        <w:keepNext/>
        <w:spacing w:after="40"/>
        <w:ind w:left="360" w:hanging="360"/>
      </w:pPr>
      <w:r>
        <w:t xml:space="preserve">D) </w:t>
      </w:r>
      <w:r>
        <w:t xml:space="preserve">Millî marşın İstiklal Marşı olması</w:t>
      </w:r>
    </w:p>
    <w:p>
      <w:pPr>
        <w:keepNext w:val="false"/>
        <w:spacing w:after="40"/>
        <w:ind w:left="360" w:hanging="360"/>
      </w:pPr>
      <w:r>
        <w:t xml:space="preserve">E) </w:t>
      </w:r>
      <w:r>
        <w:t xml:space="preserve">Devletin şeklinin Cumhuriyet olması</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Anayasa; Devletin şeklinin Cumhuriyet olduğuna ilişkin hükmü, Cumhuriyetin niteliklerini ve ülke ve millet bütünlüğü, Türkçe, beyaz ay yıldızlı al bayrak, İstiklal Marşı ve başkent Ankara'ya ilişkin hükmü değiştirilemez ve değiştirilmesi teklif edilemez hükümler arasında saymıştır. TBMM'nin 600 milletvekilinden oluşması bu koruma kapsamında değildir. Bu nedenle doğru cevap C seçeneğidir. (MD Genel Kültür Kitabı s. 104, 117)</w:t>
      </w:r>
    </w:p>
    <w:p>
      <w:pPr>
        <w:keepNext/>
        <w:spacing w:after="40" w:before="280"/>
      </w:pPr>
      <w:r>
        <w:rPr>
          <w:i/>
          <w:iCs/>
          <w:color w:val="B8860B"/>
          <w:sz w:val="20"/>
          <w:szCs w:val="20"/>
        </w:rPr>
        <w:t xml:space="preserve">Genel Kültür Kitabı – Devlet ve demokrasi; Temel hak ve hürriyetler (Seçim ilkeleri, siyasi haklar)</w:t>
      </w:r>
    </w:p>
    <w:p>
      <w:pPr>
        <w:keepNext/>
        <w:spacing w:after="80" w:before="200"/>
      </w:pPr>
      <w:r>
        <w:rPr>
          <w:b/>
          <w:bCs/>
        </w:rPr>
        <w:t xml:space="preserve">17- </w:t>
      </w:r>
      <w:r>
        <w:t xml:space="preserve">Anayasa'nın seçim ilkeleri ve seçme hakkına ilişkin hükümleri bakımından aşağıdakilerden hangisi yanlıştır?</w:t>
      </w:r>
    </w:p>
    <w:p>
      <w:pPr>
        <w:keepNext/>
        <w:spacing w:after="40"/>
        <w:ind w:left="360" w:hanging="360"/>
      </w:pPr>
      <w:r>
        <w:t xml:space="preserve">A) </w:t>
      </w:r>
      <w:r>
        <w:t xml:space="preserve">Oy verme açık, oyların sayımı ve dökümü ise gizli yapılır.</w:t>
      </w:r>
    </w:p>
    <w:p>
      <w:pPr>
        <w:keepNext/>
        <w:spacing w:after="40"/>
        <w:ind w:left="360" w:hanging="360"/>
      </w:pPr>
      <w:r>
        <w:t xml:space="preserve">B) </w:t>
      </w:r>
      <w:r>
        <w:t xml:space="preserve">Seçimler yargı yönetim ve denetimi altında yapılır.</w:t>
      </w:r>
    </w:p>
    <w:p>
      <w:pPr>
        <w:keepNext/>
        <w:spacing w:after="40"/>
        <w:ind w:left="360" w:hanging="360"/>
      </w:pPr>
      <w:r>
        <w:t xml:space="preserve">C) </w:t>
      </w:r>
      <w:r>
        <w:t xml:space="preserve">Seçimler serbest, eşit, tek dereceli ve genel oy esasına göre yapılır.</w:t>
      </w:r>
    </w:p>
    <w:p>
      <w:pPr>
        <w:keepNext/>
        <w:spacing w:after="40"/>
        <w:ind w:left="360" w:hanging="360"/>
      </w:pPr>
      <w:r>
        <w:t xml:space="preserve">D) </w:t>
      </w:r>
      <w:r>
        <w:t xml:space="preserve">Silah altındaki er ve erbaşlar ile askerî öğrenciler oy kullanamaz.</w:t>
      </w:r>
    </w:p>
    <w:p>
      <w:pPr>
        <w:keepNext w:val="false"/>
        <w:spacing w:after="40"/>
        <w:ind w:left="360" w:hanging="360"/>
      </w:pPr>
      <w:r>
        <w:t xml:space="preserve">E) </w:t>
      </w:r>
      <w:r>
        <w:t xml:space="preserve">Taksirli suçtan hüküm giyen hükümlüler oy kullanabilir.</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Seçimler ve halkoylaması serbest, eşit, gizli, tek dereceli ve genel oy; açık sayım ve döküm esaslarına göre, yargı yönetim ve denetimi altında yapılır. Yani oy verme gizli, sayım ve döküm açıktır; seçenekte bu ilişki tersine çevrilmiştir. Silah altındaki er ve erbaşlar ile askerî öğrenciler oy kullanamaz; ceza infaz kurumlarındaki hükümlüler bakımından taksirli suçlardan hüküm giyenler istisnadır. Bu nedenle doğru cevap A seçeneğidir. (MD Genel Kültür Kitabı s. 101, 110)</w:t>
      </w:r>
    </w:p>
    <w:p>
      <w:pPr>
        <w:keepNext/>
        <w:spacing w:after="40" w:before="280"/>
      </w:pPr>
      <w:r>
        <w:rPr>
          <w:i/>
          <w:iCs/>
          <w:color w:val="B8860B"/>
          <w:sz w:val="20"/>
          <w:szCs w:val="20"/>
        </w:rPr>
        <w:t xml:space="preserve">Genel Kültür Kitabı – Yasama (Sorumsuzluk ve dokunulmazlık)</w:t>
      </w:r>
    </w:p>
    <w:p>
      <w:pPr>
        <w:keepNext/>
        <w:spacing w:after="80" w:before="200"/>
      </w:pPr>
      <w:r>
        <w:rPr>
          <w:b/>
          <w:bCs/>
        </w:rPr>
        <w:t xml:space="preserve">18- </w:t>
      </w:r>
      <w:r>
        <w:t xml:space="preserve">Yasama sorumsuzluğu ve yasama dokunulmazlığına ilişkin aşağıdakilerden hangisi doğrudur?</w:t>
      </w:r>
    </w:p>
    <w:p>
      <w:pPr>
        <w:keepNext/>
        <w:spacing w:after="40"/>
        <w:ind w:left="360" w:hanging="360"/>
      </w:pPr>
      <w:r>
        <w:t xml:space="preserve">A) </w:t>
      </w:r>
      <w:r>
        <w:t xml:space="preserve">Yasama sorumsuzluğu, milletvekilinin Meclis içindeki her türlü fiilini kapsar.</w:t>
      </w:r>
    </w:p>
    <w:p>
      <w:pPr>
        <w:keepNext/>
        <w:spacing w:after="40"/>
        <w:ind w:left="360" w:hanging="360"/>
      </w:pPr>
      <w:r>
        <w:t xml:space="preserve">B) </w:t>
      </w:r>
      <w:r>
        <w:t xml:space="preserve">Yasama dokunulmazlığı, milletvekilinin hiçbir zaman yargılanmamasını sağlar.</w:t>
      </w:r>
    </w:p>
    <w:p>
      <w:pPr>
        <w:keepNext/>
        <w:spacing w:after="40"/>
        <w:ind w:left="360" w:hanging="360"/>
      </w:pPr>
      <w:r>
        <w:t xml:space="preserve">C) </w:t>
      </w:r>
      <w:r>
        <w:t xml:space="preserve">Yasama dokunulmazlığı, kaldırılamayan ve kalıcı nitelikte bir güvencedir.</w:t>
      </w:r>
    </w:p>
    <w:p>
      <w:pPr>
        <w:keepNext/>
        <w:spacing w:after="40"/>
        <w:ind w:left="360" w:hanging="360"/>
      </w:pPr>
      <w:r>
        <w:t xml:space="preserve">D) </w:t>
      </w:r>
      <w:r>
        <w:t xml:space="preserve">Yasama sorumsuzluğu, milletvekilliği sona erdikten sonra da etkisini sürdürür.</w:t>
      </w:r>
    </w:p>
    <w:p>
      <w:pPr>
        <w:keepNext w:val="false"/>
        <w:spacing w:after="40"/>
        <w:ind w:left="360" w:hanging="360"/>
      </w:pPr>
      <w:r>
        <w:t xml:space="preserve">E) </w:t>
      </w:r>
      <w:r>
        <w:t xml:space="preserve">Ağır cezalık suçüstü hâlinde de milletvekili Meclis kararı olmadan tutulamaz.</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Yasama sorumsuzluğu, Meclis çalışmalarındaki oy, söz ve düşünceler için sorumluluk doğmasını önler ve görev sona erdikten sonra da etkisini sürdürür; ancak Meclis içindeki her fiili değil, yasama faaliyetiyle bağlantılı açıklamaları kapsar. Dokunulmazlık geçici ve kaldırılabilir niteliktedir; kişinin daima cezasız kalacağı anlamına gelmez. Ağır cezayı gerektiren suçüstü hâli ise dokunulmazlığın istisnasıdır. Bu nedenle doğru cevap D seçeneğidir. (MD Genel Kültür Kitabı s. 120)</w:t>
      </w:r>
    </w:p>
    <w:p>
      <w:pPr>
        <w:keepNext/>
        <w:spacing w:after="40" w:before="280"/>
      </w:pPr>
      <w:r>
        <w:rPr>
          <w:i/>
          <w:iCs/>
          <w:color w:val="B8860B"/>
          <w:sz w:val="20"/>
          <w:szCs w:val="20"/>
        </w:rPr>
        <w:t xml:space="preserve">Genel Kültür Kitabı – Yürütme (Cumhurbaşkanlığı kararnamesi); Normlar arasında ilişki</w:t>
      </w:r>
    </w:p>
    <w:p>
      <w:pPr>
        <w:keepNext/>
        <w:spacing w:after="80" w:before="200"/>
      </w:pPr>
      <w:r>
        <w:rPr>
          <w:b/>
          <w:bCs/>
        </w:rPr>
        <w:t xml:space="preserve">19- </w:t>
      </w:r>
      <w:r>
        <w:t xml:space="preserve">Olağan dönem Cumhurbaşkanlığı kararnamelerine ilişkin aşağıdaki ifadeler veriliyor:</w:t>
      </w:r>
    </w:p>
    <w:p>
      <w:pPr>
        <w:keepNext/>
        <w:spacing w:after="40"/>
        <w:ind w:left="360"/>
      </w:pPr>
      <w:r>
        <w:t xml:space="preserve">I. Anayasa'da düzenlenen siyasi haklar Cumhurbaşkanlığı kararnamesiyle düzenlenemez.</w:t>
      </w:r>
    </w:p>
    <w:p>
      <w:pPr>
        <w:keepNext/>
        <w:spacing w:after="40"/>
        <w:ind w:left="360"/>
      </w:pPr>
      <w:r>
        <w:t xml:space="preserve">II. Sosyal ve ekonomik haklar, Cumhurbaşkanlığı kararnamesiyle düzenlenemeyecek bölümler arasında sayılmıştır.</w:t>
      </w:r>
    </w:p>
    <w:p>
      <w:pPr>
        <w:keepNext/>
        <w:spacing w:after="40"/>
        <w:ind w:left="360"/>
      </w:pPr>
      <w:r>
        <w:t xml:space="preserve">III. Kanun ile Cumhurbaşkanlığı kararnamesinde farklı hükümler bulunması hâlinde kanun hükümleri uygulanır.</w:t>
      </w:r>
    </w:p>
    <w:p>
      <w:pPr>
        <w:keepNext/>
        <w:spacing w:after="40"/>
        <w:ind w:left="360"/>
      </w:pPr>
      <w:r>
        <w:t xml:space="preserve">IV. Olağan dönem Cumhurbaşkanlığı kararnamelerinin Anayasa'ya uygunluğunu Danıştay denetler.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IV</w:t>
      </w:r>
    </w:p>
    <w:p>
      <w:pPr>
        <w:keepNext/>
        <w:spacing w:after="40"/>
        <w:ind w:left="360" w:hanging="360"/>
      </w:pPr>
      <w:r>
        <w:t xml:space="preserve">C) </w:t>
      </w:r>
      <w:r>
        <w:t xml:space="preserve">I ve III</w:t>
      </w:r>
    </w:p>
    <w:p>
      <w:pPr>
        <w:keepNext/>
        <w:spacing w:after="40"/>
        <w:ind w:left="360" w:hanging="360"/>
      </w:pPr>
      <w:r>
        <w:t xml:space="preserve">D) </w:t>
      </w:r>
      <w:r>
        <w:t xml:space="preserve">III ve IV</w:t>
      </w:r>
    </w:p>
    <w:p>
      <w:pPr>
        <w:keepNext w:val="false"/>
        <w:spacing w:after="40"/>
        <w:ind w:left="360" w:hanging="360"/>
      </w:pPr>
      <w:r>
        <w:t xml:space="preserve">E) </w:t>
      </w:r>
      <w:r>
        <w:t xml:space="preserve">I, III ve IV</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Anayasa'nın ikinci kısmının birinci ve ikinci bölümlerindeki temel haklar ile kişi hakları ve dördüncü bölümündeki siyasi haklar Cumhurbaşkanlığı kararnamesiyle düzenlenemez (I doğru). Sosyal ve ekonomik haklar bu yasak bölüm listesinde sayılmamıştır (II yanlış); ancak bu durum bütün konuların serbestçe CBK ile düzenlenebileceği anlamına gelmez. Kanun ile CBK'da farklı hükümler varsa kanun uygulanır (III doğru). Olağan dönem CBK'larının Anayasa'ya uygunluğunu Danıştay değil Anayasa Mahkemesi denetler (IV yanlış). Bu nedenle doğru cevap C seçeneğidir. (MD Genel Kültür Kitabı s. 105, 126)</w:t>
      </w:r>
    </w:p>
    <w:p>
      <w:pPr>
        <w:keepNext/>
        <w:spacing w:after="40" w:before="280"/>
      </w:pPr>
      <w:r>
        <w:rPr>
          <w:i/>
          <w:iCs/>
          <w:color w:val="B8860B"/>
          <w:sz w:val="20"/>
          <w:szCs w:val="20"/>
        </w:rPr>
        <w:t xml:space="preserve">Genel Kültür Kitabı – Uluslararası kuruluşlar (NATO ve AGİT; AB, Avrupa Konseyi ve AİHM)</w:t>
      </w:r>
    </w:p>
    <w:p>
      <w:pPr>
        <w:keepNext/>
        <w:spacing w:after="80" w:before="200"/>
      </w:pPr>
      <w:r>
        <w:rPr>
          <w:b/>
          <w:bCs/>
        </w:rPr>
        <w:t xml:space="preserve">20- </w:t>
      </w:r>
      <w:r>
        <w:t xml:space="preserve">Türkiye'nin uluslararası kuruluşlarla ilişkisine dair aşağıdaki eşleştirmelerden hangisi yanlıştır?</w:t>
      </w:r>
    </w:p>
    <w:p>
      <w:pPr>
        <w:keepNext/>
        <w:spacing w:after="40"/>
        <w:ind w:left="360" w:hanging="360"/>
      </w:pPr>
      <w:r>
        <w:t xml:space="preserve">A) </w:t>
      </w:r>
      <w:r>
        <w:t xml:space="preserve">NATO – 1952'de üyelik</w:t>
      </w:r>
    </w:p>
    <w:p>
      <w:pPr>
        <w:keepNext/>
        <w:spacing w:after="40"/>
        <w:ind w:left="360" w:hanging="360"/>
      </w:pPr>
      <w:r>
        <w:t xml:space="preserve">B) </w:t>
      </w:r>
      <w:r>
        <w:t xml:space="preserve">Avrupa Konseyi – 1949'da kurucu üyelik</w:t>
      </w:r>
    </w:p>
    <w:p>
      <w:pPr>
        <w:keepNext/>
        <w:spacing w:after="40"/>
        <w:ind w:left="360" w:hanging="360"/>
      </w:pPr>
      <w:r>
        <w:t xml:space="preserve">C) </w:t>
      </w:r>
      <w:r>
        <w:t xml:space="preserve">AGİT – Kurucu katılımcılık</w:t>
      </w:r>
    </w:p>
    <w:p>
      <w:pPr>
        <w:keepNext/>
        <w:spacing w:after="40"/>
        <w:ind w:left="360" w:hanging="360"/>
      </w:pPr>
      <w:r>
        <w:t xml:space="preserve">D) </w:t>
      </w:r>
      <w:r>
        <w:t xml:space="preserve">Avrupa Birliği – 1999'da adaylığın tanınması</w:t>
      </w:r>
    </w:p>
    <w:p>
      <w:pPr>
        <w:keepNext w:val="false"/>
        <w:spacing w:after="40"/>
        <w:ind w:left="360" w:hanging="360"/>
      </w:pPr>
      <w:r>
        <w:t xml:space="preserve">E) </w:t>
      </w:r>
      <w:r>
        <w:t xml:space="preserve">Avrupa Birliği – 2005'te tam üyelik</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Türkiye 18 Şubat 1952'de NATO'ya üye olmuş, 1949'daki katılımıyla Avrupa Konseyinin kurucu üyesi statüsünde yer almış ve AGİT'in kurucu katılımcıları arasında bulunmuştur. Türkiye AB'nin üyesi değil, aday ülkesidir: adaylık 1999'da tanınmış, 2005'te başlayan ise tam üyelik değil katılım müzakereleridir. Bu nedenle doğru cevap E seçeneğidir. (MD Genel Kültür Kitabı s. 142, 143)</w:t>
      </w:r>
    </w:p>
    <w:p>
      <w:pPr>
        <w:keepNext/>
        <w:spacing w:after="40" w:before="280"/>
      </w:pPr>
      <w:r>
        <w:rPr>
          <w:i/>
          <w:iCs/>
          <w:color w:val="B8860B"/>
          <w:sz w:val="20"/>
          <w:szCs w:val="20"/>
        </w:rPr>
        <w:t xml:space="preserve">GY 51/9</w:t>
      </w:r>
    </w:p>
    <w:p>
      <w:pPr>
        <w:keepNext/>
        <w:spacing w:after="80" w:before="200"/>
      </w:pPr>
      <w:r>
        <w:rPr>
          <w:b/>
          <w:bCs/>
        </w:rPr>
        <w:t xml:space="preserve">21- </w:t>
      </w:r>
      <w:r>
        <w:t xml:space="preserve">Gümrük Yönetmeliği'ne göre, FOB bedeli 20.000 Avro olan bir eşyanın ithalinde navlun makbuzu ve sigorta poliçesi ibraz edilememiştir. Vergi kaybı söz konusu olmadığından yükümlü, navlun ve sigorta bedelinin Yönetmelikte belirlenen oranlar üzerinden fiyata eklenmesini dilekçe ile talep etmiştir.</w:t>
      </w:r>
    </w:p>
    <w:p>
      <w:pPr>
        <w:keepNext/>
        <w:spacing w:after="40"/>
        <w:ind w:left="360"/>
      </w:pPr>
      <w:r>
        <w:t xml:space="preserve">Buna göre eşyanın gümrük kıymeti kaç Avro'dur?</w:t>
      </w:r>
    </w:p>
    <w:p>
      <w:pPr>
        <w:keepNext/>
        <w:spacing w:after="40"/>
        <w:ind w:left="360" w:hanging="360"/>
      </w:pPr>
      <w:r>
        <w:t xml:space="preserve">A) </w:t>
      </w:r>
      <w:r>
        <w:t xml:space="preserve">22.000</w:t>
      </w:r>
    </w:p>
    <w:p>
      <w:pPr>
        <w:keepNext/>
        <w:spacing w:after="40"/>
        <w:ind w:left="360" w:hanging="360"/>
      </w:pPr>
      <w:r>
        <w:t xml:space="preserve">B) </w:t>
      </w:r>
      <w:r>
        <w:t xml:space="preserve">22.600</w:t>
      </w:r>
    </w:p>
    <w:p>
      <w:pPr>
        <w:keepNext/>
        <w:spacing w:after="40"/>
        <w:ind w:left="360" w:hanging="360"/>
      </w:pPr>
      <w:r>
        <w:t xml:space="preserve">C) </w:t>
      </w:r>
      <w:r>
        <w:t xml:space="preserve">20.600</w:t>
      </w:r>
    </w:p>
    <w:p>
      <w:pPr>
        <w:keepNext/>
        <w:spacing w:after="40"/>
        <w:ind w:left="360" w:hanging="360"/>
      </w:pPr>
      <w:r>
        <w:t xml:space="preserve">D) </w:t>
      </w:r>
      <w:r>
        <w:t xml:space="preserve">22.660</w:t>
      </w:r>
    </w:p>
    <w:p>
      <w:pPr>
        <w:keepNext w:val="false"/>
        <w:spacing w:after="40"/>
        <w:ind w:left="360" w:hanging="360"/>
      </w:pPr>
      <w:r>
        <w:t xml:space="preserve">E) </w:t>
      </w:r>
      <w:r>
        <w:t xml:space="preserve">20.000</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Yönetmeliği'ne göre navlun makbuzu ve/veya sigorta poliçesinin ibrazının imkânsız olduğu veya kabul edilebilir nitelikte bulunmadığı hâllerde, vergi kaybı olmaması ve yükümlünün talep etmesi koşuluyla ithal eşyasının FOB kıymetinin %10'u navlun, %3'ü sigorta bedeli olarak fiilen ödenen veya ödenecek fiyata eklenebilir. Her iki oran da FOB kıymeti üzerinden uygulanır: 20.000 + 2.000 + 600 = 22.600 Avro. Sigortayı FOB ile navlun toplamı üzerinden hesaplamak (22.660) ya da kalemlerden yalnız birini eklemek (22.000 / 20.600) hatalıdır. Bu nedenle doğru cevap B seçeneğidir. (MD GY 51/9)</w:t>
      </w:r>
    </w:p>
    <w:p>
      <w:pPr>
        <w:keepNext/>
        <w:spacing w:after="40" w:before="280"/>
      </w:pPr>
      <w:r>
        <w:rPr>
          <w:i/>
          <w:iCs/>
          <w:color w:val="B8860B"/>
          <w:sz w:val="20"/>
          <w:szCs w:val="20"/>
        </w:rPr>
        <w:t xml:space="preserve">GK 27/1-a-iii, 27/1-b-iv, 27/1-e, 28/a; GY 43/1-e, 51/6</w:t>
      </w:r>
    </w:p>
    <w:p>
      <w:pPr>
        <w:keepNext/>
        <w:spacing w:after="80" w:before="200"/>
      </w:pPr>
      <w:r>
        <w:rPr>
          <w:b/>
          <w:bCs/>
        </w:rPr>
        <w:t xml:space="preserve">22- </w:t>
      </w:r>
      <w:r>
        <w:t xml:space="preserve">(A) firması Almanya'dan satın aldığı makineyi FCA Münih teslim şekliyle 50.000 TL bedelle ithal etmiştir. Eşya aynı tır ile Kapıkule Gümrük Müdürlüğü üzerinden Ankara'daki fabrikaya taşınmıştır. Toplam 3.000 km'lik yolun 2.000 km'si Kapıkule'ye kadardır ve tüm taşıma için ödenen navlun 9.000 TL'dir. Ayrıca:</w:t>
      </w:r>
    </w:p>
    <w:p>
      <w:pPr>
        <w:keepNext/>
        <w:spacing w:after="40"/>
        <w:ind w:left="360"/>
      </w:pPr>
      <w:r>
        <w:t xml:space="preserve">- Fiyata dahil edilmeyen ve alıcının üstlendiği ambalaj bedeli 700 TL,</w:t>
      </w:r>
    </w:p>
    <w:p>
      <w:pPr>
        <w:keepNext/>
        <w:spacing w:after="40"/>
        <w:ind w:left="360"/>
      </w:pPr>
      <w:r>
        <w:t xml:space="preserve">- Alıcının satıcıya bedelsiz sağladığı ve Türkiye'de hazırlanan teknik çizimlerin bedeli 2.000 TL,</w:t>
      </w:r>
    </w:p>
    <w:p>
      <w:pPr>
        <w:keepNext/>
        <w:spacing w:after="40"/>
        <w:ind w:left="360"/>
      </w:pPr>
      <w:r>
        <w:t xml:space="preserve">- Kapıkule'ye kadarki taşımaya ait sigorta bedeli 500 TL'dir.</w:t>
      </w:r>
    </w:p>
    <w:p>
      <w:pPr>
        <w:keepNext/>
        <w:spacing w:after="40"/>
        <w:ind w:left="360"/>
      </w:pPr>
      <w:r>
        <w:t xml:space="preserve">Gümrük mevzuatına göre eşyanın gümrük kıymeti kaç TL'dir? (Giriş yerine kadarki nakliye giderini gösteren, zorunlu genel fiyat tarifesine dayalı bir belge sunulmamıştır.)</w:t>
      </w:r>
    </w:p>
    <w:p>
      <w:pPr>
        <w:keepNext/>
        <w:spacing w:after="40"/>
        <w:ind w:left="360" w:hanging="360"/>
      </w:pPr>
      <w:r>
        <w:t xml:space="preserve">A) </w:t>
      </w:r>
      <w:r>
        <w:t xml:space="preserve">60.200</w:t>
      </w:r>
    </w:p>
    <w:p>
      <w:pPr>
        <w:keepNext/>
        <w:spacing w:after="40"/>
        <w:ind w:left="360" w:hanging="360"/>
      </w:pPr>
      <w:r>
        <w:t xml:space="preserve">B) </w:t>
      </w:r>
      <w:r>
        <w:t xml:space="preserve">59.200</w:t>
      </w:r>
    </w:p>
    <w:p>
      <w:pPr>
        <w:keepNext/>
        <w:spacing w:after="40"/>
        <w:ind w:left="360" w:hanging="360"/>
      </w:pPr>
      <w:r>
        <w:t xml:space="preserve">C) </w:t>
      </w:r>
      <w:r>
        <w:t xml:space="preserve">57.200</w:t>
      </w:r>
    </w:p>
    <w:p>
      <w:pPr>
        <w:keepNext/>
        <w:spacing w:after="40"/>
        <w:ind w:left="360" w:hanging="360"/>
      </w:pPr>
      <w:r>
        <w:t xml:space="preserve">D) </w:t>
      </w:r>
      <w:r>
        <w:t xml:space="preserve">56.500</w:t>
      </w:r>
    </w:p>
    <w:p>
      <w:pPr>
        <w:keepNext w:val="false"/>
        <w:spacing w:after="40"/>
        <w:ind w:left="360" w:hanging="360"/>
      </w:pPr>
      <w:r>
        <w:t xml:space="preserve">E) </w:t>
      </w:r>
      <w:r>
        <w:t xml:space="preserve">62.200</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Karayolu ile gelen eşyada giriş yeri, kara taşıtının ilk vardığı hudut gümrüğüdür (Kapıkule). Eşya giriş yerinden sonraki bir noktaya aynı taşıma şekliyle taşındığında navlun, giriş yerinden önce ve sonra kat edilen mesafenin oranına göre bölünür: 9.000 × 2.000/3.000 = 6.000 TL kıymete girer; Kapıkule–Ankara arasına düşen 3.000 TL girmez. Alıcının üstlendiği ambalaj bedeli (700 TL) ile giriş yerine kadarki sigorta (500 TL) fiyata eklenir. Alıcının bedelsiz sağladığı çizim hizmetleri ancak Türkiye dışında gerçekleştirilmişse eklenir; Türkiye'de hazırlanan çizimler eklenmez. Hesap: 50.000 + 700 + 6.000 + 500 = 57.200 TL. Navlunun tamamını (60.200) veya çizim bedelini (59.200) eklemek tuzaktır. Bu nedenle doğru cevap C seçeneğidir. (MD GK 27/1-a, 27/1-b-iv, 27/1-e, 28/a; GY 43/1-e, 51/6)</w:t>
      </w:r>
    </w:p>
    <w:p>
      <w:pPr>
        <w:keepNext/>
        <w:spacing w:after="40" w:before="280"/>
      </w:pPr>
      <w:r>
        <w:rPr>
          <w:i/>
          <w:iCs/>
          <w:color w:val="B8860B"/>
          <w:sz w:val="20"/>
          <w:szCs w:val="20"/>
        </w:rPr>
        <w:t xml:space="preserve">GY 55/1</w:t>
      </w:r>
    </w:p>
    <w:p>
      <w:pPr>
        <w:keepNext/>
        <w:spacing w:after="80" w:before="200"/>
      </w:pPr>
      <w:r>
        <w:rPr>
          <w:b/>
          <w:bCs/>
        </w:rPr>
        <w:t xml:space="preserve">23- </w:t>
      </w:r>
      <w:r>
        <w:t xml:space="preserve">İthalatçı (A) firması, yabancı (B) firmasından satın aldığı eşya için satış bedeli yöntemiyle gümrük kıymeti beyan etmiştir. Gümrük Yönetmeliği'ne göre (A) ile (B) arasındaki aşağıdaki durumlardan hangisi, alıcı ile satıcı arasında ilişkinin varlığının kabulü için tek başına yeterli değildir?</w:t>
      </w:r>
    </w:p>
    <w:p>
      <w:pPr>
        <w:keepNext/>
        <w:spacing w:after="40"/>
        <w:ind w:left="360" w:hanging="360"/>
      </w:pPr>
      <w:r>
        <w:t xml:space="preserve">A) </w:t>
      </w:r>
      <w:r>
        <w:t xml:space="preserve">(A) ve (B)'nin birlikte (K) firmasını dolaylı olarak kontrol etmesi</w:t>
      </w:r>
    </w:p>
    <w:p>
      <w:pPr>
        <w:keepNext/>
        <w:spacing w:after="40"/>
        <w:ind w:left="360" w:hanging="360"/>
      </w:pPr>
      <w:r>
        <w:t xml:space="preserve">B) </w:t>
      </w:r>
      <w:r>
        <w:t xml:space="preserve">(A) ve (B)'nin her ikisinin de (H) holdingi tarafından dolaylı olarak kontrol edilmesi</w:t>
      </w:r>
    </w:p>
    <w:p>
      <w:pPr>
        <w:keepNext/>
        <w:spacing w:after="40"/>
        <w:ind w:left="360" w:hanging="360"/>
      </w:pPr>
      <w:r>
        <w:t xml:space="preserve">C) </w:t>
      </w:r>
      <w:r>
        <w:t xml:space="preserve">(A)'nın, (B)'yi bir yan şirketi aracılığıyla dolaylı olarak kontrol etmesi</w:t>
      </w:r>
    </w:p>
    <w:p>
      <w:pPr>
        <w:keepNext/>
        <w:spacing w:after="40"/>
        <w:ind w:left="360" w:hanging="360"/>
      </w:pPr>
      <w:r>
        <w:t xml:space="preserve">D) </w:t>
      </w:r>
      <w:r>
        <w:t xml:space="preserve">Gerçek kişi (X)'in her iki firmada da oy hakkı veren hisse senetlerinin %3'üne doğrudan sahip olması</w:t>
      </w:r>
    </w:p>
    <w:p>
      <w:pPr>
        <w:keepNext w:val="false"/>
        <w:spacing w:after="40"/>
        <w:ind w:left="360" w:hanging="360"/>
      </w:pPr>
      <w:r>
        <w:t xml:space="preserve">E) </w:t>
      </w:r>
      <w:r>
        <w:t xml:space="preserve">(Y) şirketinin her iki firmada da oy hakkı veren sermaye paylarının %5'ini dolaylı olarak elinde bulundurması</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Yönetmeliği'ne göre alıcı ile satıcı arasındaki ilişki yalnızca sayılan durumlarda kabul edilir; bunlardan biri, her iki firmanın oy hakkı veren hisse senedi veya sermaye paylarının en az %5'inin doğrudan veya dolaylı olarak aynı kişilere ait olması ya da bu kişilerin kontrolü altında veya elinde bulunmasıdır. (X)'in her iki firmadaki %3'lük payı bu eşiğin altında kaldığından tek başına ilişki doğurmaz; (Y)'nin dolaylı olarak elinde bulundurduğu %5'lik pay ise eşiği karşıladığı için ilişki sayılır. Her ikisinin birlikte bir üçüncü kişiyi kontrol etmesi, her ikisinin bir üçüncü kişi tarafından kontrol edilmesi ve birinin diğerini dolaylı veya dolaysız olarak kontrol etmesi de ilişki hâlleridir. Bu nedenle doğru cevap D seçeneğidir. (MD GY 55/1)</w:t>
      </w:r>
    </w:p>
    <w:p>
      <w:pPr>
        <w:keepNext/>
        <w:spacing w:after="40" w:before="280"/>
      </w:pPr>
      <w:r>
        <w:rPr>
          <w:i/>
          <w:iCs/>
          <w:color w:val="B8860B"/>
          <w:sz w:val="20"/>
          <w:szCs w:val="20"/>
        </w:rPr>
        <w:t xml:space="preserve">GK 24/2-a; GY 45/1-b, 45/1-ç, 45/1-d</w:t>
      </w:r>
    </w:p>
    <w:p>
      <w:pPr>
        <w:keepNext/>
        <w:spacing w:after="80" w:before="200"/>
      </w:pPr>
      <w:r>
        <w:rPr>
          <w:b/>
          <w:bCs/>
        </w:rPr>
        <w:t xml:space="preserve">24- </w:t>
      </w:r>
      <w:r>
        <w:t xml:space="preserve">4458 sayılı Gümrük Kanunu ve Gümrük Yönetmeliği'nin satış bedeli yöntemine ilişkin hükümleri çerçevesinde aşağıdaki ifadeler verilmiştir:</w:t>
      </w:r>
    </w:p>
    <w:p>
      <w:pPr>
        <w:keepNext/>
        <w:spacing w:after="40"/>
        <w:ind w:left="360"/>
      </w:pPr>
      <w:r>
        <w:t xml:space="preserve">I. Alıcı ile satıcı arasında bir ilişkinin varlığı, satış bedelinin reddedilmesi için tek başına yeterli bir neden oluşturmaz.</w:t>
      </w:r>
    </w:p>
    <w:p>
      <w:pPr>
        <w:keepNext/>
        <w:spacing w:after="40"/>
        <w:ind w:left="360"/>
      </w:pPr>
      <w:r>
        <w:t xml:space="preserve">II. Kıymetin belirlendiği sırada eşya bedeli fiilen ödenmemişse, gümrük beyannamesinin tescil tarihinde ödenecek olan bedel kıymet tespitine esas alınır.</w:t>
      </w:r>
    </w:p>
    <w:p>
      <w:pPr>
        <w:keepNext/>
        <w:spacing w:after="40"/>
        <w:ind w:left="360"/>
      </w:pPr>
      <w:r>
        <w:t xml:space="preserve">III. Serbest dolaşıma girişten sonra satıcı tarafından garanti yükümlülüğü nedeniyle alıcı lehine yapılan fiyat düzeltmesinin dikkate alınabilmesi için düzeltmenin beyannamenin tescilinden itibaren bir yıl içinde yapılmış olması gerekir.</w:t>
      </w:r>
    </w:p>
    <w:p>
      <w:pPr>
        <w:keepNext/>
        <w:spacing w:after="40"/>
        <w:ind w:left="360"/>
      </w:pPr>
      <w:r>
        <w:t xml:space="preserve">IV. Kıymet tespitinden önce ardıl satışlar olması hâlinde, eşyanın Türkiye Gümrük Bölgesine girmesine yol açan son satış, eşyanın Türkiye'ye ihraç amacıyla satıldığını gösterir.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III</w:t>
      </w:r>
    </w:p>
    <w:p>
      <w:pPr>
        <w:keepNext/>
        <w:spacing w:after="40"/>
        <w:ind w:left="360" w:hanging="360"/>
      </w:pPr>
      <w:r>
        <w:t xml:space="preserve">C) </w:t>
      </w:r>
      <w:r>
        <w:t xml:space="preserve">I, III ve IV</w:t>
      </w:r>
    </w:p>
    <w:p>
      <w:pPr>
        <w:keepNext/>
        <w:spacing w:after="40"/>
        <w:ind w:left="360" w:hanging="360"/>
      </w:pPr>
      <w:r>
        <w:t xml:space="preserve">D) </w:t>
      </w:r>
      <w:r>
        <w:t xml:space="preserve">I ve III</w:t>
      </w:r>
    </w:p>
    <w:p>
      <w:pPr>
        <w:keepNext w:val="false"/>
        <w:spacing w:after="40"/>
        <w:ind w:left="360" w:hanging="360"/>
      </w:pPr>
      <w:r>
        <w:t xml:space="preserve">E) </w:t>
      </w:r>
      <w:r>
        <w:t xml:space="preserve">I, II, III ve IV</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Kanuna göre alıcı ile satıcı arasında ilişki bulunması satış bedelinin reddi için tek başına yeterli değildir; ilişkinin fiyatı etkilemediği belirlenirse satış bedeli kabul edilir (I doğru). Yönetmeliğe göre kıymetin belirlendiği sırada bedel fiilen ödenmemişse esas alınan, tescil tarihindeki değil ödemenin gerçekleşeceği tarihte ödenecek bedeldir (II yanlış). Satıcının garanti yükümlülüğünden doğan fiyat düzeltmesinin dikkate alınması, diğer şartların yanında düzeltmenin tescilden itibaren bir yıl içinde yapılmasına bağlıdır (III doğru). Ardıl satışlarda eşyanın Türkiye Gümrük Bölgesine girmesine yol açan son satış ihraç amaçlı satışı gösterir (IV doğru). Bu nedenle doğru cevap C seçeneğidir. (MD GK 24/2-a; GY 45/1-b, ç, d)</w:t>
      </w:r>
    </w:p>
    <w:p>
      <w:pPr>
        <w:keepNext/>
        <w:spacing w:after="40" w:before="280"/>
      </w:pPr>
      <w:r>
        <w:rPr>
          <w:i/>
          <w:iCs/>
          <w:color w:val="B8860B"/>
          <w:sz w:val="20"/>
          <w:szCs w:val="20"/>
        </w:rPr>
        <w:t xml:space="preserve">Kıymet Tebliği (Seri No:2) md.3/1-a, 5/1, 7/3, 8/1, 10/1</w:t>
      </w:r>
    </w:p>
    <w:p>
      <w:pPr>
        <w:keepNext/>
        <w:spacing w:after="80" w:before="200"/>
      </w:pPr>
      <w:r>
        <w:rPr>
          <w:b/>
          <w:bCs/>
        </w:rPr>
        <w:t xml:space="preserve">25- </w:t>
      </w:r>
      <w:r>
        <w:t xml:space="preserve">Gümrük Genel Tebliği (Gümrük Kıymeti) (Seri No: 2)'ye göre royalti ve lisans ücretlerine ilişkin aşağıdaki ifadelerden hangisi yanlıştır?</w:t>
      </w:r>
    </w:p>
    <w:p>
      <w:pPr>
        <w:keepNext/>
        <w:spacing w:after="40"/>
        <w:ind w:left="360" w:hanging="360"/>
      </w:pPr>
      <w:r>
        <w:t xml:space="preserve">A) </w:t>
      </w:r>
      <w:r>
        <w:t xml:space="preserve">Royalti veya lisans ücreti; patent, dizayn, know-how, model, marka, tescilli tasarım, telif hakkı ve imalat prosesleri gibi adlar altında yapılan ödemeleri ifade eder.</w:t>
      </w:r>
    </w:p>
    <w:p>
      <w:pPr>
        <w:keepNext/>
        <w:spacing w:after="40"/>
        <w:ind w:left="360" w:hanging="360"/>
      </w:pPr>
      <w:r>
        <w:t xml:space="preserve">B) </w:t>
      </w:r>
      <w:r>
        <w:t xml:space="preserve">Marka kullanımına ilişkin royalti ücretinin gümrük kıymetine ilave edilebilmesi için Tebliğde sayılan şartların tamamının birlikte bulunması gerekir.</w:t>
      </w:r>
    </w:p>
    <w:p>
      <w:pPr>
        <w:keepNext/>
        <w:spacing w:after="40"/>
        <w:ind w:left="360" w:hanging="360"/>
      </w:pPr>
      <w:r>
        <w:t xml:space="preserve">C) </w:t>
      </w:r>
      <w:r>
        <w:t xml:space="preserve">Gümrük kıymetine eklenecek royalti ücretinin, kıymeti belirlenecek eşya ile ilgili olması ve bu eşyanın satış koşulu olarak yapılması şartları bir arada aranır.</w:t>
      </w:r>
    </w:p>
    <w:p>
      <w:pPr>
        <w:keepNext/>
        <w:spacing w:after="40"/>
        <w:ind w:left="360" w:hanging="360"/>
      </w:pPr>
      <w:r>
        <w:t xml:space="preserve">D) </w:t>
      </w:r>
      <w:r>
        <w:t xml:space="preserve">Royalti veya lisans ücretini alacak olan kişinin yerleşik olduğu ülke, kıymet tespitinde dikkate alınmaz.</w:t>
      </w:r>
    </w:p>
    <w:p>
      <w:pPr>
        <w:keepNext w:val="false"/>
        <w:spacing w:after="40"/>
        <w:ind w:left="360" w:hanging="360"/>
      </w:pPr>
      <w:r>
        <w:t xml:space="preserve">E) </w:t>
      </w:r>
      <w:r>
        <w:t xml:space="preserve">Royalti ödemesinin satış koşulu olup olmadığının tespitinde, Tebliğde sayılan hususlardan en az birinin bulunması hâlinde ödeme eşyanın satış koşuludur.</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Tebliğe göre ithalatçının marka kullanmak karşılığında ödediği royalti veya lisans ücretinin gümrük kıymetine ilave edilebilmesi için sayılan şartlardan en az birinin mevcudiyeti gerekli ve yeterlidir; şartların tamamının birlikte aranması söz konusu değildir. Diğer seçenekler Tebliğdeki royalti tanımını, 'eşya ile ilgili olma' ve 'satış koşulu olma' şartlarının birlikte aranmasını, ücreti alacak kişinin yerleşik olduğu ülkenin dikkate alınmamasını ve satış koşulu tespitinde tek bir unsurun yeterliliğini doğru aktarmaktadır. Bu nedenle doğru cevap B seçeneğidir. (MD Kıymet Tebliği Seri No:2 md.3, 5, 7, 8, 10)</w:t>
      </w:r>
    </w:p>
    <w:p>
      <w:pPr>
        <w:keepNext/>
        <w:spacing w:after="40" w:before="280"/>
      </w:pPr>
      <w:r>
        <w:rPr>
          <w:i/>
          <w:iCs/>
          <w:color w:val="B8860B"/>
          <w:sz w:val="20"/>
          <w:szCs w:val="20"/>
        </w:rPr>
        <w:t xml:space="preserve">GK 30; GY 57/1, 57/2</w:t>
      </w:r>
    </w:p>
    <w:p>
      <w:pPr>
        <w:keepNext/>
        <w:spacing w:after="80" w:before="200"/>
      </w:pPr>
      <w:r>
        <w:rPr>
          <w:b/>
          <w:bCs/>
        </w:rPr>
        <w:t xml:space="preserve">26- </w:t>
      </w:r>
      <w:r>
        <w:t xml:space="preserve">Gümrük Yönetmeliği'ne göre fatura veya diğer belgelerde yazılı yabancı paralar, gümrük yükümlülüğünün başladığı tarihte yürürlükte olan Merkez Bankası ……… kurları üzerinden Türk Lirasına çevrilir. Belgelerde yazılı yabancı paraların konvertibl olmaması durumunda ise Merkez Bankasının ……… esas alınarak işlem yapılır.</w:t>
      </w:r>
    </w:p>
    <w:p>
      <w:pPr>
        <w:keepNext/>
        <w:spacing w:after="40"/>
        <w:ind w:left="360"/>
      </w:pPr>
      <w:r>
        <w:t xml:space="preserve">Yukarıdaki boşluklara sırasıyla aşağıdakilerden hangisi gelmelidir?</w:t>
      </w:r>
    </w:p>
    <w:p>
      <w:pPr>
        <w:keepNext/>
        <w:spacing w:after="40"/>
        <w:ind w:left="360" w:hanging="360"/>
      </w:pPr>
      <w:r>
        <w:t xml:space="preserve">A) </w:t>
      </w:r>
      <w:r>
        <w:t xml:space="preserve">döviz alış – Alım Satıma Konu Olmayan Dövizlere İlişkin Bilgi Amaçlı Kurlar Listesi</w:t>
      </w:r>
    </w:p>
    <w:p>
      <w:pPr>
        <w:keepNext/>
        <w:spacing w:after="40"/>
        <w:ind w:left="360" w:hanging="360"/>
      </w:pPr>
      <w:r>
        <w:t xml:space="preserve">B) </w:t>
      </w:r>
      <w:r>
        <w:t xml:space="preserve">efektif alış – Alım Satıma Konu Olmayan Dövizlere İlişkin Bilgi Amaçlı Kurlar Listesi</w:t>
      </w:r>
    </w:p>
    <w:p>
      <w:pPr>
        <w:keepNext/>
        <w:spacing w:after="40"/>
        <w:ind w:left="360" w:hanging="360"/>
      </w:pPr>
      <w:r>
        <w:t xml:space="preserve">C) </w:t>
      </w:r>
      <w:r>
        <w:t xml:space="preserve">efektif satış – Alım Satıma Konu Olmayan Dövizlere İlişkin Bilgi Amaçlı Kurlar Listesi</w:t>
      </w:r>
    </w:p>
    <w:p>
      <w:pPr>
        <w:keepNext/>
        <w:spacing w:after="40"/>
        <w:ind w:left="360" w:hanging="360"/>
      </w:pPr>
      <w:r>
        <w:t xml:space="preserve">D) </w:t>
      </w:r>
      <w:r>
        <w:t xml:space="preserve">döviz satış – efektif alış kurları</w:t>
      </w:r>
    </w:p>
    <w:p>
      <w:pPr>
        <w:keepNext w:val="false"/>
        <w:spacing w:after="40"/>
        <w:ind w:left="360" w:hanging="360"/>
      </w:pPr>
      <w:r>
        <w:t xml:space="preserve">E) </w:t>
      </w:r>
      <w:r>
        <w:t xml:space="preserve">döviz satış – Alım Satıma Konu Olmayan Dövizlere İlişkin Bilgi Amaçlı Kurlar Listesi</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Kanunu ve Gümrük Yönetmeliği'ne göre eşyanın vergiye esas kıymetinin Türk Lirası olarak beyanı zorunludur; belgelerdeki yabancı paralar gümrük yükümlülüğünün başladığı tarihte yürürlükte olan Merkez Bankası döviz satış kurları üzerinden çevrilir. Yabancı paranın konvertibl olmaması hâlinde Merkez Bankasının Alım Satıma Konu Olmayan Dövizlere İlişkin Bilgi Amaçlı Kurlar Listesi esas alınır. 'Efektif alış' kuru, yabancı paraların teminat olarak kabulünde kullanılan kurdur ve kıymet çevirisinde tuzaktır. Bu nedenle doğru cevap E seçeneğidir. (MD GK 30; GY 57/1-2)</w:t>
      </w:r>
    </w:p>
    <w:p>
      <w:pPr>
        <w:keepNext/>
        <w:spacing w:after="40" w:before="280"/>
      </w:pPr>
      <w:r>
        <w:rPr>
          <w:i/>
          <w:iCs/>
          <w:color w:val="B8860B"/>
          <w:sz w:val="20"/>
          <w:szCs w:val="20"/>
        </w:rPr>
        <w:t xml:space="preserve">GK 3/26</w:t>
      </w:r>
    </w:p>
    <w:p>
      <w:pPr>
        <w:keepNext/>
        <w:spacing w:after="80" w:before="200"/>
      </w:pPr>
      <w:r>
        <w:rPr>
          <w:b/>
          <w:bCs/>
        </w:rPr>
        <w:t xml:space="preserve">27- </w:t>
      </w:r>
      <w:r>
        <w:t xml:space="preserve">4458 sayılı Gümrük Kanunu'na göre ihraç eşyası için 'gümrüklenmiş değer' deyimi aşağıdakilerden hangisini ifade eder?</w:t>
      </w:r>
    </w:p>
    <w:p>
      <w:pPr>
        <w:keepNext/>
        <w:spacing w:after="40"/>
        <w:ind w:left="360" w:hanging="360"/>
      </w:pPr>
      <w:r>
        <w:t xml:space="preserve">A) </w:t>
      </w:r>
      <w:r>
        <w:t xml:space="preserve">Eşyanın CIF kıymeti ile gümrük vergileri toplamını</w:t>
      </w:r>
    </w:p>
    <w:p>
      <w:pPr>
        <w:keepNext/>
        <w:spacing w:after="40"/>
        <w:ind w:left="360" w:hanging="360"/>
      </w:pPr>
      <w:r>
        <w:t xml:space="preserve">B) </w:t>
      </w:r>
      <w:r>
        <w:t xml:space="preserve">Eşyanın yalnızca FOB kıymetini</w:t>
      </w:r>
    </w:p>
    <w:p>
      <w:pPr>
        <w:keepNext/>
        <w:spacing w:after="40"/>
        <w:ind w:left="360" w:hanging="360"/>
      </w:pPr>
      <w:r>
        <w:t xml:space="preserve">C) </w:t>
      </w:r>
      <w:r>
        <w:t xml:space="preserve">Eşyanın FOB kıymeti ile navlun ve sigorta giderleri toplamını</w:t>
      </w:r>
    </w:p>
    <w:p>
      <w:pPr>
        <w:keepNext/>
        <w:spacing w:after="40"/>
        <w:ind w:left="360" w:hanging="360"/>
      </w:pPr>
      <w:r>
        <w:t xml:space="preserve">D) </w:t>
      </w:r>
      <w:r>
        <w:t xml:space="preserve">Eşyanın FOB kıymeti ile gümrük vergileri toplamını</w:t>
      </w:r>
    </w:p>
    <w:p>
      <w:pPr>
        <w:keepNext w:val="false"/>
        <w:spacing w:after="40"/>
        <w:ind w:left="360" w:hanging="360"/>
      </w:pPr>
      <w:r>
        <w:t xml:space="preserve">E) </w:t>
      </w:r>
      <w:r>
        <w:t xml:space="preserve">Eşyanın gümrük kıymeti ile ihracat vergileri ve katma değer vergisi toplamını</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Kanunu'na göre gümrüklenmiş değer, Uluslararası Kıymet Sözleşmesine göre belirlenecek; ithal eşyası için eşyanın CIF kıymeti ile gümrük vergileri toplamını, ihraç eşyası için ise FOB kıymeti ile gümrük vergileri toplamını ifade eder. CIF esaslı tanım ithal eşyasına aittir; gümrük vergilerini dışarıda bırakan 'yalnız FOB' seçeneği ise tanımdan bir unsuru düşürmektedir. Bu nedenle doğru cevap D seçeneğidir. (MD GK 3/26)</w:t>
      </w:r>
    </w:p>
    <w:p>
      <w:pPr>
        <w:keepNext/>
        <w:spacing w:after="40" w:before="280"/>
      </w:pPr>
      <w:r>
        <w:rPr>
          <w:i/>
          <w:iCs/>
          <w:color w:val="B8860B"/>
          <w:sz w:val="20"/>
          <w:szCs w:val="20"/>
        </w:rPr>
        <w:t xml:space="preserve">GK 197/2, 197/3</w:t>
      </w:r>
    </w:p>
    <w:p>
      <w:pPr>
        <w:keepNext/>
        <w:spacing w:after="80" w:before="200"/>
      </w:pPr>
      <w:r>
        <w:rPr>
          <w:b/>
          <w:bCs/>
        </w:rPr>
        <w:t xml:space="preserve">28- </w:t>
      </w:r>
      <w:r>
        <w:t xml:space="preserve">(A) Ltd. Şti. adına 10 Mart 2023 tarihinde tescil edilen serbest dolaşıma giriş beyannamesinde gösterilen vergi tutarı ile gümrük idaresince hesaplanan vergi tutarı aynıdır ve eşya aynı gün teslim edilmiştir. Gümrük yükümlülüğü beyannamenin tescil tarihinde doğmuştur. Daha sonra yapılan kontrolde eşyanın kıymetinin düşük beyan edildiği ve vergilerin noksan alındığı belirlenmiştir. Konuyla ilgili herhangi bir dava açılmamıştır.</w:t>
      </w:r>
    </w:p>
    <w:p>
      <w:pPr>
        <w:keepNext/>
        <w:spacing w:after="40"/>
        <w:ind w:left="360"/>
      </w:pPr>
      <w:r>
        <w:t xml:space="preserve">4458 sayılı Gümrük Kanunu'na göre bu olayla ilgili aşağıdaki değerlendirmelerden hangisi doğrudur?</w:t>
      </w:r>
    </w:p>
    <w:p>
      <w:pPr>
        <w:keepNext/>
        <w:spacing w:after="40"/>
        <w:ind w:left="360" w:hanging="360"/>
      </w:pPr>
      <w:r>
        <w:t xml:space="preserve">A) </w:t>
      </w:r>
      <w:r>
        <w:t xml:space="preserve">Noksan alınan vergilere ilişkin tebligat en geç 10 Mart 2028 tarihine kadar yapılabilir.</w:t>
      </w:r>
    </w:p>
    <w:p>
      <w:pPr>
        <w:keepNext/>
        <w:spacing w:after="40"/>
        <w:ind w:left="360" w:hanging="360"/>
      </w:pPr>
      <w:r>
        <w:t xml:space="preserve">B) </w:t>
      </w:r>
      <w:r>
        <w:t xml:space="preserve">Beyan edilen vergiler için eşyanın teslimi tebliğ yerine geçmez; bu vergilerin ayrıca yükümlüye tebliğ edilmesi gerekir.</w:t>
      </w:r>
    </w:p>
    <w:p>
      <w:pPr>
        <w:keepNext/>
        <w:spacing w:after="40"/>
        <w:ind w:left="360" w:hanging="360"/>
      </w:pPr>
      <w:r>
        <w:t xml:space="preserve">C) </w:t>
      </w:r>
      <w:r>
        <w:t xml:space="preserve">Noksan alınan vergilere ilişkin tebligat süresi, noksanlığın kontrolde tespit edildiği tarihten itibaren başlar.</w:t>
      </w:r>
    </w:p>
    <w:p>
      <w:pPr>
        <w:keepNext/>
        <w:spacing w:after="40"/>
        <w:ind w:left="360" w:hanging="360"/>
      </w:pPr>
      <w:r>
        <w:t xml:space="preserve">D) </w:t>
      </w:r>
      <w:r>
        <w:t xml:space="preserve">Firma konuyla ilgili dava açsaydı bile tebligat için öngörülen süre işlemeye devam ederdi.</w:t>
      </w:r>
    </w:p>
    <w:p>
      <w:pPr>
        <w:keepNext w:val="false"/>
        <w:spacing w:after="40"/>
        <w:ind w:left="360" w:hanging="360"/>
      </w:pPr>
      <w:r>
        <w:t xml:space="preserve">E) </w:t>
      </w:r>
      <w:r>
        <w:t xml:space="preserve">Noksan alınan vergilere ilişkin tebligat en geç 10 Mart 2026 tarihine kadar yapılabilir.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Kanunu'na göre yükümlü tarafından beyannamede gösterilen vergi tutarı ile gümrük idaresince hesaplanan tutarın eşit olması hâlinde eşyanın teslimi, gümrük vergilerinin yükümlüye tebliği yerine geçer; bu nedenle beyan edilen vergiler için ayrıca tebligat gerekmez. Yapılan denetlemeler sonucunda hiç alınmadığı veya noksan alındığı belirlenen vergilere ilişkin tebligat ise noksanlığın tespit edildiği tarihten değil, gümrük yükümlülüğünün doğduğu tarihten itibaren üç yıl içinde yapılır. Yükümlülük 10 Mart 2023'te doğduğundan tebligat en geç 10 Mart 2026'ya kadar yapılabilir; 10 Mart 2028 tarihi beş yıllık süre varsayımıyla bulunan tuzaktır. Gümrük yükümlülüğünün doğduğu olayla ilgili dava açılması ise zamanaşımını durdurur. Bu nedenle doğru cevap E seçeneğidir. (MD GK 197/2, 197/3)</w:t>
      </w:r>
    </w:p>
    <w:p>
      <w:pPr>
        <w:keepNext/>
        <w:spacing w:after="40" w:before="280"/>
      </w:pPr>
      <w:r>
        <w:rPr>
          <w:i/>
          <w:iCs/>
          <w:color w:val="B8860B"/>
          <w:sz w:val="20"/>
          <w:szCs w:val="20"/>
        </w:rPr>
        <w:t xml:space="preserve">GK 198/1, 217, 244/5; Tahsilat Tebliği (Seri No:2) md.18/2</w:t>
      </w:r>
    </w:p>
    <w:p>
      <w:pPr>
        <w:keepNext/>
        <w:spacing w:after="80" w:before="200"/>
      </w:pPr>
      <w:r>
        <w:rPr>
          <w:b/>
          <w:bCs/>
        </w:rPr>
        <w:t xml:space="preserve">29- </w:t>
      </w:r>
      <w:r>
        <w:t xml:space="preserve">Gümrük mevzuatına göre aşağıdaki ödeme yükümlülüklerinden hangisinin karşısında verilen ödeme süresi yanlıştır?</w:t>
      </w:r>
    </w:p>
    <w:p>
      <w:pPr>
        <w:keepNext/>
        <w:spacing w:after="40"/>
        <w:ind w:left="360" w:hanging="360"/>
      </w:pPr>
      <w:r>
        <w:t xml:space="preserve">A) </w:t>
      </w:r>
      <w:r>
        <w:t xml:space="preserve">Kontrol ve denetleme sonucunda noksan alındığı belirlenen gümrük vergileri – Tebliğden itibaren on beş gün</w:t>
      </w:r>
    </w:p>
    <w:p>
      <w:pPr>
        <w:keepNext/>
        <w:spacing w:after="40"/>
        <w:ind w:left="360" w:hanging="360"/>
      </w:pPr>
      <w:r>
        <w:t xml:space="preserve">B) </w:t>
      </w:r>
      <w:r>
        <w:t xml:space="preserve">Noksan alınan vergilerin ödeme süresinin uzatılması – Yazılı istem ve teminatla altmış gün daha</w:t>
      </w:r>
    </w:p>
    <w:p>
      <w:pPr>
        <w:keepNext/>
        <w:spacing w:after="40"/>
        <w:ind w:left="360" w:hanging="360"/>
      </w:pPr>
      <w:r>
        <w:t xml:space="preserve">C) </w:t>
      </w:r>
      <w:r>
        <w:t xml:space="preserve">Hatalı olarak geri verildiği için yeniden tahsil edilecek gümrük vergileri – Tebliğden itibaren on beş gün</w:t>
      </w:r>
    </w:p>
    <w:p>
      <w:pPr>
        <w:keepNext/>
        <w:spacing w:after="40"/>
        <w:ind w:left="360" w:hanging="360"/>
      </w:pPr>
      <w:r>
        <w:t xml:space="preserve">D) </w:t>
      </w:r>
      <w:r>
        <w:t xml:space="preserve">Uzlaşılan gümrük vergileri ve cezalar – Uzlaşma tutanağının tebliğinden itibaren bir ay</w:t>
      </w:r>
    </w:p>
    <w:p>
      <w:pPr>
        <w:keepNext w:val="false"/>
        <w:spacing w:after="40"/>
        <w:ind w:left="360" w:hanging="360"/>
      </w:pPr>
      <w:r>
        <w:t xml:space="preserve">E) </w:t>
      </w:r>
      <w:r>
        <w:t xml:space="preserve">Tecil ve taksitlendirme başvurusu reddedilen alacak – Ret kararının tebliğinden itibaren azami otuz gün</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Kanunu'na göre kontrol ve denetleme sonucunda hiç alınmadığı veya noksan alındığı belirlenen gümrük vergilerinin tebliğden itibaren on beş gün içinde ödenmesi zorunludur; ödeme süresi bitmeden yazılı istemde bulunulması ve teminat alınması şartıyla bu süre altmış gün değil otuz gün daha uzatılabilir ve uzatılan süre için tecil faizi alınır. Hatalı geri verilen vergiler tebliğden itibaren on beş gün içinde, uzlaşılan vergi ve cezalar tutanağın tebliğinden itibaren bir ay içinde ödenir; tecil talebinin reddi hâlinde alacak, ret kararının tebliğinden itibaren azami otuz gün içinde tecil faiziyle ödenebilir. Bu nedenle doğru cevap B seçeneğidir. (MD GK 198/1, 217, 244/5; Tahsilat Tebliği Seri No:2 md.18/2)</w:t>
      </w:r>
    </w:p>
    <w:p>
      <w:pPr>
        <w:keepNext/>
        <w:spacing w:after="40" w:before="280"/>
      </w:pPr>
      <w:r>
        <w:rPr>
          <w:i/>
          <w:iCs/>
          <w:color w:val="B8860B"/>
          <w:sz w:val="20"/>
          <w:szCs w:val="20"/>
        </w:rPr>
        <w:t xml:space="preserve">GK 193/3, 202/2, 206/3; GY 495/1</w:t>
      </w:r>
    </w:p>
    <w:p>
      <w:pPr>
        <w:keepNext/>
        <w:spacing w:after="80" w:before="200"/>
      </w:pPr>
      <w:r>
        <w:rPr>
          <w:b/>
          <w:bCs/>
        </w:rPr>
        <w:t xml:space="preserve">30- </w:t>
      </w:r>
      <w:r>
        <w:t xml:space="preserve">4458 sayılı Gümrük Kanunu ve Gümrük Yönetmeliği'nin teminat ve faize ilişkin hükümleri çerçevesinde aşağıdaki ifadeler verilmiştir:</w:t>
      </w:r>
    </w:p>
    <w:p>
      <w:pPr>
        <w:keepNext/>
        <w:spacing w:after="40"/>
        <w:ind w:left="360"/>
      </w:pPr>
      <w:r>
        <w:t xml:space="preserve">I. Beyan sahibinin hatalı beyanı sonucu noksan alındığı tespit edilen gümrük vergilerine, gümrük yükümlülüğünün başladığı tarih ile vergilerin kesinleştiği tarih arasındaki süre için gecikme zammı oranında faiz uygulanır.</w:t>
      </w:r>
    </w:p>
    <w:p>
      <w:pPr>
        <w:keepNext/>
        <w:spacing w:after="40"/>
        <w:ind w:left="360"/>
      </w:pPr>
      <w:r>
        <w:t xml:space="preserve">II. Teminatın alınmasını gerektiren gümrük yükümlülüğü kısmen sona erdiğinde, verilmiş teminat gümrük idaresince re'sen kısmen çözülür.</w:t>
      </w:r>
    </w:p>
    <w:p>
      <w:pPr>
        <w:keepNext/>
        <w:spacing w:after="40"/>
        <w:ind w:left="360"/>
      </w:pPr>
      <w:r>
        <w:t xml:space="preserve">III. Genel yönetim kapsamındaki kamu idarelerinin yanı sıra özel hukuk tüzel kişilerinin verecekleri garanti mektupları da teminat olarak kabul olunur.</w:t>
      </w:r>
    </w:p>
    <w:p>
      <w:pPr>
        <w:keepNext/>
        <w:spacing w:after="40"/>
        <w:ind w:left="360"/>
      </w:pPr>
      <w:r>
        <w:t xml:space="preserve">IV. Gümrük idareleri, teminat vermesi istenen kişinin yerine başka bir kişinin de teminat vermesini kabul edebilir.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III</w:t>
      </w:r>
    </w:p>
    <w:p>
      <w:pPr>
        <w:keepNext/>
        <w:spacing w:after="40"/>
        <w:ind w:left="360" w:hanging="360"/>
      </w:pPr>
      <w:r>
        <w:t xml:space="preserve">C) </w:t>
      </w:r>
      <w:r>
        <w:t xml:space="preserve">III ve IV</w:t>
      </w:r>
    </w:p>
    <w:p>
      <w:pPr>
        <w:keepNext/>
        <w:spacing w:after="40"/>
        <w:ind w:left="360" w:hanging="360"/>
      </w:pPr>
      <w:r>
        <w:t xml:space="preserve">D) </w:t>
      </w:r>
      <w:r>
        <w:t xml:space="preserve">I, III ve IV</w:t>
      </w:r>
    </w:p>
    <w:p>
      <w:pPr>
        <w:keepNext w:val="false"/>
        <w:spacing w:after="40"/>
        <w:ind w:left="360" w:hanging="360"/>
      </w:pPr>
      <w:r>
        <w:t xml:space="preserve">E) </w:t>
      </w:r>
      <w:r>
        <w:t xml:space="preserve">I ve IV</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Kanunu'na göre hatalı beyan sonucu hiç alınmayan veya noksan alınan vergilere, yükümlülüğün başladığı tarih ile kesinleştiği tarih arasındaki süre için 6183 sayılı Kanuna göre belirlenen gecikme zammı oranında faiz uygulanır (I doğru). Yükümlülük kısmen sona erdiğinde teminat re'sen değil, ilgilinin talebi üzerine ve teminat buna uygunsa kısmen çözülür (II yanlış). Gümrük Yönetmeliği garanti mektubunu yalnızca genel yönetim kapsamındaki kamu idareleri, belediyeler, sermayesinin tamamı devlete ait KİT'ler ve yabancı misyon şefleri için kabul eder; özel kişilerin garanti mektupları sayılmamıştır (III yanlış). Gümrük idareleri, teminat vermesi istenen kişinin yerine başka bir kişinin teminat vermesini kabul edebilir (IV doğru). Bu nedenle doğru cevap E seçeneğidir. (MD GK 193/3, 202/2, 206/3; GY 495/1)</w:t>
      </w:r>
    </w:p>
    <w:p>
      <w:pPr>
        <w:keepNext/>
        <w:spacing w:after="40" w:before="280"/>
      </w:pPr>
      <w:r>
        <w:rPr>
          <w:i/>
          <w:iCs/>
          <w:color w:val="B8860B"/>
          <w:sz w:val="20"/>
          <w:szCs w:val="20"/>
        </w:rPr>
        <w:t xml:space="preserve">GK 181/1, 183/2, 185/2, 188/2, 189/2</w:t>
      </w:r>
    </w:p>
    <w:p>
      <w:pPr>
        <w:keepNext/>
        <w:spacing w:after="80" w:before="200"/>
      </w:pPr>
      <w:r>
        <w:rPr>
          <w:b/>
          <w:bCs/>
        </w:rPr>
        <w:t xml:space="preserve">31- </w:t>
      </w:r>
      <w:r>
        <w:t xml:space="preserve">4458 sayılı Gümrük Kanunu'na göre aşağıdaki hâllerden hangisinde gümrük yükümlülüğünün başladığı tarih yanlış verilmiştir?</w:t>
      </w:r>
    </w:p>
    <w:p>
      <w:pPr>
        <w:keepNext/>
        <w:spacing w:after="40"/>
        <w:ind w:left="360" w:hanging="360"/>
      </w:pPr>
      <w:r>
        <w:t xml:space="preserve">A) </w:t>
      </w:r>
      <w:r>
        <w:t xml:space="preserve">İthalat vergilerine tabi eşyanın serbest dolaşıma girişi – Gümrük beyannamesinin tescil tarihi</w:t>
      </w:r>
    </w:p>
    <w:p>
      <w:pPr>
        <w:keepNext/>
        <w:spacing w:after="40"/>
        <w:ind w:left="360" w:hanging="360"/>
      </w:pPr>
      <w:r>
        <w:t xml:space="preserve">B) </w:t>
      </w:r>
      <w:r>
        <w:t xml:space="preserve">Gümrük gözetimi altındaki ithalat vergilerine tabi eşyanın kanuna aykırı olarak gözetim dışına çıkarılması – Eşyanın gümrük gözetiminden çıkarıldığı tarih</w:t>
      </w:r>
    </w:p>
    <w:p>
      <w:pPr>
        <w:keepNext/>
        <w:spacing w:after="40"/>
        <w:ind w:left="360" w:hanging="360"/>
      </w:pPr>
      <w:r>
        <w:t xml:space="preserve">C) </w:t>
      </w:r>
      <w:r>
        <w:t xml:space="preserve">Serbest bölgedeki ithalat vergilerine tabi eşyanın kanuna aykırı olarak tüketilmesi – Eşyanın serbest bölgeye konulduğu tarih</w:t>
      </w:r>
    </w:p>
    <w:p>
      <w:pPr>
        <w:keepNext/>
        <w:spacing w:after="40"/>
        <w:ind w:left="360" w:hanging="360"/>
      </w:pPr>
      <w:r>
        <w:t xml:space="preserve">D) </w:t>
      </w:r>
      <w:r>
        <w:t xml:space="preserve">İhracat vergilerine tabi eşyanın beyanda bulunulmaksızın Türkiye Gümrük Bölgesi dışına çıkarılması – Eşyanın fiilen Türkiye Gümrük Bölgesi dışına çıktığı tarih</w:t>
      </w:r>
    </w:p>
    <w:p>
      <w:pPr>
        <w:keepNext w:val="false"/>
        <w:spacing w:after="40"/>
        <w:ind w:left="360" w:hanging="360"/>
      </w:pPr>
      <w:r>
        <w:t xml:space="preserve">E) </w:t>
      </w:r>
      <w:r>
        <w:t xml:space="preserve">İhracat vergilerine tabi eşyanın gümrük beyannamesi kapsamında ihracı – Gümrük beyannamesinin tescil tarihi</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Kanunu'na göre serbest bölgede bulunan ithalat vergilerine tabi eşyanın kanuna aykırı olarak tüketilmesi veya kullanılması hâlinde gümrük yükümlülüğü, eşyanın serbest bölgeye konulduğu tarihte değil, kanuna aykırı olarak tüketildiği veya ilk kez kullanıldığı tarihte başlar. Serbest dolaşıma girişte ve beyanname kapsamında ihracatta beyannamenin tescil tarihi, gözetimden kanuna aykırı çıkarmada çıkarıldığı tarih, beyansız ihracatta eşyanın fiilen Türkiye Gümrük Bölgesi dışına çıktığı tarih esas alınır. Bu nedenle doğru cevap C seçeneğidir. (MD GK 181/1, 183/2, 185/2, 188/2, 189/2)</w:t>
      </w:r>
    </w:p>
    <w:p>
      <w:pPr>
        <w:keepNext/>
        <w:spacing w:after="40" w:before="280"/>
      </w:pPr>
      <w:r>
        <w:rPr>
          <w:i/>
          <w:iCs/>
          <w:color w:val="B8860B"/>
          <w:sz w:val="20"/>
          <w:szCs w:val="20"/>
        </w:rPr>
        <w:t xml:space="preserve">GK 211/2, 213/4, 214; GY 504/2</w:t>
      </w:r>
    </w:p>
    <w:p>
      <w:pPr>
        <w:keepNext/>
        <w:spacing w:after="80" w:before="200"/>
      </w:pPr>
      <w:r>
        <w:rPr>
          <w:b/>
          <w:bCs/>
        </w:rPr>
        <w:t xml:space="preserve">32- </w:t>
      </w:r>
      <w:r>
        <w:t xml:space="preserve">4458 sayılı Gümrük Kanunu ve Gümrük Yönetmeliği'nin geri verme ve kaldırmaya ilişkin süre hükümleri çerçevesinde aşağıdaki ifadeler verilmiştir:</w:t>
      </w:r>
    </w:p>
    <w:p>
      <w:pPr>
        <w:keepNext/>
        <w:spacing w:after="40"/>
        <w:ind w:left="360"/>
      </w:pPr>
      <w:r>
        <w:t xml:space="preserve">I. Kanunen ödenmemeleri gerektiği hâlde ödendiği belirlenen gümrük vergileri, vergilerin yükümlüye tebliğinden itibaren üç yıl içinde gümrük idaresine müracaat edilmesi üzerine geri verilir.</w:t>
      </w:r>
    </w:p>
    <w:p>
      <w:pPr>
        <w:keepNext/>
        <w:spacing w:after="40"/>
        <w:ind w:left="360"/>
      </w:pPr>
      <w:r>
        <w:t xml:space="preserve">II. Beyannamenin tescili tarihi itibarıyla kusurlu olduğu için ithalatçı tarafından kabul edilmeyen eşyanın vergileri için, vergilerin yükümlüye tebliği tarihinden itibaren üç yıl içinde müracaat edilmesi gerekir.</w:t>
      </w:r>
    </w:p>
    <w:p>
      <w:pPr>
        <w:keepNext/>
        <w:spacing w:after="40"/>
        <w:ind w:left="360"/>
      </w:pPr>
      <w:r>
        <w:t xml:space="preserve">III. Türkiye'nin taraf olduğu uluslararası anlaşma hükümleri çerçevesindeki geri verme ve kaldırma işlemleri, vergilerin yükümlüye tebliği tarihinden itibaren bir yıl içinde başvurulması üzerine yapılır.</w:t>
      </w:r>
    </w:p>
    <w:p>
      <w:pPr>
        <w:keepNext/>
        <w:spacing w:after="40"/>
        <w:ind w:left="360"/>
      </w:pPr>
      <w:r>
        <w:t xml:space="preserve">IV. Geri verme veya kaldırma talebi, yetkili gümrük idaresince incelenerek kırk beş gün içinde idare amirince karara bağlanır.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w:t>
      </w:r>
    </w:p>
    <w:p>
      <w:pPr>
        <w:keepNext/>
        <w:spacing w:after="40"/>
        <w:ind w:left="360" w:hanging="360"/>
      </w:pPr>
      <w:r>
        <w:t xml:space="preserve">C) </w:t>
      </w:r>
      <w:r>
        <w:t xml:space="preserve">III ve IV</w:t>
      </w:r>
    </w:p>
    <w:p>
      <w:pPr>
        <w:keepNext/>
        <w:spacing w:after="40"/>
        <w:ind w:left="360" w:hanging="360"/>
      </w:pPr>
      <w:r>
        <w:t xml:space="preserve">D) </w:t>
      </w:r>
      <w:r>
        <w:t xml:space="preserve">I ve III</w:t>
      </w:r>
    </w:p>
    <w:p>
      <w:pPr>
        <w:keepNext w:val="false"/>
        <w:spacing w:after="40"/>
        <w:ind w:left="360" w:hanging="360"/>
      </w:pPr>
      <w:r>
        <w:t xml:space="preserve">E) </w:t>
      </w:r>
      <w:r>
        <w:t xml:space="preserve">I, III ve IV</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Kanunu'na göre kanunen ödenmemesi gereken vergiler, tebliğden itibaren üç yıl içinde yapılan müracaat üzerine geri verilir veya kaldırılır (I doğru). Kusurlu veya sözleşmeye aykırı eşyada başvuru süresi üç yıl değil, tebliğden itibaren bir yıldır (II yanlış). Uluslararası anlaşmalar çerçevesindeki geri verme ve kaldırmada da başvuru tebliğden itibaren bir yıl içinde yapılır (III doğru). Gümrük Yönetmeliği'ne göre geri verme veya kaldırma talebi kırk beş gün değil, otuz gün içinde idare amirince karara bağlanır (IV yanlış). Bu nedenle doğru cevap D seçeneğidir. (MD GK 211/2, 213/4, 214; GY 504/2)</w:t>
      </w:r>
    </w:p>
    <w:p>
      <w:pPr>
        <w:keepNext/>
        <w:spacing w:after="40" w:before="280"/>
      </w:pPr>
      <w:r>
        <w:rPr>
          <w:i/>
          <w:iCs/>
          <w:color w:val="B8860B"/>
          <w:sz w:val="20"/>
          <w:szCs w:val="20"/>
        </w:rPr>
        <w:t xml:space="preserve">GK 210, 211/1; GY 501/1, 511/2</w:t>
      </w:r>
    </w:p>
    <w:p>
      <w:pPr>
        <w:keepNext/>
        <w:spacing w:after="80" w:before="200"/>
      </w:pPr>
      <w:r>
        <w:rPr>
          <w:b/>
          <w:bCs/>
        </w:rPr>
        <w:t xml:space="preserve">33- </w:t>
      </w:r>
      <w:r>
        <w:t xml:space="preserve">Gümrük mevzuatına göre aşağıdaki taleplerden hangisi geri verme veya kaldırma kapsamında kabul edilir?</w:t>
      </w:r>
    </w:p>
    <w:p>
      <w:pPr>
        <w:keepNext/>
        <w:spacing w:after="40"/>
        <w:ind w:left="360" w:hanging="360"/>
      </w:pPr>
      <w:r>
        <w:t xml:space="preserve">A) </w:t>
      </w:r>
      <w:r>
        <w:t xml:space="preserve">Gümrük Kanunu uyarınca kesilen ve kanunen ödenmemesi gerektiği hâlde ödendiği belgelenen usulsüzlük cezasının geri verilmesi talebi</w:t>
      </w:r>
    </w:p>
    <w:p>
      <w:pPr>
        <w:keepNext/>
        <w:spacing w:after="40"/>
        <w:ind w:left="360" w:hanging="360"/>
      </w:pPr>
      <w:r>
        <w:t xml:space="preserve">B) </w:t>
      </w:r>
      <w:r>
        <w:t xml:space="preserve">İlgili kişinin kasten yaptığı bir tahrifat sonucunda ödenen gümrük vergilerinin geri verilmesi talebi</w:t>
      </w:r>
    </w:p>
    <w:p>
      <w:pPr>
        <w:keepNext/>
        <w:spacing w:after="40"/>
        <w:ind w:left="360" w:hanging="360"/>
      </w:pPr>
      <w:r>
        <w:t xml:space="preserve">C) </w:t>
      </w:r>
      <w:r>
        <w:t xml:space="preserve">Ticaret politikası önlemlerine tabi eşyanın gümrük kıymetinin yükümlünün kendi beyanıyla artırılması sonucu ödenen vergilerin geri verilmesi talebi</w:t>
      </w:r>
    </w:p>
    <w:p>
      <w:pPr>
        <w:keepNext/>
        <w:spacing w:after="40"/>
        <w:ind w:left="360" w:hanging="360"/>
      </w:pPr>
      <w:r>
        <w:t xml:space="preserve">D) </w:t>
      </w:r>
      <w:r>
        <w:t xml:space="preserve">Kusurlu mahiyeti satış sözleşmesindeki fiyat belirlenirken dikkate alınmış eşyanın vergilerinin geri verilmesi talebi</w:t>
      </w:r>
    </w:p>
    <w:p>
      <w:pPr>
        <w:keepNext w:val="false"/>
        <w:spacing w:after="40"/>
        <w:ind w:left="360" w:hanging="360"/>
      </w:pPr>
      <w:r>
        <w:t xml:space="preserve">E) </w:t>
      </w:r>
      <w:r>
        <w:t xml:space="preserve">Kusurlu olduğu teyit edildikten sonra ithalatçı tarafından satılan eşyanın vergilerinin geri verilmesi talebi</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Kanunu'na göre gümrük vergilerinin geri verilmesi veya kaldırılmasına ilişkin hükümler, bu Kanun kapsamında tatbik edilen para cezaları için de uygulanır; usulsüzlük cezalarında cezanın kanunen ödenmemesi gerektiği hâlde ödendiğini tevsik eden belgelerin ibrazı yeterlidir. Buna karşılık vergiler ilgili kişinin kasten yaptığı tahrifat veya ticaret politikası önlemlerine tabi eşyanın kıymetinin yükümlünün kendi beyanıyla artırılması sonucu ödenmişse talep kabul edilmez. Kusurlu mahiyetin fiyat belirlenirken dikkate alınması ve eşyanın kusuru teyit edildikten sonra satılması hâllerinde de geri verme yapılmaz. Bu nedenle doğru cevap A seçeneğidir. (MD GK 210, 211/1; GY 501/1, 511/2)</w:t>
      </w:r>
    </w:p>
    <w:p>
      <w:pPr>
        <w:keepNext/>
        <w:spacing w:after="40" w:before="280"/>
      </w:pPr>
      <w:r>
        <w:rPr>
          <w:i/>
          <w:iCs/>
          <w:color w:val="B8860B"/>
          <w:sz w:val="20"/>
          <w:szCs w:val="20"/>
        </w:rPr>
        <w:t xml:space="preserve">GK 241/3-a, 241/3-b, 241/3-j, 241/3-m, 241/4-f</w:t>
      </w:r>
    </w:p>
    <w:p>
      <w:pPr>
        <w:keepNext/>
        <w:spacing w:after="80" w:before="200"/>
      </w:pPr>
      <w:r>
        <w:rPr>
          <w:b/>
          <w:bCs/>
        </w:rPr>
        <w:t xml:space="preserve">34- </w:t>
      </w:r>
      <w:r>
        <w:t xml:space="preserve">4458 sayılı Gümrük Kanunu'na göre aşağıdaki fiillerden hangisinde usulsüzlük cezası, Kanunda belirlenen usulsüzlük cezası miktarının iki katı olarak uygulanmaz?</w:t>
      </w:r>
    </w:p>
    <w:p>
      <w:pPr>
        <w:keepNext/>
        <w:spacing w:after="40"/>
        <w:ind w:left="360" w:hanging="360"/>
      </w:pPr>
      <w:r>
        <w:t xml:space="preserve">A) </w:t>
      </w:r>
      <w:r>
        <w:t xml:space="preserve">Gümrük idarelerince verilen kararlara dayanak oluşturan belge ve bilgilerin ilgili kişilerce yanlış olarak verilmesi</w:t>
      </w:r>
    </w:p>
    <w:p>
      <w:pPr>
        <w:keepNext/>
        <w:spacing w:after="40"/>
        <w:ind w:left="360" w:hanging="360"/>
      </w:pPr>
      <w:r>
        <w:t xml:space="preserve">B) </w:t>
      </w:r>
      <w:r>
        <w:t xml:space="preserve">Vergi kaybı doğurmamasına karşın birbirleriyle ilişkisi bulunan kişiler arasındaki satış işleminde bu ilişkinin beyan edilmemesi</w:t>
      </w:r>
    </w:p>
    <w:p>
      <w:pPr>
        <w:keepNext/>
        <w:spacing w:after="40"/>
        <w:ind w:left="360" w:hanging="360"/>
      </w:pPr>
      <w:r>
        <w:t xml:space="preserve">C) </w:t>
      </w:r>
      <w:r>
        <w:t xml:space="preserve">Gümrük antrepolarında bulunan eşyanın gümrük idaresinin izni olmaksızın elleçlemeye tabi tutulması</w:t>
      </w:r>
    </w:p>
    <w:p>
      <w:pPr>
        <w:keepNext/>
        <w:spacing w:after="40"/>
        <w:ind w:left="360" w:hanging="360"/>
      </w:pPr>
      <w:r>
        <w:t xml:space="preserve">D) </w:t>
      </w:r>
      <w:r>
        <w:t xml:space="preserve">İhraç eşyasının yapılan beyan ve eki belgelere göre miktar veya cinsinde %10'dan fazla farklılık çıkması</w:t>
      </w:r>
    </w:p>
    <w:p>
      <w:pPr>
        <w:keepNext w:val="false"/>
        <w:spacing w:after="40"/>
        <w:ind w:left="360" w:hanging="360"/>
      </w:pPr>
      <w:r>
        <w:t xml:space="preserve">E) </w:t>
      </w:r>
      <w:r>
        <w:t xml:space="preserve">Geçici ithalat rejimi kapsamındaki eşyanın gümrük idaresine bilgi verilmeden, ancak süresi içinde Türkiye Gümrük Bölgesi dışına çıkarıldığının kabul edilebilir belgelerle kanıtlanması</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Kanunu'na göre gümrük antrepolarında bulunan eşyanın gümrük idarelerinin izni olmaksızın elleçlemeye tabi tutulması hâlinde usulsüzlük cezası iki kat değil, dört kat olarak uygulanır. Kararlara dayanak belge ve bilgilerin yanlış verilmesi, vergi kaybı doğurmasa da ilişkinin beyan edilmemesi, ihraç eşyasında %10'dan fazla miktar veya cins farkı ve geçici ithalat eşyasının bilgi verilmeden ancak süresinde çıkarıldığının belgelenmesi ise iki kat usulsüzlük cezası gerektiren hâllerdir. Bu nedenle doğru cevap C seçeneğidir. (MD GK 241/3-a, b, j, m; 241/4-f)</w:t>
      </w:r>
    </w:p>
    <w:p>
      <w:pPr>
        <w:keepNext/>
        <w:spacing w:after="40" w:before="280"/>
      </w:pPr>
      <w:r>
        <w:rPr>
          <w:i/>
          <w:iCs/>
          <w:color w:val="B8860B"/>
          <w:sz w:val="20"/>
          <w:szCs w:val="20"/>
        </w:rPr>
        <w:t xml:space="preserve">GK 238/1, 241/3-l, 241/4-g, 241/5-b</w:t>
      </w:r>
    </w:p>
    <w:p>
      <w:pPr>
        <w:keepNext/>
        <w:spacing w:after="80" w:before="200"/>
      </w:pPr>
      <w:r>
        <w:rPr>
          <w:b/>
          <w:bCs/>
        </w:rPr>
        <w:t xml:space="preserve">35- </w:t>
      </w:r>
      <w:r>
        <w:t xml:space="preserve">Geçici ithalat rejimi kapsamında Türkiye Gümrük Bölgesine getirilen bir ölçüm cihazı (taşıt değildir), kendisine verilen sürenin bitiminden kırk gün sonra yeniden ihraç edilmiştir.</w:t>
      </w:r>
    </w:p>
    <w:p>
      <w:pPr>
        <w:keepNext/>
        <w:spacing w:after="40"/>
        <w:ind w:left="360"/>
      </w:pPr>
      <w:r>
        <w:t xml:space="preserve">4458 sayılı Gümrük Kanunu'na göre bu durumda uygulanacak yaptırım aşağıdakilerden hangisidir?</w:t>
      </w:r>
    </w:p>
    <w:p>
      <w:pPr>
        <w:keepNext/>
        <w:spacing w:after="40"/>
        <w:ind w:left="360" w:hanging="360"/>
      </w:pPr>
      <w:r>
        <w:t xml:space="preserve">A) </w:t>
      </w:r>
      <w:r>
        <w:t xml:space="preserve">Usulsüzlük cezası miktarının dört katı usulsüzlük cezası</w:t>
      </w:r>
    </w:p>
    <w:p>
      <w:pPr>
        <w:keepNext/>
        <w:spacing w:after="40"/>
        <w:ind w:left="360" w:hanging="360"/>
      </w:pPr>
      <w:r>
        <w:t xml:space="preserve">B) </w:t>
      </w:r>
      <w:r>
        <w:t xml:space="preserve">Usulsüzlük cezası miktarının iki katı usulsüzlük cezası</w:t>
      </w:r>
    </w:p>
    <w:p>
      <w:pPr>
        <w:keepNext/>
        <w:spacing w:after="40"/>
        <w:ind w:left="360" w:hanging="360"/>
      </w:pPr>
      <w:r>
        <w:t xml:space="preserve">C) </w:t>
      </w:r>
      <w:r>
        <w:t xml:space="preserve">Usulsüzlük cezası miktarının altı katı usulsüzlük cezası</w:t>
      </w:r>
    </w:p>
    <w:p>
      <w:pPr>
        <w:keepNext/>
        <w:spacing w:after="40"/>
        <w:ind w:left="360" w:hanging="360"/>
      </w:pPr>
      <w:r>
        <w:t xml:space="preserve">D) </w:t>
      </w:r>
      <w:r>
        <w:t xml:space="preserve">Usulsüzlük cezası miktarının sekiz katı usulsüzlük cezası</w:t>
      </w:r>
    </w:p>
    <w:p>
      <w:pPr>
        <w:keepNext w:val="false"/>
        <w:spacing w:after="40"/>
        <w:ind w:left="360" w:hanging="360"/>
      </w:pPr>
      <w:r>
        <w:t xml:space="preserve">E) </w:t>
      </w:r>
      <w:r>
        <w:t xml:space="preserve">Eşyanın gümrüklenmiş değerinin iki katı idari para cezası</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Kanunu'na göre geçici ithalat rejimi kapsamında getirilen eşyanın verilen sürenin bitimini takiben bir ay içinde yeniden ihracı iki kat, iki ayı aşmayan sürede yeniden ihracı ise dört kat usulsüzlük cezasını gerektirir. Altı kat, taşıtların üç ayı aşmayan gecikmesine ilişkindir; olaydaki eşya taşıt değildir. Kırk günlük gecikme bir ayı aşıp iki ayı aşmadığından dört kat uygulanır. Bu hâller rejim ihlaline ilişkin gümrüklenmiş değerin iki katı idari para cezasının kapsamı dışında bırakılmıştır. Bu nedenle doğru cevap A seçeneğidir. (MD GK 238/1, 241/3-l, 241/4-g, 241/5-b)</w:t>
      </w:r>
    </w:p>
    <w:p>
      <w:pPr>
        <w:keepNext/>
        <w:spacing w:after="40" w:before="280"/>
      </w:pPr>
      <w:r>
        <w:rPr>
          <w:i/>
          <w:iCs/>
          <w:color w:val="B8860B"/>
          <w:sz w:val="20"/>
          <w:szCs w:val="20"/>
        </w:rPr>
        <w:t xml:space="preserve">GK 234/1-b, 234/3, 234/4, 234/6</w:t>
      </w:r>
    </w:p>
    <w:p>
      <w:pPr>
        <w:keepNext/>
        <w:spacing w:after="80" w:before="200"/>
      </w:pPr>
      <w:r>
        <w:rPr>
          <w:b/>
          <w:bCs/>
        </w:rPr>
        <w:t xml:space="preserve">36- </w:t>
      </w:r>
      <w:r>
        <w:t xml:space="preserve">Serbest dolaşıma giriş rejimi kapsamında ithal edilen bir eşyanın kıymeti noksan beyan edilmiş ve bu nedenle 20.000 TL ithalat vergisi farkı oluşmuştur. Beyan sahibi bu aykırılığı, gümrük idaresince tespit edilmesinden önce gümrük idaresine bildirmiştir.</w:t>
      </w:r>
    </w:p>
    <w:p>
      <w:pPr>
        <w:keepNext/>
        <w:spacing w:after="40"/>
        <w:ind w:left="360"/>
      </w:pPr>
      <w:r>
        <w:t xml:space="preserve">4458 sayılı Gümrük Kanunu'na göre beyan sahibine uygulanacak idari para cezası kaç TL'dir? (Beyan sahibinin genel yönetim kapsamında bir kamu idaresi olmadığı ve hesaplanan cezanın Kanunda öngörülen asgari tutarın altında kalmadığı kabul edilecektir.)</w:t>
      </w:r>
    </w:p>
    <w:p>
      <w:pPr>
        <w:keepNext/>
        <w:spacing w:after="40"/>
        <w:ind w:left="360" w:hanging="360"/>
      </w:pPr>
      <w:r>
        <w:t xml:space="preserve">A) </w:t>
      </w:r>
      <w:r>
        <w:t xml:space="preserve">60.000</w:t>
      </w:r>
    </w:p>
    <w:p>
      <w:pPr>
        <w:keepNext/>
        <w:spacing w:after="40"/>
        <w:ind w:left="360" w:hanging="360"/>
      </w:pPr>
      <w:r>
        <w:t xml:space="preserve">B) </w:t>
      </w:r>
      <w:r>
        <w:t xml:space="preserve">2.000</w:t>
      </w:r>
    </w:p>
    <w:p>
      <w:pPr>
        <w:keepNext/>
        <w:spacing w:after="40"/>
        <w:ind w:left="360" w:hanging="360"/>
      </w:pPr>
      <w:r>
        <w:t xml:space="preserve">C) </w:t>
      </w:r>
      <w:r>
        <w:t xml:space="preserve">10.000</w:t>
      </w:r>
    </w:p>
    <w:p>
      <w:pPr>
        <w:keepNext/>
        <w:spacing w:after="40"/>
        <w:ind w:left="360" w:hanging="360"/>
      </w:pPr>
      <w:r>
        <w:t xml:space="preserve">D) </w:t>
      </w:r>
      <w:r>
        <w:t xml:space="preserve">6.000</w:t>
      </w:r>
    </w:p>
    <w:p>
      <w:pPr>
        <w:keepNext w:val="false"/>
        <w:spacing w:after="40"/>
        <w:ind w:left="360" w:hanging="360"/>
      </w:pPr>
      <w:r>
        <w:t xml:space="preserve">E) </w:t>
      </w:r>
      <w:r>
        <w:t xml:space="preserve">1.000</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Kanunu'na göre kıymeti üzerinden ithalat vergilerine tabi eşyanın beyan edilen kıymeti noksan bulunduğunda, noksanlığa ait ithalat vergilerinden başka vergi farkının üç katı para cezası alınır: 20.000 × 3 = 60.000 TL. Aykırılığın gümrük idaresince tespitinden önce beyan sahibince bildirilmesi hâlinde ceza yüzde on oranında uygulanır: 60.000 × %10 = 6.000 TL. Vergi farkının doğrudan %10'unu almak (2.000) veya miktar farkı ve maddi hata hâlindeki 'yarısı' oranını uygulamak (10.000 / 1.000) hatalıdır. Bu nedenle doğru cevap D seçeneğidir. (MD GK 234/1-b, 234/3, 234/6)</w:t>
      </w:r>
    </w:p>
    <w:p>
      <w:pPr>
        <w:keepNext/>
        <w:spacing w:after="40" w:before="280"/>
      </w:pPr>
      <w:r>
        <w:rPr>
          <w:i/>
          <w:iCs/>
          <w:color w:val="B8860B"/>
          <w:sz w:val="20"/>
          <w:szCs w:val="20"/>
        </w:rPr>
        <w:t xml:space="preserve">GK 235/1-a, 235/1-c, 235/2-a, 235/2-b, 236/1</w:t>
      </w:r>
    </w:p>
    <w:p>
      <w:pPr>
        <w:keepNext/>
        <w:spacing w:after="80" w:before="200"/>
      </w:pPr>
      <w:r>
        <w:rPr>
          <w:b/>
          <w:bCs/>
        </w:rPr>
        <w:t xml:space="preserve">37- </w:t>
      </w:r>
      <w:r>
        <w:t xml:space="preserve">4458 sayılı Gümrük Kanunu'na göre aşağıdaki fiil – idari para cezası eşleştirmelerinden hangisi yanlıştır?</w:t>
      </w:r>
    </w:p>
    <w:p>
      <w:pPr>
        <w:keepNext/>
        <w:spacing w:after="40"/>
        <w:ind w:left="360" w:hanging="360"/>
      </w:pPr>
      <w:r>
        <w:t xml:space="preserve">A) </w:t>
      </w:r>
      <w:r>
        <w:t xml:space="preserve">Genel düzenleyici idari işlemlerle ithali yasaklanmış eşyanın serbest dolaşıma giriş için beyanı – Gümrüklenmiş değerin dört katı</w:t>
      </w:r>
    </w:p>
    <w:p>
      <w:pPr>
        <w:keepNext/>
        <w:spacing w:after="40"/>
        <w:ind w:left="360" w:hanging="360"/>
      </w:pPr>
      <w:r>
        <w:t xml:space="preserve">B) </w:t>
      </w:r>
      <w:r>
        <w:t xml:space="preserve">Genel düzenleyici idari işlemlerle ihracı yasaklanmış eşyanın ihracat rejimine tabi tutulması – Gümrüklenmiş değerin iki katı</w:t>
      </w:r>
    </w:p>
    <w:p>
      <w:pPr>
        <w:keepNext/>
        <w:spacing w:after="40"/>
        <w:ind w:left="360" w:hanging="360"/>
      </w:pPr>
      <w:r>
        <w:t xml:space="preserve">C) </w:t>
      </w:r>
      <w:r>
        <w:t xml:space="preserve">İthali izne bağlı eşyanın izin alınmış gibi beyan edilmesi – Gümrüklenmiş değerin iki katı</w:t>
      </w:r>
    </w:p>
    <w:p>
      <w:pPr>
        <w:keepNext/>
        <w:spacing w:after="40"/>
        <w:ind w:left="360" w:hanging="360"/>
      </w:pPr>
      <w:r>
        <w:t xml:space="preserve">D) </w:t>
      </w:r>
      <w:r>
        <w:t xml:space="preserve">İhracı izne bağlı eşyanın izin alınmış gibi beyan edilmesi – Gümrüklenmiş değerin onda biri</w:t>
      </w:r>
    </w:p>
    <w:p>
      <w:pPr>
        <w:keepNext w:val="false"/>
        <w:spacing w:after="40"/>
        <w:ind w:left="360" w:hanging="360"/>
      </w:pPr>
      <w:r>
        <w:t xml:space="preserve">E) </w:t>
      </w:r>
      <w:r>
        <w:t xml:space="preserve">Antrepoda yapılan sayımda kayıtlara göre eşyanın bir kısmının noksan çıkması – Gümrüklenmiş değerin dört katı</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Kanunu'na göre gümrük antrepolarında yapılan sayımlarda kayıtlara göre eşyanın bir kısmının noksan olduğunun anlaşılması hâlinde, bu eşyanın gümrük vergilerinin yanı sıra gümrüklenmiş değerin dört katı değil iki katı idari para cezası verilir. İthali yasaklanmış eşyada gümrüklenmiş değerin dört katı, ihracı yasaklanmış eşyada ve ithalatta izin/belge alınmış gibi beyanda iki katı, ihracatta izin/belge alınmış gibi beyanda ise onda biri oranında ceza uygulanır. Bu nedenle doğru cevap E seçeneğidir. (MD GK 235/1-a, c; 235/2-a, b; 236/1)</w:t>
      </w:r>
    </w:p>
    <w:p>
      <w:pPr>
        <w:keepNext/>
        <w:spacing w:after="40" w:before="280"/>
      </w:pPr>
      <w:r>
        <w:rPr>
          <w:i/>
          <w:iCs/>
          <w:color w:val="B8860B"/>
          <w:sz w:val="20"/>
          <w:szCs w:val="20"/>
        </w:rPr>
        <w:t xml:space="preserve">GK 242/1, 242/2, 242/3, 244/1; GY 585/4</w:t>
      </w:r>
    </w:p>
    <w:p>
      <w:pPr>
        <w:keepNext/>
        <w:spacing w:after="80" w:before="200"/>
      </w:pPr>
      <w:r>
        <w:rPr>
          <w:b/>
          <w:bCs/>
        </w:rPr>
        <w:t xml:space="preserve">38- </w:t>
      </w:r>
      <w:r>
        <w:t xml:space="preserve">4458 sayılı Gümrük Kanunu ve Gümrük Yönetmeliği'nin itiraz ve uzlaşmaya ilişkin hükümlerine göre aşağıdaki ifadelerden hangisi yanlıştır?</w:t>
      </w:r>
    </w:p>
    <w:p>
      <w:pPr>
        <w:keepNext/>
        <w:spacing w:after="40"/>
        <w:ind w:left="360" w:hanging="360"/>
      </w:pPr>
      <w:r>
        <w:t xml:space="preserve">A) </w:t>
      </w:r>
      <w:r>
        <w:t xml:space="preserve">Yükümlüler kendilerine tebliğ edilen gümrük vergileri, cezalar ve idari kararlara karşı tebliğ tarihinden itibaren on beş gün içinde itiraz edebilir.</w:t>
      </w:r>
    </w:p>
    <w:p>
      <w:pPr>
        <w:keepNext/>
        <w:spacing w:after="40"/>
        <w:ind w:left="360" w:hanging="360"/>
      </w:pPr>
      <w:r>
        <w:t xml:space="preserve">B) </w:t>
      </w:r>
      <w:r>
        <w:t xml:space="preserve">İdareye intikal eden itirazlar otuz gün içinde karara bağlanarak ilgili kişiye tebliğ edilir.</w:t>
      </w:r>
    </w:p>
    <w:p>
      <w:pPr>
        <w:keepNext/>
        <w:spacing w:after="40"/>
        <w:ind w:left="360" w:hanging="360"/>
      </w:pPr>
      <w:r>
        <w:t xml:space="preserve">C) </w:t>
      </w:r>
      <w:r>
        <w:t xml:space="preserve">Uzlaşma talebinde bulunulması, itiraz veya dava açma süresinin işlemesini durdurmaz.</w:t>
      </w:r>
    </w:p>
    <w:p>
      <w:pPr>
        <w:keepNext/>
        <w:spacing w:after="40"/>
        <w:ind w:left="360" w:hanging="360"/>
      </w:pPr>
      <w:r>
        <w:t xml:space="preserve">D) </w:t>
      </w:r>
      <w:r>
        <w:t xml:space="preserve">İtiraz dilekçesinin süresi içinde yanlış makama verilmesi hâlinde itiraz süresinde yapılmış sayılır.</w:t>
      </w:r>
    </w:p>
    <w:p>
      <w:pPr>
        <w:keepNext w:val="false"/>
        <w:spacing w:after="40"/>
        <w:ind w:left="360" w:hanging="360"/>
      </w:pPr>
      <w:r>
        <w:t xml:space="preserve">E) </w:t>
      </w:r>
      <w:r>
        <w:t xml:space="preserve">Taahhütlü olarak posta yolu ile yapılan itirazlarda, sürenin tespitinde dilekçenin postaya verildiği tarih dikkate alınır.</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Kanunu'na göre uzlaşma talebinde bulunulması hâlinde itiraz veya dava açma süresi durur; uzlaşmanın vaki olmaması veya temin edilememesi hâlinde süre kaldığı yerden işlemeye başlar, bitimine beş günden az kalmışsa beş güne tamamlanır. İtiraz, tebliğden itibaren on beş gün içinde bir üst makama (yoksa aynı makama) dilekçeyle yapılır; idare itirazı otuz gün içinde karara bağlar; süresinde yanlış makama verilen dilekçe süresinde yapılmış sayılır; taahhütlü postada postaya verildiği tarih esas alınır. Bu nedenle doğru cevap C seçeneğidir. (MD GK 242/1-3, 244/1; GY 585/4)</w:t>
      </w:r>
    </w:p>
    <w:p>
      <w:pPr>
        <w:keepNext/>
        <w:spacing w:after="40" w:before="280"/>
      </w:pPr>
      <w:r>
        <w:rPr>
          <w:i/>
          <w:iCs/>
          <w:color w:val="B8860B"/>
          <w:sz w:val="20"/>
          <w:szCs w:val="20"/>
        </w:rPr>
        <w:t xml:space="preserve">GK 3/14, 3/15</w:t>
      </w:r>
    </w:p>
    <w:p>
      <w:pPr>
        <w:keepNext/>
        <w:spacing w:after="80" w:before="200"/>
      </w:pPr>
      <w:r>
        <w:rPr>
          <w:b/>
          <w:bCs/>
        </w:rPr>
        <w:t xml:space="preserve">39- </w:t>
      </w:r>
      <w:r>
        <w:t xml:space="preserve">4458 sayılı Gümrük Kanunu'na göre;</w:t>
      </w:r>
    </w:p>
    <w:p>
      <w:pPr>
        <w:keepNext/>
        <w:spacing w:after="40"/>
        <w:ind w:left="360"/>
      </w:pPr>
      <w:r>
        <w:t xml:space="preserve">I. Serbest bölgeye giriş</w:t>
      </w:r>
    </w:p>
    <w:p>
      <w:pPr>
        <w:keepNext/>
        <w:spacing w:after="40"/>
        <w:ind w:left="360"/>
      </w:pPr>
      <w:r>
        <w:t xml:space="preserve">II. Gümrük kontrolü altında işleme</w:t>
      </w:r>
    </w:p>
    <w:p>
      <w:pPr>
        <w:keepNext/>
        <w:spacing w:after="40"/>
        <w:ind w:left="360"/>
      </w:pPr>
      <w:r>
        <w:t xml:space="preserve">III. Yeniden ihraç</w:t>
      </w:r>
    </w:p>
    <w:p>
      <w:pPr>
        <w:keepNext/>
        <w:spacing w:after="40"/>
        <w:ind w:left="360"/>
      </w:pPr>
      <w:r>
        <w:t xml:space="preserve">IV. Hariçte işleme</w:t>
      </w:r>
    </w:p>
    <w:p>
      <w:pPr>
        <w:keepNext/>
        <w:spacing w:after="40"/>
        <w:ind w:left="360"/>
      </w:pPr>
      <w:r>
        <w:t xml:space="preserve">yukarıdakilerden hangileri gümrük rejimidir?</w:t>
      </w:r>
    </w:p>
    <w:p>
      <w:pPr>
        <w:keepNext/>
        <w:spacing w:after="40"/>
        <w:ind w:left="360" w:hanging="360"/>
      </w:pPr>
      <w:r>
        <w:t xml:space="preserve">A) </w:t>
      </w:r>
      <w:r>
        <w:t xml:space="preserve">II ve IV</w:t>
      </w:r>
    </w:p>
    <w:p>
      <w:pPr>
        <w:keepNext/>
        <w:spacing w:after="40"/>
        <w:ind w:left="360" w:hanging="360"/>
      </w:pPr>
      <w:r>
        <w:t xml:space="preserve">B) </w:t>
      </w:r>
      <w:r>
        <w:t xml:space="preserve">I ve III</w:t>
      </w:r>
    </w:p>
    <w:p>
      <w:pPr>
        <w:keepNext/>
        <w:spacing w:after="40"/>
        <w:ind w:left="360" w:hanging="360"/>
      </w:pPr>
      <w:r>
        <w:t xml:space="preserve">C) </w:t>
      </w:r>
      <w:r>
        <w:t xml:space="preserve">II ve III</w:t>
      </w:r>
    </w:p>
    <w:p>
      <w:pPr>
        <w:keepNext/>
        <w:spacing w:after="40"/>
        <w:ind w:left="360" w:hanging="360"/>
      </w:pPr>
      <w:r>
        <w:t xml:space="preserve">D) </w:t>
      </w:r>
      <w:r>
        <w:t xml:space="preserve">I, II ve IV</w:t>
      </w:r>
    </w:p>
    <w:p>
      <w:pPr>
        <w:keepNext w:val="false"/>
        <w:spacing w:after="40"/>
        <w:ind w:left="360" w:hanging="360"/>
      </w:pPr>
      <w:r>
        <w:t xml:space="preserve">E) </w:t>
      </w:r>
      <w:r>
        <w:t xml:space="preserve">II, III ve IV</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Kanunu'nda gümrük rejimleri; serbest dolaşıma giriş, transit, gümrük antrepo, dahilde işleme, gümrük kontrolü altında işleme, geçici ithalat, hariçte işleme ve ihracat olarak sekiz başlıkta sayılmıştır; bu nedenle gümrük kontrolü altında işleme (II) ve hariçte işleme (IV) birer gümrük rejimidir. Serbest bölgeye giriş (I) ve Türkiye Gümrük Bölgesi dışına yeniden ihraç (III) ise gümrük rejimi değildir; bunlar imha ve gümrüğe terk ile birlikte 'eşyanın gümrükçe onaylanmış bir işlem veya kullanıma tabi tutulması' kapsamında sayılan ayrı işlem türleridir. Bu nedenle doğru cevap A seçeneğidir. (MD GK 3/14, 3/15)</w:t>
      </w:r>
    </w:p>
    <w:p>
      <w:pPr>
        <w:keepNext/>
        <w:spacing w:after="40" w:before="280"/>
      </w:pPr>
      <w:r>
        <w:rPr>
          <w:i/>
          <w:iCs/>
          <w:color w:val="B8860B"/>
          <w:sz w:val="20"/>
          <w:szCs w:val="20"/>
        </w:rPr>
        <w:t xml:space="preserve">GK 3/14, 3/18</w:t>
      </w:r>
    </w:p>
    <w:p>
      <w:pPr>
        <w:keepNext/>
        <w:spacing w:after="80" w:before="200"/>
      </w:pPr>
      <w:r>
        <w:rPr>
          <w:b/>
          <w:bCs/>
        </w:rPr>
        <w:t xml:space="preserve">40- </w:t>
      </w:r>
      <w:r>
        <w:t xml:space="preserve">Aşağıdaki durumların hangisinde eşya, 4458 sayılı Gümrük Kanunu'na göre gümrükçe onaylanmış bir işlem veya kullanıma tabi tutulmuş olmaz?</w:t>
      </w:r>
    </w:p>
    <w:p>
      <w:pPr>
        <w:keepNext/>
        <w:spacing w:after="40"/>
        <w:ind w:left="360" w:hanging="360"/>
      </w:pPr>
      <w:r>
        <w:t xml:space="preserve">A) </w:t>
      </w:r>
      <w:r>
        <w:t xml:space="preserve">Geçici ithalat rejimi kapsamında getirilen bir makinenin, süresi içinde Türkiye Gümrük Bölgesi dışına gönderilmesi</w:t>
      </w:r>
    </w:p>
    <w:p>
      <w:pPr>
        <w:keepNext/>
        <w:spacing w:after="40"/>
        <w:ind w:left="360" w:hanging="360"/>
      </w:pPr>
      <w:r>
        <w:t xml:space="preserve">B) </w:t>
      </w:r>
      <w:r>
        <w:t xml:space="preserve">Bozulduğu anlaşılan bir parti gıda maddesinin gümrük gözetimi altında imha edilmesi</w:t>
      </w:r>
    </w:p>
    <w:p>
      <w:pPr>
        <w:keepNext/>
        <w:spacing w:after="40"/>
        <w:ind w:left="360" w:hanging="360"/>
      </w:pPr>
      <w:r>
        <w:t xml:space="preserve">C) </w:t>
      </w:r>
      <w:r>
        <w:t xml:space="preserve">Geçici depolama yerindeki yabancı tekstil ürünlerinin bir serbest bölgeye girmesi</w:t>
      </w:r>
    </w:p>
    <w:p>
      <w:pPr>
        <w:keepNext/>
        <w:spacing w:after="40"/>
        <w:ind w:left="360" w:hanging="360"/>
      </w:pPr>
      <w:r>
        <w:t xml:space="preserve">D) </w:t>
      </w:r>
      <w:r>
        <w:t xml:space="preserve">Gemiyle limana getirilen eşyanın, belirlenen usule uygun olarak gümrük idaresine bildirilmesi</w:t>
      </w:r>
    </w:p>
    <w:p>
      <w:pPr>
        <w:keepNext w:val="false"/>
        <w:spacing w:after="40"/>
        <w:ind w:left="360" w:hanging="360"/>
      </w:pPr>
      <w:r>
        <w:t xml:space="preserve">E) </w:t>
      </w:r>
      <w:r>
        <w:t xml:space="preserve">Vergilerini ödemek istemeyen ithalatçının eşyasını gümrüğe terk etmesi</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Kanunu'na göre eşyanın gümrükçe onaylanmış bir işlem veya kullanıma tabi tutulması; bir gümrük rejimine tabi tutulmasını, bir serbest bölgeye girmesini, Türkiye Gümrük Bölgesi dışına yeniden ihracını, imhasını ve gümrüğe terk edilmesini ifade eder. Geçici ithal edilen makinenin süresinde yurt dışına gönderilmesi yeniden ihraç, gıda maddesinin gözetim altında yok edilmesi imha, tekstil ürünlerinin serbest bölgeye girmesi serbest bölgeye giriş, ithalatçının eşyayı bırakması ise gümrüğe terktir. Limana getirilen eşyanın gümrük idaresine bildirilmesi ise Kanunda ayrıca tanımlanan 'eşyanın gümrüğe sunulması'dır; bu bildirimle eşyaya henüz gümrükçe onaylanmış bir işlem veya kullanım belirlenmiş olmaz. Bu nedenle doğru cevap D seçeneğidir. (MD GK 3/14, 3/18)</w:t>
      </w:r>
    </w:p>
    <w:p>
      <w:pPr>
        <w:keepNext/>
        <w:spacing w:after="40" w:before="280"/>
      </w:pPr>
      <w:r>
        <w:rPr>
          <w:i/>
          <w:iCs/>
          <w:color w:val="B8860B"/>
          <w:sz w:val="20"/>
          <w:szCs w:val="20"/>
        </w:rPr>
        <w:t xml:space="preserve">5607 2/1-b, 5/2, 5/3</w:t>
      </w:r>
    </w:p>
    <w:p>
      <w:pPr>
        <w:keepNext/>
        <w:spacing w:after="80" w:before="200"/>
      </w:pPr>
      <w:r>
        <w:rPr>
          <w:b/>
          <w:bCs/>
        </w:rPr>
        <w:t xml:space="preserve">41- </w:t>
      </w:r>
      <w:r>
        <w:t xml:space="preserve">(X), gümrük işlemlerine tabi tutmaksızın ülkeye soktuğu eşya nedeniyle hakkında soruşturma başlatılmıştır. Eşyanın CIF kıymeti 80.000 TL, eşyaya ilişkin gümrük vergileri toplamı 20.000 TL'dir. (X) mükerrir değildir ve suç bir örgütün faaliyeti çerçevesinde işlenmemiştir.</w:t>
      </w:r>
    </w:p>
    <w:p>
      <w:pPr>
        <w:keepNext/>
        <w:spacing w:after="40"/>
        <w:ind w:left="360"/>
      </w:pPr>
      <w:r>
        <w:t xml:space="preserve">5607 sayılı Kaçakçılıkla Mücadele Kanunu'nun etkin pişmanlığa ilişkin hükümlerine göre, (X)'in soruşturma evresi sona ermeden Devlet Hazinesine ödemesi gereken tutar ile cezada yapılacak indirim aşağıdakilerden hangisinde birlikte doğru olarak verilmiştir?</w:t>
      </w:r>
    </w:p>
    <w:p>
      <w:pPr>
        <w:keepNext/>
        <w:spacing w:after="40"/>
        <w:ind w:left="360" w:hanging="360"/>
      </w:pPr>
      <w:r>
        <w:t xml:space="preserve">A) </w:t>
      </w:r>
      <w:r>
        <w:t xml:space="preserve">100.000 TL – yarı oranında indirim</w:t>
      </w:r>
    </w:p>
    <w:p>
      <w:pPr>
        <w:keepNext/>
        <w:spacing w:after="40"/>
        <w:ind w:left="360" w:hanging="360"/>
      </w:pPr>
      <w:r>
        <w:t xml:space="preserve">B) </w:t>
      </w:r>
      <w:r>
        <w:t xml:space="preserve">200.000 TL – üçte bir oranında indirim</w:t>
      </w:r>
    </w:p>
    <w:p>
      <w:pPr>
        <w:keepNext/>
        <w:spacing w:after="40"/>
        <w:ind w:left="360" w:hanging="360"/>
      </w:pPr>
      <w:r>
        <w:t xml:space="preserve">C) </w:t>
      </w:r>
      <w:r>
        <w:t xml:space="preserve">160.000 TL – yarı oranında indirim</w:t>
      </w:r>
    </w:p>
    <w:p>
      <w:pPr>
        <w:keepNext/>
        <w:spacing w:after="40"/>
        <w:ind w:left="360" w:hanging="360"/>
      </w:pPr>
      <w:r>
        <w:t xml:space="preserve">D) </w:t>
      </w:r>
      <w:r>
        <w:t xml:space="preserve">100.000 TL – üçte iki oranında indirim</w:t>
      </w:r>
    </w:p>
    <w:p>
      <w:pPr>
        <w:keepNext w:val="false"/>
        <w:spacing w:after="40"/>
        <w:ind w:left="360" w:hanging="360"/>
      </w:pPr>
      <w:r>
        <w:t xml:space="preserve">E) </w:t>
      </w:r>
      <w:r>
        <w:t xml:space="preserve">200.000 TL – yarı oranında indirim</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5607 sayılı Kanun'a göre gümrüklenmiş değer, ithal eşyası için CIF kıymeti ile gümrük vergilerinin toplamıdır: 80.000 + 20.000 = 100.000 TL. Etkin pişmanlık gösteren kişi bu değerin iki katını, yani 200.000 TL'yi Hazineye öder; ödeme soruşturma evresi sona erinceye kadar yapılırsa ceza yarı oranında, kovuşturma evresinde hüküm verilinceye kadar yapılırsa üçte bir oranında indirilir. Mükerrirlik ve örgüt faaliyeti bulunmadığından indirim uygulanabilir. Tuzak, gümrüklenmiş değer yerine yalnız CIF kıymetini (2 × 80.000 = 160.000 TL) ya da gümrüklenmiş değerin kendisini esas almaktır. Bu nedenle doğru cevap E seçeneğidir. (MD 5607 2/1-b, 5/2, 5/3)</w:t>
      </w:r>
    </w:p>
    <w:p>
      <w:pPr>
        <w:keepNext/>
        <w:spacing w:after="40" w:before="280"/>
      </w:pPr>
      <w:r>
        <w:rPr>
          <w:i/>
          <w:iCs/>
          <w:color w:val="B8860B"/>
          <w:sz w:val="20"/>
          <w:szCs w:val="20"/>
        </w:rPr>
        <w:t xml:space="preserve">5607 3/1, 3/10, 4/1, 4/2, 4/4</w:t>
      </w:r>
    </w:p>
    <w:p>
      <w:pPr>
        <w:keepNext/>
        <w:spacing w:after="80" w:before="200"/>
      </w:pPr>
      <w:r>
        <w:rPr>
          <w:b/>
          <w:bCs/>
        </w:rPr>
        <w:t xml:space="preserve">42- </w:t>
      </w:r>
      <w:r>
        <w:t xml:space="preserve">5607 sayılı Kaçakçılıkla Mücadele Kanunu'na göre cezanın artırılmasını gerektiren haller ile artırım miktarı arasındaki eşleştirmelerden hangisi yanlıştır?</w:t>
      </w:r>
    </w:p>
    <w:p>
      <w:pPr>
        <w:keepNext/>
        <w:spacing w:after="40"/>
        <w:ind w:left="360" w:hanging="360"/>
      </w:pPr>
      <w:r>
        <w:t xml:space="preserve">A) </w:t>
      </w:r>
      <w:r>
        <w:t xml:space="preserve">Suçun bir örgütün faaliyeti çerçevesinde işlenmesi – iki kat</w:t>
      </w:r>
    </w:p>
    <w:p>
      <w:pPr>
        <w:keepNext/>
        <w:spacing w:after="40"/>
        <w:ind w:left="360" w:hanging="360"/>
      </w:pPr>
      <w:r>
        <w:t xml:space="preserve">B) </w:t>
      </w:r>
      <w:r>
        <w:t xml:space="preserve">Suçun üç veya daha fazla kişi tarafından birlikte işlenmesi – yarı oranında</w:t>
      </w:r>
    </w:p>
    <w:p>
      <w:pPr>
        <w:keepNext/>
        <w:spacing w:after="40"/>
        <w:ind w:left="360" w:hanging="360"/>
      </w:pPr>
      <w:r>
        <w:t xml:space="preserve">C) </w:t>
      </w:r>
      <w:r>
        <w:t xml:space="preserve">Eşyanın gümrük kapıları dışından ülkeye sokulması – üçte birinden yarısına kadar</w:t>
      </w:r>
    </w:p>
    <w:p>
      <w:pPr>
        <w:keepNext/>
        <w:spacing w:after="40"/>
        <w:ind w:left="360" w:hanging="360"/>
      </w:pPr>
      <w:r>
        <w:t xml:space="preserve">D) </w:t>
      </w:r>
      <w:r>
        <w:t xml:space="preserve">Suçun, kaçakçılık fiillerini önlemek ve izlemekle görevli kişilerce işlenmesi – iki kat</w:t>
      </w:r>
    </w:p>
    <w:p>
      <w:pPr>
        <w:keepNext w:val="false"/>
        <w:spacing w:after="40"/>
        <w:ind w:left="360" w:hanging="360"/>
      </w:pPr>
      <w:r>
        <w:t xml:space="preserve">E) </w:t>
      </w:r>
      <w:r>
        <w:t xml:space="preserve">Suç konusu eşyanın tütün mamulü veya alkollü içki olması – yarısından iki katına kadar</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Kanuna göre suçun kaçakçılık fiillerini önlemek, izlemek, araştırmak ve soruşturmakla görevli kişiler tarafından veya meslek ve sanatın sağladığı kolaylıklardan yararlanılarak işlenmesi halinde ceza iki kat değil, yarı oranında artırılır. İki katlık artırım örgüt faaliyeti çerçevesinde işlenen suçlara özgüdür. Üç veya daha fazla kişiyle birlikte işlemede yarı oranında, eşyanın gümrük kapıları dışından sokulmasında üçte birinden yarısına kadar, suç konusunun akaryakıt, tütün mamulü, alkollü içki gibi eşya olmasında yarısından iki katına kadar artırım yapılır. Bu nedenle doğru cevap D seçeneğidir. (MD 5607 3/1, 3/10, 4/1, 4/2, 4/4)</w:t>
      </w:r>
    </w:p>
    <w:p>
      <w:pPr>
        <w:keepNext/>
        <w:spacing w:after="40" w:before="280"/>
      </w:pPr>
      <w:r>
        <w:rPr>
          <w:i/>
          <w:iCs/>
          <w:color w:val="B8860B"/>
          <w:sz w:val="20"/>
          <w:szCs w:val="20"/>
        </w:rPr>
        <w:t xml:space="preserve">5607 16/1, 18/1, 19/1, 23/2</w:t>
      </w:r>
    </w:p>
    <w:p>
      <w:pPr>
        <w:keepNext/>
        <w:spacing w:after="80" w:before="200"/>
      </w:pPr>
      <w:r>
        <w:rPr>
          <w:b/>
          <w:bCs/>
        </w:rPr>
        <w:t xml:space="preserve">43- </w:t>
      </w:r>
      <w:r>
        <w:t xml:space="preserve">5607 sayılı Kaçakçılıkla Mücadele Kanunu'nun usul hükümlerine ilişkin olarak;</w:t>
      </w:r>
    </w:p>
    <w:p>
      <w:pPr>
        <w:keepNext/>
        <w:spacing w:after="40"/>
        <w:ind w:left="360"/>
      </w:pPr>
      <w:r>
        <w:t xml:space="preserve">I. Kara Kuvvetleri Komutanlığı hudut birlikleri personeli, bu Kanunla yaptırım altına alınan fiilleri önleme, izleme ve araştırmakla yükümlü olanlar arasında sayılmıştır.</w:t>
      </w:r>
    </w:p>
    <w:p>
      <w:pPr>
        <w:keepNext/>
        <w:spacing w:after="40"/>
        <w:ind w:left="360"/>
      </w:pPr>
      <w:r>
        <w:t xml:space="preserve">II. Bu Kanunda tanımlanan suçlar dolayısıyla açılan davalarda ilgili gümrük idaresi, başvurusu üzerine davaya katılan olarak kabul edilir.</w:t>
      </w:r>
    </w:p>
    <w:p>
      <w:pPr>
        <w:keepNext/>
        <w:spacing w:after="40"/>
        <w:ind w:left="360"/>
      </w:pPr>
      <w:r>
        <w:t xml:space="preserve">III. Kaçak şüphesiyle el konulan eşya hakkında, kaçak akaryakıt hariç olmak üzere, kural olarak el koyma tarihinden itibaren altı ay içinde tasfiye kararı verilir.</w:t>
      </w:r>
    </w:p>
    <w:p>
      <w:pPr>
        <w:keepNext/>
        <w:spacing w:after="40"/>
        <w:ind w:left="360"/>
      </w:pPr>
      <w:r>
        <w:t xml:space="preserve">IV. Kaçakçılığı önleme, izleme ve soruşturmakla yükümlü olanlara, ihbarlı yakalamalarda muhbir ikramiyesi de ödenir.</w:t>
      </w:r>
    </w:p>
    <w:p>
      <w:pPr>
        <w:keepNext/>
        <w:spacing w:after="40"/>
        <w:ind w:left="360"/>
      </w:pPr>
      <w:r>
        <w:t xml:space="preserve">ifadelerinden hangileri doğrudur?</w:t>
      </w:r>
    </w:p>
    <w:p>
      <w:pPr>
        <w:keepNext/>
        <w:spacing w:after="40"/>
        <w:ind w:left="360" w:hanging="360"/>
      </w:pPr>
      <w:r>
        <w:t xml:space="preserve">A) </w:t>
      </w:r>
      <w:r>
        <w:t xml:space="preserve">II ve III</w:t>
      </w:r>
    </w:p>
    <w:p>
      <w:pPr>
        <w:keepNext/>
        <w:spacing w:after="40"/>
        <w:ind w:left="360" w:hanging="360"/>
      </w:pPr>
      <w:r>
        <w:t xml:space="preserve">B) </w:t>
      </w:r>
      <w:r>
        <w:t xml:space="preserve">I ve II</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II, III ve IV</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Kanuna göre kaçakçılığı önleme, izleme ve araştırmakla yükümlü olanlar mülki amirler, gümrük personeli ile Emniyet, Jandarma ve Sahil Güvenlik personelidir; Kara Kuvvetleri hudut birlikleri bu sayımda yer almaz, bunlara yalnızca ikramiye ödenmesi öngörülmüştür (I yanlış). Mahkeme iddianamenin bir örneğini ilgili gümrük idaresine gönderir ve idare başvurusu üzerine davaya katılan olarak kabul edilir (II doğru). Kaçak akaryakıt dışındaki eşya için el koyma tarihinden itibaren altı ay, bozulma tehlikesi veya ciddi muhafaza külfeti varsa bir ay içinde tasfiye kararı verilir (III doğru). Önleme, izleme ve soruşturmakla yükümlü olanlara muhbir ikramiyesi ödenmez (IV yanlış). Bu nedenle doğru cevap A seçeneğidir. (MD 5607 16/1, 18/1, 19/1, 23/2)</w:t>
      </w:r>
    </w:p>
    <w:p>
      <w:pPr>
        <w:keepNext/>
        <w:spacing w:after="40" w:before="280"/>
      </w:pPr>
      <w:r>
        <w:rPr>
          <w:i/>
          <w:iCs/>
          <w:color w:val="B8860B"/>
          <w:sz w:val="20"/>
          <w:szCs w:val="20"/>
        </w:rPr>
        <w:t xml:space="preserve">5607 10/2, 10/5</w:t>
      </w:r>
    </w:p>
    <w:p>
      <w:pPr>
        <w:keepNext/>
        <w:spacing w:after="80" w:before="200"/>
      </w:pPr>
      <w:r>
        <w:rPr>
          <w:b/>
          <w:bCs/>
        </w:rPr>
        <w:t xml:space="preserve">44- </w:t>
      </w:r>
      <w:r>
        <w:t xml:space="preserve">5607 sayılı Kaçakçılıkla Mücadele Kanunu'na göre alıkonulan taşıt, sahibinin taşıtın değeri kadar teminatı alıkoyma tarihinden itibaren ..... gün içinde gümrük idaresine teslim etmesi halinde araç sahibine iade edilir. Bu uygulamada kara taşıtlarında taşıtın değerinden ..... anlaşılır.</w:t>
      </w:r>
    </w:p>
    <w:p>
      <w:pPr>
        <w:keepNext/>
        <w:spacing w:after="40"/>
        <w:ind w:left="360"/>
      </w:pPr>
      <w:r>
        <w:t xml:space="preserve">Yukarıdaki boşluklara sırasıyla aşağıdakilerden hangisi gelmelidir?</w:t>
      </w:r>
    </w:p>
    <w:p>
      <w:pPr>
        <w:keepNext/>
        <w:spacing w:after="40"/>
        <w:ind w:left="360" w:hanging="360"/>
      </w:pPr>
      <w:r>
        <w:t xml:space="preserve">A) </w:t>
      </w:r>
      <w:r>
        <w:t xml:space="preserve">doksan – kasko değeri</w:t>
      </w:r>
    </w:p>
    <w:p>
      <w:pPr>
        <w:keepNext/>
        <w:spacing w:after="40"/>
        <w:ind w:left="360" w:hanging="360"/>
      </w:pPr>
      <w:r>
        <w:t xml:space="preserve">B) </w:t>
      </w:r>
      <w:r>
        <w:t xml:space="preserve">otuz – kasko değeri</w:t>
      </w:r>
    </w:p>
    <w:p>
      <w:pPr>
        <w:keepNext/>
        <w:spacing w:after="40"/>
        <w:ind w:left="360" w:hanging="360"/>
      </w:pPr>
      <w:r>
        <w:t xml:space="preserve">C) </w:t>
      </w:r>
      <w:r>
        <w:t xml:space="preserve">otuz – piyasa değeri</w:t>
      </w:r>
    </w:p>
    <w:p>
      <w:pPr>
        <w:keepNext/>
        <w:spacing w:after="40"/>
        <w:ind w:left="360" w:hanging="360"/>
      </w:pPr>
      <w:r>
        <w:t xml:space="preserve">D) </w:t>
      </w:r>
      <w:r>
        <w:t xml:space="preserve">doksan – piyasa değeri</w:t>
      </w:r>
    </w:p>
    <w:p>
      <w:pPr>
        <w:keepNext w:val="false"/>
        <w:spacing w:after="40"/>
        <w:ind w:left="360" w:hanging="360"/>
      </w:pPr>
      <w:r>
        <w:t xml:space="preserve">E) </w:t>
      </w:r>
      <w:r>
        <w:t xml:space="preserve">otuz – gümrüklenmiş değer</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Kanuna göre alıkonulan taşıt, sahibinin taşıtın değeri kadar teminatı alıkoyma tarihinden itibaren otuz gün içinde gümrük idaresine teslim etmesi halinde sahibine iade edilir; aksi halde soruşturma ve kovuşturma sonucu beklenmeksizin tasfiye edilir. Teminata esas değer kara taşıtlarında kasko değeri, deniz taşıtlarında tekne ve makine sigortasına esas değer, sigortasız taşıtlar ile hava ve demiryolu taşıtlarında piyasa değeridir. Doksan gün, alıkonulmayan taşıtların tebligattan itibaren teslim alınma süresidir; gümrüklenmiş değer ise müsaderede kaim değer olarak kullanılır. Bu nedenle doğru cevap B seçeneğidir. (MD 5607 10/2, 10/5)</w:t>
      </w:r>
    </w:p>
    <w:p>
      <w:pPr>
        <w:keepNext/>
        <w:spacing w:after="40" w:before="280"/>
      </w:pPr>
      <w:r>
        <w:rPr>
          <w:i/>
          <w:iCs/>
          <w:color w:val="B8860B"/>
          <w:sz w:val="20"/>
          <w:szCs w:val="20"/>
        </w:rPr>
        <w:t xml:space="preserve">5607 3/2, 3/3, 3/6, 3/9, 3/22, 3/23</w:t>
      </w:r>
    </w:p>
    <w:p>
      <w:pPr>
        <w:keepNext/>
        <w:spacing w:after="80" w:before="200"/>
      </w:pPr>
      <w:r>
        <w:rPr>
          <w:b/>
          <w:bCs/>
        </w:rPr>
        <w:t xml:space="preserve">45- </w:t>
      </w:r>
      <w:r>
        <w:t xml:space="preserve">5607 sayılı Kaçakçılıkla Mücadele Kanunu'nda tanımlanan kaçakçılık suçları ve cezalarına ilişkin aşağıdakilerden hangisi yanlıştır?</w:t>
      </w:r>
    </w:p>
    <w:p>
      <w:pPr>
        <w:keepNext/>
        <w:spacing w:after="40"/>
        <w:ind w:left="360" w:hanging="360"/>
      </w:pPr>
      <w:r>
        <w:t xml:space="preserve">A) </w:t>
      </w:r>
      <w:r>
        <w:t xml:space="preserve">Kanunda tanımlanan kaçakçılık fiilleri, teşebbüs aşamasında kalmış olsa bile tamamlanmış gibi cezalandırılır.</w:t>
      </w:r>
    </w:p>
    <w:p>
      <w:pPr>
        <w:keepNext/>
        <w:spacing w:after="40"/>
        <w:ind w:left="360" w:hanging="360"/>
      </w:pPr>
      <w:r>
        <w:t xml:space="preserve">B) </w:t>
      </w:r>
      <w:r>
        <w:t xml:space="preserve">İhracatta beyanname ve eki belgelerde gösterilen ile gerçekte ihraç edilen eşya arasında yüzde onu aşmayan bir fark bulunması halinde, sadece Gümrük Kanunu hükümlerine göre işlem yapılır.</w:t>
      </w:r>
    </w:p>
    <w:p>
      <w:pPr>
        <w:keepNext/>
        <w:spacing w:after="40"/>
        <w:ind w:left="360" w:hanging="360"/>
      </w:pPr>
      <w:r>
        <w:t xml:space="preserve">C) </w:t>
      </w:r>
      <w:r>
        <w:t xml:space="preserve">Özel kanunları gereğince gümrük vergilerinden muaf olarak ithal edilen eşyayı ithal amacı dışında başka bir kullanıma tahsis eden kişi, altı aydan iki yıla kadar hapis cezası ile cezalandırılır.</w:t>
      </w:r>
    </w:p>
    <w:p>
      <w:pPr>
        <w:keepNext/>
        <w:spacing w:after="40"/>
        <w:ind w:left="360" w:hanging="360"/>
      </w:pPr>
      <w:r>
        <w:t xml:space="preserve">D) </w:t>
      </w:r>
      <w:r>
        <w:t xml:space="preserve">Transit rejimi çerçevesinde taşınan serbest dolaşımda bulunmayan eşyayı rejim hükümlerine aykırı olarak gümrük bölgesinde bırakan kişi, iki yıldan beş yıla kadar hapis cezası ile cezalandırılır.</w:t>
      </w:r>
    </w:p>
    <w:p>
      <w:pPr>
        <w:keepNext w:val="false"/>
        <w:spacing w:after="40"/>
        <w:ind w:left="360" w:hanging="360"/>
      </w:pPr>
      <w:r>
        <w:t xml:space="preserve">E) </w:t>
      </w:r>
      <w:r>
        <w:t xml:space="preserve">Suçun konusunu oluşturan eşyanın değerinin hafif olması halinde verilecek cezalar yarısına kadar indirilir.</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Kanuna göre transit rejimi çerçevesinde taşınan serbest dolaşımda bulunmayan eşyayı rejim hükümlerine aykırı olarak gümrük bölgesinde bırakan kişi, iki yıldan beş yıla kadar değil, bir yıldan üç yıla kadar hapis ve beş bin güne kadar adli para cezası ile cezalandırılır. İki yıldan beş yıla kadar hapis, eşyayı aldatıcı işlem ve davranışlarla gümrük vergileri ödenmeksizin ülkeye sokma suçunun cezasıdır. Teşebbüsün tamamlanmış gibi cezalandırılması, ihracattaki yüzde onu aşmayan farkta yalnız Gümrük Kanunu'na göre işlem yapılması, muaf eşyanın amaç dışı kullanımında altı aydan iki yıla kadar hapis ve hafif değerde yarıya kadar indirim hükümleri doğrudur. Bu nedenle doğru cevap D seçeneğidir. (MD 5607 3/2, 3/3, 3/6, 3/9, 3/22, 3/23)</w:t>
      </w:r>
    </w:p>
    <w:p>
      <w:pPr>
        <w:keepNext/>
        <w:spacing w:after="40" w:before="280"/>
      </w:pPr>
      <w:r>
        <w:rPr>
          <w:i/>
          <w:iCs/>
          <w:color w:val="B8860B"/>
          <w:sz w:val="20"/>
          <w:szCs w:val="20"/>
        </w:rPr>
        <w:t xml:space="preserve">5607 4/9; İlan Yön. 1/2, 4/1, 6/3, 7/1, 7/3</w:t>
      </w:r>
    </w:p>
    <w:p>
      <w:pPr>
        <w:keepNext/>
        <w:spacing w:after="80" w:before="200"/>
      </w:pPr>
      <w:r>
        <w:rPr>
          <w:b/>
          <w:bCs/>
        </w:rPr>
        <w:t xml:space="preserve">46- </w:t>
      </w:r>
      <w:r>
        <w:t xml:space="preserve">Kaçakçılık Türleri ile İlgili Mahkûmiyet Hükmü Kesinleşenlerin Kamuoyuna İlan Edilmesine Dair Yönetmelik'e göre kaçakçılık suçlarının kamuoyuna ilanına ilişkin aşağıdakilerden hangisi yanlıştır?</w:t>
      </w:r>
    </w:p>
    <w:p>
      <w:pPr>
        <w:keepNext/>
        <w:spacing w:after="40"/>
        <w:ind w:left="360" w:hanging="360"/>
      </w:pPr>
      <w:r>
        <w:t xml:space="preserve">A) </w:t>
      </w:r>
      <w:r>
        <w:t xml:space="preserve">İlan süresi, suçun mahiyetine göre ilgili Cumhuriyet başsavcılığınca bir katına kadar artırılabilir.</w:t>
      </w:r>
    </w:p>
    <w:p>
      <w:pPr>
        <w:keepNext/>
        <w:spacing w:after="40"/>
        <w:ind w:left="360" w:hanging="360"/>
      </w:pPr>
      <w:r>
        <w:t xml:space="preserve">B) </w:t>
      </w:r>
      <w:r>
        <w:t xml:space="preserve">Kamuoyuna ilan, kaçakçılık fiillerinden mahkûmiyet hükmü kesinleşenler hakkında yapılabilir.</w:t>
      </w:r>
    </w:p>
    <w:p>
      <w:pPr>
        <w:keepNext/>
        <w:spacing w:after="40"/>
        <w:ind w:left="360" w:hanging="360"/>
      </w:pPr>
      <w:r>
        <w:t xml:space="preserve">C) </w:t>
      </w:r>
      <w:r>
        <w:t xml:space="preserve">Yönetmelik hükümleri, suçun işlendiği tarihte 18 yaşını doldurmamış olanlar için uygulanmaz.</w:t>
      </w:r>
    </w:p>
    <w:p>
      <w:pPr>
        <w:keepNext/>
        <w:spacing w:after="40"/>
        <w:ind w:left="360" w:hanging="360"/>
      </w:pPr>
      <w:r>
        <w:t xml:space="preserve">D) </w:t>
      </w:r>
      <w:r>
        <w:t xml:space="preserve">İlan edilecek kaçakçılık suçları ve hükümlülerine ilişkin bilgiler, Bakanlık resmî internet sitesinde üç ay süre ile yayımlanır.</w:t>
      </w:r>
    </w:p>
    <w:p>
      <w:pPr>
        <w:keepNext w:val="false"/>
        <w:spacing w:after="40"/>
        <w:ind w:left="360" w:hanging="360"/>
      </w:pPr>
      <w:r>
        <w:t xml:space="preserve">E) </w:t>
      </w:r>
      <w:r>
        <w:t xml:space="preserve">Göçmen kaçakçılığı fiilleri, miktar veya eşyanın gümrüklenmiş değerine bakılmaksızın kamuoyuna ilan edilebilir.</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Yönetmeliğe göre ilan edilecek bilgiler Bakanlık resmî internet sitesinde üç ay süreyle yayımlanır ve bu süre, suçun mahiyetine göre Cumhuriyet başsavcılığınca değil, Gümrükler Muhafaza Genel Müdürlüğünce bir katına kadar artırılabilir. İlan yalnız mahkûmiyet hükmü kesinleşenler hakkında yapılabilir; suçun işlendiği tarihte 18 yaşını doldurmamış olanlara Yönetmelik uygulanmaz; göçmen kaçakçılığı gibi fiiller miktar veya gümrüklenmiş değere bakılmaksızın ilan edilebilir. Bu nedenle doğru cevap A seçeneğidir. (MD İlan Yön. 1/2, 4/1, 6/3, 7/1, 7/3)</w:t>
      </w:r>
    </w:p>
    <w:p>
      <w:pPr>
        <w:keepNext/>
        <w:spacing w:after="40" w:before="280"/>
      </w:pPr>
      <w:r>
        <w:rPr>
          <w:i/>
          <w:iCs/>
          <w:color w:val="B8860B"/>
          <w:sz w:val="20"/>
          <w:szCs w:val="20"/>
        </w:rPr>
        <w:t xml:space="preserve">GY 563/3</w:t>
      </w:r>
    </w:p>
    <w:p>
      <w:pPr>
        <w:keepNext/>
        <w:spacing w:after="80" w:before="200"/>
      </w:pPr>
      <w:r>
        <w:rPr>
          <w:b/>
          <w:bCs/>
        </w:rPr>
        <w:t xml:space="preserve">47- </w:t>
      </w:r>
      <w:r>
        <w:t xml:space="preserve">Gümrük Yönetmeliği'ne göre gümrük müşavir yardımcıları ve stajyerlerin göreve başlama ve ayrılmaları, ilgili gümrük müşaviri tarafından ..... içinde gümrük müşavirleri derneğine, bu dernek tarafından da ..... içinde bağlı bulunulan gümrük ve muhafaza başmüdürlüğüne yazı ile bildirilir.</w:t>
      </w:r>
    </w:p>
    <w:p>
      <w:pPr>
        <w:keepNext/>
        <w:spacing w:after="40"/>
        <w:ind w:left="360"/>
      </w:pPr>
      <w:r>
        <w:t xml:space="preserve">Yukarıdaki boşluklara sırasıyla aşağıdakilerden hangisi gelmelidir?</w:t>
      </w:r>
    </w:p>
    <w:p>
      <w:pPr>
        <w:keepNext/>
        <w:spacing w:after="40"/>
        <w:ind w:left="360" w:hanging="360"/>
      </w:pPr>
      <w:r>
        <w:t xml:space="preserve">A) </w:t>
      </w:r>
      <w:r>
        <w:t xml:space="preserve">on beş gün – bir hafta</w:t>
      </w:r>
    </w:p>
    <w:p>
      <w:pPr>
        <w:keepNext/>
        <w:spacing w:after="40"/>
        <w:ind w:left="360" w:hanging="360"/>
      </w:pPr>
      <w:r>
        <w:t xml:space="preserve">B) </w:t>
      </w:r>
      <w:r>
        <w:t xml:space="preserve">bir hafta – bir hafta</w:t>
      </w:r>
    </w:p>
    <w:p>
      <w:pPr>
        <w:keepNext/>
        <w:spacing w:after="40"/>
        <w:ind w:left="360" w:hanging="360"/>
      </w:pPr>
      <w:r>
        <w:t xml:space="preserve">C) </w:t>
      </w:r>
      <w:r>
        <w:t xml:space="preserve">bir hafta – on beş gün</w:t>
      </w:r>
    </w:p>
    <w:p>
      <w:pPr>
        <w:keepNext/>
        <w:spacing w:after="40"/>
        <w:ind w:left="360" w:hanging="360"/>
      </w:pPr>
      <w:r>
        <w:t xml:space="preserve">D) </w:t>
      </w:r>
      <w:r>
        <w:t xml:space="preserve">üç iş günü – bir hafta</w:t>
      </w:r>
    </w:p>
    <w:p>
      <w:pPr>
        <w:keepNext w:val="false"/>
        <w:spacing w:after="40"/>
        <w:ind w:left="360" w:hanging="360"/>
      </w:pPr>
      <w:r>
        <w:t xml:space="preserve">E) </w:t>
      </w:r>
      <w:r>
        <w:t xml:space="preserve">bir ay – on beş gün</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Yönetmeliği'ne göre müşavir yardımcıları ve stajyerlerin göreve başlama ve ayrılmaları, ilgili gümrük müşaviri tarafından bir hafta içinde gümrük müşavirleri derneğine, dernek tarafından da bir hafta içinde bağlı bulunulan gümrük ve muhafaza başmüdürlüğüne yazıyla bildirilir; bildirime onaylı sigortalı işe giriş bildirgesi eklenir. İki aşamada da süre aynıdır; farklı süreler içeren seçenekler çeldiricidir. Bu nedenle doğru cevap B seçeneğidir. (MD GY 563/3)</w:t>
      </w:r>
    </w:p>
    <w:p>
      <w:pPr>
        <w:keepNext/>
        <w:spacing w:after="40" w:before="280"/>
      </w:pPr>
      <w:r>
        <w:rPr>
          <w:i/>
          <w:iCs/>
          <w:color w:val="B8860B"/>
          <w:sz w:val="20"/>
          <w:szCs w:val="20"/>
        </w:rPr>
        <w:t xml:space="preserve">GK 226/4, 227/3, 229/2; GY 563/3</w:t>
      </w:r>
    </w:p>
    <w:p>
      <w:pPr>
        <w:keepNext/>
        <w:spacing w:after="80" w:before="200"/>
      </w:pPr>
      <w:r>
        <w:rPr>
          <w:b/>
          <w:bCs/>
        </w:rPr>
        <w:t xml:space="preserve">48- </w:t>
      </w:r>
      <w:r>
        <w:t xml:space="preserve">Gümrük Kanunu ve Gümrük Yönetmeliği'ne göre gümrük müşavir yardımcıları ve stajyerlere ilişkin olarak;</w:t>
      </w:r>
    </w:p>
    <w:p>
      <w:pPr>
        <w:keepNext/>
        <w:spacing w:after="40"/>
        <w:ind w:left="360"/>
      </w:pPr>
      <w:r>
        <w:t xml:space="preserve">I. Gümrük müşavir yardımcıları, Gümrük Müşavir Yardımcılığı İzin Belgesini aldıktan sonra mesleki faaliyette bulunabilir.</w:t>
      </w:r>
    </w:p>
    <w:p>
      <w:pPr>
        <w:keepNext/>
        <w:spacing w:after="40"/>
        <w:ind w:left="360"/>
      </w:pPr>
      <w:r>
        <w:t xml:space="preserve">II. Yanında çalışan müşavir yardımcısı görevden ayrılan gümrük müşaviri, bu kişi için ilişik kesme belgesi düzenler.</w:t>
      </w:r>
    </w:p>
    <w:p>
      <w:pPr>
        <w:keepNext/>
        <w:spacing w:after="40"/>
        <w:ind w:left="360"/>
      </w:pPr>
      <w:r>
        <w:t xml:space="preserve">III. Gümrük müşavir yardımcıları, gümrük müşavirlerince kurulan birden fazla tüzel kişiliğe ortak olabilir.</w:t>
      </w:r>
    </w:p>
    <w:p>
      <w:pPr>
        <w:keepNext/>
        <w:spacing w:after="40"/>
        <w:ind w:left="360"/>
      </w:pPr>
      <w:r>
        <w:t xml:space="preserve">IV. Stajyerlerin fiil ve hareketlerinden doğacak mali sorumluluk stajyerlerin kendilerine aittir.</w:t>
      </w:r>
    </w:p>
    <w:p>
      <w:pPr>
        <w:keepNext/>
        <w:spacing w:after="40"/>
        <w:ind w:left="360"/>
      </w:pPr>
      <w:r>
        <w:t xml:space="preserve">ifadelerinden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II ve IV</w:t>
      </w:r>
    </w:p>
    <w:p>
      <w:pPr>
        <w:keepNext/>
        <w:spacing w:after="40"/>
        <w:ind w:left="360" w:hanging="360"/>
      </w:pPr>
      <w:r>
        <w:t xml:space="preserve">C) </w:t>
      </w:r>
      <w:r>
        <w:t xml:space="preserve">I, II ve III</w:t>
      </w:r>
    </w:p>
    <w:p>
      <w:pPr>
        <w:keepNext/>
        <w:spacing w:after="40"/>
        <w:ind w:left="360" w:hanging="360"/>
      </w:pPr>
      <w:r>
        <w:t xml:space="preserve">D) </w:t>
      </w:r>
      <w:r>
        <w:t xml:space="preserve">I, II ve IV</w:t>
      </w:r>
    </w:p>
    <w:p>
      <w:pPr>
        <w:keepNext w:val="false"/>
        <w:spacing w:after="40"/>
        <w:ind w:left="360" w:hanging="360"/>
      </w:pPr>
      <w:r>
        <w:t xml:space="preserve">E) </w:t>
      </w:r>
      <w:r>
        <w:t xml:space="preserve">I ve II</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Kanunu'na göre gümrük müşavir yardımcıları ancak izin belgesini aldıktan sonra mesleki faaliyette bulunabilir (I doğru). Gümrük Yönetmeliği'ne göre gümrük müşavirleri, yanlarında çalışan müşavir yardımcıları ve stajyerler görevden ayrıldığında bunlar için ilişik kesme belgesi düzenler (II doğru). Gümrük müşavirlerinin kuracağı tüzel kişiliklere müşavir yardımcıları da ortak olabilir; ancak gümrük müşaviri ve gümrük müşavir yardımcısı birden fazla tüzel kişiliğe ortak olamaz (III yanlış). Gümrük müşavir yardımcılarının ve stajyerlerin fiil ve hareketlerinden doğacak mali sorumluluk kendilerine değil, yanında çalıştıkları gümrük müşavirine aittir (IV yanlış). Bu nedenle doğru cevap E seçeneğidir. (MD GK 226/4, 227/3, 229/2; GY 563/3)</w:t>
      </w:r>
    </w:p>
    <w:p>
      <w:pPr>
        <w:keepNext/>
        <w:spacing w:after="40" w:before="280"/>
      </w:pPr>
      <w:r>
        <w:rPr>
          <w:i/>
          <w:iCs/>
          <w:color w:val="B8860B"/>
          <w:sz w:val="20"/>
          <w:szCs w:val="20"/>
        </w:rPr>
        <w:t xml:space="preserve">GK 227/1-g, 227/3, 229/2; GY 566/1</w:t>
      </w:r>
    </w:p>
    <w:p>
      <w:pPr>
        <w:keepNext/>
        <w:spacing w:after="80" w:before="200"/>
      </w:pPr>
      <w:r>
        <w:rPr>
          <w:b/>
          <w:bCs/>
        </w:rPr>
        <w:t xml:space="preserve">49- </w:t>
      </w:r>
      <w:r>
        <w:t xml:space="preserve">Gümrük Kanunu ve Gümrük Yönetmeliği'ne göre gümrük müşavirliği ve gümrük müşavir yardımcılığı mesleğine giriş ile müşavirliğin tüzel kişilik olarak yürütülmesine ilişkin aşağıdakilerden hangisi yanlıştır?</w:t>
      </w:r>
    </w:p>
    <w:p>
      <w:pPr>
        <w:keepNext/>
        <w:spacing w:after="40"/>
        <w:ind w:left="360" w:hanging="360"/>
      </w:pPr>
      <w:r>
        <w:t xml:space="preserve">A) </w:t>
      </w:r>
      <w:r>
        <w:t xml:space="preserve">Gümrük müşavir yardımcısı olabilmek için staj amacıyla bir gümrük müşavirinin yanında bir yıl çalışmış olmak gerekir.</w:t>
      </w:r>
    </w:p>
    <w:p>
      <w:pPr>
        <w:keepNext/>
        <w:spacing w:after="40"/>
        <w:ind w:left="360" w:hanging="360"/>
      </w:pPr>
      <w:r>
        <w:t xml:space="preserve">B) </w:t>
      </w:r>
      <w:r>
        <w:t xml:space="preserve">Koşulları yerine getirenlere, gerekli müracaat belgelerinin tamamlanmasından itibaren altmış gün içinde gümrük müşavir yardımcılığı izin belgesi verilir.</w:t>
      </w:r>
    </w:p>
    <w:p>
      <w:pPr>
        <w:keepNext/>
        <w:spacing w:after="40"/>
        <w:ind w:left="360" w:hanging="360"/>
      </w:pPr>
      <w:r>
        <w:t xml:space="preserve">C) </w:t>
      </w:r>
      <w:r>
        <w:t xml:space="preserve">Gümrük müşavir yardımcılığı sınavı, gümrük müşavirliği sınavında olduğu gibi yazılı ve sözlü olmak üzere iki aşamada yapılır.</w:t>
      </w:r>
    </w:p>
    <w:p>
      <w:pPr>
        <w:keepNext/>
        <w:spacing w:after="40"/>
        <w:ind w:left="360" w:hanging="360"/>
      </w:pPr>
      <w:r>
        <w:t xml:space="preserve">D) </w:t>
      </w:r>
      <w:r>
        <w:t xml:space="preserve">Gümrük müşaviri ve gümrük müşavir yardımcısı birden fazla tüzel kişiliğe ortak olamaz.</w:t>
      </w:r>
    </w:p>
    <w:p>
      <w:pPr>
        <w:keepNext w:val="false"/>
        <w:spacing w:after="40"/>
        <w:ind w:left="360" w:hanging="360"/>
      </w:pPr>
      <w:r>
        <w:t xml:space="preserve">E) </w:t>
      </w:r>
      <w:r>
        <w:t xml:space="preserve">Müşavirliğin tüzel kişilik olarak yürütülmesi halinde beyannameyi imzalayan kişi, vergi kaybına neden olan durumu bildiği veya bilmesi gerektiği hallerde tüzel kişilikle birlikte müteselsilen sorumlu olur.</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Yönetmeliği'ne göre gümrük müşavir yardımcılığı sınavı yazılı olmak üzere tek aşamada, gümrük müşavirliği sınavı ise yazılı ve sözlü olmak üzere iki aşamada yapılır; dolayısıyla yardımcılık sınavının da iki aşamalı olduğunu söyleyen ifade yanlıştır. Bir yıllık staj, belgelerin tamamlanmasından itibaren altmış gün içinde izin belgesi verilmesi, birden fazla tüzel kişiliğe ortak olma yasağı ve beyannameyi imzalayanın bildiği veya bilmesi gereken hallerde tüzel kişilikle birlikte müteselsil sorumluluğu Kanunda yer alan doğru hükümlerdir. Bu nedenle doğru cevap C seçeneğidir. (MD GK 227/1-g, 227/3, 229/2; GY 566/1)</w:t>
      </w:r>
    </w:p>
    <w:p>
      <w:pPr>
        <w:keepNext/>
        <w:spacing w:after="40" w:before="280"/>
      </w:pPr>
      <w:r>
        <w:rPr>
          <w:i/>
          <w:iCs/>
          <w:color w:val="B8860B"/>
          <w:sz w:val="20"/>
          <w:szCs w:val="20"/>
        </w:rPr>
        <w:t xml:space="preserve">YGM Tebliği 11/1-a, 11/1-ç, 11/1-f</w:t>
      </w:r>
    </w:p>
    <w:p>
      <w:pPr>
        <w:keepNext/>
        <w:spacing w:after="80" w:before="200"/>
      </w:pPr>
      <w:r>
        <w:rPr>
          <w:b/>
          <w:bCs/>
        </w:rPr>
        <w:t xml:space="preserve">50- </w:t>
      </w:r>
      <w:r>
        <w:t xml:space="preserve">Yetkilendirilmiş Gümrük Müşavirliği Tebliği'ne göre tespit işlemi kodları ile tespit işlemleri arasındaki eşleştirmelerden hangisi yanlıştır?</w:t>
      </w:r>
    </w:p>
    <w:p>
      <w:pPr>
        <w:keepNext/>
        <w:spacing w:after="40"/>
        <w:ind w:left="360" w:hanging="360"/>
      </w:pPr>
      <w:r>
        <w:t xml:space="preserve">A) </w:t>
      </w:r>
      <w:r>
        <w:t xml:space="preserve">AN7 – Antrepoda stok kayıtlarının altışar aylık dönemler itibarıyla tespiti</w:t>
      </w:r>
    </w:p>
    <w:p>
      <w:pPr>
        <w:keepNext/>
        <w:spacing w:after="40"/>
        <w:ind w:left="360" w:hanging="360"/>
      </w:pPr>
      <w:r>
        <w:t xml:space="preserve">B) </w:t>
      </w:r>
      <w:r>
        <w:t xml:space="preserve">AN9 – Antrepo rejimine tabi eşyanın elleçleme işlemlerinin tespiti</w:t>
      </w:r>
    </w:p>
    <w:p>
      <w:pPr>
        <w:keepNext/>
        <w:spacing w:after="40"/>
        <w:ind w:left="360" w:hanging="360"/>
      </w:pPr>
      <w:r>
        <w:t xml:space="preserve">C) </w:t>
      </w:r>
      <w:r>
        <w:t xml:space="preserve">OK1 – Onaylanmış kişi statü belgesi müracaatına ilişkin başvuru dosyalarının ön incelemesi</w:t>
      </w:r>
    </w:p>
    <w:p>
      <w:pPr>
        <w:keepNext/>
        <w:spacing w:after="40"/>
        <w:ind w:left="360" w:hanging="360"/>
      </w:pPr>
      <w:r>
        <w:t xml:space="preserve">D) </w:t>
      </w:r>
      <w:r>
        <w:t xml:space="preserve">NK1 – Eşyanın öngörülen süre içinde nihai kullanıma tahsis edilip edilmediğinin tespiti</w:t>
      </w:r>
    </w:p>
    <w:p>
      <w:pPr>
        <w:keepNext w:val="false"/>
        <w:spacing w:after="40"/>
        <w:ind w:left="360" w:hanging="360"/>
      </w:pPr>
      <w:r>
        <w:t xml:space="preserve">E) </w:t>
      </w:r>
      <w:r>
        <w:t xml:space="preserve">AN6 – Genel antrepoya eşya giriş çıkış işlemlerinin tespiti</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Tebliğe göre AN6 kodu özel antrepoya, AN8 kodu ise genel antrepoya eşya giriş çıkış işlemlerinin tespitini ifade eder; bu nedenle AN6'nın genel antrepo ile eşleştirilmesi yanlıştır. AN7 antrepodaki stok kayıtlarının altışar aylık dönemler itibarıyla tespiti, AN9 antrepo rejimine tabi eşyanın elleçleme işlemlerinin tespiti, OK1 onaylanmış kişi statü belgesi başvuru dosyalarının ön incelemesi, NK1 ise eşyanın süresi içinde nihai kullanıma tahsis edilip edilmediğinin tespitidir. Bu nedenle doğru cevap E seçeneğidir. (MD YGM Tebliği 11/1-a, 11/1-ç, 11/1-f)</w:t>
      </w:r>
    </w:p>
    <w:p>
      <w:pPr>
        <w:keepNext/>
        <w:spacing w:after="40" w:before="280"/>
      </w:pPr>
      <w:r>
        <w:rPr>
          <w:i/>
          <w:iCs/>
          <w:color w:val="B8860B"/>
          <w:sz w:val="20"/>
          <w:szCs w:val="20"/>
        </w:rPr>
        <w:t xml:space="preserve">GY 575/4, 575/5, 575/7; YGM Tebliği 13/1-c, 17/2-d</w:t>
      </w:r>
    </w:p>
    <w:p>
      <w:pPr>
        <w:keepNext/>
        <w:spacing w:after="80" w:before="200"/>
      </w:pPr>
      <w:r>
        <w:rPr>
          <w:b/>
          <w:bCs/>
        </w:rPr>
        <w:t xml:space="preserve">51- </w:t>
      </w:r>
      <w:r>
        <w:t xml:space="preserve">Gümrük Yönetmeliği ve Yetkilendirilmiş Gümrük Müşavirliği Tebliği'ne göre yetkilendirilmiş gümrük müşavirlerinin antrepolara ilişkin tespit işlemlerine dair aşağıdakilerden hangisi yanlıştır?</w:t>
      </w:r>
    </w:p>
    <w:p>
      <w:pPr>
        <w:keepNext/>
        <w:spacing w:after="40"/>
        <w:ind w:left="360" w:hanging="360"/>
      </w:pPr>
      <w:r>
        <w:t xml:space="preserve">A) </w:t>
      </w:r>
      <w:r>
        <w:t xml:space="preserve">Antrepo giriş çıkış ve stok tespiti işlemlerini yapan yetkilendirilmiş gümrük müşavirleri, üç genel antrepoyu geçmemek üzere toplam beş antrepo için rapor düzenleyebilir.</w:t>
      </w:r>
    </w:p>
    <w:p>
      <w:pPr>
        <w:keepNext/>
        <w:spacing w:after="40"/>
        <w:ind w:left="360" w:hanging="360"/>
      </w:pPr>
      <w:r>
        <w:t xml:space="preserve">B) </w:t>
      </w:r>
      <w:r>
        <w:t xml:space="preserve">Şirket ortağı yetkilendirilmiş gümrük müşavirinin Bakanlıkça belirlenecek antrepoya ilişkin tespit işlemlerini yapabilmesi için şirketteki hissesinin en az yüzde yirmi olması gerekir.</w:t>
      </w:r>
    </w:p>
    <w:p>
      <w:pPr>
        <w:keepNext/>
        <w:spacing w:after="40"/>
        <w:ind w:left="360" w:hanging="360"/>
      </w:pPr>
      <w:r>
        <w:t xml:space="preserve">C) </w:t>
      </w:r>
      <w:r>
        <w:t xml:space="preserve">AN6, AN7 ve AN8 tespit işlemlerine ilişkin olarak yükümlü ile yetkilendirilmiş gümrük müşaviri arasındaki sözleşmenin bir yıl süreli yapılması gerekir.</w:t>
      </w:r>
    </w:p>
    <w:p>
      <w:pPr>
        <w:keepNext/>
        <w:spacing w:after="40"/>
        <w:ind w:left="360" w:hanging="360"/>
      </w:pPr>
      <w:r>
        <w:t xml:space="preserve">D) </w:t>
      </w:r>
      <w:r>
        <w:t xml:space="preserve">Birden fazla genel antrepo ile tespit sözleşmesi imzalayan yetkilendirilmiş gümrük müşavirinin her bir antrepo için en az bir gümrük müşavir yardımcısı görevlendirmesi gerekir.</w:t>
      </w:r>
    </w:p>
    <w:p>
      <w:pPr>
        <w:keepNext w:val="false"/>
        <w:spacing w:after="40"/>
        <w:ind w:left="360" w:hanging="360"/>
      </w:pPr>
      <w:r>
        <w:t xml:space="preserve">E) </w:t>
      </w:r>
      <w:r>
        <w:t xml:space="preserve">Günlük rapor, tespit işleminin yapıldığı günün sonuna kadar yetkilendirilmiş gümrük müşaviri tarafından elektronik ortamda sunulur.</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Yönetmeliği'ne göre genel ve özel antrepolara eşya giriş çıkış işlemleri ile altı aylık stok tespitlerini yapacak yetkilendirilmiş gümrük müşavirleri, üç genel antrepoyu geçmemek üzere toplam beş antrepo için değil, iki genel antrepoyu geçmemek üzere toplam dört antrepo için rapor düzenleyebilir. Şirket ortağı müşavirin hissesinin en az yüzde yirmi olması, AN6, AN7 ve AN8 sözleşmelerinin bir yıl süreli yapılması, birden fazla genel antrepoda her antrepo için en az bir müşavir yardımcısı görevlendirilmesi ve günlük raporun tespit günü sonuna kadar sunulması doğru hükümlerdir. Bu nedenle doğru cevap A seçeneğidir. (MD GY 575/4, 575/5, 575/7; YGM Tebliği 13/1-c, 17/2-d)</w:t>
      </w:r>
    </w:p>
    <w:p>
      <w:pPr>
        <w:keepNext/>
        <w:spacing w:after="40" w:before="280"/>
      </w:pPr>
      <w:r>
        <w:rPr>
          <w:i/>
          <w:iCs/>
          <w:color w:val="B8860B"/>
          <w:sz w:val="20"/>
          <w:szCs w:val="20"/>
        </w:rPr>
        <w:t xml:space="preserve">GK Geçici 6/8</w:t>
      </w:r>
    </w:p>
    <w:p>
      <w:pPr>
        <w:keepNext/>
        <w:spacing w:after="80" w:before="200"/>
      </w:pPr>
      <w:r>
        <w:rPr>
          <w:b/>
          <w:bCs/>
        </w:rPr>
        <w:t xml:space="preserve">52- </w:t>
      </w:r>
      <w:r>
        <w:t xml:space="preserve">Gümrük Kanunu'na göre gümrük müşavirleri ve gümrük müşavir yardımcılarına verilecek disiplin cezaları ile bu cezaları vermeye yetkili merciler arasındaki eşleştirmelerden hangisi doğrudur?</w:t>
      </w:r>
    </w:p>
    <w:p>
      <w:pPr>
        <w:keepNext/>
        <w:spacing w:after="40"/>
        <w:ind w:left="360" w:hanging="360"/>
      </w:pPr>
      <w:r>
        <w:t xml:space="preserve">A) </w:t>
      </w:r>
      <w:r>
        <w:t xml:space="preserve">Uyarma – Merkez Disiplin Kurulu</w:t>
      </w:r>
    </w:p>
    <w:p>
      <w:pPr>
        <w:keepNext/>
        <w:spacing w:after="40"/>
        <w:ind w:left="360" w:hanging="360"/>
      </w:pPr>
      <w:r>
        <w:t xml:space="preserve">B) </w:t>
      </w:r>
      <w:r>
        <w:t xml:space="preserve">Kınama – Yüksek Disiplin Kurulu</w:t>
      </w:r>
    </w:p>
    <w:p>
      <w:pPr>
        <w:keepNext/>
        <w:spacing w:after="40"/>
        <w:ind w:left="360" w:hanging="360"/>
      </w:pPr>
      <w:r>
        <w:t xml:space="preserve">C) </w:t>
      </w:r>
      <w:r>
        <w:t xml:space="preserve">Meslekten çıkarma – Merkez Disiplin Kurulu</w:t>
      </w:r>
    </w:p>
    <w:p>
      <w:pPr>
        <w:keepNext/>
        <w:spacing w:after="40"/>
        <w:ind w:left="360" w:hanging="360"/>
      </w:pPr>
      <w:r>
        <w:t xml:space="preserve">D) </w:t>
      </w:r>
      <w:r>
        <w:t xml:space="preserve">Geçici olarak mesleki faaliyetten alıkoyma – yetkili gümrük başmüdürü</w:t>
      </w:r>
    </w:p>
    <w:p>
      <w:pPr>
        <w:keepNext w:val="false"/>
        <w:spacing w:after="40"/>
        <w:ind w:left="360" w:hanging="360"/>
      </w:pPr>
      <w:r>
        <w:t xml:space="preserve">E) </w:t>
      </w:r>
      <w:r>
        <w:t xml:space="preserve">Geçici olarak mesleki faaliyetten alıkoyma – Merkez Disiplin Kurulu</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Kanunu'na göre uyarma ve kınama cezalarını yetkili gümrük başmüdürü, geçici olarak mesleki faaliyetten alıkoyma cezasını Merkez Disiplin Kurulu, meslekten çıkarma cezasını ise Yüksek Disiplin Kurulu verir. Çeldiricilerde cezalar ile merciler kaydırılmıştır. Bu nedenle doğru cevap E seçeneğidir. (MD GK Geçici 6/8)</w:t>
      </w:r>
    </w:p>
    <w:p>
      <w:pPr>
        <w:keepNext/>
        <w:spacing w:after="40" w:before="280"/>
      </w:pPr>
      <w:r>
        <w:rPr>
          <w:i/>
          <w:iCs/>
          <w:color w:val="B8860B"/>
          <w:sz w:val="20"/>
          <w:szCs w:val="20"/>
        </w:rPr>
        <w:t xml:space="preserve">GK Geçici 6/4, 6/5, 6/7, 6/9</w:t>
      </w:r>
    </w:p>
    <w:p>
      <w:pPr>
        <w:keepNext/>
        <w:spacing w:after="80" w:before="200"/>
      </w:pPr>
      <w:r>
        <w:rPr>
          <w:b/>
          <w:bCs/>
        </w:rPr>
        <w:t xml:space="preserve">53- </w:t>
      </w:r>
      <w:r>
        <w:t xml:space="preserve">Gümrük Kanunu'na göre gümrük müşavirleri ve gümrük müşavir yardımcıları hakkında uygulanacak disiplin hükümlerine ilişkin aşağıdakilerden hangisi yanlıştır?</w:t>
      </w:r>
    </w:p>
    <w:p>
      <w:pPr>
        <w:keepNext/>
        <w:spacing w:after="40"/>
        <w:ind w:left="360" w:hanging="360"/>
      </w:pPr>
      <w:r>
        <w:t xml:space="preserve">A) </w:t>
      </w:r>
      <w:r>
        <w:t xml:space="preserve">Yetkili disiplin kurulunun on günden az olmamak üzere verdiği süre içinde savunma yapmayanlar, savunma hakkından vazgeçmiş sayılır.</w:t>
      </w:r>
    </w:p>
    <w:p>
      <w:pPr>
        <w:keepNext/>
        <w:spacing w:after="40"/>
        <w:ind w:left="360" w:hanging="360"/>
      </w:pPr>
      <w:r>
        <w:t xml:space="preserve">B) </w:t>
      </w:r>
      <w:r>
        <w:t xml:space="preserve">Tedbir mahiyetinde izin belgesinin geçici olarak alındığı süre, sonradan verilen geçici olarak mesleki faaliyetten alıkoyma cezasından mahsup edilmez.</w:t>
      </w:r>
    </w:p>
    <w:p>
      <w:pPr>
        <w:keepNext/>
        <w:spacing w:after="40"/>
        <w:ind w:left="360" w:hanging="360"/>
      </w:pPr>
      <w:r>
        <w:t xml:space="preserve">C) </w:t>
      </w:r>
      <w:r>
        <w:t xml:space="preserve">Disiplin cezaları kesinleşme tarihinden itibaren uygulanır.</w:t>
      </w:r>
    </w:p>
    <w:p>
      <w:pPr>
        <w:keepNext/>
        <w:spacing w:after="40"/>
        <w:ind w:left="360" w:hanging="360"/>
      </w:pPr>
      <w:r>
        <w:t xml:space="preserve">D) </w:t>
      </w:r>
      <w:r>
        <w:t xml:space="preserve">Bir dava sonucuna bağlı olmaksızın, aykırılığın gümrük idarelerince tespit edildiği tarihten itibaren üç yıl süreyle uygulanmayan disiplin cezaları zamanaşımına uğrar.</w:t>
      </w:r>
    </w:p>
    <w:p>
      <w:pPr>
        <w:keepNext w:val="false"/>
        <w:spacing w:after="40"/>
        <w:ind w:left="360" w:hanging="360"/>
      </w:pPr>
      <w:r>
        <w:t xml:space="preserve">E) </w:t>
      </w:r>
      <w:r>
        <w:t xml:space="preserve">Beş yıllık dönem içinde iki defa geçici olarak mesleki faaliyetten alıkoyma cezası aldıktan sonra bu cezayı gerektiren fiili yeniden işleyen meslek mensubuna meslekten çıkarma cezası uygulanır.</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Kanunu'na göre mevzuata aykırı hareketleri görülen meslek mensuplarının izin belgeleri tedbiren en fazla altı ay süreyle alınabilir ve bu kişilere sonradan geçici olarak mesleki faaliyetten alıkoyma cezası verilirse izin belgesinin alındığı süre cezadan mahsup edilir; 'mahsup edilmez' ifadesi yanlıştır. On günden az olmayan savunma süresi, cezaların kesinleşme tarihinden itibaren uygulanması, tespitten itibaren üç yıllık zamanaşımı ve beş yılda iki alıkoyma cezasından sonra tekrarında meslekten çıkarma doğru hükümlerdir. Bu nedenle doğru cevap B seçeneğidir. (MD GK Geçici 6/4, 6/5, 6/7, 6/9)</w:t>
      </w:r>
    </w:p>
    <w:p>
      <w:pPr>
        <w:keepNext/>
        <w:spacing w:after="40" w:before="280"/>
      </w:pPr>
      <w:r>
        <w:rPr>
          <w:i/>
          <w:iCs/>
          <w:color w:val="B8860B"/>
          <w:sz w:val="20"/>
          <w:szCs w:val="20"/>
        </w:rPr>
        <w:t xml:space="preserve">GK 225/1, 225/2; GY 561/4-c, 561/4-ç</w:t>
      </w:r>
    </w:p>
    <w:p>
      <w:pPr>
        <w:keepNext/>
        <w:spacing w:after="80" w:before="200"/>
      </w:pPr>
      <w:r>
        <w:rPr>
          <w:b/>
          <w:bCs/>
        </w:rPr>
        <w:t xml:space="preserve">54- </w:t>
      </w:r>
      <w:r>
        <w:t xml:space="preserve">4458 sayılı Gümrük Kanunu'na göre gümrük idarelerinde doğrudan temsil yoluyla iş takibi yapabilecek kişiler ile takip edebilecekleri işlemlere ilişkin aşağıdaki eşleştirmelerden hangisi yanlıştır?</w:t>
      </w:r>
    </w:p>
    <w:p>
      <w:pPr>
        <w:keepNext/>
        <w:spacing w:after="40"/>
        <w:ind w:left="360" w:hanging="360"/>
      </w:pPr>
      <w:r>
        <w:t xml:space="preserve">A) </w:t>
      </w:r>
      <w:r>
        <w:t xml:space="preserve">Belediye ve il özel idarelerinin amir ve memurları – Tüm gümrük işlemleri</w:t>
      </w:r>
    </w:p>
    <w:p>
      <w:pPr>
        <w:keepNext/>
        <w:spacing w:after="40"/>
        <w:ind w:left="360" w:hanging="360"/>
      </w:pPr>
      <w:r>
        <w:t xml:space="preserve">B) </w:t>
      </w:r>
      <w:r>
        <w:t xml:space="preserve">Özel hukuk tüzel kişilerinin kendilerini temsile yetkili personeli – Tüm gümrük işlemleri</w:t>
      </w:r>
    </w:p>
    <w:p>
      <w:pPr>
        <w:keepNext/>
        <w:spacing w:after="40"/>
        <w:ind w:left="360" w:hanging="360"/>
      </w:pPr>
      <w:r>
        <w:t xml:space="preserve">C) </w:t>
      </w:r>
      <w:r>
        <w:t xml:space="preserve">Nakliyeci kuruluş temsilcileri ile kara, deniz ve havayolu işletmeleri – Taşıdıkları eşyanın ihracat ve transit işlemleri</w:t>
      </w:r>
    </w:p>
    <w:p>
      <w:pPr>
        <w:keepNext/>
        <w:spacing w:after="40"/>
        <w:ind w:left="360" w:hanging="360"/>
      </w:pPr>
      <w:r>
        <w:t xml:space="preserve">D) </w:t>
      </w:r>
      <w:r>
        <w:t xml:space="preserve">Geçerli vekâletnameye sahip gerçek kişi – Ticari miktar ve mahiyet arz etmeyen eşya ile özel kullanıma mahsus taşıt araçlarının gümrük işlemleri</w:t>
      </w:r>
    </w:p>
    <w:p>
      <w:pPr>
        <w:keepNext w:val="false"/>
        <w:spacing w:after="40"/>
        <w:ind w:left="360" w:hanging="360"/>
      </w:pPr>
      <w:r>
        <w:t xml:space="preserve">E) </w:t>
      </w:r>
      <w:r>
        <w:t xml:space="preserve">Eşya sahipleri ve bunların adına hareket edenler – Eşyanın gümrükçe onaylanmış bir işlem veya kullanıma tabi tutulmasına ilişkin faaliyetler</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Kanunu'na göre Devlet, belediye, il özel idareleri ve diğer kamu tüzel kişilerinin amir ve memurları ile özel hukuk tüzel kişilerinin kendilerini temsile yetkili personeli tüm gümrük işlemlerini doğrudan temsil yoluyla takip edebilir Eşyanın gümrükçe onaylanmış bir işlem veya kullanıma tabi tutulmasına ilişkin faaliyetler, sahipleri ile bunların adına hareket edenler tarafından doğrudan temsil yoluyla takip edilebilir. Gerçek kişinin doğrudan temsil yoluyla iş takibi, geçerli vekâletnameye istinaden ticari miktar ve mahiyet arz etmeyen eşyanın ve özel kullanıma mahsus taşıt araçlarının gümrük işlemleriyle sınırlıdır. Kara, deniz ve havayolu işletmeleri ile nakliyeci kuruluş temsilcileri ise taşıdıkları eşyanın sadece transit işlemlerini doğrudan temsil yoluyla takip edebilir; ihracat işlemleri bu yetkinin kapsamında değildir. Bu nedenle doğru cevap C seçeneğidir. (MD GK 225/1-2; GY 561/4)</w:t>
      </w:r>
    </w:p>
    <w:p>
      <w:pPr>
        <w:keepNext/>
        <w:spacing w:after="40" w:before="280"/>
      </w:pPr>
      <w:r>
        <w:rPr>
          <w:i/>
          <w:iCs/>
          <w:color w:val="B8860B"/>
          <w:sz w:val="20"/>
          <w:szCs w:val="20"/>
        </w:rPr>
        <w:t xml:space="preserve">GİKY 4/1, 4/2, 16/1, 16/2, 27/1</w:t>
      </w:r>
    </w:p>
    <w:p>
      <w:pPr>
        <w:keepNext/>
        <w:spacing w:after="80" w:before="200"/>
      </w:pPr>
      <w:r>
        <w:rPr>
          <w:b/>
          <w:bCs/>
        </w:rPr>
        <w:t xml:space="preserve">55- </w:t>
      </w:r>
      <w:r>
        <w:t xml:space="preserve">Gümrük İşlemlerinin Kolaylaştırılması Yönetmeliği'ne göre yetkilendirilmiş yükümlü statüsü ve sertifikasına ilişkin aşağıdakilerden hangisi doğrudur?</w:t>
      </w:r>
    </w:p>
    <w:p>
      <w:pPr>
        <w:keepNext/>
        <w:spacing w:after="40"/>
        <w:ind w:left="360" w:hanging="360"/>
      </w:pPr>
      <w:r>
        <w:t xml:space="preserve">A) </w:t>
      </w:r>
      <w:r>
        <w:t xml:space="preserve">Sertifika, askıya alınması, geri alınması ve iptaline ilişkin hükümler saklı kalmak kaydıyla süresiz olarak geçerlidir.</w:t>
      </w:r>
    </w:p>
    <w:p>
      <w:pPr>
        <w:keepNext/>
        <w:spacing w:after="40"/>
        <w:ind w:left="360" w:hanging="360"/>
      </w:pPr>
      <w:r>
        <w:t xml:space="preserve">B) </w:t>
      </w:r>
      <w:r>
        <w:t xml:space="preserve">Statü, Türkiye Gümrük Bölgesinde yerleşik ve en az iki yıldır fiilen faaliyette bulunan kişilere tanınır.</w:t>
      </w:r>
    </w:p>
    <w:p>
      <w:pPr>
        <w:keepNext/>
        <w:spacing w:after="40"/>
        <w:ind w:left="360" w:hanging="360"/>
      </w:pPr>
      <w:r>
        <w:t xml:space="preserve">C) </w:t>
      </w:r>
      <w:r>
        <w:t xml:space="preserve">Sertifika, düzenlendiği tarihte geçerli hale gelir.</w:t>
      </w:r>
    </w:p>
    <w:p>
      <w:pPr>
        <w:keepNext/>
        <w:spacing w:after="40"/>
        <w:ind w:left="360" w:hanging="360"/>
      </w:pPr>
      <w:r>
        <w:t xml:space="preserve">D) </w:t>
      </w:r>
      <w:r>
        <w:t xml:space="preserve">Sertifika sahibi şirketin devir veya birleşme suretiyle tüzel kişiliğinin sona ermesi halinde, devralan şirketin başvurusunda da en az üç yıldır fiilen faaliyette bulunma şartı aranır.</w:t>
      </w:r>
    </w:p>
    <w:p>
      <w:pPr>
        <w:keepNext w:val="false"/>
        <w:spacing w:after="40"/>
        <w:ind w:left="360" w:hanging="360"/>
      </w:pPr>
      <w:r>
        <w:t xml:space="preserve">E) </w:t>
      </w:r>
      <w:r>
        <w:t xml:space="preserve">Antrepo, gümrük kontrolü altında işleme ve geçici ithalat rejimlerinde sertifika sahiplerinden, talepleri aranmaksızın ithalat vergilerinin yüzde onu oranında teminat alınır.</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Yönetmeliğe göre yetkilendirilmiş yükümlü sertifikası, askıya alma, geri alma ve iptal hükümleri saklı kalmak kaydıyla süresiz olarak geçerlidir. Statü için Türkiye Gümrük Bölgesinde yerleşik olmak ve en az üç yıldır (iki yıl değil) fiilen faaliyette bulunmak gerekir; iki yıllık süre onaylanmış kişi statüsüne aittir. Sertifika düzenlendiği tarihten sonraki ilk iş gününde geçerli hale gelir. Devir veya birleşmede yeni şirketin başvurusunda üç yıllık faaliyet şartı aranmaz. Antrepo, gümrük kontrolü altında işleme ve geçici ithalatta yüzde on oranında kısmi teminat ancak sertifika sahibinin talebi halinde uygulanır. Bu nedenle doğru cevap A seçeneğidir. (MD GİKY 4/1, 4/2, 16/1, 16/2, 27/1)</w:t>
      </w:r>
    </w:p>
    <w:p>
      <w:pPr>
        <w:keepNext/>
        <w:spacing w:after="40" w:before="280"/>
      </w:pPr>
      <w:r>
        <w:rPr>
          <w:i/>
          <w:iCs/>
          <w:color w:val="B8860B"/>
          <w:sz w:val="20"/>
          <w:szCs w:val="20"/>
        </w:rPr>
        <w:t xml:space="preserve">GY 22/1; OKS Tebliği 4/2, 4/3, 4/6, 13/1</w:t>
      </w:r>
    </w:p>
    <w:p>
      <w:pPr>
        <w:keepNext/>
        <w:spacing w:after="80" w:before="200"/>
      </w:pPr>
      <w:r>
        <w:rPr>
          <w:b/>
          <w:bCs/>
        </w:rPr>
        <w:t xml:space="preserve">56- </w:t>
      </w:r>
      <w:r>
        <w:t xml:space="preserve">Gümrük Yönetmeliği ve Onaylanmış Kişi Statüsüne İlişkin Gümrük Genel Tebliği'ne göre onaylanmış kişi statüsüne ilişkin aşağıdakilerden hangisi yanlıştır?</w:t>
      </w:r>
    </w:p>
    <w:p>
      <w:pPr>
        <w:keepNext/>
        <w:spacing w:after="40"/>
        <w:ind w:left="360" w:hanging="360"/>
      </w:pPr>
      <w:r>
        <w:t xml:space="preserve">A) </w:t>
      </w:r>
      <w:r>
        <w:t xml:space="preserve">Onaylanmış kişi statü belgesinin geçerlilik süresi iki yıldır.</w:t>
      </w:r>
    </w:p>
    <w:p>
      <w:pPr>
        <w:keepNext/>
        <w:spacing w:after="40"/>
        <w:ind w:left="360" w:hanging="360"/>
      </w:pPr>
      <w:r>
        <w:t xml:space="preserve">B) </w:t>
      </w:r>
      <w:r>
        <w:t xml:space="preserve">Onaylanmış kişi statüsü, Türkiye Gümrük Bölgesinde yerleşik ve en az üç yıldır fiilen faaliyette bulunan kişilere talepleri halinde verilir.</w:t>
      </w:r>
    </w:p>
    <w:p>
      <w:pPr>
        <w:keepNext/>
        <w:spacing w:after="40"/>
        <w:ind w:left="360" w:hanging="360"/>
      </w:pPr>
      <w:r>
        <w:t xml:space="preserve">C) </w:t>
      </w:r>
      <w:r>
        <w:t xml:space="preserve">Statü belgesi sahipleri, belgenin geçerlilik süresi boyunca eksik beyan usulü, kısmi teminat uygulaması ve beyanın kontrol türüne ilişkin kolaylaştırmadan yararlanabilir.</w:t>
      </w:r>
    </w:p>
    <w:p>
      <w:pPr>
        <w:keepNext/>
        <w:spacing w:after="40"/>
        <w:ind w:left="360" w:hanging="360"/>
      </w:pPr>
      <w:r>
        <w:t xml:space="preserve">D) </w:t>
      </w:r>
      <w:r>
        <w:t xml:space="preserve">Götürü teminat yetkisi, statü belgesi sahiplerine talep etmeleri halinde tanınabilir.</w:t>
      </w:r>
    </w:p>
    <w:p>
      <w:pPr>
        <w:keepNext w:val="false"/>
        <w:spacing w:after="40"/>
        <w:ind w:left="360" w:hanging="360"/>
      </w:pPr>
      <w:r>
        <w:t xml:space="preserve">E) </w:t>
      </w:r>
      <w:r>
        <w:t xml:space="preserve">Statü belgesi kapsamında tanınan hak ve uygulamalardan yararlanma yetkisi başkalarına kullandırılamaz.</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Yönetmeliği'ne göre onaylanmış kişi statüsü, koşulları sağlayan ve Türkiye Gümrük Bölgesinde yerleşik olup en az üç yıldır değil, en az iki yıldır fiilen faaliyette bulunan gerçek ve tüzel kişilere talepleri halinde verilir; üç yıllık faaliyet şartı yetkilendirilmiş yükümlü statüsüne aittir. Tebliğe göre statü belgesi iki yıl geçerlidir; belge sahipleri eksik beyan, kısmi teminat ve beyanın kontrol türüne ilişkin kolaylaştırmadan yararlanır; götürü teminat yetkisi talep halinde tanınabilir ve haklar başkalarına kullandırılamaz. Bu nedenle doğru cevap B seçeneğidir. (MD GY 22/1; OKS Tebliği 4/2, 4/3, 4/6, 13/1)</w:t>
      </w:r>
    </w:p>
    <w:p>
      <w:pPr>
        <w:keepNext/>
        <w:spacing w:after="40" w:before="280"/>
      </w:pPr>
      <w:r>
        <w:rPr>
          <w:i/>
          <w:iCs/>
          <w:color w:val="B8860B"/>
          <w:sz w:val="20"/>
          <w:szCs w:val="20"/>
        </w:rPr>
        <w:t xml:space="preserve">GY 118/1, 131/1</w:t>
      </w:r>
    </w:p>
    <w:p>
      <w:pPr>
        <w:keepNext/>
        <w:spacing w:after="80" w:before="200"/>
      </w:pPr>
      <w:r>
        <w:rPr>
          <w:b/>
          <w:bCs/>
        </w:rPr>
        <w:t xml:space="preserve">57- </w:t>
      </w:r>
      <w:r>
        <w:t xml:space="preserve">Gümrük Yönetmeliği'ne göre aşağıdakilerden hangisi gümrük beyannamesi yerine kullanılan belgelerden biri değildir?</w:t>
      </w:r>
    </w:p>
    <w:p>
      <w:pPr>
        <w:keepNext/>
        <w:spacing w:after="40"/>
        <w:ind w:left="360" w:hanging="360"/>
      </w:pPr>
      <w:r>
        <w:t xml:space="preserve">A) </w:t>
      </w:r>
      <w:r>
        <w:t xml:space="preserve">Kurye Mektubu</w:t>
      </w:r>
    </w:p>
    <w:p>
      <w:pPr>
        <w:keepNext/>
        <w:spacing w:after="40"/>
        <w:ind w:left="360" w:hanging="360"/>
      </w:pPr>
      <w:r>
        <w:t xml:space="preserve">B) </w:t>
      </w:r>
      <w:r>
        <w:t xml:space="preserve">CPD Karnesi</w:t>
      </w:r>
    </w:p>
    <w:p>
      <w:pPr>
        <w:keepNext/>
        <w:spacing w:after="40"/>
        <w:ind w:left="360" w:hanging="360"/>
      </w:pPr>
      <w:r>
        <w:t xml:space="preserve">C) </w:t>
      </w:r>
      <w:r>
        <w:t xml:space="preserve">Déclaration en Douane</w:t>
      </w:r>
    </w:p>
    <w:p>
      <w:pPr>
        <w:keepNext/>
        <w:spacing w:after="40"/>
        <w:ind w:left="360" w:hanging="360"/>
      </w:pPr>
      <w:r>
        <w:t xml:space="preserve">D) </w:t>
      </w:r>
      <w:r>
        <w:t xml:space="preserve">Konşimento</w:t>
      </w:r>
    </w:p>
    <w:p>
      <w:pPr>
        <w:keepNext w:val="false"/>
        <w:spacing w:after="40"/>
        <w:ind w:left="360" w:hanging="360"/>
      </w:pPr>
      <w:r>
        <w:t xml:space="preserve">E) </w:t>
      </w:r>
      <w:r>
        <w:t xml:space="preserve">Sergi ve Fuar Eşyası Beyan Formu</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Yönetmeliği'ne göre Elçilik Mektubu, Kurye Mektubu, TIR Karnesi, ATA Karnesi, Kumanya Listesi, Özel Fatura, Déclaration en Douane, CPD Karnesi, Yolcu Beraberi Numune, Sergi ve Fuar Eşyası Beyan Formu ve Sözlü Beyan Formu gibi belgeler gümrük beyannamesi yerine kullanılır. Konşimento ise deniz yoluyla yapılan taşımalarda yükletene verilen taşıma belgesidir; beyanname yerine kullanılan belgelerden değildir. Bu nedenle doğru cevap D seçeneğidir. (MD GY 118/1, 131/1)</w:t>
      </w:r>
    </w:p>
    <w:p>
      <w:pPr>
        <w:keepNext/>
        <w:spacing w:after="40" w:before="280"/>
      </w:pPr>
      <w:r>
        <w:rPr>
          <w:i/>
          <w:iCs/>
          <w:color w:val="B8860B"/>
          <w:sz w:val="20"/>
          <w:szCs w:val="20"/>
        </w:rPr>
        <w:t xml:space="preserve">GK 63, 64/1, 64/5; GY 124/2</w:t>
      </w:r>
    </w:p>
    <w:p>
      <w:pPr>
        <w:keepNext/>
        <w:spacing w:after="80" w:before="200"/>
      </w:pPr>
      <w:r>
        <w:rPr>
          <w:b/>
          <w:bCs/>
        </w:rPr>
        <w:t xml:space="preserve">58- </w:t>
      </w:r>
      <w:r>
        <w:t xml:space="preserve">Gümrük Kanunu ve Gümrük Yönetmeliği'ne göre beyannamenin düzeltilmesi ve iptaline ilişkin olarak;</w:t>
      </w:r>
    </w:p>
    <w:p>
      <w:pPr>
        <w:keepNext/>
        <w:spacing w:after="40"/>
        <w:ind w:left="360"/>
      </w:pPr>
      <w:r>
        <w:t xml:space="preserve">I. Beyanın sonradan kontrolüne ilişkin hükümler saklı kalmak üzere, eşyanın teslim edilmesinden sonra beyannamede düzeltme yapılmasına izin verilmez.</w:t>
      </w:r>
    </w:p>
    <w:p>
      <w:pPr>
        <w:keepNext/>
        <w:spacing w:after="40"/>
        <w:ind w:left="360"/>
      </w:pPr>
      <w:r>
        <w:t xml:space="preserve">II. Beyan sahibine eşyanın muayene edileceğinin bildirildiği hallerde, muayenenin sonucu alınmadan beyannamenin iptaline ilişkin talep kabul edilmez.</w:t>
      </w:r>
    </w:p>
    <w:p>
      <w:pPr>
        <w:keepNext/>
        <w:spacing w:after="40"/>
        <w:ind w:left="360"/>
      </w:pPr>
      <w:r>
        <w:t xml:space="preserve">III. Eşyanın yanlış rejimde beyan edilmesi nedeniyle tesliminden sonra beyannamenin iptali talebinin, beyannamenin tescil edildiği tarihten itibaren altı ay içinde yapılması gerekir.</w:t>
      </w:r>
    </w:p>
    <w:p>
      <w:pPr>
        <w:keepNext/>
        <w:spacing w:after="40"/>
        <w:ind w:left="360"/>
      </w:pPr>
      <w:r>
        <w:t xml:space="preserve">IV. Beyannamenin iptali, yürürlükteki cezai hükümlerin uygulanmasına engel oluşturmaz.</w:t>
      </w:r>
    </w:p>
    <w:p>
      <w:pPr>
        <w:keepNext/>
        <w:spacing w:after="40"/>
        <w:ind w:left="360"/>
      </w:pPr>
      <w:r>
        <w:t xml:space="preserve">ifadelerinden hangileri doğrudur?</w:t>
      </w:r>
    </w:p>
    <w:p>
      <w:pPr>
        <w:keepNext/>
        <w:spacing w:after="40"/>
        <w:ind w:left="360" w:hanging="360"/>
      </w:pPr>
      <w:r>
        <w:t xml:space="preserve">A) </w:t>
      </w:r>
      <w:r>
        <w:t xml:space="preserve">I, II ve IV</w:t>
      </w:r>
    </w:p>
    <w:p>
      <w:pPr>
        <w:keepNext/>
        <w:spacing w:after="40"/>
        <w:ind w:left="360" w:hanging="360"/>
      </w:pPr>
      <w:r>
        <w:t xml:space="preserve">B) </w:t>
      </w:r>
      <w:r>
        <w:t xml:space="preserve">I ve II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II, III ve IV</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Kanunu'na göre beyanın sonradan kontrolüne ilişkin hükümler saklı kalmak üzere eşyanın tesliminden sonra beyannamede düzeltme yapılmasına izin verilmez (I doğru). Beyan sahibine muayene yapılacağı bildirilmişse muayene sonucu alınmadan iptal talebi kabul edilmez (II doğru). Beyannamenin iptali cezai hükümlerin uygulanmasına engel değildir (IV doğru). Gümrük Yönetmeliği'ne göre yanlış rejim nedeniyle teslimden sonra iptal talebi altı ay değil, tescil tarihinden itibaren üç ay içinde yapılmalıdır; mücbir sebep ve beklenmeyen hallerde süre aşımı kabul edilebilir (III yanlış). Bu nedenle doğru cevap A seçeneğidir. (MD GK 63, 64/1, 64/5; GY 124/2)</w:t>
      </w:r>
    </w:p>
    <w:p>
      <w:pPr>
        <w:keepNext/>
        <w:spacing w:after="40" w:before="280"/>
      </w:pPr>
      <w:r>
        <w:rPr>
          <w:i/>
          <w:iCs/>
          <w:color w:val="B8860B"/>
          <w:sz w:val="20"/>
          <w:szCs w:val="20"/>
        </w:rPr>
        <w:t xml:space="preserve">GY 180/2</w:t>
      </w:r>
    </w:p>
    <w:p>
      <w:pPr>
        <w:keepNext/>
        <w:spacing w:after="80" w:before="200"/>
      </w:pPr>
      <w:r>
        <w:rPr>
          <w:b/>
          <w:bCs/>
        </w:rPr>
        <w:t xml:space="preserve">59- </w:t>
      </w:r>
      <w:r>
        <w:t xml:space="preserve">Gümrük Yönetmeliği'ne göre beyanın kontrol türleri ile tanımları arasındaki eşleştirmelerden hangisi doğrudur?</w:t>
      </w:r>
    </w:p>
    <w:p>
      <w:pPr>
        <w:keepNext/>
        <w:spacing w:after="40"/>
        <w:ind w:left="360" w:hanging="360"/>
      </w:pPr>
      <w:r>
        <w:t xml:space="preserve">A) </w:t>
      </w:r>
      <w:r>
        <w:t xml:space="preserve">Kırmızı hat – Yalnızca eşyanın muayenesinin yapıldığı, belge kontrolü yapılmayan hat</w:t>
      </w:r>
    </w:p>
    <w:p>
      <w:pPr>
        <w:keepNext/>
        <w:spacing w:after="40"/>
        <w:ind w:left="360" w:hanging="360"/>
      </w:pPr>
      <w:r>
        <w:t xml:space="preserve">B) </w:t>
      </w:r>
      <w:r>
        <w:t xml:space="preserve">Sarı hat – Muayeneye gerek görülmeksizin beyanname ve eklerinin kontrol edildiği hat</w:t>
      </w:r>
    </w:p>
    <w:p>
      <w:pPr>
        <w:keepNext/>
        <w:spacing w:after="40"/>
        <w:ind w:left="360" w:hanging="360"/>
      </w:pPr>
      <w:r>
        <w:t xml:space="preserve">C) </w:t>
      </w:r>
      <w:r>
        <w:t xml:space="preserve">Yeşil hat – Muayene yapılmaksızın yalnızca belge kontrolünün yapıldığı hat</w:t>
      </w:r>
    </w:p>
    <w:p>
      <w:pPr>
        <w:keepNext/>
        <w:spacing w:after="40"/>
        <w:ind w:left="360" w:hanging="360"/>
      </w:pPr>
      <w:r>
        <w:t xml:space="preserve">D) </w:t>
      </w:r>
      <w:r>
        <w:t xml:space="preserve">Mavi hat – Yetkilendirilmiş yükümlülerin ithalatta yararlandığı, belge kontrolü yapılmayan hat</w:t>
      </w:r>
    </w:p>
    <w:p>
      <w:pPr>
        <w:keepNext w:val="false"/>
        <w:spacing w:after="40"/>
        <w:ind w:left="360" w:hanging="360"/>
      </w:pPr>
      <w:r>
        <w:t xml:space="preserve">E) </w:t>
      </w:r>
      <w:r>
        <w:t xml:space="preserve">Yeşil hat – Onaylanmış kişilerin ihracatta yararlandığı, kontrolün çıkış işlemlerinden sonra yapıldığı hat</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Yönetmeliği'ne göre sarı hat, muayeneye gerek görülmeksizin beyanname ve eklerinin doğruluğunun ve birbiriyle uygunluğunun kontrol edildiği hattır. Kırmızı hatta eşyanın muayenesi ile birlikte belge kontrolü de yapılır; yeşil hatta eşya belge kontrolüne veya muayeneye tabi tutulmaz; onaylanmış kişilerin ihracatta yararlandığı ve kontrolün çıkış işlemlerinin tamamlanmasını müteakip yapıldığı hat yeşil değil mavi hattır. Bu nedenle doğru cevap B seçeneğidir. (MD GY 180/2)</w:t>
      </w:r>
    </w:p>
    <w:p>
      <w:pPr>
        <w:keepNext/>
        <w:spacing w:after="40" w:before="280"/>
      </w:pPr>
      <w:r>
        <w:rPr>
          <w:i/>
          <w:iCs/>
          <w:color w:val="B8860B"/>
          <w:sz w:val="20"/>
          <w:szCs w:val="20"/>
        </w:rPr>
        <w:t xml:space="preserve">GY 130/3, 196/1-a, 196/6</w:t>
      </w:r>
    </w:p>
    <w:p>
      <w:pPr>
        <w:keepNext/>
        <w:spacing w:after="80" w:before="200"/>
      </w:pPr>
      <w:r>
        <w:rPr>
          <w:b/>
          <w:bCs/>
        </w:rPr>
        <w:t xml:space="preserve">60- </w:t>
      </w:r>
      <w:r>
        <w:t xml:space="preserve">Onaylanmış kişi statü belgesi sahibi (X) firması, Türk Gümrük Tarife Cetvelinin 29 uncu faslında yer alan bir kimyasal maddeyi dökme olarak ithal etmek üzere serbest dolaşıma giriş beyannamesi tescil ettirmiştir.</w:t>
      </w:r>
    </w:p>
    <w:p>
      <w:pPr>
        <w:keepNext/>
        <w:spacing w:after="40"/>
        <w:ind w:left="360"/>
      </w:pPr>
      <w:r>
        <w:t xml:space="preserve">Gümrük Yönetmeliği'nin laboratuvar tahliline ilişkin hükümlerine göre bu eşya hakkında aşağıdakilerden hangisi doğrudur?</w:t>
      </w:r>
    </w:p>
    <w:p>
      <w:pPr>
        <w:keepNext/>
        <w:spacing w:after="40"/>
        <w:ind w:left="360" w:hanging="360"/>
      </w:pPr>
      <w:r>
        <w:t xml:space="preserve">A) </w:t>
      </w:r>
      <w:r>
        <w:t xml:space="preserve">Eşya laboratuvar tahliline tabi olmakla birlikte tahlil sonuçları alınmadan teslim edilir.</w:t>
      </w:r>
    </w:p>
    <w:p>
      <w:pPr>
        <w:keepNext/>
        <w:spacing w:after="40"/>
        <w:ind w:left="360" w:hanging="360"/>
      </w:pPr>
      <w:r>
        <w:t xml:space="preserve">B) </w:t>
      </w:r>
      <w:r>
        <w:t xml:space="preserve">Firma onaylanmış kişi statüsüne sahip olduğundan eşya laboratuvar tahliline gönderilmez.</w:t>
      </w:r>
    </w:p>
    <w:p>
      <w:pPr>
        <w:keepNext/>
        <w:spacing w:after="40"/>
        <w:ind w:left="360" w:hanging="360"/>
      </w:pPr>
      <w:r>
        <w:t xml:space="preserve">C) </w:t>
      </w:r>
      <w:r>
        <w:t xml:space="preserve">Eşya, tahlil sonuçları alınıncaya kadar hiçbir şekilde teslim edilemez.</w:t>
      </w:r>
    </w:p>
    <w:p>
      <w:pPr>
        <w:keepNext/>
        <w:spacing w:after="40"/>
        <w:ind w:left="360" w:hanging="360"/>
      </w:pPr>
      <w:r>
        <w:t xml:space="preserve">D) </w:t>
      </w:r>
      <w:r>
        <w:t xml:space="preserve">Eşya, ancak beyan edilen vergi oranı ile fasıldaki en yüksek vergi oranı arasındaki fark teminata bağlanıp taahhütname alınarak yediemin sıfatıyla teslim edilebilir.</w:t>
      </w:r>
    </w:p>
    <w:p>
      <w:pPr>
        <w:keepNext w:val="false"/>
        <w:spacing w:after="40"/>
        <w:ind w:left="360" w:hanging="360"/>
      </w:pPr>
      <w:r>
        <w:t xml:space="preserve">E) </w:t>
      </w:r>
      <w:r>
        <w:t xml:space="preserve">Tahlil sonucu beyana aykırı çıksa dahi teslim edilen eşya için vergiler yeniden hesaplanmaz.</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Yönetmeliği'ne göre 29 uncu fasılda yer alan eşyanın dökme olarak gelmesi laboratuvar tahlilini zorunlu kılan hallerdendir; statü sahibi olmak tahlil yükümlülüğünü kaldırmaz. Ancak bu eşyanın yükümlüsü onaylanmış kişi statüsüne veya yetkilendirilmiş yükümlü sertifikasına sahipse tahlil sonuçları alınmadan eşya teslim edilir; sonuç beyana aykırı çıkarsa beyannameye meşruhat düşülür ve gerekiyorsa vergiler yeni duruma göre tahakkuk ettirilir. Vergi farkının teminata bağlanması ve taahhütname alınarak yediemin teslimi, statü sahibi olmayan yükümlüler için öngörülen genel yoldur; statü sahibi için 'ancak' bu yolla teslim söz konusu değildir. Bu nedenle doğru cevap A seçeneğidir. (MD GY 130/3, 196/1-a, 196/6)</w:t>
      </w:r>
    </w:p>
    <w:p>
      <w:pPr>
        <w:keepNext/>
        <w:spacing w:after="40" w:before="280"/>
      </w:pPr>
      <w:r>
        <w:rPr>
          <w:i/>
          <w:iCs/>
          <w:color w:val="B8860B"/>
          <w:sz w:val="20"/>
          <w:szCs w:val="20"/>
        </w:rPr>
        <w:t xml:space="preserve">GK 18/2-e, f, g, h, ı; GK 18/3</w:t>
      </w:r>
    </w:p>
    <w:p>
      <w:pPr>
        <w:keepNext/>
        <w:spacing w:after="80" w:before="200"/>
      </w:pPr>
      <w:r>
        <w:rPr>
          <w:b/>
          <w:bCs/>
        </w:rPr>
        <w:t xml:space="preserve">61- </w:t>
      </w:r>
      <w:r>
        <w:t xml:space="preserve">4458 sayılı Gümrük Kanunu'nun tercihli olmayan menşee ilişkin hükümlerine göre aşağıdakilerden hangisi, A ülkesinde tümüyle elde edilen veya üretilen eşya olarak kabul edilmez?</w:t>
      </w:r>
    </w:p>
    <w:p>
      <w:pPr>
        <w:keepNext/>
        <w:spacing w:after="40"/>
        <w:ind w:left="360" w:hanging="360"/>
      </w:pPr>
      <w:r>
        <w:t xml:space="preserve">A) </w:t>
      </w:r>
      <w:r>
        <w:t xml:space="preserve">A ülkesinin kara sularında tutulan ve avlanan balıkçılık ürünleri</w:t>
      </w:r>
    </w:p>
    <w:p>
      <w:pPr>
        <w:keepNext/>
        <w:spacing w:after="40"/>
        <w:ind w:left="360" w:hanging="360"/>
      </w:pPr>
      <w:r>
        <w:t xml:space="preserve">B) </w:t>
      </w:r>
      <w:r>
        <w:t xml:space="preserve">A ülkesinde tescilli ve A ülkesinin bandırasını taşıyan fabrika gemide, A ülkesi gemilerince denizden çıkarılan av ürünlerinden elde edilen eşya</w:t>
      </w:r>
    </w:p>
    <w:p>
      <w:pPr>
        <w:keepNext/>
        <w:spacing w:after="40"/>
        <w:ind w:left="360" w:hanging="360"/>
      </w:pPr>
      <w:r>
        <w:t xml:space="preserve">C) </w:t>
      </w:r>
      <w:r>
        <w:t xml:space="preserve">A ülkesinde kayıtlı olmayan ve B ülkesinin bandırasını taşıyan bir gemi tarafından kara suları dışındaki denizlerden çıkarılan av ürünleri</w:t>
      </w:r>
    </w:p>
    <w:p>
      <w:pPr>
        <w:keepNext/>
        <w:spacing w:after="40"/>
        <w:ind w:left="360" w:hanging="360"/>
      </w:pPr>
      <w:r>
        <w:t xml:space="preserve">D) </w:t>
      </w:r>
      <w:r>
        <w:t xml:space="preserve">A ülkesinin kara suları dışındaki deniz dibinden, münhasır işletme hakkına sahip olarak A ülkesi tarafından çıkarılan ürünler</w:t>
      </w:r>
    </w:p>
    <w:p>
      <w:pPr>
        <w:keepNext w:val="false"/>
        <w:spacing w:after="40"/>
        <w:ind w:left="360" w:hanging="360"/>
      </w:pPr>
      <w:r>
        <w:t xml:space="preserve">E) </w:t>
      </w:r>
      <w:r>
        <w:t xml:space="preserve">Sadece hammadde elde etmek için A ülkesinde toplanan, imalat işlemlerinden elde edilen atık ve artıklar</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Kanuna göre kara suları dışındaki denizlerden çıkarılan av ürünlerinin bir ülkede tümüyle elde edilmiş sayılması için, bu ürünleri çıkaran aracın o ülkede kayıtlı veya tescilli olması ve o ülkenin bandırasını taşıması gerekir. Başka ülke bandıralı ve A ülkesinde kayıtlı olmayan gemi bu şartı taşımaz. Kara sularında avlanan ürünler (ülke ifadesi kara sularını da kapsar), fabrika gemide elde edilen eşya, münhasır işletme hakkıyla deniz dibinden çıkarılan ürünler ve sadece hammadde elde etmek için toplanan atık ve artıklar ise tümüyle elde edilen eşyadır. Bu nedenle doğru cevap C seçeneğidir. (MD GK 18/2, 18/3)</w:t>
      </w:r>
    </w:p>
    <w:p>
      <w:pPr>
        <w:keepNext/>
        <w:spacing w:after="40" w:before="280"/>
      </w:pPr>
      <w:r>
        <w:rPr>
          <w:i/>
          <w:iCs/>
          <w:color w:val="B8860B"/>
          <w:sz w:val="20"/>
          <w:szCs w:val="20"/>
        </w:rPr>
        <w:t xml:space="preserve">GY 34/2-a, b, ç, d, e</w:t>
      </w:r>
    </w:p>
    <w:p>
      <w:pPr>
        <w:keepNext/>
        <w:spacing w:after="80" w:before="200"/>
      </w:pPr>
      <w:r>
        <w:rPr>
          <w:b/>
          <w:bCs/>
        </w:rPr>
        <w:t xml:space="preserve">62- </w:t>
      </w:r>
      <w:r>
        <w:t xml:space="preserve">Gümrük Yönetmeliği'nin tekstil ürünlerinde menşein belirlenmesine ilişkin hükümlerine göre, menşe kazanılması bakımından yetersiz işçilik veya işlemlere ilişkin aşağıdaki ifadelerden hangisi yanlıştır?</w:t>
      </w:r>
    </w:p>
    <w:p>
      <w:pPr>
        <w:keepNext/>
        <w:spacing w:after="40"/>
        <w:ind w:left="360" w:hanging="360"/>
      </w:pPr>
      <w:r>
        <w:t xml:space="preserve">A) </w:t>
      </w:r>
      <w:r>
        <w:t xml:space="preserve">Yetersiz sayılan işlemler, pozisyon değişikliği koşulunun sağlanıp sağlanmadığına bakılmaksızın eşyaya menşe kazandırmaz.</w:t>
      </w:r>
    </w:p>
    <w:p>
      <w:pPr>
        <w:keepNext/>
        <w:spacing w:after="40"/>
        <w:ind w:left="360" w:hanging="360"/>
      </w:pPr>
      <w:r>
        <w:t xml:space="preserve">B) </w:t>
      </w:r>
      <w:r>
        <w:t xml:space="preserve">Tamamlanmış bir ürün oluşturmak üzere parçaların basit montajı yetersiz işçilik veya işlem olarak kabul edilir.</w:t>
      </w:r>
    </w:p>
    <w:p>
      <w:pPr>
        <w:keepNext/>
        <w:spacing w:after="40"/>
        <w:ind w:left="360" w:hanging="360"/>
      </w:pPr>
      <w:r>
        <w:t xml:space="preserve">C) </w:t>
      </w:r>
      <w:r>
        <w:t xml:space="preserve">Maddelerden setler oluşturma dâhil eşleştirme, yıkama ve kesmeden oluşan basit işlemler yetersiz işlem sayılır.</w:t>
      </w:r>
    </w:p>
    <w:p>
      <w:pPr>
        <w:keepNext/>
        <w:spacing w:after="40"/>
        <w:ind w:left="360" w:hanging="360"/>
      </w:pPr>
      <w:r>
        <w:t xml:space="preserve">D) </w:t>
      </w:r>
      <w:r>
        <w:t xml:space="preserve">Ambalaj değişikliği ile ürün üzerine marka konulması işlemlerinin bir arada gerçekleştirilmesi hâlinde eşya menşe kazanır.</w:t>
      </w:r>
    </w:p>
    <w:p>
      <w:pPr>
        <w:keepNext w:val="false"/>
        <w:spacing w:after="40"/>
        <w:ind w:left="360" w:hanging="360"/>
      </w:pPr>
      <w:r>
        <w:t xml:space="preserve">E) </w:t>
      </w:r>
      <w:r>
        <w:t xml:space="preserve">Nakliyat ve depolama süresince eşyanın iyi şartlarda muhafazasına yönelik havalandırma ve kurutma yetersiz işlem sayılır.</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Yönetmelikte sayılan koruyucu işlemler, basit işlemler, ambalaj değişikliği, marka-etiket konulması ve parçaların basit montajı, pozisyon değişikliği koşulunun sağlanıp sağlanmadığına bakılmaksızın yetersiz işçilik veya işlem olarak kabul edilir. Ayrıca bu işlemlerin iki veya daha fazlasının bir arada gerçekleştirilmesi de yetersiz işlem sayılır. Dolayısıyla ambalaj değişikliği ile marka konulmasının birlikte yapılması eşyaya menşe kazandırmaz; tuzak, birden fazla basit işlemin birleşiminin menşe kazandıracağı izlenimidir. Bu nedenle doğru cevap D seçeneğidir. (MD GY 34/2)</w:t>
      </w:r>
    </w:p>
    <w:p>
      <w:pPr>
        <w:keepNext/>
        <w:spacing w:after="40" w:before="280"/>
      </w:pPr>
      <w:r>
        <w:rPr>
          <w:i/>
          <w:iCs/>
          <w:color w:val="B8860B"/>
          <w:sz w:val="20"/>
          <w:szCs w:val="20"/>
        </w:rPr>
        <w:t xml:space="preserve">GY 38/1, 38/2; GY 40/1, 40/4</w:t>
      </w:r>
    </w:p>
    <w:p>
      <w:pPr>
        <w:keepNext/>
        <w:spacing w:after="80" w:before="200"/>
      </w:pPr>
      <w:r>
        <w:rPr>
          <w:b/>
          <w:bCs/>
        </w:rPr>
        <w:t xml:space="preserve">63- </w:t>
      </w:r>
      <w:r>
        <w:t xml:space="preserve">Gümrük Yönetmeliği'ne göre menşe şahadetnamesine ilişkin aşağıdaki ifadeler veriliyor:</w:t>
      </w:r>
    </w:p>
    <w:p>
      <w:pPr>
        <w:keepNext/>
        <w:spacing w:after="40"/>
        <w:ind w:left="360"/>
      </w:pPr>
      <w:r>
        <w:t xml:space="preserve">I. Menşe şahadetnamesi, menşe ülkenin veya ihracatçı ülkenin yetkili makamlarınca düzenlenir.</w:t>
      </w:r>
    </w:p>
    <w:p>
      <w:pPr>
        <w:keepNext/>
        <w:spacing w:after="40"/>
        <w:ind w:left="360"/>
      </w:pPr>
      <w:r>
        <w:t xml:space="preserve">II. Eşyanın fatura kıymeti, menşe şahadetnamesinde bulunması zorunlu bilgiler arasındadır.</w:t>
      </w:r>
    </w:p>
    <w:p>
      <w:pPr>
        <w:keepNext/>
        <w:spacing w:after="40"/>
        <w:ind w:left="360"/>
      </w:pPr>
      <w:r>
        <w:t xml:space="preserve">III. Gerekli bilgileri içeren menşe şahadetnamesinin ibrazına rağmen şüphe durumunda ek kanıt istemeye gümrük idareleri yetkilidir.</w:t>
      </w:r>
    </w:p>
    <w:p>
      <w:pPr>
        <w:keepNext/>
        <w:spacing w:after="40"/>
        <w:ind w:left="360"/>
      </w:pPr>
      <w:r>
        <w:t xml:space="preserve">IV. Menşe şahadetnamesinin sonradan ibraz edileceğinin beyannamede belirtilmesi hâlinde, ibraz için beyannamenin tescil tarihinden itibaren üç aylık süre verilir.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IV</w:t>
      </w:r>
    </w:p>
    <w:p>
      <w:pPr>
        <w:keepNext/>
        <w:spacing w:after="40"/>
        <w:ind w:left="360" w:hanging="360"/>
      </w:pPr>
      <w:r>
        <w:t xml:space="preserve">C) </w:t>
      </w:r>
      <w:r>
        <w:t xml:space="preserve">I, III ve IV</w:t>
      </w:r>
    </w:p>
    <w:p>
      <w:pPr>
        <w:keepNext/>
        <w:spacing w:after="40"/>
        <w:ind w:left="360" w:hanging="360"/>
      </w:pPr>
      <w:r>
        <w:t xml:space="preserve">D) </w:t>
      </w:r>
      <w:r>
        <w:t xml:space="preserve">II, III ve IV</w:t>
      </w:r>
    </w:p>
    <w:p>
      <w:pPr>
        <w:keepNext w:val="false"/>
        <w:spacing w:after="40"/>
        <w:ind w:left="360" w:hanging="360"/>
      </w:pPr>
      <w:r>
        <w:t xml:space="preserve">E) </w:t>
      </w:r>
      <w:r>
        <w:t xml:space="preserve">I ve III</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Yönetmeliğe göre menşe şahadetnamesi, menşe ülkenin veya ihracatçı ülkenin yetkili makamlarınca düzenlenir (I doğru). Şahadetnamede bulunması zorunlu bilgiler gönderen, alıcı, kapların marka-numara-sayısı, eşyanın cinsi ve ağırlıkları, tasdik şerhi ve gerekiyorsa işlem açıklamasıdır; eşyanın kıymeti bu bilgiler arasında sayılmamıştır (II yanlış). Gerekli bilgileri içeren şahadetnamenin ibrazına rağmen şüphe durumunda ek kanıt istemeye gümrük idareleri yetkilidir (III doğru). Sonradan ibraz için verilen süre üç ay değil, tescil tarihinden itibaren altı aydır (IV yanlış). Bu nedenle doğru cevap E seçeneğidir. (MD GY 38/1-2, 40/1, 40/4)</w:t>
      </w:r>
    </w:p>
    <w:p>
      <w:pPr>
        <w:keepNext/>
        <w:spacing w:after="40" w:before="280"/>
      </w:pPr>
      <w:r>
        <w:rPr>
          <w:i/>
          <w:iCs/>
          <w:color w:val="B8860B"/>
          <w:sz w:val="20"/>
          <w:szCs w:val="20"/>
        </w:rPr>
        <w:t xml:space="preserve">GK 17/c; GK 19; GK 20; GK 22</w:t>
      </w:r>
    </w:p>
    <w:p>
      <w:pPr>
        <w:keepNext/>
        <w:spacing w:after="80" w:before="200"/>
      </w:pPr>
      <w:r>
        <w:rPr>
          <w:b/>
          <w:bCs/>
        </w:rPr>
        <w:t xml:space="preserve">64- </w:t>
      </w:r>
      <w:r>
        <w:t xml:space="preserve">4458 sayılı Gümrük Kanunu'na göre eşyanın tercihli ve tercihli olmayan menşeine ilişkin aşağıdaki ifadelerden hangisi doğrudur?</w:t>
      </w:r>
    </w:p>
    <w:p>
      <w:pPr>
        <w:keepNext/>
        <w:spacing w:after="40"/>
        <w:ind w:left="360" w:hanging="360"/>
      </w:pPr>
      <w:r>
        <w:t xml:space="preserve">A) </w:t>
      </w:r>
      <w:r>
        <w:t xml:space="preserve">Türkiye'nin tek taraflı tanıdığı tercihli tarife uygulamalarından yararlanan eşyanın tercihli menşe kuralları Cumhurbaşkanı Kararı ile belirlenir.</w:t>
      </w:r>
    </w:p>
    <w:p>
      <w:pPr>
        <w:keepNext/>
        <w:spacing w:after="40"/>
        <w:ind w:left="360" w:hanging="360"/>
      </w:pPr>
      <w:r>
        <w:t xml:space="preserve">B) </w:t>
      </w:r>
      <w:r>
        <w:t xml:space="preserve">Türkiye'nin bazı ülkelerle yaptığı tercihli tarife anlaşmaları kapsamındaki eşyanın tercihli menşe kuralları Cumhurbaşkanı Kararı ile belirlenir.</w:t>
      </w:r>
    </w:p>
    <w:p>
      <w:pPr>
        <w:keepNext/>
        <w:spacing w:after="40"/>
        <w:ind w:left="360" w:hanging="360"/>
      </w:pPr>
      <w:r>
        <w:t xml:space="preserve">C) </w:t>
      </w:r>
      <w:r>
        <w:t xml:space="preserve">Menşe şahadetnamelerinin hazırlanması ve verilmesinde eşyanın tercihli menşeine ilişkin kurallar esas alınır.</w:t>
      </w:r>
    </w:p>
    <w:p>
      <w:pPr>
        <w:keepNext/>
        <w:spacing w:after="40"/>
        <w:ind w:left="360" w:hanging="360"/>
      </w:pPr>
      <w:r>
        <w:t xml:space="preserve">D) </w:t>
      </w:r>
      <w:r>
        <w:t xml:space="preserve">Üretimi birden fazla ülkede gerçekleştirilen eşya, ilk esaslı işçilik ve eylemin yapıldığı ülke menşeli sayılır.</w:t>
      </w:r>
    </w:p>
    <w:p>
      <w:pPr>
        <w:keepNext w:val="false"/>
        <w:spacing w:after="40"/>
        <w:ind w:left="360" w:hanging="360"/>
      </w:pPr>
      <w:r>
        <w:t xml:space="preserve">E) </w:t>
      </w:r>
      <w:r>
        <w:t xml:space="preserve">Esas amacı belirli ülkelerin eşyasına uygulanan hükümleri aşmak olan bir işçilikle üretilen eşya, o işçiliğin yapıldığı ülke menşeli sayılır.</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Kanuna göre tercihli tarife uygulamalarından yararlanacak eşyanın tercihli menşe kuralları, Türkiye'nin bazı ülkelerle yaptığı anlaşmalar kapsamındaki eşya için bu anlaşmalarla, Türkiye'nin tek taraflı tanıdığı tercihli tarife uygulamalarından yararlanan eşya için ise Cumhurbaşkanı Kararı ile belirlenir. Menşe şahadetnamelerinin hazırlanması tercihli olmayan menşe kurallarına göre yapılır. Birden fazla ülkede üretilen eşya, ilk değil en son esaslı işçilik ve eylemin yapıldığı ülke menşeli sayılır. Hükümleri aşmak amacıyla yapılan işçilik ise menşe kazandırmaz. Bu nedenle doğru cevap A seçeneğidir. (MD GK 17, 19, 20, 22)</w:t>
      </w:r>
    </w:p>
    <w:p>
      <w:pPr>
        <w:keepNext/>
        <w:spacing w:after="40" w:before="280"/>
      </w:pPr>
      <w:r>
        <w:rPr>
          <w:i/>
          <w:iCs/>
          <w:color w:val="B8860B"/>
          <w:sz w:val="20"/>
          <w:szCs w:val="20"/>
        </w:rPr>
        <w:t xml:space="preserve">GK 9/2, 9/4; GY 29/1</w:t>
      </w:r>
    </w:p>
    <w:p>
      <w:pPr>
        <w:keepNext/>
        <w:spacing w:after="80" w:before="200"/>
      </w:pPr>
      <w:r>
        <w:rPr>
          <w:b/>
          <w:bCs/>
        </w:rPr>
        <w:t xml:space="preserve">65- </w:t>
      </w:r>
      <w:r>
        <w:t xml:space="preserve">4458 sayılı Gümrük Kanunu ve Gümrük Yönetmeliği'ne göre bağlayıcı tarife bilgisi ve bağlayıcı menşe bilgisine ilişkin aşağıdaki ifadelerden hangisi yanlıştır?</w:t>
      </w:r>
    </w:p>
    <w:p>
      <w:pPr>
        <w:keepNext/>
        <w:spacing w:after="40"/>
        <w:ind w:left="360" w:hanging="360"/>
      </w:pPr>
      <w:r>
        <w:t xml:space="preserve">A) </w:t>
      </w:r>
      <w:r>
        <w:t xml:space="preserve">Bağlayıcı tarife bilgisi, veriliş tarihinden itibaren altı yıl geçerlidir.</w:t>
      </w:r>
    </w:p>
    <w:p>
      <w:pPr>
        <w:keepNext/>
        <w:spacing w:after="40"/>
        <w:ind w:left="360" w:hanging="360"/>
      </w:pPr>
      <w:r>
        <w:t xml:space="preserve">B) </w:t>
      </w:r>
      <w:r>
        <w:t xml:space="preserve">Talep edenin verdiği yanlış veya eksik bilgiye dayanan bağlayıcı bilgi iptal edilir.</w:t>
      </w:r>
    </w:p>
    <w:p>
      <w:pPr>
        <w:keepNext/>
        <w:spacing w:after="40"/>
        <w:ind w:left="360" w:hanging="360"/>
      </w:pPr>
      <w:r>
        <w:t xml:space="preserve">C) </w:t>
      </w:r>
      <w:r>
        <w:t xml:space="preserve">Bağlayıcı menşe bilgisi, veriliş tarihinden itibaren altı yıl geçerlidir.</w:t>
      </w:r>
    </w:p>
    <w:p>
      <w:pPr>
        <w:keepNext/>
        <w:spacing w:after="40"/>
        <w:ind w:left="360" w:hanging="360"/>
      </w:pPr>
      <w:r>
        <w:t xml:space="preserve">D) </w:t>
      </w:r>
      <w:r>
        <w:t xml:space="preserve">Bağlayıcı menşe bilgisi, eşyanın tercihli veya tercihli olmayan menşeinin tespitine ilişkin idari karardır.</w:t>
      </w:r>
    </w:p>
    <w:p>
      <w:pPr>
        <w:keepNext w:val="false"/>
        <w:spacing w:after="40"/>
        <w:ind w:left="360" w:hanging="360"/>
      </w:pPr>
      <w:r>
        <w:t xml:space="preserve">E) </w:t>
      </w:r>
      <w:r>
        <w:t xml:space="preserve">Bağlayıcı bilgi, gümrük idarelerini yalnızca bilginin verildiği tarihten sonra tamamlanacak gümrük işlemlerine konu eşya için bağlar.</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Kanuna göre bağlayıcı tarife bilgisi veriliş tarihinden itibaren altı yıl, bağlayıcı menşe bilgisi ise üç yıl geçerlidir. Soruda bağlayıcı menşe bilgisi için tarife bilgisinin süresi yazılarak tuzak kurulmuştur. Yanlış veya eksik bilgiye dayanan bağlayıcı bilginin iptali, menşe bilgisinin tercihli veya tercihli olmayan menşe için verilmesi ve bilginin yalnızca verildiği tarihten sonra tamamlanacak işlemler için bağlayıcı olması doğru ifadelerdir. Bu nedenle doğru cevap C seçeneğidir. (MD GK 9/2, 9/4; GY 29/1)</w:t>
      </w:r>
    </w:p>
    <w:p>
      <w:pPr>
        <w:keepNext/>
        <w:spacing w:after="40" w:before="280"/>
      </w:pPr>
      <w:r>
        <w:rPr>
          <w:i/>
          <w:iCs/>
          <w:color w:val="B8860B"/>
          <w:sz w:val="20"/>
          <w:szCs w:val="20"/>
        </w:rPr>
        <w:t xml:space="preserve">Tarife Seri No:14 m.7/2, 19, 20; GY 28/10</w:t>
      </w:r>
    </w:p>
    <w:p>
      <w:pPr>
        <w:keepNext/>
        <w:spacing w:after="80" w:before="200"/>
      </w:pPr>
      <w:r>
        <w:rPr>
          <w:b/>
          <w:bCs/>
        </w:rPr>
        <w:t xml:space="preserve">66- </w:t>
      </w:r>
      <w:r>
        <w:t xml:space="preserve">Gümrük Genel Tebliği (Tarife) (Seri No: 14)'e göre bağlayıcı tarife bilgisinin geçerliliğini yitirmesine veya iptaline yol açan durum ile bunun hüküm ifade etmeye başladığı tarih eşleştirmelerinden hangisi yanlıştır?</w:t>
      </w:r>
    </w:p>
    <w:p>
      <w:pPr>
        <w:keepNext/>
        <w:spacing w:after="40"/>
        <w:ind w:left="360" w:hanging="360"/>
      </w:pPr>
      <w:r>
        <w:t xml:space="preserve">A) </w:t>
      </w:r>
      <w:r>
        <w:t xml:space="preserve">Talep edenin verdiği yanlış veya eksik bilgiye dayandığı için iptal – İptal kararının ilgiliye tebliğ edildiği tarih</w:t>
      </w:r>
    </w:p>
    <w:p>
      <w:pPr>
        <w:keepNext/>
        <w:spacing w:after="40"/>
        <w:ind w:left="360" w:hanging="360"/>
      </w:pPr>
      <w:r>
        <w:t xml:space="preserve">B) </w:t>
      </w:r>
      <w:r>
        <w:t xml:space="preserve">Gümrük Tarife Cetvelinde yapılan değişikliğe uymama – Değişikliğin Resmî Gazete'de yayımlandığı tarih</w:t>
      </w:r>
    </w:p>
    <w:p>
      <w:pPr>
        <w:keepNext/>
        <w:spacing w:after="40"/>
        <w:ind w:left="360" w:hanging="360"/>
      </w:pPr>
      <w:r>
        <w:t xml:space="preserve">C) </w:t>
      </w:r>
      <w:r>
        <w:t xml:space="preserve">Dünya Gümrük Örgütünün izahname kararlarındaki değişikliğe uymama – Değişikliğin Resmî Gazete'de yayımlandığı tarih</w:t>
      </w:r>
    </w:p>
    <w:p>
      <w:pPr>
        <w:keepNext/>
        <w:spacing w:after="40"/>
        <w:ind w:left="360" w:hanging="360"/>
      </w:pPr>
      <w:r>
        <w:t xml:space="preserve">D) </w:t>
      </w:r>
      <w:r>
        <w:t xml:space="preserve">İptal veya değişikliğin bilgi verilen kişiye tebliğ edilmesi – İptal ya da değişiklik kararının ilgiliye tebliğ tarihi</w:t>
      </w:r>
    </w:p>
    <w:p>
      <w:pPr>
        <w:keepNext w:val="false"/>
        <w:spacing w:after="40"/>
        <w:ind w:left="360" w:hanging="360"/>
      </w:pPr>
      <w:r>
        <w:t xml:space="preserve">E) </w:t>
      </w:r>
      <w:r>
        <w:t xml:space="preserve">Aynı kişi adına aynı eşya için geçerli BTB varken yeniden BTB düzenlenmesi – Tüm BTB'lerin verildiği tarih</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Tebliğe göre Gümrük Tarife Cetveli veya Dünya Gümrük Örgütü kararlarındaki değişikliğe uymayan BTB, değişikliğin Resmî Gazete'de yayımlandığı tarihten; iptal veya değişikliği tebliğ edilen BTB ise kararın ilgiliye tebliği tarihinden itibaren geçerliliğini yitirir. Aynı eşya için geçerli BTB varken yeniden düzenlenen BTB'lerin tamamı verildiği tarihten başlayarak hükümsüzdür. Talep edenin verdiği yanlış veya eksik bilgiye dayanan BTB'nin iptali ise tebliğ tarihinden değil, iptal kararının verildiği tarihten itibaren hüküm ifade eder. Bu nedenle doğru cevap A seçeneğidir. (MD Tarife Seri No:14 m.7/2, 19, 20; GY 28/10)</w:t>
      </w:r>
    </w:p>
    <w:p>
      <w:pPr>
        <w:keepNext/>
        <w:spacing w:after="40" w:before="280"/>
      </w:pPr>
      <w:r>
        <w:rPr>
          <w:i/>
          <w:iCs/>
          <w:color w:val="B8860B"/>
          <w:sz w:val="20"/>
          <w:szCs w:val="20"/>
        </w:rPr>
        <w:t xml:space="preserve">GY 32/1-h, i, j, l, m</w:t>
      </w:r>
    </w:p>
    <w:p>
      <w:pPr>
        <w:keepNext/>
        <w:spacing w:after="80" w:before="200"/>
      </w:pPr>
      <w:r>
        <w:rPr>
          <w:b/>
          <w:bCs/>
        </w:rPr>
        <w:t xml:space="preserve">67- </w:t>
      </w:r>
      <w:r>
        <w:t xml:space="preserve">Gümrük Yönetmeliği'nde gümrük tarifesine ilişkin olarak;</w:t>
      </w:r>
    </w:p>
    <w:p>
      <w:pPr>
        <w:keepNext/>
        <w:spacing w:after="40"/>
        <w:ind w:left="360"/>
      </w:pPr>
      <w:r>
        <w:t xml:space="preserve">"Belirli bir dönem içinde, belli malların belirlenen değer ya da miktar için ithalatta ve ihracatta normal gümrük vergisi oranında bir indirime gidilmesi ve bunu aşan miktar için belirlenen dönemin sonuna kadar bu tarife indirimlerinin askıya alınabilmesi uygulaması"</w:t>
      </w:r>
    </w:p>
    <w:p>
      <w:pPr>
        <w:keepNext/>
        <w:spacing w:after="40"/>
        <w:ind w:left="360"/>
      </w:pPr>
      <w:r>
        <w:t xml:space="preserve">şeklinde tanımlanan kavram aşağıdakilerden hangisidir?</w:t>
      </w:r>
    </w:p>
    <w:p>
      <w:pPr>
        <w:keepNext/>
        <w:spacing w:after="40"/>
        <w:ind w:left="360" w:hanging="360"/>
      </w:pPr>
      <w:r>
        <w:t xml:space="preserve">A) </w:t>
      </w:r>
      <w:r>
        <w:t xml:space="preserve">Tarife kontenjanı</w:t>
      </w:r>
    </w:p>
    <w:p>
      <w:pPr>
        <w:keepNext/>
        <w:spacing w:after="40"/>
        <w:ind w:left="360" w:hanging="360"/>
      </w:pPr>
      <w:r>
        <w:t xml:space="preserve">B) </w:t>
      </w:r>
      <w:r>
        <w:t xml:space="preserve">Tarife tavanı</w:t>
      </w:r>
    </w:p>
    <w:p>
      <w:pPr>
        <w:keepNext/>
        <w:spacing w:after="40"/>
        <w:ind w:left="360" w:hanging="360"/>
      </w:pPr>
      <w:r>
        <w:t xml:space="preserve">C) </w:t>
      </w:r>
      <w:r>
        <w:t xml:space="preserve">Kota</w:t>
      </w:r>
    </w:p>
    <w:p>
      <w:pPr>
        <w:keepNext/>
        <w:spacing w:after="40"/>
        <w:ind w:left="360" w:hanging="360"/>
      </w:pPr>
      <w:r>
        <w:t xml:space="preserve">D) </w:t>
      </w:r>
      <w:r>
        <w:t xml:space="preserve">Tercihli tarife</w:t>
      </w:r>
    </w:p>
    <w:p>
      <w:pPr>
        <w:keepNext w:val="false"/>
        <w:spacing w:after="40"/>
        <w:ind w:left="360" w:hanging="360"/>
      </w:pPr>
      <w:r>
        <w:t xml:space="preserve">E) </w:t>
      </w:r>
      <w:r>
        <w:t xml:space="preserve">Tarife önlemleri</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Yönetmelikte verilen tanım tarife tavanına aittir. Tarife kotası veya tarife kontenjanı, bir mal ya da mal grubunun gümrük vergisi oranlarında belirli bir miktar veya değer için indirim yapılması ya da muafiyet sağlanmasıdır; aşan miktar için indirimin dönem sonuna kadar askıya alınabilmesi unsuru tarife tavanını ayırt eder. Kota izin verilen ithalatın miktar ve/veya değerini, tercihli tarife anlaşma veya tek taraflı uygulama ile daha düşük tarife uygulanmasını, tarife önlemleri ise dış ticaretin gümrük vergileriyle engellenmesini ifade eder. Bu nedenle doğru cevap B seçeneğidir. (MD GY 32/1-l)</w:t>
      </w:r>
    </w:p>
    <w:p>
      <w:pPr>
        <w:keepNext/>
        <w:spacing w:after="40" w:before="280"/>
      </w:pPr>
      <w:r>
        <w:rPr>
          <w:i/>
          <w:iCs/>
          <w:color w:val="B8860B"/>
          <w:sz w:val="20"/>
          <w:szCs w:val="20"/>
        </w:rPr>
        <w:t xml:space="preserve">İRK (3350) m.9; 2025/10790 s. CK eki listeler</w:t>
      </w:r>
    </w:p>
    <w:p>
      <w:pPr>
        <w:keepNext/>
        <w:spacing w:after="80" w:before="200"/>
      </w:pPr>
      <w:r>
        <w:rPr>
          <w:b/>
          <w:bCs/>
        </w:rPr>
        <w:t xml:space="preserve">68- </w:t>
      </w:r>
      <w:r>
        <w:t xml:space="preserve">İthalat Rejimi Kararı eki listeler ile bu listelerin kapsadığı eşya eşleştirmelerinden hangisi yanlıştır?</w:t>
      </w:r>
    </w:p>
    <w:p>
      <w:pPr>
        <w:keepNext/>
        <w:spacing w:after="40"/>
        <w:ind w:left="360" w:hanging="360"/>
      </w:pPr>
      <w:r>
        <w:t xml:space="preserve">A) </w:t>
      </w:r>
      <w:r>
        <w:t xml:space="preserve">I sayılı liste – Tarım ürünleri</w:t>
      </w:r>
    </w:p>
    <w:p>
      <w:pPr>
        <w:keepNext/>
        <w:spacing w:after="40"/>
        <w:ind w:left="360" w:hanging="360"/>
      </w:pPr>
      <w:r>
        <w:t xml:space="preserve">B) </w:t>
      </w:r>
      <w:r>
        <w:t xml:space="preserve">III sayılı liste – İşlenmiş tarım ürünleri</w:t>
      </w:r>
    </w:p>
    <w:p>
      <w:pPr>
        <w:keepNext/>
        <w:spacing w:after="40"/>
        <w:ind w:left="360" w:hanging="360"/>
      </w:pPr>
      <w:r>
        <w:t xml:space="preserve">C) </w:t>
      </w:r>
      <w:r>
        <w:t xml:space="preserve">VI sayılı liste – Nihai kullanım uygulaması kapsamında sivil hava taşıtlarında kullanılmaya mahsus ürünler</w:t>
      </w:r>
    </w:p>
    <w:p>
      <w:pPr>
        <w:keepNext/>
        <w:spacing w:after="40"/>
        <w:ind w:left="360" w:hanging="360"/>
      </w:pPr>
      <w:r>
        <w:t xml:space="preserve">D) </w:t>
      </w:r>
      <w:r>
        <w:t xml:space="preserve">V sayılı liste – Balıkçılık ve su ürünleri</w:t>
      </w:r>
    </w:p>
    <w:p>
      <w:pPr>
        <w:keepNext w:val="false"/>
        <w:spacing w:after="40"/>
        <w:ind w:left="360" w:hanging="360"/>
      </w:pPr>
      <w:r>
        <w:t xml:space="preserve">E) </w:t>
      </w:r>
      <w:r>
        <w:t xml:space="preserve">VII sayılı liste – Nihai kullanım uygulaması kapsamında indirimli gümrük vergisinden faydalanacak tarım ürünleri</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Karar eki listelerde I sayılı liste tarım ürünlerini, III sayılı liste işlenmiş tarım ürünlerini, IV sayılı liste balıkçılık ve su ürünlerini, V sayılı liste gümrük vergisi askıya alınan sanayi ürünlerini, VI sayılı liste nihai kullanım kapsamında sivil hava taşıtlarında kullanılmaya mahsus ürünleri, VII sayılı liste ise nihai kullanım kapsamında indirimli gümrük vergisinden faydalanacak tarım ürünlerini kapsar. Balıkçılık ve su ürünleri V değil IV sayılı listededir. Bu nedenle doğru cevap D seçeneğidir. (MD İRK m.9; 2025/10790 s. CK eki listeler)</w:t>
      </w:r>
    </w:p>
    <w:p>
      <w:pPr>
        <w:keepNext/>
        <w:spacing w:after="40" w:before="280"/>
      </w:pPr>
      <w:r>
        <w:rPr>
          <w:i/>
          <w:iCs/>
          <w:color w:val="B8860B"/>
          <w:sz w:val="20"/>
          <w:szCs w:val="20"/>
        </w:rPr>
        <w:t xml:space="preserve">İRK (3350) m.4/3, 9/1, 10/1, 10/2</w:t>
      </w:r>
    </w:p>
    <w:p>
      <w:pPr>
        <w:keepNext/>
        <w:spacing w:after="80" w:before="200"/>
      </w:pPr>
      <w:r>
        <w:rPr>
          <w:b/>
          <w:bCs/>
        </w:rPr>
        <w:t xml:space="preserve">69- </w:t>
      </w:r>
      <w:r>
        <w:t xml:space="preserve">İthalat Rejimi Kararı'na göre aşağıdaki ifadeler veriliyor:</w:t>
      </w:r>
    </w:p>
    <w:p>
      <w:pPr>
        <w:keepNext/>
        <w:spacing w:after="40"/>
        <w:ind w:left="360"/>
      </w:pPr>
      <w:r>
        <w:t xml:space="preserve">I. II sayılı liste kapsamındaki eşyanın aynı zamanda V veya VI sayılı listede yer alması hâlinde, bu listelerde belirtilen gümrük vergisi oranlarından yüksek olanı uygulanır.</w:t>
      </w:r>
    </w:p>
    <w:p>
      <w:pPr>
        <w:keepNext/>
        <w:spacing w:after="40"/>
        <w:ind w:left="360"/>
      </w:pPr>
      <w:r>
        <w:t xml:space="preserve">II. Ticaret politikası önlemleri; ithalatta gözetim uygulanması ile kota ve tarife kontenjanı idaresine ilişkin mevzuat hükümleri çerçevesinde de yürütülür.</w:t>
      </w:r>
    </w:p>
    <w:p>
      <w:pPr>
        <w:keepNext/>
        <w:spacing w:after="40"/>
        <w:ind w:left="360"/>
      </w:pPr>
      <w:r>
        <w:t xml:space="preserve">III. Gümrük Kanunu'nun gümrük vergisi muafiyetlerine ilişkin hükümleri çerçevesinde gümrük vergilerinden muaf olarak gerçekleştirilecek ithalat da ek mali yükümlülüğe tabidir.</w:t>
      </w:r>
    </w:p>
    <w:p>
      <w:pPr>
        <w:keepNext/>
        <w:spacing w:after="40"/>
        <w:ind w:left="360"/>
      </w:pPr>
      <w:r>
        <w:t xml:space="preserve">IV. Ek mali yükümlülük, gümrük yükümlülüğünün doğduğu tarihte gümrük idarelerince tahsil edilir.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III ve IV</w:t>
      </w:r>
    </w:p>
    <w:p>
      <w:pPr>
        <w:keepNext w:val="false"/>
        <w:spacing w:after="40"/>
        <w:ind w:left="360" w:hanging="360"/>
      </w:pPr>
      <w:r>
        <w:t xml:space="preserve">E) </w:t>
      </w:r>
      <w:r>
        <w:t xml:space="preserve">II, III ve IV</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Karara göre II sayılı liste kapsamındaki eşyanın aynı zamanda V veya VI sayılı listede yer alması hâlinde yüksek olan değil, daha düşük olan gümrük vergisi oranı uygulanır (I yanlış). Ticaret politikası önlemleri; haksız rekabet, korunma, kota ve tarife kontenjanı idaresi, gözetim ve diğer ilgili mevzuat hükümleri çerçevesinde yürütülür (II doğru). Gümrük Kanunu'nun gümrük vergisi muafiyetlerine ilişkin hükümleri çerçevesinde gümrük vergilerinden muaf olarak gerçekleştirilecek ithalat ek mali yükümlülüğe tabi değildir (III yanlış). Ek mali yükümlülük, gümrük yükümlülüğünün doğduğu tarihte vergi dairelerince değil gümrük idarelerince tahsil edilir (IV doğru). Bu nedenle doğru cevap C seçeneğidir. (MD İRK m.4/3, 9/1, 10/1-2)</w:t>
      </w:r>
    </w:p>
    <w:p>
      <w:pPr>
        <w:keepNext/>
        <w:spacing w:after="40" w:before="280"/>
      </w:pPr>
      <w:r>
        <w:rPr>
          <w:i/>
          <w:iCs/>
          <w:color w:val="B8860B"/>
          <w:sz w:val="20"/>
          <w:szCs w:val="20"/>
        </w:rPr>
        <w:t xml:space="preserve">GK 78</w:t>
      </w:r>
    </w:p>
    <w:p>
      <w:pPr>
        <w:keepNext/>
        <w:spacing w:after="80" w:before="200"/>
      </w:pPr>
      <w:r>
        <w:rPr>
          <w:b/>
          <w:bCs/>
        </w:rPr>
        <w:t xml:space="preserve">70- </w:t>
      </w:r>
      <w:r>
        <w:t xml:space="preserve">Aşağıdaki olayların hangisinde serbest dolaşımdaki eşya, 4458 sayılı Gümrük Kanunu'na göre bu statüsünü kaybeder?</w:t>
      </w:r>
    </w:p>
    <w:p>
      <w:pPr>
        <w:keepNext/>
        <w:spacing w:after="40"/>
        <w:ind w:left="360" w:hanging="360"/>
      </w:pPr>
      <w:r>
        <w:t xml:space="preserve">A) </w:t>
      </w:r>
      <w:r>
        <w:t xml:space="preserve">(L) firmasına, yanlış tarife pozisyonu uygulanması nedeniyle fazladan tahsil edilen gümrük vergisinin sonradan geri verilmesi</w:t>
      </w:r>
    </w:p>
    <w:p>
      <w:pPr>
        <w:keepNext/>
        <w:spacing w:after="40"/>
        <w:ind w:left="360" w:hanging="360"/>
      </w:pPr>
      <w:r>
        <w:t xml:space="preserve">B) </w:t>
      </w:r>
      <w:r>
        <w:t xml:space="preserve">(M) firmasının ithal ettiği eşyaya ilişkin olarak sonradan yapılan kontrolde noksan alındığı belirlenen vergilerin tahsil edilmesi</w:t>
      </w:r>
    </w:p>
    <w:p>
      <w:pPr>
        <w:keepNext/>
        <w:spacing w:after="40"/>
        <w:ind w:left="360" w:hanging="360"/>
      </w:pPr>
      <w:r>
        <w:t xml:space="preserve">C) </w:t>
      </w:r>
      <w:r>
        <w:t xml:space="preserve">(N) firmasının vergilerini ödeyerek serbest dolaşıma soktuğu makineleri yurt içindeki başka bir firmaya satması</w:t>
      </w:r>
    </w:p>
    <w:p>
      <w:pPr>
        <w:keepNext/>
        <w:spacing w:after="40"/>
        <w:ind w:left="360" w:hanging="360"/>
      </w:pPr>
      <w:r>
        <w:t xml:space="preserve">D) </w:t>
      </w:r>
      <w:r>
        <w:t xml:space="preserve">(K) firmasının, sözleşmeye uygun olmadığı için satıcıya geri gönderdiği kumaşlara ait gümrük vergilerinin geri verilmesi</w:t>
      </w:r>
    </w:p>
    <w:p>
      <w:pPr>
        <w:keepNext w:val="false"/>
        <w:spacing w:after="40"/>
        <w:ind w:left="360" w:hanging="360"/>
      </w:pPr>
      <w:r>
        <w:t xml:space="preserve">E) </w:t>
      </w:r>
      <w:r>
        <w:t xml:space="preserve">(P) firmasının, ödeme süresi teminat karşılığında uzatılan gümrük vergilerini uzatılan süre içinde ödemesi</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Kanuna göre serbest dolaşımdaki eşya; serbest dolaşıma giriş beyannamesinin iptali, geri ödeme sisteminin uygulandığı dahilde işleme rejiminde işlenip ihraç edilen eşyaya ait vergilerin geri verilmesi veya kaldırılması, eşyanın kusurlu veya satış sözleşmesi hükümlerine uygun olmaması nedeniyle vergilerin geri verilmesi veya kaldırılması ile eşyanın ihracı, geri gönderilmesi veya gümrükçe onaylanmış başka bir işlem veya kullanıma tabi tutulması nedeniyle vergilerin geri verilmesi veya kaldırılması hâllerinde bu statüsünü kaybeder. (K) firmasının kumaşları satış sözleşmesine uygun olmadığı için geri gönderilip vergileri geri verildiğinden eşya statüsünü kaybeder. Fazla tahsil edilen verginin iadesi, noksan alınan verginin tahsili, eşyanın yurt içinde satılması ve uzatılan sürede vergilerin ödenmesi ise bu hâller arasında sayılmadığından eşya serbest dolaşımda kalır. Bu nedenle doğru cevap D seçeneğidir. (MD GK 78)</w:t>
      </w:r>
    </w:p>
    <w:p>
      <w:pPr>
        <w:keepNext/>
        <w:spacing w:after="40" w:before="280"/>
      </w:pPr>
      <w:r>
        <w:rPr>
          <w:i/>
          <w:iCs/>
          <w:color w:val="B8860B"/>
          <w:sz w:val="20"/>
          <w:szCs w:val="20"/>
        </w:rPr>
        <w:t xml:space="preserve">2009/15481 s. Karar m.13/1-b</w:t>
      </w:r>
    </w:p>
    <w:p>
      <w:pPr>
        <w:keepNext/>
        <w:spacing w:after="80" w:before="200"/>
      </w:pPr>
      <w:r>
        <w:rPr>
          <w:b/>
          <w:bCs/>
        </w:rPr>
        <w:t xml:space="preserve">71- </w:t>
      </w:r>
      <w:r>
        <w:t xml:space="preserve">4458 sayılı Gümrük Kanunu'nun Bazı Maddelerinin Uygulanması Hakkında Karar'a göre Türk bayrağı çekilmiş gemilerin Türkiye Gümrük Bölgesine getirilmeksizin serbest dolaşıma girişinde, geminin Türk Uluslararası Gemi Siciline veya Milli Gemi Siciline kaydedilmesi için Bayrak Şahadetnamesinin düzenlendiği tarihten itibaren en geç ne kadar süre içinde mahalli sicile başvurulması gerekir?</w:t>
      </w:r>
    </w:p>
    <w:p>
      <w:pPr>
        <w:keepNext/>
        <w:spacing w:after="40"/>
        <w:ind w:left="360" w:hanging="360"/>
      </w:pPr>
      <w:r>
        <w:t xml:space="preserve">A) </w:t>
      </w:r>
      <w:r>
        <w:t xml:space="preserve">Otuz gün</w:t>
      </w:r>
    </w:p>
    <w:p>
      <w:pPr>
        <w:keepNext/>
        <w:spacing w:after="40"/>
        <w:ind w:left="360" w:hanging="360"/>
      </w:pPr>
      <w:r>
        <w:t xml:space="preserve">B) </w:t>
      </w:r>
      <w:r>
        <w:t xml:space="preserve">Üç ay</w:t>
      </w:r>
    </w:p>
    <w:p>
      <w:pPr>
        <w:keepNext/>
        <w:spacing w:after="40"/>
        <w:ind w:left="360" w:hanging="360"/>
      </w:pPr>
      <w:r>
        <w:t xml:space="preserve">C) </w:t>
      </w:r>
      <w:r>
        <w:t xml:space="preserve">Altı ay</w:t>
      </w:r>
    </w:p>
    <w:p>
      <w:pPr>
        <w:keepNext/>
        <w:spacing w:after="40"/>
        <w:ind w:left="360" w:hanging="360"/>
      </w:pPr>
      <w:r>
        <w:t xml:space="preserve">D) </w:t>
      </w:r>
      <w:r>
        <w:t xml:space="preserve">İki yıl</w:t>
      </w:r>
    </w:p>
    <w:p>
      <w:pPr>
        <w:keepNext w:val="false"/>
        <w:spacing w:after="40"/>
        <w:ind w:left="360" w:hanging="360"/>
      </w:pPr>
      <w:r>
        <w:t xml:space="preserve">E) </w:t>
      </w:r>
      <w:r>
        <w:t xml:space="preserve">Bir yıl</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Karara göre Türk bayrağı çekilmiş gemilerin Türkiye Gümrük Bölgesine getirilmeksizin serbest dolaşıma girişinde, Bayrak Şahadetnamesinin düzenlendiği tarihten itibaren en geç bir yıl içinde mahalli sicile başvurularak geminin Türk Uluslararası Gemi Siciline veya Milli Gemi Siciline kaydedilmesi gerekir. Otuz gün, sicile kaydın bildiriminden sonra gümrük işlemlerinin sonuçlandırılması için öngörülen süredir. Bu nedenle doğru cevap E seçeneğidir. (MD 2009/15481 s. Karar m.13/1-b, d)</w:t>
      </w:r>
    </w:p>
    <w:p>
      <w:pPr>
        <w:keepNext/>
        <w:spacing w:after="40" w:before="280"/>
      </w:pPr>
      <w:r>
        <w:rPr>
          <w:i/>
          <w:iCs/>
          <w:color w:val="B8860B"/>
          <w:sz w:val="20"/>
          <w:szCs w:val="20"/>
        </w:rPr>
        <w:t xml:space="preserve">GY 208/4, 210/3; Nihai Kullanım Seri No:1 m.6/2-3</w:t>
      </w:r>
    </w:p>
    <w:p>
      <w:pPr>
        <w:keepNext/>
        <w:spacing w:after="80" w:before="200"/>
      </w:pPr>
      <w:r>
        <w:rPr>
          <w:b/>
          <w:bCs/>
        </w:rPr>
        <w:t xml:space="preserve">72- </w:t>
      </w:r>
      <w:r>
        <w:t xml:space="preserve">Nihai kullanım izni bulunan (X) firması, indirimli vergi oranından yararlanarak ithal ettiği eşyanın bir kısmını, yine nihai kullanım izni bulunan (Y) firmasına devretmek istemektedir. Gümrük Yönetmeliği ve Gümrük Genel Tebliği (Nihai Kullanım) (Seri No: 1)'e göre bu duruma ilişkin;</w:t>
      </w:r>
    </w:p>
    <w:p>
      <w:pPr>
        <w:keepNext/>
        <w:spacing w:after="40"/>
        <w:ind w:left="360"/>
      </w:pPr>
      <w:r>
        <w:t xml:space="preserve">I. (X), eşyayı gümrük idaresinin izni olmaksızın (Y)'ye devrederse nihai kullanım izni iptal edilir.</w:t>
      </w:r>
    </w:p>
    <w:p>
      <w:pPr>
        <w:keepNext/>
        <w:spacing w:after="40"/>
        <w:ind w:left="360"/>
      </w:pPr>
      <w:r>
        <w:t xml:space="preserve">II. Devir başvurusu, eşyayı devralacak (Y) firmasının bağlı olduğu gümrük idaresine yapılır.</w:t>
      </w:r>
    </w:p>
    <w:p>
      <w:pPr>
        <w:keepNext/>
        <w:spacing w:after="40"/>
        <w:ind w:left="360"/>
      </w:pPr>
      <w:r>
        <w:t xml:space="preserve">III. Eşya devredilmeyip izin belgesinde belirtilerek ve gümrük idaresinin izniyle yalnızca ara işlem için (Y)'ye gönderilseydi, sorumluluk (X)'te olurdu.</w:t>
      </w:r>
    </w:p>
    <w:p>
      <w:pPr>
        <w:keepNext/>
        <w:spacing w:after="40"/>
        <w:ind w:left="360"/>
      </w:pPr>
      <w:r>
        <w:t xml:space="preserve">IV. Devir nedeniyle eşyanın başka bir gümrüğe gönderilmesi gerekirse eşya varış gümrüğüne T5 belgesi ile gönderilir.</w:t>
      </w:r>
    </w:p>
    <w:p>
      <w:pPr>
        <w:keepNext/>
        <w:spacing w:after="40"/>
        <w:ind w:left="360"/>
      </w:pPr>
      <w:r>
        <w:t xml:space="preserve">ifadelerinden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III</w:t>
      </w:r>
    </w:p>
    <w:p>
      <w:pPr>
        <w:keepNext/>
        <w:spacing w:after="40"/>
        <w:ind w:left="360" w:hanging="360"/>
      </w:pPr>
      <w:r>
        <w:t xml:space="preserve">C) </w:t>
      </w:r>
      <w:r>
        <w:t xml:space="preserve">I, II ve IV</w:t>
      </w:r>
    </w:p>
    <w:p>
      <w:pPr>
        <w:keepNext/>
        <w:spacing w:after="40"/>
        <w:ind w:left="360" w:hanging="360"/>
      </w:pPr>
      <w:r>
        <w:t xml:space="preserve">D) </w:t>
      </w:r>
      <w:r>
        <w:t xml:space="preserve">I, III ve IV</w:t>
      </w:r>
    </w:p>
    <w:p>
      <w:pPr>
        <w:keepNext w:val="false"/>
        <w:spacing w:after="40"/>
        <w:ind w:left="360" w:hanging="360"/>
      </w:pPr>
      <w:r>
        <w:t xml:space="preserve">E) </w:t>
      </w:r>
      <w:r>
        <w:t xml:space="preserve">II, III ve IV</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Yönetmeliği'ne göre nihai kullanım kapsamı eşyanın gümrük idaresinin izni olmaksızın devredilmesi veya satılması hâlinde izin iptal edilir (I doğru). Tebliğe göre eşyanın başka bir izin hak sahibine devri için başvuru, devralanın bağlı olduğu idareye değil izni veren gümrük idaresine, Gümrük Yönetmeliği'nin 31 no.lu ekindeki form ile yapılır (II yanlış). Eşya, izin belgesinde belirtilmek ve gümrük idaresinin izni alınmak kaydıyla ara işleme tabi tutulmak üzere başka bir firmaya gönderildiğinde sorumluluk izin hak sahibine aittir (III doğru); devirde ise hak ve yükümlülükler devralana geçer. Devir nedeniyle başka bir gümrüğe gönderilecek eşya varış gümrüğüne T5 belgesi ile gönderilir (IV doğru). Bu nedenle doğru cevap D seçeneğidir. (MD GY 208/4, 210/3; Nihai Kullanım Seri No:1 m.6/2-3)</w:t>
      </w:r>
    </w:p>
    <w:p>
      <w:pPr>
        <w:keepNext/>
        <w:spacing w:after="40" w:before="280"/>
      </w:pPr>
      <w:r>
        <w:rPr>
          <w:i/>
          <w:iCs/>
          <w:color w:val="B8860B"/>
          <w:sz w:val="20"/>
          <w:szCs w:val="20"/>
        </w:rPr>
        <w:t xml:space="preserve">2009/15481 s. Karar m.46/1-a, 46/3, 46/4; m.47/1, 47/5</w:t>
      </w:r>
    </w:p>
    <w:p>
      <w:pPr>
        <w:keepNext/>
        <w:spacing w:after="80" w:before="200"/>
      </w:pPr>
      <w:r>
        <w:rPr>
          <w:b/>
          <w:bCs/>
        </w:rPr>
        <w:t xml:space="preserve">73- </w:t>
      </w:r>
      <w:r>
        <w:t xml:space="preserve">4458 sayılı Gümrük Kanunu'nun Bazı Maddelerinin Uygulanması Hakkında Karar'a göre, yerleşim yerini Türkiye Gümrük Bölgesine nakleden gerçek kişilere ait kullanılmış motorlu özel nakil vasıtası muafiyetinden aşağıdaki kişilerden hangisi yararlanabilir?</w:t>
      </w:r>
    </w:p>
    <w:p>
      <w:pPr>
        <w:keepNext/>
        <w:spacing w:after="40"/>
        <w:ind w:left="360" w:hanging="360"/>
      </w:pPr>
      <w:r>
        <w:t xml:space="preserve">A) </w:t>
      </w:r>
      <w:r>
        <w:t xml:space="preserve">Yurt dışında otuz ay ikamet ettikten sonra yerleşim yerini kesin olarak nakleden ve otomobili son girişinden dört ay önce adına kayıtlı olan Ayşe</w:t>
      </w:r>
    </w:p>
    <w:p>
      <w:pPr>
        <w:keepNext/>
        <w:spacing w:after="40"/>
        <w:ind w:left="360" w:hanging="360"/>
      </w:pPr>
      <w:r>
        <w:t xml:space="preserve">B) </w:t>
      </w:r>
      <w:r>
        <w:t xml:space="preserve">Evlilik yoluyla Türk vatandaşlığına geçerek yerleşim yerini yabancı ülkeden kesin olarak nakleden ve otomobili iki yıldır adına kayıtlı olan Anna</w:t>
      </w:r>
    </w:p>
    <w:p>
      <w:pPr>
        <w:keepNext/>
        <w:spacing w:after="40"/>
        <w:ind w:left="360" w:hanging="360"/>
      </w:pPr>
      <w:r>
        <w:t xml:space="preserve">C) </w:t>
      </w:r>
      <w:r>
        <w:t xml:space="preserve">Üç yıl önce bu muafiyetle otomobil getirmiş olup yeniden yurt dışında ikamet tesis ettikten sonra yerleşim yerini tekrar nakleden Mehmet</w:t>
      </w:r>
    </w:p>
    <w:p>
      <w:pPr>
        <w:keepNext/>
        <w:spacing w:after="40"/>
        <w:ind w:left="360" w:hanging="360"/>
      </w:pPr>
      <w:r>
        <w:t xml:space="preserve">D) </w:t>
      </w:r>
      <w:r>
        <w:t xml:space="preserve">Sürekli görevle bulunduğu yabancı ülkeden yine sürekli görevle başka bir yabancı ülkeye atandığı için yerleşim yerini nakledemeyen Ali</w:t>
      </w:r>
    </w:p>
    <w:p>
      <w:pPr>
        <w:keepNext w:val="false"/>
        <w:spacing w:after="40"/>
        <w:ind w:left="360" w:hanging="360"/>
      </w:pPr>
      <w:r>
        <w:t xml:space="preserve">E) </w:t>
      </w:r>
      <w:r>
        <w:t xml:space="preserve">Yurt dışında yirmi altı ay ikamet ettikten sonra yerleşim yerini kesin olarak nakleden ve otomobili son girişinden sekiz ay önce adına kayıtlı olup kayıt yılı itibarıyla iki yaşında olan Ahmet</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Karara göre muafiyetten, yurt dışında en az yirmi dört ay ikamet ettikten sonra yerleşim yerini kesin olarak nakleden kişiler yararlanır; aracın son giriş tarihinden en az altı ay önce adına kayıtlı olması ve kayıt yılı itibarıyla, kayıt ve model yılı dâhil, üç yıldan eski olmaması gerekir. Ahmet bu şartların tamamını taşır. Ayşe'nin aracı altı ay önce değil dört ay önce kaydedilmiştir. Evlilik yoluyla Türk vatandaşlığına geçenlere bu hükümler uygulanmaz. Muafen araç getiren kişi, yeniden ikamet tesis etse bile serbest dolaşıma giriş tarihinden itibaren beş yıl geçmeden yeniden yararlanamaz. Sürekli görevle başka yabancı ülkeye atanan kamu görevlisine de bu muafiyet uygulanmaz. Bu nedenle doğru cevap E seçeneğidir. (MD 2009/15481 s. Karar m.46, 47)</w:t>
      </w:r>
    </w:p>
    <w:p>
      <w:pPr>
        <w:keepNext/>
        <w:spacing w:after="40" w:before="280"/>
      </w:pPr>
      <w:r>
        <w:rPr>
          <w:i/>
          <w:iCs/>
          <w:color w:val="B8860B"/>
          <w:sz w:val="20"/>
          <w:szCs w:val="20"/>
        </w:rPr>
        <w:t xml:space="preserve">2009/15481 s. Karar m.58/2, 59/1, 59/2, 60/2</w:t>
      </w:r>
    </w:p>
    <w:p>
      <w:pPr>
        <w:keepNext/>
        <w:spacing w:after="80" w:before="200"/>
      </w:pPr>
      <w:r>
        <w:rPr>
          <w:b/>
          <w:bCs/>
        </w:rPr>
        <w:t xml:space="preserve">74- </w:t>
      </w:r>
      <w:r>
        <w:t xml:space="preserve">4458 sayılı Gümrük Kanunu'nun Bazı Maddelerinin Uygulanması Hakkında Karar'a göre kişisel eşya ve yolcu beraberi eşya muafiyetine ilişkin aşağıdaki ifadelerden hangisi yanlıştır?</w:t>
      </w:r>
    </w:p>
    <w:p>
      <w:pPr>
        <w:keepNext/>
        <w:spacing w:after="40"/>
        <w:ind w:left="360" w:hanging="360"/>
      </w:pPr>
      <w:r>
        <w:t xml:space="preserve">A) </w:t>
      </w:r>
      <w:r>
        <w:t xml:space="preserve">Ek-9'daki listenin (B) bölümünde yer alan eşya, yolcunun gelişinden üç ay önce veya bir ay sonra getirilebilir.</w:t>
      </w:r>
    </w:p>
    <w:p>
      <w:pPr>
        <w:keepNext/>
        <w:spacing w:after="40"/>
        <w:ind w:left="360" w:hanging="360"/>
      </w:pPr>
      <w:r>
        <w:t xml:space="preserve">B) </w:t>
      </w:r>
      <w:r>
        <w:t xml:space="preserve">Ek-9'daki listenin (A) bölümünde yer alan eşya sadece yolcu beraberinde getirilebilir.</w:t>
      </w:r>
    </w:p>
    <w:p>
      <w:pPr>
        <w:keepNext/>
        <w:spacing w:after="40"/>
        <w:ind w:left="360" w:hanging="360"/>
      </w:pPr>
      <w:r>
        <w:t xml:space="preserve">C) </w:t>
      </w:r>
      <w:r>
        <w:t xml:space="preserve">Tütün ve tütün ürünleri ile alkollü ürünlere ilişkin muafiyet 18 yaşından büyükler için uygulanır.</w:t>
      </w:r>
    </w:p>
    <w:p>
      <w:pPr>
        <w:keepNext/>
        <w:spacing w:after="40"/>
        <w:ind w:left="360" w:hanging="360"/>
      </w:pPr>
      <w:r>
        <w:t xml:space="preserve">D) </w:t>
      </w:r>
      <w:r>
        <w:t xml:space="preserve">Kara hudut kapısından giriş yapan yolcular için bu muafiyetler ayda en fazla 10 defa kullandırılır.</w:t>
      </w:r>
    </w:p>
    <w:p>
      <w:pPr>
        <w:keepNext w:val="false"/>
        <w:spacing w:after="40"/>
        <w:ind w:left="360" w:hanging="360"/>
      </w:pPr>
      <w:r>
        <w:t xml:space="preserve">E) </w:t>
      </w:r>
      <w:r>
        <w:t xml:space="preserve">Yolcu beraberi kişisel ve hediyelik eşya muafiyetinden transit yolcular yararlandırılmaz.</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Karara göre Ek-9'daki listenin (A) bölümündeki eşya sadece yolcu beraberinde, (B) bölümündeki eşya ise yolcu beraberinde ya da yolcunun gelişinden bir ay önce veya üç ay sonra getirilebilir. Seçenekte süreler yer değiştirilerek tuzak kurulmuştur. Tütün ve alkol muafiyetinin 18 yaşından büyüklere uygulanması, kara hudut kapısından girişte muafiyetin ayda en fazla 10 defa kullandırılması ve transit yolcuların muafiyet dışında tutulması doğru ifadelerdir. Bu nedenle doğru cevap A seçeneğidir. (MD 2009/15481 s. Karar m.58/2, 59, 60/2)</w:t>
      </w:r>
    </w:p>
    <w:p>
      <w:pPr>
        <w:keepNext/>
        <w:spacing w:after="40" w:before="280"/>
      </w:pPr>
      <w:r>
        <w:rPr>
          <w:i/>
          <w:iCs/>
          <w:color w:val="B8860B"/>
          <w:sz w:val="20"/>
          <w:szCs w:val="20"/>
        </w:rPr>
        <w:t xml:space="preserve">GY 441/1</w:t>
      </w:r>
    </w:p>
    <w:p>
      <w:pPr>
        <w:keepNext/>
        <w:spacing w:after="80" w:before="200"/>
      </w:pPr>
      <w:r>
        <w:rPr>
          <w:b/>
          <w:bCs/>
        </w:rPr>
        <w:t xml:space="preserve">75- </w:t>
      </w:r>
      <w:r>
        <w:t xml:space="preserve">Gümrük Yönetmeliği'ne göre diplomatik muafiyetlerden yararlanılarak yurda sokulan eşya ve taşıtların, muafiyet hakkı olan veya olmayan kişi ve yerlere devir veya satışı aşağıdakilerden hangisinin önceden iznine tabidir?</w:t>
      </w:r>
    </w:p>
    <w:p>
      <w:pPr>
        <w:keepNext/>
        <w:spacing w:after="40"/>
        <w:ind w:left="360" w:hanging="360"/>
      </w:pPr>
      <w:r>
        <w:t xml:space="preserve">A) </w:t>
      </w:r>
      <w:r>
        <w:t xml:space="preserve">Ticaret Bakanlığı</w:t>
      </w:r>
    </w:p>
    <w:p>
      <w:pPr>
        <w:keepNext/>
        <w:spacing w:after="40"/>
        <w:ind w:left="360" w:hanging="360"/>
      </w:pPr>
      <w:r>
        <w:t xml:space="preserve">B) </w:t>
      </w:r>
      <w:r>
        <w:t xml:space="preserve">İçişleri Bakanlığı</w:t>
      </w:r>
    </w:p>
    <w:p>
      <w:pPr>
        <w:keepNext/>
        <w:spacing w:after="40"/>
        <w:ind w:left="360" w:hanging="360"/>
      </w:pPr>
      <w:r>
        <w:t xml:space="preserve">C) </w:t>
      </w:r>
      <w:r>
        <w:t xml:space="preserve">Dışişleri Bakanlığı</w:t>
      </w:r>
    </w:p>
    <w:p>
      <w:pPr>
        <w:keepNext/>
        <w:spacing w:after="40"/>
        <w:ind w:left="360" w:hanging="360"/>
      </w:pPr>
      <w:r>
        <w:t xml:space="preserve">D) </w:t>
      </w:r>
      <w:r>
        <w:t xml:space="preserve">Gümrük ve dış ticaret bölge müdürlüğü</w:t>
      </w:r>
    </w:p>
    <w:p>
      <w:pPr>
        <w:keepNext w:val="false"/>
        <w:spacing w:after="40"/>
        <w:ind w:left="360" w:hanging="360"/>
      </w:pPr>
      <w:r>
        <w:t xml:space="preserve">E) </w:t>
      </w:r>
      <w:r>
        <w:t xml:space="preserve">Eşyanın bulunduğu yerin mülki amirliği</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Yönetmeliğe göre diplomatik muafiyetlerden yararlanılarak yurda sokulan eşya ve taşıtların, muafiyet hakkı olan veya olmayan kimse ve yerlere herhangi bir suretle devir veya satışı Dışişleri Bakanlığının önceden iznine tabidir. Devir muafiyet hakkı olmayanlara yapılıyorsa ayrıca serbest dolaşıma giriş beyannamesiyle vergiler tahsil edilir; ancak izin makamı Dışişleri Bakanlığıdır. Bu nedenle doğru cevap C seçeneğidir. (MD GY 441/1)</w:t>
      </w:r>
    </w:p>
    <w:p>
      <w:pPr>
        <w:keepNext/>
        <w:spacing w:after="40" w:before="280"/>
      </w:pPr>
      <w:r>
        <w:rPr>
          <w:i/>
          <w:iCs/>
          <w:color w:val="B8860B"/>
          <w:sz w:val="20"/>
          <w:szCs w:val="20"/>
        </w:rPr>
        <w:t xml:space="preserve">Posta ve Hızlı Kargo Tebliği Seri No:1 m.12/1; 2009/15481 s. Karar m.63/3</w:t>
      </w:r>
    </w:p>
    <w:p>
      <w:pPr>
        <w:keepNext/>
        <w:spacing w:after="80" w:before="200"/>
      </w:pPr>
      <w:r>
        <w:rPr>
          <w:b/>
          <w:bCs/>
        </w:rPr>
        <w:t xml:space="preserve">76- </w:t>
      </w:r>
      <w:r>
        <w:t xml:space="preserve">Posta ve Hızlı Kargo Yoluyla Taşınan Eşyanın Gümrük İşlemlerine İlişkin Tebliğ (Seri No: 1)'e göre posta veya hızlı kargo taşımacılığı yoluyla gelen eşyanın kıymetinin belirlenmesine ilişkin aşağıdaki ifadelerden hangisi doğrudur?</w:t>
      </w:r>
    </w:p>
    <w:p>
      <w:pPr>
        <w:keepNext/>
        <w:spacing w:after="40"/>
        <w:ind w:left="360" w:hanging="360"/>
      </w:pPr>
      <w:r>
        <w:t xml:space="preserve">A) </w:t>
      </w:r>
      <w:r>
        <w:t xml:space="preserve">Eşyanın kıymeti, ibraz edilen belgelere bakılmaksızın gönderi üzerinde beyan edilen değere göre belirlenir.</w:t>
      </w:r>
    </w:p>
    <w:p>
      <w:pPr>
        <w:keepNext/>
        <w:spacing w:after="40"/>
        <w:ind w:left="360" w:hanging="360"/>
      </w:pPr>
      <w:r>
        <w:t xml:space="preserve">B) </w:t>
      </w:r>
      <w:r>
        <w:t xml:space="preserve">Türkiye'deki giriş liman veya yerine kadar yapılan nakliye giderleri eşyanın kıymetine ilave edilir.</w:t>
      </w:r>
    </w:p>
    <w:p>
      <w:pPr>
        <w:keepNext/>
        <w:spacing w:after="40"/>
        <w:ind w:left="360" w:hanging="360"/>
      </w:pPr>
      <w:r>
        <w:t xml:space="preserve">C) </w:t>
      </w:r>
      <w:r>
        <w:t xml:space="preserve">Fatura veya satış fişi ibraz edilemezse eşyanın kıymeti operatörün beyanına göre belirlenir.</w:t>
      </w:r>
    </w:p>
    <w:p>
      <w:pPr>
        <w:keepNext/>
        <w:spacing w:after="40"/>
        <w:ind w:left="360" w:hanging="360"/>
      </w:pPr>
      <w:r>
        <w:t xml:space="preserve">D) </w:t>
      </w:r>
      <w:r>
        <w:t xml:space="preserve">İbraz edilen belgede kayıtlı kıymet düşük bulunsa dahi bu belgedeki kıymet esas alınır.</w:t>
      </w:r>
    </w:p>
    <w:p>
      <w:pPr>
        <w:keepNext w:val="false"/>
        <w:spacing w:after="40"/>
        <w:ind w:left="360" w:hanging="360"/>
      </w:pPr>
      <w:r>
        <w:t xml:space="preserve">E) </w:t>
      </w:r>
      <w:r>
        <w:t xml:space="preserve">Nakliye giderleri, yalnızca eşyanın kıymeti 1500 Avro'yu aştığında eşyanın kıymetine ilave edilir.</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Tebliğe göre posta veya hızlı kargo yoluyla gelen eşya için Türkiye'deki giriş liman veya yerine kadar yapılan nakliye giderleri eşyanın kıymetine ilave edilir. Kıymet; ibraz edilen fatura, satış fişi veya bedelin ödendiğine ilişkin belgeye göre belirlenir; bu tür belge ibraz edilemez veya belgedeki kıymet düşük bulunursa kıymet, operatörce değil, gümrük mevzuatının kıymet hükümleri doğrultusunda gümrük idaresince belirlenir. Nakliye giderinin eklenmesi bir kıymet eşiğine bağlı değildir. Bu nedenle doğru cevap B seçeneğidir. (MD Posta ve Hızlı Kargo Tebliği Seri No:1 m.12/1)</w:t>
      </w:r>
    </w:p>
    <w:p>
      <w:pPr>
        <w:keepNext/>
        <w:spacing w:after="40" w:before="280"/>
      </w:pPr>
      <w:r>
        <w:rPr>
          <w:i/>
          <w:iCs/>
          <w:color w:val="B8860B"/>
          <w:sz w:val="20"/>
          <w:szCs w:val="20"/>
        </w:rPr>
        <w:t xml:space="preserve">GK 46/2-a; GY 76/1</w:t>
      </w:r>
    </w:p>
    <w:p>
      <w:pPr>
        <w:keepNext/>
        <w:spacing w:after="80" w:before="200"/>
      </w:pPr>
      <w:r>
        <w:rPr>
          <w:b/>
          <w:bCs/>
        </w:rPr>
        <w:t xml:space="preserve">77- </w:t>
      </w:r>
      <w:r>
        <w:t xml:space="preserve">Denizyolu ile Türkiye Gümrük Bölgesine getirilen bir eşya için özet beyan verilmiştir. Eşyanın sahibi, özet beyanın verilmesinden on gün sonra eşyanın serbest dolaşıma girişi için gerekli uygunluk belgesini almak üzere ilgili kuruma başvurmuş; belge, başvurudan on dört gün sonra alınmıştır.</w:t>
      </w:r>
    </w:p>
    <w:p>
      <w:pPr>
        <w:keepNext/>
        <w:spacing w:after="40"/>
        <w:ind w:left="360"/>
      </w:pPr>
      <w:r>
        <w:t xml:space="preserve">Gümrük Yönetmeliği'nin sürenin durduğu hâllere ilişkin hükümlerine göre, eşyaya gümrükçe onaylanmış bir işlem veya kullanım belirlenmesi için belgenin alındığı tarihten itibaren kaç günlük süre kalmıştır?</w:t>
      </w:r>
    </w:p>
    <w:p>
      <w:pPr>
        <w:keepNext/>
        <w:spacing w:after="40"/>
        <w:ind w:left="360" w:hanging="360"/>
      </w:pPr>
      <w:r>
        <w:t xml:space="preserve">A) </w:t>
      </w:r>
      <w:r>
        <w:t xml:space="preserve">45</w:t>
      </w:r>
    </w:p>
    <w:p>
      <w:pPr>
        <w:keepNext/>
        <w:spacing w:after="40"/>
        <w:ind w:left="360" w:hanging="360"/>
      </w:pPr>
      <w:r>
        <w:t xml:space="preserve">B) </w:t>
      </w:r>
      <w:r>
        <w:t xml:space="preserve">31</w:t>
      </w:r>
    </w:p>
    <w:p>
      <w:pPr>
        <w:keepNext/>
        <w:spacing w:after="40"/>
        <w:ind w:left="360" w:hanging="360"/>
      </w:pPr>
      <w:r>
        <w:t xml:space="preserve">C) </w:t>
      </w:r>
      <w:r>
        <w:t xml:space="preserve">35</w:t>
      </w:r>
    </w:p>
    <w:p>
      <w:pPr>
        <w:keepNext/>
        <w:spacing w:after="40"/>
        <w:ind w:left="360" w:hanging="360"/>
      </w:pPr>
      <w:r>
        <w:t xml:space="preserve">D) </w:t>
      </w:r>
      <w:r>
        <w:t xml:space="preserve">21</w:t>
      </w:r>
    </w:p>
    <w:p>
      <w:pPr>
        <w:keepNext w:val="false"/>
        <w:spacing w:after="40"/>
        <w:ind w:left="360" w:hanging="360"/>
      </w:pPr>
      <w:r>
        <w:t xml:space="preserve">E) </w:t>
      </w:r>
      <w:r>
        <w:t xml:space="preserve">10</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Kanuna göre özet beyan kapsamındaki eşyaya gümrükçe onaylanmış bir işlem veya kullanım belirlenmesi süresi denizyolu ile gelen eşya için özet beyan tarihinden itibaren kırk beş gündür. Yönetmeliğe göre uygunluk belgesi gibi belgelerin alınması sırasında geçen süreler işlemin başladığı tarihte durdurulur, hesaplamada dikkate alınmaz ve işlemin sonuçlandığı tarihten itibaren kalan süre verilir. Başvuruya kadar on gün kullanılmıştır; belge alımında geçen on dört gün süreden sayılmaz. Kalan süre 45 - 10 = 35 gündür. 31 gün, kullanılan on gün yerine belge alımında geçen on dört günlük durma süresinin kırk beş günden düşülmesiyle (45 - 14); 21 gün, durma süresinin de kullanılmış sayılarak hem on günün hem on dört günün düşülmesiyle (45 - 10 - 14); 10 gün ise diğer yollar için öngörülen yirmi günlük sürenin esas alınmasıyla (20 - 10) bulunan tuzak sonuçlardır; 45 gün ise başvuruya kadar geçen sürenin hiç kullanılmamış sayılmasına dayanır. Bu nedenle doğru cevap C seçeneğidir. (MD GK 46/2; GY 76/1)</w:t>
      </w:r>
    </w:p>
    <w:p>
      <w:pPr>
        <w:keepNext/>
        <w:spacing w:after="40" w:before="280"/>
      </w:pPr>
      <w:r>
        <w:rPr>
          <w:i/>
          <w:iCs/>
          <w:color w:val="B8860B"/>
          <w:sz w:val="20"/>
          <w:szCs w:val="20"/>
        </w:rPr>
        <w:t xml:space="preserve">GK 48/2; GY 79/2</w:t>
      </w:r>
    </w:p>
    <w:p>
      <w:pPr>
        <w:keepNext/>
        <w:spacing w:after="80" w:before="200"/>
      </w:pPr>
      <w:r>
        <w:rPr>
          <w:b/>
          <w:bCs/>
        </w:rPr>
        <w:t xml:space="preserve">78- </w:t>
      </w:r>
      <w:r>
        <w:t xml:space="preserve">Gümrük Yönetmeliği'ne göre yolcu beraberinde getirilip gümrüğe sunulan yolcu eşyasının konulduğu gümrük ambarları geçici depolama yeri addolunur. Yolcu eşyası ve taşıtlar buralarda ……… kalabilir. Bu süre, talep hâlinde mücbir sebep belgesi aranmaksızın ……… üç aya kadar uzatılabilir.</w:t>
      </w:r>
    </w:p>
    <w:p>
      <w:pPr>
        <w:keepNext/>
        <w:spacing w:after="40"/>
        <w:ind w:left="360"/>
      </w:pPr>
      <w:r>
        <w:t xml:space="preserve">Yukarıdaki boşluklara sırasıyla aşağıdakilerden hangisi gelmelidir?</w:t>
      </w:r>
    </w:p>
    <w:p>
      <w:pPr>
        <w:keepNext/>
        <w:spacing w:after="40"/>
        <w:ind w:left="360" w:hanging="360"/>
      </w:pPr>
      <w:r>
        <w:t xml:space="preserve">A) </w:t>
      </w:r>
      <w:r>
        <w:t xml:space="preserve">altı ay – ilgili gümrük müdürlüğünce</w:t>
      </w:r>
    </w:p>
    <w:p>
      <w:pPr>
        <w:keepNext/>
        <w:spacing w:after="40"/>
        <w:ind w:left="360" w:hanging="360"/>
      </w:pPr>
      <w:r>
        <w:t xml:space="preserve">B) </w:t>
      </w:r>
      <w:r>
        <w:t xml:space="preserve">bir ay – ilgili gümrük müdürlüğünce</w:t>
      </w:r>
    </w:p>
    <w:p>
      <w:pPr>
        <w:keepNext/>
        <w:spacing w:after="40"/>
        <w:ind w:left="360" w:hanging="360"/>
      </w:pPr>
      <w:r>
        <w:t xml:space="preserve">C) </w:t>
      </w:r>
      <w:r>
        <w:t xml:space="preserve">üç ay – gümrük ve dış ticaret bölge müdürlüğünce</w:t>
      </w:r>
    </w:p>
    <w:p>
      <w:pPr>
        <w:keepNext/>
        <w:spacing w:after="40"/>
        <w:ind w:left="360" w:hanging="360"/>
      </w:pPr>
      <w:r>
        <w:t xml:space="preserve">D) </w:t>
      </w:r>
      <w:r>
        <w:t xml:space="preserve">altı ay – Bakanlıkça</w:t>
      </w:r>
    </w:p>
    <w:p>
      <w:pPr>
        <w:keepNext w:val="false"/>
        <w:spacing w:after="40"/>
        <w:ind w:left="360" w:hanging="360"/>
      </w:pPr>
      <w:r>
        <w:t xml:space="preserve">E) </w:t>
      </w:r>
      <w:r>
        <w:t xml:space="preserve">üç ay – ilgili gümrük müdürlüğünce</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Yönetmeliğe göre yolcu eşyası ambarları ile kişisel kullanıma mahsus kara taşıtlarının konulduğu yerler geçici depolama yeri addolunur; yolcu eşyası ve taşıtlar buralarda üç ay kalabilir. Bu süre, talep hâlinde mücbir sebep belgesi aranmaksızın ilgili gümrük müdürlüğünce üç aya kadar uzatılabilir. Uzatma yetkisi bölge müdürlüğüne veya Bakanlığa ait değildir. Bu nedenle doğru cevap E seçeneğidir. (MD GK 48/2; GY 79/2)</w:t>
      </w:r>
    </w:p>
    <w:p>
      <w:pPr>
        <w:keepNext/>
        <w:spacing w:after="40" w:before="280"/>
      </w:pPr>
      <w:r>
        <w:rPr>
          <w:i/>
          <w:iCs/>
          <w:color w:val="B8860B"/>
          <w:sz w:val="20"/>
          <w:szCs w:val="20"/>
        </w:rPr>
        <w:t xml:space="preserve">GK 35/A-1, 2, 3; GK 35/B-4, 6</w:t>
      </w:r>
    </w:p>
    <w:p>
      <w:pPr>
        <w:keepNext/>
        <w:spacing w:after="80" w:before="200"/>
      </w:pPr>
      <w:r>
        <w:rPr>
          <w:b/>
          <w:bCs/>
        </w:rPr>
        <w:t xml:space="preserve">79- </w:t>
      </w:r>
      <w:r>
        <w:t xml:space="preserve">4458 sayılı Gümrük Kanunu'na göre özet beyana ilişkin aşağıdaki ifadelerden hangisi yanlıştır?</w:t>
      </w:r>
    </w:p>
    <w:p>
      <w:pPr>
        <w:keepNext/>
        <w:spacing w:after="40"/>
        <w:ind w:left="360" w:hanging="360"/>
      </w:pPr>
      <w:r>
        <w:t xml:space="preserve">A) </w:t>
      </w:r>
      <w:r>
        <w:t xml:space="preserve">Özet beyan, eşyanın Türkiye Gümrük Bölgesine getirilmesinden önce verilir.</w:t>
      </w:r>
    </w:p>
    <w:p>
      <w:pPr>
        <w:keepNext/>
        <w:spacing w:after="40"/>
        <w:ind w:left="360" w:hanging="360"/>
      </w:pPr>
      <w:r>
        <w:t xml:space="preserve">B) </w:t>
      </w:r>
      <w:r>
        <w:t xml:space="preserve">Özet beyan, kural olarak giriş gümrük idaresine verilir.</w:t>
      </w:r>
    </w:p>
    <w:p>
      <w:pPr>
        <w:keepNext/>
        <w:spacing w:after="40"/>
        <w:ind w:left="360" w:hanging="360"/>
      </w:pPr>
      <w:r>
        <w:t xml:space="preserve">C) </w:t>
      </w:r>
      <w:r>
        <w:t xml:space="preserve">Özet beyanda değişiklik yapılmasına, eşyanın boşaltılmasına izin verildikten sonra da talep üzerine izin verilir.</w:t>
      </w:r>
    </w:p>
    <w:p>
      <w:pPr>
        <w:keepNext/>
        <w:spacing w:after="40"/>
        <w:ind w:left="360" w:hanging="360"/>
      </w:pPr>
      <w:r>
        <w:t xml:space="preserve">D) </w:t>
      </w:r>
      <w:r>
        <w:t xml:space="preserve">Özet beyan, eşyayı Türkiye Gümrük Bölgesine getiren veya eşyanın gümrük bölgesine taşıma sorumluluğunu üstlenen kişi tarafından verilir.</w:t>
      </w:r>
    </w:p>
    <w:p>
      <w:pPr>
        <w:keepNext w:val="false"/>
        <w:spacing w:after="40"/>
        <w:ind w:left="360" w:hanging="360"/>
      </w:pPr>
      <w:r>
        <w:t xml:space="preserve">E) </w:t>
      </w:r>
      <w:r>
        <w:t xml:space="preserve">Kara suları veya hava sahasından gümrük bölgesi içinde durmaksızın geçen taşıt araçlarıyla taşınan eşya için özet beyan verilmez.</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Kanuna göre özet beyan, durmaksızın geçen taşıt araçlarıyla taşınan eşya hariç Türkiye Gümrük Bölgesine getirilen eşya için, eşya getirilmeden önce, kural olarak giriş gümrük idaresine ve eşyayı getiren veya taşıma sorumluluğunu üstlenen kişi tarafından verilir. Özet beyanda değişiklik talep üzerine mümkün olmakla birlikte; eşyanın muayene edileceğinin bildirilmesinden, bilgilerin yanlış olduğunun tespitinden veya eşyanın boşaltılmasına izin verilmesinden sonra değişiklik yapılmasına izin verilmez. Bu nedenle doğru cevap C seçeneğidir. (MD GK 35/A, 35/B)</w:t>
      </w:r>
    </w:p>
    <w:p>
      <w:pPr>
        <w:keepNext/>
        <w:spacing w:after="40" w:before="280"/>
      </w:pPr>
      <w:r>
        <w:rPr>
          <w:i/>
          <w:iCs/>
          <w:color w:val="B8860B"/>
          <w:sz w:val="20"/>
          <w:szCs w:val="20"/>
        </w:rPr>
        <w:t xml:space="preserve">GK 57/2, 57/3, 57/5, 57/6, 57/7</w:t>
      </w:r>
    </w:p>
    <w:p>
      <w:pPr>
        <w:keepNext/>
        <w:spacing w:after="80" w:before="200"/>
      </w:pPr>
      <w:r>
        <w:rPr>
          <w:b/>
          <w:bCs/>
        </w:rPr>
        <w:t xml:space="preserve">80- </w:t>
      </w:r>
      <w:r>
        <w:t xml:space="preserve">4458 sayılı Gümrük Kanunu'na göre fikri ve sınai hakları ihlal eder mahiyetteki eşyaya ilişkin aşağıdaki ifadelerden hangisi yanlıştır?</w:t>
      </w:r>
    </w:p>
    <w:p>
      <w:pPr>
        <w:keepNext/>
        <w:spacing w:after="40"/>
        <w:ind w:left="360" w:hanging="360"/>
      </w:pPr>
      <w:r>
        <w:t xml:space="preserve">A) </w:t>
      </w:r>
      <w:r>
        <w:t xml:space="preserve">Alıkoyma kararının hak sahibine tebliğinden itibaren çabuk bozulabilir eşya için üç işgünü içinde ihtiyati tedbir kararı getirilmezse eşya hakkında beyan sahibinin talep ettiği rejim hükümlerine göre işlem yapılır.</w:t>
      </w:r>
    </w:p>
    <w:p>
      <w:pPr>
        <w:keepNext/>
        <w:spacing w:after="40"/>
        <w:ind w:left="360" w:hanging="360"/>
      </w:pPr>
      <w:r>
        <w:t xml:space="preserve">B) </w:t>
      </w:r>
      <w:r>
        <w:t xml:space="preserve">Hak sahibinin izniyle üretilmiş olmakla birlikte hak sahibinin onayladığından farklı şartlarda üretilen eşya hakkında da bu hükümler uygulanır.</w:t>
      </w:r>
    </w:p>
    <w:p>
      <w:pPr>
        <w:keepNext/>
        <w:spacing w:after="40"/>
        <w:ind w:left="360" w:hanging="360"/>
      </w:pPr>
      <w:r>
        <w:t xml:space="preserve">C) </w:t>
      </w:r>
      <w:r>
        <w:t xml:space="preserve">Gümrük işlemleri durdurulan eşyanın, hak sahibinin belirlediği tutarda teminatla iadesine ilişkin usul ve esaslar yönetmelikle belirlenir.</w:t>
      </w:r>
    </w:p>
    <w:p>
      <w:pPr>
        <w:keepNext/>
        <w:spacing w:after="40"/>
        <w:ind w:left="360" w:hanging="360"/>
      </w:pPr>
      <w:r>
        <w:t xml:space="preserve">D) </w:t>
      </w:r>
      <w:r>
        <w:t xml:space="preserve">Başvurunun kabulü, eşyanın gereğince muayene edilmeden bırakıldığı gerekçesiyle hak sahibine tazminat hakkı doğurmaz.</w:t>
      </w:r>
    </w:p>
    <w:p>
      <w:pPr>
        <w:keepNext w:val="false"/>
        <w:spacing w:after="40"/>
        <w:ind w:left="360" w:hanging="360"/>
      </w:pPr>
      <w:r>
        <w:t xml:space="preserve">E) </w:t>
      </w:r>
      <w:r>
        <w:t xml:space="preserve">Alıkonulan eşyanın, mahkemece ihlal tespitine gerek olmaksızın kolaylaştırılmış imha kapsamında imhasına gümrük idaresince izin verilebilir.</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Kanuna göre hak sahibinin izniyle üretilmiş eşyanın hak sahibinin rızası dışında bir gümrük işlemine tabi tutulması, onayladığından farklı şartlarda üretilmesi veya başka şartlarda marka taşıması hâlinde bu eşya fikri ve sınai haklara ilişkin hükümlerin kapsamı dışında tutulur; dolayısıyla bu hükümlerin uygulanacağını söyleyen ifade yanlıştır. Durdurma veya alıkoyma kararının tebliğinden itibaren çabuk bozulabilir eşya için üç, diğer eşya için on işgünü içinde ihtiyati tedbir kararı getirilmezse beyan sahibinin talep ettiği rejime göre işlem yapılması; durdurulan eşyanın teminatla iadesine ilişkin usul ve esasların yönetmelikle belirlenmesi; başvurunun kabulünün tazminat hakkı doğurmaması ve kolaylaştırılmış imhaya gümrük idaresince izin verilebilmesi ise doğru ifadelerdir. Bu nedenle doğru cevap B seçeneğidir. (MD GK 57/2, 57/3, 57/5, 57/6, 57/7)</w:t>
      </w:r>
    </w:p>
    <w:p>
      <w:pPr>
        <w:keepNext/>
        <w:spacing w:after="40" w:before="280"/>
      </w:pPr>
      <w:r>
        <w:rPr>
          <w:i/>
          <w:iCs/>
          <w:color w:val="B8860B"/>
          <w:sz w:val="20"/>
          <w:szCs w:val="20"/>
        </w:rPr>
        <w:t xml:space="preserve">GK 108</w:t>
      </w:r>
    </w:p>
    <w:p>
      <w:pPr>
        <w:keepNext/>
        <w:spacing w:after="80" w:before="200"/>
      </w:pPr>
      <w:r>
        <w:rPr>
          <w:b/>
          <w:bCs/>
        </w:rPr>
        <w:t xml:space="preserve">81- </w:t>
      </w:r>
      <w:r>
        <w:t xml:space="preserve">4458 sayılı Gümrük Kanunu'nun dahilde işleme rejimine ilişkin hükümlerine göre;</w:t>
      </w:r>
    </w:p>
    <w:p>
      <w:pPr>
        <w:keepNext/>
        <w:spacing w:after="40"/>
        <w:ind w:left="360"/>
      </w:pPr>
      <w:r>
        <w:t xml:space="preserve">Serbest dolaşımda olmayan eşyanın vergileri teminata bağlanarak geçici olarak ithal edilmesi ve işlem görmüş ürünler şeklinde ihracı halinde teminatın iade olunması yoluyla rejimden yararlanılmasına ……; serbest dolaşımda bulunan eşyanın işlem görmüş ürünlerin üretiminde kullanılarak ihraç edilmesi halinde, serbest dolaşıma girişi esnasında tahsil edilmiş ithalat vergilerinin geri verilmesi yoluyla rejimden yararlanılmasına …… denir.</w:t>
      </w:r>
    </w:p>
    <w:p>
      <w:pPr>
        <w:keepNext/>
        <w:spacing w:after="40"/>
        <w:ind w:left="360"/>
      </w:pPr>
      <w:r>
        <w:t xml:space="preserve">Yukarıdaki boşluklara sırasıyla aşağıdakilerden hangisi gelmelidir?</w:t>
      </w:r>
    </w:p>
    <w:p>
      <w:pPr>
        <w:keepNext/>
        <w:spacing w:after="40"/>
        <w:ind w:left="360" w:hanging="360"/>
      </w:pPr>
      <w:r>
        <w:t xml:space="preserve">A) </w:t>
      </w:r>
      <w:r>
        <w:t xml:space="preserve">Şartlı muafiyet sistemi – geri ödeme sistemi</w:t>
      </w:r>
    </w:p>
    <w:p>
      <w:pPr>
        <w:keepNext/>
        <w:spacing w:after="40"/>
        <w:ind w:left="360" w:hanging="360"/>
      </w:pPr>
      <w:r>
        <w:t xml:space="preserve">B) </w:t>
      </w:r>
      <w:r>
        <w:t xml:space="preserve">Geri ödeme sistemi – şartlı muafiyet sistemi</w:t>
      </w:r>
    </w:p>
    <w:p>
      <w:pPr>
        <w:keepNext/>
        <w:spacing w:after="40"/>
        <w:ind w:left="360" w:hanging="360"/>
      </w:pPr>
      <w:r>
        <w:t xml:space="preserve">C) </w:t>
      </w:r>
      <w:r>
        <w:t xml:space="preserve">Şartlı muafiyet sistemi – standart değişim sistemi</w:t>
      </w:r>
    </w:p>
    <w:p>
      <w:pPr>
        <w:keepNext/>
        <w:spacing w:after="40"/>
        <w:ind w:left="360" w:hanging="360"/>
      </w:pPr>
      <w:r>
        <w:t xml:space="preserve">D) </w:t>
      </w:r>
      <w:r>
        <w:t xml:space="preserve">Gümrük kontrolü altında işleme – geri ödeme sistemi</w:t>
      </w:r>
    </w:p>
    <w:p>
      <w:pPr>
        <w:keepNext w:val="false"/>
        <w:spacing w:after="40"/>
        <w:ind w:left="360" w:hanging="360"/>
      </w:pPr>
      <w:r>
        <w:t xml:space="preserve">E) </w:t>
      </w:r>
      <w:r>
        <w:t xml:space="preserve">Geçici ithalat – şartlı muafiyet sistemi</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Kanunu'na göre serbest dolaşımda olmayan eşyanın vergileri teminata bağlanarak geçici ithal edilmesi ve işlem görmüş ürün olarak ihracında teminatın iade olunması şartlı muafiyet sistemidir. Serbest dolaşımdaki eşyanın işlenip ihracı halinde serbest dolaşıma girişte tahsil edilmiş ithalat vergilerinin geri verilmesi ise geri ödeme sistemidir. Tuzak, iki sistemin yer değiştirilmesi ve hariçte işleme rejimine ait standart değişim sisteminin çeldirici olarak kullanılmasıdır. Bu nedenle doğru cevap A seçeneğidir. (MD GK 108)</w:t>
      </w:r>
    </w:p>
    <w:p>
      <w:pPr>
        <w:keepNext/>
        <w:spacing w:after="40" w:before="280"/>
      </w:pPr>
      <w:r>
        <w:rPr>
          <w:i/>
          <w:iCs/>
          <w:color w:val="B8860B"/>
          <w:sz w:val="20"/>
          <w:szCs w:val="20"/>
        </w:rPr>
        <w:t xml:space="preserve">DİR Tebliği (İhracat 2006/12) 33</w:t>
      </w:r>
    </w:p>
    <w:p>
      <w:pPr>
        <w:keepNext/>
        <w:spacing w:after="80" w:before="200"/>
      </w:pPr>
      <w:r>
        <w:rPr>
          <w:b/>
          <w:bCs/>
        </w:rPr>
        <w:t xml:space="preserve">82- </w:t>
      </w:r>
      <w:r>
        <w:t xml:space="preserve">Dahilde İşleme Rejimi Tebliği'ne (İhracat: 2006/12) göre şartlı muafiyet sistemi kapsamında ödenmesi gereken telafi edici vergiye ilişkin aşağıdakilerden hangisi doğrudur?</w:t>
      </w:r>
    </w:p>
    <w:p>
      <w:pPr>
        <w:keepNext/>
        <w:spacing w:after="40"/>
        <w:ind w:left="360" w:hanging="360"/>
      </w:pPr>
      <w:r>
        <w:t xml:space="preserve">A) </w:t>
      </w:r>
      <w:r>
        <w:t xml:space="preserve">İthalata ilişkin gümrük beyannamesinin tescil tarihindeki TCMB döviz satış kuru üzerinden hesaplanarak ithalat esnasında ödenir.</w:t>
      </w:r>
    </w:p>
    <w:p>
      <w:pPr>
        <w:keepNext/>
        <w:spacing w:after="40"/>
        <w:ind w:left="360" w:hanging="360"/>
      </w:pPr>
      <w:r>
        <w:t xml:space="preserve">B) </w:t>
      </w:r>
      <w:r>
        <w:t xml:space="preserve">İhracata ilişkin gümrük beyannamesinin tescil tarihindeki TCMB döviz alış kuru üzerinden hesaplanarak belge kapatma aşamasında ödenir.</w:t>
      </w:r>
    </w:p>
    <w:p>
      <w:pPr>
        <w:keepNext/>
        <w:spacing w:after="40"/>
        <w:ind w:left="360" w:hanging="360"/>
      </w:pPr>
      <w:r>
        <w:t xml:space="preserve">C) </w:t>
      </w:r>
      <w:r>
        <w:t xml:space="preserve">İşlem görmüş ürünün elde edilmesinde kullanılan vergiye konu eşyanın tespitinde firma beyanına itibar edilmez, gümrük idaresinin tespiti esas alınır.</w:t>
      </w:r>
    </w:p>
    <w:p>
      <w:pPr>
        <w:keepNext/>
        <w:spacing w:after="40"/>
        <w:ind w:left="360" w:hanging="360"/>
      </w:pPr>
      <w:r>
        <w:t xml:space="preserve">D) </w:t>
      </w:r>
      <w:r>
        <w:t xml:space="preserve">Üçüncü ülke menşeli eşya kullanılarak elde edilip Avrupa Topluluğuna ihraç edilen harp araç ve gereçleri ile bunların yedek parçaları için de aranır.</w:t>
      </w:r>
    </w:p>
    <w:p>
      <w:pPr>
        <w:keepNext w:val="false"/>
        <w:spacing w:after="40"/>
        <w:ind w:left="360" w:hanging="360"/>
      </w:pPr>
      <w:r>
        <w:t xml:space="preserve">E) </w:t>
      </w:r>
      <w:r>
        <w:t xml:space="preserve">İhracata ilişkin gümrük beyannamesinin tescil tarihindeki TCMB döviz satış kuru üzerinden hesaplanarak ihracat esnasında ödenir.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Tebliğe göre telafi edici vergi, serbest bölgelerden yapılan satışlar dahil ihracata ilişkin gümrük beyannamesinin tescil tarihindeki TCMB döviz satış kuru ve bu tarihte ithalat rejiminde belirtilen gümrük vergisi üzerinden hesaplanarak ihracat esnasında ödenir. İthalat beyannamesi tarihi, döviz alış kuru ve belge kapatma aşaması bu kuralı bozan tuzaklardır. Vergiye konu eşyanın tespitinde firma beyanı esas alınır; AT'ye ihraç edilen harp araç ve gereçleri için ise telafi edici vergi aranmaz. Bu nedenle doğru cevap E seçeneğidir. (MD DİR Tebliği 33)</w:t>
      </w:r>
    </w:p>
    <w:p>
      <w:pPr>
        <w:keepNext/>
        <w:spacing w:after="40" w:before="280"/>
      </w:pPr>
      <w:r>
        <w:rPr>
          <w:i/>
          <w:iCs/>
          <w:color w:val="B8860B"/>
          <w:sz w:val="20"/>
          <w:szCs w:val="20"/>
        </w:rPr>
        <w:t xml:space="preserve">GK 110; GK 111</w:t>
      </w:r>
    </w:p>
    <w:p>
      <w:pPr>
        <w:keepNext/>
        <w:spacing w:after="80" w:before="200"/>
      </w:pPr>
      <w:r>
        <w:rPr>
          <w:b/>
          <w:bCs/>
        </w:rPr>
        <w:t xml:space="preserve">83- </w:t>
      </w:r>
      <w:r>
        <w:t xml:space="preserve">4458 sayılı Gümrük Kanunu'nun dahilde işleme izni ve rejim sürelerine ilişkin hükümleri ile ilgili olarak;</w:t>
      </w:r>
    </w:p>
    <w:p>
      <w:pPr>
        <w:keepNext/>
        <w:spacing w:after="40"/>
        <w:ind w:left="360"/>
      </w:pPr>
      <w:r>
        <w:t xml:space="preserve">I. Ticari nitelikte olmayan dahilde işleme amaçlı ithalat için Türkiye Gümrük Bölgesi dışında yerleşik kişilere de izin verilebilir.</w:t>
      </w:r>
    </w:p>
    <w:p>
      <w:pPr>
        <w:keepNext/>
        <w:spacing w:after="40"/>
        <w:ind w:left="360"/>
      </w:pPr>
      <w:r>
        <w:t xml:space="preserve">II. Serbest dolaşımda bulunmayan eşya için süre, dahilde işleme rejimine ilişkin iznin alındığı tarihten itibaren işlemeye başlar ve bitimin rastladığı ayın son günü sona erer.</w:t>
      </w:r>
    </w:p>
    <w:p>
      <w:pPr>
        <w:keepNext/>
        <w:spacing w:after="40"/>
        <w:ind w:left="360"/>
      </w:pPr>
      <w:r>
        <w:t xml:space="preserve">III. İthal eşyasının ithalinden önce eşdeğer eşyadan elde edilen işlem görmüş ürünlerin ihracı halinde, ithal eşyasının rejim beyanı için gereken süre ilk ithalat beyannamesinin tescil tarihinden itibaren işlemeye başlar.</w:t>
      </w:r>
    </w:p>
    <w:p>
      <w:pPr>
        <w:keepNext/>
        <w:spacing w:after="40"/>
        <w:ind w:left="360"/>
      </w:pPr>
      <w:r>
        <w:t xml:space="preserve">IV. Türkiye Gümrük Bölgesindeki üreticilerin temel ekonomik çıkarları olumsuz etkilenmeksizin rejimin ihracat için en iyi imkânların yaratılmasına yardımcı olduğu halleri belirlemeye Ticaret Bakanlığı yetkilidir.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III</w:t>
      </w:r>
    </w:p>
    <w:p>
      <w:pPr>
        <w:keepNext/>
        <w:spacing w:after="40"/>
        <w:ind w:left="360" w:hanging="360"/>
      </w:pPr>
      <w:r>
        <w:t xml:space="preserve">C) </w:t>
      </w:r>
      <w:r>
        <w:t xml:space="preserve">I ve 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 ve IV</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Kanunu'na göre dahilde işleme izni kural olarak Türkiye Gümrük Bölgesinde yerleşik kişilere verilir; ancak ticari nitelikte olmayan dahilde işleme amaçlı ithalatta bölge dışında yerleşik kişilere de izin verilebilir (I doğru). Süre, serbest dolaşımda bulunmayan eşya için iznin alındığı tarihten itibaren işler ve bitimin rastladığı ayın son günü sona erer (II doğru). Önceden ihracat durumunda ithal eşyasının rejim beyanı süresi ilk ithalat beyannamesinden değil, eşdeğer eşyadan elde edilen ürünlerin ihracat beyannamesinin tescil tarihinden itibaren işler (III yanlış). Üreticilerin temel ekonomik çıkarlarına ilişkin halleri belirlemeye Cumhurbaşkanı yetkilidir (IV yanlış). Bu nedenle doğru cevap C seçeneğidir. (MD GK 110-111)</w:t>
      </w:r>
    </w:p>
    <w:p>
      <w:pPr>
        <w:keepNext/>
        <w:spacing w:after="40" w:before="280"/>
      </w:pPr>
      <w:r>
        <w:rPr>
          <w:i/>
          <w:iCs/>
          <w:color w:val="B8860B"/>
          <w:sz w:val="20"/>
          <w:szCs w:val="20"/>
        </w:rPr>
        <w:t xml:space="preserve">DİR Tebliği (İhracat 2006/12) 6; GY 352</w:t>
      </w:r>
    </w:p>
    <w:p>
      <w:pPr>
        <w:keepNext/>
        <w:spacing w:after="80" w:before="200"/>
      </w:pPr>
      <w:r>
        <w:rPr>
          <w:b/>
          <w:bCs/>
        </w:rPr>
        <w:t xml:space="preserve">84- </w:t>
      </w:r>
      <w:r>
        <w:t xml:space="preserve">Dahilde İşleme Rejimi Tebliği'ne (İhracat: 2006/12) göre şartlı muafiyet sistemi çerçevesinde eşdeğer eşya olarak kullanılan tarım ürünlerinin ithal eşyası ile ticari kalite, teknik özellik ve niteliği itibarıyla aynı olduğuna yönelik tespit aşağıdakilerden hangisine göre yapılır?</w:t>
      </w:r>
    </w:p>
    <w:p>
      <w:pPr>
        <w:keepNext/>
        <w:spacing w:after="40"/>
        <w:ind w:left="360" w:hanging="360"/>
      </w:pPr>
      <w:r>
        <w:t xml:space="preserve">A) </w:t>
      </w:r>
      <w:r>
        <w:t xml:space="preserve">Asgari sekiz'li bazda gümrük tarife istatistik pozisyonuna göre</w:t>
      </w:r>
    </w:p>
    <w:p>
      <w:pPr>
        <w:keepNext/>
        <w:spacing w:after="40"/>
        <w:ind w:left="360" w:hanging="360"/>
      </w:pPr>
      <w:r>
        <w:t xml:space="preserve">B) </w:t>
      </w:r>
      <w:r>
        <w:t xml:space="preserve">Münhasıran on iki'li bazda gümrük tarife istatistik pozisyonuna göre</w:t>
      </w:r>
    </w:p>
    <w:p>
      <w:pPr>
        <w:keepNext/>
        <w:spacing w:after="40"/>
        <w:ind w:left="360" w:hanging="360"/>
      </w:pPr>
      <w:r>
        <w:t xml:space="preserve">C) </w:t>
      </w:r>
      <w:r>
        <w:t xml:space="preserve">Altı'lı bazda tarife alt pozisyonuna göre</w:t>
      </w:r>
    </w:p>
    <w:p>
      <w:pPr>
        <w:keepNext/>
        <w:spacing w:after="40"/>
        <w:ind w:left="360" w:hanging="360"/>
      </w:pPr>
      <w:r>
        <w:t xml:space="preserve">D) </w:t>
      </w:r>
      <w:r>
        <w:t xml:space="preserve">Gümrük idaresince alınacak numunenin tahlil sonucuna göre</w:t>
      </w:r>
    </w:p>
    <w:p>
      <w:pPr>
        <w:keepNext w:val="false"/>
        <w:spacing w:after="40"/>
        <w:ind w:left="360" w:hanging="360"/>
      </w:pPr>
      <w:r>
        <w:t xml:space="preserve">E) </w:t>
      </w:r>
      <w:r>
        <w:t xml:space="preserve">Firmanın kapasite raporunda yer alan teknik bilgilere göre</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Tebliğe göre eşdeğer eşya kural olarak ithal eşyası ile asgari sekiz'li bazda gümrük tarife istatistik pozisyonu, ticari kalite ve teknik özellikleri itibarıyla aynı olan serbest dolaşımdaki eşyadır. Ancak eşdeğer eşya olarak kullanılan tarım ürünlerinde aynılık tespiti münhasıran on iki'li bazda gümrük tarife istatistik pozisyonuna göre yapılır. Tuzak, sanayi ürünleri için geçerli olan sekiz'li baz kuralıdır. Bu nedenle doğru cevap B seçeneğidir. (MD DİR Tebliği 6; GY 352)</w:t>
      </w:r>
    </w:p>
    <w:p>
      <w:pPr>
        <w:keepNext/>
        <w:spacing w:after="40" w:before="280"/>
      </w:pPr>
      <w:r>
        <w:rPr>
          <w:i/>
          <w:iCs/>
          <w:color w:val="B8860B"/>
          <w:sz w:val="20"/>
          <w:szCs w:val="20"/>
        </w:rPr>
        <w:t xml:space="preserve">GK 133</w:t>
      </w:r>
    </w:p>
    <w:p>
      <w:pPr>
        <w:keepNext/>
        <w:spacing w:after="80" w:before="200"/>
      </w:pPr>
      <w:r>
        <w:rPr>
          <w:b/>
          <w:bCs/>
        </w:rPr>
        <w:t xml:space="preserve">85- </w:t>
      </w:r>
      <w:r>
        <w:t xml:space="preserve">Kısmi muafiyet suretiyle geçici ithalat rejimine tabi tutulan bir makine, geçici ithalat rejimine ilişkin beyannamenin tescil tarihinde serbest dolaşıma girmiş olsaydı 200.000 TL ithalat vergisi alınacaktı. Makine rejimden dört ay on gün süreyle yararlanmıştır.</w:t>
      </w:r>
    </w:p>
    <w:p>
      <w:pPr>
        <w:keepNext/>
        <w:spacing w:after="40"/>
        <w:ind w:left="360"/>
      </w:pPr>
      <w:r>
        <w:t xml:space="preserve">Buna göre 4458 sayılı Gümrük Kanunu uyarınca bu makine için alınacak ithalat vergileri tutarı kaç TL'dir?</w:t>
      </w:r>
    </w:p>
    <w:p>
      <w:pPr>
        <w:keepNext/>
        <w:spacing w:after="40"/>
        <w:ind w:left="360" w:hanging="360"/>
      </w:pPr>
      <w:r>
        <w:t xml:space="preserve">A) </w:t>
      </w:r>
      <w:r>
        <w:t xml:space="preserve">24.000</w:t>
      </w:r>
    </w:p>
    <w:p>
      <w:pPr>
        <w:keepNext/>
        <w:spacing w:after="40"/>
        <w:ind w:left="360" w:hanging="360"/>
      </w:pPr>
      <w:r>
        <w:t xml:space="preserve">B) </w:t>
      </w:r>
      <w:r>
        <w:t xml:space="preserve">26.000</w:t>
      </w:r>
    </w:p>
    <w:p>
      <w:pPr>
        <w:keepNext/>
        <w:spacing w:after="40"/>
        <w:ind w:left="360" w:hanging="360"/>
      </w:pPr>
      <w:r>
        <w:t xml:space="preserve">C) </w:t>
      </w:r>
      <w:r>
        <w:t xml:space="preserve">30.000</w:t>
      </w:r>
    </w:p>
    <w:p>
      <w:pPr>
        <w:keepNext/>
        <w:spacing w:after="40"/>
        <w:ind w:left="360" w:hanging="360"/>
      </w:pPr>
      <w:r>
        <w:t xml:space="preserve">D) </w:t>
      </w:r>
      <w:r>
        <w:t xml:space="preserve">36.000</w:t>
      </w:r>
    </w:p>
    <w:p>
      <w:pPr>
        <w:keepNext w:val="false"/>
        <w:spacing w:after="40"/>
        <w:ind w:left="360" w:hanging="360"/>
      </w:pPr>
      <w:r>
        <w:t xml:space="preserve">E) </w:t>
      </w:r>
      <w:r>
        <w:t xml:space="preserve">6.000</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Kanunu'na göre kısmi muafiyet suretiyle geçici ithalatta her ay için alınacak ithalat vergileri, rejime ilişkin beyannamenin tescil tarihinde eşya serbest dolaşıma girmiş olsaydı alınacak vergilerin %3'üdür ve bir aydan az süreler tam ay olarak değerlendirilir. Dört ay on gün beş ay sayılır: 200.000 × %3 × 5 = 30.000 TL. 24.000 TL artan günlerin dikkate alınmadığı, 26.000 TL günlerin kıst hesaplandığı yanlış hesaplardır. Bu nedenle doğru cevap C seçeneğidir. (MD GK 133)</w:t>
      </w:r>
    </w:p>
    <w:p>
      <w:pPr>
        <w:keepNext/>
        <w:spacing w:after="40" w:before="280"/>
      </w:pPr>
      <w:r>
        <w:rPr>
          <w:i/>
          <w:iCs/>
          <w:color w:val="B8860B"/>
          <w:sz w:val="20"/>
          <w:szCs w:val="20"/>
        </w:rPr>
        <w:t xml:space="preserve">Gümrük Kanununun Bazı Maddelerinin Uygulanması Hakkında Karar 36, 39, 40, 43</w:t>
      </w:r>
    </w:p>
    <w:p>
      <w:pPr>
        <w:keepNext/>
        <w:spacing w:after="80" w:before="200"/>
      </w:pPr>
      <w:r>
        <w:rPr>
          <w:b/>
          <w:bCs/>
        </w:rPr>
        <w:t xml:space="preserve">86- </w:t>
      </w:r>
      <w:r>
        <w:t xml:space="preserve">4458 sayılı Gümrük Kanununun Bazı Maddelerinin Uygulanması Hakkında Karar'ın geçici ithalat rejimine ilişkin hükümleri ile ilgili olarak;</w:t>
      </w:r>
    </w:p>
    <w:p>
      <w:pPr>
        <w:keepNext/>
        <w:spacing w:after="40"/>
        <w:ind w:left="360"/>
      </w:pPr>
      <w:r>
        <w:t xml:space="preserve">I. Rejim kapsamındaki eşya kiralanamaz, ödünç verilemez, bir başkasının kullanımına bırakılamaz ve satılamaz; ancak ticari kullanıma mahsus hava taşıtları izin süresi içinde bir başka hava yolu şirketine kiralanabilir.</w:t>
      </w:r>
    </w:p>
    <w:p>
      <w:pPr>
        <w:keepNext/>
        <w:spacing w:after="40"/>
        <w:ind w:left="360"/>
      </w:pPr>
      <w:r>
        <w:t xml:space="preserve">II. Tüketilebilir nitelikteki eşya tam muafiyetten yararlandırılmaz; ancak kısmi muafiyet suretiyle rejimden yararlanabilir.</w:t>
      </w:r>
    </w:p>
    <w:p>
      <w:pPr>
        <w:keepNext/>
        <w:spacing w:after="40"/>
        <w:ind w:left="360"/>
      </w:pPr>
      <w:r>
        <w:t xml:space="preserve">III. Tamirci veya tedarikçi tarafından bedelsiz gönderilen ve tamir ya da teslim süresince kullanılacak üretim araçlarının rejim altında kalabileceği süre altı aydır.</w:t>
      </w:r>
    </w:p>
    <w:p>
      <w:pPr>
        <w:keepNext/>
        <w:spacing w:after="40"/>
        <w:ind w:left="360"/>
      </w:pPr>
      <w:r>
        <w:t xml:space="preserve">IV. Önemli ekonomik etkisi olmayan eşyaya verilecek süre üç ayı geçemez; ancak haklı gerekçelerle bir defaya mahsus uzatılabilir.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IV</w:t>
      </w:r>
    </w:p>
    <w:p>
      <w:pPr>
        <w:keepNext/>
        <w:spacing w:after="40"/>
        <w:ind w:left="360" w:hanging="360"/>
      </w:pPr>
      <w:r>
        <w:t xml:space="preserve">C) </w:t>
      </w:r>
      <w:r>
        <w:t xml:space="preserve">Yalnız III</w:t>
      </w:r>
    </w:p>
    <w:p>
      <w:pPr>
        <w:keepNext/>
        <w:spacing w:after="40"/>
        <w:ind w:left="360" w:hanging="360"/>
      </w:pPr>
      <w:r>
        <w:t xml:space="preserve">D) </w:t>
      </w:r>
      <w:r>
        <w:t xml:space="preserve">I ve III</w:t>
      </w:r>
    </w:p>
    <w:p>
      <w:pPr>
        <w:keepNext w:val="false"/>
        <w:spacing w:after="40"/>
        <w:ind w:left="360" w:hanging="360"/>
      </w:pPr>
      <w:r>
        <w:t xml:space="preserve">E) </w:t>
      </w:r>
      <w:r>
        <w:t xml:space="preserve">I, III ve IV</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Karar'a göre geçici ithalat rejimi kapsamındaki eşya kiralanamaz, ödünç verilemez, başkasının kullanımına bırakılamaz ve satılamaz; ticari kullanıma mahsus hava taşıtlarının izin süresi içinde başka bir hava yolu şirketine kiralanması ise istisnadır (I doğru). Tamir veya siparişe konu üretim araçları için süre altı aydır (III doğru). Tüketilebilir nitelikteki eşya tam muafiyetten yararlandırılmayacağı gibi kısmi muafiyetten de yararlandırılmaz (II yanlış). Önemli ekonomik etkisi olmayan eşyaya verilecek süre hiçbir koşulda üç ayı geçemez ve süre uzatım talepleri karşılanmaz (IV yanlış). Bu nedenle doğru cevap D seçeneğidir. (MD Karar 36, 39, 40, 43)</w:t>
      </w:r>
    </w:p>
    <w:p>
      <w:pPr>
        <w:keepNext/>
        <w:spacing w:after="40" w:before="280"/>
      </w:pPr>
      <w:r>
        <w:rPr>
          <w:i/>
          <w:iCs/>
          <w:color w:val="B8860B"/>
          <w:sz w:val="20"/>
          <w:szCs w:val="20"/>
        </w:rPr>
        <w:t xml:space="preserve">GK 128</w:t>
      </w:r>
    </w:p>
    <w:p>
      <w:pPr>
        <w:keepNext/>
        <w:spacing w:after="80" w:before="200"/>
      </w:pPr>
      <w:r>
        <w:rPr>
          <w:b/>
          <w:bCs/>
        </w:rPr>
        <w:t xml:space="preserve">87- </w:t>
      </w:r>
      <w:r>
        <w:t xml:space="preserve">“Geçici ithalat rejimi, serbest dolaşıma girmemiş eşyanın ithalat vergilerinden …… muaf olarak ve ticaret politikası önlemlerine tabi tutulmaksızın, Türkiye Gümrük Bölgesi içinde kullanılması ve bu kullanım sırasındaki …… dışında, herhangi bir değişikliğe uğramaksızın yeniden ihracına olanak sağlayan hükümlerin uygulandığı rejimdir.”</w:t>
      </w:r>
    </w:p>
    <w:p>
      <w:pPr>
        <w:keepNext/>
        <w:spacing w:after="40"/>
        <w:ind w:left="360"/>
      </w:pPr>
      <w:r>
        <w:t xml:space="preserve">4458 sayılı Gümrük Kanunu'nda yer alan yukarıdaki tanımda boş bırakılan yerlere sırasıyla aşağıdakilerden hangisi gelmelidir?</w:t>
      </w:r>
    </w:p>
    <w:p>
      <w:pPr>
        <w:keepNext/>
        <w:spacing w:after="40"/>
        <w:ind w:left="360" w:hanging="360"/>
      </w:pPr>
      <w:r>
        <w:t xml:space="preserve">A) </w:t>
      </w:r>
      <w:r>
        <w:t xml:space="preserve">yalnızca tamamen – olağan yıpranma</w:t>
      </w:r>
    </w:p>
    <w:p>
      <w:pPr>
        <w:keepNext/>
        <w:spacing w:after="40"/>
        <w:ind w:left="360" w:hanging="360"/>
      </w:pPr>
      <w:r>
        <w:t xml:space="preserve">B) </w:t>
      </w:r>
      <w:r>
        <w:t xml:space="preserve">tamamen ya da kısmen – olağan yıpranma</w:t>
      </w:r>
    </w:p>
    <w:p>
      <w:pPr>
        <w:keepNext/>
        <w:spacing w:after="40"/>
        <w:ind w:left="360" w:hanging="360"/>
      </w:pPr>
      <w:r>
        <w:t xml:space="preserve">C) </w:t>
      </w:r>
      <w:r>
        <w:t xml:space="preserve">tamamen ya da kısmen – mutat elleçleme işlemleri</w:t>
      </w:r>
    </w:p>
    <w:p>
      <w:pPr>
        <w:keepNext/>
        <w:spacing w:after="40"/>
        <w:ind w:left="360" w:hanging="360"/>
      </w:pPr>
      <w:r>
        <w:t xml:space="preserve">D) </w:t>
      </w:r>
      <w:r>
        <w:t xml:space="preserve">yalnızca kısmen – olağan bakım faaliyeti</w:t>
      </w:r>
    </w:p>
    <w:p>
      <w:pPr>
        <w:keepNext w:val="false"/>
        <w:spacing w:after="40"/>
        <w:ind w:left="360" w:hanging="360"/>
      </w:pPr>
      <w:r>
        <w:t xml:space="preserve">E) </w:t>
      </w:r>
      <w:r>
        <w:t xml:space="preserve">tamamen ya da kısmen – işleme faaliyetleri</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Kanunu'na göre geçici ithalat rejimi, serbest dolaşıma girmemiş eşyanın ithalat vergilerinden tamamen ya da kısmen muaf olarak ve ticaret politikası önlemlerine tabi tutulmaksızın Türkiye Gümrük Bölgesinde kullanılması ve bu kullanım sırasındaki olağan yıpranma dışında herhangi bir değişikliğe uğramaksızın yeniden ihracını sağlayan rejimdir. Rejim hem tam hem kısmi muafiyetle uygulanabilir; işleme faaliyeti ise dahilde işleme ve gümrük kontrolü altında işleme rejimlerinin unsurudur. Bu nedenle doğru cevap B seçeneğidir. (MD GK 128)</w:t>
      </w:r>
    </w:p>
    <w:p>
      <w:pPr>
        <w:keepNext/>
        <w:spacing w:after="40" w:before="280"/>
      </w:pPr>
      <w:r>
        <w:rPr>
          <w:i/>
          <w:iCs/>
          <w:color w:val="B8860B"/>
          <w:sz w:val="20"/>
          <w:szCs w:val="20"/>
        </w:rPr>
        <w:t xml:space="preserve">GK 130</w:t>
      </w:r>
    </w:p>
    <w:p>
      <w:pPr>
        <w:keepNext/>
        <w:spacing w:after="80" w:before="200"/>
      </w:pPr>
      <w:r>
        <w:rPr>
          <w:b/>
          <w:bCs/>
        </w:rPr>
        <w:t xml:space="preserve">88- </w:t>
      </w:r>
      <w:r>
        <w:t xml:space="preserve">4458 sayılı Gümrük Kanunu'na göre, Cumhurbaşkanınca tespit edilecek özel süreler saklı kalmak üzere, eşyanın geçici ithalat rejimi altında kalma süresine ilişkin aşağıdakilerden hangisi doğrudur?</w:t>
      </w:r>
    </w:p>
    <w:p>
      <w:pPr>
        <w:keepNext/>
        <w:spacing w:after="40"/>
        <w:ind w:left="360" w:hanging="360"/>
      </w:pPr>
      <w:r>
        <w:t xml:space="preserve">A) </w:t>
      </w:r>
      <w:r>
        <w:t xml:space="preserve">Azami yirmi dört aydır; gümrük idareleri ilgili kişinin de kabul etmesiyle daha kısa süre saptayabilir.</w:t>
      </w:r>
    </w:p>
    <w:p>
      <w:pPr>
        <w:keepNext/>
        <w:spacing w:after="40"/>
        <w:ind w:left="360" w:hanging="360"/>
      </w:pPr>
      <w:r>
        <w:t xml:space="preserve">B) </w:t>
      </w:r>
      <w:r>
        <w:t xml:space="preserve">Azami yirmi dört aydır; gümrük idareleri bu süreden daha kısa bir süre saptayamaz.</w:t>
      </w:r>
    </w:p>
    <w:p>
      <w:pPr>
        <w:keepNext/>
        <w:spacing w:after="40"/>
        <w:ind w:left="360" w:hanging="360"/>
      </w:pPr>
      <w:r>
        <w:t xml:space="preserve">C) </w:t>
      </w:r>
      <w:r>
        <w:t xml:space="preserve">Azami on iki aydır; gümrük idareleri ilgili kişinin de kabul etmesiyle daha kısa süre saptayabilir.</w:t>
      </w:r>
    </w:p>
    <w:p>
      <w:pPr>
        <w:keepNext/>
        <w:spacing w:after="40"/>
        <w:ind w:left="360" w:hanging="360"/>
      </w:pPr>
      <w:r>
        <w:t xml:space="preserve">D) </w:t>
      </w:r>
      <w:r>
        <w:t xml:space="preserve">Azami otuz altı aydır; gümrük idareleri ilgili kişinin talebi aranmaksızın daha kısa süre saptayabilir.</w:t>
      </w:r>
    </w:p>
    <w:p>
      <w:pPr>
        <w:keepNext w:val="false"/>
        <w:spacing w:after="40"/>
        <w:ind w:left="360" w:hanging="360"/>
      </w:pPr>
      <w:r>
        <w:t xml:space="preserve">E) </w:t>
      </w:r>
      <w:r>
        <w:t xml:space="preserve">Azami on sekiz aydır; süre hiçbir şekilde uzatılamaz.</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Kanunu'na göre özel süreler saklı kalmak üzere eşyanın geçici ithalat rejimi altında kalma süresi azami yirmi dört ay olarak belirlenir; gümrük idareleri ilgili kişinin de kabul etmesiyle daha kısa süreler saptayabilir. İstisnai hallerde ve ilgilinin talebi üzerine sürelerin uzatılması da mümkündür. Bu nedenle doğru cevap A seçeneğidir. (MD GK 130)</w:t>
      </w:r>
    </w:p>
    <w:p>
      <w:pPr>
        <w:keepNext/>
        <w:spacing w:after="40" w:before="280"/>
      </w:pPr>
      <w:r>
        <w:rPr>
          <w:i/>
          <w:iCs/>
          <w:color w:val="B8860B"/>
          <w:sz w:val="20"/>
          <w:szCs w:val="20"/>
        </w:rPr>
        <w:t xml:space="preserve">GY 213/1</w:t>
      </w:r>
    </w:p>
    <w:p>
      <w:pPr>
        <w:keepNext/>
        <w:spacing w:after="80" w:before="200"/>
      </w:pPr>
      <w:r>
        <w:rPr>
          <w:b/>
          <w:bCs/>
        </w:rPr>
        <w:t xml:space="preserve">89- </w:t>
      </w:r>
      <w:r>
        <w:t xml:space="preserve">Gümrük Yönetmeliği'ne göre transit beyanı olarak kullanılan belgeler ile kullanıldıkları kapsam arasındaki aşağıdaki eşleştirmelerden hangisi yanlıştır?</w:t>
      </w:r>
    </w:p>
    <w:p>
      <w:pPr>
        <w:keepNext/>
        <w:spacing w:after="40"/>
        <w:ind w:left="360" w:hanging="360"/>
      </w:pPr>
      <w:r>
        <w:t xml:space="preserve">A) </w:t>
      </w:r>
      <w:r>
        <w:t xml:space="preserve">Form 302 – Kuzey Atlantik Anlaşmasına taraf devletlerin kuvvetlerinin statüsüne ilişkin sözleşme kapsamındaki taşımalar</w:t>
      </w:r>
    </w:p>
    <w:p>
      <w:pPr>
        <w:keepNext/>
        <w:spacing w:after="40"/>
        <w:ind w:left="360" w:hanging="360"/>
      </w:pPr>
      <w:r>
        <w:t xml:space="preserve">B) </w:t>
      </w:r>
      <w:r>
        <w:t xml:space="preserve">Manifesto – Karayolu ile yapılan taşımalarda basitleştirilmiş usul</w:t>
      </w:r>
    </w:p>
    <w:p>
      <w:pPr>
        <w:keepNext/>
        <w:spacing w:after="40"/>
        <w:ind w:left="360" w:hanging="360"/>
      </w:pPr>
      <w:r>
        <w:t xml:space="preserve">C) </w:t>
      </w:r>
      <w:r>
        <w:t xml:space="preserve">Sözlü beyan formu – Ulusal transit rejimi</w:t>
      </w:r>
    </w:p>
    <w:p>
      <w:pPr>
        <w:keepNext/>
        <w:spacing w:after="40"/>
        <w:ind w:left="360" w:hanging="360"/>
      </w:pPr>
      <w:r>
        <w:t xml:space="preserve">D) </w:t>
      </w:r>
      <w:r>
        <w:t xml:space="preserve">CIM taşıma belgesi – Demiryolu ile yapılan taşımalarda basitleştirilmiş usul</w:t>
      </w:r>
    </w:p>
    <w:p>
      <w:pPr>
        <w:keepNext w:val="false"/>
        <w:spacing w:after="40"/>
        <w:ind w:left="360" w:hanging="360"/>
      </w:pPr>
      <w:r>
        <w:t xml:space="preserve">E) </w:t>
      </w:r>
      <w:r>
        <w:t xml:space="preserve">Transit refakat belgesi – Ortak ve ulusal transit rejimi</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Yönetmeliği'ne göre transit beyanı olarak ortak ve ulusal transit rejimi çerçevesinde transit refakat belgesi, TIR karnesi, ATA karnesi, Kuzey Atlantik Anlaşmasına taraf devletlerin kuvvetlerinin statüsüne ilişkin sözleşmeyle öngörülen Form 302, demiryolu taşımalarında basitleştirilmiş usulde CIM taşıma belgesi, denizyolu ve havayolu taşımalarında basitleştirilmiş usulde manifesto ve ulusal transit rejiminde sözlü beyan formu kullanılır. Manifesto yalnızca denizyolu ve havayolu taşımaları için öngörülmüştür; karayolu taşımalarında basitleştirilmiş usulde manifesto transit beyanı olarak kullanılmaz. Bu nedenle doğru cevap B seçeneğidir. (MD GY 213/1)</w:t>
      </w:r>
    </w:p>
    <w:p>
      <w:pPr>
        <w:keepNext/>
        <w:spacing w:after="40" w:before="280"/>
      </w:pPr>
      <w:r>
        <w:rPr>
          <w:i/>
          <w:iCs/>
          <w:color w:val="B8860B"/>
          <w:sz w:val="20"/>
          <w:szCs w:val="20"/>
        </w:rPr>
        <w:t xml:space="preserve">GK 84, 88; GY 213</w:t>
      </w:r>
    </w:p>
    <w:p>
      <w:pPr>
        <w:keepNext/>
        <w:spacing w:after="80" w:before="200"/>
      </w:pPr>
      <w:r>
        <w:rPr>
          <w:b/>
          <w:bCs/>
        </w:rPr>
        <w:t xml:space="preserve">90- </w:t>
      </w:r>
      <w:r>
        <w:t xml:space="preserve">4458 sayılı Gümrük Kanunu ve Gümrük Yönetmeliği'nin transit rejiminin işleyişi ve sona ermesine ilişkin hükümlerine göre aşağıdakilerden hangisi yanlıştır?</w:t>
      </w:r>
    </w:p>
    <w:p>
      <w:pPr>
        <w:keepNext/>
        <w:spacing w:after="40"/>
        <w:ind w:left="360" w:hanging="360"/>
      </w:pPr>
      <w:r>
        <w:t xml:space="preserve">A) </w:t>
      </w:r>
      <w:r>
        <w:t xml:space="preserve">Hareket ve varış gümrük idarelerindeki bilgi ve belgelerin karşılaştırılması sonucunda rejimin usulüne uygun olarak sonlandırıldığı belirlenirse rejim ibra edilir.</w:t>
      </w:r>
    </w:p>
    <w:p>
      <w:pPr>
        <w:keepNext/>
        <w:spacing w:after="40"/>
        <w:ind w:left="360" w:hanging="360"/>
      </w:pPr>
      <w:r>
        <w:t xml:space="preserve">B) </w:t>
      </w:r>
      <w:r>
        <w:t xml:space="preserve">Sistem üzerinden yapılan ve beyan tarihinden itibaren otuz gün içinde kabul işlemi için hareket gümrük idaresine sunulmayan transit beyanları reddedilir.</w:t>
      </w:r>
    </w:p>
    <w:p>
      <w:pPr>
        <w:keepNext/>
        <w:spacing w:after="40"/>
        <w:ind w:left="360" w:hanging="360"/>
      </w:pPr>
      <w:r>
        <w:t xml:space="preserve">C) </w:t>
      </w:r>
      <w:r>
        <w:t xml:space="preserve">Hareket gümrük idaresince kabul işlemi yapılmayan transit beyanlarının reddedilmesi durumunda usulsüzlük cezası uygulanmaz.</w:t>
      </w:r>
    </w:p>
    <w:p>
      <w:pPr>
        <w:keepNext/>
        <w:spacing w:after="40"/>
        <w:ind w:left="360" w:hanging="360"/>
      </w:pPr>
      <w:r>
        <w:t xml:space="preserve">D) </w:t>
      </w:r>
      <w:r>
        <w:t xml:space="preserve">Transit rejimi, eşyanın hareket gümrük idaresince serbest bırakılmasıyla sona erer.</w:t>
      </w:r>
    </w:p>
    <w:p>
      <w:pPr>
        <w:keepNext w:val="false"/>
        <w:spacing w:after="40"/>
        <w:ind w:left="360" w:hanging="360"/>
      </w:pPr>
      <w:r>
        <w:t xml:space="preserve">E) </w:t>
      </w:r>
      <w:r>
        <w:t xml:space="preserve">Transit rejimine tabi eşya, şüphe veya ihbar durumları hariç olmak üzere varış gümrük idaresine kadar muayene edilmeksizin sevk edilir.</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Kanunu'na göre transit rejimi, eşya ve gerekli belgeler rejimi düzenleyen hükümlere uygun olarak varış gümrük idaresine sunulduğunda sona erer; hareket ve varış idarelerindeki bilgi ve belgelerin karşılaştırılması sonucu usulüne uygun sonlandırma belirlenirse rejim ibra edilir. Hareket idaresince serbest bırakma rejimin sona ermesi değil, eşyanın sevkine izin verilmesidir. Diğer seçenekler doğrudur: otuz gün içinde sunulmayan beyanlar reddedilir, bu retlerde usulsüzlük cezası uygulanmaz ve eşya şüphe veya ihbar dışında muayene edilmeksizin sevk edilir. Bu nedenle doğru cevap D seçeneğidir. (MD GK 84, 88; GY 213)</w:t>
      </w:r>
    </w:p>
    <w:p>
      <w:pPr>
        <w:keepNext/>
        <w:spacing w:after="40" w:before="280"/>
      </w:pPr>
      <w:r>
        <w:rPr>
          <w:i/>
          <w:iCs/>
          <w:color w:val="B8860B"/>
          <w:sz w:val="20"/>
          <w:szCs w:val="20"/>
        </w:rPr>
        <w:t xml:space="preserve">TIR İşlemleri GGT (Seri No: 1) 8</w:t>
      </w:r>
    </w:p>
    <w:p>
      <w:pPr>
        <w:keepNext/>
        <w:spacing w:after="80" w:before="200"/>
      </w:pPr>
      <w:r>
        <w:rPr>
          <w:b/>
          <w:bCs/>
        </w:rPr>
        <w:t xml:space="preserve">91- </w:t>
      </w:r>
      <w:r>
        <w:t xml:space="preserve">Gümrük Genel Tebliği (TIR İşlemleri) (Seri No: 1)'e göre, ocak ayında giriş gümrük idaresince işlemleri tamamlanarak çıkış gümrük idaresine sevk edilen ve hakkında herhangi bir risk unsuru bulunmayan TIR karneli bir taşıta en uzun mesafe için verilebilecek azami güzergâh katetme süresi ve bu süre geçtikten sonra çıkış gümrük idaresine gelmesi halinde uygulanacak işlem aşağıdakilerden hangisinde doğru olarak verilmiştir?</w:t>
      </w:r>
    </w:p>
    <w:p>
      <w:pPr>
        <w:keepNext/>
        <w:spacing w:after="40"/>
        <w:ind w:left="360" w:hanging="360"/>
      </w:pPr>
      <w:r>
        <w:t xml:space="preserve">A) </w:t>
      </w:r>
      <w:r>
        <w:t xml:space="preserve">120 saat – Gümrük Kanunu uyarınca para cezası uygulanır.</w:t>
      </w:r>
    </w:p>
    <w:p>
      <w:pPr>
        <w:keepNext/>
        <w:spacing w:after="40"/>
        <w:ind w:left="360" w:hanging="360"/>
      </w:pPr>
      <w:r>
        <w:t xml:space="preserve">B) </w:t>
      </w:r>
      <w:r>
        <w:t xml:space="preserve">168 saat – Taşıyıcı firmanın TIR rejimine ilişkin tezkiyesi iptal edilir.</w:t>
      </w:r>
    </w:p>
    <w:p>
      <w:pPr>
        <w:keepNext/>
        <w:spacing w:after="40"/>
        <w:ind w:left="360" w:hanging="360"/>
      </w:pPr>
      <w:r>
        <w:t xml:space="preserve">C) </w:t>
      </w:r>
      <w:r>
        <w:t xml:space="preserve">Mevsime bakılmaksızın 120 saat – Herhangi bir yaptırım uygulanmaz.</w:t>
      </w:r>
    </w:p>
    <w:p>
      <w:pPr>
        <w:keepNext/>
        <w:spacing w:after="40"/>
        <w:ind w:left="360" w:hanging="360"/>
      </w:pPr>
      <w:r>
        <w:t xml:space="preserve">D) </w:t>
      </w:r>
      <w:r>
        <w:t xml:space="preserve">Mevsime bakılmaksızın 168 saat – Taşıt onay belgesi iptal edilir.</w:t>
      </w:r>
    </w:p>
    <w:p>
      <w:pPr>
        <w:keepNext w:val="false"/>
        <w:spacing w:after="40"/>
        <w:ind w:left="360" w:hanging="360"/>
      </w:pPr>
      <w:r>
        <w:t xml:space="preserve">E) </w:t>
      </w:r>
      <w:r>
        <w:t xml:space="preserve">168 saat – Gümrük Kanunu uyarınca para cezası uygulanır.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Tebliğe göre güzergâh katetme süresi mevsim ve yol şartlarına göre en uzun mesafe için nisan–eylül aylarında azami 120, ekim–mart aylarında azami 168 saate kadar belirlenir. Ocak ayı ikinci döneme girdiğinden azami süre 168 saattir. Verilen süreler geçtikten sonra varış veya çıkış gümrük idaresine gelen taşıt için Gümrük Kanunu'nun usulsüzlük hükümleri uyarınca para cezası uygulanır; belgelendirilen mücbir haller saklıdır. Bu nedenle doğru cevap E seçeneğidir. (MD TIR Tebliği 8)</w:t>
      </w:r>
    </w:p>
    <w:p>
      <w:pPr>
        <w:keepNext/>
        <w:spacing w:after="40" w:before="280"/>
      </w:pPr>
      <w:r>
        <w:rPr>
          <w:i/>
          <w:iCs/>
          <w:color w:val="B8860B"/>
          <w:sz w:val="20"/>
          <w:szCs w:val="20"/>
        </w:rPr>
        <w:t xml:space="preserve">GY 329</w:t>
      </w:r>
    </w:p>
    <w:p>
      <w:pPr>
        <w:keepNext/>
        <w:spacing w:after="80" w:before="200"/>
      </w:pPr>
      <w:r>
        <w:rPr>
          <w:b/>
          <w:bCs/>
        </w:rPr>
        <w:t xml:space="preserve">92- </w:t>
      </w:r>
      <w:r>
        <w:t xml:space="preserve">Gümrük Yönetmeliği'nin gümrük antrepo tiplerine ilişkin hükümleri ile ilgili olarak;</w:t>
      </w:r>
    </w:p>
    <w:p>
      <w:pPr>
        <w:keepNext/>
        <w:spacing w:after="40"/>
        <w:ind w:left="360"/>
      </w:pPr>
      <w:r>
        <w:t xml:space="preserve">I. A tipi antrepo, işleticisinin stok kayıtlarını tuttuğu ve antrepoya konulan eşyada noksanlık olması halinde gümrük vergilerini ödemekten sorumlu olduğu genel antrepo tipidir.</w:t>
      </w:r>
    </w:p>
    <w:p>
      <w:pPr>
        <w:keepNext/>
        <w:spacing w:after="40"/>
        <w:ind w:left="360"/>
      </w:pPr>
      <w:r>
        <w:t xml:space="preserve">II. C tipi antrepo, işleticisi ve kullanıcısı aynı kişi olan ve antrepoya alınan eşyadan bu kişinin sorumlu olduğu genel antrepo tipidir.</w:t>
      </w:r>
    </w:p>
    <w:p>
      <w:pPr>
        <w:keepNext/>
        <w:spacing w:after="40"/>
        <w:ind w:left="360"/>
      </w:pPr>
      <w:r>
        <w:t xml:space="preserve">III. Geçici depolama yerleri aynı zamanda A, B, C ve D tipi antrepo olarak onaylanabilir veya F tipi antrepo olarak işletilebilir.</w:t>
      </w:r>
    </w:p>
    <w:p>
      <w:pPr>
        <w:keepNext/>
        <w:spacing w:after="40"/>
        <w:ind w:left="360"/>
      </w:pPr>
      <w:r>
        <w:t xml:space="preserve">IV. A, B, C ve D tipi gümrük antrepoları tarım ürünleri lisanslı depoları olarak onaylanabilir.</w:t>
      </w:r>
    </w:p>
    <w:p>
      <w:pPr>
        <w:keepNext/>
        <w:spacing w:after="40"/>
        <w:ind w:left="360"/>
      </w:pPr>
      <w:r>
        <w:t xml:space="preserve">Yukarıdaki ifadelerden hangileri yanlıştır?</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 ve IV</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Yönetmeliği'ne göre genel antrepolar A, B ve F; özel antrepolar C, D ve E tipidir. A tipi tanımı doğrudur (I doğru). C tipi, işleticisi ve kullanıcısı aynı kişi olan ve eşyadan bu kişinin sorumlu olduğu özel antrepodur; genel antrepo değildir (II yanlış). Geçici depolama yerleri aynı zamanda A, B, C ve D tipi antrepo olarak onaylanabilir veya F tipi olarak işletilebilir (III doğru). Tarım ürünleri lisanslı deposu olarak A, C, D ve E tipi antrepolar onaylanabilir; B tipi bu kapsamda değildir (IV yanlış). Bu nedenle doğru cevap D seçeneğidir. (MD GY 329)</w:t>
      </w:r>
    </w:p>
    <w:p>
      <w:pPr>
        <w:keepNext/>
        <w:spacing w:after="40" w:before="280"/>
      </w:pPr>
      <w:r>
        <w:rPr>
          <w:i/>
          <w:iCs/>
          <w:color w:val="B8860B"/>
          <w:sz w:val="20"/>
          <w:szCs w:val="20"/>
        </w:rPr>
        <w:t xml:space="preserve">GY 526, 527</w:t>
      </w:r>
    </w:p>
    <w:p>
      <w:pPr>
        <w:keepNext/>
        <w:spacing w:after="80" w:before="200"/>
      </w:pPr>
      <w:r>
        <w:rPr>
          <w:b/>
          <w:bCs/>
        </w:rPr>
        <w:t xml:space="preserve">93- </w:t>
      </w:r>
      <w:r>
        <w:t xml:space="preserve">Gümrük Yönetmeliği'ne göre antrepo işleticilerince verilecek teminata ilişkin aşağıdakilerden hangisi yanlıştır?</w:t>
      </w:r>
    </w:p>
    <w:p>
      <w:pPr>
        <w:keepNext/>
        <w:spacing w:after="40"/>
        <w:ind w:left="360" w:hanging="360"/>
      </w:pPr>
      <w:r>
        <w:t xml:space="preserve">A) </w:t>
      </w:r>
      <w:r>
        <w:t xml:space="preserve">Götürü teminata ilişkin teminat mektubu antreponun bağlı bulunduğu bölge müdürlüğüne sunulur ve işlemler bölge müdürlüğünce sonuçlandırılır.</w:t>
      </w:r>
    </w:p>
    <w:p>
      <w:pPr>
        <w:keepNext/>
        <w:spacing w:after="40"/>
        <w:ind w:left="360" w:hanging="360"/>
      </w:pPr>
      <w:r>
        <w:t xml:space="preserve">B) </w:t>
      </w:r>
      <w:r>
        <w:t xml:space="preserve">Götürü teminat verilen antrepoda alan veya hacim değişikliği nedeniyle teminat yetersiz kalırsa ek teminat, değişikliği takip eden üç ay içinde verilir.</w:t>
      </w:r>
    </w:p>
    <w:p>
      <w:pPr>
        <w:keepNext/>
        <w:spacing w:after="40"/>
        <w:ind w:left="360" w:hanging="360"/>
      </w:pPr>
      <w:r>
        <w:t xml:space="preserve">C) </w:t>
      </w:r>
      <w:r>
        <w:t xml:space="preserve">Yaygın götürü teminatın kullanılacağı antrepo sayısının beş ve üzeri olduğu durumda, hesaplanan götürü teminatların toplam tutarının yüzde yetmiş beşi kadar yaygın götürü teminat verilebilir.</w:t>
      </w:r>
    </w:p>
    <w:p>
      <w:pPr>
        <w:keepNext/>
        <w:spacing w:after="40"/>
        <w:ind w:left="360" w:hanging="360"/>
      </w:pPr>
      <w:r>
        <w:t xml:space="preserve">D) </w:t>
      </w:r>
      <w:r>
        <w:t xml:space="preserve">Akaryakıt antrepoları için götürü ve yaygın götürü teminata ilişkin hükümler uygulanmaz.</w:t>
      </w:r>
    </w:p>
    <w:p>
      <w:pPr>
        <w:keepNext w:val="false"/>
        <w:spacing w:after="40"/>
        <w:ind w:left="360" w:hanging="360"/>
      </w:pPr>
      <w:r>
        <w:t xml:space="preserve">E) </w:t>
      </w:r>
      <w:r>
        <w:t xml:space="preserve">Fuar ve sergilere konulan veya ihraç edilmek üzere antrepolara konulan eşya için teminat aranmaz.</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Yönetmeliği'ne göre götürü veya yaygın götürü teminat verilen antrepolarda alan ve/veya hacim değişikliği nedeniyle teminatın yetersiz kalması halinde ek teminat mektubu, değişikliği takip eden bir ay içinde önceki teminatın verildiği bölge müdürlüğüne verilir; aksi halde bu teminatlardan yararlanılamaz. Üç ay ifadesi yanlıştır. Götürü teminat mektubunun bölge müdürlüğüne sunulması, beş ve üzeri antrepoda %75 oranı, akaryakıt antrepolarında götürü teminat hükümlerinin uygulanmaması ve fuar-sergi ile ihraç amaçlı eşyada teminat aranmaması doğrudur. Bu nedenle doğru cevap B seçeneğidir. (MD GY 526-527)</w:t>
      </w:r>
    </w:p>
    <w:p>
      <w:pPr>
        <w:keepNext/>
        <w:spacing w:after="40" w:before="280"/>
      </w:pPr>
      <w:r>
        <w:rPr>
          <w:i/>
          <w:iCs/>
          <w:color w:val="B8860B"/>
          <w:sz w:val="20"/>
          <w:szCs w:val="20"/>
        </w:rPr>
        <w:t xml:space="preserve">GK 95, 98, 101, 105</w:t>
      </w:r>
    </w:p>
    <w:p>
      <w:pPr>
        <w:keepNext/>
        <w:spacing w:after="80" w:before="200"/>
      </w:pPr>
      <w:r>
        <w:rPr>
          <w:b/>
          <w:bCs/>
        </w:rPr>
        <w:t xml:space="preserve">94- </w:t>
      </w:r>
      <w:r>
        <w:t xml:space="preserve">4458 sayılı Gümrük Kanunu'na göre gümrük antrepo rejimine ilişkin aşağıdakilerden hangisi doğrudur?</w:t>
      </w:r>
    </w:p>
    <w:p>
      <w:pPr>
        <w:keepNext/>
        <w:spacing w:after="40"/>
        <w:ind w:left="360" w:hanging="360"/>
      </w:pPr>
      <w:r>
        <w:t xml:space="preserve">A) </w:t>
      </w:r>
      <w:r>
        <w:t xml:space="preserve">Gümrük antreposu işletme izni, antrepoculuğa ekonomik yönden ihtiyaç bulunması şartıyla Türkiye'de yerleşik olmayan kişilere de verilebilir.</w:t>
      </w:r>
    </w:p>
    <w:p>
      <w:pPr>
        <w:keepNext/>
        <w:spacing w:after="40"/>
        <w:ind w:left="360" w:hanging="360"/>
      </w:pPr>
      <w:r>
        <w:t xml:space="preserve">B) </w:t>
      </w:r>
      <w:r>
        <w:t xml:space="preserve">Antrepo işleticisinin hak ve yükümlülükleri, gümrük idaresinin izni olsa dahi başka bir kişiye devredilemez.</w:t>
      </w:r>
    </w:p>
    <w:p>
      <w:pPr>
        <w:keepNext/>
        <w:spacing w:after="40"/>
        <w:ind w:left="360" w:hanging="360"/>
      </w:pPr>
      <w:r>
        <w:t xml:space="preserve">C) </w:t>
      </w:r>
      <w:r>
        <w:t xml:space="preserve">Fuar ve sergilere konulan eşya için antrepo işleticisinin sorumluluklarına ilişkin teminat alınması zorunludur.</w:t>
      </w:r>
    </w:p>
    <w:p>
      <w:pPr>
        <w:keepNext/>
        <w:spacing w:after="40"/>
        <w:ind w:left="360" w:hanging="360"/>
      </w:pPr>
      <w:r>
        <w:t xml:space="preserve">D) </w:t>
      </w:r>
      <w:r>
        <w:t xml:space="preserve">Antrepolarda yapılan sayım sonucunda fazla çıkan eşya, fazlalığın geçerli nedenlerden ileri gelip gelmediğine bakılmaksızın kayıtlara alınarak serbest dolaşıma sokulur.</w:t>
      </w:r>
    </w:p>
    <w:p>
      <w:pPr>
        <w:keepNext w:val="false"/>
        <w:spacing w:after="40"/>
        <w:ind w:left="360" w:hanging="360"/>
      </w:pPr>
      <w:r>
        <w:t xml:space="preserve">E) </w:t>
      </w:r>
      <w:r>
        <w:t xml:space="preserve">Eşyanın antrepo rejimi altında kalış süresi sınırsızdır; ancak gümrük idarelerince gerek görülen hallerde yeni bir işlem veya kullanım tayini için süre belirlenebilir.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Kanunu'na göre eşyanın antrepo rejimi altında kalış süresi sınırsızdır; ancak gümrük idareleri gerek gördükleri hallerde eşyaya gümrükçe onaylanmış yeni bir işlem veya kullanım tayini için süre belirleyebilir. Antrepo işletme izni yalnızca Türkiye'de yerleşik kişilere verilir; işleticinin hak ve yükümlülükleri izinle başka bir kişiye devredilebilir; fuar ve sergilere konulan eşya için teminat aranmaz; sayımda fazla çıkan eşyanın fazlalığı geçerli nedenlere dayanmıyorsa eşya tasfiyeye tabi tutulur. Bu nedenle doğru cevap E seçeneğidir. (MD GK 95, 98, 101, 105)</w:t>
      </w:r>
    </w:p>
    <w:p>
      <w:pPr>
        <w:keepNext/>
        <w:spacing w:after="40" w:before="280"/>
      </w:pPr>
      <w:r>
        <w:rPr>
          <w:i/>
          <w:iCs/>
          <w:color w:val="B8860B"/>
          <w:sz w:val="20"/>
          <w:szCs w:val="20"/>
        </w:rPr>
        <w:t xml:space="preserve">GK 79</w:t>
      </w:r>
    </w:p>
    <w:p>
      <w:pPr>
        <w:keepNext/>
        <w:spacing w:after="80" w:before="200"/>
      </w:pPr>
      <w:r>
        <w:rPr>
          <w:b/>
          <w:bCs/>
        </w:rPr>
        <w:t xml:space="preserve">95- </w:t>
      </w:r>
      <w:r>
        <w:t xml:space="preserve">4458 sayılı Gümrük Kanunu'na göre aşağıdaki rejim–kapsam eşleştirmelerinden hangisi yanlıştır?</w:t>
      </w:r>
    </w:p>
    <w:p>
      <w:pPr>
        <w:keepNext/>
        <w:spacing w:after="40"/>
        <w:ind w:left="360" w:hanging="360"/>
      </w:pPr>
      <w:r>
        <w:t xml:space="preserve">A) </w:t>
      </w:r>
      <w:r>
        <w:t xml:space="preserve">Transit – Şartlı muafiyet düzenlemesi</w:t>
      </w:r>
    </w:p>
    <w:p>
      <w:pPr>
        <w:keepNext/>
        <w:spacing w:after="40"/>
        <w:ind w:left="360" w:hanging="360"/>
      </w:pPr>
      <w:r>
        <w:t xml:space="preserve">B) </w:t>
      </w:r>
      <w:r>
        <w:t xml:space="preserve">Geri ödeme sisteminin uygulandığı dahilde işleme – Şartlı muafiyet düzenlemesi</w:t>
      </w:r>
    </w:p>
    <w:p>
      <w:pPr>
        <w:keepNext/>
        <w:spacing w:after="40"/>
        <w:ind w:left="360" w:hanging="360"/>
      </w:pPr>
      <w:r>
        <w:t xml:space="preserve">C) </w:t>
      </w:r>
      <w:r>
        <w:t xml:space="preserve">Hariçte işleme – Ekonomik etkili gümrük rejimi</w:t>
      </w:r>
    </w:p>
    <w:p>
      <w:pPr>
        <w:keepNext/>
        <w:spacing w:after="40"/>
        <w:ind w:left="360" w:hanging="360"/>
      </w:pPr>
      <w:r>
        <w:t xml:space="preserve">D) </w:t>
      </w:r>
      <w:r>
        <w:t xml:space="preserve">Gümrük kontrolü altında işleme – Şartlı muafiyet düzenlemesi</w:t>
      </w:r>
    </w:p>
    <w:p>
      <w:pPr>
        <w:keepNext w:val="false"/>
        <w:spacing w:after="40"/>
        <w:ind w:left="360" w:hanging="360"/>
      </w:pPr>
      <w:r>
        <w:t xml:space="preserve">E) </w:t>
      </w:r>
      <w:r>
        <w:t xml:space="preserve">Geçici ithalat – Ekonomik etkili gümrük rejimi</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Kanunu'na göre şartlı muafiyet düzenlemesi deyimi serbest dolaşımda olmayan eşyaya transit, antrepo, şartlı muafiyet sistemi kapsamında dahilde işleme, gümrük kontrolü altında işleme ve geçici ithalat rejimlerinin uygulanmasını; ekonomik etkili gümrük rejimi deyimi ise antrepo, dahilde işleme, gümrük kontrolü altında işleme, geçici ithalat ve hariçte işleme rejimlerini ifade eder. Dahilde işleme şartlı muafiyet düzenlemesine yalnızca şartlı muafiyet sistemiyle girer; serbest dolaşıma girmiş eşyaya uygulanan geri ödeme sistemi şartlı muafiyet düzenlemesi değildir. Transit ekonomik etkili rejim olmasa da şartlı muafiyet düzenlemesidir. Bu nedenle doğru cevap B seçeneğidir. (MD GK 79)</w:t>
      </w:r>
    </w:p>
    <w:p>
      <w:pPr>
        <w:keepNext/>
        <w:spacing w:after="40" w:before="280"/>
      </w:pPr>
      <w:r>
        <w:rPr>
          <w:i/>
          <w:iCs/>
          <w:color w:val="B8860B"/>
          <w:sz w:val="20"/>
          <w:szCs w:val="20"/>
        </w:rPr>
        <w:t xml:space="preserve">GY 417</w:t>
      </w:r>
    </w:p>
    <w:p>
      <w:pPr>
        <w:keepNext/>
        <w:spacing w:after="80" w:before="200"/>
      </w:pPr>
      <w:r>
        <w:rPr>
          <w:b/>
          <w:bCs/>
        </w:rPr>
        <w:t xml:space="preserve">96- </w:t>
      </w:r>
      <w:r>
        <w:t xml:space="preserve">(A) firması, geçici depolama yerine konulmaksızın ihraç edeceği eşya için 15 Mart 2025 tarihinde ihracat beyannamesi tescil ettirmiştir. Yükleme yapılacak geminin gecikmesi üzerine firma makul sebep göstererek süre uzatımı istemiş, gümrük müdürlüğü de verilebilecek en uzun uzatmayı tanımıştır.</w:t>
      </w:r>
    </w:p>
    <w:p>
      <w:pPr>
        <w:keepNext/>
        <w:spacing w:after="40"/>
        <w:ind w:left="360"/>
      </w:pPr>
      <w:r>
        <w:t xml:space="preserve">Gümrük Yönetmeliği'ne göre, süreler tescil tarihinden itibaren hesaplandığında beyannamenin en geç hangi tarihte kapatılması gerekir ve bu süre içinde işlemler tamamlanmazsa beyanname hakkında ne yapılır?</w:t>
      </w:r>
    </w:p>
    <w:p>
      <w:pPr>
        <w:keepNext/>
        <w:spacing w:after="40"/>
        <w:ind w:left="360" w:hanging="360"/>
      </w:pPr>
      <w:r>
        <w:t xml:space="preserve">A) </w:t>
      </w:r>
      <w:r>
        <w:t xml:space="preserve">15 Mayıs 2025 – Beyanname iptal edilir.</w:t>
      </w:r>
    </w:p>
    <w:p>
      <w:pPr>
        <w:keepNext/>
        <w:spacing w:after="40"/>
        <w:ind w:left="360" w:hanging="360"/>
      </w:pPr>
      <w:r>
        <w:t xml:space="preserve">B) </w:t>
      </w:r>
      <w:r>
        <w:t xml:space="preserve">15 Haziran 2025 – Beyanname iptal edilir.</w:t>
      </w:r>
    </w:p>
    <w:p>
      <w:pPr>
        <w:keepNext/>
        <w:spacing w:after="40"/>
        <w:ind w:left="360" w:hanging="360"/>
      </w:pPr>
      <w:r>
        <w:t xml:space="preserve">C) </w:t>
      </w:r>
      <w:r>
        <w:t xml:space="preserve">15 Temmuz 2025 – Beyanname iptal edilir.</w:t>
      </w:r>
    </w:p>
    <w:p>
      <w:pPr>
        <w:keepNext/>
        <w:spacing w:after="40"/>
        <w:ind w:left="360" w:hanging="360"/>
      </w:pPr>
      <w:r>
        <w:t xml:space="preserve">D) </w:t>
      </w:r>
      <w:r>
        <w:t xml:space="preserve">15 Ağustos 2025 – Beyanname iptal edilir.</w:t>
      </w:r>
    </w:p>
    <w:p>
      <w:pPr>
        <w:keepNext w:val="false"/>
        <w:spacing w:after="40"/>
        <w:ind w:left="360" w:hanging="360"/>
      </w:pPr>
      <w:r>
        <w:t xml:space="preserve">E) </w:t>
      </w:r>
      <w:r>
        <w:t xml:space="preserve">15 Temmuz 2025 – Eşya gümrüğe terk edilmiş sayılır.</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Yönetmeliği'ne göre geçici depolama yerlerine konulmaksızın ihraç edilecek eşyanın beyanname kapatma süresi iki aydır; bu süre gümrük müdürlüklerince makul sebeplerle en çok iki ay uzatılabilir ve bu süreler içinde işlemleri tamamlanmayan beyannameler iptal edilir. 15 Mart 2025'e iki aylık süre ile iki aylık azami uzatma eklendiğinde son tarih 15 Temmuz 2025 olur. 15 Mayıs 2025 uzatmanın hiç dikkate alınmamasıyla, 15 Haziran 2025 uzatmanın bir ay sanılmasıyla, 15 Ağustos 2025 ise ihracat amacıyla geçici depolama yerine konulan eşyaya tanınabilen üç aya kadar ek sürenin uygulanmasıyla bulunur. Gümrüğe terk edilmiş sayılma sonucu ise süresinde geçici depolama yerinden çıkarılmayan eşyaya ilişkindir. Bu nedenle doğru cevap C seçeneğidir. (MD GY 417/1-3)</w:t>
      </w:r>
    </w:p>
    <w:p>
      <w:pPr>
        <w:keepNext/>
        <w:spacing w:after="40" w:before="280"/>
      </w:pPr>
      <w:r>
        <w:rPr>
          <w:i/>
          <w:iCs/>
          <w:color w:val="B8860B"/>
          <w:sz w:val="20"/>
          <w:szCs w:val="20"/>
        </w:rPr>
        <w:t xml:space="preserve">GK 151</w:t>
      </w:r>
    </w:p>
    <w:p>
      <w:pPr>
        <w:keepNext/>
        <w:spacing w:after="80" w:before="200"/>
      </w:pPr>
      <w:r>
        <w:rPr>
          <w:b/>
          <w:bCs/>
        </w:rPr>
        <w:t xml:space="preserve">97- </w:t>
      </w:r>
      <w:r>
        <w:t xml:space="preserve">4458 sayılı Gümrük Kanunu'na göre ihraç eşyasının fiilen ihraç edilmiş sayılması aşağıdakilerden hangisine bağlıdır?</w:t>
      </w:r>
    </w:p>
    <w:p>
      <w:pPr>
        <w:keepNext/>
        <w:spacing w:after="40"/>
        <w:ind w:left="360" w:hanging="360"/>
      </w:pPr>
      <w:r>
        <w:t xml:space="preserve">A) </w:t>
      </w:r>
      <w:r>
        <w:t xml:space="preserve">Beyannamenin tescili sırasındaki durum ve niteliğini aynen muhafaza ederek Türkiye Gümrük Bölgesini terk etmesine</w:t>
      </w:r>
    </w:p>
    <w:p>
      <w:pPr>
        <w:keepNext/>
        <w:spacing w:after="40"/>
        <w:ind w:left="360" w:hanging="360"/>
      </w:pPr>
      <w:r>
        <w:t xml:space="preserve">B) </w:t>
      </w:r>
      <w:r>
        <w:t xml:space="preserve">İhracat bedelinin kambiyo mevzuatı hükümlerine uygun olarak yurda getirildiğinin belgelendirilmesine</w:t>
      </w:r>
    </w:p>
    <w:p>
      <w:pPr>
        <w:keepNext/>
        <w:spacing w:after="40"/>
        <w:ind w:left="360" w:hanging="360"/>
      </w:pPr>
      <w:r>
        <w:t xml:space="preserve">C) </w:t>
      </w:r>
      <w:r>
        <w:t xml:space="preserve">Eşyanın gönderildiği ülkede serbest dolaşıma girdiğinin alıcı tarafından belgelendirilmesine</w:t>
      </w:r>
    </w:p>
    <w:p>
      <w:pPr>
        <w:keepNext/>
        <w:spacing w:after="40"/>
        <w:ind w:left="360" w:hanging="360"/>
      </w:pPr>
      <w:r>
        <w:t xml:space="preserve">D) </w:t>
      </w:r>
      <w:r>
        <w:t xml:space="preserve">İhracat beyannamesinin tescil edilmesine ve muayene işlemlerinin tamamlanmasına</w:t>
      </w:r>
    </w:p>
    <w:p>
      <w:pPr>
        <w:keepNext w:val="false"/>
        <w:spacing w:after="40"/>
        <w:ind w:left="360" w:hanging="360"/>
      </w:pPr>
      <w:r>
        <w:t xml:space="preserve">E) </w:t>
      </w:r>
      <w:r>
        <w:t xml:space="preserve">Eşyanın alıcısı tarafından teslim alındığının yurt dışındaki yetkili kurumlarca onaylanmasına</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Kanunu'na göre ihraç eşyası, gümrük beyannamesinin tescili sırasında bulunduğu durum ve niteliğini gümrük kontrolünden çıktığı sırada da aynen muhafaza etmesi ve bu haliyle Türkiye Gümrük Bölgesini terk etmesi koşuluyla fiilen ihraç edilmiş sayılır ve eşya üzerindeki gümrük kontrolü sona erer. Bedelin yurda getirilmesi, varış ülkesindeki işlemler veya yalnızca beyannamenin tescili fiili ihracat için aranan koşullar değildir. Bu nedenle doğru cevap A seçeneğidir. (MD GK 151)</w:t>
      </w:r>
    </w:p>
    <w:p>
      <w:pPr>
        <w:keepNext/>
        <w:spacing w:after="40" w:before="280"/>
      </w:pPr>
      <w:r>
        <w:rPr>
          <w:i/>
          <w:iCs/>
          <w:color w:val="B8860B"/>
          <w:sz w:val="20"/>
          <w:szCs w:val="20"/>
        </w:rPr>
        <w:t xml:space="preserve">GK 168; GY 452, 453</w:t>
      </w:r>
    </w:p>
    <w:p>
      <w:pPr>
        <w:keepNext/>
        <w:spacing w:after="80" w:before="200"/>
      </w:pPr>
      <w:r>
        <w:rPr>
          <w:b/>
          <w:bCs/>
        </w:rPr>
        <w:t xml:space="preserve">98- </w:t>
      </w:r>
      <w:r>
        <w:t xml:space="preserve">4458 sayılı Gümrük Kanunu ve Gümrük Yönetmeliği'nin geri gelen eşyaya ilişkin hükümlerine göre aşağıdakilerden hangisi yanlıştır?</w:t>
      </w:r>
    </w:p>
    <w:p>
      <w:pPr>
        <w:keepNext/>
        <w:spacing w:after="40"/>
        <w:ind w:left="360" w:hanging="360"/>
      </w:pPr>
      <w:r>
        <w:t xml:space="preserve">A) </w:t>
      </w:r>
      <w:r>
        <w:t xml:space="preserve">Serbest dolaşımda bulunan eşya, ihraç edildikten sonra üç yıl içinde yeniden serbest dolaşıma girerse beyan sahibinin talebi üzerine ithalat vergilerinden muaf tutulur.</w:t>
      </w:r>
    </w:p>
    <w:p>
      <w:pPr>
        <w:keepNext/>
        <w:spacing w:after="40"/>
        <w:ind w:left="360" w:hanging="360"/>
      </w:pPr>
      <w:r>
        <w:t xml:space="preserve">B) </w:t>
      </w:r>
      <w:r>
        <w:t xml:space="preserve">Geri getirilme süresinin başlangıcı eşyanın fiilen ihraç edildiği tarihtir; çıkışın partiler halinde yapılması halinde her partinin süresi ayrı ayrı başlar.</w:t>
      </w:r>
    </w:p>
    <w:p>
      <w:pPr>
        <w:keepNext/>
        <w:spacing w:after="40"/>
        <w:ind w:left="360" w:hanging="360"/>
      </w:pPr>
      <w:r>
        <w:t xml:space="preserve">C) </w:t>
      </w:r>
      <w:r>
        <w:t xml:space="preserve">Aynen ihraç edildiği durumda olması hali hariç, hariçte işleme rejimi çerçevesinde ihraç edilen eşyaya bu muafiyet tanınmaz.</w:t>
      </w:r>
    </w:p>
    <w:p>
      <w:pPr>
        <w:keepNext/>
        <w:spacing w:after="40"/>
        <w:ind w:left="360" w:hanging="360"/>
      </w:pPr>
      <w:r>
        <w:t xml:space="preserve">D) </w:t>
      </w:r>
      <w:r>
        <w:t xml:space="preserve">Süre uzatımı talebi olmaksızın üç yıllık süreyi aşarak geri getirilen eşyaya usulsüzlük cezası uygulanır ve gümrük vergileri tahsil edilerek serbest dolaşıma giriş hükümleri uygulanır.</w:t>
      </w:r>
    </w:p>
    <w:p>
      <w:pPr>
        <w:keepNext w:val="false"/>
        <w:spacing w:after="40"/>
        <w:ind w:left="360" w:hanging="360"/>
      </w:pPr>
      <w:r>
        <w:t xml:space="preserve">E) </w:t>
      </w:r>
      <w:r>
        <w:t xml:space="preserve">Eşyanın, üç yıllık süre aşılmaksızın ancak ek süreler dahil verilen sürelerin aşılarak geri getirilmesi halinde usulsüzlük cezası uygulanır ve gümrük vergileri tahsil edilir.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Yönetmeliği'ne göre eşya, Kanunda belirtilen üç yıllık süre aşılmaksızın ek süreler dahil verilen sürelerin aşılarak geri getirilirse usulsüzlük cezası uygulanır ancak gümrük vergileri tahsil edilmeden serbest dolaşıma sokulur. Vergilerin de tahsil edilmesi yalnızca üç yıllık sürenin (veya idarece uzatılan sürenin) aşıldığı durumda söz konusudur. Diğer seçenekler doğrudur: üç yıl içinde geri gelen eşya talep üzerine muaftır, süre fiili ihraç tarihinden ve partiler için ayrı ayrı başlar, hariçte işleme kapsamında ihraç edilen eşyaya (aynen ihraç hali hariç) muafiyet tanınmaz. Bu nedenle doğru cevap E seçeneğidir. (MD GK 168; GY 452-453)</w:t>
      </w:r>
    </w:p>
    <w:p>
      <w:pPr>
        <w:keepNext/>
        <w:spacing w:after="40" w:before="280"/>
      </w:pPr>
      <w:r>
        <w:rPr>
          <w:i/>
          <w:iCs/>
          <w:color w:val="B8860B"/>
          <w:sz w:val="20"/>
          <w:szCs w:val="20"/>
        </w:rPr>
        <w:t xml:space="preserve">GK 178</w:t>
      </w:r>
    </w:p>
    <w:p>
      <w:pPr>
        <w:keepNext/>
        <w:spacing w:after="80" w:before="200"/>
      </w:pPr>
      <w:r>
        <w:rPr>
          <w:b/>
          <w:bCs/>
        </w:rPr>
        <w:t xml:space="preserve">99- </w:t>
      </w:r>
      <w:r>
        <w:t xml:space="preserve">4458 sayılı Gümrük Kanunu'na göre tasfiyelik eşyaya ilişkin olarak;</w:t>
      </w:r>
    </w:p>
    <w:p>
      <w:pPr>
        <w:keepNext/>
        <w:spacing w:after="40"/>
        <w:ind w:left="360"/>
      </w:pPr>
      <w:r>
        <w:t xml:space="preserve">I. Tasfiye idaresi, ilgili kamu kurum ve kuruluşlarının görüşünü alarak insan, hayvan, bitki ve çevre sağlığı bakımından gerekli önlemleri almakla yükümlüdür.</w:t>
      </w:r>
    </w:p>
    <w:p>
      <w:pPr>
        <w:keepNext/>
        <w:spacing w:after="40"/>
        <w:ind w:left="360"/>
      </w:pPr>
      <w:r>
        <w:t xml:space="preserve">II. Tasfiyelik eşya, kamu kuruluşlarına kiralanmak suretiyle de tasfiye edilebilir.</w:t>
      </w:r>
    </w:p>
    <w:p>
      <w:pPr>
        <w:keepNext/>
        <w:spacing w:after="40"/>
        <w:ind w:left="360"/>
      </w:pPr>
      <w:r>
        <w:t xml:space="preserve">III. Tasfiyelik eşyanın özel kanunla kurulmuş bir derneğe tahsis edilmesi de tasfiye yöntemlerinden biridir.</w:t>
      </w:r>
    </w:p>
    <w:p>
      <w:pPr>
        <w:keepNext/>
        <w:spacing w:after="40"/>
        <w:ind w:left="360"/>
      </w:pPr>
      <w:r>
        <w:t xml:space="preserve">IV. Tasfiyeye ilişkin usul ve esaslar Bakanlıkça çıkarılan tebliğ ile belirlenir.</w:t>
      </w:r>
    </w:p>
    <w:p>
      <w:pPr>
        <w:keepNext/>
        <w:spacing w:after="40"/>
        <w:ind w:left="360"/>
      </w:pPr>
      <w:r>
        <w:t xml:space="preserve">ifadelerinden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IV</w:t>
      </w:r>
    </w:p>
    <w:p>
      <w:pPr>
        <w:keepNext/>
        <w:spacing w:after="40"/>
        <w:ind w:left="360" w:hanging="360"/>
      </w:pPr>
      <w:r>
        <w:t xml:space="preserve">C) </w:t>
      </w:r>
      <w:r>
        <w:t xml:space="preserve">I ve III</w:t>
      </w:r>
    </w:p>
    <w:p>
      <w:pPr>
        <w:keepNext/>
        <w:spacing w:after="40"/>
        <w:ind w:left="360" w:hanging="360"/>
      </w:pPr>
      <w:r>
        <w:t xml:space="preserve">D) </w:t>
      </w:r>
      <w:r>
        <w:t xml:space="preserve">III ve IV</w:t>
      </w:r>
    </w:p>
    <w:p>
      <w:pPr>
        <w:keepNext w:val="false"/>
        <w:spacing w:after="40"/>
        <w:ind w:left="360" w:hanging="360"/>
      </w:pPr>
      <w:r>
        <w:t xml:space="preserve">E) </w:t>
      </w:r>
      <w:r>
        <w:t xml:space="preserve">I, III ve IV</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Kanunu'na göre tasfiyelik eşya ihale yoluyla satış, yeniden ihraç amaçlı satış, perakende satış, kamu kuruluşları ile özel kanunla kurulmuş vakıf ve derneklere tahsis, imha ve özel yolla tasfiye edilir; vakıf ve derneklere tahsis bu yöntemlerden biridir (III doğru). Kamu kuruluşlarına yönelik yöntem kiralama değil tahsistir (II yanlış). Tasfiye idaresi, ilgili kamu kurum ve kuruluşlarının görüşünü alarak insan, hayvan, bitki ve çevre sağlığı bakımından gerekli önlemleri almakla yükümlüdür (I doğru). Tasfiyeye ilişkin usul ve esaslar tebliğ ile değil yönetmelikle belirlenir (IV yanlış). Bu nedenle doğru cevap C seçeneğidir. (MD GK 178)</w:t>
      </w:r>
    </w:p>
    <w:p>
      <w:pPr>
        <w:keepNext/>
        <w:spacing w:after="40" w:before="280"/>
      </w:pPr>
      <w:r>
        <w:rPr>
          <w:i/>
          <w:iCs/>
          <w:color w:val="B8860B"/>
          <w:sz w:val="20"/>
          <w:szCs w:val="20"/>
        </w:rPr>
        <w:t xml:space="preserve">GK 123, 124; GY 370, 372, 373</w:t>
      </w:r>
    </w:p>
    <w:p>
      <w:pPr>
        <w:keepNext/>
        <w:spacing w:after="80" w:before="200"/>
      </w:pPr>
      <w:r>
        <w:rPr>
          <w:b/>
          <w:bCs/>
        </w:rPr>
        <w:t xml:space="preserve">100- </w:t>
      </w:r>
      <w:r>
        <w:t xml:space="preserve">4458 sayılı Gümrük Kanunu ve Gümrük Yönetmeliği'nin gümrük kontrolü altında işleme rejimine ilişkin hükümlerine göre aşağıdakilerden hangisi yanlıştır?</w:t>
      </w:r>
    </w:p>
    <w:p>
      <w:pPr>
        <w:keepNext/>
        <w:spacing w:after="40"/>
        <w:ind w:left="360" w:hanging="360"/>
      </w:pPr>
      <w:r>
        <w:t xml:space="preserve">A) </w:t>
      </w:r>
      <w:r>
        <w:t xml:space="preserve">Rejime ilişkin iznin geçerlilik süresi azami üç yıl olarak belirlenir ve haklı gerekçelerle altı aya kadar uzatılabilir.</w:t>
      </w:r>
    </w:p>
    <w:p>
      <w:pPr>
        <w:keepNext/>
        <w:spacing w:after="40"/>
        <w:ind w:left="360" w:hanging="360"/>
      </w:pPr>
      <w:r>
        <w:t xml:space="preserve">B) </w:t>
      </w:r>
      <w:r>
        <w:t xml:space="preserve">Rejim kapsamındaki işlemlerden elde edilen ürünler işlenmiş ürün olarak adlandırılır.</w:t>
      </w:r>
    </w:p>
    <w:p>
      <w:pPr>
        <w:keepNext/>
        <w:spacing w:after="40"/>
        <w:ind w:left="360" w:hanging="360"/>
      </w:pPr>
      <w:r>
        <w:t xml:space="preserve">C) </w:t>
      </w:r>
      <w:r>
        <w:t xml:space="preserve">Rejime giriş esnasında eşyaya isabet eden vergiler teminata bağlanır.</w:t>
      </w:r>
    </w:p>
    <w:p>
      <w:pPr>
        <w:keepNext/>
        <w:spacing w:after="40"/>
        <w:ind w:left="360" w:hanging="360"/>
      </w:pPr>
      <w:r>
        <w:t xml:space="preserve">D) </w:t>
      </w:r>
      <w:r>
        <w:t xml:space="preserve">Rejime ilişkin izin yalnızca Türkiye Gümrük Bölgesinde yerleşik kişilere verilir.</w:t>
      </w:r>
    </w:p>
    <w:p>
      <w:pPr>
        <w:keepNext w:val="false"/>
        <w:spacing w:after="40"/>
        <w:ind w:left="360" w:hanging="360"/>
      </w:pPr>
      <w:r>
        <w:t xml:space="preserve">E) </w:t>
      </w:r>
      <w:r>
        <w:t xml:space="preserve">Rejim, işlenmiş ürünün ithalat vergisinin bünyesinde bulundurduğu ithal ürünün vergisinden daha düşük olduğu işlemler için uygulanır.</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Yönetmeliği'ne göre gümrük kontrolü altında işleme iznin geçerlilik süresi gümrük idaresince her başvuru için azami iki yıl olarak belirlenir; mücbir sebep, beklenmeyen haller veya haklı gerekçelerle üç aya kadar uzatılabilir. Üç yıl ve altı ay ifadeleri yanlıştır. Elde edilen ürünlerin işlenmiş ürün olarak adlandırılması, rejime girişte vergilerin teminata bağlanması, iznin yalnızca Türkiye Gümrük Bölgesinde yerleşik kişilere verilmesi ve rejimin işlenmiş ürün vergisinin ithal ürün vergisinden düşük olduğu işlemlerde uygulanması doğrudur. Bu nedenle doğru cevap A seçeneğidir. (MD GK 123-124; GY 370, 372-373)</w:t>
      </w:r>
    </w:p>
    <w:p>
      <w:r>
        <w:br w:type="page"/>
      </w:r>
    </w:p>
    <w:p>
      <w:pPr>
        <w:pStyle w:val="Heading1"/>
        <w:pBdr>
          <w:bottom w:val="single" w:color="B8860B" w:sz="12" w:space="4"/>
        </w:pBdr>
        <w:spacing w:after="180" w:before="360"/>
      </w:pPr>
      <w:r>
        <w:t xml:space="preserve">Dağılım</w:t>
      </w:r>
    </w:p>
    <w:p>
      <w:pPr>
        <w:pStyle w:val="Heading2"/>
        <w:pBdr>
          <w:left w:val="single" w:color="B8860B" w:sz="36" w:space="8"/>
        </w:pBdr>
        <w:spacing w:after="120" w:before="240"/>
      </w:pPr>
      <w:r>
        <w:t xml:space="preserve">Doğru cevap harfi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30"/>
      </w:tblGrid>
      <w:tr>
        <w:trPr>
          <w:tblHeader/>
        </w:trPr>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A</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B</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C</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D</w:t>
            </w:r>
          </w:p>
        </w:tc>
        <w:tc>
          <w:tcPr>
            <w:tcW w:type="dxa" w:w="1930"/>
            <w:shd w:fill="1B3A5C" w:color="auto" w:val="clear"/>
            <w:tcMar>
              <w:top w:type="dxa" w:w="80"/>
              <w:left w:type="dxa" w:w="120"/>
              <w:bottom w:type="dxa" w:w="80"/>
              <w:right w:type="dxa" w:w="120"/>
            </w:tcMar>
          </w:tcPr>
          <w:p>
            <w:pPr>
              <w:spacing w:after="40"/>
            </w:pPr>
            <w:r>
              <w:rPr>
                <w:b/>
                <w:bCs/>
                <w:color w:val="FFFFFF"/>
                <w:sz w:val="20"/>
                <w:szCs w:val="20"/>
              </w:rPr>
              <w:t xml:space="preserve">E</w:t>
            </w:r>
          </w:p>
        </w:tc>
      </w:tr>
      <w:tr>
        <w:tc>
          <w:tcPr>
            <w:tcW w:type="dxa" w:w="1927"/>
            <w:tcMar>
              <w:top w:type="dxa" w:w="80"/>
              <w:left w:type="dxa" w:w="120"/>
              <w:bottom w:type="dxa" w:w="80"/>
              <w:right w:type="dxa" w:w="120"/>
            </w:tcMar>
          </w:tcPr>
          <w:p>
            <w:pPr>
              <w:spacing w:after="40"/>
            </w:pPr>
            <w:r>
              <w:rPr>
                <w:sz w:val="20"/>
                <w:szCs w:val="20"/>
              </w:rPr>
              <w:t xml:space="preserve">20</w:t>
            </w:r>
          </w:p>
        </w:tc>
        <w:tc>
          <w:tcPr>
            <w:tcW w:type="dxa" w:w="1927"/>
            <w:tcMar>
              <w:top w:type="dxa" w:w="80"/>
              <w:left w:type="dxa" w:w="120"/>
              <w:bottom w:type="dxa" w:w="80"/>
              <w:right w:type="dxa" w:w="120"/>
            </w:tcMar>
          </w:tcPr>
          <w:p>
            <w:pPr>
              <w:spacing w:after="40"/>
            </w:pPr>
            <w:r>
              <w:rPr>
                <w:sz w:val="20"/>
                <w:szCs w:val="20"/>
              </w:rPr>
              <w:t xml:space="preserve">20</w:t>
            </w:r>
          </w:p>
        </w:tc>
        <w:tc>
          <w:tcPr>
            <w:tcW w:type="dxa" w:w="1927"/>
            <w:tcMar>
              <w:top w:type="dxa" w:w="80"/>
              <w:left w:type="dxa" w:w="120"/>
              <w:bottom w:type="dxa" w:w="80"/>
              <w:right w:type="dxa" w:w="120"/>
            </w:tcMar>
          </w:tcPr>
          <w:p>
            <w:pPr>
              <w:spacing w:after="40"/>
            </w:pPr>
            <w:r>
              <w:rPr>
                <w:sz w:val="20"/>
                <w:szCs w:val="20"/>
              </w:rPr>
              <w:t xml:space="preserve">20</w:t>
            </w:r>
          </w:p>
        </w:tc>
        <w:tc>
          <w:tcPr>
            <w:tcW w:type="dxa" w:w="1927"/>
            <w:tcMar>
              <w:top w:type="dxa" w:w="80"/>
              <w:left w:type="dxa" w:w="120"/>
              <w:bottom w:type="dxa" w:w="80"/>
              <w:right w:type="dxa" w:w="120"/>
            </w:tcMar>
          </w:tcPr>
          <w:p>
            <w:pPr>
              <w:spacing w:after="40"/>
            </w:pPr>
            <w:r>
              <w:rPr>
                <w:sz w:val="20"/>
                <w:szCs w:val="20"/>
              </w:rPr>
              <w:t xml:space="preserve">20</w:t>
            </w:r>
          </w:p>
        </w:tc>
        <w:tc>
          <w:tcPr>
            <w:tcW w:type="dxa" w:w="1930"/>
            <w:tcMar>
              <w:top w:type="dxa" w:w="80"/>
              <w:left w:type="dxa" w:w="120"/>
              <w:bottom w:type="dxa" w:w="80"/>
              <w:right w:type="dxa" w:w="120"/>
            </w:tcMar>
          </w:tcPr>
          <w:p>
            <w:pPr>
              <w:spacing w:after="40"/>
            </w:pPr>
            <w:r>
              <w:rPr>
                <w:sz w:val="20"/>
                <w:szCs w:val="20"/>
              </w:rPr>
              <w:t xml:space="preserve">20</w:t>
            </w:r>
          </w:p>
        </w:tc>
      </w:tr>
    </w:tbl>
    <w:p>
      <w:pPr>
        <w:spacing w:after="120" w:line="276"/>
      </w:pPr>
    </w:p>
    <w:p>
      <w:pPr>
        <w:pStyle w:val="Heading2"/>
        <w:pBdr>
          <w:left w:val="single" w:color="B8860B" w:sz="36" w:space="8"/>
        </w:pBdr>
        <w:spacing w:after="120" w:before="240"/>
      </w:pPr>
      <w:r>
        <w:t xml:space="preserve">Zorluk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30"/>
      </w:tblGrid>
      <w:tr>
        <w:trPr>
          <w:tblHeader/>
        </w:trPr>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ÇK</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K</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O</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Z</w:t>
            </w:r>
          </w:p>
        </w:tc>
        <w:tc>
          <w:tcPr>
            <w:tcW w:type="dxa" w:w="1930"/>
            <w:shd w:fill="1B3A5C" w:color="auto" w:val="clear"/>
            <w:tcMar>
              <w:top w:type="dxa" w:w="80"/>
              <w:left w:type="dxa" w:w="120"/>
              <w:bottom w:type="dxa" w:w="80"/>
              <w:right w:type="dxa" w:w="120"/>
            </w:tcMar>
          </w:tcPr>
          <w:p>
            <w:pPr>
              <w:spacing w:after="40"/>
            </w:pPr>
            <w:r>
              <w:rPr>
                <w:b/>
                <w:bCs/>
                <w:color w:val="FFFFFF"/>
                <w:sz w:val="20"/>
                <w:szCs w:val="20"/>
              </w:rPr>
              <w:t xml:space="preserve">ÇZ</w:t>
            </w:r>
          </w:p>
        </w:tc>
      </w:tr>
      <w:tr>
        <w:tc>
          <w:tcPr>
            <w:tcW w:type="dxa" w:w="1927"/>
            <w:tcMar>
              <w:top w:type="dxa" w:w="80"/>
              <w:left w:type="dxa" w:w="120"/>
              <w:bottom w:type="dxa" w:w="80"/>
              <w:right w:type="dxa" w:w="120"/>
            </w:tcMar>
          </w:tcPr>
          <w:p>
            <w:pPr>
              <w:spacing w:after="40"/>
            </w:pPr>
            <w:r>
              <w:rPr>
                <w:sz w:val="20"/>
                <w:szCs w:val="20"/>
              </w:rPr>
              <w:t xml:space="preserve">10</w:t>
            </w:r>
          </w:p>
        </w:tc>
        <w:tc>
          <w:tcPr>
            <w:tcW w:type="dxa" w:w="1927"/>
            <w:tcMar>
              <w:top w:type="dxa" w:w="80"/>
              <w:left w:type="dxa" w:w="120"/>
              <w:bottom w:type="dxa" w:w="80"/>
              <w:right w:type="dxa" w:w="120"/>
            </w:tcMar>
          </w:tcPr>
          <w:p>
            <w:pPr>
              <w:spacing w:after="40"/>
            </w:pPr>
            <w:r>
              <w:rPr>
                <w:sz w:val="20"/>
                <w:szCs w:val="20"/>
              </w:rPr>
              <w:t xml:space="preserve">23</w:t>
            </w:r>
          </w:p>
        </w:tc>
        <w:tc>
          <w:tcPr>
            <w:tcW w:type="dxa" w:w="1927"/>
            <w:tcMar>
              <w:top w:type="dxa" w:w="80"/>
              <w:left w:type="dxa" w:w="120"/>
              <w:bottom w:type="dxa" w:w="80"/>
              <w:right w:type="dxa" w:w="120"/>
            </w:tcMar>
          </w:tcPr>
          <w:p>
            <w:pPr>
              <w:spacing w:after="40"/>
            </w:pPr>
            <w:r>
              <w:rPr>
                <w:sz w:val="20"/>
                <w:szCs w:val="20"/>
              </w:rPr>
              <w:t xml:space="preserve">39</w:t>
            </w:r>
          </w:p>
        </w:tc>
        <w:tc>
          <w:tcPr>
            <w:tcW w:type="dxa" w:w="1927"/>
            <w:tcMar>
              <w:top w:type="dxa" w:w="80"/>
              <w:left w:type="dxa" w:w="120"/>
              <w:bottom w:type="dxa" w:w="80"/>
              <w:right w:type="dxa" w:w="120"/>
            </w:tcMar>
          </w:tcPr>
          <w:p>
            <w:pPr>
              <w:spacing w:after="40"/>
            </w:pPr>
            <w:r>
              <w:rPr>
                <w:sz w:val="20"/>
                <w:szCs w:val="20"/>
              </w:rPr>
              <w:t xml:space="preserve">19</w:t>
            </w:r>
          </w:p>
        </w:tc>
        <w:tc>
          <w:tcPr>
            <w:tcW w:type="dxa" w:w="1930"/>
            <w:tcMar>
              <w:top w:type="dxa" w:w="80"/>
              <w:left w:type="dxa" w:w="120"/>
              <w:bottom w:type="dxa" w:w="80"/>
              <w:right w:type="dxa" w:w="120"/>
            </w:tcMar>
          </w:tcPr>
          <w:p>
            <w:pPr>
              <w:spacing w:after="40"/>
            </w:pPr>
            <w:r>
              <w:rPr>
                <w:sz w:val="20"/>
                <w:szCs w:val="20"/>
              </w:rPr>
              <w:t xml:space="preserve">9</w:t>
            </w:r>
          </w:p>
        </w:tc>
      </w:tr>
    </w:tbl>
    <w:p>
      <w:pPr>
        <w:spacing w:after="120" w:line="276"/>
      </w:pPr>
    </w:p>
    <w:p>
      <w:pPr>
        <w:pStyle w:val="Heading2"/>
        <w:pBdr>
          <w:left w:val="single" w:color="B8860B" w:sz="36" w:space="8"/>
        </w:pBdr>
        <w:spacing w:after="120" w:before="240"/>
      </w:pPr>
      <w:r>
        <w:t xml:space="preserve">Soru kalıbı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8"/>
        <w:gridCol w:w="688"/>
        <w:gridCol w:w="688"/>
        <w:gridCol w:w="688"/>
        <w:gridCol w:w="688"/>
        <w:gridCol w:w="688"/>
        <w:gridCol w:w="688"/>
        <w:gridCol w:w="688"/>
        <w:gridCol w:w="688"/>
        <w:gridCol w:w="688"/>
        <w:gridCol w:w="688"/>
        <w:gridCol w:w="688"/>
        <w:gridCol w:w="688"/>
        <w:gridCol w:w="694"/>
      </w:tblGrid>
      <w:tr>
        <w:trPr>
          <w:tblHeader/>
        </w:trPr>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YANLIŞ</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ÖNERMELİ</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EŞLEŞTİRME</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HESAP</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OLAY</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BOŞLUK</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DOĞRU</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KAPSAM_DIŞI</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SÜRE</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YETKİ</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ŞART</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TANIM</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KAPSAM</w:t>
            </w:r>
          </w:p>
        </w:tc>
        <w:tc>
          <w:tcPr>
            <w:tcW w:type="dxa" w:w="694"/>
            <w:shd w:fill="1B3A5C" w:color="auto" w:val="clear"/>
            <w:tcMar>
              <w:top w:type="dxa" w:w="80"/>
              <w:left w:type="dxa" w:w="120"/>
              <w:bottom w:type="dxa" w:w="80"/>
              <w:right w:type="dxa" w:w="120"/>
            </w:tcMar>
          </w:tcPr>
          <w:p>
            <w:pPr>
              <w:spacing w:after="40"/>
            </w:pPr>
            <w:r>
              <w:rPr>
                <w:b/>
                <w:bCs/>
                <w:color w:val="FFFFFF"/>
                <w:sz w:val="20"/>
                <w:szCs w:val="20"/>
              </w:rPr>
              <w:t xml:space="preserve">KAVRAM</w:t>
            </w:r>
          </w:p>
        </w:tc>
      </w:tr>
      <w:tr>
        <w:tc>
          <w:tcPr>
            <w:tcW w:type="dxa" w:w="688"/>
            <w:tcMar>
              <w:top w:type="dxa" w:w="80"/>
              <w:left w:type="dxa" w:w="120"/>
              <w:bottom w:type="dxa" w:w="80"/>
              <w:right w:type="dxa" w:w="120"/>
            </w:tcMar>
          </w:tcPr>
          <w:p>
            <w:pPr>
              <w:spacing w:after="40"/>
            </w:pPr>
            <w:r>
              <w:rPr>
                <w:sz w:val="20"/>
                <w:szCs w:val="20"/>
              </w:rPr>
              <w:t xml:space="preserve">20</w:t>
            </w:r>
          </w:p>
        </w:tc>
        <w:tc>
          <w:tcPr>
            <w:tcW w:type="dxa" w:w="688"/>
            <w:tcMar>
              <w:top w:type="dxa" w:w="80"/>
              <w:left w:type="dxa" w:w="120"/>
              <w:bottom w:type="dxa" w:w="80"/>
              <w:right w:type="dxa" w:w="120"/>
            </w:tcMar>
          </w:tcPr>
          <w:p>
            <w:pPr>
              <w:spacing w:after="40"/>
            </w:pPr>
            <w:r>
              <w:rPr>
                <w:sz w:val="20"/>
                <w:szCs w:val="20"/>
              </w:rPr>
              <w:t xml:space="preserve">16</w:t>
            </w:r>
          </w:p>
        </w:tc>
        <w:tc>
          <w:tcPr>
            <w:tcW w:type="dxa" w:w="688"/>
            <w:tcMar>
              <w:top w:type="dxa" w:w="80"/>
              <w:left w:type="dxa" w:w="120"/>
              <w:bottom w:type="dxa" w:w="80"/>
              <w:right w:type="dxa" w:w="120"/>
            </w:tcMar>
          </w:tcPr>
          <w:p>
            <w:pPr>
              <w:spacing w:after="40"/>
            </w:pPr>
            <w:r>
              <w:rPr>
                <w:sz w:val="20"/>
                <w:szCs w:val="20"/>
              </w:rPr>
              <w:t xml:space="preserve">13</w:t>
            </w:r>
          </w:p>
        </w:tc>
        <w:tc>
          <w:tcPr>
            <w:tcW w:type="dxa" w:w="688"/>
            <w:tcMar>
              <w:top w:type="dxa" w:w="80"/>
              <w:left w:type="dxa" w:w="120"/>
              <w:bottom w:type="dxa" w:w="80"/>
              <w:right w:type="dxa" w:w="120"/>
            </w:tcMar>
          </w:tcPr>
          <w:p>
            <w:pPr>
              <w:spacing w:after="40"/>
            </w:pPr>
            <w:r>
              <w:rPr>
                <w:sz w:val="20"/>
                <w:szCs w:val="20"/>
              </w:rPr>
              <w:t xml:space="preserve">12</w:t>
            </w:r>
          </w:p>
        </w:tc>
        <w:tc>
          <w:tcPr>
            <w:tcW w:type="dxa" w:w="688"/>
            <w:tcMar>
              <w:top w:type="dxa" w:w="80"/>
              <w:left w:type="dxa" w:w="120"/>
              <w:bottom w:type="dxa" w:w="80"/>
              <w:right w:type="dxa" w:w="120"/>
            </w:tcMar>
          </w:tcPr>
          <w:p>
            <w:pPr>
              <w:spacing w:after="40"/>
            </w:pPr>
            <w:r>
              <w:rPr>
                <w:sz w:val="20"/>
                <w:szCs w:val="20"/>
              </w:rPr>
              <w:t xml:space="preserve">9</w:t>
            </w:r>
          </w:p>
        </w:tc>
        <w:tc>
          <w:tcPr>
            <w:tcW w:type="dxa" w:w="688"/>
            <w:tcMar>
              <w:top w:type="dxa" w:w="80"/>
              <w:left w:type="dxa" w:w="120"/>
              <w:bottom w:type="dxa" w:w="80"/>
              <w:right w:type="dxa" w:w="120"/>
            </w:tcMar>
          </w:tcPr>
          <w:p>
            <w:pPr>
              <w:spacing w:after="40"/>
            </w:pPr>
            <w:r>
              <w:rPr>
                <w:sz w:val="20"/>
                <w:szCs w:val="20"/>
              </w:rPr>
              <w:t xml:space="preserve">7</w:t>
            </w:r>
          </w:p>
        </w:tc>
        <w:tc>
          <w:tcPr>
            <w:tcW w:type="dxa" w:w="688"/>
            <w:tcMar>
              <w:top w:type="dxa" w:w="80"/>
              <w:left w:type="dxa" w:w="120"/>
              <w:bottom w:type="dxa" w:w="80"/>
              <w:right w:type="dxa" w:w="120"/>
            </w:tcMar>
          </w:tcPr>
          <w:p>
            <w:pPr>
              <w:spacing w:after="40"/>
            </w:pPr>
            <w:r>
              <w:rPr>
                <w:sz w:val="20"/>
                <w:szCs w:val="20"/>
              </w:rPr>
              <w:t xml:space="preserve">7</w:t>
            </w:r>
          </w:p>
        </w:tc>
        <w:tc>
          <w:tcPr>
            <w:tcW w:type="dxa" w:w="688"/>
            <w:tcMar>
              <w:top w:type="dxa" w:w="80"/>
              <w:left w:type="dxa" w:w="120"/>
              <w:bottom w:type="dxa" w:w="80"/>
              <w:right w:type="dxa" w:w="120"/>
            </w:tcMar>
          </w:tcPr>
          <w:p>
            <w:pPr>
              <w:spacing w:after="40"/>
            </w:pPr>
            <w:r>
              <w:rPr>
                <w:sz w:val="20"/>
                <w:szCs w:val="20"/>
              </w:rPr>
              <w:t xml:space="preserve">6</w:t>
            </w:r>
          </w:p>
        </w:tc>
        <w:tc>
          <w:tcPr>
            <w:tcW w:type="dxa" w:w="688"/>
            <w:tcMar>
              <w:top w:type="dxa" w:w="80"/>
              <w:left w:type="dxa" w:w="120"/>
              <w:bottom w:type="dxa" w:w="80"/>
              <w:right w:type="dxa" w:w="120"/>
            </w:tcMar>
          </w:tcPr>
          <w:p>
            <w:pPr>
              <w:spacing w:after="40"/>
            </w:pPr>
            <w:r>
              <w:rPr>
                <w:sz w:val="20"/>
                <w:szCs w:val="20"/>
              </w:rPr>
              <w:t xml:space="preserve">3</w:t>
            </w:r>
          </w:p>
        </w:tc>
        <w:tc>
          <w:tcPr>
            <w:tcW w:type="dxa" w:w="688"/>
            <w:tcMar>
              <w:top w:type="dxa" w:w="80"/>
              <w:left w:type="dxa" w:w="120"/>
              <w:bottom w:type="dxa" w:w="80"/>
              <w:right w:type="dxa" w:w="120"/>
            </w:tcMar>
          </w:tcPr>
          <w:p>
            <w:pPr>
              <w:spacing w:after="40"/>
            </w:pPr>
            <w:r>
              <w:rPr>
                <w:sz w:val="20"/>
                <w:szCs w:val="20"/>
              </w:rPr>
              <w:t xml:space="preserve">2</w:t>
            </w:r>
          </w:p>
        </w:tc>
        <w:tc>
          <w:tcPr>
            <w:tcW w:type="dxa" w:w="688"/>
            <w:tcMar>
              <w:top w:type="dxa" w:w="80"/>
              <w:left w:type="dxa" w:w="120"/>
              <w:bottom w:type="dxa" w:w="80"/>
              <w:right w:type="dxa" w:w="120"/>
            </w:tcMar>
          </w:tcPr>
          <w:p>
            <w:pPr>
              <w:spacing w:after="40"/>
            </w:pPr>
            <w:r>
              <w:rPr>
                <w:sz w:val="20"/>
                <w:szCs w:val="20"/>
              </w:rPr>
              <w:t xml:space="preserve">2</w:t>
            </w:r>
          </w:p>
        </w:tc>
        <w:tc>
          <w:tcPr>
            <w:tcW w:type="dxa" w:w="688"/>
            <w:tcMar>
              <w:top w:type="dxa" w:w="80"/>
              <w:left w:type="dxa" w:w="120"/>
              <w:bottom w:type="dxa" w:w="80"/>
              <w:right w:type="dxa" w:w="120"/>
            </w:tcMar>
          </w:tcPr>
          <w:p>
            <w:pPr>
              <w:spacing w:after="40"/>
            </w:pPr>
            <w:r>
              <w:rPr>
                <w:sz w:val="20"/>
                <w:szCs w:val="20"/>
              </w:rPr>
              <w:t xml:space="preserve">1</w:t>
            </w:r>
          </w:p>
        </w:tc>
        <w:tc>
          <w:tcPr>
            <w:tcW w:type="dxa" w:w="688"/>
            <w:tcMar>
              <w:top w:type="dxa" w:w="80"/>
              <w:left w:type="dxa" w:w="120"/>
              <w:bottom w:type="dxa" w:w="80"/>
              <w:right w:type="dxa" w:w="120"/>
            </w:tcMar>
          </w:tcPr>
          <w:p>
            <w:pPr>
              <w:spacing w:after="40"/>
            </w:pPr>
            <w:r>
              <w:rPr>
                <w:sz w:val="20"/>
                <w:szCs w:val="20"/>
              </w:rPr>
              <w:t xml:space="preserve">1</w:t>
            </w:r>
          </w:p>
        </w:tc>
        <w:tc>
          <w:tcPr>
            <w:tcW w:type="dxa" w:w="694"/>
            <w:tcMar>
              <w:top w:type="dxa" w:w="80"/>
              <w:left w:type="dxa" w:w="120"/>
              <w:bottom w:type="dxa" w:w="80"/>
              <w:right w:type="dxa" w:w="120"/>
            </w:tcMar>
          </w:tcPr>
          <w:p>
            <w:pPr>
              <w:spacing w:after="40"/>
            </w:pPr>
            <w:r>
              <w:rPr>
                <w:sz w:val="20"/>
                <w:szCs w:val="20"/>
              </w:rPr>
              <w:t xml:space="preserve">1</w:t>
            </w:r>
          </w:p>
        </w:tc>
      </w:tr>
    </w:tbl>
    <w:p>
      <w:pPr>
        <w:spacing w:after="120" w:line="276"/>
      </w:pPr>
    </w:p>
    <w:p>
      <w:pPr>
        <w:pStyle w:val="Heading2"/>
        <w:pBdr>
          <w:left w:val="single" w:color="B8860B" w:sz="36" w:space="8"/>
        </w:pBdr>
        <w:spacing w:after="120" w:before="240"/>
      </w:pPr>
      <w:r>
        <w:t xml:space="preserve">Konu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shd w:fill="1B3A5C" w:color="auto" w:val="clear"/>
            <w:tcMar>
              <w:top w:type="dxa" w:w="80"/>
              <w:left w:type="dxa" w:w="120"/>
              <w:bottom w:type="dxa" w:w="80"/>
              <w:right w:type="dxa" w:w="120"/>
            </w:tcMar>
          </w:tcPr>
          <w:p>
            <w:pPr>
              <w:spacing w:after="40"/>
            </w:pPr>
            <w:r>
              <w:rPr>
                <w:b/>
                <w:bCs/>
                <w:color w:val="FFFFFF"/>
                <w:sz w:val="20"/>
                <w:szCs w:val="20"/>
              </w:rPr>
              <w:t xml:space="preserve">Konu</w:t>
            </w:r>
          </w:p>
        </w:tc>
        <w:tc>
          <w:tcPr>
            <w:tcW w:type="dxa" w:w="4819"/>
            <w:shd w:fill="1B3A5C" w:color="auto" w:val="clear"/>
            <w:tcMar>
              <w:top w:type="dxa" w:w="80"/>
              <w:left w:type="dxa" w:w="120"/>
              <w:bottom w:type="dxa" w:w="80"/>
              <w:right w:type="dxa" w:w="120"/>
            </w:tcMar>
          </w:tcPr>
          <w:p>
            <w:pPr>
              <w:spacing w:after="40"/>
            </w:pPr>
            <w:r>
              <w:rPr>
                <w:b/>
                <w:bCs/>
                <w:color w:val="FFFFFF"/>
                <w:sz w:val="20"/>
                <w:szCs w:val="20"/>
              </w:rPr>
              <w:t xml:space="preserve">Soru</w:t>
            </w:r>
          </w:p>
        </w:tc>
      </w:tr>
      <w:tr>
        <w:tc>
          <w:tcPr>
            <w:tcW w:type="dxa" w:w="4819"/>
            <w:tcMar>
              <w:top w:type="dxa" w:w="80"/>
              <w:left w:type="dxa" w:w="120"/>
              <w:bottom w:type="dxa" w:w="80"/>
              <w:right w:type="dxa" w:w="120"/>
            </w:tcMar>
          </w:tcPr>
          <w:p>
            <w:pPr>
              <w:spacing w:after="40"/>
            </w:pPr>
            <w:r>
              <w:rPr>
                <w:sz w:val="20"/>
                <w:szCs w:val="20"/>
              </w:rPr>
              <w:t xml:space="preserve">Gümrük Kıymeti</w:t>
            </w:r>
          </w:p>
        </w:tc>
        <w:tc>
          <w:tcPr>
            <w:tcW w:type="dxa" w:w="4819"/>
            <w:tcMar>
              <w:top w:type="dxa" w:w="80"/>
              <w:left w:type="dxa" w:w="120"/>
              <w:bottom w:type="dxa" w:w="80"/>
              <w:right w:type="dxa" w:w="120"/>
            </w:tcMar>
          </w:tcPr>
          <w:p>
            <w:pPr>
              <w:spacing w:after="40"/>
            </w:pPr>
            <w:r>
              <w:rPr>
                <w:sz w:val="20"/>
                <w:szCs w:val="20"/>
              </w:rPr>
              <w:t xml:space="preserve">6</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Kaçakçılık</w:t>
            </w:r>
          </w:p>
        </w:tc>
        <w:tc>
          <w:tcPr>
            <w:tcW w:type="dxa" w:w="4819"/>
            <w:shd w:fill="F4F1E8" w:color="auto" w:val="clear"/>
            <w:tcMar>
              <w:top w:type="dxa" w:w="80"/>
              <w:left w:type="dxa" w:w="120"/>
              <w:bottom w:type="dxa" w:w="80"/>
              <w:right w:type="dxa" w:w="120"/>
            </w:tcMar>
          </w:tcPr>
          <w:p>
            <w:pPr>
              <w:spacing w:after="40"/>
            </w:pPr>
            <w:r>
              <w:rPr>
                <w:sz w:val="20"/>
                <w:szCs w:val="20"/>
              </w:rPr>
              <w:t xml:space="preserve">6</w:t>
            </w:r>
          </w:p>
        </w:tc>
      </w:tr>
      <w:tr>
        <w:tc>
          <w:tcPr>
            <w:tcW w:type="dxa" w:w="4819"/>
            <w:tcMar>
              <w:top w:type="dxa" w:w="80"/>
              <w:left w:type="dxa" w:w="120"/>
              <w:bottom w:type="dxa" w:w="80"/>
              <w:right w:type="dxa" w:w="120"/>
            </w:tcMar>
          </w:tcPr>
          <w:p>
            <w:pPr>
              <w:spacing w:after="40"/>
            </w:pPr>
            <w:r>
              <w:rPr>
                <w:sz w:val="20"/>
                <w:szCs w:val="20"/>
              </w:rPr>
              <w:t xml:space="preserve">Türkçe</w:t>
            </w:r>
          </w:p>
        </w:tc>
        <w:tc>
          <w:tcPr>
            <w:tcW w:type="dxa" w:w="4819"/>
            <w:tcMar>
              <w:top w:type="dxa" w:w="80"/>
              <w:left w:type="dxa" w:w="120"/>
              <w:bottom w:type="dxa" w:w="80"/>
              <w:right w:type="dxa" w:w="120"/>
            </w:tcMar>
          </w:tcPr>
          <w:p>
            <w:pPr>
              <w:spacing w:after="40"/>
            </w:pPr>
            <w:r>
              <w:rPr>
                <w:sz w:val="20"/>
                <w:szCs w:val="20"/>
              </w:rPr>
              <w:t xml:space="preserve">5</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Matematik</w:t>
            </w:r>
          </w:p>
        </w:tc>
        <w:tc>
          <w:tcPr>
            <w:tcW w:type="dxa" w:w="4819"/>
            <w:shd w:fill="F4F1E8" w:color="auto" w:val="clear"/>
            <w:tcMar>
              <w:top w:type="dxa" w:w="80"/>
              <w:left w:type="dxa" w:w="120"/>
              <w:bottom w:type="dxa" w:w="80"/>
              <w:right w:type="dxa" w:w="120"/>
            </w:tcMar>
          </w:tcPr>
          <w:p>
            <w:pPr>
              <w:spacing w:after="40"/>
            </w:pPr>
            <w:r>
              <w:rPr>
                <w:sz w:val="20"/>
                <w:szCs w:val="20"/>
              </w:rPr>
              <w:t xml:space="preserve">5</w:t>
            </w:r>
          </w:p>
        </w:tc>
      </w:tr>
      <w:tr>
        <w:tc>
          <w:tcPr>
            <w:tcW w:type="dxa" w:w="4819"/>
            <w:tcMar>
              <w:top w:type="dxa" w:w="80"/>
              <w:left w:type="dxa" w:w="120"/>
              <w:bottom w:type="dxa" w:w="80"/>
              <w:right w:type="dxa" w:w="120"/>
            </w:tcMar>
          </w:tcPr>
          <w:p>
            <w:pPr>
              <w:spacing w:after="40"/>
            </w:pPr>
            <w:r>
              <w:rPr>
                <w:sz w:val="20"/>
                <w:szCs w:val="20"/>
              </w:rPr>
              <w:t xml:space="preserve">Tarih</w:t>
            </w:r>
          </w:p>
        </w:tc>
        <w:tc>
          <w:tcPr>
            <w:tcW w:type="dxa" w:w="4819"/>
            <w:tcMar>
              <w:top w:type="dxa" w:w="80"/>
              <w:left w:type="dxa" w:w="120"/>
              <w:bottom w:type="dxa" w:w="80"/>
              <w:right w:type="dxa" w:w="120"/>
            </w:tcMar>
          </w:tcPr>
          <w:p>
            <w:pPr>
              <w:spacing w:after="40"/>
            </w:pPr>
            <w:r>
              <w:rPr>
                <w:sz w:val="20"/>
                <w:szCs w:val="20"/>
              </w:rPr>
              <w:t xml:space="preserve">5</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Anayasa</w:t>
            </w:r>
          </w:p>
        </w:tc>
        <w:tc>
          <w:tcPr>
            <w:tcW w:type="dxa" w:w="4819"/>
            <w:shd w:fill="F4F1E8" w:color="auto" w:val="clear"/>
            <w:tcMar>
              <w:top w:type="dxa" w:w="80"/>
              <w:left w:type="dxa" w:w="120"/>
              <w:bottom w:type="dxa" w:w="80"/>
              <w:right w:type="dxa" w:w="120"/>
            </w:tcMar>
          </w:tcPr>
          <w:p>
            <w:pPr>
              <w:spacing w:after="40"/>
            </w:pPr>
            <w:r>
              <w:rPr>
                <w:sz w:val="20"/>
                <w:szCs w:val="20"/>
              </w:rPr>
              <w:t xml:space="preserve">4</w:t>
            </w:r>
          </w:p>
        </w:tc>
      </w:tr>
      <w:tr>
        <w:tc>
          <w:tcPr>
            <w:tcW w:type="dxa" w:w="4819"/>
            <w:tcMar>
              <w:top w:type="dxa" w:w="80"/>
              <w:left w:type="dxa" w:w="120"/>
              <w:bottom w:type="dxa" w:w="80"/>
              <w:right w:type="dxa" w:w="120"/>
            </w:tcMar>
          </w:tcPr>
          <w:p>
            <w:pPr>
              <w:spacing w:after="40"/>
            </w:pPr>
            <w:r>
              <w:rPr>
                <w:sz w:val="20"/>
                <w:szCs w:val="20"/>
              </w:rPr>
              <w:t xml:space="preserve">Cezalar</w:t>
            </w:r>
          </w:p>
        </w:tc>
        <w:tc>
          <w:tcPr>
            <w:tcW w:type="dxa" w:w="4819"/>
            <w:tcMar>
              <w:top w:type="dxa" w:w="80"/>
              <w:left w:type="dxa" w:w="120"/>
              <w:bottom w:type="dxa" w:w="80"/>
              <w:right w:type="dxa" w:w="120"/>
            </w:tcMar>
          </w:tcPr>
          <w:p>
            <w:pPr>
              <w:spacing w:after="40"/>
            </w:pPr>
            <w:r>
              <w:rPr>
                <w:sz w:val="20"/>
                <w:szCs w:val="20"/>
              </w:rPr>
              <w:t xml:space="preserve">4</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Menşe</w:t>
            </w:r>
          </w:p>
        </w:tc>
        <w:tc>
          <w:tcPr>
            <w:tcW w:type="dxa" w:w="4819"/>
            <w:shd w:fill="F4F1E8" w:color="auto" w:val="clear"/>
            <w:tcMar>
              <w:top w:type="dxa" w:w="80"/>
              <w:left w:type="dxa" w:w="120"/>
              <w:bottom w:type="dxa" w:w="80"/>
              <w:right w:type="dxa" w:w="120"/>
            </w:tcMar>
          </w:tcPr>
          <w:p>
            <w:pPr>
              <w:spacing w:after="40"/>
            </w:pPr>
            <w:r>
              <w:rPr>
                <w:sz w:val="20"/>
                <w:szCs w:val="20"/>
              </w:rPr>
              <w:t xml:space="preserve">4</w:t>
            </w:r>
          </w:p>
        </w:tc>
      </w:tr>
      <w:tr>
        <w:tc>
          <w:tcPr>
            <w:tcW w:type="dxa" w:w="4819"/>
            <w:tcMar>
              <w:top w:type="dxa" w:w="80"/>
              <w:left w:type="dxa" w:w="120"/>
              <w:bottom w:type="dxa" w:w="80"/>
              <w:right w:type="dxa" w:w="120"/>
            </w:tcMar>
          </w:tcPr>
          <w:p>
            <w:pPr>
              <w:spacing w:after="40"/>
            </w:pPr>
            <w:r>
              <w:rPr>
                <w:sz w:val="20"/>
                <w:szCs w:val="20"/>
              </w:rPr>
              <w:t xml:space="preserve">Dahilde İşleme</w:t>
            </w:r>
          </w:p>
        </w:tc>
        <w:tc>
          <w:tcPr>
            <w:tcW w:type="dxa" w:w="4819"/>
            <w:tcMar>
              <w:top w:type="dxa" w:w="80"/>
              <w:left w:type="dxa" w:w="120"/>
              <w:bottom w:type="dxa" w:w="80"/>
              <w:right w:type="dxa" w:w="120"/>
            </w:tcMar>
          </w:tcPr>
          <w:p>
            <w:pPr>
              <w:spacing w:after="40"/>
            </w:pPr>
            <w:r>
              <w:rPr>
                <w:sz w:val="20"/>
                <w:szCs w:val="20"/>
              </w:rPr>
              <w:t xml:space="preserve">4</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Geçici İthalat</w:t>
            </w:r>
          </w:p>
        </w:tc>
        <w:tc>
          <w:tcPr>
            <w:tcW w:type="dxa" w:w="4819"/>
            <w:shd w:fill="F4F1E8" w:color="auto" w:val="clear"/>
            <w:tcMar>
              <w:top w:type="dxa" w:w="80"/>
              <w:left w:type="dxa" w:w="120"/>
              <w:bottom w:type="dxa" w:w="80"/>
              <w:right w:type="dxa" w:w="120"/>
            </w:tcMar>
          </w:tcPr>
          <w:p>
            <w:pPr>
              <w:spacing w:after="40"/>
            </w:pPr>
            <w:r>
              <w:rPr>
                <w:sz w:val="20"/>
                <w:szCs w:val="20"/>
              </w:rPr>
              <w:t xml:space="preserve">4</w:t>
            </w:r>
          </w:p>
        </w:tc>
      </w:tr>
      <w:tr>
        <w:tc>
          <w:tcPr>
            <w:tcW w:type="dxa" w:w="4819"/>
            <w:tcMar>
              <w:top w:type="dxa" w:w="80"/>
              <w:left w:type="dxa" w:w="120"/>
              <w:bottom w:type="dxa" w:w="80"/>
              <w:right w:type="dxa" w:w="120"/>
            </w:tcMar>
          </w:tcPr>
          <w:p>
            <w:pPr>
              <w:spacing w:after="40"/>
            </w:pPr>
            <w:r>
              <w:rPr>
                <w:sz w:val="20"/>
                <w:szCs w:val="20"/>
              </w:rPr>
              <w:t xml:space="preserve">Gümrük Müşavirliği</w:t>
            </w:r>
          </w:p>
        </w:tc>
        <w:tc>
          <w:tcPr>
            <w:tcW w:type="dxa" w:w="4819"/>
            <w:tcMar>
              <w:top w:type="dxa" w:w="80"/>
              <w:left w:type="dxa" w:w="120"/>
              <w:bottom w:type="dxa" w:w="80"/>
              <w:right w:type="dxa" w:w="120"/>
            </w:tcMar>
          </w:tcPr>
          <w:p>
            <w:pPr>
              <w:spacing w:after="40"/>
            </w:pPr>
            <w:r>
              <w:rPr>
                <w:sz w:val="20"/>
                <w:szCs w:val="20"/>
              </w:rPr>
              <w:t xml:space="preserve">3</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Beyan</w:t>
            </w:r>
          </w:p>
        </w:tc>
        <w:tc>
          <w:tcPr>
            <w:tcW w:type="dxa" w:w="4819"/>
            <w:shd w:fill="F4F1E8" w:color="auto" w:val="clear"/>
            <w:tcMar>
              <w:top w:type="dxa" w:w="80"/>
              <w:left w:type="dxa" w:w="120"/>
              <w:bottom w:type="dxa" w:w="80"/>
              <w:right w:type="dxa" w:w="120"/>
            </w:tcMar>
          </w:tcPr>
          <w:p>
            <w:pPr>
              <w:spacing w:after="40"/>
            </w:pPr>
            <w:r>
              <w:rPr>
                <w:sz w:val="20"/>
                <w:szCs w:val="20"/>
              </w:rPr>
              <w:t xml:space="preserve">3</w:t>
            </w:r>
          </w:p>
        </w:tc>
      </w:tr>
      <w:tr>
        <w:tc>
          <w:tcPr>
            <w:tcW w:type="dxa" w:w="4819"/>
            <w:tcMar>
              <w:top w:type="dxa" w:w="80"/>
              <w:left w:type="dxa" w:w="120"/>
              <w:bottom w:type="dxa" w:w="80"/>
              <w:right w:type="dxa" w:w="120"/>
            </w:tcMar>
          </w:tcPr>
          <w:p>
            <w:pPr>
              <w:spacing w:after="40"/>
            </w:pPr>
            <w:r>
              <w:rPr>
                <w:sz w:val="20"/>
                <w:szCs w:val="20"/>
              </w:rPr>
              <w:t xml:space="preserve">Muafiyetler</w:t>
            </w:r>
          </w:p>
        </w:tc>
        <w:tc>
          <w:tcPr>
            <w:tcW w:type="dxa" w:w="4819"/>
            <w:tcMar>
              <w:top w:type="dxa" w:w="80"/>
              <w:left w:type="dxa" w:w="120"/>
              <w:bottom w:type="dxa" w:w="80"/>
              <w:right w:type="dxa" w:w="120"/>
            </w:tcMar>
          </w:tcPr>
          <w:p>
            <w:pPr>
              <w:spacing w:after="40"/>
            </w:pPr>
            <w:r>
              <w:rPr>
                <w:sz w:val="20"/>
                <w:szCs w:val="20"/>
              </w:rPr>
              <w:t xml:space="preserve">3</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Tahakkuk-Tebliğ-Ödeme</w:t>
            </w:r>
          </w:p>
        </w:tc>
        <w:tc>
          <w:tcPr>
            <w:tcW w:type="dxa" w:w="4819"/>
            <w:shd w:fill="F4F1E8" w:color="auto" w:val="clear"/>
            <w:tcMar>
              <w:top w:type="dxa" w:w="80"/>
              <w:left w:type="dxa" w:w="120"/>
              <w:bottom w:type="dxa" w:w="80"/>
              <w:right w:type="dxa" w:w="120"/>
            </w:tcMar>
          </w:tcPr>
          <w:p>
            <w:pPr>
              <w:spacing w:after="40"/>
            </w:pPr>
            <w:r>
              <w:rPr>
                <w:sz w:val="20"/>
                <w:szCs w:val="20"/>
              </w:rPr>
              <w:t xml:space="preserve">2</w:t>
            </w:r>
          </w:p>
        </w:tc>
      </w:tr>
      <w:tr>
        <w:tc>
          <w:tcPr>
            <w:tcW w:type="dxa" w:w="4819"/>
            <w:tcMar>
              <w:top w:type="dxa" w:w="80"/>
              <w:left w:type="dxa" w:w="120"/>
              <w:bottom w:type="dxa" w:w="80"/>
              <w:right w:type="dxa" w:w="120"/>
            </w:tcMar>
          </w:tcPr>
          <w:p>
            <w:pPr>
              <w:spacing w:after="40"/>
            </w:pPr>
            <w:r>
              <w:rPr>
                <w:sz w:val="20"/>
                <w:szCs w:val="20"/>
              </w:rPr>
              <w:t xml:space="preserve">Geri Verme-Kaldırma</w:t>
            </w:r>
          </w:p>
        </w:tc>
        <w:tc>
          <w:tcPr>
            <w:tcW w:type="dxa" w:w="4819"/>
            <w:tcMar>
              <w:top w:type="dxa" w:w="80"/>
              <w:left w:type="dxa" w:w="120"/>
              <w:bottom w:type="dxa" w:w="80"/>
              <w:right w:type="dxa" w:w="120"/>
            </w:tcMar>
          </w:tcPr>
          <w:p>
            <w:pPr>
              <w:spacing w:after="40"/>
            </w:pPr>
            <w:r>
              <w:rPr>
                <w:sz w:val="20"/>
                <w:szCs w:val="20"/>
              </w:rPr>
              <w:t xml:space="preserve">2</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Temel Tanımlar</w:t>
            </w:r>
          </w:p>
        </w:tc>
        <w:tc>
          <w:tcPr>
            <w:tcW w:type="dxa" w:w="4819"/>
            <w:shd w:fill="F4F1E8" w:color="auto" w:val="clear"/>
            <w:tcMar>
              <w:top w:type="dxa" w:w="80"/>
              <w:left w:type="dxa" w:w="120"/>
              <w:bottom w:type="dxa" w:w="80"/>
              <w:right w:type="dxa" w:w="120"/>
            </w:tcMar>
          </w:tcPr>
          <w:p>
            <w:pPr>
              <w:spacing w:after="40"/>
            </w:pPr>
            <w:r>
              <w:rPr>
                <w:sz w:val="20"/>
                <w:szCs w:val="20"/>
              </w:rPr>
              <w:t xml:space="preserve">2</w:t>
            </w:r>
          </w:p>
        </w:tc>
      </w:tr>
      <w:tr>
        <w:tc>
          <w:tcPr>
            <w:tcW w:type="dxa" w:w="4819"/>
            <w:tcMar>
              <w:top w:type="dxa" w:w="80"/>
              <w:left w:type="dxa" w:w="120"/>
              <w:bottom w:type="dxa" w:w="80"/>
              <w:right w:type="dxa" w:w="120"/>
            </w:tcMar>
          </w:tcPr>
          <w:p>
            <w:pPr>
              <w:spacing w:after="40"/>
            </w:pPr>
            <w:r>
              <w:rPr>
                <w:sz w:val="20"/>
                <w:szCs w:val="20"/>
              </w:rPr>
              <w:t xml:space="preserve">YGM</w:t>
            </w:r>
          </w:p>
        </w:tc>
        <w:tc>
          <w:tcPr>
            <w:tcW w:type="dxa" w:w="4819"/>
            <w:tcMar>
              <w:top w:type="dxa" w:w="80"/>
              <w:left w:type="dxa" w:w="120"/>
              <w:bottom w:type="dxa" w:w="80"/>
              <w:right w:type="dxa" w:w="120"/>
            </w:tcMar>
          </w:tcPr>
          <w:p>
            <w:pPr>
              <w:spacing w:after="40"/>
            </w:pPr>
            <w:r>
              <w:rPr>
                <w:sz w:val="20"/>
                <w:szCs w:val="20"/>
              </w:rPr>
              <w:t xml:space="preserve">2</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Disiplin</w:t>
            </w:r>
          </w:p>
        </w:tc>
        <w:tc>
          <w:tcPr>
            <w:tcW w:type="dxa" w:w="4819"/>
            <w:shd w:fill="F4F1E8" w:color="auto" w:val="clear"/>
            <w:tcMar>
              <w:top w:type="dxa" w:w="80"/>
              <w:left w:type="dxa" w:w="120"/>
              <w:bottom w:type="dxa" w:w="80"/>
              <w:right w:type="dxa" w:w="120"/>
            </w:tcMar>
          </w:tcPr>
          <w:p>
            <w:pPr>
              <w:spacing w:after="40"/>
            </w:pPr>
            <w:r>
              <w:rPr>
                <w:sz w:val="20"/>
                <w:szCs w:val="20"/>
              </w:rPr>
              <w:t xml:space="preserve">2</w:t>
            </w:r>
          </w:p>
        </w:tc>
      </w:tr>
      <w:tr>
        <w:tc>
          <w:tcPr>
            <w:tcW w:type="dxa" w:w="4819"/>
            <w:tcMar>
              <w:top w:type="dxa" w:w="80"/>
              <w:left w:type="dxa" w:w="120"/>
              <w:bottom w:type="dxa" w:w="80"/>
              <w:right w:type="dxa" w:w="120"/>
            </w:tcMar>
          </w:tcPr>
          <w:p>
            <w:pPr>
              <w:spacing w:after="40"/>
            </w:pPr>
            <w:r>
              <w:rPr>
                <w:sz w:val="20"/>
                <w:szCs w:val="20"/>
              </w:rPr>
              <w:t xml:space="preserve">Bağlayıcı Bilgi (BTB/BMB)</w:t>
            </w:r>
          </w:p>
        </w:tc>
        <w:tc>
          <w:tcPr>
            <w:tcW w:type="dxa" w:w="4819"/>
            <w:tcMar>
              <w:top w:type="dxa" w:w="80"/>
              <w:left w:type="dxa" w:w="120"/>
              <w:bottom w:type="dxa" w:w="80"/>
              <w:right w:type="dxa" w:w="120"/>
            </w:tcMar>
          </w:tcPr>
          <w:p>
            <w:pPr>
              <w:spacing w:after="40"/>
            </w:pPr>
            <w:r>
              <w:rPr>
                <w:sz w:val="20"/>
                <w:szCs w:val="20"/>
              </w:rPr>
              <w:t xml:space="preserve">2</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İthalat Rejimi Kararı</w:t>
            </w:r>
          </w:p>
        </w:tc>
        <w:tc>
          <w:tcPr>
            <w:tcW w:type="dxa" w:w="4819"/>
            <w:shd w:fill="F4F1E8" w:color="auto" w:val="clear"/>
            <w:tcMar>
              <w:top w:type="dxa" w:w="80"/>
              <w:left w:type="dxa" w:w="120"/>
              <w:bottom w:type="dxa" w:w="80"/>
              <w:right w:type="dxa" w:w="120"/>
            </w:tcMar>
          </w:tcPr>
          <w:p>
            <w:pPr>
              <w:spacing w:after="40"/>
            </w:pPr>
            <w:r>
              <w:rPr>
                <w:sz w:val="20"/>
                <w:szCs w:val="20"/>
              </w:rPr>
              <w:t xml:space="preserve">2</w:t>
            </w:r>
          </w:p>
        </w:tc>
      </w:tr>
      <w:tr>
        <w:tc>
          <w:tcPr>
            <w:tcW w:type="dxa" w:w="4819"/>
            <w:tcMar>
              <w:top w:type="dxa" w:w="80"/>
              <w:left w:type="dxa" w:w="120"/>
              <w:bottom w:type="dxa" w:w="80"/>
              <w:right w:type="dxa" w:w="120"/>
            </w:tcMar>
          </w:tcPr>
          <w:p>
            <w:pPr>
              <w:spacing w:after="40"/>
            </w:pPr>
            <w:r>
              <w:rPr>
                <w:sz w:val="20"/>
                <w:szCs w:val="20"/>
              </w:rPr>
              <w:t xml:space="preserve">Serbest Dolaşıma Giriş</w:t>
            </w:r>
          </w:p>
        </w:tc>
        <w:tc>
          <w:tcPr>
            <w:tcW w:type="dxa" w:w="4819"/>
            <w:tcMar>
              <w:top w:type="dxa" w:w="80"/>
              <w:left w:type="dxa" w:w="120"/>
              <w:bottom w:type="dxa" w:w="80"/>
              <w:right w:type="dxa" w:w="120"/>
            </w:tcMar>
          </w:tcPr>
          <w:p>
            <w:pPr>
              <w:spacing w:after="40"/>
            </w:pPr>
            <w:r>
              <w:rPr>
                <w:sz w:val="20"/>
                <w:szCs w:val="20"/>
              </w:rPr>
              <w:t xml:space="preserve">2</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Geçici Depolama/GOBİK</w:t>
            </w:r>
          </w:p>
        </w:tc>
        <w:tc>
          <w:tcPr>
            <w:tcW w:type="dxa" w:w="4819"/>
            <w:shd w:fill="F4F1E8" w:color="auto" w:val="clear"/>
            <w:tcMar>
              <w:top w:type="dxa" w:w="80"/>
              <w:left w:type="dxa" w:w="120"/>
              <w:bottom w:type="dxa" w:w="80"/>
              <w:right w:type="dxa" w:w="120"/>
            </w:tcMar>
          </w:tcPr>
          <w:p>
            <w:pPr>
              <w:spacing w:after="40"/>
            </w:pPr>
            <w:r>
              <w:rPr>
                <w:sz w:val="20"/>
                <w:szCs w:val="20"/>
              </w:rPr>
              <w:t xml:space="preserve">2</w:t>
            </w:r>
          </w:p>
        </w:tc>
      </w:tr>
      <w:tr>
        <w:tc>
          <w:tcPr>
            <w:tcW w:type="dxa" w:w="4819"/>
            <w:tcMar>
              <w:top w:type="dxa" w:w="80"/>
              <w:left w:type="dxa" w:w="120"/>
              <w:bottom w:type="dxa" w:w="80"/>
              <w:right w:type="dxa" w:w="120"/>
            </w:tcMar>
          </w:tcPr>
          <w:p>
            <w:pPr>
              <w:spacing w:after="40"/>
            </w:pPr>
            <w:r>
              <w:rPr>
                <w:sz w:val="20"/>
                <w:szCs w:val="20"/>
              </w:rPr>
              <w:t xml:space="preserve">Transit</w:t>
            </w:r>
          </w:p>
        </w:tc>
        <w:tc>
          <w:tcPr>
            <w:tcW w:type="dxa" w:w="4819"/>
            <w:tcMar>
              <w:top w:type="dxa" w:w="80"/>
              <w:left w:type="dxa" w:w="120"/>
              <w:bottom w:type="dxa" w:w="80"/>
              <w:right w:type="dxa" w:w="120"/>
            </w:tcMar>
          </w:tcPr>
          <w:p>
            <w:pPr>
              <w:spacing w:after="40"/>
            </w:pPr>
            <w:r>
              <w:rPr>
                <w:sz w:val="20"/>
                <w:szCs w:val="20"/>
              </w:rPr>
              <w:t xml:space="preserve">2</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Antrepo</w:t>
            </w:r>
          </w:p>
        </w:tc>
        <w:tc>
          <w:tcPr>
            <w:tcW w:type="dxa" w:w="4819"/>
            <w:shd w:fill="F4F1E8" w:color="auto" w:val="clear"/>
            <w:tcMar>
              <w:top w:type="dxa" w:w="80"/>
              <w:left w:type="dxa" w:w="120"/>
              <w:bottom w:type="dxa" w:w="80"/>
              <w:right w:type="dxa" w:w="120"/>
            </w:tcMar>
          </w:tcPr>
          <w:p>
            <w:pPr>
              <w:spacing w:after="40"/>
            </w:pPr>
            <w:r>
              <w:rPr>
                <w:sz w:val="20"/>
                <w:szCs w:val="20"/>
              </w:rPr>
              <w:t xml:space="preserve">2</w:t>
            </w:r>
          </w:p>
        </w:tc>
      </w:tr>
      <w:tr>
        <w:tc>
          <w:tcPr>
            <w:tcW w:type="dxa" w:w="4819"/>
            <w:tcMar>
              <w:top w:type="dxa" w:w="80"/>
              <w:left w:type="dxa" w:w="120"/>
              <w:bottom w:type="dxa" w:w="80"/>
              <w:right w:type="dxa" w:w="120"/>
            </w:tcMar>
          </w:tcPr>
          <w:p>
            <w:pPr>
              <w:spacing w:after="40"/>
            </w:pPr>
            <w:r>
              <w:rPr>
                <w:sz w:val="20"/>
                <w:szCs w:val="20"/>
              </w:rPr>
              <w:t xml:space="preserve">İhracat</w:t>
            </w:r>
          </w:p>
        </w:tc>
        <w:tc>
          <w:tcPr>
            <w:tcW w:type="dxa" w:w="4819"/>
            <w:tcMar>
              <w:top w:type="dxa" w:w="80"/>
              <w:left w:type="dxa" w:w="120"/>
              <w:bottom w:type="dxa" w:w="80"/>
              <w:right w:type="dxa" w:w="120"/>
            </w:tcMar>
          </w:tcPr>
          <w:p>
            <w:pPr>
              <w:spacing w:after="40"/>
            </w:pPr>
            <w:r>
              <w:rPr>
                <w:sz w:val="20"/>
                <w:szCs w:val="20"/>
              </w:rPr>
              <w:t xml:space="preserve">2</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Uluslararası</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Gümrük Vergileri</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Teminat ve Faiz</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Gümrük Yükümlülüğü</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İtiraz-Uzlaşma</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Temsil</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Yetkilendirilmiş Yükümlü</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Onaylanmış Kişi</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Muayene/Tahlil</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Tarife</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Nihai Kullanım</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Posta/Hızlı Kargo</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Özet Beyan</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Fikri-Sınai Haklar</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TIR</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Antrepo İşleticileri</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Şartlı Muafiyet/EEGR</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Geri Gelen Eşya</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Tasfiye</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GKAİR</w:t>
            </w:r>
          </w:p>
        </w:tc>
        <w:tc>
          <w:tcPr>
            <w:tcW w:type="dxa" w:w="4819"/>
            <w:tcMar>
              <w:top w:type="dxa" w:w="80"/>
              <w:left w:type="dxa" w:w="120"/>
              <w:bottom w:type="dxa" w:w="80"/>
              <w:right w:type="dxa" w:w="120"/>
            </w:tcMar>
          </w:tcPr>
          <w:p>
            <w:pPr>
              <w:spacing w:after="40"/>
            </w:pPr>
            <w:r>
              <w:rPr>
                <w:sz w:val="20"/>
                <w:szCs w:val="20"/>
              </w:rPr>
              <w:t xml:space="preserve">1</w:t>
            </w:r>
          </w:p>
        </w:tc>
      </w:tr>
    </w:tbl>
    <w:p>
      <w:pPr>
        <w:spacing w:after="120" w:line="276"/>
      </w:pPr>
    </w:p>
    <w:p>
      <w:pPr>
        <w:pStyle w:val="Heading1"/>
        <w:pBdr>
          <w:bottom w:val="single" w:color="B8860B" w:sz="12" w:space="4"/>
        </w:pBdr>
        <w:spacing w:after="180" w:before="360"/>
      </w:pPr>
      <w:r>
        <w:t xml:space="preserve">Üretim Notu</w:t>
      </w:r>
    </w:p>
    <w:p>
      <w:pPr>
        <w:pStyle w:val="ListParagraph"/>
        <w:numPr>
          <w:ilvl w:val="0"/>
          <w:numId w:val="2"/>
        </w:numPr>
        <w:spacing w:after="60"/>
      </w:pPr>
      <w:r>
        <w:t xml:space="preserve">Set, kullanıcının 'Nihai Mevzuattan Sınav Sorusu Hazırlama' kurallarına (Prompt 3) göre üretilmiştir: kök = mevzuat adı + hükmün konusu + kurum kalıbı; madde/fıkra numarası kökte ve şıklarda yoktur; her gerekçe doğru seçeneği harfle belirtir ve ilgili madde (MD …) ile biter.</w:t>
      </w:r>
    </w:p>
    <w:p>
      <w:pPr>
        <w:pStyle w:val="ListParagraph"/>
        <w:numPr>
          <w:ilvl w:val="0"/>
          <w:numId w:val="2"/>
        </w:numPr>
        <w:spacing w:after="60"/>
      </w:pPr>
      <w:r>
        <w:t xml:space="preserve">2021–2025 GMY sınavlarındaki 400 gümrük sorusu tek tek analiz edilmiş, ölçtükleri bilgi alanları çıkarılmıştır. 100 sorunun 95'i en az bir çıkmış soru bilgi alanını farklı metin, şık ve kurguyla yeniden ölçer; çıkmış soruların metni ve şık yapısı kopyalanmamıştır (çıkmış sorularla ortalama 4 kelimelik dizi örtüşmesi %11; en yüksek örtüşmeler kanun tanımlarının kendisinden kaynaklanır).</w:t>
      </w:r>
    </w:p>
    <w:p>
      <w:pPr>
        <w:pStyle w:val="ListParagraph"/>
        <w:numPr>
          <w:ilvl w:val="0"/>
          <w:numId w:val="2"/>
        </w:numPr>
        <w:spacing w:after="60"/>
      </w:pPr>
      <w:r>
        <w:t xml:space="preserve">Gümrük konuları 5 yıllık sorulma sıklığına göre dağıtılmıştır (kıymet, kaçakçılık, cezalar, menşe, dahilde işleme, gümrük müşavirliği ve geçici ithalat öne çıkar).</w:t>
      </w:r>
    </w:p>
    <w:p>
      <w:pPr>
        <w:pStyle w:val="ListParagraph"/>
        <w:numPr>
          <w:ilvl w:val="0"/>
          <w:numId w:val="2"/>
        </w:numPr>
        <w:spacing w:after="60"/>
      </w:pPr>
      <w:r>
        <w:t xml:space="preserve">Genel kültür bölümü (1–20) Canlı 7/24 Genel Kültür Kitabı'na dayanır; her sorunun gerekçesinde kitabın sayfa numarası verilmiştir. Matematik sonuçları hesapla doğrulanmıştır.</w:t>
      </w:r>
    </w:p>
    <w:p>
      <w:pPr>
        <w:pStyle w:val="ListParagraph"/>
        <w:numPr>
          <w:ilvl w:val="0"/>
          <w:numId w:val="2"/>
        </w:numPr>
        <w:spacing w:after="60"/>
      </w:pPr>
      <w:r>
        <w:t xml:space="preserve">Her sorunun doğru cevabı kaynak mevzuattan birebir alıntıyla doğrulanmış; set iki bağımsız çekişmeli doğrulamadan geçmiş, bulunan 15 sorun (1 çift doğru, 11 çıkmış soruya fazla yakınlık, 1 gerekçe uyumsuzluğu, 2 belirsizlik) düzeltilmiş ve düzeltilen sorular yeniden doğrulanmıştır.</w:t>
      </w:r>
    </w:p>
    <w:p>
      <w:pPr>
        <w:pStyle w:val="ListParagraph"/>
        <w:numPr>
          <w:ilvl w:val="0"/>
          <w:numId w:val="2"/>
        </w:numPr>
        <w:spacing w:after="60"/>
      </w:pPr>
      <w:r>
        <w:t xml:space="preserve">Kaynaklarda bulunmayan çıkmış soru alanları sorulmamıştır: rejim kodları, İlave Gümrük Vergisi Kararı (3351), Genelleştirilmiş Tercihler Sistemi/Form A, Seri No:149 tebliği, 2009/15481 Karar Ek-9 sayısal limitleri, amortisman indirimi, YGM DR2 rapor süresi.</w:t>
      </w:r>
    </w:p>
    <w:p>
      <w:pPr>
        <w:pStyle w:val="ListParagraph"/>
        <w:numPr>
          <w:ilvl w:val="0"/>
          <w:numId w:val="2"/>
        </w:numPr>
        <w:spacing w:after="60"/>
      </w:pPr>
      <w:r>
        <w:t xml:space="preserve">Gümrük Kanunu 241/1 hükmünün yanında Anayasa Mahkemesinin 26.03.2026 tarihli (E:2025/269, K:2026/72) kararına atıf vardır; kaynak metinde kararın içeriği yer almaz. İkincil kaynaklara göre karar yalnızca ikincil düzenlemelere (yönetmelik, tebliğ vb.) aykırılık için usulsüzlük cezası öngören ibareyi iptal etmiştir; setteki 241 soruları Kanunda doğrudan sayılan fiillere dayandığından etkilenmez. Kesin teyit için karar metnine bakılması önerilir.</w:t>
      </w:r>
    </w:p>
    <w:p>
      <w:pPr>
        <w:pStyle w:val="ListParagraph"/>
        <w:numPr>
          <w:ilvl w:val="0"/>
          <w:numId w:val="2"/>
        </w:numPr>
        <w:spacing w:after="60"/>
      </w:pPr>
      <w:r>
        <w:t xml:space="preserve">Yıldan yıla yeniden değerlenen TL tutarları sorulmamıştır; hesap sorularında tutarlar kökte verilmiştir.</w:t>
      </w:r>
    </w:p>
    <w:p>
      <w:pPr>
        <w:pStyle w:val="ListParagraph"/>
        <w:numPr>
          <w:ilvl w:val="0"/>
          <w:numId w:val="2"/>
        </w:numPr>
        <w:spacing w:after="60"/>
      </w:pPr>
      <w:r>
        <w:t xml:space="preserve">Doğru cevap dağılımı: her harf 20 kez; art arda aynı harf yoktur.</w:t>
      </w:r>
    </w:p>
    <w:p>
      <w:r>
        <w:br w:type="page"/>
      </w:r>
    </w:p>
    <w:p>
      <w:pPr>
        <w:pStyle w:val="Heading1"/>
        <w:pBdr>
          <w:bottom w:val="single" w:color="B8860B" w:sz="12" w:space="4"/>
        </w:pBdr>
        <w:spacing w:after="180" w:before="360"/>
      </w:pPr>
      <w:r>
        <w:t xml:space="preserve">HAFIZA GÜNCELLEMESİ</w:t>
      </w:r>
    </w:p>
    <w:p>
      <w:pPr>
        <w:spacing w:after="10"/>
      </w:pPr>
      <w:r>
        <w:rPr>
          <w:rFonts w:ascii="Courier New" w:cs="Courier New" w:eastAsia="Courier New" w:hAnsi="Courier New"/>
          <w:sz w:val="14"/>
          <w:szCs w:val="14"/>
        </w:rPr>
        <w:t xml:space="preserve">GMY2-001 | Türkçe | Genel Kültür Kitabı – Yazım kuralları (Kesme işaretinin sınırı) | Kurum ve kuruluşların açık adlarına gelen eklerde kesme işareti kullanılmaz; kısaltma, rakam ve kanun özel adında kullanılır. | YANLIŞ | K | A | GMY-S2</w:t>
      </w:r>
    </w:p>
    <w:p>
      <w:pPr>
        <w:spacing w:after="10"/>
      </w:pPr>
      <w:r>
        <w:rPr>
          <w:rFonts w:ascii="Courier New" w:cs="Courier New" w:eastAsia="Courier New" w:hAnsi="Courier New"/>
          <w:sz w:val="14"/>
          <w:szCs w:val="14"/>
        </w:rPr>
        <w:t xml:space="preserve">GMY2-002 | Türkçe | Genel Kültür Kitabı – Noktalama (Noktalı virgül ve iki nokta) | Kendi içinde virgül bulunan gruplar noktalı virgülle ayrılır; açıklama veya örnekten önce iki nokta konur. | BOŞLUK | ÇK | E | GMY-S2</w:t>
      </w:r>
    </w:p>
    <w:p>
      <w:pPr>
        <w:spacing w:after="10"/>
      </w:pPr>
      <w:r>
        <w:rPr>
          <w:rFonts w:ascii="Courier New" w:cs="Courier New" w:eastAsia="Courier New" w:hAnsi="Courier New"/>
          <w:sz w:val="14"/>
          <w:szCs w:val="14"/>
        </w:rPr>
        <w:t xml:space="preserve">GMY2-003 | Türkçe | Genel Kültür Kitabı – Anlam bilgisi (Neden, amaç ve koşul) | 'İçin' edatı hem neden hem amaç bildirebilir; neden-sonuç cümlesinde bir olay başka durumun gerekçesi olarak verilir. | OLAY | K | A | GMY-S2</w:t>
      </w:r>
    </w:p>
    <w:p>
      <w:pPr>
        <w:spacing w:after="10"/>
      </w:pPr>
      <w:r>
        <w:rPr>
          <w:rFonts w:ascii="Courier New" w:cs="Courier New" w:eastAsia="Courier New" w:hAnsi="Courier New"/>
          <w:sz w:val="14"/>
          <w:szCs w:val="14"/>
        </w:rPr>
        <w:t xml:space="preserve">GMY2-004 | Türkçe | Genel Kültür Kitabı – Paragraf ve anlatım (Akış ve paragrafı bölme) | Akışı bozan cümle, paragrafta sürdürülen ana düşüncenin gelişimine katkı vermeyen cümledir. | KAPSAM_DIŞI | O | B | GMY-S2</w:t>
      </w:r>
    </w:p>
    <w:p>
      <w:pPr>
        <w:spacing w:after="10"/>
      </w:pPr>
      <w:r>
        <w:rPr>
          <w:rFonts w:ascii="Courier New" w:cs="Courier New" w:eastAsia="Courier New" w:hAnsi="Courier New"/>
          <w:sz w:val="14"/>
          <w:szCs w:val="14"/>
        </w:rPr>
        <w:t xml:space="preserve">GMY2-005 | Türkçe | Genel Kültür Kitabı – Anlatım bozukluğu (Eksik ögeler ve tamlamalar) | İki yüklemin ortak kullandığı öge her ikisine aynı ekle bağlanamıyorsa nesne eksikliğinden anlatım bozukluğu doğar. | OLAY | Z | D | GMY-S2</w:t>
      </w:r>
    </w:p>
    <w:p>
      <w:pPr>
        <w:spacing w:after="10"/>
      </w:pPr>
      <w:r>
        <w:rPr>
          <w:rFonts w:ascii="Courier New" w:cs="Courier New" w:eastAsia="Courier New" w:hAnsi="Courier New"/>
          <w:sz w:val="14"/>
          <w:szCs w:val="14"/>
        </w:rPr>
        <w:t xml:space="preserve">GMY2-006 | Matematik | Genel Kültür Kitabı – Zaman ve takvim (Bitiş saati ve gece yarısı) | 22.35'te başlayan 5 saat 40 dakikalık yolculuk gece yarısını aşarak ertesi gün 04.15'te biter. | HESAP | ÇK | E | GMY-S2</w:t>
      </w:r>
    </w:p>
    <w:p>
      <w:pPr>
        <w:spacing w:after="10"/>
      </w:pPr>
      <w:r>
        <w:rPr>
          <w:rFonts w:ascii="Courier New" w:cs="Courier New" w:eastAsia="Courier New" w:hAnsi="Courier New"/>
          <w:sz w:val="14"/>
          <w:szCs w:val="14"/>
        </w:rPr>
        <w:t xml:space="preserve">GMY2-007 | Matematik | Genel Kültür Kitabı – Fonksiyon ve işlem tanımlama (Özel işlemde kuralı uygula) | Özel işlemde önce parantez içi tanıma göre açılır: a◆b = 3a − 2b + 4 için (2◆5)◆1 = 2. | HESAP | K | B | GMY-S2</w:t>
      </w:r>
    </w:p>
    <w:p>
      <w:pPr>
        <w:spacing w:after="10"/>
      </w:pPr>
      <w:r>
        <w:rPr>
          <w:rFonts w:ascii="Courier New" w:cs="Courier New" w:eastAsia="Courier New" w:hAnsi="Courier New"/>
          <w:sz w:val="14"/>
          <w:szCs w:val="14"/>
        </w:rPr>
        <w:t xml:space="preserve">GMY2-008 | Matematik | Genel Kültür Kitabı – Veri ve grafik yorumlama (Ağırlıklı ortalama) | Farklı büyüklükteki grupların ortak ortalaması, grup büyüklükleriyle ağırlıklandırılarak bulunur: (15·60 + 25·76)/40 = 70. | HESAP | O | E | GMY-S2</w:t>
      </w:r>
    </w:p>
    <w:p>
      <w:pPr>
        <w:spacing w:after="10"/>
      </w:pPr>
      <w:r>
        <w:rPr>
          <w:rFonts w:ascii="Courier New" w:cs="Courier New" w:eastAsia="Courier New" w:hAnsi="Courier New"/>
          <w:sz w:val="14"/>
          <w:szCs w:val="14"/>
        </w:rPr>
        <w:t xml:space="preserve">GMY2-009 | Matematik | Genel Kültür Kitabı – Oran ve orantı (Oran paylarıyla paylaşım) | A:B = 3:4 ve B:C = 6:7 oranları B'de eşitlenerek 9:12:14 bulunur; 210 TL paylaşımında en çok ve en az pay farkı 30'dur. | HESAP | O | B | GMY-S2</w:t>
      </w:r>
    </w:p>
    <w:p>
      <w:pPr>
        <w:spacing w:after="10"/>
      </w:pPr>
      <w:r>
        <w:rPr>
          <w:rFonts w:ascii="Courier New" w:cs="Courier New" w:eastAsia="Courier New" w:hAnsi="Courier New"/>
          <w:sz w:val="14"/>
          <w:szCs w:val="14"/>
        </w:rPr>
        <w:t xml:space="preserve">GMY2-010 | Matematik | Genel Kültür Kitabı – Geometri (Birim dönüşümü ve birleşik uygulama) | Farklı birimlerle verilen dikdörtgende birimler eşitlenir; 2,4 m × 160 cm zemin 40 cm'lik 24 kare karoyla kaplanır, çevresi 8 m'dir. | HESAP | Z | D | GMY-S2</w:t>
      </w:r>
    </w:p>
    <w:p>
      <w:pPr>
        <w:spacing w:after="10"/>
      </w:pPr>
      <w:r>
        <w:rPr>
          <w:rFonts w:ascii="Courier New" w:cs="Courier New" w:eastAsia="Courier New" w:hAnsi="Courier New"/>
          <w:sz w:val="14"/>
          <w:szCs w:val="14"/>
        </w:rPr>
        <w:t xml:space="preserve">GMY2-011 | Tarih | Genel Kültür Kitabı – Millî Mücadele'ye hazırlık (Erzurum Kongresi) | Erzurum Kongresi'nde kararları takip etmek üzere dokuz kişilik Temsil Heyeti seçildi; başkanlığına Mustafa Kemal getirildi. | DOĞRU | K | B | GMY-S2</w:t>
      </w:r>
    </w:p>
    <w:p>
      <w:pPr>
        <w:spacing w:after="10"/>
      </w:pPr>
      <w:r>
        <w:rPr>
          <w:rFonts w:ascii="Courier New" w:cs="Courier New" w:eastAsia="Courier New" w:hAnsi="Courier New"/>
          <w:sz w:val="14"/>
          <w:szCs w:val="14"/>
        </w:rPr>
        <w:t xml:space="preserve">GMY2-012 | Tarih | Genel Kültür Kitabı – Ateşkes ve barış (Mudanya) | Mudanya askerî çatışmayı kapatan ateşkestir; saltanatın kaldırılması Mudanya'nın maddesi değil, 1 Kasım 1922 tarihli Meclis kararıdır. | YANLIŞ | O | D | GMY-S2</w:t>
      </w:r>
    </w:p>
    <w:p>
      <w:pPr>
        <w:spacing w:after="10"/>
      </w:pPr>
      <w:r>
        <w:rPr>
          <w:rFonts w:ascii="Courier New" w:cs="Courier New" w:eastAsia="Courier New" w:hAnsi="Courier New"/>
          <w:sz w:val="14"/>
          <w:szCs w:val="14"/>
        </w:rPr>
        <w:t xml:space="preserve">GMY2-013 | Tarih | Genel Kültür Kitabı – Misak-ı Millî ve Meclis (Misak-ı Millî'nin çerçevesi) | Misak-ı Millî son Osmanlı Meclis-i Mebusanında kabul edildi; Kars-Ardahan-Batum ve Batı Trakya için halk oylaması öngörüldü. | ÖNERMELİ | Z | C | GMY-S2</w:t>
      </w:r>
    </w:p>
    <w:p>
      <w:pPr>
        <w:spacing w:after="10"/>
      </w:pPr>
      <w:r>
        <w:rPr>
          <w:rFonts w:ascii="Courier New" w:cs="Courier New" w:eastAsia="Courier New" w:hAnsi="Courier New"/>
          <w:sz w:val="14"/>
          <w:szCs w:val="14"/>
        </w:rPr>
        <w:t xml:space="preserve">GMY2-014 | Tarih | Genel Kültür Kitabı – Toplumsal inkılaplar (Gündelik hayat ve kadın hakları) | Kadınlar 1930'da belediye seçimlerine katılma, 5 Aralık 1934'te milletvekili seçme ve seçilme hakkı elde etti. | EŞLEŞTİRME | O | A | GMY-S2</w:t>
      </w:r>
    </w:p>
    <w:p>
      <w:pPr>
        <w:spacing w:after="10"/>
      </w:pPr>
      <w:r>
        <w:rPr>
          <w:rFonts w:ascii="Courier New" w:cs="Courier New" w:eastAsia="Courier New" w:hAnsi="Courier New"/>
          <w:sz w:val="14"/>
          <w:szCs w:val="14"/>
        </w:rPr>
        <w:t xml:space="preserve">GMY2-015 | Tarih | Genel Kültür Kitabı – Dış politika (Uluslararası ve bölgesel iş birliği) | Balkan Antantı 9 Şubat 1934'te Türkiye, Yunanistan, Yugoslavya ve Romanya arasında kuruldu; Bulgaristan üye değildi. | KAPSAM_DIŞI | ÇK | D | GMY-S2</w:t>
      </w:r>
    </w:p>
    <w:p>
      <w:pPr>
        <w:spacing w:after="10"/>
      </w:pPr>
      <w:r>
        <w:rPr>
          <w:rFonts w:ascii="Courier New" w:cs="Courier New" w:eastAsia="Courier New" w:hAnsi="Courier New"/>
          <w:sz w:val="14"/>
          <w:szCs w:val="14"/>
        </w:rPr>
        <w:t xml:space="preserve">GMY2-016 | Anayasa | Genel Kültür Kitabı – Anayasa hukuku (Cumhuriyetin temel nitelikleri) | Değiştirilemez hükümler: Cumhuriyet şekli, Devletin nitelikleri, ülke-millet bütünlüğü, Türkçe, bayrak, İstiklal Marşı ve başkent Ankara. | KAPSAM_DIŞI | ÇK | C | GMY-S2</w:t>
      </w:r>
    </w:p>
    <w:p>
      <w:pPr>
        <w:spacing w:after="10"/>
      </w:pPr>
      <w:r>
        <w:rPr>
          <w:rFonts w:ascii="Courier New" w:cs="Courier New" w:eastAsia="Courier New" w:hAnsi="Courier New"/>
          <w:sz w:val="14"/>
          <w:szCs w:val="14"/>
        </w:rPr>
        <w:t xml:space="preserve">GMY2-017 | Anayasa | Genel Kültür Kitabı – Devlet ve demokrasi; Temel hak ve hürriyetler (Seçim ilkeleri, siyasi haklar) | Seçimlerde oy gizli, sayım ve döküm açıktır; silah altındaki er-erbaş ve askerî öğrenciler oy kullanamaz. | YANLIŞ | K | A | GMY-S2</w:t>
      </w:r>
    </w:p>
    <w:p>
      <w:pPr>
        <w:spacing w:after="10"/>
      </w:pPr>
      <w:r>
        <w:rPr>
          <w:rFonts w:ascii="Courier New" w:cs="Courier New" w:eastAsia="Courier New" w:hAnsi="Courier New"/>
          <w:sz w:val="14"/>
          <w:szCs w:val="14"/>
        </w:rPr>
        <w:t xml:space="preserve">GMY2-018 | Anayasa | Genel Kültür Kitabı – Yasama (Sorumsuzluk ve dokunulmazlık) | Yasama sorumsuzluğu görev sona erdikten sonra da sürer; dokunulmazlık geçici ve kaldırılabilir niteliktedir. | DOĞRU | O | D | GMY-S2</w:t>
      </w:r>
    </w:p>
    <w:p>
      <w:pPr>
        <w:spacing w:after="10"/>
      </w:pPr>
      <w:r>
        <w:rPr>
          <w:rFonts w:ascii="Courier New" w:cs="Courier New" w:eastAsia="Courier New" w:hAnsi="Courier New"/>
          <w:sz w:val="14"/>
          <w:szCs w:val="14"/>
        </w:rPr>
        <w:t xml:space="preserve">GMY2-019 | Anayasa | Genel Kültür Kitabı – Yürütme (Cumhurbaşkanlığı kararnamesi); Normlar arasında ilişki | Siyasi haklar CBK ile düzenlenemez, sosyal-ekonomik haklar yasak listede sayılmaz; kanunla çatışmada kanun uygulanır, denetimi AYM yapar. | ÖNERMELİ | ÇZ | C | GMY-S2</w:t>
      </w:r>
    </w:p>
    <w:p>
      <w:pPr>
        <w:spacing w:after="10"/>
      </w:pPr>
      <w:r>
        <w:rPr>
          <w:rFonts w:ascii="Courier New" w:cs="Courier New" w:eastAsia="Courier New" w:hAnsi="Courier New"/>
          <w:sz w:val="14"/>
          <w:szCs w:val="14"/>
        </w:rPr>
        <w:t xml:space="preserve">GMY2-020 | Uluslararası | Genel Kültür Kitabı – Uluslararası kuruluşlar (NATO ve AGİT; AB, Avrupa Konseyi ve AİHM) | Türkiye NATO'ya 1952'de üye oldu, Avrupa Konseyinin kurucu üyesidir; AB'de 1999'da aday oldu, müzakereler 2005'te başladı. | EŞLEŞTİRME | K | E | GMY-S2</w:t>
      </w:r>
    </w:p>
    <w:p>
      <w:pPr>
        <w:spacing w:after="10"/>
      </w:pPr>
      <w:r>
        <w:rPr>
          <w:rFonts w:ascii="Courier New" w:cs="Courier New" w:eastAsia="Courier New" w:hAnsi="Courier New"/>
          <w:sz w:val="14"/>
          <w:szCs w:val="14"/>
        </w:rPr>
        <w:t xml:space="preserve">GMY2-021 | Gümrük Kıymeti | GY 51/9 | Navlun/sigorta belgesi ibraz edilemezse, vergi kaybı yoksa ve yükümlü talep ederse FOB kıymetinin %10'u navlun, %3'ü sigorta olarak eklenir. | HESAP | O | B | GMY-S2</w:t>
      </w:r>
    </w:p>
    <w:p>
      <w:pPr>
        <w:spacing w:after="10"/>
      </w:pPr>
      <w:r>
        <w:rPr>
          <w:rFonts w:ascii="Courier New" w:cs="Courier New" w:eastAsia="Courier New" w:hAnsi="Courier New"/>
          <w:sz w:val="14"/>
          <w:szCs w:val="14"/>
        </w:rPr>
        <w:t xml:space="preserve">GMY2-022 | Gümrük Kıymeti | GK 27/1-a-iii, 27/1-b-iv, 27/1-e, 28/a; GY 43/1-e, 51/6 | Giriş yerinden sonraki noktaya aynı taşıtla taşımada navlun mesafe oranıyla bölünür; ambalaj eklenir, Türkiye'de yapılan çizim hizmeti eklenmez. | HESAP | ÇZ | C | GMY-S2</w:t>
      </w:r>
    </w:p>
    <w:p>
      <w:pPr>
        <w:spacing w:after="10"/>
      </w:pPr>
      <w:r>
        <w:rPr>
          <w:rFonts w:ascii="Courier New" w:cs="Courier New" w:eastAsia="Courier New" w:hAnsi="Courier New"/>
          <w:sz w:val="14"/>
          <w:szCs w:val="14"/>
        </w:rPr>
        <w:t xml:space="preserve">GMY2-023 | Gümrük Kıymeti | GY 55/1 | İlişki için oy hakkı veren hisse/sermaye paylarının en az %5'inin aynı kişilere ait olması gerekir; %3 yetmez; kontrol ilişkileri ilişki sayılır. | OLAY | Z | D | GMY-S2</w:t>
      </w:r>
    </w:p>
    <w:p>
      <w:pPr>
        <w:spacing w:after="10"/>
      </w:pPr>
      <w:r>
        <w:rPr>
          <w:rFonts w:ascii="Courier New" w:cs="Courier New" w:eastAsia="Courier New" w:hAnsi="Courier New"/>
          <w:sz w:val="14"/>
          <w:szCs w:val="14"/>
        </w:rPr>
        <w:t xml:space="preserve">GMY2-024 | Gümrük Kıymeti | GK 24/2-a; GY 45/1-b, 45/1-ç, 45/1-d | Satış bedeli yönteminde ilişki tek başına red nedeni değil; ödenmemiş bedelde ödeme tarihindeki bedel; fiyat düzeltmesi bir yıl; ardıl satışta son satış. | ÖNERMELİ | Z | C | GMY-S2</w:t>
      </w:r>
    </w:p>
    <w:p>
      <w:pPr>
        <w:spacing w:after="10"/>
      </w:pPr>
      <w:r>
        <w:rPr>
          <w:rFonts w:ascii="Courier New" w:cs="Courier New" w:eastAsia="Courier New" w:hAnsi="Courier New"/>
          <w:sz w:val="14"/>
          <w:szCs w:val="14"/>
        </w:rPr>
        <w:t xml:space="preserve">GMY2-025 | Gümrük Kıymeti | Kıymet Tebliği (Seri No:2) md.3/1-a, 5/1, 7/3, 8/1, 10/1 | Marka royaltisinin kıymete eklenmesi için Tebliğde sayılan üç şarttan en az birinin bulunması gerekli ve yeterlidir. | YANLIŞ | O | B | GMY-S2</w:t>
      </w:r>
    </w:p>
    <w:p>
      <w:pPr>
        <w:spacing w:after="10"/>
      </w:pPr>
      <w:r>
        <w:rPr>
          <w:rFonts w:ascii="Courier New" w:cs="Courier New" w:eastAsia="Courier New" w:hAnsi="Courier New"/>
          <w:sz w:val="14"/>
          <w:szCs w:val="14"/>
        </w:rPr>
        <w:t xml:space="preserve">GMY2-026 | Gümrük Kıymeti | GK 30; GY 57/1, 57/2 | Yabancı paralar yükümlülüğün başladığı tarihteki TCMB döviz satış kuruyla; konvertibl değilse Bilgi Amaçlı Kurlar Listesiyle TL'ye çevrilir. | BOŞLUK | K | E | GMY-S2</w:t>
      </w:r>
    </w:p>
    <w:p>
      <w:pPr>
        <w:spacing w:after="10"/>
      </w:pPr>
      <w:r>
        <w:rPr>
          <w:rFonts w:ascii="Courier New" w:cs="Courier New" w:eastAsia="Courier New" w:hAnsi="Courier New"/>
          <w:sz w:val="14"/>
          <w:szCs w:val="14"/>
        </w:rPr>
        <w:t xml:space="preserve">GMY2-027 | Gümrük Vergileri | GK 3/26 | Gümrüklenmiş değer: ithal eşyasında CIF kıymeti + gümrük vergileri; ihraç eşyasında FOB kıymeti + gümrük vergileri. | TANIM | ÇK | D | GMY-S2</w:t>
      </w:r>
    </w:p>
    <w:p>
      <w:pPr>
        <w:spacing w:after="10"/>
      </w:pPr>
      <w:r>
        <w:rPr>
          <w:rFonts w:ascii="Courier New" w:cs="Courier New" w:eastAsia="Courier New" w:hAnsi="Courier New"/>
          <w:sz w:val="14"/>
          <w:szCs w:val="14"/>
        </w:rPr>
        <w:t xml:space="preserve">GMY2-028 | Tahakkuk-Tebliğ-Ödeme | GK 197/2, 197/3 | Beyan ve hesaplanan vergi eşitse teslim tebliğ yerine geçer; noksan vergiler yükümlülüğün doğduğu tarihten itibaren üç yıl içinde tebliğ edilir; dava zamanaşımını durdurur. | OLAY | K | E | GMY-S2</w:t>
      </w:r>
    </w:p>
    <w:p>
      <w:pPr>
        <w:spacing w:after="10"/>
      </w:pPr>
      <w:r>
        <w:rPr>
          <w:rFonts w:ascii="Courier New" w:cs="Courier New" w:eastAsia="Courier New" w:hAnsi="Courier New"/>
          <w:sz w:val="14"/>
          <w:szCs w:val="14"/>
        </w:rPr>
        <w:t xml:space="preserve">GMY2-029 | Tahakkuk-Tebliğ-Ödeme | GK 198/1, 217, 244/5; Tahsilat Tebliği (Seri No:2) md.18/2 | Noksan vergiler tebliğden itibaren 15 gün içinde ödenir; süre bitmeden yazılı istem ve teminatla ödeme süresi otuz gün daha uzatılabilir. | EŞLEŞTİRME | O | B | GMY-S2</w:t>
      </w:r>
    </w:p>
    <w:p>
      <w:pPr>
        <w:spacing w:after="10"/>
      </w:pPr>
      <w:r>
        <w:rPr>
          <w:rFonts w:ascii="Courier New" w:cs="Courier New" w:eastAsia="Courier New" w:hAnsi="Courier New"/>
          <w:sz w:val="14"/>
          <w:szCs w:val="14"/>
        </w:rPr>
        <w:t xml:space="preserve">GMY2-030 | Teminat ve Faiz | GK 193/3, 202/2, 206/3; GY 495/1 | Hatalı beyanda yükümlülük başlangıcı–kesinleşme arası gecikme zammı oranında faiz; teminat talep üzerine kısmen çözülür; başkasının teminatı kabul edilebilir. | ÖNERMELİ | Z | E | GMY-S2</w:t>
      </w:r>
    </w:p>
    <w:p>
      <w:pPr>
        <w:spacing w:after="10"/>
      </w:pPr>
      <w:r>
        <w:rPr>
          <w:rFonts w:ascii="Courier New" w:cs="Courier New" w:eastAsia="Courier New" w:hAnsi="Courier New"/>
          <w:sz w:val="14"/>
          <w:szCs w:val="14"/>
        </w:rPr>
        <w:t xml:space="preserve">GMY2-031 | Gümrük Yükümlülüğü | GK 181/1, 183/2, 185/2, 188/2, 189/2 | Serbest bölgede kanuna aykırı tüketim/kullanımda gümrük yükümlülüğü, eşyanın tüketildiği veya ilk kez kullanıldığı tarihte başlar. | EŞLEŞTİRME | O | C | GMY-S2</w:t>
      </w:r>
    </w:p>
    <w:p>
      <w:pPr>
        <w:spacing w:after="10"/>
      </w:pPr>
      <w:r>
        <w:rPr>
          <w:rFonts w:ascii="Courier New" w:cs="Courier New" w:eastAsia="Courier New" w:hAnsi="Courier New"/>
          <w:sz w:val="14"/>
          <w:szCs w:val="14"/>
        </w:rPr>
        <w:t xml:space="preserve">GMY2-032 | Geri Verme-Kaldırma | GK 211/2, 213/4, 214; GY 504/2 | Geri verme başvurusu: kanunen ödenmemesi gerekenlerde üç yıl; kusurlu eşya ve uluslararası anlaşmada bir yıl; talep otuz günde karara bağlanır. | ÖNERMELİ | O | D | GMY-S2</w:t>
      </w:r>
    </w:p>
    <w:p>
      <w:pPr>
        <w:spacing w:after="10"/>
      </w:pPr>
      <w:r>
        <w:rPr>
          <w:rFonts w:ascii="Courier New" w:cs="Courier New" w:eastAsia="Courier New" w:hAnsi="Courier New"/>
          <w:sz w:val="14"/>
          <w:szCs w:val="14"/>
        </w:rPr>
        <w:t xml:space="preserve">GMY2-033 | Geri Verme-Kaldırma | GK 210, 211/1; GY 501/1, 511/2 | Geri verme/kaldırma hükümleri GK kapsamındaki para cezalarına da uygulanır; kasıtlı tahrifat, TPÖ kıymet artırımı ve kusur bilinerek satışta talep kabul edilmez. | KAPSAM | Z | A | GMY-S2</w:t>
      </w:r>
    </w:p>
    <w:p>
      <w:pPr>
        <w:spacing w:after="10"/>
      </w:pPr>
      <w:r>
        <w:rPr>
          <w:rFonts w:ascii="Courier New" w:cs="Courier New" w:eastAsia="Courier New" w:hAnsi="Courier New"/>
          <w:sz w:val="14"/>
          <w:szCs w:val="14"/>
        </w:rPr>
        <w:t xml:space="preserve">GMY2-034 | Cezalar | GK 241/3-a, 241/3-b, 241/3-j, 241/3-m, 241/4-f | Antrepodaki eşyanın izinsiz elleçlenmesi usulsüzlük cezasının dört katını; ilişki beyan etmeme, yanlış belge, %10 ihracat farkı iki katını gerektirir. | KAPSAM_DIŞI | K | C | GMY-S2</w:t>
      </w:r>
    </w:p>
    <w:p>
      <w:pPr>
        <w:spacing w:after="10"/>
      </w:pPr>
      <w:r>
        <w:rPr>
          <w:rFonts w:ascii="Courier New" w:cs="Courier New" w:eastAsia="Courier New" w:hAnsi="Courier New"/>
          <w:sz w:val="14"/>
          <w:szCs w:val="14"/>
        </w:rPr>
        <w:t xml:space="preserve">GMY2-035 | Cezalar | GK 238/1, 241/3-l, 241/4-g, 241/5-b | Geçici ithalat eşyası sürenin bitiminden sonra bir ayı aşıp iki ayı aşmayan sürede yeniden ihraç edilirse usulsüzlük cezası dört kat uygulanır. | OLAY | O | A | GMY-S2</w:t>
      </w:r>
    </w:p>
    <w:p>
      <w:pPr>
        <w:spacing w:after="10"/>
      </w:pPr>
      <w:r>
        <w:rPr>
          <w:rFonts w:ascii="Courier New" w:cs="Courier New" w:eastAsia="Courier New" w:hAnsi="Courier New"/>
          <w:sz w:val="14"/>
          <w:szCs w:val="14"/>
        </w:rPr>
        <w:t xml:space="preserve">GMY2-036 | Cezalar | GK 234/1-b, 234/3, 234/4, 234/6 | Noksan kıymet beyanında vergi farkının üç katı ceza; aykırılık idare tespitinden önce beyan sahibince bildirilirse ceza yüzde on oranında uygulanır. | HESAP | ÇZ | D | GMY-S2</w:t>
      </w:r>
    </w:p>
    <w:p>
      <w:pPr>
        <w:spacing w:after="10"/>
      </w:pPr>
      <w:r>
        <w:rPr>
          <w:rFonts w:ascii="Courier New" w:cs="Courier New" w:eastAsia="Courier New" w:hAnsi="Courier New"/>
          <w:sz w:val="14"/>
          <w:szCs w:val="14"/>
        </w:rPr>
        <w:t xml:space="preserve">GMY2-037 | Cezalar | GK 235/1-a, 235/1-c, 235/2-a, 235/2-b, 236/1 | İthali yasak eşyada gümrüklenmiş değerin dört katı; ithalatta izin/belge ve ihracı yasak eşyada iki katı; ihracatta belge onda biri; antrepo noksanı iki katı. | EŞLEŞTİRME | O | E | GMY-S2</w:t>
      </w:r>
    </w:p>
    <w:p>
      <w:pPr>
        <w:spacing w:after="10"/>
      </w:pPr>
      <w:r>
        <w:rPr>
          <w:rFonts w:ascii="Courier New" w:cs="Courier New" w:eastAsia="Courier New" w:hAnsi="Courier New"/>
          <w:sz w:val="14"/>
          <w:szCs w:val="14"/>
        </w:rPr>
        <w:t xml:space="preserve">GMY2-038 | İtiraz-Uzlaşma | GK 242/1, 242/2, 242/3, 244/1; GY 585/4 | Uzlaşma talebinde bulunulması itiraz veya dava açma süresini durdurur; uzlaşma sağlanamazsa süre kaldığı yerden işler. | YANLIŞ | O | C | GMY-S2</w:t>
      </w:r>
    </w:p>
    <w:p>
      <w:pPr>
        <w:spacing w:after="10"/>
      </w:pPr>
      <w:r>
        <w:rPr>
          <w:rFonts w:ascii="Courier New" w:cs="Courier New" w:eastAsia="Courier New" w:hAnsi="Courier New"/>
          <w:sz w:val="14"/>
          <w:szCs w:val="14"/>
        </w:rPr>
        <w:t xml:space="preserve">GMY2-039 | Temel Tanımlar | GK 3/14, 3/15 | Gümrük kontrolü altında işleme ve hariçte işleme gümrük rejimidir; serbest bölgeye giriş ve yeniden ihraç rejim değil, gümrükçe onaylanmış işlem/kullanım türüdür. | ÖNERMELİ | K | A | GMY-S2</w:t>
      </w:r>
    </w:p>
    <w:p>
      <w:pPr>
        <w:spacing w:after="10"/>
      </w:pPr>
      <w:r>
        <w:rPr>
          <w:rFonts w:ascii="Courier New" w:cs="Courier New" w:eastAsia="Courier New" w:hAnsi="Courier New"/>
          <w:sz w:val="14"/>
          <w:szCs w:val="14"/>
        </w:rPr>
        <w:t xml:space="preserve">GMY2-040 | Temel Tanımlar | GK 3/14, 3/18 | Rejime tabi tutma, serbest bölgeye giriş, yeniden ihraç, imha ve terk gümrükçe onaylanmış işlem/kullanımdır; eşyanın getirilip idareye bildirilmesi gümrüğe sunmadır. | OLAY | K | D | GMY-S2</w:t>
      </w:r>
    </w:p>
    <w:p>
      <w:pPr>
        <w:spacing w:after="10"/>
      </w:pPr>
      <w:r>
        <w:rPr>
          <w:rFonts w:ascii="Courier New" w:cs="Courier New" w:eastAsia="Courier New" w:hAnsi="Courier New"/>
          <w:sz w:val="14"/>
          <w:szCs w:val="14"/>
        </w:rPr>
        <w:t xml:space="preserve">GMY2-041 | Kaçakçılık | 5607 2/1-b, 5/2, 5/3 | Etkin pişmanlık: gümrüklenmiş değerin (CIF + gümrük vergileri) iki katı; soruşturma evresinde ödenirse ceza yarı oranında indirilir. | HESAP | ÇZ | E | GMY-S2</w:t>
      </w:r>
    </w:p>
    <w:p>
      <w:pPr>
        <w:spacing w:after="10"/>
      </w:pPr>
      <w:r>
        <w:rPr>
          <w:rFonts w:ascii="Courier New" w:cs="Courier New" w:eastAsia="Courier New" w:hAnsi="Courier New"/>
          <w:sz w:val="14"/>
          <w:szCs w:val="14"/>
        </w:rPr>
        <w:t xml:space="preserve">GMY2-042 | Kaçakçılık | 5607 3/1, 3/10, 4/1, 4/2, 4/4 | Ceza artırımları: örgüt iki kat; üç veya daha fazla kişi ve görevli/meslek kolaylığı yarı oranında; kapı dışı 1/3–1/2; tütün-alkol-akaryakıt yarısından iki katına. | EŞLEŞTİRME | O | D | GMY-S2</w:t>
      </w:r>
    </w:p>
    <w:p>
      <w:pPr>
        <w:spacing w:after="10"/>
      </w:pPr>
      <w:r>
        <w:rPr>
          <w:rFonts w:ascii="Courier New" w:cs="Courier New" w:eastAsia="Courier New" w:hAnsi="Courier New"/>
          <w:sz w:val="14"/>
          <w:szCs w:val="14"/>
        </w:rPr>
        <w:t xml:space="preserve">GMY2-043 | Kaçakçılık | 5607 16/1, 18/1, 19/1, 23/2 | Görevliler arasında Kara Kuvvetleri sayılmaz; gümrük idaresi başvurusuyla davaya katılır; tasfiye kararı altı ay; görevlilere muhbir ikramiyesi ödenmez. | ÖNERMELİ | Z | A | GMY-S2</w:t>
      </w:r>
    </w:p>
    <w:p>
      <w:pPr>
        <w:spacing w:after="10"/>
      </w:pPr>
      <w:r>
        <w:rPr>
          <w:rFonts w:ascii="Courier New" w:cs="Courier New" w:eastAsia="Courier New" w:hAnsi="Courier New"/>
          <w:sz w:val="14"/>
          <w:szCs w:val="14"/>
        </w:rPr>
        <w:t xml:space="preserve">GMY2-044 | Kaçakçılık | 5607 10/2, 10/5 | Alıkonulan taşıt, değeri kadar teminat alıkoymadan itibaren otuz gün içinde verilirse iade edilir; kara taşıtında değer kasko değeridir. | BOŞLUK | K | B | GMY-S2</w:t>
      </w:r>
    </w:p>
    <w:p>
      <w:pPr>
        <w:spacing w:after="10"/>
      </w:pPr>
      <w:r>
        <w:rPr>
          <w:rFonts w:ascii="Courier New" w:cs="Courier New" w:eastAsia="Courier New" w:hAnsi="Courier New"/>
          <w:sz w:val="14"/>
          <w:szCs w:val="14"/>
        </w:rPr>
        <w:t xml:space="preserve">GMY2-045 | Kaçakçılık | 5607 3/2, 3/3, 3/6, 3/9, 3/22, 3/23 | Transit eşyasını rejime aykırı gümrük bölgesinde bırakma bir-üç yıl hapis ve beş bin güne kadar adli para cezasıdır. | YANLIŞ | O | D | GMY-S2</w:t>
      </w:r>
    </w:p>
    <w:p>
      <w:pPr>
        <w:spacing w:after="10"/>
      </w:pPr>
      <w:r>
        <w:rPr>
          <w:rFonts w:ascii="Courier New" w:cs="Courier New" w:eastAsia="Courier New" w:hAnsi="Courier New"/>
          <w:sz w:val="14"/>
          <w:szCs w:val="14"/>
        </w:rPr>
        <w:t xml:space="preserve">GMY2-046 | Kaçakçılık | 5607 4/9; İlan Yön. 1/2, 4/1, 6/3, 7/1, 7/3 | İlan süresi üç ay, Bakanlık internet sitesi; suçun mahiyetine göre Genel Müdürlükçe bir katına kadar artırılabilir; 18 yaş altına uygulanmaz. | YANLIŞ | O | A | GMY-S2</w:t>
      </w:r>
    </w:p>
    <w:p>
      <w:pPr>
        <w:spacing w:after="10"/>
      </w:pPr>
      <w:r>
        <w:rPr>
          <w:rFonts w:ascii="Courier New" w:cs="Courier New" w:eastAsia="Courier New" w:hAnsi="Courier New"/>
          <w:sz w:val="14"/>
          <w:szCs w:val="14"/>
        </w:rPr>
        <w:t xml:space="preserve">GMY2-047 | Gümrük Müşavirliği | GY 563/3 | Müşavir yardımcısı ve stajyerin göreve başlama-ayrılması müşavirce bir hafta içinde derneğe, dernekçe bir hafta içinde başmüdürlüğe bildirilir. | BOŞLUK | K | B | GMY-S2</w:t>
      </w:r>
    </w:p>
    <w:p>
      <w:pPr>
        <w:spacing w:after="10"/>
      </w:pPr>
      <w:r>
        <w:rPr>
          <w:rFonts w:ascii="Courier New" w:cs="Courier New" w:eastAsia="Courier New" w:hAnsi="Courier New"/>
          <w:sz w:val="14"/>
          <w:szCs w:val="14"/>
        </w:rPr>
        <w:t xml:space="preserve">GMY2-048 | Gümrük Müşavirliği | GK 226/4, 227/3, 229/2; GY 563/3 | Yardımcı izin belgesiyle faaliyete başlar; ayrılana müşavir ilişik kesme belgesi düzenler; yardımcı birden fazla tüzel kişiliğe ortak olamaz; stajyerin mali sorumluluğu müşavirdedir. | ÖNERMELİ | O | E | GMY-S2</w:t>
      </w:r>
    </w:p>
    <w:p>
      <w:pPr>
        <w:spacing w:after="10"/>
      </w:pPr>
      <w:r>
        <w:rPr>
          <w:rFonts w:ascii="Courier New" w:cs="Courier New" w:eastAsia="Courier New" w:hAnsi="Courier New"/>
          <w:sz w:val="14"/>
          <w:szCs w:val="14"/>
        </w:rPr>
        <w:t xml:space="preserve">GMY2-049 | Gümrük Müşavirliği | GK 227/1-g, 227/3, 229/2; GY 566/1 | Müşavir yardımcılığı sınavı yazılı ve tek aşamalıdır; müşavirlik sınavı yazılı ve sözlü iki aşamalıdır. | YANLIŞ | Z | C | GMY-S2</w:t>
      </w:r>
    </w:p>
    <w:p>
      <w:pPr>
        <w:spacing w:after="10"/>
      </w:pPr>
      <w:r>
        <w:rPr>
          <w:rFonts w:ascii="Courier New" w:cs="Courier New" w:eastAsia="Courier New" w:hAnsi="Courier New"/>
          <w:sz w:val="14"/>
          <w:szCs w:val="14"/>
        </w:rPr>
        <w:t xml:space="preserve">GMY2-050 | YGM | YGM Tebliği 11/1-a, 11/1-ç, 11/1-f | AN6 özel antrepoya, AN8 genel antrepoya eşya giriş çıkış tespitidir; AN7 altı aylık stok, AN9 elleçleme, OK1 OKSB ön incelemesi. | EŞLEŞTİRME | O | E | GMY-S2</w:t>
      </w:r>
    </w:p>
    <w:p>
      <w:pPr>
        <w:spacing w:after="10"/>
      </w:pPr>
      <w:r>
        <w:rPr>
          <w:rFonts w:ascii="Courier New" w:cs="Courier New" w:eastAsia="Courier New" w:hAnsi="Courier New"/>
          <w:sz w:val="14"/>
          <w:szCs w:val="14"/>
        </w:rPr>
        <w:t xml:space="preserve">GMY2-051 | YGM | GY 575/4, 575/5, 575/7; YGM Tebliği 13/1-c, 17/2-d | Antrepo giriş-çıkış ve stok tespiti yapan YGM, iki genel antrepoyu geçmemek üzere toplam dört antrepo için rapor düzenleyebilir. | YANLIŞ | Z | A | GMY-S2</w:t>
      </w:r>
    </w:p>
    <w:p>
      <w:pPr>
        <w:spacing w:after="10"/>
      </w:pPr>
      <w:r>
        <w:rPr>
          <w:rFonts w:ascii="Courier New" w:cs="Courier New" w:eastAsia="Courier New" w:hAnsi="Courier New"/>
          <w:sz w:val="14"/>
          <w:szCs w:val="14"/>
        </w:rPr>
        <w:t xml:space="preserve">GMY2-052 | Disiplin | GK Geçici 6/8 | Uyarma ve kınamayı yetkili gümrük başmüdürü, geçici alıkoymayı Merkez Disiplin Kurulu, meslekten çıkarmayı Yüksek Disiplin Kurulu verir. | YETKİ | K | E | GMY-S2</w:t>
      </w:r>
    </w:p>
    <w:p>
      <w:pPr>
        <w:spacing w:after="10"/>
      </w:pPr>
      <w:r>
        <w:rPr>
          <w:rFonts w:ascii="Courier New" w:cs="Courier New" w:eastAsia="Courier New" w:hAnsi="Courier New"/>
          <w:sz w:val="14"/>
          <w:szCs w:val="14"/>
        </w:rPr>
        <w:t xml:space="preserve">GMY2-053 | Disiplin | GK Geçici 6/4, 6/5, 6/7, 6/9 | Tedbiren izin belgesinin alındığı süre, sonradan verilen geçici alıkoyma cezasından mahsup edilir. | YANLIŞ | O | B | GMY-S2</w:t>
      </w:r>
    </w:p>
    <w:p>
      <w:pPr>
        <w:spacing w:after="10"/>
      </w:pPr>
      <w:r>
        <w:rPr>
          <w:rFonts w:ascii="Courier New" w:cs="Courier New" w:eastAsia="Courier New" w:hAnsi="Courier New"/>
          <w:sz w:val="14"/>
          <w:szCs w:val="14"/>
        </w:rPr>
        <w:t xml:space="preserve">GMY2-054 | Temsil | GK 225/1, 225/2; GY 561/4-c, 561/4-ç | Kamu ve özel hukuk tüzel kişisi yetkilileri tüm işlemleri, gerçek kişi ticari olmayan eşyayı, taşıyıcılar yalnız transit işlemlerini doğrudan temsille takip eder. | EŞLEŞTİRME | K | C | GMY-S2</w:t>
      </w:r>
    </w:p>
    <w:p>
      <w:pPr>
        <w:spacing w:after="10"/>
      </w:pPr>
      <w:r>
        <w:rPr>
          <w:rFonts w:ascii="Courier New" w:cs="Courier New" w:eastAsia="Courier New" w:hAnsi="Courier New"/>
          <w:sz w:val="14"/>
          <w:szCs w:val="14"/>
        </w:rPr>
        <w:t xml:space="preserve">GMY2-055 | Yetkilendirilmiş Yükümlü | GİKY 4/1, 4/2, 16/1, 16/2, 27/1 | YYS sertifikası askı, geri alma ve iptal hükümleri saklı kalmak kaydıyla süresizdir; düzenlendiği tarihten sonraki ilk iş günü geçerli olur. | DOĞRU | O | A | GMY-S2</w:t>
      </w:r>
    </w:p>
    <w:p>
      <w:pPr>
        <w:spacing w:after="10"/>
      </w:pPr>
      <w:r>
        <w:rPr>
          <w:rFonts w:ascii="Courier New" w:cs="Courier New" w:eastAsia="Courier New" w:hAnsi="Courier New"/>
          <w:sz w:val="14"/>
          <w:szCs w:val="14"/>
        </w:rPr>
        <w:t xml:space="preserve">GMY2-056 | Onaylanmış Kişi | GY 22/1; OKS Tebliği 4/2, 4/3, 4/6, 13/1 | Onaylanmış kişi statüsü için TGB'de yerleşik ve en az iki yıldır fiilen faaliyette bulunmak gerekir; belge süresi iki yıldır. | YANLIŞ | O | B | GMY-S2</w:t>
      </w:r>
    </w:p>
    <w:p>
      <w:pPr>
        <w:spacing w:after="10"/>
      </w:pPr>
      <w:r>
        <w:rPr>
          <w:rFonts w:ascii="Courier New" w:cs="Courier New" w:eastAsia="Courier New" w:hAnsi="Courier New"/>
          <w:sz w:val="14"/>
          <w:szCs w:val="14"/>
        </w:rPr>
        <w:t xml:space="preserve">GMY2-057 | Beyan | GY 118/1, 131/1 | Beyanname yerine kullanılan belgeler: elçilik ve kurye mektubu, TIR, ATA, CPD karnesi, kumanya listesi, Déclaration en Douane, sergi-fuar ve sözlü beyan formu. | KAPSAM_DIŞI | ÇK | D | GMY-S2</w:t>
      </w:r>
    </w:p>
    <w:p>
      <w:pPr>
        <w:spacing w:after="10"/>
      </w:pPr>
      <w:r>
        <w:rPr>
          <w:rFonts w:ascii="Courier New" w:cs="Courier New" w:eastAsia="Courier New" w:hAnsi="Courier New"/>
          <w:sz w:val="14"/>
          <w:szCs w:val="14"/>
        </w:rPr>
        <w:t xml:space="preserve">GMY2-058 | Beyan | GK 63, 64/1, 64/5; GY 124/2 | Teslimden sonra düzeltme yok; muayene bildirildiyse sonuç alınmadan iptal yok; yanlış rejimde iptal talebi tescilden itibaren üç ay; iptal cezaya engel değil. | ÖNERMELİ | Z | A | GMY-S2</w:t>
      </w:r>
    </w:p>
    <w:p>
      <w:pPr>
        <w:spacing w:after="10"/>
      </w:pPr>
      <w:r>
        <w:rPr>
          <w:rFonts w:ascii="Courier New" w:cs="Courier New" w:eastAsia="Courier New" w:hAnsi="Courier New"/>
          <w:sz w:val="14"/>
          <w:szCs w:val="14"/>
        </w:rPr>
        <w:t xml:space="preserve">GMY2-059 | Beyan | GY 180/2 | Sarı hat: muayeneye gerek görülmeksizin beyanname ve eklerinin doğruluğu ile birbiriyle uygunluğunun kontrol edildiği hattır. | EŞLEŞTİRME | K | B | GMY-S2</w:t>
      </w:r>
    </w:p>
    <w:p>
      <w:pPr>
        <w:spacing w:after="10"/>
      </w:pPr>
      <w:r>
        <w:rPr>
          <w:rFonts w:ascii="Courier New" w:cs="Courier New" w:eastAsia="Courier New" w:hAnsi="Courier New"/>
          <w:sz w:val="14"/>
          <w:szCs w:val="14"/>
        </w:rPr>
        <w:t xml:space="preserve">GMY2-060 | Muayene/Tahlil | GY 130/3, 196/1-a, 196/6 | Dökme gelen 28-29. fasıl eşyası tahlile tabidir; yükümlü OKSB veya YYS sahibiyse tahlil sonuçları alınmadan eşya teslim edilir. | OLAY | ÇZ | A | GMY-S2</w:t>
      </w:r>
    </w:p>
    <w:p>
      <w:pPr>
        <w:spacing w:after="10"/>
      </w:pPr>
      <w:r>
        <w:rPr>
          <w:rFonts w:ascii="Courier New" w:cs="Courier New" w:eastAsia="Courier New" w:hAnsi="Courier New"/>
          <w:sz w:val="14"/>
          <w:szCs w:val="14"/>
        </w:rPr>
        <w:t xml:space="preserve">GMY2-061 | Menşe | GK 18/2-e, f, g, h, ı; GK 18/3 | Kara suları dışından çıkarılan av ürünü, ancak o ülkede kayıtlı ve o ülke bandıralı araçla çıkarılırsa o ülkede tümüyle elde edilmiş sayılır. | KAPSAM_DIŞI | O | C | GMY-S2</w:t>
      </w:r>
    </w:p>
    <w:p>
      <w:pPr>
        <w:spacing w:after="10"/>
      </w:pPr>
      <w:r>
        <w:rPr>
          <w:rFonts w:ascii="Courier New" w:cs="Courier New" w:eastAsia="Courier New" w:hAnsi="Courier New"/>
          <w:sz w:val="14"/>
          <w:szCs w:val="14"/>
        </w:rPr>
        <w:t xml:space="preserve">GMY2-062 | Menşe | GY 34/2-a, b, ç, d, e | Yetersiz sayılan işlemlerin iki veya daha fazlasının bir arada yapılması da yetersiz işçilik sayılır; eşyaya menşe kazandırmaz. | YANLIŞ | Z | D | GMY-S2</w:t>
      </w:r>
    </w:p>
    <w:p>
      <w:pPr>
        <w:spacing w:after="10"/>
      </w:pPr>
      <w:r>
        <w:rPr>
          <w:rFonts w:ascii="Courier New" w:cs="Courier New" w:eastAsia="Courier New" w:hAnsi="Courier New"/>
          <w:sz w:val="14"/>
          <w:szCs w:val="14"/>
        </w:rPr>
        <w:t xml:space="preserve">GMY2-063 | Menşe | GY 38/1, 38/2; GY 40/1, 40/4 | Menşe şahadetnamesi menşe veya ihracatçı ülke makamlarınca düzenlenir; şüphede gümrük idaresi ek kanıt ister; kıymet zorunlu bilgi değil; sonradan ibraz süresi altı ay. | ÖNERMELİ | O | E | GMY-S2</w:t>
      </w:r>
    </w:p>
    <w:p>
      <w:pPr>
        <w:spacing w:after="10"/>
      </w:pPr>
      <w:r>
        <w:rPr>
          <w:rFonts w:ascii="Courier New" w:cs="Courier New" w:eastAsia="Courier New" w:hAnsi="Courier New"/>
          <w:sz w:val="14"/>
          <w:szCs w:val="14"/>
        </w:rPr>
        <w:t xml:space="preserve">GMY2-064 | Menşe | GK 17/c; GK 19; GK 20; GK 22 | Tek taraflı tercihli tarifeden yararlanan eşyanın tercihli menşe kuralları Cumhurbaşkanı Kararı ile; anlaşma kapsamı eşyanınki anlaşmalarla belirlenir. | DOĞRU | ÇZ | A | GMY-S2</w:t>
      </w:r>
    </w:p>
    <w:p>
      <w:pPr>
        <w:spacing w:after="10"/>
      </w:pPr>
      <w:r>
        <w:rPr>
          <w:rFonts w:ascii="Courier New" w:cs="Courier New" w:eastAsia="Courier New" w:hAnsi="Courier New"/>
          <w:sz w:val="14"/>
          <w:szCs w:val="14"/>
        </w:rPr>
        <w:t xml:space="preserve">GMY2-065 | Bağlayıcı Bilgi (BTB/BMB) | GK 9/2, 9/4; GY 29/1 | BTB veriliş tarihinden itibaren altı yıl, BMB üç yıl geçerlidir; yanlış veya eksik bilgiye dayanan bağlayıcı bilgi iptal edilir. | YANLIŞ | K | C | GMY-S2</w:t>
      </w:r>
    </w:p>
    <w:p>
      <w:pPr>
        <w:spacing w:after="10"/>
      </w:pPr>
      <w:r>
        <w:rPr>
          <w:rFonts w:ascii="Courier New" w:cs="Courier New" w:eastAsia="Courier New" w:hAnsi="Courier New"/>
          <w:sz w:val="14"/>
          <w:szCs w:val="14"/>
        </w:rPr>
        <w:t xml:space="preserve">GMY2-066 | Bağlayıcı Bilgi (BTB/BMB) | Tarife Seri No:14 m.7/2, 19, 20; GY 28/10 | Yanlış veya eksik bilgiye dayanan BTB'nin iptali, iptal kararının verildiği tarihten itibaren hüküm ifade eder; tebliğ tarihi esas alınmaz. | EŞLEŞTİRME | Z | A | GMY-S2</w:t>
      </w:r>
    </w:p>
    <w:p>
      <w:pPr>
        <w:spacing w:after="10"/>
      </w:pPr>
      <w:r>
        <w:rPr>
          <w:rFonts w:ascii="Courier New" w:cs="Courier New" w:eastAsia="Courier New" w:hAnsi="Courier New"/>
          <w:sz w:val="14"/>
          <w:szCs w:val="14"/>
        </w:rPr>
        <w:t xml:space="preserve">GMY2-067 | Tarife | GY 32/1-h, i, j, l, m | Belirli dönemde belli değer/miktar için vergi indirimi ve bu miktarı aşan kısımda indirimin dönem sonuna kadar askıya alınabilmesi tarife tavanıdır. | KAVRAM | O | B | GMY-S2</w:t>
      </w:r>
    </w:p>
    <w:p>
      <w:pPr>
        <w:spacing w:after="10"/>
      </w:pPr>
      <w:r>
        <w:rPr>
          <w:rFonts w:ascii="Courier New" w:cs="Courier New" w:eastAsia="Courier New" w:hAnsi="Courier New"/>
          <w:sz w:val="14"/>
          <w:szCs w:val="14"/>
        </w:rPr>
        <w:t xml:space="preserve">GMY2-068 | İthalat Rejimi Kararı | İRK (3350) m.9; 2025/10790 s. CK eki listeler | İRK eki listeler: I tarım, III işlenmiş tarım, IV balıkçılık ve su ürünleri, V askıya alınan sanayi, VI sivil hava taşıtı, VII nihai kullanım tarım. | EŞLEŞTİRME | K | D | GMY-S2</w:t>
      </w:r>
    </w:p>
    <w:p>
      <w:pPr>
        <w:spacing w:after="10"/>
      </w:pPr>
      <w:r>
        <w:rPr>
          <w:rFonts w:ascii="Courier New" w:cs="Courier New" w:eastAsia="Courier New" w:hAnsi="Courier New"/>
          <w:sz w:val="14"/>
          <w:szCs w:val="14"/>
        </w:rPr>
        <w:t xml:space="preserve">GMY2-069 | İthalat Rejimi Kararı | İRK (3350) m.4/3, 9/1, 10/1, 10/2 | TPÖ gözetim, kota ve tarife kontenjanı mevzuatıyla yürütülür; EMY gümrük idarelerince tahsil edilir; II ile V/VI çakışırsa düşük oran; muaf ithalat EMY'ye tabi değil. | ÖNERMELİ | Z | C | GMY-S2</w:t>
      </w:r>
    </w:p>
    <w:p>
      <w:pPr>
        <w:spacing w:after="10"/>
      </w:pPr>
      <w:r>
        <w:rPr>
          <w:rFonts w:ascii="Courier New" w:cs="Courier New" w:eastAsia="Courier New" w:hAnsi="Courier New"/>
          <w:sz w:val="14"/>
          <w:szCs w:val="14"/>
        </w:rPr>
        <w:t xml:space="preserve">GMY2-070 | Serbest Dolaşıma Giriş | GK 78 | Statü; beyanname iptali, geri ödemeli DİR ihracı, kusurlu/sözleşmeye aykırı eşya ve ihraç-GOİK nedeniyle vergilerin geri verilmesi veya kaldırılmasıyla kaybedilir. | OLAY | O | D | GMY-S2</w:t>
      </w:r>
    </w:p>
    <w:p>
      <w:pPr>
        <w:spacing w:after="10"/>
      </w:pPr>
      <w:r>
        <w:rPr>
          <w:rFonts w:ascii="Courier New" w:cs="Courier New" w:eastAsia="Courier New" w:hAnsi="Courier New"/>
          <w:sz w:val="14"/>
          <w:szCs w:val="14"/>
        </w:rPr>
        <w:t xml:space="preserve">GMY2-071 | Serbest Dolaşıma Giriş | 2009/15481 s. Karar m.13/1-b | TGB'ye getirilmeden serbest dolaşıma girecek Türk bayraklı gemi için Bayrak Şahadetnamesinden itibaren en geç bir yıl içinde sicile başvurulup kayıt yapılır. | SÜRE | K | E | GMY-S2</w:t>
      </w:r>
    </w:p>
    <w:p>
      <w:pPr>
        <w:spacing w:after="10"/>
      </w:pPr>
      <w:r>
        <w:rPr>
          <w:rFonts w:ascii="Courier New" w:cs="Courier New" w:eastAsia="Courier New" w:hAnsi="Courier New"/>
          <w:sz w:val="14"/>
          <w:szCs w:val="14"/>
        </w:rPr>
        <w:t xml:space="preserve">GMY2-072 | Nihai Kullanım | GY 208/4, 210/3; Nihai Kullanım Seri No:1 m.6/2-3 | İzinsiz devir izni iptal ettirir; devir başvurusu izni veren idareye ek-31 formla yapılır; ara işlemde sorumluluk izin hak sahibindedir; başka gümrüğe T5 ile gönderilir. | ÖNERMELİ | O | D | GMY-S2</w:t>
      </w:r>
    </w:p>
    <w:p>
      <w:pPr>
        <w:spacing w:after="10"/>
      </w:pPr>
      <w:r>
        <w:rPr>
          <w:rFonts w:ascii="Courier New" w:cs="Courier New" w:eastAsia="Courier New" w:hAnsi="Courier New"/>
          <w:sz w:val="14"/>
          <w:szCs w:val="14"/>
        </w:rPr>
        <w:t xml:space="preserve">GMY2-073 | Muafiyetler | 2009/15481 s. Karar m.46/1-a, 46/3, 46/4; m.47/1, 47/5 | Taşıt muafiyeti: 24 ay ikamet, son girişten 6 ay önce kayıt, üç yıldan eski olmama; evlilikle vatandaşlıkta ve 5 yıl içinde tekrar yok. | OLAY | ÇZ | E | GMY-S2</w:t>
      </w:r>
    </w:p>
    <w:p>
      <w:pPr>
        <w:spacing w:after="10"/>
      </w:pPr>
      <w:r>
        <w:rPr>
          <w:rFonts w:ascii="Courier New" w:cs="Courier New" w:eastAsia="Courier New" w:hAnsi="Courier New"/>
          <w:sz w:val="14"/>
          <w:szCs w:val="14"/>
        </w:rPr>
        <w:t xml:space="preserve">GMY2-074 | Muafiyetler | 2009/15481 s. Karar m.58/2, 59/1, 59/2, 60/2 | Ek-9 (A) bölümü sadece yolcu beraberinde; (B) bölümü beraberde veya gelişten bir ay önce ya da üç ay sonra getirilebilir. | YANLIŞ | O | A | GMY-S2</w:t>
      </w:r>
    </w:p>
    <w:p>
      <w:pPr>
        <w:spacing w:after="10"/>
      </w:pPr>
      <w:r>
        <w:rPr>
          <w:rFonts w:ascii="Courier New" w:cs="Courier New" w:eastAsia="Courier New" w:hAnsi="Courier New"/>
          <w:sz w:val="14"/>
          <w:szCs w:val="14"/>
        </w:rPr>
        <w:t xml:space="preserve">GMY2-075 | Muafiyetler | GY 441/1 | Diplomatik muafiyetle yurda sokulan eşya ve taşıtların her türlü devir veya satışı Dışişleri Bakanlığının önceden iznine tabidir. | YETKİ | ÇK | C | GMY-S2</w:t>
      </w:r>
    </w:p>
    <w:p>
      <w:pPr>
        <w:spacing w:after="10"/>
      </w:pPr>
      <w:r>
        <w:rPr>
          <w:rFonts w:ascii="Courier New" w:cs="Courier New" w:eastAsia="Courier New" w:hAnsi="Courier New"/>
          <w:sz w:val="14"/>
          <w:szCs w:val="14"/>
        </w:rPr>
        <w:t xml:space="preserve">GMY2-076 | Posta/Hızlı Kargo | Posta ve Hızlı Kargo Tebliği Seri No:1 m.12/1; 2009/15481 s. Karar m.63/3 | Posta/hızlı kargo eşyasında giriş yerine kadar nakliye kıymete eklenir; kıymet fatura/fişe göre, belge yoksa veya düşükse gümrük idaresince belirlenir. | DOĞRU | K | B | GMY-S2</w:t>
      </w:r>
    </w:p>
    <w:p>
      <w:pPr>
        <w:spacing w:after="10"/>
      </w:pPr>
      <w:r>
        <w:rPr>
          <w:rFonts w:ascii="Courier New" w:cs="Courier New" w:eastAsia="Courier New" w:hAnsi="Courier New"/>
          <w:sz w:val="14"/>
          <w:szCs w:val="14"/>
        </w:rPr>
        <w:t xml:space="preserve">GMY2-077 | Geçici Depolama/GOBİK | GK 46/2-a; GY 76/1 | Uygunluk belgesi gibi belgelerin alınmasında geçen süre durdurulur; işlem sonuçlandığı tarihten itibaren 45 günden kalan süre verilir. | HESAP | Z | C | GMY-S2</w:t>
      </w:r>
    </w:p>
    <w:p>
      <w:pPr>
        <w:spacing w:after="10"/>
      </w:pPr>
      <w:r>
        <w:rPr>
          <w:rFonts w:ascii="Courier New" w:cs="Courier New" w:eastAsia="Courier New" w:hAnsi="Courier New"/>
          <w:sz w:val="14"/>
          <w:szCs w:val="14"/>
        </w:rPr>
        <w:t xml:space="preserve">GMY2-078 | Geçici Depolama/GOBİK | GK 48/2; GY 79/2 | Yolcu eşyası ambarlarında yolcu eşyası ve taşıtlar üç ay kalır; süre mücbir sebep aranmaksızın gümrük müdürlüğünce üç aya kadar uzatılır. | BOŞLUK | ÇK | E | GMY-S2</w:t>
      </w:r>
    </w:p>
    <w:p>
      <w:pPr>
        <w:spacing w:after="10"/>
      </w:pPr>
      <w:r>
        <w:rPr>
          <w:rFonts w:ascii="Courier New" w:cs="Courier New" w:eastAsia="Courier New" w:hAnsi="Courier New"/>
          <w:sz w:val="14"/>
          <w:szCs w:val="14"/>
        </w:rPr>
        <w:t xml:space="preserve">GMY2-079 | Özet Beyan | GK 35/A-1, 2, 3; GK 35/B-4, 6 | Özet beyan giriş idaresine, getirilmeden önce, getiren/taşıma sorumlusu tarafından verilir; boşaltma izninden sonra değişiklik yapılamaz. | YANLIŞ | O | C | GMY-S2</w:t>
      </w:r>
    </w:p>
    <w:p>
      <w:pPr>
        <w:spacing w:after="10"/>
      </w:pPr>
      <w:r>
        <w:rPr>
          <w:rFonts w:ascii="Courier New" w:cs="Courier New" w:eastAsia="Courier New" w:hAnsi="Courier New"/>
          <w:sz w:val="14"/>
          <w:szCs w:val="14"/>
        </w:rPr>
        <w:t xml:space="preserve">GMY2-080 | Fikri-Sınai Haklar | GK 57/2, 57/3, 57/5, 57/6, 57/7 | Hak sahibinin izniyle üretilip onaylanandan farklı şartlarda üretilen eşya kapsam dışıdır; ihtiyati tedbir çabuk bozulabilir eşyada üç, diğerlerinde on işgünü içinde getirilir. | YANLIŞ | O | B | GMY-S2</w:t>
      </w:r>
    </w:p>
    <w:p>
      <w:pPr>
        <w:spacing w:after="10"/>
      </w:pPr>
      <w:r>
        <w:rPr>
          <w:rFonts w:ascii="Courier New" w:cs="Courier New" w:eastAsia="Courier New" w:hAnsi="Courier New"/>
          <w:sz w:val="14"/>
          <w:szCs w:val="14"/>
        </w:rPr>
        <w:t xml:space="preserve">GMY2-081 | Dahilde İşleme | GK 108 | Teminatla geçici ithal edilip işlem görmüş ürün olarak ihraçta teminat iadesi şartlı muafiyet; tahsil edilen vergilerin geri verilmesi geri ödeme sistemidir. | BOŞLUK | K | A | GMY-S2</w:t>
      </w:r>
    </w:p>
    <w:p>
      <w:pPr>
        <w:spacing w:after="10"/>
      </w:pPr>
      <w:r>
        <w:rPr>
          <w:rFonts w:ascii="Courier New" w:cs="Courier New" w:eastAsia="Courier New" w:hAnsi="Courier New"/>
          <w:sz w:val="14"/>
          <w:szCs w:val="14"/>
        </w:rPr>
        <w:t xml:space="preserve">GMY2-082 | Dahilde İşleme | DİR Tebliği (İhracat 2006/12) 33 | Telafi edici vergi, ihracat beyannamesinin tescil tarihindeki TCMB döviz satış kuru üzerinden hesaplanarak ihracat esnasında ödenir. | DOĞRU | Z | E | GMY-S2</w:t>
      </w:r>
    </w:p>
    <w:p>
      <w:pPr>
        <w:spacing w:after="10"/>
      </w:pPr>
      <w:r>
        <w:rPr>
          <w:rFonts w:ascii="Courier New" w:cs="Courier New" w:eastAsia="Courier New" w:hAnsi="Courier New"/>
          <w:sz w:val="14"/>
          <w:szCs w:val="14"/>
        </w:rPr>
        <w:t xml:space="preserve">GMY2-083 | Dahilde İşleme | GK 110; GK 111 | Ticari olmayan DİR ithalatında yurt dışı yerleşiğe izin verilebilir; süre izin tarihinden başlar; önceden ihracatta süre ihracat beyannamesi tescilinden başlar; (c) hallerini Cumhurbaşkanı belirler. | ÖNERMELİ | Z | C | GMY-S2</w:t>
      </w:r>
    </w:p>
    <w:p>
      <w:pPr>
        <w:spacing w:after="10"/>
      </w:pPr>
      <w:r>
        <w:rPr>
          <w:rFonts w:ascii="Courier New" w:cs="Courier New" w:eastAsia="Courier New" w:hAnsi="Courier New"/>
          <w:sz w:val="14"/>
          <w:szCs w:val="14"/>
        </w:rPr>
        <w:t xml:space="preserve">GMY2-084 | Dahilde İşleme | DİR Tebliği (İhracat 2006/12) 6; GY 352 | Eşdeğer eşya olarak kullanılan tarım ürünlerinde ithal eşyasıyla aynılık tespiti münhasıran on iki'li bazda GTİP'e göre yapılır. | ŞART | O | B | GMY-S2</w:t>
      </w:r>
    </w:p>
    <w:p>
      <w:pPr>
        <w:spacing w:after="10"/>
      </w:pPr>
      <w:r>
        <w:rPr>
          <w:rFonts w:ascii="Courier New" w:cs="Courier New" w:eastAsia="Courier New" w:hAnsi="Courier New"/>
          <w:sz w:val="14"/>
          <w:szCs w:val="14"/>
        </w:rPr>
        <w:t xml:space="preserve">GMY2-085 | Geçici İthalat | GK 133 | Kısmi muafiyette her ay için tescil tarihindeki vergilerin %3'ü alınır; bir aydan az süreler tam ay sayılır. | HESAP | O | C | GMY-S2</w:t>
      </w:r>
    </w:p>
    <w:p>
      <w:pPr>
        <w:spacing w:after="10"/>
      </w:pPr>
      <w:r>
        <w:rPr>
          <w:rFonts w:ascii="Courier New" w:cs="Courier New" w:eastAsia="Courier New" w:hAnsi="Courier New"/>
          <w:sz w:val="14"/>
          <w:szCs w:val="14"/>
        </w:rPr>
        <w:t xml:space="preserve">GMY2-086 | Geçici İthalat | Gümrük Kanununun Bazı Maddelerinin Uygulanması Hakkında Karar 36, 39, 40, 43 | Rejim eşyası kiralanamaz/satılamaz (ticari hava taşıtı istisna); tüketilebilir eşya tam/kısmi muafiyetten yararlanamaz; üretim araçlarında süre altı ay; ekonomik etkisiz eşyada üç ay uzatılamaz. | ÖNERMELİ | ÇZ | D | GMY-S2</w:t>
      </w:r>
    </w:p>
    <w:p>
      <w:pPr>
        <w:spacing w:after="10"/>
      </w:pPr>
      <w:r>
        <w:rPr>
          <w:rFonts w:ascii="Courier New" w:cs="Courier New" w:eastAsia="Courier New" w:hAnsi="Courier New"/>
          <w:sz w:val="14"/>
          <w:szCs w:val="14"/>
        </w:rPr>
        <w:t xml:space="preserve">GMY2-087 | Geçici İthalat | GK 128 | Geçici ithalat: serbest dolaşıma girmemiş eşyanın vergilerden tamamen ya da kısmen muaf kullanılıp olağan yıpranma dışında değişmeden yeniden ihracı. | BOŞLUK | ÇK | B | GMY-S2</w:t>
      </w:r>
    </w:p>
    <w:p>
      <w:pPr>
        <w:spacing w:after="10"/>
      </w:pPr>
      <w:r>
        <w:rPr>
          <w:rFonts w:ascii="Courier New" w:cs="Courier New" w:eastAsia="Courier New" w:hAnsi="Courier New"/>
          <w:sz w:val="14"/>
          <w:szCs w:val="14"/>
        </w:rPr>
        <w:t xml:space="preserve">GMY2-088 | Geçici İthalat | GK 130 | Özel süreler saklı kalmak üzere geçici ithalatta rejim altında kalma süresi azami yirmi dört aydır; idare ilgilinin kabulüyle daha kısa süre saptayabilir. | SÜRE | K | A | GMY-S2</w:t>
      </w:r>
    </w:p>
    <w:p>
      <w:pPr>
        <w:spacing w:after="10"/>
      </w:pPr>
      <w:r>
        <w:rPr>
          <w:rFonts w:ascii="Courier New" w:cs="Courier New" w:eastAsia="Courier New" w:hAnsi="Courier New"/>
          <w:sz w:val="14"/>
          <w:szCs w:val="14"/>
        </w:rPr>
        <w:t xml:space="preserve">GMY2-089 | Transit | GY 213/1 | Manifesto yalnız deniz ve havayolunda basitleştirilmiş usulde, Form 302 NATO kuvvetlerinde, sözlü beyan formu ulusal transitte transit beyanıdır. | EŞLEŞTİRME | O | B | GMY-S2</w:t>
      </w:r>
    </w:p>
    <w:p>
      <w:pPr>
        <w:spacing w:after="10"/>
      </w:pPr>
      <w:r>
        <w:rPr>
          <w:rFonts w:ascii="Courier New" w:cs="Courier New" w:eastAsia="Courier New" w:hAnsi="Courier New"/>
          <w:sz w:val="14"/>
          <w:szCs w:val="14"/>
        </w:rPr>
        <w:t xml:space="preserve">GMY2-090 | Transit | GK 84, 88; GY 213 | Transit rejimi eşya ve belgelerin varış idaresine sunulmasıyla sona erer; karşılaştırma sonrası ibra edilir; 30 günde sunulmayan beyan reddedilir. | YANLIŞ | O | D | GMY-S2</w:t>
      </w:r>
    </w:p>
    <w:p>
      <w:pPr>
        <w:spacing w:after="10"/>
      </w:pPr>
      <w:r>
        <w:rPr>
          <w:rFonts w:ascii="Courier New" w:cs="Courier New" w:eastAsia="Courier New" w:hAnsi="Courier New"/>
          <w:sz w:val="14"/>
          <w:szCs w:val="14"/>
        </w:rPr>
        <w:t xml:space="preserve">GMY2-091 | TIR | TIR İşlemleri GGT (Seri No: 1) 8 | TIR'da güzergâh katetme süresi Nisan–Eylül azami 120, Ekim–Mart azami 168 saat; süre aşımında GK 241 uyarınca para cezası. | SÜRE | O | E | GMY-S2</w:t>
      </w:r>
    </w:p>
    <w:p>
      <w:pPr>
        <w:spacing w:after="10"/>
      </w:pPr>
      <w:r>
        <w:rPr>
          <w:rFonts w:ascii="Courier New" w:cs="Courier New" w:eastAsia="Courier New" w:hAnsi="Courier New"/>
          <w:sz w:val="14"/>
          <w:szCs w:val="14"/>
        </w:rPr>
        <w:t xml:space="preserve">GMY2-092 | Antrepo | GY 329 | Genel antrepo A, B, F; özel C, D, E; tarım ürünleri lisanslı deposu yalnız A, C, D, E tipi olabilir. | ÖNERMELİ | ÇZ | D | GMY-S2</w:t>
      </w:r>
    </w:p>
    <w:p>
      <w:pPr>
        <w:spacing w:after="10"/>
      </w:pPr>
      <w:r>
        <w:rPr>
          <w:rFonts w:ascii="Courier New" w:cs="Courier New" w:eastAsia="Courier New" w:hAnsi="Courier New"/>
          <w:sz w:val="14"/>
          <w:szCs w:val="14"/>
        </w:rPr>
        <w:t xml:space="preserve">GMY2-093 | Antrepo İşleticileri | GY 526, 527 | Götürü/yaygın götürü teminat bölge müdürlüğüne; 5+ antrepoda %75; akaryakıt antreposunda uygulanmaz; alan-hacim değişikliğinde ek teminat bir ay içinde. | YANLIŞ | Z | B | GMY-S2</w:t>
      </w:r>
    </w:p>
    <w:p>
      <w:pPr>
        <w:spacing w:after="10"/>
      </w:pPr>
      <w:r>
        <w:rPr>
          <w:rFonts w:ascii="Courier New" w:cs="Courier New" w:eastAsia="Courier New" w:hAnsi="Courier New"/>
          <w:sz w:val="14"/>
          <w:szCs w:val="14"/>
        </w:rPr>
        <w:t xml:space="preserve">GMY2-094 | Antrepo | GK 95, 98, 101, 105 | Antrepo kalış süresi sınırsız, idare gerektiğinde süre belirleyebilir; izin Türkiye'de yerleşiklere; işletici hakları izinle devredilebilir; fuar eşyasında teminat aranmaz. | DOĞRU | O | E | GMY-S2</w:t>
      </w:r>
    </w:p>
    <w:p>
      <w:pPr>
        <w:spacing w:after="10"/>
      </w:pPr>
      <w:r>
        <w:rPr>
          <w:rFonts w:ascii="Courier New" w:cs="Courier New" w:eastAsia="Courier New" w:hAnsi="Courier New"/>
          <w:sz w:val="14"/>
          <w:szCs w:val="14"/>
        </w:rPr>
        <w:t xml:space="preserve">GMY2-095 | Şartlı Muafiyet/EEGR | GK 79 | Şartlı muafiyet: transit, antrepo, şartlı muafiyetli DİR, GKAİR, geçici ithalat; EEGR: antrepo, DİR, GKAİR, geçici ithalat, HİR. Geri ödeme sistemi şartlı muafiyet değildir. | EŞLEŞTİRME | O | B | GMY-S2</w:t>
      </w:r>
    </w:p>
    <w:p>
      <w:pPr>
        <w:spacing w:after="10"/>
      </w:pPr>
      <w:r>
        <w:rPr>
          <w:rFonts w:ascii="Courier New" w:cs="Courier New" w:eastAsia="Courier New" w:hAnsi="Courier New"/>
          <w:sz w:val="14"/>
          <w:szCs w:val="14"/>
        </w:rPr>
        <w:t xml:space="preserve">GMY2-096 | İhracat | GY 417 | Geçici depolamaya konulmaksızın ihraçta kapatma süresi iki ay, gümrük müdürlüğünce en çok iki ay uzatılır; sürede tamamlanmayan beyanname iptal edilir. | HESAP | K | C | GMY-S2</w:t>
      </w:r>
    </w:p>
    <w:p>
      <w:pPr>
        <w:spacing w:after="10"/>
      </w:pPr>
      <w:r>
        <w:rPr>
          <w:rFonts w:ascii="Courier New" w:cs="Courier New" w:eastAsia="Courier New" w:hAnsi="Courier New"/>
          <w:sz w:val="14"/>
          <w:szCs w:val="14"/>
        </w:rPr>
        <w:t xml:space="preserve">GMY2-097 | İhracat | GK 151 | İhraç eşyası, tescildeki durum ve niteliğini gümrük kontrolünden çıkarken aynen muhafaza edip TGB'yi terk ederse fiilen ihraç edilmiş sayılır. | ŞART | ÇK | A | GMY-S2</w:t>
      </w:r>
    </w:p>
    <w:p>
      <w:pPr>
        <w:spacing w:after="10"/>
      </w:pPr>
      <w:r>
        <w:rPr>
          <w:rFonts w:ascii="Courier New" w:cs="Courier New" w:eastAsia="Courier New" w:hAnsi="Courier New"/>
          <w:sz w:val="14"/>
          <w:szCs w:val="14"/>
        </w:rPr>
        <w:t xml:space="preserve">GMY2-098 | Geri Gelen Eşya | GK 168; GY 452, 453 | Üç yıl içinde geri gelen eşya muaf; süre fiili ihraçtan başlar; üç yıl aşılmadan verilen süre aşılırsa usulsüzlük cezası, vergi tahsil edilmez. | YANLIŞ | Z | E | GMY-S2</w:t>
      </w:r>
    </w:p>
    <w:p>
      <w:pPr>
        <w:spacing w:after="10"/>
      </w:pPr>
      <w:r>
        <w:rPr>
          <w:rFonts w:ascii="Courier New" w:cs="Courier New" w:eastAsia="Courier New" w:hAnsi="Courier New"/>
          <w:sz w:val="14"/>
          <w:szCs w:val="14"/>
        </w:rPr>
        <w:t xml:space="preserve">GMY2-099 | Tasfiye | GK 178 | Tasfiye: ihale, yeniden ihraç amaçlı satış, perakende satış, kamu kuruluşu/vakıf-derneğe tahsis, imha, özel yol; sağlık önlemleri görüş alınarak; usul yönetmelikle. | ÖNERMELİ | O | C | GMY-S2</w:t>
      </w:r>
    </w:p>
    <w:p>
      <w:pPr>
        <w:spacing w:after="10"/>
      </w:pPr>
      <w:r>
        <w:rPr>
          <w:rFonts w:ascii="Courier New" w:cs="Courier New" w:eastAsia="Courier New" w:hAnsi="Courier New"/>
          <w:sz w:val="14"/>
          <w:szCs w:val="14"/>
        </w:rPr>
        <w:t xml:space="preserve">GMY2-100 | GKAİR | GK 123, 124; GY 370, 372, 373 | GKAİR'de ürün işlenmiş ürün; izin yalnız TGB yerleşiğe; izin azami iki yıl, üç aya kadar uzatma; rejime girişte vergiler teminata bağlanır. | YANLIŞ | O | A | GMY-S2</w:t>
      </w:r>
    </w:p>
    <w:p>
      <w:pPr>
        <w:spacing w:after="10"/>
      </w:pPr>
      <w:r>
        <w:rPr>
          <w:rFonts w:ascii="Courier New" w:cs="Courier New" w:eastAsia="Courier New" w:hAnsi="Courier New"/>
          <w:sz w:val="14"/>
          <w:szCs w:val="14"/>
        </w:rPr>
        <w:t xml:space="preserve">Toplam: 215 satır (Karar 15 + GMY-S1 100 + GMY-S2 100)</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Gümrük Koçu - Ufuk Çetintaş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B3A5C"/>
      <w:sz w:val="32"/>
      <w:szCs w:val="32"/>
    </w:rPr>
  </w:style>
  <w:style w:type="paragraph" w:styleId="Heading2">
    <w:name w:val="Heading 2"/>
    <w:basedOn w:val="Normal"/>
    <w:next w:val="Normal"/>
    <w:qFormat/>
    <w:pPr>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2026-10-03T17:40:49.218Z</dcterms:created>
  <dcterms:modified xsi:type="dcterms:W3CDTF">2026-10-03T17:40:49.218Z</dcterms:modified>
</cp:coreProperties>
</file>

<file path=docProps/custom.xml><?xml version="1.0" encoding="utf-8"?>
<Properties xmlns="http://schemas.openxmlformats.org/officeDocument/2006/custom-properties" xmlns:vt="http://schemas.openxmlformats.org/officeDocument/2006/docPropsVTypes"/>
</file>