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6</w:t>
      </w:r>
    </w:p>
    <w:p>
      <w:pPr>
        <w:pBdr>
          <w:bottom w:val="single" w:color="B8860B" w:sz="18" w:space="8"/>
        </w:pBdr>
        <w:spacing w:before="200"/>
        <w:jc w:val="center"/>
      </w:pPr>
      <w:r>
        <w:rPr>
          <w:color w:val="1B3A5C"/>
          <w:sz w:val="26"/>
          <w:szCs w:val="26"/>
        </w:rPr>
        <w:t xml:space="preserve">100 Soru · 150 Dakika · 2021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6 (GMY-S6)</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2021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2021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58 · Zor 42</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Gereksiz ayrıntılar, bir metnin en ilgi çekici konusunu bile okur için yorucu hâle getirebilir. Bir yemek tarifinde malzemelerin hangi pazardan, hangi satıcıdan alındığını uzun uzun anlatan yazar, okuru asıl bilgiye geç ulaştırır. Bir kullanım kılavuzunda cihazın üretim öyküsüne sayfalar ayıran metin, düğmenin yerini arayan kullanıcıyı sabırsızlandırır. Bir haber yazısında olayın yerine muhabirin yolda başından geçenleri öne çıkaran anlatım da okuru haberden uzaklaştırır.</w:t>
      </w:r>
    </w:p>
    <w:p>
      <w:pPr>
        <w:keepNext/>
        <w:spacing w:after="40"/>
        <w:ind w:left="360"/>
      </w:pPr>
      <w:r>
        <w:t xml:space="preserve">Bu parçada düşünceyi geliştirme yollarından hangisi belirgin biçimde kullanılmıştır?</w:t>
      </w:r>
    </w:p>
    <w:p>
      <w:pPr>
        <w:keepNext/>
        <w:spacing w:after="40"/>
        <w:ind w:left="360" w:hanging="360"/>
      </w:pPr>
      <w:r>
        <w:t xml:space="preserve">A) </w:t>
      </w:r>
      <w:r>
        <w:t xml:space="preserve">Örnekleme</w:t>
      </w:r>
    </w:p>
    <w:p>
      <w:pPr>
        <w:keepNext/>
        <w:spacing w:after="40"/>
        <w:ind w:left="360" w:hanging="360"/>
      </w:pPr>
      <w:r>
        <w:t xml:space="preserve">B) </w:t>
      </w:r>
      <w:r>
        <w:t xml:space="preserve">Tanımlama</w:t>
      </w:r>
    </w:p>
    <w:p>
      <w:pPr>
        <w:keepNext/>
        <w:spacing w:after="40"/>
        <w:ind w:left="360" w:hanging="360"/>
      </w:pPr>
      <w:r>
        <w:t xml:space="preserve">C) </w:t>
      </w:r>
      <w:r>
        <w:t xml:space="preserve">Benzetme</w:t>
      </w:r>
    </w:p>
    <w:p>
      <w:pPr>
        <w:keepNext/>
        <w:spacing w:after="40"/>
        <w:ind w:left="360" w:hanging="360"/>
      </w:pPr>
      <w:r>
        <w:t xml:space="preserve">D) </w:t>
      </w:r>
      <w:r>
        <w:t xml:space="preserve">Karşılaştırma</w:t>
      </w:r>
    </w:p>
    <w:p>
      <w:pPr>
        <w:keepNext w:val="false"/>
        <w:spacing w:after="40"/>
        <w:ind w:left="360" w:hanging="360"/>
      </w:pPr>
      <w:r>
        <w:t xml:space="preserve">E) </w:t>
      </w:r>
      <w:r>
        <w:t xml:space="preserve">Tanık gösterme</w:t>
      </w:r>
    </w:p>
    <w:p>
      <w:pPr>
        <w:keepNext/>
        <w:spacing w:after="80" w:before="200"/>
      </w:pPr>
      <w:r>
        <w:rPr>
          <w:b/>
          <w:bCs/>
        </w:rPr>
        <w:t xml:space="preserve">2. </w:t>
      </w:r>
      <w:r>
        <w:t xml:space="preserve">Aşağıdaki cümlelerin hangisinde koyu yazılan sözcük gerçek (temel) anlamıyla kullanılmıştır?</w:t>
      </w:r>
    </w:p>
    <w:p>
      <w:pPr>
        <w:keepNext/>
        <w:spacing w:after="40"/>
        <w:ind w:left="360" w:hanging="360"/>
      </w:pPr>
      <w:r>
        <w:t xml:space="preserve">A) </w:t>
      </w:r>
      <w:r>
        <w:t xml:space="preserve">Yıllar sonra karşılaştığı arkadaşına karşı içinde tarifsiz bir </w:t>
      </w:r>
      <w:r>
        <w:rPr>
          <w:b/>
          <w:bCs/>
        </w:rPr>
        <w:t xml:space="preserve">sıcaklık</w:t>
      </w:r>
      <w:r>
        <w:t xml:space="preserve"> duydu.</w:t>
      </w:r>
    </w:p>
    <w:p>
      <w:pPr>
        <w:keepNext/>
        <w:spacing w:after="40"/>
        <w:ind w:left="360" w:hanging="360"/>
      </w:pPr>
      <w:r>
        <w:t xml:space="preserve">B) </w:t>
      </w:r>
      <w:r>
        <w:t xml:space="preserve">Çocuğun </w:t>
      </w:r>
      <w:r>
        <w:rPr>
          <w:b/>
          <w:bCs/>
        </w:rPr>
        <w:t xml:space="preserve">keskin</w:t>
      </w:r>
      <w:r>
        <w:t xml:space="preserve"> zekâsı, öğretmenlerini her fırsatta biraz daha şaşırtıyordu.</w:t>
      </w:r>
    </w:p>
    <w:p>
      <w:pPr>
        <w:keepNext/>
        <w:spacing w:after="40"/>
        <w:ind w:left="360" w:hanging="360"/>
      </w:pPr>
      <w:r>
        <w:t xml:space="preserve">C) </w:t>
      </w:r>
      <w:r>
        <w:t xml:space="preserve">Ailedeki bu kırgınlığın </w:t>
      </w:r>
      <w:r>
        <w:rPr>
          <w:b/>
          <w:bCs/>
        </w:rPr>
        <w:t xml:space="preserve">kökü</w:t>
      </w:r>
      <w:r>
        <w:t xml:space="preserve">, yıllar önce verilen yanlış bir karara dayanıyordu.</w:t>
      </w:r>
    </w:p>
    <w:p>
      <w:pPr>
        <w:keepNext/>
        <w:spacing w:after="40"/>
        <w:ind w:left="360" w:hanging="360"/>
      </w:pPr>
      <w:r>
        <w:t xml:space="preserve">D) </w:t>
      </w:r>
      <w:r>
        <w:t xml:space="preserve">Yeni müdür, ilk toplantısında çalışanlara karşı oldukça </w:t>
      </w:r>
      <w:r>
        <w:rPr>
          <w:b/>
          <w:bCs/>
        </w:rPr>
        <w:t xml:space="preserve">soğuk</w:t>
      </w:r>
      <w:r>
        <w:t xml:space="preserve"> davrandı.</w:t>
      </w:r>
    </w:p>
    <w:p>
      <w:pPr>
        <w:keepNext w:val="false"/>
        <w:spacing w:after="40"/>
        <w:ind w:left="360" w:hanging="360"/>
      </w:pPr>
      <w:r>
        <w:t xml:space="preserve">E) </w:t>
      </w:r>
      <w:r>
        <w:t xml:space="preserve">Bahçedeki yaşlı çınarın </w:t>
      </w:r>
      <w:r>
        <w:rPr>
          <w:b/>
          <w:bCs/>
        </w:rPr>
        <w:t xml:space="preserve">kökleri</w:t>
      </w:r>
      <w:r>
        <w:t xml:space="preserve">, kaldırımın taşlarını yer yer kabartmıştı.</w:t>
      </w:r>
    </w:p>
    <w:p>
      <w:pPr>
        <w:keepNext/>
        <w:spacing w:after="80" w:before="200"/>
      </w:pPr>
      <w:r>
        <w:rPr>
          <w:b/>
          <w:bCs/>
        </w:rPr>
        <w:t xml:space="preserve">3. </w:t>
      </w:r>
      <w:r>
        <w:t xml:space="preserve">Aşağıdaki cümlelerin hangisinde “ki” ile ilgili bir yazım yanlışı yapılmıştır?</w:t>
      </w:r>
    </w:p>
    <w:p>
      <w:pPr>
        <w:keepNext/>
        <w:spacing w:after="40"/>
        <w:ind w:left="360" w:hanging="360"/>
      </w:pPr>
      <w:r>
        <w:t xml:space="preserve">A) </w:t>
      </w:r>
      <w:r>
        <w:t xml:space="preserve">Bu kadar telaşlanmana gerek yoktu, hâlbuki her şey haftalar öncesinden planlanmıştı.</w:t>
      </w:r>
    </w:p>
    <w:p>
      <w:pPr>
        <w:keepNext/>
        <w:spacing w:after="40"/>
        <w:ind w:left="360" w:hanging="360"/>
      </w:pPr>
      <w:r>
        <w:t xml:space="preserve">B) </w:t>
      </w:r>
      <w:r>
        <w:t xml:space="preserve">Herkes işin birkaç günde biteceğini sanıyordu, oysa ki hazırlıklar aylar sürdü.</w:t>
      </w:r>
    </w:p>
    <w:p>
      <w:pPr>
        <w:keepNext/>
        <w:spacing w:after="40"/>
        <w:ind w:left="360" w:hanging="360"/>
      </w:pPr>
      <w:r>
        <w:t xml:space="preserve">C) </w:t>
      </w:r>
      <w:r>
        <w:t xml:space="preserve">Duydum ki komşumuzun oğlu yurt dışındaki bir üniversiteyi kazanmış.</w:t>
      </w:r>
    </w:p>
    <w:p>
      <w:pPr>
        <w:keepNext/>
        <w:spacing w:after="40"/>
        <w:ind w:left="360" w:hanging="360"/>
      </w:pPr>
      <w:r>
        <w:t xml:space="preserve">D) </w:t>
      </w:r>
      <w:r>
        <w:t xml:space="preserve">Bugünkü toplantıda geçen haftaki kararların ayrıntıları yeniden tartışılmadı.</w:t>
      </w:r>
    </w:p>
    <w:p>
      <w:pPr>
        <w:keepNext w:val="false"/>
        <w:spacing w:after="40"/>
        <w:ind w:left="360" w:hanging="360"/>
      </w:pPr>
      <w:r>
        <w:t xml:space="preserve">E) </w:t>
      </w:r>
      <w:r>
        <w:t xml:space="preserve">Senin önerin de güzel ama bence benimki bütçemize çok daha uygun.</w:t>
      </w:r>
    </w:p>
    <w:p>
      <w:pPr>
        <w:keepNext/>
        <w:spacing w:after="80" w:before="200"/>
      </w:pPr>
      <w:r>
        <w:rPr>
          <w:b/>
          <w:bCs/>
        </w:rPr>
        <w:t xml:space="preserve">4. </w:t>
      </w:r>
      <w:r>
        <w:t xml:space="preserve">Aşağıdaki cümlelerin hangisinin öznesi sözde öznedir?</w:t>
      </w:r>
    </w:p>
    <w:p>
      <w:pPr>
        <w:keepNext/>
        <w:spacing w:after="40"/>
        <w:ind w:left="360" w:hanging="360"/>
      </w:pPr>
      <w:r>
        <w:t xml:space="preserve">A) </w:t>
      </w:r>
      <w:r>
        <w:t xml:space="preserve">Kütüphanedeki eski el yazmaları geçen ay özenle yeniden ciltlendi.</w:t>
      </w:r>
    </w:p>
    <w:p>
      <w:pPr>
        <w:keepNext/>
        <w:spacing w:after="40"/>
        <w:ind w:left="360" w:hanging="360"/>
      </w:pPr>
      <w:r>
        <w:t xml:space="preserve">B) </w:t>
      </w:r>
      <w:r>
        <w:t xml:space="preserve">Misafirler gelmeden önce küçük kız aynanın karşısında uzun uzun süslendi.</w:t>
      </w:r>
    </w:p>
    <w:p>
      <w:pPr>
        <w:keepNext/>
        <w:spacing w:after="40"/>
        <w:ind w:left="360" w:hanging="360"/>
      </w:pPr>
      <w:r>
        <w:t xml:space="preserve">C) </w:t>
      </w:r>
      <w:r>
        <w:t xml:space="preserve">Raporun son sayfalarını dün akşam büyük bir dikkatle okudum.</w:t>
      </w:r>
    </w:p>
    <w:p>
      <w:pPr>
        <w:keepNext/>
        <w:spacing w:after="40"/>
        <w:ind w:left="360" w:hanging="360"/>
      </w:pPr>
      <w:r>
        <w:t xml:space="preserve">D) </w:t>
      </w:r>
      <w:r>
        <w:t xml:space="preserve">İki eski arkadaş, yıllar sonra kalabalık istasyonda kucaklaştı.</w:t>
      </w:r>
    </w:p>
    <w:p>
      <w:pPr>
        <w:keepNext w:val="false"/>
        <w:spacing w:after="40"/>
        <w:ind w:left="360" w:hanging="360"/>
      </w:pPr>
      <w:r>
        <w:t xml:space="preserve">E) </w:t>
      </w:r>
      <w:r>
        <w:t xml:space="preserve">Bu yılki hasat, geçen yıllara göre çok daha bereketliydi.</w:t>
      </w:r>
    </w:p>
    <w:p>
      <w:pPr>
        <w:keepNext/>
        <w:spacing w:after="80" w:before="200"/>
      </w:pPr>
      <w:r>
        <w:rPr>
          <w:b/>
          <w:bCs/>
        </w:rPr>
        <w:t xml:space="preserve">5. </w:t>
      </w:r>
      <w:r>
        <w:t xml:space="preserve">Aşağıdaki sözcüklerden hangisinde addan eylem (fiil) türeten bir yapım eki vardır?</w:t>
      </w:r>
    </w:p>
    <w:p>
      <w:pPr>
        <w:keepNext/>
        <w:spacing w:after="40"/>
        <w:ind w:left="360" w:hanging="360"/>
      </w:pPr>
      <w:r>
        <w:t xml:space="preserve">A) </w:t>
      </w:r>
      <w:r>
        <w:t xml:space="preserve">sevinç</w:t>
      </w:r>
    </w:p>
    <w:p>
      <w:pPr>
        <w:keepNext/>
        <w:spacing w:after="40"/>
        <w:ind w:left="360" w:hanging="360"/>
      </w:pPr>
      <w:r>
        <w:t xml:space="preserve">B) </w:t>
      </w:r>
      <w:r>
        <w:t xml:space="preserve">başlık</w:t>
      </w:r>
    </w:p>
    <w:p>
      <w:pPr>
        <w:keepNext/>
        <w:spacing w:after="40"/>
        <w:ind w:left="360" w:hanging="360"/>
      </w:pPr>
      <w:r>
        <w:t xml:space="preserve">C) </w:t>
      </w:r>
      <w:r>
        <w:t xml:space="preserve">bilgili</w:t>
      </w:r>
    </w:p>
    <w:p>
      <w:pPr>
        <w:keepNext/>
        <w:spacing w:after="40"/>
        <w:ind w:left="360" w:hanging="360"/>
      </w:pPr>
      <w:r>
        <w:t xml:space="preserve">D) </w:t>
      </w:r>
      <w:r>
        <w:t xml:space="preserve">çizdirmek</w:t>
      </w:r>
    </w:p>
    <w:p>
      <w:pPr>
        <w:keepNext w:val="false"/>
        <w:spacing w:after="40"/>
        <w:ind w:left="360" w:hanging="360"/>
      </w:pPr>
      <w:r>
        <w:t xml:space="preserve">E) </w:t>
      </w:r>
      <w:r>
        <w:t xml:space="preserve">tuzlamak</w:t>
      </w:r>
    </w:p>
    <w:p>
      <w:pPr>
        <w:keepNext/>
        <w:spacing w:after="80" w:before="200"/>
      </w:pPr>
      <w:r>
        <w:rPr>
          <w:b/>
          <w:bCs/>
        </w:rPr>
        <w:t xml:space="preserve">6. </w:t>
      </w:r>
      <w:r>
        <w:t xml:space="preserve">A = 1·4 + 2·5 + 3·6 + … + 10·13 ve B = 1·3 + 2·4 + 3·5 + … + 10·12 olduğuna göre A − B farkı kaçtır?</w:t>
      </w:r>
    </w:p>
    <w:p>
      <w:pPr>
        <w:keepNext/>
        <w:spacing w:after="40"/>
        <w:ind w:left="360" w:hanging="360"/>
      </w:pPr>
      <w:r>
        <w:t xml:space="preserve">A) </w:t>
      </w:r>
      <w:r>
        <w:t xml:space="preserve">10</w:t>
      </w:r>
    </w:p>
    <w:p>
      <w:pPr>
        <w:keepNext/>
        <w:spacing w:after="40"/>
        <w:ind w:left="360" w:hanging="360"/>
      </w:pPr>
      <w:r>
        <w:t xml:space="preserve">B) </w:t>
      </w:r>
      <w:r>
        <w:t xml:space="preserve">55</w:t>
      </w:r>
    </w:p>
    <w:p>
      <w:pPr>
        <w:keepNext/>
        <w:spacing w:after="40"/>
        <w:ind w:left="360" w:hanging="360"/>
      </w:pPr>
      <w:r>
        <w:t xml:space="preserve">C) </w:t>
      </w:r>
      <w:r>
        <w:t xml:space="preserve">65</w:t>
      </w:r>
    </w:p>
    <w:p>
      <w:pPr>
        <w:keepNext/>
        <w:spacing w:after="40"/>
        <w:ind w:left="360" w:hanging="360"/>
      </w:pPr>
      <w:r>
        <w:t xml:space="preserve">D) </w:t>
      </w:r>
      <w:r>
        <w:t xml:space="preserve">100</w:t>
      </w:r>
    </w:p>
    <w:p>
      <w:pPr>
        <w:keepNext w:val="false"/>
        <w:spacing w:after="40"/>
        <w:ind w:left="360" w:hanging="360"/>
      </w:pPr>
      <w:r>
        <w:t xml:space="preserve">E) </w:t>
      </w:r>
      <w:r>
        <w:t xml:space="preserve">110</w:t>
      </w:r>
    </w:p>
    <w:p>
      <w:pPr>
        <w:keepNext/>
        <w:spacing w:after="80" w:before="200"/>
      </w:pPr>
      <w:r>
        <w:rPr>
          <w:b/>
          <w:bCs/>
        </w:rPr>
        <w:t xml:space="preserve">7. </w:t>
      </w:r>
      <w:r>
        <w:t xml:space="preserve">Tam sayılar kümesinde ▲ ve ■ işlemleri x ▲ y = 2x + y − 3 ve a ■ b = 2a + b + 2 eşitlikleriyle tanımlanıyor.</w:t>
      </w:r>
    </w:p>
    <w:p>
      <w:pPr>
        <w:keepNext/>
        <w:spacing w:after="40"/>
        <w:ind w:left="360"/>
      </w:pPr>
      <w:r>
        <w:t xml:space="preserve">(m ▲ 4) ■ 5 = 29 olduğuna göre m kaçtır?</w:t>
      </w:r>
    </w:p>
    <w:p>
      <w:pPr>
        <w:keepNext/>
        <w:spacing w:after="40"/>
        <w:ind w:left="360" w:hanging="360"/>
      </w:pPr>
      <w:r>
        <w:t xml:space="preserve">A) </w:t>
      </w:r>
      <w:r>
        <w:t xml:space="preserve">5</w:t>
      </w:r>
    </w:p>
    <w:p>
      <w:pPr>
        <w:keepNext/>
        <w:spacing w:after="40"/>
        <w:ind w:left="360" w:hanging="360"/>
      </w:pPr>
      <w:r>
        <w:t xml:space="preserve">B) </w:t>
      </w:r>
      <w:r>
        <w:t xml:space="preserve">6</w:t>
      </w:r>
    </w:p>
    <w:p>
      <w:pPr>
        <w:keepNext/>
        <w:spacing w:after="40"/>
        <w:ind w:left="360" w:hanging="360"/>
      </w:pPr>
      <w:r>
        <w:t xml:space="preserve">C) </w:t>
      </w:r>
      <w:r>
        <w:t xml:space="preserve">8</w:t>
      </w:r>
    </w:p>
    <w:p>
      <w:pPr>
        <w:keepNext/>
        <w:spacing w:after="40"/>
        <w:ind w:left="360" w:hanging="360"/>
      </w:pPr>
      <w:r>
        <w:t xml:space="preserve">D) </w:t>
      </w:r>
      <w:r>
        <w:t xml:space="preserve">12</w:t>
      </w:r>
    </w:p>
    <w:p>
      <w:pPr>
        <w:keepNext w:val="false"/>
        <w:spacing w:after="40"/>
        <w:ind w:left="360" w:hanging="360"/>
      </w:pPr>
      <w:r>
        <w:t xml:space="preserve">E) </w:t>
      </w:r>
      <w:r>
        <w:t xml:space="preserve">14</w:t>
      </w:r>
    </w:p>
    <w:p>
      <w:pPr>
        <w:keepNext/>
        <w:spacing w:after="80" w:before="200"/>
      </w:pPr>
      <w:r>
        <w:rPr>
          <w:b/>
          <w:bCs/>
        </w:rPr>
        <w:t xml:space="preserve">8. </w:t>
      </w:r>
      <w:r>
        <w:t xml:space="preserve">GÜMRÜKGÜMRÜKGÜMRÜKGÜ…</w:t>
      </w:r>
    </w:p>
    <w:p>
      <w:pPr>
        <w:keepNext/>
        <w:spacing w:after="40"/>
        <w:ind w:left="360"/>
      </w:pPr>
      <w:r>
        <w:t xml:space="preserve">Yukarıdaki harf örüntüsü aynı düzende sürdürülürse baştan 100. sıradaki harf aşağıdakilerden hangisi olur?</w:t>
      </w:r>
    </w:p>
    <w:p>
      <w:pPr>
        <w:keepNext/>
        <w:spacing w:after="40"/>
        <w:ind w:left="360" w:hanging="360"/>
      </w:pPr>
      <w:r>
        <w:t xml:space="preserve">A) </w:t>
      </w:r>
      <w:r>
        <w:t xml:space="preserve">G</w:t>
      </w:r>
    </w:p>
    <w:p>
      <w:pPr>
        <w:keepNext/>
        <w:spacing w:after="40"/>
        <w:ind w:left="360" w:hanging="360"/>
      </w:pPr>
      <w:r>
        <w:t xml:space="preserve">B) </w:t>
      </w:r>
      <w:r>
        <w:t xml:space="preserve">Ü</w:t>
      </w:r>
    </w:p>
    <w:p>
      <w:pPr>
        <w:keepNext/>
        <w:spacing w:after="40"/>
        <w:ind w:left="360" w:hanging="360"/>
      </w:pPr>
      <w:r>
        <w:t xml:space="preserve">C) </w:t>
      </w:r>
      <w:r>
        <w:t xml:space="preserve">M</w:t>
      </w:r>
    </w:p>
    <w:p>
      <w:pPr>
        <w:keepNext/>
        <w:spacing w:after="40"/>
        <w:ind w:left="360" w:hanging="360"/>
      </w:pPr>
      <w:r>
        <w:t xml:space="preserve">D) </w:t>
      </w:r>
      <w:r>
        <w:t xml:space="preserve">K</w:t>
      </w:r>
    </w:p>
    <w:p>
      <w:pPr>
        <w:keepNext w:val="false"/>
        <w:spacing w:after="40"/>
        <w:ind w:left="360" w:hanging="360"/>
      </w:pPr>
      <w:r>
        <w:t xml:space="preserve">E) </w:t>
      </w:r>
      <w:r>
        <w:t xml:space="preserve">R</w:t>
      </w:r>
    </w:p>
    <w:p>
      <w:pPr>
        <w:keepNext/>
        <w:spacing w:after="80" w:before="200"/>
      </w:pPr>
      <w:r>
        <w:rPr>
          <w:b/>
          <w:bCs/>
        </w:rPr>
        <w:t xml:space="preserve">9. </w:t>
      </w:r>
      <w:r>
        <w:t xml:space="preserve">Bir anne ile 3 çocuğunun bugünkü yaşları toplamı 74'tür. 6 yıl sonra annenin yaşı, 3 çocuğunun o zamanki yaşları toplamına eşit olacaktır.</w:t>
      </w:r>
    </w:p>
    <w:p>
      <w:pPr>
        <w:keepNext/>
        <w:spacing w:after="40"/>
        <w:ind w:left="360"/>
      </w:pPr>
      <w:r>
        <w:t xml:space="preserve">Buna göre annenin bugünkü yaşı kaçtır?</w:t>
      </w:r>
    </w:p>
    <w:p>
      <w:pPr>
        <w:keepNext/>
        <w:spacing w:after="40"/>
        <w:ind w:left="360" w:hanging="360"/>
      </w:pPr>
      <w:r>
        <w:t xml:space="preserve">A) </w:t>
      </w:r>
      <w:r>
        <w:t xml:space="preserve">31</w:t>
      </w:r>
    </w:p>
    <w:p>
      <w:pPr>
        <w:keepNext/>
        <w:spacing w:after="40"/>
        <w:ind w:left="360" w:hanging="360"/>
      </w:pPr>
      <w:r>
        <w:t xml:space="preserve">B) </w:t>
      </w:r>
      <w:r>
        <w:t xml:space="preserve">37</w:t>
      </w:r>
    </w:p>
    <w:p>
      <w:pPr>
        <w:keepNext/>
        <w:spacing w:after="40"/>
        <w:ind w:left="360" w:hanging="360"/>
      </w:pPr>
      <w:r>
        <w:t xml:space="preserve">C) </w:t>
      </w:r>
      <w:r>
        <w:t xml:space="preserve">40</w:t>
      </w:r>
    </w:p>
    <w:p>
      <w:pPr>
        <w:keepNext/>
        <w:spacing w:after="40"/>
        <w:ind w:left="360" w:hanging="360"/>
      </w:pPr>
      <w:r>
        <w:t xml:space="preserve">D) </w:t>
      </w:r>
      <w:r>
        <w:t xml:space="preserve">43</w:t>
      </w:r>
    </w:p>
    <w:p>
      <w:pPr>
        <w:keepNext w:val="false"/>
        <w:spacing w:after="40"/>
        <w:ind w:left="360" w:hanging="360"/>
      </w:pPr>
      <w:r>
        <w:t xml:space="preserve">E) </w:t>
      </w:r>
      <w:r>
        <w:t xml:space="preserve">46</w:t>
      </w:r>
    </w:p>
    <w:p>
      <w:pPr>
        <w:keepNext/>
        <w:spacing w:after="80" w:before="200"/>
      </w:pPr>
      <w:r>
        <w:rPr>
          <w:b/>
          <w:bCs/>
        </w:rPr>
        <w:t xml:space="preserve">10. </w:t>
      </w:r>
      <w:r>
        <w:t xml:space="preserve">30 kişilik bir sınıfta kız öğrencilerin not ortalaması 70, erkek öğrencilerin not ortalaması 60'tır. Sınıfın tamamının not ortalaması ise 64'tür.</w:t>
      </w:r>
    </w:p>
    <w:p>
      <w:pPr>
        <w:keepNext/>
        <w:spacing w:after="40"/>
        <w:ind w:left="360"/>
      </w:pPr>
      <w:r>
        <w:t xml:space="preserve">Buna göre bu sınıfta kaç kız öğrenci vardır?</w:t>
      </w:r>
    </w:p>
    <w:p>
      <w:pPr>
        <w:keepNext/>
        <w:spacing w:after="40"/>
        <w:ind w:left="360" w:hanging="360"/>
      </w:pPr>
      <w:r>
        <w:t xml:space="preserve">A) </w:t>
      </w:r>
      <w:r>
        <w:t xml:space="preserve">6</w:t>
      </w:r>
    </w:p>
    <w:p>
      <w:pPr>
        <w:keepNext/>
        <w:spacing w:after="40"/>
        <w:ind w:left="360" w:hanging="360"/>
      </w:pPr>
      <w:r>
        <w:t xml:space="preserve">B) </w:t>
      </w:r>
      <w:r>
        <w:t xml:space="preserve">12</w:t>
      </w:r>
    </w:p>
    <w:p>
      <w:pPr>
        <w:keepNext/>
        <w:spacing w:after="40"/>
        <w:ind w:left="360" w:hanging="360"/>
      </w:pPr>
      <w:r>
        <w:t xml:space="preserve">C) </w:t>
      </w:r>
      <w:r>
        <w:t xml:space="preserve">15</w:t>
      </w:r>
    </w:p>
    <w:p>
      <w:pPr>
        <w:keepNext/>
        <w:spacing w:after="40"/>
        <w:ind w:left="360" w:hanging="360"/>
      </w:pPr>
      <w:r>
        <w:t xml:space="preserve">D) </w:t>
      </w:r>
      <w:r>
        <w:t xml:space="preserve">18</w:t>
      </w:r>
    </w:p>
    <w:p>
      <w:pPr>
        <w:keepNext w:val="false"/>
        <w:spacing w:after="40"/>
        <w:ind w:left="360" w:hanging="360"/>
      </w:pPr>
      <w:r>
        <w:t xml:space="preserve">E) </w:t>
      </w:r>
      <w:r>
        <w:t xml:space="preserve">24</w:t>
      </w:r>
    </w:p>
    <w:p>
      <w:pPr>
        <w:keepNext/>
        <w:spacing w:after="80" w:before="200"/>
      </w:pPr>
      <w:r>
        <w:rPr>
          <w:b/>
          <w:bCs/>
        </w:rPr>
        <w:t xml:space="preserve">11. </w:t>
      </w:r>
      <w:r>
        <w:t xml:space="preserve">Aşağıdakilerden hangisi, Sivas Kongresi’nden sonra yetki alanı ülke çapında genişleyen Temsil Heyetinin yürütmeye ilişkin bir işlev üstlenmesine örnek gösterilen gelişmedir?</w:t>
      </w:r>
    </w:p>
    <w:p>
      <w:pPr>
        <w:keepNext/>
        <w:spacing w:after="40"/>
        <w:ind w:left="360" w:hanging="360"/>
      </w:pPr>
      <w:r>
        <w:t xml:space="preserve">A) </w:t>
      </w:r>
      <w:r>
        <w:t xml:space="preserve">Hıyanet-i Vataniye Kanunu’nun Meclis yönetimine karşı faaliyetler için kabulü</w:t>
      </w:r>
    </w:p>
    <w:p>
      <w:pPr>
        <w:keepNext/>
        <w:spacing w:after="40"/>
        <w:ind w:left="360" w:hanging="360"/>
      </w:pPr>
      <w:r>
        <w:t xml:space="preserve">B) </w:t>
      </w:r>
      <w:r>
        <w:t xml:space="preserve">Üyeleri Meclis içinden seçilen İstiklal Mahkemelerinin kanunla kurulması</w:t>
      </w:r>
    </w:p>
    <w:p>
      <w:pPr>
        <w:keepNext/>
        <w:spacing w:after="40"/>
        <w:ind w:left="360" w:hanging="360"/>
      </w:pPr>
      <w:r>
        <w:t xml:space="preserve">C) </w:t>
      </w:r>
      <w:r>
        <w:t xml:space="preserve">Tekâlif-i Milliye emirleriyle ordunun ihtiyaçları için yükümlülük getirilmesi</w:t>
      </w:r>
    </w:p>
    <w:p>
      <w:pPr>
        <w:keepNext/>
        <w:spacing w:after="40"/>
        <w:ind w:left="360" w:hanging="360"/>
      </w:pPr>
      <w:r>
        <w:t xml:space="preserve">D) </w:t>
      </w:r>
      <w:r>
        <w:t xml:space="preserve">Ali Fuat Paşa’nın Batı Anadolu’daki millî kuvvetlerin komutanlığına atanması</w:t>
      </w:r>
    </w:p>
    <w:p>
      <w:pPr>
        <w:keepNext w:val="false"/>
        <w:spacing w:after="40"/>
        <w:ind w:left="360" w:hanging="360"/>
      </w:pPr>
      <w:r>
        <w:t xml:space="preserve">E) </w:t>
      </w:r>
      <w:r>
        <w:t xml:space="preserve">Sovyet Rusya ile karşılıklı desteği öngören Moskova Antlaşması’nın imzalanması</w:t>
      </w:r>
    </w:p>
    <w:p>
      <w:pPr>
        <w:keepNext/>
        <w:spacing w:after="80" w:before="200"/>
      </w:pPr>
      <w:r>
        <w:rPr>
          <w:b/>
          <w:bCs/>
        </w:rPr>
        <w:t xml:space="preserve">12. </w:t>
      </w:r>
      <w:r>
        <w:t xml:space="preserve">11 Ekim 1922 tarihli Mudanya Ateşkesi ile ilgili aşağıdakilerden hangisi </w:t>
      </w:r>
      <w:r>
        <w:rPr>
          <w:b/>
          <w:bCs/>
          <w:u w:val="single"/>
        </w:rPr>
        <w:t xml:space="preserve">yanlıştır</w:t>
      </w:r>
      <w:r>
        <w:t xml:space="preserve">?</w:t>
      </w:r>
    </w:p>
    <w:p>
      <w:pPr>
        <w:keepNext/>
        <w:spacing w:after="40"/>
        <w:ind w:left="360" w:hanging="360"/>
      </w:pPr>
      <w:r>
        <w:t xml:space="preserve">A) </w:t>
      </w:r>
      <w:r>
        <w:t xml:space="preserve">Yunan kuvvetlerinin Doğu Trakya’dan çekilmesi ve bölgenin devri için takvim belirlenmiştir.</w:t>
      </w:r>
    </w:p>
    <w:p>
      <w:pPr>
        <w:keepNext/>
        <w:spacing w:after="40"/>
        <w:ind w:left="360" w:hanging="360"/>
      </w:pPr>
      <w:r>
        <w:t xml:space="preserve">B) </w:t>
      </w:r>
      <w:r>
        <w:t xml:space="preserve">Bölgeye Türk jandarmasının yerleştirilmesi gibi geçiş düzenlemeleri yapılmıştır.</w:t>
      </w:r>
    </w:p>
    <w:p>
      <w:pPr>
        <w:keepNext/>
        <w:spacing w:after="40"/>
        <w:ind w:left="360" w:hanging="360"/>
      </w:pPr>
      <w:r>
        <w:t xml:space="preserve">C) </w:t>
      </w:r>
      <w:r>
        <w:t xml:space="preserve">Doğu Trakya, yeni bir geniş cephe savaşının ardından Yunan kuvvetlerinden geri alınmıştır.</w:t>
      </w:r>
    </w:p>
    <w:p>
      <w:pPr>
        <w:keepNext/>
        <w:spacing w:after="40"/>
        <w:ind w:left="360" w:hanging="360"/>
      </w:pPr>
      <w:r>
        <w:t xml:space="preserve">D) </w:t>
      </w:r>
      <w:r>
        <w:t xml:space="preserve">Boğazlar, kapitülasyonlar ve borçlar gibi konular barış konferansına bırakılmıştır.</w:t>
      </w:r>
    </w:p>
    <w:p>
      <w:pPr>
        <w:keepNext w:val="false"/>
        <w:spacing w:after="40"/>
        <w:ind w:left="360" w:hanging="360"/>
      </w:pPr>
      <w:r>
        <w:t xml:space="preserve">E) </w:t>
      </w:r>
      <w:r>
        <w:t xml:space="preserve">Türk ordusunun Batı Anadolu’daki başarısı görüşmelerin temel güç dayanağı olmuştur.</w:t>
      </w:r>
    </w:p>
    <w:p>
      <w:pPr>
        <w:keepNext/>
        <w:spacing w:after="80" w:before="200"/>
      </w:pPr>
      <w:r>
        <w:rPr>
          <w:b/>
          <w:bCs/>
        </w:rPr>
        <w:t xml:space="preserve">13. </w:t>
      </w:r>
      <w:r>
        <w:t xml:space="preserve">Aşağıdakilerden hangisi, Birinci Dönem TBMM’nin gerçekleştirdiği işlerden biridir?</w:t>
      </w:r>
    </w:p>
    <w:p>
      <w:pPr>
        <w:keepNext/>
        <w:spacing w:after="40"/>
        <w:ind w:left="360" w:hanging="360"/>
      </w:pPr>
      <w:r>
        <w:t xml:space="preserve">A) </w:t>
      </w:r>
      <w:r>
        <w:t xml:space="preserve">1924 Anayasası’nın Meclis tarafından kabul edilmesi</w:t>
      </w:r>
    </w:p>
    <w:p>
      <w:pPr>
        <w:keepNext/>
        <w:spacing w:after="40"/>
        <w:ind w:left="360" w:hanging="360"/>
      </w:pPr>
      <w:r>
        <w:t xml:space="preserve">B) </w:t>
      </w:r>
      <w:r>
        <w:t xml:space="preserve">Lozan Barış Antlaşması’nın Mecliste onaylanması</w:t>
      </w:r>
    </w:p>
    <w:p>
      <w:pPr>
        <w:keepNext/>
        <w:spacing w:after="40"/>
        <w:ind w:left="360" w:hanging="360"/>
      </w:pPr>
      <w:r>
        <w:t xml:space="preserve">C) </w:t>
      </w:r>
      <w:r>
        <w:t xml:space="preserve">Cumhuriyetin yönetim biçimi olarak ilan edilmesi</w:t>
      </w:r>
    </w:p>
    <w:p>
      <w:pPr>
        <w:keepNext/>
        <w:spacing w:after="40"/>
        <w:ind w:left="360" w:hanging="360"/>
      </w:pPr>
      <w:r>
        <w:t xml:space="preserve">D) </w:t>
      </w:r>
      <w:r>
        <w:t xml:space="preserve">1921 Teşkilât-ı Esasiye Kanunu’nun kabul edilmesi</w:t>
      </w:r>
    </w:p>
    <w:p>
      <w:pPr>
        <w:keepNext w:val="false"/>
        <w:spacing w:after="40"/>
        <w:ind w:left="360" w:hanging="360"/>
      </w:pPr>
      <w:r>
        <w:t xml:space="preserve">E) </w:t>
      </w:r>
      <w:r>
        <w:t xml:space="preserve">Tevhid-i Tedrisat Kanunu’nun kabul edilmesi</w:t>
      </w:r>
    </w:p>
    <w:p>
      <w:pPr>
        <w:keepNext/>
        <w:spacing w:after="80" w:before="200"/>
      </w:pPr>
      <w:r>
        <w:rPr>
          <w:b/>
          <w:bCs/>
        </w:rPr>
        <w:t xml:space="preserve">14. </w:t>
      </w:r>
      <w:r>
        <w:t xml:space="preserve">Atatürk döneminde 1931’de kurulan ve Türk Tarih Kurumunun kökeni olan kurumun kuruluş amacı aşağıdakilerden hangisidir?</w:t>
      </w:r>
    </w:p>
    <w:p>
      <w:pPr>
        <w:keepNext/>
        <w:spacing w:after="40"/>
        <w:ind w:left="360" w:hanging="360"/>
      </w:pPr>
      <w:r>
        <w:t xml:space="preserve">A) </w:t>
      </w:r>
      <w:r>
        <w:t xml:space="preserve">Yetişkinlere yeni harfleri yaygın biçimde öğreterek okuryazarlığı artırmak</w:t>
      </w:r>
    </w:p>
    <w:p>
      <w:pPr>
        <w:keepNext/>
        <w:spacing w:after="40"/>
        <w:ind w:left="360" w:hanging="360"/>
      </w:pPr>
      <w:r>
        <w:t xml:space="preserve">B) </w:t>
      </w:r>
      <w:r>
        <w:t xml:space="preserve">Türk tarihini daha geniş zaman ve coğrafya içinde bilimsel çalışmalarla araştırmak</w:t>
      </w:r>
    </w:p>
    <w:p>
      <w:pPr>
        <w:keepNext/>
        <w:spacing w:after="40"/>
        <w:ind w:left="360" w:hanging="360"/>
      </w:pPr>
      <w:r>
        <w:t xml:space="preserve">C) </w:t>
      </w:r>
      <w:r>
        <w:t xml:space="preserve">Türkçenin söz varlığını araştırıp bilim ve eğitimde Türkçe terimler üretmek</w:t>
      </w:r>
    </w:p>
    <w:p>
      <w:pPr>
        <w:keepNext/>
        <w:spacing w:after="40"/>
        <w:ind w:left="360" w:hanging="360"/>
      </w:pPr>
      <w:r>
        <w:t xml:space="preserve">D) </w:t>
      </w:r>
      <w:r>
        <w:t xml:space="preserve">Eğitim kurumlarını Millî Eğitim Bakanlığına bağlayarak ortak denetim ve program oluşturmak</w:t>
      </w:r>
    </w:p>
    <w:p>
      <w:pPr>
        <w:keepNext w:val="false"/>
        <w:spacing w:after="40"/>
        <w:ind w:left="360" w:hanging="360"/>
      </w:pPr>
      <w:r>
        <w:t xml:space="preserve">E) </w:t>
      </w:r>
      <w:r>
        <w:t xml:space="preserve">Türklerin haklarını yayın ve bilgilendirme yoluyla dünya kamuoyuna anlatmak</w:t>
      </w:r>
    </w:p>
    <w:p>
      <w:pPr>
        <w:keepNext/>
        <w:spacing w:after="80" w:before="200"/>
      </w:pPr>
      <w:r>
        <w:rPr>
          <w:b/>
          <w:bCs/>
        </w:rPr>
        <w:t xml:space="preserve">15. </w:t>
      </w:r>
      <w:r>
        <w:t xml:space="preserve">“Kurumların çağın ihtiyaçlarına göre yenilenmesini ve yapılan reformların geliştirilmesini ifade eder. Geçmişteki her uygulamayı yalnız eski olduğu için reddetmek veya her yeniliği sorgulamadan kabul etmek değildir; ölçüt, toplumun ihtiyaçlarına cevap veren akılcı ve uygulanabilir düzenlemeler oluşturmaktır.”</w:t>
      </w:r>
    </w:p>
    <w:p>
      <w:pPr>
        <w:keepNext/>
        <w:spacing w:after="40"/>
        <w:ind w:left="360"/>
      </w:pPr>
      <w:r>
        <w:t xml:space="preserve">Yukarıda tanımlanan Atatürk ilkesi aşağıdakilerden hangisidir?</w:t>
      </w:r>
    </w:p>
    <w:p>
      <w:pPr>
        <w:keepNext/>
        <w:spacing w:after="40"/>
        <w:ind w:left="360" w:hanging="360"/>
      </w:pPr>
      <w:r>
        <w:t xml:space="preserve">A) </w:t>
      </w:r>
      <w:r>
        <w:t xml:space="preserve">Halkçılık</w:t>
      </w:r>
    </w:p>
    <w:p>
      <w:pPr>
        <w:keepNext/>
        <w:spacing w:after="40"/>
        <w:ind w:left="360" w:hanging="360"/>
      </w:pPr>
      <w:r>
        <w:t xml:space="preserve">B) </w:t>
      </w:r>
      <w:r>
        <w:t xml:space="preserve">Devletçilik</w:t>
      </w:r>
    </w:p>
    <w:p>
      <w:pPr>
        <w:keepNext/>
        <w:spacing w:after="40"/>
        <w:ind w:left="360" w:hanging="360"/>
      </w:pPr>
      <w:r>
        <w:t xml:space="preserve">C) </w:t>
      </w:r>
      <w:r>
        <w:t xml:space="preserve">İnkılapçılık</w:t>
      </w:r>
    </w:p>
    <w:p>
      <w:pPr>
        <w:keepNext/>
        <w:spacing w:after="40"/>
        <w:ind w:left="360" w:hanging="360"/>
      </w:pPr>
      <w:r>
        <w:t xml:space="preserve">D) </w:t>
      </w:r>
      <w:r>
        <w:t xml:space="preserve">Milliyetçilik</w:t>
      </w:r>
    </w:p>
    <w:p>
      <w:pPr>
        <w:keepNext w:val="false"/>
        <w:spacing w:after="40"/>
        <w:ind w:left="360" w:hanging="360"/>
      </w:pPr>
      <w:r>
        <w:t xml:space="preserve">E) </w:t>
      </w:r>
      <w:r>
        <w:t xml:space="preserve">Cumhuriyetçilik</w:t>
      </w:r>
    </w:p>
    <w:p>
      <w:pPr>
        <w:keepNext/>
        <w:spacing w:after="80" w:before="200"/>
      </w:pPr>
      <w:r>
        <w:rPr>
          <w:b/>
          <w:bCs/>
        </w:rPr>
        <w:t xml:space="preserve">16. </w:t>
      </w:r>
      <w:r>
        <w:t xml:space="preserve">Hukuk düzenindeki normlardan biri şöyle tanımlanmaktadır:</w:t>
      </w:r>
    </w:p>
    <w:p>
      <w:pPr>
        <w:keepNext/>
        <w:spacing w:after="40"/>
        <w:ind w:left="360"/>
      </w:pPr>
      <w:r>
        <w:t xml:space="preserve">“Yetkili makamın, görev alanındaki kanun ve Cumhurbaşkanlığı kararnamelerinin uygulanmasını sağlamak için çıkardığı ve dayandığı üst kurallara aykırı olamayan düzenlemedir.”</w:t>
      </w:r>
    </w:p>
    <w:p>
      <w:pPr>
        <w:keepNext/>
        <w:spacing w:after="40"/>
        <w:ind w:left="360"/>
      </w:pPr>
      <w:r>
        <w:t xml:space="preserve">Yukarıda tanımlanan düzenleme türü aşağıdakilerden hangisidir?</w:t>
      </w:r>
    </w:p>
    <w:p>
      <w:pPr>
        <w:keepNext/>
        <w:spacing w:after="40"/>
        <w:ind w:left="360" w:hanging="360"/>
      </w:pPr>
      <w:r>
        <w:t xml:space="preserve">A) </w:t>
      </w:r>
      <w:r>
        <w:t xml:space="preserve">Anayasa</w:t>
      </w:r>
    </w:p>
    <w:p>
      <w:pPr>
        <w:keepNext/>
        <w:spacing w:after="40"/>
        <w:ind w:left="360" w:hanging="360"/>
      </w:pPr>
      <w:r>
        <w:t xml:space="preserve">B) </w:t>
      </w:r>
      <w:r>
        <w:t xml:space="preserve">TBMM İçtüzüğü</w:t>
      </w:r>
    </w:p>
    <w:p>
      <w:pPr>
        <w:keepNext/>
        <w:spacing w:after="40"/>
        <w:ind w:left="360" w:hanging="360"/>
      </w:pPr>
      <w:r>
        <w:t xml:space="preserve">C) </w:t>
      </w:r>
      <w:r>
        <w:t xml:space="preserve">Milletlerarası antlaşma</w:t>
      </w:r>
    </w:p>
    <w:p>
      <w:pPr>
        <w:keepNext/>
        <w:spacing w:after="40"/>
        <w:ind w:left="360" w:hanging="360"/>
      </w:pPr>
      <w:r>
        <w:t xml:space="preserve">D) </w:t>
      </w:r>
      <w:r>
        <w:t xml:space="preserve">Yönetmelik</w:t>
      </w:r>
    </w:p>
    <w:p>
      <w:pPr>
        <w:keepNext w:val="false"/>
        <w:spacing w:after="40"/>
        <w:ind w:left="360" w:hanging="360"/>
      </w:pPr>
      <w:r>
        <w:t xml:space="preserve">E) </w:t>
      </w:r>
      <w:r>
        <w:t xml:space="preserve">Cumhurbaşkanlığı kararnamesi</w:t>
      </w:r>
    </w:p>
    <w:p>
      <w:pPr>
        <w:keepNext/>
        <w:spacing w:after="80" w:before="200"/>
      </w:pPr>
      <w:r>
        <w:rPr>
          <w:b/>
          <w:bCs/>
        </w:rPr>
        <w:t xml:space="preserve">17. </w:t>
      </w:r>
      <w:r>
        <w:t xml:space="preserve">Aşağıdaki ülkelerden hangisi, G7 olarak bilinen grubu oluşturan yedi ülkeden biri </w:t>
      </w:r>
      <w:r>
        <w:rPr>
          <w:b/>
          <w:bCs/>
          <w:u w:val="single"/>
        </w:rPr>
        <w:t xml:space="preserve">değildir</w:t>
      </w:r>
      <w:r>
        <w:t xml:space="preserve">?</w:t>
      </w:r>
    </w:p>
    <w:p>
      <w:pPr>
        <w:keepNext/>
        <w:spacing w:after="40"/>
        <w:ind w:left="360" w:hanging="360"/>
      </w:pPr>
      <w:r>
        <w:t xml:space="preserve">A) </w:t>
      </w:r>
      <w:r>
        <w:t xml:space="preserve">ABD</w:t>
      </w:r>
    </w:p>
    <w:p>
      <w:pPr>
        <w:keepNext/>
        <w:spacing w:after="40"/>
        <w:ind w:left="360" w:hanging="360"/>
      </w:pPr>
      <w:r>
        <w:t xml:space="preserve">B) </w:t>
      </w:r>
      <w:r>
        <w:t xml:space="preserve">Kanada</w:t>
      </w:r>
    </w:p>
    <w:p>
      <w:pPr>
        <w:keepNext/>
        <w:spacing w:after="40"/>
        <w:ind w:left="360" w:hanging="360"/>
      </w:pPr>
      <w:r>
        <w:t xml:space="preserve">C) </w:t>
      </w:r>
      <w:r>
        <w:t xml:space="preserve">İtalya</w:t>
      </w:r>
    </w:p>
    <w:p>
      <w:pPr>
        <w:keepNext/>
        <w:spacing w:after="40"/>
        <w:ind w:left="360" w:hanging="360"/>
      </w:pPr>
      <w:r>
        <w:t xml:space="preserve">D) </w:t>
      </w:r>
      <w:r>
        <w:t xml:space="preserve">Japonya</w:t>
      </w:r>
    </w:p>
    <w:p>
      <w:pPr>
        <w:keepNext w:val="false"/>
        <w:spacing w:after="40"/>
        <w:ind w:left="360" w:hanging="360"/>
      </w:pPr>
      <w:r>
        <w:t xml:space="preserve">E) </w:t>
      </w:r>
      <w:r>
        <w:t xml:space="preserve">Rusya</w:t>
      </w:r>
    </w:p>
    <w:p>
      <w:pPr>
        <w:keepNext/>
        <w:spacing w:after="80" w:before="200"/>
      </w:pPr>
      <w:r>
        <w:rPr>
          <w:b/>
          <w:bCs/>
        </w:rPr>
        <w:t xml:space="preserve">18. </w:t>
      </w:r>
      <w:r>
        <w:t xml:space="preserve">Türkiye’nin uluslararası kuruluşlarla ilişkisine ilişkin aşağıdaki ifadeler veriliyor:</w:t>
      </w:r>
    </w:p>
    <w:p>
      <w:pPr>
        <w:keepNext/>
        <w:spacing w:after="40"/>
        <w:ind w:left="360"/>
      </w:pPr>
      <w:r>
        <w:t xml:space="preserve">I. Merkezi Paris’te bulunan OECD’nin kurucu üyeleri arasındadır.</w:t>
      </w:r>
    </w:p>
    <w:p>
      <w:pPr>
        <w:keepNext/>
        <w:spacing w:after="40"/>
        <w:ind w:left="360"/>
      </w:pPr>
      <w:r>
        <w:t xml:space="preserve">II. 4 Nisan 1949 tarihli antlaşmaya dayanan NATO’nun kurucu üyeleri arasındadır.</w:t>
      </w:r>
    </w:p>
    <w:p>
      <w:pPr>
        <w:keepNext/>
        <w:spacing w:after="40"/>
        <w:ind w:left="360"/>
      </w:pPr>
      <w:r>
        <w:t xml:space="preserve">III. Merkezi Viyana’da bulunan AGİT’in kurucu katılımcıları arasındadır.</w:t>
      </w:r>
    </w:p>
    <w:p>
      <w:pPr>
        <w:keepNext/>
        <w:spacing w:after="40"/>
        <w:ind w:left="360"/>
      </w:pPr>
      <w:r>
        <w:t xml:space="preserve">IV. Merkezi New York’ta bulunan Birleşmiş Milletlere, örgüt kurulduktan sonra üye olmuştur.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19. </w:t>
      </w:r>
      <w:r>
        <w:t xml:space="preserve">Anayasa’ya göre aşağıdakilerden hangisi Cumhurbaşkanının görev ve yetkileri arasında </w:t>
      </w:r>
      <w:r>
        <w:rPr>
          <w:b/>
          <w:bCs/>
          <w:u w:val="single"/>
        </w:rPr>
        <w:t xml:space="preserve">yer almaz</w:t>
      </w:r>
      <w:r>
        <w:t xml:space="preserve">?</w:t>
      </w:r>
    </w:p>
    <w:p>
      <w:pPr>
        <w:keepNext/>
        <w:spacing w:after="40"/>
        <w:ind w:left="360" w:hanging="360"/>
      </w:pPr>
      <w:r>
        <w:t xml:space="preserve">A) </w:t>
      </w:r>
      <w:r>
        <w:t xml:space="preserve">Hâkimler ve Savcılar Kuruluna başkanlık eder.</w:t>
      </w:r>
    </w:p>
    <w:p>
      <w:pPr>
        <w:keepNext/>
        <w:spacing w:after="40"/>
        <w:ind w:left="360" w:hanging="360"/>
      </w:pPr>
      <w:r>
        <w:t xml:space="preserve">B) </w:t>
      </w:r>
      <w:r>
        <w:t xml:space="preserve">Millî Güvenlik Kuruluna başkanlık eder.</w:t>
      </w:r>
    </w:p>
    <w:p>
      <w:pPr>
        <w:keepNext/>
        <w:spacing w:after="40"/>
        <w:ind w:left="360" w:hanging="360"/>
      </w:pPr>
      <w:r>
        <w:t xml:space="preserve">C) </w:t>
      </w:r>
      <w:r>
        <w:t xml:space="preserve">Devlet Denetleme Kurulunun üyelerini atar.</w:t>
      </w:r>
    </w:p>
    <w:p>
      <w:pPr>
        <w:keepNext/>
        <w:spacing w:after="40"/>
        <w:ind w:left="360" w:hanging="360"/>
      </w:pPr>
      <w:r>
        <w:t xml:space="preserve">D) </w:t>
      </w:r>
      <w:r>
        <w:t xml:space="preserve">Belirli normlar için iptal davası açabilir.</w:t>
      </w:r>
    </w:p>
    <w:p>
      <w:pPr>
        <w:keepNext w:val="false"/>
        <w:spacing w:after="40"/>
        <w:ind w:left="360" w:hanging="360"/>
      </w:pPr>
      <w:r>
        <w:t xml:space="preserve">E) </w:t>
      </w:r>
      <w:r>
        <w:t xml:space="preserve">Anayasa’da sayılan hâllerde OHAL ilan edebilir.</w:t>
      </w:r>
    </w:p>
    <w:p>
      <w:pPr>
        <w:keepNext/>
        <w:spacing w:after="80" w:before="200"/>
      </w:pPr>
      <w:r>
        <w:rPr>
          <w:b/>
          <w:bCs/>
        </w:rPr>
        <w:t xml:space="preserve">20. </w:t>
      </w:r>
      <w:r>
        <w:t xml:space="preserve">Anayasa’ya göre TBMM Başkanının seçiminde ilk iki turda gerekli oy sağlanamazsa üçüncü turda </w:t>
      </w:r>
      <w:r>
        <w:rPr>
          <w:b/>
          <w:bCs/>
        </w:rPr>
        <w:t xml:space="preserve">en az kaç</w:t>
      </w:r>
      <w:r>
        <w:t xml:space="preserve"> oy aranır?</w:t>
      </w:r>
    </w:p>
    <w:p>
      <w:pPr>
        <w:keepNext/>
        <w:spacing w:after="40"/>
        <w:ind w:left="360" w:hanging="360"/>
      </w:pPr>
      <w:r>
        <w:t xml:space="preserve">A) </w:t>
      </w:r>
      <w:r>
        <w:t xml:space="preserve">151</w:t>
      </w:r>
    </w:p>
    <w:p>
      <w:pPr>
        <w:keepNext/>
        <w:spacing w:after="40"/>
        <w:ind w:left="360" w:hanging="360"/>
      </w:pPr>
      <w:r>
        <w:t xml:space="preserve">B) </w:t>
      </w:r>
      <w:r>
        <w:t xml:space="preserve">200</w:t>
      </w:r>
    </w:p>
    <w:p>
      <w:pPr>
        <w:keepNext/>
        <w:spacing w:after="40"/>
        <w:ind w:left="360" w:hanging="360"/>
      </w:pPr>
      <w:r>
        <w:t xml:space="preserve">C) </w:t>
      </w:r>
      <w:r>
        <w:t xml:space="preserve">301</w:t>
      </w:r>
    </w:p>
    <w:p>
      <w:pPr>
        <w:keepNext/>
        <w:spacing w:after="40"/>
        <w:ind w:left="360" w:hanging="360"/>
      </w:pPr>
      <w:r>
        <w:t xml:space="preserve">D) </w:t>
      </w:r>
      <w:r>
        <w:t xml:space="preserve">360</w:t>
      </w:r>
    </w:p>
    <w:p>
      <w:pPr>
        <w:keepNext w:val="false"/>
        <w:spacing w:after="40"/>
        <w:ind w:left="360" w:hanging="360"/>
      </w:pPr>
      <w:r>
        <w:t xml:space="preserve">E) </w:t>
      </w:r>
      <w:r>
        <w:t xml:space="preserve">400</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Dahilde İşleme Rejimi Tebliğine göre şartlı muafiyet sistemindeki teminata ilişkin aşağıdakilerden hangisi doğrudur?</w:t>
      </w:r>
    </w:p>
    <w:p>
      <w:pPr>
        <w:keepNext/>
        <w:spacing w:after="40"/>
        <w:ind w:left="360" w:hanging="360"/>
      </w:pPr>
      <w:r>
        <w:t xml:space="preserve">A) </w:t>
      </w:r>
      <w:r>
        <w:t xml:space="preserve">Teminat yalnızca para veya bankalarca verilen teminat mektubu şeklinde kabul edilebilir.</w:t>
      </w:r>
    </w:p>
    <w:p>
      <w:pPr>
        <w:keepNext/>
        <w:spacing w:after="40"/>
        <w:ind w:left="360" w:hanging="360"/>
      </w:pPr>
      <w:r>
        <w:t xml:space="preserve">B) </w:t>
      </w:r>
      <w:r>
        <w:t xml:space="preserve">Teminat, ihracat taahhüdü beklenmeksizin ithalatın tamamlanmasıyla firmaya iade olunur.</w:t>
      </w:r>
    </w:p>
    <w:p>
      <w:pPr>
        <w:keepNext/>
        <w:spacing w:after="40"/>
        <w:ind w:left="360" w:hanging="360"/>
      </w:pPr>
      <w:r>
        <w:t xml:space="preserve">C) </w:t>
      </w:r>
      <w:r>
        <w:t xml:space="preserve">Yurt içi alımlarda teminat, ithalatta alınması gereken vergi üzerinden alınır.</w:t>
      </w:r>
    </w:p>
    <w:p>
      <w:pPr>
        <w:keepNext/>
        <w:spacing w:after="40"/>
        <w:ind w:left="360" w:hanging="360"/>
      </w:pPr>
      <w:r>
        <w:t xml:space="preserve">D) </w:t>
      </w:r>
      <w:r>
        <w:t xml:space="preserve">Teminat, Vergi Usul Kanununda belirtilen esaslar çerçevesinde alınır.</w:t>
      </w:r>
    </w:p>
    <w:p>
      <w:pPr>
        <w:keepNext w:val="false"/>
        <w:spacing w:after="40"/>
        <w:ind w:left="360" w:hanging="360"/>
      </w:pPr>
      <w:r>
        <w:t xml:space="preserve">E) </w:t>
      </w:r>
      <w:r>
        <w:t xml:space="preserve">Teminat oranı Bakanlıkça, bu ithalattan doğan vergi tutarının iki katına kadar artırılabilir.</w:t>
      </w:r>
    </w:p>
    <w:p>
      <w:pPr>
        <w:keepNext/>
        <w:spacing w:after="80" w:before="200"/>
      </w:pPr>
      <w:r>
        <w:rPr>
          <w:b/>
          <w:bCs/>
        </w:rPr>
        <w:t xml:space="preserve">22. </w:t>
      </w:r>
      <w:r>
        <w:t xml:space="preserve">Gümrük Yönetmeliğine göre temsil yoluyla iş takibinde;</w:t>
      </w:r>
    </w:p>
    <w:p>
      <w:pPr>
        <w:keepNext/>
        <w:spacing w:after="40"/>
        <w:ind w:left="360"/>
      </w:pPr>
      <w:r>
        <w:t xml:space="preserve">I. Gümrük müşavirleri dolaylı temsille iş takip edebilir.</w:t>
      </w:r>
    </w:p>
    <w:p>
      <w:pPr>
        <w:keepNext/>
        <w:spacing w:after="40"/>
        <w:ind w:left="360"/>
      </w:pPr>
      <w:r>
        <w:t xml:space="preserve">II. Kamu kurumunun gümrük işlemlerini takibe yetkili memuru değişirse idareye bildirim gerekmez.</w:t>
      </w:r>
    </w:p>
    <w:p>
      <w:pPr>
        <w:keepNext/>
        <w:spacing w:after="40"/>
        <w:ind w:left="360"/>
      </w:pPr>
      <w:r>
        <w:t xml:space="preserve">III. Kamu kurumu memurları, imzalarının yanına kuruluş unvanını ekler.</w:t>
      </w:r>
    </w:p>
    <w:p>
      <w:pPr>
        <w:keepNext/>
        <w:spacing w:after="40"/>
        <w:ind w:left="360"/>
      </w:pPr>
      <w:r>
        <w:t xml:space="preserve">IV. Vekaletnameler idareye gösterilir, idarede saklanmaz.</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23. </w:t>
      </w:r>
      <w:r>
        <w:t xml:space="preserve">4458 sayılı Gümrük Kanununa göre, antrepo işleticisi ile kullanıcının yükümlülüklerine ilişkin aşağıdaki ifadeler veriliyor:</w:t>
      </w:r>
    </w:p>
    <w:p>
      <w:pPr>
        <w:keepNext/>
        <w:spacing w:after="40"/>
        <w:ind w:left="360"/>
      </w:pPr>
      <w:r>
        <w:t xml:space="preserve">I. Özel antrepo işletme izni verilirken, antrepo veya eşyanın özelliklerine göre gözetim veya muhafaza yükümlülüklerinin yalnız kullanıcıya ait olacağı izinde öngörülebilir.</w:t>
      </w:r>
    </w:p>
    <w:p>
      <w:pPr>
        <w:keepNext/>
        <w:spacing w:after="40"/>
        <w:ind w:left="360"/>
      </w:pPr>
      <w:r>
        <w:t xml:space="preserve">II. Kullanıcı, eşyanın antrepo rejimine tabi tutulmasına ilişkin yükümlülüklerini yerine getirmekten ancak işletme izninde belirtilmesi hâlinde sorumludur.</w:t>
      </w:r>
    </w:p>
    <w:p>
      <w:pPr>
        <w:keepNext/>
        <w:spacing w:after="40"/>
        <w:ind w:left="360"/>
      </w:pPr>
      <w:r>
        <w:t xml:space="preserve">III. Gümrük idareleri tarafından işletilmeyen antrepolardaki tüm eşyanın antrepo kayıtları işletici tarafından tutulur.</w:t>
      </w:r>
    </w:p>
    <w:p>
      <w:pPr>
        <w:keepNext/>
        <w:spacing w:after="40"/>
        <w:ind w:left="360"/>
      </w:pPr>
      <w:r>
        <w:t xml:space="preserve">IV. Antrepolarda yapılan sayım sonucunda noksan çıkan eşyanın gümrük vergileri, duruma bakılmaksızın kullanıcıdan tahsil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24. </w:t>
      </w:r>
      <w:r>
        <w:t xml:space="preserve">Gümrük mevzuatına göre belge ve kayıtların saklanmasına ilişkin aşağıdakilerden hangisi </w:t>
      </w:r>
      <w:r>
        <w:rPr>
          <w:b/>
          <w:bCs/>
          <w:u w:val="single"/>
        </w:rPr>
        <w:t xml:space="preserve">yanlıştır</w:t>
      </w:r>
      <w:r>
        <w:t xml:space="preserve">?</w:t>
      </w:r>
    </w:p>
    <w:p>
      <w:pPr>
        <w:keepNext/>
        <w:spacing w:after="40"/>
        <w:ind w:left="360" w:hanging="360"/>
      </w:pPr>
      <w:r>
        <w:t xml:space="preserve">A) </w:t>
      </w:r>
      <w:r>
        <w:t xml:space="preserve">Diğer ekonomik etkili gümrük rejimleri kullanım izni başvuruları ve ekleri, izni veren merci tarafından iznin sona erdiği takvim yılı sonundan itibaren beş yıl süreyle saklanır.</w:t>
      </w:r>
    </w:p>
    <w:p>
      <w:pPr>
        <w:keepNext/>
        <w:spacing w:after="40"/>
        <w:ind w:left="360" w:hanging="360"/>
      </w:pPr>
      <w:r>
        <w:t xml:space="preserve">B) </w:t>
      </w:r>
      <w:r>
        <w:t xml:space="preserve">Antrepo izinlerine ilişkin başvuru ve ekleri, izni veren merci tarafından, iznin verildiği takvim yılının sonundan itibaren beş yıl süreyle izin belgesiyle birlikte saklanır.</w:t>
      </w:r>
    </w:p>
    <w:p>
      <w:pPr>
        <w:keepNext/>
        <w:spacing w:after="40"/>
        <w:ind w:left="360" w:hanging="360"/>
      </w:pPr>
      <w:r>
        <w:t xml:space="preserve">C) </w:t>
      </w:r>
      <w:r>
        <w:t xml:space="preserve">İzin başvurusunun reddedilmesi, feshedilmesi veya iptal edilmesi hâlinde başvuru veya ret kararı ile ekleri, ilgili takvim yılı sonundan itibaren beş yıl süreyle saklanır.</w:t>
      </w:r>
    </w:p>
    <w:p>
      <w:pPr>
        <w:keepNext/>
        <w:spacing w:after="40"/>
        <w:ind w:left="360" w:hanging="360"/>
      </w:pPr>
      <w:r>
        <w:t xml:space="preserve">D) </w:t>
      </w:r>
      <w:r>
        <w:t xml:space="preserve">Gümrük müşavirleri vekaletname ve sözleşmelerini, düzenledikleri fatura ve makbuzların asıllarını ve örneklerini, özel kanun hükümleri saklı kalmak kaydıyla beş yıl muhafaza eder.</w:t>
      </w:r>
    </w:p>
    <w:p>
      <w:pPr>
        <w:keepNext w:val="false"/>
        <w:spacing w:after="40"/>
        <w:ind w:left="360" w:hanging="360"/>
      </w:pPr>
      <w:r>
        <w:t xml:space="preserve">E) </w:t>
      </w:r>
      <w:r>
        <w:t xml:space="preserve">Gümrük İşlemi Takip Kartlarına ilişkin bilgi ve belgeler, gerek dernek veya odalar gerekse ilgili başmüdürlüklerce en az beş yıl süreyle muhafaza edilir.</w:t>
      </w:r>
    </w:p>
    <w:p>
      <w:pPr>
        <w:keepNext/>
        <w:spacing w:after="80" w:before="200"/>
      </w:pPr>
      <w:r>
        <w:rPr>
          <w:b/>
          <w:bCs/>
        </w:rPr>
        <w:t xml:space="preserve">25. </w:t>
      </w:r>
      <w:r>
        <w:t xml:space="preserve">Gümrük İşlemlerinin Kolaylaştırılması Yönetmeliğine göre, yetkilendirilmiş yükümlü statüsü için aranan en az üç yıldır fiilen faaliyette bulunma şartının şirket devri, birleşmesi ve bölünmesi hâllerinde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Sertifika sahibi olsun veya olmasın en az üç yıldır faaliyette bulunan bir şirketin malvarlığının bir bölümünün, aralarında şirket ilişkisi bulunan yeni bir şirkete bölünme suretiyle devrinde, devralanın başvurusunda üç yıl şartı aranmaz.</w:t>
      </w:r>
    </w:p>
    <w:p>
      <w:pPr>
        <w:keepNext/>
        <w:spacing w:after="40"/>
        <w:ind w:left="360" w:hanging="360"/>
      </w:pPr>
      <w:r>
        <w:t xml:space="preserve">B) </w:t>
      </w:r>
      <w:r>
        <w:t xml:space="preserve">İki veya daha fazla şirketin devralınması ya da yeni kurulan bir şirket şeklinde birleşilmesi sonrasında yapılan sertifika başvurusunda, birleşen veya devralınan her bir şirketin en az üç yıldır faaliyette bulunması gerekir.</w:t>
      </w:r>
    </w:p>
    <w:p>
      <w:pPr>
        <w:keepNext/>
        <w:spacing w:after="40"/>
        <w:ind w:left="360" w:hanging="360"/>
      </w:pPr>
      <w:r>
        <w:t xml:space="preserve">C) </w:t>
      </w:r>
      <w:r>
        <w:t xml:space="preserve">Devir, birleşme ve bölünmeye ilişkin istisnalar saklı kalmak kaydıyla, başvuru tarihi itibarıyla üç yıldan daha az süredir fiilen faaliyette bulunan kişinin sertifika başvurusu ön inceleme yapılmaksızın reddedilir.</w:t>
      </w:r>
    </w:p>
    <w:p>
      <w:pPr>
        <w:keepNext/>
        <w:spacing w:after="40"/>
        <w:ind w:left="360" w:hanging="360"/>
      </w:pPr>
      <w:r>
        <w:t xml:space="preserve">D) </w:t>
      </w:r>
      <w:r>
        <w:t xml:space="preserve">Sertifika sahibi şirketin sertifika sahibi başka bir şirketle yeni bir tüzel kişilik altında birleşmesi hâlinde yeniden sertifika başvurusunda bulunulmaz; ancak durum sertifikayı düzenleyen bölge müdürlüğüne bildirilir.</w:t>
      </w:r>
    </w:p>
    <w:p>
      <w:pPr>
        <w:keepNext w:val="false"/>
        <w:spacing w:after="40"/>
        <w:ind w:left="360" w:hanging="360"/>
      </w:pPr>
      <w:r>
        <w:t xml:space="preserve">E) </w:t>
      </w:r>
      <w:r>
        <w:t xml:space="preserve">Sertifika sahibi şirketin devir veya birleşme suretiyle tüzel kişiliğinin sona ermesi hâlinde, devralan tüzel kişinin başvurusunda üç yıllık faaliyet şartı aranmaz ve sona eren şirketin ceza kararı ile beyan sayıları değerlendirmeye alınmaz.</w:t>
      </w:r>
    </w:p>
    <w:p>
      <w:pPr>
        <w:keepNext/>
        <w:spacing w:after="80" w:before="200"/>
      </w:pPr>
      <w:r>
        <w:rPr>
          <w:b/>
          <w:bCs/>
        </w:rPr>
        <w:t xml:space="preserve">26. </w:t>
      </w:r>
      <w:r>
        <w:t xml:space="preserve">Gümrük Yönetmeliğine göre, eşyanın gümrük rejimine geçişine ilişkin "eşyanın kayıt yoluyla rejime geçişi" kavramı aşağıdakilerden hangisini ifade eder?</w:t>
      </w:r>
    </w:p>
    <w:p>
      <w:pPr>
        <w:keepNext/>
        <w:spacing w:after="40"/>
        <w:ind w:left="360" w:hanging="360"/>
      </w:pPr>
      <w:r>
        <w:t xml:space="preserve">A) </w:t>
      </w:r>
      <w:r>
        <w:t xml:space="preserve">Rejime geçiş işlemlerinin yükümlünün tesislerinde yerinde gümrüklemeyle yapılıp idarece uygun bulunması hâlinde, beyanın sözlü beyan formuyla yapılmasını</w:t>
      </w:r>
    </w:p>
    <w:p>
      <w:pPr>
        <w:keepNext/>
        <w:spacing w:after="40"/>
        <w:ind w:left="360" w:hanging="360"/>
      </w:pPr>
      <w:r>
        <w:t xml:space="preserve">B) </w:t>
      </w:r>
      <w:r>
        <w:t xml:space="preserve">Rejime geçiş işlemlerinin yükümlünün tesislerinde yerinde gümrüklemeyle yapılıp idarece uygun bulunması hâlinde, beyanın ticari kayıtlara giriş yoluyla yapılmasını</w:t>
      </w:r>
    </w:p>
    <w:p>
      <w:pPr>
        <w:keepNext/>
        <w:spacing w:after="40"/>
        <w:ind w:left="360" w:hanging="360"/>
      </w:pPr>
      <w:r>
        <w:t xml:space="preserve">C) </w:t>
      </w:r>
      <w:r>
        <w:t xml:space="preserve">Rejime geçiş işlemlerinin gümrük idaresinde yapılıp beyannamenin, yükümlünün ticari kayıtlarına dayanılarak eşyanın tesliminden sonra tescil edilmesini</w:t>
      </w:r>
    </w:p>
    <w:p>
      <w:pPr>
        <w:keepNext/>
        <w:spacing w:after="40"/>
        <w:ind w:left="360" w:hanging="360"/>
      </w:pPr>
      <w:r>
        <w:t xml:space="preserve">D) </w:t>
      </w:r>
      <w:r>
        <w:t xml:space="preserve">Eşyanın antrepo işleticisinin stok kayıtlarına alınmasıyla, gümrük idaresine ayrıca beyan edilmeksizin antrepo rejimine girmiş sayılmasını</w:t>
      </w:r>
    </w:p>
    <w:p>
      <w:pPr>
        <w:keepNext w:val="false"/>
        <w:spacing w:after="40"/>
        <w:ind w:left="360" w:hanging="360"/>
      </w:pPr>
      <w:r>
        <w:t xml:space="preserve">E) </w:t>
      </w:r>
      <w:r>
        <w:t xml:space="preserve">Rejim kapsamındaki eşyaya ilişkin kayıtların izin hak sahibince tutulması ve bu kayıtların gümrük idaresinin denetimine sunulmasını</w:t>
      </w:r>
    </w:p>
    <w:p>
      <w:pPr>
        <w:keepNext/>
        <w:spacing w:after="80" w:before="200"/>
      </w:pPr>
      <w:r>
        <w:rPr>
          <w:b/>
          <w:bCs/>
        </w:rPr>
        <w:t xml:space="preserve">27. </w:t>
      </w:r>
      <w:r>
        <w:t xml:space="preserve">(K) A.Ş., Türkiye Gümrük Bölgesinde yerleşik bir makine üreticisidir. Firma, nihai kullanımı nedeniyle indirimli vergi oranı uygulamasına tabi olan ve bu uygulamanın öngörülen amaçlarla kullanılma şartına bağlandığı bir yarı mamulü, kendi üretim hattında belirli makinelerin imalatında kullanmak üzere ithal edecektir. Eşyanın Türk Gümrük Tarife Cetvelinde yer alan kanuni gümrük vergisi oranı, nihai kullanım nedeniyle uygulanabilecek orandan daha yüksektir. (K), indirimli oran uygulanması talebini usulüne uygun olarak eşyanın serbest dolaşıma gireceği yetkili gümrük idaresine yapmış; talep uygun görülmüş ve geçerlilik süresi de gösterilerek indirimli vergi oranı uygulamasına izin verilmiştir. Ardından serbest dolaşıma giriş beyannamesi tescil edilmiş, gümrük vergisi indirimli oran üzerinden tahakkuk ettirilmiş ve eşya firmaya teslim edilmiştir. Eşya, teslim tarihi itibarıyla henüz üretim hattında kullanılmaya başlanmamıştır.</w:t>
      </w:r>
    </w:p>
    <w:p>
      <w:pPr>
        <w:keepNext/>
        <w:spacing w:after="40"/>
        <w:ind w:left="360"/>
      </w:pPr>
      <w:r>
        <w:t xml:space="preserve">4458 sayılı Gümrük Kanunu ve Gümrük Yönetmeliğinin nihai kullanım nedeniyle indirimli vergi oranı uygulamasına ilişkin hükümleri çerçevesinde, bu ithalatta gümrük vergisine ilişkin aşağıdakilerden hangisi doğrudur?</w:t>
      </w:r>
    </w:p>
    <w:p>
      <w:pPr>
        <w:keepNext/>
        <w:spacing w:after="40"/>
        <w:ind w:left="360" w:hanging="360"/>
      </w:pPr>
      <w:r>
        <w:t xml:space="preserve">A) </w:t>
      </w:r>
      <w:r>
        <w:t xml:space="preserve">Kanuni veya tavizli vergi oranıyla bulunacak gümrük vergisi ile indirimli tarife uygulanarak tahakkuk ettirilen gümrük vergisi arasındaki fark peşin tahsil edilir; eşyanın nihai kullanıma tahsisi belgelendiğinde geri verilir.</w:t>
      </w:r>
    </w:p>
    <w:p>
      <w:pPr>
        <w:keepNext/>
        <w:spacing w:after="40"/>
        <w:ind w:left="360" w:hanging="360"/>
      </w:pPr>
      <w:r>
        <w:t xml:space="preserve">B) </w:t>
      </w:r>
      <w:r>
        <w:t xml:space="preserve">İndirimli oran ancak eşyanın nihai kullanıma tahsis edilmesiyle kesinleştiğinden, kanuni veya tavizli vergi oranının uygulanmasıyla bulunacak gümrük vergisinin tamamı gümrük mevzuatı hükümleri çerçevesinde teminata bağlanır.</w:t>
      </w:r>
    </w:p>
    <w:p>
      <w:pPr>
        <w:keepNext/>
        <w:spacing w:after="40"/>
        <w:ind w:left="360" w:hanging="360"/>
      </w:pPr>
      <w:r>
        <w:t xml:space="preserve">C) </w:t>
      </w:r>
      <w:r>
        <w:t xml:space="preserve">Kanuni veya tavizli vergi oranının uygulanmasıyla bulunacak gümrük vergisi ile indirimli tarife uygulanarak tahakkuk ettirilen gümrük vergisi arasındaki fark, gümrük mevzuatı hükümleri çerçevesinde teminata bağlanır.</w:t>
      </w:r>
    </w:p>
    <w:p>
      <w:pPr>
        <w:keepNext/>
        <w:spacing w:after="40"/>
        <w:ind w:left="360" w:hanging="360"/>
      </w:pPr>
      <w:r>
        <w:t xml:space="preserve">D) </w:t>
      </w:r>
      <w:r>
        <w:t xml:space="preserve">Kanuni veya tavizli vergi oranıyla bulunacak gümrük vergisinin tamamı beyanname tescilinde peşin tahsil edilir; bunun indirimli oranla bulunan tutarı aşan kısmı, nihai kullanıma tahsis belgelendiğinde geri verilir.</w:t>
      </w:r>
    </w:p>
    <w:p>
      <w:pPr>
        <w:keepNext w:val="false"/>
        <w:spacing w:after="40"/>
        <w:ind w:left="360" w:hanging="360"/>
      </w:pPr>
      <w:r>
        <w:t xml:space="preserve">E) </w:t>
      </w:r>
      <w:r>
        <w:t xml:space="preserve">İndirimli tarife uygulanarak tahakkuk ettirilen gümrük vergisinin ödenmesiyle eşyaya ilişkin vergi yükümlülüğü tamamen yerine getirildiğinden, kanuni oranla bulunacak vergiyle aradaki fark için ayrıca teminat aranmaz.</w:t>
      </w:r>
    </w:p>
    <w:p>
      <w:pPr>
        <w:keepNext/>
        <w:spacing w:after="80" w:before="200"/>
      </w:pPr>
      <w:r>
        <w:rPr>
          <w:b/>
          <w:bCs/>
        </w:rPr>
        <w:t xml:space="preserve">28. </w:t>
      </w:r>
      <w:r>
        <w:t xml:space="preserve">4458 sayılı Gümrük Kanununun transite ilişkin gümrük işlemleri hükümlerinde yer alan;</w:t>
      </w:r>
    </w:p>
    <w:p>
      <w:pPr>
        <w:keepNext/>
        <w:spacing w:after="40"/>
        <w:ind w:left="360"/>
      </w:pPr>
      <w:r>
        <w:t xml:space="preserve">"Antrepolardan veya gümrük idarelerince konulmasına izin verilen diğer yerlerden transit rejimi kapsamında taşınan eşya, …… muayene edilir. Yapılacak gümrük muayenesinde …… bulunabilir."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gerek görülmesi halinde – rejim hak sahibinin kefili ile eşyanın alıcısı</w:t>
      </w:r>
    </w:p>
    <w:p>
      <w:pPr>
        <w:keepNext/>
        <w:spacing w:after="40"/>
        <w:ind w:left="360" w:hanging="360"/>
      </w:pPr>
      <w:r>
        <w:t xml:space="preserve">B) </w:t>
      </w:r>
      <w:r>
        <w:t xml:space="preserve">şüphe veya ihbar halinde – asıl sorumlu, temsilcisi veya eşyanın taşınmasından sorumlu kişiler</w:t>
      </w:r>
    </w:p>
    <w:p>
      <w:pPr>
        <w:keepNext/>
        <w:spacing w:after="40"/>
        <w:ind w:left="360" w:hanging="360"/>
      </w:pPr>
      <w:r>
        <w:t xml:space="preserve">C) </w:t>
      </w:r>
      <w:r>
        <w:t xml:space="preserve">şüphe veya ihbar halinde – rejim hak sahibinin kefili ile eşyanın alıcısı</w:t>
      </w:r>
    </w:p>
    <w:p>
      <w:pPr>
        <w:keepNext/>
        <w:spacing w:after="40"/>
        <w:ind w:left="360" w:hanging="360"/>
      </w:pPr>
      <w:r>
        <w:t xml:space="preserve">D) </w:t>
      </w:r>
      <w:r>
        <w:t xml:space="preserve">gerek görülmesi halinde – asıl sorumlu, temsilcisi veya eşyanın taşınmasından sorumlu kişiler</w:t>
      </w:r>
    </w:p>
    <w:p>
      <w:pPr>
        <w:keepNext w:val="false"/>
        <w:spacing w:after="40"/>
        <w:ind w:left="360" w:hanging="360"/>
      </w:pPr>
      <w:r>
        <w:t xml:space="preserve">E) </w:t>
      </w:r>
      <w:r>
        <w:t xml:space="preserve">her durumda – yalnızca asıl sorumlunun yetkilendirdiği gümrük müşaviri veya gümrük müşavir yardımcısı</w:t>
      </w:r>
    </w:p>
    <w:p>
      <w:pPr>
        <w:keepNext/>
        <w:spacing w:after="80" w:before="200"/>
      </w:pPr>
      <w:r>
        <w:rPr>
          <w:b/>
          <w:bCs/>
        </w:rPr>
        <w:t xml:space="preserve">29. </w:t>
      </w:r>
      <w:r>
        <w:t xml:space="preserve">4458 sayılı Gümrük Kanunu ve Gümrük Yönetmeliğine göre kıymet tespit yöntemlerinin sırayla uygulanmasına ilişkin olarak; (K) firması, ilişkili olmadığı yurt dışındaki (L) firmasından özel üretim bir makine ithal etmektedir. Eşyanın gümrük kıymeti satış bedeli yöntemine göre belirlenememiştir. Kıymeti belirlenecek eşya ile aynı ülkede üretilmiş ve yakın tarihte Türkiye'ye ihraç edilmiş aynı makinenin daha önce son yönteme göre belirlenmiş 92.000 TL tutarında bir gümrük kıymeti bulunmakta, benzer eşyaya ait bir satış bedeli ise bulunmamaktadır. Eşyanın veya aynı ya da benzer eşyanın Türkiye'de satışı olmadığından indirgeme yöntemi uygulanamamaktadır. (K), gerekli bilgi ve belgeleri, doğruluklarını ispata hazır olduğunu üretici ülke makamlarından alınan belgeyle tevsik ederek ibraz etmiştir. Dosyadaki veriler şöyledir: makinenin üretiminde kullanılan malzemelerin bedeli 40.000 TL; (K)'nin üreticiye bedelsiz sağladığı kalıbın 3.000 TL'lik payı da dahil olmak üzere imalat işlemlerinin bedeli 25.000 TL; ihraç ülkesindeki üreticilerin Türkiye'ye ihraç ettikleri aynı sınıf veya cins eşyanın satışında mutat olan kâr ve genel giderlere eşit tutar 15.000 TL; giriş limanına kadarki yükleme, elleçleme, nakliye ve sigorta giderleri 5.000 TL; eşyanın Türkiye'de beyandan önce bekletildiği depoya ödenen depolama gideri 2.000 TL.</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80.000</w:t>
      </w:r>
    </w:p>
    <w:p>
      <w:pPr>
        <w:keepNext/>
        <w:spacing w:after="40"/>
        <w:ind w:left="360" w:hanging="360"/>
      </w:pPr>
      <w:r>
        <w:t xml:space="preserve">B) </w:t>
      </w:r>
      <w:r>
        <w:t xml:space="preserve">85.000</w:t>
      </w:r>
    </w:p>
    <w:p>
      <w:pPr>
        <w:keepNext/>
        <w:spacing w:after="40"/>
        <w:ind w:left="360" w:hanging="360"/>
      </w:pPr>
      <w:r>
        <w:t xml:space="preserve">C) </w:t>
      </w:r>
      <w:r>
        <w:t xml:space="preserve">87.000</w:t>
      </w:r>
    </w:p>
    <w:p>
      <w:pPr>
        <w:keepNext/>
        <w:spacing w:after="40"/>
        <w:ind w:left="360" w:hanging="360"/>
      </w:pPr>
      <w:r>
        <w:t xml:space="preserve">D) </w:t>
      </w:r>
      <w:r>
        <w:t xml:space="preserve">88.000</w:t>
      </w:r>
    </w:p>
    <w:p>
      <w:pPr>
        <w:keepNext w:val="false"/>
        <w:spacing w:after="40"/>
        <w:ind w:left="360" w:hanging="360"/>
      </w:pPr>
      <w:r>
        <w:t xml:space="preserve">E) </w:t>
      </w:r>
      <w:r>
        <w:t xml:space="preserve">92.000</w:t>
      </w:r>
    </w:p>
    <w:p>
      <w:pPr>
        <w:keepNext/>
        <w:spacing w:after="80" w:before="200"/>
      </w:pPr>
      <w:r>
        <w:rPr>
          <w:b/>
          <w:bCs/>
        </w:rPr>
        <w:t xml:space="preserve">30. </w:t>
      </w:r>
      <w:r>
        <w:t xml:space="preserve">Gümrük Genel Tebliği (Hariçte İşleme-Geçici İhracat) (Seri No: 1)’e göre, ticari kiralama yoluyla yapılan ihracatta süre </w:t>
      </w:r>
      <w:r>
        <w:rPr>
          <w:b/>
          <w:bCs/>
        </w:rPr>
        <w:t xml:space="preserve">ne kadar</w:t>
      </w:r>
      <w:r>
        <w:t xml:space="preserve"> uzatılabilir?</w:t>
      </w:r>
    </w:p>
    <w:p>
      <w:pPr>
        <w:keepNext/>
        <w:spacing w:after="40"/>
        <w:ind w:left="360" w:hanging="360"/>
      </w:pPr>
      <w:r>
        <w:t xml:space="preserve">A) </w:t>
      </w:r>
      <w:r>
        <w:t xml:space="preserve">Süre bitmeden başvurulursa gümrük müdürlüğünce en çok iki ay kadar</w:t>
      </w:r>
    </w:p>
    <w:p>
      <w:pPr>
        <w:keepNext/>
        <w:spacing w:after="40"/>
        <w:ind w:left="360" w:hanging="360"/>
      </w:pPr>
      <w:r>
        <w:t xml:space="preserve">B) </w:t>
      </w:r>
      <w:r>
        <w:t xml:space="preserve">Süre bitiminden sonra başvurulsa dahi gümrük müdürlüğünce yeteri kadar</w:t>
      </w:r>
    </w:p>
    <w:p>
      <w:pPr>
        <w:keepNext/>
        <w:spacing w:after="40"/>
        <w:ind w:left="360" w:hanging="360"/>
      </w:pPr>
      <w:r>
        <w:t xml:space="preserve">C) </w:t>
      </w:r>
      <w:r>
        <w:t xml:space="preserve">Süre bitiminden sonra başvurulsa dahi kiralama sözleşmesinde belirlenen süre kadar</w:t>
      </w:r>
    </w:p>
    <w:p>
      <w:pPr>
        <w:keepNext/>
        <w:spacing w:after="40"/>
        <w:ind w:left="360" w:hanging="360"/>
      </w:pPr>
      <w:r>
        <w:t xml:space="preserve">D) </w:t>
      </w:r>
      <w:r>
        <w:t xml:space="preserve">Süre bitmeden başvurulursa kiralama sözleşmesinde belirlenen süre kadar</w:t>
      </w:r>
    </w:p>
    <w:p>
      <w:pPr>
        <w:keepNext w:val="false"/>
        <w:spacing w:after="40"/>
        <w:ind w:left="360" w:hanging="360"/>
      </w:pPr>
      <w:r>
        <w:t xml:space="preserve">E) </w:t>
      </w:r>
      <w:r>
        <w:t xml:space="preserve">Kiralama sözleşmesine bakılmaksızın üç yıllık kanuni süreyi aşmayacak kadar</w:t>
      </w:r>
    </w:p>
    <w:p>
      <w:pPr>
        <w:keepNext/>
        <w:spacing w:after="80" w:before="200"/>
      </w:pPr>
      <w:r>
        <w:rPr>
          <w:b/>
          <w:bCs/>
        </w:rPr>
        <w:t xml:space="preserve">31. </w:t>
      </w:r>
      <w:r>
        <w:t xml:space="preserve">4458 sayılı Gümrük Kanunu ve Gümrük Yönetmeliğine göre fiilen ödenen veya ödenecek fiyat ve buna yapılacak ilavelere ilişkin olarak; (K) firması, ilişkili olmadığı (L) firmasından satın aldığı eşyayı serbest dolaşıma giriş rejimi kapsamında beyan etmiştir. Giriş limanına kadarki nakliye ve sigorta giderlerini de kapsayan fatura bedeli 60.000 TL olup bu bedelin içinde ihracat ülkesinde ödenen 4.000 TL tutarında bir dahili vergi yer almaktadır; söz konusu verginin fiyatta alıcı lehine düzeltme yapılarak düşüldüğü veya düşüleceği gümrük idaresine tevsik edilmemiştir. Satış sözleşmesi gereği ve satışın koşulu olarak (K), (L)'nin bir hammadde tedarikçisine olan 6.000 TL tutarındaki borcunu doğrudan bu tedarikçiye ödemiştir. (K) ayrıca, satış koşulu olarak ve eşya ile ilgili olarak (L)'ye 2.500 TL marka royaltisi ödemektedir; eşyayı ithal edildiği hâliyle, ithalattan sonra kendisinin yapıştırdığı bu marka altında pazarlamakta olup eşyayı (L) ile ilişkisi olmayan başka satıcılardan temin etme özgürlüğüne de sahip değildir.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60.000</w:t>
      </w:r>
    </w:p>
    <w:p>
      <w:pPr>
        <w:keepNext/>
        <w:spacing w:after="40"/>
        <w:ind w:left="360" w:hanging="360"/>
      </w:pPr>
      <w:r>
        <w:t xml:space="preserve">B) </w:t>
      </w:r>
      <w:r>
        <w:t xml:space="preserve">62.500</w:t>
      </w:r>
    </w:p>
    <w:p>
      <w:pPr>
        <w:keepNext/>
        <w:spacing w:after="40"/>
        <w:ind w:left="360" w:hanging="360"/>
      </w:pPr>
      <w:r>
        <w:t xml:space="preserve">C) </w:t>
      </w:r>
      <w:r>
        <w:t xml:space="preserve">64.500</w:t>
      </w:r>
    </w:p>
    <w:p>
      <w:pPr>
        <w:keepNext/>
        <w:spacing w:after="40"/>
        <w:ind w:left="360" w:hanging="360"/>
      </w:pPr>
      <w:r>
        <w:t xml:space="preserve">D) </w:t>
      </w:r>
      <w:r>
        <w:t xml:space="preserve">66.000</w:t>
      </w:r>
    </w:p>
    <w:p>
      <w:pPr>
        <w:keepNext w:val="false"/>
        <w:spacing w:after="40"/>
        <w:ind w:left="360" w:hanging="360"/>
      </w:pPr>
      <w:r>
        <w:t xml:space="preserve">E) </w:t>
      </w:r>
      <w:r>
        <w:t xml:space="preserve">68.500</w:t>
      </w:r>
    </w:p>
    <w:p>
      <w:pPr>
        <w:keepNext/>
        <w:spacing w:after="80" w:before="200"/>
      </w:pPr>
      <w:r>
        <w:rPr>
          <w:b/>
          <w:bCs/>
        </w:rPr>
        <w:t xml:space="preserve">32. </w:t>
      </w:r>
      <w:r>
        <w:t xml:space="preserve">Gümrük mevzuatına göre geçici çıkarılan taşıtlarda;</w:t>
      </w:r>
    </w:p>
    <w:p>
      <w:pPr>
        <w:keepNext/>
        <w:spacing w:after="40"/>
        <w:ind w:left="360"/>
      </w:pPr>
      <w:r>
        <w:t xml:space="preserve">I. Yurt dışında çalınan taşıt için trafik tescil birimine yazı yazılır.</w:t>
      </w:r>
    </w:p>
    <w:p>
      <w:pPr>
        <w:keepNext/>
        <w:spacing w:after="40"/>
        <w:ind w:left="360"/>
      </w:pPr>
      <w:r>
        <w:t xml:space="preserve">II. Yurt dışı kadrosundaki memurun taşıtına belgeyle süre değişimi yapılır.</w:t>
      </w:r>
    </w:p>
    <w:p>
      <w:pPr>
        <w:keepNext/>
        <w:spacing w:after="40"/>
        <w:ind w:left="360"/>
      </w:pPr>
      <w:r>
        <w:t xml:space="preserve">III. Ek süre dilekçesi haberleşme araçlarıyla iletilemez.</w:t>
      </w:r>
    </w:p>
    <w:p>
      <w:pPr>
        <w:keepNext/>
        <w:spacing w:after="40"/>
        <w:ind w:left="360"/>
      </w:pPr>
      <w:r>
        <w:t xml:space="preserve">IV. Diplomatik memurların geri gelen taşıtına beyanname aranır.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III ve IV</w:t>
      </w:r>
    </w:p>
    <w:p>
      <w:pPr>
        <w:keepNext/>
        <w:spacing w:after="80" w:before="200"/>
      </w:pPr>
      <w:r>
        <w:rPr>
          <w:b/>
          <w:bCs/>
        </w:rPr>
        <w:t xml:space="preserve">33. </w:t>
      </w:r>
      <w:r>
        <w:t xml:space="preserve">Gümrük Yönetmeliğinde özet beyan, risk analizi ve varış bildirimine ilişkin olarak düzenlenen bazı durumlar ile bu durumlara bağlanan sonuçlar aşağıda eşleştirilmiştir:</w:t>
      </w:r>
    </w:p>
    <w:p>
      <w:pPr>
        <w:keepNext/>
        <w:spacing w:after="40"/>
        <w:ind w:left="360"/>
      </w:pPr>
      <w:r>
        <w:t xml:space="preserve">1. Özet beyanın tescil edildiği tarihi izleyen iki yüz gün içinde taşıma aracının varış bildiriminin yapılmamış veya eşyanın gümrüğe sunulmamış olması – Özet beyan verilmemiş sayılır.</w:t>
      </w:r>
    </w:p>
    <w:p>
      <w:pPr>
        <w:keepNext/>
        <w:spacing w:after="40"/>
        <w:ind w:left="360"/>
      </w:pPr>
      <w:r>
        <w:t xml:space="preserve">2. Konteyner ile taşınan eşya için güvenlik ve emniyet amaçlı risk analizinin tamamlanması – Risk analizi, eşyanın hareket limanında gemiye yüklenmesinden sonraki yirmi dört saat içinde tamamlanır.</w:t>
      </w:r>
    </w:p>
    <w:p>
      <w:pPr>
        <w:keepNext/>
        <w:spacing w:after="40"/>
        <w:ind w:left="360"/>
      </w:pPr>
      <w:r>
        <w:t xml:space="preserve">3. Karayolu ve demiryolu taşımacılığında taşıma aracının varış bildirimi – Eşyanın giriş gümrük idaresine sunulması ile varış bildiriminin verildiği kabul edilir.</w:t>
      </w:r>
    </w:p>
    <w:p>
      <w:pPr>
        <w:keepNext/>
        <w:spacing w:after="40"/>
        <w:ind w:left="360"/>
      </w:pPr>
      <w:r>
        <w:t xml:space="preserve">4. Türkiye sınırları dışında bir limana uğramaksızın Türkiye Gümrük Bölgesinde birden fazla limana uğrayan deniz taşıtı – Özet beyan, taşıtın ilk varış limanındaki gümrük idaresine verilir.</w:t>
      </w:r>
    </w:p>
    <w:p>
      <w:pPr>
        <w:keepNext/>
        <w:spacing w:after="40"/>
        <w:ind w:left="360"/>
      </w:pPr>
      <w:r>
        <w:t xml:space="preserve">Yukarıdaki eşleştirmelerden hangileri doğrudur?</w:t>
      </w:r>
    </w:p>
    <w:p>
      <w:pPr>
        <w:keepNext/>
        <w:spacing w:after="40"/>
        <w:ind w:left="360" w:hanging="360"/>
      </w:pPr>
      <w:r>
        <w:t xml:space="preserve">A) </w:t>
      </w:r>
      <w:r>
        <w:t xml:space="preserve">Yalnız 1</w:t>
      </w:r>
    </w:p>
    <w:p>
      <w:pPr>
        <w:keepNext/>
        <w:spacing w:after="40"/>
        <w:ind w:left="360" w:hanging="360"/>
      </w:pPr>
      <w:r>
        <w:t xml:space="preserve">B) </w:t>
      </w:r>
      <w:r>
        <w:t xml:space="preserve">Yalnız 3</w:t>
      </w:r>
    </w:p>
    <w:p>
      <w:pPr>
        <w:keepNext/>
        <w:spacing w:after="40"/>
        <w:ind w:left="360" w:hanging="360"/>
      </w:pPr>
      <w:r>
        <w:t xml:space="preserve">C) </w:t>
      </w:r>
      <w:r>
        <w:t xml:space="preserve">1 ve 3</w:t>
      </w:r>
    </w:p>
    <w:p>
      <w:pPr>
        <w:keepNext/>
        <w:spacing w:after="40"/>
        <w:ind w:left="360" w:hanging="360"/>
      </w:pPr>
      <w:r>
        <w:t xml:space="preserve">D) </w:t>
      </w:r>
      <w:r>
        <w:t xml:space="preserve">2 ve 4</w:t>
      </w:r>
    </w:p>
    <w:p>
      <w:pPr>
        <w:keepNext w:val="false"/>
        <w:spacing w:after="40"/>
        <w:ind w:left="360" w:hanging="360"/>
      </w:pPr>
      <w:r>
        <w:t xml:space="preserve">E) </w:t>
      </w:r>
      <w:r>
        <w:t xml:space="preserve">1, 3 ve 4</w:t>
      </w:r>
    </w:p>
    <w:p>
      <w:pPr>
        <w:keepNext/>
        <w:spacing w:after="80" w:before="200"/>
      </w:pPr>
      <w:r>
        <w:rPr>
          <w:b/>
          <w:bCs/>
        </w:rPr>
        <w:t xml:space="preserve">34. </w:t>
      </w:r>
      <w:r>
        <w:t xml:space="preserve">4458 sayılı Gümrük Kanununa göre, sahibine iadesine karar verilen tasfiyelik eşyanın emanetteki bedeli için başvuru </w:t>
      </w:r>
      <w:r>
        <w:rPr>
          <w:b/>
          <w:bCs/>
        </w:rPr>
        <w:t xml:space="preserve">hangi süre içinde</w:t>
      </w:r>
      <w:r>
        <w:t xml:space="preserve"> yapılır?</w:t>
      </w:r>
    </w:p>
    <w:p>
      <w:pPr>
        <w:keepNext/>
        <w:spacing w:after="40"/>
        <w:ind w:left="360" w:hanging="360"/>
      </w:pPr>
      <w:r>
        <w:t xml:space="preserve">A) </w:t>
      </w:r>
      <w:r>
        <w:t xml:space="preserve">Mahkeme kararının kesinleştiği tarihten itibaren altı ay</w:t>
      </w:r>
    </w:p>
    <w:p>
      <w:pPr>
        <w:keepNext/>
        <w:spacing w:after="40"/>
        <w:ind w:left="360" w:hanging="360"/>
      </w:pPr>
      <w:r>
        <w:t xml:space="preserve">B) </w:t>
      </w:r>
      <w:r>
        <w:t xml:space="preserve">Mahkeme kararının kesinleştiği tarihten itibaren bir yıl</w:t>
      </w:r>
    </w:p>
    <w:p>
      <w:pPr>
        <w:keepNext/>
        <w:spacing w:after="40"/>
        <w:ind w:left="360" w:hanging="360"/>
      </w:pPr>
      <w:r>
        <w:t xml:space="preserve">C) </w:t>
      </w:r>
      <w:r>
        <w:t xml:space="preserve">Satış bedelinin emanete alındığı tarihten itibaren bir yıl</w:t>
      </w:r>
    </w:p>
    <w:p>
      <w:pPr>
        <w:keepNext/>
        <w:spacing w:after="40"/>
        <w:ind w:left="360" w:hanging="360"/>
      </w:pPr>
      <w:r>
        <w:t xml:space="preserve">D) </w:t>
      </w:r>
      <w:r>
        <w:t xml:space="preserve">Satış bedelinin emanete alındığı tarihten itibaren altı ay</w:t>
      </w:r>
    </w:p>
    <w:p>
      <w:pPr>
        <w:keepNext w:val="false"/>
        <w:spacing w:after="40"/>
        <w:ind w:left="360" w:hanging="360"/>
      </w:pPr>
      <w:r>
        <w:t xml:space="preserve">E) </w:t>
      </w:r>
      <w:r>
        <w:t xml:space="preserve">Mahkeme kararının verildiği tarihten itibaren altı ay</w:t>
      </w:r>
    </w:p>
    <w:p>
      <w:pPr>
        <w:keepNext/>
        <w:spacing w:after="80" w:before="200"/>
      </w:pPr>
      <w:r>
        <w:rPr>
          <w:b/>
          <w:bCs/>
        </w:rPr>
        <w:t xml:space="preserve">35. </w:t>
      </w:r>
      <w:r>
        <w:t xml:space="preserve">Gümrük Yönetmeliğinin gümrük kıymetine ilişkin tanımları arasında yer alan bir kavram şöyle tanımlanmıştır:</w:t>
      </w:r>
    </w:p>
    <w:p>
      <w:pPr>
        <w:keepNext/>
        <w:spacing w:after="40"/>
        <w:ind w:left="360"/>
      </w:pPr>
      <w:r>
        <w:t xml:space="preserve">“İthal edilen eşya ya da aynı veya benzer eşyaya ait birim fiyatın belirlenmesine imkân verecek, ileri ve geriye doğru tespiti mümkün olan ilk tarih”</w:t>
      </w:r>
    </w:p>
    <w:p>
      <w:pPr>
        <w:keepNext/>
        <w:spacing w:after="40"/>
        <w:ind w:left="360"/>
      </w:pPr>
      <w:r>
        <w:t xml:space="preserve">Yukarıda tanımlanan kavram aşağıdakilerden hangisidir?</w:t>
      </w:r>
    </w:p>
    <w:p>
      <w:pPr>
        <w:keepNext/>
        <w:spacing w:after="40"/>
        <w:ind w:left="360" w:hanging="360"/>
      </w:pPr>
      <w:r>
        <w:t xml:space="preserve">A) </w:t>
      </w:r>
      <w:r>
        <w:t xml:space="preserve">Yükümlülüğün başladığı tarih</w:t>
      </w:r>
    </w:p>
    <w:p>
      <w:pPr>
        <w:keepNext/>
        <w:spacing w:after="40"/>
        <w:ind w:left="360" w:hanging="360"/>
      </w:pPr>
      <w:r>
        <w:t xml:space="preserve">B) </w:t>
      </w:r>
      <w:r>
        <w:t xml:space="preserve">Beyanname tescil tarihi</w:t>
      </w:r>
    </w:p>
    <w:p>
      <w:pPr>
        <w:keepNext/>
        <w:spacing w:after="40"/>
        <w:ind w:left="360" w:hanging="360"/>
      </w:pPr>
      <w:r>
        <w:t xml:space="preserve">C) </w:t>
      </w:r>
      <w:r>
        <w:t xml:space="preserve">Ödemenin yapılacağı tarih</w:t>
      </w:r>
    </w:p>
    <w:p>
      <w:pPr>
        <w:keepNext/>
        <w:spacing w:after="40"/>
        <w:ind w:left="360" w:hanging="360"/>
      </w:pPr>
      <w:r>
        <w:t xml:space="preserve">D) </w:t>
      </w:r>
      <w:r>
        <w:t xml:space="preserve">Eşyanın ithal tarihi</w:t>
      </w:r>
    </w:p>
    <w:p>
      <w:pPr>
        <w:keepNext w:val="false"/>
        <w:spacing w:after="40"/>
        <w:ind w:left="360" w:hanging="360"/>
      </w:pPr>
      <w:r>
        <w:t xml:space="preserve">E) </w:t>
      </w:r>
      <w:r>
        <w:t xml:space="preserve">Aynı veya yakın tarih</w:t>
      </w:r>
    </w:p>
    <w:p>
      <w:pPr>
        <w:keepNext/>
        <w:spacing w:after="80" w:before="200"/>
      </w:pPr>
      <w:r>
        <w:rPr>
          <w:b/>
          <w:bCs/>
        </w:rPr>
        <w:t xml:space="preserve">36. </w:t>
      </w:r>
      <w:r>
        <w:t xml:space="preserve">4458 sayılı Gümrük Kanunu ve Gümrük Yönetmeliğine göre, geçici depolanan eşyaya ilişkin aşağıdaki ifadeler veriliyor:</w:t>
      </w:r>
    </w:p>
    <w:p>
      <w:pPr>
        <w:keepNext/>
        <w:spacing w:after="40"/>
        <w:ind w:left="360"/>
      </w:pPr>
      <w:r>
        <w:t xml:space="preserve">I. Süresinde işlemlerine başlanmayan eşya, durumu belirleninceye kadar sahibinin risk ve hesabına gümrük gözetimindeki özel bir yere sevk edilebilir.</w:t>
      </w:r>
    </w:p>
    <w:p>
      <w:pPr>
        <w:keepNext/>
        <w:spacing w:after="40"/>
        <w:ind w:left="360"/>
      </w:pPr>
      <w:r>
        <w:t xml:space="preserve">II. Bu eşyanın işleticice antrepoya kaldırılması hâlinde, eşya hakkında tasfiye hükümlerinin uygulanmasına son verilir.</w:t>
      </w:r>
    </w:p>
    <w:p>
      <w:pPr>
        <w:keepNext/>
        <w:spacing w:after="40"/>
        <w:ind w:left="360"/>
      </w:pPr>
      <w:r>
        <w:t xml:space="preserve">III. Beyandan önce kaza sonucu hasar görüp çevreye tehlike arz eden eşyanın re'sen imhası, en az üç kişilik bir komisyonca karara bağlanır.</w:t>
      </w:r>
    </w:p>
    <w:p>
      <w:pPr>
        <w:keepNext/>
        <w:spacing w:after="40"/>
        <w:ind w:left="360"/>
      </w:pPr>
      <w:r>
        <w:t xml:space="preserve">IV. İşlemleri bitirilmemiş eşyanın cebri icra yoluyla satılması hâlinde, rejime ilişkin yükümlülükleri eşyayı satın alan kişi yerine getirir.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val="false"/>
        <w:spacing w:after="40"/>
        <w:ind w:left="360" w:hanging="360"/>
      </w:pPr>
      <w:r>
        <w:t xml:space="preserve">E) </w:t>
      </w:r>
      <w:r>
        <w:t xml:space="preserve">II, III ve IV</w:t>
      </w:r>
    </w:p>
    <w:p>
      <w:pPr>
        <w:keepNext/>
        <w:spacing w:after="80" w:before="200"/>
      </w:pPr>
      <w:r>
        <w:rPr>
          <w:b/>
          <w:bCs/>
        </w:rPr>
        <w:t xml:space="preserve">37. </w:t>
      </w:r>
      <w:r>
        <w:t xml:space="preserve">Gümrük Yönetmeliğine göre, gümrük müşavirlerince kurulan tüzel kişiliklere ilişkin aşağıdaki ifadeler veriliyor:</w:t>
      </w:r>
    </w:p>
    <w:p>
      <w:pPr>
        <w:keepNext/>
        <w:spacing w:after="40"/>
        <w:ind w:left="360"/>
      </w:pPr>
      <w:r>
        <w:t xml:space="preserve">I. Tüzel kişiliğin dolaylı temsilci olarak iş takip edebilmesi için limited şirketlerde şirket müdürlerinin şirket ortağı olması gerekir.</w:t>
      </w:r>
    </w:p>
    <w:p>
      <w:pPr>
        <w:keepNext/>
        <w:spacing w:after="40"/>
        <w:ind w:left="360"/>
      </w:pPr>
      <w:r>
        <w:t xml:space="preserve">II. Tüzel kişiliği temsil ve ilzam etmek üzere şirket ortağı dışındaki üçüncü kişilere sınırlandırılmamış temsil yetkisi verilebilir.</w:t>
      </w:r>
    </w:p>
    <w:p>
      <w:pPr>
        <w:keepNext/>
        <w:spacing w:after="40"/>
        <w:ind w:left="360"/>
      </w:pPr>
      <w:r>
        <w:t xml:space="preserve">III. Dolaylı temsil yoluyla iş takip edecek anonim şirketlerde yönetim kurulu üyelerinin şirket ortağı olması aranmaz.</w:t>
      </w:r>
    </w:p>
    <w:p>
      <w:pPr>
        <w:keepNext/>
        <w:spacing w:after="40"/>
        <w:ind w:left="360"/>
      </w:pPr>
      <w:r>
        <w:t xml:space="preserve">IV. Şirketler, hizmet karşılığı elde edecekleri gelirler için hesabına beyanda bulundukları kişi veya kuruluşlara şirketleri adına fatura kesmek zorundadır.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III ve IV</w:t>
      </w:r>
    </w:p>
    <w:p>
      <w:pPr>
        <w:keepNext/>
        <w:spacing w:after="80" w:before="200"/>
      </w:pPr>
      <w:r>
        <w:rPr>
          <w:b/>
          <w:bCs/>
        </w:rPr>
        <w:t xml:space="preserve">38. </w:t>
      </w:r>
      <w:r>
        <w:t xml:space="preserve">4458 sayılı Gümrük Kanunu ve Gümrük Yönetmeliğine göre bağlayıcı menşe bilgisine ilişkin şu ifadeler veriliyor:</w:t>
      </w:r>
    </w:p>
    <w:p>
      <w:pPr>
        <w:keepNext/>
        <w:spacing w:after="40"/>
        <w:ind w:left="360"/>
      </w:pPr>
      <w:r>
        <w:t xml:space="preserve">I. Başvurunun, bağlayıcı menşe bilgisi verilmesi için gerekli bilgi ve belgelerin tamamını içermesi zorunludur; eksiklik hâlinde başvuru sahibinden bunları tamamlaması istenir.</w:t>
      </w:r>
    </w:p>
    <w:p>
      <w:pPr>
        <w:keepNext/>
        <w:spacing w:after="40"/>
        <w:ind w:left="360"/>
      </w:pPr>
      <w:r>
        <w:t xml:space="preserve">II. Dünya Gümrük Örgütünün nomanklatür ve izahnameye ilişkin kararlarındaki bir değişikliğe uymaması hâlinde geçerliliğini kaybeder.</w:t>
      </w:r>
    </w:p>
    <w:p>
      <w:pPr>
        <w:keepNext/>
        <w:spacing w:after="40"/>
        <w:ind w:left="360"/>
      </w:pPr>
      <w:r>
        <w:t xml:space="preserve">III. Başvurusu, aynı tarife pozisyonu alt açılımında bulunan ve aynı yasal ya da tercihli vergi oranına tabi olan bir kalem eşya için yapılır.</w:t>
      </w:r>
    </w:p>
    <w:p>
      <w:pPr>
        <w:keepNext/>
        <w:spacing w:after="40"/>
        <w:ind w:left="360"/>
      </w:pPr>
      <w:r>
        <w:t xml:space="preserve">IV. İtiraz yolu öngörülmediğinden, başvuru sahibine yapılan bildirimde itiraz yoluna ilişkin açıklamaya yer verilmez.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39. </w:t>
      </w:r>
      <w:r>
        <w:t xml:space="preserve">Gümrük Yönetmeliğine göre, indirgeme yönteminde işlenmiş eşyanın satış birim fiyatı kimin talebi üzerine esas alınır?</w:t>
      </w:r>
    </w:p>
    <w:p>
      <w:pPr>
        <w:keepNext/>
        <w:spacing w:after="40"/>
        <w:ind w:left="360" w:hanging="360"/>
      </w:pPr>
      <w:r>
        <w:t xml:space="preserve">A) </w:t>
      </w:r>
      <w:r>
        <w:t xml:space="preserve">Satıcının</w:t>
      </w:r>
    </w:p>
    <w:p>
      <w:pPr>
        <w:keepNext/>
        <w:spacing w:after="40"/>
        <w:ind w:left="360" w:hanging="360"/>
      </w:pPr>
      <w:r>
        <w:t xml:space="preserve">B) </w:t>
      </w:r>
      <w:r>
        <w:t xml:space="preserve">Gümrük idaresinin</w:t>
      </w:r>
    </w:p>
    <w:p>
      <w:pPr>
        <w:keepNext/>
        <w:spacing w:after="40"/>
        <w:ind w:left="360" w:hanging="360"/>
      </w:pPr>
      <w:r>
        <w:t xml:space="preserve">C) </w:t>
      </w:r>
      <w:r>
        <w:t xml:space="preserve">İhracatçının</w:t>
      </w:r>
    </w:p>
    <w:p>
      <w:pPr>
        <w:keepNext/>
        <w:spacing w:after="40"/>
        <w:ind w:left="360" w:hanging="360"/>
      </w:pPr>
      <w:r>
        <w:t xml:space="preserve">D) </w:t>
      </w:r>
      <w:r>
        <w:t xml:space="preserve">Müstakil alıcının</w:t>
      </w:r>
    </w:p>
    <w:p>
      <w:pPr>
        <w:keepNext w:val="false"/>
        <w:spacing w:after="40"/>
        <w:ind w:left="360" w:hanging="360"/>
      </w:pPr>
      <w:r>
        <w:t xml:space="preserve">E) </w:t>
      </w:r>
      <w:r>
        <w:t xml:space="preserve">İthalatçının</w:t>
      </w:r>
    </w:p>
    <w:p>
      <w:pPr>
        <w:keepNext/>
        <w:spacing w:after="80" w:before="200"/>
      </w:pPr>
      <w:r>
        <w:rPr>
          <w:b/>
          <w:bCs/>
        </w:rPr>
        <w:t xml:space="preserve">40. </w:t>
      </w:r>
      <w:r>
        <w:t xml:space="preserve">Tasfiye Yönetmeliğine göre, geçici depolama yeri işleticisi tasfiye listesini gümrük müdürlüğüne </w:t>
      </w:r>
      <w:r>
        <w:rPr>
          <w:b/>
          <w:bCs/>
        </w:rPr>
        <w:t xml:space="preserve">ne kadar süre içinde</w:t>
      </w:r>
      <w:r>
        <w:t xml:space="preserve"> gönderir?</w:t>
      </w:r>
    </w:p>
    <w:p>
      <w:pPr>
        <w:keepNext/>
        <w:spacing w:after="40"/>
        <w:ind w:left="360" w:hanging="360"/>
      </w:pPr>
      <w:r>
        <w:t xml:space="preserve">A) </w:t>
      </w:r>
      <w:r>
        <w:t xml:space="preserve">Eşyanın tasfiyelik hâle geldiği tarihten itibaren en geç otuz gün içinde</w:t>
      </w:r>
    </w:p>
    <w:p>
      <w:pPr>
        <w:keepNext/>
        <w:spacing w:after="40"/>
        <w:ind w:left="360" w:hanging="360"/>
      </w:pPr>
      <w:r>
        <w:t xml:space="preserve">B) </w:t>
      </w:r>
      <w:r>
        <w:t xml:space="preserve">Eşyanın tasfiyelik hâle geldiği tarihten itibaren en geç on gün içinde</w:t>
      </w:r>
    </w:p>
    <w:p>
      <w:pPr>
        <w:keepNext/>
        <w:spacing w:after="40"/>
        <w:ind w:left="360" w:hanging="360"/>
      </w:pPr>
      <w:r>
        <w:t xml:space="preserve">C) </w:t>
      </w:r>
      <w:r>
        <w:t xml:space="preserve">Eşyanın geçici depolama yerine alındığı tarihten itibaren en geç on gün içinde</w:t>
      </w:r>
    </w:p>
    <w:p>
      <w:pPr>
        <w:keepNext/>
        <w:spacing w:after="40"/>
        <w:ind w:left="360" w:hanging="360"/>
      </w:pPr>
      <w:r>
        <w:t xml:space="preserve">D) </w:t>
      </w:r>
      <w:r>
        <w:t xml:space="preserve">Eşyanın geçici depolama yerine alındığı tarihten itibaren en geç otuz gün içinde</w:t>
      </w:r>
    </w:p>
    <w:p>
      <w:pPr>
        <w:keepNext w:val="false"/>
        <w:spacing w:after="40"/>
        <w:ind w:left="360" w:hanging="360"/>
      </w:pPr>
      <w:r>
        <w:t xml:space="preserve">E) </w:t>
      </w:r>
      <w:r>
        <w:t xml:space="preserve">Özet beyanın verildiği tarihten itibaren en geç iki iş günü içinde</w:t>
      </w:r>
    </w:p>
    <w:p>
      <w:pPr>
        <w:keepNext/>
        <w:spacing w:after="80" w:before="200"/>
      </w:pPr>
      <w:r>
        <w:rPr>
          <w:b/>
          <w:bCs/>
        </w:rPr>
        <w:t xml:space="preserve">41. </w:t>
      </w:r>
      <w:r>
        <w:t xml:space="preserve">Gümrük Yönetmeliğine göre, antrepoya peyderpey alınmasına izin verilen eşyanın antrepo beyannamesi </w:t>
      </w:r>
      <w:r>
        <w:rPr>
          <w:b/>
          <w:bCs/>
        </w:rPr>
        <w:t xml:space="preserve">en geç</w:t>
      </w:r>
      <w:r>
        <w:t xml:space="preserve"> ne zaman verilir?</w:t>
      </w:r>
    </w:p>
    <w:p>
      <w:pPr>
        <w:keepNext/>
        <w:spacing w:after="40"/>
        <w:ind w:left="360" w:hanging="360"/>
      </w:pPr>
      <w:r>
        <w:t xml:space="preserve">A) </w:t>
      </w:r>
      <w:r>
        <w:t xml:space="preserve">İlk eşyanın antrepoya girişinden itibaren beş iş günü içinde</w:t>
      </w:r>
    </w:p>
    <w:p>
      <w:pPr>
        <w:keepNext/>
        <w:spacing w:after="40"/>
        <w:ind w:left="360" w:hanging="360"/>
      </w:pPr>
      <w:r>
        <w:t xml:space="preserve">B) </w:t>
      </w:r>
      <w:r>
        <w:t xml:space="preserve">Son eşyanın antrepoya girişinden itibaren beş iş günü içinde</w:t>
      </w:r>
    </w:p>
    <w:p>
      <w:pPr>
        <w:keepNext/>
        <w:spacing w:after="40"/>
        <w:ind w:left="360" w:hanging="360"/>
      </w:pPr>
      <w:r>
        <w:t xml:space="preserve">C) </w:t>
      </w:r>
      <w:r>
        <w:t xml:space="preserve">Taşıtın antrepoya gelişini takip eden iki iş günü içinde</w:t>
      </w:r>
    </w:p>
    <w:p>
      <w:pPr>
        <w:keepNext/>
        <w:spacing w:after="40"/>
        <w:ind w:left="360" w:hanging="360"/>
      </w:pPr>
      <w:r>
        <w:t xml:space="preserve">D) </w:t>
      </w:r>
      <w:r>
        <w:t xml:space="preserve">İlk eşyanın antrepoya girişinden itibaren otuz gün içerisinde</w:t>
      </w:r>
    </w:p>
    <w:p>
      <w:pPr>
        <w:keepNext w:val="false"/>
        <w:spacing w:after="40"/>
        <w:ind w:left="360" w:hanging="360"/>
      </w:pPr>
      <w:r>
        <w:t xml:space="preserve">E) </w:t>
      </w:r>
      <w:r>
        <w:t xml:space="preserve">Son eşyanın antrepoya girişinden itibaren otuz gün içerisinde</w:t>
      </w:r>
    </w:p>
    <w:p>
      <w:pPr>
        <w:keepNext/>
        <w:spacing w:after="80" w:before="200"/>
      </w:pPr>
      <w:r>
        <w:rPr>
          <w:b/>
          <w:bCs/>
        </w:rPr>
        <w:t xml:space="preserve">42. </w:t>
      </w:r>
      <w:r>
        <w:t xml:space="preserve">4458 sayılı Gümrük Kanununa göre, nihai kullanımı nedeniyle indirimli veya sıfır ithalat vergi oranından yararlanarak serbest dolaşıma giren eşyaya ilişkin aşağıdakilerden hangisi </w:t>
      </w:r>
      <w:r>
        <w:rPr>
          <w:b/>
          <w:bCs/>
          <w:u w:val="single"/>
        </w:rPr>
        <w:t xml:space="preserve">yanlıştır</w:t>
      </w:r>
      <w:r>
        <w:t xml:space="preserve">?</w:t>
      </w:r>
    </w:p>
    <w:p>
      <w:pPr>
        <w:keepNext/>
        <w:spacing w:after="40"/>
        <w:ind w:left="360" w:hanging="360"/>
      </w:pPr>
      <w:r>
        <w:t xml:space="preserve">A) </w:t>
      </w:r>
      <w:r>
        <w:t xml:space="preserve">Eşyanın gümrük idaresinin izniyle ihraç edilmesi hâlinde ithalat nedeniyle gümrük yükümlülüğü doğmuş sayılmaz.</w:t>
      </w:r>
    </w:p>
    <w:p>
      <w:pPr>
        <w:keepNext/>
        <w:spacing w:after="40"/>
        <w:ind w:left="360" w:hanging="360"/>
      </w:pPr>
      <w:r>
        <w:t xml:space="preserve">B) </w:t>
      </w:r>
      <w:r>
        <w:t xml:space="preserve">Gümrük vergileri tahakkuk ettiğinde, serbest dolaşıma girişte ödenen vergiler tahakkuk eden tutardan indirilir.</w:t>
      </w:r>
    </w:p>
    <w:p>
      <w:pPr>
        <w:keepNext/>
        <w:spacing w:after="40"/>
        <w:ind w:left="360" w:hanging="360"/>
      </w:pPr>
      <w:r>
        <w:t xml:space="preserve">C) </w:t>
      </w:r>
      <w:r>
        <w:t xml:space="preserve">Koşullardan birine uyulmaması, rejimin yanlış uygulanması sonucunu doğurmuşsa ithalat nedeniyle yükümlülük doğar.</w:t>
      </w:r>
    </w:p>
    <w:p>
      <w:pPr>
        <w:keepNext/>
        <w:spacing w:after="40"/>
        <w:ind w:left="360" w:hanging="360"/>
      </w:pPr>
      <w:r>
        <w:t xml:space="preserve">D) </w:t>
      </w:r>
      <w:r>
        <w:t xml:space="preserve">Hileli davranış veya ihmal bulunmaz ve diğer şartlar ispatlanırsa indirimli oran, yükümlülük doğsa da uygulanır.</w:t>
      </w:r>
    </w:p>
    <w:p>
      <w:pPr>
        <w:keepNext w:val="false"/>
        <w:spacing w:after="40"/>
        <w:ind w:left="360" w:hanging="360"/>
      </w:pPr>
      <w:r>
        <w:t xml:space="preserve">E) </w:t>
      </w:r>
      <w:r>
        <w:t xml:space="preserve">Koşullardan birine uyulmadığının sonradan tespiti hâlinde gümrük yükümlülüğü, uyulmadığının tespit edildiği tarihte başlar.</w:t>
      </w:r>
    </w:p>
    <w:p>
      <w:pPr>
        <w:keepNext/>
        <w:spacing w:after="80" w:before="200"/>
      </w:pPr>
      <w:r>
        <w:rPr>
          <w:b/>
          <w:bCs/>
        </w:rPr>
        <w:t xml:space="preserve">43. </w:t>
      </w:r>
      <w:r>
        <w:t xml:space="preserve">Gümrük Yönetmeliğine göre ekonomik etkili gümrük rejimlerinde tutulacak kayıtlar ve verimlilik oranının belirlenmesine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 rejime ilişkin hususları içeren mevcut hesapları kayıt olarak onaylayabilir; denetleyici gümrük idaresi de rejim kapsamı eşyanın tamamının veya bir kısmının envanterinin çıkarılmasını isteyebilir.</w:t>
      </w:r>
    </w:p>
    <w:p>
      <w:pPr>
        <w:keepNext/>
        <w:spacing w:after="40"/>
        <w:ind w:left="360" w:hanging="360"/>
      </w:pPr>
      <w:r>
        <w:t xml:space="preserve">B) </w:t>
      </w:r>
      <w:r>
        <w:t xml:space="preserve">Gümrük idareleri, depolanan, işlenen veya kullanılan eşyanın tabi olduğu rejimin denetim ve gözetimini olumsuz etkilememesi şartıyla, kayıtlarda bulunması gereken bilgilerin bir kısmını istemeyebilir.</w:t>
      </w:r>
    </w:p>
    <w:p>
      <w:pPr>
        <w:keepNext/>
        <w:spacing w:after="40"/>
        <w:ind w:left="360" w:hanging="360"/>
      </w:pPr>
      <w:r>
        <w:t xml:space="preserve">C) </w:t>
      </w:r>
      <w:r>
        <w:t xml:space="preserve">Yönetmelik ekinde standart verimlilik oranı belirlenmiş eşyanın dahilde işleme rejimine tabi tutulması durumunda, bu standart oranlar yerine izin hak sahibinin üretim verilerine dayanan oran uygulanır.</w:t>
      </w:r>
    </w:p>
    <w:p>
      <w:pPr>
        <w:keepNext/>
        <w:spacing w:after="40"/>
        <w:ind w:left="360" w:hanging="360"/>
      </w:pPr>
      <w:r>
        <w:t xml:space="preserve">D) </w:t>
      </w:r>
      <w:r>
        <w:t xml:space="preserve">Verimlilik oranı veya ortalama oranlar dahil olmak üzere oranın belirlenmesine ilişkin yöntem izin belgesinde belirlenir ve oran mümkün olduğu ölçüde üretime veya teknik verilere dayalı olarak belirlenir.</w:t>
      </w:r>
    </w:p>
    <w:p>
      <w:pPr>
        <w:keepNext w:val="false"/>
        <w:spacing w:after="40"/>
        <w:ind w:left="360" w:hanging="360"/>
      </w:pPr>
      <w:r>
        <w:t xml:space="preserve">E) </w:t>
      </w:r>
      <w:r>
        <w:t xml:space="preserve">Üretime veya teknik verilere dayalı bilgilerin mevcut olmaması durumunda, verimlilik oranının belirlenmesinde aynı tür işleme faaliyetine ilişkin veriler esas alınır.</w:t>
      </w:r>
    </w:p>
    <w:p>
      <w:pPr>
        <w:keepNext/>
        <w:spacing w:after="80" w:before="200"/>
      </w:pPr>
      <w:r>
        <w:rPr>
          <w:b/>
          <w:bCs/>
        </w:rPr>
        <w:t xml:space="preserve">44. </w:t>
      </w:r>
      <w:r>
        <w:t xml:space="preserve">Gümrük Yönetmeliğine göre gümrük kontrolü altında işleme rejiminin ibrasında, …… tatbiki yoluyla işlem görmüş ürünlere isabet ettiği belirlenen ithal eşya miktarı esas alınır. Rejim, serbest dolaşıma girişte aranan bazı …… uygunluğun sağlanması için işlenmesi gereken eşyada da uygulanır.</w:t>
      </w:r>
    </w:p>
    <w:p>
      <w:pPr>
        <w:keepNext/>
        <w:spacing w:after="40"/>
        <w:ind w:left="360"/>
      </w:pPr>
      <w:r>
        <w:t xml:space="preserve">Yukarıdaki boşluklara </w:t>
      </w:r>
      <w:r>
        <w:rPr>
          <w:b/>
          <w:bCs/>
        </w:rPr>
        <w:t xml:space="preserve">sırasıyla</w:t>
      </w:r>
      <w:r>
        <w:t xml:space="preserve"> aşağıdakilerden hangisi gelmelidir?</w:t>
      </w:r>
    </w:p>
    <w:p>
      <w:pPr>
        <w:keepNext/>
        <w:spacing w:after="40"/>
        <w:ind w:left="360" w:hanging="360"/>
      </w:pPr>
      <w:r>
        <w:t xml:space="preserve">A) </w:t>
      </w:r>
      <w:r>
        <w:t xml:space="preserve">Verimlilik oranının – teknik düzenlemelere</w:t>
      </w:r>
    </w:p>
    <w:p>
      <w:pPr>
        <w:keepNext/>
        <w:spacing w:after="40"/>
        <w:ind w:left="360" w:hanging="360"/>
      </w:pPr>
      <w:r>
        <w:t xml:space="preserve">B) </w:t>
      </w:r>
      <w:r>
        <w:t xml:space="preserve">Döviz kullanım oranının – teknik düzenlemelere</w:t>
      </w:r>
    </w:p>
    <w:p>
      <w:pPr>
        <w:keepNext/>
        <w:spacing w:after="40"/>
        <w:ind w:left="360" w:hanging="360"/>
      </w:pPr>
      <w:r>
        <w:t xml:space="preserve">C) </w:t>
      </w:r>
      <w:r>
        <w:t xml:space="preserve">Verimlilik oranının – menşe kurallarına</w:t>
      </w:r>
    </w:p>
    <w:p>
      <w:pPr>
        <w:keepNext/>
        <w:spacing w:after="40"/>
        <w:ind w:left="360" w:hanging="360"/>
      </w:pPr>
      <w:r>
        <w:t xml:space="preserve">D) </w:t>
      </w:r>
      <w:r>
        <w:t xml:space="preserve">Döviz kullanım oranının – menşe kurallarına</w:t>
      </w:r>
    </w:p>
    <w:p>
      <w:pPr>
        <w:keepNext w:val="false"/>
        <w:spacing w:after="40"/>
        <w:ind w:left="360" w:hanging="360"/>
      </w:pPr>
      <w:r>
        <w:t xml:space="preserve">E) </w:t>
      </w:r>
      <w:r>
        <w:t xml:space="preserve">Fire oranının – ticaret politikası önlemlerine</w:t>
      </w:r>
    </w:p>
    <w:p>
      <w:pPr>
        <w:keepNext/>
        <w:spacing w:after="80" w:before="200"/>
      </w:pPr>
      <w:r>
        <w:rPr>
          <w:b/>
          <w:bCs/>
        </w:rPr>
        <w:t xml:space="preserve">45. </w:t>
      </w:r>
      <w:r>
        <w:t xml:space="preserve">Gümrük mevzuatına göre, kısmi muafiyet uygulanması suretiyle geçici ithalat rejiminden yararlanabilecek eşya aşağıdakilerden hangisidir?</w:t>
      </w:r>
    </w:p>
    <w:p>
      <w:pPr>
        <w:keepNext/>
        <w:spacing w:after="40"/>
        <w:ind w:left="360" w:hanging="360"/>
      </w:pPr>
      <w:r>
        <w:t xml:space="preserve">A) </w:t>
      </w:r>
      <w:r>
        <w:t xml:space="preserve">Mülkiyeti Türkiye Gümrük Bölgesinde yerleşik kişiye ait olup tam muafiyet koşullarını taşımayan eşya</w:t>
      </w:r>
    </w:p>
    <w:p>
      <w:pPr>
        <w:keepNext/>
        <w:spacing w:after="40"/>
        <w:ind w:left="360" w:hanging="360"/>
      </w:pPr>
      <w:r>
        <w:t xml:space="preserve">B) </w:t>
      </w:r>
      <w:r>
        <w:t xml:space="preserve">Mülkiyeti Türkiye Gümrük Bölgesi dışında yerleşik kişiye ait olup tüketilebilir nitelikte bulunan eşya</w:t>
      </w:r>
    </w:p>
    <w:p>
      <w:pPr>
        <w:keepNext/>
        <w:spacing w:after="40"/>
        <w:ind w:left="360" w:hanging="360"/>
      </w:pPr>
      <w:r>
        <w:t xml:space="preserve">C) </w:t>
      </w:r>
      <w:r>
        <w:t xml:space="preserve">Mülkiyeti Türkiye Gümrük Bölgesi dışında yerleşik kişiye ait olup tam muafiyet koşullarını taşımayan eşya</w:t>
      </w:r>
    </w:p>
    <w:p>
      <w:pPr>
        <w:keepNext/>
        <w:spacing w:after="40"/>
        <w:ind w:left="360" w:hanging="360"/>
      </w:pPr>
      <w:r>
        <w:t xml:space="preserve">D) </w:t>
      </w:r>
      <w:r>
        <w:t xml:space="preserve">Mülkiyeti Türkiye Gümrük Bölgesinde yerleşik kişiye ait olup tüketilebilir nitelikte bulunan eşya</w:t>
      </w:r>
    </w:p>
    <w:p>
      <w:pPr>
        <w:keepNext w:val="false"/>
        <w:spacing w:after="40"/>
        <w:ind w:left="360" w:hanging="360"/>
      </w:pPr>
      <w:r>
        <w:t xml:space="preserve">E) </w:t>
      </w:r>
      <w:r>
        <w:t xml:space="preserve">Türkiye’ye ithali yasak olmakla birlikte mülkiyeti Türkiye Gümrük Bölgesi dışında yerleşik kişiye ait bulunan eşya</w:t>
      </w:r>
    </w:p>
    <w:p>
      <w:pPr>
        <w:keepNext/>
        <w:spacing w:after="80" w:before="200"/>
      </w:pPr>
      <w:r>
        <w:rPr>
          <w:b/>
          <w:bCs/>
        </w:rPr>
        <w:t xml:space="preserve">46. </w:t>
      </w:r>
      <w:r>
        <w:t xml:space="preserve">4458 sayılı Gümrük Kanununa göre, serbest bölgelere eşya konulması ve bu eşyanın serbest bölgede kullanılmasına ilişkin aşağıdaki ifadeler veriliyor:</w:t>
      </w:r>
    </w:p>
    <w:p>
      <w:pPr>
        <w:keepNext/>
        <w:spacing w:after="40"/>
        <w:ind w:left="360"/>
      </w:pPr>
      <w:r>
        <w:t xml:space="preserve">I. İhracata bağlı olanaklardan yararlanan tarım politikası kapsamındaki eşya, serbest bölgede dahilde işleme rejimine tabi tutulabilir.</w:t>
      </w:r>
    </w:p>
    <w:p>
      <w:pPr>
        <w:keepNext/>
        <w:spacing w:after="40"/>
        <w:ind w:left="360"/>
      </w:pPr>
      <w:r>
        <w:t xml:space="preserve">II. Serbest dolaşımda olan veya olmayan her türlü eşya serbest bölgelere konulabilir; parlayıcı ve patlayıcı eşya bu niteliğe uygun yerlere konulur.</w:t>
      </w:r>
    </w:p>
    <w:p>
      <w:pPr>
        <w:keepNext/>
        <w:spacing w:after="40"/>
        <w:ind w:left="360"/>
      </w:pPr>
      <w:r>
        <w:t xml:space="preserve">III. Serbest bölgedeki tesislerin yapımında kullanılan serbest dolaşımda olmayan eşya, tevsik edilse dahi serbest bölgede kullanılamaz.</w:t>
      </w:r>
    </w:p>
    <w:p>
      <w:pPr>
        <w:keepNext/>
        <w:spacing w:after="40"/>
        <w:ind w:left="360"/>
      </w:pPr>
      <w:r>
        <w:t xml:space="preserve">IV. Serbest bölgede gemi inşasında kullanılmak üzere teslim edilen eşya, bu durumun tevsiki kaydıyla serbest bölgede kullanılabilir.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47. </w:t>
      </w:r>
      <w:r>
        <w:t xml:space="preserve">4458 sayılı Gümrük Kanununa göre, transit rejiminde kapsamlı teminat ve teminattan vazgeçme izinlerine ilişkin aşağıdaki ifadeler veriliyor:</w:t>
      </w:r>
    </w:p>
    <w:p>
      <w:pPr>
        <w:keepNext/>
        <w:spacing w:after="40"/>
        <w:ind w:left="360"/>
      </w:pPr>
      <w:r>
        <w:t xml:space="preserve">I. Güvenilirlik standartlarına sahip kişilere verilecek teminattan vazgeçme veya indirilmiş tutarda kapsamlı teminat izniyle ilgili usul ve esaslar yönetmelikle belirlenir.</w:t>
      </w:r>
    </w:p>
    <w:p>
      <w:pPr>
        <w:keepNext/>
        <w:spacing w:after="40"/>
        <w:ind w:left="360"/>
      </w:pPr>
      <w:r>
        <w:t xml:space="preserve">II. Kapsamlı teminat izni; Türkiye Gümrük Bölgesinde yerleşik olan, transit rejimini düzenli olarak kullanan veya bu rejime ilişkin yükümlülüklerini yerine getirebileceği belirlenen ve gümrük veya vergi mevzuatını yönetmelikte belirlenen surette ihlal etmemiş olan kişilere verilir.</w:t>
      </w:r>
    </w:p>
    <w:p>
      <w:pPr>
        <w:keepNext/>
        <w:spacing w:after="40"/>
        <w:ind w:left="360"/>
      </w:pPr>
      <w:r>
        <w:t xml:space="preserve">III. Güvenilirlik standartlarına sahip oldukları belirlenen kişilere indirilmiş tutarda kapsamlı teminat veya teminattan vazgeçme izni verilmesinde, taahhütlerini yerine getirebilecek mali güce sahip olduklarını kanıtlamaları ayrıca aranmaz.</w:t>
      </w:r>
    </w:p>
    <w:p>
      <w:pPr>
        <w:keepNext/>
        <w:spacing w:after="40"/>
        <w:ind w:left="360"/>
      </w:pPr>
      <w:r>
        <w:t xml:space="preserve">IV. Teminattan vazgeçme izni, Müsteşarlıkça yüksek risk içerdiği belirlenen eşyanın transit işlemlerinde de uygulanır.</w:t>
      </w:r>
    </w:p>
    <w:p>
      <w:pPr>
        <w:keepNext/>
        <w:spacing w:after="40"/>
        <w:ind w:left="360"/>
      </w:pPr>
      <w:r>
        <w:t xml:space="preserve">V. Müsteşarlık, büyük ölçekli kaçakçılığa konu olabilecek eşya için kapsamlı teminat uygulamasını geçici olarak kaldırmaya yetkilidir.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V</w:t>
      </w:r>
    </w:p>
    <w:p>
      <w:pPr>
        <w:keepNext/>
        <w:spacing w:after="40"/>
        <w:ind w:left="360" w:hanging="360"/>
      </w:pPr>
      <w:r>
        <w:t xml:space="preserve">C) </w:t>
      </w:r>
      <w:r>
        <w:t xml:space="preserve">III ve IV</w:t>
      </w:r>
    </w:p>
    <w:p>
      <w:pPr>
        <w:keepNext/>
        <w:spacing w:after="40"/>
        <w:ind w:left="360" w:hanging="360"/>
      </w:pPr>
      <w:r>
        <w:t xml:space="preserve">D) </w:t>
      </w:r>
      <w:r>
        <w:t xml:space="preserve">I, II ve V</w:t>
      </w:r>
    </w:p>
    <w:p>
      <w:pPr>
        <w:keepNext w:val="false"/>
        <w:spacing w:after="40"/>
        <w:ind w:left="360" w:hanging="360"/>
      </w:pPr>
      <w:r>
        <w:t xml:space="preserve">E) </w:t>
      </w:r>
      <w:r>
        <w:t xml:space="preserve">I, III ve IV</w:t>
      </w:r>
    </w:p>
    <w:p>
      <w:pPr>
        <w:keepNext/>
        <w:spacing w:after="80" w:before="200"/>
      </w:pPr>
      <w:r>
        <w:rPr>
          <w:b/>
          <w:bCs/>
        </w:rPr>
        <w:t xml:space="preserve">48. </w:t>
      </w:r>
      <w:r>
        <w:t xml:space="preserve">Yetkilendirilmiş Gümrük Müşavirliği Tebliğine göre, AN6 ve AN8 tespit işlemleri kapsamında yetkilendirilmiş gümrük müşavirince sunulan günlük rapora ilişkin aşağıdakilerden hangisi doğrudur?</w:t>
      </w:r>
    </w:p>
    <w:p>
      <w:pPr>
        <w:keepNext/>
        <w:spacing w:after="40"/>
        <w:ind w:left="360" w:hanging="360"/>
      </w:pPr>
      <w:r>
        <w:t xml:space="preserve">A) </w:t>
      </w:r>
      <w:r>
        <w:t xml:space="preserve">Günlük rapor, tespit işleminin yapıldığı ayı takip eden ayın ilk yedi iş günü içinde sunulur.</w:t>
      </w:r>
    </w:p>
    <w:p>
      <w:pPr>
        <w:keepNext/>
        <w:spacing w:after="40"/>
        <w:ind w:left="360" w:hanging="360"/>
      </w:pPr>
      <w:r>
        <w:t xml:space="preserve">B) </w:t>
      </w:r>
      <w:r>
        <w:t xml:space="preserve">Zorunlu durumlarda günlük raporun ertesi günün sonuna kadar sunulmasına gümrük müdürlüğünce izin verilebilir.</w:t>
      </w:r>
    </w:p>
    <w:p>
      <w:pPr>
        <w:keepNext/>
        <w:spacing w:after="40"/>
        <w:ind w:left="360" w:hanging="360"/>
      </w:pPr>
      <w:r>
        <w:t xml:space="preserve">C) </w:t>
      </w:r>
      <w:r>
        <w:t xml:space="preserve">Önemli bir olay yaşanmadığı bildirilen günlük rapor için gümrük idaresince onay veya ret işlemi yapılmaz.</w:t>
      </w:r>
    </w:p>
    <w:p>
      <w:pPr>
        <w:keepNext/>
        <w:spacing w:after="40"/>
        <w:ind w:left="360" w:hanging="360"/>
      </w:pPr>
      <w:r>
        <w:t xml:space="preserve">D) </w:t>
      </w:r>
      <w:r>
        <w:t xml:space="preserve">Antrepoya eşya alınırken tespit edilen eksiklik ve fazlalıklar günlük raporda değil, aylık genel raporda bildirilir.</w:t>
      </w:r>
    </w:p>
    <w:p>
      <w:pPr>
        <w:keepNext w:val="false"/>
        <w:spacing w:after="40"/>
        <w:ind w:left="360" w:hanging="360"/>
      </w:pPr>
      <w:r>
        <w:t xml:space="preserve">E) </w:t>
      </w:r>
      <w:r>
        <w:t xml:space="preserve">Sayım tutanaklarıyla uyumsuz bulunan günlük rapor, düzeltilmek üzere en fazla üç defa iade edilebilir.</w:t>
      </w:r>
    </w:p>
    <w:p>
      <w:pPr>
        <w:keepNext/>
        <w:spacing w:after="80" w:before="200"/>
      </w:pPr>
      <w:r>
        <w:rPr>
          <w:b/>
          <w:bCs/>
        </w:rPr>
        <w:t xml:space="preserve">49. </w:t>
      </w:r>
      <w:r>
        <w:t xml:space="preserve">Gümrük Yönetmeliğine göre, gümrük beyannamesi ile birlikte gümrük idaresine verilen ticari belgelerden ayrıntılı faturaya ilişkin aşağıdakilerden hangisi doğrudur?</w:t>
      </w:r>
    </w:p>
    <w:p>
      <w:pPr>
        <w:keepNext/>
        <w:spacing w:after="40"/>
        <w:ind w:left="360" w:hanging="360"/>
      </w:pPr>
      <w:r>
        <w:t xml:space="preserve">A) </w:t>
      </w:r>
      <w:r>
        <w:t xml:space="preserve">Ayrıntılı fatura, ağırlıkları üzerinden vergiye tabi olup birden ziyade kap içinde gelen eşyadan her kapta ne miktar eşya bulunduğunu gösteren ve beyan sahibince düzenlenen belgedir.</w:t>
      </w:r>
    </w:p>
    <w:p>
      <w:pPr>
        <w:keepNext/>
        <w:spacing w:after="40"/>
        <w:ind w:left="360" w:hanging="360"/>
      </w:pPr>
      <w:r>
        <w:t xml:space="preserve">B) </w:t>
      </w:r>
      <w:r>
        <w:t xml:space="preserve">Ayrıntılı fatura, faturaya uygun olmak kaydıyla satıcı veya gönderici yerine beyan sahibi tarafından da Türkiye'de düzenlenerek gümrük beyannamesine eklenebilen bir belgedir.</w:t>
      </w:r>
    </w:p>
    <w:p>
      <w:pPr>
        <w:keepNext/>
        <w:spacing w:after="40"/>
        <w:ind w:left="360" w:hanging="360"/>
      </w:pPr>
      <w:r>
        <w:t xml:space="preserve">C) </w:t>
      </w:r>
      <w:r>
        <w:t xml:space="preserve">Ayrıntılı fatura, tek kap içinde gelen ve aynı cins ve kıymette olan eşyanın satış birimine göre miktarını gösteren ve satıcı tarafından düzenlenen bir belgedir.</w:t>
      </w:r>
    </w:p>
    <w:p>
      <w:pPr>
        <w:keepNext/>
        <w:spacing w:after="40"/>
        <w:ind w:left="360" w:hanging="360"/>
      </w:pPr>
      <w:r>
        <w:t xml:space="preserve">D) </w:t>
      </w:r>
      <w:r>
        <w:t xml:space="preserve">Ayrıntılı fatura, ithal eşyasına ait gümrük kıymetinin unsurlarını içeren, uluslararası kıymet anlaşması çerçevesinde düzenlenen ve Yönetmelik ekinde örneği yer alan bir belgedir.</w:t>
      </w:r>
    </w:p>
    <w:p>
      <w:pPr>
        <w:keepNext w:val="false"/>
        <w:spacing w:after="40"/>
        <w:ind w:left="360" w:hanging="360"/>
      </w:pPr>
      <w:r>
        <w:t xml:space="preserve">E) </w:t>
      </w:r>
      <w:r>
        <w:t xml:space="preserve">Ayrıntılı fatura, faturalarda her kabın içinde satış birimine göre ne miktar eşya bulunduğu gösterilmediğinde beyanname ile birlikte idareye verilmesi gereken belgedir.</w:t>
      </w:r>
    </w:p>
    <w:p>
      <w:pPr>
        <w:keepNext/>
        <w:spacing w:after="80" w:before="200"/>
      </w:pPr>
      <w:r>
        <w:rPr>
          <w:b/>
          <w:bCs/>
        </w:rPr>
        <w:t xml:space="preserve">50. </w:t>
      </w:r>
      <w:r>
        <w:t xml:space="preserve">Gümrük Yönetmeliğine göre eşyanın tesliminden sonra beyannamede düzeltme, tescilden itibaren </w:t>
      </w:r>
      <w:r>
        <w:rPr>
          <w:b/>
          <w:bCs/>
        </w:rPr>
        <w:t xml:space="preserve">ne kadar süre</w:t>
      </w:r>
      <w:r>
        <w:t xml:space="preserve"> içinde talep edilebilir?</w:t>
      </w:r>
    </w:p>
    <w:p>
      <w:pPr>
        <w:keepNext/>
        <w:spacing w:after="40"/>
        <w:ind w:left="360" w:hanging="360"/>
      </w:pPr>
      <w:r>
        <w:t xml:space="preserve">A) </w:t>
      </w:r>
      <w:r>
        <w:t xml:space="preserve">6 ay</w:t>
      </w:r>
    </w:p>
    <w:p>
      <w:pPr>
        <w:keepNext/>
        <w:spacing w:after="40"/>
        <w:ind w:left="360" w:hanging="360"/>
      </w:pPr>
      <w:r>
        <w:t xml:space="preserve">B) </w:t>
      </w:r>
      <w:r>
        <w:t xml:space="preserve">1 yıl</w:t>
      </w:r>
    </w:p>
    <w:p>
      <w:pPr>
        <w:keepNext/>
        <w:spacing w:after="40"/>
        <w:ind w:left="360" w:hanging="360"/>
      </w:pPr>
      <w:r>
        <w:t xml:space="preserve">C) </w:t>
      </w:r>
      <w:r>
        <w:t xml:space="preserve">2 yıl</w:t>
      </w:r>
    </w:p>
    <w:p>
      <w:pPr>
        <w:keepNext/>
        <w:spacing w:after="40"/>
        <w:ind w:left="360" w:hanging="360"/>
      </w:pPr>
      <w:r>
        <w:t xml:space="preserve">D) </w:t>
      </w:r>
      <w:r>
        <w:t xml:space="preserve">3 yıl</w:t>
      </w:r>
    </w:p>
    <w:p>
      <w:pPr>
        <w:keepNext w:val="false"/>
        <w:spacing w:after="40"/>
        <w:ind w:left="360" w:hanging="360"/>
      </w:pPr>
      <w:r>
        <w:t xml:space="preserve">E) </w:t>
      </w:r>
      <w:r>
        <w:t xml:space="preserve">5 yıl</w:t>
      </w:r>
    </w:p>
    <w:p>
      <w:pPr>
        <w:keepNext/>
        <w:spacing w:after="80" w:before="200"/>
      </w:pPr>
      <w:r>
        <w:rPr>
          <w:b/>
          <w:bCs/>
        </w:rPr>
        <w:t xml:space="preserve">51. </w:t>
      </w:r>
      <w:r>
        <w:t xml:space="preserve">Gümrük Yönetmeliği ile Gümrük Genel Tebliği (Varış Öncesi Gümrük İşlemleri) (Seri No: 1)'de, bilgisayar sistemince belirlenen beyanın kontrol türlerine (hatlara) bağlanan sonuçlara ilişkin aşağıdaki eşleştirmeler verilmiştir:</w:t>
      </w:r>
    </w:p>
    <w:p>
      <w:pPr>
        <w:keepNext/>
        <w:spacing w:after="40"/>
        <w:ind w:left="360"/>
      </w:pPr>
      <w:r>
        <w:t xml:space="preserve">1. Yeşil hat – Muayene türü bu hat olarak belirlenen gümrük beyannamelerine, tercihli tarife belgeleri gibi eklenmesi zorunlu belgeler eklenmez.</w:t>
      </w:r>
    </w:p>
    <w:p>
      <w:pPr>
        <w:keepNext/>
        <w:spacing w:after="40"/>
        <w:ind w:left="360"/>
      </w:pPr>
      <w:r>
        <w:t xml:space="preserve">2. Mavi hat – Onaylanmış kişi statüsüne sahip kişilerin bu hatta işlem gören ihracat beyannamelerine ilişkin beyanın kontrolü, eşyanın çıkış işlemlerinin tamamlanmasından önce gerçekleştirilir.</w:t>
      </w:r>
    </w:p>
    <w:p>
      <w:pPr>
        <w:keepNext/>
        <w:spacing w:after="40"/>
        <w:ind w:left="360"/>
      </w:pPr>
      <w:r>
        <w:t xml:space="preserve">3. Kırmızı hat – Kontrol türünün bu hat tam muayene olarak belirlenmesi hâlinde, daha önce yapılmış tahlile itibar edilerek eşyanın yeniden tahlile gönderilmemesi kolaylığından yararlanılamaz.</w:t>
      </w:r>
    </w:p>
    <w:p>
      <w:pPr>
        <w:keepNext/>
        <w:spacing w:after="40"/>
        <w:ind w:left="360"/>
      </w:pPr>
      <w:r>
        <w:t xml:space="preserve">4. Sarı hat – Varış öncesi gümrükleme izni kapsamında bu hatta işlem gören gümrük beyannamesi kapsamı eşyanın BİLGE sisteminde geçici depolama giriş-çıkış kaydı yapılmaz.</w:t>
      </w:r>
    </w:p>
    <w:p>
      <w:pPr>
        <w:keepNext/>
        <w:spacing w:after="40"/>
        <w:ind w:left="360"/>
      </w:pPr>
      <w:r>
        <w:t xml:space="preserve">Yukarıdaki eşleştirmelerden hangileri doğrudur?</w:t>
      </w:r>
    </w:p>
    <w:p>
      <w:pPr>
        <w:keepNext/>
        <w:spacing w:after="40"/>
        <w:ind w:left="360" w:hanging="360"/>
      </w:pPr>
      <w:r>
        <w:t xml:space="preserve">A) </w:t>
      </w:r>
      <w:r>
        <w:t xml:space="preserve">Yalnız 1</w:t>
      </w:r>
    </w:p>
    <w:p>
      <w:pPr>
        <w:keepNext/>
        <w:spacing w:after="40"/>
        <w:ind w:left="360" w:hanging="360"/>
      </w:pPr>
      <w:r>
        <w:t xml:space="preserve">B) </w:t>
      </w:r>
      <w:r>
        <w:t xml:space="preserve">1 ve 3</w:t>
      </w:r>
    </w:p>
    <w:p>
      <w:pPr>
        <w:keepNext/>
        <w:spacing w:after="40"/>
        <w:ind w:left="360" w:hanging="360"/>
      </w:pPr>
      <w:r>
        <w:t xml:space="preserve">C) </w:t>
      </w:r>
      <w:r>
        <w:t xml:space="preserve">3 ve 4</w:t>
      </w:r>
    </w:p>
    <w:p>
      <w:pPr>
        <w:keepNext/>
        <w:spacing w:after="40"/>
        <w:ind w:left="360" w:hanging="360"/>
      </w:pPr>
      <w:r>
        <w:t xml:space="preserve">D) </w:t>
      </w:r>
      <w:r>
        <w:t xml:space="preserve">1, 2 ve 4</w:t>
      </w:r>
    </w:p>
    <w:p>
      <w:pPr>
        <w:keepNext w:val="false"/>
        <w:spacing w:after="40"/>
        <w:ind w:left="360" w:hanging="360"/>
      </w:pPr>
      <w:r>
        <w:t xml:space="preserve">E) </w:t>
      </w:r>
      <w:r>
        <w:t xml:space="preserve">1, 3 ve 4</w:t>
      </w:r>
    </w:p>
    <w:p>
      <w:pPr>
        <w:keepNext/>
        <w:spacing w:after="80" w:before="200"/>
      </w:pPr>
      <w:r>
        <w:rPr>
          <w:b/>
          <w:bCs/>
        </w:rPr>
        <w:t xml:space="preserve">52. </w:t>
      </w:r>
      <w:r>
        <w:t xml:space="preserve">Gümrük Yönetmeliğinde ekonomik etkili gümrük rejimleri için yapılan tanımlara göre, “rejimin kapatılma süresi” aşağıdakilerden hangisinde doğru olarak tanımlanmıştır?</w:t>
      </w:r>
    </w:p>
    <w:p>
      <w:pPr>
        <w:keepNext/>
        <w:spacing w:after="40"/>
        <w:ind w:left="360" w:hanging="360"/>
      </w:pPr>
      <w:r>
        <w:t xml:space="preserve">A) </w:t>
      </w:r>
      <w:r>
        <w:t xml:space="preserve">Geri ödeme sisteminde vergilerin iadesi veya hariçte işleme sonrası serbest dolaşıma girişte tam ya da kısmi muafiyet için geçen süre hariç olmak üzere, rejim kapsamındaki eşyanın gümrükçe onaylanmış yeni bir işlem veya kullanıma tabi tutulmasının zorunlu olduğu süredir.</w:t>
      </w:r>
    </w:p>
    <w:p>
      <w:pPr>
        <w:keepNext/>
        <w:spacing w:after="40"/>
        <w:ind w:left="360" w:hanging="360"/>
      </w:pPr>
      <w:r>
        <w:t xml:space="preserve">B) </w:t>
      </w:r>
      <w:r>
        <w:t xml:space="preserve">İzin belgesinde öngörülen süre içinde veya en geç bu sürenin sona erdiği tarihten itibaren, rejimin kapatılması için denetleyici gümrük idaresine başvuru yapılmasının zorunlu olduğu ve şartlı muafiyetli dahilde işlemede üç ay olarak uygulanan süredir.</w:t>
      </w:r>
    </w:p>
    <w:p>
      <w:pPr>
        <w:keepNext/>
        <w:spacing w:after="40"/>
        <w:ind w:left="360" w:hanging="360"/>
      </w:pPr>
      <w:r>
        <w:t xml:space="preserve">C) </w:t>
      </w:r>
      <w:r>
        <w:t xml:space="preserve">Geri ödeme sisteminde vergilerin iadesi veya hariçte işleme sonrası serbest dolaşıma girişte tam ya da kısmi muafiyet için geçen süre de dahil olmak üzere, rejim kapsamındaki eşyanın gümrükçe onaylanmış yeni bir işlem veya kullanıma tabi tutulmasının zorunlu olduğu süredir.</w:t>
      </w:r>
    </w:p>
    <w:p>
      <w:pPr>
        <w:keepNext/>
        <w:spacing w:after="40"/>
        <w:ind w:left="360" w:hanging="360"/>
      </w:pPr>
      <w:r>
        <w:t xml:space="preserve">D) </w:t>
      </w:r>
      <w:r>
        <w:t xml:space="preserve">İzin belgesinin tarihinden başlayıp izin belgesi süresinin bittiği ayın son günü sona eren, mücbir sebep ve beklenmeyen hallerde veya izin sahibinin ileri sürdüğü haklı gerekçelere bağlı olarak uzatılabilen ve rejim kapsamındaki ithalat ile ihracatın içinde yapılması gereken izin geçerlilik süresidir.</w:t>
      </w:r>
    </w:p>
    <w:p>
      <w:pPr>
        <w:keepNext w:val="false"/>
        <w:spacing w:after="40"/>
        <w:ind w:left="360" w:hanging="360"/>
      </w:pPr>
      <w:r>
        <w:t xml:space="preserve">E) </w:t>
      </w:r>
      <w:r>
        <w:t xml:space="preserve">İznin verilmesine ilişkin kararın veya başvurunun reddedilme nedenlerinin, başvurunun kayda girdiği tarihten itibaren antrepo rejiminde altmış gün, diğer rejimlerde otuz gün içinde başvuru sahibine bildirilmesi gereken süredir.</w:t>
      </w:r>
    </w:p>
    <w:p>
      <w:pPr>
        <w:keepNext/>
        <w:spacing w:after="80" w:before="200"/>
      </w:pPr>
      <w:r>
        <w:rPr>
          <w:b/>
          <w:bCs/>
        </w:rPr>
        <w:t xml:space="preserve">53. </w:t>
      </w:r>
      <w:r>
        <w:t xml:space="preserve">2009/15481 sayılı "4458 sayılı Gümrük Kanununun Bazı Maddelerinin Uygulanması Hakkında Karar"a göre, Türkiye Gümrük Bölgesindeki yerleşim yerini bölge dışına nakletmek isteyen gerçek kişinin kişisel kullanım amacıyla getirdiği taşıta geçici ithalat izni verilmiştir.</w:t>
      </w:r>
    </w:p>
    <w:p>
      <w:pPr>
        <w:keepNext/>
        <w:spacing w:after="40"/>
        <w:ind w:left="360"/>
      </w:pPr>
      <w:r>
        <w:t xml:space="preserve">Bu taşıtın yeniden ihraç edilmesi gereken süre aşağıdakilerden hangisidir?</w:t>
      </w:r>
    </w:p>
    <w:p>
      <w:pPr>
        <w:keepNext/>
        <w:spacing w:after="40"/>
        <w:ind w:left="360" w:hanging="360"/>
      </w:pPr>
      <w:r>
        <w:t xml:space="preserve">A) </w:t>
      </w:r>
      <w:r>
        <w:t xml:space="preserve">Taşıtın getirildiği tarihten itibaren en fazla altı ay içinde</w:t>
      </w:r>
    </w:p>
    <w:p>
      <w:pPr>
        <w:keepNext/>
        <w:spacing w:after="40"/>
        <w:ind w:left="360" w:hanging="360"/>
      </w:pPr>
      <w:r>
        <w:t xml:space="preserve">B) </w:t>
      </w:r>
      <w:r>
        <w:t xml:space="preserve">Yerleşim yeri naklinden itibaren en fazla üç ay içinde</w:t>
      </w:r>
    </w:p>
    <w:p>
      <w:pPr>
        <w:keepNext/>
        <w:spacing w:after="40"/>
        <w:ind w:left="360" w:hanging="360"/>
      </w:pPr>
      <w:r>
        <w:t xml:space="preserve">C) </w:t>
      </w:r>
      <w:r>
        <w:t xml:space="preserve">Yerleşim yeri naklinden itibaren en fazla altı ay içinde</w:t>
      </w:r>
    </w:p>
    <w:p>
      <w:pPr>
        <w:keepNext/>
        <w:spacing w:after="40"/>
        <w:ind w:left="360" w:hanging="360"/>
      </w:pPr>
      <w:r>
        <w:t xml:space="preserve">D) </w:t>
      </w:r>
      <w:r>
        <w:t xml:space="preserve">Taşıtın getirildiği tarihten itibaren en fazla üç ay içinde</w:t>
      </w:r>
    </w:p>
    <w:p>
      <w:pPr>
        <w:keepNext w:val="false"/>
        <w:spacing w:after="40"/>
        <w:ind w:left="360" w:hanging="360"/>
      </w:pPr>
      <w:r>
        <w:t xml:space="preserve">E) </w:t>
      </w:r>
      <w:r>
        <w:t xml:space="preserve">Taşıtın trafiğe tescil edildiği tarihten itibaren en fazla on iki ay içinde</w:t>
      </w:r>
    </w:p>
    <w:p>
      <w:pPr>
        <w:keepNext/>
        <w:spacing w:after="80" w:before="200"/>
      </w:pPr>
      <w:r>
        <w:rPr>
          <w:b/>
          <w:bCs/>
        </w:rPr>
        <w:t xml:space="preserve">54. </w:t>
      </w:r>
      <w:r>
        <w:t xml:space="preserve">Gümrük Yönetmeliğinde bir antrepo tipi, “işleticisi ve kullanıcısı aynı kişi olan ve antrepoya alınan eşyadan bu kişinin sorumlu olduğu özel antrepo tipi” olarak tanımlanmıştır.</w:t>
      </w:r>
    </w:p>
    <w:p>
      <w:pPr>
        <w:keepNext/>
        <w:spacing w:after="40"/>
        <w:ind w:left="360"/>
      </w:pPr>
      <w:r>
        <w:t xml:space="preserve">Yukarıda tanımlanan antrepo tipi aşağıdakilerden hangisidir?</w:t>
      </w:r>
    </w:p>
    <w:p>
      <w:pPr>
        <w:keepNext/>
        <w:spacing w:after="40"/>
        <w:ind w:left="360" w:hanging="360"/>
      </w:pPr>
      <w:r>
        <w:t xml:space="preserve">A) </w:t>
      </w:r>
      <w:r>
        <w:t xml:space="preserve">A tipi antrepo</w:t>
      </w:r>
    </w:p>
    <w:p>
      <w:pPr>
        <w:keepNext/>
        <w:spacing w:after="40"/>
        <w:ind w:left="360" w:hanging="360"/>
      </w:pPr>
      <w:r>
        <w:t xml:space="preserve">B) </w:t>
      </w:r>
      <w:r>
        <w:t xml:space="preserve">B tipi antrepo</w:t>
      </w:r>
    </w:p>
    <w:p>
      <w:pPr>
        <w:keepNext/>
        <w:spacing w:after="40"/>
        <w:ind w:left="360" w:hanging="360"/>
      </w:pPr>
      <w:r>
        <w:t xml:space="preserve">C) </w:t>
      </w:r>
      <w:r>
        <w:t xml:space="preserve">C tipi antrepo</w:t>
      </w:r>
    </w:p>
    <w:p>
      <w:pPr>
        <w:keepNext/>
        <w:spacing w:after="40"/>
        <w:ind w:left="360" w:hanging="360"/>
      </w:pPr>
      <w:r>
        <w:t xml:space="preserve">D) </w:t>
      </w:r>
      <w:r>
        <w:t xml:space="preserve">D tipi antrepo</w:t>
      </w:r>
    </w:p>
    <w:p>
      <w:pPr>
        <w:keepNext w:val="false"/>
        <w:spacing w:after="40"/>
        <w:ind w:left="360" w:hanging="360"/>
      </w:pPr>
      <w:r>
        <w:t xml:space="preserve">E) </w:t>
      </w:r>
      <w:r>
        <w:t xml:space="preserve">E tipi antrepo</w:t>
      </w:r>
    </w:p>
    <w:p>
      <w:pPr>
        <w:keepNext/>
        <w:spacing w:after="80" w:before="200"/>
      </w:pPr>
      <w:r>
        <w:rPr>
          <w:b/>
          <w:bCs/>
        </w:rPr>
        <w:t xml:space="preserve">55. </w:t>
      </w:r>
      <w:r>
        <w:t xml:space="preserve">Gümrük Yönetmeliğine göre, serbest bölgede faaliyette bulunan kullanıcıların envanter kayıtları ve bu kayıtların gümrük idaresince onaylanmasına ilişkin aşağıdakilerden hangisi </w:t>
      </w:r>
      <w:r>
        <w:rPr>
          <w:b/>
          <w:bCs/>
          <w:u w:val="single"/>
        </w:rPr>
        <w:t xml:space="preserve">yanlıştır</w:t>
      </w:r>
      <w:r>
        <w:t xml:space="preserve">?</w:t>
      </w:r>
    </w:p>
    <w:p>
      <w:pPr>
        <w:keepNext/>
        <w:spacing w:after="40"/>
        <w:ind w:left="360" w:hanging="360"/>
      </w:pPr>
      <w:r>
        <w:t xml:space="preserve">A) </w:t>
      </w:r>
      <w:r>
        <w:t xml:space="preserve">Bir gümrük rejimi çerçevesinde tutulan kayıtlardaki bilgilerin envanter kayıtlarında da ayrıca bulunması zorunludur.</w:t>
      </w:r>
    </w:p>
    <w:p>
      <w:pPr>
        <w:keepNext/>
        <w:spacing w:after="40"/>
        <w:ind w:left="360" w:hanging="360"/>
      </w:pPr>
      <w:r>
        <w:t xml:space="preserve">B) </w:t>
      </w:r>
      <w:r>
        <w:t xml:space="preserve">Kullanıcının serbest bölgede faaliyette bulunabilmesi, envanter kayıtlarının gümrük idaresince onaylanmasına bağlıdır.</w:t>
      </w:r>
    </w:p>
    <w:p>
      <w:pPr>
        <w:keepNext/>
        <w:spacing w:after="40"/>
        <w:ind w:left="360" w:hanging="360"/>
      </w:pPr>
      <w:r>
        <w:t xml:space="preserve">C) </w:t>
      </w:r>
      <w:r>
        <w:t xml:space="preserve">Envanter kaydı onay başvurusu gümrük idaresine yazılı yapılır ve başvuruda hangi faaliyetlerde bulunulacağı belirtilir.</w:t>
      </w:r>
    </w:p>
    <w:p>
      <w:pPr>
        <w:keepNext/>
        <w:spacing w:after="40"/>
        <w:ind w:left="360" w:hanging="360"/>
      </w:pPr>
      <w:r>
        <w:t xml:space="preserve">D) </w:t>
      </w:r>
      <w:r>
        <w:t xml:space="preserve">Gözetim ve kontrolü olumsuz etkilemeyecekse envanter bilgilerinden bir kısmının bulunmamasına izin verilebilir.</w:t>
      </w:r>
    </w:p>
    <w:p>
      <w:pPr>
        <w:keepNext w:val="false"/>
        <w:spacing w:after="40"/>
        <w:ind w:left="360" w:hanging="360"/>
      </w:pPr>
      <w:r>
        <w:t xml:space="preserve">E) </w:t>
      </w:r>
      <w:r>
        <w:t xml:space="preserve">Onay yazılı tebliğ edilir ve yalnız serbest bölge hükümleri kapsamında gerekli taahhüdü veren kişilere verilir.</w:t>
      </w:r>
    </w:p>
    <w:p>
      <w:pPr>
        <w:keepNext/>
        <w:spacing w:after="80" w:before="200"/>
      </w:pPr>
      <w:r>
        <w:rPr>
          <w:b/>
          <w:bCs/>
        </w:rPr>
        <w:t xml:space="preserve">56. </w:t>
      </w:r>
      <w:r>
        <w:t xml:space="preserve">Tasfiye Yönetmeliğine göre tasfiye yollarına ilişkin aşağıdaki ifadeler veriliyor:</w:t>
      </w:r>
    </w:p>
    <w:p>
      <w:pPr>
        <w:keepNext/>
        <w:spacing w:after="40"/>
        <w:ind w:left="360"/>
      </w:pPr>
      <w:r>
        <w:t xml:space="preserve">I. İhale yoluyla satışa tabi tutulacak eşya, teslim alındığı veya alınması gereken tarihten itibaren en geç on beş gün içinde işletme müdürünce oluşturulan komisyonca belirlenir.</w:t>
      </w:r>
    </w:p>
    <w:p>
      <w:pPr>
        <w:keepNext/>
        <w:spacing w:after="40"/>
        <w:ind w:left="360"/>
      </w:pPr>
      <w:r>
        <w:t xml:space="preserve">II. Tasfiye yöntemi belirlenmiş ancak henüz tasfiyesi yapılmamış eşyanın tasfiye yöntemi komisyonca değiştirilemez.</w:t>
      </w:r>
    </w:p>
    <w:p>
      <w:pPr>
        <w:keepNext/>
        <w:spacing w:after="40"/>
        <w:ind w:left="360"/>
      </w:pPr>
      <w:r>
        <w:t xml:space="preserve">III. Tahsis edilen eşyanın otuz iş günü içinde teslim alınması şarttır; süresinde teslim alınmayan eşyanın tahsis kararı iptal edilir.</w:t>
      </w:r>
    </w:p>
    <w:p>
      <w:pPr>
        <w:keepNext/>
        <w:spacing w:after="40"/>
        <w:ind w:left="360"/>
      </w:pPr>
      <w:r>
        <w:t xml:space="preserve">IV. Özel yolla tasfiyede eşya, gümrüklenmiş değerinin yüzde yetmiş beşinden az olmamak üzere Bakanlıkça belirlenecek bedelle kamu kurumlarına satılabilir.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 II ve III</w:t>
      </w:r>
    </w:p>
    <w:p>
      <w:pPr>
        <w:keepNext/>
        <w:spacing w:after="80" w:before="200"/>
      </w:pPr>
      <w:r>
        <w:rPr>
          <w:b/>
          <w:bCs/>
        </w:rPr>
        <w:t xml:space="preserve">57. </w:t>
      </w:r>
      <w:r>
        <w:t xml:space="preserve">Yetkilendirilmiş Gümrük Müşavirliği Tebliğinde yer alan tanımlara göre, Tebliğde geçen kavramlara ilişkin aşağıdakilerden hangisi </w:t>
      </w:r>
      <w:r>
        <w:rPr>
          <w:b/>
          <w:bCs/>
          <w:u w:val="single"/>
        </w:rPr>
        <w:t xml:space="preserve">yanlıştır</w:t>
      </w:r>
      <w:r>
        <w:t xml:space="preserve">?</w:t>
      </w:r>
    </w:p>
    <w:p>
      <w:pPr>
        <w:keepNext/>
        <w:spacing w:after="40"/>
        <w:ind w:left="360" w:hanging="360"/>
      </w:pPr>
      <w:r>
        <w:t xml:space="preserve">A) </w:t>
      </w:r>
      <w:r>
        <w:t xml:space="preserve">Tespit sözleşmesi, yetkilendirilmiş gümrük müşaviri ile yükümlü arasında özel hukuk hükümlerine istinaden yapılır.</w:t>
      </w:r>
    </w:p>
    <w:p>
      <w:pPr>
        <w:keepNext/>
        <w:spacing w:after="40"/>
        <w:ind w:left="360" w:hanging="360"/>
      </w:pPr>
      <w:r>
        <w:t xml:space="preserve">B) </w:t>
      </w:r>
      <w:r>
        <w:t xml:space="preserve">Rehber, Gümrükler Genel Müdürlüğünce yayımlanan yetkilendirilmiş gümrük müşavirliği rehberidir.</w:t>
      </w:r>
    </w:p>
    <w:p>
      <w:pPr>
        <w:keepNext/>
        <w:spacing w:after="40"/>
        <w:ind w:left="360" w:hanging="360"/>
      </w:pPr>
      <w:r>
        <w:t xml:space="preserve">C) </w:t>
      </w:r>
      <w:r>
        <w:t xml:space="preserve">Yükümlü, tespit işlemlerini yaptırmak üzere yetkilendirilmiş gümrük müşaviri ile sözleşme imzalayan kişidir.</w:t>
      </w:r>
    </w:p>
    <w:p>
      <w:pPr>
        <w:keepNext/>
        <w:spacing w:after="40"/>
        <w:ind w:left="360" w:hanging="360"/>
      </w:pPr>
      <w:r>
        <w:t xml:space="preserve">D) </w:t>
      </w:r>
      <w:r>
        <w:t xml:space="preserve">Yetki numarası, yetkilendirilmiş gümrük müşavirinin tespit ve raporlama işlemlerinde kullandığı numaradır.</w:t>
      </w:r>
    </w:p>
    <w:p>
      <w:pPr>
        <w:keepNext w:val="false"/>
        <w:spacing w:after="40"/>
        <w:ind w:left="360" w:hanging="360"/>
      </w:pPr>
      <w:r>
        <w:t xml:space="preserve">E) </w:t>
      </w:r>
      <w:r>
        <w:t xml:space="preserve">Vekil, Tebliğ kapsamında vekâlet bildirgesinde vekil olarak gösterilmiş olan gümrük müşavir yardımcısıdır.</w:t>
      </w:r>
    </w:p>
    <w:p>
      <w:pPr>
        <w:keepNext/>
        <w:spacing w:after="80" w:before="200"/>
      </w:pPr>
      <w:r>
        <w:rPr>
          <w:b/>
          <w:bCs/>
        </w:rPr>
        <w:t xml:space="preserve">58. </w:t>
      </w:r>
      <w:r>
        <w:t xml:space="preserve">2009/15481 sayılı "4458 sayılı Gümrük Kanununun Bazı Maddelerinin Uygulanması Hakkında Karar"a göre, bir ticari faaliyetin yürütülmesi ile bağlantılı olarak serbest dolaşıma sokulan eşyaya tanınan muafiyetlere ilişkin aşağıdakilerden hangisi </w:t>
      </w:r>
      <w:r>
        <w:rPr>
          <w:b/>
          <w:bCs/>
          <w:u w:val="single"/>
        </w:rPr>
        <w:t xml:space="preserve">yanlıştır</w:t>
      </w:r>
      <w:r>
        <w:t xml:space="preserve">?</w:t>
      </w:r>
    </w:p>
    <w:p>
      <w:pPr>
        <w:keepNext/>
        <w:spacing w:after="40"/>
        <w:ind w:left="360" w:hanging="360"/>
      </w:pPr>
      <w:r>
        <w:t xml:space="preserve">A) </w:t>
      </w:r>
      <w:r>
        <w:t xml:space="preserve">Esas faaliyeti Türkiye Gümrük Bölgesi içinde olan çiftçilerin komşu ülkedeki mülklerinden elde ettikleri ürünlere muafiyet, hasat veya üretim sonrası başka bir işlemden geçmemiş ürünlerle sınırlıdır.</w:t>
      </w:r>
    </w:p>
    <w:p>
      <w:pPr>
        <w:keepNext/>
        <w:spacing w:after="40"/>
        <w:ind w:left="360" w:hanging="360"/>
      </w:pPr>
      <w:r>
        <w:t xml:space="preserve">B) </w:t>
      </w:r>
      <w:r>
        <w:t xml:space="preserve">Komşu ülkelerdeki çiftçilerin Türkiye Gümrük Bölgesindeki mülklerinde kullanmak üzere getirdikleri tohum ve gübreye, aynı hakkın karşı taraf ülkece tanınıp tanınmadığına bakılmaksızın muafiyet uygulanır.</w:t>
      </w:r>
    </w:p>
    <w:p>
      <w:pPr>
        <w:keepNext/>
        <w:spacing w:after="40"/>
        <w:ind w:left="360" w:hanging="360"/>
      </w:pPr>
      <w:r>
        <w:t xml:space="preserve">C) </w:t>
      </w:r>
      <w:r>
        <w:t xml:space="preserve">Önemli değeri olmayan numunelik eşya ve modellerde gümrük idaresi, numune olma özelliğini kaldırmayacak şekilde yırtma, delme veya işaretleme yoluyla kalıcı kullanımı önleyici tedbir alabilir.</w:t>
      </w:r>
    </w:p>
    <w:p>
      <w:pPr>
        <w:keepNext/>
        <w:spacing w:after="40"/>
        <w:ind w:left="360" w:hanging="360"/>
      </w:pPr>
      <w:r>
        <w:t xml:space="preserve">D) </w:t>
      </w:r>
      <w:r>
        <w:t xml:space="preserve">Basılı reklamcılık malzemesinde aynı çeşitten birden fazla materyal bulunması hâlinde muafiyet, toplam brüt ağırlığın bir kilogramı aşmaması ve gönderici ile alıcının aynı kişi olmaması koşuluyla tanınır.</w:t>
      </w:r>
    </w:p>
    <w:p>
      <w:pPr>
        <w:keepNext w:val="false"/>
        <w:spacing w:after="40"/>
        <w:ind w:left="360" w:hanging="360"/>
      </w:pPr>
      <w:r>
        <w:t xml:space="preserve">E) </w:t>
      </w:r>
      <w:r>
        <w:t xml:space="preserve">İnceleme, analiz veya test amacıyla getirilen eşyaya muafiyet, eşyanın bu işlemler sırasında tamamıyla sarf edilmesi veya aynı amaçla tekrar kullanılamayacak hâle gelmesi durumunda tanınır.</w:t>
      </w:r>
    </w:p>
    <w:p>
      <w:pPr>
        <w:keepNext/>
        <w:spacing w:after="80" w:before="200"/>
      </w:pPr>
      <w:r>
        <w:rPr>
          <w:b/>
          <w:bCs/>
        </w:rPr>
        <w:t xml:space="preserve">59. </w:t>
      </w:r>
      <w:r>
        <w:t xml:space="preserve">4458 sayılı Gümrük Kanununun posta gümrük işlemlerine ilişkin hükümlerine göre aşağıdaki ifadeler veriliyor:</w:t>
      </w:r>
    </w:p>
    <w:p>
      <w:pPr>
        <w:keepNext/>
        <w:spacing w:after="40"/>
        <w:ind w:left="360"/>
      </w:pPr>
      <w:r>
        <w:t xml:space="preserve">I. Gelen bütün posta çantaları ve koliler ilk giriş kapısından itibaren gümrük gözetimi altında posta idarelerine sevk edilir ve buralarda muayene edilir.</w:t>
      </w:r>
    </w:p>
    <w:p>
      <w:pPr>
        <w:keepNext/>
        <w:spacing w:after="40"/>
        <w:ind w:left="360"/>
      </w:pPr>
      <w:r>
        <w:t xml:space="preserve">II. Gönderilecek posta çantaları ve kolilerin ihracına, gümrük mühür veya işaretlerinin varlığı ve kapların sağlamlığı tespit edildikten sonra izin verilir.</w:t>
      </w:r>
    </w:p>
    <w:p>
      <w:pPr>
        <w:keepNext/>
        <w:spacing w:after="40"/>
        <w:ind w:left="360"/>
      </w:pPr>
      <w:r>
        <w:t xml:space="preserve">III. Posta yoluyla gelen eşyanın posta idaresinin sorumluluğunda konulduğu yerlerdeki bekleme süresi, geçici depolama süreleri esas alınarak belirlenir.</w:t>
      </w:r>
    </w:p>
    <w:p>
      <w:pPr>
        <w:keepNext/>
        <w:spacing w:after="40"/>
        <w:ind w:left="360"/>
      </w:pPr>
      <w:r>
        <w:t xml:space="preserve">IV. Ticari mahiyette olmayan eşyada uluslararası kabul görmüş belgeler ibraz edilse dahi ayrıca gümrük beyannamesi verilmesi zorunludur.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60. </w:t>
      </w:r>
      <w:r>
        <w:t xml:space="preserve">Tasfiye Yönetmeliğine göre, özel yolla tasfiye edilecek eşyanın hak sahibi, eşyayı bir gümrük rejimine tabi tutmayı </w:t>
      </w:r>
      <w:r>
        <w:rPr>
          <w:b/>
          <w:bCs/>
        </w:rPr>
        <w:t xml:space="preserve">hangi tarihe kadar</w:t>
      </w:r>
      <w:r>
        <w:t xml:space="preserve"> talep edebilir?</w:t>
      </w:r>
    </w:p>
    <w:p>
      <w:pPr>
        <w:keepNext/>
        <w:spacing w:after="40"/>
        <w:ind w:left="360" w:hanging="360"/>
      </w:pPr>
      <w:r>
        <w:t xml:space="preserve">A) </w:t>
      </w:r>
      <w:r>
        <w:t xml:space="preserve">İhale ilanının yayımlandığı tarihe kadar</w:t>
      </w:r>
    </w:p>
    <w:p>
      <w:pPr>
        <w:keepNext/>
        <w:spacing w:after="40"/>
        <w:ind w:left="360" w:hanging="360"/>
      </w:pPr>
      <w:r>
        <w:t xml:space="preserve">B) </w:t>
      </w:r>
      <w:r>
        <w:t xml:space="preserve">Tasfiyeye ilişkin onay tarihine kadar</w:t>
      </w:r>
    </w:p>
    <w:p>
      <w:pPr>
        <w:keepNext/>
        <w:spacing w:after="40"/>
        <w:ind w:left="360" w:hanging="360"/>
      </w:pPr>
      <w:r>
        <w:t xml:space="preserve">C) </w:t>
      </w:r>
      <w:r>
        <w:t xml:space="preserve">Eşyanın teslim alındığı tarihe kadar</w:t>
      </w:r>
    </w:p>
    <w:p>
      <w:pPr>
        <w:keepNext/>
        <w:spacing w:after="40"/>
        <w:ind w:left="360" w:hanging="360"/>
      </w:pPr>
      <w:r>
        <w:t xml:space="preserve">D) </w:t>
      </w:r>
      <w:r>
        <w:t xml:space="preserve">Tasfiye yönteminin belirlendiği tarihe kadar</w:t>
      </w:r>
    </w:p>
    <w:p>
      <w:pPr>
        <w:keepNext w:val="false"/>
        <w:spacing w:after="40"/>
        <w:ind w:left="360" w:hanging="360"/>
      </w:pPr>
      <w:r>
        <w:t xml:space="preserve">E) </w:t>
      </w:r>
      <w:r>
        <w:t xml:space="preserve">Tespit ve tahakkuk belgesinin düzenlendiği tarihe kadar</w:t>
      </w:r>
    </w:p>
    <w:p>
      <w:pPr>
        <w:keepNext/>
        <w:spacing w:after="80" w:before="200"/>
      </w:pPr>
      <w:r>
        <w:rPr>
          <w:b/>
          <w:bCs/>
        </w:rPr>
        <w:t xml:space="preserve">61. </w:t>
      </w:r>
      <w:r>
        <w:t xml:space="preserve">Gümrük Yönetmeliğine göre; “Fatura, kesin satışlarda …… ve diğer hâllerde …… tarafından …… düzenlenmiş ve başlıca ödeme şartları, satış bedeli ve teslim şartı, eşyanın birim fiyatı ile gönderilme şekli gibi bilgileri içeren bir belgedir.”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gönderici – satıcı – mahallinde</w:t>
      </w:r>
    </w:p>
    <w:p>
      <w:pPr>
        <w:keepNext/>
        <w:spacing w:after="40"/>
        <w:ind w:left="360" w:hanging="360"/>
      </w:pPr>
      <w:r>
        <w:t xml:space="preserve">B) </w:t>
      </w:r>
      <w:r>
        <w:t xml:space="preserve">satıcı – gönderici – varış yerinde</w:t>
      </w:r>
    </w:p>
    <w:p>
      <w:pPr>
        <w:keepNext/>
        <w:spacing w:after="40"/>
        <w:ind w:left="360" w:hanging="360"/>
      </w:pPr>
      <w:r>
        <w:t xml:space="preserve">C) </w:t>
      </w:r>
      <w:r>
        <w:t xml:space="preserve">gönderici – satıcı – varış yerinde</w:t>
      </w:r>
    </w:p>
    <w:p>
      <w:pPr>
        <w:keepNext/>
        <w:spacing w:after="40"/>
        <w:ind w:left="360" w:hanging="360"/>
      </w:pPr>
      <w:r>
        <w:t xml:space="preserve">D) </w:t>
      </w:r>
      <w:r>
        <w:t xml:space="preserve">satıcı – gönderici – mahallinde</w:t>
      </w:r>
    </w:p>
    <w:p>
      <w:pPr>
        <w:keepNext w:val="false"/>
        <w:spacing w:after="40"/>
        <w:ind w:left="360" w:hanging="360"/>
      </w:pPr>
      <w:r>
        <w:t xml:space="preserve">E) </w:t>
      </w:r>
      <w:r>
        <w:t xml:space="preserve">alıcı – beyan sahibi – Türkiye'de</w:t>
      </w:r>
    </w:p>
    <w:p>
      <w:pPr>
        <w:keepNext/>
        <w:spacing w:after="80" w:before="200"/>
      </w:pPr>
      <w:r>
        <w:rPr>
          <w:b/>
          <w:bCs/>
        </w:rPr>
        <w:t xml:space="preserve">62. </w:t>
      </w:r>
      <w:r>
        <w:t xml:space="preserve">Tasfiye Yönetmeliğine göre, ihale yoluyla satışa sunulan araçlardan hangileri için trafik şahadetnamesi düzenlenmez?</w:t>
      </w:r>
    </w:p>
    <w:p>
      <w:pPr>
        <w:keepNext/>
        <w:spacing w:after="40"/>
        <w:ind w:left="360" w:hanging="360"/>
      </w:pPr>
      <w:r>
        <w:t xml:space="preserve">A) </w:t>
      </w:r>
      <w:r>
        <w:t xml:space="preserve">Yüzde elli ve daha fazla hasarlı olanlar</w:t>
      </w:r>
    </w:p>
    <w:p>
      <w:pPr>
        <w:keepNext/>
        <w:spacing w:after="40"/>
        <w:ind w:left="360" w:hanging="360"/>
      </w:pPr>
      <w:r>
        <w:t xml:space="preserve">B) </w:t>
      </w:r>
      <w:r>
        <w:t xml:space="preserve">Yüzde on beş ve daha fazla hasarlı olanlar</w:t>
      </w:r>
    </w:p>
    <w:p>
      <w:pPr>
        <w:keepNext/>
        <w:spacing w:after="40"/>
        <w:ind w:left="360" w:hanging="360"/>
      </w:pPr>
      <w:r>
        <w:t xml:space="preserve">C) </w:t>
      </w:r>
      <w:r>
        <w:t xml:space="preserve">Yüzde doksan ve daha fazla hasarlı olanlar</w:t>
      </w:r>
    </w:p>
    <w:p>
      <w:pPr>
        <w:keepNext/>
        <w:spacing w:after="40"/>
        <w:ind w:left="360" w:hanging="360"/>
      </w:pPr>
      <w:r>
        <w:t xml:space="preserve">D) </w:t>
      </w:r>
      <w:r>
        <w:t xml:space="preserve">Yüzde yetmiş beş ve daha fazla hasarlı olanlar</w:t>
      </w:r>
    </w:p>
    <w:p>
      <w:pPr>
        <w:keepNext w:val="false"/>
        <w:spacing w:after="40"/>
        <w:ind w:left="360" w:hanging="360"/>
      </w:pPr>
      <w:r>
        <w:t xml:space="preserve">E) </w:t>
      </w:r>
      <w:r>
        <w:t xml:space="preserve">Yüzde yetmiş ve daha fazla hasarlı olanlar</w:t>
      </w:r>
    </w:p>
    <w:p>
      <w:pPr>
        <w:keepNext/>
        <w:spacing w:after="80" w:before="200"/>
      </w:pPr>
      <w:r>
        <w:rPr>
          <w:b/>
          <w:bCs/>
        </w:rPr>
        <w:t xml:space="preserve">63. </w:t>
      </w:r>
      <w:r>
        <w:t xml:space="preserve">4458 sayılı Gümrük Kanununa göre, tasfiyeye tabi eşya ve tasfiye işlemlerine ilişkin aşağıdakilerden hangisi </w:t>
      </w:r>
      <w:r>
        <w:rPr>
          <w:b/>
          <w:bCs/>
          <w:u w:val="single"/>
        </w:rPr>
        <w:t xml:space="preserve">yanlıştır</w:t>
      </w:r>
      <w:r>
        <w:t xml:space="preserve">?</w:t>
      </w:r>
    </w:p>
    <w:p>
      <w:pPr>
        <w:keepNext/>
        <w:spacing w:after="40"/>
        <w:ind w:left="360" w:hanging="360"/>
      </w:pPr>
      <w:r>
        <w:t xml:space="preserve">A) </w:t>
      </w:r>
      <w:r>
        <w:t xml:space="preserve">Kanuna göre tasfiyelik hâle gelen eşyanın tespit ve tahakkuk belgeleri otuz gün içinde tasfiye idaresine intikal ettirilir; tasfiye idaresi de bu eşyayı otuz gün içinde teslim almakla mükelleftir.</w:t>
      </w:r>
    </w:p>
    <w:p>
      <w:pPr>
        <w:keepNext/>
        <w:spacing w:after="40"/>
        <w:ind w:left="360" w:hanging="360"/>
      </w:pPr>
      <w:r>
        <w:t xml:space="preserve">B) </w:t>
      </w:r>
      <w:r>
        <w:t xml:space="preserve">Çabuk bozulma ve telef olma tehlikesine maruz bulunan veya saklanması masraflı ve külfetli olan eşya, ancak ilgili hükümlerine göre öngörülen kanuni bekleme süreleri dolduktan sonra tasfiye edilebilir.</w:t>
      </w:r>
    </w:p>
    <w:p>
      <w:pPr>
        <w:keepNext/>
        <w:spacing w:after="40"/>
        <w:ind w:left="360" w:hanging="360"/>
      </w:pPr>
      <w:r>
        <w:t xml:space="preserve">C) </w:t>
      </w:r>
      <w:r>
        <w:t xml:space="preserve">Gümrük Kanunu kapsamında yapılacak tasfiye işlemlerinde 2886 sayılı Devlet İhale Kanunu hükümleri uygulanmaz; tasfiyeye ilişkin usul ve esaslar ise yönetmelikle belirlenir.</w:t>
      </w:r>
    </w:p>
    <w:p>
      <w:pPr>
        <w:keepNext/>
        <w:spacing w:after="40"/>
        <w:ind w:left="360" w:hanging="360"/>
      </w:pPr>
      <w:r>
        <w:t xml:space="preserve">D) </w:t>
      </w:r>
      <w:r>
        <w:t xml:space="preserve">Kaçakçılıkla Mücadele Kanunu hükümleri uyarınca tasfiye edilebilecek duruma gelen eşya da Gümrük Kanununda sayılan ihale yoluyla satış, perakende satış, tahsis, imha veya özel yol gibi yollarla tasfiye edilir.</w:t>
      </w:r>
    </w:p>
    <w:p>
      <w:pPr>
        <w:keepNext w:val="false"/>
        <w:spacing w:after="40"/>
        <w:ind w:left="360" w:hanging="360"/>
      </w:pPr>
      <w:r>
        <w:t xml:space="preserve">E) </w:t>
      </w:r>
      <w:r>
        <w:t xml:space="preserve">Kaçakçılıkla Mücadele Kanunu kapsamında satış suretiyle tasfiye edilen eşyanın sahibine iadesine karar verilirse emanetteki satış bedeli ödenir; ancak tasfiye edilen eşyanın gümrük vergileri iade edilmez.</w:t>
      </w:r>
    </w:p>
    <w:p>
      <w:pPr>
        <w:keepNext/>
        <w:spacing w:after="80" w:before="200"/>
      </w:pPr>
      <w:r>
        <w:rPr>
          <w:b/>
          <w:bCs/>
        </w:rPr>
        <w:t xml:space="preserve">64. </w:t>
      </w:r>
      <w:r>
        <w:t xml:space="preserve">(K) Makine Sanayi A.Ş., mülkiyeti kendisine ait bir iş makinesini yurt dışında yerleşik (L) firmasına kiralamak üzere ticari kiralama yoluyla geçici ihracat kapsamında Türkiye Gümrük Bölgesinden çıkarmıştır. Geçici ihracat için gümrük müdürlüğünce verilen ek süreler de dahil olmak üzere bütün süreler dolmuş; makine bu süreler içinde yurda geri getirilmemiş, firma mücbir sebep veya beklenmeyen hâle dayanan yeni bir süre uzatımı talebinde de bulunmamıştır. Sürelerin bitiminden iki ay sonra (L) firması kiraladığı makineyi satın almak istemiş, bunun üzerine (K) firması geçici ihracatın kesin ihracata dönüştürülmesi için geçici ihracat işlemlerinin yapıldığı gümrük idaresine başvurmuştur. Makine ihracat vergisine tabi değildir ve ihracatına ilişkin herhangi bir yasak veya kısıtlama bulunmamaktadır.</w:t>
      </w:r>
    </w:p>
    <w:p>
      <w:pPr>
        <w:keepNext/>
        <w:spacing w:after="40"/>
        <w:ind w:left="360"/>
      </w:pPr>
      <w:r>
        <w:t xml:space="preserve">Gümrük Yönetmeliğine göre, (K) firmasının talebi üzerine yapılacak işlem aşağıdakilerden hangisidir?</w:t>
      </w:r>
    </w:p>
    <w:p>
      <w:pPr>
        <w:keepNext/>
        <w:spacing w:after="40"/>
        <w:ind w:left="360" w:hanging="360"/>
      </w:pPr>
      <w:r>
        <w:t xml:space="preserve">A) </w:t>
      </w:r>
      <w:r>
        <w:t xml:space="preserve">Süreler dolduktan sonra yapılan dönüştürme talebi kabul edilmez; makinenin yurda getirilmesi hâlinde usulsüzlük cezası uygulanarak ve gümrük vergileri tahsil edilerek serbest dolaşıma giriş rejimi hükümleri uygulanır.</w:t>
      </w:r>
    </w:p>
    <w:p>
      <w:pPr>
        <w:keepNext/>
        <w:spacing w:after="40"/>
        <w:ind w:left="360" w:hanging="360"/>
      </w:pPr>
      <w:r>
        <w:t xml:space="preserve">B) </w:t>
      </w:r>
      <w:r>
        <w:t xml:space="preserve">Süreler dolduktan sonra yapılan talep ancak özel ve zorunlu durum olarak Bakanlıkça incelenip sonuçlandırılabilir; olumlu karar verilinceye kadar geçici ihracat beyannamesi açık tutularak ek süre işletilir.</w:t>
      </w:r>
    </w:p>
    <w:p>
      <w:pPr>
        <w:keepNext/>
        <w:spacing w:after="40"/>
        <w:ind w:left="360" w:hanging="360"/>
      </w:pPr>
      <w:r>
        <w:t xml:space="preserve">C) </w:t>
      </w:r>
      <w:r>
        <w:t xml:space="preserve">Sürelerin bitiminde makinenin geri getirilmediği tespit edildiğinden makine gümrüğe terk edilmiş sayılır ve tasfiye hükümlerine göre işlem yapılmak üzere durum ilgili gümrük idaresine bildirilir.</w:t>
      </w:r>
    </w:p>
    <w:p>
      <w:pPr>
        <w:keepNext/>
        <w:spacing w:after="40"/>
        <w:ind w:left="360" w:hanging="360"/>
      </w:pPr>
      <w:r>
        <w:t xml:space="preserve">D) </w:t>
      </w:r>
      <w:r>
        <w:t xml:space="preserve">Kesin ihracata ilişkin gümrük beyannamesinin düzenlenmesi ve ihracat rejimine ilişkin tüm mevzuat hükümlerine uyulmuş olması kaydıyla dönüştürmeye izin verilir ve geçici ihracat rejimi sonlandırılır.</w:t>
      </w:r>
    </w:p>
    <w:p>
      <w:pPr>
        <w:keepNext w:val="false"/>
        <w:spacing w:after="40"/>
        <w:ind w:left="360" w:hanging="360"/>
      </w:pPr>
      <w:r>
        <w:t xml:space="preserve">E) </w:t>
      </w:r>
      <w:r>
        <w:t xml:space="preserve">Dönüştürme yalnızca sürelerin bitiminden önce istenebildiğinden geçici ihracat beyannamesi iptal edilir ve makinenin satışı için firma adına yeni bir kesin ihracat işlemi başlatılması istenir.</w:t>
      </w:r>
    </w:p>
    <w:p>
      <w:pPr>
        <w:keepNext/>
        <w:spacing w:after="80" w:before="200"/>
      </w:pPr>
      <w:r>
        <w:rPr>
          <w:b/>
          <w:bCs/>
        </w:rPr>
        <w:t xml:space="preserve">65. </w:t>
      </w:r>
      <w:r>
        <w:t xml:space="preserve">Gümrük Yönetmeliğine göre, posta kolilerinin gümrük işlemlerine ilişkin aşağıdakilerden hangisi </w:t>
      </w:r>
      <w:r>
        <w:rPr>
          <w:b/>
          <w:bCs/>
          <w:u w:val="single"/>
        </w:rPr>
        <w:t xml:space="preserve">yanlıştır</w:t>
      </w:r>
      <w:r>
        <w:t xml:space="preserve">?</w:t>
      </w:r>
    </w:p>
    <w:p>
      <w:pPr>
        <w:keepNext/>
        <w:spacing w:after="40"/>
        <w:ind w:left="360" w:hanging="360"/>
      </w:pPr>
      <w:r>
        <w:t xml:space="preserve">A) </w:t>
      </w:r>
      <w:r>
        <w:t xml:space="preserve">Posta idareleri gelen kolilere ait listeleri kolilerin birikmesini beklemeden düzenleyip iki nüshasını imza karşılığında gümrük idaresine verir; bu listeler her posta için ayrı ayrı veya bir günde gelen bütün koliler için tek bir liste olarak düzenlenebilir.</w:t>
      </w:r>
    </w:p>
    <w:p>
      <w:pPr>
        <w:keepNext/>
        <w:spacing w:after="40"/>
        <w:ind w:left="360" w:hanging="360"/>
      </w:pPr>
      <w:r>
        <w:t xml:space="preserve">B) </w:t>
      </w:r>
      <w:r>
        <w:t xml:space="preserve">Ticari nitelikte olmayan eşyanın Déclaration en Douane’larında yazılı değerler gümrük idaresince uygun bulunduğu takdirde aynen kabul olunur; uygun görülmeyenler ile kıymeti gösterilmeyen eşyada ise gümrük kıymeti hükümlerine göre tespit edilen kıymet vergi tahakkukuna esas tutulur.</w:t>
      </w:r>
    </w:p>
    <w:p>
      <w:pPr>
        <w:keepNext/>
        <w:spacing w:after="40"/>
        <w:ind w:left="360" w:hanging="360"/>
      </w:pPr>
      <w:r>
        <w:t xml:space="preserve">C) </w:t>
      </w:r>
      <w:r>
        <w:t xml:space="preserve">Kolilerin ayrımı sonucunda ticari nitelikte olmadığı anlaşılan eşya için de koli alıcısına, giriş işlemlerinin yapılabilmesi amacıyla en kısa zamanda gümrük idaresine başvurması gerektiği haber kağıdıyla bildirilir ve muayene ile tahakkuk işlemlerine ancak alıcının bu başvurusu üzerine başlanabilir.</w:t>
      </w:r>
    </w:p>
    <w:p>
      <w:pPr>
        <w:keepNext/>
        <w:spacing w:after="40"/>
        <w:ind w:left="360" w:hanging="360"/>
      </w:pPr>
      <w:r>
        <w:t xml:space="preserve">D) </w:t>
      </w:r>
      <w:r>
        <w:t xml:space="preserve">Gümrük veznesi bulunmayan posta idarelerinde kolilere ait tahakkuk ettirilmiş vergiler posta idaresince tahsil edilir ve gümrük adına tahsil edilen paralar en geç bir hafta içinde, tahakkuk belgelerine dayanan bir liste ile gümrük veznesine alındı karşılığında ödenir.</w:t>
      </w:r>
    </w:p>
    <w:p>
      <w:pPr>
        <w:keepNext w:val="false"/>
        <w:spacing w:after="40"/>
        <w:ind w:left="360" w:hanging="360"/>
      </w:pPr>
      <w:r>
        <w:t xml:space="preserve">E) </w:t>
      </w:r>
      <w:r>
        <w:t xml:space="preserve">Muayene ile görevli memurlar kendilerine havale edilen listelerde gösterilen kolilerdeki eşyayı inceleyerek ticari ve ticari olmayan eşyayı ayırır; posta idaresince verilen listeler ekleriyle birlikte muayene, tahakkuk ve ayrım işlemlerinde göz önünde tutulmak üzere bu memurlara havale edilir.</w:t>
      </w:r>
    </w:p>
    <w:p>
      <w:pPr>
        <w:keepNext/>
        <w:spacing w:after="80" w:before="200"/>
      </w:pPr>
      <w:r>
        <w:rPr>
          <w:b/>
          <w:bCs/>
        </w:rPr>
        <w:t xml:space="preserve">66. </w:t>
      </w:r>
      <w:r>
        <w:t xml:space="preserve">4458 sayılı Gümrük Kanununda yer alan gümrük tarifesi, eşyanın tercihli olmayan menşei ve gümrük kıymetine ilişkin aşağıdaki ifadeler veriliyor:</w:t>
      </w:r>
    </w:p>
    <w:p>
      <w:pPr>
        <w:keepNext/>
        <w:spacing w:after="40"/>
        <w:ind w:left="360"/>
      </w:pPr>
      <w:r>
        <w:t xml:space="preserve">I. Eşya ticaretine ilişkin özel hükümlerle belirlenmiş diğer önlemler, gerektiği takdirde eşyanın tarife pozisyonuna göre uygulanır.</w:t>
      </w:r>
    </w:p>
    <w:p>
      <w:pPr>
        <w:keepNext/>
        <w:spacing w:after="40"/>
        <w:ind w:left="360"/>
      </w:pPr>
      <w:r>
        <w:t xml:space="preserve">II. Eşyanın tercihli olmayan menşei, tercihli tarife uygulamaları da dâhil olmak üzere Türk Gümrük Tarifesinin uygulanması amacıyla belirlenir.</w:t>
      </w:r>
    </w:p>
    <w:p>
      <w:pPr>
        <w:keepNext/>
        <w:spacing w:after="40"/>
        <w:ind w:left="360"/>
      </w:pPr>
      <w:r>
        <w:t xml:space="preserve">III. Eşyanın gümrük kıymeti, Gümrük Tarifesinin ve eşya ticaretine ilişkin belirli konularda getirilen tarife dışı düzenlemelerin uygulanması amacıyla belirlenen kıymettir.</w:t>
      </w:r>
    </w:p>
    <w:p>
      <w:pPr>
        <w:keepNext/>
        <w:spacing w:after="40"/>
        <w:ind w:left="360"/>
      </w:pPr>
      <w:r>
        <w:t xml:space="preserve">IV. Türk Gümrük Tarife Cetveli, izahnamesi ve eşya fihristi Resmî Gazetede yayımlanır ve bu metinler idari ve kazai uygulamalarda esas tutulur.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67. </w:t>
      </w:r>
      <w:r>
        <w:t xml:space="preserve">Posta ve Hızlı Kargo Yoluyla Taşınan Eşyanın Gümrük İşlemlerine İlişkin Tebliğ (Seri No: 1)’de “Bir kişiden diğer bir kişiye gönderilen kişisel yazılı mesaj, kartpostal ile herhangi bir ticari değer taşımayan basılı materyal şeklindeki gönderiler” olarak tanımlanan kavram aşağıdakilerden hangisidir?</w:t>
      </w:r>
    </w:p>
    <w:p>
      <w:pPr>
        <w:keepNext/>
        <w:spacing w:after="40"/>
        <w:ind w:left="360" w:hanging="360"/>
      </w:pPr>
      <w:r>
        <w:t xml:space="preserve">A) </w:t>
      </w:r>
      <w:r>
        <w:t xml:space="preserve">Gönderi</w:t>
      </w:r>
    </w:p>
    <w:p>
      <w:pPr>
        <w:keepNext/>
        <w:spacing w:after="40"/>
        <w:ind w:left="360" w:hanging="360"/>
      </w:pPr>
      <w:r>
        <w:t xml:space="preserve">B) </w:t>
      </w:r>
      <w:r>
        <w:t xml:space="preserve">Koli</w:t>
      </w:r>
    </w:p>
    <w:p>
      <w:pPr>
        <w:keepNext/>
        <w:spacing w:after="40"/>
        <w:ind w:left="360" w:hanging="360"/>
      </w:pPr>
      <w:r>
        <w:t xml:space="preserve">C) </w:t>
      </w:r>
      <w:r>
        <w:t xml:space="preserve">Mektup postası</w:t>
      </w:r>
    </w:p>
    <w:p>
      <w:pPr>
        <w:keepNext/>
        <w:spacing w:after="40"/>
        <w:ind w:left="360" w:hanging="360"/>
      </w:pPr>
      <w:r>
        <w:t xml:space="preserve">D) </w:t>
      </w:r>
      <w:r>
        <w:t xml:space="preserve">Doküman</w:t>
      </w:r>
    </w:p>
    <w:p>
      <w:pPr>
        <w:keepNext w:val="false"/>
        <w:spacing w:after="40"/>
        <w:ind w:left="360" w:hanging="360"/>
      </w:pPr>
      <w:r>
        <w:t xml:space="preserve">E) </w:t>
      </w:r>
      <w:r>
        <w:t xml:space="preserve">Basılmış metin</w:t>
      </w:r>
    </w:p>
    <w:p>
      <w:pPr>
        <w:keepNext/>
        <w:spacing w:after="80" w:before="200"/>
      </w:pPr>
      <w:r>
        <w:rPr>
          <w:b/>
          <w:bCs/>
        </w:rPr>
        <w:t xml:space="preserve">68. </w:t>
      </w:r>
      <w:r>
        <w:t xml:space="preserve">4458 sayılı Gümrük Kanununa göre; ihracat, ticaret politikası önlemleri ve gerektiği takdirde …… de dahil olmak üzere çıkış işlemlerine ilişkin hükümlerin uygulanmasıyla gerçekleştirilir. İhraç eşyasının fiilen ihraç edilmiş sayıldığı durumda, ihraç eşyası üzerindeki …… sona erer.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ihracat vergileri – gümrük kontrolü</w:t>
      </w:r>
    </w:p>
    <w:p>
      <w:pPr>
        <w:keepNext/>
        <w:spacing w:after="40"/>
        <w:ind w:left="360" w:hanging="360"/>
      </w:pPr>
      <w:r>
        <w:t xml:space="preserve">B) </w:t>
      </w:r>
      <w:r>
        <w:t xml:space="preserve">ihracata bağlı önlemler – gümrük kontrolü</w:t>
      </w:r>
    </w:p>
    <w:p>
      <w:pPr>
        <w:keepNext/>
        <w:spacing w:after="40"/>
        <w:ind w:left="360" w:hanging="360"/>
      </w:pPr>
      <w:r>
        <w:t xml:space="preserve">C) </w:t>
      </w:r>
      <w:r>
        <w:t xml:space="preserve">ihracat vergileri – gümrük gözetimi</w:t>
      </w:r>
    </w:p>
    <w:p>
      <w:pPr>
        <w:keepNext/>
        <w:spacing w:after="40"/>
        <w:ind w:left="360" w:hanging="360"/>
      </w:pPr>
      <w:r>
        <w:t xml:space="preserve">D) </w:t>
      </w:r>
      <w:r>
        <w:t xml:space="preserve">ihracat vergileri – gümrük yükümlülüğü</w:t>
      </w:r>
    </w:p>
    <w:p>
      <w:pPr>
        <w:keepNext w:val="false"/>
        <w:spacing w:after="40"/>
        <w:ind w:left="360" w:hanging="360"/>
      </w:pPr>
      <w:r>
        <w:t xml:space="preserve">E) </w:t>
      </w:r>
      <w:r>
        <w:t xml:space="preserve">ihracat iadeleri – gümrük yükümlülüğü</w:t>
      </w:r>
    </w:p>
    <w:p>
      <w:pPr>
        <w:keepNext/>
        <w:spacing w:after="80" w:before="200"/>
      </w:pPr>
      <w:r>
        <w:rPr>
          <w:b/>
          <w:bCs/>
        </w:rPr>
        <w:t xml:space="preserve">69. </w:t>
      </w:r>
      <w:r>
        <w:t xml:space="preserve">Gümrük Yönetmeliğine göre, deniz ve hava taşıtlarına verilecek yakıt ve kumanyaya ilişkin gümrük işlemleri ile Türk bandıralı gemilerin yakıt ve kumanya kayıtları hakkında aşağıdakilerden hangisi </w:t>
      </w:r>
      <w:r>
        <w:rPr>
          <w:b/>
          <w:bCs/>
          <w:u w:val="single"/>
        </w:rPr>
        <w:t xml:space="preserve">yanlıştır</w:t>
      </w:r>
      <w:r>
        <w:t xml:space="preserve">?</w:t>
      </w:r>
    </w:p>
    <w:p>
      <w:pPr>
        <w:keepNext/>
        <w:spacing w:after="40"/>
        <w:ind w:left="360" w:hanging="360"/>
      </w:pPr>
      <w:r>
        <w:t xml:space="preserve">A) </w:t>
      </w:r>
      <w:r>
        <w:t xml:space="preserve">Türkiye Gümrük Bölgesi dışına sefer yapan Türk bandıralı gemilerde tutulan yakıt ve kumanya defterine, yakıt ve kumanyanın gümrük tarife istatistik pozisyonu ile miktarı ve beyanname ile faturanın numara ve tarihi yazılır; yazılan kaydın alt kısmı gümrük idaresince resmî mühürle mühürlenerek imza edilir.</w:t>
      </w:r>
    </w:p>
    <w:p>
      <w:pPr>
        <w:keepNext/>
        <w:spacing w:after="40"/>
        <w:ind w:left="360" w:hanging="360"/>
      </w:pPr>
      <w:r>
        <w:t xml:space="preserve">B) </w:t>
      </w:r>
      <w:r>
        <w:t xml:space="preserve">Türk bandıralı gemilerin yabancı limanlardan gelişlerinde verilen listede, Türkiye'de serbest dolaşımdaki maddelerden ya da geçici depolama yerleri ve antrepolardan tedarik edilen yakıt ve kumanyaların cins ve miktarı ile bunlara ait transit veya ihracat beyannamelerinin numara ve tarihi de yer alır.</w:t>
      </w:r>
    </w:p>
    <w:p>
      <w:pPr>
        <w:keepNext/>
        <w:spacing w:after="40"/>
        <w:ind w:left="360" w:hanging="360"/>
      </w:pPr>
      <w:r>
        <w:t xml:space="preserve">C) </w:t>
      </w:r>
      <w:r>
        <w:t xml:space="preserve">Gümrük idaresinde ilgili memurlar, Türk bandıralı gemilerin yabancı limanlardan gelişlerinde verilen yakıt ve kumanya listesini yakıt ve kumanya defteri ile karşılaştırarak beyan edilen miktarın defter kayıtlarına uygunluğunu inceler.</w:t>
      </w:r>
    </w:p>
    <w:p>
      <w:pPr>
        <w:keepNext/>
        <w:spacing w:after="40"/>
        <w:ind w:left="360" w:hanging="360"/>
      </w:pPr>
      <w:r>
        <w:t xml:space="preserve">D) </w:t>
      </w:r>
      <w:r>
        <w:t xml:space="preserve">Geçici depolama yeri veya antrepoda bulunan ve henüz serbest dolaşıma girmemiş yakıt ve yağlar, deniz ve hava taşıtlarına olduğu gibi transit rejimi hükümleri çerçevesinde kaçakçılıkla mücadele eden birimlere de verilir.</w:t>
      </w:r>
    </w:p>
    <w:p>
      <w:pPr>
        <w:keepNext w:val="false"/>
        <w:spacing w:after="40"/>
        <w:ind w:left="360" w:hanging="360"/>
      </w:pPr>
      <w:r>
        <w:t xml:space="preserve">E) </w:t>
      </w:r>
      <w:r>
        <w:t xml:space="preserve">Gerekli şartları ispat eden belgeleri teminatla birlikte ilgili gümrüğe ibraz edip taahhütnameyi dolduran bunker ve liman bayileri, gemilere yağ ve yakıt verilmesine ilişkin işlemleri yürütebilir; bu firmaların her başvurusunda ayrıca ilgili kaptan veya gemi acentesinin talep ya da izin yazısının gümrük idaresine ibrazı aranmaz.</w:t>
      </w:r>
    </w:p>
    <w:p>
      <w:pPr>
        <w:keepNext/>
        <w:spacing w:after="80" w:before="200"/>
      </w:pPr>
      <w:r>
        <w:rPr>
          <w:b/>
          <w:bCs/>
        </w:rPr>
        <w:t xml:space="preserve">70. </w:t>
      </w:r>
      <w:r>
        <w:t xml:space="preserve">Gümrük Yönetmeliğine göre, dış seferden dönen geminin yabancı limana çıkması için öngörülen süreyi aşağıdakilerden hangisi uzatabilir?</w:t>
      </w:r>
    </w:p>
    <w:p>
      <w:pPr>
        <w:keepNext/>
        <w:spacing w:after="40"/>
        <w:ind w:left="360" w:hanging="360"/>
      </w:pPr>
      <w:r>
        <w:t xml:space="preserve">A) </w:t>
      </w:r>
      <w:r>
        <w:t xml:space="preserve">Geminin bulunduğu limandaki gümrük müdürlükleri</w:t>
      </w:r>
    </w:p>
    <w:p>
      <w:pPr>
        <w:keepNext/>
        <w:spacing w:after="40"/>
        <w:ind w:left="360" w:hanging="360"/>
      </w:pPr>
      <w:r>
        <w:t xml:space="preserve">B) </w:t>
      </w:r>
      <w:r>
        <w:t xml:space="preserve">Gümrük ve muhafaza başmüdürlükleri</w:t>
      </w:r>
    </w:p>
    <w:p>
      <w:pPr>
        <w:keepNext/>
        <w:spacing w:after="40"/>
        <w:ind w:left="360" w:hanging="360"/>
      </w:pPr>
      <w:r>
        <w:t xml:space="preserve">C) </w:t>
      </w:r>
      <w:r>
        <w:t xml:space="preserve">Ticaret Bakanlığı Gümrükler Genel Müdürlüğü</w:t>
      </w:r>
    </w:p>
    <w:p>
      <w:pPr>
        <w:keepNext/>
        <w:spacing w:after="40"/>
        <w:ind w:left="360" w:hanging="360"/>
      </w:pPr>
      <w:r>
        <w:t xml:space="preserve">D) </w:t>
      </w:r>
      <w:r>
        <w:t xml:space="preserve">Bağlı bulunulan liman başkanlıkları</w:t>
      </w:r>
    </w:p>
    <w:p>
      <w:pPr>
        <w:keepNext w:val="false"/>
        <w:spacing w:after="40"/>
        <w:ind w:left="360" w:hanging="360"/>
      </w:pPr>
      <w:r>
        <w:t xml:space="preserve">E) </w:t>
      </w:r>
      <w:r>
        <w:t xml:space="preserve">Gümrük Muhafaza Genel Müdürlüğü</w:t>
      </w:r>
    </w:p>
    <w:p>
      <w:pPr>
        <w:keepNext/>
        <w:spacing w:after="80" w:before="200"/>
      </w:pPr>
      <w:r>
        <w:rPr>
          <w:b/>
          <w:bCs/>
        </w:rPr>
        <w:t xml:space="preserve">71. </w:t>
      </w:r>
      <w:r>
        <w:t xml:space="preserve">Gümrük Yönetmeliğine göre, yükümlü talebi üzerine beyannamelerde yapılacak değişiklikler hangi usulle ve kimce yapılır?</w:t>
      </w:r>
    </w:p>
    <w:p>
      <w:pPr>
        <w:keepNext/>
        <w:spacing w:after="40"/>
        <w:ind w:left="360" w:hanging="360"/>
      </w:pPr>
      <w:r>
        <w:t xml:space="preserve">A) </w:t>
      </w:r>
      <w:r>
        <w:t xml:space="preserve">Gümrük idare amirinin oluru ile bölge müdürlüklerince</w:t>
      </w:r>
    </w:p>
    <w:p>
      <w:pPr>
        <w:keepNext/>
        <w:spacing w:after="40"/>
        <w:ind w:left="360" w:hanging="360"/>
      </w:pPr>
      <w:r>
        <w:t xml:space="preserve">B) </w:t>
      </w:r>
      <w:r>
        <w:t xml:space="preserve">Bölge müdürünün oluru ile gümrük müdürlüklerince</w:t>
      </w:r>
    </w:p>
    <w:p>
      <w:pPr>
        <w:keepNext/>
        <w:spacing w:after="40"/>
        <w:ind w:left="360" w:hanging="360"/>
      </w:pPr>
      <w:r>
        <w:t xml:space="preserve">C) </w:t>
      </w:r>
      <w:r>
        <w:t xml:space="preserve">Gümrük idare amirinin oluru ile gümrük müşavirlerince</w:t>
      </w:r>
    </w:p>
    <w:p>
      <w:pPr>
        <w:keepNext/>
        <w:spacing w:after="40"/>
        <w:ind w:left="360" w:hanging="360"/>
      </w:pPr>
      <w:r>
        <w:t xml:space="preserve">D) </w:t>
      </w:r>
      <w:r>
        <w:t xml:space="preserve">Gümrük idare amirinin oluru ile gümrük müdürlüklerince</w:t>
      </w:r>
    </w:p>
    <w:p>
      <w:pPr>
        <w:keepNext w:val="false"/>
        <w:spacing w:after="40"/>
        <w:ind w:left="360" w:hanging="360"/>
      </w:pPr>
      <w:r>
        <w:t xml:space="preserve">E) </w:t>
      </w:r>
      <w:r>
        <w:t xml:space="preserve">Genel Müdürlüğün onayı ile bölge müdürlüklerince</w:t>
      </w:r>
    </w:p>
    <w:p>
      <w:pPr>
        <w:keepNext/>
        <w:spacing w:after="80" w:before="200"/>
      </w:pPr>
      <w:r>
        <w:rPr>
          <w:b/>
          <w:bCs/>
        </w:rPr>
        <w:t xml:space="preserve">72. </w:t>
      </w:r>
      <w:r>
        <w:t xml:space="preserve">Gümrük Yönetmeliğine göre diplomatik muafiyetlerin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Muafiyetten yararlananların beraberlerinde gelen kişisel eşya ve ev eşyası için beyan aranmaz ve bu eşya muayene edilmez.</w:t>
      </w:r>
    </w:p>
    <w:p>
      <w:pPr>
        <w:keepNext/>
        <w:spacing w:after="40"/>
        <w:ind w:left="360" w:hanging="360"/>
      </w:pPr>
      <w:r>
        <w:t xml:space="preserve">B) </w:t>
      </w:r>
      <w:r>
        <w:t xml:space="preserve">Beraberlerinde gelmeyen eşya için elçiliklerce düzenlenip gümrük müdürlüğünce vize edilen mektuplar beyanname olarak kabul olunur.</w:t>
      </w:r>
    </w:p>
    <w:p>
      <w:pPr>
        <w:keepNext/>
        <w:spacing w:after="40"/>
        <w:ind w:left="360" w:hanging="360"/>
      </w:pPr>
      <w:r>
        <w:t xml:space="preserve">C) </w:t>
      </w:r>
      <w:r>
        <w:t xml:space="preserve">Daha az muafiyet ve kolaylık gösteren devletler hakkında karşılıklı uygulanacak muafiyet ve kolaylıklar o nispette azaltılır.</w:t>
      </w:r>
    </w:p>
    <w:p>
      <w:pPr>
        <w:keepNext/>
        <w:spacing w:after="40"/>
        <w:ind w:left="360" w:hanging="360"/>
      </w:pPr>
      <w:r>
        <w:t xml:space="preserve">D) </w:t>
      </w:r>
      <w:r>
        <w:t xml:space="preserve">Muafen yurda sokulan taşıtların çalınması mahkeme ilamı veya savcılık belgesiyle ispatlanırsa gümrük vergileri aranmaz.</w:t>
      </w:r>
    </w:p>
    <w:p>
      <w:pPr>
        <w:keepNext w:val="false"/>
        <w:spacing w:after="40"/>
        <w:ind w:left="360" w:hanging="360"/>
      </w:pPr>
      <w:r>
        <w:t xml:space="preserve">E) </w:t>
      </w:r>
      <w:r>
        <w:t xml:space="preserve">Muafen giren eşyanın özel kanunla vergi muafiyeti bulunan bir yere devrinde işlemler serbest dolaşıma giriş beyannamesiyle tamamlanır.</w:t>
      </w:r>
    </w:p>
    <w:p>
      <w:pPr>
        <w:keepNext/>
        <w:spacing w:after="80" w:before="200"/>
      </w:pPr>
      <w:r>
        <w:rPr>
          <w:b/>
          <w:bCs/>
        </w:rPr>
        <w:t xml:space="preserve">73. </w:t>
      </w:r>
      <w:r>
        <w:t xml:space="preserve">2009/15481 sayılı "4458 sayılı Gümrük Kanununun Bazı Maddelerinin Uygulanması Hakkında Karar"a göre, bilgi materyali ithalatı kapsamında;</w:t>
      </w:r>
    </w:p>
    <w:p>
      <w:pPr>
        <w:keepNext/>
        <w:spacing w:after="40"/>
        <w:ind w:left="360"/>
      </w:pPr>
      <w:r>
        <w:t xml:space="preserve">I. Yabancı ülkelerde vergi ödendiğini kanıtlayan belgeler</w:t>
      </w:r>
    </w:p>
    <w:p>
      <w:pPr>
        <w:keepNext/>
        <w:spacing w:after="40"/>
        <w:ind w:left="360"/>
      </w:pPr>
      <w:r>
        <w:t xml:space="preserve">II. Ücretsiz dağıtılacak ve %40 oranında özel ticari reklam içeren turistik broşürler</w:t>
      </w:r>
    </w:p>
    <w:p>
      <w:pPr>
        <w:keepNext/>
        <w:spacing w:after="40"/>
        <w:ind w:left="360"/>
      </w:pPr>
      <w:r>
        <w:t xml:space="preserve">III. Resmî dairelere bedel karşılığında gönderilen belgeler</w:t>
      </w:r>
    </w:p>
    <w:p>
      <w:pPr>
        <w:keepNext/>
        <w:spacing w:after="40"/>
        <w:ind w:left="360"/>
      </w:pPr>
      <w:r>
        <w:t xml:space="preserve">Yukarıdakilerden hangileri gümrük vergilerinden muaftır?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74. </w:t>
      </w:r>
      <w:r>
        <w:t xml:space="preserve">2009/15481 sayılı "4458 sayılı Gümrük Kanununun Bazı Maddelerinin Uygulanması Hakkında Karar"a göre, bilimsel ve tıbbi eşya muafiyetinde;</w:t>
      </w:r>
    </w:p>
    <w:p>
      <w:pPr>
        <w:keepNext/>
        <w:spacing w:after="40"/>
        <w:ind w:left="360"/>
      </w:pPr>
      <w:r>
        <w:t xml:space="preserve">I. Araştırma hayvanlarında yurt içi üretim olup olmadığına bakılmaz.</w:t>
      </w:r>
    </w:p>
    <w:p>
      <w:pPr>
        <w:keepNext/>
        <w:spacing w:after="40"/>
        <w:ind w:left="360"/>
      </w:pPr>
      <w:r>
        <w:t xml:space="preserve">II. Bağışlanan tıbbi cihazda bağışlayan üreticiyle ilgisiz olmalıdır.</w:t>
      </w:r>
    </w:p>
    <w:p>
      <w:pPr>
        <w:keepNext/>
        <w:spacing w:after="40"/>
        <w:ind w:left="360"/>
      </w:pPr>
      <w:r>
        <w:t xml:space="preserve">III. İlaç kalite kontrolü numunesinde Dünya Sağlık Örgütü onayı aranmaz.</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75. </w:t>
      </w:r>
      <w:r>
        <w:t xml:space="preserve">4458 sayılı Gümrük Kanununa göre, ithal eşyasının ayniyet tespitinin mümkün olmadığı hâllerde geçici ithalat rejiminin kullanılmasına ilişkin aşağıdakilerden hangisi doğrudur?</w:t>
      </w:r>
    </w:p>
    <w:p>
      <w:pPr>
        <w:keepNext/>
        <w:spacing w:after="40"/>
        <w:ind w:left="360" w:hanging="360"/>
      </w:pPr>
      <w:r>
        <w:t xml:space="preserve">A) </w:t>
      </w:r>
      <w:r>
        <w:t xml:space="preserve">Rejimin kötüye kullanılmasına sebep olmayacaksa vergilerin yüzde üçü teminata bağlanarak izin verilebilir</w:t>
      </w:r>
    </w:p>
    <w:p>
      <w:pPr>
        <w:keepNext/>
        <w:spacing w:after="40"/>
        <w:ind w:left="360" w:hanging="360"/>
      </w:pPr>
      <w:r>
        <w:t xml:space="preserve">B) </w:t>
      </w:r>
      <w:r>
        <w:t xml:space="preserve">Rejimin kötüye kullanılmasına sebep olmayacaksa teminat aranmaksızın Bakanlık izniyle kullanılabilir</w:t>
      </w:r>
    </w:p>
    <w:p>
      <w:pPr>
        <w:keepNext/>
        <w:spacing w:after="40"/>
        <w:ind w:left="360" w:hanging="360"/>
      </w:pPr>
      <w:r>
        <w:t xml:space="preserve">C) </w:t>
      </w:r>
      <w:r>
        <w:t xml:space="preserve">Rejimin kötüye kullanılmasına sebep olmayacaksa vergilerin tamamı teminata bağlanarak izin verilebilir</w:t>
      </w:r>
    </w:p>
    <w:p>
      <w:pPr>
        <w:keepNext/>
        <w:spacing w:after="40"/>
        <w:ind w:left="360" w:hanging="360"/>
      </w:pPr>
      <w:r>
        <w:t xml:space="preserve">D) </w:t>
      </w:r>
      <w:r>
        <w:t xml:space="preserve">Rejimin kötüye kullanılmasına sebep olmayacaksa vergilerin tamamı peşin tahsil edilerek izin verilebilir</w:t>
      </w:r>
    </w:p>
    <w:p>
      <w:pPr>
        <w:keepNext w:val="false"/>
        <w:spacing w:after="40"/>
        <w:ind w:left="360" w:hanging="360"/>
      </w:pPr>
      <w:r>
        <w:t xml:space="preserve">E) </w:t>
      </w:r>
      <w:r>
        <w:t xml:space="preserve">Rejimin kötüye kullanılmasına sebep olmayacaksa vergilerin yüzde üçü peşin tahsil edilerek izin verilebilir</w:t>
      </w:r>
    </w:p>
    <w:p>
      <w:pPr>
        <w:keepNext/>
        <w:spacing w:after="80" w:before="200"/>
      </w:pPr>
      <w:r>
        <w:rPr>
          <w:b/>
          <w:bCs/>
        </w:rPr>
        <w:t xml:space="preserve">76. </w:t>
      </w:r>
      <w:r>
        <w:t xml:space="preserve">(K) Gümrük Müşavirliği A.Ş., hesabına beyanda bulunduğu firmalara ait beyannameleri bilgisayar veri işleme tekniği yoluyla gönderebilmek için yazılım ve sunucu hizmetini (M) Bilişim Ltd. Şti.'den almaktadır. Taraflar arasında yazılı bir hizmet sözleşmesi bulunmakla birlikte sözleşmede, (M)'nin verilerin güvenliği için her türlü tedbiri alacağına ve sunulan hizmet kapsamında öğrendiği bilgi ve sırları açıklamayacağına ilişkin herhangi bir hüküm yer almamaktadır. Bu durum gümrük idaresince yapılan kontrolde tespit edilmiştir.</w:t>
      </w:r>
    </w:p>
    <w:p>
      <w:pPr>
        <w:keepNext/>
        <w:spacing w:after="40"/>
        <w:ind w:left="360"/>
      </w:pPr>
      <w:r>
        <w:t xml:space="preserve">Gümrük Yönetmeliğine göre bu durumla ilgili aşağıdakilerden hangisi doğrudur?</w:t>
      </w:r>
    </w:p>
    <w:p>
      <w:pPr>
        <w:keepNext/>
        <w:spacing w:after="40"/>
        <w:ind w:left="360" w:hanging="360"/>
      </w:pPr>
      <w:r>
        <w:t xml:space="preserve">A) </w:t>
      </w:r>
      <w:r>
        <w:t xml:space="preserve">Taraflar arasında yazılı bir sözleşme bulunduğundan şart yerine getirilmiş sayılır; bilgisayar sistemlerindeki verilerin güvenliğine ilişkin tedbirlerin alınması yalnızca hizmeti sunan (M) Bilişim Ltd. Şti.'nin sorumluluğundadır.</w:t>
      </w:r>
    </w:p>
    <w:p>
      <w:pPr>
        <w:keepNext/>
        <w:spacing w:after="40"/>
        <w:ind w:left="360" w:hanging="360"/>
      </w:pPr>
      <w:r>
        <w:t xml:space="preserve">B) </w:t>
      </w:r>
      <w:r>
        <w:t xml:space="preserve">Yazılı sözleşme şartı yalnızca gerçek kişi olarak faaliyet gösteren gümrük müşavirleri için arandığından, tüzel kişi olarak faaliyet gösteren (K)'nın dolaylı temsil hizmeti vermesine herhangi bir engel bulunmamaktadır.</w:t>
      </w:r>
    </w:p>
    <w:p>
      <w:pPr>
        <w:keepNext/>
        <w:spacing w:after="40"/>
        <w:ind w:left="360" w:hanging="360"/>
      </w:pPr>
      <w:r>
        <w:t xml:space="preserve">C) </w:t>
      </w:r>
      <w:r>
        <w:t xml:space="preserve">(K)'nın dolaylı temsil hizmeti vermeye devam etmesine izin verilir; sözleşmedeki eksiklik, sözleşmenin noterce onaylanarak gümrük idaresine ibraz edilmesiyle giderilmiş sayılır.</w:t>
      </w:r>
    </w:p>
    <w:p>
      <w:pPr>
        <w:keepNext/>
        <w:spacing w:after="40"/>
        <w:ind w:left="360" w:hanging="360"/>
      </w:pPr>
      <w:r>
        <w:t xml:space="preserve">D) </w:t>
      </w:r>
      <w:r>
        <w:t xml:space="preserve">Sözleşmede hizmet sağlayıcının verilerin güvenliği için her türlü tedbiri alacağı ve bilgi ve sırları açıklamayacağı açıkça belirtilmediğinden, bu şart yerine getirilinceye kadar (K)'nın dolaylı temsil hizmeti vermesine izin verilmez.</w:t>
      </w:r>
    </w:p>
    <w:p>
      <w:pPr>
        <w:keepNext w:val="false"/>
        <w:spacing w:after="40"/>
        <w:ind w:left="360" w:hanging="360"/>
      </w:pPr>
      <w:r>
        <w:t xml:space="preserve">E) </w:t>
      </w:r>
      <w:r>
        <w:t xml:space="preserve">Sözleşme şartı yalnızca (K)'nın kendi bilgisayar sistemleri için aranır; üçüncü kişiden hizmet alınması hâlinde sözleşmede veri güvenliğine ilişkin hüküm bulunması zorunlu değildir.</w:t>
      </w:r>
    </w:p>
    <w:p>
      <w:pPr>
        <w:keepNext/>
        <w:spacing w:after="80" w:before="200"/>
      </w:pPr>
      <w:r>
        <w:rPr>
          <w:b/>
          <w:bCs/>
        </w:rPr>
        <w:t xml:space="preserve">77. </w:t>
      </w:r>
      <w:r>
        <w:t xml:space="preserve">Gümrük Yönetmeliğine göre, sınavda başarı gösteren gümrük müşavirleri ve gümrük müşavir yardımcıları talep edilen belgelerle birlikte ilgili …… başvurur; bu belgelerin teslimini müteakip …… tarafından fotoğraflı izin belgesi düzenlenir.</w:t>
      </w:r>
    </w:p>
    <w:p>
      <w:pPr>
        <w:keepNext/>
        <w:spacing w:after="40"/>
        <w:ind w:left="360"/>
      </w:pPr>
      <w:r>
        <w:t xml:space="preserve">Yukarıdaki cümlede boş bırakılan yerlere </w:t>
      </w:r>
      <w:r>
        <w:rPr>
          <w:b/>
          <w:bCs/>
        </w:rPr>
        <w:t xml:space="preserve">sırasıyla</w:t>
      </w:r>
      <w:r>
        <w:t xml:space="preserve"> aşağıdakilerden hangisi gelmelidir?</w:t>
      </w:r>
    </w:p>
    <w:p>
      <w:pPr>
        <w:keepNext/>
        <w:spacing w:after="40"/>
        <w:ind w:left="360" w:hanging="360"/>
      </w:pPr>
      <w:r>
        <w:t xml:space="preserve">A) </w:t>
      </w:r>
      <w:r>
        <w:t xml:space="preserve">Gümrük Müşavirleri Derneğine / Başmüdürlük</w:t>
      </w:r>
    </w:p>
    <w:p>
      <w:pPr>
        <w:keepNext/>
        <w:spacing w:after="40"/>
        <w:ind w:left="360" w:hanging="360"/>
      </w:pPr>
      <w:r>
        <w:t xml:space="preserve">B) </w:t>
      </w:r>
      <w:r>
        <w:t xml:space="preserve">Gümrük ve Muhafaza Başmüdürlüğüne / Müsteşarlık</w:t>
      </w:r>
    </w:p>
    <w:p>
      <w:pPr>
        <w:keepNext/>
        <w:spacing w:after="40"/>
        <w:ind w:left="360" w:hanging="360"/>
      </w:pPr>
      <w:r>
        <w:t xml:space="preserve">C) </w:t>
      </w:r>
      <w:r>
        <w:t xml:space="preserve">Gümrük ve Muhafaza Başmüdürlüğüne / Dernek</w:t>
      </w:r>
    </w:p>
    <w:p>
      <w:pPr>
        <w:keepNext/>
        <w:spacing w:after="40"/>
        <w:ind w:left="360" w:hanging="360"/>
      </w:pPr>
      <w:r>
        <w:t xml:space="preserve">D) </w:t>
      </w:r>
      <w:r>
        <w:t xml:space="preserve">Sınav Kuruluna / Müsteşarlık</w:t>
      </w:r>
    </w:p>
    <w:p>
      <w:pPr>
        <w:keepNext w:val="false"/>
        <w:spacing w:after="40"/>
        <w:ind w:left="360" w:hanging="360"/>
      </w:pPr>
      <w:r>
        <w:t xml:space="preserve">E) </w:t>
      </w:r>
      <w:r>
        <w:t xml:space="preserve">Gümrük Müşavirleri Derneğine / Müsteşarlık</w:t>
      </w:r>
    </w:p>
    <w:p>
      <w:pPr>
        <w:keepNext/>
        <w:spacing w:after="80" w:before="200"/>
      </w:pPr>
      <w:r>
        <w:rPr>
          <w:b/>
          <w:bCs/>
        </w:rPr>
        <w:t xml:space="preserve">78. </w:t>
      </w:r>
      <w:r>
        <w:t xml:space="preserve">"Uzlaşılan vergilere ilişkin gümrük yükümlülüğünün başladığı tarihten uzlaşma tutanağının imzalandığı tarihe kadar geçen süre için, uzlaşılan tutar üzerinden 6183 sayılı Kanun hükümlerine göre belirlenen oranda uygulanır."</w:t>
      </w:r>
    </w:p>
    <w:p>
      <w:pPr>
        <w:keepNext/>
        <w:spacing w:after="40"/>
        <w:ind w:left="360"/>
      </w:pPr>
      <w:r>
        <w:t xml:space="preserve">4458 sayılı Gümrük Kanununa göre yukarıda tanımlanan fer'i alacak aşağıdakilerden hangisidir?</w:t>
      </w:r>
    </w:p>
    <w:p>
      <w:pPr>
        <w:keepNext/>
        <w:spacing w:after="40"/>
        <w:ind w:left="360" w:hanging="360"/>
      </w:pPr>
      <w:r>
        <w:t xml:space="preserve">A) </w:t>
      </w:r>
      <w:r>
        <w:t xml:space="preserve">Tecil faizi</w:t>
      </w:r>
    </w:p>
    <w:p>
      <w:pPr>
        <w:keepNext/>
        <w:spacing w:after="40"/>
        <w:ind w:left="360" w:hanging="360"/>
      </w:pPr>
      <w:r>
        <w:t xml:space="preserve">B) </w:t>
      </w:r>
      <w:r>
        <w:t xml:space="preserve">Kanuni faiz</w:t>
      </w:r>
    </w:p>
    <w:p>
      <w:pPr>
        <w:keepNext/>
        <w:spacing w:after="40"/>
        <w:ind w:left="360" w:hanging="360"/>
      </w:pPr>
      <w:r>
        <w:t xml:space="preserve">C) </w:t>
      </w:r>
      <w:r>
        <w:t xml:space="preserve">Usulsüzlük cezası</w:t>
      </w:r>
    </w:p>
    <w:p>
      <w:pPr>
        <w:keepNext/>
        <w:spacing w:after="40"/>
        <w:ind w:left="360" w:hanging="360"/>
      </w:pPr>
      <w:r>
        <w:t xml:space="preserve">D) </w:t>
      </w:r>
      <w:r>
        <w:t xml:space="preserve">Gecikme faizi</w:t>
      </w:r>
    </w:p>
    <w:p>
      <w:pPr>
        <w:keepNext w:val="false"/>
        <w:spacing w:after="40"/>
        <w:ind w:left="360" w:hanging="360"/>
      </w:pPr>
      <w:r>
        <w:t xml:space="preserve">E) </w:t>
      </w:r>
      <w:r>
        <w:t xml:space="preserve">İdari para cezası</w:t>
      </w:r>
    </w:p>
    <w:p>
      <w:pPr>
        <w:keepNext/>
        <w:spacing w:after="80" w:before="200"/>
      </w:pPr>
      <w:r>
        <w:rPr>
          <w:b/>
          <w:bCs/>
        </w:rPr>
        <w:t xml:space="preserve">79. </w:t>
      </w:r>
      <w:r>
        <w:t xml:space="preserve">Gümrük mevzuatına göre vergilerin tahakkuku ve kayda geçirilmesine ilişkin şu ifadeler veriliyor:</w:t>
      </w:r>
    </w:p>
    <w:p>
      <w:pPr>
        <w:keepNext/>
        <w:spacing w:after="40"/>
        <w:ind w:left="360"/>
      </w:pPr>
      <w:r>
        <w:t xml:space="preserve">I. Beyannamede düzeltme gerektiren tespitler müzekkereyle idare amirine sunulur; olur üzerine yeni tahakkuk tebliğ edilir.</w:t>
      </w:r>
    </w:p>
    <w:p>
      <w:pPr>
        <w:keepNext/>
        <w:spacing w:after="40"/>
        <w:ind w:left="360"/>
      </w:pPr>
      <w:r>
        <w:t xml:space="preserve">II. Gümrük Vergileri Tahakkukunu İzleme Defteri kâğıt ortamında tutulur; vergilerin bilgisayara kaydedilmesi hâlinde bilgisayar çıktıları bu defterin yerine geçmez.</w:t>
      </w:r>
    </w:p>
    <w:p>
      <w:pPr>
        <w:keepNext/>
        <w:spacing w:after="40"/>
        <w:ind w:left="360"/>
      </w:pPr>
      <w:r>
        <w:t xml:space="preserve">III. Düzenlenen gümrük vergisi ve para cezası kararları, tarih sırasına göre numara verilerek ilgili programlara kaydedilir.</w:t>
      </w:r>
    </w:p>
    <w:p>
      <w:pPr>
        <w:keepNext/>
        <w:spacing w:after="40"/>
        <w:ind w:left="360"/>
      </w:pPr>
      <w:r>
        <w:t xml:space="preserve">IV. Teminat sağlanırsa, aynı kişiye belirli aralıklarla teslim edilen aynı cins eşyanın vergileri altmış günü geçmeyen bir sürede tahakkuk ettirilebilir.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80. </w:t>
      </w:r>
      <w:r>
        <w:t xml:space="preserve">Gümrük mevzuatına göre para cezaları ile bunların geri verilmesi ve kaldırılmasına ilişkin aşağıdaki ifadeler veriliyor:</w:t>
      </w:r>
    </w:p>
    <w:p>
      <w:pPr>
        <w:keepNext/>
        <w:spacing w:after="40"/>
        <w:ind w:left="360"/>
      </w:pPr>
      <w:r>
        <w:t xml:space="preserve">I. Tutarının belirlenmesinde bir vergi alacağının dayanak olarak alındığı para cezaları, gümrük vergileri alacağına bağlı para cezası olarak tanımlanır.</w:t>
      </w:r>
    </w:p>
    <w:p>
      <w:pPr>
        <w:keepNext/>
        <w:spacing w:after="40"/>
        <w:ind w:left="360"/>
      </w:pPr>
      <w:r>
        <w:t xml:space="preserve">II. Muhbirlere dağıtılan para cezalarından geri verilmesine karar verilenler, kararın verildiği tarihten itibaren üç ay içinde geri istenir.</w:t>
      </w:r>
    </w:p>
    <w:p>
      <w:pPr>
        <w:keepNext/>
        <w:spacing w:after="40"/>
        <w:ind w:left="360"/>
      </w:pPr>
      <w:r>
        <w:t xml:space="preserve">III. Henüz ödenmemiş gümrük vergilerinin ve para cezalarının tamamen veya kısmen alınmamasına karar verilmesi kaldırmadır.</w:t>
      </w:r>
    </w:p>
    <w:p>
      <w:pPr>
        <w:keepNext/>
        <w:spacing w:after="40"/>
        <w:ind w:left="360"/>
      </w:pPr>
      <w:r>
        <w:t xml:space="preserve">IV. İdari para cezalarının geri verilmesine karar verilmesi durumunda işlemler, bir geri verme veya kaldırma kararı ile sonuçlandırılır.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81. </w:t>
      </w:r>
      <w:r>
        <w:t xml:space="preserve">Gümrük mevzuatına göre gümrük vergilerinin tahakkuku ve ödenmesine ilişkin aşağıdakilerden hangisi doğrudur?</w:t>
      </w:r>
    </w:p>
    <w:p>
      <w:pPr>
        <w:keepNext/>
        <w:spacing w:after="40"/>
        <w:ind w:left="360" w:hanging="360"/>
      </w:pPr>
      <w:r>
        <w:t xml:space="preserve">A) </w:t>
      </w:r>
      <w:r>
        <w:t xml:space="preserve">Basitleştirilmiş usule göre tescil edilen beyannamede eksik bilgi veya belgeler gümrük idaresince verilen süre içinde tamamlanmasa dahi, beyanname kapsamı eşyanın ödenmesi gereken vergileri ertelenir.</w:t>
      </w:r>
    </w:p>
    <w:p>
      <w:pPr>
        <w:keepNext/>
        <w:spacing w:after="40"/>
        <w:ind w:left="360" w:hanging="360"/>
      </w:pPr>
      <w:r>
        <w:t xml:space="preserve">B) </w:t>
      </w:r>
      <w:r>
        <w:t xml:space="preserve">6183 sayılı Kanun doğrultusunda, gümrük idarelerince verilen idari para cezalarına da vergilerde olduğu gibi gecikme zammı oranında faiz ve gecikme zammı uygulanır.</w:t>
      </w:r>
    </w:p>
    <w:p>
      <w:pPr>
        <w:keepNext/>
        <w:spacing w:after="40"/>
        <w:ind w:left="360" w:hanging="360"/>
      </w:pPr>
      <w:r>
        <w:t xml:space="preserve">C) </w:t>
      </w:r>
      <w:r>
        <w:t xml:space="preserve">Geçici anti-damping vergisi veya fark giderici vergi uygulandığı hâllerde hesaplanan vergiler, Gümrük Vergileri Tahakkukunu İzleme Defterine kaydedilmeyip ayrı bir kayıtta izlenir.</w:t>
      </w:r>
    </w:p>
    <w:p>
      <w:pPr>
        <w:keepNext/>
        <w:spacing w:after="40"/>
        <w:ind w:left="360" w:hanging="360"/>
      </w:pPr>
      <w:r>
        <w:t xml:space="preserve">D) </w:t>
      </w:r>
      <w:r>
        <w:t xml:space="preserve">Ödeme aşamasına gelmiş ancak henüz ödenmemiş gümrük vergileri ile sonradan noksan alındığı belirlenen vergilerin 6183 sayılı Kanuna göre ertelenmesine ilişkin usul ve esaslar Cumhurbaşkanınca belirlenir.</w:t>
      </w:r>
    </w:p>
    <w:p>
      <w:pPr>
        <w:keepNext w:val="false"/>
        <w:spacing w:after="40"/>
        <w:ind w:left="360" w:hanging="360"/>
      </w:pPr>
      <w:r>
        <w:t xml:space="preserve">E) </w:t>
      </w:r>
      <w:r>
        <w:t xml:space="preserve">Gümrük vergileri Türk Lirası olarak ve 6183 sayılı Kanunda öngörülen usullere göre ödenir; söz konusu vergiler gümrük idarelerinin yanı sıra yetki verilen bankalar aracılığıyla da tahsil edilebilmektedir.</w:t>
      </w:r>
    </w:p>
    <w:p>
      <w:pPr>
        <w:keepNext/>
        <w:spacing w:after="80" w:before="200"/>
      </w:pPr>
      <w:r>
        <w:rPr>
          <w:b/>
          <w:bCs/>
        </w:rPr>
        <w:t xml:space="preserve">82. </w:t>
      </w:r>
      <w:r>
        <w:t xml:space="preserve">Gümrük İşlemlerinin Kolaylaştırılması Yönetmeliğine göre, kamu alacağını süresinde ödememe ihlali üç yıl içinde tekrarlanırsa kısmi teminat yetkisi </w:t>
      </w:r>
      <w:r>
        <w:rPr>
          <w:b/>
          <w:bCs/>
        </w:rPr>
        <w:t xml:space="preserve">ne kadar süre</w:t>
      </w:r>
      <w:r>
        <w:t xml:space="preserve"> askıya alınır?</w:t>
      </w:r>
    </w:p>
    <w:p>
      <w:pPr>
        <w:keepNext/>
        <w:spacing w:after="40"/>
        <w:ind w:left="360" w:hanging="360"/>
      </w:pPr>
      <w:r>
        <w:t xml:space="preserve">A) </w:t>
      </w:r>
      <w:r>
        <w:t xml:space="preserve">3 ay</w:t>
      </w:r>
    </w:p>
    <w:p>
      <w:pPr>
        <w:keepNext/>
        <w:spacing w:after="40"/>
        <w:ind w:left="360" w:hanging="360"/>
      </w:pPr>
      <w:r>
        <w:t xml:space="preserve">B) </w:t>
      </w:r>
      <w:r>
        <w:t xml:space="preserve">6 ay</w:t>
      </w:r>
    </w:p>
    <w:p>
      <w:pPr>
        <w:keepNext/>
        <w:spacing w:after="40"/>
        <w:ind w:left="360" w:hanging="360"/>
      </w:pPr>
      <w:r>
        <w:t xml:space="preserve">C) </w:t>
      </w:r>
      <w:r>
        <w:t xml:space="preserve">1 yıl</w:t>
      </w:r>
    </w:p>
    <w:p>
      <w:pPr>
        <w:keepNext/>
        <w:spacing w:after="40"/>
        <w:ind w:left="360" w:hanging="360"/>
      </w:pPr>
      <w:r>
        <w:t xml:space="preserve">D) </w:t>
      </w:r>
      <w:r>
        <w:t xml:space="preserve">2 yıl</w:t>
      </w:r>
    </w:p>
    <w:p>
      <w:pPr>
        <w:keepNext w:val="false"/>
        <w:spacing w:after="40"/>
        <w:ind w:left="360" w:hanging="360"/>
      </w:pPr>
      <w:r>
        <w:t xml:space="preserve">E) </w:t>
      </w:r>
      <w:r>
        <w:t xml:space="preserve">3 yıl</w:t>
      </w:r>
    </w:p>
    <w:p>
      <w:pPr>
        <w:keepNext/>
        <w:spacing w:after="80" w:before="200"/>
      </w:pPr>
      <w:r>
        <w:rPr>
          <w:b/>
          <w:bCs/>
        </w:rPr>
        <w:t xml:space="preserve">83. </w:t>
      </w:r>
      <w:r>
        <w:t xml:space="preserve">4458 sayılı Gümrük Kanununa göre gümrük müşavir yardımcısı olabilme koşullarına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idaresinde en az on beş yıl çalışıp bunun üç yılını gümrük muayene memuru, gümrük başmemuru veya gümrük müdür yardımcısı görevlerinde geçirerek istifa veya emeklilikle ayrılanlar sınav ve staj koşulu aranmaksızın gümrük müşavir yardımcısı olabilirler.</w:t>
      </w:r>
    </w:p>
    <w:p>
      <w:pPr>
        <w:keepNext/>
        <w:spacing w:after="40"/>
        <w:ind w:left="360" w:hanging="360"/>
      </w:pPr>
      <w:r>
        <w:t xml:space="preserve">B) </w:t>
      </w:r>
      <w:r>
        <w:t xml:space="preserve">Hukuk, iktisat, maliye, işletme, muhasebe, bankacılık, kamu yönetimi, siyasal bilgiler veya endüstri mühendisliği dallarında eğitim veren fakültelerden en az lisans seviyesinde mezun olanlar öğrenim koşulunu sağlar.</w:t>
      </w:r>
    </w:p>
    <w:p>
      <w:pPr>
        <w:keepNext/>
        <w:spacing w:after="40"/>
        <w:ind w:left="360" w:hanging="360"/>
      </w:pPr>
      <w:r>
        <w:t xml:space="preserve">C) </w:t>
      </w:r>
      <w:r>
        <w:t xml:space="preserve">Gümrük idaresinde en az on beş yıl çalışıp istifa ederek veya emekli olarak ayrılan memurlardan diğer koşulları taşıyanlar, sınav koşulu aranmaksızın yalnızca staj yaparak gümrük müşavir yardımcısı olabilirler.</w:t>
      </w:r>
    </w:p>
    <w:p>
      <w:pPr>
        <w:keepNext/>
        <w:spacing w:after="40"/>
        <w:ind w:left="360" w:hanging="360"/>
      </w:pPr>
      <w:r>
        <w:t xml:space="preserve">D) </w:t>
      </w:r>
      <w:r>
        <w:t xml:space="preserve">Diğer öğretim kurumlarından lisans seviyesinde mezun olduktan sonra Kanunda sayılan bilim dallarından lisansüstü seviyede diploma alanlar da gümrük müşavir yardımcılığı için öğrenim koşulunu sağlamış sayılır.</w:t>
      </w:r>
    </w:p>
    <w:p>
      <w:pPr>
        <w:keepNext w:val="false"/>
        <w:spacing w:after="40"/>
        <w:ind w:left="360" w:hanging="360"/>
      </w:pPr>
      <w:r>
        <w:t xml:space="preserve">E) </w:t>
      </w:r>
      <w:r>
        <w:t xml:space="preserve">Gümrük mevzuatı ve gümrüğe ilişkin iktisadi, ticari ve mali konuları kapsayan sınavda başarılı olmak, gümrük müşavir yardımcısı olabilmek için Kanunda aranan koşullar arasında sayılmıştır.</w:t>
      </w:r>
    </w:p>
    <w:p>
      <w:pPr>
        <w:keepNext/>
        <w:spacing w:after="80" w:before="200"/>
      </w:pPr>
      <w:r>
        <w:rPr>
          <w:b/>
          <w:bCs/>
        </w:rPr>
        <w:t xml:space="preserve">84. </w:t>
      </w:r>
      <w:r>
        <w:t xml:space="preserve">(L), İzmir'de faaliyet gösteren (K) Gümrük Müşavirliği Limited Şirketinin ortağı olan ve dolaylı temsil yoluyla iş takibi yapan bir gümrük müşaviridir. Şirketin unvanı 2025 yılı mart ayında değişmiş; (L) bu değişikliği öngörülen süre içinde ilgili gümrük müşavirleri derneğine bildirmiş, dernek de söz konusu bilgi ve belgeleri ilgili başmüdürlüğe göndermiştir. Bu tarihten sonra 2025 yılının geri kalanında ve 2026 yılının başında (L)'nin izin belge numarası, şirket adı, şirketi temsile yetkili kişiler ve ticaret sicil gazetesi bilgilerinde herhangi bir değişiklik olmamıştır. (L), bilgi ve belgelerinde değişiklik bulunmadığı için 2026 yılında herhangi bir bildirimde bulunmasına gerek olmadığını düşünmektedir.</w:t>
      </w:r>
    </w:p>
    <w:p>
      <w:pPr>
        <w:keepNext/>
        <w:spacing w:after="40"/>
        <w:ind w:left="360"/>
      </w:pPr>
      <w:r>
        <w:t xml:space="preserve">Gümrük Yönetmeliğine göre, (L)'nin 2026 yılına ilişkin bildirim yükümlülüğü bakımından aşağıdakilerden hangisi doğrudur?</w:t>
      </w:r>
    </w:p>
    <w:p>
      <w:pPr>
        <w:keepNext/>
        <w:spacing w:after="40"/>
        <w:ind w:left="360" w:hanging="360"/>
      </w:pPr>
      <w:r>
        <w:t xml:space="preserve">A) </w:t>
      </w:r>
      <w:r>
        <w:t xml:space="preserve">Değişiklik bulunmadığından herhangi bir bildirimde bulunmasına gerek bulunmamaktadır.</w:t>
      </w:r>
    </w:p>
    <w:p>
      <w:pPr>
        <w:keepNext/>
        <w:spacing w:after="40"/>
        <w:ind w:left="360" w:hanging="360"/>
      </w:pPr>
      <w:r>
        <w:t xml:space="preserve">B) </w:t>
      </w:r>
      <w:r>
        <w:t xml:space="preserve">Durumu yılın ikinci ayı içinde dernek vasıtasıyla bağlı bulunduğu başmüdürlüğe yazıyla bildirmelidir.</w:t>
      </w:r>
    </w:p>
    <w:p>
      <w:pPr>
        <w:keepNext/>
        <w:spacing w:after="40"/>
        <w:ind w:left="360" w:hanging="360"/>
      </w:pPr>
      <w:r>
        <w:t xml:space="preserve">C) </w:t>
      </w:r>
      <w:r>
        <w:t xml:space="preserve">Durumu yılın ilk ayı içinde doğrudan Gümrükler Genel Müdürlüğüne elektronik ortamda yazıyla bildirmelidir.</w:t>
      </w:r>
    </w:p>
    <w:p>
      <w:pPr>
        <w:keepNext/>
        <w:spacing w:after="40"/>
        <w:ind w:left="360" w:hanging="360"/>
      </w:pPr>
      <w:r>
        <w:t xml:space="preserve">D) </w:t>
      </w:r>
      <w:r>
        <w:t xml:space="preserve">Durumu yılın son ayı içinde dernek vasıtasıyla bağlı bulunduğu başmüdürlüğe yazıyla bildirmelidir.</w:t>
      </w:r>
    </w:p>
    <w:p>
      <w:pPr>
        <w:keepNext w:val="false"/>
        <w:spacing w:after="40"/>
        <w:ind w:left="360" w:hanging="360"/>
      </w:pPr>
      <w:r>
        <w:t xml:space="preserve">E) </w:t>
      </w:r>
      <w:r>
        <w:t xml:space="preserve">Durumu yılın ilk haftası içinde yalnızca gümrük müşavirleri derneğine yazıyla bildirmelidir.</w:t>
      </w:r>
    </w:p>
    <w:p>
      <w:pPr>
        <w:keepNext/>
        <w:spacing w:after="80" w:before="200"/>
      </w:pPr>
      <w:r>
        <w:rPr>
          <w:b/>
          <w:bCs/>
        </w:rPr>
        <w:t xml:space="preserve">85. </w:t>
      </w:r>
      <w:r>
        <w:t xml:space="preserve">Gümrük Yönetmeliğine göre, izin belgesini kaybeden gümrük müşaviri bu durumu hangi merciye ve ne şekilde bildirir?</w:t>
      </w:r>
    </w:p>
    <w:p>
      <w:pPr>
        <w:keepNext/>
        <w:spacing w:after="40"/>
        <w:ind w:left="360" w:hanging="360"/>
      </w:pPr>
      <w:r>
        <w:t xml:space="preserve">A) </w:t>
      </w:r>
      <w:r>
        <w:t xml:space="preserve">İlgili Gümrük Müşavirleri Derneğine, kayıp ilanını içeren gazete ile birlikte dilekçeyle</w:t>
      </w:r>
    </w:p>
    <w:p>
      <w:pPr>
        <w:keepNext/>
        <w:spacing w:after="40"/>
        <w:ind w:left="360" w:hanging="360"/>
      </w:pPr>
      <w:r>
        <w:t xml:space="preserve">B) </w:t>
      </w:r>
      <w:r>
        <w:t xml:space="preserve">Bağlı bulunduğu başmüdürlüğe, kayıp ilanını içeren gazete ile birlikte dilekçeyle</w:t>
      </w:r>
    </w:p>
    <w:p>
      <w:pPr>
        <w:keepNext/>
        <w:spacing w:after="40"/>
        <w:ind w:left="360" w:hanging="360"/>
      </w:pPr>
      <w:r>
        <w:t xml:space="preserve">C) </w:t>
      </w:r>
      <w:r>
        <w:t xml:space="preserve">Çalıştığı gümrük müdürlüğüne, kayıp tutanağı ve izin belgesinin örneği ile birlikte yazıyla</w:t>
      </w:r>
    </w:p>
    <w:p>
      <w:pPr>
        <w:keepNext/>
        <w:spacing w:after="40"/>
        <w:ind w:left="360" w:hanging="360"/>
      </w:pPr>
      <w:r>
        <w:t xml:space="preserve">D) </w:t>
      </w:r>
      <w:r>
        <w:t xml:space="preserve">Gümrükler Genel Müdürlüğüne, kayıp ilanını içeren gazete ile birlikte elektronik ortamda</w:t>
      </w:r>
    </w:p>
    <w:p>
      <w:pPr>
        <w:keepNext w:val="false"/>
        <w:spacing w:after="40"/>
        <w:ind w:left="360" w:hanging="360"/>
      </w:pPr>
      <w:r>
        <w:t xml:space="preserve">E) </w:t>
      </w:r>
      <w:r>
        <w:t xml:space="preserve">Sınav Kuruluna, kayıp ilanını içeren gazete ile birlikte dilekçeyle</w:t>
      </w:r>
    </w:p>
    <w:p>
      <w:pPr>
        <w:keepNext/>
        <w:spacing w:after="80" w:before="200"/>
      </w:pPr>
      <w:r>
        <w:rPr>
          <w:b/>
          <w:bCs/>
        </w:rPr>
        <w:t xml:space="preserve">86. </w:t>
      </w:r>
      <w:r>
        <w:t xml:space="preserve">Gümrük Müşavirliği ve Yetkilendirilmiş Gümrük Müşavirliği Asgari Ücret Tarifesine İlişkin Tebliğe göre, aynı gümrük müşavirliği şirketinden hizmet alınması şartıyla, dış ticaret sermaye şirketlerinin ihracat işlemleri için Asgari Ücret Tarifesinde </w:t>
      </w:r>
      <w:r>
        <w:rPr>
          <w:b/>
          <w:bCs/>
        </w:rPr>
        <w:t xml:space="preserve">%50</w:t>
      </w:r>
      <w:r>
        <w:t xml:space="preserve"> oranında indirim hangi durumda uygulanabilir?</w:t>
      </w:r>
    </w:p>
    <w:p>
      <w:pPr>
        <w:keepNext/>
        <w:spacing w:after="40"/>
        <w:ind w:left="360" w:hanging="360"/>
      </w:pPr>
      <w:r>
        <w:t xml:space="preserve">A) </w:t>
      </w:r>
      <w:r>
        <w:t xml:space="preserve">Bir takvim yılında beyanname sayısı 1.000'i aştığında, bundan sonraki beyannameler için</w:t>
      </w:r>
    </w:p>
    <w:p>
      <w:pPr>
        <w:keepNext/>
        <w:spacing w:after="40"/>
        <w:ind w:left="360" w:hanging="360"/>
      </w:pPr>
      <w:r>
        <w:t xml:space="preserve">B) </w:t>
      </w:r>
      <w:r>
        <w:t xml:space="preserve">Bir takvim yılında beyanname sayısı 2.500'ü aştığında, bundan sonraki beyannameler için</w:t>
      </w:r>
    </w:p>
    <w:p>
      <w:pPr>
        <w:keepNext/>
        <w:spacing w:after="40"/>
        <w:ind w:left="360" w:hanging="360"/>
      </w:pPr>
      <w:r>
        <w:t xml:space="preserve">C) </w:t>
      </w:r>
      <w:r>
        <w:t xml:space="preserve">Bir takvim yılında beyanname sayısı 2.000'i aştığında, bundan sonraki beyannameler için</w:t>
      </w:r>
    </w:p>
    <w:p>
      <w:pPr>
        <w:keepNext/>
        <w:spacing w:after="40"/>
        <w:ind w:left="360" w:hanging="360"/>
      </w:pPr>
      <w:r>
        <w:t xml:space="preserve">D) </w:t>
      </w:r>
      <w:r>
        <w:t xml:space="preserve">Bir önceki takvim yılında beyanname sayısı 2.500'ü aşmışsa, takip eden yılın başından itibaren</w:t>
      </w:r>
    </w:p>
    <w:p>
      <w:pPr>
        <w:keepNext w:val="false"/>
        <w:spacing w:after="40"/>
        <w:ind w:left="360" w:hanging="360"/>
      </w:pPr>
      <w:r>
        <w:t xml:space="preserve">E) </w:t>
      </w:r>
      <w:r>
        <w:t xml:space="preserve">Bir önceki takvim yılında beyanname sayısı 1.000'i aşmışsa, takip eden yılın başından itibaren</w:t>
      </w:r>
    </w:p>
    <w:p>
      <w:pPr>
        <w:keepNext/>
        <w:spacing w:after="80" w:before="200"/>
      </w:pPr>
      <w:r>
        <w:rPr>
          <w:b/>
          <w:bCs/>
        </w:rPr>
        <w:t xml:space="preserve">87. </w:t>
      </w:r>
      <w:r>
        <w:t xml:space="preserve">Yetkilendirilmiş Gümrük Müşavirliği Tebliğine göre; gümrük kontrolü altında işleme rejimi kapsamında ibra işleminin tespiti …… kodlu, dâhilde işleme rejimi kapsamındaki eşyaya verilen izinlerle ilgili süre uzatımlarına esas teşkil edecek işlemlerin tespiti …… kodlu, Gümrük Kanunu uyarınca beyannamede yapılacak düzeltme işlemlerinin rehberde yer alan usul ve esaslar dikkate alınarak ön incelemesi ise …… kodlu tespit işlemi kapsamındadır.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GK1 – DR2 – ZD1</w:t>
      </w:r>
    </w:p>
    <w:p>
      <w:pPr>
        <w:keepNext/>
        <w:spacing w:after="40"/>
        <w:ind w:left="360" w:hanging="360"/>
      </w:pPr>
      <w:r>
        <w:t xml:space="preserve">B) </w:t>
      </w:r>
      <w:r>
        <w:t xml:space="preserve">GK2 – DR1 – ZD1</w:t>
      </w:r>
    </w:p>
    <w:p>
      <w:pPr>
        <w:keepNext/>
        <w:spacing w:after="40"/>
        <w:ind w:left="360" w:hanging="360"/>
      </w:pPr>
      <w:r>
        <w:t xml:space="preserve">C) </w:t>
      </w:r>
      <w:r>
        <w:t xml:space="preserve">GK2 – DR2 – BD1</w:t>
      </w:r>
    </w:p>
    <w:p>
      <w:pPr>
        <w:keepNext/>
        <w:spacing w:after="40"/>
        <w:ind w:left="360" w:hanging="360"/>
      </w:pPr>
      <w:r>
        <w:t xml:space="preserve">D) </w:t>
      </w:r>
      <w:r>
        <w:t xml:space="preserve">GK1 – DR1 – BD1</w:t>
      </w:r>
    </w:p>
    <w:p>
      <w:pPr>
        <w:keepNext w:val="false"/>
        <w:spacing w:after="40"/>
        <w:ind w:left="360" w:hanging="360"/>
      </w:pPr>
      <w:r>
        <w:t xml:space="preserve">E) </w:t>
      </w:r>
      <w:r>
        <w:t xml:space="preserve">GC1 – DR2 – BD1</w:t>
      </w:r>
    </w:p>
    <w:p>
      <w:pPr>
        <w:keepNext/>
        <w:spacing w:after="80" w:before="200"/>
      </w:pPr>
      <w:r>
        <w:rPr>
          <w:b/>
          <w:bCs/>
        </w:rPr>
        <w:t xml:space="preserve">88. </w:t>
      </w:r>
      <w:r>
        <w:t xml:space="preserve">Gümrük Genel Tebliği (Tahsilat İşlemleri) (Seri No: 2)'ye göre çok zor durum hâlinin tespitine ilişkin aşağıdakilerden hangisi </w:t>
      </w:r>
      <w:r>
        <w:rPr>
          <w:b/>
          <w:bCs/>
          <w:u w:val="single"/>
        </w:rPr>
        <w:t xml:space="preserve">yanlıştır</w:t>
      </w:r>
      <w:r>
        <w:t xml:space="preserve">?</w:t>
      </w:r>
    </w:p>
    <w:p>
      <w:pPr>
        <w:keepNext/>
        <w:spacing w:after="40"/>
        <w:ind w:left="360" w:hanging="360"/>
      </w:pPr>
      <w:r>
        <w:t xml:space="preserve">A) </w:t>
      </w:r>
      <w:r>
        <w:t xml:space="preserve">Çok zor durum hâlinin tespitinde, yetkilendirilmiş gümrük müşavirlerince inceleme ve araştırmanın tamamlanmasını müteakip hazırlanan Çok Zor Durum Hâlinin Tespitine İlişkin Rapor dikkate alınır.</w:t>
      </w:r>
    </w:p>
    <w:p>
      <w:pPr>
        <w:keepNext/>
        <w:spacing w:after="40"/>
        <w:ind w:left="360" w:hanging="360"/>
      </w:pPr>
      <w:r>
        <w:t xml:space="preserve">B) </w:t>
      </w:r>
      <w:r>
        <w:t xml:space="preserve">Borçlunun çok zor durum hâlinin tespitinde kullanılan formül sonucunda bulunan oranın "1" ve altında olması, borçlu açısından çok zor durum hâli olarak kabul edilir.</w:t>
      </w:r>
    </w:p>
    <w:p>
      <w:pPr>
        <w:keepNext/>
        <w:spacing w:after="40"/>
        <w:ind w:left="360" w:hanging="360"/>
      </w:pPr>
      <w:r>
        <w:t xml:space="preserve">C) </w:t>
      </w:r>
      <w:r>
        <w:t xml:space="preserve">Kamu kurum ve kuruluşlarının çok zor durum hâli tespitleri, tecil ve taksitlendirme talebinde bulunulan gümrük idaresinin bağlı bulunduğu gümrük ve dış ticaret bölge müdürlüğü tarafından yapılır.</w:t>
      </w:r>
    </w:p>
    <w:p>
      <w:pPr>
        <w:keepNext/>
        <w:spacing w:after="40"/>
        <w:ind w:left="360" w:hanging="360"/>
      </w:pPr>
      <w:r>
        <w:t xml:space="preserve">D) </w:t>
      </w:r>
      <w:r>
        <w:t xml:space="preserve">Yapılan inceleme sonucunda oranların hesaplanmasına esas olan bilgilerin doğru olmadığının anlaşılması hâlinde, daha önce yapılmış olan tecil ve taksitlendirme işlemi iptal edilir.</w:t>
      </w:r>
    </w:p>
    <w:p>
      <w:pPr>
        <w:keepNext w:val="false"/>
        <w:spacing w:after="40"/>
        <w:ind w:left="360" w:hanging="360"/>
      </w:pPr>
      <w:r>
        <w:t xml:space="preserve">E) </w:t>
      </w:r>
      <w:r>
        <w:t xml:space="preserve">Tecile yetkili makamlarca borç tutarına, borçlunun zor durumuna, gösterdiği teminatın miktar ve niteliğine, önceki tecillerde borcunu düzenli ödeyip ödemediğine bakılır.</w:t>
      </w:r>
    </w:p>
    <w:p>
      <w:pPr>
        <w:keepNext/>
        <w:spacing w:after="80" w:before="200"/>
      </w:pPr>
      <w:r>
        <w:rPr>
          <w:b/>
          <w:bCs/>
        </w:rPr>
        <w:t xml:space="preserve">89. </w:t>
      </w:r>
      <w:r>
        <w:t xml:space="preserve">Dahilde İşleme Rejimi Tebliğine göre telafi edici verginin ödenmesine ilişkin aşağıdakilerden hangisi doğrudur?</w:t>
      </w:r>
    </w:p>
    <w:p>
      <w:pPr>
        <w:keepNext/>
        <w:spacing w:after="40"/>
        <w:ind w:left="360" w:hanging="360"/>
      </w:pPr>
      <w:r>
        <w:t xml:space="preserve">A) </w:t>
      </w:r>
      <w:r>
        <w:t xml:space="preserve">Elde edilmesinde üçüncü ülke menşeli eşya kullanılan harp araç, gereç ve teçhizatı ile bunların yedek parçalarının Topluluğa ihracatında, telafi edici vergi diğer sanayi ürünlerinde olduğu gibi ödenir.</w:t>
      </w:r>
    </w:p>
    <w:p>
      <w:pPr>
        <w:keepNext/>
        <w:spacing w:after="40"/>
        <w:ind w:left="360" w:hanging="360"/>
      </w:pPr>
      <w:r>
        <w:t xml:space="preserve">B) </w:t>
      </w:r>
      <w:r>
        <w:t xml:space="preserve">Pan-Avrupa Menşe Kümülasyonuna taraf ülkelerden menşe ispat belgesi veya tedarikçi beyanı eşliğinde ithal edilen eşyadan elde edilen ürünün tekrar kümülasyona taraf bir ülkeye ihracında, ithalat rejiminde belirtilen oranda vergi tahsil edilir.</w:t>
      </w:r>
    </w:p>
    <w:p>
      <w:pPr>
        <w:keepNext/>
        <w:spacing w:after="40"/>
        <w:ind w:left="360" w:hanging="360"/>
      </w:pPr>
      <w:r>
        <w:t xml:space="preserve">C) </w:t>
      </w:r>
      <w:r>
        <w:t xml:space="preserve">Ülkemizde doğmuş ve büyütülmüş canlı hayvanlar da dahil olmak üzere tarım ürünlerinin menşe ispat belgesiyle Topluluğa ihracatında, üçüncü ülke menşeli girdilere ilişkin vergi tahsil edilir.</w:t>
      </w:r>
    </w:p>
    <w:p>
      <w:pPr>
        <w:keepNext/>
        <w:spacing w:after="40"/>
        <w:ind w:left="360" w:hanging="360"/>
      </w:pPr>
      <w:r>
        <w:t xml:space="preserve">D) </w:t>
      </w:r>
      <w:r>
        <w:t xml:space="preserve">1/2007 sayılı Türkiye-AT Ortaklık Konseyi Kararı kapsamı dışında Topluluğa ihraç edilen işlenmiş tarım ürünlerinde, bünyede üçüncü ülke menşeli işlenmiş tarım ürünü kullanılmışsa yalnız bu üründeki sanayi payına ilişkin vergi ödenir.</w:t>
      </w:r>
    </w:p>
    <w:p>
      <w:pPr>
        <w:keepNext w:val="false"/>
        <w:spacing w:after="40"/>
        <w:ind w:left="360" w:hanging="360"/>
      </w:pPr>
      <w:r>
        <w:t xml:space="preserve">E) </w:t>
      </w:r>
      <w:r>
        <w:t xml:space="preserve">Şartlı muafiyet kapsamındaki sanayi ürünlerinin A.TR dolaşım belgesiyle Topluluğa ihracatında, üçüncü ülke menşeli girdilerin vergisi, kaynak ülkelerle yapılan anlaşmalardaki lehte hükümlere bakılmaksızın ödenir.</w:t>
      </w:r>
    </w:p>
    <w:p>
      <w:pPr>
        <w:keepNext/>
        <w:spacing w:after="80" w:before="200"/>
      </w:pPr>
      <w:r>
        <w:rPr>
          <w:b/>
          <w:bCs/>
        </w:rPr>
        <w:t xml:space="preserve">90. </w:t>
      </w:r>
      <w:r>
        <w:t xml:space="preserve">Posta ve Hızlı Kargo Yoluyla Taşınan Eşyanın Gümrük İşlemlerine İlişkin Tebliğ (Seri No: 1)’e göre, hızlı kargo taşımacılığı yapan şirketlerin dolaylı temsil yoluyla işlem yapma yetkisi için başvuruda bulunacağı makam ile bu yetkiyi verecek makam </w:t>
      </w:r>
      <w:r>
        <w:rPr>
          <w:b/>
          <w:bCs/>
        </w:rPr>
        <w:t xml:space="preserve">sırasıyla</w:t>
      </w:r>
      <w:r>
        <w:t xml:space="preserve"> aşağıdakilerden hangisidir?</w:t>
      </w:r>
    </w:p>
    <w:p>
      <w:pPr>
        <w:keepNext/>
        <w:spacing w:after="40"/>
        <w:ind w:left="360" w:hanging="360"/>
      </w:pPr>
      <w:r>
        <w:t xml:space="preserve">A) </w:t>
      </w:r>
      <w:r>
        <w:t xml:space="preserve">İşlemlerin yapılacağı gümrük müdürlüğü – Ticaret Bakanlığı</w:t>
      </w:r>
    </w:p>
    <w:p>
      <w:pPr>
        <w:keepNext/>
        <w:spacing w:after="40"/>
        <w:ind w:left="360" w:hanging="360"/>
      </w:pPr>
      <w:r>
        <w:t xml:space="preserve">B) </w:t>
      </w:r>
      <w:r>
        <w:t xml:space="preserve">Ticaret Bakanlığı – Gümrük ve Dış Ticaret Bölge Müdürlüğü</w:t>
      </w:r>
    </w:p>
    <w:p>
      <w:pPr>
        <w:keepNext/>
        <w:spacing w:after="40"/>
        <w:ind w:left="360" w:hanging="360"/>
      </w:pPr>
      <w:r>
        <w:t xml:space="preserve">C) </w:t>
      </w:r>
      <w:r>
        <w:t xml:space="preserve">İşlemlerin yapılacağı gümrük müdürlüğü – Bölge Müdürlüğü</w:t>
      </w:r>
    </w:p>
    <w:p>
      <w:pPr>
        <w:keepNext/>
        <w:spacing w:after="40"/>
        <w:ind w:left="360" w:hanging="360"/>
      </w:pPr>
      <w:r>
        <w:t xml:space="preserve">D) </w:t>
      </w:r>
      <w:r>
        <w:t xml:space="preserve">Sivil Havacılık Genel Müdürlüğü – Gümrük ve Dış Ticaret Bölge Müdürlüğü</w:t>
      </w:r>
    </w:p>
    <w:p>
      <w:pPr>
        <w:keepNext w:val="false"/>
        <w:spacing w:after="40"/>
        <w:ind w:left="360" w:hanging="360"/>
      </w:pPr>
      <w:r>
        <w:t xml:space="preserve">E) </w:t>
      </w:r>
      <w:r>
        <w:t xml:space="preserve">Gümrük ve Dış Ticaret Bölge Müdürlüğü – Ticaret Bakanlığı</w:t>
      </w:r>
    </w:p>
    <w:p>
      <w:pPr>
        <w:keepNext/>
        <w:spacing w:after="80" w:before="200"/>
      </w:pPr>
      <w:r>
        <w:rPr>
          <w:b/>
          <w:bCs/>
        </w:rPr>
        <w:t xml:space="preserve">91. </w:t>
      </w:r>
      <w:r>
        <w:t xml:space="preserve">Kaçakçılık Türleri ile İlgili Mahkûmiyet Hükmü Kesinleşenlerin Kamuoyuna İlan Edilmesine Dair Yönetmeliğe göre ilanın usulüne ilişkin aşağıdakilerden hangisi doğrudur?</w:t>
      </w:r>
    </w:p>
    <w:p>
      <w:pPr>
        <w:keepNext/>
        <w:spacing w:after="40"/>
        <w:ind w:left="360" w:hanging="360"/>
      </w:pPr>
      <w:r>
        <w:t xml:space="preserve">A) </w:t>
      </w:r>
      <w:r>
        <w:t xml:space="preserve">Mahkûmiyet hükmü kesinleşenlerden belirlenen ölçütlere göre ilan edileceklere dair karar Gümrükler Muhafaza Genel Müdürlüğünce verilir ve Bakan onayı ile icra edilir.</w:t>
      </w:r>
    </w:p>
    <w:p>
      <w:pPr>
        <w:keepNext/>
        <w:spacing w:after="40"/>
        <w:ind w:left="360" w:hanging="360"/>
      </w:pPr>
      <w:r>
        <w:t xml:space="preserve">B) </w:t>
      </w:r>
      <w:r>
        <w:t xml:space="preserve">Kamuoyuna ilan edilecek hükümlüler, Bakanlık bünyesinde oluşturulan ve yılda dört defa toplanan Komisyon tarafından belirlenir ve Komisyonun bu kararı Bakan onayı ile icra edilir.</w:t>
      </w:r>
    </w:p>
    <w:p>
      <w:pPr>
        <w:keepNext/>
        <w:spacing w:after="40"/>
        <w:ind w:left="360" w:hanging="360"/>
      </w:pPr>
      <w:r>
        <w:t xml:space="preserve">C) </w:t>
      </w:r>
      <w:r>
        <w:t xml:space="preserve">İlk derece mahkemesince verilen mahkûmiyet kararı, kanun yolu incelemesinin sonucu beklenmeksizin Bakanlık resmî internet sitesinde üç ay süreyle kamuoyuna ilan edilebilir.</w:t>
      </w:r>
    </w:p>
    <w:p>
      <w:pPr>
        <w:keepNext/>
        <w:spacing w:after="40"/>
        <w:ind w:left="360" w:hanging="360"/>
      </w:pPr>
      <w:r>
        <w:t xml:space="preserve">D) </w:t>
      </w:r>
      <w:r>
        <w:t xml:space="preserve">Diğer eşya türlerinde ilana esas alınan gümrüklenmiş değer tutarı, her yıl Ticaret Bakanlığınca belirlenen yeniden değerleme oranında artırılarak ilan kararında esas alınır.</w:t>
      </w:r>
    </w:p>
    <w:p>
      <w:pPr>
        <w:keepNext w:val="false"/>
        <w:spacing w:after="40"/>
        <w:ind w:left="360" w:hanging="360"/>
      </w:pPr>
      <w:r>
        <w:t xml:space="preserve">E) </w:t>
      </w:r>
      <w:r>
        <w:t xml:space="preserve">İlan metninde hükümlünün adı soyadı ile yakalanan eşyanın cinsi ve miktarına ilişkin bilgiler yer alır; ancak ilanın yayımlanma süresine ilan metninde yer verilmez.</w:t>
      </w:r>
    </w:p>
    <w:p>
      <w:pPr>
        <w:keepNext/>
        <w:spacing w:after="80" w:before="200"/>
      </w:pPr>
      <w:r>
        <w:rPr>
          <w:b/>
          <w:bCs/>
        </w:rPr>
        <w:t xml:space="preserve">92. </w:t>
      </w:r>
      <w:r>
        <w:t xml:space="preserve">Elkonulan Akaryakıtın Teslimi, Muhafazası, Tasfiyesi ve Yapılan Masraflara İlişkin Uygulama Yönetmeliğinde “5607 sayılı Kanun uyarınca elkonulan akaryakıtın ihraç eşyası olması halinde FOB kıymetini, ithal eşyası olması halinde CIF kıymetini veya varsa mahkemece belirlenmiş değerini” ifade ettiği belirtilen kavram aşağıdakilerden hangisidir?</w:t>
      </w:r>
    </w:p>
    <w:p>
      <w:pPr>
        <w:keepNext/>
        <w:spacing w:after="40"/>
        <w:ind w:left="360" w:hanging="360"/>
      </w:pPr>
      <w:r>
        <w:t xml:space="preserve">A) </w:t>
      </w:r>
      <w:r>
        <w:t xml:space="preserve">Akaryakıtın gümrüklenmiş değeri</w:t>
      </w:r>
    </w:p>
    <w:p>
      <w:pPr>
        <w:keepNext/>
        <w:spacing w:after="40"/>
        <w:ind w:left="360" w:hanging="360"/>
      </w:pPr>
      <w:r>
        <w:t xml:space="preserve">B) </w:t>
      </w:r>
      <w:r>
        <w:t xml:space="preserve">Kaçak akaryakıtın değeri</w:t>
      </w:r>
    </w:p>
    <w:p>
      <w:pPr>
        <w:keepNext/>
        <w:spacing w:after="40"/>
        <w:ind w:left="360" w:hanging="360"/>
      </w:pPr>
      <w:r>
        <w:t xml:space="preserve">C) </w:t>
      </w:r>
      <w:r>
        <w:t xml:space="preserve">Akaryakıtın kaim değeri</w:t>
      </w:r>
    </w:p>
    <w:p>
      <w:pPr>
        <w:keepNext/>
        <w:spacing w:after="40"/>
        <w:ind w:left="360" w:hanging="360"/>
      </w:pPr>
      <w:r>
        <w:t xml:space="preserve">D) </w:t>
      </w:r>
      <w:r>
        <w:t xml:space="preserve">Akaryakıtın rayiç bedeli</w:t>
      </w:r>
    </w:p>
    <w:p>
      <w:pPr>
        <w:keepNext w:val="false"/>
        <w:spacing w:after="40"/>
        <w:ind w:left="360" w:hanging="360"/>
      </w:pPr>
      <w:r>
        <w:t xml:space="preserve">E) </w:t>
      </w:r>
      <w:r>
        <w:t xml:space="preserve">Tahmini satış bedeli</w:t>
      </w:r>
    </w:p>
    <w:p>
      <w:pPr>
        <w:keepNext/>
        <w:spacing w:after="80" w:before="200"/>
      </w:pPr>
      <w:r>
        <w:rPr>
          <w:b/>
          <w:bCs/>
        </w:rPr>
        <w:t xml:space="preserve">93. </w:t>
      </w:r>
      <w:r>
        <w:t xml:space="preserve">5607 sayılı Kaçakçılıkla Mücadele Kanununa göre kaçakçılığı önleme, izleme ve araştırmakla görevli olanların yetki ve yükümlülüklerine ilişkin aşağıdakilerden hangisi </w:t>
      </w:r>
      <w:r>
        <w:rPr>
          <w:b/>
          <w:bCs/>
          <w:u w:val="single"/>
        </w:rPr>
        <w:t xml:space="preserve">yanlıştır</w:t>
      </w:r>
      <w:r>
        <w:t xml:space="preserve">?</w:t>
      </w:r>
    </w:p>
    <w:p>
      <w:pPr>
        <w:keepNext/>
        <w:spacing w:after="40"/>
        <w:ind w:left="360" w:hanging="360"/>
      </w:pPr>
      <w:r>
        <w:t xml:space="preserve">A) </w:t>
      </w:r>
      <w:r>
        <w:t xml:space="preserve">Kaçakçılığı önleme, izleme ve soruşturmakla görevli olanlar, operasyon gerektiren kaçakçılık olaylarından haberdar olduklarında kanunî görevlerine başlayabilmek için önceden mahallin en büyük mülkî amirinin iznini almak zorundadır.</w:t>
      </w:r>
    </w:p>
    <w:p>
      <w:pPr>
        <w:keepNext/>
        <w:spacing w:after="40"/>
        <w:ind w:left="360" w:hanging="360"/>
      </w:pPr>
      <w:r>
        <w:t xml:space="preserve">B) </w:t>
      </w:r>
      <w:r>
        <w:t xml:space="preserve">Görevlilerin bu Kanun kapsamındaki suçlarla ilgili bilgi ve belge talepleri, kamu veya özel, gerçek veya tüzel kişilerce, savunma hakkına ilişkin hükümler saklı kalmak kaydıyla eksiksiz olarak karşılanmak zorundadır.</w:t>
      </w:r>
    </w:p>
    <w:p>
      <w:pPr>
        <w:keepNext/>
        <w:spacing w:after="40"/>
        <w:ind w:left="360" w:hanging="360"/>
      </w:pPr>
      <w:r>
        <w:t xml:space="preserve">C) </w:t>
      </w:r>
      <w:r>
        <w:t xml:space="preserve">Kaçakçılık suçlarını ihbar edenlerin kimliği, izinleri olmadıkça veya ihbarın niteliği haklarında suç oluşturmadıkça açıklanamaz ve bu kişiler hakkında tanıkların korunmasına ilişkin hükümler uygulanır.</w:t>
      </w:r>
    </w:p>
    <w:p>
      <w:pPr>
        <w:keepNext/>
        <w:spacing w:after="40"/>
        <w:ind w:left="360" w:hanging="360"/>
      </w:pPr>
      <w:r>
        <w:t xml:space="preserve">D) </w:t>
      </w:r>
      <w:r>
        <w:t xml:space="preserve">Kaçakçılığı önleme, izleme ve araştırmakla yükümlü olanlar, gümrük bölgesindeki her nevi deniz araçlarına yanaşıp yük ve belgelerini incelemeye yetkili olup yanaşmaya izin vermeyerek kaçan araçlara durması ihtar olunur.</w:t>
      </w:r>
    </w:p>
    <w:p>
      <w:pPr>
        <w:keepNext w:val="false"/>
        <w:spacing w:after="40"/>
        <w:ind w:left="360" w:hanging="360"/>
      </w:pPr>
      <w:r>
        <w:t xml:space="preserve">E) </w:t>
      </w:r>
      <w:r>
        <w:t xml:space="preserve">Belirlenen kapı ve yollar dışından gümrük bölgesine girmek isteyen kişinin “dur” uyarısına uymaması hâlinde, uyarı havaya ateş edilmek suretiyle yinelenir.</w:t>
      </w:r>
    </w:p>
    <w:p>
      <w:pPr>
        <w:keepNext/>
        <w:spacing w:after="80" w:before="200"/>
      </w:pPr>
      <w:r>
        <w:rPr>
          <w:b/>
          <w:bCs/>
        </w:rPr>
        <w:t xml:space="preserve">94. </w:t>
      </w:r>
      <w:r>
        <w:t xml:space="preserve">5607 sayılı Kaçakçılıkla Mücadele Kanununa göre kaçakçılık fiillerinin izlenmesine ilişkin tutanaklarla ilgili aşağıdaki ifadeler veriliyor:</w:t>
      </w:r>
    </w:p>
    <w:p>
      <w:pPr>
        <w:keepNext/>
        <w:spacing w:after="40"/>
        <w:ind w:left="360"/>
      </w:pPr>
      <w:r>
        <w:t xml:space="preserve">I. Tutanakta tarih, yer ve düzenleyenlerin unvan ve isimlerinin yanı sıra hâkim kararının tarih ve sayısına da yer verilir.</w:t>
      </w:r>
    </w:p>
    <w:p>
      <w:pPr>
        <w:keepNext/>
        <w:spacing w:after="40"/>
        <w:ind w:left="360"/>
      </w:pPr>
      <w:r>
        <w:t xml:space="preserve">II. İşlemde hazır bulunan ilgililerin tutanağı imzalamaktan kaçınması hâlinde tutanak hükümsüz sayılır ve yeniden düzenlenir.</w:t>
      </w:r>
    </w:p>
    <w:p>
      <w:pPr>
        <w:keepNext/>
        <w:spacing w:after="40"/>
        <w:ind w:left="360"/>
      </w:pPr>
      <w:r>
        <w:t xml:space="preserve">III. Tutanağın ilgilileri ilgilendiren kısımları, onanmak üzere kendilerine okunur veya okumaları için kendilerine verilir.</w:t>
      </w:r>
    </w:p>
    <w:p>
      <w:pPr>
        <w:keepNext/>
        <w:spacing w:after="40"/>
        <w:ind w:left="360"/>
      </w:pPr>
      <w:r>
        <w:t xml:space="preserve">IV. Tutanağın ilgilileri ilgilendiren kısımlarının okunduğu veya okumaları için kendilerine verildiği husus tutanağa yazılmaz; yalnızca ilgililerin imzası alınır.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95. </w:t>
      </w:r>
      <w:r>
        <w:t xml:space="preserve">Elkonulan Akaryakıtın Teslimi, Muhafazası, Tasfiyesi ve Yapılan Masraflara İlişkin Uygulama Yönetmeliğine göre, il özel idarelerinde kaçak akaryakıtın tahsis kararlarını kim onaylar?</w:t>
      </w:r>
    </w:p>
    <w:p>
      <w:pPr>
        <w:keepNext/>
        <w:spacing w:after="40"/>
        <w:ind w:left="360" w:hanging="360"/>
      </w:pPr>
      <w:r>
        <w:t xml:space="preserve">A) </w:t>
      </w:r>
      <w:r>
        <w:t xml:space="preserve">Vali ya da görevlendireceği bir vali yardımcısı</w:t>
      </w:r>
    </w:p>
    <w:p>
      <w:pPr>
        <w:keepNext/>
        <w:spacing w:after="40"/>
        <w:ind w:left="360" w:hanging="360"/>
      </w:pPr>
      <w:r>
        <w:t xml:space="preserve">B) </w:t>
      </w:r>
      <w:r>
        <w:t xml:space="preserve">Tahsis komisyonu başkanı ya da görevlendireceği üye</w:t>
      </w:r>
    </w:p>
    <w:p>
      <w:pPr>
        <w:keepNext/>
        <w:spacing w:after="40"/>
        <w:ind w:left="360" w:hanging="360"/>
      </w:pPr>
      <w:r>
        <w:t xml:space="preserve">C) </w:t>
      </w:r>
      <w:r>
        <w:t xml:space="preserve">Defterdar ya da görevlendireceği defterdar yardımcısı</w:t>
      </w:r>
    </w:p>
    <w:p>
      <w:pPr>
        <w:keepNext/>
        <w:spacing w:after="40"/>
        <w:ind w:left="360" w:hanging="360"/>
      </w:pPr>
      <w:r>
        <w:t xml:space="preserve">D) </w:t>
      </w:r>
      <w:r>
        <w:t xml:space="preserve">Yatırım izleme ve koordinasyon başkanı ya da yardımcısı</w:t>
      </w:r>
    </w:p>
    <w:p>
      <w:pPr>
        <w:keepNext w:val="false"/>
        <w:spacing w:after="40"/>
        <w:ind w:left="360" w:hanging="360"/>
      </w:pPr>
      <w:r>
        <w:t xml:space="preserve">E) </w:t>
      </w:r>
      <w:r>
        <w:t xml:space="preserve">Genel sekreter ya da görevlendireceği yardımcısı</w:t>
      </w:r>
    </w:p>
    <w:p>
      <w:pPr>
        <w:keepNext/>
        <w:spacing w:after="80" w:before="200"/>
      </w:pPr>
      <w:r>
        <w:rPr>
          <w:b/>
          <w:bCs/>
        </w:rPr>
        <w:t xml:space="preserve">96. </w:t>
      </w:r>
      <w:r>
        <w:t xml:space="preserve">5607 sayılı Kaçakçılıkla Mücadele Kanununa göre tütün, tütün mamulleri, alkollü içkiler ve akaryakıta ilişkin suçlara uygulanacak cezalarla ilgili aşağıdakilerden hangisi </w:t>
      </w:r>
      <w:r>
        <w:rPr>
          <w:b/>
          <w:bCs/>
          <w:u w:val="single"/>
        </w:rPr>
        <w:t xml:space="preserve">yanlıştır</w:t>
      </w:r>
      <w:r>
        <w:t xml:space="preserve">?</w:t>
      </w:r>
    </w:p>
    <w:p>
      <w:pPr>
        <w:keepNext/>
        <w:spacing w:after="40"/>
        <w:ind w:left="360" w:hanging="360"/>
      </w:pPr>
      <w:r>
        <w:t xml:space="preserve">A) </w:t>
      </w:r>
      <w:r>
        <w:t xml:space="preserve">Tarım ve Orman Bakanlığından yetki belgesi almadan veya bildirimde bulunmadan tütün ticareti yapan kişi hakkında, iki yıldan beş yıla kadar hapis cezasının yanı sıra yirmi bin güne kadar adlî para cezasına da hükmolunur.</w:t>
      </w:r>
    </w:p>
    <w:p>
      <w:pPr>
        <w:keepNext/>
        <w:spacing w:after="40"/>
        <w:ind w:left="360" w:hanging="360"/>
      </w:pPr>
      <w:r>
        <w:t xml:space="preserve">B) </w:t>
      </w:r>
      <w:r>
        <w:t xml:space="preserve">Kaçakçılık suçunun konusunu oluşturan eşyanın akaryakıt, tütün mamulleri veya alkollü içki olması hâlinde cezalar yarısından iki katına kadar artırılır; ancak bu artırım sonucunda verilecek ceza üç yıldan az olamaz.</w:t>
      </w:r>
    </w:p>
    <w:p>
      <w:pPr>
        <w:keepNext/>
        <w:spacing w:after="40"/>
        <w:ind w:left="360" w:hanging="360"/>
      </w:pPr>
      <w:r>
        <w:t xml:space="preserve">C) </w:t>
      </w:r>
      <w:r>
        <w:t xml:space="preserve">Tütün mamulleri ve alkollü içkilerin ambalajlarına kamu kurumlarınca uygulanan bandrol, etiket veya hologramın taklitlerini imal eden kişi, üç yıldan altı yıla kadar hapis ve yirmi bin güne kadar adlî para cezası ile cezalandırılır.</w:t>
      </w:r>
    </w:p>
    <w:p>
      <w:pPr>
        <w:keepNext/>
        <w:spacing w:after="40"/>
        <w:ind w:left="360" w:hanging="360"/>
      </w:pPr>
      <w:r>
        <w:t xml:space="preserve">D) </w:t>
      </w:r>
      <w:r>
        <w:t xml:space="preserve">Ticari amaçla makaron veya yaprak sigara kâğıdını, içine kıyılmış tütün, parçalanmış tütün ya da tütün harici herhangi bir madde doldurulmuş olarak satan kişiye üç yıldan altı yıla kadar hapis cezası verilir.</w:t>
      </w:r>
    </w:p>
    <w:p>
      <w:pPr>
        <w:keepNext w:val="false"/>
        <w:spacing w:after="40"/>
        <w:ind w:left="360" w:hanging="360"/>
      </w:pPr>
      <w:r>
        <w:t xml:space="preserve">E) </w:t>
      </w:r>
      <w:r>
        <w:t xml:space="preserve">Bandrolsüz tütün mamullerini ticari amaçla bulunduran kişi bakımından ürünlerin kaçak olarak yurda sokulduğunun anlaşılması hâlinde, akaryakıt, tütün ve alkole ilişkin artırım hükmüne istinaden cezaya hükmolunur.</w:t>
      </w:r>
    </w:p>
    <w:p>
      <w:pPr>
        <w:keepNext/>
        <w:spacing w:after="80" w:before="200"/>
      </w:pPr>
      <w:r>
        <w:rPr>
          <w:b/>
          <w:bCs/>
        </w:rPr>
        <w:t xml:space="preserve">97. </w:t>
      </w:r>
      <w:r>
        <w:t xml:space="preserve">5607 sayılı Kaçakçılıkla Mücadele Kanununa göre arama ve elkoymaya ilişkin şu ifadeler veriliyor:</w:t>
      </w:r>
    </w:p>
    <w:p>
      <w:pPr>
        <w:keepNext/>
        <w:spacing w:after="40"/>
        <w:ind w:left="360"/>
      </w:pPr>
      <w:r>
        <w:t xml:space="preserve">I. Kaçak eşya, silah, patlayıcı ve uyuşturucu bulunduğundan şüphe edilen kap, ambalaj ve taşıma araçları ile kişilerin üzerinde yapılacak arama ve elkoymalar Ceza Muhakemesi Kanunu uyarınca yapılır.</w:t>
      </w:r>
    </w:p>
    <w:p>
      <w:pPr>
        <w:keepNext/>
        <w:spacing w:after="40"/>
        <w:ind w:left="360"/>
      </w:pPr>
      <w:r>
        <w:t xml:space="preserve">II. Gümrük salonları ve kapılarında kaçak eşya sakladığından kuşkulanılan kişilerin üzeri, eşyası ve araçları gümrük görevlilerince aranabilir.</w:t>
      </w:r>
    </w:p>
    <w:p>
      <w:pPr>
        <w:keepNext/>
        <w:spacing w:after="40"/>
        <w:ind w:left="360"/>
      </w:pPr>
      <w:r>
        <w:t xml:space="preserve">III. Gümrük salonlarında yapılan arama sonucunda tespit edilen kaçak eşyaya, Cumhuriyet savcısının yazılı emri alınmadıkça el konulamaz.</w:t>
      </w:r>
    </w:p>
    <w:p>
      <w:pPr>
        <w:keepNext/>
        <w:spacing w:after="40"/>
        <w:ind w:left="360"/>
      </w:pPr>
      <w:r>
        <w:t xml:space="preserve">IV. Bu Kanunda tanımlanan suçların işlenmesinde kullanılan taşıtlara Ceza Muhakemesi Kanunu hükmüne göre el konulur.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98. </w:t>
      </w:r>
      <w:r>
        <w:t xml:space="preserve">5607 sayılı Kaçakçılıkla Mücadele Kanununa göre müsadere ve taşıtların tasfiyesine ilişkin aşağıdakilerden hangisi </w:t>
      </w:r>
      <w:r>
        <w:rPr>
          <w:b/>
          <w:bCs/>
          <w:u w:val="single"/>
        </w:rPr>
        <w:t xml:space="preserve">yanlıştır</w:t>
      </w:r>
      <w:r>
        <w:t xml:space="preserve">?</w:t>
      </w:r>
    </w:p>
    <w:p>
      <w:pPr>
        <w:keepNext/>
        <w:spacing w:after="40"/>
        <w:ind w:left="360" w:hanging="360"/>
      </w:pPr>
      <w:r>
        <w:t xml:space="preserve">A) </w:t>
      </w:r>
      <w:r>
        <w:t xml:space="preserve">Bu Kanundaki suçlarla ilgili olarak Türk Ceza Kanununun eşya ve kazanç müsaderesine ilişkin hükümleri uygulanır; ancak kaçak eşya taşınan aracın müsaderesi Kanunda sayılan koşullardan birine bağlıdır.</w:t>
      </w:r>
    </w:p>
    <w:p>
      <w:pPr>
        <w:keepNext/>
        <w:spacing w:after="40"/>
        <w:ind w:left="360" w:hanging="360"/>
      </w:pPr>
      <w:r>
        <w:t xml:space="preserve">B) </w:t>
      </w:r>
      <w:r>
        <w:t xml:space="preserve">Alıkonulmayan taşıt, gümrük idaresince yapılan tebligattan itibaren doksan gün içinde masraflar karşılanarak sahibince teslim alınmazsa kovuşturma sonucu beklenmeksizin tasfiye edilir.</w:t>
      </w:r>
    </w:p>
    <w:p>
      <w:pPr>
        <w:keepNext/>
        <w:spacing w:after="40"/>
        <w:ind w:left="360" w:hanging="360"/>
      </w:pPr>
      <w:r>
        <w:t xml:space="preserve">C) </w:t>
      </w:r>
      <w:r>
        <w:t xml:space="preserve">Etkin pişmanlık nedeniyle fail hakkında cezaya hükmolunmaması veya kamu davasının düşmesine karar verilmesi hâlinde, suç konusu eşya hakkında müsadere hükümleri uygulanmaz ve eşya sahibine iade edilir.</w:t>
      </w:r>
    </w:p>
    <w:p>
      <w:pPr>
        <w:keepNext/>
        <w:spacing w:after="40"/>
        <w:ind w:left="360" w:hanging="360"/>
      </w:pPr>
      <w:r>
        <w:t xml:space="preserve">D) </w:t>
      </w:r>
      <w:r>
        <w:t xml:space="preserve">Taşıt satış suretiyle tasfiye edilirse, satış gelirinden muhafaza ve satış masrafları karşılandıktan sonra kalan miktar kovuşturma sonucuna göre işlem yapılmak üzere emanet hesabına alınır.</w:t>
      </w:r>
    </w:p>
    <w:p>
      <w:pPr>
        <w:keepNext w:val="false"/>
        <w:spacing w:after="40"/>
        <w:ind w:left="360" w:hanging="360"/>
      </w:pPr>
      <w:r>
        <w:t xml:space="preserve">E) </w:t>
      </w:r>
      <w:r>
        <w:t xml:space="preserve">Bu Kanunda tanımlanan suçların konusunu oluşturması dolayısıyla müsadere yaptırımının uygulanabileceği eşya sahibine iade edilemez ve bu eşya hakkında Kanundaki usule göre tasfiye işlemi yapılır.</w:t>
      </w:r>
    </w:p>
    <w:p>
      <w:pPr>
        <w:keepNext/>
        <w:spacing w:after="80" w:before="200"/>
      </w:pPr>
      <w:r>
        <w:rPr>
          <w:b/>
          <w:bCs/>
        </w:rPr>
        <w:t xml:space="preserve">99. </w:t>
      </w:r>
      <w:r>
        <w:t xml:space="preserve">5607 sayılı Kaçakçılıkla Mücadele Kanununda öngörülen yönetmeliklere ilişkin aşağıdaki ifadeler veriliyor:</w:t>
      </w:r>
    </w:p>
    <w:p>
      <w:pPr>
        <w:keepNext/>
        <w:spacing w:after="40"/>
        <w:ind w:left="360"/>
      </w:pPr>
      <w:r>
        <w:t xml:space="preserve">I. Kaçak akaryakıtın tasfiyesine ilişkin yönetmelik, Enerji Piyasası Düzenleme Kurumunun görüşü alınarak Ticaret Bakanlığı ve İçişleri Bakanlığınca müştereken çıkarılır.</w:t>
      </w:r>
    </w:p>
    <w:p>
      <w:pPr>
        <w:keepNext/>
        <w:spacing w:after="40"/>
        <w:ind w:left="360"/>
      </w:pPr>
      <w:r>
        <w:t xml:space="preserve">II. Kamuoyuna ilanın süresi ve nasıl yapılacağı İçişleri Bakanlığınca çıkarılan yönetmelikle belirlenir.</w:t>
      </w:r>
    </w:p>
    <w:p>
      <w:pPr>
        <w:keepNext/>
        <w:spacing w:after="40"/>
        <w:ind w:left="360"/>
      </w:pPr>
      <w:r>
        <w:t xml:space="preserve">III. Müşterek operasyonlarda ikramiye ödenmesine ilişkin usul ve esaslar yalnızca İçişleri Bakanlığınca çıkarılan yönetmelikle düzenlenir.</w:t>
      </w:r>
    </w:p>
    <w:p>
      <w:pPr>
        <w:keepNext/>
        <w:spacing w:after="40"/>
        <w:ind w:left="360"/>
      </w:pPr>
      <w:r>
        <w:t xml:space="preserve">IV. Kriminal laboratuvarların çalışma usul ve esasları Adalet Bakanlığınca çıkarılan yönetmelikle belirlenir.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IV</w:t>
      </w:r>
    </w:p>
    <w:p>
      <w:pPr>
        <w:keepNext/>
        <w:spacing w:after="80" w:before="200"/>
      </w:pPr>
      <w:r>
        <w:rPr>
          <w:b/>
          <w:bCs/>
        </w:rPr>
        <w:t xml:space="preserve">100. </w:t>
      </w:r>
      <w:r>
        <w:t xml:space="preserve">5607 sayılı Kaçakçılıkla Mücadele Kanunu kapsamında yürütülen bir kovuşturmada (K)’nın, sahte faturalar kullanarak eşyayı aldatıcı işlem ve davranışlarla gümrük vergileri kısmen ödenmeksizin ülkeye soktuğu anlaşılmıştır. (K) mükerrir değildir ve fiil bir örgütün faaliyeti çerçevesinde işlenmemiştir. Hâkim, kaçakçılık suçu için temel hapis cezasını 3 yıl olarak belirlemiştir. (K), kovuşturma evresinde hüküm verilmeden önce suç konusu eşyanın gümrüklenmiş değerinin iki katı kadar parayı Devlet Hazinesine ödemiştir.</w:t>
      </w:r>
    </w:p>
    <w:p>
      <w:pPr>
        <w:keepNext/>
        <w:spacing w:after="40"/>
        <w:ind w:left="360"/>
      </w:pPr>
      <w:r>
        <w:t xml:space="preserve">Buna göre, belgede sahtecilik suçundan verilecek ceza dışında, (K) hakkında kaçakçılık suçundan hükmedilecek hapis cezası </w:t>
      </w:r>
      <w:r>
        <w:rPr>
          <w:b/>
          <w:bCs/>
        </w:rPr>
        <w:t xml:space="preserve">kaç ay</w:t>
      </w:r>
      <w:r>
        <w:t xml:space="preserve"> olur?</w:t>
      </w:r>
    </w:p>
    <w:p>
      <w:pPr>
        <w:keepNext/>
        <w:spacing w:after="40"/>
        <w:ind w:left="360" w:hanging="360"/>
      </w:pPr>
      <w:r>
        <w:t xml:space="preserve">A) </w:t>
      </w:r>
      <w:r>
        <w:t xml:space="preserve">12 ay</w:t>
      </w:r>
    </w:p>
    <w:p>
      <w:pPr>
        <w:keepNext/>
        <w:spacing w:after="40"/>
        <w:ind w:left="360" w:hanging="360"/>
      </w:pPr>
      <w:r>
        <w:t xml:space="preserve">B) </w:t>
      </w:r>
      <w:r>
        <w:t xml:space="preserve">18 ay</w:t>
      </w:r>
    </w:p>
    <w:p>
      <w:pPr>
        <w:keepNext/>
        <w:spacing w:after="40"/>
        <w:ind w:left="360" w:hanging="360"/>
      </w:pPr>
      <w:r>
        <w:t xml:space="preserve">C) </w:t>
      </w:r>
      <w:r>
        <w:t xml:space="preserve">24 ay</w:t>
      </w:r>
    </w:p>
    <w:p>
      <w:pPr>
        <w:keepNext/>
        <w:spacing w:after="40"/>
        <w:ind w:left="360" w:hanging="360"/>
      </w:pPr>
      <w:r>
        <w:t xml:space="preserve">D) </w:t>
      </w:r>
      <w:r>
        <w:t xml:space="preserve">36 ay</w:t>
      </w:r>
    </w:p>
    <w:p>
      <w:pPr>
        <w:keepNext w:val="false"/>
        <w:spacing w:after="40"/>
        <w:ind w:left="360" w:hanging="360"/>
      </w:pPr>
      <w:r>
        <w:t xml:space="preserve">E) </w:t>
      </w:r>
      <w:r>
        <w:t xml:space="preserve">54 ay</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2021/1</w:t>
      </w:r>
    </w:p>
    <w:p>
      <w:pPr>
        <w:keepNext/>
        <w:spacing w:after="80" w:before="40"/>
      </w:pPr>
      <w:r>
        <w:t xml:space="preserve">Gereksiz ayrıntılar, bir metnin en ilgi çekici konusunu bile okur için yorucu hâle getirebilir. Bir yemek tarifinde malzemelerin hangi pazardan, hangi satıcıdan alındığını uzun uzun anlatan yazar, okuru asıl bilgiye geç ulaştırır. Bir kullanım kılavuzunda cihazın üretim öyküsüne sayfalar ayıran metin, düğmenin yerini arayan kullanıcıyı sabırsızlandırır. Bir haber yazısında olayın yerine muhabirin yolda başından geçenleri öne çıkaran anlatım da okuru haberden uzaklaştırır.</w:t>
      </w:r>
    </w:p>
    <w:p>
      <w:pPr>
        <w:keepNext/>
        <w:spacing w:after="40"/>
        <w:ind w:left="360"/>
      </w:pPr>
      <w:r>
        <w:t xml:space="preserve">Bu parçada düşünceyi geliştirme yollarından hangisi belirgin biçimde kullanılmıştır?</w:t>
      </w:r>
    </w:p>
    <w:p>
      <w:pPr>
        <w:keepNext/>
        <w:spacing w:after="40"/>
        <w:ind w:left="360" w:hanging="360"/>
      </w:pPr>
      <w:r>
        <w:t xml:space="preserve">A) </w:t>
      </w:r>
      <w:r>
        <w:t xml:space="preserve">Örnekleme</w:t>
      </w:r>
    </w:p>
    <w:p>
      <w:pPr>
        <w:keepNext/>
        <w:spacing w:after="40"/>
        <w:ind w:left="360" w:hanging="360"/>
      </w:pPr>
      <w:r>
        <w:t xml:space="preserve">B) </w:t>
      </w:r>
      <w:r>
        <w:t xml:space="preserve">Tanımlama</w:t>
      </w:r>
    </w:p>
    <w:p>
      <w:pPr>
        <w:keepNext/>
        <w:spacing w:after="40"/>
        <w:ind w:left="360" w:hanging="360"/>
      </w:pPr>
      <w:r>
        <w:t xml:space="preserve">C) </w:t>
      </w:r>
      <w:r>
        <w:t xml:space="preserve">Benzetme</w:t>
      </w:r>
    </w:p>
    <w:p>
      <w:pPr>
        <w:keepNext/>
        <w:spacing w:after="40"/>
        <w:ind w:left="360" w:hanging="360"/>
      </w:pPr>
      <w:r>
        <w:t xml:space="preserve">D) </w:t>
      </w:r>
      <w:r>
        <w:t xml:space="preserve">Karşılaştırma</w:t>
      </w:r>
    </w:p>
    <w:p>
      <w:pPr>
        <w:keepNext/>
        <w:spacing w:after="40"/>
        <w:ind w:left="360" w:hanging="360"/>
      </w:pPr>
      <w:r>
        <w:t xml:space="preserve">E) </w:t>
      </w:r>
      <w:r>
        <w:t xml:space="preserve">Tanık gösterme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Parçada gereksiz ayrıntıların metni yorucu hâle getirdiği yargısı; yemek tarifi, kullanım kılavuzu ve haber yazısından alınan somut durumlarla gösterilmiştir; “örneğin” sözcüğü geçmese de yöntem örneklemedir. Bir kavramın ne olduğu açıklanmadığı için tanımlama, iki varlığın ortak ya da farklı yönleri ortaya konmadığı için karşılaştırma yoktur; düşünceyi desteklemek için bir kişinin sözüne de başvurulmamıştır. Bu nedenle doğru cevap A seçeneğidir. (MD Genel Kültür Kitabı – Türkçe: Düşünceyi geliştirme yolları)</w:t>
      </w:r>
    </w:p>
    <w:p>
      <w:pPr>
        <w:spacing w:after="60"/>
      </w:pPr>
      <w:r>
        <w:rPr>
          <w:b/>
          <w:bCs/>
          <w:color w:val="1B3A5C"/>
        </w:rPr>
        <w:t xml:space="preserve">⚖️ Yasal Dayanak: </w:t>
      </w:r>
      <w:r>
        <w:t xml:space="preserve">Genel Kültür Kitabı – Türkçe: Paragraf ve anlatım (Düşünceyi geliştirme yolları)</w:t>
      </w:r>
    </w:p>
    <w:p>
      <w:pPr>
        <w:spacing w:after="60"/>
      </w:pPr>
      <w:r>
        <w:rPr>
          <w:b/>
          <w:bCs/>
          <w:color w:val="1B3A5C"/>
        </w:rPr>
        <w:t xml:space="preserve">🔍 Şık Uzunluk Kontrolü: </w:t>
      </w:r>
      <w:r>
        <w:t xml:space="preserve">A:9 B:9 C:8 D:13 E:14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2021/2</w:t>
      </w:r>
    </w:p>
    <w:p>
      <w:pPr>
        <w:keepNext/>
        <w:spacing w:after="80" w:before="40"/>
      </w:pPr>
      <w:r>
        <w:t xml:space="preserve">Aşağıdaki cümlelerin hangisinde koyu yazılan sözcük gerçek (temel) anlamıyla kullanılmıştır?</w:t>
      </w:r>
    </w:p>
    <w:p>
      <w:pPr>
        <w:keepNext/>
        <w:spacing w:after="40"/>
        <w:ind w:left="360" w:hanging="360"/>
      </w:pPr>
      <w:r>
        <w:t xml:space="preserve">A) </w:t>
      </w:r>
      <w:r>
        <w:t xml:space="preserve">Yıllar sonra karşılaştığı arkadaşına karşı içinde tarifsiz bir </w:t>
      </w:r>
      <w:r>
        <w:rPr>
          <w:b/>
          <w:bCs/>
        </w:rPr>
        <w:t xml:space="preserve">sıcaklık</w:t>
      </w:r>
      <w:r>
        <w:t xml:space="preserve"> duydu.</w:t>
      </w:r>
    </w:p>
    <w:p>
      <w:pPr>
        <w:keepNext/>
        <w:spacing w:after="40"/>
        <w:ind w:left="360" w:hanging="360"/>
      </w:pPr>
      <w:r>
        <w:t xml:space="preserve">B) </w:t>
      </w:r>
      <w:r>
        <w:t xml:space="preserve">Çocuğun </w:t>
      </w:r>
      <w:r>
        <w:rPr>
          <w:b/>
          <w:bCs/>
        </w:rPr>
        <w:t xml:space="preserve">keskin</w:t>
      </w:r>
      <w:r>
        <w:t xml:space="preserve"> zekâsı, öğretmenlerini her fırsatta biraz daha şaşırtıyordu.</w:t>
      </w:r>
    </w:p>
    <w:p>
      <w:pPr>
        <w:keepNext/>
        <w:spacing w:after="40"/>
        <w:ind w:left="360" w:hanging="360"/>
      </w:pPr>
      <w:r>
        <w:t xml:space="preserve">C) </w:t>
      </w:r>
      <w:r>
        <w:t xml:space="preserve">Ailedeki bu kırgınlığın </w:t>
      </w:r>
      <w:r>
        <w:rPr>
          <w:b/>
          <w:bCs/>
        </w:rPr>
        <w:t xml:space="preserve">kökü</w:t>
      </w:r>
      <w:r>
        <w:t xml:space="preserve">, yıllar önce verilen yanlış bir karara dayanıyordu.</w:t>
      </w:r>
    </w:p>
    <w:p>
      <w:pPr>
        <w:keepNext/>
        <w:spacing w:after="40"/>
        <w:ind w:left="360" w:hanging="360"/>
      </w:pPr>
      <w:r>
        <w:t xml:space="preserve">D) </w:t>
      </w:r>
      <w:r>
        <w:t xml:space="preserve">Yeni müdür, ilk toplantısında çalışanlara karşı oldukça </w:t>
      </w:r>
      <w:r>
        <w:rPr>
          <w:b/>
          <w:bCs/>
        </w:rPr>
        <w:t xml:space="preserve">soğuk</w:t>
      </w:r>
      <w:r>
        <w:t xml:space="preserve"> davrandı.</w:t>
      </w:r>
    </w:p>
    <w:p>
      <w:pPr>
        <w:keepNext/>
        <w:spacing w:after="40"/>
        <w:ind w:left="360" w:hanging="360"/>
      </w:pPr>
      <w:r>
        <w:t xml:space="preserve">E) </w:t>
      </w:r>
      <w:r>
        <w:t xml:space="preserve">Bahçedeki yaşlı çınarın </w:t>
      </w:r>
      <w:r>
        <w:rPr>
          <w:b/>
          <w:bCs/>
        </w:rPr>
        <w:t xml:space="preserve">kökleri</w:t>
      </w:r>
      <w:r>
        <w:t xml:space="preserve">, kaldırımın taşlarını yer yer kabartmıştı.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“Çınarın kökleri” ifadesinde kök, bitkinin toprak altındaki bölümünü karşıladığı için temel (gerçek) anlamdadır. “Kırgınlığın kökü” ifadesinde aynı sözcük, sorunun çıkış noktasını anlatacak biçimde başka bir alana taşınmıştır; “keskin zekâ”, “içindeki sıcaklık” ve “soğuk davranmak” da somut niteliklerin zihne ve insan ilişkilerine aktarıldığı mecaz kullanımlardır. Bu nedenle doğru cevap E seçeneğidir. (MD Genel Kültür Kitabı – Türkçe: Temel, yan ve mecaz anlam)</w:t>
      </w:r>
    </w:p>
    <w:p>
      <w:pPr>
        <w:spacing w:after="60"/>
      </w:pPr>
      <w:r>
        <w:rPr>
          <w:b/>
          <w:bCs/>
          <w:color w:val="1B3A5C"/>
        </w:rPr>
        <w:t xml:space="preserve">⚖️ Yasal Dayanak: </w:t>
      </w:r>
      <w:r>
        <w:t xml:space="preserve">Genel Kültür Kitabı – Türkçe: Anlam bilgisi (Temel, yan ve mecaz anlam)</w:t>
      </w:r>
    </w:p>
    <w:p>
      <w:pPr>
        <w:spacing w:after="60"/>
      </w:pPr>
      <w:r>
        <w:rPr>
          <w:b/>
          <w:bCs/>
          <w:color w:val="1B3A5C"/>
        </w:rPr>
        <w:t xml:space="preserve">🔍 Şık Uzunluk Kontrolü: </w:t>
      </w:r>
      <w:r>
        <w:t xml:space="preserve">A:78 B:75 C:80 D:71 E:74 karakter → Denge: UYGUN</w:t>
      </w:r>
    </w:p>
    <w:p>
      <w:pPr>
        <w:keepNext/>
        <w:spacing w:after="60" w:before="280"/>
      </w:pPr>
      <w:r>
        <w:rPr>
          <w:b/>
          <w:bCs/>
          <w:color w:val="1B3A5C"/>
        </w:rPr>
        <w:t xml:space="preserve">SORU 3. </w:t>
      </w:r>
      <w:r>
        <w:rPr>
          <w:b/>
          <w:bCs/>
          <w:color w:val="B8860B"/>
        </w:rPr>
        <w:t xml:space="preserve">[T4 – Orta Üstü]</w:t>
      </w:r>
      <w:r>
        <w:rPr>
          <w:i/>
          <w:iCs/>
          <w:color w:val="555555"/>
          <w:sz w:val="18"/>
          <w:szCs w:val="18"/>
        </w:rPr>
        <w:t xml:space="preserve">  ·  Model soru: 2021/3</w:t>
      </w:r>
    </w:p>
    <w:p>
      <w:pPr>
        <w:keepNext/>
        <w:spacing w:after="80" w:before="40"/>
      </w:pPr>
      <w:r>
        <w:t xml:space="preserve">Aşağıdaki cümlelerin hangisinde “ki” ile ilgili bir yazım yanlışı yapılmıştır?</w:t>
      </w:r>
    </w:p>
    <w:p>
      <w:pPr>
        <w:keepNext/>
        <w:spacing w:after="40"/>
        <w:ind w:left="360" w:hanging="360"/>
      </w:pPr>
      <w:r>
        <w:t xml:space="preserve">A) </w:t>
      </w:r>
      <w:r>
        <w:t xml:space="preserve">Bu kadar telaşlanmana gerek yoktu, hâlbuki her şey haftalar öncesinden planlanmıştı.</w:t>
      </w:r>
    </w:p>
    <w:p>
      <w:pPr>
        <w:keepNext/>
        <w:spacing w:after="40"/>
        <w:ind w:left="360" w:hanging="360"/>
      </w:pPr>
      <w:r>
        <w:t xml:space="preserve">B) </w:t>
      </w:r>
      <w:r>
        <w:t xml:space="preserve">Herkes işin birkaç günde biteceğini sanıyordu, oysa ki hazırlıklar aylar sürdü.</w:t>
      </w:r>
    </w:p>
    <w:p>
      <w:pPr>
        <w:keepNext/>
        <w:spacing w:after="40"/>
        <w:ind w:left="360" w:hanging="360"/>
      </w:pPr>
      <w:r>
        <w:t xml:space="preserve">C) </w:t>
      </w:r>
      <w:r>
        <w:t xml:space="preserve">Duydum ki komşumuzun oğlu yurt dışındaki bir üniversiteyi kazanmış.</w:t>
      </w:r>
    </w:p>
    <w:p>
      <w:pPr>
        <w:keepNext/>
        <w:spacing w:after="40"/>
        <w:ind w:left="360" w:hanging="360"/>
      </w:pPr>
      <w:r>
        <w:t xml:space="preserve">D) </w:t>
      </w:r>
      <w:r>
        <w:t xml:space="preserve">Bugünkü toplantıda geçen haftaki kararların ayrıntıları yeniden tartışılmadı.</w:t>
      </w:r>
    </w:p>
    <w:p>
      <w:pPr>
        <w:keepNext/>
        <w:spacing w:after="40"/>
        <w:ind w:left="360" w:hanging="360"/>
      </w:pPr>
      <w:r>
        <w:t xml:space="preserve">E) </w:t>
      </w:r>
      <w:r>
        <w:t xml:space="preserve">Senin önerin de güzel ama bence benimki bütçemize çok daha uygun.</w:t>
      </w:r>
    </w:p>
    <w:p>
      <w:pPr>
        <w:spacing w:after="60"/>
      </w:pPr>
      <w:r>
        <w:rPr>
          <w:b/>
          <w:bCs/>
          <w:color w:val="1B7A3C"/>
        </w:rPr>
        <w:t xml:space="preserve">✅ Doğru Cevap: </w:t>
      </w:r>
      <w:r>
        <w:t xml:space="preserve">B</w:t>
      </w:r>
    </w:p>
    <w:p>
      <w:pPr>
        <w:spacing w:after="60"/>
      </w:pPr>
      <w:r>
        <w:rPr>
          <w:b/>
          <w:bCs/>
          <w:color w:val="1B3A5C"/>
        </w:rPr>
        <w:t xml:space="preserve">📖 Açıklama: </w:t>
      </w:r>
      <w:r>
        <w:t xml:space="preserve">“Oysaki” kalıplaşmış bir biçim olduğundan bitişik yazılır; “oysa ki” yazımı yanlıştır. “Hâlbuki” de aynı listede yer alan kalıplaşmış bitişik biçimdir; “Duydum ki” cümlesindeki ki ayrı yazılan bağlaç, “bugünkü, haftaki, benimki” sözcüklerindeki -ki ise bitişik yazılan ektir. Bu nedenle doğru cevap B seçeneğidir. (MD Genel Kültür Kitabı – Türkçe: de, ki ve mı ayrımı)</w:t>
      </w:r>
    </w:p>
    <w:p>
      <w:pPr>
        <w:spacing w:after="60"/>
      </w:pPr>
      <w:r>
        <w:rPr>
          <w:b/>
          <w:bCs/>
          <w:color w:val="1B3A5C"/>
        </w:rPr>
        <w:t xml:space="preserve">⚖️ Yasal Dayanak: </w:t>
      </w:r>
      <w:r>
        <w:t xml:space="preserve">Genel Kültür Kitabı – Türkçe: Yazım kuralları (de, ki ve mı ayrımı)</w:t>
      </w:r>
    </w:p>
    <w:p>
      <w:pPr>
        <w:spacing w:after="60"/>
      </w:pPr>
      <w:r>
        <w:rPr>
          <w:b/>
          <w:bCs/>
          <w:color w:val="1B3A5C"/>
        </w:rPr>
        <w:t xml:space="preserve">🔍 Şık Uzunluk Kontrolü: </w:t>
      </w:r>
      <w:r>
        <w:t xml:space="preserve">A:84 B:79 C:67 D:77 E:65 karakter → Denge: UYGUN</w:t>
      </w:r>
    </w:p>
    <w:p>
      <w:pPr>
        <w:keepNext/>
        <w:spacing w:after="60" w:before="280"/>
      </w:pPr>
      <w:r>
        <w:rPr>
          <w:b/>
          <w:bCs/>
          <w:color w:val="1B3A5C"/>
        </w:rPr>
        <w:t xml:space="preserve">SORU 4. </w:t>
      </w:r>
      <w:r>
        <w:rPr>
          <w:b/>
          <w:bCs/>
          <w:color w:val="B8860B"/>
        </w:rPr>
        <w:t xml:space="preserve">[T4 – Zor]</w:t>
      </w:r>
      <w:r>
        <w:rPr>
          <w:i/>
          <w:iCs/>
          <w:color w:val="555555"/>
          <w:sz w:val="18"/>
          <w:szCs w:val="18"/>
        </w:rPr>
        <w:t xml:space="preserve">  ·  Model soru: 2021/4</w:t>
      </w:r>
    </w:p>
    <w:p>
      <w:pPr>
        <w:keepNext/>
        <w:spacing w:after="80" w:before="40"/>
      </w:pPr>
      <w:r>
        <w:t xml:space="preserve">Aşağıdaki cümlelerin hangisinin öznesi sözde öznedir?</w:t>
      </w:r>
    </w:p>
    <w:p>
      <w:pPr>
        <w:keepNext/>
        <w:spacing w:after="40"/>
        <w:ind w:left="360" w:hanging="360"/>
      </w:pPr>
      <w:r>
        <w:t xml:space="preserve">A) </w:t>
      </w:r>
      <w:r>
        <w:t xml:space="preserve">Kütüphanedeki eski el yazmaları geçen ay özenle yeniden ciltlendi.</w:t>
      </w:r>
    </w:p>
    <w:p>
      <w:pPr>
        <w:keepNext/>
        <w:spacing w:after="40"/>
        <w:ind w:left="360" w:hanging="360"/>
      </w:pPr>
      <w:r>
        <w:t xml:space="preserve">B) </w:t>
      </w:r>
      <w:r>
        <w:t xml:space="preserve">Misafirler gelmeden önce küçük kız aynanın karşısında uzun uzun süslendi.</w:t>
      </w:r>
    </w:p>
    <w:p>
      <w:pPr>
        <w:keepNext/>
        <w:spacing w:after="40"/>
        <w:ind w:left="360" w:hanging="360"/>
      </w:pPr>
      <w:r>
        <w:t xml:space="preserve">C) </w:t>
      </w:r>
      <w:r>
        <w:t xml:space="preserve">Raporun son sayfalarını dün akşam büyük bir dikkatle okudum.</w:t>
      </w:r>
    </w:p>
    <w:p>
      <w:pPr>
        <w:keepNext/>
        <w:spacing w:after="40"/>
        <w:ind w:left="360" w:hanging="360"/>
      </w:pPr>
      <w:r>
        <w:t xml:space="preserve">D) </w:t>
      </w:r>
      <w:r>
        <w:t xml:space="preserve">İki eski arkadaş, yıllar sonra kalabalık istasyonda kucaklaştı.</w:t>
      </w:r>
    </w:p>
    <w:p>
      <w:pPr>
        <w:keepNext/>
        <w:spacing w:after="40"/>
        <w:ind w:left="360" w:hanging="360"/>
      </w:pPr>
      <w:r>
        <w:t xml:space="preserve">E) </w:t>
      </w:r>
      <w:r>
        <w:t xml:space="preserve">Bu yılki hasat, geçen yıllara göre çok daha bereketliydi.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Edilgen yapılı “ciltlendi” yükleminde işi yapan belirtilmemiş, işten etkilenen “eski el yazmaları” sözde özne olmuştur. “Süslendi” -n ekini taşısa da kişinin eylemi kendi üzerinde yaptığını bildiren dönüşlü bir fiildir; “okudum” yükleminde ise özne kişi ekinden anlaşılan gizli öznedir ve fiil etkendir. “Kucaklaştı” işteş, “bereketliydi” isim soylu yüklemdir; bu cümlelerin özneleri gerçek öznedir. Bu nedenle doğru cevap A seçeneğidir. (MD Genel Kültür Kitabı – Türkçe: Yüklem, özne ve nesne; Öznesine göre fiil çatısı)</w:t>
      </w:r>
    </w:p>
    <w:p>
      <w:pPr>
        <w:spacing w:after="60"/>
      </w:pPr>
      <w:r>
        <w:rPr>
          <w:b/>
          <w:bCs/>
          <w:color w:val="1B3A5C"/>
        </w:rPr>
        <w:t xml:space="preserve">⚖️ Yasal Dayanak: </w:t>
      </w:r>
      <w:r>
        <w:t xml:space="preserve">Genel Kültür Kitabı – Türkçe: Cümle bilgisi (Yüklem, özne ve nesne); Fiiller ve fiilimsiler (Öznesine göre fiil çatısı)</w:t>
      </w:r>
    </w:p>
    <w:p>
      <w:pPr>
        <w:spacing w:after="60"/>
      </w:pPr>
      <w:r>
        <w:rPr>
          <w:b/>
          <w:bCs/>
          <w:color w:val="1B3A5C"/>
        </w:rPr>
        <w:t xml:space="preserve">🔍 Şık Uzunluk Kontrolü: </w:t>
      </w:r>
      <w:r>
        <w:t xml:space="preserve">A:66 B:73 C:60 D:63 E:57 karakter → Denge: UYGUN</w:t>
      </w:r>
    </w:p>
    <w:p>
      <w:pPr>
        <w:keepNext/>
        <w:spacing w:after="60" w:before="280"/>
      </w:pPr>
      <w:r>
        <w:rPr>
          <w:b/>
          <w:bCs/>
          <w:color w:val="1B3A5C"/>
        </w:rPr>
        <w:t xml:space="preserve">SORU 5. </w:t>
      </w:r>
      <w:r>
        <w:rPr>
          <w:b/>
          <w:bCs/>
          <w:color w:val="B8860B"/>
        </w:rPr>
        <w:t xml:space="preserve">[T4 – Orta Üstü]</w:t>
      </w:r>
      <w:r>
        <w:rPr>
          <w:i/>
          <w:iCs/>
          <w:color w:val="555555"/>
          <w:sz w:val="18"/>
          <w:szCs w:val="18"/>
        </w:rPr>
        <w:t xml:space="preserve">  ·  Model soru: 2021/5</w:t>
      </w:r>
    </w:p>
    <w:p>
      <w:pPr>
        <w:keepNext/>
        <w:spacing w:after="80" w:before="40"/>
      </w:pPr>
      <w:r>
        <w:t xml:space="preserve">Aşağıdaki sözcüklerden hangisinde addan eylem (fiil) türeten bir yapım eki vardır?</w:t>
      </w:r>
    </w:p>
    <w:p>
      <w:pPr>
        <w:keepNext/>
        <w:spacing w:after="40"/>
        <w:ind w:left="360" w:hanging="360"/>
      </w:pPr>
      <w:r>
        <w:t xml:space="preserve">A) </w:t>
      </w:r>
      <w:r>
        <w:t xml:space="preserve">sevinç</w:t>
      </w:r>
    </w:p>
    <w:p>
      <w:pPr>
        <w:keepNext/>
        <w:spacing w:after="40"/>
        <w:ind w:left="360" w:hanging="360"/>
      </w:pPr>
      <w:r>
        <w:t xml:space="preserve">B) </w:t>
      </w:r>
      <w:r>
        <w:t xml:space="preserve">başlık</w:t>
      </w:r>
    </w:p>
    <w:p>
      <w:pPr>
        <w:keepNext/>
        <w:spacing w:after="40"/>
        <w:ind w:left="360" w:hanging="360"/>
      </w:pPr>
      <w:r>
        <w:t xml:space="preserve">C) </w:t>
      </w:r>
      <w:r>
        <w:t xml:space="preserve">bilgili</w:t>
      </w:r>
    </w:p>
    <w:p>
      <w:pPr>
        <w:keepNext/>
        <w:spacing w:after="40"/>
        <w:ind w:left="360" w:hanging="360"/>
      </w:pPr>
      <w:r>
        <w:t xml:space="preserve">D) </w:t>
      </w:r>
      <w:r>
        <w:t xml:space="preserve">çizdirmek</w:t>
      </w:r>
    </w:p>
    <w:p>
      <w:pPr>
        <w:keepNext/>
        <w:spacing w:after="40"/>
        <w:ind w:left="360" w:hanging="360"/>
      </w:pPr>
      <w:r>
        <w:t xml:space="preserve">E) </w:t>
      </w:r>
      <w:r>
        <w:t xml:space="preserve">tuzlamak</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“Tuzlamak” sözcüğünde “tuz” adına -la eki getirilerek “tuzla-” eylemi türetilmiştir; bu ek addan eylem yapar. “Bilgili” sözcüğünde önce eylemden ad (bil-gi), ardından addan ad (-li) türetilmiş; “çizdirmek” sözcüğündeki -dir eki ise eylemden eylem yapmıştır. “Başlık” addan ad, “sevinç” eylemden ad türetilmiş sözcüklerdir. Bu nedenle doğru cevap E seçeneğidir. (MD Genel Kültür Kitabı – Türkçe: Kök, gövde ve ekler)</w:t>
      </w:r>
    </w:p>
    <w:p>
      <w:pPr>
        <w:spacing w:after="60"/>
      </w:pPr>
      <w:r>
        <w:rPr>
          <w:b/>
          <w:bCs/>
          <w:color w:val="1B3A5C"/>
        </w:rPr>
        <w:t xml:space="preserve">⚖️ Yasal Dayanak: </w:t>
      </w:r>
      <w:r>
        <w:t xml:space="preserve">Genel Kültür Kitabı – Türkçe: Sözcükte yapı (Kök, gövde ve ekler)</w:t>
      </w:r>
    </w:p>
    <w:p>
      <w:pPr>
        <w:spacing w:after="60"/>
      </w:pPr>
      <w:r>
        <w:rPr>
          <w:b/>
          <w:bCs/>
          <w:color w:val="1B3A5C"/>
        </w:rPr>
        <w:t xml:space="preserve">🔍 Şık Uzunluk Kontrolü: </w:t>
      </w:r>
      <w:r>
        <w:t xml:space="preserve">A:6 B:6 C:7 D:9 E:8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2021/6</w:t>
      </w:r>
    </w:p>
    <w:p>
      <w:pPr>
        <w:keepNext/>
        <w:spacing w:after="80" w:before="40"/>
      </w:pPr>
      <w:r>
        <w:t xml:space="preserve">A = 1·4 + 2·5 + 3·6 + … + 10·13 ve B = 1·3 + 2·4 + 3·5 + … + 10·12 olduğuna göre A − B farkı kaçtır?</w:t>
      </w:r>
    </w:p>
    <w:p>
      <w:pPr>
        <w:keepNext/>
        <w:spacing w:after="40"/>
        <w:ind w:left="360" w:hanging="360"/>
      </w:pPr>
      <w:r>
        <w:t xml:space="preserve">A) </w:t>
      </w:r>
      <w:r>
        <w:t xml:space="preserve">10</w:t>
      </w:r>
    </w:p>
    <w:p>
      <w:pPr>
        <w:keepNext/>
        <w:spacing w:after="40"/>
        <w:ind w:left="360" w:hanging="360"/>
      </w:pPr>
      <w:r>
        <w:t xml:space="preserve">B) </w:t>
      </w:r>
      <w:r>
        <w:t xml:space="preserve">55</w:t>
      </w:r>
    </w:p>
    <w:p>
      <w:pPr>
        <w:keepNext/>
        <w:spacing w:after="40"/>
        <w:ind w:left="360" w:hanging="360"/>
      </w:pPr>
      <w:r>
        <w:t xml:space="preserve">C) </w:t>
      </w:r>
      <w:r>
        <w:t xml:space="preserve">65</w:t>
      </w:r>
    </w:p>
    <w:p>
      <w:pPr>
        <w:keepNext/>
        <w:spacing w:after="40"/>
        <w:ind w:left="360" w:hanging="360"/>
      </w:pPr>
      <w:r>
        <w:t xml:space="preserve">D) </w:t>
      </w:r>
      <w:r>
        <w:t xml:space="preserve">100</w:t>
      </w:r>
    </w:p>
    <w:p>
      <w:pPr>
        <w:keepNext/>
        <w:spacing w:after="40"/>
        <w:ind w:left="360" w:hanging="360"/>
      </w:pPr>
      <w:r>
        <w:t xml:space="preserve">E) </w:t>
      </w:r>
      <w:r>
        <w:t xml:space="preserve">110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 ile B'nin aynı sıradaki terimleri k·(k + 3) ve k·(k + 2) biçimindedir; bunların farkı k olduğundan A − B = 1 + 2 + … + 10 = 10·11/2 = 55 bulunur. İkinci çarpanlar arasındaki 1 farkını terim farkı sanan 10'a, her terimde farkı k + 1 alan 2 + 3 + … + 11 = 65'e ulaşır; 110 ise doğru toplamın gereksiz yere 2 ile çarpılmasıdır. Bu nedenle doğru cevap B seçeneğidir. (MD Genel Kültür Kitabı – Matematik: Sayılar ve temel kavramlar – Ardışık sayıları merkezden kur)</w:t>
      </w:r>
    </w:p>
    <w:p>
      <w:pPr>
        <w:spacing w:after="60"/>
      </w:pPr>
      <w:r>
        <w:rPr>
          <w:b/>
          <w:bCs/>
          <w:color w:val="1B3A5C"/>
        </w:rPr>
        <w:t xml:space="preserve">⚖️ Yasal Dayanak: </w:t>
      </w:r>
      <w:r>
        <w:t xml:space="preserve">Genel Kültür Kitabı – Matematik: Sayılar ve temel kavramlar (Ardışık sayıları merkezden kur)</w:t>
      </w:r>
    </w:p>
    <w:p>
      <w:pPr>
        <w:spacing w:after="60"/>
      </w:pPr>
      <w:r>
        <w:rPr>
          <w:b/>
          <w:bCs/>
          <w:color w:val="1B3A5C"/>
        </w:rPr>
        <w:t xml:space="preserve">🔍 Şık Uzunluk Kontrolü: </w:t>
      </w:r>
      <w:r>
        <w:t xml:space="preserve">A:2 B:2 C:2 D:3 E:3 karakter → Denge: UYGUN</w:t>
      </w:r>
    </w:p>
    <w:p>
      <w:pPr>
        <w:keepNext/>
        <w:spacing w:after="60" w:before="280"/>
      </w:pPr>
      <w:r>
        <w:rPr>
          <w:b/>
          <w:bCs/>
          <w:color w:val="1B3A5C"/>
        </w:rPr>
        <w:t xml:space="preserve">SORU 7. </w:t>
      </w:r>
      <w:r>
        <w:rPr>
          <w:b/>
          <w:bCs/>
          <w:color w:val="B8860B"/>
        </w:rPr>
        <w:t xml:space="preserve">[T9 – Zor]</w:t>
      </w:r>
      <w:r>
        <w:rPr>
          <w:i/>
          <w:iCs/>
          <w:color w:val="555555"/>
          <w:sz w:val="18"/>
          <w:szCs w:val="18"/>
        </w:rPr>
        <w:t xml:space="preserve">  ·  Model soru: 2021/7</w:t>
      </w:r>
    </w:p>
    <w:p>
      <w:pPr>
        <w:keepNext/>
        <w:spacing w:after="80" w:before="40"/>
      </w:pPr>
      <w:r>
        <w:t xml:space="preserve">Tam sayılar kümesinde ▲ ve ■ işlemleri x ▲ y = 2x + y − 3 ve a ■ b = 2a + b + 2 eşitlikleriyle tanımlanıyor.</w:t>
      </w:r>
    </w:p>
    <w:p>
      <w:pPr>
        <w:keepNext/>
        <w:spacing w:after="40"/>
        <w:ind w:left="360"/>
      </w:pPr>
      <w:r>
        <w:t xml:space="preserve">(m ▲ 4) ■ 5 = 29 olduğuna göre m kaçtır?</w:t>
      </w:r>
    </w:p>
    <w:p>
      <w:pPr>
        <w:keepNext/>
        <w:spacing w:after="40"/>
        <w:ind w:left="360" w:hanging="360"/>
      </w:pPr>
      <w:r>
        <w:t xml:space="preserve">A) </w:t>
      </w:r>
      <w:r>
        <w:t xml:space="preserve">5</w:t>
      </w:r>
    </w:p>
    <w:p>
      <w:pPr>
        <w:keepNext/>
        <w:spacing w:after="40"/>
        <w:ind w:left="360" w:hanging="360"/>
      </w:pPr>
      <w:r>
        <w:t xml:space="preserve">B) </w:t>
      </w:r>
      <w:r>
        <w:t xml:space="preserve">6</w:t>
      </w:r>
    </w:p>
    <w:p>
      <w:pPr>
        <w:keepNext/>
        <w:spacing w:after="40"/>
        <w:ind w:left="360" w:hanging="360"/>
      </w:pPr>
      <w:r>
        <w:t xml:space="preserve">C) </w:t>
      </w:r>
      <w:r>
        <w:t xml:space="preserve">8</w:t>
      </w:r>
    </w:p>
    <w:p>
      <w:pPr>
        <w:keepNext/>
        <w:spacing w:after="40"/>
        <w:ind w:left="360" w:hanging="360"/>
      </w:pPr>
      <w:r>
        <w:t xml:space="preserve">D) </w:t>
      </w:r>
      <w:r>
        <w:t xml:space="preserve">12</w:t>
      </w:r>
    </w:p>
    <w:p>
      <w:pPr>
        <w:keepNext/>
        <w:spacing w:after="40"/>
        <w:ind w:left="360" w:hanging="360"/>
      </w:pPr>
      <w:r>
        <w:t xml:space="preserve">E) </w:t>
      </w:r>
      <w:r>
        <w:t xml:space="preserve">14</w:t>
      </w:r>
    </w:p>
    <w:p>
      <w:pPr>
        <w:spacing w:after="60"/>
      </w:pPr>
      <w:r>
        <w:rPr>
          <w:b/>
          <w:bCs/>
          <w:color w:val="1B7A3C"/>
        </w:rPr>
        <w:t xml:space="preserve">✅ Doğru Cevap: </w:t>
      </w:r>
      <w:r>
        <w:t xml:space="preserve">A</w:t>
      </w:r>
    </w:p>
    <w:p>
      <w:pPr>
        <w:spacing w:after="60"/>
      </w:pPr>
      <w:r>
        <w:rPr>
          <w:b/>
          <w:bCs/>
          <w:color w:val="1B3A5C"/>
        </w:rPr>
        <w:t xml:space="preserve">📖 Açıklama: </w:t>
      </w:r>
      <w:r>
        <w:t xml:space="preserve">Önce iç işlem yazılır: m ▲ 4 = 2m + 4 − 3 = 2m + 1; ardından (2m + 1) ■ 5 = 2(2m + 1) + 5 + 2 = 4m + 9 = 29 eşitliğinden m = 5 bulunur. ■ işleminde 5'i birinci eleman alıp 5 ■ (2m + 1) yazan 8'e, dış işlemi hiç uygulamadan 2m + 1 = 29 diyen 14'e ulaşır; ▲ işleminde elemanların yerini değiştirmek ise 6 sonucunu verir. Bu nedenle doğru cevap A seçeneğidir. (MD Genel Kültür Kitabı – Matematik: Fonksiyon ve işlem tanımlama – Özel işlemde kuralı uygula)</w:t>
      </w:r>
    </w:p>
    <w:p>
      <w:pPr>
        <w:spacing w:after="60"/>
      </w:pPr>
      <w:r>
        <w:rPr>
          <w:b/>
          <w:bCs/>
          <w:color w:val="1B3A5C"/>
        </w:rPr>
        <w:t xml:space="preserve">⚖️ Yasal Dayanak: </w:t>
      </w:r>
      <w:r>
        <w:t xml:space="preserve">Genel Kültür Kitabı – Matematik: Fonksiyon ve işlem tanımlama (Özel işlemde kuralı uygula); Cebir ve denklemler (Birinci dereceden denklemler)</w:t>
      </w:r>
    </w:p>
    <w:p>
      <w:pPr>
        <w:spacing w:after="60"/>
      </w:pPr>
      <w:r>
        <w:rPr>
          <w:b/>
          <w:bCs/>
          <w:color w:val="1B3A5C"/>
        </w:rPr>
        <w:t xml:space="preserve">🔍 Şık Uzunluk Kontrolü: </w:t>
      </w:r>
      <w:r>
        <w:t xml:space="preserve">A:1 B:1 C:1 D:2 E:2 karakter → Denge: UYGUN</w:t>
      </w:r>
    </w:p>
    <w:p>
      <w:pPr>
        <w:keepNext/>
        <w:spacing w:after="60" w:before="280"/>
      </w:pPr>
      <w:r>
        <w:rPr>
          <w:b/>
          <w:bCs/>
          <w:color w:val="1B3A5C"/>
        </w:rPr>
        <w:t xml:space="preserve">SORU 8. </w:t>
      </w:r>
      <w:r>
        <w:rPr>
          <w:b/>
          <w:bCs/>
          <w:color w:val="B8860B"/>
        </w:rPr>
        <w:t xml:space="preserve">[T4 – Orta Üstü]</w:t>
      </w:r>
      <w:r>
        <w:rPr>
          <w:i/>
          <w:iCs/>
          <w:color w:val="555555"/>
          <w:sz w:val="18"/>
          <w:szCs w:val="18"/>
        </w:rPr>
        <w:t xml:space="preserve">  ·  Model soru: 2021/8</w:t>
      </w:r>
    </w:p>
    <w:p>
      <w:pPr>
        <w:keepNext/>
        <w:spacing w:after="80" w:before="40"/>
      </w:pPr>
      <w:r>
        <w:t xml:space="preserve">GÜMRÜKGÜMRÜKGÜMRÜKGÜ…</w:t>
      </w:r>
    </w:p>
    <w:p>
      <w:pPr>
        <w:keepNext/>
        <w:spacing w:after="40"/>
        <w:ind w:left="360"/>
      </w:pPr>
      <w:r>
        <w:t xml:space="preserve">Yukarıdaki harf örüntüsü aynı düzende sürdürülürse baştan 100. sıradaki harf aşağıdakilerden hangisi olur?</w:t>
      </w:r>
    </w:p>
    <w:p>
      <w:pPr>
        <w:keepNext/>
        <w:spacing w:after="40"/>
        <w:ind w:left="360" w:hanging="360"/>
      </w:pPr>
      <w:r>
        <w:t xml:space="preserve">A) </w:t>
      </w:r>
      <w:r>
        <w:t xml:space="preserve">G</w:t>
      </w:r>
    </w:p>
    <w:p>
      <w:pPr>
        <w:keepNext/>
        <w:spacing w:after="40"/>
        <w:ind w:left="360" w:hanging="360"/>
      </w:pPr>
      <w:r>
        <w:t xml:space="preserve">B) </w:t>
      </w:r>
      <w:r>
        <w:t xml:space="preserve">Ü</w:t>
      </w:r>
    </w:p>
    <w:p>
      <w:pPr>
        <w:keepNext/>
        <w:spacing w:after="40"/>
        <w:ind w:left="360" w:hanging="360"/>
      </w:pPr>
      <w:r>
        <w:t xml:space="preserve">C) </w:t>
      </w:r>
      <w:r>
        <w:t xml:space="preserve">M</w:t>
      </w:r>
    </w:p>
    <w:p>
      <w:pPr>
        <w:keepNext/>
        <w:spacing w:after="40"/>
        <w:ind w:left="360" w:hanging="360"/>
      </w:pPr>
      <w:r>
        <w:t xml:space="preserve">D) </w:t>
      </w:r>
      <w:r>
        <w:t xml:space="preserve">K</w:t>
      </w:r>
    </w:p>
    <w:p>
      <w:pPr>
        <w:keepNext/>
        <w:spacing w:after="40"/>
        <w:ind w:left="360" w:hanging="360"/>
      </w:pPr>
      <w:r>
        <w:t xml:space="preserve">E) </w:t>
      </w:r>
      <w:r>
        <w:t xml:space="preserve">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Örüntü 6 harflik GÜMRÜK grubunun tekrarıdır; 100 = 6·16 + 4 olduğundan 100. harf, grubun 4. harfi olan R'dir. İki kez geçen Ü harfini bir kez sayıp grubu 5 harfli kabul eden, 100'ü 5'e tam bölünür bularak grubun son harfi K'yı seçer; kalanı bir eksik sayan ise 3. harf M'ye kayar. Bu nedenle doğru cevap E seçeneğidir. (MD Genel Kültür Kitabı – Matematik: Sayılar ve temel kavramlar – Kalan ve örüntü problemleri)</w:t>
      </w:r>
    </w:p>
    <w:p>
      <w:pPr>
        <w:spacing w:after="60"/>
      </w:pPr>
      <w:r>
        <w:rPr>
          <w:b/>
          <w:bCs/>
          <w:color w:val="1B3A5C"/>
        </w:rPr>
        <w:t xml:space="preserve">⚖️ Yasal Dayanak: </w:t>
      </w:r>
      <w:r>
        <w:t xml:space="preserve">Genel Kültür Kitabı – Matematik: Sayılar ve temel kavramlar (Kalan ve örüntü problemleri)</w:t>
      </w:r>
    </w:p>
    <w:p>
      <w:pPr>
        <w:spacing w:after="60"/>
      </w:pPr>
      <w:r>
        <w:rPr>
          <w:b/>
          <w:bCs/>
          <w:color w:val="1B3A5C"/>
        </w:rPr>
        <w:t xml:space="preserve">🔍 Şık Uzunluk Kontrolü: </w:t>
      </w:r>
      <w:r>
        <w:t xml:space="preserve">A:1 B:1 C:1 D:1 E:1 karakter → Denge: UYGUN</w:t>
      </w:r>
    </w:p>
    <w:p>
      <w:pPr>
        <w:keepNext/>
        <w:spacing w:after="60" w:before="280"/>
      </w:pPr>
      <w:r>
        <w:rPr>
          <w:b/>
          <w:bCs/>
          <w:color w:val="1B3A5C"/>
        </w:rPr>
        <w:t xml:space="preserve">SORU 9. </w:t>
      </w:r>
      <w:r>
        <w:rPr>
          <w:b/>
          <w:bCs/>
          <w:color w:val="B8860B"/>
        </w:rPr>
        <w:t xml:space="preserve">[T9 – Zor]</w:t>
      </w:r>
      <w:r>
        <w:rPr>
          <w:i/>
          <w:iCs/>
          <w:color w:val="555555"/>
          <w:sz w:val="18"/>
          <w:szCs w:val="18"/>
        </w:rPr>
        <w:t xml:space="preserve">  ·  Model soru: 2021/9</w:t>
      </w:r>
    </w:p>
    <w:p>
      <w:pPr>
        <w:keepNext/>
        <w:spacing w:after="80" w:before="40"/>
      </w:pPr>
      <w:r>
        <w:t xml:space="preserve">Bir anne ile 3 çocuğunun bugünkü yaşları toplamı 74'tür. 6 yıl sonra annenin yaşı, 3 çocuğunun o zamanki yaşları toplamına eşit olacaktır.</w:t>
      </w:r>
    </w:p>
    <w:p>
      <w:pPr>
        <w:keepNext/>
        <w:spacing w:after="40"/>
        <w:ind w:left="360"/>
      </w:pPr>
      <w:r>
        <w:t xml:space="preserve">Buna göre annenin bugünkü yaşı kaçtır?</w:t>
      </w:r>
    </w:p>
    <w:p>
      <w:pPr>
        <w:keepNext/>
        <w:spacing w:after="40"/>
        <w:ind w:left="360" w:hanging="360"/>
      </w:pPr>
      <w:r>
        <w:t xml:space="preserve">A) </w:t>
      </w:r>
      <w:r>
        <w:t xml:space="preserve">31</w:t>
      </w:r>
    </w:p>
    <w:p>
      <w:pPr>
        <w:keepNext/>
        <w:spacing w:after="40"/>
        <w:ind w:left="360" w:hanging="360"/>
      </w:pPr>
      <w:r>
        <w:t xml:space="preserve">B) </w:t>
      </w:r>
      <w:r>
        <w:t xml:space="preserve">37</w:t>
      </w:r>
    </w:p>
    <w:p>
      <w:pPr>
        <w:keepNext/>
        <w:spacing w:after="40"/>
        <w:ind w:left="360" w:hanging="360"/>
      </w:pPr>
      <w:r>
        <w:t xml:space="preserve">C) </w:t>
      </w:r>
      <w:r>
        <w:t xml:space="preserve">40</w:t>
      </w:r>
    </w:p>
    <w:p>
      <w:pPr>
        <w:keepNext/>
        <w:spacing w:after="40"/>
        <w:ind w:left="360" w:hanging="360"/>
      </w:pPr>
      <w:r>
        <w:t xml:space="preserve">D) </w:t>
      </w:r>
      <w:r>
        <w:t xml:space="preserve">43</w:t>
      </w:r>
    </w:p>
    <w:p>
      <w:pPr>
        <w:keepNext/>
        <w:spacing w:after="40"/>
        <w:ind w:left="360" w:hanging="360"/>
      </w:pPr>
      <w:r>
        <w:t xml:space="preserve">E) </w:t>
      </w:r>
      <w:r>
        <w:t xml:space="preserve">46</w:t>
      </w:r>
    </w:p>
    <w:p>
      <w:pPr>
        <w:spacing w:after="60"/>
      </w:pPr>
      <w:r>
        <w:rPr>
          <w:b/>
          <w:bCs/>
          <w:color w:val="1B7A3C"/>
        </w:rPr>
        <w:t xml:space="preserve">✅ Doğru Cevap: </w:t>
      </w:r>
      <w:r>
        <w:t xml:space="preserve">D</w:t>
      </w:r>
    </w:p>
    <w:p>
      <w:pPr>
        <w:spacing w:after="60"/>
      </w:pPr>
      <w:r>
        <w:rPr>
          <w:b/>
          <w:bCs/>
          <w:color w:val="1B3A5C"/>
        </w:rPr>
        <w:t xml:space="preserve">📖 Açıklama: </w:t>
      </w:r>
      <w:r>
        <w:t xml:space="preserve">Annenin yaşı x ise çocukların yaşları toplamı 74 − x'tir; 6 yıl sonra her çocuk 6 yaş büyüyeceğinden çocukların toplamı 3·6 = 18 artar ve x + 6 = 74 − x + 18 eşitliğinden x = 43 bulunur. Çocukların toplamına yalnız 6 ekleyen 37'ye, 18 yerine 12 ekleyen 40'a, annenin yaşına 6 eklemeyi unutan 46'ya ulaşır; 31 ise çocukların bugünkü yaşları toplamıdır. Bu nedenle doğru cevap D seçeneğidir. (MD Genel Kültür Kitabı – Matematik: Yaş problemleri – Yaşı aynı zaman çizgisine yerleştir)</w:t>
      </w:r>
    </w:p>
    <w:p>
      <w:pPr>
        <w:spacing w:after="60"/>
      </w:pPr>
      <w:r>
        <w:rPr>
          <w:b/>
          <w:bCs/>
          <w:color w:val="1B3A5C"/>
        </w:rPr>
        <w:t xml:space="preserve">⚖️ Yasal Dayanak: </w:t>
      </w:r>
      <w:r>
        <w:t xml:space="preserve">Genel Kültür Kitabı – Matematik: Yaş problemleri (Yaşı aynı zaman çizgisine yerleştir; Grup yaşı ve ortalama)</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10. </w:t>
      </w:r>
      <w:r>
        <w:rPr>
          <w:b/>
          <w:bCs/>
          <w:color w:val="B8860B"/>
        </w:rPr>
        <w:t xml:space="preserve">[T9 – Orta Üstü]</w:t>
      </w:r>
      <w:r>
        <w:rPr>
          <w:i/>
          <w:iCs/>
          <w:color w:val="555555"/>
          <w:sz w:val="18"/>
          <w:szCs w:val="18"/>
        </w:rPr>
        <w:t xml:space="preserve">  ·  Model soru: 2021/10</w:t>
      </w:r>
    </w:p>
    <w:p>
      <w:pPr>
        <w:keepNext/>
        <w:spacing w:after="80" w:before="40"/>
      </w:pPr>
      <w:r>
        <w:t xml:space="preserve">30 kişilik bir sınıfta kız öğrencilerin not ortalaması 70, erkek öğrencilerin not ortalaması 60'tır. Sınıfın tamamının not ortalaması ise 64'tür.</w:t>
      </w:r>
    </w:p>
    <w:p>
      <w:pPr>
        <w:keepNext/>
        <w:spacing w:after="40"/>
        <w:ind w:left="360"/>
      </w:pPr>
      <w:r>
        <w:t xml:space="preserve">Buna göre bu sınıfta kaç kız öğrenci vardır?</w:t>
      </w:r>
    </w:p>
    <w:p>
      <w:pPr>
        <w:keepNext/>
        <w:spacing w:after="40"/>
        <w:ind w:left="360" w:hanging="360"/>
      </w:pPr>
      <w:r>
        <w:t xml:space="preserve">A) </w:t>
      </w:r>
      <w:r>
        <w:t xml:space="preserve">6</w:t>
      </w:r>
    </w:p>
    <w:p>
      <w:pPr>
        <w:keepNext/>
        <w:spacing w:after="40"/>
        <w:ind w:left="360" w:hanging="360"/>
      </w:pPr>
      <w:r>
        <w:t xml:space="preserve">B) </w:t>
      </w:r>
      <w:r>
        <w:t xml:space="preserve">12</w:t>
      </w:r>
    </w:p>
    <w:p>
      <w:pPr>
        <w:keepNext/>
        <w:spacing w:after="40"/>
        <w:ind w:left="360" w:hanging="360"/>
      </w:pPr>
      <w:r>
        <w:t xml:space="preserve">C) </w:t>
      </w:r>
      <w:r>
        <w:t xml:space="preserve">15</w:t>
      </w:r>
    </w:p>
    <w:p>
      <w:pPr>
        <w:keepNext/>
        <w:spacing w:after="40"/>
        <w:ind w:left="360" w:hanging="360"/>
      </w:pPr>
      <w:r>
        <w:t xml:space="preserve">D) </w:t>
      </w:r>
      <w:r>
        <w:t xml:space="preserve">18</w:t>
      </w:r>
    </w:p>
    <w:p>
      <w:pPr>
        <w:keepNext/>
        <w:spacing w:after="40"/>
        <w:ind w:left="360" w:hanging="360"/>
      </w:pPr>
      <w:r>
        <w:t xml:space="preserve">E) </w:t>
      </w:r>
      <w:r>
        <w:t xml:space="preserve">24</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Kız sayısı k ise 70k + 60(30 − k) = 64·30 eşitliğinden 10k = 120 ve k = 12 bulunur; erkek sayısı 18'dir. 18, oranı ters kurup erkek sayısını kız sayısı sanmanın sonucudur; 15 ise grupların eşit sayıda olduğunu varsaymaktır, oysa bu durumda genel ortalama 64 değil 65 olurdu. Bu nedenle doğru cevap B seçeneğidir. (MD Genel Kültür Kitabı – Matematik: Veri ve grafik yorumlama – Ortalama, ortanca ve tepe değer)</w:t>
      </w:r>
    </w:p>
    <w:p>
      <w:pPr>
        <w:spacing w:after="60"/>
      </w:pPr>
      <w:r>
        <w:rPr>
          <w:b/>
          <w:bCs/>
          <w:color w:val="1B3A5C"/>
        </w:rPr>
        <w:t xml:space="preserve">⚖️ Yasal Dayanak: </w:t>
      </w:r>
      <w:r>
        <w:t xml:space="preserve">Genel Kültür Kitabı – Matematik: Veri ve grafik yorumlama (Ortalama, ortanca ve tepe değer)</w:t>
      </w:r>
    </w:p>
    <w:p>
      <w:pPr>
        <w:spacing w:after="60"/>
      </w:pPr>
      <w:r>
        <w:rPr>
          <w:b/>
          <w:bCs/>
          <w:color w:val="1B3A5C"/>
        </w:rPr>
        <w:t xml:space="preserve">🔍 Şık Uzunluk Kontrolü: </w:t>
      </w:r>
      <w:r>
        <w:t xml:space="preserve">A:1 B:2 C:2 D:2 E:2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2021/11</w:t>
      </w:r>
    </w:p>
    <w:p>
      <w:pPr>
        <w:keepNext/>
        <w:spacing w:after="80" w:before="40"/>
      </w:pPr>
      <w:r>
        <w:t xml:space="preserve">Aşağıdakilerden hangisi, Sivas Kongresi’nden sonra yetki alanı ülke çapında genişleyen Temsil Heyetinin yürütmeye ilişkin bir işlev üstlenmesine örnek gösterilen gelişmedir?</w:t>
      </w:r>
    </w:p>
    <w:p>
      <w:pPr>
        <w:keepNext/>
        <w:spacing w:after="40"/>
        <w:ind w:left="360" w:hanging="360"/>
      </w:pPr>
      <w:r>
        <w:t xml:space="preserve">A) </w:t>
      </w:r>
      <w:r>
        <w:t xml:space="preserve">Hıyanet-i Vataniye Kanunu’nun Meclis yönetimine karşı faaliyetler için kabulü</w:t>
      </w:r>
    </w:p>
    <w:p>
      <w:pPr>
        <w:keepNext/>
        <w:spacing w:after="40"/>
        <w:ind w:left="360" w:hanging="360"/>
      </w:pPr>
      <w:r>
        <w:t xml:space="preserve">B) </w:t>
      </w:r>
      <w:r>
        <w:t xml:space="preserve">Üyeleri Meclis içinden seçilen İstiklal Mahkemelerinin kanunla kurulması</w:t>
      </w:r>
    </w:p>
    <w:p>
      <w:pPr>
        <w:keepNext/>
        <w:spacing w:after="40"/>
        <w:ind w:left="360" w:hanging="360"/>
      </w:pPr>
      <w:r>
        <w:t xml:space="preserve">C) </w:t>
      </w:r>
      <w:r>
        <w:t xml:space="preserve">Tekâlif-i Milliye emirleriyle ordunun ihtiyaçları için yükümlülük getirilmesi</w:t>
      </w:r>
    </w:p>
    <w:p>
      <w:pPr>
        <w:keepNext/>
        <w:spacing w:after="40"/>
        <w:ind w:left="360" w:hanging="360"/>
      </w:pPr>
      <w:r>
        <w:t xml:space="preserve">D) </w:t>
      </w:r>
      <w:r>
        <w:t xml:space="preserve">Ali Fuat Paşa’nın Batı Anadolu’daki millî kuvvetlerin komutanlığına atanması</w:t>
      </w:r>
    </w:p>
    <w:p>
      <w:pPr>
        <w:keepNext/>
        <w:spacing w:after="40"/>
        <w:ind w:left="360" w:hanging="360"/>
      </w:pPr>
      <w:r>
        <w:t xml:space="preserve">E) </w:t>
      </w:r>
      <w:r>
        <w:t xml:space="preserve">Sovyet Rusya ile karşılıklı desteği öngören Moskova Antlaşması’nın imzalanması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Sivas Kongresi’nden sonra Temsil Heyetinin yetkisi ülke çapında genişlemiş; Ali Fuat Paşa’nın Batı Anadolu’daki millî kuvvetlerin komutanlığına atanması, heyetin yürütmeye ilişkin işlev üstlenmesinin örneği olmuştur. Hıyanet-i Vataniye Kanunu ve İstiklal Mahkemeleri, 23 Nisan 1920’de açılan Meclisin otoritesini korumak için kurduğu araçlardır; Moskova Antlaşması ise TBMM Hükûmeti ile Sovyet Rusya arasında yapılmıştır. Bu nedenle doğru cevap D seçeneğidir. (MD Genel Kültür Kitabı – Tarih: Sivas Kongresi)</w:t>
      </w:r>
    </w:p>
    <w:p>
      <w:pPr>
        <w:spacing w:after="60"/>
      </w:pPr>
      <w:r>
        <w:rPr>
          <w:b/>
          <w:bCs/>
          <w:color w:val="1B3A5C"/>
        </w:rPr>
        <w:t xml:space="preserve">⚖️ Yasal Dayanak: </w:t>
      </w:r>
      <w:r>
        <w:t xml:space="preserve">Genel Kültür Kitabı – Tarih: Sivas Kongresi (Kararların uygulanması)</w:t>
      </w:r>
    </w:p>
    <w:p>
      <w:pPr>
        <w:spacing w:after="60"/>
      </w:pPr>
      <w:r>
        <w:rPr>
          <w:b/>
          <w:bCs/>
          <w:color w:val="1B3A5C"/>
        </w:rPr>
        <w:t xml:space="preserve">🔍 Şık Uzunluk Kontrolü: </w:t>
      </w:r>
      <w:r>
        <w:t xml:space="preserve">A:77 B:72 C:77 D:76 E:78 karakter → Denge: UYGUN</w:t>
      </w:r>
    </w:p>
    <w:p>
      <w:pPr>
        <w:keepNext/>
        <w:spacing w:after="60" w:before="280"/>
      </w:pPr>
      <w:r>
        <w:rPr>
          <w:b/>
          <w:bCs/>
          <w:color w:val="1B3A5C"/>
        </w:rPr>
        <w:t xml:space="preserve">SORU 12. </w:t>
      </w:r>
      <w:r>
        <w:rPr>
          <w:b/>
          <w:bCs/>
          <w:color w:val="B8860B"/>
        </w:rPr>
        <w:t xml:space="preserve">[T1 – Orta Üstü]</w:t>
      </w:r>
      <w:r>
        <w:rPr>
          <w:i/>
          <w:iCs/>
          <w:color w:val="555555"/>
          <w:sz w:val="18"/>
          <w:szCs w:val="18"/>
        </w:rPr>
        <w:t xml:space="preserve">  ·  Model soru: 2021/12</w:t>
      </w:r>
    </w:p>
    <w:p>
      <w:pPr>
        <w:keepNext/>
        <w:spacing w:after="80" w:before="40"/>
      </w:pPr>
      <w:r>
        <w:t xml:space="preserve">11 Ekim 1922 tarihli Mudanya Ateşkesi ile ilgili aşağıdakilerden hangisi </w:t>
      </w:r>
      <w:r>
        <w:rPr>
          <w:b/>
          <w:bCs/>
          <w:u w:val="single"/>
        </w:rPr>
        <w:t xml:space="preserve">yanlıştır</w:t>
      </w:r>
      <w:r>
        <w:t xml:space="preserve">?</w:t>
      </w:r>
    </w:p>
    <w:p>
      <w:pPr>
        <w:keepNext/>
        <w:spacing w:after="40"/>
        <w:ind w:left="360" w:hanging="360"/>
      </w:pPr>
      <w:r>
        <w:t xml:space="preserve">A) </w:t>
      </w:r>
      <w:r>
        <w:t xml:space="preserve">Yunan kuvvetlerinin Doğu Trakya’dan çekilmesi ve bölgenin devri için takvim belirlenmiştir.</w:t>
      </w:r>
    </w:p>
    <w:p>
      <w:pPr>
        <w:keepNext/>
        <w:spacing w:after="40"/>
        <w:ind w:left="360" w:hanging="360"/>
      </w:pPr>
      <w:r>
        <w:t xml:space="preserve">B) </w:t>
      </w:r>
      <w:r>
        <w:t xml:space="preserve">Bölgeye Türk jandarmasının yerleştirilmesi gibi geçiş düzenlemeleri yapılmıştır.</w:t>
      </w:r>
    </w:p>
    <w:p>
      <w:pPr>
        <w:keepNext/>
        <w:spacing w:after="40"/>
        <w:ind w:left="360" w:hanging="360"/>
      </w:pPr>
      <w:r>
        <w:t xml:space="preserve">C) </w:t>
      </w:r>
      <w:r>
        <w:t xml:space="preserve">Doğu Trakya, yeni bir geniş cephe savaşının ardından Yunan kuvvetlerinden geri alınmıştır.</w:t>
      </w:r>
    </w:p>
    <w:p>
      <w:pPr>
        <w:keepNext/>
        <w:spacing w:after="40"/>
        <w:ind w:left="360" w:hanging="360"/>
      </w:pPr>
      <w:r>
        <w:t xml:space="preserve">D) </w:t>
      </w:r>
      <w:r>
        <w:t xml:space="preserve">Boğazlar, kapitülasyonlar ve borçlar gibi konular barış konferansına bırakılmıştır.</w:t>
      </w:r>
    </w:p>
    <w:p>
      <w:pPr>
        <w:keepNext/>
        <w:spacing w:after="40"/>
        <w:ind w:left="360" w:hanging="360"/>
      </w:pPr>
      <w:r>
        <w:t xml:space="preserve">E) </w:t>
      </w:r>
      <w:r>
        <w:t xml:space="preserve">Türk ordusunun Batı Anadolu’daki başarısı görüşmelerin temel güç dayanağı olmuştur.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Mudanya Ateşkesi ile Yunan kuvvetlerinin Doğu Trakya’dan çekilmesi ve bölge yönetiminin Türkiye’ye devri için takvim belirlenmiş, böylece yeni bir geniş cephe savaşı yürütülmeden siyasi sonuç elde edilmiştir. Türk jandarmasının yerleştirilmesi gibi geçiş düzenlemeleri yapılmış; Boğazlar, kapitülasyonlar ve borçlar ise barış konferansına kalmıştır. Bu nedenle doğru cevap C seçeneğidir. (MD Genel Kültür Kitabı – Tarih: Mudanya Ateşkesi)</w:t>
      </w:r>
    </w:p>
    <w:p>
      <w:pPr>
        <w:spacing w:after="60"/>
      </w:pPr>
      <w:r>
        <w:rPr>
          <w:b/>
          <w:bCs/>
          <w:color w:val="1B3A5C"/>
        </w:rPr>
        <w:t xml:space="preserve">⚖️ Yasal Dayanak: </w:t>
      </w:r>
      <w:r>
        <w:t xml:space="preserve">Genel Kültür Kitabı – Tarih: Mudanya: askerî sonuçtan siyasete</w:t>
      </w:r>
    </w:p>
    <w:p>
      <w:pPr>
        <w:spacing w:after="60"/>
      </w:pPr>
      <w:r>
        <w:rPr>
          <w:b/>
          <w:bCs/>
          <w:color w:val="1B3A5C"/>
        </w:rPr>
        <w:t xml:space="preserve">🔍 Şık Uzunluk Kontrolü: </w:t>
      </w:r>
      <w:r>
        <w:t xml:space="preserve">A:91 B:80 C:90 D:83 E:83 karakter → Denge: UYGUN</w:t>
      </w:r>
    </w:p>
    <w:p>
      <w:pPr>
        <w:keepNext/>
        <w:spacing w:after="60" w:before="280"/>
      </w:pPr>
      <w:r>
        <w:rPr>
          <w:b/>
          <w:bCs/>
          <w:color w:val="1B3A5C"/>
        </w:rPr>
        <w:t xml:space="preserve">SORU 13. </w:t>
      </w:r>
      <w:r>
        <w:rPr>
          <w:b/>
          <w:bCs/>
          <w:color w:val="B8860B"/>
        </w:rPr>
        <w:t xml:space="preserve">[T4 – Zor]</w:t>
      </w:r>
      <w:r>
        <w:rPr>
          <w:i/>
          <w:iCs/>
          <w:color w:val="555555"/>
          <w:sz w:val="18"/>
          <w:szCs w:val="18"/>
        </w:rPr>
        <w:t xml:space="preserve">  ·  Model soru: 2021/13</w:t>
      </w:r>
    </w:p>
    <w:p>
      <w:pPr>
        <w:keepNext/>
        <w:spacing w:after="80" w:before="40"/>
      </w:pPr>
      <w:r>
        <w:t xml:space="preserve">Aşağıdakilerden hangisi, Birinci Dönem TBMM’nin gerçekleştirdiği işlerden biridir?</w:t>
      </w:r>
    </w:p>
    <w:p>
      <w:pPr>
        <w:keepNext/>
        <w:spacing w:after="40"/>
        <w:ind w:left="360" w:hanging="360"/>
      </w:pPr>
      <w:r>
        <w:t xml:space="preserve">A) </w:t>
      </w:r>
      <w:r>
        <w:t xml:space="preserve">1924 Anayasası’nın Meclis tarafından kabul edilmesi</w:t>
      </w:r>
    </w:p>
    <w:p>
      <w:pPr>
        <w:keepNext/>
        <w:spacing w:after="40"/>
        <w:ind w:left="360" w:hanging="360"/>
      </w:pPr>
      <w:r>
        <w:t xml:space="preserve">B) </w:t>
      </w:r>
      <w:r>
        <w:t xml:space="preserve">Lozan Barış Antlaşması’nın Mecliste onaylanması</w:t>
      </w:r>
    </w:p>
    <w:p>
      <w:pPr>
        <w:keepNext/>
        <w:spacing w:after="40"/>
        <w:ind w:left="360" w:hanging="360"/>
      </w:pPr>
      <w:r>
        <w:t xml:space="preserve">C) </w:t>
      </w:r>
      <w:r>
        <w:t xml:space="preserve">Cumhuriyetin yönetim biçimi olarak ilan edilmesi</w:t>
      </w:r>
    </w:p>
    <w:p>
      <w:pPr>
        <w:keepNext/>
        <w:spacing w:after="40"/>
        <w:ind w:left="360" w:hanging="360"/>
      </w:pPr>
      <w:r>
        <w:t xml:space="preserve">D) </w:t>
      </w:r>
      <w:r>
        <w:t xml:space="preserve">1921 Teşkilât-ı Esasiye Kanunu’nun kabul edilmesi</w:t>
      </w:r>
    </w:p>
    <w:p>
      <w:pPr>
        <w:keepNext/>
        <w:spacing w:after="40"/>
        <w:ind w:left="360" w:hanging="360"/>
      </w:pPr>
      <w:r>
        <w:t xml:space="preserve">E) </w:t>
      </w:r>
      <w:r>
        <w:t xml:space="preserve">Tevhid-i Tedrisat Kanunu’nun kabul edilmesi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Birinci Meclis Millî Mücadele’yi yürütmüş ve 20 Ocak 1921’de egemenliğin millete ait olduğunu belirten Teşkilât-ı Esasiye Kanunu’nu kabul etmiştir. Lozan’ı onaylayan ve Cumhuriyeti ilan eden İkinci Meclistir; 1924 Anayasası Cumhuriyet ilanından sonra, Tevhid-i Tedrisat Kanunu da 3 Mart 1924’te kabul edildiğinden bunlar da Birinci Meclisin işleri değildir. Bu nedenle doğru cevap D seçeneğidir. (MD Genel Kültür Kitabı – Tarih: Birinci Meclis ve 1921 Anayasası)</w:t>
      </w:r>
    </w:p>
    <w:p>
      <w:pPr>
        <w:spacing w:after="60"/>
      </w:pPr>
      <w:r>
        <w:rPr>
          <w:b/>
          <w:bCs/>
          <w:color w:val="1B3A5C"/>
        </w:rPr>
        <w:t xml:space="preserve">⚖️ Yasal Dayanak: </w:t>
      </w:r>
      <w:r>
        <w:t xml:space="preserve">Genel Kültür Kitabı – Tarih: Birinci Meclis nasıl çalıştı?; Otorite ve anayasal düzen (1921 Anayasası)</w:t>
      </w:r>
    </w:p>
    <w:p>
      <w:pPr>
        <w:spacing w:after="60"/>
      </w:pPr>
      <w:r>
        <w:rPr>
          <w:b/>
          <w:bCs/>
          <w:color w:val="1B3A5C"/>
        </w:rPr>
        <w:t xml:space="preserve">🔍 Şık Uzunluk Kontrolü: </w:t>
      </w:r>
      <w:r>
        <w:t xml:space="preserve">A:51 B:47 C:48 D:49 E:43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2021/14</w:t>
      </w:r>
    </w:p>
    <w:p>
      <w:pPr>
        <w:keepNext/>
        <w:spacing w:after="80" w:before="40"/>
      </w:pPr>
      <w:r>
        <w:t xml:space="preserve">Atatürk döneminde 1931’de kurulan ve Türk Tarih Kurumunun kökeni olan kurumun kuruluş amacı aşağıdakilerden hangisidir?</w:t>
      </w:r>
    </w:p>
    <w:p>
      <w:pPr>
        <w:keepNext/>
        <w:spacing w:after="40"/>
        <w:ind w:left="360" w:hanging="360"/>
      </w:pPr>
      <w:r>
        <w:t xml:space="preserve">A) </w:t>
      </w:r>
      <w:r>
        <w:t xml:space="preserve">Yetişkinlere yeni harfleri yaygın biçimde öğreterek okuryazarlığı artırmak</w:t>
      </w:r>
    </w:p>
    <w:p>
      <w:pPr>
        <w:keepNext/>
        <w:spacing w:after="40"/>
        <w:ind w:left="360" w:hanging="360"/>
      </w:pPr>
      <w:r>
        <w:t xml:space="preserve">B) </w:t>
      </w:r>
      <w:r>
        <w:t xml:space="preserve">Türk tarihini daha geniş zaman ve coğrafya içinde bilimsel çalışmalarla araştırmak</w:t>
      </w:r>
    </w:p>
    <w:p>
      <w:pPr>
        <w:keepNext/>
        <w:spacing w:after="40"/>
        <w:ind w:left="360" w:hanging="360"/>
      </w:pPr>
      <w:r>
        <w:t xml:space="preserve">C) </w:t>
      </w:r>
      <w:r>
        <w:t xml:space="preserve">Türkçenin söz varlığını araştırıp bilim ve eğitimde Türkçe terimler üretmek</w:t>
      </w:r>
    </w:p>
    <w:p>
      <w:pPr>
        <w:keepNext/>
        <w:spacing w:after="40"/>
        <w:ind w:left="360" w:hanging="360"/>
      </w:pPr>
      <w:r>
        <w:t xml:space="preserve">D) </w:t>
      </w:r>
      <w:r>
        <w:t xml:space="preserve">Eğitim kurumlarını Millî Eğitim Bakanlığına bağlayarak ortak denetim ve program oluşturmak</w:t>
      </w:r>
    </w:p>
    <w:p>
      <w:pPr>
        <w:keepNext/>
        <w:spacing w:after="40"/>
        <w:ind w:left="360" w:hanging="360"/>
      </w:pPr>
      <w:r>
        <w:t xml:space="preserve">E) </w:t>
      </w:r>
      <w:r>
        <w:t xml:space="preserve">Türklerin haklarını yayın ve bilgilendirme yoluyla dünya kamuoyuna anlatmak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1931’de kurulan ve Türk Tarih Kurumunun kökeni olan kurumla Türk tarihini daha geniş zaman ve coğrafya içinde araştırmak ve bilimsel çalışmalarla tarih bilgisini geliştirmek amaçlanmıştır. Türkçenin söz varlığını araştırmak 1932’de oluşturulan dil kurumunun, yetişkinlere yeni harfleri öğretmek Millet Mekteplerinin, eğitim kurumlarını tek bakanlığa bağlamak ise Tevhid-i Tedrisat’ın konusudur. Bu nedenle doğru cevap B seçeneğidir. (MD Genel Kültür Kitabı – Tarih: Tarih, dil ve bilim çalışmaları)</w:t>
      </w:r>
    </w:p>
    <w:p>
      <w:pPr>
        <w:spacing w:after="60"/>
      </w:pPr>
      <w:r>
        <w:rPr>
          <w:b/>
          <w:bCs/>
          <w:color w:val="1B3A5C"/>
        </w:rPr>
        <w:t xml:space="preserve">⚖️ Yasal Dayanak: </w:t>
      </w:r>
      <w:r>
        <w:t xml:space="preserve">Genel Kültür Kitabı – Tarih: Tarih, dil ve bilim çalışmaları</w:t>
      </w:r>
    </w:p>
    <w:p>
      <w:pPr>
        <w:spacing w:after="60"/>
      </w:pPr>
      <w:r>
        <w:rPr>
          <w:b/>
          <w:bCs/>
          <w:color w:val="1B3A5C"/>
        </w:rPr>
        <w:t xml:space="preserve">🔍 Şık Uzunluk Kontrolü: </w:t>
      </w:r>
      <w:r>
        <w:t xml:space="preserve">A:74 B:82 C:75 D:90 E:75 karakter → Denge: UYGUN</w:t>
      </w:r>
    </w:p>
    <w:p>
      <w:pPr>
        <w:keepNext/>
        <w:spacing w:after="60" w:before="280"/>
      </w:pPr>
      <w:r>
        <w:rPr>
          <w:b/>
          <w:bCs/>
          <w:color w:val="1B3A5C"/>
        </w:rPr>
        <w:t xml:space="preserve">SORU 15. </w:t>
      </w:r>
      <w:r>
        <w:rPr>
          <w:b/>
          <w:bCs/>
          <w:color w:val="B8860B"/>
        </w:rPr>
        <w:t xml:space="preserve">[T6 – Orta Üstü]</w:t>
      </w:r>
      <w:r>
        <w:rPr>
          <w:i/>
          <w:iCs/>
          <w:color w:val="555555"/>
          <w:sz w:val="18"/>
          <w:szCs w:val="18"/>
        </w:rPr>
        <w:t xml:space="preserve">  ·  Model soru: 2021/15</w:t>
      </w:r>
    </w:p>
    <w:p>
      <w:pPr>
        <w:keepNext/>
        <w:spacing w:after="80" w:before="40"/>
      </w:pPr>
      <w:r>
        <w:t xml:space="preserve">“Kurumların çağın ihtiyaçlarına göre yenilenmesini ve yapılan reformların geliştirilmesini ifade eder. Geçmişteki her uygulamayı yalnız eski olduğu için reddetmek veya her yeniliği sorgulamadan kabul etmek değildir; ölçüt, toplumun ihtiyaçlarına cevap veren akılcı ve uygulanabilir düzenlemeler oluşturmaktır.”</w:t>
      </w:r>
    </w:p>
    <w:p>
      <w:pPr>
        <w:keepNext/>
        <w:spacing w:after="40"/>
        <w:ind w:left="360"/>
      </w:pPr>
      <w:r>
        <w:t xml:space="preserve">Yukarıda tanımlanan Atatürk ilkesi aşağıdakilerden hangisidir?</w:t>
      </w:r>
    </w:p>
    <w:p>
      <w:pPr>
        <w:keepNext/>
        <w:spacing w:after="40"/>
        <w:ind w:left="360" w:hanging="360"/>
      </w:pPr>
      <w:r>
        <w:t xml:space="preserve">A) </w:t>
      </w:r>
      <w:r>
        <w:t xml:space="preserve">Halkçılık</w:t>
      </w:r>
    </w:p>
    <w:p>
      <w:pPr>
        <w:keepNext/>
        <w:spacing w:after="40"/>
        <w:ind w:left="360" w:hanging="360"/>
      </w:pPr>
      <w:r>
        <w:t xml:space="preserve">B) </w:t>
      </w:r>
      <w:r>
        <w:t xml:space="preserve">Devletçilik</w:t>
      </w:r>
    </w:p>
    <w:p>
      <w:pPr>
        <w:keepNext/>
        <w:spacing w:after="40"/>
        <w:ind w:left="360" w:hanging="360"/>
      </w:pPr>
      <w:r>
        <w:t xml:space="preserve">C) </w:t>
      </w:r>
      <w:r>
        <w:t xml:space="preserve">İnkılapçılık</w:t>
      </w:r>
    </w:p>
    <w:p>
      <w:pPr>
        <w:keepNext/>
        <w:spacing w:after="40"/>
        <w:ind w:left="360" w:hanging="360"/>
      </w:pPr>
      <w:r>
        <w:t xml:space="preserve">D) </w:t>
      </w:r>
      <w:r>
        <w:t xml:space="preserve">Milliyetçilik</w:t>
      </w:r>
    </w:p>
    <w:p>
      <w:pPr>
        <w:keepNext/>
        <w:spacing w:after="40"/>
        <w:ind w:left="360" w:hanging="360"/>
      </w:pPr>
      <w:r>
        <w:t xml:space="preserve">E) </w:t>
      </w:r>
      <w:r>
        <w:t xml:space="preserve">Cumhuriyetçilik</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Kurumların çağın ihtiyaçlarına göre yenilenmesini ve yapılan reformların geliştirilmesini ifade eden ilke inkılapçılıktır; bu ilke her eskiyi reddetmek ya da her yeniliği sorgusuz kabul etmek demek değildir. Halkçılık kanun önünde eşitlik ve ayrıcalıksız toplum, cumhuriyetçilik ise yönetme yetkisinin hanedana değil millete dayanması üzerinde durur. Bu nedenle doğru cevap C seçeneğidir. (MD Genel Kültür Kitabı – Tarih: Atatürk ilkeleri)</w:t>
      </w:r>
    </w:p>
    <w:p>
      <w:pPr>
        <w:spacing w:after="60"/>
      </w:pPr>
      <w:r>
        <w:rPr>
          <w:b/>
          <w:bCs/>
          <w:color w:val="1B3A5C"/>
        </w:rPr>
        <w:t xml:space="preserve">⚖️ Yasal Dayanak: </w:t>
      </w:r>
      <w:r>
        <w:t xml:space="preserve">Genel Kültür Kitabı – Tarih: Laiklik ve inkılapçılık</w:t>
      </w:r>
    </w:p>
    <w:p>
      <w:pPr>
        <w:spacing w:after="60"/>
      </w:pPr>
      <w:r>
        <w:rPr>
          <w:b/>
          <w:bCs/>
          <w:color w:val="1B3A5C"/>
        </w:rPr>
        <w:t xml:space="preserve">🔍 Şık Uzunluk Kontrolü: </w:t>
      </w:r>
      <w:r>
        <w:t xml:space="preserve">A:9 B:11 C:12 D:13 E:15 karakter → Denge: UYGUN</w:t>
      </w:r>
    </w:p>
    <w:p>
      <w:pPr>
        <w:keepNext/>
        <w:spacing w:after="60" w:before="280"/>
      </w:pPr>
      <w:r>
        <w:rPr>
          <w:b/>
          <w:bCs/>
          <w:color w:val="1B3A5C"/>
        </w:rPr>
        <w:t xml:space="preserve">SORU 16. </w:t>
      </w:r>
      <w:r>
        <w:rPr>
          <w:b/>
          <w:bCs/>
          <w:color w:val="B8860B"/>
        </w:rPr>
        <w:t xml:space="preserve">[T6 – Orta Üstü]</w:t>
      </w:r>
      <w:r>
        <w:rPr>
          <w:i/>
          <w:iCs/>
          <w:color w:val="555555"/>
          <w:sz w:val="18"/>
          <w:szCs w:val="18"/>
        </w:rPr>
        <w:t xml:space="preserve">  ·  Model soru: 2021/16</w:t>
      </w:r>
    </w:p>
    <w:p>
      <w:pPr>
        <w:keepNext/>
        <w:spacing w:after="80" w:before="40"/>
      </w:pPr>
      <w:r>
        <w:t xml:space="preserve">Hukuk düzenindeki normlardan biri şöyle tanımlanmaktadır:</w:t>
      </w:r>
    </w:p>
    <w:p>
      <w:pPr>
        <w:keepNext/>
        <w:spacing w:after="40"/>
        <w:ind w:left="360"/>
      </w:pPr>
      <w:r>
        <w:t xml:space="preserve">“Yetkili makamın, görev alanındaki kanun ve Cumhurbaşkanlığı kararnamelerinin uygulanmasını sağlamak için çıkardığı ve dayandığı üst kurallara aykırı olamayan düzenlemedir.”</w:t>
      </w:r>
    </w:p>
    <w:p>
      <w:pPr>
        <w:keepNext/>
        <w:spacing w:after="40"/>
        <w:ind w:left="360"/>
      </w:pPr>
      <w:r>
        <w:t xml:space="preserve">Yukarıda tanımlanan düzenleme türü aşağıdakilerden hangisidir?</w:t>
      </w:r>
    </w:p>
    <w:p>
      <w:pPr>
        <w:keepNext/>
        <w:spacing w:after="40"/>
        <w:ind w:left="360" w:hanging="360"/>
      </w:pPr>
      <w:r>
        <w:t xml:space="preserve">A) </w:t>
      </w:r>
      <w:r>
        <w:t xml:space="preserve">Anayasa</w:t>
      </w:r>
    </w:p>
    <w:p>
      <w:pPr>
        <w:keepNext/>
        <w:spacing w:after="40"/>
        <w:ind w:left="360" w:hanging="360"/>
      </w:pPr>
      <w:r>
        <w:t xml:space="preserve">B) </w:t>
      </w:r>
      <w:r>
        <w:t xml:space="preserve">TBMM İçtüzüğü</w:t>
      </w:r>
    </w:p>
    <w:p>
      <w:pPr>
        <w:keepNext/>
        <w:spacing w:after="40"/>
        <w:ind w:left="360" w:hanging="360"/>
      </w:pPr>
      <w:r>
        <w:t xml:space="preserve">C) </w:t>
      </w:r>
      <w:r>
        <w:t xml:space="preserve">Milletlerarası antlaşma</w:t>
      </w:r>
    </w:p>
    <w:p>
      <w:pPr>
        <w:keepNext/>
        <w:spacing w:after="40"/>
        <w:ind w:left="360" w:hanging="360"/>
      </w:pPr>
      <w:r>
        <w:t xml:space="preserve">D) </w:t>
      </w:r>
      <w:r>
        <w:t xml:space="preserve">Yönetmelik</w:t>
      </w:r>
    </w:p>
    <w:p>
      <w:pPr>
        <w:keepNext/>
        <w:spacing w:after="40"/>
        <w:ind w:left="360" w:hanging="360"/>
      </w:pPr>
      <w:r>
        <w:t xml:space="preserve">E) </w:t>
      </w:r>
      <w:r>
        <w:t xml:space="preserve">Cumhurbaşkanlığı kararnamesi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 ve Cumhurbaşkanlığı kararnamelerinin uygulanmasını sağlamak amacıyla yetkili makamca çıkarılan ve dayandığı üst kurallara aykırı olamayan düzenleme yönetmeliktir. Cumhurbaşkanlığı kararnamesinin konusu ve sınırları Anayasa’da belirlenmiştir ve yürütme yetkisine ilişkin konularda çıkarılır; başka bir normun uygulanmasını sağlama aracı olarak tanımlanmaz. Usulüne göre yürürlüğe konulan milletlerarası antlaşmalar ise kanun hükmündedir. Bu nedenle doğru cevap D seçeneğidir. (MD Genel Kültür Kitabı – Anayasa: Normlar arasında ilişki)</w:t>
      </w:r>
    </w:p>
    <w:p>
      <w:pPr>
        <w:spacing w:after="60"/>
      </w:pPr>
      <w:r>
        <w:rPr>
          <w:b/>
          <w:bCs/>
          <w:color w:val="1B3A5C"/>
        </w:rPr>
        <w:t xml:space="preserve">⚖️ Yasal Dayanak: </w:t>
      </w:r>
      <w:r>
        <w:t xml:space="preserve">Genel Kültür Kitabı – Anayasa: Normlar arasında ilişki</w:t>
      </w:r>
    </w:p>
    <w:p>
      <w:pPr>
        <w:spacing w:after="60"/>
      </w:pPr>
      <w:r>
        <w:rPr>
          <w:b/>
          <w:bCs/>
          <w:color w:val="1B3A5C"/>
        </w:rPr>
        <w:t xml:space="preserve">🔍 Şık Uzunluk Kontrolü: </w:t>
      </w:r>
      <w:r>
        <w:t xml:space="preserve">A:7 B:13 C:23 D:10 E:28 karakter → Denge: UYGUN</w:t>
      </w:r>
    </w:p>
    <w:p>
      <w:pPr>
        <w:keepNext/>
        <w:spacing w:after="60" w:before="280"/>
      </w:pPr>
      <w:r>
        <w:rPr>
          <w:b/>
          <w:bCs/>
          <w:color w:val="1B3A5C"/>
        </w:rPr>
        <w:t xml:space="preserve">SORU 17. </w:t>
      </w:r>
      <w:r>
        <w:rPr>
          <w:b/>
          <w:bCs/>
          <w:color w:val="B8860B"/>
        </w:rPr>
        <w:t xml:space="preserve">[T1 – Orta Üstü]</w:t>
      </w:r>
      <w:r>
        <w:rPr>
          <w:i/>
          <w:iCs/>
          <w:color w:val="555555"/>
          <w:sz w:val="18"/>
          <w:szCs w:val="18"/>
        </w:rPr>
        <w:t xml:space="preserve">  ·  Model soru: 2021/17</w:t>
      </w:r>
    </w:p>
    <w:p>
      <w:pPr>
        <w:keepNext/>
        <w:spacing w:after="80" w:before="40"/>
      </w:pPr>
      <w:r>
        <w:t xml:space="preserve">Aşağıdaki ülkelerden hangisi, G7 olarak bilinen grubu oluşturan yedi ülkeden biri </w:t>
      </w:r>
      <w:r>
        <w:rPr>
          <w:b/>
          <w:bCs/>
          <w:u w:val="single"/>
        </w:rPr>
        <w:t xml:space="preserve">değildir</w:t>
      </w:r>
      <w:r>
        <w:t xml:space="preserve">?</w:t>
      </w:r>
    </w:p>
    <w:p>
      <w:pPr>
        <w:keepNext/>
        <w:spacing w:after="40"/>
        <w:ind w:left="360" w:hanging="360"/>
      </w:pPr>
      <w:r>
        <w:t xml:space="preserve">A) </w:t>
      </w:r>
      <w:r>
        <w:t xml:space="preserve">ABD</w:t>
      </w:r>
    </w:p>
    <w:p>
      <w:pPr>
        <w:keepNext/>
        <w:spacing w:after="40"/>
        <w:ind w:left="360" w:hanging="360"/>
      </w:pPr>
      <w:r>
        <w:t xml:space="preserve">B) </w:t>
      </w:r>
      <w:r>
        <w:t xml:space="preserve">Kanada</w:t>
      </w:r>
    </w:p>
    <w:p>
      <w:pPr>
        <w:keepNext/>
        <w:spacing w:after="40"/>
        <w:ind w:left="360" w:hanging="360"/>
      </w:pPr>
      <w:r>
        <w:t xml:space="preserve">C) </w:t>
      </w:r>
      <w:r>
        <w:t xml:space="preserve">İtalya</w:t>
      </w:r>
    </w:p>
    <w:p>
      <w:pPr>
        <w:keepNext/>
        <w:spacing w:after="40"/>
        <w:ind w:left="360" w:hanging="360"/>
      </w:pPr>
      <w:r>
        <w:t xml:space="preserve">D) </w:t>
      </w:r>
      <w:r>
        <w:t xml:space="preserve">Japonya</w:t>
      </w:r>
    </w:p>
    <w:p>
      <w:pPr>
        <w:keepNext/>
        <w:spacing w:after="40"/>
        <w:ind w:left="360" w:hanging="360"/>
      </w:pPr>
      <w:r>
        <w:t xml:space="preserve">E) </w:t>
      </w:r>
      <w:r>
        <w:t xml:space="preserve">Rusya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G7’nin yedi ülkesi Almanya, ABD, Birleşik Krallık, Fransa, İtalya, Japonya ve Kanada’dır. Rusya’nın katılımıyla kullanılan G8 formatı 2014’ten sonra yeniden G7’ye döndüğünden Rusya bugünkü G7 ülkeleri arasında yer almaz. ABD, Kanada ve Japonya gibi Avrupa dışındaki ülkeler de grubun üyesidir. Bu nedenle doğru cevap E seçeneğidir. (MD Genel Kültür Kitabı – Uluslararası Kuruluşlar: G20 ve G7)</w:t>
      </w:r>
    </w:p>
    <w:p>
      <w:pPr>
        <w:spacing w:after="60"/>
      </w:pPr>
      <w:r>
        <w:rPr>
          <w:b/>
          <w:bCs/>
          <w:color w:val="1B3A5C"/>
        </w:rPr>
        <w:t xml:space="preserve">⚖️ Yasal Dayanak: </w:t>
      </w:r>
      <w:r>
        <w:t xml:space="preserve">Genel Kültür Kitabı – Uluslararası Kuruluşlar: G20 ve G7: güncel ayrım</w:t>
      </w:r>
    </w:p>
    <w:p>
      <w:pPr>
        <w:spacing w:after="60"/>
      </w:pPr>
      <w:r>
        <w:rPr>
          <w:b/>
          <w:bCs/>
          <w:color w:val="1B3A5C"/>
        </w:rPr>
        <w:t xml:space="preserve">🔍 Şık Uzunluk Kontrolü: </w:t>
      </w:r>
      <w:r>
        <w:t xml:space="preserve">A:3 B:6 C:6 D:7 E:5 karakter → Denge: UYGUN</w:t>
      </w:r>
    </w:p>
    <w:p>
      <w:pPr>
        <w:keepNext/>
        <w:spacing w:after="60" w:before="280"/>
      </w:pPr>
      <w:r>
        <w:rPr>
          <w:b/>
          <w:bCs/>
          <w:color w:val="1B3A5C"/>
        </w:rPr>
        <w:t xml:space="preserve">SORU 18. </w:t>
      </w:r>
      <w:r>
        <w:rPr>
          <w:b/>
          <w:bCs/>
          <w:color w:val="B8860B"/>
        </w:rPr>
        <w:t xml:space="preserve">[T2 – Zor]</w:t>
      </w:r>
      <w:r>
        <w:rPr>
          <w:i/>
          <w:iCs/>
          <w:color w:val="555555"/>
          <w:sz w:val="18"/>
          <w:szCs w:val="18"/>
        </w:rPr>
        <w:t xml:space="preserve">  ·  Model soru: 2021/18</w:t>
      </w:r>
    </w:p>
    <w:p>
      <w:pPr>
        <w:keepNext/>
        <w:spacing w:after="80" w:before="40"/>
      </w:pPr>
      <w:r>
        <w:t xml:space="preserve">Türkiye’nin uluslararası kuruluşlarla ilişkisine ilişkin aşağıdaki ifadeler veriliyor:</w:t>
      </w:r>
    </w:p>
    <w:p>
      <w:pPr>
        <w:keepNext/>
        <w:spacing w:after="40"/>
        <w:ind w:left="360"/>
      </w:pPr>
      <w:r>
        <w:t xml:space="preserve">I. Merkezi Paris’te bulunan OECD’nin kurucu üyeleri arasındadır.</w:t>
      </w:r>
    </w:p>
    <w:p>
      <w:pPr>
        <w:keepNext/>
        <w:spacing w:after="40"/>
        <w:ind w:left="360"/>
      </w:pPr>
      <w:r>
        <w:t xml:space="preserve">II. 4 Nisan 1949 tarihli antlaşmaya dayanan NATO’nun kurucu üyeleri arasındadır.</w:t>
      </w:r>
    </w:p>
    <w:p>
      <w:pPr>
        <w:keepNext/>
        <w:spacing w:after="40"/>
        <w:ind w:left="360"/>
      </w:pPr>
      <w:r>
        <w:t xml:space="preserve">III. Merkezi Viyana’da bulunan AGİT’in kurucu katılımcıları arasındadır.</w:t>
      </w:r>
    </w:p>
    <w:p>
      <w:pPr>
        <w:keepNext/>
        <w:spacing w:after="40"/>
        <w:ind w:left="360"/>
      </w:pPr>
      <w:r>
        <w:t xml:space="preserve">IV. Merkezi New York’ta bulunan Birleşmiş Milletlere, örgüt kurulduktan sonra üye olmuştur.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Türkiye, merkezi Paris’te bulunan OECD’nin kurucu üyeleri ve merkezi Viyana’da bulunan AGİT’in kurucu katılımcıları arasındadır; I ve III doğrudur. NATO 4 Nisan 1949 tarihli antlaşmaya dayanır, Türkiye ise 18 Şubat 1952’de üye olduğundan kurucu üye değildir; II yanlıştır. Türkiye Birleşmiş Milletlerin kurucu üyeleri arasında yer aldığından örgüte sonradan katıldığını söyleyen IV de yanlıştır. Bu nedenle doğru cevap C seçeneğidir. (MD Genel Kültür Kitabı – Uluslararası Kuruluşlar: DTÖ ve OECD; NATO ve AGİT; Birleşmiş Milletler)</w:t>
      </w:r>
    </w:p>
    <w:p>
      <w:pPr>
        <w:spacing w:after="60"/>
      </w:pPr>
      <w:r>
        <w:rPr>
          <w:b/>
          <w:bCs/>
          <w:color w:val="1B3A5C"/>
        </w:rPr>
        <w:t xml:space="preserve">⚖️ Yasal Dayanak: </w:t>
      </w:r>
      <w:r>
        <w:t xml:space="preserve">Genel Kültür Kitabı – Uluslararası Kuruluşlar: DTÖ ve OECD; NATO ve AGİT; Birleşmiş Milletler</w:t>
      </w:r>
    </w:p>
    <w:p>
      <w:pPr>
        <w:spacing w:after="60"/>
      </w:pPr>
      <w:r>
        <w:rPr>
          <w:b/>
          <w:bCs/>
          <w:color w:val="1B3A5C"/>
        </w:rPr>
        <w:t xml:space="preserve">🔍 Şık Uzunluk Kontrolü: </w:t>
      </w:r>
      <w:r>
        <w:t xml:space="preserve">A:8 B:7 C:8 D:8 E:12 karakter → Denge: UYGUN</w:t>
      </w:r>
    </w:p>
    <w:p>
      <w:pPr>
        <w:keepNext/>
        <w:spacing w:after="60" w:before="280"/>
      </w:pPr>
      <w:r>
        <w:rPr>
          <w:b/>
          <w:bCs/>
          <w:color w:val="1B3A5C"/>
        </w:rPr>
        <w:t xml:space="preserve">SORU 19. </w:t>
      </w:r>
      <w:r>
        <w:rPr>
          <w:b/>
          <w:bCs/>
          <w:color w:val="B8860B"/>
        </w:rPr>
        <w:t xml:space="preserve">[T1 – Orta Üstü]</w:t>
      </w:r>
      <w:r>
        <w:rPr>
          <w:i/>
          <w:iCs/>
          <w:color w:val="555555"/>
          <w:sz w:val="18"/>
          <w:szCs w:val="18"/>
        </w:rPr>
        <w:t xml:space="preserve">  ·  Model soru: 2021/19</w:t>
      </w:r>
    </w:p>
    <w:p>
      <w:pPr>
        <w:keepNext/>
        <w:spacing w:after="80" w:before="40"/>
      </w:pPr>
      <w:r>
        <w:t xml:space="preserve">Anayasa’ya göre aşağıdakilerden hangisi Cumhurbaşkanının görev ve yetkileri arasında </w:t>
      </w:r>
      <w:r>
        <w:rPr>
          <w:b/>
          <w:bCs/>
          <w:u w:val="single"/>
        </w:rPr>
        <w:t xml:space="preserve">yer almaz</w:t>
      </w:r>
      <w:r>
        <w:t xml:space="preserve">?</w:t>
      </w:r>
    </w:p>
    <w:p>
      <w:pPr>
        <w:keepNext/>
        <w:spacing w:after="40"/>
        <w:ind w:left="360" w:hanging="360"/>
      </w:pPr>
      <w:r>
        <w:t xml:space="preserve">A) </w:t>
      </w:r>
      <w:r>
        <w:t xml:space="preserve">Hâkimler ve Savcılar Kuruluna başkanlık eder.</w:t>
      </w:r>
    </w:p>
    <w:p>
      <w:pPr>
        <w:keepNext/>
        <w:spacing w:after="40"/>
        <w:ind w:left="360" w:hanging="360"/>
      </w:pPr>
      <w:r>
        <w:t xml:space="preserve">B) </w:t>
      </w:r>
      <w:r>
        <w:t xml:space="preserve">Millî Güvenlik Kuruluna başkanlık eder.</w:t>
      </w:r>
    </w:p>
    <w:p>
      <w:pPr>
        <w:keepNext/>
        <w:spacing w:after="40"/>
        <w:ind w:left="360" w:hanging="360"/>
      </w:pPr>
      <w:r>
        <w:t xml:space="preserve">C) </w:t>
      </w:r>
      <w:r>
        <w:t xml:space="preserve">Devlet Denetleme Kurulunun üyelerini atar.</w:t>
      </w:r>
    </w:p>
    <w:p>
      <w:pPr>
        <w:keepNext/>
        <w:spacing w:after="40"/>
        <w:ind w:left="360" w:hanging="360"/>
      </w:pPr>
      <w:r>
        <w:t xml:space="preserve">D) </w:t>
      </w:r>
      <w:r>
        <w:t xml:space="preserve">Belirli normlar için iptal davası açabilir.</w:t>
      </w:r>
    </w:p>
    <w:p>
      <w:pPr>
        <w:keepNext/>
        <w:spacing w:after="40"/>
        <w:ind w:left="360" w:hanging="360"/>
      </w:pPr>
      <w:r>
        <w:t xml:space="preserve">E) </w:t>
      </w:r>
      <w:r>
        <w:t xml:space="preserve">Anayasa’da sayılan hâllerde OHAL ilan edebilir.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Hâkimler ve Savcılar Kurulunun başkanı Adalet Bakanıdır; bu nedenle Kurula başkanlık etmek Cumhurbaşkanının yetkileri arasında yer almaz. Millî Güvenlik Kuruluna ise Cumhurbaşkanı başkanlık eder, katılamadığında Cumhurbaşkanı yardımcısı başkanlık yapar. Devlet Denetleme Kurulunun başkan ve üyelerini atamak, belirli normlar için Anayasa Mahkemesinde iptal davası açmak ve Anayasa’da sayılan hâllerde olağanüstü hâl ilan etmek Cumhurbaşkanına aittir. Bu nedenle doğru cevap A seçeneğidir. (MD Genel Kültür Kitabı – Anayasa: HSK; MGK ve DDK; Cumhurbaşkanının görevleri)</w:t>
      </w:r>
    </w:p>
    <w:p>
      <w:pPr>
        <w:spacing w:after="60"/>
      </w:pPr>
      <w:r>
        <w:rPr>
          <w:b/>
          <w:bCs/>
          <w:color w:val="1B3A5C"/>
        </w:rPr>
        <w:t xml:space="preserve">⚖️ Yasal Dayanak: </w:t>
      </w:r>
      <w:r>
        <w:t xml:space="preserve">Genel Kültür Kitabı – Anayasa: HSK, Sayıştay ve Uyuşmazlık Mahkemesi; MGK ve Devlet Denetleme Kurulu; Görevler, yardımcılar ve bakanlar</w:t>
      </w:r>
    </w:p>
    <w:p>
      <w:pPr>
        <w:spacing w:after="60"/>
      </w:pPr>
      <w:r>
        <w:rPr>
          <w:b/>
          <w:bCs/>
          <w:color w:val="1B3A5C"/>
        </w:rPr>
        <w:t xml:space="preserve">🔍 Şık Uzunluk Kontrolü: </w:t>
      </w:r>
      <w:r>
        <w:t xml:space="preserve">A:45 B:39 C:42 D:43 E:47 karakter → Denge: UYGUN</w:t>
      </w:r>
    </w:p>
    <w:p>
      <w:pPr>
        <w:keepNext/>
        <w:spacing w:after="60" w:before="280"/>
      </w:pPr>
      <w:r>
        <w:rPr>
          <w:b/>
          <w:bCs/>
          <w:color w:val="1B3A5C"/>
        </w:rPr>
        <w:t xml:space="preserve">SORU 20. </w:t>
      </w:r>
      <w:r>
        <w:rPr>
          <w:b/>
          <w:bCs/>
          <w:color w:val="B8860B"/>
        </w:rPr>
        <w:t xml:space="preserve">[T3 – Zor]</w:t>
      </w:r>
      <w:r>
        <w:rPr>
          <w:i/>
          <w:iCs/>
          <w:color w:val="555555"/>
          <w:sz w:val="18"/>
          <w:szCs w:val="18"/>
        </w:rPr>
        <w:t xml:space="preserve">  ·  Model soru: 2021/20</w:t>
      </w:r>
    </w:p>
    <w:p>
      <w:pPr>
        <w:keepNext/>
        <w:spacing w:after="80" w:before="40"/>
      </w:pPr>
      <w:r>
        <w:t xml:space="preserve">Anayasa’ya göre TBMM Başkanının seçiminde ilk iki turda gerekli oy sağlanamazsa üçüncü turda </w:t>
      </w:r>
      <w:r>
        <w:rPr>
          <w:b/>
          <w:bCs/>
        </w:rPr>
        <w:t xml:space="preserve">en az kaç</w:t>
      </w:r>
      <w:r>
        <w:t xml:space="preserve"> oy aranır?</w:t>
      </w:r>
    </w:p>
    <w:p>
      <w:pPr>
        <w:keepNext/>
        <w:spacing w:after="40"/>
        <w:ind w:left="360" w:hanging="360"/>
      </w:pPr>
      <w:r>
        <w:t xml:space="preserve">A) </w:t>
      </w:r>
      <w:r>
        <w:t xml:space="preserve">151</w:t>
      </w:r>
    </w:p>
    <w:p>
      <w:pPr>
        <w:keepNext/>
        <w:spacing w:after="40"/>
        <w:ind w:left="360" w:hanging="360"/>
      </w:pPr>
      <w:r>
        <w:t xml:space="preserve">B) </w:t>
      </w:r>
      <w:r>
        <w:t xml:space="preserve">200</w:t>
      </w:r>
    </w:p>
    <w:p>
      <w:pPr>
        <w:keepNext/>
        <w:spacing w:after="40"/>
        <w:ind w:left="360" w:hanging="360"/>
      </w:pPr>
      <w:r>
        <w:t xml:space="preserve">C) </w:t>
      </w:r>
      <w:r>
        <w:t xml:space="preserve">301</w:t>
      </w:r>
    </w:p>
    <w:p>
      <w:pPr>
        <w:keepNext/>
        <w:spacing w:after="40"/>
        <w:ind w:left="360" w:hanging="360"/>
      </w:pPr>
      <w:r>
        <w:t xml:space="preserve">D) </w:t>
      </w:r>
      <w:r>
        <w:t xml:space="preserve">360</w:t>
      </w:r>
    </w:p>
    <w:p>
      <w:pPr>
        <w:keepNext/>
        <w:spacing w:after="40"/>
        <w:ind w:left="360" w:hanging="360"/>
      </w:pPr>
      <w:r>
        <w:t xml:space="preserve">E) </w:t>
      </w:r>
      <w:r>
        <w:t xml:space="preserve">400</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TBMM Başkanı milletvekilleri arasından gizli oyla seçilir; ilk iki turda 400, üçüncü turda 301 oy aranır. Üçüncü turda da sonuç alınamazsa en çok oy alan iki aday arasında dördüncü tur yapılır ve fazla oy alan seçilir. 200 genel toplantı yeter sayısı, 151 ise genel karar yeter sayısının alt sınırıdır. Bu nedenle doğru cevap C seçeneğidir. (MD Genel Kültür Kitabı – Anayasa: Meclis Başkanı ve seçim yenileme)</w:t>
      </w:r>
    </w:p>
    <w:p>
      <w:pPr>
        <w:spacing w:after="60"/>
      </w:pPr>
      <w:r>
        <w:rPr>
          <w:b/>
          <w:bCs/>
          <w:color w:val="1B3A5C"/>
        </w:rPr>
        <w:t xml:space="preserve">⚖️ Yasal Dayanak: </w:t>
      </w:r>
      <w:r>
        <w:t xml:space="preserve">Genel Kültür Kitabı – Anayasa: Meclis Başkanı ve seçim yenileme</w:t>
      </w:r>
    </w:p>
    <w:p>
      <w:pPr>
        <w:spacing w:after="60"/>
      </w:pPr>
      <w:r>
        <w:rPr>
          <w:b/>
          <w:bCs/>
          <w:color w:val="1B3A5C"/>
        </w:rPr>
        <w:t xml:space="preserve">🔍 Şık Uzunluk Kontrolü: </w:t>
      </w:r>
      <w:r>
        <w:t xml:space="preserve">A:3 B:3 C:3 D:3 E:3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[T4 – Orta Üstü]</w:t>
      </w:r>
      <w:r>
        <w:rPr>
          <w:i/>
          <w:iCs/>
          <w:color w:val="555555"/>
          <w:sz w:val="18"/>
          <w:szCs w:val="18"/>
        </w:rPr>
        <w:t xml:space="preserve">  ·  Model soru: 2021/21</w:t>
      </w:r>
    </w:p>
    <w:p>
      <w:pPr>
        <w:keepNext/>
        <w:spacing w:after="80" w:before="40"/>
      </w:pPr>
      <w:r>
        <w:t xml:space="preserve">Dahilde İşleme Rejimi Tebliğine göre şartlı muafiyet sistemindeki teminata ilişkin aşağıdakilerden hangisi doğrudur?</w:t>
      </w:r>
    </w:p>
    <w:p>
      <w:pPr>
        <w:keepNext/>
        <w:spacing w:after="40"/>
        <w:ind w:left="360" w:hanging="360"/>
      </w:pPr>
      <w:r>
        <w:t xml:space="preserve">A) </w:t>
      </w:r>
      <w:r>
        <w:t xml:space="preserve">Teminat yalnızca para veya bankalarca verilen teminat mektubu şeklinde kabul edilebilir.</w:t>
      </w:r>
    </w:p>
    <w:p>
      <w:pPr>
        <w:keepNext/>
        <w:spacing w:after="40"/>
        <w:ind w:left="360" w:hanging="360"/>
      </w:pPr>
      <w:r>
        <w:t xml:space="preserve">B) </w:t>
      </w:r>
      <w:r>
        <w:t xml:space="preserve">Teminat, ihracat taahhüdü beklenmeksizin ithalatın tamamlanmasıyla firmaya iade olunur.</w:t>
      </w:r>
    </w:p>
    <w:p>
      <w:pPr>
        <w:keepNext/>
        <w:spacing w:after="40"/>
        <w:ind w:left="360" w:hanging="360"/>
      </w:pPr>
      <w:r>
        <w:t xml:space="preserve">C) </w:t>
      </w:r>
      <w:r>
        <w:t xml:space="preserve">Yurt içi alımlarda teminat, ithalatta alınması gereken vergi üzerinden alınır.</w:t>
      </w:r>
    </w:p>
    <w:p>
      <w:pPr>
        <w:keepNext/>
        <w:spacing w:after="40"/>
        <w:ind w:left="360" w:hanging="360"/>
      </w:pPr>
      <w:r>
        <w:t xml:space="preserve">D) </w:t>
      </w:r>
      <w:r>
        <w:t xml:space="preserve">Teminat, Vergi Usul Kanununda belirtilen esaslar çerçevesinde alınır.</w:t>
      </w:r>
    </w:p>
    <w:p>
      <w:pPr>
        <w:keepNext/>
        <w:spacing w:after="40"/>
        <w:ind w:left="360" w:hanging="360"/>
      </w:pPr>
      <w:r>
        <w:t xml:space="preserve">E) </w:t>
      </w:r>
      <w:r>
        <w:t xml:space="preserve">Teminat oranı Bakanlıkça, bu ithalattan doğan vergi tutarının iki katına kadar artırılabilir.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şartlı muafiyet sistemi çerçevesindeki ithalatta uygulanan teminat oranı, Bakanlıkça (İhracat Genel Müdürlüğü) bu ithalattan doğan vergi tutarının iki katına kadar artırılabilir. Teminat yalnız para ve teminat mektubuyla sınırlı değildir; hazine tahvil ve bonoları da teminat olarak kabul edilir ve teminat 6183 sayılı Kanun esaslarına göre alınır. Yurt içi alımlarda teminat, ithalat vergisi üzerinden değil Bakanlık ve/veya ilgili kuruluşlarca belirlenen tutar üzerinden alınır. Bu nedenle doğru cevap E seçeneğidir. (MD DİR Tebliği 8)</w:t>
      </w:r>
    </w:p>
    <w:p>
      <w:pPr>
        <w:spacing w:after="60"/>
      </w:pPr>
      <w:r>
        <w:rPr>
          <w:b/>
          <w:bCs/>
          <w:color w:val="1B3A5C"/>
        </w:rPr>
        <w:t xml:space="preserve">⚖️ Yasal Dayanak: </w:t>
      </w:r>
      <w:r>
        <w:t xml:space="preserve">Dahilde İşleme Rejimi Tebliği (İhracat: 2006/12) m.8/1-4</w:t>
      </w:r>
    </w:p>
    <w:p>
      <w:pPr>
        <w:spacing w:after="60"/>
      </w:pPr>
      <w:r>
        <w:rPr>
          <w:b/>
          <w:bCs/>
          <w:color w:val="1B3A5C"/>
        </w:rPr>
        <w:t xml:space="preserve">🔍 Şık Uzunluk Kontrolü: </w:t>
      </w:r>
      <w:r>
        <w:t xml:space="preserve">A:88 B:87 C:78 D:69 E:93 karakter → Denge: UYGUN (ters tuzak: doğru şık bilinçli olarak en uzun; 2. ve 3. en uzun şık ≥ %90)</w:t>
      </w:r>
    </w:p>
    <w:p>
      <w:pPr>
        <w:keepNext/>
        <w:spacing w:after="60" w:before="280"/>
      </w:pPr>
      <w:r>
        <w:rPr>
          <w:b/>
          <w:bCs/>
          <w:color w:val="1B3A5C"/>
        </w:rPr>
        <w:t xml:space="preserve">SORU 22. </w:t>
      </w:r>
      <w:r>
        <w:rPr>
          <w:b/>
          <w:bCs/>
          <w:color w:val="B8860B"/>
        </w:rPr>
        <w:t xml:space="preserve">[T1+T2 – Zor]</w:t>
      </w:r>
      <w:r>
        <w:rPr>
          <w:i/>
          <w:iCs/>
          <w:color w:val="555555"/>
          <w:sz w:val="18"/>
          <w:szCs w:val="18"/>
        </w:rPr>
        <w:t xml:space="preserve">  ·  Model soru: 2021/22</w:t>
      </w:r>
    </w:p>
    <w:p>
      <w:pPr>
        <w:keepNext/>
        <w:spacing w:after="80" w:before="40"/>
      </w:pPr>
      <w:r>
        <w:t xml:space="preserve">Gümrük Yönetmeliğine göre temsil yoluyla iş takibinde;</w:t>
      </w:r>
    </w:p>
    <w:p>
      <w:pPr>
        <w:keepNext/>
        <w:spacing w:after="40"/>
        <w:ind w:left="360"/>
      </w:pPr>
      <w:r>
        <w:t xml:space="preserve">I. Gümrük müşavirleri dolaylı temsille iş takip edebilir.</w:t>
      </w:r>
    </w:p>
    <w:p>
      <w:pPr>
        <w:keepNext/>
        <w:spacing w:after="40"/>
        <w:ind w:left="360"/>
      </w:pPr>
      <w:r>
        <w:t xml:space="preserve">II. Kamu kurumunun gümrük işlemlerini takibe yetkili memuru değişirse idareye bildirim gerekmez.</w:t>
      </w:r>
    </w:p>
    <w:p>
      <w:pPr>
        <w:keepNext/>
        <w:spacing w:after="40"/>
        <w:ind w:left="360"/>
      </w:pPr>
      <w:r>
        <w:t xml:space="preserve">III. Kamu kurumu memurları, imzalarının yanına kuruluş unvanını ekler.</w:t>
      </w:r>
    </w:p>
    <w:p>
      <w:pPr>
        <w:keepNext/>
        <w:spacing w:after="40"/>
        <w:ind w:left="360"/>
      </w:pPr>
      <w:r>
        <w:t xml:space="preserve">IV. Vekaletnameler idareye gösterilir, idarede saklanmaz.</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Gümrük idarelerinde dolaylı temsil yoluyla iş takibini, eşya sahibince verilmiş noter tasdikli vekaletnameyi haiz gümrük müşavirleri yapabilir; kamu kurumlarının gümrük işlemlerini takibe yetkili memurları da gümrük beyannameleri ve diğer belgeler üzerindeki imzalarının yanına kuruluş unvanını eklemek zorundadır, bu yüzden I ve III doğrudur. Bu memurların durumu gümrüğe resmî bir belgeyle ispat olunur ve takibe yetkili memurların değiştirilmesi hâlinde durum gümrük idarelerine bildirilir; vekaletname ve temsilnamelerin de gümrük idaresine verilmesi ve düzenli şekilde saklanması gerekir. Bu nedenle II ve IV yanlıştır. Bu nedenle doğru cevap C seçeneğidir. (MD GY 561/3, 561/4-c, 561/5)</w:t>
      </w:r>
    </w:p>
    <w:p>
      <w:pPr>
        <w:spacing w:after="60"/>
      </w:pPr>
      <w:r>
        <w:rPr>
          <w:b/>
          <w:bCs/>
          <w:color w:val="1B3A5C"/>
        </w:rPr>
        <w:t xml:space="preserve">⚖️ Yasal Dayanak: </w:t>
      </w:r>
      <w:r>
        <w:t xml:space="preserve">Gümrük Yönetmeliği m.561/3, 561/4-c, 561/5</w:t>
      </w:r>
    </w:p>
    <w:p>
      <w:pPr>
        <w:spacing w:after="60"/>
      </w:pPr>
      <w:r>
        <w:rPr>
          <w:b/>
          <w:bCs/>
          <w:color w:val="1B3A5C"/>
        </w:rPr>
        <w:t xml:space="preserve">🔍 Şık Uzunluk Kontrolü: </w:t>
      </w:r>
      <w:r>
        <w:t xml:space="preserve">A:9 B:7 C:8 D:11 E:12 karakter → Denge: UYGUN</w:t>
      </w:r>
    </w:p>
    <w:p>
      <w:pPr>
        <w:keepNext/>
        <w:spacing w:after="60" w:before="280"/>
      </w:pPr>
      <w:r>
        <w:rPr>
          <w:b/>
          <w:bCs/>
          <w:color w:val="1B3A5C"/>
        </w:rPr>
        <w:t xml:space="preserve">SORU 23. </w:t>
      </w:r>
      <w:r>
        <w:rPr>
          <w:b/>
          <w:bCs/>
          <w:color w:val="B8860B"/>
        </w:rPr>
        <w:t xml:space="preserve">[T1+T2 – Zor]</w:t>
      </w:r>
      <w:r>
        <w:rPr>
          <w:i/>
          <w:iCs/>
          <w:color w:val="555555"/>
          <w:sz w:val="18"/>
          <w:szCs w:val="18"/>
        </w:rPr>
        <w:t xml:space="preserve">  ·  Model soru: 2021/23</w:t>
      </w:r>
    </w:p>
    <w:p>
      <w:pPr>
        <w:keepNext/>
        <w:spacing w:after="80" w:before="40"/>
      </w:pPr>
      <w:r>
        <w:t xml:space="preserve">4458 sayılı Gümrük Kanununa göre, antrepo işleticisi ile kullanıcının yükümlülüklerine ilişkin aşağıdaki ifadeler veriliyor:</w:t>
      </w:r>
    </w:p>
    <w:p>
      <w:pPr>
        <w:keepNext/>
        <w:spacing w:after="40"/>
        <w:ind w:left="360"/>
      </w:pPr>
      <w:r>
        <w:t xml:space="preserve">I. Özel antrepo işletme izni verilirken, antrepo veya eşyanın özelliklerine göre gözetim veya muhafaza yükümlülüklerinin yalnız kullanıcıya ait olacağı izinde öngörülebilir.</w:t>
      </w:r>
    </w:p>
    <w:p>
      <w:pPr>
        <w:keepNext/>
        <w:spacing w:after="40"/>
        <w:ind w:left="360"/>
      </w:pPr>
      <w:r>
        <w:t xml:space="preserve">II. Kullanıcı, eşyanın antrepo rejimine tabi tutulmasına ilişkin yükümlülüklerini yerine getirmekten ancak işletme izninde belirtilmesi hâlinde sorumludur.</w:t>
      </w:r>
    </w:p>
    <w:p>
      <w:pPr>
        <w:keepNext/>
        <w:spacing w:after="40"/>
        <w:ind w:left="360"/>
      </w:pPr>
      <w:r>
        <w:t xml:space="preserve">III. Gümrük idareleri tarafından işletilmeyen antrepolardaki tüm eşyanın antrepo kayıtları işletici tarafından tutulur.</w:t>
      </w:r>
    </w:p>
    <w:p>
      <w:pPr>
        <w:keepNext/>
        <w:spacing w:after="40"/>
        <w:ind w:left="360"/>
      </w:pPr>
      <w:r>
        <w:t xml:space="preserve">IV. Antrepolarda yapılan sayım sonucunda noksan çıkan eşyanın gümrük vergileri, duruma bakılmaksızın kullanıcıdan tahsil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Gözetim veya muhafaza yükümlülüğünün münhasıran kullanıcıya ait olduğunun izinde belirtilebilmesi yalnız genel antrepo işletme izni için öngörüldüğünden I yanlıştır; kullanıcı rejime tabi tutmaya ilişkin yükümlülüklerinden her hâlükârda sorumlu olduğundan II de yanlıştır. Sayımda noksan çıkan eşyanın vergileri duruma göre işletici veya kullanıcıdan tahsil edildiğinden IV yanlış; gümrükçe işletilmeyen antrepolarda kayıtları işleticinin tutması ise doğrudur. Bu nedenle doğru cevap E seçeneğidir. (MD GK 97/1-2, 99, 105/2)</w:t>
      </w:r>
    </w:p>
    <w:p>
      <w:pPr>
        <w:spacing w:after="60"/>
      </w:pPr>
      <w:r>
        <w:rPr>
          <w:b/>
          <w:bCs/>
          <w:color w:val="1B3A5C"/>
        </w:rPr>
        <w:t xml:space="preserve">⚖️ Yasal Dayanak: </w:t>
      </w:r>
      <w:r>
        <w:t xml:space="preserve">4458 sayılı Gümrük Kanunu m.97/1-2, m.99, m.105/2</w:t>
      </w:r>
    </w:p>
    <w:p>
      <w:pPr>
        <w:spacing w:after="60"/>
      </w:pPr>
      <w:r>
        <w:rPr>
          <w:b/>
          <w:bCs/>
          <w:color w:val="1B3A5C"/>
        </w:rPr>
        <w:t xml:space="preserve">🔍 Şık Uzunluk Kontrolü: </w:t>
      </w:r>
      <w:r>
        <w:t xml:space="preserve">A:7 B:9 C:8 D:12 E:11 karakter → Denge: UYGUN</w:t>
      </w:r>
    </w:p>
    <w:p>
      <w:pPr>
        <w:keepNext/>
        <w:spacing w:after="60" w:before="280"/>
      </w:pPr>
      <w:r>
        <w:rPr>
          <w:b/>
          <w:bCs/>
          <w:color w:val="1B3A5C"/>
        </w:rPr>
        <w:t xml:space="preserve">SORU 24. </w:t>
      </w:r>
      <w:r>
        <w:rPr>
          <w:b/>
          <w:bCs/>
          <w:color w:val="B8860B"/>
        </w:rPr>
        <w:t xml:space="preserve">[T1 – Zor]</w:t>
      </w:r>
      <w:r>
        <w:rPr>
          <w:i/>
          <w:iCs/>
          <w:color w:val="555555"/>
          <w:sz w:val="18"/>
          <w:szCs w:val="18"/>
        </w:rPr>
        <w:t xml:space="preserve">  ·  Model soru: 2021/24</w:t>
      </w:r>
    </w:p>
    <w:p>
      <w:pPr>
        <w:keepNext/>
        <w:spacing w:after="80" w:before="40"/>
      </w:pPr>
      <w:r>
        <w:t xml:space="preserve">Gümrük mevzuatına göre belge ve kayıtların saklanmasına ilişkin aşağıdakilerden hangisi </w:t>
      </w:r>
      <w:r>
        <w:rPr>
          <w:b/>
          <w:bCs/>
          <w:u w:val="single"/>
        </w:rPr>
        <w:t xml:space="preserve">yanlıştır</w:t>
      </w:r>
      <w:r>
        <w:t xml:space="preserve">?</w:t>
      </w:r>
    </w:p>
    <w:p>
      <w:pPr>
        <w:keepNext/>
        <w:spacing w:after="40"/>
        <w:ind w:left="360" w:hanging="360"/>
      </w:pPr>
      <w:r>
        <w:t xml:space="preserve">A) </w:t>
      </w:r>
      <w:r>
        <w:t xml:space="preserve">Diğer ekonomik etkili gümrük rejimleri kullanım izni başvuruları ve ekleri, izni veren merci tarafından iznin sona erdiği takvim yılı sonundan itibaren beş yıl süreyle saklanır.</w:t>
      </w:r>
    </w:p>
    <w:p>
      <w:pPr>
        <w:keepNext/>
        <w:spacing w:after="40"/>
        <w:ind w:left="360" w:hanging="360"/>
      </w:pPr>
      <w:r>
        <w:t xml:space="preserve">B) </w:t>
      </w:r>
      <w:r>
        <w:t xml:space="preserve">Antrepo izinlerine ilişkin başvuru ve ekleri, izni veren merci tarafından, iznin verildiği takvim yılının sonundan itibaren beş yıl süreyle izin belgesiyle birlikte saklanır.</w:t>
      </w:r>
    </w:p>
    <w:p>
      <w:pPr>
        <w:keepNext/>
        <w:spacing w:after="40"/>
        <w:ind w:left="360" w:hanging="360"/>
      </w:pPr>
      <w:r>
        <w:t xml:space="preserve">C) </w:t>
      </w:r>
      <w:r>
        <w:t xml:space="preserve">İzin başvurusunun reddedilmesi, feshedilmesi veya iptal edilmesi hâlinde başvuru veya ret kararı ile ekleri, ilgili takvim yılı sonundan itibaren beş yıl süreyle saklanır.</w:t>
      </w:r>
    </w:p>
    <w:p>
      <w:pPr>
        <w:keepNext/>
        <w:spacing w:after="40"/>
        <w:ind w:left="360" w:hanging="360"/>
      </w:pPr>
      <w:r>
        <w:t xml:space="preserve">D) </w:t>
      </w:r>
      <w:r>
        <w:t xml:space="preserve">Gümrük müşavirleri vekaletname ve sözleşmelerini, düzenledikleri fatura ve makbuzların asıllarını ve örneklerini, özel kanun hükümleri saklı kalmak kaydıyla beş yıl muhafaza eder.</w:t>
      </w:r>
    </w:p>
    <w:p>
      <w:pPr>
        <w:keepNext/>
        <w:spacing w:after="40"/>
        <w:ind w:left="360" w:hanging="360"/>
      </w:pPr>
      <w:r>
        <w:t xml:space="preserve">E) </w:t>
      </w:r>
      <w:r>
        <w:t xml:space="preserve">Gümrük İşlemi Takip Kartlarına ilişkin bilgi ve belgeler, gerek dernek veya odalar gerekse ilgili başmüdürlüklerce en az beş yıl süreyle muhafaza edilir.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antrepo izni başvurusu ve ekleri, iznin verildiği yılın değil iznin iptal edildiği veya geri alındığı takvim yılının sonundan itibaren beş yıl süreyle saklanır. Diğer ekonomik etkili gümrük rejimleri kullanım izinlerinde ise süre iznin sona erdiği takvim yılı sonundan işler; reddedilen başvurularda da ret yılının sonu esas alınır. Gümrük müşavirlerinin belgeleri ve Takip Kartı belgeleri için beş yıllık muhafaza yükümlülüğü de doğrudur. Bu nedenle doğru cevap B seçeneğidir. (MD GY 318; GK 230; Seri No:71 Tebliğ 8/4)</w:t>
      </w:r>
    </w:p>
    <w:p>
      <w:pPr>
        <w:spacing w:after="60"/>
      </w:pPr>
      <w:r>
        <w:rPr>
          <w:b/>
          <w:bCs/>
          <w:color w:val="1B3A5C"/>
        </w:rPr>
        <w:t xml:space="preserve">⚖️ Yasal Dayanak: </w:t>
      </w:r>
      <w:r>
        <w:t xml:space="preserve">Gümrük Yönetmeliği m.318/1-2; 4458 sayılı Gümrük Kanunu m.230; Gümrük Genel Tebliği (Gümrük İşlemleri) (Seri No: 71) m.8/4</w:t>
      </w:r>
    </w:p>
    <w:p>
      <w:pPr>
        <w:spacing w:after="60"/>
      </w:pPr>
      <w:r>
        <w:rPr>
          <w:b/>
          <w:bCs/>
          <w:color w:val="1B3A5C"/>
        </w:rPr>
        <w:t xml:space="preserve">🔍 Şık Uzunluk Kontrolü: </w:t>
      </w:r>
      <w:r>
        <w:t xml:space="preserve">A:177 B:174 C:171 D:179 E:153 karakter → Denge: UYGUN</w:t>
      </w:r>
    </w:p>
    <w:p>
      <w:pPr>
        <w:keepNext/>
        <w:spacing w:after="60" w:before="280"/>
      </w:pPr>
      <w:r>
        <w:rPr>
          <w:b/>
          <w:bCs/>
          <w:color w:val="1B3A5C"/>
        </w:rPr>
        <w:t xml:space="preserve">SORU 25. </w:t>
      </w:r>
      <w:r>
        <w:rPr>
          <w:b/>
          <w:bCs/>
          <w:color w:val="B8860B"/>
        </w:rPr>
        <w:t xml:space="preserve">[T1 – Zor]</w:t>
      </w:r>
      <w:r>
        <w:rPr>
          <w:i/>
          <w:iCs/>
          <w:color w:val="555555"/>
          <w:sz w:val="18"/>
          <w:szCs w:val="18"/>
        </w:rPr>
        <w:t xml:space="preserve">  ·  Model soru: 2021/25</w:t>
      </w:r>
    </w:p>
    <w:p>
      <w:pPr>
        <w:keepNext/>
        <w:spacing w:after="80" w:before="40"/>
      </w:pPr>
      <w:r>
        <w:t xml:space="preserve">Gümrük İşlemlerinin Kolaylaştırılması Yönetmeliğine göre, yetkilendirilmiş yükümlü statüsü için aranan en az üç yıldır fiilen faaliyette bulunma şartının şirket devri, birleşmesi ve bölünmesi hâllerinde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Sertifika sahibi olsun veya olmasın en az üç yıldır faaliyette bulunan bir şirketin malvarlığının bir bölümünün, aralarında şirket ilişkisi bulunan yeni bir şirkete bölünme suretiyle devrinde, devralanın başvurusunda üç yıl şartı aranmaz.</w:t>
      </w:r>
    </w:p>
    <w:p>
      <w:pPr>
        <w:keepNext/>
        <w:spacing w:after="40"/>
        <w:ind w:left="360" w:hanging="360"/>
      </w:pPr>
      <w:r>
        <w:t xml:space="preserve">B) </w:t>
      </w:r>
      <w:r>
        <w:t xml:space="preserve">İki veya daha fazla şirketin devralınması ya da yeni kurulan bir şirket şeklinde birleşilmesi sonrasında yapılan sertifika başvurusunda, birleşen veya devralınan her bir şirketin en az üç yıldır faaliyette bulunması gerekir.</w:t>
      </w:r>
    </w:p>
    <w:p>
      <w:pPr>
        <w:keepNext/>
        <w:spacing w:after="40"/>
        <w:ind w:left="360" w:hanging="360"/>
      </w:pPr>
      <w:r>
        <w:t xml:space="preserve">C) </w:t>
      </w:r>
      <w:r>
        <w:t xml:space="preserve">Devir, birleşme ve bölünmeye ilişkin istisnalar saklı kalmak kaydıyla, başvuru tarihi itibarıyla üç yıldan daha az süredir fiilen faaliyette bulunan kişinin sertifika başvurusu ön inceleme yapılmaksızın reddedilir.</w:t>
      </w:r>
    </w:p>
    <w:p>
      <w:pPr>
        <w:keepNext/>
        <w:spacing w:after="40"/>
        <w:ind w:left="360" w:hanging="360"/>
      </w:pPr>
      <w:r>
        <w:t xml:space="preserve">D) </w:t>
      </w:r>
      <w:r>
        <w:t xml:space="preserve">Sertifika sahibi şirketin sertifika sahibi başka bir şirketle yeni bir tüzel kişilik altında birleşmesi hâlinde yeniden sertifika başvurusunda bulunulmaz; ancak durum sertifikayı düzenleyen bölge müdürlüğüne bildirilir.</w:t>
      </w:r>
    </w:p>
    <w:p>
      <w:pPr>
        <w:keepNext/>
        <w:spacing w:after="40"/>
        <w:ind w:left="360" w:hanging="360"/>
      </w:pPr>
      <w:r>
        <w:t xml:space="preserve">E) </w:t>
      </w:r>
      <w:r>
        <w:t xml:space="preserve">Sertifika sahibi şirketin devir veya birleşme suretiyle tüzel kişiliğinin sona ermesi hâlinde, devralan tüzel kişinin başvurusunda üç yıllık faaliyet şartı aranmaz ve sona eren şirketin ceza kararı ile beyan sayıları değerlendirmeye alınmaz.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Sertifika sahibi şirketin devir veya birleşme suretiyle sona ermesinde devralanın başvurusunda üç yıllık faaliyet şartı aranmaz; ancak sona eren şirketin ceza kararı ve beyan sayıları, başvuru sahibinin verileriyle birlikte değerlendirilir, değerlendirme dışı bırakılmaz. Bölünmede şirket ilişkisi koşuluyla üç yıl şartının aranmaması ile iki veya daha fazla şirketin devralınması ya da birleşmesinde her bir şirketin üç yıl faaliyette bulunması gerektiği yönündeki ifadeler mevzuata uygundur. Bu nedenle doğru cevap E seçeneğidir. (MD GİKY 4/2, 4/3, 4/5, 4/6, 14/1-e)</w:t>
      </w:r>
    </w:p>
    <w:p>
      <w:pPr>
        <w:spacing w:after="60"/>
      </w:pPr>
      <w:r>
        <w:rPr>
          <w:b/>
          <w:bCs/>
          <w:color w:val="1B3A5C"/>
        </w:rPr>
        <w:t xml:space="preserve">⚖️ Yasal Dayanak: </w:t>
      </w:r>
      <w:r>
        <w:t xml:space="preserve">Gümrük İşlemlerinin Kolaylaştırılması Yönetmeliği m.4/2, 4/3, 4/5, 4/6, 14/1-e</w:t>
      </w:r>
    </w:p>
    <w:p>
      <w:pPr>
        <w:spacing w:after="60"/>
      </w:pPr>
      <w:r>
        <w:rPr>
          <w:b/>
          <w:bCs/>
          <w:color w:val="1B3A5C"/>
        </w:rPr>
        <w:t xml:space="preserve">🔍 Şık Uzunluk Kontrolü: </w:t>
      </w:r>
      <w:r>
        <w:t xml:space="preserve">A:238 B:224 C:214 D:219 E:241 karakter → Denge: UYGUN (ters tuzak: doğru şık bilinçli olarak en uzun; 2. ve 3. en uzun şık ≥ %90)</w:t>
      </w:r>
    </w:p>
    <w:p>
      <w:pPr>
        <w:keepNext/>
        <w:spacing w:after="60" w:before="280"/>
      </w:pPr>
      <w:r>
        <w:rPr>
          <w:b/>
          <w:bCs/>
          <w:color w:val="1B3A5C"/>
        </w:rPr>
        <w:t xml:space="preserve">SORU 26. </w:t>
      </w:r>
      <w:r>
        <w:rPr>
          <w:b/>
          <w:bCs/>
          <w:color w:val="B8860B"/>
        </w:rPr>
        <w:t xml:space="preserve">[T4 – Orta Üstü]</w:t>
      </w:r>
      <w:r>
        <w:rPr>
          <w:i/>
          <w:iCs/>
          <w:color w:val="555555"/>
          <w:sz w:val="18"/>
          <w:szCs w:val="18"/>
        </w:rPr>
        <w:t xml:space="preserve">  ·  Model soru: 2021/26</w:t>
      </w:r>
    </w:p>
    <w:p>
      <w:pPr>
        <w:keepNext/>
        <w:spacing w:after="80" w:before="40"/>
      </w:pPr>
      <w:r>
        <w:t xml:space="preserve">Gümrük Yönetmeliğine göre, eşyanın gümrük rejimine geçişine ilişkin "eşyanın kayıt yoluyla rejime geçişi" kavramı aşağıdakilerden hangisini ifade eder?</w:t>
      </w:r>
    </w:p>
    <w:p>
      <w:pPr>
        <w:keepNext/>
        <w:spacing w:after="40"/>
        <w:ind w:left="360" w:hanging="360"/>
      </w:pPr>
      <w:r>
        <w:t xml:space="preserve">A) </w:t>
      </w:r>
      <w:r>
        <w:t xml:space="preserve">Rejime geçiş işlemlerinin yükümlünün tesislerinde yerinde gümrüklemeyle yapılıp idarece uygun bulunması hâlinde, beyanın sözlü beyan formuyla yapılmasını</w:t>
      </w:r>
    </w:p>
    <w:p>
      <w:pPr>
        <w:keepNext/>
        <w:spacing w:after="40"/>
        <w:ind w:left="360" w:hanging="360"/>
      </w:pPr>
      <w:r>
        <w:t xml:space="preserve">B) </w:t>
      </w:r>
      <w:r>
        <w:t xml:space="preserve">Rejime geçiş işlemlerinin yükümlünün tesislerinde yerinde gümrüklemeyle yapılıp idarece uygun bulunması hâlinde, beyanın ticari kayıtlara giriş yoluyla yapılmasını</w:t>
      </w:r>
    </w:p>
    <w:p>
      <w:pPr>
        <w:keepNext/>
        <w:spacing w:after="40"/>
        <w:ind w:left="360" w:hanging="360"/>
      </w:pPr>
      <w:r>
        <w:t xml:space="preserve">C) </w:t>
      </w:r>
      <w:r>
        <w:t xml:space="preserve">Rejime geçiş işlemlerinin gümrük idaresinde yapılıp beyannamenin, yükümlünün ticari kayıtlarına dayanılarak eşyanın tesliminden sonra tescil edilmesini</w:t>
      </w:r>
    </w:p>
    <w:p>
      <w:pPr>
        <w:keepNext/>
        <w:spacing w:after="40"/>
        <w:ind w:left="360" w:hanging="360"/>
      </w:pPr>
      <w:r>
        <w:t xml:space="preserve">D) </w:t>
      </w:r>
      <w:r>
        <w:t xml:space="preserve">Eşyanın antrepo işleticisinin stok kayıtlarına alınmasıyla, gümrük idaresine ayrıca beyan edilmeksizin antrepo rejimine girmiş sayılmasını</w:t>
      </w:r>
    </w:p>
    <w:p>
      <w:pPr>
        <w:keepNext/>
        <w:spacing w:after="40"/>
        <w:ind w:left="360" w:hanging="360"/>
      </w:pPr>
      <w:r>
        <w:t xml:space="preserve">E) </w:t>
      </w:r>
      <w:r>
        <w:t xml:space="preserve">Rejim kapsamındaki eşyaya ilişkin kayıtların izin hak sahibince tutulması ve bu kayıtların gümrük idaresinin denetimine sunulmasını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eşyanın kayıt yoluyla rejime geçişi, rejime geçişe ilişkin gümrük işlemlerinin gümrük idaresi yerine yükümlünün kendi tesislerinde yerinde gümrükleme yoluyla gerçekleştirilmesi ve idarece uygun bulunması hâlinde beyanın, beyanname verilmesi yerine ticari kayıtlara giriş yoluyla yapılmasıdır. Tanımda beyan sözlü beyan formuyla değil ticari kayıtlara girişle yapılır; işlemler gümrük idaresinde değil yükümlünün tesislerinde yürütülür. Antrepo stok kaydı ve izin hak sahibinin tuttuğu rejim kayıtları ise ekonomik etkili rejimlerdeki "kayıt" kavramına ilişkindir. Bu nedenle doğru cevap B seçeneğidir. (MD GY 3/1-d)</w:t>
      </w:r>
    </w:p>
    <w:p>
      <w:pPr>
        <w:spacing w:after="60"/>
      </w:pPr>
      <w:r>
        <w:rPr>
          <w:b/>
          <w:bCs/>
          <w:color w:val="1B3A5C"/>
        </w:rPr>
        <w:t xml:space="preserve">⚖️ Yasal Dayanak: </w:t>
      </w:r>
      <w:r>
        <w:t xml:space="preserve">Gümrük Yönetmeliği m.3/1-d</w:t>
      </w:r>
    </w:p>
    <w:p>
      <w:pPr>
        <w:spacing w:after="60"/>
      </w:pPr>
      <w:r>
        <w:rPr>
          <w:b/>
          <w:bCs/>
          <w:color w:val="1B3A5C"/>
        </w:rPr>
        <w:t xml:space="preserve">🔍 Şık Uzunluk Kontrolü: </w:t>
      </w:r>
      <w:r>
        <w:t xml:space="preserve">A:153 B:163 C:151 D:138 E:131 karakter → Denge: UYGUN (ters tuzak: doğru şık bilinçli olarak en uzun; 2. ve 3. en uzun şık ≥ %90)</w:t>
      </w:r>
    </w:p>
    <w:p>
      <w:pPr>
        <w:keepNext/>
        <w:spacing w:after="60" w:before="280"/>
      </w:pPr>
      <w:r>
        <w:rPr>
          <w:b/>
          <w:bCs/>
          <w:color w:val="1B3A5C"/>
        </w:rPr>
        <w:t xml:space="preserve">SORU 27. </w:t>
      </w:r>
      <w:r>
        <w:rPr>
          <w:b/>
          <w:bCs/>
          <w:color w:val="B8860B"/>
        </w:rPr>
        <w:t xml:space="preserve">[T8 – Zor]</w:t>
      </w:r>
      <w:r>
        <w:rPr>
          <w:i/>
          <w:iCs/>
          <w:color w:val="555555"/>
          <w:sz w:val="18"/>
          <w:szCs w:val="18"/>
        </w:rPr>
        <w:t xml:space="preserve">  ·  Model soru: 2021/27</w:t>
      </w:r>
    </w:p>
    <w:p>
      <w:pPr>
        <w:keepNext/>
        <w:spacing w:after="80" w:before="40"/>
      </w:pPr>
      <w:r>
        <w:t xml:space="preserve">(K) A.Ş., Türkiye Gümrük Bölgesinde yerleşik bir makine üreticisidir. Firma, nihai kullanımı nedeniyle indirimli vergi oranı uygulamasına tabi olan ve bu uygulamanın öngörülen amaçlarla kullanılma şartına bağlandığı bir yarı mamulü, kendi üretim hattında belirli makinelerin imalatında kullanmak üzere ithal edecektir. Eşyanın Türk Gümrük Tarife Cetvelinde yer alan kanuni gümrük vergisi oranı, nihai kullanım nedeniyle uygulanabilecek orandan daha yüksektir. (K), indirimli oran uygulanması talebini usulüne uygun olarak eşyanın serbest dolaşıma gireceği yetkili gümrük idaresine yapmış; talep uygun görülmüş ve geçerlilik süresi de gösterilerek indirimli vergi oranı uygulamasına izin verilmiştir. Ardından serbest dolaşıma giriş beyannamesi tescil edilmiş, gümrük vergisi indirimli oran üzerinden tahakkuk ettirilmiş ve eşya firmaya teslim edilmiştir. Eşya, teslim tarihi itibarıyla henüz üretim hattında kullanılmaya başlanmamıştır.</w:t>
      </w:r>
    </w:p>
    <w:p>
      <w:pPr>
        <w:keepNext/>
        <w:spacing w:after="40"/>
        <w:ind w:left="360"/>
      </w:pPr>
      <w:r>
        <w:t xml:space="preserve">4458 sayılı Gümrük Kanunu ve Gümrük Yönetmeliğinin nihai kullanım nedeniyle indirimli vergi oranı uygulamasına ilişkin hükümleri çerçevesinde, bu ithalatta gümrük vergisine ilişkin aşağıdakilerden hangisi doğrudur?</w:t>
      </w:r>
    </w:p>
    <w:p>
      <w:pPr>
        <w:keepNext/>
        <w:spacing w:after="40"/>
        <w:ind w:left="360" w:hanging="360"/>
      </w:pPr>
      <w:r>
        <w:t xml:space="preserve">A) </w:t>
      </w:r>
      <w:r>
        <w:t xml:space="preserve">Kanuni veya tavizli vergi oranıyla bulunacak gümrük vergisi ile indirimli tarife uygulanarak tahakkuk ettirilen gümrük vergisi arasındaki fark peşin tahsil edilir; eşyanın nihai kullanıma tahsisi belgelendiğinde geri verilir.</w:t>
      </w:r>
    </w:p>
    <w:p>
      <w:pPr>
        <w:keepNext/>
        <w:spacing w:after="40"/>
        <w:ind w:left="360" w:hanging="360"/>
      </w:pPr>
      <w:r>
        <w:t xml:space="preserve">B) </w:t>
      </w:r>
      <w:r>
        <w:t xml:space="preserve">İndirimli oran ancak eşyanın nihai kullanıma tahsis edilmesiyle kesinleştiğinden, kanuni veya tavizli vergi oranının uygulanmasıyla bulunacak gümrük vergisinin tamamı gümrük mevzuatı hükümleri çerçevesinde teminata bağlanır.</w:t>
      </w:r>
    </w:p>
    <w:p>
      <w:pPr>
        <w:keepNext/>
        <w:spacing w:after="40"/>
        <w:ind w:left="360" w:hanging="360"/>
      </w:pPr>
      <w:r>
        <w:t xml:space="preserve">C) </w:t>
      </w:r>
      <w:r>
        <w:t xml:space="preserve">Kanuni veya tavizli vergi oranının uygulanmasıyla bulunacak gümrük vergisi ile indirimli tarife uygulanarak tahakkuk ettirilen gümrük vergisi arasındaki fark, gümrük mevzuatı hükümleri çerçevesinde teminata bağlanır.</w:t>
      </w:r>
    </w:p>
    <w:p>
      <w:pPr>
        <w:keepNext/>
        <w:spacing w:after="40"/>
        <w:ind w:left="360" w:hanging="360"/>
      </w:pPr>
      <w:r>
        <w:t xml:space="preserve">D) </w:t>
      </w:r>
      <w:r>
        <w:t xml:space="preserve">Kanuni veya tavizli vergi oranıyla bulunacak gümrük vergisinin tamamı beyanname tescilinde peşin tahsil edilir; bunun indirimli oranla bulunan tutarı aşan kısmı, nihai kullanıma tahsis belgelendiğinde geri verilir.</w:t>
      </w:r>
    </w:p>
    <w:p>
      <w:pPr>
        <w:keepNext/>
        <w:spacing w:after="40"/>
        <w:ind w:left="360" w:hanging="360"/>
      </w:pPr>
      <w:r>
        <w:t xml:space="preserve">E) </w:t>
      </w:r>
      <w:r>
        <w:t xml:space="preserve">İndirimli tarife uygulanarak tahakkuk ettirilen gümrük vergisinin ödenmesiyle eşyaya ilişkin vergi yükümlülüğü tamamen yerine getirildiğinden, kanuni oranla bulunacak vergiyle aradaki fark için ayrıca teminat aranmaz.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nihai kullanım nedeniyle indirimli veya sıfır vergi oranı uygulanarak serbest dolaşıma giren eşyada, kanuni veya tavizli oranla bulunacak gümrük vergisi ile indirimli tarifeyle tahakkuk ettirilen vergi arasındaki fark teminata bağlanır; indirimli oran uygulamasına, talep üzerine yetkili gümrük idaresince geçerlilik süresi belirtilerek izin verilir. Farkın peşin tahsil edilip sonradan geri verileceğine ya da kanuni oranla bulunacak verginin tamamının teminata bağlanacağına ilişkin ifadeler bu düzenlemeyle bağdaşmaz; indirimli vergi ödendi diye fark için teminat aranmaması da hükme aykırıdır. Bu nedenle doğru cevap C seçeneğidir. (MD GK 15/3-f, 16/1; GY 207/1, 207/3, 208/1-2)</w:t>
      </w:r>
    </w:p>
    <w:p>
      <w:pPr>
        <w:spacing w:after="60"/>
      </w:pPr>
      <w:r>
        <w:rPr>
          <w:b/>
          <w:bCs/>
          <w:color w:val="1B3A5C"/>
        </w:rPr>
        <w:t xml:space="preserve">⚖️ Yasal Dayanak: </w:t>
      </w:r>
      <w:r>
        <w:t xml:space="preserve">4458 sayılı Gümrük Kanunu m.15/3-f, 16/1; Gümrük Yönetmeliği m.207/1, 207/3, 208/1-2</w:t>
      </w:r>
    </w:p>
    <w:p>
      <w:pPr>
        <w:spacing w:after="60"/>
      </w:pPr>
      <w:r>
        <w:rPr>
          <w:b/>
          <w:bCs/>
          <w:color w:val="1B3A5C"/>
        </w:rPr>
        <w:t xml:space="preserve">🔍 Şık Uzunluk Kontrolü: </w:t>
      </w:r>
      <w:r>
        <w:t xml:space="preserve">A:225 B:224 C:216 D:214 E:217 karakter → Denge: UYGUN</w:t>
      </w:r>
    </w:p>
    <w:p>
      <w:pPr>
        <w:keepNext/>
        <w:spacing w:after="60" w:before="280"/>
      </w:pPr>
      <w:r>
        <w:rPr>
          <w:b/>
          <w:bCs/>
          <w:color w:val="1B3A5C"/>
        </w:rPr>
        <w:t xml:space="preserve">SORU 28. </w:t>
      </w:r>
      <w:r>
        <w:rPr>
          <w:b/>
          <w:bCs/>
          <w:color w:val="B8860B"/>
        </w:rPr>
        <w:t xml:space="preserve">[T5 – Orta Üstü]</w:t>
      </w:r>
      <w:r>
        <w:rPr>
          <w:i/>
          <w:iCs/>
          <w:color w:val="555555"/>
          <w:sz w:val="18"/>
          <w:szCs w:val="18"/>
        </w:rPr>
        <w:t xml:space="preserve">  ·  Model soru: 2021/28</w:t>
      </w:r>
    </w:p>
    <w:p>
      <w:pPr>
        <w:keepNext/>
        <w:spacing w:after="80" w:before="40"/>
      </w:pPr>
      <w:r>
        <w:t xml:space="preserve">4458 sayılı Gümrük Kanununun transite ilişkin gümrük işlemleri hükümlerinde yer alan;</w:t>
      </w:r>
    </w:p>
    <w:p>
      <w:pPr>
        <w:keepNext/>
        <w:spacing w:after="40"/>
        <w:ind w:left="360"/>
      </w:pPr>
      <w:r>
        <w:t xml:space="preserve">"Antrepolardan veya gümrük idarelerince konulmasına izin verilen diğer yerlerden transit rejimi kapsamında taşınan eşya, …… muayene edilir. Yapılacak gümrük muayenesinde …… bulunabilir."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gerek görülmesi halinde – rejim hak sahibinin kefili ile eşyanın alıcısı</w:t>
      </w:r>
    </w:p>
    <w:p>
      <w:pPr>
        <w:keepNext/>
        <w:spacing w:after="40"/>
        <w:ind w:left="360" w:hanging="360"/>
      </w:pPr>
      <w:r>
        <w:t xml:space="preserve">B) </w:t>
      </w:r>
      <w:r>
        <w:t xml:space="preserve">şüphe veya ihbar halinde – asıl sorumlu, temsilcisi veya eşyanın taşınmasından sorumlu kişiler</w:t>
      </w:r>
    </w:p>
    <w:p>
      <w:pPr>
        <w:keepNext/>
        <w:spacing w:after="40"/>
        <w:ind w:left="360" w:hanging="360"/>
      </w:pPr>
      <w:r>
        <w:t xml:space="preserve">C) </w:t>
      </w:r>
      <w:r>
        <w:t xml:space="preserve">şüphe veya ihbar halinde – rejim hak sahibinin kefili ile eşyanın alıcısı</w:t>
      </w:r>
    </w:p>
    <w:p>
      <w:pPr>
        <w:keepNext/>
        <w:spacing w:after="40"/>
        <w:ind w:left="360" w:hanging="360"/>
      </w:pPr>
      <w:r>
        <w:t xml:space="preserve">D) </w:t>
      </w:r>
      <w:r>
        <w:t xml:space="preserve">gerek görülmesi halinde – asıl sorumlu, temsilcisi veya eşyanın taşınmasından sorumlu kişiler</w:t>
      </w:r>
    </w:p>
    <w:p>
      <w:pPr>
        <w:keepNext/>
        <w:spacing w:after="40"/>
        <w:ind w:left="360" w:hanging="360"/>
      </w:pPr>
      <w:r>
        <w:t xml:space="preserve">E) </w:t>
      </w:r>
      <w:r>
        <w:t xml:space="preserve">her durumda – yalnızca asıl sorumlunun yetkilendirdiği gümrük müşaviri veya gümrük müşavir yardımcısı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antrepolardan veya gümrük idarelerince konulmasına izin verilen diğer yerlerden transit rejimi kapsamında taşınan eşya gerek görülmesi halinde muayene edilir; bu muayenede asıl sorumlu, temsilcisi veya eşyanın taşınmasından sorumlu kişiler de bulunabilir. Şüphe veya ihbar durumu, transit eşyasının varış gümrük idaresine kadar muayene edilmeksizin sevk edilmesi kuralının istisnasıdır; antrepodan taşınan eşyanın muayenesi bu durumlara bağlanmamış, her durumda muayene de öngörülmemiştir. Rejim hak sahibinin kefili ve eşyanın alıcısı muayenede bulunabilecek kişiler arasında sayılmamıştır. Bu nedenle doğru cevap D seçeneğidir. (MD GK 88/2; GK 88/1)</w:t>
      </w:r>
    </w:p>
    <w:p>
      <w:pPr>
        <w:spacing w:after="60"/>
      </w:pPr>
      <w:r>
        <w:rPr>
          <w:b/>
          <w:bCs/>
          <w:color w:val="1B3A5C"/>
        </w:rPr>
        <w:t xml:space="preserve">⚖️ Yasal Dayanak: </w:t>
      </w:r>
      <w:r>
        <w:t xml:space="preserve">4458 sayılı Gümrük Kanunu m.88/2; m.88/1</w:t>
      </w:r>
    </w:p>
    <w:p>
      <w:pPr>
        <w:spacing w:after="60"/>
      </w:pPr>
      <w:r>
        <w:rPr>
          <w:b/>
          <w:bCs/>
          <w:color w:val="1B3A5C"/>
        </w:rPr>
        <w:t xml:space="preserve">🔍 Şık Uzunluk Kontrolü: </w:t>
      </w:r>
      <w:r>
        <w:t xml:space="preserve">A:72 B:94 C:73 D:93 E:101 karakter → Denge: UYGUN</w:t>
      </w:r>
    </w:p>
    <w:p>
      <w:pPr>
        <w:keepNext/>
        <w:spacing w:after="60" w:before="280"/>
      </w:pPr>
      <w:r>
        <w:rPr>
          <w:b/>
          <w:bCs/>
          <w:color w:val="1B3A5C"/>
        </w:rPr>
        <w:t xml:space="preserve">SORU 29. </w:t>
      </w:r>
      <w:r>
        <w:rPr>
          <w:b/>
          <w:bCs/>
          <w:color w:val="B8860B"/>
        </w:rPr>
        <w:t xml:space="preserve">[T9 – Zor]</w:t>
      </w:r>
      <w:r>
        <w:rPr>
          <w:i/>
          <w:iCs/>
          <w:color w:val="555555"/>
          <w:sz w:val="18"/>
          <w:szCs w:val="18"/>
        </w:rPr>
        <w:t xml:space="preserve">  ·  Model soru: 2021/29</w:t>
      </w:r>
    </w:p>
    <w:p>
      <w:pPr>
        <w:keepNext/>
        <w:spacing w:after="80" w:before="40"/>
      </w:pPr>
      <w:r>
        <w:t xml:space="preserve">4458 sayılı Gümrük Kanunu ve Gümrük Yönetmeliğine göre kıymet tespit yöntemlerinin sırayla uygulanmasına ilişkin olarak; (K) firması, ilişkili olmadığı yurt dışındaki (L) firmasından özel üretim bir makine ithal etmektedir. Eşyanın gümrük kıymeti satış bedeli yöntemine göre belirlenememiştir. Kıymeti belirlenecek eşya ile aynı ülkede üretilmiş ve yakın tarihte Türkiye'ye ihraç edilmiş aynı makinenin daha önce son yönteme göre belirlenmiş 92.000 TL tutarında bir gümrük kıymeti bulunmakta, benzer eşyaya ait bir satış bedeli ise bulunmamaktadır. Eşyanın veya aynı ya da benzer eşyanın Türkiye'de satışı olmadığından indirgeme yöntemi uygulanamamaktadır. (K), gerekli bilgi ve belgeleri, doğruluklarını ispata hazır olduğunu üretici ülke makamlarından alınan belgeyle tevsik ederek ibraz etmiştir. Dosyadaki veriler şöyledir: makinenin üretiminde kullanılan malzemelerin bedeli 40.000 TL; (K)'nin üreticiye bedelsiz sağladığı kalıbın 3.000 TL'lik payı da dahil olmak üzere imalat işlemlerinin bedeli 25.000 TL; ihraç ülkesindeki üreticilerin Türkiye'ye ihraç ettikleri aynı sınıf veya cins eşyanın satışında mutat olan kâr ve genel giderlere eşit tutar 15.000 TL; giriş limanına kadarki yükleme, elleçleme, nakliye ve sigorta giderleri 5.000 TL; eşyanın Türkiye'de beyandan önce bekletildiği depoya ödenen depolama gideri 2.000 TL.</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80.000</w:t>
      </w:r>
    </w:p>
    <w:p>
      <w:pPr>
        <w:keepNext/>
        <w:spacing w:after="40"/>
        <w:ind w:left="360" w:hanging="360"/>
      </w:pPr>
      <w:r>
        <w:t xml:space="preserve">B) </w:t>
      </w:r>
      <w:r>
        <w:t xml:space="preserve">85.000</w:t>
      </w:r>
    </w:p>
    <w:p>
      <w:pPr>
        <w:keepNext/>
        <w:spacing w:after="40"/>
        <w:ind w:left="360" w:hanging="360"/>
      </w:pPr>
      <w:r>
        <w:t xml:space="preserve">C) </w:t>
      </w:r>
      <w:r>
        <w:t xml:space="preserve">87.000</w:t>
      </w:r>
    </w:p>
    <w:p>
      <w:pPr>
        <w:keepNext/>
        <w:spacing w:after="40"/>
        <w:ind w:left="360" w:hanging="360"/>
      </w:pPr>
      <w:r>
        <w:t xml:space="preserve">D) </w:t>
      </w:r>
      <w:r>
        <w:t xml:space="preserve">88.000</w:t>
      </w:r>
    </w:p>
    <w:p>
      <w:pPr>
        <w:keepNext/>
        <w:spacing w:after="40"/>
        <w:ind w:left="360" w:hanging="360"/>
      </w:pPr>
      <w:r>
        <w:t xml:space="preserve">E) </w:t>
      </w:r>
      <w:r>
        <w:t xml:space="preserve">92.000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Aynı eşyanın satış bedeli yönteminde kullanılabilecek kıymet, önceden satış bedeli yöntemine göre belirlenmiş kıymet olduğundan son yöntemle belirlenmiş 92.000 TL kullanılamaz; benzer eşya ve indirgeme de uygulanamadığından sıradaki hesaplanmış kıymet yöntemi uygulanır. Kıymet; malzeme (40.000), kalıp payını zaten içeren imalat (25.000), mutat kâr ve genel gider (15.000) ile giriş limanına kadarki giderlerin (5.000) toplamı olan 85.000 TL'dir. 88.000 TL kalıp payının mükerrer eklenmesi, 87.000 TL ise unsurlar arasında sayılmayan Türkiye'deki depolama giderinin eklenmesiyle bulunur. Bu nedenle doğru cevap B seçeneğidir. (MD GY 46/5, 49/2; GK 25/1, 25/2-d)</w:t>
      </w:r>
    </w:p>
    <w:p>
      <w:pPr>
        <w:spacing w:after="60"/>
      </w:pPr>
      <w:r>
        <w:rPr>
          <w:b/>
          <w:bCs/>
          <w:color w:val="1B3A5C"/>
        </w:rPr>
        <w:t xml:space="preserve">⚖️ Yasal Dayanak: </w:t>
      </w:r>
      <w:r>
        <w:t xml:space="preserve">Gümrük Yönetmeliği m.46/5, m.49/1, m.49/2; 4458 sayılı Gümrük Kanunu m.25/1, m.25/2-d</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30. </w:t>
      </w:r>
      <w:r>
        <w:rPr>
          <w:b/>
          <w:bCs/>
          <w:color w:val="B8860B"/>
        </w:rPr>
        <w:t xml:space="preserve">[T3 – Orta Üstü]</w:t>
      </w:r>
      <w:r>
        <w:rPr>
          <w:i/>
          <w:iCs/>
          <w:color w:val="555555"/>
          <w:sz w:val="18"/>
          <w:szCs w:val="18"/>
        </w:rPr>
        <w:t xml:space="preserve">  ·  Model soru: 2021/30</w:t>
      </w:r>
    </w:p>
    <w:p>
      <w:pPr>
        <w:keepNext/>
        <w:spacing w:after="80" w:before="40"/>
      </w:pPr>
      <w:r>
        <w:t xml:space="preserve">Gümrük Genel Tebliği (Hariçte İşleme-Geçici İhracat) (Seri No: 1)’e göre, ticari kiralama yoluyla yapılan ihracatta süre </w:t>
      </w:r>
      <w:r>
        <w:rPr>
          <w:b/>
          <w:bCs/>
        </w:rPr>
        <w:t xml:space="preserve">ne kadar</w:t>
      </w:r>
      <w:r>
        <w:t xml:space="preserve"> uzatılabilir?</w:t>
      </w:r>
    </w:p>
    <w:p>
      <w:pPr>
        <w:keepNext/>
        <w:spacing w:after="40"/>
        <w:ind w:left="360" w:hanging="360"/>
      </w:pPr>
      <w:r>
        <w:t xml:space="preserve">A) </w:t>
      </w:r>
      <w:r>
        <w:t xml:space="preserve">Süre bitmeden başvurulursa gümrük müdürlüğünce en çok iki ay kadar</w:t>
      </w:r>
    </w:p>
    <w:p>
      <w:pPr>
        <w:keepNext/>
        <w:spacing w:after="40"/>
        <w:ind w:left="360" w:hanging="360"/>
      </w:pPr>
      <w:r>
        <w:t xml:space="preserve">B) </w:t>
      </w:r>
      <w:r>
        <w:t xml:space="preserve">Süre bitiminden sonra başvurulsa dahi gümrük müdürlüğünce yeteri kadar</w:t>
      </w:r>
    </w:p>
    <w:p>
      <w:pPr>
        <w:keepNext/>
        <w:spacing w:after="40"/>
        <w:ind w:left="360" w:hanging="360"/>
      </w:pPr>
      <w:r>
        <w:t xml:space="preserve">C) </w:t>
      </w:r>
      <w:r>
        <w:t xml:space="preserve">Süre bitiminden sonra başvurulsa dahi kiralama sözleşmesinde belirlenen süre kadar</w:t>
      </w:r>
    </w:p>
    <w:p>
      <w:pPr>
        <w:keepNext/>
        <w:spacing w:after="40"/>
        <w:ind w:left="360" w:hanging="360"/>
      </w:pPr>
      <w:r>
        <w:t xml:space="preserve">D) </w:t>
      </w:r>
      <w:r>
        <w:t xml:space="preserve">Süre bitmeden başvurulursa kiralama sözleşmesinde belirlenen süre kadar</w:t>
      </w:r>
    </w:p>
    <w:p>
      <w:pPr>
        <w:keepNext/>
        <w:spacing w:after="40"/>
        <w:ind w:left="360" w:hanging="360"/>
      </w:pPr>
      <w:r>
        <w:t xml:space="preserve">E) </w:t>
      </w:r>
      <w:r>
        <w:t xml:space="preserve">Kiralama sözleşmesine bakılmaksızın üç yıllık kanuni süreyi aşmayacak kadar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Ticari kiralama yoluyla yapılan ihracatta süre Gümrük Kanunundaki üç yıllık süreyi aşamaz; ancak bu süre, bitiminden önce başvurulmak kaydıyla ilgili gümrük müdürlüğünce ticari kiralama sözleşmesinde belirlenen süre kadar uzatılabilir. Sözleşme süresi kadar uzatma süre bitiminden önce başvuruya bağlı olduğundan süre bitiminden sonra yapılan başvuru bu imkânı vermez; süre bitiminden sonra başvurulsa dahi yeteri kadar ek süre verilmesi mücbir sebeple geri getirilemeyen taşıtlara, iki aylık uzatma ise geçici depolamaya konulmaksızın ihraç edilen eşyanın beyanname kapatma süresine ilişkindir. Bu nedenle doğru cevap D seçeneğidir. (MD Hariçte İşleme-Geçici İhracat Tebliği 9/4; GK 168/1)</w:t>
      </w:r>
    </w:p>
    <w:p>
      <w:pPr>
        <w:spacing w:after="60"/>
      </w:pPr>
      <w:r>
        <w:rPr>
          <w:b/>
          <w:bCs/>
          <w:color w:val="1B3A5C"/>
        </w:rPr>
        <w:t xml:space="preserve">⚖️ Yasal Dayanak: </w:t>
      </w:r>
      <w:r>
        <w:t xml:space="preserve">Gümrük Genel Tebliği (Hariçte İşleme-Geçici İhracat) (Seri No: 1) m.9/4; 4458 sayılı Gümrük Kanunu m.168/1</w:t>
      </w:r>
    </w:p>
    <w:p>
      <w:pPr>
        <w:spacing w:after="60"/>
      </w:pPr>
      <w:r>
        <w:rPr>
          <w:b/>
          <w:bCs/>
          <w:color w:val="1B3A5C"/>
        </w:rPr>
        <w:t xml:space="preserve">🔍 Şık Uzunluk Kontrolü: </w:t>
      </w:r>
      <w:r>
        <w:t xml:space="preserve">A:66 B:70 C:82 D:71 E:75 karakter → Denge: UYGUN</w:t>
      </w:r>
    </w:p>
    <w:p>
      <w:pPr>
        <w:keepNext/>
        <w:spacing w:after="60" w:before="280"/>
      </w:pPr>
      <w:r>
        <w:rPr>
          <w:b/>
          <w:bCs/>
          <w:color w:val="1B3A5C"/>
        </w:rPr>
        <w:t xml:space="preserve">SORU 31. </w:t>
      </w:r>
      <w:r>
        <w:rPr>
          <w:b/>
          <w:bCs/>
          <w:color w:val="B8860B"/>
        </w:rPr>
        <w:t xml:space="preserve">[T9 – Zor]</w:t>
      </w:r>
      <w:r>
        <w:rPr>
          <w:i/>
          <w:iCs/>
          <w:color w:val="555555"/>
          <w:sz w:val="18"/>
          <w:szCs w:val="18"/>
        </w:rPr>
        <w:t xml:space="preserve">  ·  Model soru: 2021/31</w:t>
      </w:r>
    </w:p>
    <w:p>
      <w:pPr>
        <w:keepNext/>
        <w:spacing w:after="80" w:before="40"/>
      </w:pPr>
      <w:r>
        <w:t xml:space="preserve">4458 sayılı Gümrük Kanunu ve Gümrük Yönetmeliğine göre fiilen ödenen veya ödenecek fiyat ve buna yapılacak ilavelere ilişkin olarak; (K) firması, ilişkili olmadığı (L) firmasından satın aldığı eşyayı serbest dolaşıma giriş rejimi kapsamında beyan etmiştir. Giriş limanına kadarki nakliye ve sigorta giderlerini de kapsayan fatura bedeli 60.000 TL olup bu bedelin içinde ihracat ülkesinde ödenen 4.000 TL tutarında bir dahili vergi yer almaktadır; söz konusu verginin fiyatta alıcı lehine düzeltme yapılarak düşüldüğü veya düşüleceği gümrük idaresine tevsik edilmemiştir. Satış sözleşmesi gereği ve satışın koşulu olarak (K), (L)'nin bir hammadde tedarikçisine olan 6.000 TL tutarındaki borcunu doğrudan bu tedarikçiye ödemiştir. (K) ayrıca, satış koşulu olarak ve eşya ile ilgili olarak (L)'ye 2.500 TL marka royaltisi ödemektedir; eşyayı ithal edildiği hâliyle, ithalattan sonra kendisinin yapıştırdığı bu marka altında pazarlamakta olup eşyayı (L) ile ilişkisi olmayan başka satıcılardan temin etme özgürlüğüne de sahip değildir.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60.000</w:t>
      </w:r>
    </w:p>
    <w:p>
      <w:pPr>
        <w:keepNext/>
        <w:spacing w:after="40"/>
        <w:ind w:left="360" w:hanging="360"/>
      </w:pPr>
      <w:r>
        <w:t xml:space="preserve">B) </w:t>
      </w:r>
      <w:r>
        <w:t xml:space="preserve">62.500</w:t>
      </w:r>
    </w:p>
    <w:p>
      <w:pPr>
        <w:keepNext/>
        <w:spacing w:after="40"/>
        <w:ind w:left="360" w:hanging="360"/>
      </w:pPr>
      <w:r>
        <w:t xml:space="preserve">C) </w:t>
      </w:r>
      <w:r>
        <w:t xml:space="preserve">64.500</w:t>
      </w:r>
    </w:p>
    <w:p>
      <w:pPr>
        <w:keepNext/>
        <w:spacing w:after="40"/>
        <w:ind w:left="360" w:hanging="360"/>
      </w:pPr>
      <w:r>
        <w:t xml:space="preserve">D) </w:t>
      </w:r>
      <w:r>
        <w:t xml:space="preserve">66.000</w:t>
      </w:r>
    </w:p>
    <w:p>
      <w:pPr>
        <w:keepNext/>
        <w:spacing w:after="40"/>
        <w:ind w:left="360" w:hanging="360"/>
      </w:pPr>
      <w:r>
        <w:t xml:space="preserve">E) </w:t>
      </w:r>
      <w:r>
        <w:t xml:space="preserve">68.500</w:t>
      </w:r>
    </w:p>
    <w:p>
      <w:pPr>
        <w:spacing w:after="60"/>
      </w:pPr>
      <w:r>
        <w:rPr>
          <w:b/>
          <w:bCs/>
          <w:color w:val="1B7A3C"/>
        </w:rPr>
        <w:t xml:space="preserve">✅ Doğru Cevap: </w:t>
      </w:r>
      <w:r>
        <w:t xml:space="preserve">E</w:t>
      </w:r>
    </w:p>
    <w:p>
      <w:pPr>
        <w:spacing w:after="60"/>
      </w:pPr>
      <w:r>
        <w:rPr>
          <w:b/>
          <w:bCs/>
          <w:color w:val="1B3A5C"/>
        </w:rPr>
        <w:t xml:space="preserve">📖 Açıklama: </w:t>
      </w:r>
      <w:r>
        <w:t xml:space="preserve">Fiilen ödenen fiyat, satış koşulu olarak satıcının bir yükümlülüğünü karşılamak üzere üçüncü kişiye yapılan ödemeyi de kapsar; düşüldüğü tevsik edilmeyen dahili vergi fiyattan çıkarılamaz. Marka royaltisi; eşya aynı durumda yeniden satıldığı, ithalattan önce veya sonra yapıştırılan bu marka altında pazarlandığı ve alıcı başka satıcılardan temin özgürlüğüne sahip olmadığı için eklenir: 60.000 + 6.000 + 2.500 = 68.500 TL. 66.000 TL royaltinin, 62.500 TL üçüncü kişiye ödemenin atlanması, 64.500 TL ise dahili verginin düşülmesiyle bulunur. Bu nedenle doğru cevap E seçeneğidir. (MD GK 24/3-a, 27/1-c; GY 45/1-g, 56/3)</w:t>
      </w:r>
    </w:p>
    <w:p>
      <w:pPr>
        <w:spacing w:after="60"/>
      </w:pPr>
      <w:r>
        <w:rPr>
          <w:b/>
          <w:bCs/>
          <w:color w:val="1B3A5C"/>
        </w:rPr>
        <w:t xml:space="preserve">⚖️ Yasal Dayanak: </w:t>
      </w:r>
      <w:r>
        <w:t xml:space="preserve">4458 sayılı Gümrük Kanunu m.24/3-a, m.27/1-c; Gümrük Yönetmeliği m.45/1-g, m.56/1, m.56/3</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32. </w:t>
      </w:r>
      <w:r>
        <w:rPr>
          <w:b/>
          <w:bCs/>
          <w:color w:val="B8860B"/>
        </w:rPr>
        <w:t xml:space="preserve">[T1+T2 – Orta Üstü]</w:t>
      </w:r>
      <w:r>
        <w:rPr>
          <w:i/>
          <w:iCs/>
          <w:color w:val="555555"/>
          <w:sz w:val="18"/>
          <w:szCs w:val="18"/>
        </w:rPr>
        <w:t xml:space="preserve">  ·  Model soru: 2021/32</w:t>
      </w:r>
    </w:p>
    <w:p>
      <w:pPr>
        <w:keepNext/>
        <w:spacing w:after="80" w:before="40"/>
      </w:pPr>
      <w:r>
        <w:t xml:space="preserve">Gümrük mevzuatına göre geçici çıkarılan taşıtlarda;</w:t>
      </w:r>
    </w:p>
    <w:p>
      <w:pPr>
        <w:keepNext/>
        <w:spacing w:after="40"/>
        <w:ind w:left="360"/>
      </w:pPr>
      <w:r>
        <w:t xml:space="preserve">I. Yurt dışında çalınan taşıt için trafik tescil birimine yazı yazılır.</w:t>
      </w:r>
    </w:p>
    <w:p>
      <w:pPr>
        <w:keepNext/>
        <w:spacing w:after="40"/>
        <w:ind w:left="360"/>
      </w:pPr>
      <w:r>
        <w:t xml:space="preserve">II. Yurt dışı kadrosundaki memurun taşıtına belgeyle süre değişimi yapılır.</w:t>
      </w:r>
    </w:p>
    <w:p>
      <w:pPr>
        <w:keepNext/>
        <w:spacing w:after="40"/>
        <w:ind w:left="360"/>
      </w:pPr>
      <w:r>
        <w:t xml:space="preserve">III. Ek süre dilekçesi haberleşme araçlarıyla iletilemez.</w:t>
      </w:r>
    </w:p>
    <w:p>
      <w:pPr>
        <w:keepNext/>
        <w:spacing w:after="40"/>
        <w:ind w:left="360"/>
      </w:pPr>
      <w:r>
        <w:t xml:space="preserve">IV. Diplomatik memurların geri gelen taşıtına beyanname aranır.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Yurt dışında çalınan taşıt için durumu belgeleyen resmi raporun ibrazı üzerine gümrük idaresi trafik kayıtlarının silinmesi için trafik tescil şube müdürlüğüne yazı ile bilgi verir; yurt dışı kadrolarına atanan devlet memurlarına görev süresini gösteren belgeyle süre değişimi yapılır, bu yüzden I ve II doğrudur. Mücbir sebep belgesi ekli dilekçenin herhangi bir haberleşme aracıyla iletilmesi hâlinde de süre uzatımı yapılır; diplomatik statüdeki memurların geri gelen taşıtlarında ise yalnız plaka ve model karşılaştırılır, gümrük formalitesi uygulanmaz. Bu nedenle III ve IV yanlıştır. Bu nedenle doğru cevap D seçeneğidir. (MD HİR-Geçici İhracat Seri No:1 6/4-6; GY 450/1-c)</w:t>
      </w:r>
    </w:p>
    <w:p>
      <w:pPr>
        <w:spacing w:after="60"/>
      </w:pPr>
      <w:r>
        <w:rPr>
          <w:b/>
          <w:bCs/>
          <w:color w:val="1B3A5C"/>
        </w:rPr>
        <w:t xml:space="preserve">⚖️ Yasal Dayanak: </w:t>
      </w:r>
      <w:r>
        <w:t xml:space="preserve">Gümrük Genel Tebliği (Hariçte İşleme-Geçici İhracat) (Seri No: 1) m.6/4-6; Gümrük Yönetmeliği m.450/1-c</w:t>
      </w:r>
    </w:p>
    <w:p>
      <w:pPr>
        <w:spacing w:after="60"/>
      </w:pPr>
      <w:r>
        <w:rPr>
          <w:b/>
          <w:bCs/>
          <w:color w:val="1B3A5C"/>
        </w:rPr>
        <w:t xml:space="preserve">🔍 Şık Uzunluk Kontrolü: </w:t>
      </w:r>
      <w:r>
        <w:t xml:space="preserve">A:10 B:8 C:8 D:9 E:12 karakter → Denge: UYGUN</w:t>
      </w:r>
    </w:p>
    <w:p>
      <w:pPr>
        <w:keepNext/>
        <w:spacing w:after="60" w:before="280"/>
      </w:pPr>
      <w:r>
        <w:rPr>
          <w:b/>
          <w:bCs/>
          <w:color w:val="1B3A5C"/>
        </w:rPr>
        <w:t xml:space="preserve">SORU 33. </w:t>
      </w:r>
      <w:r>
        <w:rPr>
          <w:b/>
          <w:bCs/>
          <w:color w:val="B8860B"/>
        </w:rPr>
        <w:t xml:space="preserve">[T10 – Zor]</w:t>
      </w:r>
      <w:r>
        <w:rPr>
          <w:i/>
          <w:iCs/>
          <w:color w:val="555555"/>
          <w:sz w:val="18"/>
          <w:szCs w:val="18"/>
        </w:rPr>
        <w:t xml:space="preserve">  ·  Model soru: 2021/33</w:t>
      </w:r>
    </w:p>
    <w:p>
      <w:pPr>
        <w:keepNext/>
        <w:spacing w:after="80" w:before="40"/>
      </w:pPr>
      <w:r>
        <w:t xml:space="preserve">Gümrük Yönetmeliğinde özet beyan, risk analizi ve varış bildirimine ilişkin olarak düzenlenen bazı durumlar ile bu durumlara bağlanan sonuçlar aşağıda eşleştirilmiştir:</w:t>
      </w:r>
    </w:p>
    <w:p>
      <w:pPr>
        <w:keepNext/>
        <w:spacing w:after="40"/>
        <w:ind w:left="360"/>
      </w:pPr>
      <w:r>
        <w:t xml:space="preserve">1. Özet beyanın tescil edildiği tarihi izleyen iki yüz gün içinde taşıma aracının varış bildiriminin yapılmamış veya eşyanın gümrüğe sunulmamış olması – Özet beyan verilmemiş sayılır.</w:t>
      </w:r>
    </w:p>
    <w:p>
      <w:pPr>
        <w:keepNext/>
        <w:spacing w:after="40"/>
        <w:ind w:left="360"/>
      </w:pPr>
      <w:r>
        <w:t xml:space="preserve">2. Konteyner ile taşınan eşya için güvenlik ve emniyet amaçlı risk analizinin tamamlanması – Risk analizi, eşyanın hareket limanında gemiye yüklenmesinden sonraki yirmi dört saat içinde tamamlanır.</w:t>
      </w:r>
    </w:p>
    <w:p>
      <w:pPr>
        <w:keepNext/>
        <w:spacing w:after="40"/>
        <w:ind w:left="360"/>
      </w:pPr>
      <w:r>
        <w:t xml:space="preserve">3. Karayolu ve demiryolu taşımacılığında taşıma aracının varış bildirimi – Eşyanın giriş gümrük idaresine sunulması ile varış bildiriminin verildiği kabul edilir.</w:t>
      </w:r>
    </w:p>
    <w:p>
      <w:pPr>
        <w:keepNext/>
        <w:spacing w:after="40"/>
        <w:ind w:left="360"/>
      </w:pPr>
      <w:r>
        <w:t xml:space="preserve">4. Türkiye sınırları dışında bir limana uğramaksızın Türkiye Gümrük Bölgesinde birden fazla limana uğrayan deniz taşıtı – Özet beyan, taşıtın ilk varış limanındaki gümrük idaresine verilir.</w:t>
      </w:r>
    </w:p>
    <w:p>
      <w:pPr>
        <w:keepNext/>
        <w:spacing w:after="40"/>
        <w:ind w:left="360"/>
      </w:pPr>
      <w:r>
        <w:t xml:space="preserve">Yukarıdaki eşleştirmelerden hangileri doğrudur?</w:t>
      </w:r>
    </w:p>
    <w:p>
      <w:pPr>
        <w:keepNext/>
        <w:spacing w:after="40"/>
        <w:ind w:left="360" w:hanging="360"/>
      </w:pPr>
      <w:r>
        <w:t xml:space="preserve">A) </w:t>
      </w:r>
      <w:r>
        <w:t xml:space="preserve">Yalnız 1</w:t>
      </w:r>
    </w:p>
    <w:p>
      <w:pPr>
        <w:keepNext/>
        <w:spacing w:after="40"/>
        <w:ind w:left="360" w:hanging="360"/>
      </w:pPr>
      <w:r>
        <w:t xml:space="preserve">B) </w:t>
      </w:r>
      <w:r>
        <w:t xml:space="preserve">Yalnız 3</w:t>
      </w:r>
    </w:p>
    <w:p>
      <w:pPr>
        <w:keepNext/>
        <w:spacing w:after="40"/>
        <w:ind w:left="360" w:hanging="360"/>
      </w:pPr>
      <w:r>
        <w:t xml:space="preserve">C) </w:t>
      </w:r>
      <w:r>
        <w:t xml:space="preserve">1 ve 3</w:t>
      </w:r>
    </w:p>
    <w:p>
      <w:pPr>
        <w:keepNext/>
        <w:spacing w:after="40"/>
        <w:ind w:left="360" w:hanging="360"/>
      </w:pPr>
      <w:r>
        <w:t xml:space="preserve">D) </w:t>
      </w:r>
      <w:r>
        <w:t xml:space="preserve">2 ve 4</w:t>
      </w:r>
    </w:p>
    <w:p>
      <w:pPr>
        <w:keepNext/>
        <w:spacing w:after="40"/>
        <w:ind w:left="360" w:hanging="360"/>
      </w:pPr>
      <w:r>
        <w:t xml:space="preserve">E) </w:t>
      </w:r>
      <w:r>
        <w:t xml:space="preserve">1, 3 ve 4</w:t>
      </w:r>
    </w:p>
    <w:p>
      <w:pPr>
        <w:spacing w:after="60"/>
      </w:pPr>
      <w:r>
        <w:rPr>
          <w:b/>
          <w:bCs/>
          <w:color w:val="1B7A3C"/>
        </w:rPr>
        <w:t xml:space="preserve">✅ Doğru Cevap: </w:t>
      </w:r>
      <w:r>
        <w:t xml:space="preserve">C</w:t>
      </w:r>
    </w:p>
    <w:p>
      <w:pPr>
        <w:spacing w:after="60"/>
      </w:pPr>
      <w:r>
        <w:rPr>
          <w:b/>
          <w:bCs/>
          <w:color w:val="1B3A5C"/>
        </w:rPr>
        <w:t xml:space="preserve">📖 Açıklama: </w:t>
      </w:r>
      <w:r>
        <w:t xml:space="preserve">Özet beyanın tescilini izleyen iki yüz gün içinde varış bildirimi yapılmaz veya eşya gümrüğe sunulmazsa özet beyan verilmemiş sayılır; karayolu ve demiryolunda eşyanın giriş idaresine sunulmasıyla varış bildirimi verilmiş kabul edilir. Konteyner eşyasında yirmi dört saatlik risk analizi süresi gemiye yüklemeden değil özet beyanın tescilinden itibaren işler; birden fazla limana uğrayan taşıtta özet beyan ilk varış limanına değil eşyanın boşaltılacağı limandaki gümrük idaresine verilir. Bu nedenle doğru cevap C seçeneğidir. (MD GY 63/11, 69/3, 70/1, 71/2)</w:t>
      </w:r>
    </w:p>
    <w:p>
      <w:pPr>
        <w:spacing w:after="60"/>
      </w:pPr>
      <w:r>
        <w:rPr>
          <w:b/>
          <w:bCs/>
          <w:color w:val="1B3A5C"/>
        </w:rPr>
        <w:t xml:space="preserve">⚖️ Yasal Dayanak: </w:t>
      </w:r>
      <w:r>
        <w:t xml:space="preserve">Gümrük Yönetmeliği m.63/11, m.69/3, m.70/1, m.71/2</w:t>
      </w:r>
    </w:p>
    <w:p>
      <w:pPr>
        <w:spacing w:after="60"/>
      </w:pPr>
      <w:r>
        <w:rPr>
          <w:b/>
          <w:bCs/>
          <w:color w:val="1B3A5C"/>
        </w:rPr>
        <w:t xml:space="preserve">🔍 Şık Uzunluk Kontrolü: </w:t>
      </w:r>
      <w:r>
        <w:t xml:space="preserve">A:8 B:8 C:6 D:6 E:9 karakter → Denge: UYGUN</w:t>
      </w:r>
    </w:p>
    <w:p>
      <w:pPr>
        <w:keepNext/>
        <w:spacing w:after="60" w:before="280"/>
      </w:pPr>
      <w:r>
        <w:rPr>
          <w:b/>
          <w:bCs/>
          <w:color w:val="1B3A5C"/>
        </w:rPr>
        <w:t xml:space="preserve">SORU 34. </w:t>
      </w:r>
      <w:r>
        <w:rPr>
          <w:b/>
          <w:bCs/>
          <w:color w:val="B8860B"/>
        </w:rPr>
        <w:t xml:space="preserve">[T3 – Orta Üstü]</w:t>
      </w:r>
      <w:r>
        <w:rPr>
          <w:i/>
          <w:iCs/>
          <w:color w:val="555555"/>
          <w:sz w:val="18"/>
          <w:szCs w:val="18"/>
        </w:rPr>
        <w:t xml:space="preserve">  ·  Model soru: 2021/34</w:t>
      </w:r>
    </w:p>
    <w:p>
      <w:pPr>
        <w:keepNext/>
        <w:spacing w:after="80" w:before="40"/>
      </w:pPr>
      <w:r>
        <w:t xml:space="preserve">4458 sayılı Gümrük Kanununa göre, sahibine iadesine karar verilen tasfiyelik eşyanın emanetteki bedeli için başvuru </w:t>
      </w:r>
      <w:r>
        <w:rPr>
          <w:b/>
          <w:bCs/>
        </w:rPr>
        <w:t xml:space="preserve">hangi süre içinde</w:t>
      </w:r>
      <w:r>
        <w:t xml:space="preserve"> yapılır?</w:t>
      </w:r>
    </w:p>
    <w:p>
      <w:pPr>
        <w:keepNext/>
        <w:spacing w:after="40"/>
        <w:ind w:left="360" w:hanging="360"/>
      </w:pPr>
      <w:r>
        <w:t xml:space="preserve">A) </w:t>
      </w:r>
      <w:r>
        <w:t xml:space="preserve">Mahkeme kararının kesinleştiği tarihten itibaren altı ay</w:t>
      </w:r>
    </w:p>
    <w:p>
      <w:pPr>
        <w:keepNext/>
        <w:spacing w:after="40"/>
        <w:ind w:left="360" w:hanging="360"/>
      </w:pPr>
      <w:r>
        <w:t xml:space="preserve">B) </w:t>
      </w:r>
      <w:r>
        <w:t xml:space="preserve">Mahkeme kararının kesinleştiği tarihten itibaren bir yıl</w:t>
      </w:r>
    </w:p>
    <w:p>
      <w:pPr>
        <w:keepNext/>
        <w:spacing w:after="40"/>
        <w:ind w:left="360" w:hanging="360"/>
      </w:pPr>
      <w:r>
        <w:t xml:space="preserve">C) </w:t>
      </w:r>
      <w:r>
        <w:t xml:space="preserve">Satış bedelinin emanete alındığı tarihten itibaren bir yıl</w:t>
      </w:r>
    </w:p>
    <w:p>
      <w:pPr>
        <w:keepNext/>
        <w:spacing w:after="40"/>
        <w:ind w:left="360" w:hanging="360"/>
      </w:pPr>
      <w:r>
        <w:t xml:space="preserve">D) </w:t>
      </w:r>
      <w:r>
        <w:t xml:space="preserve">Satış bedelinin emanete alındığı tarihten itibaren altı ay</w:t>
      </w:r>
    </w:p>
    <w:p>
      <w:pPr>
        <w:keepNext/>
        <w:spacing w:after="40"/>
        <w:ind w:left="360" w:hanging="360"/>
      </w:pPr>
      <w:r>
        <w:t xml:space="preserve">E) </w:t>
      </w:r>
      <w:r>
        <w:t xml:space="preserve">Mahkeme kararının verildiği tarihten itibaren altı ay</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emanete alınan tutarların iadesi için, sahibine iadesine ilişkin mahkeme kararı bulunan hâllerde kararın kesinleştiği tarihten, diğer hâllerde ise emanete alındığı tarihten itibaren bir yıl içinde yapılan başvurular kabul edilir. Emanete alınma tarihinden başlayan süre iade kararı bulunmayan hâllere aittir; iade kararı bulunan hâlde başlangıç, kararın verildiği tarih değil kesinleştiği tarihtir. Kanunda bu başvuru için altı aylık bir süre öngörülmemiştir. Bu nedenle doğru cevap B seçeneğidir. (MD GK 180/6)</w:t>
      </w:r>
    </w:p>
    <w:p>
      <w:pPr>
        <w:spacing w:after="60"/>
      </w:pPr>
      <w:r>
        <w:rPr>
          <w:b/>
          <w:bCs/>
          <w:color w:val="1B3A5C"/>
        </w:rPr>
        <w:t xml:space="preserve">⚖️ Yasal Dayanak: </w:t>
      </w:r>
      <w:r>
        <w:t xml:space="preserve">4458 sayılı Gümrük Kanunu m.180/6</w:t>
      </w:r>
    </w:p>
    <w:p>
      <w:pPr>
        <w:spacing w:after="60"/>
      </w:pPr>
      <w:r>
        <w:rPr>
          <w:b/>
          <w:bCs/>
          <w:color w:val="1B3A5C"/>
        </w:rPr>
        <w:t xml:space="preserve">🔍 Şık Uzunluk Kontrolü: </w:t>
      </w:r>
      <w:r>
        <w:t xml:space="preserve">A:56 B:56 C:58 D:58 E:53 karakter → Denge: UYGUN</w:t>
      </w:r>
    </w:p>
    <w:p>
      <w:pPr>
        <w:keepNext/>
        <w:spacing w:after="60" w:before="280"/>
      </w:pPr>
      <w:r>
        <w:rPr>
          <w:b/>
          <w:bCs/>
          <w:color w:val="1B3A5C"/>
        </w:rPr>
        <w:t xml:space="preserve">SORU 35. </w:t>
      </w:r>
      <w:r>
        <w:rPr>
          <w:b/>
          <w:bCs/>
          <w:color w:val="B8860B"/>
        </w:rPr>
        <w:t xml:space="preserve">[T6 – Orta Üstü]</w:t>
      </w:r>
      <w:r>
        <w:rPr>
          <w:i/>
          <w:iCs/>
          <w:color w:val="555555"/>
          <w:sz w:val="18"/>
          <w:szCs w:val="18"/>
        </w:rPr>
        <w:t xml:space="preserve">  ·  Model soru: 2021/35</w:t>
      </w:r>
    </w:p>
    <w:p>
      <w:pPr>
        <w:keepNext/>
        <w:spacing w:after="80" w:before="40"/>
      </w:pPr>
      <w:r>
        <w:t xml:space="preserve">Gümrük Yönetmeliğinin gümrük kıymetine ilişkin tanımları arasında yer alan bir kavram şöyle tanımlanmıştır:</w:t>
      </w:r>
    </w:p>
    <w:p>
      <w:pPr>
        <w:keepNext/>
        <w:spacing w:after="40"/>
        <w:ind w:left="360"/>
      </w:pPr>
      <w:r>
        <w:t xml:space="preserve">“İthal edilen eşya ya da aynı veya benzer eşyaya ait birim fiyatın belirlenmesine imkân verecek, ileri ve geriye doğru tespiti mümkün olan ilk tarih”</w:t>
      </w:r>
    </w:p>
    <w:p>
      <w:pPr>
        <w:keepNext/>
        <w:spacing w:after="40"/>
        <w:ind w:left="360"/>
      </w:pPr>
      <w:r>
        <w:t xml:space="preserve">Yukarıda tanımlanan kavram aşağıdakilerden hangisidir?</w:t>
      </w:r>
    </w:p>
    <w:p>
      <w:pPr>
        <w:keepNext/>
        <w:spacing w:after="40"/>
        <w:ind w:left="360" w:hanging="360"/>
      </w:pPr>
      <w:r>
        <w:t xml:space="preserve">A) </w:t>
      </w:r>
      <w:r>
        <w:t xml:space="preserve">Yükümlülüğün başladığı tarih</w:t>
      </w:r>
    </w:p>
    <w:p>
      <w:pPr>
        <w:keepNext/>
        <w:spacing w:after="40"/>
        <w:ind w:left="360" w:hanging="360"/>
      </w:pPr>
      <w:r>
        <w:t xml:space="preserve">B) </w:t>
      </w:r>
      <w:r>
        <w:t xml:space="preserve">Beyanname tescil tarihi</w:t>
      </w:r>
    </w:p>
    <w:p>
      <w:pPr>
        <w:keepNext/>
        <w:spacing w:after="40"/>
        <w:ind w:left="360" w:hanging="360"/>
      </w:pPr>
      <w:r>
        <w:t xml:space="preserve">C) </w:t>
      </w:r>
      <w:r>
        <w:t xml:space="preserve">Ödemenin yapılacağı tarih</w:t>
      </w:r>
    </w:p>
    <w:p>
      <w:pPr>
        <w:keepNext/>
        <w:spacing w:after="40"/>
        <w:ind w:left="360" w:hanging="360"/>
      </w:pPr>
      <w:r>
        <w:t xml:space="preserve">D) </w:t>
      </w:r>
      <w:r>
        <w:t xml:space="preserve">Eşyanın ithal tarihi</w:t>
      </w:r>
    </w:p>
    <w:p>
      <w:pPr>
        <w:keepNext/>
        <w:spacing w:after="40"/>
        <w:ind w:left="360" w:hanging="360"/>
      </w:pPr>
      <w:r>
        <w:t xml:space="preserve">E) </w:t>
      </w:r>
      <w:r>
        <w:t xml:space="preserve">Aynı veya yakın tarih</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 birim fiyatın belirlenmesine imkân verecek şekilde ileri ve geriye doğru tespiti mümkün olan ilk tarihi “aynı veya yakın bir tarih” olarak tanımlar. Yükümlülüğün başladığı tarih yabancı paraların Türk lirasına çevrilmesinde esas alınan kur tarihidir; ödemenin yapılacağı tarih ise bedeli henüz ödenmemiş eşyada kıymete esas bedelin belirlendiği tarihtir. Bu nedenle doğru cevap E seçeneğidir. (MD GY 43/1-ç)</w:t>
      </w:r>
    </w:p>
    <w:p>
      <w:pPr>
        <w:spacing w:after="60"/>
      </w:pPr>
      <w:r>
        <w:rPr>
          <w:b/>
          <w:bCs/>
          <w:color w:val="1B3A5C"/>
        </w:rPr>
        <w:t xml:space="preserve">⚖️ Yasal Dayanak: </w:t>
      </w:r>
      <w:r>
        <w:t xml:space="preserve">Gümrük Yönetmeliği m.43/1-ç</w:t>
      </w:r>
    </w:p>
    <w:p>
      <w:pPr>
        <w:spacing w:after="60"/>
      </w:pPr>
      <w:r>
        <w:rPr>
          <w:b/>
          <w:bCs/>
          <w:color w:val="1B3A5C"/>
        </w:rPr>
        <w:t xml:space="preserve">🔍 Şık Uzunluk Kontrolü: </w:t>
      </w:r>
      <w:r>
        <w:t xml:space="preserve">A:28 B:23 C:25 D:20 E:21 karakter → Denge: UYGUN</w:t>
      </w:r>
    </w:p>
    <w:p>
      <w:pPr>
        <w:keepNext/>
        <w:spacing w:after="60" w:before="280"/>
      </w:pPr>
      <w:r>
        <w:rPr>
          <w:b/>
          <w:bCs/>
          <w:color w:val="1B3A5C"/>
        </w:rPr>
        <w:t xml:space="preserve">SORU 36. </w:t>
      </w:r>
      <w:r>
        <w:rPr>
          <w:b/>
          <w:bCs/>
          <w:color w:val="B8860B"/>
        </w:rPr>
        <w:t xml:space="preserve">[T1+T2 – Orta Üstü]</w:t>
      </w:r>
      <w:r>
        <w:rPr>
          <w:i/>
          <w:iCs/>
          <w:color w:val="555555"/>
          <w:sz w:val="18"/>
          <w:szCs w:val="18"/>
        </w:rPr>
        <w:t xml:space="preserve">  ·  Model soru: 2021/36</w:t>
      </w:r>
    </w:p>
    <w:p>
      <w:pPr>
        <w:keepNext/>
        <w:spacing w:after="80" w:before="40"/>
      </w:pPr>
      <w:r>
        <w:t xml:space="preserve">4458 sayılı Gümrük Kanunu ve Gümrük Yönetmeliğine göre, geçici depolanan eşyaya ilişkin aşağıdaki ifadeler veriliyor:</w:t>
      </w:r>
    </w:p>
    <w:p>
      <w:pPr>
        <w:keepNext/>
        <w:spacing w:after="40"/>
        <w:ind w:left="360"/>
      </w:pPr>
      <w:r>
        <w:t xml:space="preserve">I. Süresinde işlemlerine başlanmayan eşya, durumu belirleninceye kadar sahibinin risk ve hesabına gümrük gözetimindeki özel bir yere sevk edilebilir.</w:t>
      </w:r>
    </w:p>
    <w:p>
      <w:pPr>
        <w:keepNext/>
        <w:spacing w:after="40"/>
        <w:ind w:left="360"/>
      </w:pPr>
      <w:r>
        <w:t xml:space="preserve">II. Bu eşyanın işleticice antrepoya kaldırılması hâlinde, eşya hakkında tasfiye hükümlerinin uygulanmasına son verilir.</w:t>
      </w:r>
    </w:p>
    <w:p>
      <w:pPr>
        <w:keepNext/>
        <w:spacing w:after="40"/>
        <w:ind w:left="360"/>
      </w:pPr>
      <w:r>
        <w:t xml:space="preserve">III. Beyandan önce kaza sonucu hasar görüp çevreye tehlike arz eden eşyanın re'sen imhası, en az üç kişilik bir komisyonca karara bağlanır.</w:t>
      </w:r>
    </w:p>
    <w:p>
      <w:pPr>
        <w:keepNext/>
        <w:spacing w:after="40"/>
        <w:ind w:left="360"/>
      </w:pPr>
      <w:r>
        <w:t xml:space="preserve">IV. İşlemleri bitirilmemiş eşyanın cebri icra yoluyla satılması hâlinde, rejime ilişkin yükümlülükleri eşyayı satın alan kişi yerine getirir.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Süresi içinde işlemlerine başlanmayan eşya geçici depolama yeri işleticisince antrepoya kaldırılabilir; ancak bu işlemler sırasında eşya hakkında tasfiye hükümlerinin uygulanmasına devam olunur, bu nedenle II yanlıştır. Eşyanın risk ve hesabına özel bir yere sevki, re'sen imhanın en az üç kişilik komisyonca karara bağlanması ve cebri icra yoluyla satışta yükümlülüklerin satın alana ait olması mevzuata uygundur. Bu nedenle doğru cevap A seçeneğidir. (MD GK 50/2; GY 86/2, 98/A, 98)</w:t>
      </w:r>
    </w:p>
    <w:p>
      <w:pPr>
        <w:spacing w:after="60"/>
      </w:pPr>
      <w:r>
        <w:rPr>
          <w:b/>
          <w:bCs/>
          <w:color w:val="1B3A5C"/>
        </w:rPr>
        <w:t xml:space="preserve">⚖️ Yasal Dayanak: </w:t>
      </w:r>
      <w:r>
        <w:t xml:space="preserve">4458 sayılı Gümrük Kanunu m.50/2; Gümrük Yönetmeliği m.86/2, m.98/1, m.98/3, m.98/A</w:t>
      </w:r>
    </w:p>
    <w:p>
      <w:pPr>
        <w:spacing w:after="60"/>
      </w:pPr>
      <w:r>
        <w:rPr>
          <w:b/>
          <w:bCs/>
          <w:color w:val="1B3A5C"/>
        </w:rPr>
        <w:t xml:space="preserve">🔍 Şık Uzunluk Kontrolü: </w:t>
      </w:r>
      <w:r>
        <w:t xml:space="preserve">A:9 B:10 C:7 D:9 E:13 karakter → Denge: UYGUN</w:t>
      </w:r>
    </w:p>
    <w:p>
      <w:pPr>
        <w:keepNext/>
        <w:spacing w:after="60" w:before="280"/>
      </w:pPr>
      <w:r>
        <w:rPr>
          <w:b/>
          <w:bCs/>
          <w:color w:val="1B3A5C"/>
        </w:rPr>
        <w:t xml:space="preserve">SORU 37. </w:t>
      </w:r>
      <w:r>
        <w:rPr>
          <w:b/>
          <w:bCs/>
          <w:color w:val="B8860B"/>
        </w:rPr>
        <w:t xml:space="preserve">[T1+T2 – Zor]</w:t>
      </w:r>
      <w:r>
        <w:rPr>
          <w:i/>
          <w:iCs/>
          <w:color w:val="555555"/>
          <w:sz w:val="18"/>
          <w:szCs w:val="18"/>
        </w:rPr>
        <w:t xml:space="preserve">  ·  Model soru: 2021/37</w:t>
      </w:r>
    </w:p>
    <w:p>
      <w:pPr>
        <w:keepNext/>
        <w:spacing w:after="80" w:before="40"/>
      </w:pPr>
      <w:r>
        <w:t xml:space="preserve">Gümrük Yönetmeliğine göre, gümrük müşavirlerince kurulan tüzel kişiliklere ilişkin aşağıdaki ifadeler veriliyor:</w:t>
      </w:r>
    </w:p>
    <w:p>
      <w:pPr>
        <w:keepNext/>
        <w:spacing w:after="40"/>
        <w:ind w:left="360"/>
      </w:pPr>
      <w:r>
        <w:t xml:space="preserve">I. Tüzel kişiliğin dolaylı temsilci olarak iş takip edebilmesi için limited şirketlerde şirket müdürlerinin şirket ortağı olması gerekir.</w:t>
      </w:r>
    </w:p>
    <w:p>
      <w:pPr>
        <w:keepNext/>
        <w:spacing w:after="40"/>
        <w:ind w:left="360"/>
      </w:pPr>
      <w:r>
        <w:t xml:space="preserve">II. Tüzel kişiliği temsil ve ilzam etmek üzere şirket ortağı dışındaki üçüncü kişilere sınırlandırılmamış temsil yetkisi verilebilir.</w:t>
      </w:r>
    </w:p>
    <w:p>
      <w:pPr>
        <w:keepNext/>
        <w:spacing w:after="40"/>
        <w:ind w:left="360"/>
      </w:pPr>
      <w:r>
        <w:t xml:space="preserve">III. Dolaylı temsil yoluyla iş takip edecek anonim şirketlerde yönetim kurulu üyelerinin şirket ortağı olması aranmaz.</w:t>
      </w:r>
    </w:p>
    <w:p>
      <w:pPr>
        <w:keepNext/>
        <w:spacing w:after="40"/>
        <w:ind w:left="360"/>
      </w:pPr>
      <w:r>
        <w:t xml:space="preserve">IV. Şirketler, hizmet karşılığı elde edecekleri gelirler için hesabına beyanda bulundukları kişi veya kuruluşlara şirketleri adına fatura kesmek zorundadır.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gümrük müşavirlerince kurulan tüzel kişiliklerin dolaylı temsilci olarak iş takip edebilmesi için anonim şirketlerde yönetim kurulu üyelerinin, limited şirketlerde şirket müdürlerinin şirket ortağı olması gerekir; bu nedenle I doğru, III yanlıştır. Şirket ortağı dışındaki üçüncü kişilere ancak sınırlandırılmış temsil yetkisi verilebileceğinden II yanlıştır; şirketlerin hizmet karşılığı şirketleri adına fatura kesme zorunluluğuna ilişkin IV ise doğrudur. Bu nedenle doğru cevap D seçeneğidir. (MD GY 563/5-6)</w:t>
      </w:r>
    </w:p>
    <w:p>
      <w:pPr>
        <w:spacing w:after="60"/>
      </w:pPr>
      <w:r>
        <w:rPr>
          <w:b/>
          <w:bCs/>
          <w:color w:val="1B3A5C"/>
        </w:rPr>
        <w:t xml:space="preserve">⚖️ Yasal Dayanak: </w:t>
      </w:r>
      <w:r>
        <w:t xml:space="preserve">Gümrük Yönetmeliği m.563/5, 563/6</w:t>
      </w:r>
    </w:p>
    <w:p>
      <w:pPr>
        <w:spacing w:after="60"/>
      </w:pPr>
      <w:r>
        <w:rPr>
          <w:b/>
          <w:bCs/>
          <w:color w:val="1B3A5C"/>
        </w:rPr>
        <w:t xml:space="preserve">🔍 Şık Uzunluk Kontrolü: </w:t>
      </w:r>
      <w:r>
        <w:t xml:space="preserve">A:9 B:10 C:8 D:9 E:9 karakter → Denge: UYGUN</w:t>
      </w:r>
    </w:p>
    <w:p>
      <w:pPr>
        <w:keepNext/>
        <w:spacing w:after="60" w:before="280"/>
      </w:pPr>
      <w:r>
        <w:rPr>
          <w:b/>
          <w:bCs/>
          <w:color w:val="1B3A5C"/>
        </w:rPr>
        <w:t xml:space="preserve">SORU 38. </w:t>
      </w:r>
      <w:r>
        <w:rPr>
          <w:b/>
          <w:bCs/>
          <w:color w:val="B8860B"/>
        </w:rPr>
        <w:t xml:space="preserve">[T2 – Zor]</w:t>
      </w:r>
      <w:r>
        <w:rPr>
          <w:i/>
          <w:iCs/>
          <w:color w:val="555555"/>
          <w:sz w:val="18"/>
          <w:szCs w:val="18"/>
        </w:rPr>
        <w:t xml:space="preserve">  ·  Model soru: 2021/38</w:t>
      </w:r>
    </w:p>
    <w:p>
      <w:pPr>
        <w:keepNext/>
        <w:spacing w:after="80" w:before="40"/>
      </w:pPr>
      <w:r>
        <w:t xml:space="preserve">4458 sayılı Gümrük Kanunu ve Gümrük Yönetmeliğine göre bağlayıcı menşe bilgisine ilişkin şu ifadeler veriliyor:</w:t>
      </w:r>
    </w:p>
    <w:p>
      <w:pPr>
        <w:keepNext/>
        <w:spacing w:after="40"/>
        <w:ind w:left="360"/>
      </w:pPr>
      <w:r>
        <w:t xml:space="preserve">I. Başvurunun, bağlayıcı menşe bilgisi verilmesi için gerekli bilgi ve belgelerin tamamını içermesi zorunludur; eksiklik hâlinde başvuru sahibinden bunları tamamlaması istenir.</w:t>
      </w:r>
    </w:p>
    <w:p>
      <w:pPr>
        <w:keepNext/>
        <w:spacing w:after="40"/>
        <w:ind w:left="360"/>
      </w:pPr>
      <w:r>
        <w:t xml:space="preserve">II. Dünya Gümrük Örgütünün nomanklatür ve izahnameye ilişkin kararlarındaki bir değişikliğe uymaması hâlinde geçerliliğini kaybeder.</w:t>
      </w:r>
    </w:p>
    <w:p>
      <w:pPr>
        <w:keepNext/>
        <w:spacing w:after="40"/>
        <w:ind w:left="360"/>
      </w:pPr>
      <w:r>
        <w:t xml:space="preserve">III. Başvurusu, aynı tarife pozisyonu alt açılımında bulunan ve aynı yasal ya da tercihli vergi oranına tabi olan bir kalem eşya için yapılır.</w:t>
      </w:r>
    </w:p>
    <w:p>
      <w:pPr>
        <w:keepNext/>
        <w:spacing w:after="40"/>
        <w:ind w:left="360"/>
      </w:pPr>
      <w:r>
        <w:t xml:space="preserve">IV. İtiraz yolu öngörülmediğinden, başvuru sahibine yapılan bildirimde itiraz yoluna ilişkin açıklamaya yer verilmez.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Bağlayıcı menşe bilgisi başvurusunun gerekli bilgi ve belgelerin tamamını içermesi zorunludur, eksiklikte başvuru sahibinden tamamlaması istenir; başvuru da yalnızca bir kalem eşya için yapılır; bu nedenle I ve III doğrudur. Dünya Gümrük Örgütü kararlarındaki değişikliğe uymama bağlayıcı tarife bilgisinin geçersizlik nedenidir; bağlayıcı menşe bilgisinde ölçüt Dünya Ticaret Örgütü Menşe Kuralları Anlaşmasındaki değişikliktir (II yanlış). Bildirimde Kanunda öngörülen itiraz yolunun açık olduğu belirtilir (IV yanlış). Bu nedenle doğru cevap B seçeneğidir. (MD GK 9/6; GY 29/2-3, 29/5)</w:t>
      </w:r>
    </w:p>
    <w:p>
      <w:pPr>
        <w:spacing w:after="60"/>
      </w:pPr>
      <w:r>
        <w:rPr>
          <w:b/>
          <w:bCs/>
          <w:color w:val="1B3A5C"/>
        </w:rPr>
        <w:t xml:space="preserve">⚖️ Yasal Dayanak: </w:t>
      </w:r>
      <w:r>
        <w:t xml:space="preserve">4458 sayılı Gümrük Kanunu m.9/6; Gümrük Yönetmeliği m.29/2, 29/3, 29/5</w:t>
      </w:r>
    </w:p>
    <w:p>
      <w:pPr>
        <w:spacing w:after="60"/>
      </w:pPr>
      <w:r>
        <w:rPr>
          <w:b/>
          <w:bCs/>
          <w:color w:val="1B3A5C"/>
        </w:rPr>
        <w:t xml:space="preserve">🔍 Şık Uzunluk Kontrolü: </w:t>
      </w:r>
      <w:r>
        <w:t xml:space="preserve">A:8 B:8 C:9 D:8 E:12 karakter → Denge: UYGUN</w:t>
      </w:r>
    </w:p>
    <w:p>
      <w:pPr>
        <w:keepNext/>
        <w:spacing w:after="60" w:before="280"/>
      </w:pPr>
      <w:r>
        <w:rPr>
          <w:b/>
          <w:bCs/>
          <w:color w:val="1B3A5C"/>
        </w:rPr>
        <w:t xml:space="preserve">SORU 39. </w:t>
      </w:r>
      <w:r>
        <w:rPr>
          <w:b/>
          <w:bCs/>
          <w:color w:val="B8860B"/>
        </w:rPr>
        <w:t xml:space="preserve">[T7 – Orta Üstü]</w:t>
      </w:r>
      <w:r>
        <w:rPr>
          <w:i/>
          <w:iCs/>
          <w:color w:val="555555"/>
          <w:sz w:val="18"/>
          <w:szCs w:val="18"/>
        </w:rPr>
        <w:t xml:space="preserve">  ·  Model soru: 2021/39</w:t>
      </w:r>
    </w:p>
    <w:p>
      <w:pPr>
        <w:keepNext/>
        <w:spacing w:after="80" w:before="40"/>
      </w:pPr>
      <w:r>
        <w:t xml:space="preserve">Gümrük Yönetmeliğine göre, indirgeme yönteminde işlenmiş eşyanın satış birim fiyatı kimin talebi üzerine esas alınır?</w:t>
      </w:r>
    </w:p>
    <w:p>
      <w:pPr>
        <w:keepNext/>
        <w:spacing w:after="40"/>
        <w:ind w:left="360" w:hanging="360"/>
      </w:pPr>
      <w:r>
        <w:t xml:space="preserve">A) </w:t>
      </w:r>
      <w:r>
        <w:t xml:space="preserve">Satıcının</w:t>
      </w:r>
    </w:p>
    <w:p>
      <w:pPr>
        <w:keepNext/>
        <w:spacing w:after="40"/>
        <w:ind w:left="360" w:hanging="360"/>
      </w:pPr>
      <w:r>
        <w:t xml:space="preserve">B) </w:t>
      </w:r>
      <w:r>
        <w:t xml:space="preserve">Gümrük idaresinin</w:t>
      </w:r>
    </w:p>
    <w:p>
      <w:pPr>
        <w:keepNext/>
        <w:spacing w:after="40"/>
        <w:ind w:left="360" w:hanging="360"/>
      </w:pPr>
      <w:r>
        <w:t xml:space="preserve">C) </w:t>
      </w:r>
      <w:r>
        <w:t xml:space="preserve">İhracatçının</w:t>
      </w:r>
    </w:p>
    <w:p>
      <w:pPr>
        <w:keepNext/>
        <w:spacing w:after="40"/>
        <w:ind w:left="360" w:hanging="360"/>
      </w:pPr>
      <w:r>
        <w:t xml:space="preserve">D) </w:t>
      </w:r>
      <w:r>
        <w:t xml:space="preserve">Müstakil alıcının</w:t>
      </w:r>
    </w:p>
    <w:p>
      <w:pPr>
        <w:keepNext/>
        <w:spacing w:after="40"/>
        <w:ind w:left="360" w:hanging="360"/>
      </w:pPr>
      <w:r>
        <w:t xml:space="preserve">E) </w:t>
      </w:r>
      <w:r>
        <w:t xml:space="preserve">İthalatçının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İthal edildiği hal ve durumda satılan eşya bulunmadığında, ithal edildikten sonra işlenen veya değişikliğe tabi tutulan eşyanın müstakil alıcılara en büyük miktardaki satışına ait birim fiyat ancak ithalatçının talebi üzerine esas alınır; bu fiyattan işlemeden doğan ilave kıymet ve olağan indirimler düşülür. Bu tercih gümrük idaresine veya ihracatçıya bırakılmamıştır. Bu nedenle doğru cevap E seçeneğidir. (MD GY 48/4)</w:t>
      </w:r>
    </w:p>
    <w:p>
      <w:pPr>
        <w:spacing w:after="60"/>
      </w:pPr>
      <w:r>
        <w:rPr>
          <w:b/>
          <w:bCs/>
          <w:color w:val="1B3A5C"/>
        </w:rPr>
        <w:t xml:space="preserve">⚖️ Yasal Dayanak: </w:t>
      </w:r>
      <w:r>
        <w:t xml:space="preserve">Gümrük Yönetmeliği m.48/4</w:t>
      </w:r>
    </w:p>
    <w:p>
      <w:pPr>
        <w:spacing w:after="60"/>
      </w:pPr>
      <w:r>
        <w:rPr>
          <w:b/>
          <w:bCs/>
          <w:color w:val="1B3A5C"/>
        </w:rPr>
        <w:t xml:space="preserve">🔍 Şık Uzunluk Kontrolü: </w:t>
      </w:r>
      <w:r>
        <w:t xml:space="preserve">A:9 B:17 C:12 D:17 E:12 karakter → Denge: UYGUN</w:t>
      </w:r>
    </w:p>
    <w:p>
      <w:pPr>
        <w:keepNext/>
        <w:spacing w:after="60" w:before="280"/>
      </w:pPr>
      <w:r>
        <w:rPr>
          <w:b/>
          <w:bCs/>
          <w:color w:val="1B3A5C"/>
        </w:rPr>
        <w:t xml:space="preserve">SORU 40. </w:t>
      </w:r>
      <w:r>
        <w:rPr>
          <w:b/>
          <w:bCs/>
          <w:color w:val="B8860B"/>
        </w:rPr>
        <w:t xml:space="preserve">[T3 – Orta Üstü]</w:t>
      </w:r>
      <w:r>
        <w:rPr>
          <w:i/>
          <w:iCs/>
          <w:color w:val="555555"/>
          <w:sz w:val="18"/>
          <w:szCs w:val="18"/>
        </w:rPr>
        <w:t xml:space="preserve">  ·  Model soru: 2021/40</w:t>
      </w:r>
    </w:p>
    <w:p>
      <w:pPr>
        <w:keepNext/>
        <w:spacing w:after="80" w:before="40"/>
      </w:pPr>
      <w:r>
        <w:t xml:space="preserve">Tasfiye Yönetmeliğine göre, geçici depolama yeri işleticisi tasfiye listesini gümrük müdürlüğüne </w:t>
      </w:r>
      <w:r>
        <w:rPr>
          <w:b/>
          <w:bCs/>
        </w:rPr>
        <w:t xml:space="preserve">ne kadar süre içinde</w:t>
      </w:r>
      <w:r>
        <w:t xml:space="preserve"> gönderir?</w:t>
      </w:r>
    </w:p>
    <w:p>
      <w:pPr>
        <w:keepNext/>
        <w:spacing w:after="40"/>
        <w:ind w:left="360" w:hanging="360"/>
      </w:pPr>
      <w:r>
        <w:t xml:space="preserve">A) </w:t>
      </w:r>
      <w:r>
        <w:t xml:space="preserve">Eşyanın tasfiyelik hâle geldiği tarihten itibaren en geç otuz gün içinde</w:t>
      </w:r>
    </w:p>
    <w:p>
      <w:pPr>
        <w:keepNext/>
        <w:spacing w:after="40"/>
        <w:ind w:left="360" w:hanging="360"/>
      </w:pPr>
      <w:r>
        <w:t xml:space="preserve">B) </w:t>
      </w:r>
      <w:r>
        <w:t xml:space="preserve">Eşyanın tasfiyelik hâle geldiği tarihten itibaren en geç on gün içinde</w:t>
      </w:r>
    </w:p>
    <w:p>
      <w:pPr>
        <w:keepNext/>
        <w:spacing w:after="40"/>
        <w:ind w:left="360" w:hanging="360"/>
      </w:pPr>
      <w:r>
        <w:t xml:space="preserve">C) </w:t>
      </w:r>
      <w:r>
        <w:t xml:space="preserve">Eşyanın geçici depolama yerine alındığı tarihten itibaren en geç on gün içinde</w:t>
      </w:r>
    </w:p>
    <w:p>
      <w:pPr>
        <w:keepNext/>
        <w:spacing w:after="40"/>
        <w:ind w:left="360" w:hanging="360"/>
      </w:pPr>
      <w:r>
        <w:t xml:space="preserve">D) </w:t>
      </w:r>
      <w:r>
        <w:t xml:space="preserve">Eşyanın geçici depolama yerine alındığı tarihten itibaren en geç otuz gün içinde</w:t>
      </w:r>
    </w:p>
    <w:p>
      <w:pPr>
        <w:keepNext/>
        <w:spacing w:after="40"/>
        <w:ind w:left="360" w:hanging="360"/>
      </w:pPr>
      <w:r>
        <w:t xml:space="preserve">E) </w:t>
      </w:r>
      <w:r>
        <w:t xml:space="preserve">Özet beyanın verildiği tarihten itibaren en geç iki iş günü içinde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Geçici depolama ve antrepo işleticileri, eşyanın tasfiyelik hâle geldiği tarihten itibaren en geç on gün içinde tasfiye listesi düzenleyerek ilgili gümrük müdürlüğüne gönderir. Süre eşyanın geçici depolama yerine alındığı tarihten değil tasfiyelik hâle geldiği tarihten işler; otuz günlük süre ise gümrük müdürlüğünün tespit ve tahakkuk belgesini işletme müdürlüğüne göndermesine ilişkindir. İki iş günlük süre yalnız bekletilmeyecek eşya için öngörülmüştür ve özet beyan tarihine bağlı değildir. Bu nedenle doğru cevap B seçeneğidir. (MD Tasfiye Yönetmeliği 30/1, 30/6, 30/7)</w:t>
      </w:r>
    </w:p>
    <w:p>
      <w:pPr>
        <w:spacing w:after="60"/>
      </w:pPr>
      <w:r>
        <w:rPr>
          <w:b/>
          <w:bCs/>
          <w:color w:val="1B3A5C"/>
        </w:rPr>
        <w:t xml:space="preserve">⚖️ Yasal Dayanak: </w:t>
      </w:r>
      <w:r>
        <w:t xml:space="preserve">Tasfiye Yönetmeliği m.30/1, m.30/6, m.30/7</w:t>
      </w:r>
    </w:p>
    <w:p>
      <w:pPr>
        <w:spacing w:after="60"/>
      </w:pPr>
      <w:r>
        <w:rPr>
          <w:b/>
          <w:bCs/>
          <w:color w:val="1B3A5C"/>
        </w:rPr>
        <w:t xml:space="preserve">🔍 Şık Uzunluk Kontrolü: </w:t>
      </w:r>
      <w:r>
        <w:t xml:space="preserve">A:72 B:70 C:78 D:80 E:66 karakter → Denge: UYGUN</w:t>
      </w:r>
    </w:p>
    <w:p>
      <w:pPr>
        <w:keepNext/>
        <w:spacing w:after="60" w:before="280"/>
      </w:pPr>
      <w:r>
        <w:rPr>
          <w:b/>
          <w:bCs/>
          <w:color w:val="1B3A5C"/>
        </w:rPr>
        <w:t xml:space="preserve">SORU 41. </w:t>
      </w:r>
      <w:r>
        <w:rPr>
          <w:b/>
          <w:bCs/>
          <w:color w:val="B8860B"/>
        </w:rPr>
        <w:t xml:space="preserve">[T3 – Orta Üstü]</w:t>
      </w:r>
      <w:r>
        <w:rPr>
          <w:i/>
          <w:iCs/>
          <w:color w:val="555555"/>
          <w:sz w:val="18"/>
          <w:szCs w:val="18"/>
        </w:rPr>
        <w:t xml:space="preserve">  ·  Model soru: 2021/41</w:t>
      </w:r>
    </w:p>
    <w:p>
      <w:pPr>
        <w:keepNext/>
        <w:spacing w:after="80" w:before="40"/>
      </w:pPr>
      <w:r>
        <w:t xml:space="preserve">Gümrük Yönetmeliğine göre, antrepoya peyderpey alınmasına izin verilen eşyanın antrepo beyannamesi </w:t>
      </w:r>
      <w:r>
        <w:rPr>
          <w:b/>
          <w:bCs/>
        </w:rPr>
        <w:t xml:space="preserve">en geç</w:t>
      </w:r>
      <w:r>
        <w:t xml:space="preserve"> ne zaman verilir?</w:t>
      </w:r>
    </w:p>
    <w:p>
      <w:pPr>
        <w:keepNext/>
        <w:spacing w:after="40"/>
        <w:ind w:left="360" w:hanging="360"/>
      </w:pPr>
      <w:r>
        <w:t xml:space="preserve">A) </w:t>
      </w:r>
      <w:r>
        <w:t xml:space="preserve">İlk eşyanın antrepoya girişinden itibaren beş iş günü içinde</w:t>
      </w:r>
    </w:p>
    <w:p>
      <w:pPr>
        <w:keepNext/>
        <w:spacing w:after="40"/>
        <w:ind w:left="360" w:hanging="360"/>
      </w:pPr>
      <w:r>
        <w:t xml:space="preserve">B) </w:t>
      </w:r>
      <w:r>
        <w:t xml:space="preserve">Son eşyanın antrepoya girişinden itibaren beş iş günü içinde</w:t>
      </w:r>
    </w:p>
    <w:p>
      <w:pPr>
        <w:keepNext/>
        <w:spacing w:after="40"/>
        <w:ind w:left="360" w:hanging="360"/>
      </w:pPr>
      <w:r>
        <w:t xml:space="preserve">C) </w:t>
      </w:r>
      <w:r>
        <w:t xml:space="preserve">Taşıtın antrepoya gelişini takip eden iki iş günü içinde</w:t>
      </w:r>
    </w:p>
    <w:p>
      <w:pPr>
        <w:keepNext/>
        <w:spacing w:after="40"/>
        <w:ind w:left="360" w:hanging="360"/>
      </w:pPr>
      <w:r>
        <w:t xml:space="preserve">D) </w:t>
      </w:r>
      <w:r>
        <w:t xml:space="preserve">İlk eşyanın antrepoya girişinden itibaren otuz gün içerisinde</w:t>
      </w:r>
    </w:p>
    <w:p>
      <w:pPr>
        <w:keepNext/>
        <w:spacing w:after="40"/>
        <w:ind w:left="360" w:hanging="360"/>
      </w:pPr>
      <w:r>
        <w:t xml:space="preserve">E) </w:t>
      </w:r>
      <w:r>
        <w:t xml:space="preserve">Son eşyanın antrepoya girişinden itibaren otuz gün içerisinde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Aynı sevkiyata konu olup birden fazla taşıtla peyderpey gelen eşyanın antrepoya alınmasına, ilk eşyanın antrepoya girişinden itibaren en geç beş iş günü içinde antrepo beyannamesi verilmesi koşuluyla izin verilir; bu süre ihtiyaç hâlinde bir defaya mahsus beş iş gününe kadar uzatılabilir. Taşıtın gelişini takip eden iki iş günü peyderpey olmayan girişlere ilişkin genel kuraldır; süre son eşyanın girişinden değil ilk eşyanın girişinden işler. Otuz gün ise antrepodaki eşya için gümrükçe onaylanmış işlem veya kullanım beyannamesinin tescilinden itibaren işlemlerin bitirilmesi gereken süredir. Bu nedenle doğru cevap A seçeneğidir. (MD GY 332/2; GK 70/2)</w:t>
      </w:r>
    </w:p>
    <w:p>
      <w:pPr>
        <w:spacing w:after="60"/>
      </w:pPr>
      <w:r>
        <w:rPr>
          <w:b/>
          <w:bCs/>
          <w:color w:val="1B3A5C"/>
        </w:rPr>
        <w:t xml:space="preserve">⚖️ Yasal Dayanak: </w:t>
      </w:r>
      <w:r>
        <w:t xml:space="preserve">Gümrük Yönetmeliği m.332/2</w:t>
      </w:r>
    </w:p>
    <w:p>
      <w:pPr>
        <w:spacing w:after="60"/>
      </w:pPr>
      <w:r>
        <w:rPr>
          <w:b/>
          <w:bCs/>
          <w:color w:val="1B3A5C"/>
        </w:rPr>
        <w:t xml:space="preserve">🔍 Şık Uzunluk Kontrolü: </w:t>
      </w:r>
      <w:r>
        <w:t xml:space="preserve">A:60 B:60 C:56 D:61 E:61 karakter → Denge: UYGUN</w:t>
      </w:r>
    </w:p>
    <w:p>
      <w:pPr>
        <w:keepNext/>
        <w:spacing w:after="60" w:before="280"/>
      </w:pPr>
      <w:r>
        <w:rPr>
          <w:b/>
          <w:bCs/>
          <w:color w:val="1B3A5C"/>
        </w:rPr>
        <w:t xml:space="preserve">SORU 42. </w:t>
      </w:r>
      <w:r>
        <w:rPr>
          <w:b/>
          <w:bCs/>
          <w:color w:val="B8860B"/>
        </w:rPr>
        <w:t xml:space="preserve">[T1 – Zor]</w:t>
      </w:r>
      <w:r>
        <w:rPr>
          <w:i/>
          <w:iCs/>
          <w:color w:val="555555"/>
          <w:sz w:val="18"/>
          <w:szCs w:val="18"/>
        </w:rPr>
        <w:t xml:space="preserve">  ·  Model soru: 2021/42</w:t>
      </w:r>
    </w:p>
    <w:p>
      <w:pPr>
        <w:keepNext/>
        <w:spacing w:after="80" w:before="40"/>
      </w:pPr>
      <w:r>
        <w:t xml:space="preserve">4458 sayılı Gümrük Kanununa göre, nihai kullanımı nedeniyle indirimli veya sıfır ithalat vergi oranından yararlanarak serbest dolaşıma giren eşyaya ilişkin aşağıdakilerden hangisi </w:t>
      </w:r>
      <w:r>
        <w:rPr>
          <w:b/>
          <w:bCs/>
          <w:u w:val="single"/>
        </w:rPr>
        <w:t xml:space="preserve">yanlıştır</w:t>
      </w:r>
      <w:r>
        <w:t xml:space="preserve">?</w:t>
      </w:r>
    </w:p>
    <w:p>
      <w:pPr>
        <w:keepNext/>
        <w:spacing w:after="40"/>
        <w:ind w:left="360" w:hanging="360"/>
      </w:pPr>
      <w:r>
        <w:t xml:space="preserve">A) </w:t>
      </w:r>
      <w:r>
        <w:t xml:space="preserve">Eşyanın gümrük idaresinin izniyle ihraç edilmesi hâlinde ithalat nedeniyle gümrük yükümlülüğü doğmuş sayılmaz.</w:t>
      </w:r>
    </w:p>
    <w:p>
      <w:pPr>
        <w:keepNext/>
        <w:spacing w:after="40"/>
        <w:ind w:left="360" w:hanging="360"/>
      </w:pPr>
      <w:r>
        <w:t xml:space="preserve">B) </w:t>
      </w:r>
      <w:r>
        <w:t xml:space="preserve">Gümrük vergileri tahakkuk ettiğinde, serbest dolaşıma girişte ödenen vergiler tahakkuk eden tutardan indirilir.</w:t>
      </w:r>
    </w:p>
    <w:p>
      <w:pPr>
        <w:keepNext/>
        <w:spacing w:after="40"/>
        <w:ind w:left="360" w:hanging="360"/>
      </w:pPr>
      <w:r>
        <w:t xml:space="preserve">C) </w:t>
      </w:r>
      <w:r>
        <w:t xml:space="preserve">Koşullardan birine uyulmaması, rejimin yanlış uygulanması sonucunu doğurmuşsa ithalat nedeniyle yükümlülük doğar.</w:t>
      </w:r>
    </w:p>
    <w:p>
      <w:pPr>
        <w:keepNext/>
        <w:spacing w:after="40"/>
        <w:ind w:left="360" w:hanging="360"/>
      </w:pPr>
      <w:r>
        <w:t xml:space="preserve">D) </w:t>
      </w:r>
      <w:r>
        <w:t xml:space="preserve">Hileli davranış veya ihmal bulunmaz ve diğer şartlar ispatlanırsa indirimli oran, yükümlülük doğsa da uygulanır.</w:t>
      </w:r>
    </w:p>
    <w:p>
      <w:pPr>
        <w:keepNext/>
        <w:spacing w:after="40"/>
        <w:ind w:left="360" w:hanging="360"/>
      </w:pPr>
      <w:r>
        <w:t xml:space="preserve">E) </w:t>
      </w:r>
      <w:r>
        <w:t xml:space="preserve">Koşullardan birine uyulmadığının sonradan tespiti hâlinde gümrük yükümlülüğü, uyulmadığının tespit edildiği tarihte başlar.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nihai kullanım nedeniyle indirimli veya sıfır vergi oranı uygulanmasına ilişkin bir koşula uyulmadığının sonradan tespiti hâlinde gümrük yükümlülüğü, tespit tarihinde değil eşyanın ilgili rejime tabi tutulduğu tarihte başlar. Eşyanın izinle ihraç edilmesi hâlinde yükümlülük doğmuş sayılmaz; yükümlülük doğduğunda ise girişte ödenen vergiler tahakkuk eden tutardan indirildiğinden bu ifadeler doğrudur. Bu nedenle doğru cevap E seçeneğidir. (MD GK 191/A, 184/2-b, 186/2, 187/2)</w:t>
      </w:r>
    </w:p>
    <w:p>
      <w:pPr>
        <w:spacing w:after="60"/>
      </w:pPr>
      <w:r>
        <w:rPr>
          <w:b/>
          <w:bCs/>
          <w:color w:val="1B3A5C"/>
        </w:rPr>
        <w:t xml:space="preserve">⚖️ Yasal Dayanak: </w:t>
      </w:r>
      <w:r>
        <w:t xml:space="preserve">4458 sayılı Gümrük Kanunu m.184/1-b, 184/2-b, 186/2, 187/2, 191/A</w:t>
      </w:r>
    </w:p>
    <w:p>
      <w:pPr>
        <w:spacing w:after="60"/>
      </w:pPr>
      <w:r>
        <w:rPr>
          <w:b/>
          <w:bCs/>
          <w:color w:val="1B3A5C"/>
        </w:rPr>
        <w:t xml:space="preserve">🔍 Şık Uzunluk Kontrolü: </w:t>
      </w:r>
      <w:r>
        <w:t xml:space="preserve">A:110 B:111 C:113 D:112 E:123 karakter → Denge: UYGUN (ters tuzak: doğru şık bilinçli olarak en uzun; 2. ve 3. en uzun şık ≥ %90)</w:t>
      </w:r>
    </w:p>
    <w:p>
      <w:pPr>
        <w:keepNext/>
        <w:spacing w:after="60" w:before="280"/>
      </w:pPr>
      <w:r>
        <w:rPr>
          <w:b/>
          <w:bCs/>
          <w:color w:val="1B3A5C"/>
        </w:rPr>
        <w:t xml:space="preserve">SORU 43. </w:t>
      </w:r>
      <w:r>
        <w:rPr>
          <w:b/>
          <w:bCs/>
          <w:color w:val="B8860B"/>
        </w:rPr>
        <w:t xml:space="preserve">[T1 – Zor]</w:t>
      </w:r>
      <w:r>
        <w:rPr>
          <w:i/>
          <w:iCs/>
          <w:color w:val="555555"/>
          <w:sz w:val="18"/>
          <w:szCs w:val="18"/>
        </w:rPr>
        <w:t xml:space="preserve">  ·  Model soru: 2021/43</w:t>
      </w:r>
    </w:p>
    <w:p>
      <w:pPr>
        <w:keepNext/>
        <w:spacing w:after="80" w:before="40"/>
      </w:pPr>
      <w:r>
        <w:t xml:space="preserve">Gümrük Yönetmeliğine göre ekonomik etkili gümrük rejimlerinde tutulacak kayıtlar ve verimlilik oranının belirlenmesine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 rejime ilişkin hususları içeren mevcut hesapları kayıt olarak onaylayabilir; denetleyici gümrük idaresi de rejim kapsamı eşyanın tamamının veya bir kısmının envanterinin çıkarılmasını isteyebilir.</w:t>
      </w:r>
    </w:p>
    <w:p>
      <w:pPr>
        <w:keepNext/>
        <w:spacing w:after="40"/>
        <w:ind w:left="360" w:hanging="360"/>
      </w:pPr>
      <w:r>
        <w:t xml:space="preserve">B) </w:t>
      </w:r>
      <w:r>
        <w:t xml:space="preserve">Gümrük idareleri, depolanan, işlenen veya kullanılan eşyanın tabi olduğu rejimin denetim ve gözetimini olumsuz etkilememesi şartıyla, kayıtlarda bulunması gereken bilgilerin bir kısmını istemeyebilir.</w:t>
      </w:r>
    </w:p>
    <w:p>
      <w:pPr>
        <w:keepNext/>
        <w:spacing w:after="40"/>
        <w:ind w:left="360" w:hanging="360"/>
      </w:pPr>
      <w:r>
        <w:t xml:space="preserve">C) </w:t>
      </w:r>
      <w:r>
        <w:t xml:space="preserve">Yönetmelik ekinde standart verimlilik oranı belirlenmiş eşyanın dahilde işleme rejimine tabi tutulması durumunda, bu standart oranlar yerine izin hak sahibinin üretim verilerine dayanan oran uygulanır.</w:t>
      </w:r>
    </w:p>
    <w:p>
      <w:pPr>
        <w:keepNext/>
        <w:spacing w:after="40"/>
        <w:ind w:left="360" w:hanging="360"/>
      </w:pPr>
      <w:r>
        <w:t xml:space="preserve">D) </w:t>
      </w:r>
      <w:r>
        <w:t xml:space="preserve">Verimlilik oranı veya ortalama oranlar dahil olmak üzere oranın belirlenmesine ilişkin yöntem izin belgesinde belirlenir ve oran mümkün olduğu ölçüde üretime veya teknik verilere dayalı olarak belirlenir.</w:t>
      </w:r>
    </w:p>
    <w:p>
      <w:pPr>
        <w:keepNext/>
        <w:spacing w:after="40"/>
        <w:ind w:left="360" w:hanging="360"/>
      </w:pPr>
      <w:r>
        <w:t xml:space="preserve">E) </w:t>
      </w:r>
      <w:r>
        <w:t xml:space="preserve">Üretime veya teknik verilere dayalı bilgilerin mevcut olmaması durumunda, verimlilik oranının belirlenmesinde aynı tür işleme faaliyetine ilişkin veriler esas alınır.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yönetmelik ekinde (Ek-59) yer alan eşyanın dahilde işleme rejimine tabi tutulması durumunda bu ekte belirtilen standart verimlilik oranları uygulanır; izin hak sahibinin üretim verilerine dayanan oran bunların yerine geçmez. Mevcut hesapların kayıt olarak onaylanabilmesi, envanter istenebilmesi, denetimi etkilemeyecek bilgilerin istenmeyebilmesi ve oran yönteminin izin belgesinde üretim veya teknik verilere, bunlar yoksa aynı tür faaliyet verilerine dayanılarak belirlenmesi mevzuata uygundur. Bu nedenle doğru cevap C seçeneğidir. (MD GY 321/1-2, 321/4, 322)</w:t>
      </w:r>
    </w:p>
    <w:p>
      <w:pPr>
        <w:spacing w:after="60"/>
      </w:pPr>
      <w:r>
        <w:rPr>
          <w:b/>
          <w:bCs/>
          <w:color w:val="1B3A5C"/>
        </w:rPr>
        <w:t xml:space="preserve">⚖️ Yasal Dayanak: </w:t>
      </w:r>
      <w:r>
        <w:t xml:space="preserve">Gümrük Yönetmeliği m.321/1-2, 321/4, 322/1-2</w:t>
      </w:r>
    </w:p>
    <w:p>
      <w:pPr>
        <w:spacing w:after="60"/>
      </w:pPr>
      <w:r>
        <w:rPr>
          <w:b/>
          <w:bCs/>
          <w:color w:val="1B3A5C"/>
        </w:rPr>
        <w:t xml:space="preserve">🔍 Şık Uzunluk Kontrolü: </w:t>
      </w:r>
      <w:r>
        <w:t xml:space="preserve">A:212 B:200 C:201 D:204 E:166 karakter → Denge: UYGUN</w:t>
      </w:r>
    </w:p>
    <w:p>
      <w:pPr>
        <w:keepNext/>
        <w:spacing w:after="60" w:before="280"/>
      </w:pPr>
      <w:r>
        <w:rPr>
          <w:b/>
          <w:bCs/>
          <w:color w:val="1B3A5C"/>
        </w:rPr>
        <w:t xml:space="preserve">SORU 44. </w:t>
      </w:r>
      <w:r>
        <w:rPr>
          <w:b/>
          <w:bCs/>
          <w:color w:val="B8860B"/>
        </w:rPr>
        <w:t xml:space="preserve">[T5 – Orta Üstü]</w:t>
      </w:r>
      <w:r>
        <w:rPr>
          <w:i/>
          <w:iCs/>
          <w:color w:val="555555"/>
          <w:sz w:val="18"/>
          <w:szCs w:val="18"/>
        </w:rPr>
        <w:t xml:space="preserve">  ·  Model soru: 2021/44</w:t>
      </w:r>
    </w:p>
    <w:p>
      <w:pPr>
        <w:keepNext/>
        <w:spacing w:after="80" w:before="40"/>
      </w:pPr>
      <w:r>
        <w:t xml:space="preserve">Gümrük Yönetmeliğine göre gümrük kontrolü altında işleme rejiminin ibrasında, …… tatbiki yoluyla işlem görmüş ürünlere isabet ettiği belirlenen ithal eşya miktarı esas alınır. Rejim, serbest dolaşıma girişte aranan bazı …… uygunluğun sağlanması için işlenmesi gereken eşyada da uygulanır.</w:t>
      </w:r>
    </w:p>
    <w:p>
      <w:pPr>
        <w:keepNext/>
        <w:spacing w:after="40"/>
        <w:ind w:left="360"/>
      </w:pPr>
      <w:r>
        <w:t xml:space="preserve">Yukarıdaki boşluklara </w:t>
      </w:r>
      <w:r>
        <w:rPr>
          <w:b/>
          <w:bCs/>
        </w:rPr>
        <w:t xml:space="preserve">sırasıyla</w:t>
      </w:r>
      <w:r>
        <w:t xml:space="preserve"> aşağıdakilerden hangisi gelmelidir?</w:t>
      </w:r>
    </w:p>
    <w:p>
      <w:pPr>
        <w:keepNext/>
        <w:spacing w:after="40"/>
        <w:ind w:left="360" w:hanging="360"/>
      </w:pPr>
      <w:r>
        <w:t xml:space="preserve">A) </w:t>
      </w:r>
      <w:r>
        <w:t xml:space="preserve">Verimlilik oranının – teknik düzenlemelere</w:t>
      </w:r>
    </w:p>
    <w:p>
      <w:pPr>
        <w:keepNext/>
        <w:spacing w:after="40"/>
        <w:ind w:left="360" w:hanging="360"/>
      </w:pPr>
      <w:r>
        <w:t xml:space="preserve">B) </w:t>
      </w:r>
      <w:r>
        <w:t xml:space="preserve">Döviz kullanım oranının – teknik düzenlemelere</w:t>
      </w:r>
    </w:p>
    <w:p>
      <w:pPr>
        <w:keepNext/>
        <w:spacing w:after="40"/>
        <w:ind w:left="360" w:hanging="360"/>
      </w:pPr>
      <w:r>
        <w:t xml:space="preserve">C) </w:t>
      </w:r>
      <w:r>
        <w:t xml:space="preserve">Verimlilik oranının – menşe kurallarına</w:t>
      </w:r>
    </w:p>
    <w:p>
      <w:pPr>
        <w:keepNext/>
        <w:spacing w:after="40"/>
        <w:ind w:left="360" w:hanging="360"/>
      </w:pPr>
      <w:r>
        <w:t xml:space="preserve">D) </w:t>
      </w:r>
      <w:r>
        <w:t xml:space="preserve">Döviz kullanım oranının – menşe kurallarına</w:t>
      </w:r>
    </w:p>
    <w:p>
      <w:pPr>
        <w:keepNext/>
        <w:spacing w:after="40"/>
        <w:ind w:left="360" w:hanging="360"/>
      </w:pPr>
      <w:r>
        <w:t xml:space="preserve">E) </w:t>
      </w:r>
      <w:r>
        <w:t xml:space="preserve">Fire oranının – ticaret politikası önlemlerine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gümrük kontrolü altında işleme rejiminin ibrasında, verimlilik oranının tatbiki yoluyla işlem görmüş ürünlere isabet ettiği belirlenen ithal eşya miktarı ya da yeni bir işlem veya kullanıma tabi tutulan değişmemiş ithal eşya miktarı esas alınır; döviz kullanım oranı dahilde işleme izin belgesine, fire oranları ise özet beyan ve antrepo elleçlemesine ilişkin kavramlardır. Rejim ayrıca serbest dolaşıma girişte aranan bazı teknik düzenlemelere uygunluğun sağlanması için işlenmesi gereken eşyada da uygulanır; menşe kuralları ve ticaret politikası önlemleri bu hükümde yer almaz. Bu nedenle doğru cevap A seçeneğidir. (MD GY 374/1; GY 370/2)</w:t>
      </w:r>
    </w:p>
    <w:p>
      <w:pPr>
        <w:spacing w:after="60"/>
      </w:pPr>
      <w:r>
        <w:rPr>
          <w:b/>
          <w:bCs/>
          <w:color w:val="1B3A5C"/>
        </w:rPr>
        <w:t xml:space="preserve">⚖️ Yasal Dayanak: </w:t>
      </w:r>
      <w:r>
        <w:t xml:space="preserve">Gümrük Yönetmeliği m.374/1, 370/2</w:t>
      </w:r>
    </w:p>
    <w:p>
      <w:pPr>
        <w:spacing w:after="60"/>
      </w:pPr>
      <w:r>
        <w:rPr>
          <w:b/>
          <w:bCs/>
          <w:color w:val="1B3A5C"/>
        </w:rPr>
        <w:t xml:space="preserve">🔍 Şık Uzunluk Kontrolü: </w:t>
      </w:r>
      <w:r>
        <w:t xml:space="preserve">A:42 B:46 C:39 D:43 E:46 karakter → Denge: UYGUN</w:t>
      </w:r>
    </w:p>
    <w:p>
      <w:pPr>
        <w:keepNext/>
        <w:spacing w:after="60" w:before="280"/>
      </w:pPr>
      <w:r>
        <w:rPr>
          <w:b/>
          <w:bCs/>
          <w:color w:val="1B3A5C"/>
        </w:rPr>
        <w:t xml:space="preserve">SORU 45. </w:t>
      </w:r>
      <w:r>
        <w:rPr>
          <w:b/>
          <w:bCs/>
          <w:color w:val="B8860B"/>
        </w:rPr>
        <w:t xml:space="preserve">[T4 – Orta Üstü]</w:t>
      </w:r>
      <w:r>
        <w:rPr>
          <w:i/>
          <w:iCs/>
          <w:color w:val="555555"/>
          <w:sz w:val="18"/>
          <w:szCs w:val="18"/>
        </w:rPr>
        <w:t xml:space="preserve">  ·  Model soru: 2021/45</w:t>
      </w:r>
    </w:p>
    <w:p>
      <w:pPr>
        <w:keepNext/>
        <w:spacing w:after="80" w:before="40"/>
      </w:pPr>
      <w:r>
        <w:t xml:space="preserve">Gümrük mevzuatına göre, kısmi muafiyet uygulanması suretiyle geçici ithalat rejiminden yararlanabilecek eşya aşağıdakilerden hangisidir?</w:t>
      </w:r>
    </w:p>
    <w:p>
      <w:pPr>
        <w:keepNext/>
        <w:spacing w:after="40"/>
        <w:ind w:left="360" w:hanging="360"/>
      </w:pPr>
      <w:r>
        <w:t xml:space="preserve">A) </w:t>
      </w:r>
      <w:r>
        <w:t xml:space="preserve">Mülkiyeti Türkiye Gümrük Bölgesinde yerleşik kişiye ait olup tam muafiyet koşullarını taşımayan eşya</w:t>
      </w:r>
    </w:p>
    <w:p>
      <w:pPr>
        <w:keepNext/>
        <w:spacing w:after="40"/>
        <w:ind w:left="360" w:hanging="360"/>
      </w:pPr>
      <w:r>
        <w:t xml:space="preserve">B) </w:t>
      </w:r>
      <w:r>
        <w:t xml:space="preserve">Mülkiyeti Türkiye Gümrük Bölgesi dışında yerleşik kişiye ait olup tüketilebilir nitelikte bulunan eşya</w:t>
      </w:r>
    </w:p>
    <w:p>
      <w:pPr>
        <w:keepNext/>
        <w:spacing w:after="40"/>
        <w:ind w:left="360" w:hanging="360"/>
      </w:pPr>
      <w:r>
        <w:t xml:space="preserve">C) </w:t>
      </w:r>
      <w:r>
        <w:t xml:space="preserve">Mülkiyeti Türkiye Gümrük Bölgesi dışında yerleşik kişiye ait olup tam muafiyet koşullarını taşımayan eşya</w:t>
      </w:r>
    </w:p>
    <w:p>
      <w:pPr>
        <w:keepNext/>
        <w:spacing w:after="40"/>
        <w:ind w:left="360" w:hanging="360"/>
      </w:pPr>
      <w:r>
        <w:t xml:space="preserve">D) </w:t>
      </w:r>
      <w:r>
        <w:t xml:space="preserve">Mülkiyeti Türkiye Gümrük Bölgesinde yerleşik kişiye ait olup tüketilebilir nitelikte bulunan eşya</w:t>
      </w:r>
    </w:p>
    <w:p>
      <w:pPr>
        <w:keepNext/>
        <w:spacing w:after="40"/>
        <w:ind w:left="360" w:hanging="360"/>
      </w:pPr>
      <w:r>
        <w:t xml:space="preserve">E) </w:t>
      </w:r>
      <w:r>
        <w:t xml:space="preserve">Türkiye’ye ithali yasak olmakla birlikte mülkiyeti Türkiye Gümrük Bölgesi dışında yerleşik kişiye ait bulunan eşya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mülkiyeti Türkiye Gümrük Bölgesi dışında yerleşik bir kişiye ait olan ve tam muafiyet hükümlerine tabi olmayan ya da bu hükümlerin koşullarını taşımayan eşya kısmi muafiyetle rejimden yararlanabilir. Mülkiyetin bölgede yerleşik kişiye ait olması bu imkânı ortadan kaldırır; tüketilebilir nitelikteki eşya ile ithali yasak eşya ise mülkiyeti kime ait olursa olsun ne tam ne de kısmi muafiyetten yararlandırılır. Bu nedenle doğru cevap C seçeneğidir. (MD GK 132/1; Karar 40)</w:t>
      </w:r>
    </w:p>
    <w:p>
      <w:pPr>
        <w:spacing w:after="60"/>
      </w:pPr>
      <w:r>
        <w:rPr>
          <w:b/>
          <w:bCs/>
          <w:color w:val="1B3A5C"/>
        </w:rPr>
        <w:t xml:space="preserve">⚖️ Yasal Dayanak: </w:t>
      </w:r>
      <w:r>
        <w:t xml:space="preserve">4458 sayılı Gümrük Kanunu m.132/1; 2009/15481 sayılı Karar m.40</w:t>
      </w:r>
    </w:p>
    <w:p>
      <w:pPr>
        <w:spacing w:after="60"/>
      </w:pPr>
      <w:r>
        <w:rPr>
          <w:b/>
          <w:bCs/>
          <w:color w:val="1B3A5C"/>
        </w:rPr>
        <w:t xml:space="preserve">🔍 Şık Uzunluk Kontrolü: </w:t>
      </w:r>
      <w:r>
        <w:t xml:space="preserve">A:100 B:102 C:105 D:97 E:114 karakter → Denge: UYGUN</w:t>
      </w:r>
    </w:p>
    <w:p>
      <w:pPr>
        <w:keepNext/>
        <w:spacing w:after="60" w:before="280"/>
      </w:pPr>
      <w:r>
        <w:rPr>
          <w:b/>
          <w:bCs/>
          <w:color w:val="1B3A5C"/>
        </w:rPr>
        <w:t xml:space="preserve">SORU 46. </w:t>
      </w:r>
      <w:r>
        <w:rPr>
          <w:b/>
          <w:bCs/>
          <w:color w:val="B8860B"/>
        </w:rPr>
        <w:t xml:space="preserve">[T1+T2 – Zor]</w:t>
      </w:r>
      <w:r>
        <w:rPr>
          <w:i/>
          <w:iCs/>
          <w:color w:val="555555"/>
          <w:sz w:val="18"/>
          <w:szCs w:val="18"/>
        </w:rPr>
        <w:t xml:space="preserve">  ·  Model soru: 2021/46</w:t>
      </w:r>
    </w:p>
    <w:p>
      <w:pPr>
        <w:keepNext/>
        <w:spacing w:after="80" w:before="40"/>
      </w:pPr>
      <w:r>
        <w:t xml:space="preserve">4458 sayılı Gümrük Kanununa göre, serbest bölgelere eşya konulması ve bu eşyanın serbest bölgede kullanılmasına ilişkin aşağıdaki ifadeler veriliyor:</w:t>
      </w:r>
    </w:p>
    <w:p>
      <w:pPr>
        <w:keepNext/>
        <w:spacing w:after="40"/>
        <w:ind w:left="360"/>
      </w:pPr>
      <w:r>
        <w:t xml:space="preserve">I. İhracata bağlı olanaklardan yararlanan tarım politikası kapsamındaki eşya, serbest bölgede dahilde işleme rejimine tabi tutulabilir.</w:t>
      </w:r>
    </w:p>
    <w:p>
      <w:pPr>
        <w:keepNext/>
        <w:spacing w:after="40"/>
        <w:ind w:left="360"/>
      </w:pPr>
      <w:r>
        <w:t xml:space="preserve">II. Serbest dolaşımda olan veya olmayan her türlü eşya serbest bölgelere konulabilir; parlayıcı ve patlayıcı eşya bu niteliğe uygun yerlere konulur.</w:t>
      </w:r>
    </w:p>
    <w:p>
      <w:pPr>
        <w:keepNext/>
        <w:spacing w:after="40"/>
        <w:ind w:left="360"/>
      </w:pPr>
      <w:r>
        <w:t xml:space="preserve">III. Serbest bölgedeki tesislerin yapımında kullanılan serbest dolaşımda olmayan eşya, tevsik edilse dahi serbest bölgede kullanılamaz.</w:t>
      </w:r>
    </w:p>
    <w:p>
      <w:pPr>
        <w:keepNext/>
        <w:spacing w:after="40"/>
        <w:ind w:left="360"/>
      </w:pPr>
      <w:r>
        <w:t xml:space="preserve">IV. Serbest bölgede gemi inşasında kullanılmak üzere teslim edilen eşya, bu durumun tevsiki kaydıyla serbest bölgede kullanılabilir.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Serbest dolaşımda olan veya olmayan her türlü eşya serbest bölgeye konulabilir ve gemi inşasında kullanılmak üzere teslim edilen eşya, tevsik kaydıyla serbest bölgedeki tüketim ve kullanım yasağının dışında kaldığından II ve IV doğrudur. Normal olarak ihracata bağlı olanaklardan yararlanan tarım politikası eşyası yalnızca mutat elleçleme işlemine tabi tutulabilir; tesislerin yapımında kullanılan eşya da tevsik kaydıyla yasağın dışındadır. Bu nedenle I ve III yanlıştır. Bu nedenle doğru cevap A seçeneğidir. (MD GK 154; 157/2; 158/1)</w:t>
      </w:r>
    </w:p>
    <w:p>
      <w:pPr>
        <w:spacing w:after="60"/>
      </w:pPr>
      <w:r>
        <w:rPr>
          <w:b/>
          <w:bCs/>
          <w:color w:val="1B3A5C"/>
        </w:rPr>
        <w:t xml:space="preserve">⚖️ Yasal Dayanak: </w:t>
      </w:r>
      <w:r>
        <w:t xml:space="preserve">4458 sayılı Gümrük Kanunu m.154, m.157/2, m.158/1</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47. </w:t>
      </w:r>
      <w:r>
        <w:rPr>
          <w:b/>
          <w:bCs/>
          <w:color w:val="B8860B"/>
        </w:rPr>
        <w:t xml:space="preserve">[T2 – Zor]</w:t>
      </w:r>
      <w:r>
        <w:rPr>
          <w:i/>
          <w:iCs/>
          <w:color w:val="555555"/>
          <w:sz w:val="18"/>
          <w:szCs w:val="18"/>
        </w:rPr>
        <w:t xml:space="preserve">  ·  Model soru: 2021/47</w:t>
      </w:r>
    </w:p>
    <w:p>
      <w:pPr>
        <w:keepNext/>
        <w:spacing w:after="80" w:before="40"/>
      </w:pPr>
      <w:r>
        <w:t xml:space="preserve">4458 sayılı Gümrük Kanununa göre, transit rejiminde kapsamlı teminat ve teminattan vazgeçme izinlerine ilişkin aşağıdaki ifadeler veriliyor:</w:t>
      </w:r>
    </w:p>
    <w:p>
      <w:pPr>
        <w:keepNext/>
        <w:spacing w:after="40"/>
        <w:ind w:left="360"/>
      </w:pPr>
      <w:r>
        <w:t xml:space="preserve">I. Güvenilirlik standartlarına sahip kişilere verilecek teminattan vazgeçme veya indirilmiş tutarda kapsamlı teminat izniyle ilgili usul ve esaslar yönetmelikle belirlenir.</w:t>
      </w:r>
    </w:p>
    <w:p>
      <w:pPr>
        <w:keepNext/>
        <w:spacing w:after="40"/>
        <w:ind w:left="360"/>
      </w:pPr>
      <w:r>
        <w:t xml:space="preserve">II. Kapsamlı teminat izni; Türkiye Gümrük Bölgesinde yerleşik olan, transit rejimini düzenli olarak kullanan veya bu rejime ilişkin yükümlülüklerini yerine getirebileceği belirlenen ve gümrük veya vergi mevzuatını yönetmelikte belirlenen surette ihlal etmemiş olan kişilere verilir.</w:t>
      </w:r>
    </w:p>
    <w:p>
      <w:pPr>
        <w:keepNext/>
        <w:spacing w:after="40"/>
        <w:ind w:left="360"/>
      </w:pPr>
      <w:r>
        <w:t xml:space="preserve">III. Güvenilirlik standartlarına sahip oldukları belirlenen kişilere indirilmiş tutarda kapsamlı teminat veya teminattan vazgeçme izni verilmesinde, taahhütlerini yerine getirebilecek mali güce sahip olduklarını kanıtlamaları ayrıca aranmaz.</w:t>
      </w:r>
    </w:p>
    <w:p>
      <w:pPr>
        <w:keepNext/>
        <w:spacing w:after="40"/>
        <w:ind w:left="360"/>
      </w:pPr>
      <w:r>
        <w:t xml:space="preserve">IV. Teminattan vazgeçme izni, Müsteşarlıkça yüksek risk içerdiği belirlenen eşyanın transit işlemlerinde de uygulanır.</w:t>
      </w:r>
    </w:p>
    <w:p>
      <w:pPr>
        <w:keepNext/>
        <w:spacing w:after="40"/>
        <w:ind w:left="360"/>
      </w:pPr>
      <w:r>
        <w:t xml:space="preserve">V. Müsteşarlık, büyük ölçekli kaçakçılığa konu olabilecek eşya için kapsamlı teminat uygulamasını geçici olarak kaldırmaya yetkilidir.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V</w:t>
      </w:r>
    </w:p>
    <w:p>
      <w:pPr>
        <w:keepNext/>
        <w:spacing w:after="40"/>
        <w:ind w:left="360" w:hanging="360"/>
      </w:pPr>
      <w:r>
        <w:t xml:space="preserve">C) </w:t>
      </w:r>
      <w:r>
        <w:t xml:space="preserve">III ve IV</w:t>
      </w:r>
    </w:p>
    <w:p>
      <w:pPr>
        <w:keepNext/>
        <w:spacing w:after="40"/>
        <w:ind w:left="360" w:hanging="360"/>
      </w:pPr>
      <w:r>
        <w:t xml:space="preserve">D) </w:t>
      </w:r>
      <w:r>
        <w:t xml:space="preserve">I, II ve 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güvenilir kişilere verilecek teminattan vazgeçme veya indirilmiş tutarda kapsamlı teminat izniyle ilgili usul ve esaslar yönetmelikle belirlenir; kapsamlı teminat izni yerleşik, rejimi düzenli kullanan ve mevzuatı ihlal etmemiş kişilere verilir ve Müsteşarlık büyük ölçekli kaçakçılığa konu olabilecek eşya için kapsamlı teminatı geçici olarak kaldırabilir; bu nedenle I, II ve V doğrudur. İndirilmiş tutarda kapsamlı teminat veya vazgeçme izni için ayrıca mali güce sahip olunduğunun kanıtlanması gerektiğinden III, vazgeçme izni yüksek riskli eşyanın transit işlemlerinde uygulanmadığından IV yanlıştır. Bu nedenle doğru cevap D seçeneğidir. (MD GK 85/3-6)</w:t>
      </w:r>
    </w:p>
    <w:p>
      <w:pPr>
        <w:spacing w:after="60"/>
      </w:pPr>
      <w:r>
        <w:rPr>
          <w:b/>
          <w:bCs/>
          <w:color w:val="1B3A5C"/>
        </w:rPr>
        <w:t xml:space="preserve">⚖️ Yasal Dayanak: </w:t>
      </w:r>
      <w:r>
        <w:t xml:space="preserve">4458 sayılı Gümrük Kanunu m.85/3, 85/4, 85/5, 85/6</w:t>
      </w:r>
    </w:p>
    <w:p>
      <w:pPr>
        <w:spacing w:after="60"/>
      </w:pPr>
      <w:r>
        <w:rPr>
          <w:b/>
          <w:bCs/>
          <w:color w:val="1B3A5C"/>
        </w:rPr>
        <w:t xml:space="preserve">🔍 Şık Uzunluk Kontrolü: </w:t>
      </w:r>
      <w:r>
        <w:t xml:space="preserve">A:7 B:7 C:9 D:10 E:12 karakter → Denge: UYGUN</w:t>
      </w:r>
    </w:p>
    <w:p>
      <w:pPr>
        <w:keepNext/>
        <w:spacing w:after="60" w:before="280"/>
      </w:pPr>
      <w:r>
        <w:rPr>
          <w:b/>
          <w:bCs/>
          <w:color w:val="1B3A5C"/>
        </w:rPr>
        <w:t xml:space="preserve">SORU 48. </w:t>
      </w:r>
      <w:r>
        <w:rPr>
          <w:b/>
          <w:bCs/>
          <w:color w:val="B8860B"/>
        </w:rPr>
        <w:t xml:space="preserve">[T4 – Zor]</w:t>
      </w:r>
      <w:r>
        <w:rPr>
          <w:i/>
          <w:iCs/>
          <w:color w:val="555555"/>
          <w:sz w:val="18"/>
          <w:szCs w:val="18"/>
        </w:rPr>
        <w:t xml:space="preserve">  ·  Model soru: 2021/48</w:t>
      </w:r>
    </w:p>
    <w:p>
      <w:pPr>
        <w:keepNext/>
        <w:spacing w:after="80" w:before="40"/>
      </w:pPr>
      <w:r>
        <w:t xml:space="preserve">Yetkilendirilmiş Gümrük Müşavirliği Tebliğine göre, AN6 ve AN8 tespit işlemleri kapsamında yetkilendirilmiş gümrük müşavirince sunulan günlük rapora ilişkin aşağıdakilerden hangisi doğrudur?</w:t>
      </w:r>
    </w:p>
    <w:p>
      <w:pPr>
        <w:keepNext/>
        <w:spacing w:after="40"/>
        <w:ind w:left="360" w:hanging="360"/>
      </w:pPr>
      <w:r>
        <w:t xml:space="preserve">A) </w:t>
      </w:r>
      <w:r>
        <w:t xml:space="preserve">Günlük rapor, tespit işleminin yapıldığı ayı takip eden ayın ilk yedi iş günü içinde sunulur.</w:t>
      </w:r>
    </w:p>
    <w:p>
      <w:pPr>
        <w:keepNext/>
        <w:spacing w:after="40"/>
        <w:ind w:left="360" w:hanging="360"/>
      </w:pPr>
      <w:r>
        <w:t xml:space="preserve">B) </w:t>
      </w:r>
      <w:r>
        <w:t xml:space="preserve">Zorunlu durumlarda günlük raporun ertesi günün sonuna kadar sunulmasına gümrük müdürlüğünce izin verilebilir.</w:t>
      </w:r>
    </w:p>
    <w:p>
      <w:pPr>
        <w:keepNext/>
        <w:spacing w:after="40"/>
        <w:ind w:left="360" w:hanging="360"/>
      </w:pPr>
      <w:r>
        <w:t xml:space="preserve">C) </w:t>
      </w:r>
      <w:r>
        <w:t xml:space="preserve">Önemli bir olay yaşanmadığı bildirilen günlük rapor için gümrük idaresince onay veya ret işlemi yapılmaz.</w:t>
      </w:r>
    </w:p>
    <w:p>
      <w:pPr>
        <w:keepNext/>
        <w:spacing w:after="40"/>
        <w:ind w:left="360" w:hanging="360"/>
      </w:pPr>
      <w:r>
        <w:t xml:space="preserve">D) </w:t>
      </w:r>
      <w:r>
        <w:t xml:space="preserve">Antrepoya eşya alınırken tespit edilen eksiklik ve fazlalıklar günlük raporda değil, aylık genel raporda bildirilir.</w:t>
      </w:r>
    </w:p>
    <w:p>
      <w:pPr>
        <w:keepNext/>
        <w:spacing w:after="40"/>
        <w:ind w:left="360" w:hanging="360"/>
      </w:pPr>
      <w:r>
        <w:t xml:space="preserve">E) </w:t>
      </w:r>
      <w:r>
        <w:t xml:space="preserve">Sayım tutanaklarıyla uyumsuz bulunan günlük rapor, düzeltilmek üzere en fazla üç defa iade edilebilir.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günlük raporda herhangi bir önemli olay yaşanmadığının bildirilmesi durumunda gümrük idaresince onay veya ret işlemi yapılmaz. Günlük rapor tespit işleminin yapıldığı günün sonuna kadar sunulur; zorunlu durumlarda ertesi günün sonuna kadar sunulmasına gümrük müdürlüğü değil Gümrük ve Dış Ticaret Bölge Müdürlüğü izin verebilir. Uyumsuz raporlar en fazla iki defa iade edilebilir; antrepoya eşya alınması ve çıkarılması sırasında tespit edilen eksiklik ve fazlalıklar da günlük raporda bildirilir. Bu nedenle doğru cevap C seçeneğidir. (MD YGM Tebliği 17/2-d; 18/1-2; 22/1-ç)</w:t>
      </w:r>
    </w:p>
    <w:p>
      <w:pPr>
        <w:spacing w:after="60"/>
      </w:pPr>
      <w:r>
        <w:rPr>
          <w:b/>
          <w:bCs/>
          <w:color w:val="1B3A5C"/>
        </w:rPr>
        <w:t xml:space="preserve">⚖️ Yasal Dayanak: </w:t>
      </w:r>
      <w:r>
        <w:t xml:space="preserve">Yetkilendirilmiş Gümrük Müşavirliği Tebliği m.17/2-d; 18/1-2; 22/1-ç</w:t>
      </w:r>
    </w:p>
    <w:p>
      <w:pPr>
        <w:spacing w:after="60"/>
      </w:pPr>
      <w:r>
        <w:rPr>
          <w:b/>
          <w:bCs/>
          <w:color w:val="1B3A5C"/>
        </w:rPr>
        <w:t xml:space="preserve">🔍 Şık Uzunluk Kontrolü: </w:t>
      </w:r>
      <w:r>
        <w:t xml:space="preserve">A:93 B:109 C:105 D:116 E:102 karakter → Denge: UYGUN</w:t>
      </w:r>
    </w:p>
    <w:p>
      <w:pPr>
        <w:keepNext/>
        <w:spacing w:after="60" w:before="280"/>
      </w:pPr>
      <w:r>
        <w:rPr>
          <w:b/>
          <w:bCs/>
          <w:color w:val="1B3A5C"/>
        </w:rPr>
        <w:t xml:space="preserve">SORU 49. </w:t>
      </w:r>
      <w:r>
        <w:rPr>
          <w:b/>
          <w:bCs/>
          <w:color w:val="B8860B"/>
        </w:rPr>
        <w:t xml:space="preserve">[T4 – Orta Üstü]</w:t>
      </w:r>
      <w:r>
        <w:rPr>
          <w:i/>
          <w:iCs/>
          <w:color w:val="555555"/>
          <w:sz w:val="18"/>
          <w:szCs w:val="18"/>
        </w:rPr>
        <w:t xml:space="preserve">  ·  Model soru: 2021/49</w:t>
      </w:r>
    </w:p>
    <w:p>
      <w:pPr>
        <w:keepNext/>
        <w:spacing w:after="80" w:before="40"/>
      </w:pPr>
      <w:r>
        <w:t xml:space="preserve">Gümrük Yönetmeliğine göre, gümrük beyannamesi ile birlikte gümrük idaresine verilen ticari belgelerden ayrıntılı faturaya ilişkin aşağıdakilerden hangisi doğrudur?</w:t>
      </w:r>
    </w:p>
    <w:p>
      <w:pPr>
        <w:keepNext/>
        <w:spacing w:after="40"/>
        <w:ind w:left="360" w:hanging="360"/>
      </w:pPr>
      <w:r>
        <w:t xml:space="preserve">A) </w:t>
      </w:r>
      <w:r>
        <w:t xml:space="preserve">Ayrıntılı fatura, ağırlıkları üzerinden vergiye tabi olup birden ziyade kap içinde gelen eşyadan her kapta ne miktar eşya bulunduğunu gösteren ve beyan sahibince düzenlenen belgedir.</w:t>
      </w:r>
    </w:p>
    <w:p>
      <w:pPr>
        <w:keepNext/>
        <w:spacing w:after="40"/>
        <w:ind w:left="360" w:hanging="360"/>
      </w:pPr>
      <w:r>
        <w:t xml:space="preserve">B) </w:t>
      </w:r>
      <w:r>
        <w:t xml:space="preserve">Ayrıntılı fatura, faturaya uygun olmak kaydıyla satıcı veya gönderici yerine beyan sahibi tarafından da Türkiye'de düzenlenerek gümrük beyannamesine eklenebilen bir belgedir.</w:t>
      </w:r>
    </w:p>
    <w:p>
      <w:pPr>
        <w:keepNext/>
        <w:spacing w:after="40"/>
        <w:ind w:left="360" w:hanging="360"/>
      </w:pPr>
      <w:r>
        <w:t xml:space="preserve">C) </w:t>
      </w:r>
      <w:r>
        <w:t xml:space="preserve">Ayrıntılı fatura, tek kap içinde gelen ve aynı cins ve kıymette olan eşyanın satış birimine göre miktarını gösteren ve satıcı tarafından düzenlenen bir belgedir.</w:t>
      </w:r>
    </w:p>
    <w:p>
      <w:pPr>
        <w:keepNext/>
        <w:spacing w:after="40"/>
        <w:ind w:left="360" w:hanging="360"/>
      </w:pPr>
      <w:r>
        <w:t xml:space="preserve">D) </w:t>
      </w:r>
      <w:r>
        <w:t xml:space="preserve">Ayrıntılı fatura, ithal eşyasına ait gümrük kıymetinin unsurlarını içeren, uluslararası kıymet anlaşması çerçevesinde düzenlenen ve Yönetmelik ekinde örneği yer alan bir belgedir.</w:t>
      </w:r>
    </w:p>
    <w:p>
      <w:pPr>
        <w:keepNext/>
        <w:spacing w:after="40"/>
        <w:ind w:left="360" w:hanging="360"/>
      </w:pPr>
      <w:r>
        <w:t xml:space="preserve">E) </w:t>
      </w:r>
      <w:r>
        <w:t xml:space="preserve">Ayrıntılı fatura, faturalarda her kabın içinde satış birimine göre ne miktar eşya bulunduğu gösterilmediğinde beyanname ile birlikte idareye verilmesi gereken belgedir.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Ayrıntılı fatura; kıymetleri üzerinden vergiye tabi, birden ziyade kap içinde gelen ve çeşitli cins ve kıymetteki eşyadan her kapta ne miktar eşya bulunduğunu gösteren, satıcı veya gönderici tarafından mahallinde düzenlenen belgedir; faturada her kabın içeriği satış birimine göre gösterilmemişse beyanname ile birlikte verilmesi gerekir. Ağırlık esası ve beyan sahibince hazırlanabilme çeki listesine özgüdür; gümrük kıymetinin unsurlarını içeren belge ise kıymet bildirim formudur. Bu nedenle doğru cevap E seçeneğidir. (MD GY 116, 117, 120)</w:t>
      </w:r>
    </w:p>
    <w:p>
      <w:pPr>
        <w:spacing w:after="60"/>
      </w:pPr>
      <w:r>
        <w:rPr>
          <w:b/>
          <w:bCs/>
          <w:color w:val="1B3A5C"/>
        </w:rPr>
        <w:t xml:space="preserve">⚖️ Yasal Dayanak: </w:t>
      </w:r>
      <w:r>
        <w:t xml:space="preserve">Gümrük Yönetmeliği m.116, m.117, m.120</w:t>
      </w:r>
    </w:p>
    <w:p>
      <w:pPr>
        <w:spacing w:after="60"/>
      </w:pPr>
      <w:r>
        <w:rPr>
          <w:b/>
          <w:bCs/>
          <w:color w:val="1B3A5C"/>
        </w:rPr>
        <w:t xml:space="preserve">🔍 Şık Uzunluk Kontrolü: </w:t>
      </w:r>
      <w:r>
        <w:t xml:space="preserve">A:182 B:174 C:161 D:179 E:168 karakter → Denge: UYGUN</w:t>
      </w:r>
    </w:p>
    <w:p>
      <w:pPr>
        <w:keepNext/>
        <w:spacing w:after="60" w:before="280"/>
      </w:pPr>
      <w:r>
        <w:rPr>
          <w:b/>
          <w:bCs/>
          <w:color w:val="1B3A5C"/>
        </w:rPr>
        <w:t xml:space="preserve">SORU 50. </w:t>
      </w:r>
      <w:r>
        <w:rPr>
          <w:b/>
          <w:bCs/>
          <w:color w:val="B8860B"/>
        </w:rPr>
        <w:t xml:space="preserve">[T3 – Orta Üstü]</w:t>
      </w:r>
      <w:r>
        <w:rPr>
          <w:i/>
          <w:iCs/>
          <w:color w:val="555555"/>
          <w:sz w:val="18"/>
          <w:szCs w:val="18"/>
        </w:rPr>
        <w:t xml:space="preserve">  ·  Model soru: 2021/50</w:t>
      </w:r>
    </w:p>
    <w:p>
      <w:pPr>
        <w:keepNext/>
        <w:spacing w:after="80" w:before="40"/>
      </w:pPr>
      <w:r>
        <w:t xml:space="preserve">Gümrük Yönetmeliğine göre eşyanın tesliminden sonra beyannamede düzeltme, tescilden itibaren </w:t>
      </w:r>
      <w:r>
        <w:rPr>
          <w:b/>
          <w:bCs/>
        </w:rPr>
        <w:t xml:space="preserve">ne kadar süre</w:t>
      </w:r>
      <w:r>
        <w:t xml:space="preserve"> içinde talep edilebilir?</w:t>
      </w:r>
    </w:p>
    <w:p>
      <w:pPr>
        <w:keepNext/>
        <w:spacing w:after="40"/>
        <w:ind w:left="360" w:hanging="360"/>
      </w:pPr>
      <w:r>
        <w:t xml:space="preserve">A) </w:t>
      </w:r>
      <w:r>
        <w:t xml:space="preserve">6 ay</w:t>
      </w:r>
    </w:p>
    <w:p>
      <w:pPr>
        <w:keepNext/>
        <w:spacing w:after="40"/>
        <w:ind w:left="360" w:hanging="360"/>
      </w:pPr>
      <w:r>
        <w:t xml:space="preserve">B) </w:t>
      </w:r>
      <w:r>
        <w:t xml:space="preserve">1 yıl</w:t>
      </w:r>
    </w:p>
    <w:p>
      <w:pPr>
        <w:keepNext/>
        <w:spacing w:after="40"/>
        <w:ind w:left="360" w:hanging="360"/>
      </w:pPr>
      <w:r>
        <w:t xml:space="preserve">C) </w:t>
      </w:r>
      <w:r>
        <w:t xml:space="preserve">2 yıl</w:t>
      </w:r>
    </w:p>
    <w:p>
      <w:pPr>
        <w:keepNext/>
        <w:spacing w:after="40"/>
        <w:ind w:left="360" w:hanging="360"/>
      </w:pPr>
      <w:r>
        <w:t xml:space="preserve">D) </w:t>
      </w:r>
      <w:r>
        <w:t xml:space="preserve">3 yıl</w:t>
      </w:r>
    </w:p>
    <w:p>
      <w:pPr>
        <w:keepNext/>
        <w:spacing w:after="40"/>
        <w:ind w:left="360" w:hanging="360"/>
      </w:pPr>
      <w:r>
        <w:t xml:space="preserve">E) </w:t>
      </w:r>
      <w:r>
        <w:t xml:space="preserve">5 yıl</w:t>
      </w:r>
    </w:p>
    <w:p>
      <w:pPr>
        <w:spacing w:after="60"/>
      </w:pPr>
      <w:r>
        <w:rPr>
          <w:b/>
          <w:bCs/>
          <w:color w:val="1B7A3C"/>
        </w:rPr>
        <w:t xml:space="preserve">✅ Doğru Cevap: </w:t>
      </w:r>
      <w:r>
        <w:t xml:space="preserve">D</w:t>
      </w:r>
    </w:p>
    <w:p>
      <w:pPr>
        <w:spacing w:after="60"/>
      </w:pPr>
      <w:r>
        <w:rPr>
          <w:b/>
          <w:bCs/>
          <w:color w:val="1B3A5C"/>
        </w:rPr>
        <w:t xml:space="preserve">📖 Açıklama: </w:t>
      </w:r>
      <w:r>
        <w:t xml:space="preserve">Cezai hükümler saklı kalmak kaydıyla, beyanname tescil tarihinden itibaren üç yıllık süre içinde yükümlünün talebi üzerine eşyanın tesliminden sonra da beyannamede düzeltme yapılmasına izin verilir; dahilde işleme rejimi için bu süre daha uzun belirlenebilir. Bir yıl kusurlu eşyada geri verme başvurusu, beş yıl ise belge saklama süresi olup bu düzeltme için öngörülmemiştir. Bu nedenle doğru cevap D seçeneğidir. (MD GY 121/4; GK 73/2)</w:t>
      </w:r>
    </w:p>
    <w:p>
      <w:pPr>
        <w:spacing w:after="60"/>
      </w:pPr>
      <w:r>
        <w:rPr>
          <w:b/>
          <w:bCs/>
          <w:color w:val="1B3A5C"/>
        </w:rPr>
        <w:t xml:space="preserve">⚖️ Yasal Dayanak: </w:t>
      </w:r>
      <w:r>
        <w:t xml:space="preserve">Gümrük Yönetmeliği m.121/4; 4458 sayılı Gümrük Kanunu m.73/2</w:t>
      </w:r>
    </w:p>
    <w:p>
      <w:pPr>
        <w:spacing w:after="60"/>
      </w:pPr>
      <w:r>
        <w:rPr>
          <w:b/>
          <w:bCs/>
          <w:color w:val="1B3A5C"/>
        </w:rPr>
        <w:t xml:space="preserve">🔍 Şık Uzunluk Kontrolü: </w:t>
      </w:r>
      <w:r>
        <w:t xml:space="preserve">A:4 B:5 C:5 D:5 E:5 karakter → Denge: UYGUN</w:t>
      </w:r>
    </w:p>
    <w:p>
      <w:pPr>
        <w:keepNext/>
        <w:spacing w:after="60" w:before="280"/>
      </w:pPr>
      <w:r>
        <w:rPr>
          <w:b/>
          <w:bCs/>
          <w:color w:val="1B3A5C"/>
        </w:rPr>
        <w:t xml:space="preserve">SORU 51. </w:t>
      </w:r>
      <w:r>
        <w:rPr>
          <w:b/>
          <w:bCs/>
          <w:color w:val="B8860B"/>
        </w:rPr>
        <w:t xml:space="preserve">[T10 – Zor]</w:t>
      </w:r>
      <w:r>
        <w:rPr>
          <w:i/>
          <w:iCs/>
          <w:color w:val="555555"/>
          <w:sz w:val="18"/>
          <w:szCs w:val="18"/>
        </w:rPr>
        <w:t xml:space="preserve">  ·  Model soru: 2021/51</w:t>
      </w:r>
    </w:p>
    <w:p>
      <w:pPr>
        <w:keepNext/>
        <w:spacing w:after="80" w:before="40"/>
      </w:pPr>
      <w:r>
        <w:t xml:space="preserve">Gümrük Yönetmeliği ile Gümrük Genel Tebliği (Varış Öncesi Gümrük İşlemleri) (Seri No: 1)'de, bilgisayar sistemince belirlenen beyanın kontrol türlerine (hatlara) bağlanan sonuçlara ilişkin aşağıdaki eşleştirmeler verilmiştir:</w:t>
      </w:r>
    </w:p>
    <w:p>
      <w:pPr>
        <w:keepNext/>
        <w:spacing w:after="40"/>
        <w:ind w:left="360"/>
      </w:pPr>
      <w:r>
        <w:t xml:space="preserve">1. Yeşil hat – Muayene türü bu hat olarak belirlenen gümrük beyannamelerine, tercihli tarife belgeleri gibi eklenmesi zorunlu belgeler eklenmez.</w:t>
      </w:r>
    </w:p>
    <w:p>
      <w:pPr>
        <w:keepNext/>
        <w:spacing w:after="40"/>
        <w:ind w:left="360"/>
      </w:pPr>
      <w:r>
        <w:t xml:space="preserve">2. Mavi hat – Onaylanmış kişi statüsüne sahip kişilerin bu hatta işlem gören ihracat beyannamelerine ilişkin beyanın kontrolü, eşyanın çıkış işlemlerinin tamamlanmasından önce gerçekleştirilir.</w:t>
      </w:r>
    </w:p>
    <w:p>
      <w:pPr>
        <w:keepNext/>
        <w:spacing w:after="40"/>
        <w:ind w:left="360"/>
      </w:pPr>
      <w:r>
        <w:t xml:space="preserve">3. Kırmızı hat – Kontrol türünün bu hat tam muayene olarak belirlenmesi hâlinde, daha önce yapılmış tahlile itibar edilerek eşyanın yeniden tahlile gönderilmemesi kolaylığından yararlanılamaz.</w:t>
      </w:r>
    </w:p>
    <w:p>
      <w:pPr>
        <w:keepNext/>
        <w:spacing w:after="40"/>
        <w:ind w:left="360"/>
      </w:pPr>
      <w:r>
        <w:t xml:space="preserve">4. Sarı hat – Varış öncesi gümrükleme izni kapsamında bu hatta işlem gören gümrük beyannamesi kapsamı eşyanın BİLGE sisteminde geçici depolama giriş-çıkış kaydı yapılmaz.</w:t>
      </w:r>
    </w:p>
    <w:p>
      <w:pPr>
        <w:keepNext/>
        <w:spacing w:after="40"/>
        <w:ind w:left="360"/>
      </w:pPr>
      <w:r>
        <w:t xml:space="preserve">Yukarıdaki eşleştirmelerden hangileri doğrudur?</w:t>
      </w:r>
    </w:p>
    <w:p>
      <w:pPr>
        <w:keepNext/>
        <w:spacing w:after="40"/>
        <w:ind w:left="360" w:hanging="360"/>
      </w:pPr>
      <w:r>
        <w:t xml:space="preserve">A) </w:t>
      </w:r>
      <w:r>
        <w:t xml:space="preserve">Yalnız 1</w:t>
      </w:r>
    </w:p>
    <w:p>
      <w:pPr>
        <w:keepNext/>
        <w:spacing w:after="40"/>
        <w:ind w:left="360" w:hanging="360"/>
      </w:pPr>
      <w:r>
        <w:t xml:space="preserve">B) </w:t>
      </w:r>
      <w:r>
        <w:t xml:space="preserve">1 ve 3</w:t>
      </w:r>
    </w:p>
    <w:p>
      <w:pPr>
        <w:keepNext/>
        <w:spacing w:after="40"/>
        <w:ind w:left="360" w:hanging="360"/>
      </w:pPr>
      <w:r>
        <w:t xml:space="preserve">C) </w:t>
      </w:r>
      <w:r>
        <w:t xml:space="preserve">3 ve 4</w:t>
      </w:r>
    </w:p>
    <w:p>
      <w:pPr>
        <w:keepNext/>
        <w:spacing w:after="40"/>
        <w:ind w:left="360" w:hanging="360"/>
      </w:pPr>
      <w:r>
        <w:t xml:space="preserve">D) </w:t>
      </w:r>
      <w:r>
        <w:t xml:space="preserve">1, 2 ve 4</w:t>
      </w:r>
    </w:p>
    <w:p>
      <w:pPr>
        <w:keepNext/>
        <w:spacing w:after="40"/>
        <w:ind w:left="360" w:hanging="360"/>
      </w:pPr>
      <w:r>
        <w:t xml:space="preserve">E) </w:t>
      </w:r>
      <w:r>
        <w:t xml:space="preserve">1, 3 ve 4</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Yeşil hatta zorunlu belgeler beyannameye eklenmez; kırmızı hat tam muayene belirlenirse önceki tahlile itibar kolaylığından yararlanılamaz; varış öncesi izin kapsamında sarı ve yeşil hatta geçici depolama giriş-çıkış kaydı yapılmaz; bu nedenle 1, 3 ve 4 doğrudur. Mavi hatta ihracat beyannamelerine ilişkin beyanın kontrolü, çıkış işlemlerinin tamamlanmasından önce değil, tamamlanmasını müteakip yapıldığından 2 yanlıştır. Bu nedenle doğru cevap E seçeneğidir. (MD GY 114/3, 180/2-c, 196/2-b; Varış Öncesi Gümrük İşlemleri Tebliği 13/1)</w:t>
      </w:r>
    </w:p>
    <w:p>
      <w:pPr>
        <w:spacing w:after="60"/>
      </w:pPr>
      <w:r>
        <w:rPr>
          <w:b/>
          <w:bCs/>
          <w:color w:val="1B3A5C"/>
        </w:rPr>
        <w:t xml:space="preserve">⚖️ Yasal Dayanak: </w:t>
      </w:r>
      <w:r>
        <w:t xml:space="preserve">Gümrük Yönetmeliği m.114/3, 180/2-c, 196/2-b; Gümrük Genel Tebliği (Varış Öncesi Gümrük İşlemleri) (Seri No: 1) m.13/1</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52. </w:t>
      </w:r>
      <w:r>
        <w:rPr>
          <w:b/>
          <w:bCs/>
          <w:color w:val="B8860B"/>
        </w:rPr>
        <w:t xml:space="preserve">[T4 – Zor]</w:t>
      </w:r>
      <w:r>
        <w:rPr>
          <w:i/>
          <w:iCs/>
          <w:color w:val="555555"/>
          <w:sz w:val="18"/>
          <w:szCs w:val="18"/>
        </w:rPr>
        <w:t xml:space="preserve">  ·  Model soru: 2021/52</w:t>
      </w:r>
    </w:p>
    <w:p>
      <w:pPr>
        <w:keepNext/>
        <w:spacing w:after="80" w:before="40"/>
      </w:pPr>
      <w:r>
        <w:t xml:space="preserve">Gümrük Yönetmeliğinde ekonomik etkili gümrük rejimleri için yapılan tanımlara göre, “rejimin kapatılma süresi” aşağıdakilerden hangisinde doğru olarak tanımlanmıştır?</w:t>
      </w:r>
    </w:p>
    <w:p>
      <w:pPr>
        <w:keepNext/>
        <w:spacing w:after="40"/>
        <w:ind w:left="360" w:hanging="360"/>
      </w:pPr>
      <w:r>
        <w:t xml:space="preserve">A) </w:t>
      </w:r>
      <w:r>
        <w:t xml:space="preserve">Geri ödeme sisteminde vergilerin iadesi veya hariçte işleme sonrası serbest dolaşıma girişte tam ya da kısmi muafiyet için geçen süre hariç olmak üzere, rejim kapsamındaki eşyanın gümrükçe onaylanmış yeni bir işlem veya kullanıma tabi tutulmasının zorunlu olduğu süredir.</w:t>
      </w:r>
    </w:p>
    <w:p>
      <w:pPr>
        <w:keepNext/>
        <w:spacing w:after="40"/>
        <w:ind w:left="360" w:hanging="360"/>
      </w:pPr>
      <w:r>
        <w:t xml:space="preserve">B) </w:t>
      </w:r>
      <w:r>
        <w:t xml:space="preserve">İzin belgesinde öngörülen süre içinde veya en geç bu sürenin sona erdiği tarihten itibaren, rejimin kapatılması için denetleyici gümrük idaresine başvuru yapılmasının zorunlu olduğu ve şartlı muafiyetli dahilde işlemede üç ay olarak uygulanan süredir.</w:t>
      </w:r>
    </w:p>
    <w:p>
      <w:pPr>
        <w:keepNext/>
        <w:spacing w:after="40"/>
        <w:ind w:left="360" w:hanging="360"/>
      </w:pPr>
      <w:r>
        <w:t xml:space="preserve">C) </w:t>
      </w:r>
      <w:r>
        <w:t xml:space="preserve">Geri ödeme sisteminde vergilerin iadesi veya hariçte işleme sonrası serbest dolaşıma girişte tam ya da kısmi muafiyet için geçen süre de dahil olmak üzere, rejim kapsamındaki eşyanın gümrükçe onaylanmış yeni bir işlem veya kullanıma tabi tutulmasının zorunlu olduğu süredir.</w:t>
      </w:r>
    </w:p>
    <w:p>
      <w:pPr>
        <w:keepNext/>
        <w:spacing w:after="40"/>
        <w:ind w:left="360" w:hanging="360"/>
      </w:pPr>
      <w:r>
        <w:t xml:space="preserve">D) </w:t>
      </w:r>
      <w:r>
        <w:t xml:space="preserve">İzin belgesinin tarihinden başlayıp izin belgesi süresinin bittiği ayın son günü sona eren, mücbir sebep ve beklenmeyen hallerde veya izin sahibinin ileri sürdüğü haklı gerekçelere bağlı olarak uzatılabilen ve rejim kapsamındaki ithalat ile ihracatın içinde yapılması gereken izin geçerlilik süresidir.</w:t>
      </w:r>
    </w:p>
    <w:p>
      <w:pPr>
        <w:keepNext/>
        <w:spacing w:after="40"/>
        <w:ind w:left="360" w:hanging="360"/>
      </w:pPr>
      <w:r>
        <w:t xml:space="preserve">E) </w:t>
      </w:r>
      <w:r>
        <w:t xml:space="preserve">İznin verilmesine ilişkin kararın veya başvurunun reddedilme nedenlerinin, başvurunun kayda girdiği tarihten itibaren antrepo rejiminde altmış gün, diğer rejimlerde otuz gün içinde başvuru sahibine bildirilmesi gereken süredir.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Yönetmelikteki tanıma göre rejimin kapatılma süresi, geri ödeme sisteminde vergilerin iadesi ve hariçte işleme sonrası serbest dolaşıma girişte muafiyet için geçen süre de dahil olmak üzere, rejim kapsamındaki eşyanın gümrükçe onaylanmış yeni bir işlem veya kullanıma tabi tutulmasının zorunlu olduğu süredir. Kapatma için denetleyici gümrük idaresine başvuru süresi ile izin belgesinin geçerlilik süresi ayrı hükümlerde düzenlenen farklı sürelerdir; tanımdaki süreler de hariç tutulmaz, dahil edilir. Bu nedenle doğru cevap C seçeneğidir. (MD GY 308/1-k; GY 325; GY 353)</w:t>
      </w:r>
    </w:p>
    <w:p>
      <w:pPr>
        <w:spacing w:after="60"/>
      </w:pPr>
      <w:r>
        <w:rPr>
          <w:b/>
          <w:bCs/>
          <w:color w:val="1B3A5C"/>
        </w:rPr>
        <w:t xml:space="preserve">⚖️ Yasal Dayanak: </w:t>
      </w:r>
      <w:r>
        <w:t xml:space="preserve">Gümrük Yönetmeliği m.308/1-k (karşılaştırma: m.315, 325, 353)</w:t>
      </w:r>
    </w:p>
    <w:p>
      <w:pPr>
        <w:spacing w:after="60"/>
      </w:pPr>
      <w:r>
        <w:rPr>
          <w:b/>
          <w:bCs/>
          <w:color w:val="1B3A5C"/>
        </w:rPr>
        <w:t xml:space="preserve">🔍 Şık Uzunluk Kontrolü: </w:t>
      </w:r>
      <w:r>
        <w:t xml:space="preserve">A:271 B:251 C:274 D:302 E:227 karakter → Denge: UYGUN</w:t>
      </w:r>
    </w:p>
    <w:p>
      <w:pPr>
        <w:keepNext/>
        <w:spacing w:after="60" w:before="280"/>
      </w:pPr>
      <w:r>
        <w:rPr>
          <w:b/>
          <w:bCs/>
          <w:color w:val="1B3A5C"/>
        </w:rPr>
        <w:t xml:space="preserve">SORU 53. </w:t>
      </w:r>
      <w:r>
        <w:rPr>
          <w:b/>
          <w:bCs/>
          <w:color w:val="B8860B"/>
        </w:rPr>
        <w:t xml:space="preserve">[T3 – Zor]</w:t>
      </w:r>
      <w:r>
        <w:rPr>
          <w:i/>
          <w:iCs/>
          <w:color w:val="555555"/>
          <w:sz w:val="18"/>
          <w:szCs w:val="18"/>
        </w:rPr>
        <w:t xml:space="preserve">  ·  Model soru: 2021/53</w:t>
      </w:r>
    </w:p>
    <w:p>
      <w:pPr>
        <w:keepNext/>
        <w:spacing w:after="80" w:before="40"/>
      </w:pPr>
      <w:r>
        <w:t xml:space="preserve">2009/15481 sayılı "4458 sayılı Gümrük Kanununun Bazı Maddelerinin Uygulanması Hakkında Karar"a göre, Türkiye Gümrük Bölgesindeki yerleşim yerini bölge dışına nakletmek isteyen gerçek kişinin kişisel kullanım amacıyla getirdiği taşıta geçici ithalat izni verilmiştir.</w:t>
      </w:r>
    </w:p>
    <w:p>
      <w:pPr>
        <w:keepNext/>
        <w:spacing w:after="40"/>
        <w:ind w:left="360"/>
      </w:pPr>
      <w:r>
        <w:t xml:space="preserve">Bu taşıtın yeniden ihraç edilmesi gereken süre aşağıdakilerden hangisidir?</w:t>
      </w:r>
    </w:p>
    <w:p>
      <w:pPr>
        <w:keepNext/>
        <w:spacing w:after="40"/>
        <w:ind w:left="360" w:hanging="360"/>
      </w:pPr>
      <w:r>
        <w:t xml:space="preserve">A) </w:t>
      </w:r>
      <w:r>
        <w:t xml:space="preserve">Taşıtın getirildiği tarihten itibaren en fazla altı ay içinde</w:t>
      </w:r>
    </w:p>
    <w:p>
      <w:pPr>
        <w:keepNext/>
        <w:spacing w:after="40"/>
        <w:ind w:left="360" w:hanging="360"/>
      </w:pPr>
      <w:r>
        <w:t xml:space="preserve">B) </w:t>
      </w:r>
      <w:r>
        <w:t xml:space="preserve">Yerleşim yeri naklinden itibaren en fazla üç ay içinde</w:t>
      </w:r>
    </w:p>
    <w:p>
      <w:pPr>
        <w:keepNext/>
        <w:spacing w:after="40"/>
        <w:ind w:left="360" w:hanging="360"/>
      </w:pPr>
      <w:r>
        <w:t xml:space="preserve">C) </w:t>
      </w:r>
      <w:r>
        <w:t xml:space="preserve">Yerleşim yeri naklinden itibaren en fazla altı ay içinde</w:t>
      </w:r>
    </w:p>
    <w:p>
      <w:pPr>
        <w:keepNext/>
        <w:spacing w:after="40"/>
        <w:ind w:left="360" w:hanging="360"/>
      </w:pPr>
      <w:r>
        <w:t xml:space="preserve">D) </w:t>
      </w:r>
      <w:r>
        <w:t xml:space="preserve">Taşıtın getirildiği tarihten itibaren en fazla üç ay içinde</w:t>
      </w:r>
    </w:p>
    <w:p>
      <w:pPr>
        <w:keepNext/>
        <w:spacing w:after="40"/>
        <w:ind w:left="360" w:hanging="360"/>
      </w:pPr>
      <w:r>
        <w:t xml:space="preserve">E) </w:t>
      </w:r>
      <w:r>
        <w:t xml:space="preserve">Taşıtın trafiğe tescil edildiği tarihten itibaren en fazla on iki ay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Karara göre Türkiye Gümrük Bölgesindeki yerleşim yerini bölge dışına nakletmek isteyen gerçek kişinin kişisel kullanım amacıyla getireceği taşıta geçici ithalat izni verilir ve bu taşıtın Türkiye Gümrük Bölgesine getirildiği tarihten itibaren en fazla üç ay içinde yeniden ihraç edilmesi zorunludur. Süre yerleşim yerinin nakli ya da trafiğe tescil tarihinden değil, taşıtın getirildiği tarihten işler; altı ay kişisel kullanıma mahsus hava taşıtlarına, on iki ay ise demiryolu taşıtlarına tanınan izin süresidir. Bu nedenle doğru cevap D seçeneğidir. (MD Karar 19/1, 20/1-a, ç)</w:t>
      </w:r>
    </w:p>
    <w:p>
      <w:pPr>
        <w:spacing w:after="60"/>
      </w:pPr>
      <w:r>
        <w:rPr>
          <w:b/>
          <w:bCs/>
          <w:color w:val="1B3A5C"/>
        </w:rPr>
        <w:t xml:space="preserve">⚖️ Yasal Dayanak: </w:t>
      </w:r>
      <w:r>
        <w:t xml:space="preserve">2009/15481 sayılı Karar m.19/1; m.20/1-a, ç</w:t>
      </w:r>
    </w:p>
    <w:p>
      <w:pPr>
        <w:spacing w:after="60"/>
      </w:pPr>
      <w:r>
        <w:rPr>
          <w:b/>
          <w:bCs/>
          <w:color w:val="1B3A5C"/>
        </w:rPr>
        <w:t xml:space="preserve">🔍 Şık Uzunluk Kontrolü: </w:t>
      </w:r>
      <w:r>
        <w:t xml:space="preserve">A:61 B:54 C:56 D:59 E:75 karakter → Denge: UYGUN</w:t>
      </w:r>
    </w:p>
    <w:p>
      <w:pPr>
        <w:keepNext/>
        <w:spacing w:after="60" w:before="280"/>
      </w:pPr>
      <w:r>
        <w:rPr>
          <w:b/>
          <w:bCs/>
          <w:color w:val="1B3A5C"/>
        </w:rPr>
        <w:t xml:space="preserve">SORU 54. </w:t>
      </w:r>
      <w:r>
        <w:rPr>
          <w:b/>
          <w:bCs/>
          <w:color w:val="B8860B"/>
        </w:rPr>
        <w:t xml:space="preserve">[T6 – Orta Üstü]</w:t>
      </w:r>
      <w:r>
        <w:rPr>
          <w:i/>
          <w:iCs/>
          <w:color w:val="555555"/>
          <w:sz w:val="18"/>
          <w:szCs w:val="18"/>
        </w:rPr>
        <w:t xml:space="preserve">  ·  Model soru: 2021/54</w:t>
      </w:r>
    </w:p>
    <w:p>
      <w:pPr>
        <w:keepNext/>
        <w:spacing w:after="80" w:before="40"/>
      </w:pPr>
      <w:r>
        <w:t xml:space="preserve">Gümrük Yönetmeliğinde bir antrepo tipi, “işleticisi ve kullanıcısı aynı kişi olan ve antrepoya alınan eşyadan bu kişinin sorumlu olduğu özel antrepo tipi” olarak tanımlanmıştır.</w:t>
      </w:r>
    </w:p>
    <w:p>
      <w:pPr>
        <w:keepNext/>
        <w:spacing w:after="40"/>
        <w:ind w:left="360"/>
      </w:pPr>
      <w:r>
        <w:t xml:space="preserve">Yukarıda tanımlanan antrepo tipi aşağıdakilerden hangisidir?</w:t>
      </w:r>
    </w:p>
    <w:p>
      <w:pPr>
        <w:keepNext/>
        <w:spacing w:after="40"/>
        <w:ind w:left="360" w:hanging="360"/>
      </w:pPr>
      <w:r>
        <w:t xml:space="preserve">A) </w:t>
      </w:r>
      <w:r>
        <w:t xml:space="preserve">A tipi antrepo</w:t>
      </w:r>
    </w:p>
    <w:p>
      <w:pPr>
        <w:keepNext/>
        <w:spacing w:after="40"/>
        <w:ind w:left="360" w:hanging="360"/>
      </w:pPr>
      <w:r>
        <w:t xml:space="preserve">B) </w:t>
      </w:r>
      <w:r>
        <w:t xml:space="preserve">B tipi antrepo</w:t>
      </w:r>
    </w:p>
    <w:p>
      <w:pPr>
        <w:keepNext/>
        <w:spacing w:after="40"/>
        <w:ind w:left="360" w:hanging="360"/>
      </w:pPr>
      <w:r>
        <w:t xml:space="preserve">C) </w:t>
      </w:r>
      <w:r>
        <w:t xml:space="preserve">C tipi antrepo</w:t>
      </w:r>
    </w:p>
    <w:p>
      <w:pPr>
        <w:keepNext/>
        <w:spacing w:after="40"/>
        <w:ind w:left="360" w:hanging="360"/>
      </w:pPr>
      <w:r>
        <w:t xml:space="preserve">D) </w:t>
      </w:r>
      <w:r>
        <w:t xml:space="preserve">D tipi antrepo</w:t>
      </w:r>
    </w:p>
    <w:p>
      <w:pPr>
        <w:keepNext/>
        <w:spacing w:after="40"/>
        <w:ind w:left="360" w:hanging="360"/>
      </w:pPr>
      <w:r>
        <w:t xml:space="preserve">E) </w:t>
      </w:r>
      <w:r>
        <w:t xml:space="preserve">E tipi antrepo</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İşleticisi ve kullanıcısı aynı kişi olan ve antrepoya alınan eşyadan bu kişinin sorumlu olduğu özel antrepo C tipidir. D ve E tipi antrepolarda da işletici ile kullanıcı aynı kişidir; ancak D tipini Kanunun 104 üncü maddesinin üçüncü fıkrasının uygulanması, E tipini izin hak sahibinin depolama yerinin antrepo addedilmesi ayırır. A ve B tipi ise genel antrepodur. Bu nedenle doğru cevap C seçeneğidir. (MD GY 329/1-c)</w:t>
      </w:r>
    </w:p>
    <w:p>
      <w:pPr>
        <w:spacing w:after="60"/>
      </w:pPr>
      <w:r>
        <w:rPr>
          <w:b/>
          <w:bCs/>
          <w:color w:val="1B3A5C"/>
        </w:rPr>
        <w:t xml:space="preserve">⚖️ Yasal Dayanak: </w:t>
      </w:r>
      <w:r>
        <w:t xml:space="preserve">Gümrük Yönetmeliği m.329/1-c</w:t>
      </w:r>
    </w:p>
    <w:p>
      <w:pPr>
        <w:spacing w:after="60"/>
      </w:pPr>
      <w:r>
        <w:rPr>
          <w:b/>
          <w:bCs/>
          <w:color w:val="1B3A5C"/>
        </w:rPr>
        <w:t xml:space="preserve">🔍 Şık Uzunluk Kontrolü: </w:t>
      </w:r>
      <w:r>
        <w:t xml:space="preserve">A:14 B:14 C:14 D:14 E:14 karakter → Denge: UYGUN</w:t>
      </w:r>
    </w:p>
    <w:p>
      <w:pPr>
        <w:keepNext/>
        <w:spacing w:after="60" w:before="280"/>
      </w:pPr>
      <w:r>
        <w:rPr>
          <w:b/>
          <w:bCs/>
          <w:color w:val="1B3A5C"/>
        </w:rPr>
        <w:t xml:space="preserve">SORU 55. </w:t>
      </w:r>
      <w:r>
        <w:rPr>
          <w:b/>
          <w:bCs/>
          <w:color w:val="B8860B"/>
        </w:rPr>
        <w:t xml:space="preserve">[T1 – Orta Üstü]</w:t>
      </w:r>
      <w:r>
        <w:rPr>
          <w:i/>
          <w:iCs/>
          <w:color w:val="555555"/>
          <w:sz w:val="18"/>
          <w:szCs w:val="18"/>
        </w:rPr>
        <w:t xml:space="preserve">  ·  Model soru: 2021/55</w:t>
      </w:r>
    </w:p>
    <w:p>
      <w:pPr>
        <w:keepNext/>
        <w:spacing w:after="80" w:before="40"/>
      </w:pPr>
      <w:r>
        <w:t xml:space="preserve">Gümrük Yönetmeliğine göre, serbest bölgede faaliyette bulunan kullanıcıların envanter kayıtları ve bu kayıtların gümrük idaresince onaylanmasına ilişkin aşağıdakilerden hangisi </w:t>
      </w:r>
      <w:r>
        <w:rPr>
          <w:b/>
          <w:bCs/>
          <w:u w:val="single"/>
        </w:rPr>
        <w:t xml:space="preserve">yanlıştır</w:t>
      </w:r>
      <w:r>
        <w:t xml:space="preserve">?</w:t>
      </w:r>
    </w:p>
    <w:p>
      <w:pPr>
        <w:keepNext/>
        <w:spacing w:after="40"/>
        <w:ind w:left="360" w:hanging="360"/>
      </w:pPr>
      <w:r>
        <w:t xml:space="preserve">A) </w:t>
      </w:r>
      <w:r>
        <w:t xml:space="preserve">Bir gümrük rejimi çerçevesinde tutulan kayıtlardaki bilgilerin envanter kayıtlarında da ayrıca bulunması zorunludur.</w:t>
      </w:r>
    </w:p>
    <w:p>
      <w:pPr>
        <w:keepNext/>
        <w:spacing w:after="40"/>
        <w:ind w:left="360" w:hanging="360"/>
      </w:pPr>
      <w:r>
        <w:t xml:space="preserve">B) </w:t>
      </w:r>
      <w:r>
        <w:t xml:space="preserve">Kullanıcının serbest bölgede faaliyette bulunabilmesi, envanter kayıtlarının gümrük idaresince onaylanmasına bağlıdır.</w:t>
      </w:r>
    </w:p>
    <w:p>
      <w:pPr>
        <w:keepNext/>
        <w:spacing w:after="40"/>
        <w:ind w:left="360" w:hanging="360"/>
      </w:pPr>
      <w:r>
        <w:t xml:space="preserve">C) </w:t>
      </w:r>
      <w:r>
        <w:t xml:space="preserve">Envanter kaydı onay başvurusu gümrük idaresine yazılı yapılır ve başvuruda hangi faaliyetlerde bulunulacağı belirtilir.</w:t>
      </w:r>
    </w:p>
    <w:p>
      <w:pPr>
        <w:keepNext/>
        <w:spacing w:after="40"/>
        <w:ind w:left="360" w:hanging="360"/>
      </w:pPr>
      <w:r>
        <w:t xml:space="preserve">D) </w:t>
      </w:r>
      <w:r>
        <w:t xml:space="preserve">Gözetim ve kontrolü olumsuz etkilemeyecekse envanter bilgilerinden bir kısmının bulunmamasına izin verilebilir.</w:t>
      </w:r>
    </w:p>
    <w:p>
      <w:pPr>
        <w:keepNext/>
        <w:spacing w:after="40"/>
        <w:ind w:left="360" w:hanging="360"/>
      </w:pPr>
      <w:r>
        <w:t xml:space="preserve">E) </w:t>
      </w:r>
      <w:r>
        <w:t xml:space="preserve">Onay yazılı tebliğ edilir ve yalnız serbest bölge hükümleri kapsamında gerekli taahhüdü veren kişilere verilir.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bir gümrük rejimi çerçevesinde kayıtların tutulması gerektiğinde, bu kayıtlarda bulunan bilginin envanter kayıtlarında bulunmasına gerek yoktur; bilginin envanterde ayrıca yer alması zorunlu tutulmamıştır. Kullanıcının faaliyetinin envanter kayıtlarının onayına bağlı olması, onay başvurusunun yazılı yapılıp faaliyetlerin belirtilmesi, onayın yazılı tebliği ve gözetimi olumsuz etkilemeyen hâllerde bazı bilgilerin bulunmamasına izin verilebilmesi Yönetmelikte aynen yer alır. Bu nedenle doğru cevap A seçeneğidir. (MD GY 428/1-4; 429/2-3)</w:t>
      </w:r>
    </w:p>
    <w:p>
      <w:pPr>
        <w:spacing w:after="60"/>
      </w:pPr>
      <w:r>
        <w:rPr>
          <w:b/>
          <w:bCs/>
          <w:color w:val="1B3A5C"/>
        </w:rPr>
        <w:t xml:space="preserve">⚖️ Yasal Dayanak: </w:t>
      </w:r>
      <w:r>
        <w:t xml:space="preserve">Gümrük Yönetmeliği m.428/1, 428/2, 428/3, 428/4, 429/2, 429/3</w:t>
      </w:r>
    </w:p>
    <w:p>
      <w:pPr>
        <w:spacing w:after="60"/>
      </w:pPr>
      <w:r>
        <w:rPr>
          <w:b/>
          <w:bCs/>
          <w:color w:val="1B3A5C"/>
        </w:rPr>
        <w:t xml:space="preserve">🔍 Şık Uzunluk Kontrolü: </w:t>
      </w:r>
      <w:r>
        <w:t xml:space="preserve">A:116 B:118 C:119 D:111 E:111 karakter → Denge: UYGUN</w:t>
      </w:r>
    </w:p>
    <w:p>
      <w:pPr>
        <w:keepNext/>
        <w:spacing w:after="60" w:before="280"/>
      </w:pPr>
      <w:r>
        <w:rPr>
          <w:b/>
          <w:bCs/>
          <w:color w:val="1B3A5C"/>
        </w:rPr>
        <w:t xml:space="preserve">SORU 56. </w:t>
      </w:r>
      <w:r>
        <w:rPr>
          <w:b/>
          <w:bCs/>
          <w:color w:val="B8860B"/>
        </w:rPr>
        <w:t xml:space="preserve">[T2 – Zor]</w:t>
      </w:r>
      <w:r>
        <w:rPr>
          <w:i/>
          <w:iCs/>
          <w:color w:val="555555"/>
          <w:sz w:val="18"/>
          <w:szCs w:val="18"/>
        </w:rPr>
        <w:t xml:space="preserve">  ·  Model soru: 2021/56</w:t>
      </w:r>
    </w:p>
    <w:p>
      <w:pPr>
        <w:keepNext/>
        <w:spacing w:after="80" w:before="40"/>
      </w:pPr>
      <w:r>
        <w:t xml:space="preserve">Tasfiye Yönetmeliğine göre tasfiye yollarına ilişkin aşağıdaki ifadeler veriliyor:</w:t>
      </w:r>
    </w:p>
    <w:p>
      <w:pPr>
        <w:keepNext/>
        <w:spacing w:after="40"/>
        <w:ind w:left="360"/>
      </w:pPr>
      <w:r>
        <w:t xml:space="preserve">I. İhale yoluyla satışa tabi tutulacak eşya, teslim alındığı veya alınması gereken tarihten itibaren en geç on beş gün içinde işletme müdürünce oluşturulan komisyonca belirlenir.</w:t>
      </w:r>
    </w:p>
    <w:p>
      <w:pPr>
        <w:keepNext/>
        <w:spacing w:after="40"/>
        <w:ind w:left="360"/>
      </w:pPr>
      <w:r>
        <w:t xml:space="preserve">II. Tasfiye yöntemi belirlenmiş ancak henüz tasfiyesi yapılmamış eşyanın tasfiye yöntemi komisyonca değiştirilemez.</w:t>
      </w:r>
    </w:p>
    <w:p>
      <w:pPr>
        <w:keepNext/>
        <w:spacing w:after="40"/>
        <w:ind w:left="360"/>
      </w:pPr>
      <w:r>
        <w:t xml:space="preserve">III. Tahsis edilen eşyanın otuz iş günü içinde teslim alınması şarttır; süresinde teslim alınmayan eşyanın tahsis kararı iptal edilir.</w:t>
      </w:r>
    </w:p>
    <w:p>
      <w:pPr>
        <w:keepNext/>
        <w:spacing w:after="40"/>
        <w:ind w:left="360"/>
      </w:pPr>
      <w:r>
        <w:t xml:space="preserve">IV. Özel yolla tasfiyede eşya, gümrüklenmiş değerinin yüzde yetmiş beşinden az olmamak üzere Bakanlıkça belirlenecek bedelle kamu kurumlarına satılabilir.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İhale yoluyla satılacak eşya teslim alındığı veya alınması gereken tarihten itibaren en geç on beş gün içinde komisyonca belirlenir; tahsis edilen eşya otuz iş günü içinde teslim alınmazsa tahsis kararı iptal edilir; bu nedenle I ve III doğrudur. Tasfiye yöntemi belirlenmiş fakat tasfiyesi yapılmamış eşyanın yöntemi komisyonca değiştirilebilir; özel yolla satışta alt sınır gümrüklenmiş değerin yüzde ellisidir, yüzde yetmiş beş ihaledeki teklif eşiğidir. Bu nedenle doğru cevap C seçeneğidir. (MD Tasfiye Yön. 32/2-3; 58/1; 59/1)</w:t>
      </w:r>
    </w:p>
    <w:p>
      <w:pPr>
        <w:spacing w:after="60"/>
      </w:pPr>
      <w:r>
        <w:rPr>
          <w:b/>
          <w:bCs/>
          <w:color w:val="1B3A5C"/>
        </w:rPr>
        <w:t xml:space="preserve">⚖️ Yasal Dayanak: </w:t>
      </w:r>
      <w:r>
        <w:t xml:space="preserve">Tasfiye Yönetmeliği m.32/2, 32/3, 58/1, 59/1</w:t>
      </w:r>
    </w:p>
    <w:p>
      <w:pPr>
        <w:spacing w:after="60"/>
      </w:pPr>
      <w:r>
        <w:rPr>
          <w:b/>
          <w:bCs/>
          <w:color w:val="1B3A5C"/>
        </w:rPr>
        <w:t xml:space="preserve">🔍 Şık Uzunluk Kontrolü: </w:t>
      </w:r>
      <w:r>
        <w:t xml:space="preserve">A:8 B:9 C:8 D:7 E:12 karakter → Denge: UYGUN</w:t>
      </w:r>
    </w:p>
    <w:p>
      <w:pPr>
        <w:keepNext/>
        <w:spacing w:after="60" w:before="280"/>
      </w:pPr>
      <w:r>
        <w:rPr>
          <w:b/>
          <w:bCs/>
          <w:color w:val="1B3A5C"/>
        </w:rPr>
        <w:t xml:space="preserve">SORU 57. </w:t>
      </w:r>
      <w:r>
        <w:rPr>
          <w:b/>
          <w:bCs/>
          <w:color w:val="B8860B"/>
        </w:rPr>
        <w:t xml:space="preserve">[T1 – Orta Üstü]</w:t>
      </w:r>
      <w:r>
        <w:rPr>
          <w:i/>
          <w:iCs/>
          <w:color w:val="555555"/>
          <w:sz w:val="18"/>
          <w:szCs w:val="18"/>
        </w:rPr>
        <w:t xml:space="preserve">  ·  Model soru: 2021/57</w:t>
      </w:r>
    </w:p>
    <w:p>
      <w:pPr>
        <w:keepNext/>
        <w:spacing w:after="80" w:before="40"/>
      </w:pPr>
      <w:r>
        <w:t xml:space="preserve">Yetkilendirilmiş Gümrük Müşavirliği Tebliğinde yer alan tanımlara göre, Tebliğde geçen kavramlara ilişkin aşağıdakilerden hangisi </w:t>
      </w:r>
      <w:r>
        <w:rPr>
          <w:b/>
          <w:bCs/>
          <w:u w:val="single"/>
        </w:rPr>
        <w:t xml:space="preserve">yanlıştır</w:t>
      </w:r>
      <w:r>
        <w:t xml:space="preserve">?</w:t>
      </w:r>
    </w:p>
    <w:p>
      <w:pPr>
        <w:keepNext/>
        <w:spacing w:after="40"/>
        <w:ind w:left="360" w:hanging="360"/>
      </w:pPr>
      <w:r>
        <w:t xml:space="preserve">A) </w:t>
      </w:r>
      <w:r>
        <w:t xml:space="preserve">Tespit sözleşmesi, yetkilendirilmiş gümrük müşaviri ile yükümlü arasında özel hukuk hükümlerine istinaden yapılır.</w:t>
      </w:r>
    </w:p>
    <w:p>
      <w:pPr>
        <w:keepNext/>
        <w:spacing w:after="40"/>
        <w:ind w:left="360" w:hanging="360"/>
      </w:pPr>
      <w:r>
        <w:t xml:space="preserve">B) </w:t>
      </w:r>
      <w:r>
        <w:t xml:space="preserve">Rehber, Gümrükler Genel Müdürlüğünce yayımlanan yetkilendirilmiş gümrük müşavirliği rehberidir.</w:t>
      </w:r>
    </w:p>
    <w:p>
      <w:pPr>
        <w:keepNext/>
        <w:spacing w:after="40"/>
        <w:ind w:left="360" w:hanging="360"/>
      </w:pPr>
      <w:r>
        <w:t xml:space="preserve">C) </w:t>
      </w:r>
      <w:r>
        <w:t xml:space="preserve">Yükümlü, tespit işlemlerini yaptırmak üzere yetkilendirilmiş gümrük müşaviri ile sözleşme imzalayan kişidir.</w:t>
      </w:r>
    </w:p>
    <w:p>
      <w:pPr>
        <w:keepNext/>
        <w:spacing w:after="40"/>
        <w:ind w:left="360" w:hanging="360"/>
      </w:pPr>
      <w:r>
        <w:t xml:space="preserve">D) </w:t>
      </w:r>
      <w:r>
        <w:t xml:space="preserve">Yetki numarası, yetkilendirilmiş gümrük müşavirinin tespit ve raporlama işlemlerinde kullandığı numaradır.</w:t>
      </w:r>
    </w:p>
    <w:p>
      <w:pPr>
        <w:keepNext/>
        <w:spacing w:after="40"/>
        <w:ind w:left="360" w:hanging="360"/>
      </w:pPr>
      <w:r>
        <w:t xml:space="preserve">E) </w:t>
      </w:r>
      <w:r>
        <w:t xml:space="preserve">Vekil, Tebliğ kapsamında vekâlet bildirgesinde vekil olarak gösterilmiş olan gümrük müşavir yardımcısıdır.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Tebliğde vekil, yetkilendirilmiş gümrük müşavirinden istenilen vekâlet bildirgesinde vekil olarak gösterilmiş yetkilendirilmiş gümrük müşaviri olarak tanımlanmıştır; gümrük müşavir yardımcısı vekil olamaz. Tespit sözleşmesinin yükümlü ile özel hukuk hükümlerine istinaden yapılması ve rehberin Genel Müdürlükçe yayımlanması tanımlarla uyumludur. Bu nedenle doğru cevap E seçeneğidir. (MD YGM Tebliği 4)</w:t>
      </w:r>
    </w:p>
    <w:p>
      <w:pPr>
        <w:spacing w:after="60"/>
      </w:pPr>
      <w:r>
        <w:rPr>
          <w:b/>
          <w:bCs/>
          <w:color w:val="1B3A5C"/>
        </w:rPr>
        <w:t xml:space="preserve">⚖️ Yasal Dayanak: </w:t>
      </w:r>
      <w:r>
        <w:t xml:space="preserve">Yetkilendirilmiş Gümrük Müşavirliği Tebliği m.4</w:t>
      </w:r>
    </w:p>
    <w:p>
      <w:pPr>
        <w:spacing w:after="60"/>
      </w:pPr>
      <w:r>
        <w:rPr>
          <w:b/>
          <w:bCs/>
          <w:color w:val="1B3A5C"/>
        </w:rPr>
        <w:t xml:space="preserve">🔍 Şık Uzunluk Kontrolü: </w:t>
      </w:r>
      <w:r>
        <w:t xml:space="preserve">A:114 B:95 C:108 D:106 E:106 karakter → Denge: UYGUN</w:t>
      </w:r>
    </w:p>
    <w:p>
      <w:pPr>
        <w:keepNext/>
        <w:spacing w:after="60" w:before="280"/>
      </w:pPr>
      <w:r>
        <w:rPr>
          <w:b/>
          <w:bCs/>
          <w:color w:val="1B3A5C"/>
        </w:rPr>
        <w:t xml:space="preserve">SORU 58. </w:t>
      </w:r>
      <w:r>
        <w:rPr>
          <w:b/>
          <w:bCs/>
          <w:color w:val="B8860B"/>
        </w:rPr>
        <w:t xml:space="preserve">[T1 – Zor]</w:t>
      </w:r>
      <w:r>
        <w:rPr>
          <w:i/>
          <w:iCs/>
          <w:color w:val="555555"/>
          <w:sz w:val="18"/>
          <w:szCs w:val="18"/>
        </w:rPr>
        <w:t xml:space="preserve">  ·  Model soru: 2021/58</w:t>
      </w:r>
    </w:p>
    <w:p>
      <w:pPr>
        <w:keepNext/>
        <w:spacing w:after="80" w:before="40"/>
      </w:pPr>
      <w:r>
        <w:t xml:space="preserve">2009/15481 sayılı "4458 sayılı Gümrük Kanununun Bazı Maddelerinin Uygulanması Hakkında Karar"a göre, bir ticari faaliyetin yürütülmesi ile bağlantılı olarak serbest dolaşıma sokulan eşyaya tanınan muafiyetlere ilişkin aşağıdakilerden hangisi </w:t>
      </w:r>
      <w:r>
        <w:rPr>
          <w:b/>
          <w:bCs/>
          <w:u w:val="single"/>
        </w:rPr>
        <w:t xml:space="preserve">yanlıştır</w:t>
      </w:r>
      <w:r>
        <w:t xml:space="preserve">?</w:t>
      </w:r>
    </w:p>
    <w:p>
      <w:pPr>
        <w:keepNext/>
        <w:spacing w:after="40"/>
        <w:ind w:left="360" w:hanging="360"/>
      </w:pPr>
      <w:r>
        <w:t xml:space="preserve">A) </w:t>
      </w:r>
      <w:r>
        <w:t xml:space="preserve">Esas faaliyeti Türkiye Gümrük Bölgesi içinde olan çiftçilerin komşu ülkedeki mülklerinden elde ettikleri ürünlere muafiyet, hasat veya üretim sonrası başka bir işlemden geçmemiş ürünlerle sınırlıdır.</w:t>
      </w:r>
    </w:p>
    <w:p>
      <w:pPr>
        <w:keepNext/>
        <w:spacing w:after="40"/>
        <w:ind w:left="360" w:hanging="360"/>
      </w:pPr>
      <w:r>
        <w:t xml:space="preserve">B) </w:t>
      </w:r>
      <w:r>
        <w:t xml:space="preserve">Komşu ülkelerdeki çiftçilerin Türkiye Gümrük Bölgesindeki mülklerinde kullanmak üzere getirdikleri tohum ve gübreye, aynı hakkın karşı taraf ülkece tanınıp tanınmadığına bakılmaksızın muafiyet uygulanır.</w:t>
      </w:r>
    </w:p>
    <w:p>
      <w:pPr>
        <w:keepNext/>
        <w:spacing w:after="40"/>
        <w:ind w:left="360" w:hanging="360"/>
      </w:pPr>
      <w:r>
        <w:t xml:space="preserve">C) </w:t>
      </w:r>
      <w:r>
        <w:t xml:space="preserve">Önemli değeri olmayan numunelik eşya ve modellerde gümrük idaresi, numune olma özelliğini kaldırmayacak şekilde yırtma, delme veya işaretleme yoluyla kalıcı kullanımı önleyici tedbir alabilir.</w:t>
      </w:r>
    </w:p>
    <w:p>
      <w:pPr>
        <w:keepNext/>
        <w:spacing w:after="40"/>
        <w:ind w:left="360" w:hanging="360"/>
      </w:pPr>
      <w:r>
        <w:t xml:space="preserve">D) </w:t>
      </w:r>
      <w:r>
        <w:t xml:space="preserve">Basılı reklamcılık malzemesinde aynı çeşitten birden fazla materyal bulunması hâlinde muafiyet, toplam brüt ağırlığın bir kilogramı aşmaması ve gönderici ile alıcının aynı kişi olmaması koşuluyla tanınır.</w:t>
      </w:r>
    </w:p>
    <w:p>
      <w:pPr>
        <w:keepNext/>
        <w:spacing w:after="40"/>
        <w:ind w:left="360" w:hanging="360"/>
      </w:pPr>
      <w:r>
        <w:t xml:space="preserve">E) </w:t>
      </w:r>
      <w:r>
        <w:t xml:space="preserve">İnceleme, analiz veya test amacıyla getirilen eşyaya muafiyet, eşyanın bu işlemler sırasında tamamıyla sarf edilmesi veya aynı amaçla tekrar kullanılamayacak hâle gelmesi durumunda tanınır.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Komşu ülkelerdeki çiftçilerin getirdiği tohum, gübre ve diğer ürünlere muafiyet ancak ürünlerin bizzat üretici veya onun adına hareket eden kişi tarafından getirilmesi ve aynı hakkın karşı taraf ülkece Türkiye Gümrük Bölgesindeki kişilere de tanınmış olması koşuluyla uygulanır. Basılı reklam malzemesinde bir kilogram sınırı ile gönderici ve alıcının aynı kişi olmaması koşulu ve inceleme-test eşyasında tamamıyla sarf edilme şartı Kararda aynen yer alır. Bu nedenle doğru cevap B seçeneğidir. (MD Karar 84/3, 85/2, 86/2, 88/1, 92/2)</w:t>
      </w:r>
    </w:p>
    <w:p>
      <w:pPr>
        <w:spacing w:after="60"/>
      </w:pPr>
      <w:r>
        <w:rPr>
          <w:b/>
          <w:bCs/>
          <w:color w:val="1B3A5C"/>
        </w:rPr>
        <w:t xml:space="preserve">⚖️ Yasal Dayanak: </w:t>
      </w:r>
      <w:r>
        <w:t xml:space="preserve">2009/15481 s. Karar m.84/3, 85/2, 86/2, 88/1, 92/2</w:t>
      </w:r>
    </w:p>
    <w:p>
      <w:pPr>
        <w:spacing w:after="60"/>
      </w:pPr>
      <w:r>
        <w:rPr>
          <w:b/>
          <w:bCs/>
          <w:color w:val="1B3A5C"/>
        </w:rPr>
        <w:t xml:space="preserve">🔍 Şık Uzunluk Kontrolü: </w:t>
      </w:r>
      <w:r>
        <w:t xml:space="preserve">A:199 B:203 C:192 D:204 E:189 karakter → Denge: UYGUN</w:t>
      </w:r>
    </w:p>
    <w:p>
      <w:pPr>
        <w:keepNext/>
        <w:spacing w:after="60" w:before="280"/>
      </w:pPr>
      <w:r>
        <w:rPr>
          <w:b/>
          <w:bCs/>
          <w:color w:val="1B3A5C"/>
        </w:rPr>
        <w:t xml:space="preserve">SORU 59. </w:t>
      </w:r>
      <w:r>
        <w:rPr>
          <w:b/>
          <w:bCs/>
          <w:color w:val="B8860B"/>
        </w:rPr>
        <w:t xml:space="preserve">[T2 – Zor]</w:t>
      </w:r>
      <w:r>
        <w:rPr>
          <w:i/>
          <w:iCs/>
          <w:color w:val="555555"/>
          <w:sz w:val="18"/>
          <w:szCs w:val="18"/>
        </w:rPr>
        <w:t xml:space="preserve">  ·  Model soru: 2021/59</w:t>
      </w:r>
    </w:p>
    <w:p>
      <w:pPr>
        <w:keepNext/>
        <w:spacing w:after="80" w:before="40"/>
      </w:pPr>
      <w:r>
        <w:t xml:space="preserve">4458 sayılı Gümrük Kanununun posta gümrük işlemlerine ilişkin hükümlerine göre aşağıdaki ifadeler veriliyor:</w:t>
      </w:r>
    </w:p>
    <w:p>
      <w:pPr>
        <w:keepNext/>
        <w:spacing w:after="40"/>
        <w:ind w:left="360"/>
      </w:pPr>
      <w:r>
        <w:t xml:space="preserve">I. Gelen bütün posta çantaları ve koliler ilk giriş kapısından itibaren gümrük gözetimi altında posta idarelerine sevk edilir ve buralarda muayene edilir.</w:t>
      </w:r>
    </w:p>
    <w:p>
      <w:pPr>
        <w:keepNext/>
        <w:spacing w:after="40"/>
        <w:ind w:left="360"/>
      </w:pPr>
      <w:r>
        <w:t xml:space="preserve">II. Gönderilecek posta çantaları ve kolilerin ihracına, gümrük mühür veya işaretlerinin varlığı ve kapların sağlamlığı tespit edildikten sonra izin verilir.</w:t>
      </w:r>
    </w:p>
    <w:p>
      <w:pPr>
        <w:keepNext/>
        <w:spacing w:after="40"/>
        <w:ind w:left="360"/>
      </w:pPr>
      <w:r>
        <w:t xml:space="preserve">III. Posta yoluyla gelen eşyanın posta idaresinin sorumluluğunda konulduğu yerlerdeki bekleme süresi, geçici depolama süreleri esas alınarak belirlenir.</w:t>
      </w:r>
    </w:p>
    <w:p>
      <w:pPr>
        <w:keepNext/>
        <w:spacing w:after="40"/>
        <w:ind w:left="360"/>
      </w:pPr>
      <w:r>
        <w:t xml:space="preserve">IV. Ticari mahiyette olmayan eşyada uluslararası kabul görmüş belgeler ibraz edilse dahi ayrıca gümrük beyannamesi verilmesi zorunludur.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Gelen posta çantaları ve koliler ilk giriş kapısından itibaren gümrük gözetiminde posta idarelerine sevk edilip orada muayene edilir; gönderilecek olanların ihracına ise mühür veya işaretler ile kap sağlamlığı tespit edildikten sonra çıkış gümrüğünden izin verilir, bu nedenle I ve II doğrudur. Posta eşyasının konulduğu genel antrepo sayılan yerlerdeki bekleme süresi Türkiye’nin taraf olduğu uluslararası posta anlaşmalarına tabi olduğundan III; ticari mahiyette olmayan eşyada uluslararası kabul görmüş belgeler beyanname hükmünde olup ayrıca beyanname aranmadığından IV yanlıştır. Bu nedenle doğru cevap A seçeneğidir. (MD GK 173/2-3, 174, 175/2)</w:t>
      </w:r>
    </w:p>
    <w:p>
      <w:pPr>
        <w:spacing w:after="60"/>
      </w:pPr>
      <w:r>
        <w:rPr>
          <w:b/>
          <w:bCs/>
          <w:color w:val="1B3A5C"/>
        </w:rPr>
        <w:t xml:space="preserve">⚖️ Yasal Dayanak: </w:t>
      </w:r>
      <w:r>
        <w:t xml:space="preserve">4458 sayılı Gümrük Kanunu m.173/2, 173/3, 174, 175/2</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60. </w:t>
      </w:r>
      <w:r>
        <w:rPr>
          <w:b/>
          <w:bCs/>
          <w:color w:val="B8860B"/>
        </w:rPr>
        <w:t xml:space="preserve">[T3 – Zor]</w:t>
      </w:r>
      <w:r>
        <w:rPr>
          <w:i/>
          <w:iCs/>
          <w:color w:val="555555"/>
          <w:sz w:val="18"/>
          <w:szCs w:val="18"/>
        </w:rPr>
        <w:t xml:space="preserve">  ·  Model soru: 2021/60</w:t>
      </w:r>
    </w:p>
    <w:p>
      <w:pPr>
        <w:keepNext/>
        <w:spacing w:after="80" w:before="40"/>
      </w:pPr>
      <w:r>
        <w:t xml:space="preserve">Tasfiye Yönetmeliğine göre, özel yolla tasfiye edilecek eşyanın hak sahibi, eşyayı bir gümrük rejimine tabi tutmayı </w:t>
      </w:r>
      <w:r>
        <w:rPr>
          <w:b/>
          <w:bCs/>
        </w:rPr>
        <w:t xml:space="preserve">hangi tarihe kadar</w:t>
      </w:r>
      <w:r>
        <w:t xml:space="preserve"> talep edebilir?</w:t>
      </w:r>
    </w:p>
    <w:p>
      <w:pPr>
        <w:keepNext/>
        <w:spacing w:after="40"/>
        <w:ind w:left="360" w:hanging="360"/>
      </w:pPr>
      <w:r>
        <w:t xml:space="preserve">A) </w:t>
      </w:r>
      <w:r>
        <w:t xml:space="preserve">İhale ilanının yayımlandığı tarihe kadar</w:t>
      </w:r>
    </w:p>
    <w:p>
      <w:pPr>
        <w:keepNext/>
        <w:spacing w:after="40"/>
        <w:ind w:left="360" w:hanging="360"/>
      </w:pPr>
      <w:r>
        <w:t xml:space="preserve">B) </w:t>
      </w:r>
      <w:r>
        <w:t xml:space="preserve">Tasfiyeye ilişkin onay tarihine kadar</w:t>
      </w:r>
    </w:p>
    <w:p>
      <w:pPr>
        <w:keepNext/>
        <w:spacing w:after="40"/>
        <w:ind w:left="360" w:hanging="360"/>
      </w:pPr>
      <w:r>
        <w:t xml:space="preserve">C) </w:t>
      </w:r>
      <w:r>
        <w:t xml:space="preserve">Eşyanın teslim alındığı tarihe kadar</w:t>
      </w:r>
    </w:p>
    <w:p>
      <w:pPr>
        <w:keepNext/>
        <w:spacing w:after="40"/>
        <w:ind w:left="360" w:hanging="360"/>
      </w:pPr>
      <w:r>
        <w:t xml:space="preserve">D) </w:t>
      </w:r>
      <w:r>
        <w:t xml:space="preserve">Tasfiye yönteminin belirlendiği tarihe kadar</w:t>
      </w:r>
    </w:p>
    <w:p>
      <w:pPr>
        <w:keepNext/>
        <w:spacing w:after="40"/>
        <w:ind w:left="360" w:hanging="360"/>
      </w:pPr>
      <w:r>
        <w:t xml:space="preserve">E) </w:t>
      </w:r>
      <w:r>
        <w:t xml:space="preserve">Tespit ve tahakkuk belgesinin düzenlendiği tarihe kadar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Tasfiyelik eşyanın hak sahibi, ihale ilanının yayımlandığı, perakende satış kararının alındığı veya diğer tasfiye yollarına göre yapılan tasfiyede onay tarihine kadar eşyayı bir gümrük rejimine tabi tutmayı talep edebilir; özel yol bu diğer yollardandır. İhale ilanının yayımlanma tarihi yalnızca ihale yoluyla satışta esas alınır; tespit ve tahakkuk belgesinin düzenlenmiş olması ise yalnızca ödenecek tutarın hesabında dikkate alınır ve başvuruya engel değildir. Onaydan sonra satış gerçekleşmeden yapılan başvuru ise CIF değerinin yüzde onu ödenerek değerlendirilir. Bu nedenle doğru cevap B seçeneğidir. (MD Tasfiye Yön. 57/1, 57/3, 57/6; GK 179/1)</w:t>
      </w:r>
    </w:p>
    <w:p>
      <w:pPr>
        <w:spacing w:after="60"/>
      </w:pPr>
      <w:r>
        <w:rPr>
          <w:b/>
          <w:bCs/>
          <w:color w:val="1B3A5C"/>
        </w:rPr>
        <w:t xml:space="preserve">⚖️ Yasal Dayanak: </w:t>
      </w:r>
      <w:r>
        <w:t xml:space="preserve">Tasfiye Yönetmeliği m.57/1, 57/6; 4458 sayılı Gümrük Kanunu m.179/1</w:t>
      </w:r>
    </w:p>
    <w:p>
      <w:pPr>
        <w:spacing w:after="60"/>
      </w:pPr>
      <w:r>
        <w:rPr>
          <w:b/>
          <w:bCs/>
          <w:color w:val="1B3A5C"/>
        </w:rPr>
        <w:t xml:space="preserve">🔍 Şık Uzunluk Kontrolü: </w:t>
      </w:r>
      <w:r>
        <w:t xml:space="preserve">A:40 B:37 C:36 D:44 E:55 karakter → Denge: UYGUN</w:t>
      </w:r>
    </w:p>
    <w:p>
      <w:pPr>
        <w:keepNext/>
        <w:spacing w:after="60" w:before="280"/>
      </w:pPr>
      <w:r>
        <w:rPr>
          <w:b/>
          <w:bCs/>
          <w:color w:val="1B3A5C"/>
        </w:rPr>
        <w:t xml:space="preserve">SORU 61. </w:t>
      </w:r>
      <w:r>
        <w:rPr>
          <w:b/>
          <w:bCs/>
          <w:color w:val="B8860B"/>
        </w:rPr>
        <w:t xml:space="preserve">[T5 – Orta Üstü]</w:t>
      </w:r>
      <w:r>
        <w:rPr>
          <w:i/>
          <w:iCs/>
          <w:color w:val="555555"/>
          <w:sz w:val="18"/>
          <w:szCs w:val="18"/>
        </w:rPr>
        <w:t xml:space="preserve">  ·  Model soru: 2021/61</w:t>
      </w:r>
    </w:p>
    <w:p>
      <w:pPr>
        <w:keepNext/>
        <w:spacing w:after="80" w:before="40"/>
      </w:pPr>
      <w:r>
        <w:t xml:space="preserve">Gümrük Yönetmeliğine göre; “Fatura, kesin satışlarda …… ve diğer hâllerde …… tarafından …… düzenlenmiş ve başlıca ödeme şartları, satış bedeli ve teslim şartı, eşyanın birim fiyatı ile gönderilme şekli gibi bilgileri içeren bir belgedir.”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gönderici – satıcı – mahallinde</w:t>
      </w:r>
    </w:p>
    <w:p>
      <w:pPr>
        <w:keepNext/>
        <w:spacing w:after="40"/>
        <w:ind w:left="360" w:hanging="360"/>
      </w:pPr>
      <w:r>
        <w:t xml:space="preserve">B) </w:t>
      </w:r>
      <w:r>
        <w:t xml:space="preserve">satıcı – gönderici – varış yerinde</w:t>
      </w:r>
    </w:p>
    <w:p>
      <w:pPr>
        <w:keepNext/>
        <w:spacing w:after="40"/>
        <w:ind w:left="360" w:hanging="360"/>
      </w:pPr>
      <w:r>
        <w:t xml:space="preserve">C) </w:t>
      </w:r>
      <w:r>
        <w:t xml:space="preserve">gönderici – satıcı – varış yerinde</w:t>
      </w:r>
    </w:p>
    <w:p>
      <w:pPr>
        <w:keepNext/>
        <w:spacing w:after="40"/>
        <w:ind w:left="360" w:hanging="360"/>
      </w:pPr>
      <w:r>
        <w:t xml:space="preserve">D) </w:t>
      </w:r>
      <w:r>
        <w:t xml:space="preserve">satıcı – gönderici – mahallinde</w:t>
      </w:r>
    </w:p>
    <w:p>
      <w:pPr>
        <w:keepNext/>
        <w:spacing w:after="40"/>
        <w:ind w:left="360" w:hanging="360"/>
      </w:pPr>
      <w:r>
        <w:t xml:space="preserve">E) </w:t>
      </w:r>
      <w:r>
        <w:t xml:space="preserve">alıcı – beyan sahibi – Türkiye'de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Fatura, kesin satışlarda satıcı, diğer hâllerde gönderici tarafından mahallinde düzenlenen ve ödeme şartları, satış bedeli, teslim şartı, birim fiyat gibi bilgileri içeren belgedir. Satıcı ile göndericinin yer değiştirilmesi de belgenin varış yerinde düzenlendiğinin kabulü de tanımı bozar; alıcı ve beyan sahibi faturayı düzenleyen taraf olarak sayılmamış, faturanın Türkiye'de düzenlenmesi de öngörülmemiştir. Bu nedenle doğru cevap D seçeneğidir. (MD GY 115/1)</w:t>
      </w:r>
    </w:p>
    <w:p>
      <w:pPr>
        <w:spacing w:after="60"/>
      </w:pPr>
      <w:r>
        <w:rPr>
          <w:b/>
          <w:bCs/>
          <w:color w:val="1B3A5C"/>
        </w:rPr>
        <w:t xml:space="preserve">⚖️ Yasal Dayanak: </w:t>
      </w:r>
      <w:r>
        <w:t xml:space="preserve">Gümrük Yönetmeliği m.115/1</w:t>
      </w:r>
    </w:p>
    <w:p>
      <w:pPr>
        <w:spacing w:after="60"/>
      </w:pPr>
      <w:r>
        <w:rPr>
          <w:b/>
          <w:bCs/>
          <w:color w:val="1B3A5C"/>
        </w:rPr>
        <w:t xml:space="preserve">🔍 Şık Uzunluk Kontrolü: </w:t>
      </w:r>
      <w:r>
        <w:t xml:space="preserve">A:31 B:34 C:34 D:31 E:33 karakter → Denge: UYGUN</w:t>
      </w:r>
    </w:p>
    <w:p>
      <w:pPr>
        <w:keepNext/>
        <w:spacing w:after="60" w:before="280"/>
      </w:pPr>
      <w:r>
        <w:rPr>
          <w:b/>
          <w:bCs/>
          <w:color w:val="1B3A5C"/>
        </w:rPr>
        <w:t xml:space="preserve">SORU 62. </w:t>
      </w:r>
      <w:r>
        <w:rPr>
          <w:b/>
          <w:bCs/>
          <w:color w:val="B8860B"/>
        </w:rPr>
        <w:t xml:space="preserve">[T3 – Orta Üstü]</w:t>
      </w:r>
      <w:r>
        <w:rPr>
          <w:i/>
          <w:iCs/>
          <w:color w:val="555555"/>
          <w:sz w:val="18"/>
          <w:szCs w:val="18"/>
        </w:rPr>
        <w:t xml:space="preserve">  ·  Model soru: 2021/62</w:t>
      </w:r>
    </w:p>
    <w:p>
      <w:pPr>
        <w:keepNext/>
        <w:spacing w:after="80" w:before="40"/>
      </w:pPr>
      <w:r>
        <w:t xml:space="preserve">Tasfiye Yönetmeliğine göre, ihale yoluyla satışa sunulan araçlardan hangileri için trafik şahadetnamesi düzenlenmez?</w:t>
      </w:r>
    </w:p>
    <w:p>
      <w:pPr>
        <w:keepNext/>
        <w:spacing w:after="40"/>
        <w:ind w:left="360" w:hanging="360"/>
      </w:pPr>
      <w:r>
        <w:t xml:space="preserve">A) </w:t>
      </w:r>
      <w:r>
        <w:t xml:space="preserve">Yüzde elli ve daha fazla hasarlı olanlar</w:t>
      </w:r>
    </w:p>
    <w:p>
      <w:pPr>
        <w:keepNext/>
        <w:spacing w:after="40"/>
        <w:ind w:left="360" w:hanging="360"/>
      </w:pPr>
      <w:r>
        <w:t xml:space="preserve">B) </w:t>
      </w:r>
      <w:r>
        <w:t xml:space="preserve">Yüzde on beş ve daha fazla hasarlı olanlar</w:t>
      </w:r>
    </w:p>
    <w:p>
      <w:pPr>
        <w:keepNext/>
        <w:spacing w:after="40"/>
        <w:ind w:left="360" w:hanging="360"/>
      </w:pPr>
      <w:r>
        <w:t xml:space="preserve">C) </w:t>
      </w:r>
      <w:r>
        <w:t xml:space="preserve">Yüzde doksan ve daha fazla hasarlı olanlar</w:t>
      </w:r>
    </w:p>
    <w:p>
      <w:pPr>
        <w:keepNext/>
        <w:spacing w:after="40"/>
        <w:ind w:left="360" w:hanging="360"/>
      </w:pPr>
      <w:r>
        <w:t xml:space="preserve">D) </w:t>
      </w:r>
      <w:r>
        <w:t xml:space="preserve">Yüzde yetmiş beş ve daha fazla hasarlı olanlar</w:t>
      </w:r>
    </w:p>
    <w:p>
      <w:pPr>
        <w:keepNext/>
        <w:spacing w:after="40"/>
        <w:ind w:left="360" w:hanging="360"/>
      </w:pPr>
      <w:r>
        <w:t xml:space="preserve">E) </w:t>
      </w:r>
      <w:r>
        <w:t xml:space="preserve">Yüzde yetmiş ve daha fazla hasarlı olanlar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Yönetmelik, ihale yoluyla yapılacak satışlarda yüzde yetmiş ve daha fazla hasarlı durumda olan araçlar için trafik şahadetnamesi düzenlenmeyeceğini öngörür. Yüzde yetmiş beş ihalede teklifin ulaşması gereken oran, yüzde elli teklifin onay makamını belirleyen eşik, yüzde on beş ise satış bedelinden hizmet karşılığı ayrılan orandır; bunlar hasar oranıyla ilgili değildir. Bu nedenle doğru cevap E seçeneğidir. (MD Tasfiye Yön. 38/2-e, 38/2-f, 38/3, 64/1)</w:t>
      </w:r>
    </w:p>
    <w:p>
      <w:pPr>
        <w:spacing w:after="60"/>
      </w:pPr>
      <w:r>
        <w:rPr>
          <w:b/>
          <w:bCs/>
          <w:color w:val="1B3A5C"/>
        </w:rPr>
        <w:t xml:space="preserve">⚖️ Yasal Dayanak: </w:t>
      </w:r>
      <w:r>
        <w:t xml:space="preserve">Tasfiye Yönetmeliği m.38/3</w:t>
      </w:r>
    </w:p>
    <w:p>
      <w:pPr>
        <w:spacing w:after="60"/>
      </w:pPr>
      <w:r>
        <w:rPr>
          <w:b/>
          <w:bCs/>
          <w:color w:val="1B3A5C"/>
        </w:rPr>
        <w:t xml:space="preserve">🔍 Şık Uzunluk Kontrolü: </w:t>
      </w:r>
      <w:r>
        <w:t xml:space="preserve">A:40 B:42 C:42 D:46 E:42 karakter → Denge: UYGUN</w:t>
      </w:r>
    </w:p>
    <w:p>
      <w:pPr>
        <w:keepNext/>
        <w:spacing w:after="60" w:before="280"/>
      </w:pPr>
      <w:r>
        <w:rPr>
          <w:b/>
          <w:bCs/>
          <w:color w:val="1B3A5C"/>
        </w:rPr>
        <w:t xml:space="preserve">SORU 63. </w:t>
      </w:r>
      <w:r>
        <w:rPr>
          <w:b/>
          <w:bCs/>
          <w:color w:val="B8860B"/>
        </w:rPr>
        <w:t xml:space="preserve">[T1 – Orta Üstü]</w:t>
      </w:r>
      <w:r>
        <w:rPr>
          <w:i/>
          <w:iCs/>
          <w:color w:val="555555"/>
          <w:sz w:val="18"/>
          <w:szCs w:val="18"/>
        </w:rPr>
        <w:t xml:space="preserve">  ·  Model soru: 2021/63</w:t>
      </w:r>
    </w:p>
    <w:p>
      <w:pPr>
        <w:keepNext/>
        <w:spacing w:after="80" w:before="40"/>
      </w:pPr>
      <w:r>
        <w:t xml:space="preserve">4458 sayılı Gümrük Kanununa göre, tasfiyeye tabi eşya ve tasfiye işlemlerine ilişkin aşağıdakilerden hangisi </w:t>
      </w:r>
      <w:r>
        <w:rPr>
          <w:b/>
          <w:bCs/>
          <w:u w:val="single"/>
        </w:rPr>
        <w:t xml:space="preserve">yanlıştır</w:t>
      </w:r>
      <w:r>
        <w:t xml:space="preserve">?</w:t>
      </w:r>
    </w:p>
    <w:p>
      <w:pPr>
        <w:keepNext/>
        <w:spacing w:after="40"/>
        <w:ind w:left="360" w:hanging="360"/>
      </w:pPr>
      <w:r>
        <w:t xml:space="preserve">A) </w:t>
      </w:r>
      <w:r>
        <w:t xml:space="preserve">Kanuna göre tasfiyelik hâle gelen eşyanın tespit ve tahakkuk belgeleri otuz gün içinde tasfiye idaresine intikal ettirilir; tasfiye idaresi de bu eşyayı otuz gün içinde teslim almakla mükelleftir.</w:t>
      </w:r>
    </w:p>
    <w:p>
      <w:pPr>
        <w:keepNext/>
        <w:spacing w:after="40"/>
        <w:ind w:left="360" w:hanging="360"/>
      </w:pPr>
      <w:r>
        <w:t xml:space="preserve">B) </w:t>
      </w:r>
      <w:r>
        <w:t xml:space="preserve">Çabuk bozulma ve telef olma tehlikesine maruz bulunan veya saklanması masraflı ve külfetli olan eşya, ancak ilgili hükümlerine göre öngörülen kanuni bekleme süreleri dolduktan sonra tasfiye edilebilir.</w:t>
      </w:r>
    </w:p>
    <w:p>
      <w:pPr>
        <w:keepNext/>
        <w:spacing w:after="40"/>
        <w:ind w:left="360" w:hanging="360"/>
      </w:pPr>
      <w:r>
        <w:t xml:space="preserve">C) </w:t>
      </w:r>
      <w:r>
        <w:t xml:space="preserve">Gümrük Kanunu kapsamında yapılacak tasfiye işlemlerinde 2886 sayılı Devlet İhale Kanunu hükümleri uygulanmaz; tasfiyeye ilişkin usul ve esaslar ise yönetmelikle belirlenir.</w:t>
      </w:r>
    </w:p>
    <w:p>
      <w:pPr>
        <w:keepNext/>
        <w:spacing w:after="40"/>
        <w:ind w:left="360" w:hanging="360"/>
      </w:pPr>
      <w:r>
        <w:t xml:space="preserve">D) </w:t>
      </w:r>
      <w:r>
        <w:t xml:space="preserve">Kaçakçılıkla Mücadele Kanunu hükümleri uyarınca tasfiye edilebilecek duruma gelen eşya da Gümrük Kanununda sayılan ihale yoluyla satış, perakende satış, tahsis, imha veya özel yol gibi yollarla tasfiye edilir.</w:t>
      </w:r>
    </w:p>
    <w:p>
      <w:pPr>
        <w:keepNext/>
        <w:spacing w:after="40"/>
        <w:ind w:left="360" w:hanging="360"/>
      </w:pPr>
      <w:r>
        <w:t xml:space="preserve">E) </w:t>
      </w:r>
      <w:r>
        <w:t xml:space="preserve">Kaçakçılıkla Mücadele Kanunu kapsamında satış suretiyle tasfiye edilen eşyanın sahibine iadesine karar verilirse emanetteki satış bedeli ödenir; ancak tasfiye edilen eşyanın gümrük vergileri iade edilmez.</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çabuk bozulma ve telef olma tehlikesine maruz bulunan veya saklanması masraflı ve külfetli olan eşya, ilgili hükümlerine göre kanuni bekleme süreleri bulunup bulunmadığına bakılmaksızın tasfiye edilir; bekleme süresinin dolması aranmaz. Tasfiye işlemlerinde Devlet İhale Kanununun uygulanmaması, tespit ve tahakkuk belgelerinin otuz gün içinde tasfiye idaresine intikali ve iade kararında emanetteki bedel ödense de gümrük vergilerinin iade edilmemesi Kanunda aynen yer alır. Bu nedenle doğru cevap B seçeneğidir. (MD GK 177/1-k; 177/2-a; 177/4; 178; 180/2; 180/5)</w:t>
      </w:r>
    </w:p>
    <w:p>
      <w:pPr>
        <w:spacing w:after="60"/>
      </w:pPr>
      <w:r>
        <w:rPr>
          <w:b/>
          <w:bCs/>
          <w:color w:val="1B3A5C"/>
        </w:rPr>
        <w:t xml:space="preserve">⚖️ Yasal Dayanak: </w:t>
      </w:r>
      <w:r>
        <w:t xml:space="preserve">4458 sayılı Gümrük Kanunu m.177/1-k, 177/2-a, 177/4, 178, 180/2, 180/5</w:t>
      </w:r>
    </w:p>
    <w:p>
      <w:pPr>
        <w:spacing w:after="60"/>
      </w:pPr>
      <w:r>
        <w:rPr>
          <w:b/>
          <w:bCs/>
          <w:color w:val="1B3A5C"/>
        </w:rPr>
        <w:t xml:space="preserve">🔍 Şık Uzunluk Kontrolü: </w:t>
      </w:r>
      <w:r>
        <w:t xml:space="preserve">A:196 B:201 C:172 D:209 E:204 karakter → Denge: UYGUN</w:t>
      </w:r>
    </w:p>
    <w:p>
      <w:pPr>
        <w:keepNext/>
        <w:spacing w:after="60" w:before="280"/>
      </w:pPr>
      <w:r>
        <w:rPr>
          <w:b/>
          <w:bCs/>
          <w:color w:val="1B3A5C"/>
        </w:rPr>
        <w:t xml:space="preserve">SORU 64. </w:t>
      </w:r>
      <w:r>
        <w:rPr>
          <w:b/>
          <w:bCs/>
          <w:color w:val="B8860B"/>
        </w:rPr>
        <w:t xml:space="preserve">[T8 – Zor]</w:t>
      </w:r>
      <w:r>
        <w:rPr>
          <w:i/>
          <w:iCs/>
          <w:color w:val="555555"/>
          <w:sz w:val="18"/>
          <w:szCs w:val="18"/>
        </w:rPr>
        <w:t xml:space="preserve">  ·  Model soru: 2021/64</w:t>
      </w:r>
    </w:p>
    <w:p>
      <w:pPr>
        <w:keepNext/>
        <w:spacing w:after="80" w:before="40"/>
      </w:pPr>
      <w:r>
        <w:t xml:space="preserve">(K) Makine Sanayi A.Ş., mülkiyeti kendisine ait bir iş makinesini yurt dışında yerleşik (L) firmasına kiralamak üzere ticari kiralama yoluyla geçici ihracat kapsamında Türkiye Gümrük Bölgesinden çıkarmıştır. Geçici ihracat için gümrük müdürlüğünce verilen ek süreler de dahil olmak üzere bütün süreler dolmuş; makine bu süreler içinde yurda geri getirilmemiş, firma mücbir sebep veya beklenmeyen hâle dayanan yeni bir süre uzatımı talebinde de bulunmamıştır. Sürelerin bitiminden iki ay sonra (L) firması kiraladığı makineyi satın almak istemiş, bunun üzerine (K) firması geçici ihracatın kesin ihracata dönüştürülmesi için geçici ihracat işlemlerinin yapıldığı gümrük idaresine başvurmuştur. Makine ihracat vergisine tabi değildir ve ihracatına ilişkin herhangi bir yasak veya kısıtlama bulunmamaktadır.</w:t>
      </w:r>
    </w:p>
    <w:p>
      <w:pPr>
        <w:keepNext/>
        <w:spacing w:after="40"/>
        <w:ind w:left="360"/>
      </w:pPr>
      <w:r>
        <w:t xml:space="preserve">Gümrük Yönetmeliğine göre, (K) firmasının talebi üzerine yapılacak işlem aşağıdakilerden hangisidir?</w:t>
      </w:r>
    </w:p>
    <w:p>
      <w:pPr>
        <w:keepNext/>
        <w:spacing w:after="40"/>
        <w:ind w:left="360" w:hanging="360"/>
      </w:pPr>
      <w:r>
        <w:t xml:space="preserve">A) </w:t>
      </w:r>
      <w:r>
        <w:t xml:space="preserve">Süreler dolduktan sonra yapılan dönüştürme talebi kabul edilmez; makinenin yurda getirilmesi hâlinde usulsüzlük cezası uygulanarak ve gümrük vergileri tahsil edilerek serbest dolaşıma giriş rejimi hükümleri uygulanır.</w:t>
      </w:r>
    </w:p>
    <w:p>
      <w:pPr>
        <w:keepNext/>
        <w:spacing w:after="40"/>
        <w:ind w:left="360" w:hanging="360"/>
      </w:pPr>
      <w:r>
        <w:t xml:space="preserve">B) </w:t>
      </w:r>
      <w:r>
        <w:t xml:space="preserve">Süreler dolduktan sonra yapılan talep ancak özel ve zorunlu durum olarak Bakanlıkça incelenip sonuçlandırılabilir; olumlu karar verilinceye kadar geçici ihracat beyannamesi açık tutularak ek süre işletilir.</w:t>
      </w:r>
    </w:p>
    <w:p>
      <w:pPr>
        <w:keepNext/>
        <w:spacing w:after="40"/>
        <w:ind w:left="360" w:hanging="360"/>
      </w:pPr>
      <w:r>
        <w:t xml:space="preserve">C) </w:t>
      </w:r>
      <w:r>
        <w:t xml:space="preserve">Sürelerin bitiminde makinenin geri getirilmediği tespit edildiğinden makine gümrüğe terk edilmiş sayılır ve tasfiye hükümlerine göre işlem yapılmak üzere durum ilgili gümrük idaresine bildirilir.</w:t>
      </w:r>
    </w:p>
    <w:p>
      <w:pPr>
        <w:keepNext/>
        <w:spacing w:after="40"/>
        <w:ind w:left="360" w:hanging="360"/>
      </w:pPr>
      <w:r>
        <w:t xml:space="preserve">D) </w:t>
      </w:r>
      <w:r>
        <w:t xml:space="preserve">Kesin ihracata ilişkin gümrük beyannamesinin düzenlenmesi ve ihracat rejimine ilişkin tüm mevzuat hükümlerine uyulmuş olması kaydıyla dönüştürmeye izin verilir ve geçici ihracat rejimi sonlandırılır.</w:t>
      </w:r>
    </w:p>
    <w:p>
      <w:pPr>
        <w:keepNext/>
        <w:spacing w:after="40"/>
        <w:ind w:left="360" w:hanging="360"/>
      </w:pPr>
      <w:r>
        <w:t xml:space="preserve">E) </w:t>
      </w:r>
      <w:r>
        <w:t xml:space="preserve">Dönüştürme yalnızca sürelerin bitiminden önce istenebildiğinden geçici ihracat beyannamesi iptal edilir ve makinenin satışı için firma adına yeni bir kesin ihracat işlemi başlatılması istenir.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Geçici ihracatın, verilen sürelerin bitiminden sonra kesin ihracata dönüştürülmek istenmesi hâlinde de süre bitiminden önceki dönüştürmeye ilişkin hüküm uygulanır; kesin ihracata ilişkin gümrük beyannamesi düzenlenmesi ve ihracat rejimine ilişkin tüm mevzuata uyulması kaydıyla izin verilerek rejim sonlandırılır. Usulsüzlük cezası, vergi tahsili ve serbest dolaşıma giriş, süresini aşarak yurda geri getirilen eşyaya ilişkin sonuçtur; makine geri getirilmediğinden bu hüküm uygulanmaz. Süre aşımı eşyayı gümrüğe terk edilmiş saymaz ve talebin kabulü özel ve zorunlu durum değerlendirmesine bağlı değildir. Bu nedenle doğru cevap D seçeneğidir. (MD GY 453/4-5)</w:t>
      </w:r>
    </w:p>
    <w:p>
      <w:pPr>
        <w:spacing w:after="60"/>
      </w:pPr>
      <w:r>
        <w:rPr>
          <w:b/>
          <w:bCs/>
          <w:color w:val="1B3A5C"/>
        </w:rPr>
        <w:t xml:space="preserve">⚖️ Yasal Dayanak: </w:t>
      </w:r>
      <w:r>
        <w:t xml:space="preserve">Gümrük Yönetmeliği m.453/4, 453/5</w:t>
      </w:r>
    </w:p>
    <w:p>
      <w:pPr>
        <w:spacing w:after="60"/>
      </w:pPr>
      <w:r>
        <w:rPr>
          <w:b/>
          <w:bCs/>
          <w:color w:val="1B3A5C"/>
        </w:rPr>
        <w:t xml:space="preserve">🔍 Şık Uzunluk Kontrolü: </w:t>
      </w:r>
      <w:r>
        <w:t xml:space="preserve">A:217 B:206 C:195 D:199 E:192 karakter → Denge: UYGUN</w:t>
      </w:r>
    </w:p>
    <w:p>
      <w:pPr>
        <w:keepNext/>
        <w:spacing w:after="60" w:before="280"/>
      </w:pPr>
      <w:r>
        <w:rPr>
          <w:b/>
          <w:bCs/>
          <w:color w:val="1B3A5C"/>
        </w:rPr>
        <w:t xml:space="preserve">SORU 65. </w:t>
      </w:r>
      <w:r>
        <w:rPr>
          <w:b/>
          <w:bCs/>
          <w:color w:val="B8860B"/>
        </w:rPr>
        <w:t xml:space="preserve">[T1 – Orta Üstü]</w:t>
      </w:r>
      <w:r>
        <w:rPr>
          <w:i/>
          <w:iCs/>
          <w:color w:val="555555"/>
          <w:sz w:val="18"/>
          <w:szCs w:val="18"/>
        </w:rPr>
        <w:t xml:space="preserve">  ·  Model soru: 2021/65</w:t>
      </w:r>
    </w:p>
    <w:p>
      <w:pPr>
        <w:keepNext/>
        <w:spacing w:after="80" w:before="40"/>
      </w:pPr>
      <w:r>
        <w:t xml:space="preserve">Gümrük Yönetmeliğine göre, posta kolilerinin gümrük işlemlerine ilişkin aşağıdakilerden hangisi </w:t>
      </w:r>
      <w:r>
        <w:rPr>
          <w:b/>
          <w:bCs/>
          <w:u w:val="single"/>
        </w:rPr>
        <w:t xml:space="preserve">yanlıştır</w:t>
      </w:r>
      <w:r>
        <w:t xml:space="preserve">?</w:t>
      </w:r>
    </w:p>
    <w:p>
      <w:pPr>
        <w:keepNext/>
        <w:spacing w:after="40"/>
        <w:ind w:left="360" w:hanging="360"/>
      </w:pPr>
      <w:r>
        <w:t xml:space="preserve">A) </w:t>
      </w:r>
      <w:r>
        <w:t xml:space="preserve">Posta idareleri gelen kolilere ait listeleri kolilerin birikmesini beklemeden düzenleyip iki nüshasını imza karşılığında gümrük idaresine verir; bu listeler her posta için ayrı ayrı veya bir günde gelen bütün koliler için tek bir liste olarak düzenlenebilir.</w:t>
      </w:r>
    </w:p>
    <w:p>
      <w:pPr>
        <w:keepNext/>
        <w:spacing w:after="40"/>
        <w:ind w:left="360" w:hanging="360"/>
      </w:pPr>
      <w:r>
        <w:t xml:space="preserve">B) </w:t>
      </w:r>
      <w:r>
        <w:t xml:space="preserve">Ticari nitelikte olmayan eşyanın Déclaration en Douane’larında yazılı değerler gümrük idaresince uygun bulunduğu takdirde aynen kabul olunur; uygun görülmeyenler ile kıymeti gösterilmeyen eşyada ise gümrük kıymeti hükümlerine göre tespit edilen kıymet vergi tahakkukuna esas tutulur.</w:t>
      </w:r>
    </w:p>
    <w:p>
      <w:pPr>
        <w:keepNext/>
        <w:spacing w:after="40"/>
        <w:ind w:left="360" w:hanging="360"/>
      </w:pPr>
      <w:r>
        <w:t xml:space="preserve">C) </w:t>
      </w:r>
      <w:r>
        <w:t xml:space="preserve">Kolilerin ayrımı sonucunda ticari nitelikte olmadığı anlaşılan eşya için de koli alıcısına, giriş işlemlerinin yapılabilmesi amacıyla en kısa zamanda gümrük idaresine başvurması gerektiği haber kağıdıyla bildirilir ve muayene ile tahakkuk işlemlerine ancak alıcının bu başvurusu üzerine başlanabilir.</w:t>
      </w:r>
    </w:p>
    <w:p>
      <w:pPr>
        <w:keepNext/>
        <w:spacing w:after="40"/>
        <w:ind w:left="360" w:hanging="360"/>
      </w:pPr>
      <w:r>
        <w:t xml:space="preserve">D) </w:t>
      </w:r>
      <w:r>
        <w:t xml:space="preserve">Gümrük veznesi bulunmayan posta idarelerinde kolilere ait tahakkuk ettirilmiş vergiler posta idaresince tahsil edilir ve gümrük adına tahsil edilen paralar en geç bir hafta içinde, tahakkuk belgelerine dayanan bir liste ile gümrük veznesine alındı karşılığında ödenir.</w:t>
      </w:r>
    </w:p>
    <w:p>
      <w:pPr>
        <w:keepNext/>
        <w:spacing w:after="40"/>
        <w:ind w:left="360" w:hanging="360"/>
      </w:pPr>
      <w:r>
        <w:t xml:space="preserve">E) </w:t>
      </w:r>
      <w:r>
        <w:t xml:space="preserve">Muayene ile görevli memurlar kendilerine havale edilen listelerde gösterilen kolilerdeki eşyayı inceleyerek ticari ve ticari olmayan eşyayı ayırır; posta idaresince verilen listeler ekleriyle birlikte muayene, tahakkuk ve ayrım işlemlerinde göz önünde tutulmak üzere bu memurlara havale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Ayrım sonucunda ticari nitelikte olmayan eşya için koli alıcısına haber kağıdıyla tebligat yapılmaksızın muayene ve tahakkuk işlemleri yapılır; haber kağıdıyla gümrüğe başvurma bildirimi yalnız ticari nitelikteki eşya için öngörülmüştür. Listelerin birikme beklenmeden iki nüsha verilmesi, Déclaration en Douane değerlerinin uygun bulunursa aynen kabulü ve posta idaresince tahsil edilen vergilerin en geç bir hafta içinde gümrük veznesine ödenmesi Yönetmelikteki hükümlerdir. Bu nedenle doğru cevap C seçeneğidir. (MD GY 456/1, 457, 458, 460/3, 462)</w:t>
      </w:r>
    </w:p>
    <w:p>
      <w:pPr>
        <w:spacing w:after="60"/>
      </w:pPr>
      <w:r>
        <w:rPr>
          <w:b/>
          <w:bCs/>
          <w:color w:val="1B3A5C"/>
        </w:rPr>
        <w:t xml:space="preserve">⚖️ Yasal Dayanak: </w:t>
      </w:r>
      <w:r>
        <w:t xml:space="preserve">Gümrük Yönetmeliği m.456/1, 457/2, 458/3, 460/3, 462/3</w:t>
      </w:r>
    </w:p>
    <w:p>
      <w:pPr>
        <w:spacing w:after="60"/>
      </w:pPr>
      <w:r>
        <w:rPr>
          <w:b/>
          <w:bCs/>
          <w:color w:val="1B3A5C"/>
        </w:rPr>
        <w:t xml:space="preserve">🔍 Şık Uzunluk Kontrolü: </w:t>
      </w:r>
      <w:r>
        <w:t xml:space="preserve">A:258 B:283 C:300 D:268 E:294 karakter → Denge: UYGUN (ters tuzak: doğru şık bilinçli olarak en uzun; 2. ve 3. en uzun şık ≥ %90)</w:t>
      </w:r>
    </w:p>
    <w:p>
      <w:pPr>
        <w:keepNext/>
        <w:spacing w:after="60" w:before="280"/>
      </w:pPr>
      <w:r>
        <w:rPr>
          <w:b/>
          <w:bCs/>
          <w:color w:val="1B3A5C"/>
        </w:rPr>
        <w:t xml:space="preserve">SORU 66. </w:t>
      </w:r>
      <w:r>
        <w:rPr>
          <w:b/>
          <w:bCs/>
          <w:color w:val="B8860B"/>
        </w:rPr>
        <w:t xml:space="preserve">[T2 – Zor]</w:t>
      </w:r>
      <w:r>
        <w:rPr>
          <w:i/>
          <w:iCs/>
          <w:color w:val="555555"/>
          <w:sz w:val="18"/>
          <w:szCs w:val="18"/>
        </w:rPr>
        <w:t xml:space="preserve">  ·  Model soru: 2021/66</w:t>
      </w:r>
    </w:p>
    <w:p>
      <w:pPr>
        <w:keepNext/>
        <w:spacing w:after="80" w:before="40"/>
      </w:pPr>
      <w:r>
        <w:t xml:space="preserve">4458 sayılı Gümrük Kanununda yer alan gümrük tarifesi, eşyanın tercihli olmayan menşei ve gümrük kıymetine ilişkin aşağıdaki ifadeler veriliyor:</w:t>
      </w:r>
    </w:p>
    <w:p>
      <w:pPr>
        <w:keepNext/>
        <w:spacing w:after="40"/>
        <w:ind w:left="360"/>
      </w:pPr>
      <w:r>
        <w:t xml:space="preserve">I. Eşya ticaretine ilişkin özel hükümlerle belirlenmiş diğer önlemler, gerektiği takdirde eşyanın tarife pozisyonuna göre uygulanır.</w:t>
      </w:r>
    </w:p>
    <w:p>
      <w:pPr>
        <w:keepNext/>
        <w:spacing w:after="40"/>
        <w:ind w:left="360"/>
      </w:pPr>
      <w:r>
        <w:t xml:space="preserve">II. Eşyanın tercihli olmayan menşei, tercihli tarife uygulamaları da dâhil olmak üzere Türk Gümrük Tarifesinin uygulanması amacıyla belirlenir.</w:t>
      </w:r>
    </w:p>
    <w:p>
      <w:pPr>
        <w:keepNext/>
        <w:spacing w:after="40"/>
        <w:ind w:left="360"/>
      </w:pPr>
      <w:r>
        <w:t xml:space="preserve">III. Eşyanın gümrük kıymeti, Gümrük Tarifesinin ve eşya ticaretine ilişkin belirli konularda getirilen tarife dışı düzenlemelerin uygulanması amacıyla belirlenen kıymettir.</w:t>
      </w:r>
    </w:p>
    <w:p>
      <w:pPr>
        <w:keepNext/>
        <w:spacing w:after="40"/>
        <w:ind w:left="360"/>
      </w:pPr>
      <w:r>
        <w:t xml:space="preserve">IV. Türk Gümrük Tarife Cetveli, izahnamesi ve eşya fihristi Resmî Gazetede yayımlanır ve bu metinler idari ve kazai uygulamalarda esas tutulur.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Diğer önlemlerin tarife pozisyonuna göre uygulanması, gümrük kıymetinin tarife ve tarife dışı düzenlemelerin uygulanması amacıyla belirlenmesi ile tarife cetveli, izahname ve fihristin Resmî Gazetede yayımlanarak idari ve kazai uygulamalarda esas tutulması Kanuna uygundur; I, III ve IV doğrudur. Tercihli olmayan menşe, Türk Gümrük Tarifesinin uygulanması amacıyla belirlenirken anlaşmalardan ve tek taraflı tanınan tercihli tarife uygulamaları hariç tutulduğundan II yanlıştır. Bu nedenle doğru cevap E seçeneğidir. (MD GK 15/2, 15/7, 17, 23)</w:t>
      </w:r>
    </w:p>
    <w:p>
      <w:pPr>
        <w:spacing w:after="60"/>
      </w:pPr>
      <w:r>
        <w:rPr>
          <w:b/>
          <w:bCs/>
          <w:color w:val="1B3A5C"/>
        </w:rPr>
        <w:t xml:space="preserve">⚖️ Yasal Dayanak: </w:t>
      </w:r>
      <w:r>
        <w:t xml:space="preserve">4458 sayılı Gümrük Kanunu m.15/2, 15/7, 17, 23</w:t>
      </w:r>
    </w:p>
    <w:p>
      <w:pPr>
        <w:spacing w:after="60"/>
      </w:pPr>
      <w:r>
        <w:rPr>
          <w:b/>
          <w:bCs/>
          <w:color w:val="1B3A5C"/>
        </w:rPr>
        <w:t xml:space="preserve">🔍 Şık Uzunluk Kontrolü: </w:t>
      </w:r>
      <w:r>
        <w:t xml:space="preserve">A:9 B:8 C:9 D:12 E:12 karakter → Denge: UYGUN</w:t>
      </w:r>
    </w:p>
    <w:p>
      <w:pPr>
        <w:keepNext/>
        <w:spacing w:after="60" w:before="280"/>
      </w:pPr>
      <w:r>
        <w:rPr>
          <w:b/>
          <w:bCs/>
          <w:color w:val="1B3A5C"/>
        </w:rPr>
        <w:t xml:space="preserve">SORU 67. </w:t>
      </w:r>
      <w:r>
        <w:rPr>
          <w:b/>
          <w:bCs/>
          <w:color w:val="B8860B"/>
        </w:rPr>
        <w:t xml:space="preserve">[T6 – Orta Üstü]</w:t>
      </w:r>
      <w:r>
        <w:rPr>
          <w:i/>
          <w:iCs/>
          <w:color w:val="555555"/>
          <w:sz w:val="18"/>
          <w:szCs w:val="18"/>
        </w:rPr>
        <w:t xml:space="preserve">  ·  Model soru: 2021/67</w:t>
      </w:r>
    </w:p>
    <w:p>
      <w:pPr>
        <w:keepNext/>
        <w:spacing w:after="80" w:before="40"/>
      </w:pPr>
      <w:r>
        <w:t xml:space="preserve">Posta ve Hızlı Kargo Yoluyla Taşınan Eşyanın Gümrük İşlemlerine İlişkin Tebliğ (Seri No: 1)’de “Bir kişiden diğer bir kişiye gönderilen kişisel yazılı mesaj, kartpostal ile herhangi bir ticari değer taşımayan basılı materyal şeklindeki gönderiler” olarak tanımlanan kavram aşağıdakilerden hangisidir?</w:t>
      </w:r>
    </w:p>
    <w:p>
      <w:pPr>
        <w:keepNext/>
        <w:spacing w:after="40"/>
        <w:ind w:left="360" w:hanging="360"/>
      </w:pPr>
      <w:r>
        <w:t xml:space="preserve">A) </w:t>
      </w:r>
      <w:r>
        <w:t xml:space="preserve">Gönderi</w:t>
      </w:r>
    </w:p>
    <w:p>
      <w:pPr>
        <w:keepNext/>
        <w:spacing w:after="40"/>
        <w:ind w:left="360" w:hanging="360"/>
      </w:pPr>
      <w:r>
        <w:t xml:space="preserve">B) </w:t>
      </w:r>
      <w:r>
        <w:t xml:space="preserve">Koli</w:t>
      </w:r>
    </w:p>
    <w:p>
      <w:pPr>
        <w:keepNext/>
        <w:spacing w:after="40"/>
        <w:ind w:left="360" w:hanging="360"/>
      </w:pPr>
      <w:r>
        <w:t xml:space="preserve">C) </w:t>
      </w:r>
      <w:r>
        <w:t xml:space="preserve">Mektup postası</w:t>
      </w:r>
    </w:p>
    <w:p>
      <w:pPr>
        <w:keepNext/>
        <w:spacing w:after="40"/>
        <w:ind w:left="360" w:hanging="360"/>
      </w:pPr>
      <w:r>
        <w:t xml:space="preserve">D) </w:t>
      </w:r>
      <w:r>
        <w:t xml:space="preserve">Doküman</w:t>
      </w:r>
    </w:p>
    <w:p>
      <w:pPr>
        <w:keepNext/>
        <w:spacing w:after="40"/>
        <w:ind w:left="360" w:hanging="360"/>
      </w:pPr>
      <w:r>
        <w:t xml:space="preserve">E) </w:t>
      </w:r>
      <w:r>
        <w:t xml:space="preserve">Basılmış metin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Tebliğde kişisel yazılı mesaj, kartpostal ve ticari değer taşımayan basılı materyal şeklindeki gönderiler “doküman” olarak tanımlanmış; bu gönderiler belge kontrolüne tabi ayrı bir kategoride tek kalemde topluca beyan edilir. “Gönderi” ise içerisinde ticari veya gayri ticari nitelikte eşya bulunan paket, koli, poşet ve benzerini ifade eder; koli de bu kapsamdaki bir gönderi türüdür. Bu nedenle doğru cevap D seçeneğidir. (MD Posta ve Hızlı Kargo Tebliği 3/1-ç, d; 10/2)</w:t>
      </w:r>
    </w:p>
    <w:p>
      <w:pPr>
        <w:spacing w:after="60"/>
      </w:pPr>
      <w:r>
        <w:rPr>
          <w:b/>
          <w:bCs/>
          <w:color w:val="1B3A5C"/>
        </w:rPr>
        <w:t xml:space="preserve">⚖️ Yasal Dayanak: </w:t>
      </w:r>
      <w:r>
        <w:t xml:space="preserve">Posta ve Hızlı Kargo Yoluyla Taşınan Eşyanın Gümrük İşlemlerine İlişkin Tebliğ (Seri No: 1) m.3/1-ç, 3/1-d, 9/1-a, 10/2</w:t>
      </w:r>
    </w:p>
    <w:p>
      <w:pPr>
        <w:spacing w:after="60"/>
      </w:pPr>
      <w:r>
        <w:rPr>
          <w:b/>
          <w:bCs/>
          <w:color w:val="1B3A5C"/>
        </w:rPr>
        <w:t xml:space="preserve">🔍 Şık Uzunluk Kontrolü: </w:t>
      </w:r>
      <w:r>
        <w:t xml:space="preserve">A:7 B:4 C:14 D:7 E:14 karakter → Denge: UYGUN</w:t>
      </w:r>
    </w:p>
    <w:p>
      <w:pPr>
        <w:keepNext/>
        <w:spacing w:after="60" w:before="280"/>
      </w:pPr>
      <w:r>
        <w:rPr>
          <w:b/>
          <w:bCs/>
          <w:color w:val="1B3A5C"/>
        </w:rPr>
        <w:t xml:space="preserve">SORU 68. </w:t>
      </w:r>
      <w:r>
        <w:rPr>
          <w:b/>
          <w:bCs/>
          <w:color w:val="B8860B"/>
        </w:rPr>
        <w:t xml:space="preserve">[T5 – Orta Üstü]</w:t>
      </w:r>
      <w:r>
        <w:rPr>
          <w:i/>
          <w:iCs/>
          <w:color w:val="555555"/>
          <w:sz w:val="18"/>
          <w:szCs w:val="18"/>
        </w:rPr>
        <w:t xml:space="preserve">  ·  Model soru: 2021/68</w:t>
      </w:r>
    </w:p>
    <w:p>
      <w:pPr>
        <w:keepNext/>
        <w:spacing w:after="80" w:before="40"/>
      </w:pPr>
      <w:r>
        <w:t xml:space="preserve">4458 sayılı Gümrük Kanununa göre; ihracat, ticaret politikası önlemleri ve gerektiği takdirde …… de dahil olmak üzere çıkış işlemlerine ilişkin hükümlerin uygulanmasıyla gerçekleştirilir. İhraç eşyasının fiilen ihraç edilmiş sayıldığı durumda, ihraç eşyası üzerindeki …… sona erer.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ihracat vergileri – gümrük kontrolü</w:t>
      </w:r>
    </w:p>
    <w:p>
      <w:pPr>
        <w:keepNext/>
        <w:spacing w:after="40"/>
        <w:ind w:left="360" w:hanging="360"/>
      </w:pPr>
      <w:r>
        <w:t xml:space="preserve">B) </w:t>
      </w:r>
      <w:r>
        <w:t xml:space="preserve">ihracata bağlı önlemler – gümrük kontrolü</w:t>
      </w:r>
    </w:p>
    <w:p>
      <w:pPr>
        <w:keepNext/>
        <w:spacing w:after="40"/>
        <w:ind w:left="360" w:hanging="360"/>
      </w:pPr>
      <w:r>
        <w:t xml:space="preserve">C) </w:t>
      </w:r>
      <w:r>
        <w:t xml:space="preserve">ihracat vergileri – gümrük gözetimi</w:t>
      </w:r>
    </w:p>
    <w:p>
      <w:pPr>
        <w:keepNext/>
        <w:spacing w:after="40"/>
        <w:ind w:left="360" w:hanging="360"/>
      </w:pPr>
      <w:r>
        <w:t xml:space="preserve">D) </w:t>
      </w:r>
      <w:r>
        <w:t xml:space="preserve">ihracat vergileri – gümrük yükümlülüğü</w:t>
      </w:r>
    </w:p>
    <w:p>
      <w:pPr>
        <w:keepNext/>
        <w:spacing w:after="40"/>
        <w:ind w:left="360" w:hanging="360"/>
      </w:pPr>
      <w:r>
        <w:t xml:space="preserve">E) </w:t>
      </w:r>
      <w:r>
        <w:t xml:space="preserve">ihracat iadeleri – gümrük yükümlülüğü</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ihracat, ticaret politikası önlemleri ve gerektiği takdirde ihracat vergileri de dahil olmak üzere çıkış işlemlerine ilişkin hükümlerin uygulanmasıyla gerçekleştirilir; tescildeki durum ve niteliğini koruyarak Türkiye Gümrük Bölgesini terk eden eşya fiilen ihraç edilmiş sayılır ve bu durumda eşya üzerindeki gümrük kontrolü sona erer. Kanun, ticaret politikası önlemleriyle birlikte sayılan unsuru ihracata bağlı önlemler veya ihracat iadeleri olarak değil ihracat vergileri olarak; fiili ihracatla sona eren unsuru da gümrük gözetimi veya gümrük yükümlülüğü olarak değil gümrük kontrolü olarak belirlemiştir. Bu nedenle doğru cevap A seçeneğidir. (MD GK 150/1, 151)</w:t>
      </w:r>
    </w:p>
    <w:p>
      <w:pPr>
        <w:spacing w:after="60"/>
      </w:pPr>
      <w:r>
        <w:rPr>
          <w:b/>
          <w:bCs/>
          <w:color w:val="1B3A5C"/>
        </w:rPr>
        <w:t xml:space="preserve">⚖️ Yasal Dayanak: </w:t>
      </w:r>
      <w:r>
        <w:t xml:space="preserve">4458 sayılı Gümrük Kanunu m.150/1, 151</w:t>
      </w:r>
    </w:p>
    <w:p>
      <w:pPr>
        <w:spacing w:after="60"/>
      </w:pPr>
      <w:r>
        <w:rPr>
          <w:b/>
          <w:bCs/>
          <w:color w:val="1B3A5C"/>
        </w:rPr>
        <w:t xml:space="preserve">🔍 Şık Uzunluk Kontrolü: </w:t>
      </w:r>
      <w:r>
        <w:t xml:space="preserve">A:35 B:41 C:35 D:38 E:37 karakter → Denge: UYGUN</w:t>
      </w:r>
    </w:p>
    <w:p>
      <w:pPr>
        <w:keepNext/>
        <w:spacing w:after="60" w:before="280"/>
      </w:pPr>
      <w:r>
        <w:rPr>
          <w:b/>
          <w:bCs/>
          <w:color w:val="1B3A5C"/>
        </w:rPr>
        <w:t xml:space="preserve">SORU 69. </w:t>
      </w:r>
      <w:r>
        <w:rPr>
          <w:b/>
          <w:bCs/>
          <w:color w:val="B8860B"/>
        </w:rPr>
        <w:t xml:space="preserve">[T1 – Orta Üstü]</w:t>
      </w:r>
      <w:r>
        <w:rPr>
          <w:i/>
          <w:iCs/>
          <w:color w:val="555555"/>
          <w:sz w:val="18"/>
          <w:szCs w:val="18"/>
        </w:rPr>
        <w:t xml:space="preserve">  ·  Model soru: 2021/69</w:t>
      </w:r>
    </w:p>
    <w:p>
      <w:pPr>
        <w:keepNext/>
        <w:spacing w:after="80" w:before="40"/>
      </w:pPr>
      <w:r>
        <w:t xml:space="preserve">Gümrük Yönetmeliğine göre, deniz ve hava taşıtlarına verilecek yakıt ve kumanyaya ilişkin gümrük işlemleri ile Türk bandıralı gemilerin yakıt ve kumanya kayıtları hakkında aşağıdakilerden hangisi </w:t>
      </w:r>
      <w:r>
        <w:rPr>
          <w:b/>
          <w:bCs/>
          <w:u w:val="single"/>
        </w:rPr>
        <w:t xml:space="preserve">yanlıştır</w:t>
      </w:r>
      <w:r>
        <w:t xml:space="preserve">?</w:t>
      </w:r>
    </w:p>
    <w:p>
      <w:pPr>
        <w:keepNext/>
        <w:spacing w:after="40"/>
        <w:ind w:left="360" w:hanging="360"/>
      </w:pPr>
      <w:r>
        <w:t xml:space="preserve">A) </w:t>
      </w:r>
      <w:r>
        <w:t xml:space="preserve">Türkiye Gümrük Bölgesi dışına sefer yapan Türk bandıralı gemilerde tutulan yakıt ve kumanya defterine, yakıt ve kumanyanın gümrük tarife istatistik pozisyonu ile miktarı ve beyanname ile faturanın numara ve tarihi yazılır; yazılan kaydın alt kısmı gümrük idaresince resmî mühürle mühürlenerek imza edilir.</w:t>
      </w:r>
    </w:p>
    <w:p>
      <w:pPr>
        <w:keepNext/>
        <w:spacing w:after="40"/>
        <w:ind w:left="360" w:hanging="360"/>
      </w:pPr>
      <w:r>
        <w:t xml:space="preserve">B) </w:t>
      </w:r>
      <w:r>
        <w:t xml:space="preserve">Türk bandıralı gemilerin yabancı limanlardan gelişlerinde verilen listede, Türkiye'de serbest dolaşımdaki maddelerden ya da geçici depolama yerleri ve antrepolardan tedarik edilen yakıt ve kumanyaların cins ve miktarı ile bunlara ait transit veya ihracat beyannamelerinin numara ve tarihi de yer alır.</w:t>
      </w:r>
    </w:p>
    <w:p>
      <w:pPr>
        <w:keepNext/>
        <w:spacing w:after="40"/>
        <w:ind w:left="360" w:hanging="360"/>
      </w:pPr>
      <w:r>
        <w:t xml:space="preserve">C) </w:t>
      </w:r>
      <w:r>
        <w:t xml:space="preserve">Gümrük idaresinde ilgili memurlar, Türk bandıralı gemilerin yabancı limanlardan gelişlerinde verilen yakıt ve kumanya listesini yakıt ve kumanya defteri ile karşılaştırarak beyan edilen miktarın defter kayıtlarına uygunluğunu inceler.</w:t>
      </w:r>
    </w:p>
    <w:p>
      <w:pPr>
        <w:keepNext/>
        <w:spacing w:after="40"/>
        <w:ind w:left="360" w:hanging="360"/>
      </w:pPr>
      <w:r>
        <w:t xml:space="preserve">D) </w:t>
      </w:r>
      <w:r>
        <w:t xml:space="preserve">Geçici depolama yeri veya antrepoda bulunan ve henüz serbest dolaşıma girmemiş yakıt ve yağlar, deniz ve hava taşıtlarına olduğu gibi transit rejimi hükümleri çerçevesinde kaçakçılıkla mücadele eden birimlere de verilir.</w:t>
      </w:r>
    </w:p>
    <w:p>
      <w:pPr>
        <w:keepNext/>
        <w:spacing w:after="40"/>
        <w:ind w:left="360" w:hanging="360"/>
      </w:pPr>
      <w:r>
        <w:t xml:space="preserve">E) </w:t>
      </w:r>
      <w:r>
        <w:t xml:space="preserve">Gerekli şartları ispat eden belgeleri teminatla birlikte ilgili gümrüğe ibraz edip taahhütnameyi dolduran bunker ve liman bayileri, gemilere yağ ve yakıt verilmesine ilişkin işlemleri yürütebilir; bu firmaların her başvurusunda ayrıca ilgili kaptan veya gemi acentesinin talep ya da izin yazısının gümrük idaresine ibrazı aranmaz.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şartları ispat eden belgeleri teminatla birlikte ibraz edip taahhütnameyi dolduran bunker ve liman bayileri gemilere yağ ve yakıt verilmesine ilişkin işlemleri yürütebilir; ancak bu firmaların her başvurusunda ilgili kaptan veya gemi acentesinin talep veya izin yazısını gümrük idaresine ibrazı şarttır, bu yazının aranmadığı ifadesi yanlıştır. Yakıt ve kumanya defterine tarife istatistik pozisyonu, miktar ile beyanname ve fatura bilgilerinin yazılıp mühürlenmesi, yabancı limandan gelişte verilen listede Türkiye'den tedarik edilenlerin beyanname bilgilerinin de yer alması ve memurlarca defterle karşılaştırılması ile geçici depolama yeri veya antrepodaki serbest dolaşıma girmemiş yakıt ve yağların bu kapsamda kaçakçılıkla mücadele eden birimlere de verilmesi Yönetmelik hükümleridir. Bu nedenle doğru cevap E seçeneğidir. (MD GY 476/1, 478/2, 479/1, 480/2-3)</w:t>
      </w:r>
    </w:p>
    <w:p>
      <w:pPr>
        <w:spacing w:after="60"/>
      </w:pPr>
      <w:r>
        <w:rPr>
          <w:b/>
          <w:bCs/>
          <w:color w:val="1B3A5C"/>
        </w:rPr>
        <w:t xml:space="preserve">⚖️ Yasal Dayanak: </w:t>
      </w:r>
      <w:r>
        <w:t xml:space="preserve">Gümrük Yönetmeliği m.476/1, 478/2, 479/1, 480/2, 480/3</w:t>
      </w:r>
    </w:p>
    <w:p>
      <w:pPr>
        <w:spacing w:after="60"/>
      </w:pPr>
      <w:r>
        <w:rPr>
          <w:b/>
          <w:bCs/>
          <w:color w:val="1B3A5C"/>
        </w:rPr>
        <w:t xml:space="preserve">🔍 Şık Uzunluk Kontrolü: </w:t>
      </w:r>
      <w:r>
        <w:t xml:space="preserve">A:305 B:301 C:234 D:220 E:330 karakter → Denge: UYGUN (ters tuzak: doğru şık bilinçli olarak en uzun; 2. ve 3. en uzun şık ≥ %90)</w:t>
      </w:r>
    </w:p>
    <w:p>
      <w:pPr>
        <w:keepNext/>
        <w:spacing w:after="60" w:before="280"/>
      </w:pPr>
      <w:r>
        <w:rPr>
          <w:b/>
          <w:bCs/>
          <w:color w:val="1B3A5C"/>
        </w:rPr>
        <w:t xml:space="preserve">SORU 70. </w:t>
      </w:r>
      <w:r>
        <w:rPr>
          <w:b/>
          <w:bCs/>
          <w:color w:val="B8860B"/>
        </w:rPr>
        <w:t xml:space="preserve">[T7 – Zor]</w:t>
      </w:r>
      <w:r>
        <w:rPr>
          <w:i/>
          <w:iCs/>
          <w:color w:val="555555"/>
          <w:sz w:val="18"/>
          <w:szCs w:val="18"/>
        </w:rPr>
        <w:t xml:space="preserve">  ·  Model soru: 2021/70</w:t>
      </w:r>
    </w:p>
    <w:p>
      <w:pPr>
        <w:keepNext/>
        <w:spacing w:after="80" w:before="40"/>
      </w:pPr>
      <w:r>
        <w:t xml:space="preserve">Gümrük Yönetmeliğine göre, dış seferden dönen geminin yabancı limana çıkması için öngörülen süreyi aşağıdakilerden hangisi uzatabilir?</w:t>
      </w:r>
    </w:p>
    <w:p>
      <w:pPr>
        <w:keepNext/>
        <w:spacing w:after="40"/>
        <w:ind w:left="360" w:hanging="360"/>
      </w:pPr>
      <w:r>
        <w:t xml:space="preserve">A) </w:t>
      </w:r>
      <w:r>
        <w:t xml:space="preserve">Geminin bulunduğu limandaki gümrük müdürlükleri</w:t>
      </w:r>
    </w:p>
    <w:p>
      <w:pPr>
        <w:keepNext/>
        <w:spacing w:after="40"/>
        <w:ind w:left="360" w:hanging="360"/>
      </w:pPr>
      <w:r>
        <w:t xml:space="preserve">B) </w:t>
      </w:r>
      <w:r>
        <w:t xml:space="preserve">Gümrük ve muhafaza başmüdürlükleri</w:t>
      </w:r>
    </w:p>
    <w:p>
      <w:pPr>
        <w:keepNext/>
        <w:spacing w:after="40"/>
        <w:ind w:left="360" w:hanging="360"/>
      </w:pPr>
      <w:r>
        <w:t xml:space="preserve">C) </w:t>
      </w:r>
      <w:r>
        <w:t xml:space="preserve">Ticaret Bakanlığı Gümrükler Genel Müdürlüğü</w:t>
      </w:r>
    </w:p>
    <w:p>
      <w:pPr>
        <w:keepNext/>
        <w:spacing w:after="40"/>
        <w:ind w:left="360" w:hanging="360"/>
      </w:pPr>
      <w:r>
        <w:t xml:space="preserve">D) </w:t>
      </w:r>
      <w:r>
        <w:t xml:space="preserve">Bağlı bulunulan liman başkanlıkları</w:t>
      </w:r>
    </w:p>
    <w:p>
      <w:pPr>
        <w:keepNext/>
        <w:spacing w:after="40"/>
        <w:ind w:left="360" w:hanging="360"/>
      </w:pPr>
      <w:r>
        <w:t xml:space="preserve">E) </w:t>
      </w:r>
      <w:r>
        <w:t xml:space="preserve">Gümrük Muhafaza Genel Müdürlüğü</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dış seferden dönen gemi üç ay içinde yabancı limana çıkmazsa transit akaryakıt ve kumanyasının vergileri tahsil edilir; bunun zorunlu nedenlerden kaynaklandığı gümrük idaresine belgelendirilirse sürenin uzatılmasına gümrük ve muhafaza başmüdürlükleri yetkilidir. Süreyi uzatma yetkisi geminin bulunduğu limandaki gümrük müdürlüğüne ya da Genel Müdürlüğe verilmemiştir; liman başkanlıklarının bu konuda bir yetkisi bulunmamaktadır. Bu nedenle doğru cevap B seçeneğidir. (MD GY 482/4)</w:t>
      </w:r>
    </w:p>
    <w:p>
      <w:pPr>
        <w:spacing w:after="60"/>
      </w:pPr>
      <w:r>
        <w:rPr>
          <w:b/>
          <w:bCs/>
          <w:color w:val="1B3A5C"/>
        </w:rPr>
        <w:t xml:space="preserve">⚖️ Yasal Dayanak: </w:t>
      </w:r>
      <w:r>
        <w:t xml:space="preserve">Gümrük Yönetmeliği m.482/1, 482/4</w:t>
      </w:r>
    </w:p>
    <w:p>
      <w:pPr>
        <w:spacing w:after="60"/>
      </w:pPr>
      <w:r>
        <w:rPr>
          <w:b/>
          <w:bCs/>
          <w:color w:val="1B3A5C"/>
        </w:rPr>
        <w:t xml:space="preserve">🔍 Şık Uzunluk Kontrolü: </w:t>
      </w:r>
      <w:r>
        <w:t xml:space="preserve">A:47 B:34 C:43 D:35 E:31 karakter → Denge: UYGUN</w:t>
      </w:r>
    </w:p>
    <w:p>
      <w:pPr>
        <w:keepNext/>
        <w:spacing w:after="60" w:before="280"/>
      </w:pPr>
      <w:r>
        <w:rPr>
          <w:b/>
          <w:bCs/>
          <w:color w:val="1B3A5C"/>
        </w:rPr>
        <w:t xml:space="preserve">SORU 71. </w:t>
      </w:r>
      <w:r>
        <w:rPr>
          <w:b/>
          <w:bCs/>
          <w:color w:val="B8860B"/>
        </w:rPr>
        <w:t xml:space="preserve">[T7 – Orta Üstü]</w:t>
      </w:r>
      <w:r>
        <w:rPr>
          <w:i/>
          <w:iCs/>
          <w:color w:val="555555"/>
          <w:sz w:val="18"/>
          <w:szCs w:val="18"/>
        </w:rPr>
        <w:t xml:space="preserve">  ·  Model soru: 2021/71</w:t>
      </w:r>
    </w:p>
    <w:p>
      <w:pPr>
        <w:keepNext/>
        <w:spacing w:after="80" w:before="40"/>
      </w:pPr>
      <w:r>
        <w:t xml:space="preserve">Gümrük Yönetmeliğine göre, yükümlü talebi üzerine beyannamelerde yapılacak değişiklikler hangi usulle ve kimce yapılır?</w:t>
      </w:r>
    </w:p>
    <w:p>
      <w:pPr>
        <w:keepNext/>
        <w:spacing w:after="40"/>
        <w:ind w:left="360" w:hanging="360"/>
      </w:pPr>
      <w:r>
        <w:t xml:space="preserve">A) </w:t>
      </w:r>
      <w:r>
        <w:t xml:space="preserve">Gümrük idare amirinin oluru ile bölge müdürlüklerince</w:t>
      </w:r>
    </w:p>
    <w:p>
      <w:pPr>
        <w:keepNext/>
        <w:spacing w:after="40"/>
        <w:ind w:left="360" w:hanging="360"/>
      </w:pPr>
      <w:r>
        <w:t xml:space="preserve">B) </w:t>
      </w:r>
      <w:r>
        <w:t xml:space="preserve">Bölge müdürünün oluru ile gümrük müdürlüklerince</w:t>
      </w:r>
    </w:p>
    <w:p>
      <w:pPr>
        <w:keepNext/>
        <w:spacing w:after="40"/>
        <w:ind w:left="360" w:hanging="360"/>
      </w:pPr>
      <w:r>
        <w:t xml:space="preserve">C) </w:t>
      </w:r>
      <w:r>
        <w:t xml:space="preserve">Gümrük idare amirinin oluru ile gümrük müşavirlerince</w:t>
      </w:r>
    </w:p>
    <w:p>
      <w:pPr>
        <w:keepNext/>
        <w:spacing w:after="40"/>
        <w:ind w:left="360" w:hanging="360"/>
      </w:pPr>
      <w:r>
        <w:t xml:space="preserve">D) </w:t>
      </w:r>
      <w:r>
        <w:t xml:space="preserve">Gümrük idare amirinin oluru ile gümrük müdürlüklerince</w:t>
      </w:r>
    </w:p>
    <w:p>
      <w:pPr>
        <w:keepNext/>
        <w:spacing w:after="40"/>
        <w:ind w:left="360" w:hanging="360"/>
      </w:pPr>
      <w:r>
        <w:t xml:space="preserve">E) </w:t>
      </w:r>
      <w:r>
        <w:t xml:space="preserve">Genel Müdürlüğün onayı ile bölge müdürlüklerince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Yükümlü talebi üzerine veya beyanın kontrolü sonucunda beyannamelerde yapılacak değişiklikler gümrük idare amirinin oluru ile gümrük müdürlüklerince yapılır ve bu hüküm eşyanın tesliminden sonraki düzeltmeler için de geçerlidir. Değişiklik için bölge müdürünün oluru ya da Genel Müdürlüğün onayı aranmaz; değişikliği bölge müdürlükleri veya gümrük müşavirleri değil, gümrük müdürlükleri yapar. Bu nedenle doğru cevap D seçeneğidir. (MD GY 194/2)</w:t>
      </w:r>
    </w:p>
    <w:p>
      <w:pPr>
        <w:spacing w:after="60"/>
      </w:pPr>
      <w:r>
        <w:rPr>
          <w:b/>
          <w:bCs/>
          <w:color w:val="1B3A5C"/>
        </w:rPr>
        <w:t xml:space="preserve">⚖️ Yasal Dayanak: </w:t>
      </w:r>
      <w:r>
        <w:t xml:space="preserve">Gümrük Yönetmeliği m.194/2</w:t>
      </w:r>
    </w:p>
    <w:p>
      <w:pPr>
        <w:spacing w:after="60"/>
      </w:pPr>
      <w:r>
        <w:rPr>
          <w:b/>
          <w:bCs/>
          <w:color w:val="1B3A5C"/>
        </w:rPr>
        <w:t xml:space="preserve">🔍 Şık Uzunluk Kontrolü: </w:t>
      </w:r>
      <w:r>
        <w:t xml:space="preserve">A:53 B:48 C:53 D:54 E:48 karakter → Denge: UYGUN (ters tuzak: doğru şık bilinçli olarak en uzun; 2. ve 3. en uzun şık ≥ %90)</w:t>
      </w:r>
    </w:p>
    <w:p>
      <w:pPr>
        <w:keepNext/>
        <w:spacing w:after="60" w:before="280"/>
      </w:pPr>
      <w:r>
        <w:rPr>
          <w:b/>
          <w:bCs/>
          <w:color w:val="1B3A5C"/>
        </w:rPr>
        <w:t xml:space="preserve">SORU 72. </w:t>
      </w:r>
      <w:r>
        <w:rPr>
          <w:b/>
          <w:bCs/>
          <w:color w:val="B8860B"/>
        </w:rPr>
        <w:t xml:space="preserve">[T1 – Orta Üstü]</w:t>
      </w:r>
      <w:r>
        <w:rPr>
          <w:i/>
          <w:iCs/>
          <w:color w:val="555555"/>
          <w:sz w:val="18"/>
          <w:szCs w:val="18"/>
        </w:rPr>
        <w:t xml:space="preserve">  ·  Model soru: 2021/72</w:t>
      </w:r>
    </w:p>
    <w:p>
      <w:pPr>
        <w:keepNext/>
        <w:spacing w:after="80" w:before="40"/>
      </w:pPr>
      <w:r>
        <w:t xml:space="preserve">Gümrük Yönetmeliğine göre diplomatik muafiyetlerin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Muafiyetten yararlananların beraberlerinde gelen kişisel eşya ve ev eşyası için beyan aranmaz ve bu eşya muayene edilmez.</w:t>
      </w:r>
    </w:p>
    <w:p>
      <w:pPr>
        <w:keepNext/>
        <w:spacing w:after="40"/>
        <w:ind w:left="360" w:hanging="360"/>
      </w:pPr>
      <w:r>
        <w:t xml:space="preserve">B) </w:t>
      </w:r>
      <w:r>
        <w:t xml:space="preserve">Beraberlerinde gelmeyen eşya için elçiliklerce düzenlenip gümrük müdürlüğünce vize edilen mektuplar beyanname olarak kabul olunur.</w:t>
      </w:r>
    </w:p>
    <w:p>
      <w:pPr>
        <w:keepNext/>
        <w:spacing w:after="40"/>
        <w:ind w:left="360" w:hanging="360"/>
      </w:pPr>
      <w:r>
        <w:t xml:space="preserve">C) </w:t>
      </w:r>
      <w:r>
        <w:t xml:space="preserve">Daha az muafiyet ve kolaylık gösteren devletler hakkında karşılıklı uygulanacak muafiyet ve kolaylıklar o nispette azaltılır.</w:t>
      </w:r>
    </w:p>
    <w:p>
      <w:pPr>
        <w:keepNext/>
        <w:spacing w:after="40"/>
        <w:ind w:left="360" w:hanging="360"/>
      </w:pPr>
      <w:r>
        <w:t xml:space="preserve">D) </w:t>
      </w:r>
      <w:r>
        <w:t xml:space="preserve">Muafen yurda sokulan taşıtların çalınması mahkeme ilamı veya savcılık belgesiyle ispatlanırsa gümrük vergileri aranmaz.</w:t>
      </w:r>
    </w:p>
    <w:p>
      <w:pPr>
        <w:keepNext/>
        <w:spacing w:after="40"/>
        <w:ind w:left="360" w:hanging="360"/>
      </w:pPr>
      <w:r>
        <w:t xml:space="preserve">E) </w:t>
      </w:r>
      <w:r>
        <w:t xml:space="preserve">Muafen giren eşyanın özel kanunla vergi muafiyeti bulunan bir yere devrinde işlemler serbest dolaşıma giriş beyannamesiyle tamamlanır.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Diplomatik muafiyetten yararlananların beraberlerinde gelmeyen eşyası için ilgili elçilik, konsolosluk veya milletlerarası kuruluşlarca tanzim edilen mektuplar ancak Dışişleri Bakanlığınca vize edilmişse beyanname olarak kabul olunur; vize makamı gümrük müdürlüğü değildir. Daha az kolaylık gösteren devletlere karşılıklılık gereği muafiyetin o nispette azaltılması ve çalınması belgeyle ispatlanan taşıtta vergilerin aranmaması Yönetmelikte aynen yer alır. Bu nedenle doğru cevap B seçeneğidir. (MD GY 439/2; 440/1, 440/4; 441/3; 442/1)</w:t>
      </w:r>
    </w:p>
    <w:p>
      <w:pPr>
        <w:spacing w:after="60"/>
      </w:pPr>
      <w:r>
        <w:rPr>
          <w:b/>
          <w:bCs/>
          <w:color w:val="1B3A5C"/>
        </w:rPr>
        <w:t xml:space="preserve">⚖️ Yasal Dayanak: </w:t>
      </w:r>
      <w:r>
        <w:t xml:space="preserve">Gümrük Yönetmeliği m.439/2, 440/1, 440/4, 441/3, 442/1</w:t>
      </w:r>
    </w:p>
    <w:p>
      <w:pPr>
        <w:spacing w:after="60"/>
      </w:pPr>
      <w:r>
        <w:rPr>
          <w:b/>
          <w:bCs/>
          <w:color w:val="1B3A5C"/>
        </w:rPr>
        <w:t xml:space="preserve">🔍 Şık Uzunluk Kontrolü: </w:t>
      </w:r>
      <w:r>
        <w:t xml:space="preserve">A:121 B:130 C:125 D:119 E:134 karakter → Denge: UYGUN</w:t>
      </w:r>
    </w:p>
    <w:p>
      <w:pPr>
        <w:keepNext/>
        <w:spacing w:after="60" w:before="280"/>
      </w:pPr>
      <w:r>
        <w:rPr>
          <w:b/>
          <w:bCs/>
          <w:color w:val="1B3A5C"/>
        </w:rPr>
        <w:t xml:space="preserve">SORU 73. </w:t>
      </w:r>
      <w:r>
        <w:rPr>
          <w:b/>
          <w:bCs/>
          <w:color w:val="B8860B"/>
        </w:rPr>
        <w:t xml:space="preserve">[T2 – Orta Üstü]</w:t>
      </w:r>
      <w:r>
        <w:rPr>
          <w:i/>
          <w:iCs/>
          <w:color w:val="555555"/>
          <w:sz w:val="18"/>
          <w:szCs w:val="18"/>
        </w:rPr>
        <w:t xml:space="preserve">  ·  Model soru: 2021/73</w:t>
      </w:r>
    </w:p>
    <w:p>
      <w:pPr>
        <w:keepNext/>
        <w:spacing w:after="80" w:before="40"/>
      </w:pPr>
      <w:r>
        <w:t xml:space="preserve">2009/15481 sayılı "4458 sayılı Gümrük Kanununun Bazı Maddelerinin Uygulanması Hakkında Karar"a göre, bilgi materyali ithalatı kapsamında;</w:t>
      </w:r>
    </w:p>
    <w:p>
      <w:pPr>
        <w:keepNext/>
        <w:spacing w:after="40"/>
        <w:ind w:left="360"/>
      </w:pPr>
      <w:r>
        <w:t xml:space="preserve">I. Yabancı ülkelerde vergi ödendiğini kanıtlayan belgeler</w:t>
      </w:r>
    </w:p>
    <w:p>
      <w:pPr>
        <w:keepNext/>
        <w:spacing w:after="40"/>
        <w:ind w:left="360"/>
      </w:pPr>
      <w:r>
        <w:t xml:space="preserve">II. Ücretsiz dağıtılacak ve %40 oranında özel ticari reklam içeren turistik broşürler</w:t>
      </w:r>
    </w:p>
    <w:p>
      <w:pPr>
        <w:keepNext/>
        <w:spacing w:after="40"/>
        <w:ind w:left="360"/>
      </w:pPr>
      <w:r>
        <w:t xml:space="preserve">III. Resmî dairelere bedel karşılığında gönderilen belgeler</w:t>
      </w:r>
    </w:p>
    <w:p>
      <w:pPr>
        <w:keepNext/>
        <w:spacing w:after="40"/>
        <w:ind w:left="360"/>
      </w:pPr>
      <w:r>
        <w:t xml:space="preserve">Yukarıdakilerden hangileri gümrük vergilerinden muaftır?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Ticari değeri olmayan çeşitli belgeler arasında yabancı ülkelerde vergi ve sair ödemelerin yapıldığını kanıtlayan belgeler sayıldığından I muaftır. Turistik reklamcılık malzemesinde muafiyet, malzemenin yüzde yirmi beşten fazla özel ticari reklam içermemesi kaydıyla tanınır; resmî dairelere gönderilen belgelerde ise ücretsiz gönderilme şartı aranır; bu nedenle II ve III muaf değildir. Bu nedenle doğru cevap A seçeneğidir. (MD Karar 99/1-a; 100/1-c, 100/1-o)</w:t>
      </w:r>
    </w:p>
    <w:p>
      <w:pPr>
        <w:spacing w:after="60"/>
      </w:pPr>
      <w:r>
        <w:rPr>
          <w:b/>
          <w:bCs/>
          <w:color w:val="1B3A5C"/>
        </w:rPr>
        <w:t xml:space="preserve">⚖️ Yasal Dayanak: </w:t>
      </w:r>
      <w:r>
        <w:t xml:space="preserve">2009/15481 s. Karar m.99/1-a, 100/1-c, 100/1-o</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74. </w:t>
      </w:r>
      <w:r>
        <w:rPr>
          <w:b/>
          <w:bCs/>
          <w:color w:val="B8860B"/>
        </w:rPr>
        <w:t xml:space="preserve">[T2 – Orta Üstü]</w:t>
      </w:r>
      <w:r>
        <w:rPr>
          <w:i/>
          <w:iCs/>
          <w:color w:val="555555"/>
          <w:sz w:val="18"/>
          <w:szCs w:val="18"/>
        </w:rPr>
        <w:t xml:space="preserve">  ·  Model soru: 2021/74</w:t>
      </w:r>
    </w:p>
    <w:p>
      <w:pPr>
        <w:keepNext/>
        <w:spacing w:after="80" w:before="40"/>
      </w:pPr>
      <w:r>
        <w:t xml:space="preserve">2009/15481 sayılı "4458 sayılı Gümrük Kanununun Bazı Maddelerinin Uygulanması Hakkında Karar"a göre, bilimsel ve tıbbi eşya muafiyetinde;</w:t>
      </w:r>
    </w:p>
    <w:p>
      <w:pPr>
        <w:keepNext/>
        <w:spacing w:after="40"/>
        <w:ind w:left="360"/>
      </w:pPr>
      <w:r>
        <w:t xml:space="preserve">I. Araştırma hayvanlarında yurt içi üretim olup olmadığına bakılmaz.</w:t>
      </w:r>
    </w:p>
    <w:p>
      <w:pPr>
        <w:keepNext/>
        <w:spacing w:after="40"/>
        <w:ind w:left="360"/>
      </w:pPr>
      <w:r>
        <w:t xml:space="preserve">II. Bağışlanan tıbbi cihazda bağışlayan üreticiyle ilgisiz olmalıdır.</w:t>
      </w:r>
    </w:p>
    <w:p>
      <w:pPr>
        <w:keepNext/>
        <w:spacing w:after="40"/>
        <w:ind w:left="360"/>
      </w:pPr>
      <w:r>
        <w:t xml:space="preserve">III. İlaç kalite kontrolü numunesinde Dünya Sağlık Örgütü onayı aranmaz.</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Bilimsel araştırma amaçlı hayvanlarda bu eşyanın Türkiye'de üretiminin bulunmadığının gümrük idaresine tevsiki şart olduğundan I yanlıştır. Bağışlanan tıbbi cihazlarda muafiyet bağışlayanın üretici ile herhangi bir ilgisinin olmadığı eşya için uygulandığından II doğrudur. İlaç özelliği olan ürünlerin kalite kontrolüne yönelik muafiyet ise Dünya Sağlık Örgütü tarafından onaylanmış referans maddelerine ilişkin numuneler için tanındığından III de yanlıştır. Bu nedenle doğru cevap B seçeneğidir. (MD Karar 73/2-b; 74/3; 77/1)</w:t>
      </w:r>
    </w:p>
    <w:p>
      <w:pPr>
        <w:spacing w:after="60"/>
      </w:pPr>
      <w:r>
        <w:rPr>
          <w:b/>
          <w:bCs/>
          <w:color w:val="1B3A5C"/>
        </w:rPr>
        <w:t xml:space="preserve">⚖️ Yasal Dayanak: </w:t>
      </w:r>
      <w:r>
        <w:t xml:space="preserve">2009/15481 s. Karar m.73/2-b, 74/3, 77/1</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75. </w:t>
      </w:r>
      <w:r>
        <w:rPr>
          <w:b/>
          <w:bCs/>
          <w:color w:val="B8860B"/>
        </w:rPr>
        <w:t xml:space="preserve">[T4 – Orta Üstü]</w:t>
      </w:r>
      <w:r>
        <w:rPr>
          <w:i/>
          <w:iCs/>
          <w:color w:val="555555"/>
          <w:sz w:val="18"/>
          <w:szCs w:val="18"/>
        </w:rPr>
        <w:t xml:space="preserve">  ·  Model soru: 2021/75</w:t>
      </w:r>
    </w:p>
    <w:p>
      <w:pPr>
        <w:keepNext/>
        <w:spacing w:after="80" w:before="40"/>
      </w:pPr>
      <w:r>
        <w:t xml:space="preserve">4458 sayılı Gümrük Kanununa göre, ithal eşyasının ayniyet tespitinin mümkün olmadığı hâllerde geçici ithalat rejiminin kullanılmasına ilişkin aşağıdakilerden hangisi doğrudur?</w:t>
      </w:r>
    </w:p>
    <w:p>
      <w:pPr>
        <w:keepNext/>
        <w:spacing w:after="40"/>
        <w:ind w:left="360" w:hanging="360"/>
      </w:pPr>
      <w:r>
        <w:t xml:space="preserve">A) </w:t>
      </w:r>
      <w:r>
        <w:t xml:space="preserve">Rejimin kötüye kullanılmasına sebep olmayacaksa vergilerin yüzde üçü teminata bağlanarak izin verilebilir</w:t>
      </w:r>
    </w:p>
    <w:p>
      <w:pPr>
        <w:keepNext/>
        <w:spacing w:after="40"/>
        <w:ind w:left="360" w:hanging="360"/>
      </w:pPr>
      <w:r>
        <w:t xml:space="preserve">B) </w:t>
      </w:r>
      <w:r>
        <w:t xml:space="preserve">Rejimin kötüye kullanılmasına sebep olmayacaksa teminat aranmaksızın Bakanlık izniyle kullanılabilir</w:t>
      </w:r>
    </w:p>
    <w:p>
      <w:pPr>
        <w:keepNext/>
        <w:spacing w:after="40"/>
        <w:ind w:left="360" w:hanging="360"/>
      </w:pPr>
      <w:r>
        <w:t xml:space="preserve">C) </w:t>
      </w:r>
      <w:r>
        <w:t xml:space="preserve">Rejimin kötüye kullanılmasına sebep olmayacaksa vergilerin tamamı teminata bağlanarak izin verilebilir</w:t>
      </w:r>
    </w:p>
    <w:p>
      <w:pPr>
        <w:keepNext/>
        <w:spacing w:after="40"/>
        <w:ind w:left="360" w:hanging="360"/>
      </w:pPr>
      <w:r>
        <w:t xml:space="preserve">D) </w:t>
      </w:r>
      <w:r>
        <w:t xml:space="preserve">Rejimin kötüye kullanılmasına sebep olmayacaksa vergilerin tamamı peşin tahsil edilerek izin verilebilir</w:t>
      </w:r>
    </w:p>
    <w:p>
      <w:pPr>
        <w:keepNext/>
        <w:spacing w:after="40"/>
        <w:ind w:left="360" w:hanging="360"/>
      </w:pPr>
      <w:r>
        <w:t xml:space="preserve">E) </w:t>
      </w:r>
      <w:r>
        <w:t xml:space="preserve">Rejimin kötüye kullanılmasına sebep olmayacaksa vergilerin yüzde üçü peşin tahsil edilerek izin verilebilir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ayniyet tespiti mümkün değilse kural olarak rejimin kullanılmasına izin verilmez; ancak eşyanın veya işin niteliği itibarıyla ayniyet önlemlerinin alınmaması rejimin kötüye kullanılmasına yol açmayacaksa gümrük idareleri vergilerin tümünü teminata bağlayarak izin verebilir. Yüzde üç, kısmi muafiyette her ay için alınacak vergi oranıdır; istisna ne kısmi teminatla ne teminatsız ne de vergilerin peşin tahsiliyle işler, vergilerin tümünün teminata bağlanmasını gerektirir. Bu nedenle doğru cevap C seçeneğidir. (MD GK 129/2)</w:t>
      </w:r>
    </w:p>
    <w:p>
      <w:pPr>
        <w:spacing w:after="60"/>
      </w:pPr>
      <w:r>
        <w:rPr>
          <w:b/>
          <w:bCs/>
          <w:color w:val="1B3A5C"/>
        </w:rPr>
        <w:t xml:space="preserve">⚖️ Yasal Dayanak: </w:t>
      </w:r>
      <w:r>
        <w:t xml:space="preserve">4458 sayılı Gümrük Kanunu m.129/2</w:t>
      </w:r>
    </w:p>
    <w:p>
      <w:pPr>
        <w:spacing w:after="60"/>
      </w:pPr>
      <w:r>
        <w:rPr>
          <w:b/>
          <w:bCs/>
          <w:color w:val="1B3A5C"/>
        </w:rPr>
        <w:t xml:space="preserve">🔍 Şık Uzunluk Kontrolü: </w:t>
      </w:r>
      <w:r>
        <w:t xml:space="preserve">A:105 B:100 C:102 D:104 E:107 karakter → Denge: UYGUN</w:t>
      </w:r>
    </w:p>
    <w:p>
      <w:pPr>
        <w:keepNext/>
        <w:spacing w:after="60" w:before="280"/>
      </w:pPr>
      <w:r>
        <w:rPr>
          <w:b/>
          <w:bCs/>
          <w:color w:val="1B3A5C"/>
        </w:rPr>
        <w:t xml:space="preserve">SORU 76. </w:t>
      </w:r>
      <w:r>
        <w:rPr>
          <w:b/>
          <w:bCs/>
          <w:color w:val="B8860B"/>
        </w:rPr>
        <w:t xml:space="preserve">[T8 – Zor]</w:t>
      </w:r>
      <w:r>
        <w:rPr>
          <w:i/>
          <w:iCs/>
          <w:color w:val="555555"/>
          <w:sz w:val="18"/>
          <w:szCs w:val="18"/>
        </w:rPr>
        <w:t xml:space="preserve">  ·  Model soru: 2021/76</w:t>
      </w:r>
    </w:p>
    <w:p>
      <w:pPr>
        <w:keepNext/>
        <w:spacing w:after="80" w:before="40"/>
      </w:pPr>
      <w:r>
        <w:t xml:space="preserve">(K) Gümrük Müşavirliği A.Ş., hesabına beyanda bulunduğu firmalara ait beyannameleri bilgisayar veri işleme tekniği yoluyla gönderebilmek için yazılım ve sunucu hizmetini (M) Bilişim Ltd. Şti.'den almaktadır. Taraflar arasında yazılı bir hizmet sözleşmesi bulunmakla birlikte sözleşmede, (M)'nin verilerin güvenliği için her türlü tedbiri alacağına ve sunulan hizmet kapsamında öğrendiği bilgi ve sırları açıklamayacağına ilişkin herhangi bir hüküm yer almamaktadır. Bu durum gümrük idaresince yapılan kontrolde tespit edilmiştir.</w:t>
      </w:r>
    </w:p>
    <w:p>
      <w:pPr>
        <w:keepNext/>
        <w:spacing w:after="40"/>
        <w:ind w:left="360"/>
      </w:pPr>
      <w:r>
        <w:t xml:space="preserve">Gümrük Yönetmeliğine göre bu durumla ilgili aşağıdakilerden hangisi doğrudur?</w:t>
      </w:r>
    </w:p>
    <w:p>
      <w:pPr>
        <w:keepNext/>
        <w:spacing w:after="40"/>
        <w:ind w:left="360" w:hanging="360"/>
      </w:pPr>
      <w:r>
        <w:t xml:space="preserve">A) </w:t>
      </w:r>
      <w:r>
        <w:t xml:space="preserve">Taraflar arasında yazılı bir sözleşme bulunduğundan şart yerine getirilmiş sayılır; bilgisayar sistemlerindeki verilerin güvenliğine ilişkin tedbirlerin alınması yalnızca hizmeti sunan (M) Bilişim Ltd. Şti.'nin sorumluluğundadır.</w:t>
      </w:r>
    </w:p>
    <w:p>
      <w:pPr>
        <w:keepNext/>
        <w:spacing w:after="40"/>
        <w:ind w:left="360" w:hanging="360"/>
      </w:pPr>
      <w:r>
        <w:t xml:space="preserve">B) </w:t>
      </w:r>
      <w:r>
        <w:t xml:space="preserve">Yazılı sözleşme şartı yalnızca gerçek kişi olarak faaliyet gösteren gümrük müşavirleri için arandığından, tüzel kişi olarak faaliyet gösteren (K)'nın dolaylı temsil hizmeti vermesine herhangi bir engel bulunmamaktadır.</w:t>
      </w:r>
    </w:p>
    <w:p>
      <w:pPr>
        <w:keepNext/>
        <w:spacing w:after="40"/>
        <w:ind w:left="360" w:hanging="360"/>
      </w:pPr>
      <w:r>
        <w:t xml:space="preserve">C) </w:t>
      </w:r>
      <w:r>
        <w:t xml:space="preserve">(K)'nın dolaylı temsil hizmeti vermeye devam etmesine izin verilir; sözleşmedeki eksiklik, sözleşmenin noterce onaylanarak gümrük idaresine ibraz edilmesiyle giderilmiş sayılır.</w:t>
      </w:r>
    </w:p>
    <w:p>
      <w:pPr>
        <w:keepNext/>
        <w:spacing w:after="40"/>
        <w:ind w:left="360" w:hanging="360"/>
      </w:pPr>
      <w:r>
        <w:t xml:space="preserve">D) </w:t>
      </w:r>
      <w:r>
        <w:t xml:space="preserve">Sözleşmede hizmet sağlayıcının verilerin güvenliği için her türlü tedbiri alacağı ve bilgi ve sırları açıklamayacağı açıkça belirtilmediğinden, bu şart yerine getirilinceye kadar (K)'nın dolaylı temsil hizmeti vermesine izin verilmez.</w:t>
      </w:r>
    </w:p>
    <w:p>
      <w:pPr>
        <w:keepNext/>
        <w:spacing w:after="40"/>
        <w:ind w:left="360" w:hanging="360"/>
      </w:pPr>
      <w:r>
        <w:t xml:space="preserve">E) </w:t>
      </w:r>
      <w:r>
        <w:t xml:space="preserve">Sözleşme şartı yalnızca (K)'nın kendi bilgisayar sistemleri için aranır; üçüncü kişiden hizmet alınması hâlinde sözleşmede veri güvenliğine ilişkin hüküm bulunması zorunlu değildir.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gümrük müşavirliği hizmeti veren gerçek ve tüzel kişiler, bilgisayar veri işleme tekniğiyle beyanda kullandıkları sistemlerde verilerin güvenliği için her türlü tedbiri almak zorundadır; bu amaçla üçüncü kişiden hizmet alınırsa yazılı sözleşmede hizmet sağlayıcının veri güvenliği için her türlü tedbiri alacağı ve bilgi ve sırları açıklamayacağı açıkça belirtilmelidir. Bu şartı yerine getirmeyen gerçek ve tüzel kişi müşavirlerin şart yerine getirilinceye kadar dolaylı temsil hizmeti vermesine izin verilmez; şartın yalnız gerçek kişilere uygulandığı veya yazılı bir sözleşmenin varlığının tek başına yeterli olduğu ifadeleri bu nedenle yanlıştır. Bu nedenle doğru cevap D seçeneğidir. (MD GY 563/8-9)</w:t>
      </w:r>
    </w:p>
    <w:p>
      <w:pPr>
        <w:spacing w:after="60"/>
      </w:pPr>
      <w:r>
        <w:rPr>
          <w:b/>
          <w:bCs/>
          <w:color w:val="1B3A5C"/>
        </w:rPr>
        <w:t xml:space="preserve">⚖️ Yasal Dayanak: </w:t>
      </w:r>
      <w:r>
        <w:t xml:space="preserve">Gümrük Yönetmeliği m.563/8-9</w:t>
      </w:r>
    </w:p>
    <w:p>
      <w:pPr>
        <w:spacing w:after="60"/>
      </w:pPr>
      <w:r>
        <w:rPr>
          <w:b/>
          <w:bCs/>
          <w:color w:val="1B3A5C"/>
        </w:rPr>
        <w:t xml:space="preserve">🔍 Şık Uzunluk Kontrolü: </w:t>
      </w:r>
      <w:r>
        <w:t xml:space="preserve">A:229 B:218 C:177 D:234 E:181 karakter → Denge: UYGUN (ters tuzak: doğru şık bilinçli olarak en uzun; 2. ve 3. en uzun şık ≥ %90)</w:t>
      </w:r>
    </w:p>
    <w:p>
      <w:pPr>
        <w:keepNext/>
        <w:spacing w:after="60" w:before="280"/>
      </w:pPr>
      <w:r>
        <w:rPr>
          <w:b/>
          <w:bCs/>
          <w:color w:val="1B3A5C"/>
        </w:rPr>
        <w:t xml:space="preserve">SORU 77. </w:t>
      </w:r>
      <w:r>
        <w:rPr>
          <w:b/>
          <w:bCs/>
          <w:color w:val="B8860B"/>
        </w:rPr>
        <w:t xml:space="preserve">[T5 – Orta Üstü]</w:t>
      </w:r>
      <w:r>
        <w:rPr>
          <w:i/>
          <w:iCs/>
          <w:color w:val="555555"/>
          <w:sz w:val="18"/>
          <w:szCs w:val="18"/>
        </w:rPr>
        <w:t xml:space="preserve">  ·  Model soru: 2021/77</w:t>
      </w:r>
    </w:p>
    <w:p>
      <w:pPr>
        <w:keepNext/>
        <w:spacing w:after="80" w:before="40"/>
      </w:pPr>
      <w:r>
        <w:t xml:space="preserve">Gümrük Yönetmeliğine göre, sınavda başarı gösteren gümrük müşavirleri ve gümrük müşavir yardımcıları talep edilen belgelerle birlikte ilgili …… başvurur; bu belgelerin teslimini müteakip …… tarafından fotoğraflı izin belgesi düzenlenir.</w:t>
      </w:r>
    </w:p>
    <w:p>
      <w:pPr>
        <w:keepNext/>
        <w:spacing w:after="40"/>
        <w:ind w:left="360"/>
      </w:pPr>
      <w:r>
        <w:t xml:space="preserve">Yukarıdaki cümlede boş bırakılan yerlere </w:t>
      </w:r>
      <w:r>
        <w:rPr>
          <w:b/>
          <w:bCs/>
        </w:rPr>
        <w:t xml:space="preserve">sırasıyla</w:t>
      </w:r>
      <w:r>
        <w:t xml:space="preserve"> aşağıdakilerden hangisi gelmelidir?</w:t>
      </w:r>
    </w:p>
    <w:p>
      <w:pPr>
        <w:keepNext/>
        <w:spacing w:after="40"/>
        <w:ind w:left="360" w:hanging="360"/>
      </w:pPr>
      <w:r>
        <w:t xml:space="preserve">A) </w:t>
      </w:r>
      <w:r>
        <w:t xml:space="preserve">Gümrük Müşavirleri Derneğine / Başmüdürlük</w:t>
      </w:r>
    </w:p>
    <w:p>
      <w:pPr>
        <w:keepNext/>
        <w:spacing w:after="40"/>
        <w:ind w:left="360" w:hanging="360"/>
      </w:pPr>
      <w:r>
        <w:t xml:space="preserve">B) </w:t>
      </w:r>
      <w:r>
        <w:t xml:space="preserve">Gümrük ve Muhafaza Başmüdürlüğüne / Müsteşarlık</w:t>
      </w:r>
    </w:p>
    <w:p>
      <w:pPr>
        <w:keepNext/>
        <w:spacing w:after="40"/>
        <w:ind w:left="360" w:hanging="360"/>
      </w:pPr>
      <w:r>
        <w:t xml:space="preserve">C) </w:t>
      </w:r>
      <w:r>
        <w:t xml:space="preserve">Gümrük ve Muhafaza Başmüdürlüğüne / Dernek</w:t>
      </w:r>
    </w:p>
    <w:p>
      <w:pPr>
        <w:keepNext/>
        <w:spacing w:after="40"/>
        <w:ind w:left="360" w:hanging="360"/>
      </w:pPr>
      <w:r>
        <w:t xml:space="preserve">D) </w:t>
      </w:r>
      <w:r>
        <w:t xml:space="preserve">Sınav Kuruluna / Müsteşarlık</w:t>
      </w:r>
    </w:p>
    <w:p>
      <w:pPr>
        <w:keepNext/>
        <w:spacing w:after="40"/>
        <w:ind w:left="360" w:hanging="360"/>
      </w:pPr>
      <w:r>
        <w:t xml:space="preserve">E) </w:t>
      </w:r>
      <w:r>
        <w:t xml:space="preserve">Gümrük Müşavirleri Derneğine / Müsteşarlık</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sınavda başarı gösterenler talep edilen belgelerle birlikte ilgili Gümrük Müşavirleri Derneğine başvurur; belgelerin Dernekçe Müsteşarlığa teslimini müteakip fotoğraflı İzin Belgesini Müsteşarlık düzenler. Başvurunun başmüdürlüğe yapıldığını ya da izin belgesinin başmüdürlük veya dernekçe düzenlendiğini içeren eşleşmeler bu nedenle yanlıştır. Bu nedenle doğru cevap E seçeneğidir. (MD GY 573/1)</w:t>
      </w:r>
    </w:p>
    <w:p>
      <w:pPr>
        <w:spacing w:after="60"/>
      </w:pPr>
      <w:r>
        <w:rPr>
          <w:b/>
          <w:bCs/>
          <w:color w:val="1B3A5C"/>
        </w:rPr>
        <w:t xml:space="preserve">⚖️ Yasal Dayanak: </w:t>
      </w:r>
      <w:r>
        <w:t xml:space="preserve">Gümrük Yönetmeliği m.573/1</w:t>
      </w:r>
    </w:p>
    <w:p>
      <w:pPr>
        <w:spacing w:after="60"/>
      </w:pPr>
      <w:r>
        <w:rPr>
          <w:b/>
          <w:bCs/>
          <w:color w:val="1B3A5C"/>
        </w:rPr>
        <w:t xml:space="preserve">🔍 Şık Uzunluk Kontrolü: </w:t>
      </w:r>
      <w:r>
        <w:t xml:space="preserve">A:42 B:47 C:42 D:28 E:42 karakter → Denge: UYGUN</w:t>
      </w:r>
    </w:p>
    <w:p>
      <w:pPr>
        <w:keepNext/>
        <w:spacing w:after="60" w:before="280"/>
      </w:pPr>
      <w:r>
        <w:rPr>
          <w:b/>
          <w:bCs/>
          <w:color w:val="1B3A5C"/>
        </w:rPr>
        <w:t xml:space="preserve">SORU 78. </w:t>
      </w:r>
      <w:r>
        <w:rPr>
          <w:b/>
          <w:bCs/>
          <w:color w:val="B8860B"/>
        </w:rPr>
        <w:t xml:space="preserve">[T6 – Orta Üstü]</w:t>
      </w:r>
      <w:r>
        <w:rPr>
          <w:i/>
          <w:iCs/>
          <w:color w:val="555555"/>
          <w:sz w:val="18"/>
          <w:szCs w:val="18"/>
        </w:rPr>
        <w:t xml:space="preserve">  ·  Model soru: 2021/78</w:t>
      </w:r>
    </w:p>
    <w:p>
      <w:pPr>
        <w:keepNext/>
        <w:spacing w:after="80" w:before="40"/>
      </w:pPr>
      <w:r>
        <w:t xml:space="preserve">"Uzlaşılan vergilere ilişkin gümrük yükümlülüğünün başladığı tarihten uzlaşma tutanağının imzalandığı tarihe kadar geçen süre için, uzlaşılan tutar üzerinden 6183 sayılı Kanun hükümlerine göre belirlenen oranda uygulanır."</w:t>
      </w:r>
    </w:p>
    <w:p>
      <w:pPr>
        <w:keepNext/>
        <w:spacing w:after="40"/>
        <w:ind w:left="360"/>
      </w:pPr>
      <w:r>
        <w:t xml:space="preserve">4458 sayılı Gümrük Kanununa göre yukarıda tanımlanan fer'i alacak aşağıdakilerden hangisidir?</w:t>
      </w:r>
    </w:p>
    <w:p>
      <w:pPr>
        <w:keepNext/>
        <w:spacing w:after="40"/>
        <w:ind w:left="360" w:hanging="360"/>
      </w:pPr>
      <w:r>
        <w:t xml:space="preserve">A) </w:t>
      </w:r>
      <w:r>
        <w:t xml:space="preserve">Tecil faizi</w:t>
      </w:r>
    </w:p>
    <w:p>
      <w:pPr>
        <w:keepNext/>
        <w:spacing w:after="40"/>
        <w:ind w:left="360" w:hanging="360"/>
      </w:pPr>
      <w:r>
        <w:t xml:space="preserve">B) </w:t>
      </w:r>
      <w:r>
        <w:t xml:space="preserve">Kanuni faiz</w:t>
      </w:r>
    </w:p>
    <w:p>
      <w:pPr>
        <w:keepNext/>
        <w:spacing w:after="40"/>
        <w:ind w:left="360" w:hanging="360"/>
      </w:pPr>
      <w:r>
        <w:t xml:space="preserve">C) </w:t>
      </w:r>
      <w:r>
        <w:t xml:space="preserve">Usulsüzlük cezası</w:t>
      </w:r>
    </w:p>
    <w:p>
      <w:pPr>
        <w:keepNext/>
        <w:spacing w:after="40"/>
        <w:ind w:left="360" w:hanging="360"/>
      </w:pPr>
      <w:r>
        <w:t xml:space="preserve">D) </w:t>
      </w:r>
      <w:r>
        <w:t xml:space="preserve">Gecikme faizi</w:t>
      </w:r>
    </w:p>
    <w:p>
      <w:pPr>
        <w:keepNext/>
        <w:spacing w:after="40"/>
        <w:ind w:left="360" w:hanging="360"/>
      </w:pPr>
      <w:r>
        <w:t xml:space="preserve">E) </w:t>
      </w:r>
      <w:r>
        <w:t xml:space="preserve">İdari para cezası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uzlaşılan vergilere, gümrük yükümlülüğünün başladığı tarihten uzlaşma tutanağının imzalandığı tarihe kadar geçen süre için 6183 sayılı Kanuna göre belirlenen gecikme zammı oranında gecikme faizi uygulanır. Tecil faizi ödeme süresinin yazılı istem ve teminatla uzatılması veya tecil hâlinde alınır; kanuni faiz ise uzlaşma hükümlerinde öngörülmemiştir. Usulsüzlük cezası ve idari para cezası fer'i alacak değil, para cezası niteliğindedir; Tebliğ de alacak tanımında fer'i amme alacakları ile para cezalarını ayrı sayar. Bu nedenle doğru cevap D seçeneğidir. (MD GK 244/5, 198/1; Uzlaşma Yön. 24/3; Tahsilat Seri No:2 m.3/1-a)</w:t>
      </w:r>
    </w:p>
    <w:p>
      <w:pPr>
        <w:spacing w:after="60"/>
      </w:pPr>
      <w:r>
        <w:rPr>
          <w:b/>
          <w:bCs/>
          <w:color w:val="1B3A5C"/>
        </w:rPr>
        <w:t xml:space="preserve">⚖️ Yasal Dayanak: </w:t>
      </w:r>
      <w:r>
        <w:t xml:space="preserve">4458 sayılı Gümrük Kanunu m.244/5, 198/1; Gümrük Uzlaşma Yönetmeliği m.24/3; Gümrük Genel Tebliği (Tahsilat İşlemleri) (Seri No: 2) m.3/1-a</w:t>
      </w:r>
    </w:p>
    <w:p>
      <w:pPr>
        <w:spacing w:after="60"/>
      </w:pPr>
      <w:r>
        <w:rPr>
          <w:b/>
          <w:bCs/>
          <w:color w:val="1B3A5C"/>
        </w:rPr>
        <w:t xml:space="preserve">🔍 Şık Uzunluk Kontrolü: </w:t>
      </w:r>
      <w:r>
        <w:t xml:space="preserve">A:11 B:11 C:17 D:13 E:17 karakter → Denge: UYGUN</w:t>
      </w:r>
    </w:p>
    <w:p>
      <w:pPr>
        <w:keepNext/>
        <w:spacing w:after="60" w:before="280"/>
      </w:pPr>
      <w:r>
        <w:rPr>
          <w:b/>
          <w:bCs/>
          <w:color w:val="1B3A5C"/>
        </w:rPr>
        <w:t xml:space="preserve">SORU 79. </w:t>
      </w:r>
      <w:r>
        <w:rPr>
          <w:b/>
          <w:bCs/>
          <w:color w:val="B8860B"/>
        </w:rPr>
        <w:t xml:space="preserve">[T1+T2 – Zor]</w:t>
      </w:r>
      <w:r>
        <w:rPr>
          <w:i/>
          <w:iCs/>
          <w:color w:val="555555"/>
          <w:sz w:val="18"/>
          <w:szCs w:val="18"/>
        </w:rPr>
        <w:t xml:space="preserve">  ·  Model soru: 2021/79</w:t>
      </w:r>
    </w:p>
    <w:p>
      <w:pPr>
        <w:keepNext/>
        <w:spacing w:after="80" w:before="40"/>
      </w:pPr>
      <w:r>
        <w:t xml:space="preserve">Gümrük mevzuatına göre vergilerin tahakkuku ve kayda geçirilmesine ilişkin şu ifadeler veriliyor:</w:t>
      </w:r>
    </w:p>
    <w:p>
      <w:pPr>
        <w:keepNext/>
        <w:spacing w:after="40"/>
        <w:ind w:left="360"/>
      </w:pPr>
      <w:r>
        <w:t xml:space="preserve">I. Beyannamede düzeltme gerektiren tespitler müzekkereyle idare amirine sunulur; olur üzerine yeni tahakkuk tebliğ edilir.</w:t>
      </w:r>
    </w:p>
    <w:p>
      <w:pPr>
        <w:keepNext/>
        <w:spacing w:after="40"/>
        <w:ind w:left="360"/>
      </w:pPr>
      <w:r>
        <w:t xml:space="preserve">II. Gümrük Vergileri Tahakkukunu İzleme Defteri kâğıt ortamında tutulur; vergilerin bilgisayara kaydedilmesi hâlinde bilgisayar çıktıları bu defterin yerine geçmez.</w:t>
      </w:r>
    </w:p>
    <w:p>
      <w:pPr>
        <w:keepNext/>
        <w:spacing w:after="40"/>
        <w:ind w:left="360"/>
      </w:pPr>
      <w:r>
        <w:t xml:space="preserve">III. Düzenlenen gümrük vergisi ve para cezası kararları, tarih sırasına göre numara verilerek ilgili programlara kaydedilir.</w:t>
      </w:r>
    </w:p>
    <w:p>
      <w:pPr>
        <w:keepNext/>
        <w:spacing w:after="40"/>
        <w:ind w:left="360"/>
      </w:pPr>
      <w:r>
        <w:t xml:space="preserve">IV. Teminat sağlanırsa, aynı kişiye belirli aralıklarla teslim edilen aynı cins eşyanın vergileri altmış günü geçmeyen bir sürede tahakkuk ettirilebilir.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Gümrük Vergileri Tahakkukunu İzleme Defteri kâğıt ortamında değil elektronik ortamda tutulur ve Kanuna göre bilgisayar çıktıları bu defterin yerine geçer; belirli aralıklarla teslim edilen aynı cins eşyanın vergileri ise altmış değil otuz günü geçmeyecek bir süre içinde tahakkuk ettirilebilir. Düzeltme gerektiren tespitlerin müzekkereyle idare amirine sunulmasına ilişkin I ile kararların tarih sırasına göre numaralanıp programlara kaydedilmesine ilişkin III doğrudur. Bu nedenle doğru cevap C seçeneğidir. (MD GK 195/1, 196; GY 489/1, 490/1; Tahsilat Seri No:2 m.14/2)</w:t>
      </w:r>
    </w:p>
    <w:p>
      <w:pPr>
        <w:spacing w:after="60"/>
      </w:pPr>
      <w:r>
        <w:rPr>
          <w:b/>
          <w:bCs/>
          <w:color w:val="1B3A5C"/>
        </w:rPr>
        <w:t xml:space="preserve">⚖️ Yasal Dayanak: </w:t>
      </w:r>
      <w:r>
        <w:t xml:space="preserve">4458 sayılı Gümrük Kanunu m.195/1, 196; Gümrük Yönetmeliği m.489/1, 490/1; Gümrük Genel Tebliği (Tahsilat İşlemleri) (Seri No: 2) m.14/2</w:t>
      </w:r>
    </w:p>
    <w:p>
      <w:pPr>
        <w:spacing w:after="60"/>
      </w:pPr>
      <w:r>
        <w:rPr>
          <w:b/>
          <w:bCs/>
          <w:color w:val="1B3A5C"/>
        </w:rPr>
        <w:t xml:space="preserve">🔍 Şık Uzunluk Kontrolü: </w:t>
      </w:r>
      <w:r>
        <w:t xml:space="preserve">A:9 B:8 C:8 D:12 E:11 karakter → Denge: UYGUN</w:t>
      </w:r>
    </w:p>
    <w:p>
      <w:pPr>
        <w:keepNext/>
        <w:spacing w:after="60" w:before="280"/>
      </w:pPr>
      <w:r>
        <w:rPr>
          <w:b/>
          <w:bCs/>
          <w:color w:val="1B3A5C"/>
        </w:rPr>
        <w:t xml:space="preserve">SORU 80. </w:t>
      </w:r>
      <w:r>
        <w:rPr>
          <w:b/>
          <w:bCs/>
          <w:color w:val="B8860B"/>
        </w:rPr>
        <w:t xml:space="preserve">[T1+T2 – Orta Üstü]</w:t>
      </w:r>
      <w:r>
        <w:rPr>
          <w:i/>
          <w:iCs/>
          <w:color w:val="555555"/>
          <w:sz w:val="18"/>
          <w:szCs w:val="18"/>
        </w:rPr>
        <w:t xml:space="preserve">  ·  Model soru: 2021/80</w:t>
      </w:r>
    </w:p>
    <w:p>
      <w:pPr>
        <w:keepNext/>
        <w:spacing w:after="80" w:before="40"/>
      </w:pPr>
      <w:r>
        <w:t xml:space="preserve">Gümrük mevzuatına göre para cezaları ile bunların geri verilmesi ve kaldırılmasına ilişkin aşağıdaki ifadeler veriliyor:</w:t>
      </w:r>
    </w:p>
    <w:p>
      <w:pPr>
        <w:keepNext/>
        <w:spacing w:after="40"/>
        <w:ind w:left="360"/>
      </w:pPr>
      <w:r>
        <w:t xml:space="preserve">I. Tutarının belirlenmesinde bir vergi alacağının dayanak olarak alındığı para cezaları, gümrük vergileri alacağına bağlı para cezası olarak tanımlanır.</w:t>
      </w:r>
    </w:p>
    <w:p>
      <w:pPr>
        <w:keepNext/>
        <w:spacing w:after="40"/>
        <w:ind w:left="360"/>
      </w:pPr>
      <w:r>
        <w:t xml:space="preserve">II. Muhbirlere dağıtılan para cezalarından geri verilmesine karar verilenler, kararın verildiği tarihten itibaren üç ay içinde geri istenir.</w:t>
      </w:r>
    </w:p>
    <w:p>
      <w:pPr>
        <w:keepNext/>
        <w:spacing w:after="40"/>
        <w:ind w:left="360"/>
      </w:pPr>
      <w:r>
        <w:t xml:space="preserve">III. Henüz ödenmemiş gümrük vergilerinin ve para cezalarının tamamen veya kısmen alınmamasına karar verilmesi kaldırmadır.</w:t>
      </w:r>
    </w:p>
    <w:p>
      <w:pPr>
        <w:keepNext/>
        <w:spacing w:after="40"/>
        <w:ind w:left="360"/>
      </w:pPr>
      <w:r>
        <w:t xml:space="preserve">IV. İdari para cezalarının geri verilmesine karar verilmesi durumunda işlemler, bir geri verme veya kaldırma kararı ile sonuçlandırılır.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muhbirlere dağıtılan para cezalarından geri verilmesine karar verilenler, kararın verildiği tarihten itibaren üç ay değil bir ay içinde geri istenir; II yanlıştır. Tebliğdeki vergi alacağına bağlı para cezası tanımı, kaldırma tanımının para cezalarını da kapsaması ve idari para cezalarının geri verilmesinde işlemlerin geri verme veya kaldırma kararıyla sonuçlandırılması mevzuata uygundur. Bu nedenle doğru cevap A seçeneğidir. (MD GY 511/3; Tahsilat Seri No:2 m.3/1-g, 3/1-ğ, 34/2)</w:t>
      </w:r>
    </w:p>
    <w:p>
      <w:pPr>
        <w:spacing w:after="60"/>
      </w:pPr>
      <w:r>
        <w:rPr>
          <w:b/>
          <w:bCs/>
          <w:color w:val="1B3A5C"/>
        </w:rPr>
        <w:t xml:space="preserve">⚖️ Yasal Dayanak: </w:t>
      </w:r>
      <w:r>
        <w:t xml:space="preserve">Gümrük Yönetmeliği m.511/3; Gümrük Genel Tebliği (Tahsilat İşlemleri) (Seri No: 2) m.3/1-g, 3/1-ğ, 34/2</w:t>
      </w:r>
    </w:p>
    <w:p>
      <w:pPr>
        <w:spacing w:after="60"/>
      </w:pPr>
      <w:r>
        <w:rPr>
          <w:b/>
          <w:bCs/>
          <w:color w:val="1B3A5C"/>
        </w:rPr>
        <w:t xml:space="preserve">🔍 Şık Uzunluk Kontrolü: </w:t>
      </w:r>
      <w:r>
        <w:t xml:space="preserve">A:9 B:7 C:8 D:8 E:12 karakter → Denge: UYGUN</w:t>
      </w:r>
    </w:p>
    <w:p>
      <w:pPr>
        <w:keepNext/>
        <w:spacing w:after="60" w:before="280"/>
      </w:pPr>
      <w:r>
        <w:rPr>
          <w:b/>
          <w:bCs/>
          <w:color w:val="1B3A5C"/>
        </w:rPr>
        <w:t xml:space="preserve">SORU 81. </w:t>
      </w:r>
      <w:r>
        <w:rPr>
          <w:b/>
          <w:bCs/>
          <w:color w:val="B8860B"/>
        </w:rPr>
        <w:t xml:space="preserve">[T4 – Orta Üstü]</w:t>
      </w:r>
      <w:r>
        <w:rPr>
          <w:i/>
          <w:iCs/>
          <w:color w:val="555555"/>
          <w:sz w:val="18"/>
          <w:szCs w:val="18"/>
        </w:rPr>
        <w:t xml:space="preserve">  ·  Model soru: 2021/81</w:t>
      </w:r>
    </w:p>
    <w:p>
      <w:pPr>
        <w:keepNext/>
        <w:spacing w:after="80" w:before="40"/>
      </w:pPr>
      <w:r>
        <w:t xml:space="preserve">Gümrük mevzuatına göre gümrük vergilerinin tahakkuku ve ödenmesine ilişkin aşağıdakilerden hangisi doğrudur?</w:t>
      </w:r>
    </w:p>
    <w:p>
      <w:pPr>
        <w:keepNext/>
        <w:spacing w:after="40"/>
        <w:ind w:left="360" w:hanging="360"/>
      </w:pPr>
      <w:r>
        <w:t xml:space="preserve">A) </w:t>
      </w:r>
      <w:r>
        <w:t xml:space="preserve">Basitleştirilmiş usule göre tescil edilen beyannamede eksik bilgi veya belgeler gümrük idaresince verilen süre içinde tamamlanmasa dahi, beyanname kapsamı eşyanın ödenmesi gereken vergileri ertelenir.</w:t>
      </w:r>
    </w:p>
    <w:p>
      <w:pPr>
        <w:keepNext/>
        <w:spacing w:after="40"/>
        <w:ind w:left="360" w:hanging="360"/>
      </w:pPr>
      <w:r>
        <w:t xml:space="preserve">B) </w:t>
      </w:r>
      <w:r>
        <w:t xml:space="preserve">6183 sayılı Kanun doğrultusunda, gümrük idarelerince verilen idari para cezalarına da vergilerde olduğu gibi gecikme zammı oranında faiz ve gecikme zammı uygulanır.</w:t>
      </w:r>
    </w:p>
    <w:p>
      <w:pPr>
        <w:keepNext/>
        <w:spacing w:after="40"/>
        <w:ind w:left="360" w:hanging="360"/>
      </w:pPr>
      <w:r>
        <w:t xml:space="preserve">C) </w:t>
      </w:r>
      <w:r>
        <w:t xml:space="preserve">Geçici anti-damping vergisi veya fark giderici vergi uygulandığı hâllerde hesaplanan vergiler, Gümrük Vergileri Tahakkukunu İzleme Defterine kaydedilmeyip ayrı bir kayıtta izlenir.</w:t>
      </w:r>
    </w:p>
    <w:p>
      <w:pPr>
        <w:keepNext/>
        <w:spacing w:after="40"/>
        <w:ind w:left="360" w:hanging="360"/>
      </w:pPr>
      <w:r>
        <w:t xml:space="preserve">D) </w:t>
      </w:r>
      <w:r>
        <w:t xml:space="preserve">Ödeme aşamasına gelmiş ancak henüz ödenmemiş gümrük vergileri ile sonradan noksan alındığı belirlenen vergilerin 6183 sayılı Kanuna göre ertelenmesine ilişkin usul ve esaslar Cumhurbaşkanınca belirlenir.</w:t>
      </w:r>
    </w:p>
    <w:p>
      <w:pPr>
        <w:keepNext/>
        <w:spacing w:after="40"/>
        <w:ind w:left="360" w:hanging="360"/>
      </w:pPr>
      <w:r>
        <w:t xml:space="preserve">E) </w:t>
      </w:r>
      <w:r>
        <w:t xml:space="preserve">Gümrük vergileri Türk Lirası olarak ve 6183 sayılı Kanunda öngörülen usullere göre ödenir; söz konusu vergiler gümrük idarelerinin yanı sıra yetki verilen bankalar aracılığıyla da tahsil edilebilmektedir.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gümrük vergileri Türk Lirası olarak ödenir, bu ödeme 6183 sayılı Kanunda öngörülen usullere göre yapılır ve vergiler yetki verilen bankalar aracılığıyla da tahsil edilebilir. Basitleştirilmiş usulde eksiklikler verilen sürede tamamlanmazsa vergiler ertelenmez; gümrük idarelerince verilen idari para cezalarına gecikme zammı oranında faiz ve gecikme zammı uygulanmaz, anti-damping ve fark giderici vergiler de deftere kaydedilip özel durumları belirtilir. Bu nedenle doğru cevap E seçeneğidir. (MD GK 195/1, 199, 200; GY 492; Tahsilat Seri No:2 m.15/5)</w:t>
      </w:r>
    </w:p>
    <w:p>
      <w:pPr>
        <w:spacing w:after="60"/>
      </w:pPr>
      <w:r>
        <w:rPr>
          <w:b/>
          <w:bCs/>
          <w:color w:val="1B3A5C"/>
        </w:rPr>
        <w:t xml:space="preserve">⚖️ Yasal Dayanak: </w:t>
      </w:r>
      <w:r>
        <w:t xml:space="preserve">4458 sayılı Gümrük Kanunu m.195/1, 199, 200; Gümrük Yönetmeliği m.492; Gümrük Genel Tebliği (Tahsilat İşlemleri) (Seri No: 2) m.15/5</w:t>
      </w:r>
    </w:p>
    <w:p>
      <w:pPr>
        <w:spacing w:after="60"/>
      </w:pPr>
      <w:r>
        <w:rPr>
          <w:b/>
          <w:bCs/>
          <w:color w:val="1B3A5C"/>
        </w:rPr>
        <w:t xml:space="preserve">🔍 Şık Uzunluk Kontrolü: </w:t>
      </w:r>
      <w:r>
        <w:t xml:space="preserve">A:200 B:164 C:180 D:203 E:204 karakter → Denge: UYGUN (ters tuzak: doğru şık bilinçli olarak en uzun; 2. ve 3. en uzun şık ≥ %90)</w:t>
      </w:r>
    </w:p>
    <w:p>
      <w:pPr>
        <w:keepNext/>
        <w:spacing w:after="60" w:before="280"/>
      </w:pPr>
      <w:r>
        <w:rPr>
          <w:b/>
          <w:bCs/>
          <w:color w:val="1B3A5C"/>
        </w:rPr>
        <w:t xml:space="preserve">SORU 82. </w:t>
      </w:r>
      <w:r>
        <w:rPr>
          <w:b/>
          <w:bCs/>
          <w:color w:val="B8860B"/>
        </w:rPr>
        <w:t xml:space="preserve">[T3 – Orta Üstü]</w:t>
      </w:r>
      <w:r>
        <w:rPr>
          <w:i/>
          <w:iCs/>
          <w:color w:val="555555"/>
          <w:sz w:val="18"/>
          <w:szCs w:val="18"/>
        </w:rPr>
        <w:t xml:space="preserve">  ·  Model soru: 2021/82</w:t>
      </w:r>
    </w:p>
    <w:p>
      <w:pPr>
        <w:keepNext/>
        <w:spacing w:after="80" w:before="40"/>
      </w:pPr>
      <w:r>
        <w:t xml:space="preserve">Gümrük İşlemlerinin Kolaylaştırılması Yönetmeliğine göre, kamu alacağını süresinde ödememe ihlali üç yıl içinde tekrarlanırsa kısmi teminat yetkisi </w:t>
      </w:r>
      <w:r>
        <w:rPr>
          <w:b/>
          <w:bCs/>
        </w:rPr>
        <w:t xml:space="preserve">ne kadar süre</w:t>
      </w:r>
      <w:r>
        <w:t xml:space="preserve"> askıya alınır?</w:t>
      </w:r>
    </w:p>
    <w:p>
      <w:pPr>
        <w:keepNext/>
        <w:spacing w:after="40"/>
        <w:ind w:left="360" w:hanging="360"/>
      </w:pPr>
      <w:r>
        <w:t xml:space="preserve">A) </w:t>
      </w:r>
      <w:r>
        <w:t xml:space="preserve">3 ay</w:t>
      </w:r>
    </w:p>
    <w:p>
      <w:pPr>
        <w:keepNext/>
        <w:spacing w:after="40"/>
        <w:ind w:left="360" w:hanging="360"/>
      </w:pPr>
      <w:r>
        <w:t xml:space="preserve">B) </w:t>
      </w:r>
      <w:r>
        <w:t xml:space="preserve">6 ay</w:t>
      </w:r>
    </w:p>
    <w:p>
      <w:pPr>
        <w:keepNext/>
        <w:spacing w:after="40"/>
        <w:ind w:left="360" w:hanging="360"/>
      </w:pPr>
      <w:r>
        <w:t xml:space="preserve">C) </w:t>
      </w:r>
      <w:r>
        <w:t xml:space="preserve">1 yıl</w:t>
      </w:r>
    </w:p>
    <w:p>
      <w:pPr>
        <w:keepNext/>
        <w:spacing w:after="40"/>
        <w:ind w:left="360" w:hanging="360"/>
      </w:pPr>
      <w:r>
        <w:t xml:space="preserve">D) </w:t>
      </w:r>
      <w:r>
        <w:t xml:space="preserve">2 yıl</w:t>
      </w:r>
    </w:p>
    <w:p>
      <w:pPr>
        <w:keepNext/>
        <w:spacing w:after="40"/>
        <w:ind w:left="360" w:hanging="360"/>
      </w:pPr>
      <w:r>
        <w:t xml:space="preserve">E) </w:t>
      </w:r>
      <w:r>
        <w:t xml:space="preserve">3 yıl</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Kesinleşmiş gümrük vergisi, faiz ve para cezasını süresinde ödememe ihlalinin, sertifikanın bu nedenle askıya alınmasının sona erdirilmesini takip eden üç yıl içinde ikinci kez tekrarlanması hâlinde kısmi teminat yetkisi, borcun ödenmesini müteakip iki yıl süreyle askıya alınır. Üç yıl tekrarın arandığı süredir; üç ay ve altı ay ise eksik beyanda bulunma yetkisinin askıya alınmasında öngörülen sürelerdir. Bu nedenle doğru cevap D seçeneğidir. (MD GİKY 30/1, 31/1)</w:t>
      </w:r>
    </w:p>
    <w:p>
      <w:pPr>
        <w:spacing w:after="60"/>
      </w:pPr>
      <w:r>
        <w:rPr>
          <w:b/>
          <w:bCs/>
          <w:color w:val="1B3A5C"/>
        </w:rPr>
        <w:t xml:space="preserve">⚖️ Yasal Dayanak: </w:t>
      </w:r>
      <w:r>
        <w:t xml:space="preserve">Gümrük İşlemlerinin Kolaylaştırılması Yönetmeliği m.27/1, 30/1, 31/1</w:t>
      </w:r>
    </w:p>
    <w:p>
      <w:pPr>
        <w:spacing w:after="60"/>
      </w:pPr>
      <w:r>
        <w:rPr>
          <w:b/>
          <w:bCs/>
          <w:color w:val="1B3A5C"/>
        </w:rPr>
        <w:t xml:space="preserve">🔍 Şık Uzunluk Kontrolü: </w:t>
      </w:r>
      <w:r>
        <w:t xml:space="preserve">A:4 B:4 C:5 D:5 E:5 karakter → Denge: UYGUN</w:t>
      </w:r>
    </w:p>
    <w:p>
      <w:pPr>
        <w:keepNext/>
        <w:spacing w:after="60" w:before="280"/>
      </w:pPr>
      <w:r>
        <w:rPr>
          <w:b/>
          <w:bCs/>
          <w:color w:val="1B3A5C"/>
        </w:rPr>
        <w:t xml:space="preserve">SORU 83. </w:t>
      </w:r>
      <w:r>
        <w:rPr>
          <w:b/>
          <w:bCs/>
          <w:color w:val="B8860B"/>
        </w:rPr>
        <w:t xml:space="preserve">[T1 – Zor]</w:t>
      </w:r>
      <w:r>
        <w:rPr>
          <w:i/>
          <w:iCs/>
          <w:color w:val="555555"/>
          <w:sz w:val="18"/>
          <w:szCs w:val="18"/>
        </w:rPr>
        <w:t xml:space="preserve">  ·  Model soru: 2021/83</w:t>
      </w:r>
    </w:p>
    <w:p>
      <w:pPr>
        <w:keepNext/>
        <w:spacing w:after="80" w:before="40"/>
      </w:pPr>
      <w:r>
        <w:t xml:space="preserve">4458 sayılı Gümrük Kanununa göre gümrük müşavir yardımcısı olabilme koşullarına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idaresinde en az on beş yıl çalışıp bunun üç yılını gümrük muayene memuru, gümrük başmemuru veya gümrük müdür yardımcısı görevlerinde geçirerek istifa veya emeklilikle ayrılanlar sınav ve staj koşulu aranmaksızın gümrük müşavir yardımcısı olabilirler.</w:t>
      </w:r>
    </w:p>
    <w:p>
      <w:pPr>
        <w:keepNext/>
        <w:spacing w:after="40"/>
        <w:ind w:left="360" w:hanging="360"/>
      </w:pPr>
      <w:r>
        <w:t xml:space="preserve">B) </w:t>
      </w:r>
      <w:r>
        <w:t xml:space="preserve">Hukuk, iktisat, maliye, işletme, muhasebe, bankacılık, kamu yönetimi, siyasal bilgiler veya endüstri mühendisliği dallarında eğitim veren fakültelerden en az lisans seviyesinde mezun olanlar öğrenim koşulunu sağlar.</w:t>
      </w:r>
    </w:p>
    <w:p>
      <w:pPr>
        <w:keepNext/>
        <w:spacing w:after="40"/>
        <w:ind w:left="360" w:hanging="360"/>
      </w:pPr>
      <w:r>
        <w:t xml:space="preserve">C) </w:t>
      </w:r>
      <w:r>
        <w:t xml:space="preserve">Gümrük idaresinde en az on beş yıl çalışıp istifa ederek veya emekli olarak ayrılan memurlardan diğer koşulları taşıyanlar, sınav koşulu aranmaksızın yalnızca staj yaparak gümrük müşavir yardımcısı olabilirler.</w:t>
      </w:r>
    </w:p>
    <w:p>
      <w:pPr>
        <w:keepNext/>
        <w:spacing w:after="40"/>
        <w:ind w:left="360" w:hanging="360"/>
      </w:pPr>
      <w:r>
        <w:t xml:space="preserve">D) </w:t>
      </w:r>
      <w:r>
        <w:t xml:space="preserve">Diğer öğretim kurumlarından lisans seviyesinde mezun olduktan sonra Kanunda sayılan bilim dallarından lisansüstü seviyede diploma alanlar da gümrük müşavir yardımcılığı için öğrenim koşulunu sağlamış sayılır.</w:t>
      </w:r>
    </w:p>
    <w:p>
      <w:pPr>
        <w:keepNext/>
        <w:spacing w:after="40"/>
        <w:ind w:left="360" w:hanging="360"/>
      </w:pPr>
      <w:r>
        <w:t xml:space="preserve">E) </w:t>
      </w:r>
      <w:r>
        <w:t xml:space="preserve">Gümrük mevzuatı ve gümrüğe ilişkin iktisadi, ticari ve mali konuları kapsayan sınavda başarılı olmak, gümrük müşavir yardımcısı olabilmek için Kanunda aranan koşullar arasında sayılmıştır.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gümrük idaresinde en az on beş yıl çalışıp istifa veya emeklilikle ayrılanlar staj koşulu aranmaksızın gümrük müşavir yardımcısı sınavına girebilir; muaf tutulan staj olup sınav koşulu devam eder. Sınav ve staj koşulunun birlikte aranmaması ise on beş yılın üç yılını gümrük muayene memuru, gümrük başmemuru veya gümrük müdür yardımcısı olarak geçirenlere özgüdür. Lisans ve lisansüstü öğrenim yollarına ilişkin ifadeler Kanundaki öğrenim koşuluyla uyumludur. Bu nedenle doğru cevap C seçeneğidir. (MD GK 227/1-f, h; 227/2)</w:t>
      </w:r>
    </w:p>
    <w:p>
      <w:pPr>
        <w:spacing w:after="60"/>
      </w:pPr>
      <w:r>
        <w:rPr>
          <w:b/>
          <w:bCs/>
          <w:color w:val="1B3A5C"/>
        </w:rPr>
        <w:t xml:space="preserve">⚖️ Yasal Dayanak: </w:t>
      </w:r>
      <w:r>
        <w:t xml:space="preserve">4458 sayılı Gümrük Kanunu m.227/1-f, h; 227/2-a, b</w:t>
      </w:r>
    </w:p>
    <w:p>
      <w:pPr>
        <w:spacing w:after="60"/>
      </w:pPr>
      <w:r>
        <w:rPr>
          <w:b/>
          <w:bCs/>
          <w:color w:val="1B3A5C"/>
        </w:rPr>
        <w:t xml:space="preserve">🔍 Şık Uzunluk Kontrolü: </w:t>
      </w:r>
      <w:r>
        <w:t xml:space="preserve">A:258 B:215 C:210 D:208 E:188 karakter → Denge: UYGUN</w:t>
      </w:r>
    </w:p>
    <w:p>
      <w:pPr>
        <w:keepNext/>
        <w:spacing w:after="60" w:before="280"/>
      </w:pPr>
      <w:r>
        <w:rPr>
          <w:b/>
          <w:bCs/>
          <w:color w:val="1B3A5C"/>
        </w:rPr>
        <w:t xml:space="preserve">SORU 84. </w:t>
      </w:r>
      <w:r>
        <w:rPr>
          <w:b/>
          <w:bCs/>
          <w:color w:val="B8860B"/>
        </w:rPr>
        <w:t xml:space="preserve">[T8 – Orta Üstü]</w:t>
      </w:r>
      <w:r>
        <w:rPr>
          <w:i/>
          <w:iCs/>
          <w:color w:val="555555"/>
          <w:sz w:val="18"/>
          <w:szCs w:val="18"/>
        </w:rPr>
        <w:t xml:space="preserve">  ·  Model soru: 2021/84</w:t>
      </w:r>
    </w:p>
    <w:p>
      <w:pPr>
        <w:keepNext/>
        <w:spacing w:after="80" w:before="40"/>
      </w:pPr>
      <w:r>
        <w:t xml:space="preserve">(L), İzmir'de faaliyet gösteren (K) Gümrük Müşavirliği Limited Şirketinin ortağı olan ve dolaylı temsil yoluyla iş takibi yapan bir gümrük müşaviridir. Şirketin unvanı 2025 yılı mart ayında değişmiş; (L) bu değişikliği öngörülen süre içinde ilgili gümrük müşavirleri derneğine bildirmiş, dernek de söz konusu bilgi ve belgeleri ilgili başmüdürlüğe göndermiştir. Bu tarihten sonra 2025 yılının geri kalanında ve 2026 yılının başında (L)'nin izin belge numarası, şirket adı, şirketi temsile yetkili kişiler ve ticaret sicil gazetesi bilgilerinde herhangi bir değişiklik olmamıştır. (L), bilgi ve belgelerinde değişiklik bulunmadığı için 2026 yılında herhangi bir bildirimde bulunmasına gerek olmadığını düşünmektedir.</w:t>
      </w:r>
    </w:p>
    <w:p>
      <w:pPr>
        <w:keepNext/>
        <w:spacing w:after="40"/>
        <w:ind w:left="360"/>
      </w:pPr>
      <w:r>
        <w:t xml:space="preserve">Gümrük Yönetmeliğine göre, (L)'nin 2026 yılına ilişkin bildirim yükümlülüğü bakımından aşağıdakilerden hangisi doğrudur?</w:t>
      </w:r>
    </w:p>
    <w:p>
      <w:pPr>
        <w:keepNext/>
        <w:spacing w:after="40"/>
        <w:ind w:left="360" w:hanging="360"/>
      </w:pPr>
      <w:r>
        <w:t xml:space="preserve">A) </w:t>
      </w:r>
      <w:r>
        <w:t xml:space="preserve">Değişiklik bulunmadığından herhangi bir bildirimde bulunmasına gerek bulunmamaktadır.</w:t>
      </w:r>
    </w:p>
    <w:p>
      <w:pPr>
        <w:keepNext/>
        <w:spacing w:after="40"/>
        <w:ind w:left="360" w:hanging="360"/>
      </w:pPr>
      <w:r>
        <w:t xml:space="preserve">B) </w:t>
      </w:r>
      <w:r>
        <w:t xml:space="preserve">Durumu yılın ikinci ayı içinde dernek vasıtasıyla bağlı bulunduğu başmüdürlüğe yazıyla bildirmelidir.</w:t>
      </w:r>
    </w:p>
    <w:p>
      <w:pPr>
        <w:keepNext/>
        <w:spacing w:after="40"/>
        <w:ind w:left="360" w:hanging="360"/>
      </w:pPr>
      <w:r>
        <w:t xml:space="preserve">C) </w:t>
      </w:r>
      <w:r>
        <w:t xml:space="preserve">Durumu yılın ilk ayı içinde doğrudan Gümrükler Genel Müdürlüğüne elektronik ortamda yazıyla bildirmelidir.</w:t>
      </w:r>
    </w:p>
    <w:p>
      <w:pPr>
        <w:keepNext/>
        <w:spacing w:after="40"/>
        <w:ind w:left="360" w:hanging="360"/>
      </w:pPr>
      <w:r>
        <w:t xml:space="preserve">D) </w:t>
      </w:r>
      <w:r>
        <w:t xml:space="preserve">Durumu yılın son ayı içinde dernek vasıtasıyla bağlı bulunduğu başmüdürlüğe yazıyla bildirmelidir.</w:t>
      </w:r>
    </w:p>
    <w:p>
      <w:pPr>
        <w:keepNext/>
        <w:spacing w:after="40"/>
        <w:ind w:left="360" w:hanging="360"/>
      </w:pPr>
      <w:r>
        <w:t xml:space="preserve">E) </w:t>
      </w:r>
      <w:r>
        <w:t xml:space="preserve">Durumu yılın ilk haftası içinde yalnızca gümrük müşavirleri derneğine yazıyla bildirmelidir.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gümrük müşavirlerinin izin belge numarası, şirket adı, temsile yetkili kişiler ve ticaret sicil gazetesi gibi bilgilerinde değişiklik olmayan hâllerde de durum her yılın ikinci ayı içerisinde bir yazı ile gümrük müşavirleri dernekleri vasıtasıyla bağlı bulunulan başmüdürlüğe bildirilir. Bu nedenle değişiklik bulunmadığı için bildirime gerek olmadığı düşüncesi yanlıştır; bir haftalık süre ise değişiklik hâlinde derneğe yapılacak bildirime ilişkindir. Bu nedenle doğru cevap B seçeneğidir. (MD GY 563/2)</w:t>
      </w:r>
    </w:p>
    <w:p>
      <w:pPr>
        <w:spacing w:after="60"/>
      </w:pPr>
      <w:r>
        <w:rPr>
          <w:b/>
          <w:bCs/>
          <w:color w:val="1B3A5C"/>
        </w:rPr>
        <w:t xml:space="preserve">⚖️ Yasal Dayanak: </w:t>
      </w:r>
      <w:r>
        <w:t xml:space="preserve">Gümrük Yönetmeliği m.563/2</w:t>
      </w:r>
    </w:p>
    <w:p>
      <w:pPr>
        <w:spacing w:after="60"/>
      </w:pPr>
      <w:r>
        <w:rPr>
          <w:b/>
          <w:bCs/>
          <w:color w:val="1B3A5C"/>
        </w:rPr>
        <w:t xml:space="preserve">🔍 Şık Uzunluk Kontrolü: </w:t>
      </w:r>
      <w:r>
        <w:t xml:space="preserve">A:85 B:101 C:106 D:98 E:92 karakter → Denge: UYGUN</w:t>
      </w:r>
    </w:p>
    <w:p>
      <w:pPr>
        <w:keepNext/>
        <w:spacing w:after="60" w:before="280"/>
      </w:pPr>
      <w:r>
        <w:rPr>
          <w:b/>
          <w:bCs/>
          <w:color w:val="1B3A5C"/>
        </w:rPr>
        <w:t xml:space="preserve">SORU 85. </w:t>
      </w:r>
      <w:r>
        <w:rPr>
          <w:b/>
          <w:bCs/>
          <w:color w:val="B8860B"/>
        </w:rPr>
        <w:t xml:space="preserve">[T7 – Orta Üstü]</w:t>
      </w:r>
      <w:r>
        <w:rPr>
          <w:i/>
          <w:iCs/>
          <w:color w:val="555555"/>
          <w:sz w:val="18"/>
          <w:szCs w:val="18"/>
        </w:rPr>
        <w:t xml:space="preserve">  ·  Model soru: 2021/85</w:t>
      </w:r>
    </w:p>
    <w:p>
      <w:pPr>
        <w:keepNext/>
        <w:spacing w:after="80" w:before="40"/>
      </w:pPr>
      <w:r>
        <w:t xml:space="preserve">Gümrük Yönetmeliğine göre, izin belgesini kaybeden gümrük müşaviri bu durumu hangi merciye ve ne şekilde bildirir?</w:t>
      </w:r>
    </w:p>
    <w:p>
      <w:pPr>
        <w:keepNext/>
        <w:spacing w:after="40"/>
        <w:ind w:left="360" w:hanging="360"/>
      </w:pPr>
      <w:r>
        <w:t xml:space="preserve">A) </w:t>
      </w:r>
      <w:r>
        <w:t xml:space="preserve">İlgili Gümrük Müşavirleri Derneğine, kayıp ilanını içeren gazete ile birlikte dilekçeyle</w:t>
      </w:r>
    </w:p>
    <w:p>
      <w:pPr>
        <w:keepNext/>
        <w:spacing w:after="40"/>
        <w:ind w:left="360" w:hanging="360"/>
      </w:pPr>
      <w:r>
        <w:t xml:space="preserve">B) </w:t>
      </w:r>
      <w:r>
        <w:t xml:space="preserve">Bağlı bulunduğu başmüdürlüğe, kayıp ilanını içeren gazete ile birlikte dilekçeyle</w:t>
      </w:r>
    </w:p>
    <w:p>
      <w:pPr>
        <w:keepNext/>
        <w:spacing w:after="40"/>
        <w:ind w:left="360" w:hanging="360"/>
      </w:pPr>
      <w:r>
        <w:t xml:space="preserve">C) </w:t>
      </w:r>
      <w:r>
        <w:t xml:space="preserve">Çalıştığı gümrük müdürlüğüne, kayıp tutanağı ve izin belgesinin örneği ile birlikte yazıyla</w:t>
      </w:r>
    </w:p>
    <w:p>
      <w:pPr>
        <w:keepNext/>
        <w:spacing w:after="40"/>
        <w:ind w:left="360" w:hanging="360"/>
      </w:pPr>
      <w:r>
        <w:t xml:space="preserve">D) </w:t>
      </w:r>
      <w:r>
        <w:t xml:space="preserve">Gümrükler Genel Müdürlüğüne, kayıp ilanını içeren gazete ile birlikte elektronik ortamda</w:t>
      </w:r>
    </w:p>
    <w:p>
      <w:pPr>
        <w:keepNext/>
        <w:spacing w:after="40"/>
        <w:ind w:left="360" w:hanging="360"/>
      </w:pPr>
      <w:r>
        <w:t xml:space="preserve">E) </w:t>
      </w:r>
      <w:r>
        <w:t xml:space="preserve">Sınav Kuruluna, kayıp ilanını içeren gazete ile birlikte dilekçeyle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izin belgesini kaybeden gümrük müşavirleri veya yardımcıları, kayıp ilanını içeren gazete ve gerekli belgelerle birlikte ilgili Gümrük Müşavirleri Derneğine dilekçe ile bildirimde bulunur; yeniden izin belgesi düzenlenmesine ilişkin işlemler de dernekler aracılığıyla yürütülür. Başmüdürlüğe veya Gümrükler Genel Müdürlüğüne doğrudan bildirim öngörülmemiştir. Bu nedenle doğru cevap A seçeneğidir. (MD GY 565)</w:t>
      </w:r>
    </w:p>
    <w:p>
      <w:pPr>
        <w:spacing w:after="60"/>
      </w:pPr>
      <w:r>
        <w:rPr>
          <w:b/>
          <w:bCs/>
          <w:color w:val="1B3A5C"/>
        </w:rPr>
        <w:t xml:space="preserve">⚖️ Yasal Dayanak: </w:t>
      </w:r>
      <w:r>
        <w:t xml:space="preserve">Gümrük Yönetmeliği m.565</w:t>
      </w:r>
    </w:p>
    <w:p>
      <w:pPr>
        <w:spacing w:after="60"/>
      </w:pPr>
      <w:r>
        <w:rPr>
          <w:b/>
          <w:bCs/>
          <w:color w:val="1B3A5C"/>
        </w:rPr>
        <w:t xml:space="preserve">🔍 Şık Uzunluk Kontrolü: </w:t>
      </w:r>
      <w:r>
        <w:t xml:space="preserve">A:88 B:81 C:91 D:88 E:67 karakter → Denge: UYGUN</w:t>
      </w:r>
    </w:p>
    <w:p>
      <w:pPr>
        <w:keepNext/>
        <w:spacing w:after="60" w:before="280"/>
      </w:pPr>
      <w:r>
        <w:rPr>
          <w:b/>
          <w:bCs/>
          <w:color w:val="1B3A5C"/>
        </w:rPr>
        <w:t xml:space="preserve">SORU 86. </w:t>
      </w:r>
      <w:r>
        <w:rPr>
          <w:b/>
          <w:bCs/>
          <w:color w:val="B8860B"/>
        </w:rPr>
        <w:t xml:space="preserve">[T3 – Zor]</w:t>
      </w:r>
      <w:r>
        <w:rPr>
          <w:i/>
          <w:iCs/>
          <w:color w:val="555555"/>
          <w:sz w:val="18"/>
          <w:szCs w:val="18"/>
        </w:rPr>
        <w:t xml:space="preserve">  ·  Model soru: 2021/86</w:t>
      </w:r>
    </w:p>
    <w:p>
      <w:pPr>
        <w:keepNext/>
        <w:spacing w:after="80" w:before="40"/>
      </w:pPr>
      <w:r>
        <w:t xml:space="preserve">Gümrük Müşavirliği ve Yetkilendirilmiş Gümrük Müşavirliği Asgari Ücret Tarifesine İlişkin Tebliğe göre, aynı gümrük müşavirliği şirketinden hizmet alınması şartıyla, dış ticaret sermaye şirketlerinin ihracat işlemleri için Asgari Ücret Tarifesinde </w:t>
      </w:r>
      <w:r>
        <w:rPr>
          <w:b/>
          <w:bCs/>
        </w:rPr>
        <w:t xml:space="preserve">%50</w:t>
      </w:r>
      <w:r>
        <w:t xml:space="preserve"> oranında indirim hangi durumda uygulanabilir?</w:t>
      </w:r>
    </w:p>
    <w:p>
      <w:pPr>
        <w:keepNext/>
        <w:spacing w:after="40"/>
        <w:ind w:left="360" w:hanging="360"/>
      </w:pPr>
      <w:r>
        <w:t xml:space="preserve">A) </w:t>
      </w:r>
      <w:r>
        <w:t xml:space="preserve">Bir takvim yılında beyanname sayısı 1.000'i aştığında, bundan sonraki beyannameler için</w:t>
      </w:r>
    </w:p>
    <w:p>
      <w:pPr>
        <w:keepNext/>
        <w:spacing w:after="40"/>
        <w:ind w:left="360" w:hanging="360"/>
      </w:pPr>
      <w:r>
        <w:t xml:space="preserve">B) </w:t>
      </w:r>
      <w:r>
        <w:t xml:space="preserve">Bir takvim yılında beyanname sayısı 2.500'ü aştığında, bundan sonraki beyannameler için</w:t>
      </w:r>
    </w:p>
    <w:p>
      <w:pPr>
        <w:keepNext/>
        <w:spacing w:after="40"/>
        <w:ind w:left="360" w:hanging="360"/>
      </w:pPr>
      <w:r>
        <w:t xml:space="preserve">C) </w:t>
      </w:r>
      <w:r>
        <w:t xml:space="preserve">Bir takvim yılında beyanname sayısı 2.000'i aştığında, bundan sonraki beyannameler için</w:t>
      </w:r>
    </w:p>
    <w:p>
      <w:pPr>
        <w:keepNext/>
        <w:spacing w:after="40"/>
        <w:ind w:left="360" w:hanging="360"/>
      </w:pPr>
      <w:r>
        <w:t xml:space="preserve">D) </w:t>
      </w:r>
      <w:r>
        <w:t xml:space="preserve">Bir önceki takvim yılında beyanname sayısı 2.500'ü aşmışsa, takip eden yılın başından itibaren</w:t>
      </w:r>
    </w:p>
    <w:p>
      <w:pPr>
        <w:keepNext/>
        <w:spacing w:after="40"/>
        <w:ind w:left="360" w:hanging="360"/>
      </w:pPr>
      <w:r>
        <w:t xml:space="preserve">E) </w:t>
      </w:r>
      <w:r>
        <w:t xml:space="preserve">Bir önceki takvim yılında beyanname sayısı 1.000'i aşmışsa, takip eden yılın başından itibaren</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aynı gümrük müşavirliği şirketinden hizmet alınması şartıyla dış ticaret sermaye şirketi gibi firmaların ihracat işlemlerinde, bir takvim yılında beyanname sayısı 1.000'i aştığında sonraki beyannameler için %35, 2.500'ü aştığında sonraki beyannameler için %50 indirim uygulanabilir. Bir önceki takvim yılındaki ihracat beyanname sayısına bağlı indirim 1.000 için %25, 2.500 için %35'tir; 2.000 eşiği ise ithalat beyannamelerine ilişkindir. Bu nedenle doğru cevap B seçeneğidir. (MD Asgari Ücret Tebliği 5/1-c)</w:t>
      </w:r>
    </w:p>
    <w:p>
      <w:pPr>
        <w:spacing w:after="60"/>
      </w:pPr>
      <w:r>
        <w:rPr>
          <w:b/>
          <w:bCs/>
          <w:color w:val="1B3A5C"/>
        </w:rPr>
        <w:t xml:space="preserve">⚖️ Yasal Dayanak: </w:t>
      </w:r>
      <w:r>
        <w:t xml:space="preserve">Gümrük Müşavirliği ve Yetkilendirilmiş Gümrük Müşavirliği Asgari Ücret Tarifesine İlişkin Tebliğ m.5/1-b, c</w:t>
      </w:r>
    </w:p>
    <w:p>
      <w:pPr>
        <w:spacing w:after="60"/>
      </w:pPr>
      <w:r>
        <w:rPr>
          <w:b/>
          <w:bCs/>
          <w:color w:val="1B3A5C"/>
        </w:rPr>
        <w:t xml:space="preserve">🔍 Şık Uzunluk Kontrolü: </w:t>
      </w:r>
      <w:r>
        <w:t xml:space="preserve">A:87 B:87 C:87 D:94 E:94 karakter → Denge: UYGUN</w:t>
      </w:r>
    </w:p>
    <w:p>
      <w:pPr>
        <w:keepNext/>
        <w:spacing w:after="60" w:before="280"/>
      </w:pPr>
      <w:r>
        <w:rPr>
          <w:b/>
          <w:bCs/>
          <w:color w:val="1B3A5C"/>
        </w:rPr>
        <w:t xml:space="preserve">SORU 87. </w:t>
      </w:r>
      <w:r>
        <w:rPr>
          <w:b/>
          <w:bCs/>
          <w:color w:val="B8860B"/>
        </w:rPr>
        <w:t xml:space="preserve">[T5 – Orta Üstü]</w:t>
      </w:r>
      <w:r>
        <w:rPr>
          <w:i/>
          <w:iCs/>
          <w:color w:val="555555"/>
          <w:sz w:val="18"/>
          <w:szCs w:val="18"/>
        </w:rPr>
        <w:t xml:space="preserve">  ·  Model soru: 2021/87</w:t>
      </w:r>
    </w:p>
    <w:p>
      <w:pPr>
        <w:keepNext/>
        <w:spacing w:after="80" w:before="40"/>
      </w:pPr>
      <w:r>
        <w:t xml:space="preserve">Yetkilendirilmiş Gümrük Müşavirliği Tebliğine göre; gümrük kontrolü altında işleme rejimi kapsamında ibra işleminin tespiti …… kodlu, dâhilde işleme rejimi kapsamındaki eşyaya verilen izinlerle ilgili süre uzatımlarına esas teşkil edecek işlemlerin tespiti …… kodlu, Gümrük Kanunu uyarınca beyannamede yapılacak düzeltme işlemlerinin rehberde yer alan usul ve esaslar dikkate alınarak ön incelemesi ise …… kodlu tespit işlemi kapsamındadır.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GK1 – DR2 – ZD1</w:t>
      </w:r>
    </w:p>
    <w:p>
      <w:pPr>
        <w:keepNext/>
        <w:spacing w:after="40"/>
        <w:ind w:left="360" w:hanging="360"/>
      </w:pPr>
      <w:r>
        <w:t xml:space="preserve">B) </w:t>
      </w:r>
      <w:r>
        <w:t xml:space="preserve">GK2 – DR1 – ZD1</w:t>
      </w:r>
    </w:p>
    <w:p>
      <w:pPr>
        <w:keepNext/>
        <w:spacing w:after="40"/>
        <w:ind w:left="360" w:hanging="360"/>
      </w:pPr>
      <w:r>
        <w:t xml:space="preserve">C) </w:t>
      </w:r>
      <w:r>
        <w:t xml:space="preserve">GK2 – DR2 – BD1</w:t>
      </w:r>
    </w:p>
    <w:p>
      <w:pPr>
        <w:keepNext/>
        <w:spacing w:after="40"/>
        <w:ind w:left="360" w:hanging="360"/>
      </w:pPr>
      <w:r>
        <w:t xml:space="preserve">D) </w:t>
      </w:r>
      <w:r>
        <w:t xml:space="preserve">GK1 – DR1 – BD1</w:t>
      </w:r>
    </w:p>
    <w:p>
      <w:pPr>
        <w:keepNext/>
        <w:spacing w:after="40"/>
        <w:ind w:left="360" w:hanging="360"/>
      </w:pPr>
      <w:r>
        <w:t xml:space="preserve">E) </w:t>
      </w:r>
      <w:r>
        <w:t xml:space="preserve">GC1 – DR2 – BD1</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gümrük kontrolü altında işleme rejiminde ibra işleminin tespiti GK1, dâhilde işleme izinlerinin süre uzatımına esas işlemlerin tespiti DR1, beyannamede yapılacak düzeltme işlemlerinin ön incelemesi BD1 kodludur. GK2 ithal edilen ürünün nihai ürün içindeki miktarının, DR2 eşyanın işlem görmüş ürün bünyesinde kullanılıp kullanılmadığının, GC1 ise geçici ithalatta süre uzatımı talebinde eşyanın rejime uygun kullanılıp kullanılmadığının tespitine ilişkindir; ZD1 tecil ve taksitlendirme talebinde çok zor durum tespitini kapsar. Bu nedenle doğru cevap D seçeneğidir. (MD YGM Tebliği 11/1-c, d, ğ)</w:t>
      </w:r>
    </w:p>
    <w:p>
      <w:pPr>
        <w:spacing w:after="60"/>
      </w:pPr>
      <w:r>
        <w:rPr>
          <w:b/>
          <w:bCs/>
          <w:color w:val="1B3A5C"/>
        </w:rPr>
        <w:t xml:space="preserve">⚖️ Yasal Dayanak: </w:t>
      </w:r>
      <w:r>
        <w:t xml:space="preserve">Yetkilendirilmiş Gümrük Müşavirliği Tebliği m.11/1-c, d, ğ</w:t>
      </w:r>
    </w:p>
    <w:p>
      <w:pPr>
        <w:spacing w:after="60"/>
      </w:pPr>
      <w:r>
        <w:rPr>
          <w:b/>
          <w:bCs/>
          <w:color w:val="1B3A5C"/>
        </w:rPr>
        <w:t xml:space="preserve">🔍 Şık Uzunluk Kontrolü: </w:t>
      </w:r>
      <w:r>
        <w:t xml:space="preserve">A:15 B:15 C:15 D:15 E:15 karakter → Denge: UYGUN</w:t>
      </w:r>
    </w:p>
    <w:p>
      <w:pPr>
        <w:keepNext/>
        <w:spacing w:after="60" w:before="280"/>
      </w:pPr>
      <w:r>
        <w:rPr>
          <w:b/>
          <w:bCs/>
          <w:color w:val="1B3A5C"/>
        </w:rPr>
        <w:t xml:space="preserve">SORU 88. </w:t>
      </w:r>
      <w:r>
        <w:rPr>
          <w:b/>
          <w:bCs/>
          <w:color w:val="B8860B"/>
        </w:rPr>
        <w:t xml:space="preserve">[T1 – Zor]</w:t>
      </w:r>
      <w:r>
        <w:rPr>
          <w:i/>
          <w:iCs/>
          <w:color w:val="555555"/>
          <w:sz w:val="18"/>
          <w:szCs w:val="18"/>
        </w:rPr>
        <w:t xml:space="preserve">  ·  Model soru: 2021/88</w:t>
      </w:r>
    </w:p>
    <w:p>
      <w:pPr>
        <w:keepNext/>
        <w:spacing w:after="80" w:before="40"/>
      </w:pPr>
      <w:r>
        <w:t xml:space="preserve">Gümrük Genel Tebliği (Tahsilat İşlemleri) (Seri No: 2)'ye göre çok zor durum hâlinin tespitine ilişkin aşağıdakilerden hangisi </w:t>
      </w:r>
      <w:r>
        <w:rPr>
          <w:b/>
          <w:bCs/>
          <w:u w:val="single"/>
        </w:rPr>
        <w:t xml:space="preserve">yanlıştır</w:t>
      </w:r>
      <w:r>
        <w:t xml:space="preserve">?</w:t>
      </w:r>
    </w:p>
    <w:p>
      <w:pPr>
        <w:keepNext/>
        <w:spacing w:after="40"/>
        <w:ind w:left="360" w:hanging="360"/>
      </w:pPr>
      <w:r>
        <w:t xml:space="preserve">A) </w:t>
      </w:r>
      <w:r>
        <w:t xml:space="preserve">Çok zor durum hâlinin tespitinde, yetkilendirilmiş gümrük müşavirlerince inceleme ve araştırmanın tamamlanmasını müteakip hazırlanan Çok Zor Durum Hâlinin Tespitine İlişkin Rapor dikkate alınır.</w:t>
      </w:r>
    </w:p>
    <w:p>
      <w:pPr>
        <w:keepNext/>
        <w:spacing w:after="40"/>
        <w:ind w:left="360" w:hanging="360"/>
      </w:pPr>
      <w:r>
        <w:t xml:space="preserve">B) </w:t>
      </w:r>
      <w:r>
        <w:t xml:space="preserve">Borçlunun çok zor durum hâlinin tespitinde kullanılan formül sonucunda bulunan oranın "1" ve altında olması, borçlu açısından çok zor durum hâli olarak kabul edilir.</w:t>
      </w:r>
    </w:p>
    <w:p>
      <w:pPr>
        <w:keepNext/>
        <w:spacing w:after="40"/>
        <w:ind w:left="360" w:hanging="360"/>
      </w:pPr>
      <w:r>
        <w:t xml:space="preserve">C) </w:t>
      </w:r>
      <w:r>
        <w:t xml:space="preserve">Kamu kurum ve kuruluşlarının çok zor durum hâli tespitleri, tecil ve taksitlendirme talebinde bulunulan gümrük idaresinin bağlı bulunduğu gümrük ve dış ticaret bölge müdürlüğü tarafından yapılır.</w:t>
      </w:r>
    </w:p>
    <w:p>
      <w:pPr>
        <w:keepNext/>
        <w:spacing w:after="40"/>
        <w:ind w:left="360" w:hanging="360"/>
      </w:pPr>
      <w:r>
        <w:t xml:space="preserve">D) </w:t>
      </w:r>
      <w:r>
        <w:t xml:space="preserve">Yapılan inceleme sonucunda oranların hesaplanmasına esas olan bilgilerin doğru olmadığının anlaşılması hâlinde, daha önce yapılmış olan tecil ve taksitlendirme işlemi iptal edilir.</w:t>
      </w:r>
    </w:p>
    <w:p>
      <w:pPr>
        <w:keepNext/>
        <w:spacing w:after="40"/>
        <w:ind w:left="360" w:hanging="360"/>
      </w:pPr>
      <w:r>
        <w:t xml:space="preserve">E) </w:t>
      </w:r>
      <w:r>
        <w:t xml:space="preserve">Tecile yetkili makamlarca borç tutarına, borçlunun zor durumuna, gösterdiği teminatın miktar ve niteliğine, önceki tecillerde borcunu düzenli ödeyip ödemediğine bakılır.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kamu kurum ve kuruluşlarının çok zor durum hâli tespitleri bölge müdürlüklerince değil Genel Müdürlükçe yapılır. Diğer borçlularda yetkilendirilmiş gümrük müşavirince düzenlenen rapor dikkate alınır ve formül sonucu oranın "1" ve altında olması çok zor durum sayılır; esas bilgilerin doğru olmadığı anlaşılırsa tecil ve taksitlendirme iptal edilir. Bu nedenle doğru cevap C seçeneğidir. (MD Tahsilat Seri No:2 m.21, 25)</w:t>
      </w:r>
    </w:p>
    <w:p>
      <w:pPr>
        <w:spacing w:after="60"/>
      </w:pPr>
      <w:r>
        <w:rPr>
          <w:b/>
          <w:bCs/>
          <w:color w:val="1B3A5C"/>
        </w:rPr>
        <w:t xml:space="preserve">⚖️ Yasal Dayanak: </w:t>
      </w:r>
      <w:r>
        <w:t xml:space="preserve">Gümrük Genel Tebliği (Tahsilat İşlemleri) (Seri No: 2) m.21, 25</w:t>
      </w:r>
    </w:p>
    <w:p>
      <w:pPr>
        <w:spacing w:after="60"/>
      </w:pPr>
      <w:r>
        <w:rPr>
          <w:b/>
          <w:bCs/>
          <w:color w:val="1B3A5C"/>
        </w:rPr>
        <w:t xml:space="preserve">🔍 Şık Uzunluk Kontrolü: </w:t>
      </w:r>
      <w:r>
        <w:t xml:space="preserve">A:194 B:165 C:195 D:180 E:169 karakter → Denge: UYGUN (ters tuzak: doğru şık bilinçli olarak en uzun; 2. ve 3. en uzun şık ≥ %90)</w:t>
      </w:r>
    </w:p>
    <w:p>
      <w:pPr>
        <w:keepNext/>
        <w:spacing w:after="60" w:before="280"/>
      </w:pPr>
      <w:r>
        <w:rPr>
          <w:b/>
          <w:bCs/>
          <w:color w:val="1B3A5C"/>
        </w:rPr>
        <w:t xml:space="preserve">SORU 89. </w:t>
      </w:r>
      <w:r>
        <w:rPr>
          <w:b/>
          <w:bCs/>
          <w:color w:val="B8860B"/>
        </w:rPr>
        <w:t xml:space="preserve">[T4 – Zor]</w:t>
      </w:r>
      <w:r>
        <w:rPr>
          <w:i/>
          <w:iCs/>
          <w:color w:val="555555"/>
          <w:sz w:val="18"/>
          <w:szCs w:val="18"/>
        </w:rPr>
        <w:t xml:space="preserve">  ·  Model soru: 2021/89</w:t>
      </w:r>
    </w:p>
    <w:p>
      <w:pPr>
        <w:keepNext/>
        <w:spacing w:after="80" w:before="40"/>
      </w:pPr>
      <w:r>
        <w:t xml:space="preserve">Dahilde İşleme Rejimi Tebliğine göre telafi edici verginin ödenmesine ilişkin aşağıdakilerden hangisi doğrudur?</w:t>
      </w:r>
    </w:p>
    <w:p>
      <w:pPr>
        <w:keepNext/>
        <w:spacing w:after="40"/>
        <w:ind w:left="360" w:hanging="360"/>
      </w:pPr>
      <w:r>
        <w:t xml:space="preserve">A) </w:t>
      </w:r>
      <w:r>
        <w:t xml:space="preserve">Elde edilmesinde üçüncü ülke menşeli eşya kullanılan harp araç, gereç ve teçhizatı ile bunların yedek parçalarının Topluluğa ihracatında, telafi edici vergi diğer sanayi ürünlerinde olduğu gibi ödenir.</w:t>
      </w:r>
    </w:p>
    <w:p>
      <w:pPr>
        <w:keepNext/>
        <w:spacing w:after="40"/>
        <w:ind w:left="360" w:hanging="360"/>
      </w:pPr>
      <w:r>
        <w:t xml:space="preserve">B) </w:t>
      </w:r>
      <w:r>
        <w:t xml:space="preserve">Pan-Avrupa Menşe Kümülasyonuna taraf ülkelerden menşe ispat belgesi veya tedarikçi beyanı eşliğinde ithal edilen eşyadan elde edilen ürünün tekrar kümülasyona taraf bir ülkeye ihracında, ithalat rejiminde belirtilen oranda vergi tahsil edilir.</w:t>
      </w:r>
    </w:p>
    <w:p>
      <w:pPr>
        <w:keepNext/>
        <w:spacing w:after="40"/>
        <w:ind w:left="360" w:hanging="360"/>
      </w:pPr>
      <w:r>
        <w:t xml:space="preserve">C) </w:t>
      </w:r>
      <w:r>
        <w:t xml:space="preserve">Ülkemizde doğmuş ve büyütülmüş canlı hayvanlar da dahil olmak üzere tarım ürünlerinin menşe ispat belgesiyle Topluluğa ihracatında, üçüncü ülke menşeli girdilere ilişkin vergi tahsil edilir.</w:t>
      </w:r>
    </w:p>
    <w:p>
      <w:pPr>
        <w:keepNext/>
        <w:spacing w:after="40"/>
        <w:ind w:left="360" w:hanging="360"/>
      </w:pPr>
      <w:r>
        <w:t xml:space="preserve">D) </w:t>
      </w:r>
      <w:r>
        <w:t xml:space="preserve">1/2007 sayılı Türkiye-AT Ortaklık Konseyi Kararı kapsamı dışında Topluluğa ihraç edilen işlenmiş tarım ürünlerinde, bünyede üçüncü ülke menşeli işlenmiş tarım ürünü kullanılmışsa yalnız bu üründeki sanayi payına ilişkin vergi ödenir.</w:t>
      </w:r>
    </w:p>
    <w:p>
      <w:pPr>
        <w:keepNext/>
        <w:spacing w:after="40"/>
        <w:ind w:left="360" w:hanging="360"/>
      </w:pPr>
      <w:r>
        <w:t xml:space="preserve">E) </w:t>
      </w:r>
      <w:r>
        <w:t xml:space="preserve">Şartlı muafiyet kapsamındaki sanayi ürünlerinin A.TR dolaşım belgesiyle Topluluğa ihracatında, üçüncü ülke menşeli girdilerin vergisi, kaynak ülkelerle yapılan anlaşmalardaki lehte hükümlere bakılmaksızın ödenir.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1/2007 sayılı Ortaklık Konseyi Kararı kapsamı dışında Topluluğa ihraç edilen işlenmiş tarım ürünlerinin elde edilmesinde üçüncü ülke menşeli işlenmiş tarım ürünü kullanılmışsa bu üründeki sadece sanayi payına ilişkin vergi ödenir; sanayi ürünü kullanılmışsa o ürünün vergisi ödenir, tarım ürünü kullanılmışsa tahsil aranmaz. Topluluğa ihraç edilen harp araç, gereç ve teçhizatı ile yedek parçaları için telafi edici vergi aranmaz; Pan-Avrupa Menşe Kümülasyonu kapsamında tekrar kümülasyona taraf ülkeye yapılan ihracatta da verginin tahsili aranmaz. Tarım ürünlerinde canlı hayvanlar istisnadır; sanayi ürünlerinde ise anlaşmalardaki lehte hükümler saklıdır. Bu nedenle doğru cevap D seçeneğidir. (MD DİR Tebliği 33/1-4, 33/9)</w:t>
      </w:r>
    </w:p>
    <w:p>
      <w:pPr>
        <w:spacing w:after="60"/>
      </w:pPr>
      <w:r>
        <w:rPr>
          <w:b/>
          <w:bCs/>
          <w:color w:val="1B3A5C"/>
        </w:rPr>
        <w:t xml:space="preserve">⚖️ Yasal Dayanak: </w:t>
      </w:r>
      <w:r>
        <w:t xml:space="preserve">Dahilde İşleme Rejimi Tebliği (İhracat: 2006/12) m.33/2-b (karşılaştırma: m.33/1, 33/3, 33/4, 33/9)</w:t>
      </w:r>
    </w:p>
    <w:p>
      <w:pPr>
        <w:spacing w:after="60"/>
      </w:pPr>
      <w:r>
        <w:rPr>
          <w:b/>
          <w:bCs/>
          <w:color w:val="1B3A5C"/>
        </w:rPr>
        <w:t xml:space="preserve">🔍 Şık Uzunluk Kontrolü: </w:t>
      </w:r>
      <w:r>
        <w:t xml:space="preserve">A:201 B:243 C:190 D:233 E:212 karakter → Denge: UYGUN</w:t>
      </w:r>
    </w:p>
    <w:p>
      <w:pPr>
        <w:keepNext/>
        <w:spacing w:after="60" w:before="280"/>
      </w:pPr>
      <w:r>
        <w:rPr>
          <w:b/>
          <w:bCs/>
          <w:color w:val="1B3A5C"/>
        </w:rPr>
        <w:t xml:space="preserve">SORU 90. </w:t>
      </w:r>
      <w:r>
        <w:rPr>
          <w:b/>
          <w:bCs/>
          <w:color w:val="B8860B"/>
        </w:rPr>
        <w:t xml:space="preserve">[T7 – Orta Üstü]</w:t>
      </w:r>
      <w:r>
        <w:rPr>
          <w:i/>
          <w:iCs/>
          <w:color w:val="555555"/>
          <w:sz w:val="18"/>
          <w:szCs w:val="18"/>
        </w:rPr>
        <w:t xml:space="preserve">  ·  Model soru: 2021/90</w:t>
      </w:r>
    </w:p>
    <w:p>
      <w:pPr>
        <w:keepNext/>
        <w:spacing w:after="80" w:before="40"/>
      </w:pPr>
      <w:r>
        <w:t xml:space="preserve">Posta ve Hızlı Kargo Yoluyla Taşınan Eşyanın Gümrük İşlemlerine İlişkin Tebliğ (Seri No: 1)’e göre, hızlı kargo taşımacılığı yapan şirketlerin dolaylı temsil yoluyla işlem yapma yetkisi için başvuruda bulunacağı makam ile bu yetkiyi verecek makam </w:t>
      </w:r>
      <w:r>
        <w:rPr>
          <w:b/>
          <w:bCs/>
        </w:rPr>
        <w:t xml:space="preserve">sırasıyla</w:t>
      </w:r>
      <w:r>
        <w:t xml:space="preserve"> aşağıdakilerden hangisidir?</w:t>
      </w:r>
    </w:p>
    <w:p>
      <w:pPr>
        <w:keepNext/>
        <w:spacing w:after="40"/>
        <w:ind w:left="360" w:hanging="360"/>
      </w:pPr>
      <w:r>
        <w:t xml:space="preserve">A) </w:t>
      </w:r>
      <w:r>
        <w:t xml:space="preserve">İşlemlerin yapılacağı gümrük müdürlüğü – Ticaret Bakanlığı</w:t>
      </w:r>
    </w:p>
    <w:p>
      <w:pPr>
        <w:keepNext/>
        <w:spacing w:after="40"/>
        <w:ind w:left="360" w:hanging="360"/>
      </w:pPr>
      <w:r>
        <w:t xml:space="preserve">B) </w:t>
      </w:r>
      <w:r>
        <w:t xml:space="preserve">Ticaret Bakanlığı – Gümrük ve Dış Ticaret Bölge Müdürlüğü</w:t>
      </w:r>
    </w:p>
    <w:p>
      <w:pPr>
        <w:keepNext/>
        <w:spacing w:after="40"/>
        <w:ind w:left="360" w:hanging="360"/>
      </w:pPr>
      <w:r>
        <w:t xml:space="preserve">C) </w:t>
      </w:r>
      <w:r>
        <w:t xml:space="preserve">İşlemlerin yapılacağı gümrük müdürlüğü – Bölge Müdürlüğü</w:t>
      </w:r>
    </w:p>
    <w:p>
      <w:pPr>
        <w:keepNext/>
        <w:spacing w:after="40"/>
        <w:ind w:left="360" w:hanging="360"/>
      </w:pPr>
      <w:r>
        <w:t xml:space="preserve">D) </w:t>
      </w:r>
      <w:r>
        <w:t xml:space="preserve">Sivil Havacılık Genel Müdürlüğü – Gümrük ve Dış Ticaret Bölge Müdürlüğü</w:t>
      </w:r>
    </w:p>
    <w:p>
      <w:pPr>
        <w:keepNext/>
        <w:spacing w:after="40"/>
        <w:ind w:left="360" w:hanging="360"/>
      </w:pPr>
      <w:r>
        <w:t xml:space="preserve">E) </w:t>
      </w:r>
      <w:r>
        <w:t xml:space="preserve">Gümrük ve Dış Ticaret Bölge Müdürlüğü – Ticaret Bakanlığı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Başvuru, yetki kapsamı işlemlerin yapılacağı gümrük müdürlüğünün bağlı olduğu Gümrük ve Dış Ticaret Bölge Müdürlüğüne yapılır; bölge müdürlüğü heyetle yerinde tespit yaparak dosyayı on beş gün içinde Bakanlığa gönderir, yetki ise Bakanlıkça (Ticaret Bakanlığı) verilir. Gümrük müdürlüğü başvuru mercii değildir; Sivil Havacılık Genel Müdürlüğü yalnız hava kargo acentesi yetkisini veren kurumdur. Bu nedenle doğru cevap E seçeneğidir. (MD Posta ve Hızlı Kargo Tebliği 6/1-2, 6/4, 7/1)</w:t>
      </w:r>
    </w:p>
    <w:p>
      <w:pPr>
        <w:spacing w:after="60"/>
      </w:pPr>
      <w:r>
        <w:rPr>
          <w:b/>
          <w:bCs/>
          <w:color w:val="1B3A5C"/>
        </w:rPr>
        <w:t xml:space="preserve">⚖️ Yasal Dayanak: </w:t>
      </w:r>
      <w:r>
        <w:t xml:space="preserve">Posta ve Hızlı Kargo Yoluyla Taşınan Eşyanın Gümrük İşlemlerine İlişkin Tebliğ (Seri No: 1) m.3/1-a, 6/1, 6/2, 6/4, 7/1</w:t>
      </w:r>
    </w:p>
    <w:p>
      <w:pPr>
        <w:spacing w:after="60"/>
      </w:pPr>
      <w:r>
        <w:rPr>
          <w:b/>
          <w:bCs/>
          <w:color w:val="1B3A5C"/>
        </w:rPr>
        <w:t xml:space="preserve">🔍 Şık Uzunluk Kontrolü: </w:t>
      </w:r>
      <w:r>
        <w:t xml:space="preserve">A:58 B:57 C:56 D:71 E:57 karakter → Denge: UYGUN</w:t>
      </w:r>
    </w:p>
    <w:p>
      <w:pPr>
        <w:keepNext/>
        <w:spacing w:after="60" w:before="280"/>
      </w:pPr>
      <w:r>
        <w:rPr>
          <w:b/>
          <w:bCs/>
          <w:color w:val="1B3A5C"/>
        </w:rPr>
        <w:t xml:space="preserve">SORU 91. </w:t>
      </w:r>
      <w:r>
        <w:rPr>
          <w:b/>
          <w:bCs/>
          <w:color w:val="B8860B"/>
        </w:rPr>
        <w:t xml:space="preserve">[T4 – Orta Üstü]</w:t>
      </w:r>
      <w:r>
        <w:rPr>
          <w:i/>
          <w:iCs/>
          <w:color w:val="555555"/>
          <w:sz w:val="18"/>
          <w:szCs w:val="18"/>
        </w:rPr>
        <w:t xml:space="preserve">  ·  Model soru: 2021/91</w:t>
      </w:r>
    </w:p>
    <w:p>
      <w:pPr>
        <w:keepNext/>
        <w:spacing w:after="80" w:before="40"/>
      </w:pPr>
      <w:r>
        <w:t xml:space="preserve">Kaçakçılık Türleri ile İlgili Mahkûmiyet Hükmü Kesinleşenlerin Kamuoyuna İlan Edilmesine Dair Yönetmeliğe göre ilanın usulüne ilişkin aşağıdakilerden hangisi doğrudur?</w:t>
      </w:r>
    </w:p>
    <w:p>
      <w:pPr>
        <w:keepNext/>
        <w:spacing w:after="40"/>
        <w:ind w:left="360" w:hanging="360"/>
      </w:pPr>
      <w:r>
        <w:t xml:space="preserve">A) </w:t>
      </w:r>
      <w:r>
        <w:t xml:space="preserve">Mahkûmiyet hükmü kesinleşenlerden belirlenen ölçütlere göre ilan edileceklere dair karar Gümrükler Muhafaza Genel Müdürlüğünce verilir ve Bakan onayı ile icra edilir.</w:t>
      </w:r>
    </w:p>
    <w:p>
      <w:pPr>
        <w:keepNext/>
        <w:spacing w:after="40"/>
        <w:ind w:left="360" w:hanging="360"/>
      </w:pPr>
      <w:r>
        <w:t xml:space="preserve">B) </w:t>
      </w:r>
      <w:r>
        <w:t xml:space="preserve">Kamuoyuna ilan edilecek hükümlüler, Bakanlık bünyesinde oluşturulan ve yılda dört defa toplanan Komisyon tarafından belirlenir ve Komisyonun bu kararı Bakan onayı ile icra edilir.</w:t>
      </w:r>
    </w:p>
    <w:p>
      <w:pPr>
        <w:keepNext/>
        <w:spacing w:after="40"/>
        <w:ind w:left="360" w:hanging="360"/>
      </w:pPr>
      <w:r>
        <w:t xml:space="preserve">C) </w:t>
      </w:r>
      <w:r>
        <w:t xml:space="preserve">İlk derece mahkemesince verilen mahkûmiyet kararı, kanun yolu incelemesinin sonucu beklenmeksizin Bakanlık resmî internet sitesinde üç ay süreyle kamuoyuna ilan edilebilir.</w:t>
      </w:r>
    </w:p>
    <w:p>
      <w:pPr>
        <w:keepNext/>
        <w:spacing w:after="40"/>
        <w:ind w:left="360" w:hanging="360"/>
      </w:pPr>
      <w:r>
        <w:t xml:space="preserve">D) </w:t>
      </w:r>
      <w:r>
        <w:t xml:space="preserve">Diğer eşya türlerinde ilana esas alınan gümrüklenmiş değer tutarı, her yıl Ticaret Bakanlığınca belirlenen yeniden değerleme oranında artırılarak ilan kararında esas alınır.</w:t>
      </w:r>
    </w:p>
    <w:p>
      <w:pPr>
        <w:keepNext/>
        <w:spacing w:after="40"/>
        <w:ind w:left="360" w:hanging="360"/>
      </w:pPr>
      <w:r>
        <w:t xml:space="preserve">E) </w:t>
      </w:r>
      <w:r>
        <w:t xml:space="preserve">İlan metninde hükümlünün adı soyadı ile yakalanan eşyanın cinsi ve miktarına ilişkin bilgiler yer alır; ancak ilanın yayımlanma süresine ilan metninde yer verilmez.</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mahkûmiyet hükmü kesinleşenlerden ilan edileceklere dair karar Gümrükler Muhafaza Genel Müdürlüğünce verilir ve Bakan onayı ile icra edilir; bu kararı veren Komisyona ilişkin hüküm yürürlükten kaldırılmıştır. İlan için mahkûmiyet hükmünün kesinleşmesi gerektiğinden ilk derece kararının ilanı mümkün değildir; yeniden değerleme oranını Hazine ve Maliye Bakanlığı belirler ve ilan metninde yayımlanma süresi de yer alır. Bu nedenle doğru cevap A seçeneğidir. (MD İlan Yön. 3/1-b, 4/2, 6/2, 7/4)</w:t>
      </w:r>
    </w:p>
    <w:p>
      <w:pPr>
        <w:spacing w:after="60"/>
      </w:pPr>
      <w:r>
        <w:rPr>
          <w:b/>
          <w:bCs/>
          <w:color w:val="1B3A5C"/>
        </w:rPr>
        <w:t xml:space="preserve">⚖️ Yasal Dayanak: </w:t>
      </w:r>
      <w:r>
        <w:t xml:space="preserve">Kaçakçılık Türleri ile İlgili Mahkûmiyet Hükmü Kesinleşenlerin Kamuoyuna İlan Edilmesine Dair Yönetmelik m.3/1-b, 4/2, 5 (mülga), 6/2, 7/4</w:t>
      </w:r>
    </w:p>
    <w:p>
      <w:pPr>
        <w:spacing w:after="60"/>
      </w:pPr>
      <w:r>
        <w:rPr>
          <w:b/>
          <w:bCs/>
          <w:color w:val="1B3A5C"/>
        </w:rPr>
        <w:t xml:space="preserve">🔍 Şık Uzunluk Kontrolü: </w:t>
      </w:r>
      <w:r>
        <w:t xml:space="preserve">A:166 B:179 C:172 D:173 E:164 karakter → Denge: UYGUN</w:t>
      </w:r>
    </w:p>
    <w:p>
      <w:pPr>
        <w:keepNext/>
        <w:spacing w:after="60" w:before="280"/>
      </w:pPr>
      <w:r>
        <w:rPr>
          <w:b/>
          <w:bCs/>
          <w:color w:val="1B3A5C"/>
        </w:rPr>
        <w:t xml:space="preserve">SORU 92. </w:t>
      </w:r>
      <w:r>
        <w:rPr>
          <w:b/>
          <w:bCs/>
          <w:color w:val="B8860B"/>
        </w:rPr>
        <w:t xml:space="preserve">[T6 – Zor]</w:t>
      </w:r>
      <w:r>
        <w:rPr>
          <w:i/>
          <w:iCs/>
          <w:color w:val="555555"/>
          <w:sz w:val="18"/>
          <w:szCs w:val="18"/>
        </w:rPr>
        <w:t xml:space="preserve">  ·  Model soru: 2021/92</w:t>
      </w:r>
    </w:p>
    <w:p>
      <w:pPr>
        <w:keepNext/>
        <w:spacing w:after="80" w:before="40"/>
      </w:pPr>
      <w:r>
        <w:t xml:space="preserve">Elkonulan Akaryakıtın Teslimi, Muhafazası, Tasfiyesi ve Yapılan Masraflara İlişkin Uygulama Yönetmeliğinde “5607 sayılı Kanun uyarınca elkonulan akaryakıtın ihraç eşyası olması halinde FOB kıymetini, ithal eşyası olması halinde CIF kıymetini veya varsa mahkemece belirlenmiş değerini” ifade ettiği belirtilen kavram aşağıdakilerden hangisidir?</w:t>
      </w:r>
    </w:p>
    <w:p>
      <w:pPr>
        <w:keepNext/>
        <w:spacing w:after="40"/>
        <w:ind w:left="360" w:hanging="360"/>
      </w:pPr>
      <w:r>
        <w:t xml:space="preserve">A) </w:t>
      </w:r>
      <w:r>
        <w:t xml:space="preserve">Akaryakıtın gümrüklenmiş değeri</w:t>
      </w:r>
    </w:p>
    <w:p>
      <w:pPr>
        <w:keepNext/>
        <w:spacing w:after="40"/>
        <w:ind w:left="360" w:hanging="360"/>
      </w:pPr>
      <w:r>
        <w:t xml:space="preserve">B) </w:t>
      </w:r>
      <w:r>
        <w:t xml:space="preserve">Kaçak akaryakıtın değeri</w:t>
      </w:r>
    </w:p>
    <w:p>
      <w:pPr>
        <w:keepNext/>
        <w:spacing w:after="40"/>
        <w:ind w:left="360" w:hanging="360"/>
      </w:pPr>
      <w:r>
        <w:t xml:space="preserve">C) </w:t>
      </w:r>
      <w:r>
        <w:t xml:space="preserve">Akaryakıtın kaim değeri</w:t>
      </w:r>
    </w:p>
    <w:p>
      <w:pPr>
        <w:keepNext/>
        <w:spacing w:after="40"/>
        <w:ind w:left="360" w:hanging="360"/>
      </w:pPr>
      <w:r>
        <w:t xml:space="preserve">D) </w:t>
      </w:r>
      <w:r>
        <w:t xml:space="preserve">Akaryakıtın rayiç bedeli</w:t>
      </w:r>
    </w:p>
    <w:p>
      <w:pPr>
        <w:keepNext/>
        <w:spacing w:after="40"/>
        <w:ind w:left="360" w:hanging="360"/>
      </w:pPr>
      <w:r>
        <w:t xml:space="preserve">E) </w:t>
      </w:r>
      <w:r>
        <w:t xml:space="preserve">Tahmini satış bedeli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 elkonulan akaryakıtın ihraç eşyası olması hâlinde FOB, ithal eşyası olması hâlinde CIF kıymetini veya varsa mahkemece belirlenmiş değerini “kaçak akaryakıtın değeri” olarak tanımlar. Gümrüklenmiş değer ve ona eşit sayılan kaim değer CIF veya FOB kıymetine gümrük vergilerinin eklenmesiyle bulunur; rayiç bedel ise Yönetmelikte ayrıca tanımlanan ve CIF veya FOB kıymetine dayanmayan başka bir kavramdır. Bu nedenle doğru cevap B seçeneğidir. (MD Akaryakıt Yön. 3/1-ğ, 3/1-ı; 5607 2/1-b, 15)</w:t>
      </w:r>
    </w:p>
    <w:p>
      <w:pPr>
        <w:spacing w:after="60"/>
      </w:pPr>
      <w:r>
        <w:rPr>
          <w:b/>
          <w:bCs/>
          <w:color w:val="1B3A5C"/>
        </w:rPr>
        <w:t xml:space="preserve">⚖️ Yasal Dayanak: </w:t>
      </w:r>
      <w:r>
        <w:t xml:space="preserve">5607 Sayılı Kaçakçılıkla Mücadele Kanununa Göre Elkonulan Akaryakıtın Teslimi, Muhafazası, Tasfiyesi ve Yapılan Masraflara İlişkin Uygulama Yönetmeliği m.3/1-ğ, 3/1-ı; 5607 sayılı Kanun m.2/1-b, 15</w:t>
      </w:r>
    </w:p>
    <w:p>
      <w:pPr>
        <w:spacing w:after="60"/>
      </w:pPr>
      <w:r>
        <w:rPr>
          <w:b/>
          <w:bCs/>
          <w:color w:val="1B3A5C"/>
        </w:rPr>
        <w:t xml:space="preserve">🔍 Şık Uzunluk Kontrolü: </w:t>
      </w:r>
      <w:r>
        <w:t xml:space="preserve">A:31 B:24 C:23 D:24 E:20 karakter → Denge: UYGUN</w:t>
      </w:r>
    </w:p>
    <w:p>
      <w:pPr>
        <w:keepNext/>
        <w:spacing w:after="60" w:before="280"/>
      </w:pPr>
      <w:r>
        <w:rPr>
          <w:b/>
          <w:bCs/>
          <w:color w:val="1B3A5C"/>
        </w:rPr>
        <w:t xml:space="preserve">SORU 93. </w:t>
      </w:r>
      <w:r>
        <w:rPr>
          <w:b/>
          <w:bCs/>
          <w:color w:val="B8860B"/>
        </w:rPr>
        <w:t xml:space="preserve">[T1 – Orta Üstü]</w:t>
      </w:r>
      <w:r>
        <w:rPr>
          <w:i/>
          <w:iCs/>
          <w:color w:val="555555"/>
          <w:sz w:val="18"/>
          <w:szCs w:val="18"/>
        </w:rPr>
        <w:t xml:space="preserve">  ·  Model soru: 2021/93</w:t>
      </w:r>
    </w:p>
    <w:p>
      <w:pPr>
        <w:keepNext/>
        <w:spacing w:after="80" w:before="40"/>
      </w:pPr>
      <w:r>
        <w:t xml:space="preserve">5607 sayılı Kaçakçılıkla Mücadele Kanununa göre kaçakçılığı önleme, izleme ve araştırmakla görevli olanların yetki ve yükümlülüklerine ilişkin aşağıdakilerden hangisi </w:t>
      </w:r>
      <w:r>
        <w:rPr>
          <w:b/>
          <w:bCs/>
          <w:u w:val="single"/>
        </w:rPr>
        <w:t xml:space="preserve">yanlıştır</w:t>
      </w:r>
      <w:r>
        <w:t xml:space="preserve">?</w:t>
      </w:r>
    </w:p>
    <w:p>
      <w:pPr>
        <w:keepNext/>
        <w:spacing w:after="40"/>
        <w:ind w:left="360" w:hanging="360"/>
      </w:pPr>
      <w:r>
        <w:t xml:space="preserve">A) </w:t>
      </w:r>
      <w:r>
        <w:t xml:space="preserve">Kaçakçılığı önleme, izleme ve soruşturmakla görevli olanlar, operasyon gerektiren kaçakçılık olaylarından haberdar olduklarında kanunî görevlerine başlayabilmek için önceden mahallin en büyük mülkî amirinin iznini almak zorundadır.</w:t>
      </w:r>
    </w:p>
    <w:p>
      <w:pPr>
        <w:keepNext/>
        <w:spacing w:after="40"/>
        <w:ind w:left="360" w:hanging="360"/>
      </w:pPr>
      <w:r>
        <w:t xml:space="preserve">B) </w:t>
      </w:r>
      <w:r>
        <w:t xml:space="preserve">Görevlilerin bu Kanun kapsamındaki suçlarla ilgili bilgi ve belge talepleri, kamu veya özel, gerçek veya tüzel kişilerce, savunma hakkına ilişkin hükümler saklı kalmak kaydıyla eksiksiz olarak karşılanmak zorundadır.</w:t>
      </w:r>
    </w:p>
    <w:p>
      <w:pPr>
        <w:keepNext/>
        <w:spacing w:after="40"/>
        <w:ind w:left="360" w:hanging="360"/>
      </w:pPr>
      <w:r>
        <w:t xml:space="preserve">C) </w:t>
      </w:r>
      <w:r>
        <w:t xml:space="preserve">Kaçakçılık suçlarını ihbar edenlerin kimliği, izinleri olmadıkça veya ihbarın niteliği haklarında suç oluşturmadıkça açıklanamaz ve bu kişiler hakkında tanıkların korunmasına ilişkin hükümler uygulanır.</w:t>
      </w:r>
    </w:p>
    <w:p>
      <w:pPr>
        <w:keepNext/>
        <w:spacing w:after="40"/>
        <w:ind w:left="360" w:hanging="360"/>
      </w:pPr>
      <w:r>
        <w:t xml:space="preserve">D) </w:t>
      </w:r>
      <w:r>
        <w:t xml:space="preserve">Kaçakçılığı önleme, izleme ve araştırmakla yükümlü olanlar, gümrük bölgesindeki her nevi deniz araçlarına yanaşıp yük ve belgelerini incelemeye yetkili olup yanaşmaya izin vermeyerek kaçan araçlara durması ihtar olunur.</w:t>
      </w:r>
    </w:p>
    <w:p>
      <w:pPr>
        <w:keepNext/>
        <w:spacing w:after="40"/>
        <w:ind w:left="360" w:hanging="360"/>
      </w:pPr>
      <w:r>
        <w:t xml:space="preserve">E) </w:t>
      </w:r>
      <w:r>
        <w:t xml:space="preserve">Belirlenen kapı ve yollar dışından gümrük bölgesine girmek isteyen kişinin “dur” uyarısına uymaması hâlinde, uyarı havaya ateş edilmek suretiyle yinelenir.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görevliler, operasyon gerektiren kaçakçılık olaylarından haberdar olduklarında kanunî görevlerini yapmaya başlar ve aynı zamanda mahallin en büyük mülkî amirine de bilgi verir; mülkî amirden önceden izin alınması öngörülmemiştir. Bilgi ve belge taleplerinin savunma hakkı saklı kalmak kaydıyla eksiksiz karşılanması ile muhbir kimliğinin açıklanmaması Kanunda aynen yer alan hükümlerdir. Bu nedenle doğru cevap A seçeneğidir. (MD 5607 19/2-4, 22/1-2)</w:t>
      </w:r>
    </w:p>
    <w:p>
      <w:pPr>
        <w:spacing w:after="60"/>
      </w:pPr>
      <w:r>
        <w:rPr>
          <w:b/>
          <w:bCs/>
          <w:color w:val="1B3A5C"/>
        </w:rPr>
        <w:t xml:space="preserve">⚖️ Yasal Dayanak: </w:t>
      </w:r>
      <w:r>
        <w:t xml:space="preserve">5607 sayılı Kaçakçılıkla Mücadele Kanunu m.19/2, 19/3, 19/4, 22/1, 22/2</w:t>
      </w:r>
    </w:p>
    <w:p>
      <w:pPr>
        <w:spacing w:after="60"/>
      </w:pPr>
      <w:r>
        <w:rPr>
          <w:b/>
          <w:bCs/>
          <w:color w:val="1B3A5C"/>
        </w:rPr>
        <w:t xml:space="preserve">🔍 Şık Uzunluk Kontrolü: </w:t>
      </w:r>
      <w:r>
        <w:t xml:space="preserve">A:231 B:216 C:202 D:219 E:155 karakter → Denge: UYGUN (ters tuzak: doğru şık bilinçli olarak en uzun; 2. ve 3. en uzun şık ≥ %90)</w:t>
      </w:r>
    </w:p>
    <w:p>
      <w:pPr>
        <w:keepNext/>
        <w:spacing w:after="60" w:before="280"/>
      </w:pPr>
      <w:r>
        <w:rPr>
          <w:b/>
          <w:bCs/>
          <w:color w:val="1B3A5C"/>
        </w:rPr>
        <w:t xml:space="preserve">SORU 94. </w:t>
      </w:r>
      <w:r>
        <w:rPr>
          <w:b/>
          <w:bCs/>
          <w:color w:val="B8860B"/>
        </w:rPr>
        <w:t xml:space="preserve">[T2 – Orta Üstü]</w:t>
      </w:r>
      <w:r>
        <w:rPr>
          <w:i/>
          <w:iCs/>
          <w:color w:val="555555"/>
          <w:sz w:val="18"/>
          <w:szCs w:val="18"/>
        </w:rPr>
        <w:t xml:space="preserve">  ·  Model soru: 2021/94</w:t>
      </w:r>
    </w:p>
    <w:p>
      <w:pPr>
        <w:keepNext/>
        <w:spacing w:after="80" w:before="40"/>
      </w:pPr>
      <w:r>
        <w:t xml:space="preserve">5607 sayılı Kaçakçılıkla Mücadele Kanununa göre kaçakçılık fiillerinin izlenmesine ilişkin tutanaklarla ilgili aşağıdaki ifadeler veriliyor:</w:t>
      </w:r>
    </w:p>
    <w:p>
      <w:pPr>
        <w:keepNext/>
        <w:spacing w:after="40"/>
        <w:ind w:left="360"/>
      </w:pPr>
      <w:r>
        <w:t xml:space="preserve">I. Tutanakta tarih, yer ve düzenleyenlerin unvan ve isimlerinin yanı sıra hâkim kararının tarih ve sayısına da yer verilir.</w:t>
      </w:r>
    </w:p>
    <w:p>
      <w:pPr>
        <w:keepNext/>
        <w:spacing w:after="40"/>
        <w:ind w:left="360"/>
      </w:pPr>
      <w:r>
        <w:t xml:space="preserve">II. İşlemde hazır bulunan ilgililerin tutanağı imzalamaktan kaçınması hâlinde tutanak hükümsüz sayılır ve yeniden düzenlenir.</w:t>
      </w:r>
    </w:p>
    <w:p>
      <w:pPr>
        <w:keepNext/>
        <w:spacing w:after="40"/>
        <w:ind w:left="360"/>
      </w:pPr>
      <w:r>
        <w:t xml:space="preserve">III. Tutanağın ilgilileri ilgilendiren kısımları, onanmak üzere kendilerine okunur veya okumaları için kendilerine verilir.</w:t>
      </w:r>
    </w:p>
    <w:p>
      <w:pPr>
        <w:keepNext/>
        <w:spacing w:after="40"/>
        <w:ind w:left="360"/>
      </w:pPr>
      <w:r>
        <w:t xml:space="preserve">IV. Tutanağın ilgilileri ilgilendiren kısımlarının okunduğu veya okumaları için kendilerine verildiği husus tutanağa yazılmaz; yalnızca ilgililerin imzası alınır.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Tutanakta tarih, yer, düzenleyenlerin unvan ve isimleri ile hâkim kararının tarih ve sayısı bulunur; ilgilileri ilgilendiren kısımlar onanmak üzere okunur veya okumaları için verilir, bu nedenle I ve III doğrudur. İmzadan kaçınma hâlinde tutanak hükümsüz sayılmaz, kaçınmanın nedenleri tutanağa geçirilir; okuma veya verme işlemi de tutanağa yazılarak ilgililere imza ettirilir, bu nedenle II ve IV yanlıştır. Bu nedenle doğru cevap B seçeneğidir. (MD 5607 20/1-2)</w:t>
      </w:r>
    </w:p>
    <w:p>
      <w:pPr>
        <w:spacing w:after="60"/>
      </w:pPr>
      <w:r>
        <w:rPr>
          <w:b/>
          <w:bCs/>
          <w:color w:val="1B3A5C"/>
        </w:rPr>
        <w:t xml:space="preserve">⚖️ Yasal Dayanak: </w:t>
      </w:r>
      <w:r>
        <w:t xml:space="preserve">5607 sayılı Kaçakçılıkla Mücadele Kanunu m.20/1, 20/2</w:t>
      </w:r>
    </w:p>
    <w:p>
      <w:pPr>
        <w:spacing w:after="60"/>
      </w:pPr>
      <w:r>
        <w:rPr>
          <w:b/>
          <w:bCs/>
          <w:color w:val="1B3A5C"/>
        </w:rPr>
        <w:t xml:space="preserve">🔍 Şık Uzunluk Kontrolü: </w:t>
      </w:r>
      <w:r>
        <w:t xml:space="preserve">A:8 B:8 C:8 D:12 E:13 karakter → Denge: UYGUN</w:t>
      </w:r>
    </w:p>
    <w:p>
      <w:pPr>
        <w:keepNext/>
        <w:spacing w:after="60" w:before="280"/>
      </w:pPr>
      <w:r>
        <w:rPr>
          <w:b/>
          <w:bCs/>
          <w:color w:val="1B3A5C"/>
        </w:rPr>
        <w:t xml:space="preserve">SORU 95. </w:t>
      </w:r>
      <w:r>
        <w:rPr>
          <w:b/>
          <w:bCs/>
          <w:color w:val="B8860B"/>
        </w:rPr>
        <w:t xml:space="preserve">[T7 – Zor]</w:t>
      </w:r>
      <w:r>
        <w:rPr>
          <w:i/>
          <w:iCs/>
          <w:color w:val="555555"/>
          <w:sz w:val="18"/>
          <w:szCs w:val="18"/>
        </w:rPr>
        <w:t xml:space="preserve">  ·  Model soru: 2021/95</w:t>
      </w:r>
    </w:p>
    <w:p>
      <w:pPr>
        <w:keepNext/>
        <w:spacing w:after="80" w:before="40"/>
      </w:pPr>
      <w:r>
        <w:t xml:space="preserve">Elkonulan Akaryakıtın Teslimi, Muhafazası, Tasfiyesi ve Yapılan Masraflara İlişkin Uygulama Yönetmeliğine göre, il özel idarelerinde kaçak akaryakıtın tahsis kararlarını kim onaylar?</w:t>
      </w:r>
    </w:p>
    <w:p>
      <w:pPr>
        <w:keepNext/>
        <w:spacing w:after="40"/>
        <w:ind w:left="360" w:hanging="360"/>
      </w:pPr>
      <w:r>
        <w:t xml:space="preserve">A) </w:t>
      </w:r>
      <w:r>
        <w:t xml:space="preserve">Vali ya da görevlendireceği bir vali yardımcısı</w:t>
      </w:r>
    </w:p>
    <w:p>
      <w:pPr>
        <w:keepNext/>
        <w:spacing w:after="40"/>
        <w:ind w:left="360" w:hanging="360"/>
      </w:pPr>
      <w:r>
        <w:t xml:space="preserve">B) </w:t>
      </w:r>
      <w:r>
        <w:t xml:space="preserve">Tahsis komisyonu başkanı ya da görevlendireceği üye</w:t>
      </w:r>
    </w:p>
    <w:p>
      <w:pPr>
        <w:keepNext/>
        <w:spacing w:after="40"/>
        <w:ind w:left="360" w:hanging="360"/>
      </w:pPr>
      <w:r>
        <w:t xml:space="preserve">C) </w:t>
      </w:r>
      <w:r>
        <w:t xml:space="preserve">Defterdar ya da görevlendireceği defterdar yardımcısı</w:t>
      </w:r>
    </w:p>
    <w:p>
      <w:pPr>
        <w:keepNext/>
        <w:spacing w:after="40"/>
        <w:ind w:left="360" w:hanging="360"/>
      </w:pPr>
      <w:r>
        <w:t xml:space="preserve">D) </w:t>
      </w:r>
      <w:r>
        <w:t xml:space="preserve">Yatırım izleme ve koordinasyon başkanı ya da yardımcısı</w:t>
      </w:r>
    </w:p>
    <w:p>
      <w:pPr>
        <w:keepNext/>
        <w:spacing w:after="40"/>
        <w:ind w:left="360" w:hanging="360"/>
      </w:pPr>
      <w:r>
        <w:t xml:space="preserve">E) </w:t>
      </w:r>
      <w:r>
        <w:t xml:space="preserve">Genel sekreter ya da görevlendireceği yardımcısı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tahsis kararı en az üç kişiden oluşan tahsis komisyonunca alınır ve il özel idarelerinde genel sekreter ya da görevlendireceği yardımcısı tarafından onaylanır. İllerde valinin, ilçelerde kaymakamın onayı ise il özel idaresine teslimi mümkün olmayan veya depolama kapasitesini aşan akaryakıtın başka depolara konulmasında aranır; yatırım izleme ve koordinasyon başkanlığı ise il özel idaresi bulunmayan yerlerde görev yapar. Bu nedenle doğru cevap E seçeneğidir. (MD Akaryakıt Yön. 5/4, 16/1-2)</w:t>
      </w:r>
    </w:p>
    <w:p>
      <w:pPr>
        <w:spacing w:after="60"/>
      </w:pPr>
      <w:r>
        <w:rPr>
          <w:b/>
          <w:bCs/>
          <w:color w:val="1B3A5C"/>
        </w:rPr>
        <w:t xml:space="preserve">⚖️ Yasal Dayanak: </w:t>
      </w:r>
      <w:r>
        <w:t xml:space="preserve">5607 Sayılı Kaçakçılıkla Mücadele Kanununa Göre Elkonulan Akaryakıtın Teslimi, Muhafazası, Tasfiyesi ve Yapılan Masraflara İlişkin Uygulama Yönetmeliği m.5/4, 16/1, 16/2</w:t>
      </w:r>
    </w:p>
    <w:p>
      <w:pPr>
        <w:spacing w:after="60"/>
      </w:pPr>
      <w:r>
        <w:rPr>
          <w:b/>
          <w:bCs/>
          <w:color w:val="1B3A5C"/>
        </w:rPr>
        <w:t xml:space="preserve">🔍 Şık Uzunluk Kontrolü: </w:t>
      </w:r>
      <w:r>
        <w:t xml:space="preserve">A:47 B:51 C:53 D:55 E:48 karakter → Denge: UYGUN</w:t>
      </w:r>
    </w:p>
    <w:p>
      <w:pPr>
        <w:keepNext/>
        <w:spacing w:after="60" w:before="280"/>
      </w:pPr>
      <w:r>
        <w:rPr>
          <w:b/>
          <w:bCs/>
          <w:color w:val="1B3A5C"/>
        </w:rPr>
        <w:t xml:space="preserve">SORU 96. </w:t>
      </w:r>
      <w:r>
        <w:rPr>
          <w:b/>
          <w:bCs/>
          <w:color w:val="B8860B"/>
        </w:rPr>
        <w:t xml:space="preserve">[T1 – Zor]</w:t>
      </w:r>
      <w:r>
        <w:rPr>
          <w:i/>
          <w:iCs/>
          <w:color w:val="555555"/>
          <w:sz w:val="18"/>
          <w:szCs w:val="18"/>
        </w:rPr>
        <w:t xml:space="preserve">  ·  Model soru: 2021/96</w:t>
      </w:r>
    </w:p>
    <w:p>
      <w:pPr>
        <w:keepNext/>
        <w:spacing w:after="80" w:before="40"/>
      </w:pPr>
      <w:r>
        <w:t xml:space="preserve">5607 sayılı Kaçakçılıkla Mücadele Kanununa göre tütün, tütün mamulleri, alkollü içkiler ve akaryakıta ilişkin suçlara uygulanacak cezalarla ilgili aşağıdakilerden hangisi </w:t>
      </w:r>
      <w:r>
        <w:rPr>
          <w:b/>
          <w:bCs/>
          <w:u w:val="single"/>
        </w:rPr>
        <w:t xml:space="preserve">yanlıştır</w:t>
      </w:r>
      <w:r>
        <w:t xml:space="preserve">?</w:t>
      </w:r>
    </w:p>
    <w:p>
      <w:pPr>
        <w:keepNext/>
        <w:spacing w:after="40"/>
        <w:ind w:left="360" w:hanging="360"/>
      </w:pPr>
      <w:r>
        <w:t xml:space="preserve">A) </w:t>
      </w:r>
      <w:r>
        <w:t xml:space="preserve">Tarım ve Orman Bakanlığından yetki belgesi almadan veya bildirimde bulunmadan tütün ticareti yapan kişi hakkında, iki yıldan beş yıla kadar hapis cezasının yanı sıra yirmi bin güne kadar adlî para cezasına da hükmolunur.</w:t>
      </w:r>
    </w:p>
    <w:p>
      <w:pPr>
        <w:keepNext/>
        <w:spacing w:after="40"/>
        <w:ind w:left="360" w:hanging="360"/>
      </w:pPr>
      <w:r>
        <w:t xml:space="preserve">B) </w:t>
      </w:r>
      <w:r>
        <w:t xml:space="preserve">Kaçakçılık suçunun konusunu oluşturan eşyanın akaryakıt, tütün mamulleri veya alkollü içki olması hâlinde cezalar yarısından iki katına kadar artırılır; ancak bu artırım sonucunda verilecek ceza üç yıldan az olamaz.</w:t>
      </w:r>
    </w:p>
    <w:p>
      <w:pPr>
        <w:keepNext/>
        <w:spacing w:after="40"/>
        <w:ind w:left="360" w:hanging="360"/>
      </w:pPr>
      <w:r>
        <w:t xml:space="preserve">C) </w:t>
      </w:r>
      <w:r>
        <w:t xml:space="preserve">Tütün mamulleri ve alkollü içkilerin ambalajlarına kamu kurumlarınca uygulanan bandrol, etiket veya hologramın taklitlerini imal eden kişi, üç yıldan altı yıla kadar hapis ve yirmi bin güne kadar adlî para cezası ile cezalandırılır.</w:t>
      </w:r>
    </w:p>
    <w:p>
      <w:pPr>
        <w:keepNext/>
        <w:spacing w:after="40"/>
        <w:ind w:left="360" w:hanging="360"/>
      </w:pPr>
      <w:r>
        <w:t xml:space="preserve">D) </w:t>
      </w:r>
      <w:r>
        <w:t xml:space="preserve">Ticari amaçla makaron veya yaprak sigara kâğıdını, içine kıyılmış tütün, parçalanmış tütün ya da tütün harici herhangi bir madde doldurulmuş olarak satan kişiye üç yıldan altı yıla kadar hapis cezası verilir.</w:t>
      </w:r>
    </w:p>
    <w:p>
      <w:pPr>
        <w:keepNext/>
        <w:spacing w:after="40"/>
        <w:ind w:left="360" w:hanging="360"/>
      </w:pPr>
      <w:r>
        <w:t xml:space="preserve">E) </w:t>
      </w:r>
      <w:r>
        <w:t xml:space="preserve">Bandrolsüz tütün mamullerini ticari amaçla bulunduran kişi bakımından ürünlerin kaçak olarak yurda sokulduğunun anlaşılması hâlinde, akaryakıt, tütün ve alkole ilişkin artırım hükmüne istinaden cezaya hükmolunur.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Tarım ve Orman Bakanlığından yetki belgesi almadan veya bildirimde bulunmadan tütün ticareti yapanlara yalnızca iki yıldan beş yıla kadar hapis cezası verilir; bu suç için adlî para cezası öngörülmemiştir. Akaryakıt, tütün ve alkole ilişkin artırımla verilecek cezanın beş yıldan değil üç yıldan az olamayacağı, taklit bandrol imaline üç yıldan altı yıla kadar hapis ve yirmi bin güne kadar adlî para cezası, makaron veya yaprak sigara kâğıdını doldurulmuş olarak satana yalnız üç yıldan altı yıla kadar hapis cezası verileceği ve bandrolsüz ürünlerin kaçak olarak yurda sokulduğunun anlaşılması hâlinde artırım hükmüne göre cezaya hükmolunacağı Kanunda aynen yer alır. Bu nedenle doğru cevap A seçeneğidir. (MD 5607 3/10, 3/16, 3/18, 3/20, 3/21)</w:t>
      </w:r>
    </w:p>
    <w:p>
      <w:pPr>
        <w:spacing w:after="60"/>
      </w:pPr>
      <w:r>
        <w:rPr>
          <w:b/>
          <w:bCs/>
          <w:color w:val="1B3A5C"/>
        </w:rPr>
        <w:t xml:space="preserve">⚖️ Yasal Dayanak: </w:t>
      </w:r>
      <w:r>
        <w:t xml:space="preserve">5607 sayılı Kaçakçılıkla Mücadele Kanunu m.3/10, 3/16, 3/18, 3/20, 3/21</w:t>
      </w:r>
    </w:p>
    <w:p>
      <w:pPr>
        <w:spacing w:after="60"/>
      </w:pPr>
      <w:r>
        <w:rPr>
          <w:b/>
          <w:bCs/>
          <w:color w:val="1B3A5C"/>
        </w:rPr>
        <w:t xml:space="preserve">🔍 Şık Uzunluk Kontrolü: </w:t>
      </w:r>
      <w:r>
        <w:t xml:space="preserve">A:220 B:215 C:232 D:208 E:212 karakter → Denge: UYGUN</w:t>
      </w:r>
    </w:p>
    <w:p>
      <w:pPr>
        <w:keepNext/>
        <w:spacing w:after="60" w:before="280"/>
      </w:pPr>
      <w:r>
        <w:rPr>
          <w:b/>
          <w:bCs/>
          <w:color w:val="1B3A5C"/>
        </w:rPr>
        <w:t xml:space="preserve">SORU 97. </w:t>
      </w:r>
      <w:r>
        <w:rPr>
          <w:b/>
          <w:bCs/>
          <w:color w:val="B8860B"/>
        </w:rPr>
        <w:t xml:space="preserve">[T2 – Orta Üstü]</w:t>
      </w:r>
      <w:r>
        <w:rPr>
          <w:i/>
          <w:iCs/>
          <w:color w:val="555555"/>
          <w:sz w:val="18"/>
          <w:szCs w:val="18"/>
        </w:rPr>
        <w:t xml:space="preserve">  ·  Model soru: 2021/97</w:t>
      </w:r>
    </w:p>
    <w:p>
      <w:pPr>
        <w:keepNext/>
        <w:spacing w:after="80" w:before="40"/>
      </w:pPr>
      <w:r>
        <w:t xml:space="preserve">5607 sayılı Kaçakçılıkla Mücadele Kanununa göre arama ve elkoymaya ilişkin şu ifadeler veriliyor:</w:t>
      </w:r>
    </w:p>
    <w:p>
      <w:pPr>
        <w:keepNext/>
        <w:spacing w:after="40"/>
        <w:ind w:left="360"/>
      </w:pPr>
      <w:r>
        <w:t xml:space="preserve">I. Kaçak eşya, silah, patlayıcı ve uyuşturucu bulunduğundan şüphe edilen kap, ambalaj ve taşıma araçları ile kişilerin üzerinde yapılacak arama ve elkoymalar Ceza Muhakemesi Kanunu uyarınca yapılır.</w:t>
      </w:r>
    </w:p>
    <w:p>
      <w:pPr>
        <w:keepNext/>
        <w:spacing w:after="40"/>
        <w:ind w:left="360"/>
      </w:pPr>
      <w:r>
        <w:t xml:space="preserve">II. Gümrük salonları ve kapılarında kaçak eşya sakladığından kuşkulanılan kişilerin üzeri, eşyası ve araçları gümrük görevlilerince aranabilir.</w:t>
      </w:r>
    </w:p>
    <w:p>
      <w:pPr>
        <w:keepNext/>
        <w:spacing w:after="40"/>
        <w:ind w:left="360"/>
      </w:pPr>
      <w:r>
        <w:t xml:space="preserve">III. Gümrük salonlarında yapılan arama sonucunda tespit edilen kaçak eşyaya, Cumhuriyet savcısının yazılı emri alınmadıkça el konulamaz.</w:t>
      </w:r>
    </w:p>
    <w:p>
      <w:pPr>
        <w:keepNext/>
        <w:spacing w:after="40"/>
        <w:ind w:left="360"/>
      </w:pPr>
      <w:r>
        <w:t xml:space="preserve">IV. Bu Kanunda tanımlanan suçların işlenmesinde kullanılan taşıtlara Ceza Muhakemesi Kanunu hükmüne göre el konulur.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şüpheli kap, ambalaj, taşıma araçları ve kişiler üzerindeki arama ve elkoymalar Ceza Muhakemesi Kanunu uyarınca yapılır; gümrük salonları ve kapılarında kaçak eşya sakladığından kuşkulanılan kişiler gümrük görevlilerince aranabilir ve suçlarda kullanılan taşıtlara Ceza Muhakemesi Kanunu hükmüne göre el konulur, bu nedenle I, II ve IV doğrudur. Gümrük salonlarındaki arama sonucunda tespit edilen kaçak eşyaya savcı emri beklenmeksizin derhal el konulduğundan III yanlıştır. Bu nedenle doğru cevap D seçeneğidir. (MD 5607 9/1-2, 10/1)</w:t>
      </w:r>
    </w:p>
    <w:p>
      <w:pPr>
        <w:spacing w:after="60"/>
      </w:pPr>
      <w:r>
        <w:rPr>
          <w:b/>
          <w:bCs/>
          <w:color w:val="1B3A5C"/>
        </w:rPr>
        <w:t xml:space="preserve">⚖️ Yasal Dayanak: </w:t>
      </w:r>
      <w:r>
        <w:t xml:space="preserve">5607 sayılı Kaçakçılıkla Mücadele Kanunu m.9/1, 9/2, 10/1</w:t>
      </w:r>
    </w:p>
    <w:p>
      <w:pPr>
        <w:spacing w:after="60"/>
      </w:pPr>
      <w:r>
        <w:rPr>
          <w:b/>
          <w:bCs/>
          <w:color w:val="1B3A5C"/>
        </w:rPr>
        <w:t xml:space="preserve">🔍 Şık Uzunluk Kontrolü: </w:t>
      </w:r>
      <w:r>
        <w:t xml:space="preserve">A:9 B:7 C:8 D:11 E:13 karakter → Denge: UYGUN</w:t>
      </w:r>
    </w:p>
    <w:p>
      <w:pPr>
        <w:keepNext/>
        <w:spacing w:after="60" w:before="280"/>
      </w:pPr>
      <w:r>
        <w:rPr>
          <w:b/>
          <w:bCs/>
          <w:color w:val="1B3A5C"/>
        </w:rPr>
        <w:t xml:space="preserve">SORU 98. </w:t>
      </w:r>
      <w:r>
        <w:rPr>
          <w:b/>
          <w:bCs/>
          <w:color w:val="B8860B"/>
        </w:rPr>
        <w:t xml:space="preserve">[T1 – Orta Üstü]</w:t>
      </w:r>
      <w:r>
        <w:rPr>
          <w:i/>
          <w:iCs/>
          <w:color w:val="555555"/>
          <w:sz w:val="18"/>
          <w:szCs w:val="18"/>
        </w:rPr>
        <w:t xml:space="preserve">  ·  Model soru: 2021/98</w:t>
      </w:r>
    </w:p>
    <w:p>
      <w:pPr>
        <w:keepNext/>
        <w:spacing w:after="80" w:before="40"/>
      </w:pPr>
      <w:r>
        <w:t xml:space="preserve">5607 sayılı Kaçakçılıkla Mücadele Kanununa göre müsadere ve taşıtların tasfiyesine ilişkin aşağıdakilerden hangisi </w:t>
      </w:r>
      <w:r>
        <w:rPr>
          <w:b/>
          <w:bCs/>
          <w:u w:val="single"/>
        </w:rPr>
        <w:t xml:space="preserve">yanlıştır</w:t>
      </w:r>
      <w:r>
        <w:t xml:space="preserve">?</w:t>
      </w:r>
    </w:p>
    <w:p>
      <w:pPr>
        <w:keepNext/>
        <w:spacing w:after="40"/>
        <w:ind w:left="360" w:hanging="360"/>
      </w:pPr>
      <w:r>
        <w:t xml:space="preserve">A) </w:t>
      </w:r>
      <w:r>
        <w:t xml:space="preserve">Bu Kanundaki suçlarla ilgili olarak Türk Ceza Kanununun eşya ve kazanç müsaderesine ilişkin hükümleri uygulanır; ancak kaçak eşya taşınan aracın müsaderesi Kanunda sayılan koşullardan birine bağlıdır.</w:t>
      </w:r>
    </w:p>
    <w:p>
      <w:pPr>
        <w:keepNext/>
        <w:spacing w:after="40"/>
        <w:ind w:left="360" w:hanging="360"/>
      </w:pPr>
      <w:r>
        <w:t xml:space="preserve">B) </w:t>
      </w:r>
      <w:r>
        <w:t xml:space="preserve">Alıkonulmayan taşıt, gümrük idaresince yapılan tebligattan itibaren doksan gün içinde masraflar karşılanarak sahibince teslim alınmazsa kovuşturma sonucu beklenmeksizin tasfiye edilir.</w:t>
      </w:r>
    </w:p>
    <w:p>
      <w:pPr>
        <w:keepNext/>
        <w:spacing w:after="40"/>
        <w:ind w:left="360" w:hanging="360"/>
      </w:pPr>
      <w:r>
        <w:t xml:space="preserve">C) </w:t>
      </w:r>
      <w:r>
        <w:t xml:space="preserve">Etkin pişmanlık nedeniyle fail hakkında cezaya hükmolunmaması veya kamu davasının düşmesine karar verilmesi hâlinde, suç konusu eşya hakkında müsadere hükümleri uygulanmaz ve eşya sahibine iade edilir.</w:t>
      </w:r>
    </w:p>
    <w:p>
      <w:pPr>
        <w:keepNext/>
        <w:spacing w:after="40"/>
        <w:ind w:left="360" w:hanging="360"/>
      </w:pPr>
      <w:r>
        <w:t xml:space="preserve">D) </w:t>
      </w:r>
      <w:r>
        <w:t xml:space="preserve">Taşıt satış suretiyle tasfiye edilirse, satış gelirinden muhafaza ve satış masrafları karşılandıktan sonra kalan miktar kovuşturma sonucuna göre işlem yapılmak üzere emanet hesabına alınır.</w:t>
      </w:r>
    </w:p>
    <w:p>
      <w:pPr>
        <w:keepNext/>
        <w:spacing w:after="40"/>
        <w:ind w:left="360" w:hanging="360"/>
      </w:pPr>
      <w:r>
        <w:t xml:space="preserve">E) </w:t>
      </w:r>
      <w:r>
        <w:t xml:space="preserve">Bu Kanunda tanımlanan suçların konusunu oluşturması dolayısıyla müsadere yaptırımının uygulanabileceği eşya sahibine iade edilemez ve bu eşya hakkında Kanundaki usule göre tasfiye işlemi yapılır.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etkin pişmanlık nedeniyle fail hakkında cezaya hükmolunmaması veya kamu davasının düşmesine karar verilmesi, suç konusu eşya ile ilgili müsadere hükümlerinin uygulanmasına engel teşkil etmez; bu nedenle eşyanın sahibine iadesi söz konusu olmaz. Alıkonulmayan taşıtın tebligattan itibaren doksan gün içinde teslim alınmaması hâlinde tasfiyesi ve satış gelirinden masraflar düşüldükten sonra kalan miktarın emanet hesabına alınması Kanunda aynen yer alır. Bu nedenle doğru cevap C seçeneğidir. (MD 5607 10/3-4, 13/1-2, 16/1)</w:t>
      </w:r>
    </w:p>
    <w:p>
      <w:pPr>
        <w:spacing w:after="60"/>
      </w:pPr>
      <w:r>
        <w:rPr>
          <w:b/>
          <w:bCs/>
          <w:color w:val="1B3A5C"/>
        </w:rPr>
        <w:t xml:space="preserve">⚖️ Yasal Dayanak: </w:t>
      </w:r>
      <w:r>
        <w:t xml:space="preserve">5607 sayılı Kaçakçılıkla Mücadele Kanunu m.10/3, 10/4, 13/1, 13/2, 16/1</w:t>
      </w:r>
    </w:p>
    <w:p>
      <w:pPr>
        <w:spacing w:after="60"/>
      </w:pPr>
      <w:r>
        <w:rPr>
          <w:b/>
          <w:bCs/>
          <w:color w:val="1B3A5C"/>
        </w:rPr>
        <w:t xml:space="preserve">🔍 Şık Uzunluk Kontrolü: </w:t>
      </w:r>
      <w:r>
        <w:t xml:space="preserve">A:200 B:184 C:201 D:189 E:195 karakter → Denge: UYGUN (ters tuzak: doğru şık bilinçli olarak en uzun; 2. ve 3. en uzun şık ≥ %90)</w:t>
      </w:r>
    </w:p>
    <w:p>
      <w:pPr>
        <w:keepNext/>
        <w:spacing w:after="60" w:before="280"/>
      </w:pPr>
      <w:r>
        <w:rPr>
          <w:b/>
          <w:bCs/>
          <w:color w:val="1B3A5C"/>
        </w:rPr>
        <w:t xml:space="preserve">SORU 99. </w:t>
      </w:r>
      <w:r>
        <w:rPr>
          <w:b/>
          <w:bCs/>
          <w:color w:val="B8860B"/>
        </w:rPr>
        <w:t xml:space="preserve">[T2 – Zor]</w:t>
      </w:r>
      <w:r>
        <w:rPr>
          <w:i/>
          <w:iCs/>
          <w:color w:val="555555"/>
          <w:sz w:val="18"/>
          <w:szCs w:val="18"/>
        </w:rPr>
        <w:t xml:space="preserve">  ·  Model soru: 2021/99</w:t>
      </w:r>
    </w:p>
    <w:p>
      <w:pPr>
        <w:keepNext/>
        <w:spacing w:after="80" w:before="40"/>
      </w:pPr>
      <w:r>
        <w:t xml:space="preserve">5607 sayılı Kaçakçılıkla Mücadele Kanununda öngörülen yönetmeliklere ilişkin aşağıdaki ifadeler veriliyor:</w:t>
      </w:r>
    </w:p>
    <w:p>
      <w:pPr>
        <w:keepNext/>
        <w:spacing w:after="40"/>
        <w:ind w:left="360"/>
      </w:pPr>
      <w:r>
        <w:t xml:space="preserve">I. Kaçak akaryakıtın tasfiyesine ilişkin yönetmelik, Enerji Piyasası Düzenleme Kurumunun görüşü alınarak Ticaret Bakanlığı ve İçişleri Bakanlığınca müştereken çıkarılır.</w:t>
      </w:r>
    </w:p>
    <w:p>
      <w:pPr>
        <w:keepNext/>
        <w:spacing w:after="40"/>
        <w:ind w:left="360"/>
      </w:pPr>
      <w:r>
        <w:t xml:space="preserve">II. Kamuoyuna ilanın süresi ve nasıl yapılacağı İçişleri Bakanlığınca çıkarılan yönetmelikle belirlenir.</w:t>
      </w:r>
    </w:p>
    <w:p>
      <w:pPr>
        <w:keepNext/>
        <w:spacing w:after="40"/>
        <w:ind w:left="360"/>
      </w:pPr>
      <w:r>
        <w:t xml:space="preserve">III. Müşterek operasyonlarda ikramiye ödenmesine ilişkin usul ve esaslar yalnızca İçişleri Bakanlığınca çıkarılan yönetmelikle düzenlenir.</w:t>
      </w:r>
    </w:p>
    <w:p>
      <w:pPr>
        <w:keepNext/>
        <w:spacing w:after="40"/>
        <w:ind w:left="360"/>
      </w:pPr>
      <w:r>
        <w:t xml:space="preserve">IV. Kriminal laboratuvarların çalışma usul ve esasları Adalet Bakanlığınca çıkarılan yönetmelikle belirlenir.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Kaçak akaryakıtın tasfiyesine ilişkin yönetmelik, Enerji Piyasası Düzenleme Kurumunun görüşü alınarak Ticaret Bakanlığı ve İçişleri Bakanlığınca müştereken çıkarılır; bu nedenle yalnız I doğrudur. İlan yönetmeliği Gümrük ve Ticaret Bakanlığınca, ikramiye yönetmeliği Maliye ve Millî Savunma bakanlıklarının görüşü alınarak Gümrük ve Ticaret Bakanlığı ile İçişleri Bakanlığınca müştereken, kriminal laboratuvar yönetmeliği ise Gümrük Müsteşarlığınca çıkarılır. Bu nedenle doğru cevap A seçeneğidir. (MD 5607 4/9, 16/A-6, 23/5, 24)</w:t>
      </w:r>
    </w:p>
    <w:p>
      <w:pPr>
        <w:spacing w:after="60"/>
      </w:pPr>
      <w:r>
        <w:rPr>
          <w:b/>
          <w:bCs/>
          <w:color w:val="1B3A5C"/>
        </w:rPr>
        <w:t xml:space="preserve">⚖️ Yasal Dayanak: </w:t>
      </w:r>
      <w:r>
        <w:t xml:space="preserve">5607 sayılı Kaçakçılıkla Mücadele Kanunu m.4/9, 16/A-6, 23/5, 24</w:t>
      </w:r>
    </w:p>
    <w:p>
      <w:pPr>
        <w:spacing w:after="60"/>
      </w:pPr>
      <w:r>
        <w:rPr>
          <w:b/>
          <w:bCs/>
          <w:color w:val="1B3A5C"/>
        </w:rPr>
        <w:t xml:space="preserve">🔍 Şık Uzunluk Kontrolü: </w:t>
      </w:r>
      <w:r>
        <w:t xml:space="preserve">A:8 B:9 C:7 D:8 E:8 karakter → Denge: UYGUN</w:t>
      </w:r>
    </w:p>
    <w:p>
      <w:pPr>
        <w:keepNext/>
        <w:spacing w:after="60" w:before="280"/>
      </w:pPr>
      <w:r>
        <w:rPr>
          <w:b/>
          <w:bCs/>
          <w:color w:val="1B3A5C"/>
        </w:rPr>
        <w:t xml:space="preserve">SORU 100. </w:t>
      </w:r>
      <w:r>
        <w:rPr>
          <w:b/>
          <w:bCs/>
          <w:color w:val="B8860B"/>
        </w:rPr>
        <w:t xml:space="preserve">[T9 – Zor]</w:t>
      </w:r>
      <w:r>
        <w:rPr>
          <w:i/>
          <w:iCs/>
          <w:color w:val="555555"/>
          <w:sz w:val="18"/>
          <w:szCs w:val="18"/>
        </w:rPr>
        <w:t xml:space="preserve">  ·  Model soru: 2021/100</w:t>
      </w:r>
    </w:p>
    <w:p>
      <w:pPr>
        <w:keepNext/>
        <w:spacing w:after="80" w:before="40"/>
      </w:pPr>
      <w:r>
        <w:t xml:space="preserve">5607 sayılı Kaçakçılıkla Mücadele Kanunu kapsamında yürütülen bir kovuşturmada (K)’nın, sahte faturalar kullanarak eşyayı aldatıcı işlem ve davranışlarla gümrük vergileri kısmen ödenmeksizin ülkeye soktuğu anlaşılmıştır. (K) mükerrir değildir ve fiil bir örgütün faaliyeti çerçevesinde işlenmemiştir. Hâkim, kaçakçılık suçu için temel hapis cezasını 3 yıl olarak belirlemiştir. (K), kovuşturma evresinde hüküm verilmeden önce suç konusu eşyanın gümrüklenmiş değerinin iki katı kadar parayı Devlet Hazinesine ödemiştir.</w:t>
      </w:r>
    </w:p>
    <w:p>
      <w:pPr>
        <w:keepNext/>
        <w:spacing w:after="40"/>
        <w:ind w:left="360"/>
      </w:pPr>
      <w:r>
        <w:t xml:space="preserve">Buna göre, belgede sahtecilik suçundan verilecek ceza dışında, (K) hakkında kaçakçılık suçundan hükmedilecek hapis cezası </w:t>
      </w:r>
      <w:r>
        <w:rPr>
          <w:b/>
          <w:bCs/>
        </w:rPr>
        <w:t xml:space="preserve">kaç ay</w:t>
      </w:r>
      <w:r>
        <w:t xml:space="preserve"> olur?</w:t>
      </w:r>
    </w:p>
    <w:p>
      <w:pPr>
        <w:keepNext/>
        <w:spacing w:after="40"/>
        <w:ind w:left="360" w:hanging="360"/>
      </w:pPr>
      <w:r>
        <w:t xml:space="preserve">A) </w:t>
      </w:r>
      <w:r>
        <w:t xml:space="preserve">12 ay</w:t>
      </w:r>
    </w:p>
    <w:p>
      <w:pPr>
        <w:keepNext/>
        <w:spacing w:after="40"/>
        <w:ind w:left="360" w:hanging="360"/>
      </w:pPr>
      <w:r>
        <w:t xml:space="preserve">B) </w:t>
      </w:r>
      <w:r>
        <w:t xml:space="preserve">18 ay</w:t>
      </w:r>
    </w:p>
    <w:p>
      <w:pPr>
        <w:keepNext/>
        <w:spacing w:after="40"/>
        <w:ind w:left="360" w:hanging="360"/>
      </w:pPr>
      <w:r>
        <w:t xml:space="preserve">C) </w:t>
      </w:r>
      <w:r>
        <w:t xml:space="preserve">24 ay</w:t>
      </w:r>
    </w:p>
    <w:p>
      <w:pPr>
        <w:keepNext/>
        <w:spacing w:after="40"/>
        <w:ind w:left="360" w:hanging="360"/>
      </w:pPr>
      <w:r>
        <w:t xml:space="preserve">D) </w:t>
      </w:r>
      <w:r>
        <w:t xml:space="preserve">36 ay</w:t>
      </w:r>
    </w:p>
    <w:p>
      <w:pPr>
        <w:keepNext/>
        <w:spacing w:after="40"/>
        <w:ind w:left="360" w:hanging="360"/>
      </w:pPr>
      <w:r>
        <w:t xml:space="preserve">E) </w:t>
      </w:r>
      <w:r>
        <w:t xml:space="preserve">54 ay</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suçun belgede sahtecilik yapılarak işlenmesi kaçakçılık cezasını artıran bir hâl değildir; bu durumda ayrıca sahtecilik suçundan da cezaya hükmolunur. Gümrüklenmiş değerin iki katının kovuşturma evresinde hüküm verilinceye kadar ödenmesi hâlinde kaçakçılık suçundan verilecek ceza üçte bir oranında indirilir ve 36 aylık ceza 24 aya iner. 18 ay soruşturma evresine özgü yarı oranındaki indirimin, 12 ay ise indirimin üçte iki oranında yapılmasının sonucudur; 36 ve 54 ay ise indirimin yapılmaması veya sahtecilik nedeniyle yarı oranında artırım yapılması varsayımıyla bulunur. Bu nedenle doğru cevap C seçeneğidir. (MD 5607 4/5, 5/2-b, 5/3)</w:t>
      </w:r>
    </w:p>
    <w:p>
      <w:pPr>
        <w:spacing w:after="60"/>
      </w:pPr>
      <w:r>
        <w:rPr>
          <w:b/>
          <w:bCs/>
          <w:color w:val="1B3A5C"/>
        </w:rPr>
        <w:t xml:space="preserve">⚖️ Yasal Dayanak: </w:t>
      </w:r>
      <w:r>
        <w:t xml:space="preserve">5607 sayılı Kaçakçılıkla Mücadele Kanunu m.3/2, 4/5, 5/2-b, 5/3</w:t>
      </w:r>
    </w:p>
    <w:p>
      <w:pPr>
        <w:spacing w:after="60"/>
      </w:pPr>
      <w:r>
        <w:rPr>
          <w:b/>
          <w:bCs/>
          <w:color w:val="1B3A5C"/>
        </w:rPr>
        <w:t xml:space="preserve">🔍 Şık Uzunluk Kontrolü: </w:t>
      </w:r>
      <w:r>
        <w:t xml:space="preserve">A:5 B:5 C:5 D:5 E:5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A   Soru 2: E   Soru 3: B   Soru 4: A   Soru 5: E   Soru 6: B   Soru 7: A   Soru 8: E   Soru 9: D   Soru 10: B</w:t>
      </w:r>
    </w:p>
    <w:p>
      <w:pPr>
        <w:spacing w:after="20"/>
      </w:pPr>
      <w:r>
        <w:rPr>
          <w:rFonts w:ascii="Courier New" w:cs="Courier New" w:eastAsia="Courier New" w:hAnsi="Courier New"/>
          <w:sz w:val="17"/>
          <w:szCs w:val="17"/>
        </w:rPr>
        <w:t xml:space="preserve">Soru 11: D   Soru 12: C   Soru 13: D   Soru 14: B   Soru 15: C   Soru 16: D   Soru 17: E   Soru 18: C   Soru 19: A   Soru 20: C</w:t>
      </w:r>
    </w:p>
    <w:p>
      <w:pPr>
        <w:spacing w:after="20"/>
      </w:pPr>
      <w:r>
        <w:rPr>
          <w:rFonts w:ascii="Courier New" w:cs="Courier New" w:eastAsia="Courier New" w:hAnsi="Courier New"/>
          <w:sz w:val="17"/>
          <w:szCs w:val="17"/>
        </w:rPr>
        <w:t xml:space="preserve">Soru 21: E   Soru 22: C   Soru 23: E   Soru 24: B   Soru 25: E   Soru 26: B   Soru 27: C   Soru 28: D   Soru 29: B   Soru 30: D</w:t>
      </w:r>
    </w:p>
    <w:p>
      <w:pPr>
        <w:spacing w:after="20"/>
      </w:pPr>
      <w:r>
        <w:rPr>
          <w:rFonts w:ascii="Courier New" w:cs="Courier New" w:eastAsia="Courier New" w:hAnsi="Courier New"/>
          <w:sz w:val="17"/>
          <w:szCs w:val="17"/>
        </w:rPr>
        <w:t xml:space="preserve">Soru 31: E   Soru 32: D   Soru 33: C   Soru 34: B   Soru 35: E   Soru 36: A   Soru 37: D   Soru 38: B   Soru 39: E   Soru 40: B</w:t>
      </w:r>
    </w:p>
    <w:p>
      <w:pPr>
        <w:spacing w:after="20"/>
      </w:pPr>
      <w:r>
        <w:rPr>
          <w:rFonts w:ascii="Courier New" w:cs="Courier New" w:eastAsia="Courier New" w:hAnsi="Courier New"/>
          <w:sz w:val="17"/>
          <w:szCs w:val="17"/>
        </w:rPr>
        <w:t xml:space="preserve">Soru 41: A   Soru 42: E   Soru 43: C   Soru 44: A   Soru 45: C   Soru 46: A   Soru 47: D   Soru 48: C   Soru 49: E   Soru 50: D</w:t>
      </w:r>
    </w:p>
    <w:p>
      <w:pPr>
        <w:spacing w:after="20"/>
      </w:pPr>
      <w:r>
        <w:rPr>
          <w:rFonts w:ascii="Courier New" w:cs="Courier New" w:eastAsia="Courier New" w:hAnsi="Courier New"/>
          <w:sz w:val="17"/>
          <w:szCs w:val="17"/>
        </w:rPr>
        <w:t xml:space="preserve">Soru 51: E   Soru 52: C   Soru 53: D   Soru 54: C   Soru 55: A   Soru 56: C   Soru 57: E   Soru 58: B   Soru 59: A   Soru 60: B</w:t>
      </w:r>
    </w:p>
    <w:p>
      <w:pPr>
        <w:spacing w:after="20"/>
      </w:pPr>
      <w:r>
        <w:rPr>
          <w:rFonts w:ascii="Courier New" w:cs="Courier New" w:eastAsia="Courier New" w:hAnsi="Courier New"/>
          <w:sz w:val="17"/>
          <w:szCs w:val="17"/>
        </w:rPr>
        <w:t xml:space="preserve">Soru 61: D   Soru 62: E   Soru 63: B   Soru 64: D   Soru 65: C   Soru 66: E   Soru 67: D   Soru 68: A   Soru 69: E   Soru 70: B</w:t>
      </w:r>
    </w:p>
    <w:p>
      <w:pPr>
        <w:spacing w:after="20"/>
      </w:pPr>
      <w:r>
        <w:rPr>
          <w:rFonts w:ascii="Courier New" w:cs="Courier New" w:eastAsia="Courier New" w:hAnsi="Courier New"/>
          <w:sz w:val="17"/>
          <w:szCs w:val="17"/>
        </w:rPr>
        <w:t xml:space="preserve">Soru 71: D   Soru 72: B   Soru 73: A   Soru 74: B   Soru 75: C   Soru 76: D   Soru 77: E   Soru 78: D   Soru 79: C   Soru 80: A</w:t>
      </w:r>
    </w:p>
    <w:p>
      <w:pPr>
        <w:spacing w:after="20"/>
      </w:pPr>
      <w:r>
        <w:rPr>
          <w:rFonts w:ascii="Courier New" w:cs="Courier New" w:eastAsia="Courier New" w:hAnsi="Courier New"/>
          <w:sz w:val="17"/>
          <w:szCs w:val="17"/>
        </w:rPr>
        <w:t xml:space="preserve">Soru 81: E   Soru 82: D   Soru 83: C   Soru 84: B   Soru 85: A   Soru 86: B   Soru 87: D   Soru 88: C   Soru 89: D   Soru 90: E</w:t>
      </w:r>
    </w:p>
    <w:p>
      <w:pPr>
        <w:spacing w:after="20"/>
      </w:pPr>
      <w:r>
        <w:rPr>
          <w:rFonts w:ascii="Courier New" w:cs="Courier New" w:eastAsia="Courier New" w:hAnsi="Courier New"/>
          <w:sz w:val="17"/>
          <w:szCs w:val="17"/>
        </w:rPr>
        <w:t xml:space="preserve">Soru 91: A   Soru 92: B   Soru 93: A   Soru 94: B   Soru 95: E   Soru 96: A   Soru 97: D   Soru 98: C   Soru 99: A   Soru 100: C</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8"/>
      </w:tblGrid>
      <w:tr>
        <w:trPr>
          <w:tblHeader/>
        </w:trPr>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608"/>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606"/>
            <w:tcMar>
              <w:top w:type="dxa" w:w="80"/>
              <w:left w:type="dxa" w:w="120"/>
              <w:bottom w:type="dxa" w:w="80"/>
              <w:right w:type="dxa" w:w="120"/>
            </w:tcMar>
          </w:tcPr>
          <w:p>
            <w:pPr>
              <w:spacing w:after="40"/>
            </w:pPr>
            <w:r>
              <w:rPr>
                <w:sz w:val="20"/>
                <w:szCs w:val="20"/>
              </w:rPr>
              <w:t xml:space="preserve">3</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9</w:t>
            </w:r>
          </w:p>
        </w:tc>
        <w:tc>
          <w:tcPr>
            <w:tcW w:type="dxa" w:w="1606"/>
            <w:tcMar>
              <w:top w:type="dxa" w:w="80"/>
              <w:left w:type="dxa" w:w="120"/>
              <w:bottom w:type="dxa" w:w="80"/>
              <w:right w:type="dxa" w:w="120"/>
            </w:tcMar>
          </w:tcPr>
          <w:p>
            <w:pPr>
              <w:spacing w:after="40"/>
            </w:pPr>
            <w:r>
              <w:rPr>
                <w:sz w:val="20"/>
                <w:szCs w:val="20"/>
              </w:rPr>
              <w:t xml:space="preserve">2</w:t>
            </w:r>
          </w:p>
        </w:tc>
        <w:tc>
          <w:tcPr>
            <w:tcW w:type="dxa" w:w="1608"/>
            <w:tcMar>
              <w:top w:type="dxa" w:w="80"/>
              <w:left w:type="dxa" w:w="120"/>
              <w:bottom w:type="dxa" w:w="80"/>
              <w:right w:type="dxa" w:w="120"/>
            </w:tcMar>
          </w:tcPr>
          <w:p>
            <w:pPr>
              <w:spacing w:after="40"/>
            </w:pPr>
            <w:r>
              <w:rPr>
                <w:sz w:val="20"/>
                <w:szCs w:val="20"/>
              </w:rPr>
              <w:t xml:space="preserve">4</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11 (%14)</w:t>
            </w:r>
          </w:p>
        </w:tc>
        <w:tc>
          <w:tcPr>
            <w:tcW w:type="dxa" w:w="2409"/>
            <w:tcMar>
              <w:top w:type="dxa" w:w="80"/>
              <w:left w:type="dxa" w:w="120"/>
              <w:bottom w:type="dxa" w:w="80"/>
              <w:right w:type="dxa" w:w="120"/>
            </w:tcMar>
          </w:tcPr>
          <w:p>
            <w:pPr>
              <w:spacing w:after="40"/>
            </w:pPr>
            <w:r>
              <w:rPr>
                <w:sz w:val="20"/>
                <w:szCs w:val="20"/>
              </w:rPr>
              <w:t xml:space="preserve">39 (%49)</w:t>
            </w:r>
          </w:p>
        </w:tc>
        <w:tc>
          <w:tcPr>
            <w:tcW w:type="dxa" w:w="2409"/>
            <w:tcMar>
              <w:top w:type="dxa" w:w="80"/>
              <w:left w:type="dxa" w:w="120"/>
              <w:bottom w:type="dxa" w:w="80"/>
              <w:right w:type="dxa" w:w="120"/>
            </w:tcMar>
          </w:tcPr>
          <w:p>
            <w:pPr>
              <w:spacing w:after="40"/>
            </w:pPr>
            <w:r>
              <w:rPr>
                <w:sz w:val="20"/>
                <w:szCs w:val="20"/>
              </w:rPr>
              <w:t xml:space="preserve">10 (%13)</w:t>
            </w:r>
          </w:p>
        </w:tc>
        <w:tc>
          <w:tcPr>
            <w:tcW w:type="dxa" w:w="2411"/>
            <w:tcMar>
              <w:top w:type="dxa" w:w="80"/>
              <w:left w:type="dxa" w:w="120"/>
              <w:bottom w:type="dxa" w:w="80"/>
              <w:right w:type="dxa" w:w="120"/>
            </w:tcMar>
          </w:tcPr>
          <w:p>
            <w:pPr>
              <w:spacing w:after="40"/>
            </w:pPr>
            <w:r>
              <w:rPr>
                <w:sz w:val="20"/>
                <w:szCs w:val="20"/>
              </w:rPr>
              <w:t xml:space="preserve">20 (%25)</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Kaçakçılık</w:t>
            </w:r>
          </w:p>
        </w:tc>
        <w:tc>
          <w:tcPr>
            <w:tcW w:type="dxa" w:w="2142"/>
            <w:tcMar>
              <w:top w:type="dxa" w:w="80"/>
              <w:left w:type="dxa" w:w="120"/>
              <w:bottom w:type="dxa" w:w="80"/>
              <w:right w:type="dxa" w:w="120"/>
            </w:tcMar>
          </w:tcPr>
          <w:p>
            <w:pPr>
              <w:spacing w:after="40"/>
            </w:pPr>
            <w:r>
              <w:rPr>
                <w:sz w:val="20"/>
                <w:szCs w:val="20"/>
              </w:rPr>
              <w:t xml:space="preserve">10</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Tasfiye</w:t>
            </w:r>
          </w:p>
        </w:tc>
        <w:tc>
          <w:tcPr>
            <w:tcW w:type="dxa" w:w="2142"/>
            <w:tcMar>
              <w:top w:type="dxa" w:w="80"/>
              <w:left w:type="dxa" w:w="120"/>
              <w:bottom w:type="dxa" w:w="80"/>
              <w:right w:type="dxa" w:w="120"/>
            </w:tcMar>
          </w:tcPr>
          <w:p>
            <w:pPr>
              <w:spacing w:after="40"/>
            </w:pPr>
            <w:r>
              <w:rPr>
                <w:sz w:val="20"/>
                <w:szCs w:val="20"/>
              </w:rPr>
              <w:t xml:space="preserve">5</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Antrepo</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YGM</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Beyan</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Yetkilendirilmiş Yükümlü</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Transit</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Geri Gelen Eşya</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Dış Ticaret Belgeleri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Paragraf – Düşünceyi geliştirme yolları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Sözcükte anlam – Gerçek (temel) anlam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Yazım kuralları – ki’nin yazımı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Cümle bilgisi – Özne türleri (sözde özne)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Sözcükte yapı – Yapım ekleri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Terim terim fark alarak toplam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Tanımlı işlemde bilinmeyeni bulma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Periyodik harf örüntüsü</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Yaş problemi (çok kişili grup)</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Ağırlıklı ortalamadan grup sayısı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Millî Mücadele’ye hazırlık – Sivas Kongresi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Ateşkes ve barış – Mudanya Ateşkesi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Misak-ı Millî ve Meclis – Birinci ve İkinci Meclis</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Eğitim ve kültür inkılapları – Tarih çalışmaları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 ilkeleri – İnkılapçılık</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Normlar arasında ilişki (yönetmelik)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G7 (uluslararası kuruluşlar)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Türkiye’nin uluslararası kuruluşlarla ilişkisi (kurucu üyelik)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Cumhurbaşkanının görev ve yetkileri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TBMM Başkanının seçimi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Temsil</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Belge Saklama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 Rejimleri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Tarife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Taşıtlar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Bağlayıcı Bilgi (BTB/BMB)</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Serbest Dolaşıma Giriş</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Şartlı Muafiyet/EEGR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GKAİR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Hariçte İşleme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İhracat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Akaryakıt-Kumanya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Kabotaj</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Geri Verme-Kaldırma</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6–10, 2021–2025 GMY sınavlarının 500 sorusunu birebir karşılar: Deneme 6 ← 2021, Deneme 7 ← 2022, Deneme 8 ← 2023, Deneme 9 ← 2024, Deneme 10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Çıkmış sorular kopyalanmadı: aynı konu ve bilgi alanı, çıkmış sorunun hükmünden ve önceki 515 hafıza satırındaki çekirdeklerden farklı bir hükümle soruldu (CLAUDE.md; Prompt 3 §14; Prompt 1 §1.2). Kaynakta karşılığı olmayan çıkmış sorular (ör. proforma fatura, Form A, Seri No:149, 3351 sayılı Karar)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 otomatik denetim (kanıt alıntısı kaynakta birebir, uzunluk dengesi, tip/kök kuralları) → 10 bağımsız çekişmeli doğrulayıcı → 2 tekrar denetçisi (Deneme 6–10 kendi arasında ve önceki 515 soruyla) → değişen 140 sorunun 3 son doğrulayıcıyla kontrolü. İkinci geçişte (sağlamlaştırma) 400 gümrük sorusunun tamamı Deneme 1–5 ve 2021–2025 çıkmış sorularıyla soru soru karşılaştırıldı; doğru cevabı eski bir soruda doğru ifade olarak geçen, cevabı şık dağılımından sezdiren veya aynı denemedeki başka bir soruya cevap veren sorular düzeltildi ve değişen 168 sorunun tamamı 4 bağımsız doğrulayıcıyla yeniden kontrol edildi. 500 sorunun hiçbirinde yanlış cevap anahtarı kalmadı. Düzeltmelerin tam listesi araclar/gmy-deneme6-10/DUZELTME_LISTESI.md, raporlar araclar/gmy-deneme6-10/dogrulama/ içindedir.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derleme aynı mevzuat sürümüdür ve hiçbir soruda hüküm farkı çıkmadı. 5607 soruları ayrıca sunum notlarıyla karşılaştırıldı. Öncüllü sorularda şık merdivenleri, “en sık geçen öncülleri seç” ve “ötekilere en yakın şıkkı seç” stratejilerinin isabeti şans düzeyine (%20) inecek biçimde dengelendi; iki ve üç bileşenli şıklarda doğru şık, en sık geçen parçaların tek birleşimi olmayacak biçimde kuruldu.</w:t>
      </w:r>
    </w:p>
    <w:p>
      <w:pPr>
        <w:pStyle w:val="ListParagraph"/>
        <w:numPr>
          <w:ilvl w:val="0"/>
          <w:numId w:val="2"/>
        </w:numPr>
        <w:spacing w:after="60"/>
      </w:pPr>
      <w:r>
        <w:t xml:space="preserve">Bu denemede tip planından sapma: T3 -1, T7 +1 (D6-039: kıymet bölümündeki bütün süre/eşik hükümleri çıkmış soruda ya da hafızada olduğundan süre sorusu yerine makam sorusu yazıldı).</w:t>
      </w:r>
    </w:p>
    <w:p>
      <w:pPr>
        <w:pStyle w:val="ListParagraph"/>
        <w:numPr>
          <w:ilvl w:val="0"/>
          <w:numId w:val="2"/>
        </w:numPr>
        <w:spacing w:after="60"/>
      </w:pPr>
      <w:r>
        <w:t xml:space="preserve">Plan kısıtından gerekçeli sapmalar: 39. soru — Kıymet bölümündeki süre/eşik hükümleri (90 gün, bir yıl, %5, %10-%3, 26. gün) çıkmışta veya hafızada; T3 yerine aynı bölümde T7; 82. soru — Kök bandı: ihlalin Yönetmelikteki adlandırması (kamu alacağını süresinde ödememe, üç yıl içinde tekrar) ile kök 150 karakteri aşıyor; 91. soru — kök, yönetmeliğin tam adı nedeniyle 120 karakteri aşıyor; 95. soru — kök, yönetmeliğin tam adı nedeniyle 120 karakteri aşıyor.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GMY6-001 | Paragraf – Düşünceyi geliştirme yolları | Genel Kültür Kitabı – Türkçe: Paragraf ve anlatım (Düşünceyi geliştirme yolları) | Soyut yargıyı somut durumlarla gösteren paragrafta örnekleme vardır; “örneğin” sözcüğü bulunmasa da yöntem örneklemedir. | T4 | OÜ | A | GMY-S6</w:t>
      </w:r>
    </w:p>
    <w:p>
      <w:pPr>
        <w:spacing w:after="10"/>
      </w:pPr>
      <w:r>
        <w:rPr>
          <w:rFonts w:ascii="Courier New" w:cs="Courier New" w:eastAsia="Courier New" w:hAnsi="Courier New"/>
          <w:sz w:val="14"/>
          <w:szCs w:val="14"/>
        </w:rPr>
        <w:t xml:space="preserve">GMY6-002 | Sözcükte anlam – Gerçek (temel) anlam | Genel Kültür Kitabı – Türkçe: Anlam bilgisi (Temel, yan ve mecaz anlam) | “Çınarın kökleri”nde kök temel anlamdadır; “kırgınlığın kökü”, “keskin zekâ”, “içindeki sıcaklık”, “soğuk davranmak” mecazdır. | T4 | OÜ | E | GMY-S6</w:t>
      </w:r>
    </w:p>
    <w:p>
      <w:pPr>
        <w:spacing w:after="10"/>
      </w:pPr>
      <w:r>
        <w:rPr>
          <w:rFonts w:ascii="Courier New" w:cs="Courier New" w:eastAsia="Courier New" w:hAnsi="Courier New"/>
          <w:sz w:val="14"/>
          <w:szCs w:val="14"/>
        </w:rPr>
        <w:t xml:space="preserve">GMY6-003 | Yazım kuralları – ki’nin yazımı | Genel Kültür Kitabı – Türkçe: Yazım kuralları (de, ki ve mı ayrımı) | Kalıplaşmış “oysaki” bitişik yazılır; “oysa ki” yazımı yanlıştır. Hâlbuki bitişik, bağlaç ki ayrı, ek -ki bitişiktir. | T4 | OÜ | B | GMY-S6</w:t>
      </w:r>
    </w:p>
    <w:p>
      <w:pPr>
        <w:spacing w:after="10"/>
      </w:pPr>
      <w:r>
        <w:rPr>
          <w:rFonts w:ascii="Courier New" w:cs="Courier New" w:eastAsia="Courier New" w:hAnsi="Courier New"/>
          <w:sz w:val="14"/>
          <w:szCs w:val="14"/>
        </w:rPr>
        <w:t xml:space="preserve">GMY6-004 | Cümle bilgisi – Özne türleri (sözde özne) | Genel Kültür Kitabı – Türkçe: Cümle bilgisi (Yüklem, özne ve nesne); Fiiller ve fiilimsiler (Öznesine göre fiil çatısı) | Edilgen yüklemde işten etkilenen öge sözde öznedir (el yazmaları ciltlendi); -n ekli dönüşlü fiil ve gizli özne edilgenlik değildir. | T4 | Z | A | GMY-S6</w:t>
      </w:r>
    </w:p>
    <w:p>
      <w:pPr>
        <w:spacing w:after="10"/>
      </w:pPr>
      <w:r>
        <w:rPr>
          <w:rFonts w:ascii="Courier New" w:cs="Courier New" w:eastAsia="Courier New" w:hAnsi="Courier New"/>
          <w:sz w:val="14"/>
          <w:szCs w:val="14"/>
        </w:rPr>
        <w:t xml:space="preserve">GMY6-005 | Sözcükte yapı – Yapım ekleri | Genel Kültür Kitabı – Türkçe: Sözcükte yapı (Kök, gövde ve ekler) | “Tuzla-” gövdesinde -la addan eylem türetir; bilgili (eylemden ad + addan ad), çizdir- (eylemden eylem), başlık, sevinç farklı türetimdir. | T4 | OÜ | E | GMY-S6</w:t>
      </w:r>
    </w:p>
    <w:p>
      <w:pPr>
        <w:spacing w:after="10"/>
      </w:pPr>
      <w:r>
        <w:rPr>
          <w:rFonts w:ascii="Courier New" w:cs="Courier New" w:eastAsia="Courier New" w:hAnsi="Courier New"/>
          <w:sz w:val="14"/>
          <w:szCs w:val="14"/>
        </w:rPr>
        <w:t xml:space="preserve">GMY6-006 | Matematik – Terim terim fark alarak toplam | Genel Kültür Kitabı – Matematik: Sayılar ve temel kavramlar (Ardışık sayıları merkezden kur) | k(k+3) − k(k+2) = k olduğundan 1·4+…+10·13 ile 1·3+…+10·12 toplamlarının farkı 1+2+…+10 = 55. | T9 | OÜ | B | GMY-S6</w:t>
      </w:r>
    </w:p>
    <w:p>
      <w:pPr>
        <w:spacing w:after="10"/>
      </w:pPr>
      <w:r>
        <w:rPr>
          <w:rFonts w:ascii="Courier New" w:cs="Courier New" w:eastAsia="Courier New" w:hAnsi="Courier New"/>
          <w:sz w:val="14"/>
          <w:szCs w:val="14"/>
        </w:rPr>
        <w:t xml:space="preserve">GMY6-007 | Matematik – Tanımlı işlemde bilinmeyeni bulma | Genel Kültür Kitabı – Matematik: Fonksiyon ve işlem tanımlama (Özel işlemde kuralı uygula); Cebir ve denklemler (Birinci dereceden denklemler) | x▲y = 2x+y−3, a■b = 2a+b+2 için (m▲4)■5 = 29 → 4m + 9 = 29, m = 5; elemanların sırası korunur. | T9 | Z | A | GMY-S6</w:t>
      </w:r>
    </w:p>
    <w:p>
      <w:pPr>
        <w:spacing w:after="10"/>
      </w:pPr>
      <w:r>
        <w:rPr>
          <w:rFonts w:ascii="Courier New" w:cs="Courier New" w:eastAsia="Courier New" w:hAnsi="Courier New"/>
          <w:sz w:val="14"/>
          <w:szCs w:val="14"/>
        </w:rPr>
        <w:t xml:space="preserve">GMY6-008 | Matematik – Periyodik harf örüntüsü | Genel Kültür Kitabı – Matematik: Sayılar ve temel kavramlar (Kalan ve örüntü problemleri) | 6 harfli GÜMRÜK grubunun tekrarında 100 = 6·16 + 4 olduğundan 100. harf grubun 4. harfi R'dir. | T4 | OÜ | E | GMY-S6</w:t>
      </w:r>
    </w:p>
    <w:p>
      <w:pPr>
        <w:spacing w:after="10"/>
      </w:pPr>
      <w:r>
        <w:rPr>
          <w:rFonts w:ascii="Courier New" w:cs="Courier New" w:eastAsia="Courier New" w:hAnsi="Courier New"/>
          <w:sz w:val="14"/>
          <w:szCs w:val="14"/>
        </w:rPr>
        <w:t xml:space="preserve">GMY6-009 | Matematik – Yaş problemi (çok kişili grup) | Genel Kültür Kitabı – Matematik: Yaş problemleri (Yaşı aynı zaman çizgisine yerleştir; Grup yaşı ve ortalama) | Anne + 3 çocuk = 74; 6 yıl sonra anne = çocukların toplamı: x + 6 = 74 − x + 18, anne 43. | T9 | Z | D | GMY-S6</w:t>
      </w:r>
    </w:p>
    <w:p>
      <w:pPr>
        <w:spacing w:after="10"/>
      </w:pPr>
      <w:r>
        <w:rPr>
          <w:rFonts w:ascii="Courier New" w:cs="Courier New" w:eastAsia="Courier New" w:hAnsi="Courier New"/>
          <w:sz w:val="14"/>
          <w:szCs w:val="14"/>
        </w:rPr>
        <w:t xml:space="preserve">GMY6-010 | Matematik – Ağırlıklı ortalamadan grup sayısı | Genel Kültür Kitabı – Matematik: Veri ve grafik yorumlama (Ortalama, ortanca ve tepe değer) | Genel ortalama 64 verildiğinde 70k + 60(30 − k) = 1920 denkleminden kız sayısı 12 bulunur; tersten ağırlıklı ortalama. | T9 | OÜ | B | GMY-S6</w:t>
      </w:r>
    </w:p>
    <w:p>
      <w:pPr>
        <w:spacing w:after="10"/>
      </w:pPr>
      <w:r>
        <w:rPr>
          <w:rFonts w:ascii="Courier New" w:cs="Courier New" w:eastAsia="Courier New" w:hAnsi="Courier New"/>
          <w:sz w:val="14"/>
          <w:szCs w:val="14"/>
        </w:rPr>
        <w:t xml:space="preserve">GMY6-011 | Millî Mücadele’ye hazırlık – Sivas Kongresi | Genel Kültür Kitabı – Tarih: Sivas Kongresi (Kararların uygulanması) | Sivas sonrası Temsil Heyetinin yürütme işlevine örnek: Ali Fuat Paşa’nın Batı Anadolu millî kuvvetleri komutanlığına atanması. | T4 | OÜ | D | GMY-S6</w:t>
      </w:r>
    </w:p>
    <w:p>
      <w:pPr>
        <w:spacing w:after="10"/>
      </w:pPr>
      <w:r>
        <w:rPr>
          <w:rFonts w:ascii="Courier New" w:cs="Courier New" w:eastAsia="Courier New" w:hAnsi="Courier New"/>
          <w:sz w:val="14"/>
          <w:szCs w:val="14"/>
        </w:rPr>
        <w:t xml:space="preserve">GMY6-012 | Ateşkes ve barış – Mudanya Ateşkesi | Genel Kültür Kitabı – Tarih: Mudanya: askerî sonuçtan siyasete | Mudanya ile Doğu Trakya yeni cephe savaşı yürütülmeden, takvimli Yunan çekilmesi ve jandarma yerleşimiyle Türkiye’ye devredildi. | T1 | OÜ | C | GMY-S6</w:t>
      </w:r>
    </w:p>
    <w:p>
      <w:pPr>
        <w:spacing w:after="10"/>
      </w:pPr>
      <w:r>
        <w:rPr>
          <w:rFonts w:ascii="Courier New" w:cs="Courier New" w:eastAsia="Courier New" w:hAnsi="Courier New"/>
          <w:sz w:val="14"/>
          <w:szCs w:val="14"/>
        </w:rPr>
        <w:t xml:space="preserve">GMY6-013 | Misak-ı Millî ve Meclis – Birinci ve İkinci Meclis | Genel Kültür Kitabı – Tarih: Birinci Meclis nasıl çalıştı?; Otorite ve anayasal düzen (1921 Anayasası) | Birinci Meclis 1921 Teşkilât-ı Esasiye’yi kabul etti; Lozan onayı ve Cumhuriyet ilanı İkinci Meclisin işidir. | T4 | Z | D | GMY-S6</w:t>
      </w:r>
    </w:p>
    <w:p>
      <w:pPr>
        <w:spacing w:after="10"/>
      </w:pPr>
      <w:r>
        <w:rPr>
          <w:rFonts w:ascii="Courier New" w:cs="Courier New" w:eastAsia="Courier New" w:hAnsi="Courier New"/>
          <w:sz w:val="14"/>
          <w:szCs w:val="14"/>
        </w:rPr>
        <w:t xml:space="preserve">GMY6-014 | Eğitim ve kültür inkılapları – Tarih çalışmaları | Genel Kültür Kitabı – Tarih: Tarih, dil ve bilim çalışmaları | 1931’de kurulan, Türk Tarih Kurumunun kökeni olan kurumun amacı Türk tarihini geniş zaman-coğrafyada bilimsel olarak araştırmaktır. | T4 | OÜ | B | GMY-S6</w:t>
      </w:r>
    </w:p>
    <w:p>
      <w:pPr>
        <w:spacing w:after="10"/>
      </w:pPr>
      <w:r>
        <w:rPr>
          <w:rFonts w:ascii="Courier New" w:cs="Courier New" w:eastAsia="Courier New" w:hAnsi="Courier New"/>
          <w:sz w:val="14"/>
          <w:szCs w:val="14"/>
        </w:rPr>
        <w:t xml:space="preserve">GMY6-015 | Atatürk ilkeleri – İnkılapçılık | Genel Kültür Kitabı – Tarih: Laiklik ve inkılapçılık | İnkılapçılık: kurumların çağın ihtiyaçlarına göre yenilenmesi ve reformların geliştirilmesi; her eskiyi reddetmek değildir. | T6 | OÜ | C | GMY-S6</w:t>
      </w:r>
    </w:p>
    <w:p>
      <w:pPr>
        <w:spacing w:after="10"/>
      </w:pPr>
      <w:r>
        <w:rPr>
          <w:rFonts w:ascii="Courier New" w:cs="Courier New" w:eastAsia="Courier New" w:hAnsi="Courier New"/>
          <w:sz w:val="14"/>
          <w:szCs w:val="14"/>
        </w:rPr>
        <w:t xml:space="preserve">GMY6-016 | Normlar arasında ilişki (yönetmelik) | Genel Kültür Kitabı – Anayasa: Normlar arasında ilişki | Kanun ve CBK uygulanmasını sağlamak için yetkili makamın çıkardığı, üst kurallara aykırı olamayan düzenleme yönetmeliktir. | T6 | OÜ | D | GMY-S6</w:t>
      </w:r>
    </w:p>
    <w:p>
      <w:pPr>
        <w:spacing w:after="10"/>
      </w:pPr>
      <w:r>
        <w:rPr>
          <w:rFonts w:ascii="Courier New" w:cs="Courier New" w:eastAsia="Courier New" w:hAnsi="Courier New"/>
          <w:sz w:val="14"/>
          <w:szCs w:val="14"/>
        </w:rPr>
        <w:t xml:space="preserve">GMY6-017 | G7 (uluslararası kuruluşlar) | Genel Kültür Kitabı – Uluslararası Kuruluşlar: G20 ve G7: güncel ayrım | G7 ülkeleri Almanya, ABD, Birleşik Krallık, Fransa, İtalya, Japonya, Kanada; G8 formatı 2014 sonrası G7’ye döndü, Rusya dışarıda. | T1 | OÜ | E | GMY-S6</w:t>
      </w:r>
    </w:p>
    <w:p>
      <w:pPr>
        <w:spacing w:after="10"/>
      </w:pPr>
      <w:r>
        <w:rPr>
          <w:rFonts w:ascii="Courier New" w:cs="Courier New" w:eastAsia="Courier New" w:hAnsi="Courier New"/>
          <w:sz w:val="14"/>
          <w:szCs w:val="14"/>
        </w:rPr>
        <w:t xml:space="preserve">GMY6-018 | Türkiye’nin uluslararası kuruluşlarla ilişkisi (kurucu üyelik) | Genel Kültür Kitabı – Uluslararası Kuruluşlar: DTÖ ve OECD; NATO ve AGİT; Birleşmiş Milletler | Türkiye OECD’nin kurucu üyesi, AGİT’in kurucu katılımcısı, BM’nin kurucu üyesidir; 1949’da kurulan NATO’ya 1952’de katıldığından kurucu değildir. | T2 | Z | C | GMY-S6</w:t>
      </w:r>
    </w:p>
    <w:p>
      <w:pPr>
        <w:spacing w:after="10"/>
      </w:pPr>
      <w:r>
        <w:rPr>
          <w:rFonts w:ascii="Courier New" w:cs="Courier New" w:eastAsia="Courier New" w:hAnsi="Courier New"/>
          <w:sz w:val="14"/>
          <w:szCs w:val="14"/>
        </w:rPr>
        <w:t xml:space="preserve">GMY6-019 | Cumhurbaşkanının görev ve yetkileri | Genel Kültür Kitabı – Anayasa: HSK, Sayıştay ve Uyuşmazlık Mahkemesi; MGK ve Devlet Denetleme Kurulu; Görevler, yardımcılar ve bakanlar | HSK’nın başkanı Adalet Bakanıdır; Cumhurbaşkanı MGK’ya başkanlık eder, DDK üyelerini atar, AYM’de iptal davası açar, OHAL ilan eder. | T1 | OÜ | A | GMY-S6</w:t>
      </w:r>
    </w:p>
    <w:p>
      <w:pPr>
        <w:spacing w:after="10"/>
      </w:pPr>
      <w:r>
        <w:rPr>
          <w:rFonts w:ascii="Courier New" w:cs="Courier New" w:eastAsia="Courier New" w:hAnsi="Courier New"/>
          <w:sz w:val="14"/>
          <w:szCs w:val="14"/>
        </w:rPr>
        <w:t xml:space="preserve">GMY6-020 | TBMM Başkanının seçimi | Genel Kültür Kitabı – Anayasa: Meclis Başkanı ve seçim yenileme | TBMM Başkanı seçiminde ilk iki turda 400, üçüncü turda 301 oy aranır; sonuç yoksa dördüncü turda iki aday yarışır. | T3 | Z | C | GMY-S6</w:t>
      </w:r>
    </w:p>
    <w:p>
      <w:pPr>
        <w:spacing w:after="10"/>
      </w:pPr>
      <w:r>
        <w:rPr>
          <w:rFonts w:ascii="Courier New" w:cs="Courier New" w:eastAsia="Courier New" w:hAnsi="Courier New"/>
          <w:sz w:val="14"/>
          <w:szCs w:val="14"/>
        </w:rPr>
        <w:t xml:space="preserve">GMY6-021 | Dahilde İşleme | Dahilde İşleme Rejimi Tebliği (İhracat: 2006/12) m.8/1-4 | Şartlı muafiyet sisteminde teminat oranı Bakanlıkça vergi tutarının iki katına kadar artırılabilir; hazine tahvil-bonosu da teminattır. | T4 | OÜ | E | GMY-S6</w:t>
      </w:r>
    </w:p>
    <w:p>
      <w:pPr>
        <w:spacing w:after="10"/>
      </w:pPr>
      <w:r>
        <w:rPr>
          <w:rFonts w:ascii="Courier New" w:cs="Courier New" w:eastAsia="Courier New" w:hAnsi="Courier New"/>
          <w:sz w:val="14"/>
          <w:szCs w:val="14"/>
        </w:rPr>
        <w:t xml:space="preserve">GMY6-022 | Temsil | Gümrük Yönetmeliği m.561/3, 561/4-c, 561/5 | Kamu kurumunun gümrük işlemlerini takibe yetkili memurlarının değişikliği gümrük idaresine bildirilir; vekaletname ve temsilnameler idareye verilip düzenli saklanır. | T1+T2 | Z | C | GMY-S6</w:t>
      </w:r>
    </w:p>
    <w:p>
      <w:pPr>
        <w:spacing w:after="10"/>
      </w:pPr>
      <w:r>
        <w:rPr>
          <w:rFonts w:ascii="Courier New" w:cs="Courier New" w:eastAsia="Courier New" w:hAnsi="Courier New"/>
          <w:sz w:val="14"/>
          <w:szCs w:val="14"/>
        </w:rPr>
        <w:t xml:space="preserve">GMY6-023 | Antrepo | 4458 sayılı Gümrük Kanunu m.97/1-2, m.99, m.105/2 | Kullanıcıya münhasır yükümlülük kaydı yalnız genel antrepo izninde; kullanıcı her halükarda sorumlu; kayıtları işletici tutar; noksan vergisi duruma göre işletici/kullanıcıdan. | T1+T2 | Z | E | GMY-S6</w:t>
      </w:r>
    </w:p>
    <w:p>
      <w:pPr>
        <w:spacing w:after="10"/>
      </w:pPr>
      <w:r>
        <w:rPr>
          <w:rFonts w:ascii="Courier New" w:cs="Courier New" w:eastAsia="Courier New" w:hAnsi="Courier New"/>
          <w:sz w:val="14"/>
          <w:szCs w:val="14"/>
        </w:rPr>
        <w:t xml:space="preserve">GMY6-024 | Belge Saklama | Gümrük Yönetmeliği m.318/1-2; 4458 sayılı Gümrük Kanunu m.230; Gümrük Genel Tebliği (Gümrük İşlemleri) (Seri No: 71) m.8/4 | Antrepo izni başvuru ve ekleri, iznin verildiği değil iptal edildiği veya geri alındığı takvim yılı sonundan itibaren beş yıl saklanır. | T1 | Z | B | GMY-S6</w:t>
      </w:r>
    </w:p>
    <w:p>
      <w:pPr>
        <w:spacing w:after="10"/>
      </w:pPr>
      <w:r>
        <w:rPr>
          <w:rFonts w:ascii="Courier New" w:cs="Courier New" w:eastAsia="Courier New" w:hAnsi="Courier New"/>
          <w:sz w:val="14"/>
          <w:szCs w:val="14"/>
        </w:rPr>
        <w:t xml:space="preserve">GMY6-025 | Yetkilendirilmiş Yükümlü | Gümrük İşlemlerinin Kolaylaştırılması Yönetmeliği m.4/2, 4/3, 4/5, 4/6, 14/1-e | YYS devir/birleşmede devralanın başvurusunda üç yıl faaliyet şartı aranmaz; sona eren şirketin ceza kararı ve beyan sayıları birlikte değerlendirilir. | T1 | Z | E | GMY-S6</w:t>
      </w:r>
    </w:p>
    <w:p>
      <w:pPr>
        <w:spacing w:after="10"/>
      </w:pPr>
      <w:r>
        <w:rPr>
          <w:rFonts w:ascii="Courier New" w:cs="Courier New" w:eastAsia="Courier New" w:hAnsi="Courier New"/>
          <w:sz w:val="14"/>
          <w:szCs w:val="14"/>
        </w:rPr>
        <w:t xml:space="preserve">GMY6-026 | Gümrük Rejimleri | Gümrük Yönetmeliği m.3/1-d | Kayıt yoluyla rejime geçiş: yerinde gümrüklemede, idarece uygun bulunursa beyanın beyanname yerine ticari kayıtlara giriş yoluyla yapılması. | T4 | OÜ | B | GMY-S6</w:t>
      </w:r>
    </w:p>
    <w:p>
      <w:pPr>
        <w:spacing w:after="10"/>
      </w:pPr>
      <w:r>
        <w:rPr>
          <w:rFonts w:ascii="Courier New" w:cs="Courier New" w:eastAsia="Courier New" w:hAnsi="Courier New"/>
          <w:sz w:val="14"/>
          <w:szCs w:val="14"/>
        </w:rPr>
        <w:t xml:space="preserve">GMY6-027 | Tarife | 4458 sayılı Gümrük Kanunu m.15/3-f, 16/1; Gümrük Yönetmeliği m.207/1, 207/3, 208/1-2 | Nihai kullanım nedeniyle indirimli tarifeyle serbest dolaşıma giren eşyada kanuni/tavizli oranla bulunacak vergi ile tahakkuk eden vergi arasındaki fark teminata bağlanır. | T8 | Z | C | GMY-S6</w:t>
      </w:r>
    </w:p>
    <w:p>
      <w:pPr>
        <w:spacing w:after="10"/>
      </w:pPr>
      <w:r>
        <w:rPr>
          <w:rFonts w:ascii="Courier New" w:cs="Courier New" w:eastAsia="Courier New" w:hAnsi="Courier New"/>
          <w:sz w:val="14"/>
          <w:szCs w:val="14"/>
        </w:rPr>
        <w:t xml:space="preserve">GMY6-028 | Transit | 4458 sayılı Gümrük Kanunu m.88/2; m.88/1 | Antrepodan transit kapsamında taşınan eşya gerek görülmesi halinde muayene edilir; muayenede asıl sorumlu, temsilcisi veya taşımadan sorumlu kişiler bulunabilir. | T5 | OÜ | D | GMY-S6</w:t>
      </w:r>
    </w:p>
    <w:p>
      <w:pPr>
        <w:spacing w:after="10"/>
      </w:pPr>
      <w:r>
        <w:rPr>
          <w:rFonts w:ascii="Courier New" w:cs="Courier New" w:eastAsia="Courier New" w:hAnsi="Courier New"/>
          <w:sz w:val="14"/>
          <w:szCs w:val="14"/>
        </w:rPr>
        <w:t xml:space="preserve">GMY6-029 | Gümrük Kıymeti | Gümrük Yönetmeliği m.46/5, m.49/1, m.49/2; 4458 sayılı Gümrük Kanunu m.25/1, m.25/2-d | Hesaplanmış kıymet: malzeme, imalat, mutat kâr-genel gider ve giriş limanına kadar nakliye; son yöntemle belirlenmiş aynı eşya kıymeti aynı eşya yönteminde kullanılamaz. | T9 | Z | B | GMY-S6</w:t>
      </w:r>
    </w:p>
    <w:p>
      <w:pPr>
        <w:spacing w:after="10"/>
      </w:pPr>
      <w:r>
        <w:rPr>
          <w:rFonts w:ascii="Courier New" w:cs="Courier New" w:eastAsia="Courier New" w:hAnsi="Courier New"/>
          <w:sz w:val="14"/>
          <w:szCs w:val="14"/>
        </w:rPr>
        <w:t xml:space="preserve">GMY6-030 | Geri Gelen Eşya | Gümrük Genel Tebliği (Hariçte İşleme-Geçici İhracat) (Seri No: 1) m.9/4; 4458 sayılı Gümrük Kanunu m.168/1 | Ticari kiralama yoluyla geçici ihraçta üç yıllık süre, bitiminden önce başvurulursa gümrük müdürlüğünce kiralama sözleşmesindeki süre kadar uzatılabilir. | T3 | OÜ | D | GMY-S6</w:t>
      </w:r>
    </w:p>
    <w:p>
      <w:pPr>
        <w:spacing w:after="10"/>
      </w:pPr>
      <w:r>
        <w:rPr>
          <w:rFonts w:ascii="Courier New" w:cs="Courier New" w:eastAsia="Courier New" w:hAnsi="Courier New"/>
          <w:sz w:val="14"/>
          <w:szCs w:val="14"/>
        </w:rPr>
        <w:t xml:space="preserve">GMY6-031 | Gümrük Kıymeti | 4458 sayılı Gümrük Kanunu m.24/3-a, m.27/1-c; Gümrük Yönetmeliği m.45/1-g, m.56/1, m.56/3 | Satıcının yükümlülüğü için üçüncü kişiye ödeme fiyata dahil; ithalattan sonra yapıştırılan marka royaltisi şartlarla eklenir; tevsik edilmeyen dahili vergi düşülmez. | T9 | Z | E | GMY-S6</w:t>
      </w:r>
    </w:p>
    <w:p>
      <w:pPr>
        <w:spacing w:after="10"/>
      </w:pPr>
      <w:r>
        <w:rPr>
          <w:rFonts w:ascii="Courier New" w:cs="Courier New" w:eastAsia="Courier New" w:hAnsi="Courier New"/>
          <w:sz w:val="14"/>
          <w:szCs w:val="14"/>
        </w:rPr>
        <w:t xml:space="preserve">GMY6-032 | Taşıtlar | Gümrük Genel Tebliği (Hariçte İşleme-Geçici İhracat) (Seri No: 1) m.6/4-6; Gümrük Yönetmeliği m.450/1-c | Geçici çıkarılan taşıtta süre uzatım dilekçesi herhangi bir haberleşme aracıyla iletilebilir; diplomatik memurların geri gelen taşıtına gümrük formalitesi uygulanmaz. | T1+T2 | OÜ | D | GMY-S6</w:t>
      </w:r>
    </w:p>
    <w:p>
      <w:pPr>
        <w:spacing w:after="10"/>
      </w:pPr>
      <w:r>
        <w:rPr>
          <w:rFonts w:ascii="Courier New" w:cs="Courier New" w:eastAsia="Courier New" w:hAnsi="Courier New"/>
          <w:sz w:val="14"/>
          <w:szCs w:val="14"/>
        </w:rPr>
        <w:t xml:space="preserve">GMY6-033 | Özet Beyan | Gümrük Yönetmeliği m.63/11, m.69/3, m.70/1, m.71/2 | Özet beyan tescilini izleyen iki yüz günde varış bildirimi veya sunma yoksa verilmemiş sayılır; kara-demiryolunda sunulma varış bildirimidir. | T10 | Z | C | GMY-S6</w:t>
      </w:r>
    </w:p>
    <w:p>
      <w:pPr>
        <w:spacing w:after="10"/>
      </w:pPr>
      <w:r>
        <w:rPr>
          <w:rFonts w:ascii="Courier New" w:cs="Courier New" w:eastAsia="Courier New" w:hAnsi="Courier New"/>
          <w:sz w:val="14"/>
          <w:szCs w:val="14"/>
        </w:rPr>
        <w:t xml:space="preserve">GMY6-034 | Tasfiye | 4458 sayılı Gümrük Kanunu m.180/6 | Tasfiyede emanete alınan tutarın iadesi için başvuru, iade kararı varsa kararın kesinleştiği, diğerlerinde emanete alındığı tarihten itibaren bir yıl içinde yapılır. | T3 | OÜ | B | GMY-S6</w:t>
      </w:r>
    </w:p>
    <w:p>
      <w:pPr>
        <w:spacing w:after="10"/>
      </w:pPr>
      <w:r>
        <w:rPr>
          <w:rFonts w:ascii="Courier New" w:cs="Courier New" w:eastAsia="Courier New" w:hAnsi="Courier New"/>
          <w:sz w:val="14"/>
          <w:szCs w:val="14"/>
        </w:rPr>
        <w:t xml:space="preserve">GMY6-035 | Gümrük Kıymeti | Gümrük Yönetmeliği m.43/1-ç | Birim fiyatın belirlenmesine imkân veren, ileri ve geriye doğru tespiti mümkün ilk tarih "aynı veya yakın bir tarih" olarak tanımlanır. | T6 | OÜ | E | GMY-S6</w:t>
      </w:r>
    </w:p>
    <w:p>
      <w:pPr>
        <w:spacing w:after="10"/>
      </w:pPr>
      <w:r>
        <w:rPr>
          <w:rFonts w:ascii="Courier New" w:cs="Courier New" w:eastAsia="Courier New" w:hAnsi="Courier New"/>
          <w:sz w:val="14"/>
          <w:szCs w:val="14"/>
        </w:rPr>
        <w:t xml:space="preserve">GMY6-036 | Geçici Depolama/GOBİK | 4458 sayılı Gümrük Kanunu m.50/2; Gümrük Yönetmeliği m.86/2, m.98/1, m.98/3, m.98/A | GD eşyası risk ve hesabına özel yere sevk edilebilir; antrepoya kaldırılsa da tasfiye devam eder; re'sen imhaya üç kişilik komisyon karar verir. | T1+T2 | OÜ | A | GMY-S6</w:t>
      </w:r>
    </w:p>
    <w:p>
      <w:pPr>
        <w:spacing w:after="10"/>
      </w:pPr>
      <w:r>
        <w:rPr>
          <w:rFonts w:ascii="Courier New" w:cs="Courier New" w:eastAsia="Courier New" w:hAnsi="Courier New"/>
          <w:sz w:val="14"/>
          <w:szCs w:val="14"/>
        </w:rPr>
        <w:t xml:space="preserve">GMY6-037 | Gümrük Müşavirliği | Gümrük Yönetmeliği m.563/5, 563/6 | GM tüzel kişiliğinde dolaylı temsil için AŞ yönetim kurulu üyeleri ve limited şirket müdürleri ortak olmalı; ortak dışı kişilere yalnız sınırlı temsil yetkisi. | T1+T2 | Z | D | GMY-S6</w:t>
      </w:r>
    </w:p>
    <w:p>
      <w:pPr>
        <w:spacing w:after="10"/>
      </w:pPr>
      <w:r>
        <w:rPr>
          <w:rFonts w:ascii="Courier New" w:cs="Courier New" w:eastAsia="Courier New" w:hAnsi="Courier New"/>
          <w:sz w:val="14"/>
          <w:szCs w:val="14"/>
        </w:rPr>
        <w:t xml:space="preserve">GMY6-038 | Bağlayıcı Bilgi (BTB/BMB) | 4458 sayılı Gümrük Kanunu m.9/6; Gümrük Yönetmeliği m.29/2, 29/3, 29/5 | BMB başvurusu gerekli bilgi-belgelerin tamamını içermeli ve bir kalem eşya için yapılmalı; DGÖ değil DTÖ Menşe Kuralları değişikliğiyle geçersizleşir; bildirimde itiraz yolu belirtilir. | T2 | Z | B | GMY-S6</w:t>
      </w:r>
    </w:p>
    <w:p>
      <w:pPr>
        <w:spacing w:after="10"/>
      </w:pPr>
      <w:r>
        <w:rPr>
          <w:rFonts w:ascii="Courier New" w:cs="Courier New" w:eastAsia="Courier New" w:hAnsi="Courier New"/>
          <w:sz w:val="14"/>
          <w:szCs w:val="14"/>
        </w:rPr>
        <w:t xml:space="preserve">GMY6-039 | Gümrük Kıymeti | Gümrük Yönetmeliği m.48/4 | İndirgemede ithal hâliyle satış yoksa, ithalatçının talebiyle işlem görmüş eşyanın müstakil alıcılara en büyük miktardaki satış birim fiyatı esas alınır. | T7 | OÜ | E | GMY-S6</w:t>
      </w:r>
    </w:p>
    <w:p>
      <w:pPr>
        <w:spacing w:after="10"/>
      </w:pPr>
      <w:r>
        <w:rPr>
          <w:rFonts w:ascii="Courier New" w:cs="Courier New" w:eastAsia="Courier New" w:hAnsi="Courier New"/>
          <w:sz w:val="14"/>
          <w:szCs w:val="14"/>
        </w:rPr>
        <w:t xml:space="preserve">GMY6-040 | Geçici Depolama/GOBİK | Tasfiye Yönetmeliği m.30/1, m.30/6, m.30/7 | Tasfiye listesi, GD ve antrepo işleticilerince eşyanın tasfiyelik hâle geldiği tarihten itibaren en geç on gün içinde gümrük müdürlüğüne gönderilir. | T3 | OÜ | B | GMY-S6</w:t>
      </w:r>
    </w:p>
    <w:p>
      <w:pPr>
        <w:spacing w:after="10"/>
      </w:pPr>
      <w:r>
        <w:rPr>
          <w:rFonts w:ascii="Courier New" w:cs="Courier New" w:eastAsia="Courier New" w:hAnsi="Courier New"/>
          <w:sz w:val="14"/>
          <w:szCs w:val="14"/>
        </w:rPr>
        <w:t xml:space="preserve">GMY6-041 | Antrepo | Gümrük Yönetmeliği m.332/2 | Peyderpey antrepoya alınan aynı sevkiyat eşyasında antrepo beyannamesi ilk eşyanın girişinden itibaren en geç beş iş günü içinde verilir. | T3 | OÜ | A | GMY-S6</w:t>
      </w:r>
    </w:p>
    <w:p>
      <w:pPr>
        <w:spacing w:after="10"/>
      </w:pPr>
      <w:r>
        <w:rPr>
          <w:rFonts w:ascii="Courier New" w:cs="Courier New" w:eastAsia="Courier New" w:hAnsi="Courier New"/>
          <w:sz w:val="14"/>
          <w:szCs w:val="14"/>
        </w:rPr>
        <w:t xml:space="preserve">GMY6-042 | Serbest Dolaşıma Giriş | 4458 sayılı Gümrük Kanunu m.184/1-b, 184/2-b, 186/2, 187/2, 191/A | Nihai kullanım koşuluna uyulmadığının sonradan tespitinde yükümlülük, tespit tarihinde değil eşyanın ilgili rejime tabi tutulduğu tarihte başlar. | T1 | Z | E | GMY-S6</w:t>
      </w:r>
    </w:p>
    <w:p>
      <w:pPr>
        <w:spacing w:after="10"/>
      </w:pPr>
      <w:r>
        <w:rPr>
          <w:rFonts w:ascii="Courier New" w:cs="Courier New" w:eastAsia="Courier New" w:hAnsi="Courier New"/>
          <w:sz w:val="14"/>
          <w:szCs w:val="14"/>
        </w:rPr>
        <w:t xml:space="preserve">GMY6-043 | Şartlı Muafiyet/EEGR | Gümrük Yönetmeliği m.321/1-2, 321/4, 322/1-2 | Yönetmelik ekindeki eşya dahilde işleme rejimine tabi tutulursa ekte belirtilen standart verimlilik oranları uygulanır. | T1 | Z | C | GMY-S6</w:t>
      </w:r>
    </w:p>
    <w:p>
      <w:pPr>
        <w:spacing w:after="10"/>
      </w:pPr>
      <w:r>
        <w:rPr>
          <w:rFonts w:ascii="Courier New" w:cs="Courier New" w:eastAsia="Courier New" w:hAnsi="Courier New"/>
          <w:sz w:val="14"/>
          <w:szCs w:val="14"/>
        </w:rPr>
        <w:t xml:space="preserve">GMY6-044 | GKAİR | Gümrük Yönetmeliği m.374/1, 370/2 | GKAİR ibrasında verimlilik oranının tatbikiyle işlem görmüş ürünlere isabet eden ithal eşya miktarı esas alınır; rejim teknik düzenlemelere uygunluk için işlenecek eşyada da uygulanır. | T5 | OÜ | A | GMY-S6</w:t>
      </w:r>
    </w:p>
    <w:p>
      <w:pPr>
        <w:spacing w:after="10"/>
      </w:pPr>
      <w:r>
        <w:rPr>
          <w:rFonts w:ascii="Courier New" w:cs="Courier New" w:eastAsia="Courier New" w:hAnsi="Courier New"/>
          <w:sz w:val="14"/>
          <w:szCs w:val="14"/>
        </w:rPr>
        <w:t xml:space="preserve">GMY6-045 | Geçici İthalat | 4458 sayılı Gümrük Kanunu m.132/1; 2009/15481 sayılı Karar m.40 | Kısmi muafiyetle geçici ithalattan, mülkiyeti TGB dışında yerleşik kişiye ait olup tam muafiyet koşullarını taşımayan eşya yararlanır. | T4 | OÜ | C | GMY-S6</w:t>
      </w:r>
    </w:p>
    <w:p>
      <w:pPr>
        <w:spacing w:after="10"/>
      </w:pPr>
      <w:r>
        <w:rPr>
          <w:rFonts w:ascii="Courier New" w:cs="Courier New" w:eastAsia="Courier New" w:hAnsi="Courier New"/>
          <w:sz w:val="14"/>
          <w:szCs w:val="14"/>
        </w:rPr>
        <w:t xml:space="preserve">GMY6-046 | Serbest Bölge | 4458 sayılı Gümrük Kanunu m.154, m.157/2, m.158/1 | Tarım politikası kapsamındaki ihracata bağlı eşya serbest bölgede yalnız mutat elleçlemeye tabi tutulur; tesis yapımı ve gemi inşası eşyası tevsikle kullanılabilir. | T1+T2 | Z | A | GMY-S6</w:t>
      </w:r>
    </w:p>
    <w:p>
      <w:pPr>
        <w:spacing w:after="10"/>
      </w:pPr>
      <w:r>
        <w:rPr>
          <w:rFonts w:ascii="Courier New" w:cs="Courier New" w:eastAsia="Courier New" w:hAnsi="Courier New"/>
          <w:sz w:val="14"/>
          <w:szCs w:val="14"/>
        </w:rPr>
        <w:t xml:space="preserve">GMY6-047 | Transit | 4458 sayılı Gümrük Kanunu m.85/3, 85/4, 85/5, 85/6 | Transitte indirilmiş teminat ve vazgeçme izninin usul ve esasları yönetmelikle belirlenir, mali güç kanıtı aranır; vazgeçme yüksek riskli eşyada uygulanmaz. | T2 | Z | D | GMY-S6</w:t>
      </w:r>
    </w:p>
    <w:p>
      <w:pPr>
        <w:spacing w:after="10"/>
      </w:pPr>
      <w:r>
        <w:rPr>
          <w:rFonts w:ascii="Courier New" w:cs="Courier New" w:eastAsia="Courier New" w:hAnsi="Courier New"/>
          <w:sz w:val="14"/>
          <w:szCs w:val="14"/>
        </w:rPr>
        <w:t xml:space="preserve">GMY6-048 | YGM | Yetkilendirilmiş Gümrük Müşavirliği Tebliği m.17/2-d; 18/1-2; 22/1-ç | Önemli olay yaşanmadığı bildirilen günlük rapor için gümrük idaresince onay veya ret işlemi yapılmaz. | T4 | Z | C | GMY-S6</w:t>
      </w:r>
    </w:p>
    <w:p>
      <w:pPr>
        <w:spacing w:after="10"/>
      </w:pPr>
      <w:r>
        <w:rPr>
          <w:rFonts w:ascii="Courier New" w:cs="Courier New" w:eastAsia="Courier New" w:hAnsi="Courier New"/>
          <w:sz w:val="14"/>
          <w:szCs w:val="14"/>
        </w:rPr>
        <w:t xml:space="preserve">GMY6-049 | Dış Ticaret Belgeleri | Gümrük Yönetmeliği m.116, m.117, m.120 | Faturada her kaptaki eşya miktarı satış birimine göre gösterilmemişse ayrıntılı fatura beyannameyle birlikte gümrük idaresine verilir. | T4 | OÜ | E | GMY-S6</w:t>
      </w:r>
    </w:p>
    <w:p>
      <w:pPr>
        <w:spacing w:after="10"/>
      </w:pPr>
      <w:r>
        <w:rPr>
          <w:rFonts w:ascii="Courier New" w:cs="Courier New" w:eastAsia="Courier New" w:hAnsi="Courier New"/>
          <w:sz w:val="14"/>
          <w:szCs w:val="14"/>
        </w:rPr>
        <w:t xml:space="preserve">GMY6-050 | Beyan | Gümrük Yönetmeliği m.121/4; 4458 sayılı Gümrük Kanunu m.73/2 | Eşyanın tesliminden sonra yükümlü talebiyle beyannamede düzeltme, kural olarak beyannamenin tescil tarihinden itibaren üç yıl içinde yapılabilir. | T3 | OÜ | D | GMY-S6</w:t>
      </w:r>
    </w:p>
    <w:p>
      <w:pPr>
        <w:spacing w:after="10"/>
      </w:pPr>
      <w:r>
        <w:rPr>
          <w:rFonts w:ascii="Courier New" w:cs="Courier New" w:eastAsia="Courier New" w:hAnsi="Courier New"/>
          <w:sz w:val="14"/>
          <w:szCs w:val="14"/>
        </w:rPr>
        <w:t xml:space="preserve">GMY6-051 | Beyan | Gümrük Yönetmeliği m.114/3, 180/2-c, 196/2-b; Gümrük Genel Tebliği (Varış Öncesi Gümrük İşlemleri) (Seri No: 1) m.13/1 | Hat sonuçları: yeşil hatta belge eklenmez; mavi hatta kontrol çıkıştan sonra; kırmızı hat tam muayenede tahlil kolaylığı yok; varış öncesi sarı-yeşilde geçici depolama kaydı yok. | T10 | Z | E | GMY-S6</w:t>
      </w:r>
    </w:p>
    <w:p>
      <w:pPr>
        <w:spacing w:after="10"/>
      </w:pPr>
      <w:r>
        <w:rPr>
          <w:rFonts w:ascii="Courier New" w:cs="Courier New" w:eastAsia="Courier New" w:hAnsi="Courier New"/>
          <w:sz w:val="14"/>
          <w:szCs w:val="14"/>
        </w:rPr>
        <w:t xml:space="preserve">GMY6-052 | Hariçte İşleme | Gümrük Yönetmeliği m.308/1-k (karşılaştırma: m.315, 325, 353) | Rejimin kapatılma süresi: geri ödemede iade ve HİR sonrası muafiyet süresi dahil, eşyanın yeni işlem veya kullanıma tabi tutulmasının zorunlu olduğu süre. | T4 | Z | C | GMY-S6</w:t>
      </w:r>
    </w:p>
    <w:p>
      <w:pPr>
        <w:spacing w:after="10"/>
      </w:pPr>
      <w:r>
        <w:rPr>
          <w:rFonts w:ascii="Courier New" w:cs="Courier New" w:eastAsia="Courier New" w:hAnsi="Courier New"/>
          <w:sz w:val="14"/>
          <w:szCs w:val="14"/>
        </w:rPr>
        <w:t xml:space="preserve">GMY6-053 | Geçici İthalat | 2009/15481 sayılı Karar m.19/1; m.20/1-a, ç | Yerleşim yerini TGB dışına nakletmek isteyen gerçek kişinin kişisel kullanım için getirdiği taşıt, getirildiği tarihten itibaren en fazla üç ayda yeniden ihraç edilir. | T3 | Z | D | GMY-S6</w:t>
      </w:r>
    </w:p>
    <w:p>
      <w:pPr>
        <w:spacing w:after="10"/>
      </w:pPr>
      <w:r>
        <w:rPr>
          <w:rFonts w:ascii="Courier New" w:cs="Courier New" w:eastAsia="Courier New" w:hAnsi="Courier New"/>
          <w:sz w:val="14"/>
          <w:szCs w:val="14"/>
        </w:rPr>
        <w:t xml:space="preserve">GMY6-054 | Antrepo | Gümrük Yönetmeliği m.329/1-c | İşleticisi ve kullanıcısı aynı kişi olan ve antrepoya alınan eşyadan bu kişinin sorumlu olduğu özel antrepo C tipidir. | T6 | OÜ | C | GMY-S6</w:t>
      </w:r>
    </w:p>
    <w:p>
      <w:pPr>
        <w:spacing w:after="10"/>
      </w:pPr>
      <w:r>
        <w:rPr>
          <w:rFonts w:ascii="Courier New" w:cs="Courier New" w:eastAsia="Courier New" w:hAnsi="Courier New"/>
          <w:sz w:val="14"/>
          <w:szCs w:val="14"/>
        </w:rPr>
        <w:t xml:space="preserve">GMY6-055 | Serbest Bölge | Gümrük Yönetmeliği m.428/1, 428/2, 428/3, 428/4, 429/2, 429/3 | Serbest bölgede bir gümrük rejimi çerçevesinde tutulan kayıtlardaki bilginin envanter kayıtlarında ayrıca bulunmasına gerek yoktur. | T1 | OÜ | A | GMY-S6</w:t>
      </w:r>
    </w:p>
    <w:p>
      <w:pPr>
        <w:spacing w:after="10"/>
      </w:pPr>
      <w:r>
        <w:rPr>
          <w:rFonts w:ascii="Courier New" w:cs="Courier New" w:eastAsia="Courier New" w:hAnsi="Courier New"/>
          <w:sz w:val="14"/>
          <w:szCs w:val="14"/>
        </w:rPr>
        <w:t xml:space="preserve">GMY6-056 | Tasfiye | Tasfiye Yönetmeliği m.32/2, 32/3, 58/1, 59/1 | Tasfiye yöntemi 15 günde komisyonca belirlenir ve değiştirilebilir; tahsis eşyası 30 iş gününde alınır; özel yol bedeli gümrüklenmiş değerin %50'sinden az olamaz. | T2 | Z | C | GMY-S6</w:t>
      </w:r>
    </w:p>
    <w:p>
      <w:pPr>
        <w:spacing w:after="10"/>
      </w:pPr>
      <w:r>
        <w:rPr>
          <w:rFonts w:ascii="Courier New" w:cs="Courier New" w:eastAsia="Courier New" w:hAnsi="Courier New"/>
          <w:sz w:val="14"/>
          <w:szCs w:val="14"/>
        </w:rPr>
        <w:t xml:space="preserve">GMY6-057 | YGM | Yetkilendirilmiş Gümrük Müşavirliği Tebliği m.4 | YGM Tebliğinde vekil, vekâlet bildirgesinde vekil gösterilen yetkilendirilmiş gümrük müşaviridir; gümrük müşavir yardımcısı vekil olamaz. | T1 | OÜ | E | GMY-S6</w:t>
      </w:r>
    </w:p>
    <w:p>
      <w:pPr>
        <w:spacing w:after="10"/>
      </w:pPr>
      <w:r>
        <w:rPr>
          <w:rFonts w:ascii="Courier New" w:cs="Courier New" w:eastAsia="Courier New" w:hAnsi="Courier New"/>
          <w:sz w:val="14"/>
          <w:szCs w:val="14"/>
        </w:rPr>
        <w:t xml:space="preserve">GMY6-058 | Muafiyetler | 2009/15481 s. Karar m.84/3, 85/2, 86/2, 88/1, 92/2 | Komşu ülke çiftçilerinin tohum ve gübresine muafiyet, bizzat getirilmesi ve aynı hakkın karşı ülkece de tanınması (karşılıklılık) koşuluyla uygulanır. | T1 | Z | B | GMY-S6</w:t>
      </w:r>
    </w:p>
    <w:p>
      <w:pPr>
        <w:spacing w:after="10"/>
      </w:pPr>
      <w:r>
        <w:rPr>
          <w:rFonts w:ascii="Courier New" w:cs="Courier New" w:eastAsia="Courier New" w:hAnsi="Courier New"/>
          <w:sz w:val="14"/>
          <w:szCs w:val="14"/>
        </w:rPr>
        <w:t xml:space="preserve">GMY6-059 | Posta/Hızlı Kargo | 4458 sayılı Gümrük Kanunu m.173/2, 173/3, 174, 175/2 | Posta çantaları ve koliler giriş kapısından gözetimle posta idaresine sevk edilir; çıkışta mühür ve kap sağlamlığı tespit edilir; bekleme süresi uluslararası posta anlaşmalarına tabidir. | T2 | Z | A | GMY-S6</w:t>
      </w:r>
    </w:p>
    <w:p>
      <w:pPr>
        <w:spacing w:after="10"/>
      </w:pPr>
      <w:r>
        <w:rPr>
          <w:rFonts w:ascii="Courier New" w:cs="Courier New" w:eastAsia="Courier New" w:hAnsi="Courier New"/>
          <w:sz w:val="14"/>
          <w:szCs w:val="14"/>
        </w:rPr>
        <w:t xml:space="preserve">GMY6-060 | Tasfiye | Tasfiye Yönetmeliği m.57/1, 57/6; 4458 sayılı Gümrük Kanunu m.179/1 | Tasfiyelik eşyanın rejime tabi tutulması: ihalede ilan, perakendede satış kararı, diğer tasfiye yollarında (ör. özel yol) onay tarihine kadar talep edilebilir. | T3 | Z | B | GMY-S6</w:t>
      </w:r>
    </w:p>
    <w:p>
      <w:pPr>
        <w:spacing w:after="10"/>
      </w:pPr>
      <w:r>
        <w:rPr>
          <w:rFonts w:ascii="Courier New" w:cs="Courier New" w:eastAsia="Courier New" w:hAnsi="Courier New"/>
          <w:sz w:val="14"/>
          <w:szCs w:val="14"/>
        </w:rPr>
        <w:t xml:space="preserve">GMY6-061 | Dış Ticaret Belgeleri | Gümrük Yönetmeliği m.115/1 | Fatura, kesin satışlarda satıcı, diğer hallerde gönderici tarafından mahallinde düzenlenen belgedir. | T5 | OÜ | D | GMY-S6</w:t>
      </w:r>
    </w:p>
    <w:p>
      <w:pPr>
        <w:spacing w:after="10"/>
      </w:pPr>
      <w:r>
        <w:rPr>
          <w:rFonts w:ascii="Courier New" w:cs="Courier New" w:eastAsia="Courier New" w:hAnsi="Courier New"/>
          <w:sz w:val="14"/>
          <w:szCs w:val="14"/>
        </w:rPr>
        <w:t xml:space="preserve">GMY6-062 | Tasfiye | Tasfiye Yönetmeliği m.38/3 | İhale yoluyla tasfiyede yüzde yetmiş ve daha fazla hasarlı araçlar için trafik şahadetnamesi düzenlenmez. | T3 | OÜ | E | GMY-S6</w:t>
      </w:r>
    </w:p>
    <w:p>
      <w:pPr>
        <w:spacing w:after="10"/>
      </w:pPr>
      <w:r>
        <w:rPr>
          <w:rFonts w:ascii="Courier New" w:cs="Courier New" w:eastAsia="Courier New" w:hAnsi="Courier New"/>
          <w:sz w:val="14"/>
          <w:szCs w:val="14"/>
        </w:rPr>
        <w:t xml:space="preserve">GMY6-063 | Tasfiye | 4458 sayılı Gümrük Kanunu m.177/1-k, 177/2-a, 177/4, 178, 180/2, 180/5 | Çabuk bozulan, telef olma tehlikesi taşıyan veya saklanması masraflı ve külfetli eşya, kanuni bekleme süresi bulunup bulunmadığına bakılmaksızın tasfiye edilir. | T1 | OÜ | B | GMY-S6</w:t>
      </w:r>
    </w:p>
    <w:p>
      <w:pPr>
        <w:spacing w:after="10"/>
      </w:pPr>
      <w:r>
        <w:rPr>
          <w:rFonts w:ascii="Courier New" w:cs="Courier New" w:eastAsia="Courier New" w:hAnsi="Courier New"/>
          <w:sz w:val="14"/>
          <w:szCs w:val="14"/>
        </w:rPr>
        <w:t xml:space="preserve">GMY6-064 | Geri Gelen Eşya | Gümrük Yönetmeliği m.453/4, 453/5 | Geçici ihracatın süreler bittikten sonra kesin ihracata dönüştürülmesinde de kesin ihracat beyannamesi ve ihracat mevzuatına uyum kaydıyla izin verilip rejim sonlandırılır. | T8 | Z | D | GMY-S6</w:t>
      </w:r>
    </w:p>
    <w:p>
      <w:pPr>
        <w:spacing w:after="10"/>
      </w:pPr>
      <w:r>
        <w:rPr>
          <w:rFonts w:ascii="Courier New" w:cs="Courier New" w:eastAsia="Courier New" w:hAnsi="Courier New"/>
          <w:sz w:val="14"/>
          <w:szCs w:val="14"/>
        </w:rPr>
        <w:t xml:space="preserve">GMY6-065 | Posta/Hızlı Kargo | Gümrük Yönetmeliği m.456/1, 457/2, 458/3, 460/3, 462/3 | Posta kolilerinin ayrımında ticari nitelikte olmayan eşya için koli alıcısına tebligat yapılmaksızın muayene ve tahakkuk yapılır; haber kağıdı ticari eşya içindir. | T1 | OÜ | C | GMY-S6</w:t>
      </w:r>
    </w:p>
    <w:p>
      <w:pPr>
        <w:spacing w:after="10"/>
      </w:pPr>
      <w:r>
        <w:rPr>
          <w:rFonts w:ascii="Courier New" w:cs="Courier New" w:eastAsia="Courier New" w:hAnsi="Courier New"/>
          <w:sz w:val="14"/>
          <w:szCs w:val="14"/>
        </w:rPr>
        <w:t xml:space="preserve">GMY6-066 | Gümrük Vergileri | 4458 sayılı Gümrük Kanunu m.15/2, 15/7, 17, 23 | Tercihli olmayan menşe, tercihli tarife uygulamaları hariç Türk Gümrük Tarifesinin uygulanması amacıyla belirlenir; kıymet tarife ve tarife dışı düzenlemeler için belirlenir. | T2 | Z | E | GMY-S6</w:t>
      </w:r>
    </w:p>
    <w:p>
      <w:pPr>
        <w:spacing w:after="10"/>
      </w:pPr>
      <w:r>
        <w:rPr>
          <w:rFonts w:ascii="Courier New" w:cs="Courier New" w:eastAsia="Courier New" w:hAnsi="Courier New"/>
          <w:sz w:val="14"/>
          <w:szCs w:val="14"/>
        </w:rPr>
        <w:t xml:space="preserve">GMY6-067 | Posta/Hızlı Kargo | Posta ve Hızlı Kargo Yoluyla Taşınan Eşyanın Gümrük İşlemlerine İlişkin Tebliğ (Seri No: 1) m.3/1-ç, 3/1-d, 9/1-a, 10/2 | Kişisel yazılı mesaj, kartpostal ve ticari değer taşımayan basılı materyal şeklindeki gönderiler Tebliğde “doküman” olarak tanımlanır. | T6 | OÜ | D | GMY-S6</w:t>
      </w:r>
    </w:p>
    <w:p>
      <w:pPr>
        <w:spacing w:after="10"/>
      </w:pPr>
      <w:r>
        <w:rPr>
          <w:rFonts w:ascii="Courier New" w:cs="Courier New" w:eastAsia="Courier New" w:hAnsi="Courier New"/>
          <w:sz w:val="14"/>
          <w:szCs w:val="14"/>
        </w:rPr>
        <w:t xml:space="preserve">GMY6-068 | İhracat | 4458 sayılı Gümrük Kanunu m.150/1, 151 | İhracat, ticaret politikası önlemleri ve gerektiğinde ihracat vergileri dahil çıkış hükümleriyle gerçekleşir; fiilen ihraç sayılan eşya üzerindeki gümrük kontrolü sona erer. | T5 | OÜ | A | GMY-S6</w:t>
      </w:r>
    </w:p>
    <w:p>
      <w:pPr>
        <w:spacing w:after="10"/>
      </w:pPr>
      <w:r>
        <w:rPr>
          <w:rFonts w:ascii="Courier New" w:cs="Courier New" w:eastAsia="Courier New" w:hAnsi="Courier New"/>
          <w:sz w:val="14"/>
          <w:szCs w:val="14"/>
        </w:rPr>
        <w:t xml:space="preserve">GMY6-069 | Akaryakıt-Kumanya | Gümrük Yönetmeliği m.476/1, 478/2, 479/1, 480/2, 480/3 | Taahhütnameyle işlem yürüten bunker ve liman bayilerinin gemilere yağ-yakıt verilmesine ilişkin her başvurusunda kaptan veya acentenin talep ya da izin yazısı aranır. | T1 | OÜ | E | GMY-S6</w:t>
      </w:r>
    </w:p>
    <w:p>
      <w:pPr>
        <w:spacing w:after="10"/>
      </w:pPr>
      <w:r>
        <w:rPr>
          <w:rFonts w:ascii="Courier New" w:cs="Courier New" w:eastAsia="Courier New" w:hAnsi="Courier New"/>
          <w:sz w:val="14"/>
          <w:szCs w:val="14"/>
        </w:rPr>
        <w:t xml:space="preserve">GMY6-070 | Kabotaj | Gümrük Yönetmeliği m.482/1, 482/4 | Dış seferden dönen geminin üç ay içinde yabancı limana çıkmaması zorunlu nedenle belgelenirse süreyi uzatmaya gümrük ve muhafaza başmüdürlükleri yetkilidir. | T7 | Z | B | GMY-S6</w:t>
      </w:r>
    </w:p>
    <w:p>
      <w:pPr>
        <w:spacing w:after="10"/>
      </w:pPr>
      <w:r>
        <w:rPr>
          <w:rFonts w:ascii="Courier New" w:cs="Courier New" w:eastAsia="Courier New" w:hAnsi="Courier New"/>
          <w:sz w:val="14"/>
          <w:szCs w:val="14"/>
        </w:rPr>
        <w:t xml:space="preserve">GMY6-071 | Beyan | Gümrük Yönetmeliği m.194/2 | Yükümlü talebiyle veya kontrol sonucunda beyannamede yapılacak değişiklikler gümrük idare amirinin oluru ile gümrük müdürlüklerince yapılır; teslimden sonra da geçerlidir. | T7 | OÜ | D | GMY-S6</w:t>
      </w:r>
    </w:p>
    <w:p>
      <w:pPr>
        <w:spacing w:after="10"/>
      </w:pPr>
      <w:r>
        <w:rPr>
          <w:rFonts w:ascii="Courier New" w:cs="Courier New" w:eastAsia="Courier New" w:hAnsi="Courier New"/>
          <w:sz w:val="14"/>
          <w:szCs w:val="14"/>
        </w:rPr>
        <w:t xml:space="preserve">GMY6-072 | Muafiyetler | Gümrük Yönetmeliği m.439/2, 440/1, 440/4, 441/3, 442/1 | Diplomatik muafiyette beraberde gelmeyen eşya için elçilikçe düzenlenip Dışişleri Bakanlığınca vize edilen mektuplar beyanname kabul edilir. | T1 | OÜ | B | GMY-S6</w:t>
      </w:r>
    </w:p>
    <w:p>
      <w:pPr>
        <w:spacing w:after="10"/>
      </w:pPr>
      <w:r>
        <w:rPr>
          <w:rFonts w:ascii="Courier New" w:cs="Courier New" w:eastAsia="Courier New" w:hAnsi="Courier New"/>
          <w:sz w:val="14"/>
          <w:szCs w:val="14"/>
        </w:rPr>
        <w:t xml:space="preserve">GMY6-073 | Muafiyetler | 2009/15481 s. Karar m.99/1-a, 100/1-c, 100/1-o | Bilgi materyali: turistik broşürde özel ticari reklam %25'i aşamaz; resmî dairelere belge ücretsiz gönderilmeli; yurt dışında vergi ödendiğini kanıtlayan belgeler muaftır. | T2 | OÜ | A | GMY-S6</w:t>
      </w:r>
    </w:p>
    <w:p>
      <w:pPr>
        <w:spacing w:after="10"/>
      </w:pPr>
      <w:r>
        <w:rPr>
          <w:rFonts w:ascii="Courier New" w:cs="Courier New" w:eastAsia="Courier New" w:hAnsi="Courier New"/>
          <w:sz w:val="14"/>
          <w:szCs w:val="14"/>
        </w:rPr>
        <w:t xml:space="preserve">GMY6-074 | Muafiyetler | 2009/15481 s. Karar m.73/2-b, 74/3, 77/1 | Araştırma hayvanında Türkiye'de üretim bulunmadığı tevsik edilir; bağışlanan tıbbi cihazda bağışlayan üreticiyle ilgisiz olmalı; kalite kontrol numunesi DSÖ onaylı olmalı. | T2 | OÜ | B | GMY-S6</w:t>
      </w:r>
    </w:p>
    <w:p>
      <w:pPr>
        <w:spacing w:after="10"/>
      </w:pPr>
      <w:r>
        <w:rPr>
          <w:rFonts w:ascii="Courier New" w:cs="Courier New" w:eastAsia="Courier New" w:hAnsi="Courier New"/>
          <w:sz w:val="14"/>
          <w:szCs w:val="14"/>
        </w:rPr>
        <w:t xml:space="preserve">GMY6-075 | Geçici İthalat | 4458 sayılı Gümrük Kanunu m.129/2 | Ayniyet tespiti mümkün olmasa da kötüye kullanmaya yol açmayacaksa vergilerin tümü teminata bağlanarak geçici ithalata izin verilebilir. | T4 | OÜ | C | GMY-S6</w:t>
      </w:r>
    </w:p>
    <w:p>
      <w:pPr>
        <w:spacing w:after="10"/>
      </w:pPr>
      <w:r>
        <w:rPr>
          <w:rFonts w:ascii="Courier New" w:cs="Courier New" w:eastAsia="Courier New" w:hAnsi="Courier New"/>
          <w:sz w:val="14"/>
          <w:szCs w:val="14"/>
        </w:rPr>
        <w:t xml:space="preserve">GMY6-076 | Gümrük Müşavirliği | Gümrük Yönetmeliği m.563/8-9 | Beyan için üçüncü kişiden bilişim hizmeti alan müşavir, veri güvenliği ve sır saklamayı açıkça içeren yazılı sözleşme yapana kadar dolaylı temsil hizmeti veremez. | T8 | Z | D | GMY-S6</w:t>
      </w:r>
    </w:p>
    <w:p>
      <w:pPr>
        <w:spacing w:after="10"/>
      </w:pPr>
      <w:r>
        <w:rPr>
          <w:rFonts w:ascii="Courier New" w:cs="Courier New" w:eastAsia="Courier New" w:hAnsi="Courier New"/>
          <w:sz w:val="14"/>
          <w:szCs w:val="14"/>
        </w:rPr>
        <w:t xml:space="preserve">GMY6-077 | Gümrük Müşavirliği | Gümrük Yönetmeliği m.573/1 | Sınavı kazananlar belgelerle ilgili Gümrük Müşavirleri Derneğine başvurur; belgelerin teslimini müteakip fotoğraflı izin belgesini Müsteşarlık düzenler. | T5 | OÜ | E | GMY-S6</w:t>
      </w:r>
    </w:p>
    <w:p>
      <w:pPr>
        <w:spacing w:after="10"/>
      </w:pPr>
      <w:r>
        <w:rPr>
          <w:rFonts w:ascii="Courier New" w:cs="Courier New" w:eastAsia="Courier New" w:hAnsi="Courier New"/>
          <w:sz w:val="14"/>
          <w:szCs w:val="14"/>
        </w:rPr>
        <w:t xml:space="preserve">GMY6-078 | Teminat ve Faiz | 4458 sayılı Gümrük Kanunu m.244/5, 198/1; Gümrük Uzlaşma Yönetmeliği m.24/3; Gümrük Genel Tebliği (Tahsilat İşlemleri) (Seri No: 2) m.3/1-a | Uzlaşılan vergilere yükümlülük başlangıcından uzlaşma tutanağının imzalandığı tarihe kadar gecikme zammı oranında gecikme faizi uygulanır. | T6 | OÜ | D | GMY-S6</w:t>
      </w:r>
    </w:p>
    <w:p>
      <w:pPr>
        <w:spacing w:after="10"/>
      </w:pPr>
      <w:r>
        <w:rPr>
          <w:rFonts w:ascii="Courier New" w:cs="Courier New" w:eastAsia="Courier New" w:hAnsi="Courier New"/>
          <w:sz w:val="14"/>
          <w:szCs w:val="14"/>
        </w:rPr>
        <w:t xml:space="preserve">GMY6-079 | Tahakkuk-Tebliğ-Ödeme | 4458 sayılı Gümrük Kanunu m.195/1, 196; Gümrük Yönetmeliği m.489/1, 490/1; Gümrük Genel Tebliği (Tahsilat İşlemleri) (Seri No: 2) m.14/2 | Tahakkuk İzleme Defteri elektronik ortamda tutulur, bilgisayar çıktıları defter yerine geçer; aynı cins eşyada dönemsel tahakkuk süresi otuz günü geçemez. | T1+T2 | Z | C | GMY-S6</w:t>
      </w:r>
    </w:p>
    <w:p>
      <w:pPr>
        <w:spacing w:after="10"/>
      </w:pPr>
      <w:r>
        <w:rPr>
          <w:rFonts w:ascii="Courier New" w:cs="Courier New" w:eastAsia="Courier New" w:hAnsi="Courier New"/>
          <w:sz w:val="14"/>
          <w:szCs w:val="14"/>
        </w:rPr>
        <w:t xml:space="preserve">GMY6-080 | Geri Verme-Kaldırma | Gümrük Yönetmeliği m.511/3; Gümrük Genel Tebliği (Tahsilat İşlemleri) (Seri No: 2) m.3/1-g, 3/1-ğ, 34/2 | Muhbirlere dağıtılan para cezalarından geri verilmesine karar verilenler kararın verildiği tarihten itibaren bir ay içinde geri istenir. | T1+T2 | OÜ | A | GMY-S6</w:t>
      </w:r>
    </w:p>
    <w:p>
      <w:pPr>
        <w:spacing w:after="10"/>
      </w:pPr>
      <w:r>
        <w:rPr>
          <w:rFonts w:ascii="Courier New" w:cs="Courier New" w:eastAsia="Courier New" w:hAnsi="Courier New"/>
          <w:sz w:val="14"/>
          <w:szCs w:val="14"/>
        </w:rPr>
        <w:t xml:space="preserve">GMY6-081 | Tahakkuk-Tebliğ-Ödeme | 4458 sayılı Gümrük Kanunu m.195/1, 199, 200; Gümrük Yönetmeliği m.492; Gümrük Genel Tebliği (Tahsilat İşlemleri) (Seri No: 2) m.15/5 | Gümrük vergileri Türk Lirası olarak 6183 sayılı Kanun usullerine göre ödenir; yetki verilen bankalar aracılığıyla da tahsil edilebilir. | T4 | OÜ | E | GMY-S6</w:t>
      </w:r>
    </w:p>
    <w:p>
      <w:pPr>
        <w:spacing w:after="10"/>
      </w:pPr>
      <w:r>
        <w:rPr>
          <w:rFonts w:ascii="Courier New" w:cs="Courier New" w:eastAsia="Courier New" w:hAnsi="Courier New"/>
          <w:sz w:val="14"/>
          <w:szCs w:val="14"/>
        </w:rPr>
        <w:t xml:space="preserve">GMY6-082 | Yetkilendirilmiş Yükümlü | Gümrük İşlemlerinin Kolaylaştırılması Yönetmeliği m.27/1, 30/1, 31/1 | Kamu alacağını ödememe ihlali askı sonrası üç yıl içinde ikinci kez tekrarlanırsa kısmi teminat yetkisi borç ödendikten sonra iki yıl askıya alınır. | T3 | OÜ | D | GMY-S6</w:t>
      </w:r>
    </w:p>
    <w:p>
      <w:pPr>
        <w:spacing w:after="10"/>
      </w:pPr>
      <w:r>
        <w:rPr>
          <w:rFonts w:ascii="Courier New" w:cs="Courier New" w:eastAsia="Courier New" w:hAnsi="Courier New"/>
          <w:sz w:val="14"/>
          <w:szCs w:val="14"/>
        </w:rPr>
        <w:t xml:space="preserve">GMY6-083 | Gümrük Müşavirliği | 4458 sayılı Gümrük Kanunu m.227/1-f, h; 227/2-a, b | Gümrük idaresinde 15 yıl çalışıp ayrılanlar staj koşulu aranmaksızın GMY sınavına girer; sınav ve staj birlikte yalnız 3 yılı muayene memurluğu vb. geçenlerde aranmaz. | T1 | Z | C | GMY-S6</w:t>
      </w:r>
    </w:p>
    <w:p>
      <w:pPr>
        <w:spacing w:after="10"/>
      </w:pPr>
      <w:r>
        <w:rPr>
          <w:rFonts w:ascii="Courier New" w:cs="Courier New" w:eastAsia="Courier New" w:hAnsi="Courier New"/>
          <w:sz w:val="14"/>
          <w:szCs w:val="14"/>
        </w:rPr>
        <w:t xml:space="preserve">GMY6-084 | Gümrük Müşavirliği | Gümrük Yönetmeliği m.563/2 | GM bilgi-belgelerinde değişiklik yoksa durum her yılın ikinci ayı içinde yazıyla dernekler vasıtasıyla bağlı bulunulan başmüdürlüğe bildirilir. | T8 | OÜ | B | GMY-S6</w:t>
      </w:r>
    </w:p>
    <w:p>
      <w:pPr>
        <w:spacing w:after="10"/>
      </w:pPr>
      <w:r>
        <w:rPr>
          <w:rFonts w:ascii="Courier New" w:cs="Courier New" w:eastAsia="Courier New" w:hAnsi="Courier New"/>
          <w:sz w:val="14"/>
          <w:szCs w:val="14"/>
        </w:rPr>
        <w:t xml:space="preserve">GMY6-085 | Gümrük Müşavirliği | Gümrük Yönetmeliği m.565 | İzin belgesini kaybeden GM/GMY, kayıp ilanlı gazete ve belgelerle ilgili Gümrük Müşavirleri Derneğine dilekçeyle bildirir; yeni belge işlemleri dernekçe yürütülür. | T7 | OÜ | A | GMY-S6</w:t>
      </w:r>
    </w:p>
    <w:p>
      <w:pPr>
        <w:spacing w:after="10"/>
      </w:pPr>
      <w:r>
        <w:rPr>
          <w:rFonts w:ascii="Courier New" w:cs="Courier New" w:eastAsia="Courier New" w:hAnsi="Courier New"/>
          <w:sz w:val="14"/>
          <w:szCs w:val="14"/>
        </w:rPr>
        <w:t xml:space="preserve">GMY6-086 | Gümrük Müşavirliği | Gümrük Müşavirliği ve Yetkilendirilmiş Gümrük Müşavirliği Asgari Ücret Tarifesine İlişkin Tebliğ m.5/1-b, c | Aynı şirketten hizmet alan DTSŞ gibi firmaların ihracatında yıllık 1.000 beyanname aşılınca sonrakilere %35, 2.500 aşılınca %50 indirim uygulanabilir. | T3 | Z | B | GMY-S6</w:t>
      </w:r>
    </w:p>
    <w:p>
      <w:pPr>
        <w:spacing w:after="10"/>
      </w:pPr>
      <w:r>
        <w:rPr>
          <w:rFonts w:ascii="Courier New" w:cs="Courier New" w:eastAsia="Courier New" w:hAnsi="Courier New"/>
          <w:sz w:val="14"/>
          <w:szCs w:val="14"/>
        </w:rPr>
        <w:t xml:space="preserve">GMY6-087 | YGM | Yetkilendirilmiş Gümrük Müşavirliği Tebliği m.11/1-c, d, ğ | YGM tespit kodları: GKAİ ibra tespiti GK1, DİR izin süre uzatımına esas tespit DR1, beyannamede düzeltme ön incelemesi BD1. | T5 | OÜ | D | GMY-S6</w:t>
      </w:r>
    </w:p>
    <w:p>
      <w:pPr>
        <w:spacing w:after="10"/>
      </w:pPr>
      <w:r>
        <w:rPr>
          <w:rFonts w:ascii="Courier New" w:cs="Courier New" w:eastAsia="Courier New" w:hAnsi="Courier New"/>
          <w:sz w:val="14"/>
          <w:szCs w:val="14"/>
        </w:rPr>
        <w:t xml:space="preserve">GMY6-088 | Tahakkuk-Tebliğ-Ödeme | Gümrük Genel Tebliği (Tahsilat İşlemleri) (Seri No: 2) m.21, 25 | Kamu kurum ve kuruluşlarının çok zor durum hâli tespitlerini Genel Müdürlük yapar; oranın 1 ve altında olması çok zor durumdur. | T1 | Z | C | GMY-S6</w:t>
      </w:r>
    </w:p>
    <w:p>
      <w:pPr>
        <w:spacing w:after="10"/>
      </w:pPr>
      <w:r>
        <w:rPr>
          <w:rFonts w:ascii="Courier New" w:cs="Courier New" w:eastAsia="Courier New" w:hAnsi="Courier New"/>
          <w:sz w:val="14"/>
          <w:szCs w:val="14"/>
        </w:rPr>
        <w:t xml:space="preserve">GMY6-089 | Dahilde İşleme | Dahilde İşleme Rejimi Tebliği (İhracat: 2006/12) m.33/2-b (karşılaştırma: m.33/1, 33/3, 33/4, 33/9) | 1/2007 Kararı dışında Topluluğa işlenmiş tarım ürünü ihracatında, bünyedeki üçüncü ülke menşeli işlenmiş tarım ürününün yalnız sanayi payı vergisi ödenir. | T4 | Z | D | GMY-S6</w:t>
      </w:r>
    </w:p>
    <w:p>
      <w:pPr>
        <w:spacing w:after="10"/>
      </w:pPr>
      <w:r>
        <w:rPr>
          <w:rFonts w:ascii="Courier New" w:cs="Courier New" w:eastAsia="Courier New" w:hAnsi="Courier New"/>
          <w:sz w:val="14"/>
          <w:szCs w:val="14"/>
        </w:rPr>
        <w:t xml:space="preserve">GMY6-090 | Posta/Hızlı Kargo | Posta ve Hızlı Kargo Yoluyla Taşınan Eşyanın Gümrük İşlemlerine İlişkin Tebliğ (Seri No: 1) m.3/1-a, 6/1, 6/2, 6/4, 7/1 | Operatör yetkisi başvurusu işlemlerin yapılacağı gümrük müdürlüğünün bağlı olduğu bölge müdürlüğüne yapılır; yetki Ticaret Bakanlığınca verilir. | T7 | OÜ | E | GMY-S6</w:t>
      </w:r>
    </w:p>
    <w:p>
      <w:pPr>
        <w:spacing w:after="10"/>
      </w:pPr>
      <w:r>
        <w:rPr>
          <w:rFonts w:ascii="Courier New" w:cs="Courier New" w:eastAsia="Courier New" w:hAnsi="Courier New"/>
          <w:sz w:val="14"/>
          <w:szCs w:val="14"/>
        </w:rPr>
        <w:t xml:space="preserve">GMY6-091 | Kaçakçılık | Kaçakçılık Türleri ile İlgili Mahkûmiyet Hükmü Kesinleşenlerin Kamuoyuna İlan Edilmesine Dair Yönetmelik m.3/1-b, 4/2, 5 (mülga), 6/2, 7/4 | İlan edilecek hükümlülere dair kararı Gümrükler Muhafaza Genel Müdürlüğü verir, Bakan onayıyla icra edilir; Komisyon usulü kaldırılmıştır. | T4 | OÜ | A | GMY-S6</w:t>
      </w:r>
    </w:p>
    <w:p>
      <w:pPr>
        <w:spacing w:after="10"/>
      </w:pPr>
      <w:r>
        <w:rPr>
          <w:rFonts w:ascii="Courier New" w:cs="Courier New" w:eastAsia="Courier New" w:hAnsi="Courier New"/>
          <w:sz w:val="14"/>
          <w:szCs w:val="14"/>
        </w:rPr>
        <w:t xml:space="preserve">GMY6-092 | Kaçakçılık | 5607 Sayılı Kaçakçılıkla Mücadele Kanununa Göre Elkonulan Akaryakıtın Teslimi, Muhafazası, Tasfiyesi ve Yapılan Masraflara İlişkin Uygulama Yönetmeliği m.3/1-ğ, 3/1-ı; 5607 sayılı Kanun m.2/1-b, 15 | Kaçak akaryakıtın değeri: ihraçta FOB, ithalde CIF kıymeti veya varsa mahkemece belirlenen değerdir; gümrük vergileri eklenmez. | T6 | Z | B | GMY-S6</w:t>
      </w:r>
    </w:p>
    <w:p>
      <w:pPr>
        <w:spacing w:after="10"/>
      </w:pPr>
      <w:r>
        <w:rPr>
          <w:rFonts w:ascii="Courier New" w:cs="Courier New" w:eastAsia="Courier New" w:hAnsi="Courier New"/>
          <w:sz w:val="14"/>
          <w:szCs w:val="14"/>
        </w:rPr>
        <w:t xml:space="preserve">GMY6-093 | Kaçakçılık | 5607 sayılı Kaçakçılıkla Mücadele Kanunu m.19/2, 19/3, 19/4, 22/1, 22/2 | Görevliler operasyon gerektiren olaylardan haberdar olunca görevlerine başlar, aynı anda mahallin en büyük mülkî amirine bilgi verir; izin alınmaz. | T1 | OÜ | A | GMY-S6</w:t>
      </w:r>
    </w:p>
    <w:p>
      <w:pPr>
        <w:spacing w:after="10"/>
      </w:pPr>
      <w:r>
        <w:rPr>
          <w:rFonts w:ascii="Courier New" w:cs="Courier New" w:eastAsia="Courier New" w:hAnsi="Courier New"/>
          <w:sz w:val="14"/>
          <w:szCs w:val="14"/>
        </w:rPr>
        <w:t xml:space="preserve">GMY6-094 | Kaçakçılık | 5607 sayılı Kaçakçılıkla Mücadele Kanunu m.20/1, 20/2 | Tutanağın ilgililere okunduğu veya verildiği husus tutanağa yazılarak imza ettirilir; imzadan kaçınma nedenleri tutanağa geçirilir. | T2 | OÜ | B | GMY-S6</w:t>
      </w:r>
    </w:p>
    <w:p>
      <w:pPr>
        <w:spacing w:after="10"/>
      </w:pPr>
      <w:r>
        <w:rPr>
          <w:rFonts w:ascii="Courier New" w:cs="Courier New" w:eastAsia="Courier New" w:hAnsi="Courier New"/>
          <w:sz w:val="14"/>
          <w:szCs w:val="14"/>
        </w:rPr>
        <w:t xml:space="preserve">GMY6-095 | Kaçakçılık | 5607 Sayılı Kaçakçılıkla Mücadele Kanununa Göre Elkonulan Akaryakıtın Teslimi, Muhafazası, Tasfiyesi ve Yapılan Masraflara İlişkin Uygulama Yönetmeliği m.5/4, 16/1, 16/2 | İl özel idarelerinde kaçak akaryakıt tahsis kararlarını genel sekreter ya da görevlendireceği yardımcısı onaylar. | T7 | Z | E | GMY-S6</w:t>
      </w:r>
    </w:p>
    <w:p>
      <w:pPr>
        <w:spacing w:after="10"/>
      </w:pPr>
      <w:r>
        <w:rPr>
          <w:rFonts w:ascii="Courier New" w:cs="Courier New" w:eastAsia="Courier New" w:hAnsi="Courier New"/>
          <w:sz w:val="14"/>
          <w:szCs w:val="14"/>
        </w:rPr>
        <w:t xml:space="preserve">GMY6-096 | Kaçakçılık | 5607 sayılı Kaçakçılıkla Mücadele Kanunu m.3/10, 3/16, 3/18, 3/20, 3/21 | Tarım ve Orman Bakanlığından yetki belgesi almadan tütün ticareti yapana yalnız iki-beş yıl hapis verilir; bu suç için adlî para cezası öngörülmemiştir. | T1 | Z | A | GMY-S6</w:t>
      </w:r>
    </w:p>
    <w:p>
      <w:pPr>
        <w:spacing w:after="10"/>
      </w:pPr>
      <w:r>
        <w:rPr>
          <w:rFonts w:ascii="Courier New" w:cs="Courier New" w:eastAsia="Courier New" w:hAnsi="Courier New"/>
          <w:sz w:val="14"/>
          <w:szCs w:val="14"/>
        </w:rPr>
        <w:t xml:space="preserve">GMY6-097 | Kaçakçılık | 5607 sayılı Kaçakçılıkla Mücadele Kanunu m.9/1, 9/2, 10/1 | Gümrük salonu ve kapılarında kuşkulanılan kişiler gümrük görevlilerince aranabilir, bulunan kaçak eşyaya derhal el konulur; diğer aramalar CMK uyarınca yapılır. | T2 | OÜ | D | GMY-S6</w:t>
      </w:r>
    </w:p>
    <w:p>
      <w:pPr>
        <w:spacing w:after="10"/>
      </w:pPr>
      <w:r>
        <w:rPr>
          <w:rFonts w:ascii="Courier New" w:cs="Courier New" w:eastAsia="Courier New" w:hAnsi="Courier New"/>
          <w:sz w:val="14"/>
          <w:szCs w:val="14"/>
        </w:rPr>
        <w:t xml:space="preserve">GMY6-098 | Kaçakçılık | 5607 sayılı Kaçakçılıkla Mücadele Kanunu m.10/3, 10/4, 13/1, 13/2, 16/1 | Etkin pişmanlık nedeniyle cezaya hükmolunmaması veya kamu davasının düşmesi, suç konusu eşyanın müsaderesine engel teşkil etmez. | T1 | OÜ | C | GMY-S6</w:t>
      </w:r>
    </w:p>
    <w:p>
      <w:pPr>
        <w:spacing w:after="10"/>
      </w:pPr>
      <w:r>
        <w:rPr>
          <w:rFonts w:ascii="Courier New" w:cs="Courier New" w:eastAsia="Courier New" w:hAnsi="Courier New"/>
          <w:sz w:val="14"/>
          <w:szCs w:val="14"/>
        </w:rPr>
        <w:t xml:space="preserve">GMY6-099 | Kaçakçılık | 5607 sayılı Kaçakçılıkla Mücadele Kanunu m.4/9, 16/A-6, 23/5, 24 | Kaçak akaryakıt tasfiyesi yönetmeliğini EPDK görüşüyle Ticaret ve İçişleri Bakanlıkları müştereken çıkarır; ilan, ikramiye ve laboratuvar yönetmeliklerinde makam farklıdır. | T2 | Z | A | GMY-S6</w:t>
      </w:r>
    </w:p>
    <w:p>
      <w:pPr>
        <w:spacing w:after="10"/>
      </w:pPr>
      <w:r>
        <w:rPr>
          <w:rFonts w:ascii="Courier New" w:cs="Courier New" w:eastAsia="Courier New" w:hAnsi="Courier New"/>
          <w:sz w:val="14"/>
          <w:szCs w:val="14"/>
        </w:rPr>
        <w:t xml:space="preserve">GMY6-100 | Kaçakçılık | 5607 sayılı Kaçakçılıkla Mücadele Kanunu m.3/2, 4/5, 5/2-b, 5/3 | Belgede sahtecilikle işlenen kaçakçılıkta 5607 cezası artırılmaz, ayrıca sahtecilik cezası verilir; kovuşturmada ödemede ceza üçte bir indirilir: 36→24 ay. | T9 | Z | C | GMY-S6</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2026-10-11T13:28:10.855Z</dcterms:created>
  <dcterms:modified xsi:type="dcterms:W3CDTF">2026-10-11T13:28:10.859Z</dcterms:modified>
</cp:coreProperties>
</file>

<file path=docProps/custom.xml><?xml version="1.0" encoding="utf-8"?>
<Properties xmlns="http://schemas.openxmlformats.org/officeDocument/2006/custom-properties" xmlns:vt="http://schemas.openxmlformats.org/officeDocument/2006/docPropsVTypes"/>
</file>