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GMY DENEME SINAVI 7</w:t>
      </w:r>
    </w:p>
    <w:p>
      <w:pPr>
        <w:pBdr>
          <w:bottom w:val="single" w:color="B8860B" w:sz="18" w:space="8"/>
        </w:pBdr>
        <w:spacing w:before="200"/>
        <w:jc w:val="center"/>
      </w:pPr>
      <w:r>
        <w:rPr>
          <w:color w:val="1B3A5C"/>
          <w:sz w:val="26"/>
          <w:szCs w:val="26"/>
        </w:rPr>
        <w:t xml:space="preserve">100 Soru · 150 Dakika · 2022 Sınavı Modeli</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6747"/>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2891"/>
            <w:tcMar>
              <w:top w:type="dxa" w:w="80"/>
              <w:left w:type="dxa" w:w="120"/>
              <w:bottom w:type="dxa" w:w="80"/>
              <w:right w:type="dxa" w:w="120"/>
            </w:tcMar>
          </w:tcPr>
          <w:p>
            <w:pPr>
              <w:spacing w:after="40"/>
            </w:pPr>
            <w:r>
              <w:rPr>
                <w:sz w:val="20"/>
                <w:szCs w:val="20"/>
              </w:rPr>
              <w:t xml:space="preserve">Set</w:t>
            </w:r>
          </w:p>
        </w:tc>
        <w:tc>
          <w:tcPr>
            <w:tcW w:type="dxa" w:w="6747"/>
            <w:tcMar>
              <w:top w:type="dxa" w:w="80"/>
              <w:left w:type="dxa" w:w="120"/>
              <w:bottom w:type="dxa" w:w="80"/>
              <w:right w:type="dxa" w:w="120"/>
            </w:tcMar>
          </w:tcPr>
          <w:p>
            <w:pPr>
              <w:spacing w:after="40"/>
            </w:pPr>
            <w:r>
              <w:rPr>
                <w:sz w:val="20"/>
                <w:szCs w:val="20"/>
              </w:rPr>
              <w:t xml:space="preserve">GMY Deneme 7 (GMY-S7)</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Model sınav</w:t>
            </w:r>
          </w:p>
        </w:tc>
        <w:tc>
          <w:tcPr>
            <w:tcW w:type="dxa" w:w="6747"/>
            <w:shd w:fill="F4F1E8" w:color="auto" w:val="clear"/>
            <w:tcMar>
              <w:top w:type="dxa" w:w="80"/>
              <w:left w:type="dxa" w:w="120"/>
              <w:bottom w:type="dxa" w:w="80"/>
              <w:right w:type="dxa" w:w="120"/>
            </w:tcMar>
          </w:tcPr>
          <w:p>
            <w:pPr>
              <w:spacing w:after="40"/>
            </w:pPr>
            <w:r>
              <w:rPr>
                <w:sz w:val="20"/>
                <w:szCs w:val="20"/>
              </w:rPr>
              <w:t xml:space="preserve">2022 Gümrük Müşavir Yardımcılığı sınavı</w:t>
            </w:r>
          </w:p>
        </w:tc>
      </w:tr>
      <w:tr>
        <w:tc>
          <w:tcPr>
            <w:tcW w:type="dxa" w:w="2891"/>
            <w:tcMar>
              <w:top w:type="dxa" w:w="80"/>
              <w:left w:type="dxa" w:w="120"/>
              <w:bottom w:type="dxa" w:w="80"/>
              <w:right w:type="dxa" w:w="120"/>
            </w:tcMar>
          </w:tcPr>
          <w:p>
            <w:pPr>
              <w:spacing w:after="40"/>
            </w:pPr>
            <w:r>
              <w:rPr>
                <w:sz w:val="20"/>
                <w:szCs w:val="20"/>
              </w:rPr>
              <w:t xml:space="preserve">Soru sayısı</w:t>
            </w:r>
          </w:p>
        </w:tc>
        <w:tc>
          <w:tcPr>
            <w:tcW w:type="dxa" w:w="6747"/>
            <w:tcMar>
              <w:top w:type="dxa" w:w="80"/>
              <w:left w:type="dxa" w:w="120"/>
              <w:bottom w:type="dxa" w:w="80"/>
              <w:right w:type="dxa" w:w="120"/>
            </w:tcMar>
          </w:tcPr>
          <w:p>
            <w:pPr>
              <w:spacing w:after="40"/>
            </w:pPr>
            <w:r>
              <w:rPr>
                <w:sz w:val="20"/>
                <w:szCs w:val="20"/>
              </w:rPr>
              <w:t xml:space="preserve">100 (1–20 genel kültür + 21–100 gümrük mevzuatı)</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Süre</w:t>
            </w:r>
          </w:p>
        </w:tc>
        <w:tc>
          <w:tcPr>
            <w:tcW w:type="dxa" w:w="6747"/>
            <w:shd w:fill="F4F1E8" w:color="auto" w:val="clear"/>
            <w:tcMar>
              <w:top w:type="dxa" w:w="80"/>
              <w:left w:type="dxa" w:w="120"/>
              <w:bottom w:type="dxa" w:w="80"/>
              <w:right w:type="dxa" w:w="120"/>
            </w:tcMar>
          </w:tcPr>
          <w:p>
            <w:pPr>
              <w:spacing w:after="40"/>
            </w:pPr>
            <w:r>
              <w:rPr>
                <w:sz w:val="20"/>
                <w:szCs w:val="20"/>
              </w:rPr>
              <w:t xml:space="preserve">150 dakika</w:t>
            </w:r>
          </w:p>
        </w:tc>
      </w:tr>
      <w:tr>
        <w:tc>
          <w:tcPr>
            <w:tcW w:type="dxa" w:w="2891"/>
            <w:tcMar>
              <w:top w:type="dxa" w:w="80"/>
              <w:left w:type="dxa" w:w="120"/>
              <w:bottom w:type="dxa" w:w="80"/>
              <w:right w:type="dxa" w:w="120"/>
            </w:tcMar>
          </w:tcPr>
          <w:p>
            <w:pPr>
              <w:spacing w:after="40"/>
            </w:pPr>
            <w:r>
              <w:rPr>
                <w:sz w:val="20"/>
                <w:szCs w:val="20"/>
              </w:rPr>
              <w:t xml:space="preserve">Kurallar</w:t>
            </w:r>
          </w:p>
        </w:tc>
        <w:tc>
          <w:tcPr>
            <w:tcW w:type="dxa" w:w="6747"/>
            <w:tcMar>
              <w:top w:type="dxa" w:w="80"/>
              <w:left w:type="dxa" w:w="120"/>
              <w:bottom w:type="dxa" w:w="80"/>
              <w:right w:type="dxa" w:w="120"/>
            </w:tcMar>
          </w:tcPr>
          <w:p>
            <w:pPr>
              <w:spacing w:after="40"/>
            </w:pPr>
            <w:r>
              <w:rPr>
                <w:sz w:val="20"/>
                <w:szCs w:val="20"/>
              </w:rPr>
              <w:t xml:space="preserve">Prompt 4 (GMY Soru Motoru – Master) + Prompt 3 + CLAUDE.md</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Karşılama</w:t>
            </w:r>
          </w:p>
        </w:tc>
        <w:tc>
          <w:tcPr>
            <w:tcW w:type="dxa" w:w="6747"/>
            <w:shd w:fill="F4F1E8" w:color="auto" w:val="clear"/>
            <w:tcMar>
              <w:top w:type="dxa" w:w="80"/>
              <w:left w:type="dxa" w:w="120"/>
              <w:bottom w:type="dxa" w:w="80"/>
              <w:right w:type="dxa" w:w="120"/>
            </w:tcMar>
          </w:tcPr>
          <w:p>
            <w:pPr>
              <w:spacing w:after="40"/>
            </w:pPr>
            <w:r>
              <w:rPr>
                <w:sz w:val="20"/>
                <w:szCs w:val="20"/>
              </w:rPr>
              <w:t xml:space="preserve">2022 sınavının 100 sorusunun her biri aynı sıradaki yeni soruyla birebir karşılandı (aynı bilgi alanı, farklı hüküm)</w:t>
            </w:r>
          </w:p>
        </w:tc>
      </w:tr>
      <w:tr>
        <w:tc>
          <w:tcPr>
            <w:tcW w:type="dxa" w:w="2891"/>
            <w:tcMar>
              <w:top w:type="dxa" w:w="80"/>
              <w:left w:type="dxa" w:w="120"/>
              <w:bottom w:type="dxa" w:w="80"/>
              <w:right w:type="dxa" w:w="120"/>
            </w:tcMar>
          </w:tcPr>
          <w:p>
            <w:pPr>
              <w:spacing w:after="40"/>
            </w:pPr>
            <w:r>
              <w:rPr>
                <w:sz w:val="20"/>
                <w:szCs w:val="20"/>
              </w:rPr>
              <w:t xml:space="preserve">Zorluk</w:t>
            </w:r>
          </w:p>
        </w:tc>
        <w:tc>
          <w:tcPr>
            <w:tcW w:type="dxa" w:w="6747"/>
            <w:tcMar>
              <w:top w:type="dxa" w:w="80"/>
              <w:left w:type="dxa" w:w="120"/>
              <w:bottom w:type="dxa" w:w="80"/>
              <w:right w:type="dxa" w:w="120"/>
            </w:tcMar>
          </w:tcPr>
          <w:p>
            <w:pPr>
              <w:spacing w:after="40"/>
            </w:pPr>
            <w:r>
              <w:rPr>
                <w:sz w:val="20"/>
                <w:szCs w:val="20"/>
              </w:rPr>
              <w:t xml:space="preserve">Orta Üstü 65 · Zor 34 · Orta 1</w:t>
            </w:r>
          </w:p>
        </w:tc>
      </w:tr>
    </w:tbl>
    <w:p>
      <w:pPr>
        <w:spacing w:after="120" w:line="276"/>
      </w:pPr>
    </w:p>
    <w:p>
      <w:pPr>
        <w:spacing w:after="120" w:line="276"/>
      </w:pPr>
      <w:r>
        <w:t xml:space="preserve">Her sorunun yalnız bir doğru cevabı vardır. Sorular çıkmış soruların kopyası değildir; aynı bilgi alanı farklı hükümle, kurum soru diliyle özgün olarak ölçülmüştür.</w:t>
      </w:r>
    </w:p>
    <w:p>
      <w:r>
        <w:br w:type="page"/>
      </w:r>
    </w:p>
    <w:p>
      <w:pPr>
        <w:pStyle w:val="Heading1"/>
        <w:pBdr>
          <w:bottom w:val="single" w:color="B8860B" w:sz="12" w:space="4"/>
        </w:pBdr>
        <w:spacing w:after="180" w:before="360"/>
      </w:pPr>
      <w:r>
        <w:t xml:space="preserve">BÖLÜM A — SORU KİTAPÇIĞI</w:t>
      </w:r>
    </w:p>
    <w:p>
      <w:pPr>
        <w:pStyle w:val="Heading2"/>
        <w:pBdr>
          <w:left w:val="single" w:color="B8860B" w:sz="36" w:space="8"/>
        </w:pBdr>
        <w:spacing w:after="120" w:before="240"/>
      </w:pPr>
      <w:r>
        <w:t xml:space="preserve">Genel Kültür (1–20)</w:t>
      </w:r>
    </w:p>
    <w:p>
      <w:pPr>
        <w:keepNext/>
        <w:spacing w:after="80" w:before="200"/>
      </w:pPr>
      <w:r>
        <w:rPr>
          <w:b/>
          <w:bCs/>
        </w:rPr>
        <w:t xml:space="preserve">1. </w:t>
      </w:r>
      <w:r>
        <w:t xml:space="preserve">Bir zamanlar bozulan bir saati, sökülen bir ayakkabıyı ya da arızalanan bir radyoyu onarıp yeniden kullanmak, evlerin olağan işlerinden biriydi. Mahallelerde terzi, kunduracı ve tamirci dükkânları hiç boş kalmazdı. Bugün ise küçük bir arızada bile eşyayı atıp yenisini almayı daha pratik buluyoruz. Oysa her yeni ürün, üretimi için harcanan su, enerji ve hammaddeyle birlikte doğaya ek bir yük getiriyor. Onarmayı unuttukça yalnızca bütçemizi değil, gelecek kuşaklara bırakacağımız kaynakları da tüketiyoruz.</w:t>
      </w:r>
    </w:p>
    <w:p>
      <w:pPr>
        <w:keepNext/>
        <w:spacing w:after="40"/>
        <w:ind w:left="360"/>
      </w:pPr>
      <w:r>
        <w:t xml:space="preserve">Bu parçada asıl anlatılmak istenen aşağıdakilerden hangisidir?</w:t>
      </w:r>
    </w:p>
    <w:p>
      <w:pPr>
        <w:keepNext/>
        <w:spacing w:after="40"/>
        <w:ind w:left="360" w:hanging="360"/>
      </w:pPr>
      <w:r>
        <w:t xml:space="preserve">A) </w:t>
      </w:r>
      <w:r>
        <w:t xml:space="preserve">Mahallelerdeki terzi ve tamirci dükkânları, geçmişte toplumsal yaşamın merkezi konumundaydı.</w:t>
      </w:r>
    </w:p>
    <w:p>
      <w:pPr>
        <w:keepNext/>
        <w:spacing w:after="40"/>
        <w:ind w:left="360" w:hanging="360"/>
      </w:pPr>
      <w:r>
        <w:t xml:space="preserve">B) </w:t>
      </w:r>
      <w:r>
        <w:t xml:space="preserve">Günümüzde üretilen eşyalar, eskiden kullanılanlara göre çok daha dayanıksız ve kısa ömürlüdür.</w:t>
      </w:r>
    </w:p>
    <w:p>
      <w:pPr>
        <w:keepNext/>
        <w:spacing w:after="40"/>
        <w:ind w:left="360" w:hanging="360"/>
      </w:pPr>
      <w:r>
        <w:t xml:space="preserve">C) </w:t>
      </w:r>
      <w:r>
        <w:t xml:space="preserve">Onarmak yerine yenisini alma alışkanlığı, hem bütçemizi hem de doğal kaynakları tüketmektedir.</w:t>
      </w:r>
    </w:p>
    <w:p>
      <w:pPr>
        <w:keepNext/>
        <w:spacing w:after="40"/>
        <w:ind w:left="360" w:hanging="360"/>
      </w:pPr>
      <w:r>
        <w:t xml:space="preserve">D) </w:t>
      </w:r>
      <w:r>
        <w:t xml:space="preserve">Eşyaları onarmak, yenisini almaktan her durumda daha ekonomik bir çözüm sunar.</w:t>
      </w:r>
    </w:p>
    <w:p>
      <w:pPr>
        <w:keepNext w:val="false"/>
        <w:spacing w:after="40"/>
        <w:ind w:left="360" w:hanging="360"/>
      </w:pPr>
      <w:r>
        <w:t xml:space="preserve">E) </w:t>
      </w:r>
      <w:r>
        <w:t xml:space="preserve">Teknolojik gelişmeler, terzilik ve tamircilik gibi mesleklerin zamanla ortadan kalkmasına yol açmıştır.</w:t>
      </w:r>
    </w:p>
    <w:p>
      <w:pPr>
        <w:keepNext/>
        <w:spacing w:after="80" w:before="200"/>
      </w:pPr>
      <w:r>
        <w:rPr>
          <w:b/>
          <w:bCs/>
        </w:rPr>
        <w:t xml:space="preserve">2. </w:t>
      </w:r>
      <w:r>
        <w:t xml:space="preserve">Aşağıdaki cümlelerin hangisinde deyim, anlamına uygun biçimde </w:t>
      </w:r>
      <w:r>
        <w:rPr>
          <w:b/>
          <w:bCs/>
          <w:u w:val="single"/>
        </w:rPr>
        <w:t xml:space="preserve">kullanılmamıştır</w:t>
      </w:r>
      <w:r>
        <w:t xml:space="preserve">?</w:t>
      </w:r>
    </w:p>
    <w:p>
      <w:pPr>
        <w:keepNext/>
        <w:spacing w:after="40"/>
        <w:ind w:left="360" w:hanging="360"/>
      </w:pPr>
      <w:r>
        <w:t xml:space="preserve">A) </w:t>
      </w:r>
      <w:r>
        <w:t xml:space="preserve">Yıllardır beklediği tayin kararnamesinin sonunda çıktığını öğrenince </w:t>
      </w:r>
      <w:r>
        <w:rPr>
          <w:b/>
          <w:bCs/>
        </w:rPr>
        <w:t xml:space="preserve">etekleri zil çaldı</w:t>
      </w:r>
      <w:r>
        <w:t xml:space="preserve">.</w:t>
      </w:r>
    </w:p>
    <w:p>
      <w:pPr>
        <w:keepNext/>
        <w:spacing w:after="40"/>
        <w:ind w:left="360" w:hanging="360"/>
      </w:pPr>
      <w:r>
        <w:t xml:space="preserve">B) </w:t>
      </w:r>
      <w:r>
        <w:t xml:space="preserve">Toplantıda hiçbir gerekçe gösterilmeden suçlandığı için akşama kadar </w:t>
      </w:r>
      <w:r>
        <w:rPr>
          <w:b/>
          <w:bCs/>
        </w:rPr>
        <w:t xml:space="preserve">burnundan soludu</w:t>
      </w:r>
      <w:r>
        <w:t xml:space="preserve">.</w:t>
      </w:r>
    </w:p>
    <w:p>
      <w:pPr>
        <w:keepNext/>
        <w:spacing w:after="40"/>
        <w:ind w:left="360" w:hanging="360"/>
      </w:pPr>
      <w:r>
        <w:t xml:space="preserve">C) </w:t>
      </w:r>
      <w:r>
        <w:t xml:space="preserve">Denetçi, raporu imzalamadan önce her satırını </w:t>
      </w:r>
      <w:r>
        <w:rPr>
          <w:b/>
          <w:bCs/>
        </w:rPr>
        <w:t xml:space="preserve">ince eleyip sık dokudu</w:t>
      </w:r>
      <w:r>
        <w:t xml:space="preserve">.</w:t>
      </w:r>
    </w:p>
    <w:p>
      <w:pPr>
        <w:keepNext/>
        <w:spacing w:after="40"/>
        <w:ind w:left="360" w:hanging="360"/>
      </w:pPr>
      <w:r>
        <w:t xml:space="preserve">D) </w:t>
      </w:r>
      <w:r>
        <w:t xml:space="preserve">Verdiği sözleri yıllarca tutmayınca bütün çevresinde </w:t>
      </w:r>
      <w:r>
        <w:rPr>
          <w:b/>
          <w:bCs/>
        </w:rPr>
        <w:t xml:space="preserve">gözden düştü</w:t>
      </w:r>
      <w:r>
        <w:t xml:space="preserve">.</w:t>
      </w:r>
    </w:p>
    <w:p>
      <w:pPr>
        <w:keepNext w:val="false"/>
        <w:spacing w:after="40"/>
        <w:ind w:left="360" w:hanging="360"/>
      </w:pPr>
      <w:r>
        <w:t xml:space="preserve">E) </w:t>
      </w:r>
      <w:r>
        <w:t xml:space="preserve">İşler zorlaşınca bütün yükü ekip arkadaşlarına bırakıp </w:t>
      </w:r>
      <w:r>
        <w:rPr>
          <w:b/>
          <w:bCs/>
        </w:rPr>
        <w:t xml:space="preserve">elini taşın altına koydu</w:t>
      </w:r>
      <w:r>
        <w:t xml:space="preserve">.</w:t>
      </w:r>
    </w:p>
    <w:p>
      <w:pPr>
        <w:keepNext/>
        <w:spacing w:after="80" w:before="200"/>
      </w:pPr>
      <w:r>
        <w:rPr>
          <w:b/>
          <w:bCs/>
        </w:rPr>
        <w:t xml:space="preserve">3. </w:t>
      </w:r>
      <w:r>
        <w:t xml:space="preserve">Aşağıdaki cümlelerin hangisinde bir yazım yanlışı vardır?</w:t>
      </w:r>
    </w:p>
    <w:p>
      <w:pPr>
        <w:keepNext/>
        <w:spacing w:after="40"/>
        <w:ind w:left="360" w:hanging="360"/>
      </w:pPr>
      <w:r>
        <w:t xml:space="preserve">A) </w:t>
      </w:r>
      <w:r>
        <w:t xml:space="preserve">Kurs sonunda başarılı olan her öğrenciye üçer kitap hediye edildi.</w:t>
      </w:r>
    </w:p>
    <w:p>
      <w:pPr>
        <w:keepNext/>
        <w:spacing w:after="40"/>
        <w:ind w:left="360" w:hanging="360"/>
      </w:pPr>
      <w:r>
        <w:t xml:space="preserve">B) </w:t>
      </w:r>
      <w:r>
        <w:t xml:space="preserve">Şirket yeni ürünlerinin fiyatlarında %12 oranında indirim yaptı.</w:t>
      </w:r>
    </w:p>
    <w:p>
      <w:pPr>
        <w:keepNext/>
        <w:spacing w:after="40"/>
        <w:ind w:left="360" w:hanging="360"/>
      </w:pPr>
      <w:r>
        <w:t xml:space="preserve">C) </w:t>
      </w:r>
      <w:r>
        <w:t xml:space="preserve">Koşuyu 3.’üncü sırada bitiren sporcu kürsüye çıkarken çok heyecanlıydı.</w:t>
      </w:r>
    </w:p>
    <w:p>
      <w:pPr>
        <w:keepNext/>
        <w:spacing w:after="40"/>
        <w:ind w:left="360" w:hanging="360"/>
      </w:pPr>
      <w:r>
        <w:t xml:space="preserve">D) </w:t>
      </w:r>
      <w:r>
        <w:t xml:space="preserve">Toplantı yarın saat 13.00’te Ankara’daki genel merkez binasında başlayacak.</w:t>
      </w:r>
    </w:p>
    <w:p>
      <w:pPr>
        <w:keepNext w:val="false"/>
        <w:spacing w:after="40"/>
        <w:ind w:left="360" w:hanging="360"/>
      </w:pPr>
      <w:r>
        <w:t xml:space="preserve">E) </w:t>
      </w:r>
      <w:r>
        <w:t xml:space="preserve">Raporun son hâli TDK’nin önerileri dikkate alınarak hazırlandı.</w:t>
      </w:r>
    </w:p>
    <w:p>
      <w:pPr>
        <w:keepNext/>
        <w:spacing w:after="80" w:before="200"/>
      </w:pPr>
      <w:r>
        <w:rPr>
          <w:b/>
          <w:bCs/>
        </w:rPr>
        <w:t xml:space="preserve">4. </w:t>
      </w:r>
      <w:r>
        <w:t xml:space="preserve">(I) Arıların çiçekten çiçeğe taşıdığı polen, pek çok meyve ve sebzenin oluşabilmesi için vazgeçilmezdir. (II) Bu nedenle arı nüfusundaki azalma, yalnızca bal üreticilerini değil, tarımla geçinen herkesi ilgilendiren bir sorundur. (III) Son yıllarda bilinçsiz ilaçlama ve yaşam alanlarının daralması, arı kolonilerinin hızla zayıflamasına yol açmaktadır. (IV) Bal, içerdiği yüksek şeker oranı sayesinde uygun koşullarda saklandığında uzun süre bozulmadan kalabilir. (V) Arıları korumak için alınacak önlemler, aslında sofralarımızdaki ürün çeşitliliğini korumanın da yolu olacaktır.</w:t>
      </w:r>
    </w:p>
    <w:p>
      <w:pPr>
        <w:keepNext/>
        <w:spacing w:after="40"/>
        <w:ind w:left="360"/>
      </w:pPr>
      <w:r>
        <w:t xml:space="preserve">Bu parçada düşüncenin akışını bozan cümle hangisidir?</w:t>
      </w:r>
    </w:p>
    <w:p>
      <w:pPr>
        <w:keepNext/>
        <w:spacing w:after="40"/>
        <w:ind w:left="360" w:hanging="360"/>
      </w:pPr>
      <w:r>
        <w:t xml:space="preserve">A) </w:t>
      </w:r>
      <w:r>
        <w:t xml:space="preserve">I.</w:t>
      </w:r>
    </w:p>
    <w:p>
      <w:pPr>
        <w:keepNext/>
        <w:spacing w:after="40"/>
        <w:ind w:left="360" w:hanging="360"/>
      </w:pPr>
      <w:r>
        <w:t xml:space="preserve">B) </w:t>
      </w:r>
      <w:r>
        <w:t xml:space="preserve">II.</w:t>
      </w:r>
    </w:p>
    <w:p>
      <w:pPr>
        <w:keepNext/>
        <w:spacing w:after="40"/>
        <w:ind w:left="360" w:hanging="360"/>
      </w:pPr>
      <w:r>
        <w:t xml:space="preserve">C) </w:t>
      </w:r>
      <w:r>
        <w:t xml:space="preserve">III.</w:t>
      </w:r>
    </w:p>
    <w:p>
      <w:pPr>
        <w:keepNext/>
        <w:spacing w:after="40"/>
        <w:ind w:left="360" w:hanging="360"/>
      </w:pPr>
      <w:r>
        <w:t xml:space="preserve">D) </w:t>
      </w:r>
      <w:r>
        <w:t xml:space="preserve">IV.</w:t>
      </w:r>
    </w:p>
    <w:p>
      <w:pPr>
        <w:keepNext w:val="false"/>
        <w:spacing w:after="40"/>
        <w:ind w:left="360" w:hanging="360"/>
      </w:pPr>
      <w:r>
        <w:t xml:space="preserve">E) </w:t>
      </w:r>
      <w:r>
        <w:t xml:space="preserve">V.</w:t>
      </w:r>
    </w:p>
    <w:p>
      <w:pPr>
        <w:keepNext/>
        <w:spacing w:after="80" w:before="200"/>
      </w:pPr>
      <w:r>
        <w:rPr>
          <w:b/>
          <w:bCs/>
        </w:rPr>
        <w:t xml:space="preserve">5. </w:t>
      </w:r>
      <w:r>
        <w:t xml:space="preserve">Aşağıdaki cümlelerin hangisinde kesme işareti (’) </w:t>
      </w:r>
      <w:r>
        <w:rPr>
          <w:b/>
          <w:bCs/>
          <w:u w:val="single"/>
        </w:rPr>
        <w:t xml:space="preserve">yanlış</w:t>
      </w:r>
      <w:r>
        <w:t xml:space="preserve"> kullanılmıştır?</w:t>
      </w:r>
    </w:p>
    <w:p>
      <w:pPr>
        <w:keepNext/>
        <w:spacing w:after="40"/>
        <w:ind w:left="360" w:hanging="360"/>
      </w:pPr>
      <w:r>
        <w:t xml:space="preserve">A) </w:t>
      </w:r>
      <w:r>
        <w:t xml:space="preserve">Paketin ağırlığı 5 kg’dan fazla olduğu için kargoya ek ücret ödedik.</w:t>
      </w:r>
    </w:p>
    <w:p>
      <w:pPr>
        <w:keepNext/>
        <w:spacing w:after="40"/>
        <w:ind w:left="360" w:hanging="360"/>
      </w:pPr>
      <w:r>
        <w:t xml:space="preserve">B) </w:t>
      </w:r>
      <w:r>
        <w:t xml:space="preserve">Ressam Ayla Hanım’ı yıllardır tanırım; O’nun kadar sabırlı birini görmedim.</w:t>
      </w:r>
    </w:p>
    <w:p>
      <w:pPr>
        <w:keepNext/>
        <w:spacing w:after="40"/>
        <w:ind w:left="360" w:hanging="360"/>
      </w:pPr>
      <w:r>
        <w:t xml:space="preserve">C) </w:t>
      </w:r>
      <w:r>
        <w:t xml:space="preserve">Bu projenin asıl fikir babası, ekibin en genç ve en sessiz üyesi olan Ahmet’tir.</w:t>
      </w:r>
    </w:p>
    <w:p>
      <w:pPr>
        <w:keepNext/>
        <w:spacing w:after="40"/>
        <w:ind w:left="360" w:hanging="360"/>
      </w:pPr>
      <w:r>
        <w:t xml:space="preserve">D) </w:t>
      </w:r>
      <w:r>
        <w:t xml:space="preserve">Kardeşim, 2019’da katıldığı yarışmada 7’nci olarak ödül almıştı.</w:t>
      </w:r>
    </w:p>
    <w:p>
      <w:pPr>
        <w:keepNext w:val="false"/>
        <w:spacing w:after="40"/>
        <w:ind w:left="360" w:hanging="360"/>
      </w:pPr>
      <w:r>
        <w:t xml:space="preserve">E) </w:t>
      </w:r>
      <w:r>
        <w:t xml:space="preserve">Yaz tatilinde İzmir’in sahil kasabalarını tek tek dolaşma fırsatını nihayet bulduk.</w:t>
      </w:r>
    </w:p>
    <w:p>
      <w:pPr>
        <w:keepNext/>
        <w:spacing w:after="80" w:before="200"/>
      </w:pPr>
      <w:r>
        <w:rPr>
          <w:b/>
          <w:bCs/>
        </w:rPr>
        <w:t xml:space="preserve">6. </w:t>
      </w:r>
      <w:r>
        <w:t xml:space="preserve">4(x − 1) − 2(x − 3) = 12 olduğuna göre x kaçtır?</w:t>
      </w:r>
    </w:p>
    <w:p>
      <w:pPr>
        <w:keepNext/>
        <w:spacing w:after="40"/>
        <w:ind w:left="360" w:hanging="360"/>
      </w:pPr>
      <w:r>
        <w:t xml:space="preserve">A) </w:t>
      </w:r>
      <w:r>
        <w:t xml:space="preserve">5</w:t>
      </w:r>
    </w:p>
    <w:p>
      <w:pPr>
        <w:keepNext/>
        <w:spacing w:after="40"/>
        <w:ind w:left="360" w:hanging="360"/>
      </w:pPr>
      <w:r>
        <w:t xml:space="preserve">B) </w:t>
      </w:r>
      <w:r>
        <w:t xml:space="preserve">7</w:t>
      </w:r>
    </w:p>
    <w:p>
      <w:pPr>
        <w:keepNext/>
        <w:spacing w:after="40"/>
        <w:ind w:left="360" w:hanging="360"/>
      </w:pPr>
      <w:r>
        <w:t xml:space="preserve">C) </w:t>
      </w:r>
      <w:r>
        <w:t xml:space="preserve">8</w:t>
      </w:r>
    </w:p>
    <w:p>
      <w:pPr>
        <w:keepNext/>
        <w:spacing w:after="40"/>
        <w:ind w:left="360" w:hanging="360"/>
      </w:pPr>
      <w:r>
        <w:t xml:space="preserve">D) </w:t>
      </w:r>
      <w:r>
        <w:t xml:space="preserve">10</w:t>
      </w:r>
    </w:p>
    <w:p>
      <w:pPr>
        <w:keepNext w:val="false"/>
        <w:spacing w:after="40"/>
        <w:ind w:left="360" w:hanging="360"/>
      </w:pPr>
      <w:r>
        <w:t xml:space="preserve">E) </w:t>
      </w:r>
      <w:r>
        <w:t xml:space="preserve">11</w:t>
      </w:r>
    </w:p>
    <w:p>
      <w:pPr>
        <w:keepNext/>
        <w:spacing w:after="80" w:before="200"/>
      </w:pPr>
      <w:r>
        <w:rPr>
          <w:b/>
          <w:bCs/>
        </w:rPr>
        <w:t xml:space="preserve">7. </w:t>
      </w:r>
      <w:r>
        <w:t xml:space="preserve">(1/2 + 1/3) ÷ (2/9 + 4/9) işleminin sonucu kaçtır?</w:t>
      </w:r>
    </w:p>
    <w:p>
      <w:pPr>
        <w:keepNext/>
        <w:spacing w:after="40"/>
        <w:ind w:left="360" w:hanging="360"/>
      </w:pPr>
      <w:r>
        <w:t xml:space="preserve">A) </w:t>
      </w:r>
      <w:r>
        <w:t xml:space="preserve">5/9</w:t>
      </w:r>
    </w:p>
    <w:p>
      <w:pPr>
        <w:keepNext/>
        <w:spacing w:after="40"/>
        <w:ind w:left="360" w:hanging="360"/>
      </w:pPr>
      <w:r>
        <w:t xml:space="preserve">B) </w:t>
      </w:r>
      <w:r>
        <w:t xml:space="preserve">3/5</w:t>
      </w:r>
    </w:p>
    <w:p>
      <w:pPr>
        <w:keepNext/>
        <w:spacing w:after="40"/>
        <w:ind w:left="360" w:hanging="360"/>
      </w:pPr>
      <w:r>
        <w:t xml:space="preserve">C) </w:t>
      </w:r>
      <w:r>
        <w:t xml:space="preserve">4/5</w:t>
      </w:r>
    </w:p>
    <w:p>
      <w:pPr>
        <w:keepNext/>
        <w:spacing w:after="40"/>
        <w:ind w:left="360" w:hanging="360"/>
      </w:pPr>
      <w:r>
        <w:t xml:space="preserve">D) </w:t>
      </w:r>
      <w:r>
        <w:t xml:space="preserve">5/4</w:t>
      </w:r>
    </w:p>
    <w:p>
      <w:pPr>
        <w:keepNext w:val="false"/>
        <w:spacing w:after="40"/>
        <w:ind w:left="360" w:hanging="360"/>
      </w:pPr>
      <w:r>
        <w:t xml:space="preserve">E) </w:t>
      </w:r>
      <w:r>
        <w:t xml:space="preserve">5/2</w:t>
      </w:r>
    </w:p>
    <w:p>
      <w:pPr>
        <w:keepNext/>
        <w:spacing w:after="80" w:before="200"/>
      </w:pPr>
      <w:r>
        <w:rPr>
          <w:b/>
          <w:bCs/>
        </w:rPr>
        <w:t xml:space="preserve">8. </w:t>
      </w:r>
      <w:r>
        <w:t xml:space="preserve">Aşağıdaki üslü ifadelerle kurulan eşitlik ve eşitsizliklerden hangisi </w:t>
      </w:r>
      <w:r>
        <w:rPr>
          <w:b/>
          <w:bCs/>
          <w:u w:val="single"/>
        </w:rPr>
        <w:t xml:space="preserve">yanlıştır</w:t>
      </w:r>
      <w:r>
        <w:t xml:space="preserve">?</w:t>
      </w:r>
    </w:p>
    <w:p>
      <w:pPr>
        <w:keepNext/>
        <w:spacing w:after="40"/>
        <w:ind w:left="360" w:hanging="360"/>
      </w:pPr>
      <w:r>
        <w:t xml:space="preserve">A) </w:t>
      </w:r>
      <w:r>
        <w:t xml:space="preserve">4³ = 8²</w:t>
      </w:r>
    </w:p>
    <w:p>
      <w:pPr>
        <w:keepNext/>
        <w:spacing w:after="40"/>
        <w:ind w:left="360" w:hanging="360"/>
      </w:pPr>
      <w:r>
        <w:t xml:space="preserve">B) </w:t>
      </w:r>
      <w:r>
        <w:t xml:space="preserve">2¹⁰ &gt; 10³</w:t>
      </w:r>
    </w:p>
    <w:p>
      <w:pPr>
        <w:keepNext/>
        <w:spacing w:after="40"/>
        <w:ind w:left="360" w:hanging="360"/>
      </w:pPr>
      <w:r>
        <w:t xml:space="preserve">C) </w:t>
      </w:r>
      <w:r>
        <w:t xml:space="preserve">(2³)² = 2⁵</w:t>
      </w:r>
    </w:p>
    <w:p>
      <w:pPr>
        <w:keepNext/>
        <w:spacing w:after="40"/>
        <w:ind w:left="360" w:hanging="360"/>
      </w:pPr>
      <w:r>
        <w:t xml:space="preserve">D) </w:t>
      </w:r>
      <w:r>
        <w:t xml:space="preserve">3⁴ · 3² = 9³</w:t>
      </w:r>
    </w:p>
    <w:p>
      <w:pPr>
        <w:keepNext w:val="false"/>
        <w:spacing w:after="40"/>
        <w:ind w:left="360" w:hanging="360"/>
      </w:pPr>
      <w:r>
        <w:t xml:space="preserve">E) </w:t>
      </w:r>
      <w:r>
        <w:t xml:space="preserve">5³ &lt; 3⁵</w:t>
      </w:r>
    </w:p>
    <w:p>
      <w:pPr>
        <w:keepNext/>
        <w:spacing w:after="80" w:before="200"/>
      </w:pPr>
      <w:r>
        <w:rPr>
          <w:b/>
          <w:bCs/>
        </w:rPr>
        <w:t xml:space="preserve">9. </w:t>
      </w:r>
      <w:r>
        <w:t xml:space="preserve">Aşağıda doğal sayılarla ilgili bazı ifadeler verilmiştir:</w:t>
      </w:r>
    </w:p>
    <w:p>
      <w:pPr>
        <w:keepNext/>
        <w:spacing w:after="40"/>
        <w:ind w:left="360"/>
      </w:pPr>
      <w:r>
        <w:t xml:space="preserve">I. 1 ile 100 arasında hem 4'ün hem 6'nın katı olan 8 doğal sayı vardır.</w:t>
      </w:r>
    </w:p>
    <w:p>
      <w:pPr>
        <w:keepNext/>
        <w:spacing w:after="40"/>
        <w:ind w:left="360"/>
      </w:pPr>
      <w:r>
        <w:t xml:space="preserve">II. 18 ile 30 sayılarının en küçük ortak katı 60'tır.</w:t>
      </w:r>
    </w:p>
    <w:p>
      <w:pPr>
        <w:keepNext/>
        <w:spacing w:after="40"/>
        <w:ind w:left="360"/>
      </w:pPr>
      <w:r>
        <w:t xml:space="preserve">III. 72 sayısının pozitif tam sayı bölenlerinin sayısı 12'dir.</w:t>
      </w:r>
    </w:p>
    <w:p>
      <w:pPr>
        <w:keepNext/>
        <w:spacing w:after="40"/>
        <w:ind w:left="360"/>
      </w:pPr>
      <w:r>
        <w:t xml:space="preserve">IV. 51 bir asal sayıdır.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10. </w:t>
      </w:r>
      <w:r>
        <w:t xml:space="preserve">ABCD dikdörtgeninde |AB| = 12 cm ve |BC| = 8 cm'dir. E noktası [DC] kenarının, F noktası ise [BC] kenarının orta noktasıdır.</w:t>
      </w:r>
    </w:p>
    <w:p>
      <w:pPr>
        <w:keepNext/>
        <w:spacing w:after="40"/>
        <w:ind w:left="360"/>
      </w:pPr>
      <w:r>
        <w:t xml:space="preserve">Buna göre AEF üçgeninin alanı kaç santimetrekaredir?</w:t>
      </w:r>
    </w:p>
    <w:p>
      <w:pPr>
        <w:keepNext/>
        <w:spacing w:after="40"/>
        <w:ind w:left="360" w:hanging="360"/>
      </w:pPr>
      <w:r>
        <w:t xml:space="preserve">A) </w:t>
      </w:r>
      <w:r>
        <w:t xml:space="preserve">12</w:t>
      </w:r>
    </w:p>
    <w:p>
      <w:pPr>
        <w:keepNext/>
        <w:spacing w:after="40"/>
        <w:ind w:left="360" w:hanging="360"/>
      </w:pPr>
      <w:r>
        <w:t xml:space="preserve">B) </w:t>
      </w:r>
      <w:r>
        <w:t xml:space="preserve">24</w:t>
      </w:r>
    </w:p>
    <w:p>
      <w:pPr>
        <w:keepNext/>
        <w:spacing w:after="40"/>
        <w:ind w:left="360" w:hanging="360"/>
      </w:pPr>
      <w:r>
        <w:t xml:space="preserve">C) </w:t>
      </w:r>
      <w:r>
        <w:t xml:space="preserve">36</w:t>
      </w:r>
    </w:p>
    <w:p>
      <w:pPr>
        <w:keepNext/>
        <w:spacing w:after="40"/>
        <w:ind w:left="360" w:hanging="360"/>
      </w:pPr>
      <w:r>
        <w:t xml:space="preserve">D) </w:t>
      </w:r>
      <w:r>
        <w:t xml:space="preserve">48</w:t>
      </w:r>
    </w:p>
    <w:p>
      <w:pPr>
        <w:keepNext w:val="false"/>
        <w:spacing w:after="40"/>
        <w:ind w:left="360" w:hanging="360"/>
      </w:pPr>
      <w:r>
        <w:t xml:space="preserve">E) </w:t>
      </w:r>
      <w:r>
        <w:t xml:space="preserve">60</w:t>
      </w:r>
    </w:p>
    <w:p>
      <w:pPr>
        <w:keepNext/>
        <w:spacing w:after="80" w:before="200"/>
      </w:pPr>
      <w:r>
        <w:rPr>
          <w:b/>
          <w:bCs/>
        </w:rPr>
        <w:t xml:space="preserve">11. </w:t>
      </w:r>
      <w:r>
        <w:t xml:space="preserve">Aşağıdakilerden hangisi, 23 Temmuz-7 Ağustos 1919 tarihleri arasında toplanan Erzurum Kongresi’nde alınan kararlardan biri </w:t>
      </w:r>
      <w:r>
        <w:rPr>
          <w:b/>
          <w:bCs/>
          <w:u w:val="single"/>
        </w:rPr>
        <w:t xml:space="preserve">değildir</w:t>
      </w:r>
      <w:r>
        <w:t xml:space="preserve">?</w:t>
      </w:r>
    </w:p>
    <w:p>
      <w:pPr>
        <w:keepNext/>
        <w:spacing w:after="40"/>
        <w:ind w:left="360" w:hanging="360"/>
      </w:pPr>
      <w:r>
        <w:t xml:space="preserve">A) </w:t>
      </w:r>
      <w:r>
        <w:t xml:space="preserve">Millî cemiyetlerin Anadolu ve Rumeli Müdafaa-i Hukuk Cemiyeti adıyla birleştirilmesi</w:t>
      </w:r>
    </w:p>
    <w:p>
      <w:pPr>
        <w:keepNext/>
        <w:spacing w:after="40"/>
        <w:ind w:left="360" w:hanging="360"/>
      </w:pPr>
      <w:r>
        <w:t xml:space="preserve">B) </w:t>
      </w:r>
      <w:r>
        <w:t xml:space="preserve">Vatanın parçalanamayacağının ve bölünmez bir bütün olduğunun kabul edilmesi</w:t>
      </w:r>
    </w:p>
    <w:p>
      <w:pPr>
        <w:keepNext/>
        <w:spacing w:after="40"/>
        <w:ind w:left="360" w:hanging="360"/>
      </w:pPr>
      <w:r>
        <w:t xml:space="preserve">C) </w:t>
      </w:r>
      <w:r>
        <w:t xml:space="preserve">İstanbul yönetimi ülkeyi koruyamazsa geçici bir yönetim oluşturulmasının benimsenmesi</w:t>
      </w:r>
    </w:p>
    <w:p>
      <w:pPr>
        <w:keepNext/>
        <w:spacing w:after="40"/>
        <w:ind w:left="360" w:hanging="360"/>
      </w:pPr>
      <w:r>
        <w:t xml:space="preserve">D) </w:t>
      </w:r>
      <w:r>
        <w:t xml:space="preserve">Yabancı bir devletin manda ve himayesinin kabul edilmeyerek kongrece reddedilmesi</w:t>
      </w:r>
    </w:p>
    <w:p>
      <w:pPr>
        <w:keepNext w:val="false"/>
        <w:spacing w:after="40"/>
        <w:ind w:left="360" w:hanging="360"/>
      </w:pPr>
      <w:r>
        <w:t xml:space="preserve">E) </w:t>
      </w:r>
      <w:r>
        <w:t xml:space="preserve">İşgale karşı ortak savunma yürütülmesinin ve millî iradenin esas alınmasının kabulü</w:t>
      </w:r>
    </w:p>
    <w:p>
      <w:pPr>
        <w:keepNext/>
        <w:spacing w:after="80" w:before="200"/>
      </w:pPr>
      <w:r>
        <w:rPr>
          <w:b/>
          <w:bCs/>
        </w:rPr>
        <w:t xml:space="preserve">12. </w:t>
      </w:r>
      <w:r>
        <w:t xml:space="preserve">Osmanlı temsilcilerince imzalanan; toprakların paylaşılmasını, Boğazlar üzerinde uluslararası denetimi ve ordunun ciddi biçimde sınırlandırılmasını öngören, ancak gerekli onay düzeni tamamlanmadığı ve Ankara yönetimi metni reddettiği için yürürlüğe girmeyen antlaşma aşağıdakilerden hangisidir?</w:t>
      </w:r>
    </w:p>
    <w:p>
      <w:pPr>
        <w:keepNext/>
        <w:spacing w:after="40"/>
        <w:ind w:left="360" w:hanging="360"/>
      </w:pPr>
      <w:r>
        <w:t xml:space="preserve">A) </w:t>
      </w:r>
      <w:r>
        <w:t xml:space="preserve">Mondros Ateşkesi</w:t>
      </w:r>
    </w:p>
    <w:p>
      <w:pPr>
        <w:keepNext/>
        <w:spacing w:after="40"/>
        <w:ind w:left="360" w:hanging="360"/>
      </w:pPr>
      <w:r>
        <w:t xml:space="preserve">B) </w:t>
      </w:r>
      <w:r>
        <w:t xml:space="preserve">Sevr Antlaşması</w:t>
      </w:r>
    </w:p>
    <w:p>
      <w:pPr>
        <w:keepNext/>
        <w:spacing w:after="40"/>
        <w:ind w:left="360" w:hanging="360"/>
      </w:pPr>
      <w:r>
        <w:t xml:space="preserve">C) </w:t>
      </w:r>
      <w:r>
        <w:t xml:space="preserve">Gümrü Antlaşması</w:t>
      </w:r>
    </w:p>
    <w:p>
      <w:pPr>
        <w:keepNext/>
        <w:spacing w:after="40"/>
        <w:ind w:left="360" w:hanging="360"/>
      </w:pPr>
      <w:r>
        <w:t xml:space="preserve">D) </w:t>
      </w:r>
      <w:r>
        <w:t xml:space="preserve">Lozan Antlaşması</w:t>
      </w:r>
    </w:p>
    <w:p>
      <w:pPr>
        <w:keepNext w:val="false"/>
        <w:spacing w:after="40"/>
        <w:ind w:left="360" w:hanging="360"/>
      </w:pPr>
      <w:r>
        <w:t xml:space="preserve">E) </w:t>
      </w:r>
      <w:r>
        <w:t xml:space="preserve">Kars Antlaşması</w:t>
      </w:r>
    </w:p>
    <w:p>
      <w:pPr>
        <w:keepNext/>
        <w:spacing w:after="80" w:before="200"/>
      </w:pPr>
      <w:r>
        <w:rPr>
          <w:b/>
          <w:bCs/>
        </w:rPr>
        <w:t xml:space="preserve">13. </w:t>
      </w:r>
      <w:r>
        <w:t xml:space="preserve">Millî Mücadele döneminde işgallere karşı mitingler ve protestolar düzenlenmesini, İstanbul’a ve yabancı temsilciliklere telgraflar gönderilmesini isteyen ve gösterilerde azınlıklara yönelik saldırılardan kaçınılmasını vurgulayan çağrı aşağıdakilerden hangisidir?</w:t>
      </w:r>
    </w:p>
    <w:p>
      <w:pPr>
        <w:keepNext/>
        <w:spacing w:after="40"/>
        <w:ind w:left="360" w:hanging="360"/>
      </w:pPr>
      <w:r>
        <w:t xml:space="preserve">A) </w:t>
      </w:r>
      <w:r>
        <w:t xml:space="preserve">Amasya Genelgesi</w:t>
      </w:r>
    </w:p>
    <w:p>
      <w:pPr>
        <w:keepNext/>
        <w:spacing w:after="40"/>
        <w:ind w:left="360" w:hanging="360"/>
      </w:pPr>
      <w:r>
        <w:t xml:space="preserve">B) </w:t>
      </w:r>
      <w:r>
        <w:t xml:space="preserve">Erzurum Kongresi</w:t>
      </w:r>
    </w:p>
    <w:p>
      <w:pPr>
        <w:keepNext/>
        <w:spacing w:after="40"/>
        <w:ind w:left="360" w:hanging="360"/>
      </w:pPr>
      <w:r>
        <w:t xml:space="preserve">C) </w:t>
      </w:r>
      <w:r>
        <w:t xml:space="preserve">Sivas Kongresi</w:t>
      </w:r>
    </w:p>
    <w:p>
      <w:pPr>
        <w:keepNext/>
        <w:spacing w:after="40"/>
        <w:ind w:left="360" w:hanging="360"/>
      </w:pPr>
      <w:r>
        <w:t xml:space="preserve">D) </w:t>
      </w:r>
      <w:r>
        <w:t xml:space="preserve">Misak-ı Millî</w:t>
      </w:r>
    </w:p>
    <w:p>
      <w:pPr>
        <w:keepNext w:val="false"/>
        <w:spacing w:after="40"/>
        <w:ind w:left="360" w:hanging="360"/>
      </w:pPr>
      <w:r>
        <w:t xml:space="preserve">E) </w:t>
      </w:r>
      <w:r>
        <w:t xml:space="preserve">Havza Genelgesi</w:t>
      </w:r>
    </w:p>
    <w:p>
      <w:pPr>
        <w:keepNext/>
        <w:spacing w:after="80" w:before="200"/>
      </w:pPr>
      <w:r>
        <w:rPr>
          <w:b/>
          <w:bCs/>
        </w:rPr>
        <w:t xml:space="preserve">14. </w:t>
      </w:r>
      <w:r>
        <w:t xml:space="preserve">Atatürk ilkelerinden devletçilik, özel girişimin sermaye, teknik bilgi ve altyapı bakımından yetersiz kaldığı alanlarda devletin üretim ve yatırım yapmasıdır.</w:t>
      </w:r>
    </w:p>
    <w:p>
      <w:pPr>
        <w:keepNext/>
        <w:spacing w:after="40"/>
        <w:ind w:left="360"/>
      </w:pPr>
      <w:r>
        <w:t xml:space="preserve">Bu ilkenin uygulanmasıyla ulaşılmak istenen amaç aşağıdakilerden hangisidir?</w:t>
      </w:r>
    </w:p>
    <w:p>
      <w:pPr>
        <w:keepNext/>
        <w:spacing w:after="40"/>
        <w:ind w:left="360" w:hanging="360"/>
      </w:pPr>
      <w:r>
        <w:t xml:space="preserve">A) </w:t>
      </w:r>
      <w:r>
        <w:t xml:space="preserve">Özel mülkiyeti ve özel girişimi bütünüyle ortadan kaldırmak</w:t>
      </w:r>
    </w:p>
    <w:p>
      <w:pPr>
        <w:keepNext/>
        <w:spacing w:after="40"/>
        <w:ind w:left="360" w:hanging="360"/>
      </w:pPr>
      <w:r>
        <w:t xml:space="preserve">B) </w:t>
      </w:r>
      <w:r>
        <w:t xml:space="preserve">Ekonomik bağımsızlığı güçlendirmek ve kalkınmayı hızlandırmak</w:t>
      </w:r>
    </w:p>
    <w:p>
      <w:pPr>
        <w:keepNext/>
        <w:spacing w:after="40"/>
        <w:ind w:left="360" w:hanging="360"/>
      </w:pPr>
      <w:r>
        <w:t xml:space="preserve">C) </w:t>
      </w:r>
      <w:r>
        <w:t xml:space="preserve">Ekonominin bütün ayrıntılarını kapsayan merkezî bir yönetim modeli kurmak</w:t>
      </w:r>
    </w:p>
    <w:p>
      <w:pPr>
        <w:keepNext/>
        <w:spacing w:after="40"/>
        <w:ind w:left="360" w:hanging="360"/>
      </w:pPr>
      <w:r>
        <w:t xml:space="preserve">D) </w:t>
      </w:r>
      <w:r>
        <w:t xml:space="preserve">Devlet ve hukuk düzenini dinî otoriteden ayırmak</w:t>
      </w:r>
    </w:p>
    <w:p>
      <w:pPr>
        <w:keepNext w:val="false"/>
        <w:spacing w:after="40"/>
        <w:ind w:left="360" w:hanging="360"/>
      </w:pPr>
      <w:r>
        <w:t xml:space="preserve">E) </w:t>
      </w:r>
      <w:r>
        <w:t xml:space="preserve">Yönetme yetkisini hanedan yerine millet temsilcilerine dayandırmak</w:t>
      </w:r>
    </w:p>
    <w:p>
      <w:pPr>
        <w:keepNext/>
        <w:spacing w:after="80" w:before="200"/>
      </w:pPr>
      <w:r>
        <w:rPr>
          <w:b/>
          <w:bCs/>
        </w:rPr>
        <w:t xml:space="preserve">15. </w:t>
      </w:r>
      <w:r>
        <w:t xml:space="preserve">Aşağıdakilerden hangisi, 24 Temmuz 1923’te imzalanan Lozan Barış Antlaşması ile çözüme bağlanan konulardan biridir?</w:t>
      </w:r>
    </w:p>
    <w:p>
      <w:pPr>
        <w:keepNext/>
        <w:spacing w:after="40"/>
        <w:ind w:left="360" w:hanging="360"/>
      </w:pPr>
      <w:r>
        <w:t xml:space="preserve">A) </w:t>
      </w:r>
      <w:r>
        <w:t xml:space="preserve">Kapitülasyonların kaldırılması</w:t>
      </w:r>
    </w:p>
    <w:p>
      <w:pPr>
        <w:keepNext/>
        <w:spacing w:after="40"/>
        <w:ind w:left="360" w:hanging="360"/>
      </w:pPr>
      <w:r>
        <w:t xml:space="preserve">B) </w:t>
      </w:r>
      <w:r>
        <w:t xml:space="preserve">Musul meselesinin çözülmesi</w:t>
      </w:r>
    </w:p>
    <w:p>
      <w:pPr>
        <w:keepNext/>
        <w:spacing w:after="40"/>
        <w:ind w:left="360" w:hanging="360"/>
      </w:pPr>
      <w:r>
        <w:t xml:space="preserve">C) </w:t>
      </w:r>
      <w:r>
        <w:t xml:space="preserve">Hatay’ın Türkiye’ye katılması</w:t>
      </w:r>
    </w:p>
    <w:p>
      <w:pPr>
        <w:keepNext/>
        <w:spacing w:after="40"/>
        <w:ind w:left="360" w:hanging="360"/>
      </w:pPr>
      <w:r>
        <w:t xml:space="preserve">D) </w:t>
      </w:r>
      <w:r>
        <w:t xml:space="preserve">Boğazlar Komisyonunun kaldırılması</w:t>
      </w:r>
    </w:p>
    <w:p>
      <w:pPr>
        <w:keepNext w:val="false"/>
        <w:spacing w:after="40"/>
        <w:ind w:left="360" w:hanging="360"/>
      </w:pPr>
      <w:r>
        <w:t xml:space="preserve">E) </w:t>
      </w:r>
      <w:r>
        <w:t xml:space="preserve">Kars ve Ardahan’ın Türkiye’de kalması</w:t>
      </w:r>
    </w:p>
    <w:p>
      <w:pPr>
        <w:keepNext/>
        <w:spacing w:after="80" w:before="200"/>
      </w:pPr>
      <w:r>
        <w:rPr>
          <w:b/>
          <w:bCs/>
        </w:rPr>
        <w:t xml:space="preserve">16. </w:t>
      </w:r>
      <w:r>
        <w:t xml:space="preserve">Hukukun türlerine ilişkin bir kavram şöyle açıklanmaktadır:</w:t>
      </w:r>
    </w:p>
    <w:p>
      <w:pPr>
        <w:keepNext/>
        <w:spacing w:after="40"/>
        <w:ind w:left="360"/>
      </w:pPr>
      <w:r>
        <w:t xml:space="preserve">“Adalet ve insan onuru gibi değerlerden hareketle hukukun nasıl olması gerektiğini tartışan; mevcut düzen yerine ideal ve meşruiyet ölçütlerini öne çıkaran hukuk anlayışıdır.”</w:t>
      </w:r>
    </w:p>
    <w:p>
      <w:pPr>
        <w:keepNext/>
        <w:spacing w:after="40"/>
        <w:ind w:left="360"/>
      </w:pPr>
      <w:r>
        <w:t xml:space="preserve">Yukarıda açıklanan kavram aşağıdakilerden hangisidir?</w:t>
      </w:r>
    </w:p>
    <w:p>
      <w:pPr>
        <w:keepNext/>
        <w:spacing w:after="40"/>
        <w:ind w:left="360" w:hanging="360"/>
      </w:pPr>
      <w:r>
        <w:t xml:space="preserve">A) </w:t>
      </w:r>
      <w:r>
        <w:t xml:space="preserve">Özel hukuk</w:t>
      </w:r>
    </w:p>
    <w:p>
      <w:pPr>
        <w:keepNext/>
        <w:spacing w:after="40"/>
        <w:ind w:left="360" w:hanging="360"/>
      </w:pPr>
      <w:r>
        <w:t xml:space="preserve">B) </w:t>
      </w:r>
      <w:r>
        <w:t xml:space="preserve">Kamu hukuku</w:t>
      </w:r>
    </w:p>
    <w:p>
      <w:pPr>
        <w:keepNext/>
        <w:spacing w:after="40"/>
        <w:ind w:left="360" w:hanging="360"/>
      </w:pPr>
      <w:r>
        <w:t xml:space="preserve">C) </w:t>
      </w:r>
      <w:r>
        <w:t xml:space="preserve">Pozitif hukuk</w:t>
      </w:r>
    </w:p>
    <w:p>
      <w:pPr>
        <w:keepNext/>
        <w:spacing w:after="40"/>
        <w:ind w:left="360" w:hanging="360"/>
      </w:pPr>
      <w:r>
        <w:t xml:space="preserve">D) </w:t>
      </w:r>
      <w:r>
        <w:t xml:space="preserve">Doğal hukuk</w:t>
      </w:r>
    </w:p>
    <w:p>
      <w:pPr>
        <w:keepNext w:val="false"/>
        <w:spacing w:after="40"/>
        <w:ind w:left="360" w:hanging="360"/>
      </w:pPr>
      <w:r>
        <w:t xml:space="preserve">E) </w:t>
      </w:r>
      <w:r>
        <w:t xml:space="preserve">Örf ve âdet hukuku</w:t>
      </w:r>
    </w:p>
    <w:p>
      <w:pPr>
        <w:keepNext/>
        <w:spacing w:after="80" w:before="200"/>
      </w:pPr>
      <w:r>
        <w:rPr>
          <w:b/>
          <w:bCs/>
        </w:rPr>
        <w:t xml:space="preserve">17. </w:t>
      </w:r>
      <w:r>
        <w:t xml:space="preserve">Anayasa’ya göre TBMM’nin seçimlerin yenilenmesine karar verebilmesi için </w:t>
      </w:r>
      <w:r>
        <w:rPr>
          <w:b/>
          <w:bCs/>
        </w:rPr>
        <w:t xml:space="preserve">en az kaç</w:t>
      </w:r>
      <w:r>
        <w:t xml:space="preserve"> milletvekilinin oyu gerekir?</w:t>
      </w:r>
    </w:p>
    <w:p>
      <w:pPr>
        <w:keepNext/>
        <w:spacing w:after="40"/>
        <w:ind w:left="360" w:hanging="360"/>
      </w:pPr>
      <w:r>
        <w:t xml:space="preserve">A) </w:t>
      </w:r>
      <w:r>
        <w:t xml:space="preserve">101</w:t>
      </w:r>
    </w:p>
    <w:p>
      <w:pPr>
        <w:keepNext/>
        <w:spacing w:after="40"/>
        <w:ind w:left="360" w:hanging="360"/>
      </w:pPr>
      <w:r>
        <w:t xml:space="preserve">B) </w:t>
      </w:r>
      <w:r>
        <w:t xml:space="preserve">151</w:t>
      </w:r>
    </w:p>
    <w:p>
      <w:pPr>
        <w:keepNext/>
        <w:spacing w:after="40"/>
        <w:ind w:left="360" w:hanging="360"/>
      </w:pPr>
      <w:r>
        <w:t xml:space="preserve">C) </w:t>
      </w:r>
      <w:r>
        <w:t xml:space="preserve">200</w:t>
      </w:r>
    </w:p>
    <w:p>
      <w:pPr>
        <w:keepNext/>
        <w:spacing w:after="40"/>
        <w:ind w:left="360" w:hanging="360"/>
      </w:pPr>
      <w:r>
        <w:t xml:space="preserve">D) </w:t>
      </w:r>
      <w:r>
        <w:t xml:space="preserve">301</w:t>
      </w:r>
    </w:p>
    <w:p>
      <w:pPr>
        <w:keepNext w:val="false"/>
        <w:spacing w:after="40"/>
        <w:ind w:left="360" w:hanging="360"/>
      </w:pPr>
      <w:r>
        <w:t xml:space="preserve">E) </w:t>
      </w:r>
      <w:r>
        <w:t xml:space="preserve">360</w:t>
      </w:r>
    </w:p>
    <w:p>
      <w:pPr>
        <w:keepNext/>
        <w:spacing w:after="80" w:before="200"/>
      </w:pPr>
      <w:r>
        <w:rPr>
          <w:b/>
          <w:bCs/>
        </w:rPr>
        <w:t xml:space="preserve">18. </w:t>
      </w:r>
      <w:r>
        <w:t xml:space="preserve">Anayasa’ya göre Cumhurbaşkanlığı kararnameleriyle ilgili aşağıdakilerden hangisi </w:t>
      </w:r>
      <w:r>
        <w:rPr>
          <w:b/>
          <w:bCs/>
          <w:u w:val="single"/>
        </w:rPr>
        <w:t xml:space="preserve">yanlıştır</w:t>
      </w:r>
      <w:r>
        <w:t xml:space="preserve">?</w:t>
      </w:r>
    </w:p>
    <w:p>
      <w:pPr>
        <w:keepNext/>
        <w:spacing w:after="40"/>
        <w:ind w:left="360" w:hanging="360"/>
      </w:pPr>
      <w:r>
        <w:t xml:space="preserve">A) </w:t>
      </w:r>
      <w:r>
        <w:t xml:space="preserve">Olağan dönem Cumhurbaşkanlığı kararnamesi, kanunda açıkça düzenlenmiş olan konularda çıkarılamaz.</w:t>
      </w:r>
    </w:p>
    <w:p>
      <w:pPr>
        <w:keepNext/>
        <w:spacing w:after="40"/>
        <w:ind w:left="360" w:hanging="360"/>
      </w:pPr>
      <w:r>
        <w:t xml:space="preserve">B) </w:t>
      </w:r>
      <w:r>
        <w:t xml:space="preserve">Münhasıran kanunla düzenlenmesi gereken konular, olağan dönem Cumhurbaşkanlığı kararnamesiyle düzenlenemez.</w:t>
      </w:r>
    </w:p>
    <w:p>
      <w:pPr>
        <w:keepNext/>
        <w:spacing w:after="40"/>
        <w:ind w:left="360" w:hanging="360"/>
      </w:pPr>
      <w:r>
        <w:t xml:space="preserve">C) </w:t>
      </w:r>
      <w:r>
        <w:t xml:space="preserve">Olağanüstü hâl döneminde çıkarılan Cumhurbaşkanlığı kararnameleri, aynı gün TBMM’nin onayına sunulur.</w:t>
      </w:r>
    </w:p>
    <w:p>
      <w:pPr>
        <w:keepNext/>
        <w:spacing w:after="40"/>
        <w:ind w:left="360" w:hanging="360"/>
      </w:pPr>
      <w:r>
        <w:t xml:space="preserve">D) </w:t>
      </w:r>
      <w:r>
        <w:t xml:space="preserve">Meclisin aynı konuda kanun çıkarması hâlinde kararname, kanunla birlikte yürürlükte kalmaya devam eder.</w:t>
      </w:r>
    </w:p>
    <w:p>
      <w:pPr>
        <w:keepNext w:val="false"/>
        <w:spacing w:after="40"/>
        <w:ind w:left="360" w:hanging="360"/>
      </w:pPr>
      <w:r>
        <w:t xml:space="preserve">E) </w:t>
      </w:r>
      <w:r>
        <w:t xml:space="preserve">Kamu tüzel kişiliği, kanunla kurulabileceği gibi Cumhurbaşkanlığı kararnamesiyle de kurulabilir.</w:t>
      </w:r>
    </w:p>
    <w:p>
      <w:pPr>
        <w:keepNext/>
        <w:spacing w:after="80" w:before="200"/>
      </w:pPr>
      <w:r>
        <w:rPr>
          <w:b/>
          <w:bCs/>
        </w:rPr>
        <w:t xml:space="preserve">19. </w:t>
      </w:r>
      <w:r>
        <w:t xml:space="preserve">Anayasa’ya göre Cumhurbaşkanlığına bağlı olarak Cumhurbaşkanının isteği üzerine idari soruşturma, inceleme, araştırma ve denetim yapan; görev alanı dışında yargı organlarının bırakıldığı kurul aşağıdakilerden hangisidir?</w:t>
      </w:r>
    </w:p>
    <w:p>
      <w:pPr>
        <w:keepNext/>
        <w:spacing w:after="40"/>
        <w:ind w:left="360" w:hanging="360"/>
      </w:pPr>
      <w:r>
        <w:t xml:space="preserve">A) </w:t>
      </w:r>
      <w:r>
        <w:t xml:space="preserve">Sayıştay</w:t>
      </w:r>
    </w:p>
    <w:p>
      <w:pPr>
        <w:keepNext/>
        <w:spacing w:after="40"/>
        <w:ind w:left="360" w:hanging="360"/>
      </w:pPr>
      <w:r>
        <w:t xml:space="preserve">B) </w:t>
      </w:r>
      <w:r>
        <w:t xml:space="preserve">Millî Güvenlik Kurulu</w:t>
      </w:r>
    </w:p>
    <w:p>
      <w:pPr>
        <w:keepNext/>
        <w:spacing w:after="40"/>
        <w:ind w:left="360" w:hanging="360"/>
      </w:pPr>
      <w:r>
        <w:t xml:space="preserve">C) </w:t>
      </w:r>
      <w:r>
        <w:t xml:space="preserve">Kamu Denetçiliği Kurumu</w:t>
      </w:r>
    </w:p>
    <w:p>
      <w:pPr>
        <w:keepNext/>
        <w:spacing w:after="40"/>
        <w:ind w:left="360" w:hanging="360"/>
      </w:pPr>
      <w:r>
        <w:t xml:space="preserve">D) </w:t>
      </w:r>
      <w:r>
        <w:t xml:space="preserve">Hâkimler ve Savcılar Kurulu</w:t>
      </w:r>
    </w:p>
    <w:p>
      <w:pPr>
        <w:keepNext w:val="false"/>
        <w:spacing w:after="40"/>
        <w:ind w:left="360" w:hanging="360"/>
      </w:pPr>
      <w:r>
        <w:t xml:space="preserve">E) </w:t>
      </w:r>
      <w:r>
        <w:t xml:space="preserve">Devlet Denetleme Kurulu</w:t>
      </w:r>
    </w:p>
    <w:p>
      <w:pPr>
        <w:keepNext/>
        <w:spacing w:after="80" w:before="200"/>
      </w:pPr>
      <w:r>
        <w:rPr>
          <w:b/>
          <w:bCs/>
        </w:rPr>
        <w:t xml:space="preserve">20. </w:t>
      </w:r>
      <w:r>
        <w:t xml:space="preserve">Anayasa’ya göre aşağıdakilerden hangisi, Anayasa Mahkemesince Anayasa’ya hem şekil hem esas bakımından uygunluk yönünden denetlenen normlardandır?</w:t>
      </w:r>
    </w:p>
    <w:p>
      <w:pPr>
        <w:keepNext/>
        <w:spacing w:after="40"/>
        <w:ind w:left="360" w:hanging="360"/>
      </w:pPr>
      <w:r>
        <w:t xml:space="preserve">A) </w:t>
      </w:r>
      <w:r>
        <w:t xml:space="preserve">Yönetmelik</w:t>
      </w:r>
    </w:p>
    <w:p>
      <w:pPr>
        <w:keepNext/>
        <w:spacing w:after="40"/>
        <w:ind w:left="360" w:hanging="360"/>
      </w:pPr>
      <w:r>
        <w:t xml:space="preserve">B) </w:t>
      </w:r>
      <w:r>
        <w:t xml:space="preserve">TBMM İçtüzüğü</w:t>
      </w:r>
    </w:p>
    <w:p>
      <w:pPr>
        <w:keepNext/>
        <w:spacing w:after="40"/>
        <w:ind w:left="360" w:hanging="360"/>
      </w:pPr>
      <w:r>
        <w:t xml:space="preserve">C) </w:t>
      </w:r>
      <w:r>
        <w:t xml:space="preserve">OHAL kararnamesi</w:t>
      </w:r>
    </w:p>
    <w:p>
      <w:pPr>
        <w:keepNext/>
        <w:spacing w:after="40"/>
        <w:ind w:left="360" w:hanging="360"/>
      </w:pPr>
      <w:r>
        <w:t xml:space="preserve">D) </w:t>
      </w:r>
      <w:r>
        <w:t xml:space="preserve">Anayasa değişikliği</w:t>
      </w:r>
    </w:p>
    <w:p>
      <w:pPr>
        <w:keepNext w:val="false"/>
        <w:spacing w:after="40"/>
        <w:ind w:left="360" w:hanging="360"/>
      </w:pPr>
      <w:r>
        <w:t xml:space="preserve">E) </w:t>
      </w:r>
      <w:r>
        <w:t xml:space="preserve">Milletlerarası antlaşma</w:t>
      </w:r>
    </w:p>
    <w:p>
      <w:r>
        <w:br w:type="page"/>
      </w:r>
    </w:p>
    <w:p>
      <w:pPr>
        <w:pStyle w:val="Heading2"/>
        <w:pBdr>
          <w:left w:val="single" w:color="B8860B" w:sz="36" w:space="8"/>
        </w:pBdr>
        <w:spacing w:after="120" w:before="240"/>
      </w:pPr>
      <w:r>
        <w:t xml:space="preserve">Gümrük Mevzuatı (21–100)</w:t>
      </w:r>
    </w:p>
    <w:p>
      <w:pPr>
        <w:keepNext/>
        <w:spacing w:after="80" w:before="200"/>
      </w:pPr>
      <w:r>
        <w:rPr>
          <w:b/>
          <w:bCs/>
        </w:rPr>
        <w:t xml:space="preserve">21. </w:t>
      </w:r>
      <w:r>
        <w:t xml:space="preserve">5607 sayılı Kaçakçılıkla Mücadele Kanunu ile bu Kanuna göre çıkarılan İkramiye Ödenmesi Hakkında Yönetmelikte yer alan bazı kavramlar ve tanımları aşağıda eşleştirilmiştir:</w:t>
      </w:r>
    </w:p>
    <w:p>
      <w:pPr>
        <w:keepNext/>
        <w:spacing w:after="40"/>
        <w:ind w:left="360"/>
      </w:pPr>
      <w:r>
        <w:t xml:space="preserve">1. Kaçak akaryakıt – 5607 sayılı Kanun hükümleri uyarınca kaçak olarak kabul edilen akaryakıt</w:t>
      </w:r>
    </w:p>
    <w:p>
      <w:pPr>
        <w:keepNext/>
        <w:spacing w:after="40"/>
        <w:ind w:left="360"/>
      </w:pPr>
      <w:r>
        <w:t xml:space="preserve">2. CIF kıymet – FOB kıymet üzerine Türkiye’deki giriş liman veya yerine kadar yapılan nakliye ve sigorta giderleri ile gümrük vergilerinin ilavesi ile oluşan kıymet</w:t>
      </w:r>
    </w:p>
    <w:p>
      <w:pPr>
        <w:keepNext/>
        <w:spacing w:after="40"/>
        <w:ind w:left="360"/>
      </w:pPr>
      <w:r>
        <w:t xml:space="preserve">3. FOB kıymet – Eşya için fiilen ödenen veya ödenecek ya da ödenebilecek bedel</w:t>
      </w:r>
    </w:p>
    <w:p>
      <w:pPr>
        <w:keepNext/>
        <w:spacing w:after="40"/>
        <w:ind w:left="360"/>
      </w:pPr>
      <w:r>
        <w:t xml:space="preserve">4. El koyma ikramiyesine hak kazanan – Kaçakçılığı önleme, izleme ve soruşturmakla görevli olanlardan yalnızca yakalama işlemine bizzat ve fiilen katılanlar</w:t>
      </w:r>
    </w:p>
    <w:p>
      <w:pPr>
        <w:keepNext/>
        <w:spacing w:after="40"/>
        <w:ind w:left="360"/>
      </w:pPr>
      <w:r>
        <w:t xml:space="preserve">5. Akaryakıt – Benzin, gaz yağı, jet yakıtı, motorin, fuel-oil, sıvılaştırılmış petrol gazları, doğal gaz gibi akaryakıt ürünleri ile akaryakıt yerine kullanılan petrol türevleri, bunların karışımları ve akaryakıt yerine kullanılan diğer ürünler</w:t>
      </w:r>
    </w:p>
    <w:p>
      <w:pPr>
        <w:keepNext/>
        <w:spacing w:after="40"/>
        <w:ind w:left="360"/>
      </w:pPr>
      <w:r>
        <w:t xml:space="preserve">Yukarıdaki eşleştirmelerden hangilerinde tanım </w:t>
      </w:r>
      <w:r>
        <w:rPr>
          <w:b/>
          <w:bCs/>
          <w:u w:val="single"/>
        </w:rPr>
        <w:t xml:space="preserve">yanlış</w:t>
      </w:r>
      <w:r>
        <w:t xml:space="preserve"> verilmiştir?</w:t>
      </w:r>
    </w:p>
    <w:p>
      <w:pPr>
        <w:keepNext/>
        <w:spacing w:after="40"/>
        <w:ind w:left="360" w:hanging="360"/>
      </w:pPr>
      <w:r>
        <w:t xml:space="preserve">A) </w:t>
      </w:r>
      <w:r>
        <w:t xml:space="preserve">Yalnız 2</w:t>
      </w:r>
    </w:p>
    <w:p>
      <w:pPr>
        <w:keepNext/>
        <w:spacing w:after="40"/>
        <w:ind w:left="360" w:hanging="360"/>
      </w:pPr>
      <w:r>
        <w:t xml:space="preserve">B) </w:t>
      </w:r>
      <w:r>
        <w:t xml:space="preserve">1 ve 2</w:t>
      </w:r>
    </w:p>
    <w:p>
      <w:pPr>
        <w:keepNext/>
        <w:spacing w:after="40"/>
        <w:ind w:left="360" w:hanging="360"/>
      </w:pPr>
      <w:r>
        <w:t xml:space="preserve">C) </w:t>
      </w:r>
      <w:r>
        <w:t xml:space="preserve">2 ve 4</w:t>
      </w:r>
    </w:p>
    <w:p>
      <w:pPr>
        <w:keepNext/>
        <w:spacing w:after="40"/>
        <w:ind w:left="360" w:hanging="360"/>
      </w:pPr>
      <w:r>
        <w:t xml:space="preserve">D) </w:t>
      </w:r>
      <w:r>
        <w:t xml:space="preserve">2, 4 ve 5</w:t>
      </w:r>
    </w:p>
    <w:p>
      <w:pPr>
        <w:keepNext w:val="false"/>
        <w:spacing w:after="40"/>
        <w:ind w:left="360" w:hanging="360"/>
      </w:pPr>
      <w:r>
        <w:t xml:space="preserve">E) </w:t>
      </w:r>
      <w:r>
        <w:t xml:space="preserve">3, 4 ve 5</w:t>
      </w:r>
    </w:p>
    <w:p>
      <w:pPr>
        <w:keepNext/>
        <w:spacing w:after="80" w:before="200"/>
      </w:pPr>
      <w:r>
        <w:rPr>
          <w:b/>
          <w:bCs/>
        </w:rPr>
        <w:t xml:space="preserve">22. </w:t>
      </w:r>
      <w:r>
        <w:t xml:space="preserve">5607 sayılı Kaçakçılıkla Mücadele Kanunu kapsamında yürütülen bir soruşturmada, (K)’nın üyesi olduğu suç örgütünün faaliyeti çerçevesinde, eşyayı aldatıcı işlem ve davranışlarla gümrük vergilerini kısmen ödemeksizin ülkeye soktuğu tespit edilmiştir. Daha önce kaçakçılık suçundan mahkûmiyeti bulunmayan (K), soruşturma evresi sona ermeden suç konusu eşyanın gümrüklenmiş değerinin iki katı kadar parayı Devlet Hazinesine ödemiştir.</w:t>
      </w:r>
    </w:p>
    <w:p>
      <w:pPr>
        <w:keepNext/>
        <w:spacing w:after="40"/>
        <w:ind w:left="360"/>
      </w:pPr>
      <w:r>
        <w:t xml:space="preserve">Buna göre, (K)’nın yaptığı ödemenin hukuki sonucuna ilişkin aşağıdakilerden hangisi doğrudur?</w:t>
      </w:r>
    </w:p>
    <w:p>
      <w:pPr>
        <w:keepNext/>
        <w:spacing w:after="40"/>
        <w:ind w:left="360" w:hanging="360"/>
      </w:pPr>
      <w:r>
        <w:t xml:space="preserve">A) </w:t>
      </w:r>
      <w:r>
        <w:t xml:space="preserve">Ödeme soruşturma evresi sona ermeden yapıldığından, (K) hakkında bu Kanunda tanımlanan kaçakçılık suçlarından dolayı verilecek ceza yarı oranında indirilir ve bu husus Cumhuriyet savcısınca ihtar edilir.</w:t>
      </w:r>
    </w:p>
    <w:p>
      <w:pPr>
        <w:keepNext/>
        <w:spacing w:after="40"/>
        <w:ind w:left="360" w:hanging="360"/>
      </w:pPr>
      <w:r>
        <w:t xml:space="preserve">B) </w:t>
      </w:r>
      <w:r>
        <w:t xml:space="preserve">Ödeme hüküm verilinceye kadar yapılmış sayılacağından, (K) hakkında kaçakçılık suçundan dolayı verilecek ceza üçte bir oranında indirilir ve bu husus kovuşturma evresinde hâkim tarafından sanığa ihtar edilir.</w:t>
      </w:r>
    </w:p>
    <w:p>
      <w:pPr>
        <w:keepNext/>
        <w:spacing w:after="40"/>
        <w:ind w:left="360" w:hanging="360"/>
      </w:pPr>
      <w:r>
        <w:t xml:space="preserve">C) </w:t>
      </w:r>
      <w:r>
        <w:t xml:space="preserve">(K), gümrüklenmiş değerin iki katını ödediğinden etkin pişmanlık göstermiş sayılır; hakkında cezaya hükmolunmaz ve suç konusu eşya hakkında müsadere hükümleri de uygulanmaz.</w:t>
      </w:r>
    </w:p>
    <w:p>
      <w:pPr>
        <w:keepNext/>
        <w:spacing w:after="40"/>
        <w:ind w:left="360" w:hanging="360"/>
      </w:pPr>
      <w:r>
        <w:t xml:space="preserve">D) </w:t>
      </w:r>
      <w:r>
        <w:t xml:space="preserve">Suç bir örgütün faaliyeti çerçevesinde işlendiğinden, gümrüklenmiş değerin iki katının ödenmesine bağlanan etkin pişmanlık indirimi (K) hakkında uygulanmaz; bu nedenle ödeme, Kanunda öngörülen indirim sonucunu doğurmaz.</w:t>
      </w:r>
    </w:p>
    <w:p>
      <w:pPr>
        <w:keepNext w:val="false"/>
        <w:spacing w:after="40"/>
        <w:ind w:left="360" w:hanging="360"/>
      </w:pPr>
      <w:r>
        <w:t xml:space="preserve">E) </w:t>
      </w:r>
      <w:r>
        <w:t xml:space="preserve">Örgüt faaliyeti nedeniyle etkin pişmanlık indirimi uygulanmasa da, yapılan ödeme nedeniyle suç konusu eşya müsadere edilmez ve el konulan eşya (K)’ya iade edilir.</w:t>
      </w:r>
    </w:p>
    <w:p>
      <w:pPr>
        <w:keepNext/>
        <w:spacing w:after="80" w:before="200"/>
      </w:pPr>
      <w:r>
        <w:rPr>
          <w:b/>
          <w:bCs/>
        </w:rPr>
        <w:t xml:space="preserve">23. </w:t>
      </w:r>
      <w:r>
        <w:t xml:space="preserve">Yabancı bir limanda yüklenen ve İzmir Alsancak Limanına gelen (K) Denizcilik firmasına ait gemide, ithali kanun gereği yasak olan eşya bulunmaktadır. Eşya, gemiye ait yükleme ve taşıma belgelerinde cinsi ve miktarı açıkça gösterilerek gümrüğe getirilmiş; eşyanın gizlenmesine, belgelerde farklı gösterilmesine veya gümrük işlemlerine tabi tutulmaksızın ülkeye sokulmasına yönelik herhangi bir girişimde bulunulmamıştır. Gümrük idaresince yapılan incelemede, eşyanın toplum ve çevre sağlığı yönünden tehlikeli veya zararlı nitelik taşımadığı ve atık madde olmadığı da tespit edilmiştir. Alıcı (L) firması, eşyanın ithal yasağına tabi olduğunu gemi limana yanaştıktan sonra öğrenmiş ve eşyanın Türkiye’ye girişinin mümkün olmadığı kendisine bildirilmiştir.</w:t>
      </w:r>
    </w:p>
    <w:p>
      <w:pPr>
        <w:keepNext/>
        <w:spacing w:after="40"/>
        <w:ind w:left="360"/>
      </w:pPr>
      <w:r>
        <w:t xml:space="preserve">Buna göre, 5607 sayılı Kaçakçılıkla Mücadele Kanunu uyarınca söz konusu eşya hakkında yapılacak işlem aşağıdakilerden hangisidir?</w:t>
      </w:r>
    </w:p>
    <w:p>
      <w:pPr>
        <w:keepNext/>
        <w:spacing w:after="40"/>
        <w:ind w:left="360" w:hanging="360"/>
      </w:pPr>
      <w:r>
        <w:t xml:space="preserve">A) </w:t>
      </w:r>
      <w:r>
        <w:t xml:space="preserve">Soruşturma başlatılmakla birlikte, gümrük yetkililerince teminat aranmaksızın getirildiği ülkeye iade edilir.</w:t>
      </w:r>
    </w:p>
    <w:p>
      <w:pPr>
        <w:keepNext/>
        <w:spacing w:after="40"/>
        <w:ind w:left="360" w:hanging="360"/>
      </w:pPr>
      <w:r>
        <w:t xml:space="preserve">B) </w:t>
      </w:r>
      <w:r>
        <w:t xml:space="preserve">Eşyaya el konularak ilgililer hakkında soruşturma başlatılır ve eşya müsadere edilmek üzere tasfiye idaresine teslim edilir.</w:t>
      </w:r>
    </w:p>
    <w:p>
      <w:pPr>
        <w:keepNext/>
        <w:spacing w:after="40"/>
        <w:ind w:left="360" w:hanging="360"/>
      </w:pPr>
      <w:r>
        <w:t xml:space="preserve">C) </w:t>
      </w:r>
      <w:r>
        <w:t xml:space="preserve">Teminat altında ve güvenlik tedbirleri alınarak geldiği yere veya diğer bir ülkeye iade ve sevk olunur.</w:t>
      </w:r>
    </w:p>
    <w:p>
      <w:pPr>
        <w:keepNext/>
        <w:spacing w:after="40"/>
        <w:ind w:left="360" w:hanging="360"/>
      </w:pPr>
      <w:r>
        <w:t xml:space="preserve">D) </w:t>
      </w:r>
      <w:r>
        <w:t xml:space="preserve">Eşya gümrüğe terk edilmiş sayılarak tasfiye idaresince Gümrük Kanunu hükümlerine göre satış yoluyla tasfiye edilir.</w:t>
      </w:r>
    </w:p>
    <w:p>
      <w:pPr>
        <w:keepNext w:val="false"/>
        <w:spacing w:after="40"/>
        <w:ind w:left="360" w:hanging="360"/>
      </w:pPr>
      <w:r>
        <w:t xml:space="preserve">E) </w:t>
      </w:r>
      <w:r>
        <w:t xml:space="preserve">Eşyaya el konulur ve yasak eşya niteliği nedeniyle numune alınarak el koyan idarece derhal imha edilir.</w:t>
      </w:r>
    </w:p>
    <w:p>
      <w:pPr>
        <w:keepNext/>
        <w:spacing w:after="80" w:before="200"/>
      </w:pPr>
      <w:r>
        <w:rPr>
          <w:b/>
          <w:bCs/>
        </w:rPr>
        <w:t xml:space="preserve">24. </w:t>
      </w:r>
      <w:r>
        <w:t xml:space="preserve">5607 sayılı Kaçakçılıkla Mücadele Kanununda tanımlanan kaçakçılık suçları ve bu suçlar için öngörülen cezalara ilişkin aşağıdakilerden hangisi doğrudur?</w:t>
      </w:r>
    </w:p>
    <w:p>
      <w:pPr>
        <w:keepNext/>
        <w:spacing w:after="40"/>
        <w:ind w:left="360" w:hanging="360"/>
      </w:pPr>
      <w:r>
        <w:t xml:space="preserve">A) </w:t>
      </w:r>
      <w:r>
        <w:t xml:space="preserve">İthali kanun gereği yasak olan eşyayı ülkeye sokan kişi, fiil daha ağır bir cezayı gerektiren suç oluşturmadığı takdirde, iki yıldan beş yıla kadar hapis ve on bin güne kadar adlî para cezası ile cezalandırılır.</w:t>
      </w:r>
    </w:p>
    <w:p>
      <w:pPr>
        <w:keepNext/>
        <w:spacing w:after="40"/>
        <w:ind w:left="360" w:hanging="360"/>
      </w:pPr>
      <w:r>
        <w:t xml:space="preserve">B) </w:t>
      </w:r>
      <w:r>
        <w:t xml:space="preserve">Özel kanunları gereğince gümrük vergilerinden muaf olarak ithal edilen eşyayı ithal amacı dışında başka bir kullanıma tahsis eden kişi, bir yıldan üç yıla kadar hapis ve beş bin güne kadar adlî para cezası ile cezalandırılır.</w:t>
      </w:r>
    </w:p>
    <w:p>
      <w:pPr>
        <w:keepNext/>
        <w:spacing w:after="40"/>
        <w:ind w:left="360" w:hanging="360"/>
      </w:pPr>
      <w:r>
        <w:t xml:space="preserve">C) </w:t>
      </w:r>
      <w:r>
        <w:t xml:space="preserve">Boru hatlarından, depolarından veya kuyulardan kanunlara aykırı şekilde alınan ürünleri satışa arz eden, satan veya bulunduran kişi, bir yıldan üç yıla kadar hapis ve beş bin güne kadar adlî para cezası ile cezalandırılır.</w:t>
      </w:r>
    </w:p>
    <w:p>
      <w:pPr>
        <w:keepNext/>
        <w:spacing w:after="40"/>
        <w:ind w:left="360" w:hanging="360"/>
      </w:pPr>
      <w:r>
        <w:t xml:space="preserve">D) </w:t>
      </w:r>
      <w:r>
        <w:t xml:space="preserve">Tütün mamulleri ve alkollü içkilere uygulanan bandrol veya benzeri işaretleri, alma veya kullanma hakkı olmadığı hâlde sahte evrakla temin eden kişi, üç yıldan altı yıla kadar hapis ve yirmi bin güne kadar adlî para cezası ile cezalandırılır.</w:t>
      </w:r>
    </w:p>
    <w:p>
      <w:pPr>
        <w:keepNext w:val="false"/>
        <w:spacing w:after="40"/>
        <w:ind w:left="360" w:hanging="360"/>
      </w:pPr>
      <w:r>
        <w:t xml:space="preserve">E) </w:t>
      </w:r>
      <w:r>
        <w:t xml:space="preserve">Enerji Piyasası Düzenleme Kurumundan izin alınmadan solvent, madenî yağ veya baz yağdan akaryakıt üreten kişi, bir yıldan beş yıla kadar hapis ve on bin güne kadar adlî para cezası ile cezalandırılır.</w:t>
      </w:r>
    </w:p>
    <w:p>
      <w:pPr>
        <w:keepNext/>
        <w:spacing w:after="80" w:before="200"/>
      </w:pPr>
      <w:r>
        <w:rPr>
          <w:b/>
          <w:bCs/>
        </w:rPr>
        <w:t xml:space="preserve">25. </w:t>
      </w:r>
      <w:r>
        <w:t xml:space="preserve">5607 sayılı Kaçakçılıkla Mücadele Kanunu çerçevesinde yapılacak kontrollü teslimat işlemleri bakımından aşağıdaki kurum ve birimler veriliyor:</w:t>
      </w:r>
    </w:p>
    <w:p>
      <w:pPr>
        <w:keepNext/>
        <w:spacing w:after="40"/>
        <w:ind w:left="360"/>
      </w:pPr>
      <w:r>
        <w:t xml:space="preserve">I. Mülkî amirler</w:t>
      </w:r>
    </w:p>
    <w:p>
      <w:pPr>
        <w:keepNext/>
        <w:spacing w:after="40"/>
        <w:ind w:left="360"/>
      </w:pPr>
      <w:r>
        <w:t xml:space="preserve">II. Emniyet Genel Müdürlüğü</w:t>
      </w:r>
    </w:p>
    <w:p>
      <w:pPr>
        <w:keepNext/>
        <w:spacing w:after="40"/>
        <w:ind w:left="360"/>
      </w:pPr>
      <w:r>
        <w:t xml:space="preserve">III. Sahil Güvenlik Komutanlığı</w:t>
      </w:r>
    </w:p>
    <w:p>
      <w:pPr>
        <w:keepNext/>
        <w:spacing w:after="40"/>
        <w:ind w:left="360"/>
      </w:pPr>
      <w:r>
        <w:t xml:space="preserve">IV. Kara Kuvvetleri Komutanlığı hudut birlikleri</w:t>
      </w:r>
    </w:p>
    <w:p>
      <w:pPr>
        <w:keepNext/>
        <w:spacing w:after="40"/>
        <w:ind w:left="360"/>
      </w:pPr>
      <w:r>
        <w:t xml:space="preserve">Yukarıdakilerden hangileri, Kanuna göre kontrollü teslimat işlemlerini yürütecek birimler arasında sayılmıştır?</w:t>
      </w:r>
    </w:p>
    <w:p>
      <w:pPr>
        <w:keepNext/>
        <w:spacing w:after="40"/>
        <w:ind w:left="360" w:hanging="360"/>
      </w:pPr>
      <w:r>
        <w:t xml:space="preserve">A) </w:t>
      </w:r>
      <w:r>
        <w:t xml:space="preserve">Yalnız II</w:t>
      </w:r>
    </w:p>
    <w:p>
      <w:pPr>
        <w:keepNext/>
        <w:spacing w:after="40"/>
        <w:ind w:left="360" w:hanging="360"/>
      </w:pPr>
      <w:r>
        <w:t xml:space="preserve">B) </w:t>
      </w:r>
      <w:r>
        <w:t xml:space="preserve">II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26. </w:t>
      </w:r>
      <w:r>
        <w:t xml:space="preserve">5607 sayılı Kaçakçılıkla Mücadele Kanununa göre, bu Kanun kapsamına giren suçlarla bağlantılı olarak resmî belgede sahtecilik suçunun da işlenmesi hâlinde açılan davalarda görevli mahkeme aşağıdakilerden hangisidir?</w:t>
      </w:r>
    </w:p>
    <w:p>
      <w:pPr>
        <w:keepNext/>
        <w:spacing w:after="40"/>
        <w:ind w:left="360" w:hanging="360"/>
      </w:pPr>
      <w:r>
        <w:t xml:space="preserve">A) </w:t>
      </w:r>
      <w:r>
        <w:t xml:space="preserve">Adalet Bakanlığının teklifi üzerine kaçakçılık davalarına bakmak üzere belirlenen asliye ceza mahkemesi</w:t>
      </w:r>
    </w:p>
    <w:p>
      <w:pPr>
        <w:keepNext/>
        <w:spacing w:after="40"/>
        <w:ind w:left="360" w:hanging="360"/>
      </w:pPr>
      <w:r>
        <w:t xml:space="preserve">B) </w:t>
      </w:r>
      <w:r>
        <w:t xml:space="preserve">Kaçakçılık suçu için asliye ceza mahkemesi, bağlantılı sahtecilik suçu için ise ağır ceza mahkemesi</w:t>
      </w:r>
    </w:p>
    <w:p>
      <w:pPr>
        <w:keepNext/>
        <w:spacing w:after="40"/>
        <w:ind w:left="360" w:hanging="360"/>
      </w:pPr>
      <w:r>
        <w:t xml:space="preserve">C) </w:t>
      </w:r>
      <w:r>
        <w:t xml:space="preserve">Ticaret Bakanlığının teklifi üzerine Adalet Bakanlığınca belirlenen asliye ceza mahkemesi</w:t>
      </w:r>
    </w:p>
    <w:p>
      <w:pPr>
        <w:keepNext/>
        <w:spacing w:after="40"/>
        <w:ind w:left="360" w:hanging="360"/>
      </w:pPr>
      <w:r>
        <w:t xml:space="preserve">D) </w:t>
      </w:r>
      <w:r>
        <w:t xml:space="preserve">Bağlantılı sahtecilik suçuyla birlikte kaçakçılık suçu yönünden de davaya bakacak olan ağır ceza mahkemesi</w:t>
      </w:r>
    </w:p>
    <w:p>
      <w:pPr>
        <w:keepNext w:val="false"/>
        <w:spacing w:after="40"/>
        <w:ind w:left="360" w:hanging="360"/>
      </w:pPr>
      <w:r>
        <w:t xml:space="preserve">E) </w:t>
      </w:r>
      <w:r>
        <w:t xml:space="preserve">Suçun işlendiği yerdeki gümrük idaresinin bağlı olduğu yer sulh ceza hâkimliği</w:t>
      </w:r>
    </w:p>
    <w:p>
      <w:pPr>
        <w:keepNext/>
        <w:spacing w:after="80" w:before="200"/>
      </w:pPr>
      <w:r>
        <w:rPr>
          <w:b/>
          <w:bCs/>
        </w:rPr>
        <w:t xml:space="preserve">27. </w:t>
      </w:r>
      <w:r>
        <w:t xml:space="preserve">5607 sayılı Kaçakçılıkla Mücadele Kanununa göre aşağıdakilerden hangisi kaçakçılık suçu kapsamında </w:t>
      </w:r>
      <w:r>
        <w:rPr>
          <w:b/>
          <w:bCs/>
          <w:u w:val="single"/>
        </w:rPr>
        <w:t xml:space="preserve">değildir</w:t>
      </w:r>
      <w:r>
        <w:t xml:space="preserve">?</w:t>
      </w:r>
    </w:p>
    <w:p>
      <w:pPr>
        <w:keepNext/>
        <w:spacing w:after="40"/>
        <w:ind w:left="360" w:hanging="360"/>
      </w:pPr>
      <w:r>
        <w:t xml:space="preserve">A) </w:t>
      </w:r>
      <w:r>
        <w:t xml:space="preserve">Belli bir amaçla kullanılmak üzere geçici ithalat rejimiyle getirilen eşyayı, hile ile yurt dışına çıkarmış gibi işlem yapmak</w:t>
      </w:r>
    </w:p>
    <w:p>
      <w:pPr>
        <w:keepNext/>
        <w:spacing w:after="40"/>
        <w:ind w:left="360" w:hanging="360"/>
      </w:pPr>
      <w:r>
        <w:t xml:space="preserve">B) </w:t>
      </w:r>
      <w:r>
        <w:t xml:space="preserve">Ülkeye kaçak sokulan, ithali yasak olmayan eşyayı fiile iştirak etmeksizin kişisel kullanım için bilerek satın almak</w:t>
      </w:r>
    </w:p>
    <w:p>
      <w:pPr>
        <w:keepNext/>
        <w:spacing w:after="40"/>
        <w:ind w:left="360" w:hanging="360"/>
      </w:pPr>
      <w:r>
        <w:t xml:space="preserve">C) </w:t>
      </w:r>
      <w:r>
        <w:t xml:space="preserve">Teşvik veya parasal iadelerden yararlanmak amacıyla, gerçekleşmeyen ihracatı gerçekleşmiş gibi göstermek</w:t>
      </w:r>
    </w:p>
    <w:p>
      <w:pPr>
        <w:keepNext/>
        <w:spacing w:after="40"/>
        <w:ind w:left="360" w:hanging="360"/>
      </w:pPr>
      <w:r>
        <w:t xml:space="preserve">D) </w:t>
      </w:r>
      <w:r>
        <w:t xml:space="preserve">Özel kanunları gereğince gümrük vergilerinden muaf olarak ithal edilen eşyayı, bu özelliğini bilerek kabul etmek</w:t>
      </w:r>
    </w:p>
    <w:p>
      <w:pPr>
        <w:keepNext w:val="false"/>
        <w:spacing w:after="40"/>
        <w:ind w:left="360" w:hanging="360"/>
      </w:pPr>
      <w:r>
        <w:t xml:space="preserve">E) </w:t>
      </w:r>
      <w:r>
        <w:t xml:space="preserve">Yolcunun beyanına aykırı olarak eşyası arasında ticari mahiyette eşya çıkması</w:t>
      </w:r>
    </w:p>
    <w:p>
      <w:pPr>
        <w:keepNext/>
        <w:spacing w:after="80" w:before="200"/>
      </w:pPr>
      <w:r>
        <w:rPr>
          <w:b/>
          <w:bCs/>
        </w:rPr>
        <w:t xml:space="preserve">28. </w:t>
      </w:r>
      <w:r>
        <w:t xml:space="preserve">4458 sayılı Gümrük Kanununda tanımlanan deyimlere ilişkin aşağıdakilerden hangisi </w:t>
      </w:r>
      <w:r>
        <w:rPr>
          <w:b/>
          <w:bCs/>
          <w:u w:val="single"/>
        </w:rPr>
        <w:t xml:space="preserve">yanlıştır</w:t>
      </w:r>
      <w:r>
        <w:t xml:space="preserve">?</w:t>
      </w:r>
    </w:p>
    <w:p>
      <w:pPr>
        <w:keepNext/>
        <w:spacing w:after="40"/>
        <w:ind w:left="360" w:hanging="360"/>
      </w:pPr>
      <w:r>
        <w:t xml:space="preserve">A) </w:t>
      </w:r>
      <w:r>
        <w:t xml:space="preserve">Rejim hak sahibi deyimi, kendi adına ve hesabına gümrük beyanını yapan veya hesabına gümrük beyanı yapılan kişi ya da bu kişilere ait bir gümrük rejimi ile ilgili hakların ve yükümlülüklerin devredildiği kişiyi ifade eder.</w:t>
      </w:r>
    </w:p>
    <w:p>
      <w:pPr>
        <w:keepNext/>
        <w:spacing w:after="40"/>
        <w:ind w:left="360" w:hanging="360"/>
      </w:pPr>
      <w:r>
        <w:t xml:space="preserve">B) </w:t>
      </w:r>
      <w:r>
        <w:t xml:space="preserve">Eşyanın gümrüğe sunulması deyimi, eşyanın gümrük idaresine ya da gümrükçe tayin edilen veya uygun görülen herhangi bir yere getirilmesi üzerine, belirlenen usul ve esaslara uygun olarak gümrük idarelerine yapılan bildirimi ifade eder.</w:t>
      </w:r>
    </w:p>
    <w:p>
      <w:pPr>
        <w:keepNext/>
        <w:spacing w:after="40"/>
        <w:ind w:left="360" w:hanging="360"/>
      </w:pPr>
      <w:r>
        <w:t xml:space="preserve">C) </w:t>
      </w:r>
      <w:r>
        <w:t xml:space="preserve">Beyan sahibi deyimi kendi adına beyanda bulunan kişiyi veya adına beyanda bulunulan kişiyi; eşyanın teslimi deyimi ise eşyanın tabi tutulduğu gümrük rejimi ile öngörülen amaçlar doğrultusunda ilgilisine teslimini ifade eder.</w:t>
      </w:r>
    </w:p>
    <w:p>
      <w:pPr>
        <w:keepNext/>
        <w:spacing w:after="40"/>
        <w:ind w:left="360" w:hanging="360"/>
      </w:pPr>
      <w:r>
        <w:t xml:space="preserve">D) </w:t>
      </w:r>
      <w:r>
        <w:t xml:space="preserve">Elleçleme deyimi, gümrük gözetimi altındaki eşyanın asli niteliklerini değiştirmeden istiflenmesi, yerinin değiştirilmesi, büyük kaplardan küçük kaplara aktarılması, kapların yenilenmesi veya tamiri ve benzeri işlemleri ifade eder.</w:t>
      </w:r>
    </w:p>
    <w:p>
      <w:pPr>
        <w:keepNext w:val="false"/>
        <w:spacing w:after="40"/>
        <w:ind w:left="360" w:hanging="360"/>
      </w:pPr>
      <w:r>
        <w:t xml:space="preserve">E) </w:t>
      </w:r>
      <w:r>
        <w:t xml:space="preserve">Gümrük beyanı deyimi, belirlenen usul ve esaslar çerçevesinde eşyanın serbest bölgeye girmesi, imhası ve gümrüğe terki de dâhil olmak üzere gümrükçe onaylanmış herhangi bir işlem veya kullanıma tabi tutulması talebinde bulunulmasını ifade eder.</w:t>
      </w:r>
    </w:p>
    <w:p>
      <w:pPr>
        <w:keepNext/>
        <w:spacing w:after="80" w:before="200"/>
      </w:pPr>
      <w:r>
        <w:rPr>
          <w:b/>
          <w:bCs/>
        </w:rPr>
        <w:t xml:space="preserve">29. </w:t>
      </w:r>
      <w:r>
        <w:t xml:space="preserve">4458 sayılı Gümrük Kanununa göre ihracat vergilerinden muafiyetle gönderilen eşyada muafiyet hükümlerine uyulmazsa yükümlülük </w:t>
      </w:r>
      <w:r>
        <w:rPr>
          <w:b/>
          <w:bCs/>
        </w:rPr>
        <w:t xml:space="preserve">hangi tarihte</w:t>
      </w:r>
      <w:r>
        <w:t xml:space="preserve"> başlar?</w:t>
      </w:r>
    </w:p>
    <w:p>
      <w:pPr>
        <w:keepNext/>
        <w:spacing w:after="40"/>
        <w:ind w:left="360" w:hanging="360"/>
      </w:pPr>
      <w:r>
        <w:t xml:space="preserve">A) </w:t>
      </w:r>
      <w:r>
        <w:t xml:space="preserve">Eşyanın fiilen Türkiye Gümrük Bölgesi dışına çıktığı tarihte</w:t>
      </w:r>
    </w:p>
    <w:p>
      <w:pPr>
        <w:keepNext/>
        <w:spacing w:after="40"/>
        <w:ind w:left="360" w:hanging="360"/>
      </w:pPr>
      <w:r>
        <w:t xml:space="preserve">B) </w:t>
      </w:r>
      <w:r>
        <w:t xml:space="preserve">Eşyaya ilişkin ihracat beyannamesinin tescil edildiği tarihte</w:t>
      </w:r>
    </w:p>
    <w:p>
      <w:pPr>
        <w:keepNext/>
        <w:spacing w:after="40"/>
        <w:ind w:left="360" w:hanging="360"/>
      </w:pPr>
      <w:r>
        <w:t xml:space="preserve">C) </w:t>
      </w:r>
      <w:r>
        <w:t xml:space="preserve">Muafiyete ilişkin koşula uyulmadığının sonradan tespit edildiği tarihte</w:t>
      </w:r>
    </w:p>
    <w:p>
      <w:pPr>
        <w:keepNext/>
        <w:spacing w:after="40"/>
        <w:ind w:left="360" w:hanging="360"/>
      </w:pPr>
      <w:r>
        <w:t xml:space="preserve">D) </w:t>
      </w:r>
      <w:r>
        <w:t xml:space="preserve">Eşyanın izin verilen yerden başka bir varış yerine ulaştığı tarihte</w:t>
      </w:r>
    </w:p>
    <w:p>
      <w:pPr>
        <w:keepNext w:val="false"/>
        <w:spacing w:after="40"/>
        <w:ind w:left="360" w:hanging="360"/>
      </w:pPr>
      <w:r>
        <w:t xml:space="preserve">E) </w:t>
      </w:r>
      <w:r>
        <w:t xml:space="preserve">Eşyanın ihracat vergilerinden muafiyete tabi tutulduğu tarihte</w:t>
      </w:r>
    </w:p>
    <w:p>
      <w:pPr>
        <w:keepNext/>
        <w:spacing w:after="80" w:before="200"/>
      </w:pPr>
      <w:r>
        <w:rPr>
          <w:b/>
          <w:bCs/>
        </w:rPr>
        <w:t xml:space="preserve">30. </w:t>
      </w:r>
      <w:r>
        <w:t xml:space="preserve">Gümrük Yönetmeliğine göre, fikri ve sınai hakları ihlal ettiği şüphesiyle gümrük işlemleri durdurulan eşya için ihtiyati tedbir kararını yetkili mahkeme dışındaki bir mahkemeden alan hak sahibi, bu kararın alındığı tarihten itibaren yetkili mahkemede </w:t>
      </w:r>
      <w:r>
        <w:rPr>
          <w:b/>
          <w:bCs/>
        </w:rPr>
        <w:t xml:space="preserve">ne kadar süre içinde</w:t>
      </w:r>
      <w:r>
        <w:t xml:space="preserve"> dava açmalıdır?</w:t>
      </w:r>
    </w:p>
    <w:p>
      <w:pPr>
        <w:keepNext/>
        <w:spacing w:after="40"/>
        <w:ind w:left="360" w:hanging="360"/>
      </w:pPr>
      <w:r>
        <w:t xml:space="preserve">A) </w:t>
      </w:r>
      <w:r>
        <w:t xml:space="preserve">3 iş günü</w:t>
      </w:r>
    </w:p>
    <w:p>
      <w:pPr>
        <w:keepNext/>
        <w:spacing w:after="40"/>
        <w:ind w:left="360" w:hanging="360"/>
      </w:pPr>
      <w:r>
        <w:t xml:space="preserve">B) </w:t>
      </w:r>
      <w:r>
        <w:t xml:space="preserve">10 gün</w:t>
      </w:r>
    </w:p>
    <w:p>
      <w:pPr>
        <w:keepNext/>
        <w:spacing w:after="40"/>
        <w:ind w:left="360" w:hanging="360"/>
      </w:pPr>
      <w:r>
        <w:t xml:space="preserve">C) </w:t>
      </w:r>
      <w:r>
        <w:t xml:space="preserve">10 iş günü</w:t>
      </w:r>
    </w:p>
    <w:p>
      <w:pPr>
        <w:keepNext/>
        <w:spacing w:after="40"/>
        <w:ind w:left="360" w:hanging="360"/>
      </w:pPr>
      <w:r>
        <w:t xml:space="preserve">D) </w:t>
      </w:r>
      <w:r>
        <w:t xml:space="preserve">20 gün</w:t>
      </w:r>
    </w:p>
    <w:p>
      <w:pPr>
        <w:keepNext w:val="false"/>
        <w:spacing w:after="40"/>
        <w:ind w:left="360" w:hanging="360"/>
      </w:pPr>
      <w:r>
        <w:t xml:space="preserve">E) </w:t>
      </w:r>
      <w:r>
        <w:t xml:space="preserve">30 iş günü</w:t>
      </w:r>
    </w:p>
    <w:p>
      <w:pPr>
        <w:keepNext/>
        <w:spacing w:after="80" w:before="200"/>
      </w:pPr>
      <w:r>
        <w:rPr>
          <w:b/>
          <w:bCs/>
        </w:rPr>
        <w:t xml:space="preserve">31. </w:t>
      </w:r>
      <w:r>
        <w:t xml:space="preserve">Gümrük mevzuatına göre serbest dolaşımda olmayan eşyanın imhası ve terkine ilişkin aşağıdakilerden hangisi </w:t>
      </w:r>
      <w:r>
        <w:rPr>
          <w:b/>
          <w:bCs/>
          <w:u w:val="single"/>
        </w:rPr>
        <w:t xml:space="preserve">yanlıştır</w:t>
      </w:r>
      <w:r>
        <w:t xml:space="preserve">?</w:t>
      </w:r>
    </w:p>
    <w:p>
      <w:pPr>
        <w:keepNext/>
        <w:spacing w:after="40"/>
        <w:ind w:left="360" w:hanging="360"/>
      </w:pPr>
      <w:r>
        <w:t xml:space="preserve">A) </w:t>
      </w:r>
      <w:r>
        <w:t xml:space="preserve">Eşyanın gümrüğe terki, hazineye hiçbir masraf getirmeyecek şekilde ve gümrük idaresinin gözetiminde yapılır.</w:t>
      </w:r>
    </w:p>
    <w:p>
      <w:pPr>
        <w:keepNext/>
        <w:spacing w:after="40"/>
        <w:ind w:left="360" w:hanging="360"/>
      </w:pPr>
      <w:r>
        <w:t xml:space="preserve">B) </w:t>
      </w:r>
      <w:r>
        <w:t xml:space="preserve">Eşyanın imhası, Bakanlıkça belirlenen haller saklı kalmak üzere gümrük idarelerine önceden bildirilir.</w:t>
      </w:r>
    </w:p>
    <w:p>
      <w:pPr>
        <w:keepNext/>
        <w:spacing w:after="40"/>
        <w:ind w:left="360" w:hanging="360"/>
      </w:pPr>
      <w:r>
        <w:t xml:space="preserve">C) </w:t>
      </w:r>
      <w:r>
        <w:t xml:space="preserve">Tescilli beyannamesi bulunan eşyanın imhasında beyanname iptal edilmez; beyanname üzerine yalnızca imha şerhi düşülür.</w:t>
      </w:r>
    </w:p>
    <w:p>
      <w:pPr>
        <w:keepNext/>
        <w:spacing w:after="40"/>
        <w:ind w:left="360" w:hanging="360"/>
      </w:pPr>
      <w:r>
        <w:t xml:space="preserve">D) </w:t>
      </w:r>
      <w:r>
        <w:t xml:space="preserve">İmha sonucu çıkan artık ve atıklar, Kanunda öngörülen işlemler tamamlanıncaya kadar gümrük gözetimi altında kalır.</w:t>
      </w:r>
    </w:p>
    <w:p>
      <w:pPr>
        <w:keepNext w:val="false"/>
        <w:spacing w:after="40"/>
        <w:ind w:left="360" w:hanging="360"/>
      </w:pPr>
      <w:r>
        <w:t xml:space="preserve">E) </w:t>
      </w:r>
      <w:r>
        <w:t xml:space="preserve">İmha bildirimi, ilgili kişi tarafından yazılı olarak yapılır ve bildirimi yapan kişi tarafından imzalanır.</w:t>
      </w:r>
    </w:p>
    <w:p>
      <w:pPr>
        <w:keepNext/>
        <w:spacing w:after="80" w:before="200"/>
      </w:pPr>
      <w:r>
        <w:rPr>
          <w:b/>
          <w:bCs/>
        </w:rPr>
        <w:t xml:space="preserve">32. </w:t>
      </w:r>
      <w:r>
        <w:t xml:space="preserve">Gümrük Yönetmeliğine göre, taşıttan boşaltılan eşyaya ait boşaltma listesi </w:t>
      </w:r>
      <w:r>
        <w:rPr>
          <w:b/>
          <w:bCs/>
        </w:rPr>
        <w:t xml:space="preserve">ne kadar süre içinde</w:t>
      </w:r>
      <w:r>
        <w:t xml:space="preserve"> gümrük idaresine ibraz edilir?</w:t>
      </w:r>
    </w:p>
    <w:p>
      <w:pPr>
        <w:keepNext/>
        <w:spacing w:after="40"/>
        <w:ind w:left="360" w:hanging="360"/>
      </w:pPr>
      <w:r>
        <w:t xml:space="preserve">A) </w:t>
      </w:r>
      <w:r>
        <w:t xml:space="preserve">Eşyanın boşaltılmasını müteakip yirmi dört saat içinde</w:t>
      </w:r>
    </w:p>
    <w:p>
      <w:pPr>
        <w:keepNext/>
        <w:spacing w:after="40"/>
        <w:ind w:left="360" w:hanging="360"/>
      </w:pPr>
      <w:r>
        <w:t xml:space="preserve">B) </w:t>
      </w:r>
      <w:r>
        <w:t xml:space="preserve">Eşyanın boşaltılmasını müteakip yirmi gün içinde</w:t>
      </w:r>
    </w:p>
    <w:p>
      <w:pPr>
        <w:keepNext/>
        <w:spacing w:after="40"/>
        <w:ind w:left="360" w:hanging="360"/>
      </w:pPr>
      <w:r>
        <w:t xml:space="preserve">C) </w:t>
      </w:r>
      <w:r>
        <w:t xml:space="preserve">Taşıtın varış bildirimini müteakip yirmi dört saat içinde</w:t>
      </w:r>
    </w:p>
    <w:p>
      <w:pPr>
        <w:keepNext/>
        <w:spacing w:after="40"/>
        <w:ind w:left="360" w:hanging="360"/>
      </w:pPr>
      <w:r>
        <w:t xml:space="preserve">D) </w:t>
      </w:r>
      <w:r>
        <w:t xml:space="preserve">Taşıtın varış bildirimini müteakip yirmi gün içinde</w:t>
      </w:r>
    </w:p>
    <w:p>
      <w:pPr>
        <w:keepNext w:val="false"/>
        <w:spacing w:after="40"/>
        <w:ind w:left="360" w:hanging="360"/>
      </w:pPr>
      <w:r>
        <w:t xml:space="preserve">E) </w:t>
      </w:r>
      <w:r>
        <w:t xml:space="preserve">Özet beyanın tescilini müteakip iki saat içinde</w:t>
      </w:r>
    </w:p>
    <w:p>
      <w:pPr>
        <w:keepNext/>
        <w:spacing w:after="80" w:before="200"/>
      </w:pPr>
      <w:r>
        <w:rPr>
          <w:b/>
          <w:bCs/>
        </w:rPr>
        <w:t xml:space="preserve">33. </w:t>
      </w:r>
      <w:r>
        <w:t xml:space="preserve">Gümrük Yönetmeliğine göre ekonomik etkili gümrük rejimlerine tabi eşyanın nakline ilişkin aşağıdaki ifadeler veriliyor:</w:t>
      </w:r>
    </w:p>
    <w:p>
      <w:pPr>
        <w:keepNext/>
        <w:spacing w:after="40"/>
        <w:ind w:left="360"/>
      </w:pPr>
      <w:r>
        <w:t xml:space="preserve">I. Eşyanın çıkış veya varış yerinin B tipi antrepo olması halinde nakil mümkün değildir.</w:t>
      </w:r>
    </w:p>
    <w:p>
      <w:pPr>
        <w:keepNext/>
        <w:spacing w:after="40"/>
        <w:ind w:left="360"/>
      </w:pPr>
      <w:r>
        <w:t xml:space="preserve">II. Eşyanın aynı izinde belirtilmiş farklı yerler arasında nakli, herhangi bir gümrük işlemi gerekmeksizin yapılır.</w:t>
      </w:r>
    </w:p>
    <w:p>
      <w:pPr>
        <w:keepNext/>
        <w:spacing w:after="40"/>
        <w:ind w:left="360"/>
      </w:pPr>
      <w:r>
        <w:t xml:space="preserve">III. Yeniden ihracat amacıyla çıkış gümrük idaresine nakledilen eşya için rejim, eşyanın bu idareye varışıyla kapatılır.</w:t>
      </w:r>
    </w:p>
    <w:p>
      <w:pPr>
        <w:keepNext/>
        <w:spacing w:after="40"/>
        <w:ind w:left="360"/>
      </w:pPr>
      <w:r>
        <w:t xml:space="preserve">IV. Eşyanın rejime giriş gümrük idaresinden izin hak sahibinin tesislerine veya kullanım yerine nakli, rejime giriş beyanı kapsamında yapılır.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34. </w:t>
      </w:r>
      <w:r>
        <w:t xml:space="preserve">Gümrük mevzuatına göre gümrük yükümlülüğünün sona ermesine ve bunun sonuçlarına ilişkin aşağıdakilerden hangisi </w:t>
      </w:r>
      <w:r>
        <w:rPr>
          <w:b/>
          <w:bCs/>
          <w:u w:val="single"/>
        </w:rPr>
        <w:t xml:space="preserve">yanlıştır</w:t>
      </w:r>
      <w:r>
        <w:t xml:space="preserve">?</w:t>
      </w:r>
    </w:p>
    <w:p>
      <w:pPr>
        <w:keepNext/>
        <w:spacing w:after="40"/>
        <w:ind w:left="360" w:hanging="360"/>
      </w:pPr>
      <w:r>
        <w:t xml:space="preserve">A) </w:t>
      </w:r>
      <w:r>
        <w:t xml:space="preserve">Aynı gelir eksiğinden birden çok yükümlünün müştereken ve müteselsilen sorumlu olduğu hâlde, gelir eksiğinin yükümlülerden biri tarafından ödenmesiyle diğer yükümlüler açısından da yükümlülük sona erer.</w:t>
      </w:r>
    </w:p>
    <w:p>
      <w:pPr>
        <w:keepNext/>
        <w:spacing w:after="40"/>
        <w:ind w:left="360" w:hanging="360"/>
      </w:pPr>
      <w:r>
        <w:t xml:space="preserve">B) </w:t>
      </w:r>
      <w:r>
        <w:t xml:space="preserve">Eşyanın kanuna aykırı girişi nedeniyle zapt ve müsadere edilmesi, gümrük yükümlülüğünü sona erdirmenin yanı sıra eşyayı gümrük statüsü açısından serbest dolaşımdaki eşya hâline getirir.</w:t>
      </w:r>
    </w:p>
    <w:p>
      <w:pPr>
        <w:keepNext/>
        <w:spacing w:after="40"/>
        <w:ind w:left="360" w:hanging="360"/>
      </w:pPr>
      <w:r>
        <w:t xml:space="preserve">C) </w:t>
      </w:r>
      <w:r>
        <w:t xml:space="preserve">Vergilerin ödenmesi veya kaldırılmasına karar verilmesi gibi bir nedenle teminatın alınmasını gerektiren gümrük yükümlülüğü sona erdiğinde, verilmiş olan teminat çözülür.</w:t>
      </w:r>
    </w:p>
    <w:p>
      <w:pPr>
        <w:keepNext/>
        <w:spacing w:after="40"/>
        <w:ind w:left="360" w:hanging="360"/>
      </w:pPr>
      <w:r>
        <w:t xml:space="preserve">D) </w:t>
      </w:r>
      <w:r>
        <w:t xml:space="preserve">Dahilde işleme rejimi altında elde edilen Türk menşeli eşyanın anlaşmaya taraf ülkeye tercihli tarifeyle ithalinde doğan gümrük yükümlülüğü, bu işlemlerin iptal edilmesiyle ortadan kalkar.</w:t>
      </w:r>
    </w:p>
    <w:p>
      <w:pPr>
        <w:keepNext w:val="false"/>
        <w:spacing w:after="40"/>
        <w:ind w:left="360" w:hanging="360"/>
      </w:pPr>
      <w:r>
        <w:t xml:space="preserve">E) </w:t>
      </w:r>
      <w:r>
        <w:t xml:space="preserve">Kanuna aykırı olarak Türkiye Gümrük Bölgesine girmesi nedeniyle yükümlülük doğan eşyanın bu giriş nedeniyle müsadere edilmesi, 6183 sayılı Kanun hükümleri saklı kalmak üzere yükümlülüğü sona erdirir.</w:t>
      </w:r>
    </w:p>
    <w:p>
      <w:pPr>
        <w:keepNext/>
        <w:spacing w:after="80" w:before="200"/>
      </w:pPr>
      <w:r>
        <w:rPr>
          <w:b/>
          <w:bCs/>
        </w:rPr>
        <w:t xml:space="preserve">35. </w:t>
      </w:r>
      <w:r>
        <w:t xml:space="preserve">3350 sayılı İthalat Rejimi Kararının 31 Aralık 2025 tarihli ve 10790 sayılı Cumhurbaşkanı Kararı ile yenilenen eki I, II (4-24. fasıllar), III, IV, V, VI ve VII sayılı listelerinde kullanılan kısaltmalar ile bu kısaltmaların ifade ettiği anlamlar aşağıda eşleştirilmiştir:</w:t>
      </w:r>
    </w:p>
    <w:p>
      <w:pPr>
        <w:keepNext/>
        <w:spacing w:after="40"/>
        <w:ind w:left="360"/>
      </w:pPr>
      <w:r>
        <w:t xml:space="preserve">1. EMY – Ek Mali Yükümlülük</w:t>
      </w:r>
    </w:p>
    <w:p>
      <w:pPr>
        <w:keepNext/>
        <w:spacing w:after="40"/>
        <w:ind w:left="360"/>
      </w:pPr>
      <w:r>
        <w:t xml:space="preserve">2. GTP – Gümrük Tarife İstatistik Pozisyonu</w:t>
      </w:r>
    </w:p>
    <w:p>
      <w:pPr>
        <w:keepNext/>
        <w:spacing w:after="40"/>
        <w:ind w:left="360"/>
      </w:pPr>
      <w:r>
        <w:t xml:space="preserve">3. ÖTDÜ – Özel Teşvik Düzenlemelerinden Yararlanacak Ülkeler</w:t>
      </w:r>
    </w:p>
    <w:p>
      <w:pPr>
        <w:keepNext/>
        <w:spacing w:after="40"/>
        <w:ind w:left="360"/>
      </w:pPr>
      <w:r>
        <w:t xml:space="preserve">4. D-8 – Mısır Arap Cumhuriyeti dâhil olmak üzere Bangladeş, Endonezya, İran, Malezya, Nijerya ve Pakistan'dan oluşan Gelişen Sekiz Ülke</w:t>
      </w:r>
    </w:p>
    <w:p>
      <w:pPr>
        <w:keepNext/>
        <w:spacing w:after="40"/>
        <w:ind w:left="360"/>
      </w:pPr>
      <w:r>
        <w:t xml:space="preserve">5. EAGÜ – En Az Gelişmiş Ülkeler</w:t>
      </w:r>
    </w:p>
    <w:p>
      <w:pPr>
        <w:keepNext/>
        <w:spacing w:after="40"/>
        <w:ind w:left="360"/>
      </w:pPr>
      <w:r>
        <w:t xml:space="preserve">6. TPS-OIC – İslam Konferansı Teşkilatı Üyesi Devletler Arasında Tercihli Ticaret Sistemi Çerçeve Anlaşması ve Tercihli Tarife Düzenlemesi Protokolü (PRETAS) kapsamındaki ülkeler</w:t>
      </w:r>
    </w:p>
    <w:p>
      <w:pPr>
        <w:keepNext/>
        <w:spacing w:after="40"/>
        <w:ind w:left="360"/>
      </w:pPr>
      <w:r>
        <w:t xml:space="preserve">İthalat Rejimi Kararı eki listelere ilişkin yukarıdaki eşleştirmelerden hangileri </w:t>
      </w:r>
      <w:r>
        <w:rPr>
          <w:b/>
          <w:bCs/>
          <w:u w:val="single"/>
        </w:rPr>
        <w:t xml:space="preserve">yanlıştır</w:t>
      </w:r>
      <w:r>
        <w:t xml:space="preserve">?</w:t>
      </w:r>
    </w:p>
    <w:p>
      <w:pPr>
        <w:keepNext/>
        <w:spacing w:after="40"/>
        <w:ind w:left="360" w:hanging="360"/>
      </w:pPr>
      <w:r>
        <w:t xml:space="preserve">A) </w:t>
      </w:r>
      <w:r>
        <w:t xml:space="preserve">2 ve 4</w:t>
      </w:r>
    </w:p>
    <w:p>
      <w:pPr>
        <w:keepNext/>
        <w:spacing w:after="40"/>
        <w:ind w:left="360" w:hanging="360"/>
      </w:pPr>
      <w:r>
        <w:t xml:space="preserve">B) </w:t>
      </w:r>
      <w:r>
        <w:t xml:space="preserve">3 ve 5</w:t>
      </w:r>
    </w:p>
    <w:p>
      <w:pPr>
        <w:keepNext/>
        <w:spacing w:after="40"/>
        <w:ind w:left="360" w:hanging="360"/>
      </w:pPr>
      <w:r>
        <w:t xml:space="preserve">C) </w:t>
      </w:r>
      <w:r>
        <w:t xml:space="preserve">3 ve 6</w:t>
      </w:r>
    </w:p>
    <w:p>
      <w:pPr>
        <w:keepNext/>
        <w:spacing w:after="40"/>
        <w:ind w:left="360" w:hanging="360"/>
      </w:pPr>
      <w:r>
        <w:t xml:space="preserve">D) </w:t>
      </w:r>
      <w:r>
        <w:t xml:space="preserve">1, 2 ve 4</w:t>
      </w:r>
    </w:p>
    <w:p>
      <w:pPr>
        <w:keepNext w:val="false"/>
        <w:spacing w:after="40"/>
        <w:ind w:left="360" w:hanging="360"/>
      </w:pPr>
      <w:r>
        <w:t xml:space="preserve">E) </w:t>
      </w:r>
      <w:r>
        <w:t xml:space="preserve">2, 3 ve 4</w:t>
      </w:r>
    </w:p>
    <w:p>
      <w:pPr>
        <w:keepNext/>
        <w:spacing w:after="80" w:before="200"/>
      </w:pPr>
      <w:r>
        <w:rPr>
          <w:b/>
          <w:bCs/>
        </w:rPr>
        <w:t xml:space="preserve">36. </w:t>
      </w:r>
      <w:r>
        <w:t xml:space="preserve">4458 sayılı Gümrük Kanununa göre, ithalde izin alınmış gibi beyan edilen eşyada:</w:t>
      </w:r>
    </w:p>
    <w:p>
      <w:pPr>
        <w:keepNext/>
        <w:spacing w:after="40"/>
        <w:ind w:left="360"/>
      </w:pPr>
      <w:r>
        <w:t xml:space="preserve">I. Ambalajlı gelen atık eşyada ceza kap başına altı yüz TL'dir.</w:t>
      </w:r>
    </w:p>
    <w:p>
      <w:pPr>
        <w:keepNext/>
        <w:spacing w:after="40"/>
        <w:ind w:left="360"/>
      </w:pPr>
      <w:r>
        <w:t xml:space="preserve">II. Belge süresinde sonradan düzenlenirse usulsüzlük cezası kadar ceza verilir.</w:t>
      </w:r>
    </w:p>
    <w:p>
      <w:pPr>
        <w:keepNext/>
        <w:spacing w:after="40"/>
        <w:ind w:left="360"/>
      </w:pPr>
      <w:r>
        <w:t xml:space="preserve">III. Dökme gelen atık eşyada ceza ton başına sekiz bin TL'dir.</w:t>
      </w:r>
    </w:p>
    <w:p>
      <w:pPr>
        <w:keepNext/>
        <w:spacing w:after="40"/>
        <w:ind w:left="360"/>
      </w:pPr>
      <w:r>
        <w:t xml:space="preserve">IV. Ceza ödenen atık eşya serbest dolaşıma girer.</w:t>
      </w:r>
    </w:p>
    <w:p>
      <w:pPr>
        <w:keepNext/>
        <w:spacing w:after="40"/>
        <w:ind w:left="360"/>
      </w:pPr>
      <w:r>
        <w:t xml:space="preserve">Yukarıdakilerden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val="false"/>
        <w:spacing w:after="40"/>
        <w:ind w:left="360" w:hanging="360"/>
      </w:pPr>
      <w:r>
        <w:t xml:space="preserve">E) </w:t>
      </w:r>
      <w:r>
        <w:t xml:space="preserve">II ve III</w:t>
      </w:r>
    </w:p>
    <w:p>
      <w:pPr>
        <w:keepNext/>
        <w:spacing w:after="80" w:before="200"/>
      </w:pPr>
      <w:r>
        <w:rPr>
          <w:b/>
          <w:bCs/>
        </w:rPr>
        <w:t xml:space="preserve">37. </w:t>
      </w:r>
      <w:r>
        <w:t xml:space="preserve">Gümrük Yönetmeliği ve Gümrük Genel Tebliği (Nihai Kullanım) (Seri No: 1)'e göre nihai kullanım iznine ilişkin aşağıdaki ifadeler veriliyor:</w:t>
      </w:r>
    </w:p>
    <w:p>
      <w:pPr>
        <w:keepNext/>
        <w:spacing w:after="40"/>
        <w:ind w:left="360"/>
      </w:pPr>
      <w:r>
        <w:t xml:space="preserve">I. Gümrük idarelerince eşyanın nihai kullanıma tahsis sürecinde en az bir defa denetim yapılır.</w:t>
      </w:r>
    </w:p>
    <w:p>
      <w:pPr>
        <w:keepNext/>
        <w:spacing w:after="40"/>
        <w:ind w:left="360"/>
      </w:pPr>
      <w:r>
        <w:t xml:space="preserve">II. Denetleyici ve izni veren gümrük idaresinin farklı olması hâlinde iznin iptalini gerektiren duruma ilişkin bilgi ve belgeler, tespiti takip eden on iş günü içinde izni veren idareye gönderilir.</w:t>
      </w:r>
    </w:p>
    <w:p>
      <w:pPr>
        <w:keepNext/>
        <w:spacing w:after="40"/>
        <w:ind w:left="360"/>
      </w:pPr>
      <w:r>
        <w:t xml:space="preserve">III. Geriye dönük izin verilebilmesi için eşya üzerinde gümrük gözetiminin sona ermemiş olması şartı aranır.</w:t>
      </w:r>
    </w:p>
    <w:p>
      <w:pPr>
        <w:keepNext/>
        <w:spacing w:after="40"/>
        <w:ind w:left="360"/>
      </w:pPr>
      <w:r>
        <w:t xml:space="preserve">IV. İznin iptali durumunda izin hak sahibi, nihai kullanıma tahsis edilmemiş eşyaya ilişkin gümrük vergisini iptal tarihinden itibaren otuz gün içinde öder.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II ve III</w:t>
      </w:r>
    </w:p>
    <w:p>
      <w:pPr>
        <w:keepNext w:val="false"/>
        <w:spacing w:after="40"/>
        <w:ind w:left="360" w:hanging="360"/>
      </w:pPr>
      <w:r>
        <w:t xml:space="preserve">E) </w:t>
      </w:r>
      <w:r>
        <w:t xml:space="preserve">II ve IV</w:t>
      </w:r>
    </w:p>
    <w:p>
      <w:pPr>
        <w:keepNext/>
        <w:spacing w:after="80" w:before="200"/>
      </w:pPr>
      <w:r>
        <w:rPr>
          <w:b/>
          <w:bCs/>
        </w:rPr>
        <w:t xml:space="preserve">38. </w:t>
      </w:r>
      <w:r>
        <w:t xml:space="preserve">İthalat Rejimi Kararına göre, kapsam, kamu ithalatı ve kesin ithalata ilişkin aşağıdaki ifadeler veriliyor:</w:t>
      </w:r>
    </w:p>
    <w:p>
      <w:pPr>
        <w:keepNext/>
        <w:spacing w:after="40"/>
        <w:ind w:left="360"/>
      </w:pPr>
      <w:r>
        <w:t xml:space="preserve">I. Karar, ithal eşyaya uygulanacak gümrük vergisi, ek mali yükümlülük ile eş etkili vergi ve mali yükleri de kapsar.</w:t>
      </w:r>
    </w:p>
    <w:p>
      <w:pPr>
        <w:keepNext/>
        <w:spacing w:after="40"/>
        <w:ind w:left="360"/>
      </w:pPr>
      <w:r>
        <w:t xml:space="preserve">II. Teminatla geçici olarak yurda giren eşyanın kesin ithali, talep tarihinde kullanılmış eşyanın bedeli ödenerek sonuçlandırılır.</w:t>
      </w:r>
    </w:p>
    <w:p>
      <w:pPr>
        <w:keepNext/>
        <w:spacing w:after="40"/>
        <w:ind w:left="360"/>
      </w:pPr>
      <w:r>
        <w:t xml:space="preserve">III. Kamu İhale Kanununda sayılan kamu kurum ve kuruluşlarının serbest dolaşıma giriş rejimi kapsamındaki ithalatında beyanname tescili Bakanlık iznine bağlıdır.</w:t>
      </w:r>
    </w:p>
    <w:p>
      <w:pPr>
        <w:keepNext/>
        <w:spacing w:after="40"/>
        <w:ind w:left="360"/>
      </w:pPr>
      <w:r>
        <w:t xml:space="preserve">IV. Bu kapsamda verilen izinler, diğer mevzuata göre alınması gereken izin ve belgelerin yerine geçer.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39. </w:t>
      </w:r>
      <w:r>
        <w:t xml:space="preserve">4458 sayılı Gümrük Kanunu, Gümrük Yönetmeliği ve Gümrük Genel Tebliği (Tahsilat İşlemleri) (Seri No: 2)'ye göre gümrük vergilerinin geri verilmesi veya kaldırılmasına ilişkin aşağıdakilerden hangisi </w:t>
      </w:r>
      <w:r>
        <w:rPr>
          <w:b/>
          <w:bCs/>
          <w:u w:val="single"/>
        </w:rPr>
        <w:t xml:space="preserve">yanlıştır</w:t>
      </w:r>
      <w:r>
        <w:t xml:space="preserve">?</w:t>
      </w:r>
    </w:p>
    <w:p>
      <w:pPr>
        <w:keepNext/>
        <w:spacing w:after="40"/>
        <w:ind w:left="360" w:hanging="360"/>
      </w:pPr>
      <w:r>
        <w:t xml:space="preserve">A) </w:t>
      </w:r>
      <w:r>
        <w:t xml:space="preserve">Beyannameye dayanılarak ödenmiş gümrük vergileri, beyannamenin iptal edilmesi üzerine ilgilinin talebiyle geri verilir; bu istemin, vergilerin yükümlüye tebliği tarihinden itibaren üç yıl içinde yapılması gerekir.</w:t>
      </w:r>
    </w:p>
    <w:p>
      <w:pPr>
        <w:keepNext/>
        <w:spacing w:after="40"/>
        <w:ind w:left="360" w:hanging="360"/>
      </w:pPr>
      <w:r>
        <w:t xml:space="preserve">B) </w:t>
      </w:r>
      <w:r>
        <w:t xml:space="preserve">Kanunda geçen geri verme deyimi ödenmiş olan gümrük vergilerinin tamamen veya kısmen geri ödenmesini, kaldırma deyimi ise henüz ödenmemiş olan gümrük vergilerinin tamamen veya kısmen alınmamasına karar verilmesini ifade eder.</w:t>
      </w:r>
    </w:p>
    <w:p>
      <w:pPr>
        <w:keepNext/>
        <w:spacing w:after="40"/>
        <w:ind w:left="360" w:hanging="360"/>
      </w:pPr>
      <w:r>
        <w:t xml:space="preserve">C) </w:t>
      </w:r>
      <w:r>
        <w:t xml:space="preserve">Gümrük vergileri kapsamındaki katma değer vergisinin geri verme başvurusu da başvuru formu ile yapılır; indirim hakkına sahip olmayanlarda geri verme, vergi dairesinden alınacak belgeye istinaden yapılır.</w:t>
      </w:r>
    </w:p>
    <w:p>
      <w:pPr>
        <w:keepNext/>
        <w:spacing w:after="40"/>
        <w:ind w:left="360" w:hanging="360"/>
      </w:pPr>
      <w:r>
        <w:t xml:space="preserve">D) </w:t>
      </w:r>
      <w:r>
        <w:t xml:space="preserve">Mavi ve yeşil hatta işlem görmüş beyannamelere ilişkin geri verme başvurularında yükümlü nezdinde ayrıca inceleme veya tespit gerekirse, bu tespit işlemleri yetkilendirilmiş gümrük müşavirlerine yaptırılabilir.</w:t>
      </w:r>
    </w:p>
    <w:p>
      <w:pPr>
        <w:keepNext w:val="false"/>
        <w:spacing w:after="40"/>
        <w:ind w:left="360" w:hanging="360"/>
      </w:pPr>
      <w:r>
        <w:t xml:space="preserve">E) </w:t>
      </w:r>
      <w:r>
        <w:t xml:space="preserve">Nakden veya mahsup suretiyle geri verilmesine karar verilen gümrük vergileri, yükümlülerin dahili vergiler açısından gider kalemi olması nedeniyle yükümlünün bağlı bulunduğu vergi dairesine bildirilir.</w:t>
      </w:r>
    </w:p>
    <w:p>
      <w:pPr>
        <w:keepNext/>
        <w:spacing w:after="80" w:before="200"/>
      </w:pPr>
      <w:r>
        <w:rPr>
          <w:b/>
          <w:bCs/>
        </w:rPr>
        <w:t xml:space="preserve">40. </w:t>
      </w:r>
      <w:r>
        <w:t xml:space="preserve">2009/15481 sayılı “4458 sayılı Gümrük Kanununun Bazı Maddelerinin Uygulanması Hakkında Karar”a göre, Türk Bayrağı çekilmiş gemilerin Türkiye Gümrük Bölgesine getirilmeksizin serbest dolaşıma giriş işlemlerinde bir arada bulunması gereken hususlardan biri aşağıdakilerden hangisidir?</w:t>
      </w:r>
    </w:p>
    <w:p>
      <w:pPr>
        <w:keepNext/>
        <w:spacing w:after="40"/>
        <w:ind w:left="360" w:hanging="360"/>
      </w:pPr>
      <w:r>
        <w:t xml:space="preserve">A) </w:t>
      </w:r>
      <w:r>
        <w:t xml:space="preserve">Bayrak Şahadetnamesinin düzenlendiği tarihten itibaren gümrük işlemlerinin otuz gün içinde sonuçlandırılması</w:t>
      </w:r>
    </w:p>
    <w:p>
      <w:pPr>
        <w:keepNext/>
        <w:spacing w:after="40"/>
        <w:ind w:left="360" w:hanging="360"/>
      </w:pPr>
      <w:r>
        <w:t xml:space="preserve">B) </w:t>
      </w:r>
      <w:r>
        <w:t xml:space="preserve">Geminin bu usulle serbest dolaşıma giriş işlemlerine tabi tutulmasının Ulaştırma Bakanlığınca da uygun bulunması</w:t>
      </w:r>
    </w:p>
    <w:p>
      <w:pPr>
        <w:keepNext/>
        <w:spacing w:after="40"/>
        <w:ind w:left="360" w:hanging="360"/>
      </w:pPr>
      <w:r>
        <w:t xml:space="preserve">C) </w:t>
      </w:r>
      <w:r>
        <w:t xml:space="preserve">Liman başkanlığının geminin sicile kaydını bildirmesini müteakip gümrük işlemlerinin otuz gün içinde sonuçlandırılması</w:t>
      </w:r>
    </w:p>
    <w:p>
      <w:pPr>
        <w:keepNext/>
        <w:spacing w:after="40"/>
        <w:ind w:left="360" w:hanging="360"/>
      </w:pPr>
      <w:r>
        <w:t xml:space="preserve">D) </w:t>
      </w:r>
      <w:r>
        <w:t xml:space="preserve">Bayrak Şahadetnamesinin, işlemlerin yapılacağı gümrük idaresinin bağlı olduğu başmüdürlüğe gönderilmesi</w:t>
      </w:r>
    </w:p>
    <w:p>
      <w:pPr>
        <w:keepNext w:val="false"/>
        <w:spacing w:after="40"/>
        <w:ind w:left="360" w:hanging="360"/>
      </w:pPr>
      <w:r>
        <w:t xml:space="preserve">E) </w:t>
      </w:r>
      <w:r>
        <w:t xml:space="preserve">Bayrak Şahadetnamesinin geminin bağlama limanındaki liman başkanlığından alınması</w:t>
      </w:r>
    </w:p>
    <w:p>
      <w:pPr>
        <w:keepNext/>
        <w:spacing w:after="80" w:before="200"/>
      </w:pPr>
      <w:r>
        <w:rPr>
          <w:b/>
          <w:bCs/>
        </w:rPr>
        <w:t xml:space="preserve">41. </w:t>
      </w:r>
      <w:r>
        <w:t xml:space="preserve">4458 sayılı Gümrük Kanununa göre "……" deyimi, taşınan eşyaya ilişkin olarak alınmış önlemlerin doğru uygulanmasını engelleyen, ülkenin mali çıkarlarını tehlikeye düşüren ya da kamu güvenliği, kamu sağlığı, çevre veya tüketiciler için tehdit oluşturan bir olayın …… ifade eder.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Risk yönetimi - ortaya çıkma ihtimalini</w:t>
      </w:r>
    </w:p>
    <w:p>
      <w:pPr>
        <w:keepNext/>
        <w:spacing w:after="40"/>
        <w:ind w:left="360" w:hanging="360"/>
      </w:pPr>
      <w:r>
        <w:t xml:space="preserve">B) </w:t>
      </w:r>
      <w:r>
        <w:t xml:space="preserve">Risk - sonuçlarının büyüklüğünü</w:t>
      </w:r>
    </w:p>
    <w:p>
      <w:pPr>
        <w:keepNext/>
        <w:spacing w:after="40"/>
        <w:ind w:left="360" w:hanging="360"/>
      </w:pPr>
      <w:r>
        <w:t xml:space="preserve">C) </w:t>
      </w:r>
      <w:r>
        <w:t xml:space="preserve">Risk - gerçekleşme sıklığını</w:t>
      </w:r>
    </w:p>
    <w:p>
      <w:pPr>
        <w:keepNext/>
        <w:spacing w:after="40"/>
        <w:ind w:left="360" w:hanging="360"/>
      </w:pPr>
      <w:r>
        <w:t xml:space="preserve">D) </w:t>
      </w:r>
      <w:r>
        <w:t xml:space="preserve">Risk analizi - sonuçlarının büyüklüğünü</w:t>
      </w:r>
    </w:p>
    <w:p>
      <w:pPr>
        <w:keepNext w:val="false"/>
        <w:spacing w:after="40"/>
        <w:ind w:left="360" w:hanging="360"/>
      </w:pPr>
      <w:r>
        <w:t xml:space="preserve">E) </w:t>
      </w:r>
      <w:r>
        <w:t xml:space="preserve">Risk - ortaya çıkma ihtimalini</w:t>
      </w:r>
    </w:p>
    <w:p>
      <w:pPr>
        <w:keepNext/>
        <w:spacing w:after="80" w:before="200"/>
      </w:pPr>
      <w:r>
        <w:rPr>
          <w:b/>
          <w:bCs/>
        </w:rPr>
        <w:t xml:space="preserve">42. </w:t>
      </w:r>
      <w:r>
        <w:t xml:space="preserve">(K) Ticaret A.Ş., yurt dışından getirdiği ve ithali ilgili kurumun uygunluk belgesine tabi olan eşya için tam beyanlı yaygın basitleştirilmiş usulden yararlanmıştır. Firma, uygunluk belgesinin sonradan ibraz edileceğini beyannamenin 44 numaralı kutusuna kaydetmiş; serbest dolaşıma giriş beyannamesi tescil edilmiş ve eşya teslim alınarak firmanın deposuna götürülmüştür. İlgili kurumun beyanname tescilinden sonra firmanın deposunda yaptığı denetim olumsuz sonuçlanmış ve sonuç gümrük idaresine bildirilmiştir. İlgili kurumun düzenlemelerinde bu duruma ilişkin aksine bir hüküm bulunmamaktadır. Eşya, firmanın deposunda eksiksiz olarak bulunmaktadır.</w:t>
      </w:r>
    </w:p>
    <w:p>
      <w:pPr>
        <w:keepNext/>
        <w:spacing w:after="40"/>
        <w:ind w:left="360"/>
      </w:pPr>
      <w:r>
        <w:t xml:space="preserve">Buna göre, Gümrük Yönetmeliği uyarınca eşya hakkında yapılacak işlem aşağıdakilerden hangisidir?</w:t>
      </w:r>
    </w:p>
    <w:p>
      <w:pPr>
        <w:keepNext/>
        <w:spacing w:after="40"/>
        <w:ind w:left="360" w:hanging="360"/>
      </w:pPr>
      <w:r>
        <w:t xml:space="preserve">A) </w:t>
      </w:r>
      <w:r>
        <w:t xml:space="preserve">Beyanname iptal edilmeden eşya, yükümlünün talebiyle mahrecine iade edilebilir, ilgili kurumun uygun görüşüyle üçüncü ülkeye transit edilebilir ya da gümrük idaresine terk edilebilir.</w:t>
      </w:r>
    </w:p>
    <w:p>
      <w:pPr>
        <w:keepNext/>
        <w:spacing w:after="40"/>
        <w:ind w:left="360" w:hanging="360"/>
      </w:pPr>
      <w:r>
        <w:t xml:space="preserve">B) </w:t>
      </w:r>
      <w:r>
        <w:t xml:space="preserve">Beyanname iptal edilerek eşya, yükümlü talebi doğrultusunda mahrecine iade edilebilir, ilgili kurumun uygun görüşüyle üçüncü ülkeye transit edilebilir ya da gümrük idaresine terk edilebilir.</w:t>
      </w:r>
    </w:p>
    <w:p>
      <w:pPr>
        <w:keepNext/>
        <w:spacing w:after="40"/>
        <w:ind w:left="360" w:hanging="360"/>
      </w:pPr>
      <w:r>
        <w:t xml:space="preserve">C) </w:t>
      </w:r>
      <w:r>
        <w:t xml:space="preserve">Eşyanın gümrüklenmiş değerinin kamuya geçirilmesine karar verilir; eşya yükümlünün tasarrufunda bırakılır ve olumsuz denetim sonucu yalnızca ilgili kurumun kayıtlarına işlenir.</w:t>
      </w:r>
    </w:p>
    <w:p>
      <w:pPr>
        <w:keepNext/>
        <w:spacing w:after="40"/>
        <w:ind w:left="360" w:hanging="360"/>
      </w:pPr>
      <w:r>
        <w:t xml:space="preserve">D) </w:t>
      </w:r>
      <w:r>
        <w:t xml:space="preserve">Beyanname iptal edilerek eşya, olumsuz sonucun bildiriminden itibaren otuz gün içinde mahrecine iade ya da uygun görüşle transit edilir; aksi hâlde gümrük idaresine terk edilir.</w:t>
      </w:r>
    </w:p>
    <w:p>
      <w:pPr>
        <w:keepNext w:val="false"/>
        <w:spacing w:after="40"/>
        <w:ind w:left="360" w:hanging="360"/>
      </w:pPr>
      <w:r>
        <w:t xml:space="preserve">E) </w:t>
      </w:r>
      <w:r>
        <w:t xml:space="preserve">Beyanname iptal edilmeden eşya, olumsuz sonucun bildiriminden itibaren otuz gün içinde mahrecine iade ya da uygun görüşle transit edilir; aksi hâlde gümrük idaresine terk edilir.</w:t>
      </w:r>
    </w:p>
    <w:p>
      <w:pPr>
        <w:keepNext/>
        <w:spacing w:after="80" w:before="200"/>
      </w:pPr>
      <w:r>
        <w:rPr>
          <w:b/>
          <w:bCs/>
        </w:rPr>
        <w:t xml:space="preserve">43. </w:t>
      </w:r>
      <w:r>
        <w:t xml:space="preserve">4458 sayılı Gümrük Kanununa göre, mahiyeti ve …… gerekçesiyle bazı eşyanın yararlanabileceği tercihli tarife uygulaması, Cumhurbaşkanınca belirlenen şartlara tabidir. Bu kapsamdaki tercihli tarife uygulaması ifadesi, tarife kotaları kapsamında olsa dahi, ithalat vergilerinde …… anlamına gelir.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nihai kullanım şekli – kota hacmiyle sınırlı vergi askıya alma uygulaması</w:t>
      </w:r>
    </w:p>
    <w:p>
      <w:pPr>
        <w:keepNext/>
        <w:spacing w:after="40"/>
        <w:ind w:left="360" w:hanging="360"/>
      </w:pPr>
      <w:r>
        <w:t xml:space="preserve">B) </w:t>
      </w:r>
      <w:r>
        <w:t xml:space="preserve">menşe ülkesi – bir indirim veya şartlı muafiyet uygulaması</w:t>
      </w:r>
    </w:p>
    <w:p>
      <w:pPr>
        <w:keepNext/>
        <w:spacing w:after="40"/>
        <w:ind w:left="360" w:hanging="360"/>
      </w:pPr>
      <w:r>
        <w:t xml:space="preserve">C) </w:t>
      </w:r>
      <w:r>
        <w:t xml:space="preserve">tarife pozisyonu – şarta bağlı olmayan tam muafiyet uygulaması</w:t>
      </w:r>
    </w:p>
    <w:p>
      <w:pPr>
        <w:keepNext/>
        <w:spacing w:after="40"/>
        <w:ind w:left="360" w:hanging="360"/>
      </w:pPr>
      <w:r>
        <w:t xml:space="preserve">D) </w:t>
      </w:r>
      <w:r>
        <w:t xml:space="preserve">nihai kullanım şekli – bir indirim veya şartlı muafiyet uygulaması</w:t>
      </w:r>
    </w:p>
    <w:p>
      <w:pPr>
        <w:keepNext w:val="false"/>
        <w:spacing w:after="40"/>
        <w:ind w:left="360" w:hanging="360"/>
      </w:pPr>
      <w:r>
        <w:t xml:space="preserve">E) </w:t>
      </w:r>
      <w:r>
        <w:t xml:space="preserve">menşe ülkesi – kota hacmiyle sınırlı vergi askıya alma uygulaması</w:t>
      </w:r>
    </w:p>
    <w:p>
      <w:pPr>
        <w:keepNext/>
        <w:spacing w:after="80" w:before="200"/>
      </w:pPr>
      <w:r>
        <w:rPr>
          <w:b/>
          <w:bCs/>
        </w:rPr>
        <w:t xml:space="preserve">44. </w:t>
      </w:r>
      <w:r>
        <w:t xml:space="preserve">4458 sayılı Gümrük Kanununa göre, satış bedeli yönteminde gümrük kıymetine esas alınan fiilen ödenen veya ödenecek fiyata ilişkin aşağıdakilerden hangisi doğrudur?</w:t>
      </w:r>
    </w:p>
    <w:p>
      <w:pPr>
        <w:keepNext/>
        <w:spacing w:after="40"/>
        <w:ind w:left="360" w:hanging="360"/>
      </w:pPr>
      <w:r>
        <w:t xml:space="preserve">A) </w:t>
      </w:r>
      <w:r>
        <w:t xml:space="preserve">Satıcı yararına yapılan ödemeler, doğrudan satıcıya yapılmadıkça fiilen ödenen fiyatın içinde sayılmaz.</w:t>
      </w:r>
    </w:p>
    <w:p>
      <w:pPr>
        <w:keepNext/>
        <w:spacing w:after="40"/>
        <w:ind w:left="360" w:hanging="360"/>
      </w:pPr>
      <w:r>
        <w:t xml:space="preserve">B) </w:t>
      </w:r>
      <w:r>
        <w:t xml:space="preserve">Fiyat, alıcının satıcıya fiilen yaptığı ödemelerle sınırlı olup ileride yapması gereken ödemeleri ise kapsamaz.</w:t>
      </w:r>
    </w:p>
    <w:p>
      <w:pPr>
        <w:keepNext/>
        <w:spacing w:after="40"/>
        <w:ind w:left="360" w:hanging="360"/>
      </w:pPr>
      <w:r>
        <w:t xml:space="preserve">C) </w:t>
      </w:r>
      <w:r>
        <w:t xml:space="preserve">Fiyat, satış koşulu olup olmadığına bakılmaksızın alıcının üçüncü kişilere yaptığı bütün ödemeleri kapsar.</w:t>
      </w:r>
    </w:p>
    <w:p>
      <w:pPr>
        <w:keepNext/>
        <w:spacing w:after="40"/>
        <w:ind w:left="360" w:hanging="360"/>
      </w:pPr>
      <w:r>
        <w:t xml:space="preserve">D) </w:t>
      </w:r>
      <w:r>
        <w:t xml:space="preserve">Satış bedeli, Türkiye'ye ihraç amaçlı satışta ilave veya indirim yapılmaksızın faturada gösterilen bedeldir.</w:t>
      </w:r>
    </w:p>
    <w:p>
      <w:pPr>
        <w:keepNext w:val="false"/>
        <w:spacing w:after="40"/>
        <w:ind w:left="360" w:hanging="360"/>
      </w:pPr>
      <w:r>
        <w:t xml:space="preserve">E) </w:t>
      </w:r>
      <w:r>
        <w:t xml:space="preserve">Ödemeler para transferiyle yapılabileceği gibi akreditif veya ciro edilebilir kıymetli evrakla da yapılabilir.</w:t>
      </w:r>
    </w:p>
    <w:p>
      <w:pPr>
        <w:keepNext/>
        <w:spacing w:after="80" w:before="200"/>
      </w:pPr>
      <w:r>
        <w:rPr>
          <w:b/>
          <w:bCs/>
        </w:rPr>
        <w:t xml:space="preserve">45. </w:t>
      </w:r>
      <w:r>
        <w:t xml:space="preserve">Gümrük Yönetmeliğine göre, sözlü beyana ilişkin form kim tarafından ve neye göre sisteme girilir veya doldurulur?</w:t>
      </w:r>
    </w:p>
    <w:p>
      <w:pPr>
        <w:keepNext/>
        <w:spacing w:after="40"/>
        <w:ind w:left="360" w:hanging="360"/>
      </w:pPr>
      <w:r>
        <w:t xml:space="preserve">A) </w:t>
      </w:r>
      <w:r>
        <w:t xml:space="preserve">Yükümlü veya temsilcisi tarafından, eşyaya ait belgelere göre</w:t>
      </w:r>
    </w:p>
    <w:p>
      <w:pPr>
        <w:keepNext/>
        <w:spacing w:after="40"/>
        <w:ind w:left="360" w:hanging="360"/>
      </w:pPr>
      <w:r>
        <w:t xml:space="preserve">B) </w:t>
      </w:r>
      <w:r>
        <w:t xml:space="preserve">Gümrük personeli tarafından, yükümlünün verdiği bilgilere göre</w:t>
      </w:r>
    </w:p>
    <w:p>
      <w:pPr>
        <w:keepNext/>
        <w:spacing w:after="40"/>
        <w:ind w:left="360" w:hanging="360"/>
      </w:pPr>
      <w:r>
        <w:t xml:space="preserve">C) </w:t>
      </w:r>
      <w:r>
        <w:t xml:space="preserve">Gümrük müşaviri tarafından, yükümlünün verdiği vekâlete göre</w:t>
      </w:r>
    </w:p>
    <w:p>
      <w:pPr>
        <w:keepNext/>
        <w:spacing w:after="40"/>
        <w:ind w:left="360" w:hanging="360"/>
      </w:pPr>
      <w:r>
        <w:t xml:space="preserve">D) </w:t>
      </w:r>
      <w:r>
        <w:t xml:space="preserve">Taşıyıcı tarafından, taşıma belgesindeki bilgilere göre</w:t>
      </w:r>
    </w:p>
    <w:p>
      <w:pPr>
        <w:keepNext w:val="false"/>
        <w:spacing w:after="40"/>
        <w:ind w:left="360" w:hanging="360"/>
      </w:pPr>
      <w:r>
        <w:t xml:space="preserve">E) </w:t>
      </w:r>
      <w:r>
        <w:t xml:space="preserve">Geçici depolama yeri işleticisi tarafından, giriş kayıtlarına göre</w:t>
      </w:r>
    </w:p>
    <w:p>
      <w:pPr>
        <w:keepNext/>
        <w:spacing w:after="80" w:before="200"/>
      </w:pPr>
      <w:r>
        <w:rPr>
          <w:b/>
          <w:bCs/>
        </w:rPr>
        <w:t xml:space="preserve">46. </w:t>
      </w:r>
      <w:r>
        <w:t xml:space="preserve">Dahilde İşleme Rejimi Tebliğine göre Topluluğa ihracatta girdinin vergisi Toplulukta uygulanandan yüksekse telafi edici vergi nasıl ödenir?</w:t>
      </w:r>
    </w:p>
    <w:p>
      <w:pPr>
        <w:keepNext/>
        <w:spacing w:after="40"/>
        <w:ind w:left="360" w:hanging="360"/>
      </w:pPr>
      <w:r>
        <w:t xml:space="preserve">A) </w:t>
      </w:r>
      <w:r>
        <w:t xml:space="preserve">Tarım ürünleri dahil tüm ürünlerde, Türkiye’de ithalat rejiminde belirtilen yüksek vergi ödenir.</w:t>
      </w:r>
    </w:p>
    <w:p>
      <w:pPr>
        <w:keepNext/>
        <w:spacing w:after="40"/>
        <w:ind w:left="360" w:hanging="360"/>
      </w:pPr>
      <w:r>
        <w:t xml:space="preserve">B) </w:t>
      </w:r>
      <w:r>
        <w:t xml:space="preserve">Yalnız tarım ürünlerinde, Toplulukta uygulanan vergi esas alınarak telafi edici vergi ödenir.</w:t>
      </w:r>
    </w:p>
    <w:p>
      <w:pPr>
        <w:keepNext/>
        <w:spacing w:after="40"/>
        <w:ind w:left="360" w:hanging="360"/>
      </w:pPr>
      <w:r>
        <w:t xml:space="preserve">C) </w:t>
      </w:r>
      <w:r>
        <w:t xml:space="preserve">İki vergi arasındaki fark kadar telafi edici vergi ödenir, kalan kısım teminata bağlanır.</w:t>
      </w:r>
    </w:p>
    <w:p>
      <w:pPr>
        <w:keepNext/>
        <w:spacing w:after="40"/>
        <w:ind w:left="360" w:hanging="360"/>
      </w:pPr>
      <w:r>
        <w:t xml:space="preserve">D) </w:t>
      </w:r>
      <w:r>
        <w:t xml:space="preserve">Tarım ürünleri ve 1/95 sayılı Karar kapsamı ürünler hariç, Toplulukta uygulanan vergi ödenir.</w:t>
      </w:r>
    </w:p>
    <w:p>
      <w:pPr>
        <w:keepNext w:val="false"/>
        <w:spacing w:after="40"/>
        <w:ind w:left="360" w:hanging="360"/>
      </w:pPr>
      <w:r>
        <w:t xml:space="preserve">E) </w:t>
      </w:r>
      <w:r>
        <w:t xml:space="preserve">Telafi edici vergi aranmaz; girdinin vergisi taahhüt kapatılıncaya kadar teminata bağlanır.</w:t>
      </w:r>
    </w:p>
    <w:p>
      <w:pPr>
        <w:keepNext/>
        <w:spacing w:after="80" w:before="200"/>
      </w:pPr>
      <w:r>
        <w:rPr>
          <w:b/>
          <w:bCs/>
        </w:rPr>
        <w:t xml:space="preserve">47. </w:t>
      </w:r>
      <w:r>
        <w:t xml:space="preserve">4458 sayılı Gümrük Kanunu, Gümrük Yönetmeliği ve Gümrük Genel Tebliği (Gümrük Kıymeti) (Seri No: 2) hükümlerine göre royalti ve lisans ücretlerinin gümrük kıymetine ilavesine ilişkin olarak; (K) firması, ilişkili olmadığı (L) firmasından satın aldığı makine parçalarını serbest dolaşıma giriş rejimi kapsamında beyan etmiştir. Satış bedeli yöntemine esas fatura bedeli 80.000 TL olup nakliye, sigorta ve diğer giderler bu bedele dahildir. Fatura bedeline dahil olmayan ödemeler şunlardır: (K), parçalarda kullanılan tescilli tasarım için satış sözleşmesi gereği ve satışın koşulu olarak (L)'ye 5.500 TL lisans ücreti ödemiştir; sözleşmeye göre bu tutarın 1.500 TL'lik kısmı ithalattan sonra Türkiye'de verilecek eğitim hizmetinin karşılığıdır. (K), parçaların üretiminde kullanılan imalat prosesinin hak sahibi olan ve üçüncü bir ülkede yerleşik (M) firmasına 6.000 TL royalti ödemektedir; ne (L) ne de (L) ile ilişkili bir kişi (K)'den bu ödemeyi yapmasını istemiştir. (K) ayrıca parçaları Türkiye'de tekrar satma hakkı için (L)'ye 2.500 TL ödemiştir; bu ödeme Türkiye'ye ihraç amacıyla yapılan satışta bir satış koşulu değildir.</w:t>
      </w:r>
    </w:p>
    <w:p>
      <w:pPr>
        <w:keepNext/>
        <w:spacing w:after="40"/>
        <w:ind w:left="360"/>
      </w:pPr>
      <w:r>
        <w:t xml:space="preserve">Buna göre, eşyanın gümrük kıymeti </w:t>
      </w:r>
      <w:r>
        <w:rPr>
          <w:b/>
          <w:bCs/>
        </w:rPr>
        <w:t xml:space="preserve">kaç TL</w:t>
      </w:r>
      <w:r>
        <w:t xml:space="preserve">'dir?</w:t>
      </w:r>
    </w:p>
    <w:p>
      <w:pPr>
        <w:keepNext/>
        <w:spacing w:after="40"/>
        <w:ind w:left="360" w:hanging="360"/>
      </w:pPr>
      <w:r>
        <w:t xml:space="preserve">A) </w:t>
      </w:r>
      <w:r>
        <w:t xml:space="preserve">84.000</w:t>
      </w:r>
    </w:p>
    <w:p>
      <w:pPr>
        <w:keepNext/>
        <w:spacing w:after="40"/>
        <w:ind w:left="360" w:hanging="360"/>
      </w:pPr>
      <w:r>
        <w:t xml:space="preserve">B) </w:t>
      </w:r>
      <w:r>
        <w:t xml:space="preserve">85.500</w:t>
      </w:r>
    </w:p>
    <w:p>
      <w:pPr>
        <w:keepNext/>
        <w:spacing w:after="40"/>
        <w:ind w:left="360" w:hanging="360"/>
      </w:pPr>
      <w:r>
        <w:t xml:space="preserve">C) </w:t>
      </w:r>
      <w:r>
        <w:t xml:space="preserve">86.500</w:t>
      </w:r>
    </w:p>
    <w:p>
      <w:pPr>
        <w:keepNext/>
        <w:spacing w:after="40"/>
        <w:ind w:left="360" w:hanging="360"/>
      </w:pPr>
      <w:r>
        <w:t xml:space="preserve">D) </w:t>
      </w:r>
      <w:r>
        <w:t xml:space="preserve">90.000</w:t>
      </w:r>
    </w:p>
    <w:p>
      <w:pPr>
        <w:keepNext w:val="false"/>
        <w:spacing w:after="40"/>
        <w:ind w:left="360" w:hanging="360"/>
      </w:pPr>
      <w:r>
        <w:t xml:space="preserve">E) </w:t>
      </w:r>
      <w:r>
        <w:t xml:space="preserve">92.500</w:t>
      </w:r>
    </w:p>
    <w:p>
      <w:pPr>
        <w:keepNext/>
        <w:spacing w:after="80" w:before="200"/>
      </w:pPr>
      <w:r>
        <w:rPr>
          <w:b/>
          <w:bCs/>
        </w:rPr>
        <w:t xml:space="preserve">48. </w:t>
      </w:r>
      <w:r>
        <w:t xml:space="preserve">Gümrük Yönetmeliğine göre “aynı eşya” ve aynı eşyanın satış bedeli yöntemine ilişkin aşağıdakilerden hangisi </w:t>
      </w:r>
      <w:r>
        <w:rPr>
          <w:b/>
          <w:bCs/>
          <w:u w:val="single"/>
        </w:rPr>
        <w:t xml:space="preserve">yanlıştır</w:t>
      </w:r>
      <w:r>
        <w:t xml:space="preserve">?</w:t>
      </w:r>
    </w:p>
    <w:p>
      <w:pPr>
        <w:keepNext/>
        <w:spacing w:after="40"/>
        <w:ind w:left="360" w:hanging="360"/>
      </w:pPr>
      <w:r>
        <w:t xml:space="preserve">A) </w:t>
      </w:r>
      <w:r>
        <w:t xml:space="preserve">Aynı eşya, fiziksel özellik, kalite ve tanındığı özellikleri dahil olmak üzere her hususta aynı olan ve kıymeti belirlenecek eşya ile aynı ülkede üretilmiş bulunan eşyadır.</w:t>
      </w:r>
    </w:p>
    <w:p>
      <w:pPr>
        <w:keepNext/>
        <w:spacing w:after="40"/>
        <w:ind w:left="360" w:hanging="360"/>
      </w:pPr>
      <w:r>
        <w:t xml:space="preserve">B) </w:t>
      </w:r>
      <w:r>
        <w:t xml:space="preserve">Bu yöntemde kıymet, Türkiye'ye ihraç amacıyla satılarak kıymeti belirlenecek eşya ile aynı veya yakın bir tarihte ihraç edilen aynı eşyanın satış bedeli esas alınarak belirlenir.</w:t>
      </w:r>
    </w:p>
    <w:p>
      <w:pPr>
        <w:keepNext/>
        <w:spacing w:after="40"/>
        <w:ind w:left="360" w:hanging="360"/>
      </w:pPr>
      <w:r>
        <w:t xml:space="preserve">C) </w:t>
      </w:r>
      <w:r>
        <w:t xml:space="preserve">Bu yöntemin uygulanması sırasında aynı eşyaya ilişkin birden fazla satış bedeli tespit edilirse, ithal eşyasının gümrük kıymetini belirlemek üzere bunlardan en düşük olanı kullanılır.</w:t>
      </w:r>
    </w:p>
    <w:p>
      <w:pPr>
        <w:keepNext/>
        <w:spacing w:after="40"/>
        <w:ind w:left="360" w:hanging="360"/>
      </w:pPr>
      <w:r>
        <w:t xml:space="preserve">D) </w:t>
      </w:r>
      <w:r>
        <w:t xml:space="preserve">Gümrük kıymetinin tespitinde görünüşteki küçük farklılıklar, diğer hususlarda tanıma uyan eşyanın aynı eşya sayılmasını önler ve bu eşya aynı eşya olarak dikkate alınmaz.</w:t>
      </w:r>
    </w:p>
    <w:p>
      <w:pPr>
        <w:keepNext w:val="false"/>
        <w:spacing w:after="40"/>
        <w:ind w:left="360" w:hanging="360"/>
      </w:pPr>
      <w:r>
        <w:t xml:space="preserve">E) </w:t>
      </w:r>
      <w:r>
        <w:t xml:space="preserve">Ticari düzey veya miktar farkı nedeniyle yapılacak düzeltme kıymet artışına da azalışına da yol açsa, makul olduğunun ve doğruluğunun kesin delillerle ispatı gerekir.</w:t>
      </w:r>
    </w:p>
    <w:p>
      <w:pPr>
        <w:keepNext/>
        <w:spacing w:after="80" w:before="200"/>
      </w:pPr>
      <w:r>
        <w:rPr>
          <w:b/>
          <w:bCs/>
        </w:rPr>
        <w:t xml:space="preserve">49. </w:t>
      </w:r>
      <w:r>
        <w:t xml:space="preserve">Gümrük Yönetmeliğine göre satış bedeli yönteminin uygulanmasında, “satış veya fiyatın, kıymeti belirlenmekte olan eşya bakımından kıymeti belirlenebilir mahiyette bir koşul veya edim konusu olması” durumunda, Yönetmelikte öngörülen istisnalar saklı kalmak kaydıyla bu kıymet aşağıdakilerden hangisi sayılır?</w:t>
      </w:r>
    </w:p>
    <w:p>
      <w:pPr>
        <w:keepNext/>
        <w:spacing w:after="40"/>
        <w:ind w:left="360" w:hanging="360"/>
      </w:pPr>
      <w:r>
        <w:t xml:space="preserve">A) </w:t>
      </w:r>
      <w:r>
        <w:t xml:space="preserve">Satıcıya yapılan dolaylı ödeme</w:t>
      </w:r>
    </w:p>
    <w:p>
      <w:pPr>
        <w:keepNext/>
        <w:spacing w:after="40"/>
        <w:ind w:left="360" w:hanging="360"/>
      </w:pPr>
      <w:r>
        <w:t xml:space="preserve">B) </w:t>
      </w:r>
      <w:r>
        <w:t xml:space="preserve">Satıcıya intikal eden hasıla</w:t>
      </w:r>
    </w:p>
    <w:p>
      <w:pPr>
        <w:keepNext/>
        <w:spacing w:after="40"/>
        <w:ind w:left="360" w:hanging="360"/>
      </w:pPr>
      <w:r>
        <w:t xml:space="preserve">C) </w:t>
      </w:r>
      <w:r>
        <w:t xml:space="preserve">Alıcı lehine fiyat düzeltmesi</w:t>
      </w:r>
    </w:p>
    <w:p>
      <w:pPr>
        <w:keepNext/>
        <w:spacing w:after="40"/>
        <w:ind w:left="360" w:hanging="360"/>
      </w:pPr>
      <w:r>
        <w:t xml:space="preserve">D) </w:t>
      </w:r>
      <w:r>
        <w:t xml:space="preserve">Kendi hesabına yapılan faaliyet</w:t>
      </w:r>
    </w:p>
    <w:p>
      <w:pPr>
        <w:keepNext w:val="false"/>
        <w:spacing w:after="40"/>
        <w:ind w:left="360" w:hanging="360"/>
      </w:pPr>
      <w:r>
        <w:t xml:space="preserve">E) </w:t>
      </w:r>
      <w:r>
        <w:t xml:space="preserve">Satın alma komisyonu</w:t>
      </w:r>
    </w:p>
    <w:p>
      <w:pPr>
        <w:keepNext/>
        <w:spacing w:after="80" w:before="200"/>
      </w:pPr>
      <w:r>
        <w:rPr>
          <w:b/>
          <w:bCs/>
        </w:rPr>
        <w:t xml:space="preserve">50. </w:t>
      </w:r>
      <w:r>
        <w:t xml:space="preserve">4458 sayılı Gümrük Kanunu ve Gümrük Yönetmeliğine göre son yönteme ilişkin olarak; (K) firmasının ithal ettiği özel üretim pompaların gümrük kıymeti, beyan edilen kıymete ilişkin makul şüpheler giderilemediği için satış bedeli yöntemine göre belirlenememiştir. Aynı veya benzer eşyaya ait, önceden satış bedeli yöntemine göre belirlenmiş bir kıymet bulunmamakta; pompalar Türkiye'de ithal edildiği hâliyle satılmadığından indirgeme yöntemi de uygulanamamaktadır. Üretici, maliyet verilerini paylaşmadığından (K)'nin ithalatı için hesaplanmış kıymet yöntemi de işletilememiştir. Gümrük idaresinin kayıtlarında ise başka bir ithalatçı tarafından aynı üreticiden yakın tarihte ithal edilen aynı pompaların kıymetinin, hesaplanmış kıymet yöntemine göre belirlendiği görülmektedir. Bunun yanında, aynı pompaların üretici tarafından bildirilen ancak hesaplanmış kıymet hükümlerine göre belirlenmemiş maliyet bedeli ile üreticinin herhangi bir satışa dayanmayan liste fiyatı bilinmekte; üreticinin ihraç ülkesindeki kayıtlarında da Türkiye'de mevcut olmayan satış verileri bulunduğu bildirilmektedir. Gümrük idaresi, ayrıca birbirine yakın iki alternatif kıymet tespit etmiştir.</w:t>
      </w:r>
    </w:p>
    <w:p>
      <w:pPr>
        <w:keepNext/>
        <w:spacing w:after="40"/>
        <w:ind w:left="360"/>
      </w:pPr>
      <w:r>
        <w:t xml:space="preserve">Bu olayda, gümrük idaresinin son yönteme göre yapacağı kıymet tespitine ilişkin aşağıdakilerden hangisi doğrudur?</w:t>
      </w:r>
    </w:p>
    <w:p>
      <w:pPr>
        <w:keepNext/>
        <w:spacing w:after="40"/>
        <w:ind w:left="360" w:hanging="360"/>
      </w:pPr>
      <w:r>
        <w:t xml:space="preserve">A) </w:t>
      </w:r>
      <w:r>
        <w:t xml:space="preserve">Aynı pompaların üretici tarafından bildirilen ve hesaplanmış kıymet hükümlerine göre belirlenmemiş maliyet bedeli, Türkiye'de mevcut veri sayıldığından kıymet tespitinde esas alınabilir.</w:t>
      </w:r>
    </w:p>
    <w:p>
      <w:pPr>
        <w:keepNext/>
        <w:spacing w:after="40"/>
        <w:ind w:left="360" w:hanging="360"/>
      </w:pPr>
      <w:r>
        <w:t xml:space="preserve">B) </w:t>
      </w:r>
      <w:r>
        <w:t xml:space="preserve">Aynı pompaların başka bir ithalatta hesaplanmış kıymet hükümlerine göre belirlenen kıymeti, son yöntemde esas alınması yasaklanan maliyet bedellerinden olmadığından Türkiye'de mevcut veri olarak kullanılabilir.</w:t>
      </w:r>
    </w:p>
    <w:p>
      <w:pPr>
        <w:keepNext/>
        <w:spacing w:after="40"/>
        <w:ind w:left="360" w:hanging="360"/>
      </w:pPr>
      <w:r>
        <w:t xml:space="preserve">C) </w:t>
      </w:r>
      <w:r>
        <w:t xml:space="preserve">Gümrük idaresince tespit edilen birbirine yakın iki alternatif kıymetten yüksek olanı, Türkiye'de mevcut verilere dayandığı sürece son yönteme göre gümrük kıymeti olarak kabul edilebilir.</w:t>
      </w:r>
    </w:p>
    <w:p>
      <w:pPr>
        <w:keepNext/>
        <w:spacing w:after="40"/>
        <w:ind w:left="360" w:hanging="360"/>
      </w:pPr>
      <w:r>
        <w:t xml:space="preserve">D) </w:t>
      </w:r>
      <w:r>
        <w:t xml:space="preserve">Pompaların üreticisi tarafından belirlenen ve herhangi bir satışa dayanmayan keyfi liste fiyatı, ihracatçı tarafından belgelendirildiği sürece Kanun prensiplerine uygun bir yöntemle kıymet tespitinde esas alınabilir.</w:t>
      </w:r>
    </w:p>
    <w:p>
      <w:pPr>
        <w:keepNext w:val="false"/>
        <w:spacing w:after="40"/>
        <w:ind w:left="360" w:hanging="360"/>
      </w:pPr>
      <w:r>
        <w:t xml:space="preserve">E) </w:t>
      </w:r>
      <w:r>
        <w:t xml:space="preserve">Aynı pompalara ilişkin olarak üreticinin ihraç ülkesindeki kayıtlarından elde edilen ve Türkiye'de mevcut olmayan satış verileri, Kanun prensiplerine uygun bir yöntemle kıymet tespitinde esas alınabilir.</w:t>
      </w:r>
    </w:p>
    <w:p>
      <w:pPr>
        <w:keepNext/>
        <w:spacing w:after="80" w:before="200"/>
      </w:pPr>
      <w:r>
        <w:rPr>
          <w:b/>
          <w:bCs/>
        </w:rPr>
        <w:t xml:space="preserve">51. </w:t>
      </w:r>
      <w:r>
        <w:t xml:space="preserve">Gümrük Yönetmeliğine göre, istisnai kıymetle beyanda geç verilen tamamlayıcı beyanın vergilerine gecikme faizi nasıl uygulanır?</w:t>
      </w:r>
    </w:p>
    <w:p>
      <w:pPr>
        <w:keepNext/>
        <w:spacing w:after="40"/>
        <w:ind w:left="360" w:hanging="360"/>
      </w:pPr>
      <w:r>
        <w:t xml:space="preserve">A) </w:t>
      </w:r>
      <w:r>
        <w:t xml:space="preserve">Tamamlayıcı beyanın verildiği tarihten itibaren gecikme zammı oranında</w:t>
      </w:r>
    </w:p>
    <w:p>
      <w:pPr>
        <w:keepNext/>
        <w:spacing w:after="40"/>
        <w:ind w:left="360" w:hanging="360"/>
      </w:pPr>
      <w:r>
        <w:t xml:space="preserve">B) </w:t>
      </w:r>
      <w:r>
        <w:t xml:space="preserve">Beyannamenin tescil tarihinden itibaren kanuni faiz oranında</w:t>
      </w:r>
    </w:p>
    <w:p>
      <w:pPr>
        <w:keepNext/>
        <w:spacing w:after="40"/>
        <w:ind w:left="360" w:hanging="360"/>
      </w:pPr>
      <w:r>
        <w:t xml:space="preserve">C) </w:t>
      </w:r>
      <w:r>
        <w:t xml:space="preserve">Beyannamenin tescil tarihinden itibaren gecikme zammı oranında</w:t>
      </w:r>
    </w:p>
    <w:p>
      <w:pPr>
        <w:keepNext/>
        <w:spacing w:after="40"/>
        <w:ind w:left="360" w:hanging="360"/>
      </w:pPr>
      <w:r>
        <w:t xml:space="preserve">D) </w:t>
      </w:r>
      <w:r>
        <w:t xml:space="preserve">Tamamlayıcı beyan süresinin bittiği tarihten itibaren tecil faizi oranında</w:t>
      </w:r>
    </w:p>
    <w:p>
      <w:pPr>
        <w:keepNext w:val="false"/>
        <w:spacing w:after="40"/>
        <w:ind w:left="360" w:hanging="360"/>
      </w:pPr>
      <w:r>
        <w:t xml:space="preserve">E) </w:t>
      </w:r>
      <w:r>
        <w:t xml:space="preserve">Yükümlülüğün başladığı tarihten itibaren kanuni faiz oranında</w:t>
      </w:r>
    </w:p>
    <w:p>
      <w:pPr>
        <w:keepNext/>
        <w:spacing w:after="80" w:before="200"/>
      </w:pPr>
      <w:r>
        <w:rPr>
          <w:b/>
          <w:bCs/>
        </w:rPr>
        <w:t xml:space="preserve">52. </w:t>
      </w:r>
      <w:r>
        <w:t xml:space="preserve">Gümrük Yönetmeliğine göre satış bedeli yönteminde fiilen ödenen fiyatın belirlenmesine ilişkin aşağıdaki ifadeler veriliyor:</w:t>
      </w:r>
    </w:p>
    <w:p>
      <w:pPr>
        <w:keepNext/>
        <w:spacing w:after="40"/>
        <w:ind w:left="360"/>
      </w:pPr>
      <w:r>
        <w:t xml:space="preserve">I. Beyan edilen eşya, tek işlemde satın alınan daha büyük miktardaki aynı eşyanın bir kısmı ise fiyat, toplam fiyatın beyan edilen miktarın toplam miktara oranı kadarıdır.</w:t>
      </w:r>
    </w:p>
    <w:p>
      <w:pPr>
        <w:keepNext/>
        <w:spacing w:after="40"/>
        <w:ind w:left="360"/>
      </w:pPr>
      <w:r>
        <w:t xml:space="preserve">II. Bu orantılı fiyat hesabı sevkiyatın kısmi kaybında uygulanır; eşyanın serbest dolaşıma girişten önce hasara uğramasında uygulanmaz.</w:t>
      </w:r>
    </w:p>
    <w:p>
      <w:pPr>
        <w:keepNext/>
        <w:spacing w:after="40"/>
        <w:ind w:left="360"/>
      </w:pPr>
      <w:r>
        <w:t xml:space="preserve">III. Eşyanın serbest dolaşıma giriş rejimi için beyan edilmesi, Türkiye'ye ihraç amacıyla satıldığının kabulü için yeterlidir.</w:t>
      </w:r>
    </w:p>
    <w:p>
      <w:pPr>
        <w:keepNext/>
        <w:spacing w:after="40"/>
        <w:ind w:left="360"/>
      </w:pPr>
      <w:r>
        <w:t xml:space="preserve">IV. Satıştan sonra beyanname tesciline kadar geçen sürede başka bir ülkede kullanılmış eşyada da gümrük kıymetinin satış bedeli olması aranır.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II ve IV</w:t>
      </w:r>
    </w:p>
    <w:p>
      <w:pPr>
        <w:keepNext/>
        <w:spacing w:after="80" w:before="200"/>
      </w:pPr>
      <w:r>
        <w:rPr>
          <w:b/>
          <w:bCs/>
        </w:rPr>
        <w:t xml:space="preserve">53. </w:t>
      </w:r>
      <w:r>
        <w:t xml:space="preserve">4458 sayılı Gümrük Kanunu ve Gümrük Yönetmeliğine göre, hesaplanmış kıymet yönteminin uygulanmasına ve bu yöntemde kıymete dahil edilen unsurlara ilişkin aşağıdakilerden hangisi </w:t>
      </w:r>
      <w:r>
        <w:rPr>
          <w:b/>
          <w:bCs/>
          <w:u w:val="single"/>
        </w:rPr>
        <w:t xml:space="preserve">yanlıştır</w:t>
      </w:r>
      <w:r>
        <w:t xml:space="preserve">?</w:t>
      </w:r>
    </w:p>
    <w:p>
      <w:pPr>
        <w:keepNext/>
        <w:spacing w:after="40"/>
        <w:ind w:left="360" w:hanging="360"/>
      </w:pPr>
      <w:r>
        <w:t xml:space="preserve">A) </w:t>
      </w:r>
      <w:r>
        <w:t xml:space="preserve">Yöntemin uygulanabilmesi için ithalatçının gerekli bilgi ve belgeleri ibraz etmesi ve bunların doğruluğunu ispata hazır olduğunu üretici ülke makamlarından alacağı belgeyle tevsik etmesi gerekir.</w:t>
      </w:r>
    </w:p>
    <w:p>
      <w:pPr>
        <w:keepNext/>
        <w:spacing w:after="40"/>
        <w:ind w:left="360" w:hanging="360"/>
      </w:pPr>
      <w:r>
        <w:t xml:space="preserve">B) </w:t>
      </w:r>
      <w:r>
        <w:t xml:space="preserve">Hesaplanmış kıymete dahil edilen genel giderler, malzeme ve imalat işlemlerinin bedelleri de dahil olmak üzere eşyanın üretimi ve ihraç amaçlı satışı ile ilgili tüm doğrudan veya dolaylı giderleri ifade eder.</w:t>
      </w:r>
    </w:p>
    <w:p>
      <w:pPr>
        <w:keepNext/>
        <w:spacing w:after="40"/>
        <w:ind w:left="360" w:hanging="360"/>
      </w:pPr>
      <w:r>
        <w:t xml:space="preserve">C) </w:t>
      </w:r>
      <w:r>
        <w:t xml:space="preserve">İdarece ithalatçının ibraz ettiği bilgiler dışında bilgi kullanılmışsa, talep üzerine beyan sahibi gizlilik hükmüne uyulmak kaydıyla bilginin kaynağı ve yapılan hesaplama hakkında bilgilendirilir.</w:t>
      </w:r>
    </w:p>
    <w:p>
      <w:pPr>
        <w:keepNext/>
        <w:spacing w:after="40"/>
        <w:ind w:left="360" w:hanging="360"/>
      </w:pPr>
      <w:r>
        <w:t xml:space="preserve">D) </w:t>
      </w:r>
      <w:r>
        <w:t xml:space="preserve">Kâr ve genel gider unsuru, Türkiye'ye ihraç edilmek üzere ihraç ülkesindeki üreticilerce üretilen aynı sınıf veya cins eşyanın satışında mutat olan kâr ve genel giderlere eşit tutardır.</w:t>
      </w:r>
    </w:p>
    <w:p>
      <w:pPr>
        <w:keepNext w:val="false"/>
        <w:spacing w:after="40"/>
        <w:ind w:left="360" w:hanging="360"/>
      </w:pPr>
      <w:r>
        <w:t xml:space="preserve">E) </w:t>
      </w:r>
      <w:r>
        <w:t xml:space="preserve">Finansman anlaşması uyarınca alıcının üstlendiği faiz giderlerinin kıymete dahil edilmemesine ilişkin hüküm, gerekli uyarlamalar yapılarak hesaplanmış kıymet yönteminde de uygulanır.</w:t>
      </w:r>
    </w:p>
    <w:p>
      <w:pPr>
        <w:keepNext/>
        <w:spacing w:after="80" w:before="200"/>
      </w:pPr>
      <w:r>
        <w:rPr>
          <w:b/>
          <w:bCs/>
        </w:rPr>
        <w:t xml:space="preserve">54. </w:t>
      </w:r>
      <w:r>
        <w:t xml:space="preserve">"Tecil şartlarına uyulmaması hâllerinde tecil edilmiş borçlar için normal vade tarihinden ödeme tarihine kadar hesaplanır."</w:t>
      </w:r>
    </w:p>
    <w:p>
      <w:pPr>
        <w:keepNext/>
        <w:spacing w:after="40"/>
        <w:ind w:left="360"/>
      </w:pPr>
      <w:r>
        <w:t xml:space="preserve">Gümrük Genel Tebliği (Tahsilat İşlemleri) (Seri No: 2)'ye göre yukarıda tanımlanan fer'i amme alacağı aşağıdakilerden hangisidir?</w:t>
      </w:r>
    </w:p>
    <w:p>
      <w:pPr>
        <w:keepNext/>
        <w:spacing w:after="40"/>
        <w:ind w:left="360" w:hanging="360"/>
      </w:pPr>
      <w:r>
        <w:t xml:space="preserve">A) </w:t>
      </w:r>
      <w:r>
        <w:t xml:space="preserve">Gecikme zammı oranında faiz</w:t>
      </w:r>
    </w:p>
    <w:p>
      <w:pPr>
        <w:keepNext/>
        <w:spacing w:after="40"/>
        <w:ind w:left="360" w:hanging="360"/>
      </w:pPr>
      <w:r>
        <w:t xml:space="preserve">B) </w:t>
      </w:r>
      <w:r>
        <w:t xml:space="preserve">Tecil faizi</w:t>
      </w:r>
    </w:p>
    <w:p>
      <w:pPr>
        <w:keepNext/>
        <w:spacing w:after="40"/>
        <w:ind w:left="360" w:hanging="360"/>
      </w:pPr>
      <w:r>
        <w:t xml:space="preserve">C) </w:t>
      </w:r>
      <w:r>
        <w:t xml:space="preserve">Kanuni faiz</w:t>
      </w:r>
    </w:p>
    <w:p>
      <w:pPr>
        <w:keepNext/>
        <w:spacing w:after="40"/>
        <w:ind w:left="360" w:hanging="360"/>
      </w:pPr>
      <w:r>
        <w:t xml:space="preserve">D) </w:t>
      </w:r>
      <w:r>
        <w:t xml:space="preserve">Gecikme zammı</w:t>
      </w:r>
    </w:p>
    <w:p>
      <w:pPr>
        <w:keepNext w:val="false"/>
        <w:spacing w:after="40"/>
        <w:ind w:left="360" w:hanging="360"/>
      </w:pPr>
      <w:r>
        <w:t xml:space="preserve">E) </w:t>
      </w:r>
      <w:r>
        <w:t xml:space="preserve">Gecikme faizi</w:t>
      </w:r>
    </w:p>
    <w:p>
      <w:pPr>
        <w:keepNext/>
        <w:spacing w:after="80" w:before="200"/>
      </w:pPr>
      <w:r>
        <w:rPr>
          <w:b/>
          <w:bCs/>
        </w:rPr>
        <w:t xml:space="preserve">55. </w:t>
      </w:r>
      <w:r>
        <w:t xml:space="preserve">Gümrük Yönetmeliğinin gümrük kıymetine ilişkin tanımlar bölümünde yer alan bir kavram şöyle tanımlanmıştır:</w:t>
      </w:r>
    </w:p>
    <w:p>
      <w:pPr>
        <w:keepNext/>
        <w:spacing w:after="40"/>
        <w:ind w:left="360"/>
      </w:pPr>
      <w:r>
        <w:t xml:space="preserve">“Yetiştirilmiş, imal edilmiş veya topraktan çıkarılmış olma hali”</w:t>
      </w:r>
    </w:p>
    <w:p>
      <w:pPr>
        <w:keepNext/>
        <w:spacing w:after="40"/>
        <w:ind w:left="360"/>
      </w:pPr>
      <w:r>
        <w:t xml:space="preserve">Yukarıda tanımlanan kavram aşağıdakilerden hangisidir?</w:t>
      </w:r>
    </w:p>
    <w:p>
      <w:pPr>
        <w:keepNext/>
        <w:spacing w:after="40"/>
        <w:ind w:left="360" w:hanging="360"/>
      </w:pPr>
      <w:r>
        <w:t xml:space="preserve">A) </w:t>
      </w:r>
      <w:r>
        <w:t xml:space="preserve">Üretilmiş</w:t>
      </w:r>
    </w:p>
    <w:p>
      <w:pPr>
        <w:keepNext/>
        <w:spacing w:after="40"/>
        <w:ind w:left="360" w:hanging="360"/>
      </w:pPr>
      <w:r>
        <w:t xml:space="preserve">B) </w:t>
      </w:r>
      <w:r>
        <w:t xml:space="preserve">Elde edilmiş</w:t>
      </w:r>
    </w:p>
    <w:p>
      <w:pPr>
        <w:keepNext/>
        <w:spacing w:after="40"/>
        <w:ind w:left="360" w:hanging="360"/>
      </w:pPr>
      <w:r>
        <w:t xml:space="preserve">C) </w:t>
      </w:r>
      <w:r>
        <w:t xml:space="preserve">İşlenmiş</w:t>
      </w:r>
    </w:p>
    <w:p>
      <w:pPr>
        <w:keepNext/>
        <w:spacing w:after="40"/>
        <w:ind w:left="360" w:hanging="360"/>
      </w:pPr>
      <w:r>
        <w:t xml:space="preserve">D) </w:t>
      </w:r>
      <w:r>
        <w:t xml:space="preserve">Tümüyle elde edilmiş</w:t>
      </w:r>
    </w:p>
    <w:p>
      <w:pPr>
        <w:keepNext w:val="false"/>
        <w:spacing w:after="40"/>
        <w:ind w:left="360" w:hanging="360"/>
      </w:pPr>
      <w:r>
        <w:t xml:space="preserve">E) </w:t>
      </w:r>
      <w:r>
        <w:t xml:space="preserve">Esaslı işçilik görmüş</w:t>
      </w:r>
    </w:p>
    <w:p>
      <w:pPr>
        <w:keepNext/>
        <w:spacing w:after="80" w:before="200"/>
      </w:pPr>
      <w:r>
        <w:rPr>
          <w:b/>
          <w:bCs/>
        </w:rPr>
        <w:t xml:space="preserve">56. </w:t>
      </w:r>
      <w:r>
        <w:t xml:space="preserve">Gümrük Genel Tebliği (Gümrük Kontrolü Altında İşleme) (Seri No: 3)’e göre, işlem görmüş ürünün kıymetinin “ithal eşyanın kıymeti ile işleme maliyetinin toplamı” yöntemiyle belirlenmesine ilişkin aşağıdaki ifadeler veriliyor:</w:t>
      </w:r>
    </w:p>
    <w:p>
      <w:pPr>
        <w:keepNext/>
        <w:spacing w:after="40"/>
        <w:ind w:left="360"/>
      </w:pPr>
      <w:r>
        <w:t xml:space="preserve">I. İşleme maliyetleri, genel giderler ve serbest dolaşımdan temin edilen eşyanın bedeli dâhil tüm maliyetlerdir.</w:t>
      </w:r>
    </w:p>
    <w:p>
      <w:pPr>
        <w:keepNext/>
        <w:spacing w:after="40"/>
        <w:ind w:left="360"/>
      </w:pPr>
      <w:r>
        <w:t xml:space="preserve">II. Ürün bünyesindeki ithal eşyasının miktarına ilişkin raporu yeminli mali müşavir hazırlar.</w:t>
      </w:r>
    </w:p>
    <w:p>
      <w:pPr>
        <w:keepNext/>
        <w:spacing w:after="40"/>
        <w:ind w:left="360"/>
      </w:pPr>
      <w:r>
        <w:t xml:space="preserve">III. Raporlar, serbest dolaşımdan itibaren bir ay içinde hazırlanıp takip eden ayın en geç 10’una kadar ibraz edilir.</w:t>
      </w:r>
    </w:p>
    <w:p>
      <w:pPr>
        <w:keepNext/>
        <w:spacing w:after="40"/>
        <w:ind w:left="360"/>
      </w:pPr>
      <w:r>
        <w:t xml:space="preserve">IV. İşlenmiş ürünün katma değer vergisi matrahı, bünyesindeki vergilendirilmiş ürünlerin bedeli ile işleme maliyetinin toplamıdır.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III ve IV</w:t>
      </w:r>
    </w:p>
    <w:p>
      <w:pPr>
        <w:keepNext/>
        <w:spacing w:after="80" w:before="200"/>
      </w:pPr>
      <w:r>
        <w:rPr>
          <w:b/>
          <w:bCs/>
        </w:rPr>
        <w:t xml:space="preserve">57. </w:t>
      </w:r>
      <w:r>
        <w:t xml:space="preserve">Geçici İthal Edilen Kara Taşıtlarına İlişkin Gümrük Genel Tebliği (Seri No: 1)’nde “taşıt takip programlarına kayıt yapılamaması durumunda zorunlu hallerde kişisel ve ticari kullanıma mahsus taşıtlar için düzenlenen belge” şeklinde bir tanım yer almaktadır.</w:t>
      </w:r>
    </w:p>
    <w:p>
      <w:pPr>
        <w:keepNext/>
        <w:spacing w:after="40"/>
        <w:ind w:left="360"/>
      </w:pPr>
      <w:r>
        <w:t xml:space="preserve">Yukarıda tanımlanan belge aşağıdakilerden hangisidir?</w:t>
      </w:r>
    </w:p>
    <w:p>
      <w:pPr>
        <w:keepNext/>
        <w:spacing w:after="40"/>
        <w:ind w:left="360" w:hanging="360"/>
      </w:pPr>
      <w:r>
        <w:t xml:space="preserve">A) </w:t>
      </w:r>
      <w:r>
        <w:t xml:space="preserve">Geçici giriş belgesi</w:t>
      </w:r>
    </w:p>
    <w:p>
      <w:pPr>
        <w:keepNext/>
        <w:spacing w:after="40"/>
        <w:ind w:left="360" w:hanging="360"/>
      </w:pPr>
      <w:r>
        <w:t xml:space="preserve">B) </w:t>
      </w:r>
      <w:r>
        <w:t xml:space="preserve">Gümrüklerden geçiş karnesi</w:t>
      </w:r>
    </w:p>
    <w:p>
      <w:pPr>
        <w:keepNext/>
        <w:spacing w:after="40"/>
        <w:ind w:left="360" w:hanging="360"/>
      </w:pPr>
      <w:r>
        <w:t xml:space="preserve">C) </w:t>
      </w:r>
      <w:r>
        <w:t xml:space="preserve">Triptik karnesi</w:t>
      </w:r>
    </w:p>
    <w:p>
      <w:pPr>
        <w:keepNext/>
        <w:spacing w:after="40"/>
        <w:ind w:left="360" w:hanging="360"/>
      </w:pPr>
      <w:r>
        <w:t xml:space="preserve">D) </w:t>
      </w:r>
      <w:r>
        <w:t xml:space="preserve">Sözlü beyan formu</w:t>
      </w:r>
    </w:p>
    <w:p>
      <w:pPr>
        <w:keepNext w:val="false"/>
        <w:spacing w:after="40"/>
        <w:ind w:left="360" w:hanging="360"/>
      </w:pPr>
      <w:r>
        <w:t xml:space="preserve">E) </w:t>
      </w:r>
      <w:r>
        <w:t xml:space="preserve">Taşıt giriş-çıkış formu</w:t>
      </w:r>
    </w:p>
    <w:p>
      <w:pPr>
        <w:keepNext/>
        <w:spacing w:after="80" w:before="200"/>
      </w:pPr>
      <w:r>
        <w:rPr>
          <w:b/>
          <w:bCs/>
        </w:rPr>
        <w:t xml:space="preserve">58. </w:t>
      </w:r>
      <w:r>
        <w:t xml:space="preserve">Gümrük Yönetmeliğine göre hariçte işlemede üçgen trafikte kullanılan INF 2 bilgi formunu kim, hangi usulle düzenler?</w:t>
      </w:r>
    </w:p>
    <w:p>
      <w:pPr>
        <w:keepNext/>
        <w:spacing w:after="40"/>
        <w:ind w:left="360" w:hanging="360"/>
      </w:pPr>
      <w:r>
        <w:t xml:space="preserve">A) </w:t>
      </w:r>
      <w:r>
        <w:t xml:space="preserve">Gümrükler Genel Müdürlüğü, denetleyici idarenin önerisi üzerine</w:t>
      </w:r>
    </w:p>
    <w:p>
      <w:pPr>
        <w:keepNext/>
        <w:spacing w:after="40"/>
        <w:ind w:left="360" w:hanging="360"/>
      </w:pPr>
      <w:r>
        <w:t xml:space="preserve">B) </w:t>
      </w:r>
      <w:r>
        <w:t xml:space="preserve">İhracat Genel Müdürlüğü, izin hak sahibinin başvurusu üzerine</w:t>
      </w:r>
    </w:p>
    <w:p>
      <w:pPr>
        <w:keepNext/>
        <w:spacing w:after="40"/>
        <w:ind w:left="360" w:hanging="360"/>
      </w:pPr>
      <w:r>
        <w:t xml:space="preserve">C) </w:t>
      </w:r>
      <w:r>
        <w:t xml:space="preserve">Gümrük ve dış ticaret bölge müdürlükleri, yalnızca re’sen</w:t>
      </w:r>
    </w:p>
    <w:p>
      <w:pPr>
        <w:keepNext/>
        <w:spacing w:after="40"/>
        <w:ind w:left="360" w:hanging="360"/>
      </w:pPr>
      <w:r>
        <w:t xml:space="preserve">D) </w:t>
      </w:r>
      <w:r>
        <w:t xml:space="preserve">Gümrük idareleri, ilgili kişinin talebi üzerine veya re’sen</w:t>
      </w:r>
    </w:p>
    <w:p>
      <w:pPr>
        <w:keepNext w:val="false"/>
        <w:spacing w:after="40"/>
        <w:ind w:left="360" w:hanging="360"/>
      </w:pPr>
      <w:r>
        <w:t xml:space="preserve">E) </w:t>
      </w:r>
      <w:r>
        <w:t xml:space="preserve">İhracatçı birlikleri genel sekreterliği, izin sahibinin talebiyle</w:t>
      </w:r>
    </w:p>
    <w:p>
      <w:pPr>
        <w:keepNext/>
        <w:spacing w:after="80" w:before="200"/>
      </w:pPr>
      <w:r>
        <w:rPr>
          <w:b/>
          <w:bCs/>
        </w:rPr>
        <w:t xml:space="preserve">59. </w:t>
      </w:r>
      <w:r>
        <w:t xml:space="preserve">Gümrük Genel Tebliği (Hariçte İşleme-Geçici İhracat) (Seri No: 1)’e göre, tamir amaçlı hariçte işlemede eşyanın tamir edilebilir olduğu gümrük idaresince tespit edilemezse, eşyanın bakım ve onarımı ile sorumlu …… alınacak teknik rapor veya …… alınacak belge gümrük idaresine ibraz edilir.</w:t>
      </w:r>
    </w:p>
    <w:p>
      <w:pPr>
        <w:keepNext/>
        <w:spacing w:after="40"/>
        <w:ind w:left="360"/>
      </w:pPr>
      <w:r>
        <w:t xml:space="preserve">Yukarıdaki boşluklara </w:t>
      </w:r>
      <w:r>
        <w:rPr>
          <w:b/>
          <w:bCs/>
        </w:rPr>
        <w:t xml:space="preserve">sırasıyla</w:t>
      </w:r>
      <w:r>
        <w:t xml:space="preserve"> aşağıdakilerden hangisi gelmelidir?</w:t>
      </w:r>
    </w:p>
    <w:p>
      <w:pPr>
        <w:keepNext/>
        <w:spacing w:after="40"/>
        <w:ind w:left="360" w:hanging="360"/>
      </w:pPr>
      <w:r>
        <w:t xml:space="preserve">A) </w:t>
      </w:r>
      <w:r>
        <w:t xml:space="preserve">Yetkili servisinden – ilgili ihracatçı birlikleri genel sekreterliğinden</w:t>
      </w:r>
    </w:p>
    <w:p>
      <w:pPr>
        <w:keepNext/>
        <w:spacing w:after="40"/>
        <w:ind w:left="360" w:hanging="360"/>
      </w:pPr>
      <w:r>
        <w:t xml:space="preserve">B) </w:t>
      </w:r>
      <w:r>
        <w:t xml:space="preserve">Yetkilendirilmiş gümrük müşavirinden – sanayi odası veya ticaret ve sanayi odasından</w:t>
      </w:r>
    </w:p>
    <w:p>
      <w:pPr>
        <w:keepNext/>
        <w:spacing w:after="40"/>
        <w:ind w:left="360" w:hanging="360"/>
      </w:pPr>
      <w:r>
        <w:t xml:space="preserve">C) </w:t>
      </w:r>
      <w:r>
        <w:t xml:space="preserve">Üretici firmanın merkezinden – yurtdışı temsilciliğimizden</w:t>
      </w:r>
    </w:p>
    <w:p>
      <w:pPr>
        <w:keepNext/>
        <w:spacing w:after="40"/>
        <w:ind w:left="360" w:hanging="360"/>
      </w:pPr>
      <w:r>
        <w:t xml:space="preserve">D) </w:t>
      </w:r>
      <w:r>
        <w:t xml:space="preserve">Üretici firmanın merkezinden – sanayi odası veya ticaret odasından</w:t>
      </w:r>
    </w:p>
    <w:p>
      <w:pPr>
        <w:keepNext w:val="false"/>
        <w:spacing w:after="40"/>
        <w:ind w:left="360" w:hanging="360"/>
      </w:pPr>
      <w:r>
        <w:t xml:space="preserve">E) </w:t>
      </w:r>
      <w:r>
        <w:t xml:space="preserve">Yetkili servisinden – sanayi odası veya ticaret ve sanayi odasından</w:t>
      </w:r>
    </w:p>
    <w:p>
      <w:pPr>
        <w:keepNext/>
        <w:spacing w:after="80" w:before="200"/>
      </w:pPr>
      <w:r>
        <w:rPr>
          <w:b/>
          <w:bCs/>
        </w:rPr>
        <w:t xml:space="preserve">60. </w:t>
      </w:r>
      <w:r>
        <w:t xml:space="preserve">2009/15481 sayılı “4458 sayılı Gümrük Kanununun Bazı Maddelerinin Uygulanması Hakkında Karar”a göre, geçici ithal edilen eşyanın kullanımına ilişkin aşağıdaki ifadeler veriliyor:</w:t>
      </w:r>
    </w:p>
    <w:p>
      <w:pPr>
        <w:keepNext/>
        <w:spacing w:after="40"/>
        <w:ind w:left="360"/>
      </w:pPr>
      <w:r>
        <w:t xml:space="preserve">I. Geçici ithal edilen numuneler, Türkiye Gümrük Bölgesinde iken gösteri amacının yanında tanıtım amaçlı satış faaliyetlerinde de kullanılabilir.</w:t>
      </w:r>
    </w:p>
    <w:p>
      <w:pPr>
        <w:keepNext/>
        <w:spacing w:after="40"/>
        <w:ind w:left="360"/>
      </w:pPr>
      <w:r>
        <w:t xml:space="preserve">II. Geçici ithaline izin verilen ambalajlar, ihraç veya yeniden ihraç eşyasının dışındaki bir eşyanın ambalajı olarak kullanılamaz.</w:t>
      </w:r>
    </w:p>
    <w:p>
      <w:pPr>
        <w:keepNext/>
        <w:spacing w:after="40"/>
        <w:ind w:left="360"/>
      </w:pPr>
      <w:r>
        <w:t xml:space="preserve">III. Geçici ithal edilen konteynerin yeniden ihraç edilmeden önce dahili trafikte kullanılmasına izin verilmez.</w:t>
      </w:r>
    </w:p>
    <w:p>
      <w:pPr>
        <w:keepNext/>
        <w:spacing w:after="40"/>
        <w:ind w:left="360"/>
      </w:pPr>
      <w:r>
        <w:t xml:space="preserve">IV. Türkiye Gümrük Bölgesinde yerleşik kişinin taraf olduğu radyo ve televizyon programlarının ortak yapımında mesleki teçhizat kiralamaya konu olabilir.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III</w:t>
      </w:r>
    </w:p>
    <w:p>
      <w:pPr>
        <w:keepNext/>
        <w:spacing w:after="80" w:before="200"/>
      </w:pPr>
      <w:r>
        <w:rPr>
          <w:b/>
          <w:bCs/>
        </w:rPr>
        <w:t xml:space="preserve">61. </w:t>
      </w:r>
      <w:r>
        <w:t xml:space="preserve">Geçici İthal Edilen Kara Taşıtlarına İlişkin Gümrük Genel Tebliği (Seri No: 1)’e göre, CPD karnesindeki bilgileri kim değiştirebilir?</w:t>
      </w:r>
    </w:p>
    <w:p>
      <w:pPr>
        <w:keepNext/>
        <w:spacing w:after="40"/>
        <w:ind w:left="360" w:hanging="360"/>
      </w:pPr>
      <w:r>
        <w:t xml:space="preserve">A) </w:t>
      </w:r>
      <w:r>
        <w:t xml:space="preserve">Yalnızca gümrük idaresince; karne hamilinin yazılı ve gerekçeli talebi üzerine</w:t>
      </w:r>
    </w:p>
    <w:p>
      <w:pPr>
        <w:keepNext/>
        <w:spacing w:after="40"/>
        <w:ind w:left="360" w:hanging="360"/>
      </w:pPr>
      <w:r>
        <w:t xml:space="preserve">B) </w:t>
      </w:r>
      <w:r>
        <w:t xml:space="preserve">Karne hamilince; gümrüğe ibrazdan sonra ise kefil kuruluşun yazılı onayı alınmak suretiyle</w:t>
      </w:r>
    </w:p>
    <w:p>
      <w:pPr>
        <w:keepNext/>
        <w:spacing w:after="40"/>
        <w:ind w:left="360" w:hanging="360"/>
      </w:pPr>
      <w:r>
        <w:t xml:space="preserve">C) </w:t>
      </w:r>
      <w:r>
        <w:t xml:space="preserve">Giriş gümrük idaresince; gümrüğe ibrazdan sonra ise Bakanlığın onayıyla</w:t>
      </w:r>
    </w:p>
    <w:p>
      <w:pPr>
        <w:keepNext/>
        <w:spacing w:after="40"/>
        <w:ind w:left="360" w:hanging="360"/>
      </w:pPr>
      <w:r>
        <w:t xml:space="preserve">D) </w:t>
      </w:r>
      <w:r>
        <w:t xml:space="preserve">Belgeyi veren kuruluşlarca; gümrüğe ibrazdan sonra ise Bakanlığın onayı alınarak</w:t>
      </w:r>
    </w:p>
    <w:p>
      <w:pPr>
        <w:keepNext w:val="false"/>
        <w:spacing w:after="40"/>
        <w:ind w:left="360" w:hanging="360"/>
      </w:pPr>
      <w:r>
        <w:t xml:space="preserve">E) </w:t>
      </w:r>
      <w:r>
        <w:t xml:space="preserve">Belgeyi veren kuruluşlarca; gümrüğe ibrazdan sonra ise gümrük idaresinin onayıyla</w:t>
      </w:r>
    </w:p>
    <w:p>
      <w:pPr>
        <w:keepNext/>
        <w:spacing w:after="80" w:before="200"/>
      </w:pPr>
      <w:r>
        <w:rPr>
          <w:b/>
          <w:bCs/>
        </w:rPr>
        <w:t xml:space="preserve">62. </w:t>
      </w:r>
      <w:r>
        <w:t xml:space="preserve">4458 sayılı Gümrük Kanununun şartlı muafiyet düzenlemelerine ilişkin ortak hükümlerine göre aşağıdakilerden hangisi </w:t>
      </w:r>
      <w:r>
        <w:rPr>
          <w:b/>
          <w:bCs/>
          <w:u w:val="single"/>
        </w:rPr>
        <w:t xml:space="preserve">yanlıştır</w:t>
      </w:r>
      <w:r>
        <w:t xml:space="preserve">?</w:t>
      </w:r>
    </w:p>
    <w:p>
      <w:pPr>
        <w:keepNext/>
        <w:spacing w:after="40"/>
        <w:ind w:left="360" w:hanging="360"/>
      </w:pPr>
      <w:r>
        <w:t xml:space="preserve">A) </w:t>
      </w:r>
      <w:r>
        <w:t xml:space="preserve">Eşyanın bir şartlı muafiyet düzenlemesine tabi tutulması, söz konusu eşya için tahakkuk edebilecek her türlü gümrük vergilerine karşılık teminat verilmesi şartına bağlıdır.</w:t>
      </w:r>
    </w:p>
    <w:p>
      <w:pPr>
        <w:keepNext/>
        <w:spacing w:after="40"/>
        <w:ind w:left="360" w:hanging="360"/>
      </w:pPr>
      <w:r>
        <w:t xml:space="preserve">B) </w:t>
      </w:r>
      <w:r>
        <w:t xml:space="preserve">Şartlı muafiyet düzenlemelerine tabi tutulan eşyadan elde edilen ve tabi olduğu rejim hükümleri uyarınca özel ekonomik değer taşımadığı tespit edilen eşya, aynı rejime tabi tutulmuş sayılır ve bu rejimin hükümlerine göre işlem görür.</w:t>
      </w:r>
    </w:p>
    <w:p>
      <w:pPr>
        <w:keepNext/>
        <w:spacing w:after="40"/>
        <w:ind w:left="360" w:hanging="360"/>
      </w:pPr>
      <w:r>
        <w:t xml:space="preserve">C) </w:t>
      </w:r>
      <w:r>
        <w:t xml:space="preserve">Ekonomik etkili bir şartlı muafiyet düzenlemesi, bu düzenlemeye tabi tutulmakta olan eşyaya veya eşdeğer eşyaya ya da işlenmiş ürünlere, gümrükçe onaylanmış yeni bir işlem veya kullanım tayin edildiği takdirde sona erer.</w:t>
      </w:r>
    </w:p>
    <w:p>
      <w:pPr>
        <w:keepNext/>
        <w:spacing w:after="40"/>
        <w:ind w:left="360" w:hanging="360"/>
      </w:pPr>
      <w:r>
        <w:t xml:space="preserve">D) </w:t>
      </w:r>
      <w:r>
        <w:t xml:space="preserve">Gümrük idareleri, bir rejimin öngörülen şartlar altında sona ermemiş olduğu hallerde, Kanunun Onbirinci Kısmında yer alan cezai hükümlere göre işlem yaparlar.</w:t>
      </w:r>
    </w:p>
    <w:p>
      <w:pPr>
        <w:keepNext w:val="false"/>
        <w:spacing w:after="40"/>
        <w:ind w:left="360" w:hanging="360"/>
      </w:pPr>
      <w:r>
        <w:t xml:space="preserve">E) </w:t>
      </w:r>
      <w:r>
        <w:t xml:space="preserve">İthal eşyası deyimi, şartlı muafiyet düzenlemelerine tabi tutulan eşya ile geri ödeme sisteminin uygulandığı dahilde işleme rejiminde öngörülen işlemlere tabi tutularak serbest dolaşıma giren eşya anlamına gelir.</w:t>
      </w:r>
    </w:p>
    <w:p>
      <w:pPr>
        <w:keepNext/>
        <w:spacing w:after="80" w:before="200"/>
      </w:pPr>
      <w:r>
        <w:rPr>
          <w:b/>
          <w:bCs/>
        </w:rPr>
        <w:t xml:space="preserve">63. </w:t>
      </w:r>
      <w:r>
        <w:t xml:space="preserve">Gümrük Yönetmeliğine göre, gümrük müşavirliği ve gümrük müşavir yardımcılığı sınavlarının yapılmasına ilişkin aşağıdaki ifadeler veriliyor:</w:t>
      </w:r>
    </w:p>
    <w:p>
      <w:pPr>
        <w:keepNext/>
        <w:spacing w:after="40"/>
        <w:ind w:left="360"/>
      </w:pPr>
      <w:r>
        <w:t xml:space="preserve">I. Yazılı sınavlar Bakanlıkça klasik veya test usulünde yapılabileceği gibi Ölçme, Seçme ve Yerleştirme Merkezi Başkanlığına da yaptırılabilir.</w:t>
      </w:r>
    </w:p>
    <w:p>
      <w:pPr>
        <w:keepNext/>
        <w:spacing w:after="40"/>
        <w:ind w:left="360"/>
      </w:pPr>
      <w:r>
        <w:t xml:space="preserve">II. Sınava giriş belgesi ile birlikte geçerli bir kimlik belgesi ibraz edemeyenler sınava alınmaz.</w:t>
      </w:r>
    </w:p>
    <w:p>
      <w:pPr>
        <w:keepNext/>
        <w:spacing w:after="40"/>
        <w:ind w:left="360"/>
      </w:pPr>
      <w:r>
        <w:t xml:space="preserve">III. Sınava katılma koşullarını taşımadığı hâlde sınava girip başarılı olanların sınav sonuçları geçerli sayılır.</w:t>
      </w:r>
    </w:p>
    <w:p>
      <w:pPr>
        <w:keepNext/>
        <w:spacing w:after="40"/>
        <w:ind w:left="360"/>
      </w:pPr>
      <w:r>
        <w:t xml:space="preserve">IV. Gümrük müşavirliği sözlü sınavında tutanağın yanı sıra ses ve görüntü kaydı da tutulur.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64. </w:t>
      </w:r>
      <w:r>
        <w:t xml:space="preserve">4458 sayılı Gümrük Kanununa göre, mevzuata aykırı hareketleri görülen gümrük müşavirinin izin belgesinin tedbir mahiyetinde geçici olarak alınması durumu, gerekçesiyle birlikte ne zaman ve nereye bildirilir?</w:t>
      </w:r>
    </w:p>
    <w:p>
      <w:pPr>
        <w:keepNext/>
        <w:spacing w:after="40"/>
        <w:ind w:left="360" w:hanging="360"/>
      </w:pPr>
      <w:r>
        <w:t xml:space="preserve">A) </w:t>
      </w:r>
      <w:r>
        <w:t xml:space="preserve">İzin belgesinin alınmasını izleyen günde başmüdürlüğe</w:t>
      </w:r>
    </w:p>
    <w:p>
      <w:pPr>
        <w:keepNext/>
        <w:spacing w:after="40"/>
        <w:ind w:left="360" w:hanging="360"/>
      </w:pPr>
      <w:r>
        <w:t xml:space="preserve">B) </w:t>
      </w:r>
      <w:r>
        <w:t xml:space="preserve">İzin belgesinin alındığı hafta içinde Bakanlığa</w:t>
      </w:r>
    </w:p>
    <w:p>
      <w:pPr>
        <w:keepNext/>
        <w:spacing w:after="40"/>
        <w:ind w:left="360" w:hanging="360"/>
      </w:pPr>
      <w:r>
        <w:t xml:space="preserve">C) </w:t>
      </w:r>
      <w:r>
        <w:t xml:space="preserve">İzin belgesinin alınmasından itibaren bir hafta içinde Bakanlığa</w:t>
      </w:r>
    </w:p>
    <w:p>
      <w:pPr>
        <w:keepNext/>
        <w:spacing w:after="40"/>
        <w:ind w:left="360" w:hanging="360"/>
      </w:pPr>
      <w:r>
        <w:t xml:space="preserve">D) </w:t>
      </w:r>
      <w:r>
        <w:t xml:space="preserve">İzin belgesinin alınmasını izleyen günde Bakanlığa</w:t>
      </w:r>
    </w:p>
    <w:p>
      <w:pPr>
        <w:keepNext w:val="false"/>
        <w:spacing w:after="40"/>
        <w:ind w:left="360" w:hanging="360"/>
      </w:pPr>
      <w:r>
        <w:t xml:space="preserve">E) </w:t>
      </w:r>
      <w:r>
        <w:t xml:space="preserve">İzin belgesinin alınmasından itibaren otuz gün içinde Bakanlığa</w:t>
      </w:r>
    </w:p>
    <w:p>
      <w:pPr>
        <w:keepNext/>
        <w:spacing w:after="80" w:before="200"/>
      </w:pPr>
      <w:r>
        <w:rPr>
          <w:b/>
          <w:bCs/>
        </w:rPr>
        <w:t xml:space="preserve">65. </w:t>
      </w:r>
      <w:r>
        <w:t xml:space="preserve">4458 sayılı Gümrük Kanununa göre, muayene ve kontrol edilecek eşyadan alınacak, Bakanlıkça belirlenen azami bedellere uyulmamasının cezası </w:t>
      </w:r>
      <w:r>
        <w:rPr>
          <w:b/>
          <w:bCs/>
        </w:rPr>
        <w:t xml:space="preserve">nedir</w:t>
      </w:r>
      <w:r>
        <w:t xml:space="preserve">?</w:t>
      </w:r>
    </w:p>
    <w:p>
      <w:pPr>
        <w:keepNext/>
        <w:spacing w:after="40"/>
        <w:ind w:left="360" w:hanging="360"/>
      </w:pPr>
      <w:r>
        <w:t xml:space="preserve">A) </w:t>
      </w:r>
      <w:r>
        <w:t xml:space="preserve">Her bir işletici için beş bin Türk lirası</w:t>
      </w:r>
    </w:p>
    <w:p>
      <w:pPr>
        <w:keepNext/>
        <w:spacing w:after="40"/>
        <w:ind w:left="360" w:hanging="360"/>
      </w:pPr>
      <w:r>
        <w:t xml:space="preserve">B) </w:t>
      </w:r>
      <w:r>
        <w:t xml:space="preserve">Her bir işlem için beş bin Türk lirası</w:t>
      </w:r>
    </w:p>
    <w:p>
      <w:pPr>
        <w:keepNext/>
        <w:spacing w:after="40"/>
        <w:ind w:left="360" w:hanging="360"/>
      </w:pPr>
      <w:r>
        <w:t xml:space="preserve">C) </w:t>
      </w:r>
      <w:r>
        <w:t xml:space="preserve">Her bir işlem için dört kat usulsüzlük cezası</w:t>
      </w:r>
    </w:p>
    <w:p>
      <w:pPr>
        <w:keepNext/>
        <w:spacing w:after="40"/>
        <w:ind w:left="360" w:hanging="360"/>
      </w:pPr>
      <w:r>
        <w:t xml:space="preserve">D) </w:t>
      </w:r>
      <w:r>
        <w:t xml:space="preserve">Her bir işletici için dört kat usulsüzlük cezası</w:t>
      </w:r>
    </w:p>
    <w:p>
      <w:pPr>
        <w:keepNext w:val="false"/>
        <w:spacing w:after="40"/>
        <w:ind w:left="360" w:hanging="360"/>
      </w:pPr>
      <w:r>
        <w:t xml:space="preserve">E) </w:t>
      </w:r>
      <w:r>
        <w:t xml:space="preserve">Yılda toplam iki kat usulsüzlük cezası</w:t>
      </w:r>
    </w:p>
    <w:p>
      <w:pPr>
        <w:keepNext/>
        <w:spacing w:after="80" w:before="200"/>
      </w:pPr>
      <w:r>
        <w:rPr>
          <w:b/>
          <w:bCs/>
        </w:rPr>
        <w:t xml:space="preserve">66. </w:t>
      </w:r>
      <w:r>
        <w:t xml:space="preserve">4458 sayılı Gümrük Kanununa göre uzlaşma temin edilemezse kaldığı yerden işleyen itiraz süresi, bitimine çok az kalmışsa </w:t>
      </w:r>
      <w:r>
        <w:rPr>
          <w:b/>
          <w:bCs/>
        </w:rPr>
        <w:t xml:space="preserve">kaç güne</w:t>
      </w:r>
      <w:r>
        <w:t xml:space="preserve"> tamamlanır?</w:t>
      </w:r>
    </w:p>
    <w:p>
      <w:pPr>
        <w:keepNext/>
        <w:spacing w:after="40"/>
        <w:ind w:left="360" w:hanging="360"/>
      </w:pPr>
      <w:r>
        <w:t xml:space="preserve">A) </w:t>
      </w:r>
      <w:r>
        <w:t xml:space="preserve">5 gün</w:t>
      </w:r>
    </w:p>
    <w:p>
      <w:pPr>
        <w:keepNext/>
        <w:spacing w:after="40"/>
        <w:ind w:left="360" w:hanging="360"/>
      </w:pPr>
      <w:r>
        <w:t xml:space="preserve">B) </w:t>
      </w:r>
      <w:r>
        <w:t xml:space="preserve">7 gün</w:t>
      </w:r>
    </w:p>
    <w:p>
      <w:pPr>
        <w:keepNext/>
        <w:spacing w:after="40"/>
        <w:ind w:left="360" w:hanging="360"/>
      </w:pPr>
      <w:r>
        <w:t xml:space="preserve">C) </w:t>
      </w:r>
      <w:r>
        <w:t xml:space="preserve">10 gün</w:t>
      </w:r>
    </w:p>
    <w:p>
      <w:pPr>
        <w:keepNext/>
        <w:spacing w:after="40"/>
        <w:ind w:left="360" w:hanging="360"/>
      </w:pPr>
      <w:r>
        <w:t xml:space="preserve">D) </w:t>
      </w:r>
      <w:r>
        <w:t xml:space="preserve">15 gün</w:t>
      </w:r>
    </w:p>
    <w:p>
      <w:pPr>
        <w:keepNext w:val="false"/>
        <w:spacing w:after="40"/>
        <w:ind w:left="360" w:hanging="360"/>
      </w:pPr>
      <w:r>
        <w:t xml:space="preserve">E) </w:t>
      </w:r>
      <w:r>
        <w:t xml:space="preserve">30 gün</w:t>
      </w:r>
    </w:p>
    <w:p>
      <w:pPr>
        <w:keepNext/>
        <w:spacing w:after="80" w:before="200"/>
      </w:pPr>
      <w:r>
        <w:rPr>
          <w:b/>
          <w:bCs/>
        </w:rPr>
        <w:t xml:space="preserve">67. </w:t>
      </w:r>
      <w:r>
        <w:t xml:space="preserve">Yetkilendirilmiş Gümrük Müşavirliği Tebliğine göre, “Gümrük Yönetmeliği çerçevesinde antreponun devir işlemlerinin mevzuata uygunluğunun incelenmesi” şeklinde tanımlanan tespit işleminin kodu aşağıdakilerden hangisidir?</w:t>
      </w:r>
    </w:p>
    <w:p>
      <w:pPr>
        <w:keepNext/>
        <w:spacing w:after="40"/>
        <w:ind w:left="360" w:hanging="360"/>
      </w:pPr>
      <w:r>
        <w:t xml:space="preserve">A) </w:t>
      </w:r>
      <w:r>
        <w:t xml:space="preserve">AN1</w:t>
      </w:r>
    </w:p>
    <w:p>
      <w:pPr>
        <w:keepNext/>
        <w:spacing w:after="40"/>
        <w:ind w:left="360" w:hanging="360"/>
      </w:pPr>
      <w:r>
        <w:t xml:space="preserve">B) </w:t>
      </w:r>
      <w:r>
        <w:t xml:space="preserve">AN3</w:t>
      </w:r>
    </w:p>
    <w:p>
      <w:pPr>
        <w:keepNext/>
        <w:spacing w:after="40"/>
        <w:ind w:left="360" w:hanging="360"/>
      </w:pPr>
      <w:r>
        <w:t xml:space="preserve">C) </w:t>
      </w:r>
      <w:r>
        <w:t xml:space="preserve">AN4</w:t>
      </w:r>
    </w:p>
    <w:p>
      <w:pPr>
        <w:keepNext/>
        <w:spacing w:after="40"/>
        <w:ind w:left="360" w:hanging="360"/>
      </w:pPr>
      <w:r>
        <w:t xml:space="preserve">D) </w:t>
      </w:r>
      <w:r>
        <w:t xml:space="preserve">AN9</w:t>
      </w:r>
    </w:p>
    <w:p>
      <w:pPr>
        <w:keepNext w:val="false"/>
        <w:spacing w:after="40"/>
        <w:ind w:left="360" w:hanging="360"/>
      </w:pPr>
      <w:r>
        <w:t xml:space="preserve">E) </w:t>
      </w:r>
      <w:r>
        <w:t xml:space="preserve">AN5</w:t>
      </w:r>
    </w:p>
    <w:p>
      <w:pPr>
        <w:keepNext/>
        <w:spacing w:after="80" w:before="200"/>
      </w:pPr>
      <w:r>
        <w:rPr>
          <w:b/>
          <w:bCs/>
        </w:rPr>
        <w:t xml:space="preserve">68. </w:t>
      </w:r>
      <w:r>
        <w:t xml:space="preserve">Gümrük Yönetmeliğine göre, eşya antrepoya gümrük idaresinin denetimi altında alınır ve bu denetlemeyi gümrük adına antrepoda görevlendirilmiş olan …… yapar. Antrepo rejimini sona erdirerek antrepodan çıkan eşya ise stok kayıtlarına, basitleştirilmiş usullerden biri uygulanmış ise eşya …… sırada, diğer durumlarda eşyanın gümrükçe onaylanmış bir işlem veya kullanıma tabi tutulmasını sağlayan beyannamenin tescilinden sonra …… sırasında geçirilir.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gümrük memuru veya yetkilendirilmiş gümrük müşaviri – beyannamenin tescil edildiği – muayenesi</w:t>
      </w:r>
    </w:p>
    <w:p>
      <w:pPr>
        <w:keepNext/>
        <w:spacing w:after="40"/>
        <w:ind w:left="360" w:hanging="360"/>
      </w:pPr>
      <w:r>
        <w:t xml:space="preserve">B) </w:t>
      </w:r>
      <w:r>
        <w:t xml:space="preserve">gümrük memuru veya yetkilendirilmiş gümrük müşaviri – beyannamenin tescil edildiği – teslimi</w:t>
      </w:r>
    </w:p>
    <w:p>
      <w:pPr>
        <w:keepNext/>
        <w:spacing w:after="40"/>
        <w:ind w:left="360" w:hanging="360"/>
      </w:pPr>
      <w:r>
        <w:t xml:space="preserve">C) </w:t>
      </w:r>
      <w:r>
        <w:t xml:space="preserve">gümrük memuru veya yetkilendirilmiş gümrük müşaviri – antrepodan çıkarıldığı – teslimi</w:t>
      </w:r>
    </w:p>
    <w:p>
      <w:pPr>
        <w:keepNext/>
        <w:spacing w:after="40"/>
        <w:ind w:left="360" w:hanging="360"/>
      </w:pPr>
      <w:r>
        <w:t xml:space="preserve">D) </w:t>
      </w:r>
      <w:r>
        <w:t xml:space="preserve">antrepo işleticisinin personeli veya gümrük müşaviri – antrepodan çıkarıldığı – muayenesi</w:t>
      </w:r>
    </w:p>
    <w:p>
      <w:pPr>
        <w:keepNext w:val="false"/>
        <w:spacing w:after="40"/>
        <w:ind w:left="360" w:hanging="360"/>
      </w:pPr>
      <w:r>
        <w:t xml:space="preserve">E) </w:t>
      </w:r>
      <w:r>
        <w:t xml:space="preserve">antrepo işleticisinin personeli – beyannamenin tescil edildiği – muayenesi</w:t>
      </w:r>
    </w:p>
    <w:p>
      <w:pPr>
        <w:keepNext/>
        <w:spacing w:after="80" w:before="200"/>
      </w:pPr>
      <w:r>
        <w:rPr>
          <w:b/>
          <w:bCs/>
        </w:rPr>
        <w:t xml:space="preserve">69. </w:t>
      </w:r>
      <w:r>
        <w:t xml:space="preserve">(K) Antrepoculuk A.Ş.'nin işlettiği genel antrepoda yapılan denetimde; parlayıcı ve patlayıcı nitelikteki eşyanın genel amaçlı eşya konulan yerlerde depolandığı, gümrük antrepo rejimine tabi tutulan bir partinin antrepoya konulduğu tarihte işletici tarafından kayıtlara geçirilmediği ve gümrük idaresince yazılı olarak talep edilen bilgi ve belgelerin gümrük kontrolü sırasında ibraz edilmediği tespit edilmiştir. Her bir fiil için ayrı ayrı usulsüzlük cezası uygulanacaktır.</w:t>
      </w:r>
    </w:p>
    <w:p>
      <w:pPr>
        <w:keepNext/>
        <w:spacing w:after="40"/>
        <w:ind w:left="360"/>
      </w:pPr>
      <w:r>
        <w:t xml:space="preserve">4458 sayılı Gümrük Kanununa göre, (K) Antrepoculuk A.Ş.'ye uygulanacak usulsüzlük cezalarının toplamı, Kanunda usulsüzlük cezası için belirlenen miktarın </w:t>
      </w:r>
      <w:r>
        <w:rPr>
          <w:b/>
          <w:bCs/>
        </w:rPr>
        <w:t xml:space="preserve">kaç katıdır</w:t>
      </w:r>
      <w:r>
        <w:t xml:space="preserve">?</w:t>
      </w:r>
    </w:p>
    <w:p>
      <w:pPr>
        <w:keepNext/>
        <w:spacing w:after="40"/>
        <w:ind w:left="360" w:hanging="360"/>
      </w:pPr>
      <w:r>
        <w:t xml:space="preserve">A) </w:t>
      </w:r>
      <w:r>
        <w:t xml:space="preserve">3 kat</w:t>
      </w:r>
    </w:p>
    <w:p>
      <w:pPr>
        <w:keepNext/>
        <w:spacing w:after="40"/>
        <w:ind w:left="360" w:hanging="360"/>
      </w:pPr>
      <w:r>
        <w:t xml:space="preserve">B) </w:t>
      </w:r>
      <w:r>
        <w:t xml:space="preserve">8 kat</w:t>
      </w:r>
    </w:p>
    <w:p>
      <w:pPr>
        <w:keepNext/>
        <w:spacing w:after="40"/>
        <w:ind w:left="360" w:hanging="360"/>
      </w:pPr>
      <w:r>
        <w:t xml:space="preserve">C) </w:t>
      </w:r>
      <w:r>
        <w:t xml:space="preserve">10 kat</w:t>
      </w:r>
    </w:p>
    <w:p>
      <w:pPr>
        <w:keepNext/>
        <w:spacing w:after="40"/>
        <w:ind w:left="360" w:hanging="360"/>
      </w:pPr>
      <w:r>
        <w:t xml:space="preserve">D) </w:t>
      </w:r>
      <w:r>
        <w:t xml:space="preserve">12 kat</w:t>
      </w:r>
    </w:p>
    <w:p>
      <w:pPr>
        <w:keepNext w:val="false"/>
        <w:spacing w:after="40"/>
        <w:ind w:left="360" w:hanging="360"/>
      </w:pPr>
      <w:r>
        <w:t xml:space="preserve">E) </w:t>
      </w:r>
      <w:r>
        <w:t xml:space="preserve">14 kat</w:t>
      </w:r>
    </w:p>
    <w:p>
      <w:pPr>
        <w:keepNext/>
        <w:spacing w:after="80" w:before="200"/>
      </w:pPr>
      <w:r>
        <w:rPr>
          <w:b/>
          <w:bCs/>
        </w:rPr>
        <w:t xml:space="preserve">70. </w:t>
      </w:r>
      <w:r>
        <w:t xml:space="preserve">Özet beyanda 500 koli olarak kayıtlı eşya için alıcı (M) Ticaret A.Ş., konşimento ve faturada kayıtlı miktara göre 500 koli üzerinden serbest dolaşıma giriş beyannamesi vermiştir. Beyanname belge kontrolüne tabi tutulmuş, eşyanın miktarı gümrük idaresince tespit edilmemiştir. Eşyanın teslimi sırasında geçici depolama yeri işleticisince düzenlenen tutanakla 480 koli bulunduğu anlaşılmıştır. Noksan 20 kolinin mahrecinden yüklenmediği, yanlışlıkla başka yere çıkarıldığı veya kaza ya da avarya sonucu yok olduğu gümrük idaresince belirlenen süre içinde kanıtlanamamıştır. Noksan kolilere ait eşyanın tarife pozisyonu bellidir. Eşyaya ilişkin bilgiler aşağıdaki gibidir:</w:t>
      </w:r>
    </w:p>
    <w:p>
      <w:pPr>
        <w:keepNext/>
        <w:spacing w:after="40"/>
        <w:ind w:left="360"/>
      </w:pPr>
      <w:r>
        <w:t xml:space="preserve">• Noksan kolilere ait eşyanın koli başına gümrük vergileri: 1.500 TL</w:t>
      </w:r>
    </w:p>
    <w:p>
      <w:pPr>
        <w:keepNext/>
        <w:spacing w:after="40"/>
        <w:ind w:left="360"/>
      </w:pPr>
      <w:r>
        <w:t xml:space="preserve">• Noksan koli sayısı: 20</w:t>
      </w:r>
    </w:p>
    <w:p>
      <w:pPr>
        <w:keepNext/>
        <w:spacing w:after="40"/>
        <w:ind w:left="360"/>
      </w:pPr>
      <w:r>
        <w:t xml:space="preserve">4458 sayılı Gümrük Kanununa göre, noksan koliler nedeniyle uygulanacak para cezası </w:t>
      </w:r>
      <w:r>
        <w:rPr>
          <w:b/>
          <w:bCs/>
        </w:rPr>
        <w:t xml:space="preserve">kaç TL</w:t>
      </w:r>
      <w:r>
        <w:t xml:space="preserve">'dir?</w:t>
      </w:r>
    </w:p>
    <w:p>
      <w:pPr>
        <w:keepNext/>
        <w:spacing w:after="40"/>
        <w:ind w:left="360" w:hanging="360"/>
      </w:pPr>
      <w:r>
        <w:t xml:space="preserve">A) </w:t>
      </w:r>
      <w:r>
        <w:t xml:space="preserve">3.000 TL</w:t>
      </w:r>
    </w:p>
    <w:p>
      <w:pPr>
        <w:keepNext/>
        <w:spacing w:after="40"/>
        <w:ind w:left="360" w:hanging="360"/>
      </w:pPr>
      <w:r>
        <w:t xml:space="preserve">B) </w:t>
      </w:r>
      <w:r>
        <w:t xml:space="preserve">15.000 TL</w:t>
      </w:r>
    </w:p>
    <w:p>
      <w:pPr>
        <w:keepNext/>
        <w:spacing w:after="40"/>
        <w:ind w:left="360" w:hanging="360"/>
      </w:pPr>
      <w:r>
        <w:t xml:space="preserve">C) </w:t>
      </w:r>
      <w:r>
        <w:t xml:space="preserve">30.000 TL</w:t>
      </w:r>
    </w:p>
    <w:p>
      <w:pPr>
        <w:keepNext/>
        <w:spacing w:after="40"/>
        <w:ind w:left="360" w:hanging="360"/>
      </w:pPr>
      <w:r>
        <w:t xml:space="preserve">D) </w:t>
      </w:r>
      <w:r>
        <w:t xml:space="preserve">60.000 TL</w:t>
      </w:r>
    </w:p>
    <w:p>
      <w:pPr>
        <w:keepNext w:val="false"/>
        <w:spacing w:after="40"/>
        <w:ind w:left="360" w:hanging="360"/>
      </w:pPr>
      <w:r>
        <w:t xml:space="preserve">E) </w:t>
      </w:r>
      <w:r>
        <w:t xml:space="preserve">90.000 TL</w:t>
      </w:r>
    </w:p>
    <w:p>
      <w:pPr>
        <w:keepNext/>
        <w:spacing w:after="80" w:before="200"/>
      </w:pPr>
      <w:r>
        <w:rPr>
          <w:b/>
          <w:bCs/>
        </w:rPr>
        <w:t xml:space="preserve">71. </w:t>
      </w:r>
      <w:r>
        <w:t xml:space="preserve">Gümrük Genel Tebliği (Tarife) (Seri No: 14)'e göre, Bağlayıcı Tarife Bilgisi (BTB) başvurusuna ilişkin aşağıdakilerden hangisi </w:t>
      </w:r>
      <w:r>
        <w:rPr>
          <w:b/>
          <w:bCs/>
          <w:u w:val="single"/>
        </w:rPr>
        <w:t xml:space="preserve">yanlıştır</w:t>
      </w:r>
      <w:r>
        <w:t xml:space="preserve">?</w:t>
      </w:r>
    </w:p>
    <w:p>
      <w:pPr>
        <w:keepNext/>
        <w:spacing w:after="40"/>
        <w:ind w:left="360" w:hanging="360"/>
      </w:pPr>
      <w:r>
        <w:t xml:space="preserve">A) </w:t>
      </w:r>
      <w:r>
        <w:t xml:space="preserve">Başvuru formu olarak BTB Programına veri girişi yapıldıktan sonra alınan bilgisayar çıktısı da kullanılabilir; elektronik ortamda yapılan başvurularda beyan bölümüne e-imza tatbik edilir.</w:t>
      </w:r>
    </w:p>
    <w:p>
      <w:pPr>
        <w:keepNext/>
        <w:spacing w:after="40"/>
        <w:ind w:left="360" w:hanging="360"/>
      </w:pPr>
      <w:r>
        <w:t xml:space="preserve">B) </w:t>
      </w:r>
      <w:r>
        <w:t xml:space="preserve">Başvurunun form ile yazılı olarak yapılması hâlinde, ekindeki tüm belgeler ve eşyanın teşhisini sağlayacak fotoğraflar kâğıt nüshasıyla birlikte ayrıca dijital ortamda da başvuru yapılan bölge müdürlüğüne sunulur.</w:t>
      </w:r>
    </w:p>
    <w:p>
      <w:pPr>
        <w:keepNext/>
        <w:spacing w:after="40"/>
        <w:ind w:left="360" w:hanging="360"/>
      </w:pPr>
      <w:r>
        <w:t xml:space="preserve">C) </w:t>
      </w:r>
      <w:r>
        <w:t xml:space="preserve">Başvuru formundaki başvuru sahibi bilgileri ile beyan sahibi bilgilerinin uyumlu olması ve başvuru sahibinin Gümrük Kanunu çerçevesinde doğrudan veya dolaylı temsil yetkisine sahip olması gerekir.</w:t>
      </w:r>
    </w:p>
    <w:p>
      <w:pPr>
        <w:keepNext/>
        <w:spacing w:after="40"/>
        <w:ind w:left="360" w:hanging="360"/>
      </w:pPr>
      <w:r>
        <w:t xml:space="preserve">D) </w:t>
      </w:r>
      <w:r>
        <w:t xml:space="preserve">Başvuru konusu eşyanın BTB kapsamına girmediği sonradan anlaşılırsa mevcut başvuru, başvuru sahibi talep etse dahi tarife bilgisi hükümlerine göre değerlendirilmeyip reddedilir ve yeni başvuru yapılması gerekir.</w:t>
      </w:r>
    </w:p>
    <w:p>
      <w:pPr>
        <w:keepNext w:val="false"/>
        <w:spacing w:after="40"/>
        <w:ind w:left="360" w:hanging="360"/>
      </w:pPr>
      <w:r>
        <w:t xml:space="preserve">E) </w:t>
      </w:r>
      <w:r>
        <w:t xml:space="preserve">BTB konusu eşyanın tarife pozisyonunun tespiti için tahlile ihtiyaç duyulursa tahlil, teknik imkânların elvermesi hâlinde gümrük laboratuvarlarında, aksi hâlde üniversite veya diğer resmî kuruluş laboratuvarlarında yapılır.</w:t>
      </w:r>
    </w:p>
    <w:p>
      <w:pPr>
        <w:keepNext/>
        <w:spacing w:after="80" w:before="200"/>
      </w:pPr>
      <w:r>
        <w:rPr>
          <w:b/>
          <w:bCs/>
        </w:rPr>
        <w:t xml:space="preserve">72. </w:t>
      </w:r>
      <w:r>
        <w:t xml:space="preserve">Gümrük Yönetmeliğine göre, antrepo tiplerine ve antrepolara konulacak eşyaya ilişkin aşağıdaki ifadeler veriliyor:</w:t>
      </w:r>
    </w:p>
    <w:p>
      <w:pPr>
        <w:keepNext/>
        <w:spacing w:after="40"/>
        <w:ind w:left="360"/>
      </w:pPr>
      <w:r>
        <w:t xml:space="preserve">I. Gümrük idaresince verilen izinde aynı yer birden fazla gümrük antreposu olarak tanımlanabilir.</w:t>
      </w:r>
    </w:p>
    <w:p>
      <w:pPr>
        <w:keepNext/>
        <w:spacing w:after="40"/>
        <w:ind w:left="360"/>
      </w:pPr>
      <w:r>
        <w:t xml:space="preserve">II. D tipi antrepo, ancak kayıt yoluyla rejime giriş iznine sahip bir başka kişiye devredilebilir.</w:t>
      </w:r>
    </w:p>
    <w:p>
      <w:pPr>
        <w:keepNext/>
        <w:spacing w:after="40"/>
        <w:ind w:left="360"/>
      </w:pPr>
      <w:r>
        <w:t xml:space="preserve">III. Bir arada bulundukları eşya için ayrı bölümlerde depolansa dahi tehlike ve zarar doğurabilecek eşya genel antrepolara alınmaz.</w:t>
      </w:r>
    </w:p>
    <w:p>
      <w:pPr>
        <w:keepNext/>
        <w:spacing w:after="40"/>
        <w:ind w:left="360"/>
      </w:pPr>
      <w:r>
        <w:t xml:space="preserve">IV. Sanayicilere ait hacimli yatırım malı ve makinelerin antrepo rejimi hükümlerine tabi olarak montaj mahalline konulduğu E tipi antrepoların işletme hakkının devrine izin verilebilir.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val="false"/>
        <w:spacing w:after="40"/>
        <w:ind w:left="360" w:hanging="360"/>
      </w:pPr>
      <w:r>
        <w:t xml:space="preserve">E) </w:t>
      </w:r>
      <w:r>
        <w:t xml:space="preserve">II ve III</w:t>
      </w:r>
    </w:p>
    <w:p>
      <w:pPr>
        <w:keepNext/>
        <w:spacing w:after="80" w:before="200"/>
      </w:pPr>
      <w:r>
        <w:rPr>
          <w:b/>
          <w:bCs/>
        </w:rPr>
        <w:t xml:space="preserve">73. </w:t>
      </w:r>
      <w:r>
        <w:t xml:space="preserve">Gümrük Genel Tebliği (TIR İşlemleri) (Seri No: 1)'e göre, taşıt onay belgesine ilişkin aşağıdaki ifadeler veriliyor:</w:t>
      </w:r>
    </w:p>
    <w:p>
      <w:pPr>
        <w:keepNext/>
        <w:spacing w:after="40"/>
        <w:ind w:left="360"/>
      </w:pPr>
      <w:r>
        <w:t xml:space="preserve">I. Taşıt onay belgesi, gümrük müdürü veya yetkilendireceği müdür yardımcısı başkanlığında ETOBS üzerinden oluşturulacak üç kişilik komisyon tarafından düzenlenir.</w:t>
      </w:r>
    </w:p>
    <w:p>
      <w:pPr>
        <w:keepNext/>
        <w:spacing w:after="40"/>
        <w:ind w:left="360"/>
      </w:pPr>
      <w:r>
        <w:t xml:space="preserve">II. Taşıt onay belgesi, beş yıl süreyle geçerli olmak üzere düzenlenir.</w:t>
      </w:r>
    </w:p>
    <w:p>
      <w:pPr>
        <w:keepNext/>
        <w:spacing w:after="40"/>
        <w:ind w:left="360"/>
      </w:pPr>
      <w:r>
        <w:t xml:space="preserve">III. Geçerlilik süresi içinde kaybolan taşıt onay belgesi için gazete ilanı ile belgeyi düzenleyen gümrük idaresine başvurulur.</w:t>
      </w:r>
    </w:p>
    <w:p>
      <w:pPr>
        <w:keepNext/>
        <w:spacing w:after="40"/>
        <w:ind w:left="360"/>
      </w:pPr>
      <w:r>
        <w:t xml:space="preserve">IV. Firma logosunun değişmesi gibi nedenlerle taşıtın dış görünümü belge eki fotoğraflardan belirgin şekilde farklı hâle gelirse, yeni fotoğrafların tasdik edilerek firmaya verilmesi yeterlidir.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II, III ve IV</w:t>
      </w:r>
    </w:p>
    <w:p>
      <w:pPr>
        <w:keepNext/>
        <w:spacing w:after="80" w:before="200"/>
      </w:pPr>
      <w:r>
        <w:rPr>
          <w:b/>
          <w:bCs/>
        </w:rPr>
        <w:t xml:space="preserve">74. </w:t>
      </w:r>
      <w:r>
        <w:t xml:space="preserve">Gümrük Genel Tebliği (TIR İşlemleri) (Seri No: 1)'e göre, TIR karnesi himayesinde eşya taşıyan taşıtların izleyeceği güzergâh ve güzergâh katetme süresine ilişkin aşağıdakilerden hangisi doğrudur?</w:t>
      </w:r>
    </w:p>
    <w:p>
      <w:pPr>
        <w:keepNext/>
        <w:spacing w:after="40"/>
        <w:ind w:left="360" w:hanging="360"/>
      </w:pPr>
      <w:r>
        <w:t xml:space="preserve">A) </w:t>
      </w:r>
      <w:r>
        <w:t xml:space="preserve">Ulaştırma ve Altyapı Bakanlığınca verilen özel yük taşıma izin belgesinde bir güzergâh belirlenmiş olsa dahi, gümrük idaresi bu güzergâhla bağlı olmaksızın taşıtın izleyeceği güzergâhı ayrıca belirler.</w:t>
      </w:r>
    </w:p>
    <w:p>
      <w:pPr>
        <w:keepNext/>
        <w:spacing w:after="40"/>
        <w:ind w:left="360" w:hanging="360"/>
      </w:pPr>
      <w:r>
        <w:t xml:space="preserve">B) </w:t>
      </w:r>
      <w:r>
        <w:t xml:space="preserve">Güzergâh ihlallerinin tespitinde yalnızca Bakanlık merkez teşkilatındaki sunucuda kayıtlı araç takip sistemi verileri kullanılır; taşıyıcı firmaların kullandığı araç takip sistemlerinden yararlanılamaz.</w:t>
      </w:r>
    </w:p>
    <w:p>
      <w:pPr>
        <w:keepNext/>
        <w:spacing w:after="40"/>
        <w:ind w:left="360" w:hanging="360"/>
      </w:pPr>
      <w:r>
        <w:t xml:space="preserve">C) </w:t>
      </w:r>
      <w:r>
        <w:t xml:space="preserve">Kaçakçılık yapılacağına dair ihbar, istihbarat veya kuvvetli şüphe bulunması ya da ATS cihazının takılması hallerinde, taşıtların izleyeceği güzergâh gümrük idaresince belirlenir ve TIR karnesine yazılır.</w:t>
      </w:r>
    </w:p>
    <w:p>
      <w:pPr>
        <w:keepNext/>
        <w:spacing w:after="40"/>
        <w:ind w:left="360" w:hanging="360"/>
      </w:pPr>
      <w:r>
        <w:t xml:space="preserve">D) </w:t>
      </w:r>
      <w:r>
        <w:t xml:space="preserve">Belli bir güzergâhı izlemesi zorunlu kılınan taşıtın mücbir sebeple TIR karnesindeki çıkış gümrük idaresinden farklı bir gümrük idaresine getirilmesi güzergâh ihlali sayılır ve bu nedenle usulsüzlük cezası uygulanır.</w:t>
      </w:r>
    </w:p>
    <w:p>
      <w:pPr>
        <w:keepNext w:val="false"/>
        <w:spacing w:after="40"/>
        <w:ind w:left="360" w:hanging="360"/>
      </w:pPr>
      <w:r>
        <w:t xml:space="preserve">E) </w:t>
      </w:r>
      <w:r>
        <w:t xml:space="preserve">Verilen transit süresinin kaza veya yol kapanması nedeniyle geçirilmesi halinde, durum emniyet veya jandarma birimlerinden alınan belgelerle belgelendirilse dahi para cezası uygulanır.</w:t>
      </w:r>
    </w:p>
    <w:p>
      <w:pPr>
        <w:keepNext/>
        <w:spacing w:after="80" w:before="200"/>
      </w:pPr>
      <w:r>
        <w:rPr>
          <w:b/>
          <w:bCs/>
        </w:rPr>
        <w:t xml:space="preserve">75. </w:t>
      </w:r>
      <w:r>
        <w:t xml:space="preserve">Gümrük Yönetmeliğine göre, Kuvvetlerin Statüsü Hakkında Kuzey Atlantik Antlaşmasına Taraf Devletler Arasındaki Sözleşme kapsamı eşyanın Form 302 ile Türkiye Gümrük Bölgesinde transitine ilişkin aşağıdakilerden hangisi doğrudur?</w:t>
      </w:r>
    </w:p>
    <w:p>
      <w:pPr>
        <w:keepNext/>
        <w:spacing w:after="40"/>
        <w:ind w:left="360" w:hanging="360"/>
      </w:pPr>
      <w:r>
        <w:t xml:space="preserve">A) </w:t>
      </w:r>
      <w:r>
        <w:t xml:space="preserve">Form 302 kapsamında yapılacak transit işlemlerinde doğabilecek ihtilaflar, hareket gümrük idaresinin bağlı bulunduğu gümrük ve dış ticaret bölge müdürlüğünce incelenerek sonuçlandırılır.</w:t>
      </w:r>
    </w:p>
    <w:p>
      <w:pPr>
        <w:keepNext/>
        <w:spacing w:after="40"/>
        <w:ind w:left="360" w:hanging="360"/>
      </w:pPr>
      <w:r>
        <w:t xml:space="preserve">B) </w:t>
      </w:r>
      <w:r>
        <w:t xml:space="preserve">Form 302 kapsamında taşıma esnasında vergilerin tahsilini gerektiren durumlarda, ödenmesi gereken vergilerin tahsili ve ceza takibine ilişkin işlemler Bakanlıkça belirlenir.</w:t>
      </w:r>
    </w:p>
    <w:p>
      <w:pPr>
        <w:keepNext/>
        <w:spacing w:after="40"/>
        <w:ind w:left="360" w:hanging="360"/>
      </w:pPr>
      <w:r>
        <w:t xml:space="preserve">C) </w:t>
      </w:r>
      <w:r>
        <w:t xml:space="preserve">Form 302 kapsamında transit, sözleşmede yer alan bu belgenin yanında ortak veya ulusal transit rejimi çerçevesinde düzenlenen transit refakat belgesinin de ibrazıyla yapılır.</w:t>
      </w:r>
    </w:p>
    <w:p>
      <w:pPr>
        <w:keepNext/>
        <w:spacing w:after="40"/>
        <w:ind w:left="360" w:hanging="360"/>
      </w:pPr>
      <w:r>
        <w:t xml:space="preserve">D) </w:t>
      </w:r>
      <w:r>
        <w:t xml:space="preserve">Form 302 kapsamında yapılan taşıma esnasında gümrük vergilerinin tahsilini gerektiren bir durumun ortaya çıkması halinde, bu belgeyi öngören uluslararası sözleşmenin hükümleri uyarınca işlem yapılır.</w:t>
      </w:r>
    </w:p>
    <w:p>
      <w:pPr>
        <w:keepNext w:val="false"/>
        <w:spacing w:after="40"/>
        <w:ind w:left="360" w:hanging="360"/>
      </w:pPr>
      <w:r>
        <w:t xml:space="preserve">E) </w:t>
      </w:r>
      <w:r>
        <w:t xml:space="preserve">Form 302 kapsamındaki taşımada vergilerin tahsilini gerektiren bir durum ortaya çıktığında vergiler, rejim hak sahibinden 6183 sayılı Kanun hükümlerine göre doğrudan tahsil edilir.</w:t>
      </w:r>
    </w:p>
    <w:p>
      <w:pPr>
        <w:keepNext/>
        <w:spacing w:after="80" w:before="200"/>
      </w:pPr>
      <w:r>
        <w:rPr>
          <w:b/>
          <w:bCs/>
        </w:rPr>
        <w:t xml:space="preserve">76. </w:t>
      </w:r>
      <w:r>
        <w:t xml:space="preserve">Gümrük Yönetmeliğine göre, boru hattı ile yapılan transit taşımalarına ilişkin aşağıdakilerden hangisi doğrudur?</w:t>
      </w:r>
    </w:p>
    <w:p>
      <w:pPr>
        <w:keepNext/>
        <w:spacing w:after="40"/>
        <w:ind w:left="360" w:hanging="360"/>
      </w:pPr>
      <w:r>
        <w:t xml:space="preserve">A) </w:t>
      </w:r>
      <w:r>
        <w:t xml:space="preserve">Boru hattı ile yapılan transit taşımada transit rejimi, boru hattıyla taşınan eşyanın gönderildiği kişinin işletmesine ulaşıp bu işletmenin kayıtlarına geçmesiyle son bulur.</w:t>
      </w:r>
    </w:p>
    <w:p>
      <w:pPr>
        <w:keepNext/>
        <w:spacing w:after="40"/>
        <w:ind w:left="360" w:hanging="360"/>
      </w:pPr>
      <w:r>
        <w:t xml:space="preserve">B) </w:t>
      </w:r>
      <w:r>
        <w:t xml:space="preserve">Boru hattı ile transit rejiminde rejim hak sahibi, eşyanın gönderildiği kişinin işletmesi olup boru hattı işletmesinin gümrük idaresine karşı mali bir sorumluluğu bulunmaz.</w:t>
      </w:r>
    </w:p>
    <w:p>
      <w:pPr>
        <w:keepNext/>
        <w:spacing w:after="40"/>
        <w:ind w:left="360" w:hanging="360"/>
      </w:pPr>
      <w:r>
        <w:t xml:space="preserve">C) </w:t>
      </w:r>
      <w:r>
        <w:t xml:space="preserve">Boru hattı ile yapılan taşımalarda basitleştirmeden yararlanmak isteyen rejim hak sahipleri, Bakanlığa başvurarak izin almak ve genel izin koşullarını sağlamakla yükümlüdür.</w:t>
      </w:r>
    </w:p>
    <w:p>
      <w:pPr>
        <w:keepNext/>
        <w:spacing w:after="40"/>
        <w:ind w:left="360" w:hanging="360"/>
      </w:pPr>
      <w:r>
        <w:t xml:space="preserve">D) </w:t>
      </w:r>
      <w:r>
        <w:t xml:space="preserve">Boru hattıyla Türkiye Gümrük Bölgesine gelen eşya için transit rejimi hükümleri, Türkiye Gümrük Bölgesine girişte değil, eşyanın gönderildiği işletmenin tanklarına boşaltılmasıyla uygulanır.</w:t>
      </w:r>
    </w:p>
    <w:p>
      <w:pPr>
        <w:keepNext w:val="false"/>
        <w:spacing w:after="40"/>
        <w:ind w:left="360" w:hanging="360"/>
      </w:pPr>
      <w:r>
        <w:t xml:space="preserve">E) </w:t>
      </w:r>
      <w:r>
        <w:t xml:space="preserve">Boru hattı taşımacılığında yalnızca taşımayı yapan işletme muhasebe kayıtlarını eksiksiz tutmakla yükümlü olup eşyanın gönderildiği işletmenin bu eşyaya ilişkin kayıt tutma yükümlülüğü bulunmaz.</w:t>
      </w:r>
    </w:p>
    <w:p>
      <w:pPr>
        <w:keepNext/>
        <w:spacing w:after="80" w:before="200"/>
      </w:pPr>
      <w:r>
        <w:rPr>
          <w:b/>
          <w:bCs/>
        </w:rPr>
        <w:t xml:space="preserve">77. </w:t>
      </w:r>
      <w:r>
        <w:t xml:space="preserve">Gümrük Yönetmeliği ve 4458 sayılı Gümrük Kanununa göre, eşyanın teslimine kadar beyannamede yapılacak düzeltmelere ilişkin aşağıdakilerden hangisi doğrudur?</w:t>
      </w:r>
    </w:p>
    <w:p>
      <w:pPr>
        <w:keepNext/>
        <w:spacing w:after="40"/>
        <w:ind w:left="360" w:hanging="360"/>
      </w:pPr>
      <w:r>
        <w:t xml:space="preserve">A) </w:t>
      </w:r>
      <w:r>
        <w:t xml:space="preserve">Beyan edilen eşyaya ilişkin bilgilerin yanlış olduğunun tespit edilmesinden sonra yapılan düzeltme talepleri kabul edilerek sistemde gerekli düzeltmeler yapılır ve bu durumda beyan sahibi hakkında ayrıca işlem yapılmaz.</w:t>
      </w:r>
    </w:p>
    <w:p>
      <w:pPr>
        <w:keepNext/>
        <w:spacing w:after="40"/>
        <w:ind w:left="360" w:hanging="360"/>
      </w:pPr>
      <w:r>
        <w:t xml:space="preserve">B) </w:t>
      </w:r>
      <w:r>
        <w:t xml:space="preserve">Kanunda geçen başka bir eşya ifadesinden yalnızca tarife alt pozisyonu değişen eşya anlaşılır; vergi oranı veya ticaret politikası önlemine ilişkin hak ve menfaatleri farklılaşan eşya bu kapsama girmez.</w:t>
      </w:r>
    </w:p>
    <w:p>
      <w:pPr>
        <w:keepNext/>
        <w:spacing w:after="40"/>
        <w:ind w:left="360" w:hanging="360"/>
      </w:pPr>
      <w:r>
        <w:t xml:space="preserve">C) </w:t>
      </w:r>
      <w:r>
        <w:t xml:space="preserve">Eşyanın teslimine kadar, bilgisayar sistemince kontrol türünün kırmızı hat olarak belirlenmesinden ve beyan edilen eşyaya ilişkin bilgilerin yanlış olduğunun tespitinden önce beyannamede düzeltmeye izin verilir.</w:t>
      </w:r>
    </w:p>
    <w:p>
      <w:pPr>
        <w:keepNext/>
        <w:spacing w:after="40"/>
        <w:ind w:left="360" w:hanging="360"/>
      </w:pPr>
      <w:r>
        <w:t xml:space="preserve">D) </w:t>
      </w:r>
      <w:r>
        <w:t xml:space="preserve">Bilgisayar sistemince beyanın kontrolü türünün sarı hat olarak belirlenmesiyle birlikte, beyan edilen bilgilerin yanlış olduğu tespit edilmemiş olsa dahi beyannamede düzeltme yapılmasına izin verilmez.</w:t>
      </w:r>
    </w:p>
    <w:p>
      <w:pPr>
        <w:keepNext w:val="false"/>
        <w:spacing w:after="40"/>
        <w:ind w:left="360" w:hanging="360"/>
      </w:pPr>
      <w:r>
        <w:t xml:space="preserve">E) </w:t>
      </w:r>
      <w:r>
        <w:t xml:space="preserve">Beyan sahibinin talebi üzerine yapılacak düzeltme başka bir eşyanın beyanı sonucunu doğursa dahi, eşyanın muayene edileceği bildirilmeden önce yapılmışsa gümrük idarelerince kabul edilir.</w:t>
      </w:r>
    </w:p>
    <w:p>
      <w:pPr>
        <w:keepNext/>
        <w:spacing w:after="80" w:before="200"/>
      </w:pPr>
      <w:r>
        <w:rPr>
          <w:b/>
          <w:bCs/>
        </w:rPr>
        <w:t xml:space="preserve">78. </w:t>
      </w:r>
      <w:r>
        <w:t xml:space="preserve">4458 sayılı Gümrük Kanunu ve Gümrük Yönetmeliğine göre, beyanname kabul edilen resmî yazılar ile beyanname yerine ticari veya idari belge kullanılmasına ilişkin aşağıdakilerden hangisi </w:t>
      </w:r>
      <w:r>
        <w:rPr>
          <w:b/>
          <w:bCs/>
          <w:u w:val="single"/>
        </w:rPr>
        <w:t xml:space="preserve">yanlıştır</w:t>
      </w:r>
      <w:r>
        <w:t xml:space="preserve">?</w:t>
      </w:r>
    </w:p>
    <w:p>
      <w:pPr>
        <w:keepNext/>
        <w:spacing w:after="40"/>
        <w:ind w:left="360" w:hanging="360"/>
      </w:pPr>
      <w:r>
        <w:t xml:space="preserve">A) </w:t>
      </w:r>
      <w:r>
        <w:t xml:space="preserve">Cumhurbaşkanının zat ve ikametgâhına ait eşya hakkında Cumhurbaşkanlığından gönderilecek resmî yazılar beyanname kabul edilir ve eşyanın gümrük işlemleri bu yazılara dayanılarak yürütülür.</w:t>
      </w:r>
    </w:p>
    <w:p>
      <w:pPr>
        <w:keepNext/>
        <w:spacing w:after="40"/>
        <w:ind w:left="360" w:hanging="360"/>
      </w:pPr>
      <w:r>
        <w:t xml:space="preserve">B) </w:t>
      </w:r>
      <w:r>
        <w:t xml:space="preserve">Diplomatik muaflık ve ayrıcalıklardan yararlananların kendi adlarına veya elçilik adına gelecek eşya için misyon şeflerinden gönderilen yazılar, karşılıklı olmak şartıyla beyanname kabul edilir.</w:t>
      </w:r>
    </w:p>
    <w:p>
      <w:pPr>
        <w:keepNext/>
        <w:spacing w:after="40"/>
        <w:ind w:left="360" w:hanging="360"/>
      </w:pPr>
      <w:r>
        <w:t xml:space="preserve">C) </w:t>
      </w:r>
      <w:r>
        <w:t xml:space="preserve">Serbest dolaşıma girişte beyanname yerine ticari veya idari belge ile beyan usulünde, gümrük idaresince bilgisayar ortamında düzenlenen tutanağa dayanılarak eşya gümrüklü sahadan çıkarılır; tamamlayıcı beyanda tutanak tarihi tescil tarihi olarak kaydedilir.</w:t>
      </w:r>
    </w:p>
    <w:p>
      <w:pPr>
        <w:keepNext/>
        <w:spacing w:after="40"/>
        <w:ind w:left="360" w:hanging="360"/>
      </w:pPr>
      <w:r>
        <w:t xml:space="preserve">D) </w:t>
      </w:r>
      <w:r>
        <w:t xml:space="preserve">CIF kıymeti 1.000 Avro'yu geçmeyen eşyayı aynı gümrük idaresinden sürekli ve periyodik olarak ithal edenlerin beyanname yerine ticari veya idari belge üzerinden tescil ve işlem yapılmasına yönelik yazılı talepleri altı ay süreyle geçerli olmak üzere kabul edilir.</w:t>
      </w:r>
    </w:p>
    <w:p>
      <w:pPr>
        <w:keepNext w:val="false"/>
        <w:spacing w:after="40"/>
        <w:ind w:left="360" w:hanging="360"/>
      </w:pPr>
      <w:r>
        <w:t xml:space="preserve">E) </w:t>
      </w:r>
      <w:r>
        <w:t xml:space="preserve">Aynı tarife pozisyonunda sınıflandırılmış eşyayla ilgili sürekli olarak gümrük antrepo rejim beyanında bulunanların ticari veya idari belge ile işlem talepleri, yetkilendirilmiş yükümlü veya onaylanmış kişi koşulları aranmaksızın kabul edilir.</w:t>
      </w:r>
    </w:p>
    <w:p>
      <w:pPr>
        <w:keepNext/>
        <w:spacing w:after="80" w:before="200"/>
      </w:pPr>
      <w:r>
        <w:rPr>
          <w:b/>
          <w:bCs/>
        </w:rPr>
        <w:t xml:space="preserve">79. </w:t>
      </w:r>
      <w:r>
        <w:t xml:space="preserve">Gümrük Yönetmeliğine göre dolaylı temsilci olarak iş takip eden gümrük müşavirlerinin yükümlülüklerine ilişkin;</w:t>
      </w:r>
    </w:p>
    <w:p>
      <w:pPr>
        <w:keepNext/>
        <w:spacing w:after="40"/>
        <w:ind w:left="360"/>
      </w:pPr>
      <w:r>
        <w:t xml:space="preserve">I. İmzaladıkları beyannamedeki bilgiler ile ekli belgelerin doğruluğundan, cezai hükümlerin uygulanması açısından sorumludurlar.</w:t>
      </w:r>
    </w:p>
    <w:p>
      <w:pPr>
        <w:keepNext/>
        <w:spacing w:after="40"/>
        <w:ind w:left="360"/>
      </w:pPr>
      <w:r>
        <w:t xml:space="preserve">II. Hesabına beyanda bulundukları kişilere ait öğrendikleri ticari sırları, mesleki faaliyetlerine son verdikten sonra açıklayabilirler.</w:t>
      </w:r>
    </w:p>
    <w:p>
      <w:pPr>
        <w:keepNext/>
        <w:spacing w:after="40"/>
        <w:ind w:left="360"/>
      </w:pPr>
      <w:r>
        <w:t xml:space="preserve">III. Tebligat adresleri ile çalışma yerlerini, bağlı oldukları başmüdürlüğe ve ilgili gümrük müşavirleri derneğine yazıyla bildirirler.</w:t>
      </w:r>
    </w:p>
    <w:p>
      <w:pPr>
        <w:keepNext/>
        <w:spacing w:after="40"/>
        <w:ind w:left="360"/>
      </w:pPr>
      <w:r>
        <w:t xml:space="preserve">IV. Çalışma yerleri, gümrük işleri nedeniyle kendilerine yapılacak tebligat için yerleşim yeri sayılır.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II ve IV</w:t>
      </w:r>
    </w:p>
    <w:p>
      <w:pPr>
        <w:keepNext w:val="false"/>
        <w:spacing w:after="40"/>
        <w:ind w:left="360" w:hanging="360"/>
      </w:pPr>
      <w:r>
        <w:t xml:space="preserve">E) </w:t>
      </w:r>
      <w:r>
        <w:t xml:space="preserve">III ve IV</w:t>
      </w:r>
    </w:p>
    <w:p>
      <w:pPr>
        <w:keepNext/>
        <w:spacing w:after="80" w:before="200"/>
      </w:pPr>
      <w:r>
        <w:rPr>
          <w:b/>
          <w:bCs/>
        </w:rPr>
        <w:t xml:space="preserve">80. </w:t>
      </w:r>
      <w:r>
        <w:t xml:space="preserve">4458 sayılı Gümrük Kanununa göre, tek kalemden oluşan beyannamede kısmi muayene sonucuna ilişkin aşağıdakilerden hangisi doğrudur?</w:t>
      </w:r>
    </w:p>
    <w:p>
      <w:pPr>
        <w:keepNext/>
        <w:spacing w:after="40"/>
        <w:ind w:left="360" w:hanging="360"/>
      </w:pPr>
      <w:r>
        <w:t xml:space="preserve">A) </w:t>
      </w:r>
      <w:r>
        <w:t xml:space="preserve">Sonuçlar yalnız muayene edilen kısma uygulanır; kalan kısım için beyandaki bilgiler esas alınır.</w:t>
      </w:r>
    </w:p>
    <w:p>
      <w:pPr>
        <w:keepNext/>
        <w:spacing w:after="40"/>
        <w:ind w:left="360" w:hanging="360"/>
      </w:pPr>
      <w:r>
        <w:t xml:space="preserve">B) </w:t>
      </w:r>
      <w:r>
        <w:t xml:space="preserve">Sonuçlar eşyanın tümüne uygulanır; beyan sahibi tam muayene talebinde bulunamaz.</w:t>
      </w:r>
    </w:p>
    <w:p>
      <w:pPr>
        <w:keepNext/>
        <w:spacing w:after="40"/>
        <w:ind w:left="360" w:hanging="360"/>
      </w:pPr>
      <w:r>
        <w:t xml:space="preserve">C) </w:t>
      </w:r>
      <w:r>
        <w:t xml:space="preserve">Sonuçlar eşyanın tümüne uygulanır; tam muayene ancak ikinci muayenede yapılabilir.</w:t>
      </w:r>
    </w:p>
    <w:p>
      <w:pPr>
        <w:keepNext/>
        <w:spacing w:after="40"/>
        <w:ind w:left="360" w:hanging="360"/>
      </w:pPr>
      <w:r>
        <w:t xml:space="preserve">D) </w:t>
      </w:r>
      <w:r>
        <w:t xml:space="preserve">Kalan kısım için ikinci muayene yapılmadan sonuçlar eşyanın tümüne uygulanamaz.</w:t>
      </w:r>
    </w:p>
    <w:p>
      <w:pPr>
        <w:keepNext w:val="false"/>
        <w:spacing w:after="40"/>
        <w:ind w:left="360" w:hanging="360"/>
      </w:pPr>
      <w:r>
        <w:t xml:space="preserve">E) </w:t>
      </w:r>
      <w:r>
        <w:t xml:space="preserve">Sonuçlar eşyanın tümüne uygulanır; beyan sahibi tamamının muayenesini talep edebilir.</w:t>
      </w:r>
    </w:p>
    <w:p>
      <w:pPr>
        <w:keepNext/>
        <w:spacing w:after="80" w:before="200"/>
      </w:pPr>
      <w:r>
        <w:rPr>
          <w:b/>
          <w:bCs/>
        </w:rPr>
        <w:t xml:space="preserve">81. </w:t>
      </w:r>
      <w:r>
        <w:t xml:space="preserve">Gümrük Yönetmeliğine göre; “Çeki listesi, satıcı veya gönderici tarafından fatura ile birlikte hazırlanabileceği gibi …… tarafından da hazırlanabilir. Ağırlıkları üzerinden vergiye tabi eşyada çeki listesi, vergiye esas olan …… ağırlık, adet, baş ve hacim gibi ölçüler üzerinden hazırlanır.”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beyan sahibi – yalnızca net</w:t>
      </w:r>
    </w:p>
    <w:p>
      <w:pPr>
        <w:keepNext/>
        <w:spacing w:after="40"/>
        <w:ind w:left="360" w:hanging="360"/>
      </w:pPr>
      <w:r>
        <w:t xml:space="preserve">B) </w:t>
      </w:r>
      <w:r>
        <w:t xml:space="preserve">taşıyıcı firma – daralı ve net</w:t>
      </w:r>
    </w:p>
    <w:p>
      <w:pPr>
        <w:keepNext/>
        <w:spacing w:after="40"/>
        <w:ind w:left="360" w:hanging="360"/>
      </w:pPr>
      <w:r>
        <w:t xml:space="preserve">C) </w:t>
      </w:r>
      <w:r>
        <w:t xml:space="preserve">taşıyıcı firma – yalnızca net</w:t>
      </w:r>
    </w:p>
    <w:p>
      <w:pPr>
        <w:keepNext/>
        <w:spacing w:after="40"/>
        <w:ind w:left="360" w:hanging="360"/>
      </w:pPr>
      <w:r>
        <w:t xml:space="preserve">D) </w:t>
      </w:r>
      <w:r>
        <w:t xml:space="preserve">beyan sahibi – daralı ve net</w:t>
      </w:r>
    </w:p>
    <w:p>
      <w:pPr>
        <w:keepNext w:val="false"/>
        <w:spacing w:after="40"/>
        <w:ind w:left="360" w:hanging="360"/>
      </w:pPr>
      <w:r>
        <w:t xml:space="preserve">E) </w:t>
      </w:r>
      <w:r>
        <w:t xml:space="preserve">gümrük idaresi – yalnızca daralı</w:t>
      </w:r>
    </w:p>
    <w:p>
      <w:pPr>
        <w:keepNext/>
        <w:spacing w:after="80" w:before="200"/>
      </w:pPr>
      <w:r>
        <w:rPr>
          <w:b/>
          <w:bCs/>
        </w:rPr>
        <w:t xml:space="preserve">82. </w:t>
      </w:r>
      <w:r>
        <w:t xml:space="preserve">Gümrük Yönetmeliğine göre; “İhracat amacıyla geçici depolama yerine konulup süresinde kaldırılmayan eşya, tebliğ tarihinden itibaren otuz gün içinde de yerinden çıkarılmazsa gümrüğe terk edilmiş sayılır ve …… . Bu eşyaya ilişkin olarak tescil edilmiş beyanname varsa …… .”</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tasfiye hükümlerine göre işlem yapılır – kapatılır</w:t>
      </w:r>
    </w:p>
    <w:p>
      <w:pPr>
        <w:keepNext/>
        <w:spacing w:after="40"/>
        <w:ind w:left="360" w:hanging="360"/>
      </w:pPr>
      <w:r>
        <w:t xml:space="preserve">B) </w:t>
      </w:r>
      <w:r>
        <w:t xml:space="preserve">kaçakçılık hükümlerine göre işlem yapılır – iptal edilir</w:t>
      </w:r>
    </w:p>
    <w:p>
      <w:pPr>
        <w:keepNext/>
        <w:spacing w:after="40"/>
        <w:ind w:left="360" w:hanging="360"/>
      </w:pPr>
      <w:r>
        <w:t xml:space="preserve">C) </w:t>
      </w:r>
      <w:r>
        <w:t xml:space="preserve">kaçakçılık hükümlerine göre işlem yapılır – kapatılır</w:t>
      </w:r>
    </w:p>
    <w:p>
      <w:pPr>
        <w:keepNext/>
        <w:spacing w:after="40"/>
        <w:ind w:left="360" w:hanging="360"/>
      </w:pPr>
      <w:r>
        <w:t xml:space="preserve">D) </w:t>
      </w:r>
      <w:r>
        <w:t xml:space="preserve">eşya doğrudan imha edilir – geçerliliğini korur</w:t>
      </w:r>
    </w:p>
    <w:p>
      <w:pPr>
        <w:keepNext w:val="false"/>
        <w:spacing w:after="40"/>
        <w:ind w:left="360" w:hanging="360"/>
      </w:pPr>
      <w:r>
        <w:t xml:space="preserve">E) </w:t>
      </w:r>
      <w:r>
        <w:t xml:space="preserve">tasfiye hükümlerine göre işlem yapılır – iptal edilir</w:t>
      </w:r>
    </w:p>
    <w:p>
      <w:pPr>
        <w:keepNext/>
        <w:spacing w:after="80" w:before="200"/>
      </w:pPr>
      <w:r>
        <w:rPr>
          <w:b/>
          <w:bCs/>
        </w:rPr>
        <w:t xml:space="preserve">83. </w:t>
      </w:r>
      <w:r>
        <w:t xml:space="preserve">Gümrük Muafiyeti Tebliği (Seri No: 2)'ne göre, yerleşim yerini Türkiye Gümrük Bölgesine nakleden kişilerin kullanılmış özel nakil vasıtalarını muafen serbest dolaşıma sokmalarına ilişkin aşağıdakilerden hangisi </w:t>
      </w:r>
      <w:r>
        <w:rPr>
          <w:b/>
          <w:bCs/>
          <w:u w:val="single"/>
        </w:rPr>
        <w:t xml:space="preserve">yanlıştır</w:t>
      </w:r>
      <w:r>
        <w:t xml:space="preserve">?</w:t>
      </w:r>
    </w:p>
    <w:p>
      <w:pPr>
        <w:keepNext/>
        <w:spacing w:after="40"/>
        <w:ind w:left="360" w:hanging="360"/>
      </w:pPr>
      <w:r>
        <w:t xml:space="preserve">A) </w:t>
      </w:r>
      <w:r>
        <w:t xml:space="preserve">Yurt dışında yirmi dört ay ikamet ettikten sonra yerleşim yerini nakleden Türk vatandaşlarının Türkiye Gümrük Bölgesinde bir takvim yılında kırk beş güne kadar kalışları yurt dışındaki ikamet süresinden sayılır.</w:t>
      </w:r>
    </w:p>
    <w:p>
      <w:pPr>
        <w:keepNext/>
        <w:spacing w:after="40"/>
        <w:ind w:left="360" w:hanging="360"/>
      </w:pPr>
      <w:r>
        <w:t xml:space="preserve">B) </w:t>
      </w:r>
      <w:r>
        <w:t xml:space="preserve">Yurt dışında ikamet ettikten sonra yerleşim yerini nakleden Türk vatandaşları ile Türk vatandaşlığına geçerek yerleşim yerini nakleden kişiler, çift uyruklu olmaları hâlinde de bu muafiyetten faydalanabilirler.</w:t>
      </w:r>
    </w:p>
    <w:p>
      <w:pPr>
        <w:keepNext/>
        <w:spacing w:after="40"/>
        <w:ind w:left="360" w:hanging="360"/>
      </w:pPr>
      <w:r>
        <w:t xml:space="preserve">C) </w:t>
      </w:r>
      <w:r>
        <w:t xml:space="preserve">Türkiye Gümrük Bölgesi dışında son on yıl içinde en az beş yıl ikamet eden gerçek kişiler için, yurtta bir takvim yılında altı aydan fazla kalmamış olma şartı aranmaz.</w:t>
      </w:r>
    </w:p>
    <w:p>
      <w:pPr>
        <w:keepNext/>
        <w:spacing w:after="40"/>
        <w:ind w:left="360" w:hanging="360"/>
      </w:pPr>
      <w:r>
        <w:t xml:space="preserve">D) </w:t>
      </w:r>
      <w:r>
        <w:t xml:space="preserve">Diğer koşulların sağlanması şartıyla motorlu ve motorsuz nakil vasıtalarının her birinden birer adet muafen serbest dolaşıma sokulabilir ve bu ithalatta vukuatlı nüfus kayıt örneğine göre aile ünitesi esas alınır.</w:t>
      </w:r>
    </w:p>
    <w:p>
      <w:pPr>
        <w:keepNext w:val="false"/>
        <w:spacing w:after="40"/>
        <w:ind w:left="360" w:hanging="360"/>
      </w:pPr>
      <w:r>
        <w:t xml:space="preserve">E) </w:t>
      </w:r>
      <w:r>
        <w:t xml:space="preserve">Mücbir sebep veya beklenmeyen hâller saklı kalmak kaydıyla, Türk vatandaşlığına geçenlerin gümrük idaresine müracaat süresi, adlarına nüfus kâğıdının düzenlendiği tarihten itibaren altı aydır.</w:t>
      </w:r>
    </w:p>
    <w:p>
      <w:pPr>
        <w:keepNext/>
        <w:spacing w:after="80" w:before="200"/>
      </w:pPr>
      <w:r>
        <w:rPr>
          <w:b/>
          <w:bCs/>
        </w:rPr>
        <w:t xml:space="preserve">84. </w:t>
      </w:r>
      <w:r>
        <w:t xml:space="preserve">2009/15481 sayılı "4458 sayılı Gümrük Kanununun Bazı Maddelerinin Uygulanması Hakkında Karar"a göre, ulaşım aracı yakıtına ilişkin aşağıdakilerden hangisi </w:t>
      </w:r>
      <w:r>
        <w:rPr>
          <w:b/>
          <w:bCs/>
          <w:u w:val="single"/>
        </w:rPr>
        <w:t xml:space="preserve">yanlıştır</w:t>
      </w:r>
      <w:r>
        <w:t xml:space="preserve">?</w:t>
      </w:r>
    </w:p>
    <w:p>
      <w:pPr>
        <w:keepNext/>
        <w:spacing w:after="40"/>
        <w:ind w:left="360" w:hanging="360"/>
      </w:pPr>
      <w:r>
        <w:t xml:space="preserve">A) </w:t>
      </w:r>
      <w:r>
        <w:t xml:space="preserve">Portatif depolarla taşınan yakıtta araç başına yirmi litreye kadar muafiyet tanınır.</w:t>
      </w:r>
    </w:p>
    <w:p>
      <w:pPr>
        <w:keepNext/>
        <w:spacing w:after="40"/>
        <w:ind w:left="360" w:hanging="360"/>
      </w:pPr>
      <w:r>
        <w:t xml:space="preserve">B) </w:t>
      </w:r>
      <w:r>
        <w:t xml:space="preserve">TIR çekicilerinin standart depolarındaki muaf yakıt miktarı 550 litreyi aşamaz.</w:t>
      </w:r>
    </w:p>
    <w:p>
      <w:pPr>
        <w:keepNext/>
        <w:spacing w:after="40"/>
        <w:ind w:left="360" w:hanging="360"/>
      </w:pPr>
      <w:r>
        <w:t xml:space="preserve">C) </w:t>
      </w:r>
      <w:r>
        <w:t xml:space="preserve">Frigorifik depolarla girişine izin verilen yakıt, araca tanınan miktardan fazla olamaz.</w:t>
      </w:r>
    </w:p>
    <w:p>
      <w:pPr>
        <w:keepNext/>
        <w:spacing w:after="40"/>
        <w:ind w:left="360" w:hanging="360"/>
      </w:pPr>
      <w:r>
        <w:t xml:space="preserve">D) </w:t>
      </w:r>
      <w:r>
        <w:t xml:space="preserve">Muaf yakıt, ithal edildiği ulaşım aracından başka bir araçta kullanılamaz.</w:t>
      </w:r>
    </w:p>
    <w:p>
      <w:pPr>
        <w:keepNext w:val="false"/>
        <w:spacing w:after="40"/>
        <w:ind w:left="360" w:hanging="360"/>
      </w:pPr>
      <w:r>
        <w:t xml:space="preserve">E) </w:t>
      </w:r>
      <w:r>
        <w:t xml:space="preserve">Yakıt muafiyeti, yolculuk boyunca kullanılan yağlayıcı maddeler için de uygulanır.</w:t>
      </w:r>
    </w:p>
    <w:p>
      <w:pPr>
        <w:keepNext/>
        <w:spacing w:after="80" w:before="200"/>
      </w:pPr>
      <w:r>
        <w:rPr>
          <w:b/>
          <w:bCs/>
        </w:rPr>
        <w:t xml:space="preserve">85. </w:t>
      </w:r>
      <w:r>
        <w:t xml:space="preserve">4458 sayılı Gümrük Kanununa göre, gerçek kişiler tarafından serbest dolaşıma sokulacak şahsi eşyadan gümrük vergilerinden muaf tutulanlara ilişkin aşağıdakilerden hangisi </w:t>
      </w:r>
      <w:r>
        <w:rPr>
          <w:b/>
          <w:bCs/>
          <w:u w:val="single"/>
        </w:rPr>
        <w:t xml:space="preserve">yanlıştır</w:t>
      </w:r>
      <w:r>
        <w:t xml:space="preserve">?</w:t>
      </w:r>
    </w:p>
    <w:p>
      <w:pPr>
        <w:keepNext/>
        <w:spacing w:after="40"/>
        <w:ind w:left="360" w:hanging="360"/>
      </w:pPr>
      <w:r>
        <w:t xml:space="preserve">A) </w:t>
      </w:r>
      <w:r>
        <w:t xml:space="preserve">Yerleşim yerlerini Türkiye Gümrük Bölgesine nakleden gerçek kişilere ait, alındığı tarihte üç yaşından büyük olmayan kullanılmış motorlu veya motorsuz özel nakil vasıtaları şahsi eşya olarak muaftır.</w:t>
      </w:r>
    </w:p>
    <w:p>
      <w:pPr>
        <w:keepNext/>
        <w:spacing w:after="40"/>
        <w:ind w:left="360" w:hanging="360"/>
      </w:pPr>
      <w:r>
        <w:t xml:space="preserve">B) </w:t>
      </w:r>
      <w:r>
        <w:t xml:space="preserve">Yerleşim yeri Türkiye'de olan bir Türk ile evlenerek veya evlenmek üzere Türkiye'ye gelen kişilere ait çeyiz eşyası, şahsi eşya kapsamında gümrük vergilerinden muaf tutulur.</w:t>
      </w:r>
    </w:p>
    <w:p>
      <w:pPr>
        <w:keepNext/>
        <w:spacing w:after="40"/>
        <w:ind w:left="360" w:hanging="360"/>
      </w:pPr>
      <w:r>
        <w:t xml:space="preserve">C) </w:t>
      </w:r>
      <w:r>
        <w:t xml:space="preserve">Türkiye Gümrük Bölgesinden geçici olarak çıkan gerçek kişilerin geri getirdiği kullanılmış ev eşyası, gerçek kişilerce serbest dolaşıma sokulan şahsi eşya kapsamında muaftır.</w:t>
      </w:r>
    </w:p>
    <w:p>
      <w:pPr>
        <w:keepNext/>
        <w:spacing w:after="40"/>
        <w:ind w:left="360" w:hanging="360"/>
      </w:pPr>
      <w:r>
        <w:t xml:space="preserve">D) </w:t>
      </w:r>
      <w:r>
        <w:t xml:space="preserve">Yerleşim yeri Türkiye dışında olan gerçek kişilerin Türkiye'de satın aldıkları veya kiraladıkları konutlarında kullanılmak üzere geçici veya kesin olarak getirdikleri ev eşyası şahsi eşya kapsamında muaftır.</w:t>
      </w:r>
    </w:p>
    <w:p>
      <w:pPr>
        <w:keepNext w:val="false"/>
        <w:spacing w:after="40"/>
        <w:ind w:left="360" w:hanging="360"/>
      </w:pPr>
      <w:r>
        <w:t xml:space="preserve">E) </w:t>
      </w:r>
      <w:r>
        <w:t xml:space="preserve">Gerçek kişilere verilen şeref nişanları veya ödülleri ile uluslararası ilişkiler çerçevesinde alınan hediyeler, gerçek kişilerce serbest dolaşıma sokulan şahsi eşya kapsamında gümrük vergilerinden muaftır.</w:t>
      </w:r>
    </w:p>
    <w:p>
      <w:pPr>
        <w:keepNext/>
        <w:spacing w:after="80" w:before="200"/>
      </w:pPr>
      <w:r>
        <w:rPr>
          <w:b/>
          <w:bCs/>
        </w:rPr>
        <w:t xml:space="preserve">86. </w:t>
      </w:r>
      <w:r>
        <w:t xml:space="preserve">4458 sayılı Gümrük Kanununa göre Cumhurbaşkanı, yolcu beraberi hediyelik eşya gibi muafiyet uygulanacak tutarları </w:t>
      </w:r>
      <w:r>
        <w:rPr>
          <w:b/>
          <w:bCs/>
        </w:rPr>
        <w:t xml:space="preserve">hangi ölçüde</w:t>
      </w:r>
      <w:r>
        <w:t xml:space="preserve"> değiştirebilir?</w:t>
      </w:r>
    </w:p>
    <w:p>
      <w:pPr>
        <w:keepNext/>
        <w:spacing w:after="40"/>
        <w:ind w:left="360" w:hanging="360"/>
      </w:pPr>
      <w:r>
        <w:t xml:space="preserve">A) </w:t>
      </w:r>
      <w:r>
        <w:t xml:space="preserve">Yarısına kadar indirebilir veya iki katına kadar çıkarabilir</w:t>
      </w:r>
    </w:p>
    <w:p>
      <w:pPr>
        <w:keepNext/>
        <w:spacing w:after="40"/>
        <w:ind w:left="360" w:hanging="360"/>
      </w:pPr>
      <w:r>
        <w:t xml:space="preserve">B) </w:t>
      </w:r>
      <w:r>
        <w:t xml:space="preserve">Sıfıra kadar indirebilir veya üç katına kadar çıkarabilir</w:t>
      </w:r>
    </w:p>
    <w:p>
      <w:pPr>
        <w:keepNext/>
        <w:spacing w:after="40"/>
        <w:ind w:left="360" w:hanging="360"/>
      </w:pPr>
      <w:r>
        <w:t xml:space="preserve">C) </w:t>
      </w:r>
      <w:r>
        <w:t xml:space="preserve">Yarısına kadar indirebilir veya üç katına kadar çıkarabilir</w:t>
      </w:r>
    </w:p>
    <w:p>
      <w:pPr>
        <w:keepNext/>
        <w:spacing w:after="40"/>
        <w:ind w:left="360" w:hanging="360"/>
      </w:pPr>
      <w:r>
        <w:t xml:space="preserve">D) </w:t>
      </w:r>
      <w:r>
        <w:t xml:space="preserve">Sıfıra kadar indirebilir veya iki katına kadar çıkarabilir</w:t>
      </w:r>
    </w:p>
    <w:p>
      <w:pPr>
        <w:keepNext w:val="false"/>
        <w:spacing w:after="40"/>
        <w:ind w:left="360" w:hanging="360"/>
      </w:pPr>
      <w:r>
        <w:t xml:space="preserve">E) </w:t>
      </w:r>
      <w:r>
        <w:t xml:space="preserve">Yüzde elli oranına kadar indirebilir veya artırabilir</w:t>
      </w:r>
    </w:p>
    <w:p>
      <w:pPr>
        <w:keepNext/>
        <w:spacing w:after="80" w:before="200"/>
      </w:pPr>
      <w:r>
        <w:rPr>
          <w:b/>
          <w:bCs/>
        </w:rPr>
        <w:t xml:space="preserve">87. </w:t>
      </w:r>
      <w:r>
        <w:t xml:space="preserve">Gümrük Genel Tebliği (Tahsilat İşlemleri) (Seri No: 2)'ye göre, dolaylı temsilcinin sorumluluğu ve ek tahakkukun tebliğine ilişkin aşağıdaki ifadeler veriliyor:</w:t>
      </w:r>
    </w:p>
    <w:p>
      <w:pPr>
        <w:keepNext/>
        <w:spacing w:after="40"/>
        <w:ind w:left="360"/>
      </w:pPr>
      <w:r>
        <w:t xml:space="preserve">I. Dolaylı temsilcinin sorumluluğu tespit edilirse ek tahakkuka ilişkin tebligatlar ilgililere aynı anda gönderilir.</w:t>
      </w:r>
    </w:p>
    <w:p>
      <w:pPr>
        <w:keepNext/>
        <w:spacing w:after="40"/>
        <w:ind w:left="360"/>
      </w:pPr>
      <w:r>
        <w:t xml:space="preserve">II. Gümrük müşaviri tüzel kişilik bünyesinde çalışıyorsa gelir eksiği o tüzel kişiliğe de tebliğ edilir.</w:t>
      </w:r>
    </w:p>
    <w:p>
      <w:pPr>
        <w:keepNext/>
        <w:spacing w:after="40"/>
        <w:ind w:left="360"/>
      </w:pPr>
      <w:r>
        <w:t xml:space="preserve">III. Belgelerin sahte olduğunun ancak ayrıntılı bir araştırmayla anlaşılabilmesi, dolaylı temsilcinin bilmesi gereken hâller arasında sayılmıştır.</w:t>
      </w:r>
    </w:p>
    <w:p>
      <w:pPr>
        <w:keepNext/>
        <w:spacing w:after="40"/>
        <w:ind w:left="360"/>
      </w:pPr>
      <w:r>
        <w:t xml:space="preserve">IV. Beyannamenin, hazırlanmasına esas alınan belge ve bilgilere uygun olmaması, araştırılacak hâller arasında sayılmamıştır.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val="false"/>
        <w:spacing w:after="40"/>
        <w:ind w:left="360" w:hanging="360"/>
      </w:pPr>
      <w:r>
        <w:t xml:space="preserve">E) </w:t>
      </w:r>
      <w:r>
        <w:t xml:space="preserve">I, II ve IV</w:t>
      </w:r>
    </w:p>
    <w:p>
      <w:pPr>
        <w:keepNext/>
        <w:spacing w:after="80" w:before="200"/>
      </w:pPr>
      <w:r>
        <w:rPr>
          <w:b/>
          <w:bCs/>
        </w:rPr>
        <w:t xml:space="preserve">88. </w:t>
      </w:r>
      <w:r>
        <w:t xml:space="preserve">Gümrük Genel Tebliği (Tahsilat İşlemleri) (Seri No: 2)'ye göre şartlı muafiyette rejim ihlalinde teminata bağlı alacak </w:t>
      </w:r>
      <w:r>
        <w:rPr>
          <w:b/>
          <w:bCs/>
        </w:rPr>
        <w:t xml:space="preserve">hangi süre içinde</w:t>
      </w:r>
      <w:r>
        <w:t xml:space="preserve"> ödenir?</w:t>
      </w:r>
    </w:p>
    <w:p>
      <w:pPr>
        <w:keepNext/>
        <w:spacing w:after="40"/>
        <w:ind w:left="360" w:hanging="360"/>
      </w:pPr>
      <w:r>
        <w:t xml:space="preserve">A) </w:t>
      </w:r>
      <w:r>
        <w:t xml:space="preserve">Yedi gün</w:t>
      </w:r>
    </w:p>
    <w:p>
      <w:pPr>
        <w:keepNext/>
        <w:spacing w:after="40"/>
        <w:ind w:left="360" w:hanging="360"/>
      </w:pPr>
      <w:r>
        <w:t xml:space="preserve">B) </w:t>
      </w:r>
      <w:r>
        <w:t xml:space="preserve">On gün</w:t>
      </w:r>
    </w:p>
    <w:p>
      <w:pPr>
        <w:keepNext/>
        <w:spacing w:after="40"/>
        <w:ind w:left="360" w:hanging="360"/>
      </w:pPr>
      <w:r>
        <w:t xml:space="preserve">C) </w:t>
      </w:r>
      <w:r>
        <w:t xml:space="preserve">On beş gün</w:t>
      </w:r>
    </w:p>
    <w:p>
      <w:pPr>
        <w:keepNext/>
        <w:spacing w:after="40"/>
        <w:ind w:left="360" w:hanging="360"/>
      </w:pPr>
      <w:r>
        <w:t xml:space="preserve">D) </w:t>
      </w:r>
      <w:r>
        <w:t xml:space="preserve">Yirmi gün</w:t>
      </w:r>
    </w:p>
    <w:p>
      <w:pPr>
        <w:keepNext w:val="false"/>
        <w:spacing w:after="40"/>
        <w:ind w:left="360" w:hanging="360"/>
      </w:pPr>
      <w:r>
        <w:t xml:space="preserve">E) </w:t>
      </w:r>
      <w:r>
        <w:t xml:space="preserve">Bir ay</w:t>
      </w:r>
    </w:p>
    <w:p>
      <w:pPr>
        <w:keepNext/>
        <w:spacing w:after="80" w:before="200"/>
      </w:pPr>
      <w:r>
        <w:rPr>
          <w:b/>
          <w:bCs/>
        </w:rPr>
        <w:t xml:space="preserve">89. </w:t>
      </w:r>
      <w:r>
        <w:t xml:space="preserve">Gümrük Yönetmeliğine göre geri verme başvurusuna ilişkin aşağıdaki ifadeler veriliyor:</w:t>
      </w:r>
    </w:p>
    <w:p>
      <w:pPr>
        <w:keepNext/>
        <w:spacing w:after="40"/>
        <w:ind w:left="360"/>
      </w:pPr>
      <w:r>
        <w:t xml:space="preserve">I. Eksik belge için verilen süreye uyulmazsa başvuru geri çekilmiş sayılır.</w:t>
      </w:r>
    </w:p>
    <w:p>
      <w:pPr>
        <w:keepNext/>
        <w:spacing w:after="40"/>
        <w:ind w:left="360"/>
      </w:pPr>
      <w:r>
        <w:t xml:space="preserve">II. Bir beyanname ve buna bağlı ceza kararı için ayrı başvuru formları düzenlenir.</w:t>
      </w:r>
    </w:p>
    <w:p>
      <w:pPr>
        <w:keepNext/>
        <w:spacing w:after="40"/>
        <w:ind w:left="360"/>
      </w:pPr>
      <w:r>
        <w:t xml:space="preserve">III. Denetim sonucu doğrudan yapılan geri vermede de başvuru formu hükmü uygulanır.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II ve III</w:t>
      </w:r>
    </w:p>
    <w:p>
      <w:pPr>
        <w:keepNext/>
        <w:spacing w:after="80" w:before="200"/>
      </w:pPr>
      <w:r>
        <w:rPr>
          <w:b/>
          <w:bCs/>
        </w:rPr>
        <w:t xml:space="preserve">90. </w:t>
      </w:r>
      <w:r>
        <w:t xml:space="preserve">Gümrük Genel Tebliği (Tahsilat İşlemleri) (Seri No: 2)'ye göre para cezalarının geri verilmesi talebi </w:t>
      </w:r>
      <w:r>
        <w:rPr>
          <w:b/>
          <w:bCs/>
        </w:rPr>
        <w:t xml:space="preserve">nereye</w:t>
      </w:r>
      <w:r>
        <w:t xml:space="preserve"> yapılır?</w:t>
      </w:r>
    </w:p>
    <w:p>
      <w:pPr>
        <w:keepNext/>
        <w:spacing w:after="40"/>
        <w:ind w:left="360" w:hanging="360"/>
      </w:pPr>
      <w:r>
        <w:t xml:space="preserve">A) </w:t>
      </w:r>
      <w:r>
        <w:t xml:space="preserve">Cezayı veren idarenin bağlı olduğu bölge müdürlüğüne</w:t>
      </w:r>
    </w:p>
    <w:p>
      <w:pPr>
        <w:keepNext/>
        <w:spacing w:after="40"/>
        <w:ind w:left="360" w:hanging="360"/>
      </w:pPr>
      <w:r>
        <w:t xml:space="preserve">B) </w:t>
      </w:r>
      <w:r>
        <w:t xml:space="preserve">Yükümlünün bağlı bulunduğu vergi dairesine dilekçe ile</w:t>
      </w:r>
    </w:p>
    <w:p>
      <w:pPr>
        <w:keepNext/>
        <w:spacing w:after="40"/>
        <w:ind w:left="360" w:hanging="360"/>
      </w:pPr>
      <w:r>
        <w:t xml:space="preserve">C) </w:t>
      </w:r>
      <w:r>
        <w:t xml:space="preserve">Para cezasını veren gümrük müdürlüğüne elektronik olarak</w:t>
      </w:r>
    </w:p>
    <w:p>
      <w:pPr>
        <w:keepNext/>
        <w:spacing w:after="40"/>
        <w:ind w:left="360" w:hanging="360"/>
      </w:pPr>
      <w:r>
        <w:t xml:space="preserve">D) </w:t>
      </w:r>
      <w:r>
        <w:t xml:space="preserve">Cezanın tahsil edildiği muhasebe birimine</w:t>
      </w:r>
    </w:p>
    <w:p>
      <w:pPr>
        <w:keepNext w:val="false"/>
        <w:spacing w:after="40"/>
        <w:ind w:left="360" w:hanging="360"/>
      </w:pPr>
      <w:r>
        <w:t xml:space="preserve">E) </w:t>
      </w:r>
      <w:r>
        <w:t xml:space="preserve">Gümrükler Genel Müdürlüğüne</w:t>
      </w:r>
    </w:p>
    <w:p>
      <w:pPr>
        <w:keepNext/>
        <w:spacing w:after="80" w:before="200"/>
      </w:pPr>
      <w:r>
        <w:rPr>
          <w:b/>
          <w:bCs/>
        </w:rPr>
        <w:t xml:space="preserve">91. </w:t>
      </w:r>
      <w:r>
        <w:t xml:space="preserve">4458 sayılı Gümrük Kanununa göre dört ay içinde uygulanmayan geri verme kararında faiz </w:t>
      </w:r>
      <w:r>
        <w:rPr>
          <w:b/>
          <w:bCs/>
        </w:rPr>
        <w:t xml:space="preserve">hangi süre için</w:t>
      </w:r>
      <w:r>
        <w:t xml:space="preserve"> ödenir?</w:t>
      </w:r>
    </w:p>
    <w:p>
      <w:pPr>
        <w:keepNext/>
        <w:spacing w:after="40"/>
        <w:ind w:left="360" w:hanging="360"/>
      </w:pPr>
      <w:r>
        <w:t xml:space="preserve">A) </w:t>
      </w:r>
      <w:r>
        <w:t xml:space="preserve">Geri verme kararının tebliğinden faiz talebinin yapıldığı tarihe kadar</w:t>
      </w:r>
    </w:p>
    <w:p>
      <w:pPr>
        <w:keepNext/>
        <w:spacing w:after="40"/>
        <w:ind w:left="360" w:hanging="360"/>
      </w:pPr>
      <w:r>
        <w:t xml:space="preserve">B) </w:t>
      </w:r>
      <w:r>
        <w:t xml:space="preserve">Geri verme kararının tebliğinden ödemenin yapıldığı tarihe kadar</w:t>
      </w:r>
    </w:p>
    <w:p>
      <w:pPr>
        <w:keepNext/>
        <w:spacing w:after="40"/>
        <w:ind w:left="360" w:hanging="360"/>
      </w:pPr>
      <w:r>
        <w:t xml:space="preserve">C) </w:t>
      </w:r>
      <w:r>
        <w:t xml:space="preserve">Dört aylık sürenin bitiminden ödemenin yapıldığı tarihe kadar</w:t>
      </w:r>
    </w:p>
    <w:p>
      <w:pPr>
        <w:keepNext/>
        <w:spacing w:after="40"/>
        <w:ind w:left="360" w:hanging="360"/>
      </w:pPr>
      <w:r>
        <w:t xml:space="preserve">D) </w:t>
      </w:r>
      <w:r>
        <w:t xml:space="preserve">Dört aylık sürenin bitiminden faiz talebinin yapıldığı tarihe kadar</w:t>
      </w:r>
    </w:p>
    <w:p>
      <w:pPr>
        <w:keepNext w:val="false"/>
        <w:spacing w:after="40"/>
        <w:ind w:left="360" w:hanging="360"/>
      </w:pPr>
      <w:r>
        <w:t xml:space="preserve">E) </w:t>
      </w:r>
      <w:r>
        <w:t xml:space="preserve">Vergilerin ödendiği tarihten geri verme kararının verildiği tarihe kadar</w:t>
      </w:r>
    </w:p>
    <w:p>
      <w:pPr>
        <w:keepNext/>
        <w:spacing w:after="80" w:before="200"/>
      </w:pPr>
      <w:r>
        <w:rPr>
          <w:b/>
          <w:bCs/>
        </w:rPr>
        <w:t xml:space="preserve">92. </w:t>
      </w:r>
      <w:r>
        <w:t xml:space="preserve">Gümrük Genel Tebliği (Tahsilat İşlemleri) (Seri No: 2)'ye göre tecil ve taksitlendirme işlemlerinde gümrük idarelerince kabul edilecek teminatlar arasında aşağıdakilerden hangisi </w:t>
      </w:r>
      <w:r>
        <w:rPr>
          <w:b/>
          <w:bCs/>
          <w:u w:val="single"/>
        </w:rPr>
        <w:t xml:space="preserve">yer almaz</w:t>
      </w:r>
      <w:r>
        <w:t xml:space="preserve">?</w:t>
      </w:r>
    </w:p>
    <w:p>
      <w:pPr>
        <w:keepNext/>
        <w:spacing w:after="40"/>
        <w:ind w:left="360" w:hanging="360"/>
      </w:pPr>
      <w:r>
        <w:t xml:space="preserve">A) </w:t>
      </w:r>
      <w:r>
        <w:t xml:space="preserve">Bankalar ve özel finans kurumlarınca verilmiş olan süresiz teminat mektupları</w:t>
      </w:r>
    </w:p>
    <w:p>
      <w:pPr>
        <w:keepNext/>
        <w:spacing w:after="40"/>
        <w:ind w:left="360" w:hanging="360"/>
      </w:pPr>
      <w:r>
        <w:t xml:space="preserve">B) </w:t>
      </w:r>
      <w:r>
        <w:t xml:space="preserve">Gümrük idarelerince haczedilmiş bulunan taşınır ve taşınmaz mallar</w:t>
      </w:r>
    </w:p>
    <w:p>
      <w:pPr>
        <w:keepNext/>
        <w:spacing w:after="40"/>
        <w:ind w:left="360" w:hanging="360"/>
      </w:pPr>
      <w:r>
        <w:t xml:space="preserve">C) </w:t>
      </w:r>
      <w:r>
        <w:t xml:space="preserve">Genel yönetim kapsamındaki kamu idarelerinin verdiği garanti mektupları</w:t>
      </w:r>
    </w:p>
    <w:p>
      <w:pPr>
        <w:keepNext/>
        <w:spacing w:after="40"/>
        <w:ind w:left="360" w:hanging="360"/>
      </w:pPr>
      <w:r>
        <w:t xml:space="preserve">D) </w:t>
      </w:r>
      <w:r>
        <w:t xml:space="preserve">Hazine bonosu</w:t>
      </w:r>
    </w:p>
    <w:p>
      <w:pPr>
        <w:keepNext w:val="false"/>
        <w:spacing w:after="40"/>
        <w:ind w:left="360" w:hanging="360"/>
      </w:pPr>
      <w:r>
        <w:t xml:space="preserve">E) </w:t>
      </w:r>
      <w:r>
        <w:t xml:space="preserve">Devlet tahvili</w:t>
      </w:r>
    </w:p>
    <w:p>
      <w:pPr>
        <w:keepNext/>
        <w:spacing w:after="80" w:before="200"/>
      </w:pPr>
      <w:r>
        <w:rPr>
          <w:b/>
          <w:bCs/>
        </w:rPr>
        <w:t xml:space="preserve">93. </w:t>
      </w:r>
      <w:r>
        <w:t xml:space="preserve">Gümrük İşlemlerinin Kolaylaştırılması Yönetmeliğine göre, sertifikası iptal edilenlerin yeni başvurularının reddedileceği süre </w:t>
      </w:r>
      <w:r>
        <w:rPr>
          <w:b/>
          <w:bCs/>
        </w:rPr>
        <w:t xml:space="preserve">hangisidir</w:t>
      </w:r>
      <w:r>
        <w:t xml:space="preserve">?</w:t>
      </w:r>
    </w:p>
    <w:p>
      <w:pPr>
        <w:keepNext/>
        <w:spacing w:after="40"/>
        <w:ind w:left="360" w:hanging="360"/>
      </w:pPr>
      <w:r>
        <w:t xml:space="preserve">A) </w:t>
      </w:r>
      <w:r>
        <w:t xml:space="preserve">İptal işlemini müteakip 2 yıl</w:t>
      </w:r>
    </w:p>
    <w:p>
      <w:pPr>
        <w:keepNext/>
        <w:spacing w:after="40"/>
        <w:ind w:left="360" w:hanging="360"/>
      </w:pPr>
      <w:r>
        <w:t xml:space="preserve">B) </w:t>
      </w:r>
      <w:r>
        <w:t xml:space="preserve">İptal işlemini müteakip 1 yıl</w:t>
      </w:r>
    </w:p>
    <w:p>
      <w:pPr>
        <w:keepNext/>
        <w:spacing w:after="40"/>
        <w:ind w:left="360" w:hanging="360"/>
      </w:pPr>
      <w:r>
        <w:t xml:space="preserve">C) </w:t>
      </w:r>
      <w:r>
        <w:t xml:space="preserve">İptal kararının tebliğinden itibaren 6 ay</w:t>
      </w:r>
    </w:p>
    <w:p>
      <w:pPr>
        <w:keepNext/>
        <w:spacing w:after="40"/>
        <w:ind w:left="360" w:hanging="360"/>
      </w:pPr>
      <w:r>
        <w:t xml:space="preserve">D) </w:t>
      </w:r>
      <w:r>
        <w:t xml:space="preserve">Sertifikanın düzenlendiği tarihten itibaren 5 yıl</w:t>
      </w:r>
    </w:p>
    <w:p>
      <w:pPr>
        <w:keepNext w:val="false"/>
        <w:spacing w:after="40"/>
        <w:ind w:left="360" w:hanging="360"/>
      </w:pPr>
      <w:r>
        <w:t xml:space="preserve">E) </w:t>
      </w:r>
      <w:r>
        <w:t xml:space="preserve">İptal işlemini müteakip 3 yıl</w:t>
      </w:r>
    </w:p>
    <w:p>
      <w:pPr>
        <w:keepNext/>
        <w:spacing w:after="80" w:before="200"/>
      </w:pPr>
      <w:r>
        <w:rPr>
          <w:b/>
          <w:bCs/>
        </w:rPr>
        <w:t xml:space="preserve">94. </w:t>
      </w:r>
      <w:r>
        <w:t xml:space="preserve">Onaylanmış Kişi Statüsüne İlişkin Gümrük Genel Tebliği (Sıra No: 1)'ne göre, statü belgesi sahiplerinin yararlandığı eksik beyan usulüne ilişkin aşağıdakilerden hangisi </w:t>
      </w:r>
      <w:r>
        <w:rPr>
          <w:b/>
          <w:bCs/>
          <w:u w:val="single"/>
        </w:rPr>
        <w:t xml:space="preserve">yanlıştır</w:t>
      </w:r>
      <w:r>
        <w:t xml:space="preserve">?</w:t>
      </w:r>
    </w:p>
    <w:p>
      <w:pPr>
        <w:keepNext/>
        <w:spacing w:after="40"/>
        <w:ind w:left="360" w:hanging="360"/>
      </w:pPr>
      <w:r>
        <w:t xml:space="preserve">A) </w:t>
      </w:r>
      <w:r>
        <w:t xml:space="preserve">Götürü teminat yetkisi bulunmayan statü belgesi sahiplerinden, eksik belgelerin faks veya fotokopisi ibraz edilmiş olsa dahi normal oranlarla indirimli oranlar arasındaki fark için teminat istenir.</w:t>
      </w:r>
    </w:p>
    <w:p>
      <w:pPr>
        <w:keepNext/>
        <w:spacing w:after="40"/>
        <w:ind w:left="360" w:hanging="360"/>
      </w:pPr>
      <w:r>
        <w:t xml:space="preserve">B) </w:t>
      </w:r>
      <w:r>
        <w:t xml:space="preserve">Fatura, A.TR dolaşım belgesi, menşe ispat belgeleri ile ödeme şekli gereği ibrazı gereken navlun makbuzu ve sigorta poliçesi, beyannameye eklenmeksizin beyanda bulunulabilecek belgeler arasında sayılmıştır.</w:t>
      </w:r>
    </w:p>
    <w:p>
      <w:pPr>
        <w:keepNext/>
        <w:spacing w:after="40"/>
        <w:ind w:left="360" w:hanging="360"/>
      </w:pPr>
      <w:r>
        <w:t xml:space="preserve">C) </w:t>
      </w:r>
      <w:r>
        <w:t xml:space="preserve">İndirimli veya sıfır oranında gümrük vergisi için gereken belgelerin eksikliğinde, yeterli nedenlerin bulunması koşuluyla gümrük müdürlüğünce üç ayı geçmeyecek şekilde ek süre verilebilir.</w:t>
      </w:r>
    </w:p>
    <w:p>
      <w:pPr>
        <w:keepNext/>
        <w:spacing w:after="40"/>
        <w:ind w:left="360" w:hanging="360"/>
      </w:pPr>
      <w:r>
        <w:t xml:space="preserve">D) </w:t>
      </w:r>
      <w:r>
        <w:t xml:space="preserve">Türkiye Gümrük Bölgesine getirilen eşyanın bir rejime tabi tutulmasına ilişkin tüm belgelerinin tam olması koşuluna bağlanan usul ve düzenlemelerde eksik beyan usulünden faydalanılamaz.</w:t>
      </w:r>
    </w:p>
    <w:p>
      <w:pPr>
        <w:keepNext w:val="false"/>
        <w:spacing w:after="40"/>
        <w:ind w:left="360" w:hanging="360"/>
      </w:pPr>
      <w:r>
        <w:t xml:space="preserve">E) </w:t>
      </w:r>
      <w:r>
        <w:t xml:space="preserve">Götürü teminattan yararlanan statü belgesi sahiplerinin indirimli oran veya muafiyet belgesinin eksikliği nedeniyle yaptığı eksik beyanda vergi tahakkuku beyana göre yapılır.</w:t>
      </w:r>
    </w:p>
    <w:p>
      <w:pPr>
        <w:keepNext/>
        <w:spacing w:after="80" w:before="200"/>
      </w:pPr>
      <w:r>
        <w:rPr>
          <w:b/>
          <w:bCs/>
        </w:rPr>
        <w:t xml:space="preserve">95. </w:t>
      </w:r>
      <w:r>
        <w:t xml:space="preserve">Onaylanmış Kişi Statüsüne İlişkin Gümrük Genel Tebliği (Sıra No: 1)'ne göre, mavi hatta işlem gören eşyanın ihracat vergileri nasıl ödenir?</w:t>
      </w:r>
    </w:p>
    <w:p>
      <w:pPr>
        <w:keepNext/>
        <w:spacing w:after="40"/>
        <w:ind w:left="360" w:hanging="360"/>
      </w:pPr>
      <w:r>
        <w:t xml:space="preserve">A) </w:t>
      </w:r>
      <w:r>
        <w:t xml:space="preserve">Gümrük müşavirinin banka hesabından elektronik ortamda ödenir.</w:t>
      </w:r>
    </w:p>
    <w:p>
      <w:pPr>
        <w:keepNext/>
        <w:spacing w:after="40"/>
        <w:ind w:left="360" w:hanging="360"/>
      </w:pPr>
      <w:r>
        <w:t xml:space="preserve">B) </w:t>
      </w:r>
      <w:r>
        <w:t xml:space="preserve">Götürü teminattan düşülerek eşyanın çıkışından sonra ayrıca tahsil edilir.</w:t>
      </w:r>
    </w:p>
    <w:p>
      <w:pPr>
        <w:keepNext/>
        <w:spacing w:after="40"/>
        <w:ind w:left="360" w:hanging="360"/>
      </w:pPr>
      <w:r>
        <w:t xml:space="preserve">C) </w:t>
      </w:r>
      <w:r>
        <w:t xml:space="preserve">Statü belgesi sahibinin banka hesabından elektronik ortamda ödenir.</w:t>
      </w:r>
    </w:p>
    <w:p>
      <w:pPr>
        <w:keepNext/>
        <w:spacing w:after="40"/>
        <w:ind w:left="360" w:hanging="360"/>
      </w:pPr>
      <w:r>
        <w:t xml:space="preserve">D) </w:t>
      </w:r>
      <w:r>
        <w:t xml:space="preserve">Gümrük muhasebe birimine nakden ve eşyanın çıkışından önce ödenir.</w:t>
      </w:r>
    </w:p>
    <w:p>
      <w:pPr>
        <w:keepNext w:val="false"/>
        <w:spacing w:after="40"/>
        <w:ind w:left="360" w:hanging="360"/>
      </w:pPr>
      <w:r>
        <w:t xml:space="preserve">E) </w:t>
      </w:r>
      <w:r>
        <w:t xml:space="preserve">Eşyanın çıkışından sonra sonradan kontrol kapsamında tahsil edilir.</w:t>
      </w:r>
    </w:p>
    <w:p>
      <w:pPr>
        <w:keepNext/>
        <w:spacing w:after="80" w:before="200"/>
      </w:pPr>
      <w:r>
        <w:rPr>
          <w:b/>
          <w:bCs/>
        </w:rPr>
        <w:t xml:space="preserve">96. </w:t>
      </w:r>
      <w:r>
        <w:t xml:space="preserve">Gümrük Yönetmeliğine göre, tahlil amacıyla numune alınması ve numunelerin laboratuvara gönderilmesine ilişkin aşağıdaki ifadeler veriliyor:</w:t>
      </w:r>
    </w:p>
    <w:p>
      <w:pPr>
        <w:keepNext/>
        <w:spacing w:after="40"/>
        <w:ind w:left="360"/>
      </w:pPr>
      <w:r>
        <w:t xml:space="preserve">I. Perakende satışa hazırlanmış ve hava geçirmez hâlde ambalajlanmış eşya için en büyük ambalaj numune olarak kabul edilir.</w:t>
      </w:r>
    </w:p>
    <w:p>
      <w:pPr>
        <w:keepNext/>
        <w:spacing w:after="40"/>
        <w:ind w:left="360"/>
      </w:pPr>
      <w:r>
        <w:t xml:space="preserve">II. Laboratuvara gönderilmesi tehlikeli veya külfetli olan eşya için idarece görevlendirilen kimyager tarafından eşyanın bulunduğu yerde numune alınabilir.</w:t>
      </w:r>
    </w:p>
    <w:p>
      <w:pPr>
        <w:keepNext/>
        <w:spacing w:after="40"/>
        <w:ind w:left="360"/>
      </w:pPr>
      <w:r>
        <w:t xml:space="preserve">III. Numune etiketleri silinmeyecek sabit mürekkepli kalemle yazılır ve numune kabının kapağına yapıştırılır.</w:t>
      </w:r>
    </w:p>
    <w:p>
      <w:pPr>
        <w:keepNext/>
        <w:spacing w:after="40"/>
        <w:ind w:left="360"/>
      </w:pPr>
      <w:r>
        <w:t xml:space="preserve">IV. Usulüne uygun alınmadığı sonradan tespit edilen numune kullanılarak yapılan tahlil sonuçları geçersiz sayılır.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97. </w:t>
      </w:r>
      <w:r>
        <w:t xml:space="preserve">Dahilde İşleme Rejimi Tebliğine göre belge/izin müracaatlarının değerlendirilmesinde;</w:t>
      </w:r>
    </w:p>
    <w:p>
      <w:pPr>
        <w:keepNext/>
        <w:spacing w:after="40"/>
        <w:ind w:left="360"/>
      </w:pPr>
      <w:r>
        <w:t xml:space="preserve">I. İşleme faaliyetinin katma değer yaratması ve kapasite kullanımını artırması</w:t>
      </w:r>
    </w:p>
    <w:p>
      <w:pPr>
        <w:keepNext/>
        <w:spacing w:after="40"/>
        <w:ind w:left="360"/>
      </w:pPr>
      <w:r>
        <w:t xml:space="preserve">II. İthal eşyasının iç piyasa arzının artırılması</w:t>
      </w:r>
    </w:p>
    <w:p>
      <w:pPr>
        <w:keepNext/>
        <w:spacing w:after="40"/>
        <w:ind w:left="360"/>
      </w:pPr>
      <w:r>
        <w:t xml:space="preserve">III. Firmaların belge/izin kapsamındaki performansları</w:t>
      </w:r>
    </w:p>
    <w:p>
      <w:pPr>
        <w:keepNext/>
        <w:spacing w:after="40"/>
        <w:ind w:left="360"/>
      </w:pPr>
      <w:r>
        <w:t xml:space="preserve">IV. Başvuru sahibinin yetkilendirilmiş yükümlü olması</w:t>
      </w:r>
    </w:p>
    <w:p>
      <w:pPr>
        <w:keepNext/>
        <w:spacing w:after="40"/>
        <w:ind w:left="360"/>
      </w:pPr>
      <w:r>
        <w:t xml:space="preserve">Yukarıdakilerden hangileri değerlendirme kriterlerindendir?</w:t>
      </w:r>
    </w:p>
    <w:p>
      <w:pPr>
        <w:keepNext/>
        <w:spacing w:after="40"/>
        <w:ind w:left="360" w:hanging="360"/>
      </w:pPr>
      <w:r>
        <w:t xml:space="preserve">A) </w:t>
      </w:r>
      <w:r>
        <w:t xml:space="preserve">Yalnız I</w:t>
      </w:r>
    </w:p>
    <w:p>
      <w:pPr>
        <w:keepNext/>
        <w:spacing w:after="40"/>
        <w:ind w:left="360" w:hanging="360"/>
      </w:pPr>
      <w:r>
        <w:t xml:space="preserve">B) </w:t>
      </w:r>
      <w:r>
        <w:t xml:space="preserve">I ve III</w:t>
      </w:r>
    </w:p>
    <w:p>
      <w:pPr>
        <w:keepNext/>
        <w:spacing w:after="40"/>
        <w:ind w:left="360" w:hanging="360"/>
      </w:pPr>
      <w:r>
        <w:t xml:space="preserve">C) </w:t>
      </w:r>
      <w:r>
        <w:t xml:space="preserve">I ve IV</w:t>
      </w:r>
    </w:p>
    <w:p>
      <w:pPr>
        <w:keepNext/>
        <w:spacing w:after="40"/>
        <w:ind w:left="360" w:hanging="360"/>
      </w:pPr>
      <w:r>
        <w:t xml:space="preserve">D) </w:t>
      </w:r>
      <w:r>
        <w:t xml:space="preserve">II ve III</w:t>
      </w:r>
    </w:p>
    <w:p>
      <w:pPr>
        <w:keepNext w:val="false"/>
        <w:spacing w:after="40"/>
        <w:ind w:left="360" w:hanging="360"/>
      </w:pPr>
      <w:r>
        <w:t xml:space="preserve">E) </w:t>
      </w:r>
      <w:r>
        <w:t xml:space="preserve">I, III ve IV</w:t>
      </w:r>
    </w:p>
    <w:p>
      <w:pPr>
        <w:keepNext/>
        <w:spacing w:after="80" w:before="200"/>
      </w:pPr>
      <w:r>
        <w:rPr>
          <w:b/>
          <w:bCs/>
        </w:rPr>
        <w:t xml:space="preserve">98. </w:t>
      </w:r>
      <w:r>
        <w:t xml:space="preserve">Gümrük Yönetmeliğine göre benzer eşyanın satış bedeli yöntemine ilişkin aşağıdaki ifadeler veriliyor:</w:t>
      </w:r>
    </w:p>
    <w:p>
      <w:pPr>
        <w:keepNext/>
        <w:spacing w:after="40"/>
        <w:ind w:left="360"/>
      </w:pPr>
      <w:r>
        <w:t xml:space="preserve">I. Benzer eşya aranırken kıymeti belirlenecek eşyanın üreticisince üretilmiş benzer eşya bulunmuyorsa, başka bir üreticinin ürettiği benzer eşya dikkate alınır.</w:t>
      </w:r>
    </w:p>
    <w:p>
      <w:pPr>
        <w:keepNext/>
        <w:spacing w:after="40"/>
        <w:ind w:left="360"/>
      </w:pPr>
      <w:r>
        <w:t xml:space="preserve">II. Nakliye ve sigorta giderleri satış bedeline dahil ise, mesafe ve nakliyat türünden doğan ciddi farklılıklar için satış bedelinde düzeltme yapılmaz.</w:t>
      </w:r>
    </w:p>
    <w:p>
      <w:pPr>
        <w:keepNext/>
        <w:spacing w:after="40"/>
        <w:ind w:left="360"/>
      </w:pPr>
      <w:r>
        <w:t xml:space="preserve">III. Belli bir sanayi sektöründe üretilen bir grup veya dizi eşyayı ifade eden “aynı sınıf veya cins eşya” deyimi, benzer eşyayı da kapsar.</w:t>
      </w:r>
    </w:p>
    <w:p>
      <w:pPr>
        <w:keepNext/>
        <w:spacing w:after="40"/>
        <w:ind w:left="360"/>
      </w:pPr>
      <w:r>
        <w:t xml:space="preserve">IV. Kullanılacak benzer eşya bedeli, önceden kıymeti herhangi bir yönteme göre belirlenmiş ve düzeltme yapılmaksızın alınan gümrük kıymetidir.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99. </w:t>
      </w:r>
      <w:r>
        <w:t xml:space="preserve">Gümrük Yönetmeliğine göre, gümrük kıymetinin belirlenmesinde alıcı ile satıcı arasındaki ilişkiye ve satıcıdan müstakil alıcılara yapılan satışlara ilişkin aşağıdakilerden hangisi </w:t>
      </w:r>
      <w:r>
        <w:rPr>
          <w:b/>
          <w:bCs/>
          <w:u w:val="single"/>
        </w:rPr>
        <w:t xml:space="preserve">yanlıştır</w:t>
      </w:r>
      <w:r>
        <w:t xml:space="preserve">?</w:t>
      </w:r>
    </w:p>
    <w:p>
      <w:pPr>
        <w:keepNext/>
        <w:spacing w:after="40"/>
        <w:ind w:left="360" w:hanging="360"/>
      </w:pPr>
      <w:r>
        <w:t xml:space="preserve">A) </w:t>
      </w:r>
      <w:r>
        <w:t xml:space="preserve">Alıcı ile satıcı arasındaki ilişkinin varlığı yalnızca Yönetmelikte sayılan durumlardan birinin bulunması hâlinde kabul edilir; bu durumlar dışında kalan ticari bağlar ilişki sayılmaz.</w:t>
      </w:r>
    </w:p>
    <w:p>
      <w:pPr>
        <w:keepNext/>
        <w:spacing w:after="40"/>
        <w:ind w:left="360" w:hanging="360"/>
      </w:pPr>
      <w:r>
        <w:t xml:space="preserve">B) </w:t>
      </w:r>
      <w:r>
        <w:t xml:space="preserve">Alıcı ile satıcı arasında işçi ve işveren ilişkisi bulunması, ancak bu ilişkinin satış fiyatını etkilediği tespit edilirse gümrük kıymetinin belirlenmesinde ilişki olarak kabul edilir.</w:t>
      </w:r>
    </w:p>
    <w:p>
      <w:pPr>
        <w:keepNext/>
        <w:spacing w:after="40"/>
        <w:ind w:left="360" w:hanging="360"/>
      </w:pPr>
      <w:r>
        <w:t xml:space="preserve">C) </w:t>
      </w:r>
      <w:r>
        <w:t xml:space="preserve">Alıcı ile satıcının birbirlerinin memuru veya idarecileri olmaları hâlinde, aralarında bir sermaye bağı bulunmasa dahi gümrük kıymetinin belirlenmesinde ilişkinin varlığı kabul edilir.</w:t>
      </w:r>
    </w:p>
    <w:p>
      <w:pPr>
        <w:keepNext/>
        <w:spacing w:after="40"/>
        <w:ind w:left="360" w:hanging="360"/>
      </w:pPr>
      <w:r>
        <w:t xml:space="preserve">D) </w:t>
      </w:r>
      <w:r>
        <w:t xml:space="preserve">İndirgeme yönteminde, eşyanın yurt içindeki satıcıdan müstakil alıcılara ithal tarihiyle aynı veya yakın bir tarihte yapılan en büyük miktardaki satışına ait birim fiyat esas alınır.</w:t>
      </w:r>
    </w:p>
    <w:p>
      <w:pPr>
        <w:keepNext w:val="false"/>
        <w:spacing w:after="40"/>
        <w:ind w:left="360" w:hanging="360"/>
      </w:pPr>
      <w:r>
        <w:t xml:space="preserve">E) </w:t>
      </w:r>
      <w:r>
        <w:t xml:space="preserve">İndirgeme yönteminde dikkate alınan satışlar, eşyanın Türkiye'ye ithal edildikten sonraki ilk ticari düzeyde, yurt içindeki satıcıdan müstakil alıcılara farklı fiyatlarla yapılan satışlardır.</w:t>
      </w:r>
    </w:p>
    <w:p>
      <w:pPr>
        <w:keepNext/>
        <w:spacing w:after="80" w:before="200"/>
      </w:pPr>
      <w:r>
        <w:rPr>
          <w:b/>
          <w:bCs/>
        </w:rPr>
        <w:t xml:space="preserve">100. </w:t>
      </w:r>
      <w:r>
        <w:t xml:space="preserve">Gümrük mevzuatına göre, temsil yoluyla iş takibine ve temsil yetkisinin kaydına ilişkin aşağıdaki ifadeler veriliyor:</w:t>
      </w:r>
    </w:p>
    <w:p>
      <w:pPr>
        <w:keepNext/>
        <w:spacing w:after="40"/>
        <w:ind w:left="360"/>
      </w:pPr>
      <w:r>
        <w:t xml:space="preserve">I. Doğrudan veya dolaylı temsilcilerin Kanunda öngörülen faaliyetlerini yapmalarına engel hastalıklarının bulunmaması gerekir; tereddüt hâlinde tam teşekküllü resmî sağlık kurumlarından sağlık raporu istenebilir.</w:t>
      </w:r>
    </w:p>
    <w:p>
      <w:pPr>
        <w:keepNext/>
        <w:spacing w:after="40"/>
        <w:ind w:left="360"/>
      </w:pPr>
      <w:r>
        <w:t xml:space="preserve">II. Temsilcilere verilen temsil yetkisinin süresinin uzatılması hâlinde, süre uzatımı sistem üzerinden yapılır ve ayrıca gümrük idaresinin onayına sunulmaz.</w:t>
      </w:r>
    </w:p>
    <w:p>
      <w:pPr>
        <w:keepNext/>
        <w:spacing w:after="40"/>
        <w:ind w:left="360"/>
      </w:pPr>
      <w:r>
        <w:t xml:space="preserve">III. Temsilcileri vasıtasıyla elektronik ortamda beyanda bulunmak isteyen kişilerin, Yükümlü Kayıt ve Takip Sisteminde onaylı kaydı olmayan temsilciler aracılığıyla işlem yapmasına müsaade edilmez.</w:t>
      </w:r>
    </w:p>
    <w:p>
      <w:pPr>
        <w:keepNext/>
        <w:spacing w:after="40"/>
        <w:ind w:left="360"/>
      </w:pPr>
      <w:r>
        <w:t xml:space="preserve">IV. Yükümlü Kayıt ve Takip Sistemine yapılan vekâlet kayıtlarının iptali, gümrük idaresine başvurulmasına ve idarenin onayına tabidir.</w:t>
      </w:r>
    </w:p>
    <w:p>
      <w:pPr>
        <w:keepNext/>
        <w:spacing w:after="40"/>
        <w:ind w:left="360"/>
      </w:pPr>
      <w:r>
        <w:t xml:space="preserve">V. Yükümlü Kayıt ve Takip Sistemine kaydedilen bilgilerin doğru ve güncel olmasından gümrük işlemi yapan kişiler ve/veya temsilcileri sorumludur.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II, IV ve V</w:t>
      </w:r>
    </w:p>
    <w:p>
      <w:r>
        <w:br w:type="page"/>
      </w:r>
    </w:p>
    <w:p>
      <w:pPr>
        <w:pStyle w:val="Heading1"/>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20</w:t>
            </w:r>
          </w:p>
        </w:tc>
      </w:tr>
      <w:tr>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99"/>
            <w:tcMar>
              <w:top w:type="dxa" w:w="80"/>
              <w:left w:type="dxa" w:w="120"/>
              <w:bottom w:type="dxa" w:w="80"/>
              <w:right w:type="dxa" w:w="120"/>
            </w:tcMar>
          </w:tcPr>
          <w:p>
            <w:pPr>
              <w:spacing w:after="40"/>
            </w:pPr>
            <w:r>
              <w:rPr>
                <w:sz w:val="20"/>
                <w:szCs w:val="20"/>
              </w:rPr>
              <w:t xml:space="preserve">B</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40</w:t>
            </w:r>
          </w:p>
        </w:tc>
      </w:tr>
      <w:tr>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99"/>
            <w:tcMar>
              <w:top w:type="dxa" w:w="80"/>
              <w:left w:type="dxa" w:w="120"/>
              <w:bottom w:type="dxa" w:w="80"/>
              <w:right w:type="dxa" w:w="120"/>
            </w:tcMar>
          </w:tcPr>
          <w:p>
            <w:pPr>
              <w:spacing w:after="40"/>
            </w:pPr>
            <w:r>
              <w:rPr>
                <w:sz w:val="20"/>
                <w:szCs w:val="20"/>
              </w:rPr>
              <w:t xml:space="preserve">C</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60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99"/>
            <w:tcMar>
              <w:top w:type="dxa" w:w="80"/>
              <w:left w:type="dxa" w:w="120"/>
              <w:bottom w:type="dxa" w:w="80"/>
              <w:right w:type="dxa" w:w="120"/>
            </w:tcMar>
          </w:tcPr>
          <w:p>
            <w:pPr>
              <w:spacing w:after="40"/>
            </w:pPr>
            <w:r>
              <w:rPr>
                <w:sz w:val="20"/>
                <w:szCs w:val="20"/>
              </w:rPr>
              <w:t xml:space="preserve">C</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80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99"/>
            <w:tcMar>
              <w:top w:type="dxa" w:w="80"/>
              <w:left w:type="dxa" w:w="120"/>
              <w:bottom w:type="dxa" w:w="80"/>
              <w:right w:type="dxa" w:w="120"/>
            </w:tcMar>
          </w:tcPr>
          <w:p>
            <w:pPr>
              <w:spacing w:after="40"/>
            </w:pPr>
            <w:r>
              <w:rPr>
                <w:sz w:val="20"/>
                <w:szCs w:val="20"/>
              </w:rPr>
              <w:t xml:space="preserve">E</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100</w:t>
            </w:r>
          </w:p>
        </w:tc>
      </w:tr>
      <w:tr>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p>
      <w:r>
        <w:br w:type="page"/>
      </w:r>
    </w:p>
    <w:p>
      <w:pPr>
        <w:pStyle w:val="Heading1"/>
        <w:pBdr>
          <w:bottom w:val="single" w:color="B8860B" w:sz="12" w:space="4"/>
        </w:pBdr>
        <w:spacing w:after="180" w:before="360"/>
      </w:pPr>
      <w:r>
        <w:t xml:space="preserve">BÖLÜM B — ÇÖZÜMLÜ SORULAR</w:t>
      </w:r>
    </w:p>
    <w:p>
      <w:pPr>
        <w:pStyle w:val="Heading2"/>
        <w:pBdr>
          <w:left w:val="single" w:color="B8860B" w:sz="36" w:space="8"/>
        </w:pBdr>
        <w:spacing w:after="120" w:before="240"/>
      </w:pPr>
      <w:r>
        <w:t xml:space="preserve">Genel Kültür (1–20)</w:t>
      </w:r>
    </w:p>
    <w:p>
      <w:pPr>
        <w:keepNext/>
        <w:spacing w:after="60" w:before="280"/>
      </w:pPr>
      <w:r>
        <w:rPr>
          <w:b/>
          <w:bCs/>
          <w:color w:val="1B3A5C"/>
        </w:rPr>
        <w:t xml:space="preserve">SORU 1. </w:t>
      </w:r>
      <w:r>
        <w:rPr>
          <w:b/>
          <w:bCs/>
          <w:color w:val="B8860B"/>
        </w:rPr>
        <w:t xml:space="preserve">[T4 – Orta Üstü]</w:t>
      </w:r>
      <w:r>
        <w:rPr>
          <w:i/>
          <w:iCs/>
          <w:color w:val="555555"/>
          <w:sz w:val="18"/>
          <w:szCs w:val="18"/>
        </w:rPr>
        <w:t xml:space="preserve">  ·  Model soru: 2022/1</w:t>
      </w:r>
    </w:p>
    <w:p>
      <w:pPr>
        <w:keepNext/>
        <w:spacing w:after="80" w:before="40"/>
      </w:pPr>
      <w:r>
        <w:t xml:space="preserve">Bir zamanlar bozulan bir saati, sökülen bir ayakkabıyı ya da arızalanan bir radyoyu onarıp yeniden kullanmak, evlerin olağan işlerinden biriydi. Mahallelerde terzi, kunduracı ve tamirci dükkânları hiç boş kalmazdı. Bugün ise küçük bir arızada bile eşyayı atıp yenisini almayı daha pratik buluyoruz. Oysa her yeni ürün, üretimi için harcanan su, enerji ve hammaddeyle birlikte doğaya ek bir yük getiriyor. Onarmayı unuttukça yalnızca bütçemizi değil, gelecek kuşaklara bırakacağımız kaynakları da tüketiyoruz.</w:t>
      </w:r>
    </w:p>
    <w:p>
      <w:pPr>
        <w:keepNext/>
        <w:spacing w:after="40"/>
        <w:ind w:left="360"/>
      </w:pPr>
      <w:r>
        <w:t xml:space="preserve">Bu parçada asıl anlatılmak istenen aşağıdakilerden hangisidir?</w:t>
      </w:r>
    </w:p>
    <w:p>
      <w:pPr>
        <w:keepNext/>
        <w:spacing w:after="40"/>
        <w:ind w:left="360" w:hanging="360"/>
      </w:pPr>
      <w:r>
        <w:t xml:space="preserve">A) </w:t>
      </w:r>
      <w:r>
        <w:t xml:space="preserve">Mahallelerdeki terzi ve tamirci dükkânları, geçmişte toplumsal yaşamın merkezi konumundaydı.</w:t>
      </w:r>
    </w:p>
    <w:p>
      <w:pPr>
        <w:keepNext/>
        <w:spacing w:after="40"/>
        <w:ind w:left="360" w:hanging="360"/>
      </w:pPr>
      <w:r>
        <w:t xml:space="preserve">B) </w:t>
      </w:r>
      <w:r>
        <w:t xml:space="preserve">Günümüzde üretilen eşyalar, eskiden kullanılanlara göre çok daha dayanıksız ve kısa ömürlüdür.</w:t>
      </w:r>
    </w:p>
    <w:p>
      <w:pPr>
        <w:keepNext/>
        <w:spacing w:after="40"/>
        <w:ind w:left="360" w:hanging="360"/>
      </w:pPr>
      <w:r>
        <w:t xml:space="preserve">C) </w:t>
      </w:r>
      <w:r>
        <w:t xml:space="preserve">Onarmak yerine yenisini alma alışkanlığı, hem bütçemizi hem de doğal kaynakları tüketmektedir.</w:t>
      </w:r>
    </w:p>
    <w:p>
      <w:pPr>
        <w:keepNext/>
        <w:spacing w:after="40"/>
        <w:ind w:left="360" w:hanging="360"/>
      </w:pPr>
      <w:r>
        <w:t xml:space="preserve">D) </w:t>
      </w:r>
      <w:r>
        <w:t xml:space="preserve">Eşyaları onarmak, yenisini almaktan her durumda daha ekonomik bir çözüm sunar.</w:t>
      </w:r>
    </w:p>
    <w:p>
      <w:pPr>
        <w:keepNext/>
        <w:spacing w:after="40"/>
        <w:ind w:left="360" w:hanging="360"/>
      </w:pPr>
      <w:r>
        <w:t xml:space="preserve">E) </w:t>
      </w:r>
      <w:r>
        <w:t xml:space="preserve">Teknolojik gelişmeler, terzilik ve tamircilik gibi mesleklerin zamanla ortadan kalkmasına yol açmıştır.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Parça, eskiden olağan olan onarma alışkanlığının yerini eşyayı atıp yenisini almaya bıraktığını anlatır ve bu değişimin bütçeyle birlikte gelecek kuşakların kaynaklarını da tükettiği yargısına ulaşır. Tamirci dükkânlarının boş kalmadığı bilgisi bir ayrıntıdır ve bu dükkânların toplumsal yaşamın merkezi olduğu söylenmemiştir; yeni eşyaların daha dayanıksız olduğu ya da onarmanın her durumda daha ekonomik olduğu yargıları ise parçada yer almaz. Bu nedenle doğru cevap C seçeneğidir. (MD Genel Kültür Kitabı – Türkçe: Konu, ana düşünce ve başlık)</w:t>
      </w:r>
    </w:p>
    <w:p>
      <w:pPr>
        <w:spacing w:after="60"/>
      </w:pPr>
      <w:r>
        <w:rPr>
          <w:b/>
          <w:bCs/>
          <w:color w:val="1B3A5C"/>
        </w:rPr>
        <w:t xml:space="preserve">⚖️ Yasal Dayanak: </w:t>
      </w:r>
      <w:r>
        <w:t xml:space="preserve">Genel Kültür Kitabı – Türkçe: Paragraf ve anlatım (Konu, ana düşünce ve başlık)</w:t>
      </w:r>
    </w:p>
    <w:p>
      <w:pPr>
        <w:spacing w:after="60"/>
      </w:pPr>
      <w:r>
        <w:rPr>
          <w:b/>
          <w:bCs/>
          <w:color w:val="1B3A5C"/>
        </w:rPr>
        <w:t xml:space="preserve">🔍 Şık Uzunluk Kontrolü: </w:t>
      </w:r>
      <w:r>
        <w:t xml:space="preserve">A:92 B:94 C:94 D:78 E:103 karakter → Denge: UYGUN</w:t>
      </w:r>
    </w:p>
    <w:p>
      <w:pPr>
        <w:keepNext/>
        <w:spacing w:after="60" w:before="280"/>
      </w:pPr>
      <w:r>
        <w:rPr>
          <w:b/>
          <w:bCs/>
          <w:color w:val="1B3A5C"/>
        </w:rPr>
        <w:t xml:space="preserve">SORU 2. </w:t>
      </w:r>
      <w:r>
        <w:rPr>
          <w:b/>
          <w:bCs/>
          <w:color w:val="B8860B"/>
        </w:rPr>
        <w:t xml:space="preserve">[T1 – Orta Üstü]</w:t>
      </w:r>
      <w:r>
        <w:rPr>
          <w:i/>
          <w:iCs/>
          <w:color w:val="555555"/>
          <w:sz w:val="18"/>
          <w:szCs w:val="18"/>
        </w:rPr>
        <w:t xml:space="preserve">  ·  Model soru: 2022/2</w:t>
      </w:r>
    </w:p>
    <w:p>
      <w:pPr>
        <w:keepNext/>
        <w:spacing w:after="80" w:before="40"/>
      </w:pPr>
      <w:r>
        <w:t xml:space="preserve">Aşağıdaki cümlelerin hangisinde deyim, anlamına uygun biçimde </w:t>
      </w:r>
      <w:r>
        <w:rPr>
          <w:b/>
          <w:bCs/>
          <w:u w:val="single"/>
        </w:rPr>
        <w:t xml:space="preserve">kullanılmamıştır</w:t>
      </w:r>
      <w:r>
        <w:t xml:space="preserve">?</w:t>
      </w:r>
    </w:p>
    <w:p>
      <w:pPr>
        <w:keepNext/>
        <w:spacing w:after="40"/>
        <w:ind w:left="360" w:hanging="360"/>
      </w:pPr>
      <w:r>
        <w:t xml:space="preserve">A) </w:t>
      </w:r>
      <w:r>
        <w:t xml:space="preserve">Yıllardır beklediği tayin kararnamesinin sonunda çıktığını öğrenince </w:t>
      </w:r>
      <w:r>
        <w:rPr>
          <w:b/>
          <w:bCs/>
        </w:rPr>
        <w:t xml:space="preserve">etekleri zil çaldı</w:t>
      </w:r>
      <w:r>
        <w:t xml:space="preserve">.</w:t>
      </w:r>
    </w:p>
    <w:p>
      <w:pPr>
        <w:keepNext/>
        <w:spacing w:after="40"/>
        <w:ind w:left="360" w:hanging="360"/>
      </w:pPr>
      <w:r>
        <w:t xml:space="preserve">B) </w:t>
      </w:r>
      <w:r>
        <w:t xml:space="preserve">Toplantıda hiçbir gerekçe gösterilmeden suçlandığı için akşama kadar </w:t>
      </w:r>
      <w:r>
        <w:rPr>
          <w:b/>
          <w:bCs/>
        </w:rPr>
        <w:t xml:space="preserve">burnundan soludu</w:t>
      </w:r>
      <w:r>
        <w:t xml:space="preserve">.</w:t>
      </w:r>
    </w:p>
    <w:p>
      <w:pPr>
        <w:keepNext/>
        <w:spacing w:after="40"/>
        <w:ind w:left="360" w:hanging="360"/>
      </w:pPr>
      <w:r>
        <w:t xml:space="preserve">C) </w:t>
      </w:r>
      <w:r>
        <w:t xml:space="preserve">Denetçi, raporu imzalamadan önce her satırını </w:t>
      </w:r>
      <w:r>
        <w:rPr>
          <w:b/>
          <w:bCs/>
        </w:rPr>
        <w:t xml:space="preserve">ince eleyip sık dokudu</w:t>
      </w:r>
      <w:r>
        <w:t xml:space="preserve">.</w:t>
      </w:r>
    </w:p>
    <w:p>
      <w:pPr>
        <w:keepNext/>
        <w:spacing w:after="40"/>
        <w:ind w:left="360" w:hanging="360"/>
      </w:pPr>
      <w:r>
        <w:t xml:space="preserve">D) </w:t>
      </w:r>
      <w:r>
        <w:t xml:space="preserve">Verdiği sözleri yıllarca tutmayınca bütün çevresinde </w:t>
      </w:r>
      <w:r>
        <w:rPr>
          <w:b/>
          <w:bCs/>
        </w:rPr>
        <w:t xml:space="preserve">gözden düştü</w:t>
      </w:r>
      <w:r>
        <w:t xml:space="preserve">.</w:t>
      </w:r>
    </w:p>
    <w:p>
      <w:pPr>
        <w:keepNext/>
        <w:spacing w:after="40"/>
        <w:ind w:left="360" w:hanging="360"/>
      </w:pPr>
      <w:r>
        <w:t xml:space="preserve">E) </w:t>
      </w:r>
      <w:r>
        <w:t xml:space="preserve">İşler zorlaşınca bütün yükü ekip arkadaşlarına bırakıp </w:t>
      </w:r>
      <w:r>
        <w:rPr>
          <w:b/>
          <w:bCs/>
        </w:rPr>
        <w:t xml:space="preserve">elini taşın altına koydu</w:t>
      </w:r>
      <w:r>
        <w:t xml:space="preserve">.</w:t>
      </w:r>
    </w:p>
    <w:p>
      <w:pPr>
        <w:spacing w:after="60"/>
      </w:pPr>
      <w:r>
        <w:rPr>
          <w:b/>
          <w:bCs/>
          <w:color w:val="1B7A3C"/>
        </w:rPr>
        <w:t xml:space="preserve">✅ Doğru Cevap: </w:t>
      </w:r>
      <w:r>
        <w:t xml:space="preserve">E</w:t>
      </w:r>
    </w:p>
    <w:p>
      <w:pPr>
        <w:spacing w:after="60"/>
      </w:pPr>
      <w:r>
        <w:rPr>
          <w:b/>
          <w:bCs/>
          <w:color w:val="1B3A5C"/>
        </w:rPr>
        <w:t xml:space="preserve">📖 Açıklama: </w:t>
      </w:r>
      <w:r>
        <w:t xml:space="preserve">“Elini taşın altına koymak” sorumluluk üstlenmek anlamındadır; işler zorlaşınca yükü başkalarına bırakan kişi için kullanılması deyimi anlamına ters düşürür. “Etekleri zil çalmak” sevince, “burnundan solumak” öfkeye, “ince eleyip sık dokumak” titiz incelemeye, “gözden düşmek” ise itibar kaybına uygun bağlamda kullanılmıştır. Bu nedenle doğru cevap E seçeneğidir. (MD Genel Kültür Kitabı – Türkçe: Deyimin bütününü yorumla)</w:t>
      </w:r>
    </w:p>
    <w:p>
      <w:pPr>
        <w:spacing w:after="60"/>
      </w:pPr>
      <w:r>
        <w:rPr>
          <w:b/>
          <w:bCs/>
          <w:color w:val="1B3A5C"/>
        </w:rPr>
        <w:t xml:space="preserve">⚖️ Yasal Dayanak: </w:t>
      </w:r>
      <w:r>
        <w:t xml:space="preserve">Genel Kültür Kitabı – Türkçe: Kalıplaşmış sözler (Deyimin bütününü yorumla)</w:t>
      </w:r>
    </w:p>
    <w:p>
      <w:pPr>
        <w:spacing w:after="60"/>
      </w:pPr>
      <w:r>
        <w:rPr>
          <w:b/>
          <w:bCs/>
          <w:color w:val="1B3A5C"/>
        </w:rPr>
        <w:t xml:space="preserve">🔍 Şık Uzunluk Kontrolü: </w:t>
      </w:r>
      <w:r>
        <w:t xml:space="preserve">A:88 B:86 C:69 D:66 E:80 karakter → Denge: UYGUN</w:t>
      </w:r>
    </w:p>
    <w:p>
      <w:pPr>
        <w:keepNext/>
        <w:spacing w:after="60" w:before="280"/>
      </w:pPr>
      <w:r>
        <w:rPr>
          <w:b/>
          <w:bCs/>
          <w:color w:val="1B3A5C"/>
        </w:rPr>
        <w:t xml:space="preserve">SORU 3. </w:t>
      </w:r>
      <w:r>
        <w:rPr>
          <w:b/>
          <w:bCs/>
          <w:color w:val="B8860B"/>
        </w:rPr>
        <w:t xml:space="preserve">[T4 – Orta Üstü]</w:t>
      </w:r>
      <w:r>
        <w:rPr>
          <w:i/>
          <w:iCs/>
          <w:color w:val="555555"/>
          <w:sz w:val="18"/>
          <w:szCs w:val="18"/>
        </w:rPr>
        <w:t xml:space="preserve">  ·  Model soru: 2022/3</w:t>
      </w:r>
    </w:p>
    <w:p>
      <w:pPr>
        <w:keepNext/>
        <w:spacing w:after="80" w:before="40"/>
      </w:pPr>
      <w:r>
        <w:t xml:space="preserve">Aşağıdaki cümlelerin hangisinde bir yazım yanlışı vardır?</w:t>
      </w:r>
    </w:p>
    <w:p>
      <w:pPr>
        <w:keepNext/>
        <w:spacing w:after="40"/>
        <w:ind w:left="360" w:hanging="360"/>
      </w:pPr>
      <w:r>
        <w:t xml:space="preserve">A) </w:t>
      </w:r>
      <w:r>
        <w:t xml:space="preserve">Kurs sonunda başarılı olan her öğrenciye üçer kitap hediye edildi.</w:t>
      </w:r>
    </w:p>
    <w:p>
      <w:pPr>
        <w:keepNext/>
        <w:spacing w:after="40"/>
        <w:ind w:left="360" w:hanging="360"/>
      </w:pPr>
      <w:r>
        <w:t xml:space="preserve">B) </w:t>
      </w:r>
      <w:r>
        <w:t xml:space="preserve">Şirket yeni ürünlerinin fiyatlarında %12 oranında indirim yaptı.</w:t>
      </w:r>
    </w:p>
    <w:p>
      <w:pPr>
        <w:keepNext/>
        <w:spacing w:after="40"/>
        <w:ind w:left="360" w:hanging="360"/>
      </w:pPr>
      <w:r>
        <w:t xml:space="preserve">C) </w:t>
      </w:r>
      <w:r>
        <w:t xml:space="preserve">Koşuyu 3.’üncü sırada bitiren sporcu kürsüye çıkarken çok heyecanlıydı.</w:t>
      </w:r>
    </w:p>
    <w:p>
      <w:pPr>
        <w:keepNext/>
        <w:spacing w:after="40"/>
        <w:ind w:left="360" w:hanging="360"/>
      </w:pPr>
      <w:r>
        <w:t xml:space="preserve">D) </w:t>
      </w:r>
      <w:r>
        <w:t xml:space="preserve">Toplantı yarın saat 13.00’te Ankara’daki genel merkez binasında başlayacak.</w:t>
      </w:r>
    </w:p>
    <w:p>
      <w:pPr>
        <w:keepNext/>
        <w:spacing w:after="40"/>
        <w:ind w:left="360" w:hanging="360"/>
      </w:pPr>
      <w:r>
        <w:t xml:space="preserve">E) </w:t>
      </w:r>
      <w:r>
        <w:t xml:space="preserve">Raporun son hâli TDK’nin önerileri dikkate alınarak hazırlandı.</w:t>
      </w:r>
    </w:p>
    <w:p>
      <w:pPr>
        <w:spacing w:after="60"/>
      </w:pPr>
      <w:r>
        <w:rPr>
          <w:b/>
          <w:bCs/>
          <w:color w:val="1B7A3C"/>
        </w:rPr>
        <w:t xml:space="preserve">✅ Doğru Cevap: </w:t>
      </w:r>
      <w:r>
        <w:t xml:space="preserve">C</w:t>
      </w:r>
    </w:p>
    <w:p>
      <w:pPr>
        <w:spacing w:after="60"/>
      </w:pPr>
      <w:r>
        <w:rPr>
          <w:b/>
          <w:bCs/>
          <w:color w:val="1B3A5C"/>
        </w:rPr>
        <w:t xml:space="preserve">📖 Açıklama: </w:t>
      </w:r>
      <w:r>
        <w:t xml:space="preserve">Sıra sayısı rakamla ya yalnız nokta konarak (3.) ya da kesmeden sonra ek getirilerek (3’üncü) gösterilir; nokta ile ekin birlikte kullanıldığı “3.’üncü” yazımı yanlıştır. Üleştirme sayısının yazıyla gösterilmesi (üçer), yüzde işaretinin sayıyla boşluksuz yazılması (%12), saate okunuşa uygun ek getirilmesi (13.00’te) ve harf harf okunan kısaltmaya ekin okunuşa göre eklenmesi (TDK’nin) doğrudur. Bu nedenle doğru cevap C seçeneğidir. (MD Genel Kültür Kitabı – Türkçe: Sayılar ve kısaltmalar)</w:t>
      </w:r>
    </w:p>
    <w:p>
      <w:pPr>
        <w:spacing w:after="60"/>
      </w:pPr>
      <w:r>
        <w:rPr>
          <w:b/>
          <w:bCs/>
          <w:color w:val="1B3A5C"/>
        </w:rPr>
        <w:t xml:space="preserve">⚖️ Yasal Dayanak: </w:t>
      </w:r>
      <w:r>
        <w:t xml:space="preserve">Genel Kültür Kitabı – Türkçe: Yazım kuralları (Sayılar ve kısaltmalar)</w:t>
      </w:r>
    </w:p>
    <w:p>
      <w:pPr>
        <w:spacing w:after="60"/>
      </w:pPr>
      <w:r>
        <w:rPr>
          <w:b/>
          <w:bCs/>
          <w:color w:val="1B3A5C"/>
        </w:rPr>
        <w:t xml:space="preserve">🔍 Şık Uzunluk Kontrolü: </w:t>
      </w:r>
      <w:r>
        <w:t xml:space="preserve">A:66 B:64 C:71 D:75 E:63 karakter → Denge: UYGUN</w:t>
      </w:r>
    </w:p>
    <w:p>
      <w:pPr>
        <w:keepNext/>
        <w:spacing w:after="60" w:before="280"/>
      </w:pPr>
      <w:r>
        <w:rPr>
          <w:b/>
          <w:bCs/>
          <w:color w:val="1B3A5C"/>
        </w:rPr>
        <w:t xml:space="preserve">SORU 4. </w:t>
      </w:r>
      <w:r>
        <w:rPr>
          <w:b/>
          <w:bCs/>
          <w:color w:val="B8860B"/>
        </w:rPr>
        <w:t xml:space="preserve">[T4 – Orta Üstü]</w:t>
      </w:r>
      <w:r>
        <w:rPr>
          <w:i/>
          <w:iCs/>
          <w:color w:val="555555"/>
          <w:sz w:val="18"/>
          <w:szCs w:val="18"/>
        </w:rPr>
        <w:t xml:space="preserve">  ·  Model soru: 2022/4</w:t>
      </w:r>
    </w:p>
    <w:p>
      <w:pPr>
        <w:keepNext/>
        <w:spacing w:after="80" w:before="40"/>
      </w:pPr>
      <w:r>
        <w:t xml:space="preserve">(I) Arıların çiçekten çiçeğe taşıdığı polen, pek çok meyve ve sebzenin oluşabilmesi için vazgeçilmezdir. (II) Bu nedenle arı nüfusundaki azalma, yalnızca bal üreticilerini değil, tarımla geçinen herkesi ilgilendiren bir sorundur. (III) Son yıllarda bilinçsiz ilaçlama ve yaşam alanlarının daralması, arı kolonilerinin hızla zayıflamasına yol açmaktadır. (IV) Bal, içerdiği yüksek şeker oranı sayesinde uygun koşullarda saklandığında uzun süre bozulmadan kalabilir. (V) Arıları korumak için alınacak önlemler, aslında sofralarımızdaki ürün çeşitliliğini korumanın da yolu olacaktır.</w:t>
      </w:r>
    </w:p>
    <w:p>
      <w:pPr>
        <w:keepNext/>
        <w:spacing w:after="40"/>
        <w:ind w:left="360"/>
      </w:pPr>
      <w:r>
        <w:t xml:space="preserve">Bu parçada düşüncenin akışını bozan cümle hangisidir?</w:t>
      </w:r>
    </w:p>
    <w:p>
      <w:pPr>
        <w:keepNext/>
        <w:spacing w:after="40"/>
        <w:ind w:left="360" w:hanging="360"/>
      </w:pPr>
      <w:r>
        <w:t xml:space="preserve">A) </w:t>
      </w:r>
      <w:r>
        <w:t xml:space="preserve">I.</w:t>
      </w:r>
    </w:p>
    <w:p>
      <w:pPr>
        <w:keepNext/>
        <w:spacing w:after="40"/>
        <w:ind w:left="360" w:hanging="360"/>
      </w:pPr>
      <w:r>
        <w:t xml:space="preserve">B) </w:t>
      </w:r>
      <w:r>
        <w:t xml:space="preserve">II.</w:t>
      </w:r>
    </w:p>
    <w:p>
      <w:pPr>
        <w:keepNext/>
        <w:spacing w:after="40"/>
        <w:ind w:left="360" w:hanging="360"/>
      </w:pPr>
      <w:r>
        <w:t xml:space="preserve">C) </w:t>
      </w:r>
      <w:r>
        <w:t xml:space="preserve">III.</w:t>
      </w:r>
    </w:p>
    <w:p>
      <w:pPr>
        <w:keepNext/>
        <w:spacing w:after="40"/>
        <w:ind w:left="360" w:hanging="360"/>
      </w:pPr>
      <w:r>
        <w:t xml:space="preserve">D) </w:t>
      </w:r>
      <w:r>
        <w:t xml:space="preserve">IV.</w:t>
      </w:r>
    </w:p>
    <w:p>
      <w:pPr>
        <w:keepNext/>
        <w:spacing w:after="40"/>
        <w:ind w:left="360" w:hanging="360"/>
      </w:pPr>
      <w:r>
        <w:t xml:space="preserve">E) </w:t>
      </w:r>
      <w:r>
        <w:t xml:space="preserve">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Parçanın ana ekseni, arıların tozlaşmadaki rolü ve arı nüfusundaki azalmanın tarıma etkisidir; dördüncü cümle balın saklanma özelliğine geçerek bu eksenden ayrılır. İkinci cümle bal üreticilerinden söz etse de ilk cümledeki tozlaşma bilgisinden sonuç çıkararak akışı sürdürür; üçüncü cümle azalmanın nedenlerini, beşinci cümle ise koruma önlemlerinin önemini açıklar. Bu nedenle doğru cevap D seçeneğidir. (MD Genel Kültür Kitabı – Türkçe: Akış ve paragrafı bölme)</w:t>
      </w:r>
    </w:p>
    <w:p>
      <w:pPr>
        <w:spacing w:after="60"/>
      </w:pPr>
      <w:r>
        <w:rPr>
          <w:b/>
          <w:bCs/>
          <w:color w:val="1B3A5C"/>
        </w:rPr>
        <w:t xml:space="preserve">⚖️ Yasal Dayanak: </w:t>
      </w:r>
      <w:r>
        <w:t xml:space="preserve">Genel Kültür Kitabı – Türkçe: Paragraf ve anlatım (Akış ve paragrafı bölme)</w:t>
      </w:r>
    </w:p>
    <w:p>
      <w:pPr>
        <w:spacing w:after="60"/>
      </w:pPr>
      <w:r>
        <w:rPr>
          <w:b/>
          <w:bCs/>
          <w:color w:val="1B3A5C"/>
        </w:rPr>
        <w:t xml:space="preserve">🔍 Şık Uzunluk Kontrolü: </w:t>
      </w:r>
      <w:r>
        <w:t xml:space="preserve">A:2 B:3 C:4 D:3 E:2 karakter → Denge: UYGUN</w:t>
      </w:r>
    </w:p>
    <w:p>
      <w:pPr>
        <w:keepNext/>
        <w:spacing w:after="60" w:before="280"/>
      </w:pPr>
      <w:r>
        <w:rPr>
          <w:b/>
          <w:bCs/>
          <w:color w:val="1B3A5C"/>
        </w:rPr>
        <w:t xml:space="preserve">SORU 5. </w:t>
      </w:r>
      <w:r>
        <w:rPr>
          <w:b/>
          <w:bCs/>
          <w:color w:val="B8860B"/>
        </w:rPr>
        <w:t xml:space="preserve">[T1 – Orta Üstü]</w:t>
      </w:r>
      <w:r>
        <w:rPr>
          <w:i/>
          <w:iCs/>
          <w:color w:val="555555"/>
          <w:sz w:val="18"/>
          <w:szCs w:val="18"/>
        </w:rPr>
        <w:t xml:space="preserve">  ·  Model soru: 2022/5</w:t>
      </w:r>
    </w:p>
    <w:p>
      <w:pPr>
        <w:keepNext/>
        <w:spacing w:after="80" w:before="40"/>
      </w:pPr>
      <w:r>
        <w:t xml:space="preserve">Aşağıdaki cümlelerin hangisinde kesme işareti (’) </w:t>
      </w:r>
      <w:r>
        <w:rPr>
          <w:b/>
          <w:bCs/>
          <w:u w:val="single"/>
        </w:rPr>
        <w:t xml:space="preserve">yanlış</w:t>
      </w:r>
      <w:r>
        <w:t xml:space="preserve"> kullanılmıştır?</w:t>
      </w:r>
    </w:p>
    <w:p>
      <w:pPr>
        <w:keepNext/>
        <w:spacing w:after="40"/>
        <w:ind w:left="360" w:hanging="360"/>
      </w:pPr>
      <w:r>
        <w:t xml:space="preserve">A) </w:t>
      </w:r>
      <w:r>
        <w:t xml:space="preserve">Paketin ağırlığı 5 kg’dan fazla olduğu için kargoya ek ücret ödedik.</w:t>
      </w:r>
    </w:p>
    <w:p>
      <w:pPr>
        <w:keepNext/>
        <w:spacing w:after="40"/>
        <w:ind w:left="360" w:hanging="360"/>
      </w:pPr>
      <w:r>
        <w:t xml:space="preserve">B) </w:t>
      </w:r>
      <w:r>
        <w:t xml:space="preserve">Ressam Ayla Hanım’ı yıllardır tanırım; O’nun kadar sabırlı birini görmedim.</w:t>
      </w:r>
    </w:p>
    <w:p>
      <w:pPr>
        <w:keepNext/>
        <w:spacing w:after="40"/>
        <w:ind w:left="360" w:hanging="360"/>
      </w:pPr>
      <w:r>
        <w:t xml:space="preserve">C) </w:t>
      </w:r>
      <w:r>
        <w:t xml:space="preserve">Bu projenin asıl fikir babası, ekibin en genç ve en sessiz üyesi olan Ahmet’tir.</w:t>
      </w:r>
    </w:p>
    <w:p>
      <w:pPr>
        <w:keepNext/>
        <w:spacing w:after="40"/>
        <w:ind w:left="360" w:hanging="360"/>
      </w:pPr>
      <w:r>
        <w:t xml:space="preserve">D) </w:t>
      </w:r>
      <w:r>
        <w:t xml:space="preserve">Kardeşim, 2019’da katıldığı yarışmada 7’nci olarak ödül almıştı.</w:t>
      </w:r>
    </w:p>
    <w:p>
      <w:pPr>
        <w:keepNext/>
        <w:spacing w:after="40"/>
        <w:ind w:left="360" w:hanging="360"/>
      </w:pPr>
      <w:r>
        <w:t xml:space="preserve">E) </w:t>
      </w:r>
      <w:r>
        <w:t xml:space="preserve">Yaz tatilinde İzmir’in sahil kasabalarını tek tek dolaşma fırsatını nihayet bulduk.</w:t>
      </w:r>
    </w:p>
    <w:p>
      <w:pPr>
        <w:spacing w:after="60"/>
      </w:pPr>
      <w:r>
        <w:rPr>
          <w:b/>
          <w:bCs/>
          <w:color w:val="1B7A3C"/>
        </w:rPr>
        <w:t xml:space="preserve">✅ Doğru Cevap: </w:t>
      </w:r>
      <w:r>
        <w:t xml:space="preserve">B</w:t>
      </w:r>
    </w:p>
    <w:p>
      <w:pPr>
        <w:spacing w:after="60"/>
      </w:pPr>
      <w:r>
        <w:rPr>
          <w:b/>
          <w:bCs/>
          <w:color w:val="1B3A5C"/>
        </w:rPr>
        <w:t xml:space="preserve">📖 Açıklama: </w:t>
      </w:r>
      <w:r>
        <w:t xml:space="preserve">Özel adın yerine kullanılan “onun” zamiri kesmeyle ayrılmaz; “O’nun” yerine “onun” yazılmalıdır. Küçük harfli ölçü birimi kısaltmasına (kg’dan), özel ada gelen bildirme ekine (Ahmet’tir), rakamlara (2019’da, 7’nci) ve özel adın durum ekine (İzmir’in) gelen ekler ise kesmeyle ayrılır. Bu nedenle doğru cevap B seçeneğidir. (MD Genel Kültür Kitabı – Türkçe: Kesme işaretinin sınırı)</w:t>
      </w:r>
    </w:p>
    <w:p>
      <w:pPr>
        <w:spacing w:after="60"/>
      </w:pPr>
      <w:r>
        <w:rPr>
          <w:b/>
          <w:bCs/>
          <w:color w:val="1B3A5C"/>
        </w:rPr>
        <w:t xml:space="preserve">⚖️ Yasal Dayanak: </w:t>
      </w:r>
      <w:r>
        <w:t xml:space="preserve">Genel Kültür Kitabı – Türkçe: Yazım kuralları (Kesme işaretinin sınırı; Sayılar ve kısaltmalar)</w:t>
      </w:r>
    </w:p>
    <w:p>
      <w:pPr>
        <w:spacing w:after="60"/>
      </w:pPr>
      <w:r>
        <w:rPr>
          <w:b/>
          <w:bCs/>
          <w:color w:val="1B3A5C"/>
        </w:rPr>
        <w:t xml:space="preserve">🔍 Şık Uzunluk Kontrolü: </w:t>
      </w:r>
      <w:r>
        <w:t xml:space="preserve">A:68 B:75 C:80 D:64 E:83 karakter → Denge: UYGUN</w:t>
      </w:r>
    </w:p>
    <w:p>
      <w:pPr>
        <w:keepNext/>
        <w:spacing w:after="60" w:before="280"/>
      </w:pPr>
      <w:r>
        <w:rPr>
          <w:b/>
          <w:bCs/>
          <w:color w:val="1B3A5C"/>
        </w:rPr>
        <w:t xml:space="preserve">SORU 6. </w:t>
      </w:r>
      <w:r>
        <w:rPr>
          <w:b/>
          <w:bCs/>
          <w:color w:val="B8860B"/>
        </w:rPr>
        <w:t xml:space="preserve">[T9 – Orta]</w:t>
      </w:r>
      <w:r>
        <w:rPr>
          <w:i/>
          <w:iCs/>
          <w:color w:val="555555"/>
          <w:sz w:val="18"/>
          <w:szCs w:val="18"/>
        </w:rPr>
        <w:t xml:space="preserve">  ·  Model soru: 2022/6</w:t>
      </w:r>
    </w:p>
    <w:p>
      <w:pPr>
        <w:keepNext/>
        <w:spacing w:after="80" w:before="40"/>
      </w:pPr>
      <w:r>
        <w:t xml:space="preserve">4(x − 1) − 2(x − 3) = 12 olduğuna göre x kaçtır?</w:t>
      </w:r>
    </w:p>
    <w:p>
      <w:pPr>
        <w:keepNext/>
        <w:spacing w:after="40"/>
        <w:ind w:left="360" w:hanging="360"/>
      </w:pPr>
      <w:r>
        <w:t xml:space="preserve">A) </w:t>
      </w:r>
      <w:r>
        <w:t xml:space="preserve">5</w:t>
      </w:r>
    </w:p>
    <w:p>
      <w:pPr>
        <w:keepNext/>
        <w:spacing w:after="40"/>
        <w:ind w:left="360" w:hanging="360"/>
      </w:pPr>
      <w:r>
        <w:t xml:space="preserve">B) </w:t>
      </w:r>
      <w:r>
        <w:t xml:space="preserve">7</w:t>
      </w:r>
    </w:p>
    <w:p>
      <w:pPr>
        <w:keepNext/>
        <w:spacing w:after="40"/>
        <w:ind w:left="360" w:hanging="360"/>
      </w:pPr>
      <w:r>
        <w:t xml:space="preserve">C) </w:t>
      </w:r>
      <w:r>
        <w:t xml:space="preserve">8</w:t>
      </w:r>
    </w:p>
    <w:p>
      <w:pPr>
        <w:keepNext/>
        <w:spacing w:after="40"/>
        <w:ind w:left="360" w:hanging="360"/>
      </w:pPr>
      <w:r>
        <w:t xml:space="preserve">D) </w:t>
      </w:r>
      <w:r>
        <w:t xml:space="preserve">10</w:t>
      </w:r>
    </w:p>
    <w:p>
      <w:pPr>
        <w:keepNext/>
        <w:spacing w:after="40"/>
        <w:ind w:left="360" w:hanging="360"/>
      </w:pPr>
      <w:r>
        <w:t xml:space="preserve">E) </w:t>
      </w:r>
      <w:r>
        <w:t xml:space="preserve">11</w:t>
      </w:r>
    </w:p>
    <w:p>
      <w:pPr>
        <w:spacing w:after="60"/>
      </w:pPr>
      <w:r>
        <w:rPr>
          <w:b/>
          <w:bCs/>
          <w:color w:val="1B7A3C"/>
        </w:rPr>
        <w:t xml:space="preserve">✅ Doğru Cevap: </w:t>
      </w:r>
      <w:r>
        <w:t xml:space="preserve">A</w:t>
      </w:r>
    </w:p>
    <w:p>
      <w:pPr>
        <w:spacing w:after="60"/>
      </w:pPr>
      <w:r>
        <w:rPr>
          <w:b/>
          <w:bCs/>
          <w:color w:val="1B3A5C"/>
        </w:rPr>
        <w:t xml:space="preserve">📖 Açıklama: </w:t>
      </w:r>
      <w:r>
        <w:t xml:space="preserve">Parantezler açılınca 4x − 4 − 2x + 6 = 12, yani 2x + 2 = 12 olur; buradan 2x = 10 ve x = 5 bulunur. −2(x − 3) çarpımında son terimi −6 yazan 11'e, katsayıları parantezin yalnız ilk terimine dağıtıp 4x − 1 − 2x − 3 = 12 yazan 8'e, +2'yi eşitliğin öbür yanına işaretini değiştirmeden geçiren ise 7'ye ulaşır. Bu nedenle doğru cevap A seçeneğidir. (MD Genel Kültür Kitabı – Matematik: Cebir ve denklemler – Birinci dereceden denklemler)</w:t>
      </w:r>
    </w:p>
    <w:p>
      <w:pPr>
        <w:spacing w:after="60"/>
      </w:pPr>
      <w:r>
        <w:rPr>
          <w:b/>
          <w:bCs/>
          <w:color w:val="1B3A5C"/>
        </w:rPr>
        <w:t xml:space="preserve">⚖️ Yasal Dayanak: </w:t>
      </w:r>
      <w:r>
        <w:t xml:space="preserve">Genel Kültür Kitabı – Matematik: Cebir ve denklemler (Birinci dereceden denklemler)</w:t>
      </w:r>
    </w:p>
    <w:p>
      <w:pPr>
        <w:spacing w:after="60"/>
      </w:pPr>
      <w:r>
        <w:rPr>
          <w:b/>
          <w:bCs/>
          <w:color w:val="1B3A5C"/>
        </w:rPr>
        <w:t xml:space="preserve">🔍 Şık Uzunluk Kontrolü: </w:t>
      </w:r>
      <w:r>
        <w:t xml:space="preserve">A:1 B:1 C:1 D:2 E:2 karakter → Denge: UYGUN</w:t>
      </w:r>
    </w:p>
    <w:p>
      <w:pPr>
        <w:keepNext/>
        <w:spacing w:after="60" w:before="280"/>
      </w:pPr>
      <w:r>
        <w:rPr>
          <w:b/>
          <w:bCs/>
          <w:color w:val="1B3A5C"/>
        </w:rPr>
        <w:t xml:space="preserve">SORU 7. </w:t>
      </w:r>
      <w:r>
        <w:rPr>
          <w:b/>
          <w:bCs/>
          <w:color w:val="B8860B"/>
        </w:rPr>
        <w:t xml:space="preserve">[T4 – Orta Üstü]</w:t>
      </w:r>
      <w:r>
        <w:rPr>
          <w:i/>
          <w:iCs/>
          <w:color w:val="555555"/>
          <w:sz w:val="18"/>
          <w:szCs w:val="18"/>
        </w:rPr>
        <w:t xml:space="preserve">  ·  Model soru: 2022/7</w:t>
      </w:r>
    </w:p>
    <w:p>
      <w:pPr>
        <w:keepNext/>
        <w:spacing w:after="80" w:before="40"/>
      </w:pPr>
      <w:r>
        <w:t xml:space="preserve">(1/2 + 1/3) ÷ (2/9 + 4/9) işleminin sonucu kaçtır?</w:t>
      </w:r>
    </w:p>
    <w:p>
      <w:pPr>
        <w:keepNext/>
        <w:spacing w:after="40"/>
        <w:ind w:left="360" w:hanging="360"/>
      </w:pPr>
      <w:r>
        <w:t xml:space="preserve">A) </w:t>
      </w:r>
      <w:r>
        <w:t xml:space="preserve">5/9</w:t>
      </w:r>
    </w:p>
    <w:p>
      <w:pPr>
        <w:keepNext/>
        <w:spacing w:after="40"/>
        <w:ind w:left="360" w:hanging="360"/>
      </w:pPr>
      <w:r>
        <w:t xml:space="preserve">B) </w:t>
      </w:r>
      <w:r>
        <w:t xml:space="preserve">3/5</w:t>
      </w:r>
    </w:p>
    <w:p>
      <w:pPr>
        <w:keepNext/>
        <w:spacing w:after="40"/>
        <w:ind w:left="360" w:hanging="360"/>
      </w:pPr>
      <w:r>
        <w:t xml:space="preserve">C) </w:t>
      </w:r>
      <w:r>
        <w:t xml:space="preserve">4/5</w:t>
      </w:r>
    </w:p>
    <w:p>
      <w:pPr>
        <w:keepNext/>
        <w:spacing w:after="40"/>
        <w:ind w:left="360" w:hanging="360"/>
      </w:pPr>
      <w:r>
        <w:t xml:space="preserve">D) </w:t>
      </w:r>
      <w:r>
        <w:t xml:space="preserve">5/4</w:t>
      </w:r>
    </w:p>
    <w:p>
      <w:pPr>
        <w:keepNext/>
        <w:spacing w:after="40"/>
        <w:ind w:left="360" w:hanging="360"/>
      </w:pPr>
      <w:r>
        <w:t xml:space="preserve">E) </w:t>
      </w:r>
      <w:r>
        <w:t xml:space="preserve">5/2</w:t>
      </w:r>
    </w:p>
    <w:p>
      <w:pPr>
        <w:spacing w:after="60"/>
      </w:pPr>
      <w:r>
        <w:rPr>
          <w:b/>
          <w:bCs/>
          <w:color w:val="1B7A3C"/>
        </w:rPr>
        <w:t xml:space="preserve">✅ Doğru Cevap: </w:t>
      </w:r>
      <w:r>
        <w:t xml:space="preserve">D</w:t>
      </w:r>
    </w:p>
    <w:p>
      <w:pPr>
        <w:spacing w:after="60"/>
      </w:pPr>
      <w:r>
        <w:rPr>
          <w:b/>
          <w:bCs/>
          <w:color w:val="1B3A5C"/>
        </w:rPr>
        <w:t xml:space="preserve">📖 Açıklama: </w:t>
      </w:r>
      <w:r>
        <w:t xml:space="preserve">Bölünen 1/2 + 1/3 = 5/6, bölen 2/9 + 4/9 = 6/9 = 2/3 olur; 5/6 ÷ 2/3 = 5/6 · 3/2 = 5/4 bulunur. Payları ve paydaları ayrı ayrı toplayan, bölende 6/18 = 1/3 bularak 5/2'ye, bölünende 2/5 bularak 3/5'e ulaşır; bölmeyi çarpma gibi yapan 5/9'u, bölme sırasını ters çeviren 4/5'i bulur. Bu nedenle doğru cevap D seçeneğidir. (MD Genel Kültür Kitabı – Matematik: Temel işlem bilgisi – Kesirlerde dört işlem)</w:t>
      </w:r>
    </w:p>
    <w:p>
      <w:pPr>
        <w:spacing w:after="60"/>
      </w:pPr>
      <w:r>
        <w:rPr>
          <w:b/>
          <w:bCs/>
          <w:color w:val="1B3A5C"/>
        </w:rPr>
        <w:t xml:space="preserve">⚖️ Yasal Dayanak: </w:t>
      </w:r>
      <w:r>
        <w:t xml:space="preserve">Genel Kültür Kitabı – Matematik: Temel işlem bilgisi (Kesirlerde dört işlem)</w:t>
      </w:r>
    </w:p>
    <w:p>
      <w:pPr>
        <w:spacing w:after="60"/>
      </w:pPr>
      <w:r>
        <w:rPr>
          <w:b/>
          <w:bCs/>
          <w:color w:val="1B3A5C"/>
        </w:rPr>
        <w:t xml:space="preserve">🔍 Şık Uzunluk Kontrolü: </w:t>
      </w:r>
      <w:r>
        <w:t xml:space="preserve">A:3 B:3 C:3 D:3 E:3 karakter → Denge: UYGUN</w:t>
      </w:r>
    </w:p>
    <w:p>
      <w:pPr>
        <w:keepNext/>
        <w:spacing w:after="60" w:before="280"/>
      </w:pPr>
      <w:r>
        <w:rPr>
          <w:b/>
          <w:bCs/>
          <w:color w:val="1B3A5C"/>
        </w:rPr>
        <w:t xml:space="preserve">SORU 8. </w:t>
      </w:r>
      <w:r>
        <w:rPr>
          <w:b/>
          <w:bCs/>
          <w:color w:val="B8860B"/>
        </w:rPr>
        <w:t xml:space="preserve">[T1 – Orta Üstü]</w:t>
      </w:r>
      <w:r>
        <w:rPr>
          <w:i/>
          <w:iCs/>
          <w:color w:val="555555"/>
          <w:sz w:val="18"/>
          <w:szCs w:val="18"/>
        </w:rPr>
        <w:t xml:space="preserve">  ·  Model soru: 2022/8</w:t>
      </w:r>
    </w:p>
    <w:p>
      <w:pPr>
        <w:keepNext/>
        <w:spacing w:after="80" w:before="40"/>
      </w:pPr>
      <w:r>
        <w:t xml:space="preserve">Aşağıdaki üslü ifadelerle kurulan eşitlik ve eşitsizliklerden hangisi </w:t>
      </w:r>
      <w:r>
        <w:rPr>
          <w:b/>
          <w:bCs/>
          <w:u w:val="single"/>
        </w:rPr>
        <w:t xml:space="preserve">yanlıştır</w:t>
      </w:r>
      <w:r>
        <w:t xml:space="preserve">?</w:t>
      </w:r>
    </w:p>
    <w:p>
      <w:pPr>
        <w:keepNext/>
        <w:spacing w:after="40"/>
        <w:ind w:left="360" w:hanging="360"/>
      </w:pPr>
      <w:r>
        <w:t xml:space="preserve">A) </w:t>
      </w:r>
      <w:r>
        <w:t xml:space="preserve">4³ = 8²</w:t>
      </w:r>
    </w:p>
    <w:p>
      <w:pPr>
        <w:keepNext/>
        <w:spacing w:after="40"/>
        <w:ind w:left="360" w:hanging="360"/>
      </w:pPr>
      <w:r>
        <w:t xml:space="preserve">B) </w:t>
      </w:r>
      <w:r>
        <w:t xml:space="preserve">2¹⁰ &gt; 10³</w:t>
      </w:r>
    </w:p>
    <w:p>
      <w:pPr>
        <w:keepNext/>
        <w:spacing w:after="40"/>
        <w:ind w:left="360" w:hanging="360"/>
      </w:pPr>
      <w:r>
        <w:t xml:space="preserve">C) </w:t>
      </w:r>
      <w:r>
        <w:t xml:space="preserve">(2³)² = 2⁵</w:t>
      </w:r>
    </w:p>
    <w:p>
      <w:pPr>
        <w:keepNext/>
        <w:spacing w:after="40"/>
        <w:ind w:left="360" w:hanging="360"/>
      </w:pPr>
      <w:r>
        <w:t xml:space="preserve">D) </w:t>
      </w:r>
      <w:r>
        <w:t xml:space="preserve">3⁴ · 3² = 9³</w:t>
      </w:r>
    </w:p>
    <w:p>
      <w:pPr>
        <w:keepNext/>
        <w:spacing w:after="40"/>
        <w:ind w:left="360" w:hanging="360"/>
      </w:pPr>
      <w:r>
        <w:t xml:space="preserve">E) </w:t>
      </w:r>
      <w:r>
        <w:t xml:space="preserve">5³ &lt; 3⁵</w:t>
      </w:r>
    </w:p>
    <w:p>
      <w:pPr>
        <w:spacing w:after="60"/>
      </w:pPr>
      <w:r>
        <w:rPr>
          <w:b/>
          <w:bCs/>
          <w:color w:val="1B7A3C"/>
        </w:rPr>
        <w:t xml:space="preserve">✅ Doğru Cevap: </w:t>
      </w:r>
      <w:r>
        <w:t xml:space="preserve">C</w:t>
      </w:r>
    </w:p>
    <w:p>
      <w:pPr>
        <w:spacing w:after="60"/>
      </w:pPr>
      <w:r>
        <w:rPr>
          <w:b/>
          <w:bCs/>
          <w:color w:val="1B3A5C"/>
        </w:rPr>
        <w:t xml:space="preserve">📖 Açıklama: </w:t>
      </w:r>
      <w:r>
        <w:t xml:space="preserve">Üssün üssü alınırken üsler çarpılır: (2³)² = 2⁶ = 64 olup 2⁵ = 32'ye eşit değildir. 4³ ile 8² ifadelerinin her ikisi 64'e, 3⁴ · 3² = 3⁶ ile 9³ = 3⁶ ise 729'a eşittir; 2¹⁰ = 1024 &gt; 1000 = 10³ ve 5³ = 125 &lt; 243 = 3⁵ ilişkileri de doğrudur. Bu nedenle doğru cevap C seçeneğidir. (MD Genel Kültür Kitabı – Matematik: Üslü sayılar – Üs kuralları: koşulu unutma)</w:t>
      </w:r>
    </w:p>
    <w:p>
      <w:pPr>
        <w:spacing w:after="60"/>
      </w:pPr>
      <w:r>
        <w:rPr>
          <w:b/>
          <w:bCs/>
          <w:color w:val="1B3A5C"/>
        </w:rPr>
        <w:t xml:space="preserve">⚖️ Yasal Dayanak: </w:t>
      </w:r>
      <w:r>
        <w:t xml:space="preserve">Genel Kültür Kitabı – Matematik: Üslü sayılar (Üs kuralları: koşulu unutma; Karşılaştırma ve son rakam)</w:t>
      </w:r>
    </w:p>
    <w:p>
      <w:pPr>
        <w:spacing w:after="60"/>
      </w:pPr>
      <w:r>
        <w:rPr>
          <w:b/>
          <w:bCs/>
          <w:color w:val="1B3A5C"/>
        </w:rPr>
        <w:t xml:space="preserve">🔍 Şık Uzunluk Kontrolü: </w:t>
      </w:r>
      <w:r>
        <w:t xml:space="preserve">A:7 B:9 C:10 D:12 E:7 karakter → Denge: UYGUN</w:t>
      </w:r>
    </w:p>
    <w:p>
      <w:pPr>
        <w:keepNext/>
        <w:spacing w:after="60" w:before="280"/>
      </w:pPr>
      <w:r>
        <w:rPr>
          <w:b/>
          <w:bCs/>
          <w:color w:val="1B3A5C"/>
        </w:rPr>
        <w:t xml:space="preserve">SORU 9. </w:t>
      </w:r>
      <w:r>
        <w:rPr>
          <w:b/>
          <w:bCs/>
          <w:color w:val="B8860B"/>
        </w:rPr>
        <w:t xml:space="preserve">[T2 – Orta Üstü]</w:t>
      </w:r>
      <w:r>
        <w:rPr>
          <w:i/>
          <w:iCs/>
          <w:color w:val="555555"/>
          <w:sz w:val="18"/>
          <w:szCs w:val="18"/>
        </w:rPr>
        <w:t xml:space="preserve">  ·  Model soru: 2022/9</w:t>
      </w:r>
    </w:p>
    <w:p>
      <w:pPr>
        <w:keepNext/>
        <w:spacing w:after="80" w:before="40"/>
      </w:pPr>
      <w:r>
        <w:t xml:space="preserve">Aşağıda doğal sayılarla ilgili bazı ifadeler verilmiştir:</w:t>
      </w:r>
    </w:p>
    <w:p>
      <w:pPr>
        <w:keepNext/>
        <w:spacing w:after="40"/>
        <w:ind w:left="360"/>
      </w:pPr>
      <w:r>
        <w:t xml:space="preserve">I. 1 ile 100 arasında hem 4'ün hem 6'nın katı olan 8 doğal sayı vardır.</w:t>
      </w:r>
    </w:p>
    <w:p>
      <w:pPr>
        <w:keepNext/>
        <w:spacing w:after="40"/>
        <w:ind w:left="360"/>
      </w:pPr>
      <w:r>
        <w:t xml:space="preserve">II. 18 ile 30 sayılarının en küçük ortak katı 60'tır.</w:t>
      </w:r>
    </w:p>
    <w:p>
      <w:pPr>
        <w:keepNext/>
        <w:spacing w:after="40"/>
        <w:ind w:left="360"/>
      </w:pPr>
      <w:r>
        <w:t xml:space="preserve">III. 72 sayısının pozitif tam sayı bölenlerinin sayısı 12'dir.</w:t>
      </w:r>
    </w:p>
    <w:p>
      <w:pPr>
        <w:keepNext/>
        <w:spacing w:after="40"/>
        <w:ind w:left="360"/>
      </w:pPr>
      <w:r>
        <w:t xml:space="preserve">IV. 51 bir asal sayıdır.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4 ile 6'nın ortak katları 12'nin katlarıdır ve 1 ile 100 arasında 12, 24, …, 96 olmak üzere 8 tanedir; 72 = 2³·3² olduğundan bölen sayısı (3 + 1)(2 + 1) = 12'dir, bu yüzden I ve III doğrudur. 18 = 2·3² ve 30 = 2·3·5 olduğundan en küçük ortak kat 2·3²·5 = 90'dır; 51 = 3·17 olduğundan asal değildir; II ve IV yanlıştır. Bu nedenle doğru cevap A seçeneğidir. (MD Genel Kültür Kitabı – Matematik: Sayılar ve temel kavramlar – Asal çarpanlar ve bölen sayısı; EBOB mu, EKOK mu?)</w:t>
      </w:r>
    </w:p>
    <w:p>
      <w:pPr>
        <w:spacing w:after="60"/>
      </w:pPr>
      <w:r>
        <w:rPr>
          <w:b/>
          <w:bCs/>
          <w:color w:val="1B3A5C"/>
        </w:rPr>
        <w:t xml:space="preserve">⚖️ Yasal Dayanak: </w:t>
      </w:r>
      <w:r>
        <w:t xml:space="preserve">Genel Kültür Kitabı – Matematik: Sayılar ve temel kavramlar (Tek-çift ve bölünebilme; EBOB mu, EKOK mu?; Asal çarpanlar ve bölen sayısı)</w:t>
      </w:r>
    </w:p>
    <w:p>
      <w:pPr>
        <w:spacing w:after="60"/>
      </w:pPr>
      <w:r>
        <w:rPr>
          <w:b/>
          <w:bCs/>
          <w:color w:val="1B3A5C"/>
        </w:rPr>
        <w:t xml:space="preserve">🔍 Şık Uzunluk Kontrolü: </w:t>
      </w:r>
      <w:r>
        <w:t xml:space="preserve">A:8 B:7 C:8 D:12 E:12 karakter → Denge: UYGUN</w:t>
      </w:r>
    </w:p>
    <w:p>
      <w:pPr>
        <w:keepNext/>
        <w:spacing w:after="60" w:before="280"/>
      </w:pPr>
      <w:r>
        <w:rPr>
          <w:b/>
          <w:bCs/>
          <w:color w:val="1B3A5C"/>
        </w:rPr>
        <w:t xml:space="preserve">SORU 10. </w:t>
      </w:r>
      <w:r>
        <w:rPr>
          <w:b/>
          <w:bCs/>
          <w:color w:val="B8860B"/>
        </w:rPr>
        <w:t xml:space="preserve">[T9 – Zor]</w:t>
      </w:r>
      <w:r>
        <w:rPr>
          <w:i/>
          <w:iCs/>
          <w:color w:val="555555"/>
          <w:sz w:val="18"/>
          <w:szCs w:val="18"/>
        </w:rPr>
        <w:t xml:space="preserve">  ·  Model soru: 2022/10</w:t>
      </w:r>
    </w:p>
    <w:p>
      <w:pPr>
        <w:keepNext/>
        <w:spacing w:after="80" w:before="40"/>
      </w:pPr>
      <w:r>
        <w:t xml:space="preserve">ABCD dikdörtgeninde |AB| = 12 cm ve |BC| = 8 cm'dir. E noktası [DC] kenarının, F noktası ise [BC] kenarının orta noktasıdır.</w:t>
      </w:r>
    </w:p>
    <w:p>
      <w:pPr>
        <w:keepNext/>
        <w:spacing w:after="40"/>
        <w:ind w:left="360"/>
      </w:pPr>
      <w:r>
        <w:t xml:space="preserve">Buna göre AEF üçgeninin alanı kaç santimetrekaredir?</w:t>
      </w:r>
    </w:p>
    <w:p>
      <w:pPr>
        <w:keepNext/>
        <w:spacing w:after="40"/>
        <w:ind w:left="360" w:hanging="360"/>
      </w:pPr>
      <w:r>
        <w:t xml:space="preserve">A) </w:t>
      </w:r>
      <w:r>
        <w:t xml:space="preserve">12</w:t>
      </w:r>
    </w:p>
    <w:p>
      <w:pPr>
        <w:keepNext/>
        <w:spacing w:after="40"/>
        <w:ind w:left="360" w:hanging="360"/>
      </w:pPr>
      <w:r>
        <w:t xml:space="preserve">B) </w:t>
      </w:r>
      <w:r>
        <w:t xml:space="preserve">24</w:t>
      </w:r>
    </w:p>
    <w:p>
      <w:pPr>
        <w:keepNext/>
        <w:spacing w:after="40"/>
        <w:ind w:left="360" w:hanging="360"/>
      </w:pPr>
      <w:r>
        <w:t xml:space="preserve">C) </w:t>
      </w:r>
      <w:r>
        <w:t xml:space="preserve">36</w:t>
      </w:r>
    </w:p>
    <w:p>
      <w:pPr>
        <w:keepNext/>
        <w:spacing w:after="40"/>
        <w:ind w:left="360" w:hanging="360"/>
      </w:pPr>
      <w:r>
        <w:t xml:space="preserve">D) </w:t>
      </w:r>
      <w:r>
        <w:t xml:space="preserve">48</w:t>
      </w:r>
    </w:p>
    <w:p>
      <w:pPr>
        <w:keepNext/>
        <w:spacing w:after="40"/>
        <w:ind w:left="360" w:hanging="360"/>
      </w:pPr>
      <w:r>
        <w:t xml:space="preserve">E) </w:t>
      </w:r>
      <w:r>
        <w:t xml:space="preserve">60</w:t>
      </w:r>
    </w:p>
    <w:p>
      <w:pPr>
        <w:spacing w:after="60"/>
      </w:pPr>
      <w:r>
        <w:rPr>
          <w:b/>
          <w:bCs/>
          <w:color w:val="1B7A3C"/>
        </w:rPr>
        <w:t xml:space="preserve">✅ Doğru Cevap: </w:t>
      </w:r>
      <w:r>
        <w:t xml:space="preserve">C</w:t>
      </w:r>
    </w:p>
    <w:p>
      <w:pPr>
        <w:spacing w:after="60"/>
      </w:pPr>
      <w:r>
        <w:rPr>
          <w:b/>
          <w:bCs/>
          <w:color w:val="1B3A5C"/>
        </w:rPr>
        <w:t xml:space="preserve">📖 Açıklama: </w:t>
      </w:r>
      <w:r>
        <w:t xml:space="preserve">Dikdörtgenin alanı 12·8 = 96 cm²'dir; AEF üçgeni, bu alandan ADE (8·6/2 = 24), ECF (6·4/2 = 12) ve ABF (12·4/2 = 24) dik üçgenleri çıkarılarak bulunur: 96 − 60 = 36. Çıkarılan üç üçgenin toplamını cevap sanan 60'a, ECF üçgenini hesaba katmayan 48'e ulaşır; ECF alanını 2'ye bölmeyi unutup 24 alan ise 96 − 72 = 24 bulur. Bu nedenle doğru cevap C seçeneğidir. (MD Genel Kültür Kitabı – Matematik: Geometri – Üçgende kenar, açı ve alan)</w:t>
      </w:r>
    </w:p>
    <w:p>
      <w:pPr>
        <w:spacing w:after="60"/>
      </w:pPr>
      <w:r>
        <w:rPr>
          <w:b/>
          <w:bCs/>
          <w:color w:val="1B3A5C"/>
        </w:rPr>
        <w:t xml:space="preserve">⚖️ Yasal Dayanak: </w:t>
      </w:r>
      <w:r>
        <w:t xml:space="preserve">Genel Kültür Kitabı – Matematik: Geometri (Üçgende kenar, açı ve alan; Dikdörtgende iki kenar birlikte)</w:t>
      </w:r>
    </w:p>
    <w:p>
      <w:pPr>
        <w:spacing w:after="60"/>
      </w:pPr>
      <w:r>
        <w:rPr>
          <w:b/>
          <w:bCs/>
          <w:color w:val="1B3A5C"/>
        </w:rPr>
        <w:t xml:space="preserve">🔍 Şık Uzunluk Kontrolü: </w:t>
      </w:r>
      <w:r>
        <w:t xml:space="preserve">A:2 B:2 C:2 D:2 E:2 karakter → Denge: UYGUN</w:t>
      </w:r>
    </w:p>
    <w:p>
      <w:pPr>
        <w:keepNext/>
        <w:spacing w:after="60" w:before="280"/>
      </w:pPr>
      <w:r>
        <w:rPr>
          <w:b/>
          <w:bCs/>
          <w:color w:val="1B3A5C"/>
        </w:rPr>
        <w:t xml:space="preserve">SORU 11. </w:t>
      </w:r>
      <w:r>
        <w:rPr>
          <w:b/>
          <w:bCs/>
          <w:color w:val="B8860B"/>
        </w:rPr>
        <w:t xml:space="preserve">[T1 – Orta Üstü]</w:t>
      </w:r>
      <w:r>
        <w:rPr>
          <w:i/>
          <w:iCs/>
          <w:color w:val="555555"/>
          <w:sz w:val="18"/>
          <w:szCs w:val="18"/>
        </w:rPr>
        <w:t xml:space="preserve">  ·  Model soru: 2022/11</w:t>
      </w:r>
    </w:p>
    <w:p>
      <w:pPr>
        <w:keepNext/>
        <w:spacing w:after="80" w:before="40"/>
      </w:pPr>
      <w:r>
        <w:t xml:space="preserve">Aşağıdakilerden hangisi, 23 Temmuz-7 Ağustos 1919 tarihleri arasında toplanan Erzurum Kongresi’nde alınan kararlardan biri </w:t>
      </w:r>
      <w:r>
        <w:rPr>
          <w:b/>
          <w:bCs/>
          <w:u w:val="single"/>
        </w:rPr>
        <w:t xml:space="preserve">değildir</w:t>
      </w:r>
      <w:r>
        <w:t xml:space="preserve">?</w:t>
      </w:r>
    </w:p>
    <w:p>
      <w:pPr>
        <w:keepNext/>
        <w:spacing w:after="40"/>
        <w:ind w:left="360" w:hanging="360"/>
      </w:pPr>
      <w:r>
        <w:t xml:space="preserve">A) </w:t>
      </w:r>
      <w:r>
        <w:t xml:space="preserve">Millî cemiyetlerin Anadolu ve Rumeli Müdafaa-i Hukuk Cemiyeti adıyla birleştirilmesi</w:t>
      </w:r>
    </w:p>
    <w:p>
      <w:pPr>
        <w:keepNext/>
        <w:spacing w:after="40"/>
        <w:ind w:left="360" w:hanging="360"/>
      </w:pPr>
      <w:r>
        <w:t xml:space="preserve">B) </w:t>
      </w:r>
      <w:r>
        <w:t xml:space="preserve">Vatanın parçalanamayacağının ve bölünmez bir bütün olduğunun kabul edilmesi</w:t>
      </w:r>
    </w:p>
    <w:p>
      <w:pPr>
        <w:keepNext/>
        <w:spacing w:after="40"/>
        <w:ind w:left="360" w:hanging="360"/>
      </w:pPr>
      <w:r>
        <w:t xml:space="preserve">C) </w:t>
      </w:r>
      <w:r>
        <w:t xml:space="preserve">İstanbul yönetimi ülkeyi koruyamazsa geçici bir yönetim oluşturulmasının benimsenmesi</w:t>
      </w:r>
    </w:p>
    <w:p>
      <w:pPr>
        <w:keepNext/>
        <w:spacing w:after="40"/>
        <w:ind w:left="360" w:hanging="360"/>
      </w:pPr>
      <w:r>
        <w:t xml:space="preserve">D) </w:t>
      </w:r>
      <w:r>
        <w:t xml:space="preserve">Yabancı bir devletin manda ve himayesinin kabul edilmeyerek kongrece reddedilmesi</w:t>
      </w:r>
    </w:p>
    <w:p>
      <w:pPr>
        <w:keepNext/>
        <w:spacing w:after="40"/>
        <w:ind w:left="360" w:hanging="360"/>
      </w:pPr>
      <w:r>
        <w:t xml:space="preserve">E) </w:t>
      </w:r>
      <w:r>
        <w:t xml:space="preserve">İşgale karşı ortak savunma yürütülmesinin ve millî iradenin esas alınmasının kabulü</w:t>
      </w:r>
    </w:p>
    <w:p>
      <w:pPr>
        <w:spacing w:after="60"/>
      </w:pPr>
      <w:r>
        <w:rPr>
          <w:b/>
          <w:bCs/>
          <w:color w:val="1B7A3C"/>
        </w:rPr>
        <w:t xml:space="preserve">✅ Doğru Cevap: </w:t>
      </w:r>
      <w:r>
        <w:t xml:space="preserve">A</w:t>
      </w:r>
    </w:p>
    <w:p>
      <w:pPr>
        <w:spacing w:after="60"/>
      </w:pPr>
      <w:r>
        <w:rPr>
          <w:b/>
          <w:bCs/>
          <w:color w:val="1B3A5C"/>
        </w:rPr>
        <w:t xml:space="preserve">📖 Açıklama: </w:t>
      </w:r>
      <w:r>
        <w:t xml:space="preserve">Erzurum Kongresi’nde vatanın parçalanamayacağı, işgale karşı ortak savunma yürütüleceği ve millî iradenin esas alınacağı kabul edilmiş; İstanbul yönetimi ülkeyi koruyamazsa geçici yönetim oluşturulması benimsenmiş, manda ve himaye reddedilmiştir. Millî cemiyetlerin Anadolu ve Rumeli Müdafaa-i Hukuk Cemiyeti adı altında ortak çatıya bağlanması ise Sivas Kongresi’nin ayırt edici katkısıdır. Bu nedenle doğru cevap A seçeneğidir. (MD Genel Kültür Kitabı – Tarih: Erzurum ve Sivas kongreleri)</w:t>
      </w:r>
    </w:p>
    <w:p>
      <w:pPr>
        <w:spacing w:after="60"/>
      </w:pPr>
      <w:r>
        <w:rPr>
          <w:b/>
          <w:bCs/>
          <w:color w:val="1B3A5C"/>
        </w:rPr>
        <w:t xml:space="preserve">⚖️ Yasal Dayanak: </w:t>
      </w:r>
      <w:r>
        <w:t xml:space="preserve">Genel Kültür Kitabı – Tarih: Erzurum Kongresi; Sivas Kongresi</w:t>
      </w:r>
    </w:p>
    <w:p>
      <w:pPr>
        <w:spacing w:after="60"/>
      </w:pPr>
      <w:r>
        <w:rPr>
          <w:b/>
          <w:bCs/>
          <w:color w:val="1B3A5C"/>
        </w:rPr>
        <w:t xml:space="preserve">🔍 Şık Uzunluk Kontrolü: </w:t>
      </w:r>
      <w:r>
        <w:t xml:space="preserve">A:84 B:75 C:85 D:81 E:83 karakter → Denge: UYGUN</w:t>
      </w:r>
    </w:p>
    <w:p>
      <w:pPr>
        <w:keepNext/>
        <w:spacing w:after="60" w:before="280"/>
      </w:pPr>
      <w:r>
        <w:rPr>
          <w:b/>
          <w:bCs/>
          <w:color w:val="1B3A5C"/>
        </w:rPr>
        <w:t xml:space="preserve">SORU 12. </w:t>
      </w:r>
      <w:r>
        <w:rPr>
          <w:b/>
          <w:bCs/>
          <w:color w:val="B8860B"/>
        </w:rPr>
        <w:t xml:space="preserve">[T4 – Orta Üstü]</w:t>
      </w:r>
      <w:r>
        <w:rPr>
          <w:i/>
          <w:iCs/>
          <w:color w:val="555555"/>
          <w:sz w:val="18"/>
          <w:szCs w:val="18"/>
        </w:rPr>
        <w:t xml:space="preserve">  ·  Model soru: 2022/12</w:t>
      </w:r>
    </w:p>
    <w:p>
      <w:pPr>
        <w:keepNext/>
        <w:spacing w:after="80" w:before="40"/>
      </w:pPr>
      <w:r>
        <w:t xml:space="preserve">Osmanlı temsilcilerince imzalanan; toprakların paylaşılmasını, Boğazlar üzerinde uluslararası denetimi ve ordunun ciddi biçimde sınırlandırılmasını öngören, ancak gerekli onay düzeni tamamlanmadığı ve Ankara yönetimi metni reddettiği için yürürlüğe girmeyen antlaşma aşağıdakilerden hangisidir?</w:t>
      </w:r>
    </w:p>
    <w:p>
      <w:pPr>
        <w:keepNext/>
        <w:spacing w:after="40"/>
        <w:ind w:left="360" w:hanging="360"/>
      </w:pPr>
      <w:r>
        <w:t xml:space="preserve">A) </w:t>
      </w:r>
      <w:r>
        <w:t xml:space="preserve">Mondros Ateşkesi</w:t>
      </w:r>
    </w:p>
    <w:p>
      <w:pPr>
        <w:keepNext/>
        <w:spacing w:after="40"/>
        <w:ind w:left="360" w:hanging="360"/>
      </w:pPr>
      <w:r>
        <w:t xml:space="preserve">B) </w:t>
      </w:r>
      <w:r>
        <w:t xml:space="preserve">Sevr Antlaşması</w:t>
      </w:r>
    </w:p>
    <w:p>
      <w:pPr>
        <w:keepNext/>
        <w:spacing w:after="40"/>
        <w:ind w:left="360" w:hanging="360"/>
      </w:pPr>
      <w:r>
        <w:t xml:space="preserve">C) </w:t>
      </w:r>
      <w:r>
        <w:t xml:space="preserve">Gümrü Antlaşması</w:t>
      </w:r>
    </w:p>
    <w:p>
      <w:pPr>
        <w:keepNext/>
        <w:spacing w:after="40"/>
        <w:ind w:left="360" w:hanging="360"/>
      </w:pPr>
      <w:r>
        <w:t xml:space="preserve">D) </w:t>
      </w:r>
      <w:r>
        <w:t xml:space="preserve">Lozan Antlaşması</w:t>
      </w:r>
    </w:p>
    <w:p>
      <w:pPr>
        <w:keepNext/>
        <w:spacing w:after="40"/>
        <w:ind w:left="360" w:hanging="360"/>
      </w:pPr>
      <w:r>
        <w:t xml:space="preserve">E) </w:t>
      </w:r>
      <w:r>
        <w:t xml:space="preserve">Kars Antlaşması</w:t>
      </w:r>
    </w:p>
    <w:p>
      <w:pPr>
        <w:spacing w:after="60"/>
      </w:pPr>
      <w:r>
        <w:rPr>
          <w:b/>
          <w:bCs/>
          <w:color w:val="1B7A3C"/>
        </w:rPr>
        <w:t xml:space="preserve">✅ Doğru Cevap: </w:t>
      </w:r>
      <w:r>
        <w:t xml:space="preserve">B</w:t>
      </w:r>
    </w:p>
    <w:p>
      <w:pPr>
        <w:spacing w:after="60"/>
      </w:pPr>
      <w:r>
        <w:rPr>
          <w:b/>
          <w:bCs/>
          <w:color w:val="1B3A5C"/>
        </w:rPr>
        <w:t xml:space="preserve">📖 Açıklama: </w:t>
      </w:r>
      <w:r>
        <w:t xml:space="preserve">10 Ağustos 1920’de imzalanan Sevr; toprakların paylaşılması, Boğazlar üzerinde uluslararası denetim ve ordunun sınırlandırılması gibi hükümler içermiş, ancak onay düzeni tamamlanmadığı ve Ankara yönetimi metni reddettiği için yürürlüğe girmemiştir. Gümrü Antlaşması’nın da onay süreci tamamlanmamıştır; fakat o, TBMM Hükûmetinin ilk uluslararası antlaşmasıdır. Mondros ise çatışmaları durdurmayı düzenleyen ateşkestir. Bu nedenle doğru cevap B seçeneğidir. (MD Genel Kültür Kitabı – Tarih: Sevr Antlaşması)</w:t>
      </w:r>
    </w:p>
    <w:p>
      <w:pPr>
        <w:spacing w:after="60"/>
      </w:pPr>
      <w:r>
        <w:rPr>
          <w:b/>
          <w:bCs/>
          <w:color w:val="1B3A5C"/>
        </w:rPr>
        <w:t xml:space="preserve">⚖️ Yasal Dayanak: </w:t>
      </w:r>
      <w:r>
        <w:t xml:space="preserve">Genel Kültür Kitabı – Tarih: Sevr: imza ile yürürlük farklıdır</w:t>
      </w:r>
    </w:p>
    <w:p>
      <w:pPr>
        <w:spacing w:after="60"/>
      </w:pPr>
      <w:r>
        <w:rPr>
          <w:b/>
          <w:bCs/>
          <w:color w:val="1B3A5C"/>
        </w:rPr>
        <w:t xml:space="preserve">🔍 Şık Uzunluk Kontrolü: </w:t>
      </w:r>
      <w:r>
        <w:t xml:space="preserve">A:16 B:15 C:16 D:16 E:15 karakter → Denge: UYGUN</w:t>
      </w:r>
    </w:p>
    <w:p>
      <w:pPr>
        <w:keepNext/>
        <w:spacing w:after="60" w:before="280"/>
      </w:pPr>
      <w:r>
        <w:rPr>
          <w:b/>
          <w:bCs/>
          <w:color w:val="1B3A5C"/>
        </w:rPr>
        <w:t xml:space="preserve">SORU 13. </w:t>
      </w:r>
      <w:r>
        <w:rPr>
          <w:b/>
          <w:bCs/>
          <w:color w:val="B8860B"/>
        </w:rPr>
        <w:t xml:space="preserve">[T4 – Orta Üstü]</w:t>
      </w:r>
      <w:r>
        <w:rPr>
          <w:i/>
          <w:iCs/>
          <w:color w:val="555555"/>
          <w:sz w:val="18"/>
          <w:szCs w:val="18"/>
        </w:rPr>
        <w:t xml:space="preserve">  ·  Model soru: 2022/13</w:t>
      </w:r>
    </w:p>
    <w:p>
      <w:pPr>
        <w:keepNext/>
        <w:spacing w:after="80" w:before="40"/>
      </w:pPr>
      <w:r>
        <w:t xml:space="preserve">Millî Mücadele döneminde işgallere karşı mitingler ve protestolar düzenlenmesini, İstanbul’a ve yabancı temsilciliklere telgraflar gönderilmesini isteyen ve gösterilerde azınlıklara yönelik saldırılardan kaçınılmasını vurgulayan çağrı aşağıdakilerden hangisidir?</w:t>
      </w:r>
    </w:p>
    <w:p>
      <w:pPr>
        <w:keepNext/>
        <w:spacing w:after="40"/>
        <w:ind w:left="360" w:hanging="360"/>
      </w:pPr>
      <w:r>
        <w:t xml:space="preserve">A) </w:t>
      </w:r>
      <w:r>
        <w:t xml:space="preserve">Amasya Genelgesi</w:t>
      </w:r>
    </w:p>
    <w:p>
      <w:pPr>
        <w:keepNext/>
        <w:spacing w:after="40"/>
        <w:ind w:left="360" w:hanging="360"/>
      </w:pPr>
      <w:r>
        <w:t xml:space="preserve">B) </w:t>
      </w:r>
      <w:r>
        <w:t xml:space="preserve">Erzurum Kongresi</w:t>
      </w:r>
    </w:p>
    <w:p>
      <w:pPr>
        <w:keepNext/>
        <w:spacing w:after="40"/>
        <w:ind w:left="360" w:hanging="360"/>
      </w:pPr>
      <w:r>
        <w:t xml:space="preserve">C) </w:t>
      </w:r>
      <w:r>
        <w:t xml:space="preserve">Sivas Kongresi</w:t>
      </w:r>
    </w:p>
    <w:p>
      <w:pPr>
        <w:keepNext/>
        <w:spacing w:after="40"/>
        <w:ind w:left="360" w:hanging="360"/>
      </w:pPr>
      <w:r>
        <w:t xml:space="preserve">D) </w:t>
      </w:r>
      <w:r>
        <w:t xml:space="preserve">Misak-ı Millî</w:t>
      </w:r>
    </w:p>
    <w:p>
      <w:pPr>
        <w:keepNext/>
        <w:spacing w:after="40"/>
        <w:ind w:left="360" w:hanging="360"/>
      </w:pPr>
      <w:r>
        <w:t xml:space="preserve">E) </w:t>
      </w:r>
      <w:r>
        <w:t xml:space="preserve">Havza Genelgesi</w:t>
      </w:r>
    </w:p>
    <w:p>
      <w:pPr>
        <w:spacing w:after="60"/>
      </w:pPr>
      <w:r>
        <w:rPr>
          <w:b/>
          <w:bCs/>
          <w:color w:val="1B7A3C"/>
        </w:rPr>
        <w:t xml:space="preserve">✅ Doğru Cevap: </w:t>
      </w:r>
      <w:r>
        <w:t xml:space="preserve">E</w:t>
      </w:r>
    </w:p>
    <w:p>
      <w:pPr>
        <w:spacing w:after="60"/>
      </w:pPr>
      <w:r>
        <w:rPr>
          <w:b/>
          <w:bCs/>
          <w:color w:val="1B3A5C"/>
        </w:rPr>
        <w:t xml:space="preserve">📖 Açıklama: </w:t>
      </w:r>
      <w:r>
        <w:t xml:space="preserve">28 Mayıs 1919 tarihli Havza Genelgesi ile işgallere karşı mitingler ve protestolar düzenlenmesi, İstanbul’a ve yabancı temsilciliklere telgraflar gönderilmesi istenmiş; gösterilerde azınlıklara yönelik saldırılardan kaçınılması vurgulanmıştır. Amasya Genelgesi mücadelenin gerekçe ve yöntemini açıklayıp Sivas’ta kongre toplanmasını istemiş, Misak-ı Millî ise barış için millî talepleri ortaya koymuştur. Bu nedenle doğru cevap E seçeneğidir. (MD Genel Kültür Kitabı – Tarih: Samsun’dan Havza’ya)</w:t>
      </w:r>
    </w:p>
    <w:p>
      <w:pPr>
        <w:spacing w:after="60"/>
      </w:pPr>
      <w:r>
        <w:rPr>
          <w:b/>
          <w:bCs/>
          <w:color w:val="1B3A5C"/>
        </w:rPr>
        <w:t xml:space="preserve">⚖️ Yasal Dayanak: </w:t>
      </w:r>
      <w:r>
        <w:t xml:space="preserve">Genel Kültür Kitabı – Tarih: Samsun’dan Havza’ya (Havza Genelgesi, 28 Mayıs)</w:t>
      </w:r>
    </w:p>
    <w:p>
      <w:pPr>
        <w:spacing w:after="60"/>
      </w:pPr>
      <w:r>
        <w:rPr>
          <w:b/>
          <w:bCs/>
          <w:color w:val="1B3A5C"/>
        </w:rPr>
        <w:t xml:space="preserve">🔍 Şık Uzunluk Kontrolü: </w:t>
      </w:r>
      <w:r>
        <w:t xml:space="preserve">A:16 B:16 C:14 D:13 E:15 karakter → Denge: UYGUN</w:t>
      </w:r>
    </w:p>
    <w:p>
      <w:pPr>
        <w:keepNext/>
        <w:spacing w:after="60" w:before="280"/>
      </w:pPr>
      <w:r>
        <w:rPr>
          <w:b/>
          <w:bCs/>
          <w:color w:val="1B3A5C"/>
        </w:rPr>
        <w:t xml:space="preserve">SORU 14. </w:t>
      </w:r>
      <w:r>
        <w:rPr>
          <w:b/>
          <w:bCs/>
          <w:color w:val="B8860B"/>
        </w:rPr>
        <w:t xml:space="preserve">[T4 – Orta Üstü]</w:t>
      </w:r>
      <w:r>
        <w:rPr>
          <w:i/>
          <w:iCs/>
          <w:color w:val="555555"/>
          <w:sz w:val="18"/>
          <w:szCs w:val="18"/>
        </w:rPr>
        <w:t xml:space="preserve">  ·  Model soru: 2022/14</w:t>
      </w:r>
    </w:p>
    <w:p>
      <w:pPr>
        <w:keepNext/>
        <w:spacing w:after="80" w:before="40"/>
      </w:pPr>
      <w:r>
        <w:t xml:space="preserve">Atatürk ilkelerinden devletçilik, özel girişimin sermaye, teknik bilgi ve altyapı bakımından yetersiz kaldığı alanlarda devletin üretim ve yatırım yapmasıdır.</w:t>
      </w:r>
    </w:p>
    <w:p>
      <w:pPr>
        <w:keepNext/>
        <w:spacing w:after="40"/>
        <w:ind w:left="360"/>
      </w:pPr>
      <w:r>
        <w:t xml:space="preserve">Bu ilkenin uygulanmasıyla ulaşılmak istenen amaç aşağıdakilerden hangisidir?</w:t>
      </w:r>
    </w:p>
    <w:p>
      <w:pPr>
        <w:keepNext/>
        <w:spacing w:after="40"/>
        <w:ind w:left="360" w:hanging="360"/>
      </w:pPr>
      <w:r>
        <w:t xml:space="preserve">A) </w:t>
      </w:r>
      <w:r>
        <w:t xml:space="preserve">Özel mülkiyeti ve özel girişimi bütünüyle ortadan kaldırmak</w:t>
      </w:r>
    </w:p>
    <w:p>
      <w:pPr>
        <w:keepNext/>
        <w:spacing w:after="40"/>
        <w:ind w:left="360" w:hanging="360"/>
      </w:pPr>
      <w:r>
        <w:t xml:space="preserve">B) </w:t>
      </w:r>
      <w:r>
        <w:t xml:space="preserve">Ekonomik bağımsızlığı güçlendirmek ve kalkınmayı hızlandırmak</w:t>
      </w:r>
    </w:p>
    <w:p>
      <w:pPr>
        <w:keepNext/>
        <w:spacing w:after="40"/>
        <w:ind w:left="360" w:hanging="360"/>
      </w:pPr>
      <w:r>
        <w:t xml:space="preserve">C) </w:t>
      </w:r>
      <w:r>
        <w:t xml:space="preserve">Ekonominin bütün ayrıntılarını kapsayan merkezî bir yönetim modeli kurmak</w:t>
      </w:r>
    </w:p>
    <w:p>
      <w:pPr>
        <w:keepNext/>
        <w:spacing w:after="40"/>
        <w:ind w:left="360" w:hanging="360"/>
      </w:pPr>
      <w:r>
        <w:t xml:space="preserve">D) </w:t>
      </w:r>
      <w:r>
        <w:t xml:space="preserve">Devlet ve hukuk düzenini dinî otoriteden ayırmak</w:t>
      </w:r>
    </w:p>
    <w:p>
      <w:pPr>
        <w:keepNext/>
        <w:spacing w:after="40"/>
        <w:ind w:left="360" w:hanging="360"/>
      </w:pPr>
      <w:r>
        <w:t xml:space="preserve">E) </w:t>
      </w:r>
      <w:r>
        <w:t xml:space="preserve">Yönetme yetkisini hanedan yerine millet temsilcilerine dayandırmak</w:t>
      </w:r>
    </w:p>
    <w:p>
      <w:pPr>
        <w:spacing w:after="60"/>
      </w:pPr>
      <w:r>
        <w:rPr>
          <w:b/>
          <w:bCs/>
          <w:color w:val="1B7A3C"/>
        </w:rPr>
        <w:t xml:space="preserve">✅ Doğru Cevap: </w:t>
      </w:r>
      <w:r>
        <w:t xml:space="preserve">B</w:t>
      </w:r>
    </w:p>
    <w:p>
      <w:pPr>
        <w:spacing w:after="60"/>
      </w:pPr>
      <w:r>
        <w:rPr>
          <w:b/>
          <w:bCs/>
          <w:color w:val="1B3A5C"/>
        </w:rPr>
        <w:t xml:space="preserve">📖 Açıklama: </w:t>
      </w:r>
      <w:r>
        <w:t xml:space="preserve">Devletçilikte amaç, özel girişimin yetersiz kaldığı alanlarda kamu yatırımıyla ekonomik bağımsızlığı güçlendirmek ve kalkınmayı hızlandırmaktır. Atatürk dönemindeki devletçilik özel mülkiyetin ve özel girişimin bütünüyle kaldırılması değildir; Birinci Beş Yıllık Sanayi Planı da ekonominin bütün ayrıntılarını kapsayan merkezî bir yönetim modeliyle eş tutulmamalıdır. Bu nedenle doğru cevap B seçeneğidir. (MD Genel Kültür Kitabı – Tarih: Halkçılık ve devletçilik)</w:t>
      </w:r>
    </w:p>
    <w:p>
      <w:pPr>
        <w:spacing w:after="60"/>
      </w:pPr>
      <w:r>
        <w:rPr>
          <w:b/>
          <w:bCs/>
          <w:color w:val="1B3A5C"/>
        </w:rPr>
        <w:t xml:space="preserve">⚖️ Yasal Dayanak: </w:t>
      </w:r>
      <w:r>
        <w:t xml:space="preserve">Genel Kültür Kitabı – Tarih: Halkçılık ve devletçilik; 1930’larda devletçilik ve sanayi</w:t>
      </w:r>
    </w:p>
    <w:p>
      <w:pPr>
        <w:spacing w:after="60"/>
      </w:pPr>
      <w:r>
        <w:rPr>
          <w:b/>
          <w:bCs/>
          <w:color w:val="1B3A5C"/>
        </w:rPr>
        <w:t xml:space="preserve">🔍 Şık Uzunluk Kontrolü: </w:t>
      </w:r>
      <w:r>
        <w:t xml:space="preserve">A:59 B:61 C:73 D:48 E:66 karakter → Denge: UYGUN</w:t>
      </w:r>
    </w:p>
    <w:p>
      <w:pPr>
        <w:keepNext/>
        <w:spacing w:after="60" w:before="280"/>
      </w:pPr>
      <w:r>
        <w:rPr>
          <w:b/>
          <w:bCs/>
          <w:color w:val="1B3A5C"/>
        </w:rPr>
        <w:t xml:space="preserve">SORU 15. </w:t>
      </w:r>
      <w:r>
        <w:rPr>
          <w:b/>
          <w:bCs/>
          <w:color w:val="B8860B"/>
        </w:rPr>
        <w:t xml:space="preserve">[T4 – Orta Üstü]</w:t>
      </w:r>
      <w:r>
        <w:rPr>
          <w:i/>
          <w:iCs/>
          <w:color w:val="555555"/>
          <w:sz w:val="18"/>
          <w:szCs w:val="18"/>
        </w:rPr>
        <w:t xml:space="preserve">  ·  Model soru: 2022/15</w:t>
      </w:r>
    </w:p>
    <w:p>
      <w:pPr>
        <w:keepNext/>
        <w:spacing w:after="80" w:before="40"/>
      </w:pPr>
      <w:r>
        <w:t xml:space="preserve">Aşağıdakilerden hangisi, 24 Temmuz 1923’te imzalanan Lozan Barış Antlaşması ile çözüme bağlanan konulardan biridir?</w:t>
      </w:r>
    </w:p>
    <w:p>
      <w:pPr>
        <w:keepNext/>
        <w:spacing w:after="40"/>
        <w:ind w:left="360" w:hanging="360"/>
      </w:pPr>
      <w:r>
        <w:t xml:space="preserve">A) </w:t>
      </w:r>
      <w:r>
        <w:t xml:space="preserve">Kapitülasyonların kaldırılması</w:t>
      </w:r>
    </w:p>
    <w:p>
      <w:pPr>
        <w:keepNext/>
        <w:spacing w:after="40"/>
        <w:ind w:left="360" w:hanging="360"/>
      </w:pPr>
      <w:r>
        <w:t xml:space="preserve">B) </w:t>
      </w:r>
      <w:r>
        <w:t xml:space="preserve">Musul meselesinin çözülmesi</w:t>
      </w:r>
    </w:p>
    <w:p>
      <w:pPr>
        <w:keepNext/>
        <w:spacing w:after="40"/>
        <w:ind w:left="360" w:hanging="360"/>
      </w:pPr>
      <w:r>
        <w:t xml:space="preserve">C) </w:t>
      </w:r>
      <w:r>
        <w:t xml:space="preserve">Hatay’ın Türkiye’ye katılması</w:t>
      </w:r>
    </w:p>
    <w:p>
      <w:pPr>
        <w:keepNext/>
        <w:spacing w:after="40"/>
        <w:ind w:left="360" w:hanging="360"/>
      </w:pPr>
      <w:r>
        <w:t xml:space="preserve">D) </w:t>
      </w:r>
      <w:r>
        <w:t xml:space="preserve">Boğazlar Komisyonunun kaldırılması</w:t>
      </w:r>
    </w:p>
    <w:p>
      <w:pPr>
        <w:keepNext/>
        <w:spacing w:after="40"/>
        <w:ind w:left="360" w:hanging="360"/>
      </w:pPr>
      <w:r>
        <w:t xml:space="preserve">E) </w:t>
      </w:r>
      <w:r>
        <w:t xml:space="preserve">Kars ve Ardahan’ın Türkiye’de kalması</w:t>
      </w:r>
    </w:p>
    <w:p>
      <w:pPr>
        <w:spacing w:after="60"/>
      </w:pPr>
      <w:r>
        <w:rPr>
          <w:b/>
          <w:bCs/>
          <w:color w:val="1B7A3C"/>
        </w:rPr>
        <w:t xml:space="preserve">✅ Doğru Cevap: </w:t>
      </w:r>
      <w:r>
        <w:t xml:space="preserve">A</w:t>
      </w:r>
    </w:p>
    <w:p>
      <w:pPr>
        <w:spacing w:after="60"/>
      </w:pPr>
      <w:r>
        <w:rPr>
          <w:b/>
          <w:bCs/>
          <w:color w:val="1B3A5C"/>
        </w:rPr>
        <w:t xml:space="preserve">📖 Açıklama: </w:t>
      </w:r>
      <w:r>
        <w:t xml:space="preserve">Lozan’da kapitülasyonlar kaldırılmış ve bu, ülke içindeki adli ve ekonomik egemenlik açısından temel kazanım olmuştur. Musul Lozan’da kesin çözülemeyip 1926 Ankara Antlaşması’na uzanmış, Uluslararası Boğazlar Komisyonu 1936 Montrö Sözleşmesi’yle kaldırılmış, Hatay 1939’da Türkiye’ye katılmıştır; Kars ve Ardahan’ın Türkiye’de kalması ise Moskova Antlaşması’nın düzenlemesidir. Bu nedenle doğru cevap A seçeneğidir. (MD Genel Kültür Kitabı – Tarih: Lozan’da çözülen ve kalan konular)</w:t>
      </w:r>
    </w:p>
    <w:p>
      <w:pPr>
        <w:spacing w:after="60"/>
      </w:pPr>
      <w:r>
        <w:rPr>
          <w:b/>
          <w:bCs/>
          <w:color w:val="1B3A5C"/>
        </w:rPr>
        <w:t xml:space="preserve">⚖️ Yasal Dayanak: </w:t>
      </w:r>
      <w:r>
        <w:t xml:space="preserve">Genel Kültür Kitabı – Tarih: Lozan’da çözülen ve kalan konular; Montrö ve Boğazlar rejimi; 1921’de savaş ve diplomasi</w:t>
      </w:r>
    </w:p>
    <w:p>
      <w:pPr>
        <w:spacing w:after="60"/>
      </w:pPr>
      <w:r>
        <w:rPr>
          <w:b/>
          <w:bCs/>
          <w:color w:val="1B3A5C"/>
        </w:rPr>
        <w:t xml:space="preserve">🔍 Şık Uzunluk Kontrolü: </w:t>
      </w:r>
      <w:r>
        <w:t xml:space="preserve">A:30 B:27 C:29 D:34 E:37 karakter → Denge: UYGUN</w:t>
      </w:r>
    </w:p>
    <w:p>
      <w:pPr>
        <w:keepNext/>
        <w:spacing w:after="60" w:before="280"/>
      </w:pPr>
      <w:r>
        <w:rPr>
          <w:b/>
          <w:bCs/>
          <w:color w:val="1B3A5C"/>
        </w:rPr>
        <w:t xml:space="preserve">SORU 16. </w:t>
      </w:r>
      <w:r>
        <w:rPr>
          <w:b/>
          <w:bCs/>
          <w:color w:val="B8860B"/>
        </w:rPr>
        <w:t xml:space="preserve">[T6 – Orta Üstü]</w:t>
      </w:r>
      <w:r>
        <w:rPr>
          <w:i/>
          <w:iCs/>
          <w:color w:val="555555"/>
          <w:sz w:val="18"/>
          <w:szCs w:val="18"/>
        </w:rPr>
        <w:t xml:space="preserve">  ·  Model soru: 2022/16</w:t>
      </w:r>
    </w:p>
    <w:p>
      <w:pPr>
        <w:keepNext/>
        <w:spacing w:after="80" w:before="40"/>
      </w:pPr>
      <w:r>
        <w:t xml:space="preserve">Hukukun türlerine ilişkin bir kavram şöyle açıklanmaktadır:</w:t>
      </w:r>
    </w:p>
    <w:p>
      <w:pPr>
        <w:keepNext/>
        <w:spacing w:after="40"/>
        <w:ind w:left="360"/>
      </w:pPr>
      <w:r>
        <w:t xml:space="preserve">“Adalet ve insan onuru gibi değerlerden hareketle hukukun nasıl olması gerektiğini tartışan; mevcut düzen yerine ideal ve meşruiyet ölçütlerini öne çıkaran hukuk anlayışıdır.”</w:t>
      </w:r>
    </w:p>
    <w:p>
      <w:pPr>
        <w:keepNext/>
        <w:spacing w:after="40"/>
        <w:ind w:left="360"/>
      </w:pPr>
      <w:r>
        <w:t xml:space="preserve">Yukarıda açıklanan kavram aşağıdakilerden hangisidir?</w:t>
      </w:r>
    </w:p>
    <w:p>
      <w:pPr>
        <w:keepNext/>
        <w:spacing w:after="40"/>
        <w:ind w:left="360" w:hanging="360"/>
      </w:pPr>
      <w:r>
        <w:t xml:space="preserve">A) </w:t>
      </w:r>
      <w:r>
        <w:t xml:space="preserve">Özel hukuk</w:t>
      </w:r>
    </w:p>
    <w:p>
      <w:pPr>
        <w:keepNext/>
        <w:spacing w:after="40"/>
        <w:ind w:left="360" w:hanging="360"/>
      </w:pPr>
      <w:r>
        <w:t xml:space="preserve">B) </w:t>
      </w:r>
      <w:r>
        <w:t xml:space="preserve">Kamu hukuku</w:t>
      </w:r>
    </w:p>
    <w:p>
      <w:pPr>
        <w:keepNext/>
        <w:spacing w:after="40"/>
        <w:ind w:left="360" w:hanging="360"/>
      </w:pPr>
      <w:r>
        <w:t xml:space="preserve">C) </w:t>
      </w:r>
      <w:r>
        <w:t xml:space="preserve">Pozitif hukuk</w:t>
      </w:r>
    </w:p>
    <w:p>
      <w:pPr>
        <w:keepNext/>
        <w:spacing w:after="40"/>
        <w:ind w:left="360" w:hanging="360"/>
      </w:pPr>
      <w:r>
        <w:t xml:space="preserve">D) </w:t>
      </w:r>
      <w:r>
        <w:t xml:space="preserve">Doğal hukuk</w:t>
      </w:r>
    </w:p>
    <w:p>
      <w:pPr>
        <w:keepNext/>
        <w:spacing w:after="40"/>
        <w:ind w:left="360" w:hanging="360"/>
      </w:pPr>
      <w:r>
        <w:t xml:space="preserve">E) </w:t>
      </w:r>
      <w:r>
        <w:t xml:space="preserve">Örf ve âdet hukuku</w:t>
      </w:r>
    </w:p>
    <w:p>
      <w:pPr>
        <w:spacing w:after="60"/>
      </w:pPr>
      <w:r>
        <w:rPr>
          <w:b/>
          <w:bCs/>
          <w:color w:val="1B7A3C"/>
        </w:rPr>
        <w:t xml:space="preserve">✅ Doğru Cevap: </w:t>
      </w:r>
      <w:r>
        <w:t xml:space="preserve">D</w:t>
      </w:r>
    </w:p>
    <w:p>
      <w:pPr>
        <w:spacing w:after="60"/>
      </w:pPr>
      <w:r>
        <w:rPr>
          <w:b/>
          <w:bCs/>
          <w:color w:val="1B3A5C"/>
        </w:rPr>
        <w:t xml:space="preserve">📖 Açıklama: </w:t>
      </w:r>
      <w:r>
        <w:t xml:space="preserve">Doğal hukuk, adalet ve insan onuru gibi değerlerden hareketle hukukun nasıl olması gerektiğini tartışır ve ideal ile meşruiyet ölçütlerini öne çıkarır. Pozitif hukuk ise belirli bir ülkede belirli zamanda yürürlükte bulunan, yazılı ve tanınan yazısız kuralları kapsayan mevcut hukuk düzenidir. Kamu hukuku ve özel hukuk, hukukun düzenlediği ilişkiye göre yapılan ayrımlardır. Bu nedenle doğru cevap D seçeneğidir. (MD Genel Kültür Kitabı – Hukuk: Hukukun türleri ve dalları)</w:t>
      </w:r>
    </w:p>
    <w:p>
      <w:pPr>
        <w:spacing w:after="60"/>
      </w:pPr>
      <w:r>
        <w:rPr>
          <w:b/>
          <w:bCs/>
          <w:color w:val="1B3A5C"/>
        </w:rPr>
        <w:t xml:space="preserve">⚖️ Yasal Dayanak: </w:t>
      </w:r>
      <w:r>
        <w:t xml:space="preserve">Genel Kültür Kitabı – Hukuk: Hukukun türleri ve dalları</w:t>
      </w:r>
    </w:p>
    <w:p>
      <w:pPr>
        <w:spacing w:after="60"/>
      </w:pPr>
      <w:r>
        <w:rPr>
          <w:b/>
          <w:bCs/>
          <w:color w:val="1B3A5C"/>
        </w:rPr>
        <w:t xml:space="preserve">🔍 Şık Uzunluk Kontrolü: </w:t>
      </w:r>
      <w:r>
        <w:t xml:space="preserve">A:10 B:11 C:13 D:11 E:18 karakter → Denge: UYGUN</w:t>
      </w:r>
    </w:p>
    <w:p>
      <w:pPr>
        <w:keepNext/>
        <w:spacing w:after="60" w:before="280"/>
      </w:pPr>
      <w:r>
        <w:rPr>
          <w:b/>
          <w:bCs/>
          <w:color w:val="1B3A5C"/>
        </w:rPr>
        <w:t xml:space="preserve">SORU 17. </w:t>
      </w:r>
      <w:r>
        <w:rPr>
          <w:b/>
          <w:bCs/>
          <w:color w:val="B8860B"/>
        </w:rPr>
        <w:t xml:space="preserve">[T3 – Orta Üstü]</w:t>
      </w:r>
      <w:r>
        <w:rPr>
          <w:i/>
          <w:iCs/>
          <w:color w:val="555555"/>
          <w:sz w:val="18"/>
          <w:szCs w:val="18"/>
        </w:rPr>
        <w:t xml:space="preserve">  ·  Model soru: 2022/17</w:t>
      </w:r>
    </w:p>
    <w:p>
      <w:pPr>
        <w:keepNext/>
        <w:spacing w:after="80" w:before="40"/>
      </w:pPr>
      <w:r>
        <w:t xml:space="preserve">Anayasa’ya göre TBMM’nin seçimlerin yenilenmesine karar verebilmesi için </w:t>
      </w:r>
      <w:r>
        <w:rPr>
          <w:b/>
          <w:bCs/>
        </w:rPr>
        <w:t xml:space="preserve">en az kaç</w:t>
      </w:r>
      <w:r>
        <w:t xml:space="preserve"> milletvekilinin oyu gerekir?</w:t>
      </w:r>
    </w:p>
    <w:p>
      <w:pPr>
        <w:keepNext/>
        <w:spacing w:after="40"/>
        <w:ind w:left="360" w:hanging="360"/>
      </w:pPr>
      <w:r>
        <w:t xml:space="preserve">A) </w:t>
      </w:r>
      <w:r>
        <w:t xml:space="preserve">101</w:t>
      </w:r>
    </w:p>
    <w:p>
      <w:pPr>
        <w:keepNext/>
        <w:spacing w:after="40"/>
        <w:ind w:left="360" w:hanging="360"/>
      </w:pPr>
      <w:r>
        <w:t xml:space="preserve">B) </w:t>
      </w:r>
      <w:r>
        <w:t xml:space="preserve">151</w:t>
      </w:r>
    </w:p>
    <w:p>
      <w:pPr>
        <w:keepNext/>
        <w:spacing w:after="40"/>
        <w:ind w:left="360" w:hanging="360"/>
      </w:pPr>
      <w:r>
        <w:t xml:space="preserve">C) </w:t>
      </w:r>
      <w:r>
        <w:t xml:space="preserve">200</w:t>
      </w:r>
    </w:p>
    <w:p>
      <w:pPr>
        <w:keepNext/>
        <w:spacing w:after="40"/>
        <w:ind w:left="360" w:hanging="360"/>
      </w:pPr>
      <w:r>
        <w:t xml:space="preserve">D) </w:t>
      </w:r>
      <w:r>
        <w:t xml:space="preserve">301</w:t>
      </w:r>
    </w:p>
    <w:p>
      <w:pPr>
        <w:keepNext/>
        <w:spacing w:after="40"/>
        <w:ind w:left="360" w:hanging="360"/>
      </w:pPr>
      <w:r>
        <w:t xml:space="preserve">E) </w:t>
      </w:r>
      <w:r>
        <w:t xml:space="preserve">360</w:t>
      </w:r>
    </w:p>
    <w:p>
      <w:pPr>
        <w:spacing w:after="60"/>
      </w:pPr>
      <w:r>
        <w:rPr>
          <w:b/>
          <w:bCs/>
          <w:color w:val="1B7A3C"/>
        </w:rPr>
        <w:t xml:space="preserve">✅ Doğru Cevap: </w:t>
      </w:r>
      <w:r>
        <w:t xml:space="preserve">E</w:t>
      </w:r>
    </w:p>
    <w:p>
      <w:pPr>
        <w:spacing w:after="60"/>
      </w:pPr>
      <w:r>
        <w:rPr>
          <w:b/>
          <w:bCs/>
          <w:color w:val="1B3A5C"/>
        </w:rPr>
        <w:t xml:space="preserve">📖 Açıklama: </w:t>
      </w:r>
      <w:r>
        <w:t xml:space="preserve">Seçimlerin yenilenmesi, üye tamsayısının beşte üçü olan 360 oyu gerektirir; bu durumda TBMM ve Cumhurbaşkanlığı seçimleri birlikte yapılır. 301 üye tamsayısının salt çoğunluğu, 200 genel toplantı yeter sayısı, 151 ise genel karar yeter sayısının alt sınırıdır; özel çoğunluğun öngörüldüğü konuda genel karar yeter sayısı uygulanmaz. Bu nedenle doğru cevap E seçeneğidir. (MD Genel Kültür Kitabı – Anayasa: Meclisin görevleri ve çoğunluklar)</w:t>
      </w:r>
    </w:p>
    <w:p>
      <w:pPr>
        <w:spacing w:after="60"/>
      </w:pPr>
      <w:r>
        <w:rPr>
          <w:b/>
          <w:bCs/>
          <w:color w:val="1B3A5C"/>
        </w:rPr>
        <w:t xml:space="preserve">⚖️ Yasal Dayanak: </w:t>
      </w:r>
      <w:r>
        <w:t xml:space="preserve">Genel Kültür Kitabı – Anayasa: Meclisin görevleri ve çoğunluklar; Meclis Başkanı ve seçim yenileme</w:t>
      </w:r>
    </w:p>
    <w:p>
      <w:pPr>
        <w:spacing w:after="60"/>
      </w:pPr>
      <w:r>
        <w:rPr>
          <w:b/>
          <w:bCs/>
          <w:color w:val="1B3A5C"/>
        </w:rPr>
        <w:t xml:space="preserve">🔍 Şık Uzunluk Kontrolü: </w:t>
      </w:r>
      <w:r>
        <w:t xml:space="preserve">A:3 B:3 C:3 D:3 E:3 karakter → Denge: UYGUN</w:t>
      </w:r>
    </w:p>
    <w:p>
      <w:pPr>
        <w:keepNext/>
        <w:spacing w:after="60" w:before="280"/>
      </w:pPr>
      <w:r>
        <w:rPr>
          <w:b/>
          <w:bCs/>
          <w:color w:val="1B3A5C"/>
        </w:rPr>
        <w:t xml:space="preserve">SORU 18. </w:t>
      </w:r>
      <w:r>
        <w:rPr>
          <w:b/>
          <w:bCs/>
          <w:color w:val="B8860B"/>
        </w:rPr>
        <w:t xml:space="preserve">[T1 – Zor]</w:t>
      </w:r>
      <w:r>
        <w:rPr>
          <w:i/>
          <w:iCs/>
          <w:color w:val="555555"/>
          <w:sz w:val="18"/>
          <w:szCs w:val="18"/>
        </w:rPr>
        <w:t xml:space="preserve">  ·  Model soru: 2022/18</w:t>
      </w:r>
    </w:p>
    <w:p>
      <w:pPr>
        <w:keepNext/>
        <w:spacing w:after="80" w:before="40"/>
      </w:pPr>
      <w:r>
        <w:t xml:space="preserve">Anayasa’ya göre Cumhurbaşkanlığı kararnameleriyle ilgili aşağıdakilerden hangisi </w:t>
      </w:r>
      <w:r>
        <w:rPr>
          <w:b/>
          <w:bCs/>
          <w:u w:val="single"/>
        </w:rPr>
        <w:t xml:space="preserve">yanlıştır</w:t>
      </w:r>
      <w:r>
        <w:t xml:space="preserve">?</w:t>
      </w:r>
    </w:p>
    <w:p>
      <w:pPr>
        <w:keepNext/>
        <w:spacing w:after="40"/>
        <w:ind w:left="360" w:hanging="360"/>
      </w:pPr>
      <w:r>
        <w:t xml:space="preserve">A) </w:t>
      </w:r>
      <w:r>
        <w:t xml:space="preserve">Olağan dönem Cumhurbaşkanlığı kararnamesi, kanunda açıkça düzenlenmiş olan konularda çıkarılamaz.</w:t>
      </w:r>
    </w:p>
    <w:p>
      <w:pPr>
        <w:keepNext/>
        <w:spacing w:after="40"/>
        <w:ind w:left="360" w:hanging="360"/>
      </w:pPr>
      <w:r>
        <w:t xml:space="preserve">B) </w:t>
      </w:r>
      <w:r>
        <w:t xml:space="preserve">Münhasıran kanunla düzenlenmesi gereken konular, olağan dönem Cumhurbaşkanlığı kararnamesiyle düzenlenemez.</w:t>
      </w:r>
    </w:p>
    <w:p>
      <w:pPr>
        <w:keepNext/>
        <w:spacing w:after="40"/>
        <w:ind w:left="360" w:hanging="360"/>
      </w:pPr>
      <w:r>
        <w:t xml:space="preserve">C) </w:t>
      </w:r>
      <w:r>
        <w:t xml:space="preserve">Olağanüstü hâl döneminde çıkarılan Cumhurbaşkanlığı kararnameleri, aynı gün TBMM’nin onayına sunulur.</w:t>
      </w:r>
    </w:p>
    <w:p>
      <w:pPr>
        <w:keepNext/>
        <w:spacing w:after="40"/>
        <w:ind w:left="360" w:hanging="360"/>
      </w:pPr>
      <w:r>
        <w:t xml:space="preserve">D) </w:t>
      </w:r>
      <w:r>
        <w:t xml:space="preserve">Meclisin aynı konuda kanun çıkarması hâlinde kararname, kanunla birlikte yürürlükte kalmaya devam eder.</w:t>
      </w:r>
    </w:p>
    <w:p>
      <w:pPr>
        <w:keepNext/>
        <w:spacing w:after="40"/>
        <w:ind w:left="360" w:hanging="360"/>
      </w:pPr>
      <w:r>
        <w:t xml:space="preserve">E) </w:t>
      </w:r>
      <w:r>
        <w:t xml:space="preserve">Kamu tüzel kişiliği, kanunla kurulabileceği gibi Cumhurbaşkanlığı kararnamesiyle de kurulabilir.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Meclisin aynı konuda kanun çıkarması Cumhurbaşkanlığı kararnamesini hükümsüz hâle getirir; kararname kanunla birlikte yürürlükte kalmaz. Kanunda açıkça düzenlenmiş ve münhasıran kanunla düzenlenmesi gereken konular olağan dönem kararnamesinin alanı dışındadır. Olağanüstü hâl kararnameleri aynı gün Meclis onayına sunulur; kamu tüzel kişiliği de kanunla veya Cumhurbaşkanlığı kararnamesiyle kurulur. Bu nedenle doğru cevap D seçeneğidir. (MD Genel Kültür Kitabı – Anayasa: Cumhurbaşkanlığı kararnamesi; Kamu tüzel kişiliği)</w:t>
      </w:r>
    </w:p>
    <w:p>
      <w:pPr>
        <w:spacing w:after="60"/>
      </w:pPr>
      <w:r>
        <w:rPr>
          <w:b/>
          <w:bCs/>
          <w:color w:val="1B3A5C"/>
        </w:rPr>
        <w:t xml:space="preserve">⚖️ Yasal Dayanak: </w:t>
      </w:r>
      <w:r>
        <w:t xml:space="preserve">Genel Kültür Kitabı – Anayasa: Cumhurbaşkanlığı kararnamesi; Olağanüstü hâl yönetimi; Kamu tüzel kişiliği ve özerklik</w:t>
      </w:r>
    </w:p>
    <w:p>
      <w:pPr>
        <w:spacing w:after="60"/>
      </w:pPr>
      <w:r>
        <w:rPr>
          <w:b/>
          <w:bCs/>
          <w:color w:val="1B3A5C"/>
        </w:rPr>
        <w:t xml:space="preserve">🔍 Şık Uzunluk Kontrolü: </w:t>
      </w:r>
      <w:r>
        <w:t xml:space="preserve">A:97 B:107 C:101 D:103 E:96 karakter → Denge: UYGUN</w:t>
      </w:r>
    </w:p>
    <w:p>
      <w:pPr>
        <w:keepNext/>
        <w:spacing w:after="60" w:before="280"/>
      </w:pPr>
      <w:r>
        <w:rPr>
          <w:b/>
          <w:bCs/>
          <w:color w:val="1B3A5C"/>
        </w:rPr>
        <w:t xml:space="preserve">SORU 19. </w:t>
      </w:r>
      <w:r>
        <w:rPr>
          <w:b/>
          <w:bCs/>
          <w:color w:val="B8860B"/>
        </w:rPr>
        <w:t xml:space="preserve">[T7 – Orta Üstü]</w:t>
      </w:r>
      <w:r>
        <w:rPr>
          <w:i/>
          <w:iCs/>
          <w:color w:val="555555"/>
          <w:sz w:val="18"/>
          <w:szCs w:val="18"/>
        </w:rPr>
        <w:t xml:space="preserve">  ·  Model soru: 2022/19</w:t>
      </w:r>
    </w:p>
    <w:p>
      <w:pPr>
        <w:keepNext/>
        <w:spacing w:after="80" w:before="40"/>
      </w:pPr>
      <w:r>
        <w:t xml:space="preserve">Anayasa’ya göre Cumhurbaşkanlığına bağlı olarak Cumhurbaşkanının isteği üzerine idari soruşturma, inceleme, araştırma ve denetim yapan; görev alanı dışında yargı organlarının bırakıldığı kurul aşağıdakilerden hangisidir?</w:t>
      </w:r>
    </w:p>
    <w:p>
      <w:pPr>
        <w:keepNext/>
        <w:spacing w:after="40"/>
        <w:ind w:left="360" w:hanging="360"/>
      </w:pPr>
      <w:r>
        <w:t xml:space="preserve">A) </w:t>
      </w:r>
      <w:r>
        <w:t xml:space="preserve">Sayıştay</w:t>
      </w:r>
    </w:p>
    <w:p>
      <w:pPr>
        <w:keepNext/>
        <w:spacing w:after="40"/>
        <w:ind w:left="360" w:hanging="360"/>
      </w:pPr>
      <w:r>
        <w:t xml:space="preserve">B) </w:t>
      </w:r>
      <w:r>
        <w:t xml:space="preserve">Millî Güvenlik Kurulu</w:t>
      </w:r>
    </w:p>
    <w:p>
      <w:pPr>
        <w:keepNext/>
        <w:spacing w:after="40"/>
        <w:ind w:left="360" w:hanging="360"/>
      </w:pPr>
      <w:r>
        <w:t xml:space="preserve">C) </w:t>
      </w:r>
      <w:r>
        <w:t xml:space="preserve">Kamu Denetçiliği Kurumu</w:t>
      </w:r>
    </w:p>
    <w:p>
      <w:pPr>
        <w:keepNext/>
        <w:spacing w:after="40"/>
        <w:ind w:left="360" w:hanging="360"/>
      </w:pPr>
      <w:r>
        <w:t xml:space="preserve">D) </w:t>
      </w:r>
      <w:r>
        <w:t xml:space="preserve">Hâkimler ve Savcılar Kurulu</w:t>
      </w:r>
    </w:p>
    <w:p>
      <w:pPr>
        <w:keepNext/>
        <w:spacing w:after="40"/>
        <w:ind w:left="360" w:hanging="360"/>
      </w:pPr>
      <w:r>
        <w:t xml:space="preserve">E) </w:t>
      </w:r>
      <w:r>
        <w:t xml:space="preserve">Devlet Denetleme Kurulu</w:t>
      </w:r>
    </w:p>
    <w:p>
      <w:pPr>
        <w:spacing w:after="60"/>
      </w:pPr>
      <w:r>
        <w:rPr>
          <w:b/>
          <w:bCs/>
          <w:color w:val="1B7A3C"/>
        </w:rPr>
        <w:t xml:space="preserve">✅ Doğru Cevap: </w:t>
      </w:r>
      <w:r>
        <w:t xml:space="preserve">E</w:t>
      </w:r>
    </w:p>
    <w:p>
      <w:pPr>
        <w:spacing w:after="60"/>
      </w:pPr>
      <w:r>
        <w:rPr>
          <w:b/>
          <w:bCs/>
          <w:color w:val="1B3A5C"/>
        </w:rPr>
        <w:t xml:space="preserve">📖 Açıklama: </w:t>
      </w:r>
      <w:r>
        <w:t xml:space="preserve">Devlet Denetleme Kurulu, Cumhurbaşkanlığına bağlı olarak Cumhurbaşkanının isteği üzerine idari soruşturma, inceleme, araştırma ve denetim yapar; güncel düzenlemede görev alanı dışında bırakılanlar yargı organlarıdır. Millî Güvenlik Kurulu millî güvenlik siyasetine ilişkin tavsiye ve koordinasyon görüşlerini bildirir. Kamu Denetçiliği Kurumu ise TBMM Başkanlığına bağlıdır ve idarenin işleyişine ilişkin şikâyetleri inceler. Bu nedenle doğru cevap E seçeneğidir. (MD Genel Kültür Kitabı – Anayasa: MGK ve Devlet Denetleme Kurulu)</w:t>
      </w:r>
    </w:p>
    <w:p>
      <w:pPr>
        <w:spacing w:after="60"/>
      </w:pPr>
      <w:r>
        <w:rPr>
          <w:b/>
          <w:bCs/>
          <w:color w:val="1B3A5C"/>
        </w:rPr>
        <w:t xml:space="preserve">⚖️ Yasal Dayanak: </w:t>
      </w:r>
      <w:r>
        <w:t xml:space="preserve">Genel Kültür Kitabı – Anayasa: MGK ve Devlet Denetleme Kurulu</w:t>
      </w:r>
    </w:p>
    <w:p>
      <w:pPr>
        <w:spacing w:after="60"/>
      </w:pPr>
      <w:r>
        <w:rPr>
          <w:b/>
          <w:bCs/>
          <w:color w:val="1B3A5C"/>
        </w:rPr>
        <w:t xml:space="preserve">🔍 Şık Uzunluk Kontrolü: </w:t>
      </w:r>
      <w:r>
        <w:t xml:space="preserve">A:8 B:21 C:23 D:27 E:23 karakter → Denge: UYGUN</w:t>
      </w:r>
    </w:p>
    <w:p>
      <w:pPr>
        <w:keepNext/>
        <w:spacing w:after="60" w:before="280"/>
      </w:pPr>
      <w:r>
        <w:rPr>
          <w:b/>
          <w:bCs/>
          <w:color w:val="1B3A5C"/>
        </w:rPr>
        <w:t xml:space="preserve">SORU 20. </w:t>
      </w:r>
      <w:r>
        <w:rPr>
          <w:b/>
          <w:bCs/>
          <w:color w:val="B8860B"/>
        </w:rPr>
        <w:t xml:space="preserve">[T4 – Zor]</w:t>
      </w:r>
      <w:r>
        <w:rPr>
          <w:i/>
          <w:iCs/>
          <w:color w:val="555555"/>
          <w:sz w:val="18"/>
          <w:szCs w:val="18"/>
        </w:rPr>
        <w:t xml:space="preserve">  ·  Model soru: 2022/20</w:t>
      </w:r>
    </w:p>
    <w:p>
      <w:pPr>
        <w:keepNext/>
        <w:spacing w:after="80" w:before="40"/>
      </w:pPr>
      <w:r>
        <w:t xml:space="preserve">Anayasa’ya göre aşağıdakilerden hangisi, Anayasa Mahkemesince Anayasa’ya hem şekil hem esas bakımından uygunluk yönünden denetlenen normlardandır?</w:t>
      </w:r>
    </w:p>
    <w:p>
      <w:pPr>
        <w:keepNext/>
        <w:spacing w:after="40"/>
        <w:ind w:left="360" w:hanging="360"/>
      </w:pPr>
      <w:r>
        <w:t xml:space="preserve">A) </w:t>
      </w:r>
      <w:r>
        <w:t xml:space="preserve">Yönetmelik</w:t>
      </w:r>
    </w:p>
    <w:p>
      <w:pPr>
        <w:keepNext/>
        <w:spacing w:after="40"/>
        <w:ind w:left="360" w:hanging="360"/>
      </w:pPr>
      <w:r>
        <w:t xml:space="preserve">B) </w:t>
      </w:r>
      <w:r>
        <w:t xml:space="preserve">TBMM İçtüzüğü</w:t>
      </w:r>
    </w:p>
    <w:p>
      <w:pPr>
        <w:keepNext/>
        <w:spacing w:after="40"/>
        <w:ind w:left="360" w:hanging="360"/>
      </w:pPr>
      <w:r>
        <w:t xml:space="preserve">C) </w:t>
      </w:r>
      <w:r>
        <w:t xml:space="preserve">OHAL kararnamesi</w:t>
      </w:r>
    </w:p>
    <w:p>
      <w:pPr>
        <w:keepNext/>
        <w:spacing w:after="40"/>
        <w:ind w:left="360" w:hanging="360"/>
      </w:pPr>
      <w:r>
        <w:t xml:space="preserve">D) </w:t>
      </w:r>
      <w:r>
        <w:t xml:space="preserve">Anayasa değişikliği</w:t>
      </w:r>
    </w:p>
    <w:p>
      <w:pPr>
        <w:keepNext/>
        <w:spacing w:after="40"/>
        <w:ind w:left="360" w:hanging="360"/>
      </w:pPr>
      <w:r>
        <w:t xml:space="preserve">E) </w:t>
      </w:r>
      <w:r>
        <w:t xml:space="preserve">Milletlerarası antlaşma</w:t>
      </w:r>
    </w:p>
    <w:p>
      <w:pPr>
        <w:spacing w:after="60"/>
      </w:pPr>
      <w:r>
        <w:rPr>
          <w:b/>
          <w:bCs/>
          <w:color w:val="1B7A3C"/>
        </w:rPr>
        <w:t xml:space="preserve">✅ Doğru Cevap: </w:t>
      </w:r>
      <w:r>
        <w:t xml:space="preserve">B</w:t>
      </w:r>
    </w:p>
    <w:p>
      <w:pPr>
        <w:spacing w:after="60"/>
      </w:pPr>
      <w:r>
        <w:rPr>
          <w:b/>
          <w:bCs/>
          <w:color w:val="1B3A5C"/>
        </w:rPr>
        <w:t xml:space="preserve">📖 Açıklama: </w:t>
      </w:r>
      <w:r>
        <w:t xml:space="preserve">Anayasa Mahkemesi kanunları, olağan dönem Cumhurbaşkanlığı kararnamelerini ve TBMM İçtüzüğünü Anayasa’ya şekil ve esas bakımından uygunluk yönünden denetler. Anayasa değişikliklerinde denetim şekille sınırlıdır; olağanüstü hâl kararnameleri için ise AYM’de doğrudan şekil-esas denetimi dışlanmıştır. Usulüne göre yürürlüğe konulan antlaşmalar Anayasa’ya aykırılık iddiasıyla AYM’ye götürülemez. Yönetmeliklerin doğrudan iptal mercii genel olarak AYM değildir; işlemin türüne göre ilgili idari yargı yolu değerlendirilir. Bu nedenle doğru cevap B seçeneğidir. (MD Genel Kültür Kitabı – Anayasa: Anayasa Mahkemesinin görevleri; Normlar arasında ilişki)</w:t>
      </w:r>
    </w:p>
    <w:p>
      <w:pPr>
        <w:spacing w:after="60"/>
      </w:pPr>
      <w:r>
        <w:rPr>
          <w:b/>
          <w:bCs/>
          <w:color w:val="1B3A5C"/>
        </w:rPr>
        <w:t xml:space="preserve">⚖️ Yasal Dayanak: </w:t>
      </w:r>
      <w:r>
        <w:t xml:space="preserve">Genel Kültür Kitabı – Anayasa: Anayasa Mahkemesinin görevleri; Normlar arasında ilişki; Olağanüstü hâl yönetimi</w:t>
      </w:r>
    </w:p>
    <w:p>
      <w:pPr>
        <w:spacing w:after="60"/>
      </w:pPr>
      <w:r>
        <w:rPr>
          <w:b/>
          <w:bCs/>
          <w:color w:val="1B3A5C"/>
        </w:rPr>
        <w:t xml:space="preserve">🔍 Şık Uzunluk Kontrolü: </w:t>
      </w:r>
      <w:r>
        <w:t xml:space="preserve">A:10 B:13 C:16 D:19 E:23 karakter → Denge: UYGUN</w:t>
      </w:r>
    </w:p>
    <w:p>
      <w:r>
        <w:br w:type="page"/>
      </w:r>
    </w:p>
    <w:p>
      <w:pPr>
        <w:pStyle w:val="Heading2"/>
        <w:pBdr>
          <w:left w:val="single" w:color="B8860B" w:sz="36" w:space="8"/>
        </w:pBdr>
        <w:spacing w:after="120" w:before="240"/>
      </w:pPr>
      <w:r>
        <w:t xml:space="preserve">Gümrük Mevzuatı (21–100)</w:t>
      </w:r>
    </w:p>
    <w:p>
      <w:pPr>
        <w:keepNext/>
        <w:spacing w:after="60" w:before="280"/>
      </w:pPr>
      <w:r>
        <w:rPr>
          <w:b/>
          <w:bCs/>
          <w:color w:val="1B3A5C"/>
        </w:rPr>
        <w:t xml:space="preserve">SORU 21. </w:t>
      </w:r>
      <w:r>
        <w:rPr>
          <w:b/>
          <w:bCs/>
          <w:color w:val="B8860B"/>
        </w:rPr>
        <w:t xml:space="preserve">[T10 – Zor]</w:t>
      </w:r>
      <w:r>
        <w:rPr>
          <w:i/>
          <w:iCs/>
          <w:color w:val="555555"/>
          <w:sz w:val="18"/>
          <w:szCs w:val="18"/>
        </w:rPr>
        <w:t xml:space="preserve">  ·  Model soru: 2022/21</w:t>
      </w:r>
    </w:p>
    <w:p>
      <w:pPr>
        <w:keepNext/>
        <w:spacing w:after="80" w:before="40"/>
      </w:pPr>
      <w:r>
        <w:t xml:space="preserve">5607 sayılı Kaçakçılıkla Mücadele Kanunu ile bu Kanuna göre çıkarılan İkramiye Ödenmesi Hakkında Yönetmelikte yer alan bazı kavramlar ve tanımları aşağıda eşleştirilmiştir:</w:t>
      </w:r>
    </w:p>
    <w:p>
      <w:pPr>
        <w:keepNext/>
        <w:spacing w:after="40"/>
        <w:ind w:left="360"/>
      </w:pPr>
      <w:r>
        <w:t xml:space="preserve">1. Kaçak akaryakıt – 5607 sayılı Kanun hükümleri uyarınca kaçak olarak kabul edilen akaryakıt</w:t>
      </w:r>
    </w:p>
    <w:p>
      <w:pPr>
        <w:keepNext/>
        <w:spacing w:after="40"/>
        <w:ind w:left="360"/>
      </w:pPr>
      <w:r>
        <w:t xml:space="preserve">2. CIF kıymet – FOB kıymet üzerine Türkiye’deki giriş liman veya yerine kadar yapılan nakliye ve sigorta giderleri ile gümrük vergilerinin ilavesi ile oluşan kıymet</w:t>
      </w:r>
    </w:p>
    <w:p>
      <w:pPr>
        <w:keepNext/>
        <w:spacing w:after="40"/>
        <w:ind w:left="360"/>
      </w:pPr>
      <w:r>
        <w:t xml:space="preserve">3. FOB kıymet – Eşya için fiilen ödenen veya ödenecek ya da ödenebilecek bedel</w:t>
      </w:r>
    </w:p>
    <w:p>
      <w:pPr>
        <w:keepNext/>
        <w:spacing w:after="40"/>
        <w:ind w:left="360"/>
      </w:pPr>
      <w:r>
        <w:t xml:space="preserve">4. El koyma ikramiyesine hak kazanan – Kaçakçılığı önleme, izleme ve soruşturmakla görevli olanlardan yalnızca yakalama işlemine bizzat ve fiilen katılanlar</w:t>
      </w:r>
    </w:p>
    <w:p>
      <w:pPr>
        <w:keepNext/>
        <w:spacing w:after="40"/>
        <w:ind w:left="360"/>
      </w:pPr>
      <w:r>
        <w:t xml:space="preserve">5. Akaryakıt – Benzin, gaz yağı, jet yakıtı, motorin, fuel-oil, sıvılaştırılmış petrol gazları, doğal gaz gibi akaryakıt ürünleri ile akaryakıt yerine kullanılan petrol türevleri, bunların karışımları ve akaryakıt yerine kullanılan diğer ürünler</w:t>
      </w:r>
    </w:p>
    <w:p>
      <w:pPr>
        <w:keepNext/>
        <w:spacing w:after="40"/>
        <w:ind w:left="360"/>
      </w:pPr>
      <w:r>
        <w:t xml:space="preserve">Yukarıdaki eşleştirmelerden hangilerinde tanım </w:t>
      </w:r>
      <w:r>
        <w:rPr>
          <w:b/>
          <w:bCs/>
          <w:u w:val="single"/>
        </w:rPr>
        <w:t xml:space="preserve">yanlış</w:t>
      </w:r>
      <w:r>
        <w:t xml:space="preserve"> verilmiştir?</w:t>
      </w:r>
    </w:p>
    <w:p>
      <w:pPr>
        <w:keepNext/>
        <w:spacing w:after="40"/>
        <w:ind w:left="360" w:hanging="360"/>
      </w:pPr>
      <w:r>
        <w:t xml:space="preserve">A) </w:t>
      </w:r>
      <w:r>
        <w:t xml:space="preserve">Yalnız 2</w:t>
      </w:r>
    </w:p>
    <w:p>
      <w:pPr>
        <w:keepNext/>
        <w:spacing w:after="40"/>
        <w:ind w:left="360" w:hanging="360"/>
      </w:pPr>
      <w:r>
        <w:t xml:space="preserve">B) </w:t>
      </w:r>
      <w:r>
        <w:t xml:space="preserve">1 ve 2</w:t>
      </w:r>
    </w:p>
    <w:p>
      <w:pPr>
        <w:keepNext/>
        <w:spacing w:after="40"/>
        <w:ind w:left="360" w:hanging="360"/>
      </w:pPr>
      <w:r>
        <w:t xml:space="preserve">C) </w:t>
      </w:r>
      <w:r>
        <w:t xml:space="preserve">2 ve 4</w:t>
      </w:r>
    </w:p>
    <w:p>
      <w:pPr>
        <w:keepNext/>
        <w:spacing w:after="40"/>
        <w:ind w:left="360" w:hanging="360"/>
      </w:pPr>
      <w:r>
        <w:t xml:space="preserve">D) </w:t>
      </w:r>
      <w:r>
        <w:t xml:space="preserve">2, 4 ve 5</w:t>
      </w:r>
    </w:p>
    <w:p>
      <w:pPr>
        <w:keepNext/>
        <w:spacing w:after="40"/>
        <w:ind w:left="360" w:hanging="360"/>
      </w:pPr>
      <w:r>
        <w:t xml:space="preserve">E) </w:t>
      </w:r>
      <w:r>
        <w:t xml:space="preserve">3, 4 ve 5</w:t>
      </w:r>
    </w:p>
    <w:p>
      <w:pPr>
        <w:spacing w:after="60"/>
      </w:pPr>
      <w:r>
        <w:rPr>
          <w:b/>
          <w:bCs/>
          <w:color w:val="1B7A3C"/>
        </w:rPr>
        <w:t xml:space="preserve">✅ Doğru Cevap: </w:t>
      </w:r>
      <w:r>
        <w:t xml:space="preserve">C</w:t>
      </w:r>
    </w:p>
    <w:p>
      <w:pPr>
        <w:spacing w:after="60"/>
      </w:pPr>
      <w:r>
        <w:rPr>
          <w:b/>
          <w:bCs/>
          <w:color w:val="1B3A5C"/>
        </w:rPr>
        <w:t xml:space="preserve">📖 Açıklama: </w:t>
      </w:r>
      <w:r>
        <w:t xml:space="preserve">İkramiye Ödenmesi Hakkında Yönetmelikte CIF kıymet, FOB kıymet üzerine Türkiye’deki giriş liman veya yerine kadar yapılan nakliye ve sigorta giderlerinin eklenmesiyle bulunur; gümrük vergileri bu kıymete dahil değildir. El koyma ikramiyesine yalnız yakalamaya bizzat katılanlar değil, iletişimin tespiti, teknik araçla izleme, bilgi toplama, analiz, fiziki takip veya planlama çalışmalarıyla katkı sağlayan görevliler de hak kazanır; bu nedenle 2 ve 4 yanlıştır. Kaçak akaryakıt, FOB kıymet ve akaryakıt tanımları mevzuattakiyle aynıdır. Bu nedenle doğru cevap C seçeneğidir. (MD 5607 2/1-c, 23/2; İkramiye Yön. 4/1-c, ç, d, e)</w:t>
      </w:r>
    </w:p>
    <w:p>
      <w:pPr>
        <w:spacing w:after="60"/>
      </w:pPr>
      <w:r>
        <w:rPr>
          <w:b/>
          <w:bCs/>
          <w:color w:val="1B3A5C"/>
        </w:rPr>
        <w:t xml:space="preserve">⚖️ Yasal Dayanak: </w:t>
      </w:r>
      <w:r>
        <w:t xml:space="preserve">5607 sayılı Kaçakçılıkla Mücadele Kanunu m.2/1-c, 23/2; 5607 Sayılı Kaçakçılıkla Mücadele Kanununa Göre İkramiye Ödenmesi Hakkında Yönetmelik m.4/1-c, 4/1-ç, 4/1-d, 4/1-e</w:t>
      </w:r>
    </w:p>
    <w:p>
      <w:pPr>
        <w:spacing w:after="60"/>
      </w:pPr>
      <w:r>
        <w:rPr>
          <w:b/>
          <w:bCs/>
          <w:color w:val="1B3A5C"/>
        </w:rPr>
        <w:t xml:space="preserve">🔍 Şık Uzunluk Kontrolü: </w:t>
      </w:r>
      <w:r>
        <w:t xml:space="preserve">A:8 B:6 C:6 D:9 E:9 karakter → Denge: UYGUN</w:t>
      </w:r>
    </w:p>
    <w:p>
      <w:pPr>
        <w:keepNext/>
        <w:spacing w:after="60" w:before="280"/>
      </w:pPr>
      <w:r>
        <w:rPr>
          <w:b/>
          <w:bCs/>
          <w:color w:val="1B3A5C"/>
        </w:rPr>
        <w:t xml:space="preserve">SORU 22. </w:t>
      </w:r>
      <w:r>
        <w:rPr>
          <w:b/>
          <w:bCs/>
          <w:color w:val="B8860B"/>
        </w:rPr>
        <w:t xml:space="preserve">[T8 – Zor]</w:t>
      </w:r>
      <w:r>
        <w:rPr>
          <w:i/>
          <w:iCs/>
          <w:color w:val="555555"/>
          <w:sz w:val="18"/>
          <w:szCs w:val="18"/>
        </w:rPr>
        <w:t xml:space="preserve">  ·  Model soru: 2022/22</w:t>
      </w:r>
    </w:p>
    <w:p>
      <w:pPr>
        <w:keepNext/>
        <w:spacing w:after="80" w:before="40"/>
      </w:pPr>
      <w:r>
        <w:t xml:space="preserve">5607 sayılı Kaçakçılıkla Mücadele Kanunu kapsamında yürütülen bir soruşturmada, (K)’nın üyesi olduğu suç örgütünün faaliyeti çerçevesinde, eşyayı aldatıcı işlem ve davranışlarla gümrük vergilerini kısmen ödemeksizin ülkeye soktuğu tespit edilmiştir. Daha önce kaçakçılık suçundan mahkûmiyeti bulunmayan (K), soruşturma evresi sona ermeden suç konusu eşyanın gümrüklenmiş değerinin iki katı kadar parayı Devlet Hazinesine ödemiştir.</w:t>
      </w:r>
    </w:p>
    <w:p>
      <w:pPr>
        <w:keepNext/>
        <w:spacing w:after="40"/>
        <w:ind w:left="360"/>
      </w:pPr>
      <w:r>
        <w:t xml:space="preserve">Buna göre, (K)’nın yaptığı ödemenin hukuki sonucuna ilişkin aşağıdakilerden hangisi doğrudur?</w:t>
      </w:r>
    </w:p>
    <w:p>
      <w:pPr>
        <w:keepNext/>
        <w:spacing w:after="40"/>
        <w:ind w:left="360" w:hanging="360"/>
      </w:pPr>
      <w:r>
        <w:t xml:space="preserve">A) </w:t>
      </w:r>
      <w:r>
        <w:t xml:space="preserve">Ödeme soruşturma evresi sona ermeden yapıldığından, (K) hakkında bu Kanunda tanımlanan kaçakçılık suçlarından dolayı verilecek ceza yarı oranında indirilir ve bu husus Cumhuriyet savcısınca ihtar edilir.</w:t>
      </w:r>
    </w:p>
    <w:p>
      <w:pPr>
        <w:keepNext/>
        <w:spacing w:after="40"/>
        <w:ind w:left="360" w:hanging="360"/>
      </w:pPr>
      <w:r>
        <w:t xml:space="preserve">B) </w:t>
      </w:r>
      <w:r>
        <w:t xml:space="preserve">Ödeme hüküm verilinceye kadar yapılmış sayılacağından, (K) hakkında kaçakçılık suçundan dolayı verilecek ceza üçte bir oranında indirilir ve bu husus kovuşturma evresinde hâkim tarafından sanığa ihtar edilir.</w:t>
      </w:r>
    </w:p>
    <w:p>
      <w:pPr>
        <w:keepNext/>
        <w:spacing w:after="40"/>
        <w:ind w:left="360" w:hanging="360"/>
      </w:pPr>
      <w:r>
        <w:t xml:space="preserve">C) </w:t>
      </w:r>
      <w:r>
        <w:t xml:space="preserve">(K), gümrüklenmiş değerin iki katını ödediğinden etkin pişmanlık göstermiş sayılır; hakkında cezaya hükmolunmaz ve suç konusu eşya hakkında müsadere hükümleri de uygulanmaz.</w:t>
      </w:r>
    </w:p>
    <w:p>
      <w:pPr>
        <w:keepNext/>
        <w:spacing w:after="40"/>
        <w:ind w:left="360" w:hanging="360"/>
      </w:pPr>
      <w:r>
        <w:t xml:space="preserve">D) </w:t>
      </w:r>
      <w:r>
        <w:t xml:space="preserve">Suç bir örgütün faaliyeti çerçevesinde işlendiğinden, gümrüklenmiş değerin iki katının ödenmesine bağlanan etkin pişmanlık indirimi (K) hakkında uygulanmaz; bu nedenle ödeme, Kanunda öngörülen indirim sonucunu doğurmaz.</w:t>
      </w:r>
    </w:p>
    <w:p>
      <w:pPr>
        <w:keepNext/>
        <w:spacing w:after="40"/>
        <w:ind w:left="360" w:hanging="360"/>
      </w:pPr>
      <w:r>
        <w:t xml:space="preserve">E) </w:t>
      </w:r>
      <w:r>
        <w:t xml:space="preserve">Örgüt faaliyeti nedeniyle etkin pişmanlık indirimi uygulanmasa da, yapılan ödeme nedeniyle suç konusu eşya müsadere edilmez ve el konulan eşya (K)’ya iade edilir.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gümrüklenmiş değerin iki katının ödenmesine bağlanan etkin pişmanlık indirimi, mükerrirler hakkında veya suçun bir örgütün faaliyeti çerçevesinde işlenmesi hâlinde uygulanmaz; bu nedenle (K)’nın ödemesi indirim sağlamaz. Soruşturma evresindeki ödemede yarı oranında indirim ancak bu engel bulunmadığında söz konusu olur; etkin pişmanlık ayrıca suç konusu eşyanın müsaderesine de engel teşkil etmez. Bu nedenle doğru cevap D seçeneğidir. (MD 5607 5/2-3, 13/2)</w:t>
      </w:r>
    </w:p>
    <w:p>
      <w:pPr>
        <w:spacing w:after="60"/>
      </w:pPr>
      <w:r>
        <w:rPr>
          <w:b/>
          <w:bCs/>
          <w:color w:val="1B3A5C"/>
        </w:rPr>
        <w:t xml:space="preserve">⚖️ Yasal Dayanak: </w:t>
      </w:r>
      <w:r>
        <w:t xml:space="preserve">5607 sayılı Kaçakçılıkla Mücadele Kanunu m.5/2, 5/3, 13/2</w:t>
      </w:r>
    </w:p>
    <w:p>
      <w:pPr>
        <w:spacing w:after="60"/>
      </w:pPr>
      <w:r>
        <w:rPr>
          <w:b/>
          <w:bCs/>
          <w:color w:val="1B3A5C"/>
        </w:rPr>
        <w:t xml:space="preserve">🔍 Şık Uzunluk Kontrolü: </w:t>
      </w:r>
      <w:r>
        <w:t xml:space="preserve">A:203 B:208 C:173 D:219 E:162 karakter → Denge: UYGUN (ters tuzak: doğru şık bilinçli olarak en uzun; 2. ve 3. en uzun şık ≥ %90)</w:t>
      </w:r>
    </w:p>
    <w:p>
      <w:pPr>
        <w:keepNext/>
        <w:spacing w:after="60" w:before="280"/>
      </w:pPr>
      <w:r>
        <w:rPr>
          <w:b/>
          <w:bCs/>
          <w:color w:val="1B3A5C"/>
        </w:rPr>
        <w:t xml:space="preserve">SORU 23. </w:t>
      </w:r>
      <w:r>
        <w:rPr>
          <w:b/>
          <w:bCs/>
          <w:color w:val="B8860B"/>
        </w:rPr>
        <w:t xml:space="preserve">[T8 – Orta Üstü]</w:t>
      </w:r>
      <w:r>
        <w:rPr>
          <w:i/>
          <w:iCs/>
          <w:color w:val="555555"/>
          <w:sz w:val="18"/>
          <w:szCs w:val="18"/>
        </w:rPr>
        <w:t xml:space="preserve">  ·  Model soru: 2022/23</w:t>
      </w:r>
    </w:p>
    <w:p>
      <w:pPr>
        <w:keepNext/>
        <w:spacing w:after="80" w:before="40"/>
      </w:pPr>
      <w:r>
        <w:t xml:space="preserve">Yabancı bir limanda yüklenen ve İzmir Alsancak Limanına gelen (K) Denizcilik firmasına ait gemide, ithali kanun gereği yasak olan eşya bulunmaktadır. Eşya, gemiye ait yükleme ve taşıma belgelerinde cinsi ve miktarı açıkça gösterilerek gümrüğe getirilmiş; eşyanın gizlenmesine, belgelerde farklı gösterilmesine veya gümrük işlemlerine tabi tutulmaksızın ülkeye sokulmasına yönelik herhangi bir girişimde bulunulmamıştır. Gümrük idaresince yapılan incelemede, eşyanın toplum ve çevre sağlığı yönünden tehlikeli veya zararlı nitelik taşımadığı ve atık madde olmadığı da tespit edilmiştir. Alıcı (L) firması, eşyanın ithal yasağına tabi olduğunu gemi limana yanaştıktan sonra öğrenmiş ve eşyanın Türkiye’ye girişinin mümkün olmadığı kendisine bildirilmiştir.</w:t>
      </w:r>
    </w:p>
    <w:p>
      <w:pPr>
        <w:keepNext/>
        <w:spacing w:after="40"/>
        <w:ind w:left="360"/>
      </w:pPr>
      <w:r>
        <w:t xml:space="preserve">Buna göre, 5607 sayılı Kaçakçılıkla Mücadele Kanunu uyarınca söz konusu eşya hakkında yapılacak işlem aşağıdakilerden hangisidir?</w:t>
      </w:r>
    </w:p>
    <w:p>
      <w:pPr>
        <w:keepNext/>
        <w:spacing w:after="40"/>
        <w:ind w:left="360" w:hanging="360"/>
      </w:pPr>
      <w:r>
        <w:t xml:space="preserve">A) </w:t>
      </w:r>
      <w:r>
        <w:t xml:space="preserve">Soruşturma başlatılmakla birlikte, gümrük yetkililerince teminat aranmaksızın getirildiği ülkeye iade edilir.</w:t>
      </w:r>
    </w:p>
    <w:p>
      <w:pPr>
        <w:keepNext/>
        <w:spacing w:after="40"/>
        <w:ind w:left="360" w:hanging="360"/>
      </w:pPr>
      <w:r>
        <w:t xml:space="preserve">B) </w:t>
      </w:r>
      <w:r>
        <w:t xml:space="preserve">Eşyaya el konularak ilgililer hakkında soruşturma başlatılır ve eşya müsadere edilmek üzere tasfiye idaresine teslim edilir.</w:t>
      </w:r>
    </w:p>
    <w:p>
      <w:pPr>
        <w:keepNext/>
        <w:spacing w:after="40"/>
        <w:ind w:left="360" w:hanging="360"/>
      </w:pPr>
      <w:r>
        <w:t xml:space="preserve">C) </w:t>
      </w:r>
      <w:r>
        <w:t xml:space="preserve">Teminat altında ve güvenlik tedbirleri alınarak geldiği yere veya diğer bir ülkeye iade ve sevk olunur.</w:t>
      </w:r>
    </w:p>
    <w:p>
      <w:pPr>
        <w:keepNext/>
        <w:spacing w:after="40"/>
        <w:ind w:left="360" w:hanging="360"/>
      </w:pPr>
      <w:r>
        <w:t xml:space="preserve">D) </w:t>
      </w:r>
      <w:r>
        <w:t xml:space="preserve">Eşya gümrüğe terk edilmiş sayılarak tasfiye idaresince Gümrük Kanunu hükümlerine göre satış yoluyla tasfiye edilir.</w:t>
      </w:r>
    </w:p>
    <w:p>
      <w:pPr>
        <w:keepNext/>
        <w:spacing w:after="40"/>
        <w:ind w:left="360" w:hanging="360"/>
      </w:pPr>
      <w:r>
        <w:t xml:space="preserve">E) </w:t>
      </w:r>
      <w:r>
        <w:t xml:space="preserve">Eşyaya el konulur ve yasak eşya niteliği nedeniyle numune alınarak el koyan idarece derhal imha edilir.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Kanuna göre yabancı ülkelerden gelen yasak eşya, yükleme veya taşıma belgelerinde belirtilerek gümrüğe getirilirse teminat altında ve gerekli güvenlik tedbirleri alınarak geldiği yere veya diğer bir ülkeye iade ve sevk olunur. Soruşturma başlatılarak eşyanın derhal getirildiği ülkeye iadesi, kaçakçılık fiilinin konusunu toplum ve çevre sağlığı yönünden tehlikeli ve zararlı eşya ile atık maddelerin oluşturduğu hâllere özgüdür; olayda kaçakçılık fiili bulunmadığından el koyma, müsadere veya imha da söz konusu değildir. Bu nedenle doğru cevap C seçeneğidir. (MD 5607 12/1-2)</w:t>
      </w:r>
    </w:p>
    <w:p>
      <w:pPr>
        <w:spacing w:after="60"/>
      </w:pPr>
      <w:r>
        <w:rPr>
          <w:b/>
          <w:bCs/>
          <w:color w:val="1B3A5C"/>
        </w:rPr>
        <w:t xml:space="preserve">⚖️ Yasal Dayanak: </w:t>
      </w:r>
      <w:r>
        <w:t xml:space="preserve">5607 sayılı Kaçakçılıkla Mücadele Kanunu m.12/1, 12/2</w:t>
      </w:r>
    </w:p>
    <w:p>
      <w:pPr>
        <w:spacing w:after="60"/>
      </w:pPr>
      <w:r>
        <w:rPr>
          <w:b/>
          <w:bCs/>
          <w:color w:val="1B3A5C"/>
        </w:rPr>
        <w:t xml:space="preserve">🔍 Şık Uzunluk Kontrolü: </w:t>
      </w:r>
      <w:r>
        <w:t xml:space="preserve">A:109 B:124 C:103 D:115 E:103 karakter → Denge: UYGUN</w:t>
      </w:r>
    </w:p>
    <w:p>
      <w:pPr>
        <w:keepNext/>
        <w:spacing w:after="60" w:before="280"/>
      </w:pPr>
      <w:r>
        <w:rPr>
          <w:b/>
          <w:bCs/>
          <w:color w:val="1B3A5C"/>
        </w:rPr>
        <w:t xml:space="preserve">SORU 24. </w:t>
      </w:r>
      <w:r>
        <w:rPr>
          <w:b/>
          <w:bCs/>
          <w:color w:val="B8860B"/>
        </w:rPr>
        <w:t xml:space="preserve">[T4 – Orta Üstü]</w:t>
      </w:r>
      <w:r>
        <w:rPr>
          <w:i/>
          <w:iCs/>
          <w:color w:val="555555"/>
          <w:sz w:val="18"/>
          <w:szCs w:val="18"/>
        </w:rPr>
        <w:t xml:space="preserve">  ·  Model soru: 2022/24</w:t>
      </w:r>
    </w:p>
    <w:p>
      <w:pPr>
        <w:keepNext/>
        <w:spacing w:after="80" w:before="40"/>
      </w:pPr>
      <w:r>
        <w:t xml:space="preserve">5607 sayılı Kaçakçılıkla Mücadele Kanununda tanımlanan kaçakçılık suçları ve bu suçlar için öngörülen cezalara ilişkin aşağıdakilerden hangisi doğrudur?</w:t>
      </w:r>
    </w:p>
    <w:p>
      <w:pPr>
        <w:keepNext/>
        <w:spacing w:after="40"/>
        <w:ind w:left="360" w:hanging="360"/>
      </w:pPr>
      <w:r>
        <w:t xml:space="preserve">A) </w:t>
      </w:r>
      <w:r>
        <w:t xml:space="preserve">İthali kanun gereği yasak olan eşyayı ülkeye sokan kişi, fiil daha ağır bir cezayı gerektiren suç oluşturmadığı takdirde, iki yıldan beş yıla kadar hapis ve on bin güne kadar adlî para cezası ile cezalandırılır.</w:t>
      </w:r>
    </w:p>
    <w:p>
      <w:pPr>
        <w:keepNext/>
        <w:spacing w:after="40"/>
        <w:ind w:left="360" w:hanging="360"/>
      </w:pPr>
      <w:r>
        <w:t xml:space="preserve">B) </w:t>
      </w:r>
      <w:r>
        <w:t xml:space="preserve">Özel kanunları gereğince gümrük vergilerinden muaf olarak ithal edilen eşyayı ithal amacı dışında başka bir kullanıma tahsis eden kişi, bir yıldan üç yıla kadar hapis ve beş bin güne kadar adlî para cezası ile cezalandırılır.</w:t>
      </w:r>
    </w:p>
    <w:p>
      <w:pPr>
        <w:keepNext/>
        <w:spacing w:after="40"/>
        <w:ind w:left="360" w:hanging="360"/>
      </w:pPr>
      <w:r>
        <w:t xml:space="preserve">C) </w:t>
      </w:r>
      <w:r>
        <w:t xml:space="preserve">Boru hatlarından, depolarından veya kuyulardan kanunlara aykırı şekilde alınan ürünleri satışa arz eden, satan veya bulunduran kişi, bir yıldan üç yıla kadar hapis ve beş bin güne kadar adlî para cezası ile cezalandırılır.</w:t>
      </w:r>
    </w:p>
    <w:p>
      <w:pPr>
        <w:keepNext/>
        <w:spacing w:after="40"/>
        <w:ind w:left="360" w:hanging="360"/>
      </w:pPr>
      <w:r>
        <w:t xml:space="preserve">D) </w:t>
      </w:r>
      <w:r>
        <w:t xml:space="preserve">Tütün mamulleri ve alkollü içkilere uygulanan bandrol veya benzeri işaretleri, alma veya kullanma hakkı olmadığı hâlde sahte evrakla temin eden kişi, üç yıldan altı yıla kadar hapis ve yirmi bin güne kadar adlî para cezası ile cezalandırılır.</w:t>
      </w:r>
    </w:p>
    <w:p>
      <w:pPr>
        <w:keepNext/>
        <w:spacing w:after="40"/>
        <w:ind w:left="360" w:hanging="360"/>
      </w:pPr>
      <w:r>
        <w:t xml:space="preserve">E) </w:t>
      </w:r>
      <w:r>
        <w:t xml:space="preserve">Enerji Piyasası Düzenleme Kurumundan izin alınmadan solvent, madenî yağ veya baz yağdan akaryakıt üreten kişi, bir yıldan beş yıla kadar hapis ve on bin güne kadar adlî para cezası ile cezalandırılır.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bandrol, etiket, hologram, pul, damga veya benzeri işaretleri alma veya kullanma hakkı olmadığı hâlde sahte evrak veya dokümanlarla temin edenler üç yıldan altı yıla kadar hapis ve yirmi bin güne kadar adlî para cezası ile cezalandırılır. İthali yasak eşyayı ülkeye sokmanın cezası iki yıldan altı yıla kadar hapis ve yirmi bin güne kadar, muaf ithal edilen eşyayı amacı dışında kullanıma tahsis etmenin cezası ise altı aydan iki yıla kadar hapis ve beş bin güne kadar adlî para cezasıdır; boru hattı ürünleri ile izinsiz akaryakıt üretiminde ceza iki yıldan beş yıla kadar hapis ve yirmi bin güne kadar adlî para cezasıdır. Bu nedenle doğru cevap D seçeneğidir. (MD 5607 3/6, 3/7, 3/12, 3/13, 3/17)</w:t>
      </w:r>
    </w:p>
    <w:p>
      <w:pPr>
        <w:spacing w:after="60"/>
      </w:pPr>
      <w:r>
        <w:rPr>
          <w:b/>
          <w:bCs/>
          <w:color w:val="1B3A5C"/>
        </w:rPr>
        <w:t xml:space="preserve">⚖️ Yasal Dayanak: </w:t>
      </w:r>
      <w:r>
        <w:t xml:space="preserve">5607 sayılı Kaçakçılıkla Mücadele Kanunu m.3/6, 3/7, 3/12, 3/13, 3/17</w:t>
      </w:r>
    </w:p>
    <w:p>
      <w:pPr>
        <w:spacing w:after="60"/>
      </w:pPr>
      <w:r>
        <w:rPr>
          <w:b/>
          <w:bCs/>
          <w:color w:val="1B3A5C"/>
        </w:rPr>
        <w:t xml:space="preserve">🔍 Şık Uzunluk Kontrolü: </w:t>
      </w:r>
      <w:r>
        <w:t xml:space="preserve">A:211 B:225 C:222 D:242 E:200 karakter → Denge: UYGUN (ters tuzak: doğru şık bilinçli olarak en uzun; 2. ve 3. en uzun şık ≥ %90)</w:t>
      </w:r>
    </w:p>
    <w:p>
      <w:pPr>
        <w:keepNext/>
        <w:spacing w:after="60" w:before="280"/>
      </w:pPr>
      <w:r>
        <w:rPr>
          <w:b/>
          <w:bCs/>
          <w:color w:val="1B3A5C"/>
        </w:rPr>
        <w:t xml:space="preserve">SORU 25. </w:t>
      </w:r>
      <w:r>
        <w:rPr>
          <w:b/>
          <w:bCs/>
          <w:color w:val="B8860B"/>
        </w:rPr>
        <w:t xml:space="preserve">[T2 – Zor]</w:t>
      </w:r>
      <w:r>
        <w:rPr>
          <w:i/>
          <w:iCs/>
          <w:color w:val="555555"/>
          <w:sz w:val="18"/>
          <w:szCs w:val="18"/>
        </w:rPr>
        <w:t xml:space="preserve">  ·  Model soru: 2022/25</w:t>
      </w:r>
    </w:p>
    <w:p>
      <w:pPr>
        <w:keepNext/>
        <w:spacing w:after="80" w:before="40"/>
      </w:pPr>
      <w:r>
        <w:t xml:space="preserve">5607 sayılı Kaçakçılıkla Mücadele Kanunu çerçevesinde yapılacak kontrollü teslimat işlemleri bakımından aşağıdaki kurum ve birimler veriliyor:</w:t>
      </w:r>
    </w:p>
    <w:p>
      <w:pPr>
        <w:keepNext/>
        <w:spacing w:after="40"/>
        <w:ind w:left="360"/>
      </w:pPr>
      <w:r>
        <w:t xml:space="preserve">I. Mülkî amirler</w:t>
      </w:r>
    </w:p>
    <w:p>
      <w:pPr>
        <w:keepNext/>
        <w:spacing w:after="40"/>
        <w:ind w:left="360"/>
      </w:pPr>
      <w:r>
        <w:t xml:space="preserve">II. Emniyet Genel Müdürlüğü</w:t>
      </w:r>
    </w:p>
    <w:p>
      <w:pPr>
        <w:keepNext/>
        <w:spacing w:after="40"/>
        <w:ind w:left="360"/>
      </w:pPr>
      <w:r>
        <w:t xml:space="preserve">III. Sahil Güvenlik Komutanlığı</w:t>
      </w:r>
    </w:p>
    <w:p>
      <w:pPr>
        <w:keepNext/>
        <w:spacing w:after="40"/>
        <w:ind w:left="360"/>
      </w:pPr>
      <w:r>
        <w:t xml:space="preserve">IV. Kara Kuvvetleri Komutanlığı hudut birlikleri</w:t>
      </w:r>
    </w:p>
    <w:p>
      <w:pPr>
        <w:keepNext/>
        <w:spacing w:after="40"/>
        <w:ind w:left="360"/>
      </w:pPr>
      <w:r>
        <w:t xml:space="preserve">Yukarıdakilerden hangileri, Kanuna göre kontrollü teslimat işlemlerini yürütecek birimler arasında sayılmıştır?</w:t>
      </w:r>
    </w:p>
    <w:p>
      <w:pPr>
        <w:keepNext/>
        <w:spacing w:after="40"/>
        <w:ind w:left="360" w:hanging="360"/>
      </w:pPr>
      <w:r>
        <w:t xml:space="preserve">A) </w:t>
      </w:r>
      <w:r>
        <w:t xml:space="preserve">Yalnız II</w:t>
      </w:r>
    </w:p>
    <w:p>
      <w:pPr>
        <w:keepNext/>
        <w:spacing w:after="40"/>
        <w:ind w:left="360" w:hanging="360"/>
      </w:pPr>
      <w:r>
        <w:t xml:space="preserve">B) </w:t>
      </w:r>
      <w:r>
        <w:t xml:space="preserve">II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bu Kanun çerçevesinde yapılacak kontrollü teslimat işlemleri Gümrük Müsteşarlığı, Emniyet Genel Müdürlüğü, Jandarma Genel Komutanlığı ve Sahil Güvenlik Komutanlığı tarafından yürütülür; bu nedenle II ve III doğrudur. Mülkî amirler kaçakçılığı önleme, izleme ve araştırmakla yükümlü olmakla birlikte kontrollü teslimatı yürütecekler arasında sayılmamış; Kara Kuvvetleri Komutanlığı hudut birlikleri personeline ise yalnızca ikramiye ödenmesi öngörülmüştür. Bu nedenle doğru cevap B seçeneğidir. (MD 5607 19/1, 21, 23/7)</w:t>
      </w:r>
    </w:p>
    <w:p>
      <w:pPr>
        <w:spacing w:after="60"/>
      </w:pPr>
      <w:r>
        <w:rPr>
          <w:b/>
          <w:bCs/>
          <w:color w:val="1B3A5C"/>
        </w:rPr>
        <w:t xml:space="preserve">⚖️ Yasal Dayanak: </w:t>
      </w:r>
      <w:r>
        <w:t xml:space="preserve">5607 sayılı Kaçakçılıkla Mücadele Kanunu m.19/1, 21, 23/7</w:t>
      </w:r>
    </w:p>
    <w:p>
      <w:pPr>
        <w:spacing w:after="60"/>
      </w:pPr>
      <w:r>
        <w:rPr>
          <w:b/>
          <w:bCs/>
          <w:color w:val="1B3A5C"/>
        </w:rPr>
        <w:t xml:space="preserve">🔍 Şık Uzunluk Kontrolü: </w:t>
      </w:r>
      <w:r>
        <w:t xml:space="preserve">A:9 B:9 C:8 D:12 E:12 karakter → Denge: UYGUN</w:t>
      </w:r>
    </w:p>
    <w:p>
      <w:pPr>
        <w:keepNext/>
        <w:spacing w:after="60" w:before="280"/>
      </w:pPr>
      <w:r>
        <w:rPr>
          <w:b/>
          <w:bCs/>
          <w:color w:val="1B3A5C"/>
        </w:rPr>
        <w:t xml:space="preserve">SORU 26. </w:t>
      </w:r>
      <w:r>
        <w:rPr>
          <w:b/>
          <w:bCs/>
          <w:color w:val="B8860B"/>
        </w:rPr>
        <w:t xml:space="preserve">[T7 – Zor]</w:t>
      </w:r>
      <w:r>
        <w:rPr>
          <w:i/>
          <w:iCs/>
          <w:color w:val="555555"/>
          <w:sz w:val="18"/>
          <w:szCs w:val="18"/>
        </w:rPr>
        <w:t xml:space="preserve">  ·  Model soru: 2022/26</w:t>
      </w:r>
    </w:p>
    <w:p>
      <w:pPr>
        <w:keepNext/>
        <w:spacing w:after="80" w:before="40"/>
      </w:pPr>
      <w:r>
        <w:t xml:space="preserve">5607 sayılı Kaçakçılıkla Mücadele Kanununa göre, bu Kanun kapsamına giren suçlarla bağlantılı olarak resmî belgede sahtecilik suçunun da işlenmesi hâlinde açılan davalarda görevli mahkeme aşağıdakilerden hangisidir?</w:t>
      </w:r>
    </w:p>
    <w:p>
      <w:pPr>
        <w:keepNext/>
        <w:spacing w:after="40"/>
        <w:ind w:left="360" w:hanging="360"/>
      </w:pPr>
      <w:r>
        <w:t xml:space="preserve">A) </w:t>
      </w:r>
      <w:r>
        <w:t xml:space="preserve">Adalet Bakanlığının teklifi üzerine kaçakçılık davalarına bakmak üzere belirlenen asliye ceza mahkemesi</w:t>
      </w:r>
    </w:p>
    <w:p>
      <w:pPr>
        <w:keepNext/>
        <w:spacing w:after="40"/>
        <w:ind w:left="360" w:hanging="360"/>
      </w:pPr>
      <w:r>
        <w:t xml:space="preserve">B) </w:t>
      </w:r>
      <w:r>
        <w:t xml:space="preserve">Kaçakçılık suçu için asliye ceza mahkemesi, bağlantılı sahtecilik suçu için ise ağır ceza mahkemesi</w:t>
      </w:r>
    </w:p>
    <w:p>
      <w:pPr>
        <w:keepNext/>
        <w:spacing w:after="40"/>
        <w:ind w:left="360" w:hanging="360"/>
      </w:pPr>
      <w:r>
        <w:t xml:space="preserve">C) </w:t>
      </w:r>
      <w:r>
        <w:t xml:space="preserve">Ticaret Bakanlığının teklifi üzerine Adalet Bakanlığınca belirlenen asliye ceza mahkemesi</w:t>
      </w:r>
    </w:p>
    <w:p>
      <w:pPr>
        <w:keepNext/>
        <w:spacing w:after="40"/>
        <w:ind w:left="360" w:hanging="360"/>
      </w:pPr>
      <w:r>
        <w:t xml:space="preserve">D) </w:t>
      </w:r>
      <w:r>
        <w:t xml:space="preserve">Bağlantılı sahtecilik suçuyla birlikte kaçakçılık suçu yönünden de davaya bakacak olan ağır ceza mahkemesi</w:t>
      </w:r>
    </w:p>
    <w:p>
      <w:pPr>
        <w:keepNext/>
        <w:spacing w:after="40"/>
        <w:ind w:left="360" w:hanging="360"/>
      </w:pPr>
      <w:r>
        <w:t xml:space="preserve">E) </w:t>
      </w:r>
      <w:r>
        <w:t xml:space="preserve">Suçun işlendiği yerdeki gümrük idaresinin bağlı olduğu yer sulh ceza hâkimliği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bu Kanun kapsamındaki davalar kural olarak Adalet Bakanlığının teklifi üzerine belirlenen asliye ceza mahkemelerinde görülür; ancak bu suçlarla bağlantılı olarak resmî belgede sahtecilik suçunun işlenmesi hâlinde görevli mahkeme, bu genel kuraldan ayrılarak ağır ceza mahkemesidir; dava kaçakçılık suçu yönünden de bu mahkemede görülür. Kanun bu hâlde davanın kaçakçılık yönünden asliye ceza, sahtecilik yönünden ağır ceza mahkemesi arasında bölünmesini öngörmez; asliye ceza mahkemelerinin belirlenmesinde teklif yetkisi de Ticaret Bakanlığına değil Adalet Bakanlığına aittir. Bu nedenle doğru cevap D seçeneğidir. (MD 5607 17/2)</w:t>
      </w:r>
    </w:p>
    <w:p>
      <w:pPr>
        <w:spacing w:after="60"/>
      </w:pPr>
      <w:r>
        <w:rPr>
          <w:b/>
          <w:bCs/>
          <w:color w:val="1B3A5C"/>
        </w:rPr>
        <w:t xml:space="preserve">⚖️ Yasal Dayanak: </w:t>
      </w:r>
      <w:r>
        <w:t xml:space="preserve">5607 sayılı Kaçakçılıkla Mücadele Kanunu m.17/2</w:t>
      </w:r>
    </w:p>
    <w:p>
      <w:pPr>
        <w:spacing w:after="60"/>
      </w:pPr>
      <w:r>
        <w:rPr>
          <w:b/>
          <w:bCs/>
          <w:color w:val="1B3A5C"/>
        </w:rPr>
        <w:t xml:space="preserve">🔍 Şık Uzunluk Kontrolü: </w:t>
      </w:r>
      <w:r>
        <w:t xml:space="preserve">A:103 B:99 C:89 D:106 E:78 karakter → Denge: UYGUN (ters tuzak: doğru şık bilinçli olarak en uzun; 2. ve 3. en uzun şık ≥ %90)</w:t>
      </w:r>
    </w:p>
    <w:p>
      <w:pPr>
        <w:keepNext/>
        <w:spacing w:after="60" w:before="280"/>
      </w:pPr>
      <w:r>
        <w:rPr>
          <w:b/>
          <w:bCs/>
          <w:color w:val="1B3A5C"/>
        </w:rPr>
        <w:t xml:space="preserve">SORU 27. </w:t>
      </w:r>
      <w:r>
        <w:rPr>
          <w:b/>
          <w:bCs/>
          <w:color w:val="B8860B"/>
        </w:rPr>
        <w:t xml:space="preserve">[T1 – Orta Üstü]</w:t>
      </w:r>
      <w:r>
        <w:rPr>
          <w:i/>
          <w:iCs/>
          <w:color w:val="555555"/>
          <w:sz w:val="18"/>
          <w:szCs w:val="18"/>
        </w:rPr>
        <w:t xml:space="preserve">  ·  Model soru: 2022/27</w:t>
      </w:r>
    </w:p>
    <w:p>
      <w:pPr>
        <w:keepNext/>
        <w:spacing w:after="80" w:before="40"/>
      </w:pPr>
      <w:r>
        <w:t xml:space="preserve">5607 sayılı Kaçakçılıkla Mücadele Kanununa göre aşağıdakilerden hangisi kaçakçılık suçu kapsamında </w:t>
      </w:r>
      <w:r>
        <w:rPr>
          <w:b/>
          <w:bCs/>
          <w:u w:val="single"/>
        </w:rPr>
        <w:t xml:space="preserve">değildir</w:t>
      </w:r>
      <w:r>
        <w:t xml:space="preserve">?</w:t>
      </w:r>
    </w:p>
    <w:p>
      <w:pPr>
        <w:keepNext/>
        <w:spacing w:after="40"/>
        <w:ind w:left="360" w:hanging="360"/>
      </w:pPr>
      <w:r>
        <w:t xml:space="preserve">A) </w:t>
      </w:r>
      <w:r>
        <w:t xml:space="preserve">Belli bir amaçla kullanılmak üzere geçici ithalat rejimiyle getirilen eşyayı, hile ile yurt dışına çıkarmış gibi işlem yapmak</w:t>
      </w:r>
    </w:p>
    <w:p>
      <w:pPr>
        <w:keepNext/>
        <w:spacing w:after="40"/>
        <w:ind w:left="360" w:hanging="360"/>
      </w:pPr>
      <w:r>
        <w:t xml:space="preserve">B) </w:t>
      </w:r>
      <w:r>
        <w:t xml:space="preserve">Ülkeye kaçak sokulan, ithali yasak olmayan eşyayı fiile iştirak etmeksizin kişisel kullanım için bilerek satın almak</w:t>
      </w:r>
    </w:p>
    <w:p>
      <w:pPr>
        <w:keepNext/>
        <w:spacing w:after="40"/>
        <w:ind w:left="360" w:hanging="360"/>
      </w:pPr>
      <w:r>
        <w:t xml:space="preserve">C) </w:t>
      </w:r>
      <w:r>
        <w:t xml:space="preserve">Teşvik veya parasal iadelerden yararlanmak amacıyla, gerçekleşmeyen ihracatı gerçekleşmiş gibi göstermek</w:t>
      </w:r>
    </w:p>
    <w:p>
      <w:pPr>
        <w:keepNext/>
        <w:spacing w:after="40"/>
        <w:ind w:left="360" w:hanging="360"/>
      </w:pPr>
      <w:r>
        <w:t xml:space="preserve">D) </w:t>
      </w:r>
      <w:r>
        <w:t xml:space="preserve">Özel kanunları gereğince gümrük vergilerinden muaf olarak ithal edilen eşyayı, bu özelliğini bilerek kabul etmek</w:t>
      </w:r>
    </w:p>
    <w:p>
      <w:pPr>
        <w:keepNext/>
        <w:spacing w:after="40"/>
        <w:ind w:left="360" w:hanging="360"/>
      </w:pPr>
      <w:r>
        <w:t xml:space="preserve">E) </w:t>
      </w:r>
      <w:r>
        <w:t xml:space="preserve">Yolcunun beyanına aykırı olarak eşyası arasında ticari mahiyette eşya çıkması</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birinci ila dördüncü fıkralardaki fiillere iştirak etmeksizin bunların konusunu oluşturan eşyayı satın almak, ancak bu özelliği bilinerek ve ticari amaçla yapılırsa suç oluşturur; ithali yasak olmayan kaçak eşyanın yalnızca kişisel kullanım için satın alınması bu nedenle kaçakçılık suçu kapsamında değildir. İthali yasak eşyayı bu özelliğini bilerek satın almak ya da muaf ithal edilen eşyayı bu özelliğini bilerek kabul etmek için ise ticari amaç aranmaz; geçici ithalat eşyasını hile ile yurt dışına çıkarmış gibi işlem yapmak, teşvik veya parasal iadeden yararlanmak için gerçekleşmeyen ihracatı gerçekleşmiş gibi göstermek ve yolcunun beyanına aykırı çıkan ticari mahiyetteki eşya da kaçakçılık suçu hükümlerine tabidir. Bu nedenle doğru cevap B seçeneğidir. (MD 5607 3/4-7, 3/9, 6/4)</w:t>
      </w:r>
    </w:p>
    <w:p>
      <w:pPr>
        <w:spacing w:after="60"/>
      </w:pPr>
      <w:r>
        <w:rPr>
          <w:b/>
          <w:bCs/>
          <w:color w:val="1B3A5C"/>
        </w:rPr>
        <w:t xml:space="preserve">⚖️ Yasal Dayanak: </w:t>
      </w:r>
      <w:r>
        <w:t xml:space="preserve">5607 sayılı Kaçakçılıkla Mücadele Kanunu m.3/4, 3/5, 3/6, 3/7, 3/9, 6/4</w:t>
      </w:r>
    </w:p>
    <w:p>
      <w:pPr>
        <w:spacing w:after="60"/>
      </w:pPr>
      <w:r>
        <w:rPr>
          <w:b/>
          <w:bCs/>
          <w:color w:val="1B3A5C"/>
        </w:rPr>
        <w:t xml:space="preserve">🔍 Şık Uzunluk Kontrolü: </w:t>
      </w:r>
      <w:r>
        <w:t xml:space="preserve">A:125 B:116 C:104 D:112 E:77 karakter → Denge: UYGUN</w:t>
      </w:r>
    </w:p>
    <w:p>
      <w:pPr>
        <w:keepNext/>
        <w:spacing w:after="60" w:before="280"/>
      </w:pPr>
      <w:r>
        <w:rPr>
          <w:b/>
          <w:bCs/>
          <w:color w:val="1B3A5C"/>
        </w:rPr>
        <w:t xml:space="preserve">SORU 28. </w:t>
      </w:r>
      <w:r>
        <w:rPr>
          <w:b/>
          <w:bCs/>
          <w:color w:val="B8860B"/>
        </w:rPr>
        <w:t xml:space="preserve">[T1 – Zor]</w:t>
      </w:r>
      <w:r>
        <w:rPr>
          <w:i/>
          <w:iCs/>
          <w:color w:val="555555"/>
          <w:sz w:val="18"/>
          <w:szCs w:val="18"/>
        </w:rPr>
        <w:t xml:space="preserve">  ·  Model soru: 2022/28</w:t>
      </w:r>
    </w:p>
    <w:p>
      <w:pPr>
        <w:keepNext/>
        <w:spacing w:after="80" w:before="40"/>
      </w:pPr>
      <w:r>
        <w:t xml:space="preserve">4458 sayılı Gümrük Kanununda tanımlanan deyimlere ilişkin aşağıdakilerden hangisi </w:t>
      </w:r>
      <w:r>
        <w:rPr>
          <w:b/>
          <w:bCs/>
          <w:u w:val="single"/>
        </w:rPr>
        <w:t xml:space="preserve">yanlıştır</w:t>
      </w:r>
      <w:r>
        <w:t xml:space="preserve">?</w:t>
      </w:r>
    </w:p>
    <w:p>
      <w:pPr>
        <w:keepNext/>
        <w:spacing w:after="40"/>
        <w:ind w:left="360" w:hanging="360"/>
      </w:pPr>
      <w:r>
        <w:t xml:space="preserve">A) </w:t>
      </w:r>
      <w:r>
        <w:t xml:space="preserve">Rejim hak sahibi deyimi, kendi adına ve hesabına gümrük beyanını yapan veya hesabına gümrük beyanı yapılan kişi ya da bu kişilere ait bir gümrük rejimi ile ilgili hakların ve yükümlülüklerin devredildiği kişiyi ifade eder.</w:t>
      </w:r>
    </w:p>
    <w:p>
      <w:pPr>
        <w:keepNext/>
        <w:spacing w:after="40"/>
        <w:ind w:left="360" w:hanging="360"/>
      </w:pPr>
      <w:r>
        <w:t xml:space="preserve">B) </w:t>
      </w:r>
      <w:r>
        <w:t xml:space="preserve">Eşyanın gümrüğe sunulması deyimi, eşyanın gümrük idaresine ya da gümrükçe tayin edilen veya uygun görülen herhangi bir yere getirilmesi üzerine, belirlenen usul ve esaslara uygun olarak gümrük idarelerine yapılan bildirimi ifade eder.</w:t>
      </w:r>
    </w:p>
    <w:p>
      <w:pPr>
        <w:keepNext/>
        <w:spacing w:after="40"/>
        <w:ind w:left="360" w:hanging="360"/>
      </w:pPr>
      <w:r>
        <w:t xml:space="preserve">C) </w:t>
      </w:r>
      <w:r>
        <w:t xml:space="preserve">Beyan sahibi deyimi kendi adına beyanda bulunan kişiyi veya adına beyanda bulunulan kişiyi; eşyanın teslimi deyimi ise eşyanın tabi tutulduğu gümrük rejimi ile öngörülen amaçlar doğrultusunda ilgilisine teslimini ifade eder.</w:t>
      </w:r>
    </w:p>
    <w:p>
      <w:pPr>
        <w:keepNext/>
        <w:spacing w:after="40"/>
        <w:ind w:left="360" w:hanging="360"/>
      </w:pPr>
      <w:r>
        <w:t xml:space="preserve">D) </w:t>
      </w:r>
      <w:r>
        <w:t xml:space="preserve">Elleçleme deyimi, gümrük gözetimi altındaki eşyanın asli niteliklerini değiştirmeden istiflenmesi, yerinin değiştirilmesi, büyük kaplardan küçük kaplara aktarılması, kapların yenilenmesi veya tamiri ve benzeri işlemleri ifade eder.</w:t>
      </w:r>
    </w:p>
    <w:p>
      <w:pPr>
        <w:keepNext/>
        <w:spacing w:after="40"/>
        <w:ind w:left="360" w:hanging="360"/>
      </w:pPr>
      <w:r>
        <w:t xml:space="preserve">E) </w:t>
      </w:r>
      <w:r>
        <w:t xml:space="preserve">Gümrük beyanı deyimi, belirlenen usul ve esaslar çerçevesinde eşyanın serbest bölgeye girmesi, imhası ve gümrüğe terki de dâhil olmak üzere gümrükçe onaylanmış herhangi bir işlem veya kullanıma tabi tutulması talebinde bulunulmasını ifade eder.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gümrük beyanı, belirlenen usul ve esaslar çerçevesinde eşyanın bir gümrük rejimine tabi tutulması talebinde bulunulmasıdır; serbest bölgeye giriş, imha ve gümrüğe terk gümrükçe onaylanmış işlem veya kullanım olmakla birlikte gümrük rejimi değildir, bu nedenle beyanın tanımına girmez. Rejim hak sahibi, eşyanın gümrüğe sunulması, beyan sahibi, eşyanın teslimi ve elleçleme deyimleri ise Kanundaki tanımlarına uygun verilmiştir. Bu nedenle doğru cevap E seçeneğidir. (MD GK 3/16-3/22)</w:t>
      </w:r>
    </w:p>
    <w:p>
      <w:pPr>
        <w:spacing w:after="60"/>
      </w:pPr>
      <w:r>
        <w:rPr>
          <w:b/>
          <w:bCs/>
          <w:color w:val="1B3A5C"/>
        </w:rPr>
        <w:t xml:space="preserve">⚖️ Yasal Dayanak: </w:t>
      </w:r>
      <w:r>
        <w:t xml:space="preserve">4458 sayılı Gümrük Kanunu m.3/16, 3/17, 3/18, 3/19, 3/20-a, 3/22</w:t>
      </w:r>
    </w:p>
    <w:p>
      <w:pPr>
        <w:spacing w:after="60"/>
      </w:pPr>
      <w:r>
        <w:rPr>
          <w:b/>
          <w:bCs/>
          <w:color w:val="1B3A5C"/>
        </w:rPr>
        <w:t xml:space="preserve">🔍 Şık Uzunluk Kontrolü: </w:t>
      </w:r>
      <w:r>
        <w:t xml:space="preserve">A:222 B:234 C:224 D:231 E:244 karakter → Denge: UYGUN (ters tuzak: doğru şık bilinçli olarak en uzun; 2. ve 3. en uzun şık ≥ %90)</w:t>
      </w:r>
    </w:p>
    <w:p>
      <w:pPr>
        <w:keepNext/>
        <w:spacing w:after="60" w:before="280"/>
      </w:pPr>
      <w:r>
        <w:rPr>
          <w:b/>
          <w:bCs/>
          <w:color w:val="1B3A5C"/>
        </w:rPr>
        <w:t xml:space="preserve">SORU 29. </w:t>
      </w:r>
      <w:r>
        <w:rPr>
          <w:b/>
          <w:bCs/>
          <w:color w:val="B8860B"/>
        </w:rPr>
        <w:t xml:space="preserve">[T3 – Orta Üstü]</w:t>
      </w:r>
      <w:r>
        <w:rPr>
          <w:i/>
          <w:iCs/>
          <w:color w:val="555555"/>
          <w:sz w:val="18"/>
          <w:szCs w:val="18"/>
        </w:rPr>
        <w:t xml:space="preserve">  ·  Model soru: 2022/29</w:t>
      </w:r>
    </w:p>
    <w:p>
      <w:pPr>
        <w:keepNext/>
        <w:spacing w:after="80" w:before="40"/>
      </w:pPr>
      <w:r>
        <w:t xml:space="preserve">4458 sayılı Gümrük Kanununa göre ihracat vergilerinden muafiyetle gönderilen eşyada muafiyet hükümlerine uyulmazsa yükümlülük </w:t>
      </w:r>
      <w:r>
        <w:rPr>
          <w:b/>
          <w:bCs/>
        </w:rPr>
        <w:t xml:space="preserve">hangi tarihte</w:t>
      </w:r>
      <w:r>
        <w:t xml:space="preserve"> başlar?</w:t>
      </w:r>
    </w:p>
    <w:p>
      <w:pPr>
        <w:keepNext/>
        <w:spacing w:after="40"/>
        <w:ind w:left="360" w:hanging="360"/>
      </w:pPr>
      <w:r>
        <w:t xml:space="preserve">A) </w:t>
      </w:r>
      <w:r>
        <w:t xml:space="preserve">Eşyanın fiilen Türkiye Gümrük Bölgesi dışına çıktığı tarihte</w:t>
      </w:r>
    </w:p>
    <w:p>
      <w:pPr>
        <w:keepNext/>
        <w:spacing w:after="40"/>
        <w:ind w:left="360" w:hanging="360"/>
      </w:pPr>
      <w:r>
        <w:t xml:space="preserve">B) </w:t>
      </w:r>
      <w:r>
        <w:t xml:space="preserve">Eşyaya ilişkin ihracat beyannamesinin tescil edildiği tarihte</w:t>
      </w:r>
    </w:p>
    <w:p>
      <w:pPr>
        <w:keepNext/>
        <w:spacing w:after="40"/>
        <w:ind w:left="360" w:hanging="360"/>
      </w:pPr>
      <w:r>
        <w:t xml:space="preserve">C) </w:t>
      </w:r>
      <w:r>
        <w:t xml:space="preserve">Muafiyete ilişkin koşula uyulmadığının sonradan tespit edildiği tarihte</w:t>
      </w:r>
    </w:p>
    <w:p>
      <w:pPr>
        <w:keepNext/>
        <w:spacing w:after="40"/>
        <w:ind w:left="360" w:hanging="360"/>
      </w:pPr>
      <w:r>
        <w:t xml:space="preserve">D) </w:t>
      </w:r>
      <w:r>
        <w:t xml:space="preserve">Eşyanın izin verilen yerden başka bir varış yerine ulaştığı tarihte</w:t>
      </w:r>
    </w:p>
    <w:p>
      <w:pPr>
        <w:keepNext/>
        <w:spacing w:after="40"/>
        <w:ind w:left="360" w:hanging="360"/>
      </w:pPr>
      <w:r>
        <w:t xml:space="preserve">E) </w:t>
      </w:r>
      <w:r>
        <w:t xml:space="preserve">Eşyanın ihracat vergilerinden muafiyete tabi tutulduğu tarihte</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ihracat vergilerinden tam veya kısmi muafiyetle Türkiye Gümrük Bölgesi dışına gönderilmesine izin verilen eşyanın gümrük yükümlülüğü, eşyanın izin verilen yerden başka bir varış yerine ulaştığı tarihte başlar; bu tarih tespit edilemezse belge ibrazı için verilen sürenin bittiği tarih esas alınır. Fiilen bölge dışına çıkış tarihi beyansız çıkarmada, beyannamenin tescil tarihi ise beyanname kapsamında ihraçta yükümlülüğün başlangıcıdır. Bu nedenle doğru cevap D seçeneğidir. (MD GK 188/2, 189/2, 190/2)</w:t>
      </w:r>
    </w:p>
    <w:p>
      <w:pPr>
        <w:spacing w:after="60"/>
      </w:pPr>
      <w:r>
        <w:rPr>
          <w:b/>
          <w:bCs/>
          <w:color w:val="1B3A5C"/>
        </w:rPr>
        <w:t xml:space="preserve">⚖️ Yasal Dayanak: </w:t>
      </w:r>
      <w:r>
        <w:t xml:space="preserve">4458 sayılı Gümrük Kanunu m.188/2, 189/2, 190/1, 190/2</w:t>
      </w:r>
    </w:p>
    <w:p>
      <w:pPr>
        <w:spacing w:after="60"/>
      </w:pPr>
      <w:r>
        <w:rPr>
          <w:b/>
          <w:bCs/>
          <w:color w:val="1B3A5C"/>
        </w:rPr>
        <w:t xml:space="preserve">🔍 Şık Uzunluk Kontrolü: </w:t>
      </w:r>
      <w:r>
        <w:t xml:space="preserve">A:60 B:61 C:71 D:67 E:62 karakter → Denge: UYGUN</w:t>
      </w:r>
    </w:p>
    <w:p>
      <w:pPr>
        <w:keepNext/>
        <w:spacing w:after="60" w:before="280"/>
      </w:pPr>
      <w:r>
        <w:rPr>
          <w:b/>
          <w:bCs/>
          <w:color w:val="1B3A5C"/>
        </w:rPr>
        <w:t xml:space="preserve">SORU 30. </w:t>
      </w:r>
      <w:r>
        <w:rPr>
          <w:b/>
          <w:bCs/>
          <w:color w:val="B8860B"/>
        </w:rPr>
        <w:t xml:space="preserve">[T3 – Zor]</w:t>
      </w:r>
      <w:r>
        <w:rPr>
          <w:i/>
          <w:iCs/>
          <w:color w:val="555555"/>
          <w:sz w:val="18"/>
          <w:szCs w:val="18"/>
        </w:rPr>
        <w:t xml:space="preserve">  ·  Model soru: 2022/30</w:t>
      </w:r>
    </w:p>
    <w:p>
      <w:pPr>
        <w:keepNext/>
        <w:spacing w:after="80" w:before="40"/>
      </w:pPr>
      <w:r>
        <w:t xml:space="preserve">Gümrük Yönetmeliğine göre, fikri ve sınai hakları ihlal ettiği şüphesiyle gümrük işlemleri durdurulan eşya için ihtiyati tedbir kararını yetkili mahkeme dışındaki bir mahkemeden alan hak sahibi, bu kararın alındığı tarihten itibaren yetkili mahkemede </w:t>
      </w:r>
      <w:r>
        <w:rPr>
          <w:b/>
          <w:bCs/>
        </w:rPr>
        <w:t xml:space="preserve">ne kadar süre içinde</w:t>
      </w:r>
      <w:r>
        <w:t xml:space="preserve"> dava açmalıdır?</w:t>
      </w:r>
    </w:p>
    <w:p>
      <w:pPr>
        <w:keepNext/>
        <w:spacing w:after="40"/>
        <w:ind w:left="360" w:hanging="360"/>
      </w:pPr>
      <w:r>
        <w:t xml:space="preserve">A) </w:t>
      </w:r>
      <w:r>
        <w:t xml:space="preserve">3 iş günü</w:t>
      </w:r>
    </w:p>
    <w:p>
      <w:pPr>
        <w:keepNext/>
        <w:spacing w:after="40"/>
        <w:ind w:left="360" w:hanging="360"/>
      </w:pPr>
      <w:r>
        <w:t xml:space="preserve">B) </w:t>
      </w:r>
      <w:r>
        <w:t xml:space="preserve">10 gün</w:t>
      </w:r>
    </w:p>
    <w:p>
      <w:pPr>
        <w:keepNext/>
        <w:spacing w:after="40"/>
        <w:ind w:left="360" w:hanging="360"/>
      </w:pPr>
      <w:r>
        <w:t xml:space="preserve">C) </w:t>
      </w:r>
      <w:r>
        <w:t xml:space="preserve">10 iş günü</w:t>
      </w:r>
    </w:p>
    <w:p>
      <w:pPr>
        <w:keepNext/>
        <w:spacing w:after="40"/>
        <w:ind w:left="360" w:hanging="360"/>
      </w:pPr>
      <w:r>
        <w:t xml:space="preserve">D) </w:t>
      </w:r>
      <w:r>
        <w:t xml:space="preserve">20 gün</w:t>
      </w:r>
    </w:p>
    <w:p>
      <w:pPr>
        <w:keepNext/>
        <w:spacing w:after="40"/>
        <w:ind w:left="360" w:hanging="360"/>
      </w:pPr>
      <w:r>
        <w:t xml:space="preserve">E) </w:t>
      </w:r>
      <w:r>
        <w:t xml:space="preserve">30 iş günü</w:t>
      </w:r>
    </w:p>
    <w:p>
      <w:pPr>
        <w:spacing w:after="60"/>
      </w:pPr>
      <w:r>
        <w:rPr>
          <w:b/>
          <w:bCs/>
          <w:color w:val="1B7A3C"/>
        </w:rPr>
        <w:t xml:space="preserve">✅ Doğru Cevap: </w:t>
      </w:r>
      <w:r>
        <w:t xml:space="preserve">B</w:t>
      </w:r>
    </w:p>
    <w:p>
      <w:pPr>
        <w:spacing w:after="60"/>
      </w:pPr>
      <w:r>
        <w:rPr>
          <w:b/>
          <w:bCs/>
          <w:color w:val="1B3A5C"/>
        </w:rPr>
        <w:t xml:space="preserve">📖 Açıklama: </w:t>
      </w:r>
      <w:r>
        <w:t xml:space="preserve">Hak sahibi ihtiyati tedbir kararını yetkili mahkeme dışındaki bir mahkemeden almışsa, bu kararın alındığı tarihten itibaren on gün içinde yetkili mahkemede dava açmalıdır; bu süre iş günü olarak değil gün olarak öngörülmüştür. On iş günü, durdurma kararının hak sahibine bildiriminden itibaren dava açma ve ihtiyati tedbir alma için tanınan süredir; üç iş günü bozulabilir eşyaya ilişkin uzatılamaz süre, otuz iş günü ise başvurunun incelenip sonucunun bildirilmesi için öngörülen süredir. Bu nedenle doğru cevap B seçeneğidir. (MD GY 103/7, 107/1-2)</w:t>
      </w:r>
    </w:p>
    <w:p>
      <w:pPr>
        <w:spacing w:after="60"/>
      </w:pPr>
      <w:r>
        <w:rPr>
          <w:b/>
          <w:bCs/>
          <w:color w:val="1B3A5C"/>
        </w:rPr>
        <w:t xml:space="preserve">⚖️ Yasal Dayanak: </w:t>
      </w:r>
      <w:r>
        <w:t xml:space="preserve">Gümrük Yönetmeliği m.107/1-2; 103/7</w:t>
      </w:r>
    </w:p>
    <w:p>
      <w:pPr>
        <w:spacing w:after="60"/>
      </w:pPr>
      <w:r>
        <w:rPr>
          <w:b/>
          <w:bCs/>
          <w:color w:val="1B3A5C"/>
        </w:rPr>
        <w:t xml:space="preserve">🔍 Şık Uzunluk Kontrolü: </w:t>
      </w:r>
      <w:r>
        <w:t xml:space="preserve">A:9 B:6 C:10 D:6 E:10 karakter → Denge: UYGUN</w:t>
      </w:r>
    </w:p>
    <w:p>
      <w:pPr>
        <w:keepNext/>
        <w:spacing w:after="60" w:before="280"/>
      </w:pPr>
      <w:r>
        <w:rPr>
          <w:b/>
          <w:bCs/>
          <w:color w:val="1B3A5C"/>
        </w:rPr>
        <w:t xml:space="preserve">SORU 31. </w:t>
      </w:r>
      <w:r>
        <w:rPr>
          <w:b/>
          <w:bCs/>
          <w:color w:val="B8860B"/>
        </w:rPr>
        <w:t xml:space="preserve">[T1 – Zor]</w:t>
      </w:r>
      <w:r>
        <w:rPr>
          <w:i/>
          <w:iCs/>
          <w:color w:val="555555"/>
          <w:sz w:val="18"/>
          <w:szCs w:val="18"/>
        </w:rPr>
        <w:t xml:space="preserve">  ·  Model soru: 2022/31</w:t>
      </w:r>
    </w:p>
    <w:p>
      <w:pPr>
        <w:keepNext/>
        <w:spacing w:after="80" w:before="40"/>
      </w:pPr>
      <w:r>
        <w:t xml:space="preserve">Gümrük mevzuatına göre serbest dolaşımda olmayan eşyanın imhası ve terkine ilişkin aşağıdakilerden hangisi </w:t>
      </w:r>
      <w:r>
        <w:rPr>
          <w:b/>
          <w:bCs/>
          <w:u w:val="single"/>
        </w:rPr>
        <w:t xml:space="preserve">yanlıştır</w:t>
      </w:r>
      <w:r>
        <w:t xml:space="preserve">?</w:t>
      </w:r>
    </w:p>
    <w:p>
      <w:pPr>
        <w:keepNext/>
        <w:spacing w:after="40"/>
        <w:ind w:left="360" w:hanging="360"/>
      </w:pPr>
      <w:r>
        <w:t xml:space="preserve">A) </w:t>
      </w:r>
      <w:r>
        <w:t xml:space="preserve">Eşyanın gümrüğe terki, hazineye hiçbir masraf getirmeyecek şekilde ve gümrük idaresinin gözetiminde yapılır.</w:t>
      </w:r>
    </w:p>
    <w:p>
      <w:pPr>
        <w:keepNext/>
        <w:spacing w:after="40"/>
        <w:ind w:left="360" w:hanging="360"/>
      </w:pPr>
      <w:r>
        <w:t xml:space="preserve">B) </w:t>
      </w:r>
      <w:r>
        <w:t xml:space="preserve">Eşyanın imhası, Bakanlıkça belirlenen haller saklı kalmak üzere gümrük idarelerine önceden bildirilir.</w:t>
      </w:r>
    </w:p>
    <w:p>
      <w:pPr>
        <w:keepNext/>
        <w:spacing w:after="40"/>
        <w:ind w:left="360" w:hanging="360"/>
      </w:pPr>
      <w:r>
        <w:t xml:space="preserve">C) </w:t>
      </w:r>
      <w:r>
        <w:t xml:space="preserve">Tescilli beyannamesi bulunan eşyanın imhasında beyanname iptal edilmez; beyanname üzerine yalnızca imha şerhi düşülür.</w:t>
      </w:r>
    </w:p>
    <w:p>
      <w:pPr>
        <w:keepNext/>
        <w:spacing w:after="40"/>
        <w:ind w:left="360" w:hanging="360"/>
      </w:pPr>
      <w:r>
        <w:t xml:space="preserve">D) </w:t>
      </w:r>
      <w:r>
        <w:t xml:space="preserve">İmha sonucu çıkan artık ve atıklar, Kanunda öngörülen işlemler tamamlanıncaya kadar gümrük gözetimi altında kalır.</w:t>
      </w:r>
    </w:p>
    <w:p>
      <w:pPr>
        <w:keepNext/>
        <w:spacing w:after="40"/>
        <w:ind w:left="360" w:hanging="360"/>
      </w:pPr>
      <w:r>
        <w:t xml:space="preserve">E) </w:t>
      </w:r>
      <w:r>
        <w:t xml:space="preserve">İmha bildirimi, ilgili kişi tarafından yazılı olarak yapılır ve bildirimi yapan kişi tarafından imzalanır.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Gümrük Yönetmeliğine göre imha edilecek eşya için tescil edilmiş bir gümrük beyannamesi varsa gümrük idaresi beyanname üzerine imhaya ilişkin şerh düşer ve beyannameyi iptal eder; yalnızca şerh düşülüp beyannamenin yürürlükte bırakılması hükme aykırıdır. Kanuna göre imha ve terk hazineye masraf getirmeyecek şekilde gümrük gözetiminde yapılır, imha önceden bildirilir; artık ve atıklar gerekli işlemler tamamlanıncaya kadar gümrük gözetiminde kalır ve imha bildirimi yazılı yapılıp imzalanır. Bu nedenle doğru cevap C seçeneğidir. (MD GK 164-165; GY 434)</w:t>
      </w:r>
    </w:p>
    <w:p>
      <w:pPr>
        <w:spacing w:after="60"/>
      </w:pPr>
      <w:r>
        <w:rPr>
          <w:b/>
          <w:bCs/>
          <w:color w:val="1B3A5C"/>
        </w:rPr>
        <w:t xml:space="preserve">⚖️ Yasal Dayanak: </w:t>
      </w:r>
      <w:r>
        <w:t xml:space="preserve">4458 sayılı Gümrük Kanunu m.164, m.165; Gümrük Yönetmeliği m.434/2, 434/4</w:t>
      </w:r>
    </w:p>
    <w:p>
      <w:pPr>
        <w:spacing w:after="60"/>
      </w:pPr>
      <w:r>
        <w:rPr>
          <w:b/>
          <w:bCs/>
          <w:color w:val="1B3A5C"/>
        </w:rPr>
        <w:t xml:space="preserve">🔍 Şık Uzunluk Kontrolü: </w:t>
      </w:r>
      <w:r>
        <w:t xml:space="preserve">A:108 B:102 C:118 D:114 E:106 karakter → Denge: UYGUN (ters tuzak: doğru şık bilinçli olarak en uzun; 2. ve 3. en uzun şık ≥ %90)</w:t>
      </w:r>
    </w:p>
    <w:p>
      <w:pPr>
        <w:keepNext/>
        <w:spacing w:after="60" w:before="280"/>
      </w:pPr>
      <w:r>
        <w:rPr>
          <w:b/>
          <w:bCs/>
          <w:color w:val="1B3A5C"/>
        </w:rPr>
        <w:t xml:space="preserve">SORU 32. </w:t>
      </w:r>
      <w:r>
        <w:rPr>
          <w:b/>
          <w:bCs/>
          <w:color w:val="B8860B"/>
        </w:rPr>
        <w:t xml:space="preserve">[T3 – Orta Üstü]</w:t>
      </w:r>
      <w:r>
        <w:rPr>
          <w:i/>
          <w:iCs/>
          <w:color w:val="555555"/>
          <w:sz w:val="18"/>
          <w:szCs w:val="18"/>
        </w:rPr>
        <w:t xml:space="preserve">  ·  Model soru: 2022/32</w:t>
      </w:r>
    </w:p>
    <w:p>
      <w:pPr>
        <w:keepNext/>
        <w:spacing w:after="80" w:before="40"/>
      </w:pPr>
      <w:r>
        <w:t xml:space="preserve">Gümrük Yönetmeliğine göre, taşıttan boşaltılan eşyaya ait boşaltma listesi </w:t>
      </w:r>
      <w:r>
        <w:rPr>
          <w:b/>
          <w:bCs/>
        </w:rPr>
        <w:t xml:space="preserve">ne kadar süre içinde</w:t>
      </w:r>
      <w:r>
        <w:t xml:space="preserve"> gümrük idaresine ibraz edilir?</w:t>
      </w:r>
    </w:p>
    <w:p>
      <w:pPr>
        <w:keepNext/>
        <w:spacing w:after="40"/>
        <w:ind w:left="360" w:hanging="360"/>
      </w:pPr>
      <w:r>
        <w:t xml:space="preserve">A) </w:t>
      </w:r>
      <w:r>
        <w:t xml:space="preserve">Eşyanın boşaltılmasını müteakip yirmi dört saat içinde</w:t>
      </w:r>
    </w:p>
    <w:p>
      <w:pPr>
        <w:keepNext/>
        <w:spacing w:after="40"/>
        <w:ind w:left="360" w:hanging="360"/>
      </w:pPr>
      <w:r>
        <w:t xml:space="preserve">B) </w:t>
      </w:r>
      <w:r>
        <w:t xml:space="preserve">Eşyanın boşaltılmasını müteakip yirmi gün içinde</w:t>
      </w:r>
    </w:p>
    <w:p>
      <w:pPr>
        <w:keepNext/>
        <w:spacing w:after="40"/>
        <w:ind w:left="360" w:hanging="360"/>
      </w:pPr>
      <w:r>
        <w:t xml:space="preserve">C) </w:t>
      </w:r>
      <w:r>
        <w:t xml:space="preserve">Taşıtın varış bildirimini müteakip yirmi dört saat içinde</w:t>
      </w:r>
    </w:p>
    <w:p>
      <w:pPr>
        <w:keepNext/>
        <w:spacing w:after="40"/>
        <w:ind w:left="360" w:hanging="360"/>
      </w:pPr>
      <w:r>
        <w:t xml:space="preserve">D) </w:t>
      </w:r>
      <w:r>
        <w:t xml:space="preserve">Taşıtın varış bildirimini müteakip yirmi gün içinde</w:t>
      </w:r>
    </w:p>
    <w:p>
      <w:pPr>
        <w:keepNext/>
        <w:spacing w:after="40"/>
        <w:ind w:left="360" w:hanging="360"/>
      </w:pPr>
      <w:r>
        <w:t xml:space="preserve">E) </w:t>
      </w:r>
      <w:r>
        <w:t xml:space="preserve">Özet beyanın tescilini müteakip iki saat içinde</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Türkiye Gümrük Bölgesine getirilen eşya gümrük gözetimi altında boşaltılır; boşaltmaya yetkili kişiler ile geçici depolama yeri işletmesinin yetkili personeli, eşyanın gümrük memurunun nezaretinde boşaltılmasını müteakip yirmi dört saat içinde boşaltma listesini düzenleyip imzalayarak gümrük idaresine ibraz eder. Süre taşıtın varış bildiriminden değil boşaltmadan itibaren işler; yirmi günlük süre deniz yolu dışındaki yollarla gelen eşyaya özet beyandan itibaren gümrükçe onaylanmış işlem veya kullanım belirlenmesine, iki saatlik süre ise demiryolunda özet beyanın varıştan önce verilmesine ilişkindir. Bu nedenle doğru cevap A seçeneğidir. (MD GY 74/1; GK 46/2-b; GY 67/3)</w:t>
      </w:r>
    </w:p>
    <w:p>
      <w:pPr>
        <w:spacing w:after="60"/>
      </w:pPr>
      <w:r>
        <w:rPr>
          <w:b/>
          <w:bCs/>
          <w:color w:val="1B3A5C"/>
        </w:rPr>
        <w:t xml:space="preserve">⚖️ Yasal Dayanak: </w:t>
      </w:r>
      <w:r>
        <w:t xml:space="preserve">Gümrük Yönetmeliği m.74/1</w:t>
      </w:r>
    </w:p>
    <w:p>
      <w:pPr>
        <w:spacing w:after="60"/>
      </w:pPr>
      <w:r>
        <w:rPr>
          <w:b/>
          <w:bCs/>
          <w:color w:val="1B3A5C"/>
        </w:rPr>
        <w:t xml:space="preserve">🔍 Şık Uzunluk Kontrolü: </w:t>
      </w:r>
      <w:r>
        <w:t xml:space="preserve">A:54 B:48 C:57 D:51 E:47 karakter → Denge: UYGUN</w:t>
      </w:r>
    </w:p>
    <w:p>
      <w:pPr>
        <w:keepNext/>
        <w:spacing w:after="60" w:before="280"/>
      </w:pPr>
      <w:r>
        <w:rPr>
          <w:b/>
          <w:bCs/>
          <w:color w:val="1B3A5C"/>
        </w:rPr>
        <w:t xml:space="preserve">SORU 33. </w:t>
      </w:r>
      <w:r>
        <w:rPr>
          <w:b/>
          <w:bCs/>
          <w:color w:val="B8860B"/>
        </w:rPr>
        <w:t xml:space="preserve">[T2 – Zor]</w:t>
      </w:r>
      <w:r>
        <w:rPr>
          <w:i/>
          <w:iCs/>
          <w:color w:val="555555"/>
          <w:sz w:val="18"/>
          <w:szCs w:val="18"/>
        </w:rPr>
        <w:t xml:space="preserve">  ·  Model soru: 2022/33</w:t>
      </w:r>
    </w:p>
    <w:p>
      <w:pPr>
        <w:keepNext/>
        <w:spacing w:after="80" w:before="40"/>
      </w:pPr>
      <w:r>
        <w:t xml:space="preserve">Gümrük Yönetmeliğine göre ekonomik etkili gümrük rejimlerine tabi eşyanın nakline ilişkin aşağıdaki ifadeler veriliyor:</w:t>
      </w:r>
    </w:p>
    <w:p>
      <w:pPr>
        <w:keepNext/>
        <w:spacing w:after="40"/>
        <w:ind w:left="360"/>
      </w:pPr>
      <w:r>
        <w:t xml:space="preserve">I. Eşyanın çıkış veya varış yerinin B tipi antrepo olması halinde nakil mümkün değildir.</w:t>
      </w:r>
    </w:p>
    <w:p>
      <w:pPr>
        <w:keepNext/>
        <w:spacing w:after="40"/>
        <w:ind w:left="360"/>
      </w:pPr>
      <w:r>
        <w:t xml:space="preserve">II. Eşyanın aynı izinde belirtilmiş farklı yerler arasında nakli, herhangi bir gümrük işlemi gerekmeksizin yapılır.</w:t>
      </w:r>
    </w:p>
    <w:p>
      <w:pPr>
        <w:keepNext/>
        <w:spacing w:after="40"/>
        <w:ind w:left="360"/>
      </w:pPr>
      <w:r>
        <w:t xml:space="preserve">III. Yeniden ihracat amacıyla çıkış gümrük idaresine nakledilen eşya için rejim, eşyanın bu idareye varışıyla kapatılır.</w:t>
      </w:r>
    </w:p>
    <w:p>
      <w:pPr>
        <w:keepNext/>
        <w:spacing w:after="40"/>
        <w:ind w:left="360"/>
      </w:pPr>
      <w:r>
        <w:t xml:space="preserve">IV. Eşyanın rejime giriş gümrük idaresinden izin hak sahibinin tesislerine veya kullanım yerine nakli, rejime giriş beyanı kapsamında yapılır.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çıkış veya varış yeri B tipi antrepo olan eşyanın nakli mümkün değildir, aynı izinde belirtilen yerler arasındaki nakil gümrük işlemi gerektirmez ve eşyanın rejime giriş gümrük idaresinden izin hak sahibinin tesislerine veya kullanım yerine nakli rejime giriş beyanı kapsamında yapılır; I, II ve IV doğrudur. Yeniden ihracat amacıyla çıkış gümrük idaresine nakil rejim kapsamında yapılabilir; ancak yeniden ihracı beyan edilen eşya Türkiye Gümrük Bölgesini terk etmediği sürece rejim kapatılamaz, bu nedenle III yanlıştır. Bu nedenle doğru cevap E seçeneğidir. (MD GY 320/2-5)</w:t>
      </w:r>
    </w:p>
    <w:p>
      <w:pPr>
        <w:spacing w:after="60"/>
      </w:pPr>
      <w:r>
        <w:rPr>
          <w:b/>
          <w:bCs/>
          <w:color w:val="1B3A5C"/>
        </w:rPr>
        <w:t xml:space="preserve">⚖️ Yasal Dayanak: </w:t>
      </w:r>
      <w:r>
        <w:t xml:space="preserve">Gümrük Yönetmeliği m.320/2-5</w:t>
      </w:r>
    </w:p>
    <w:p>
      <w:pPr>
        <w:spacing w:after="60"/>
      </w:pPr>
      <w:r>
        <w:rPr>
          <w:b/>
          <w:bCs/>
          <w:color w:val="1B3A5C"/>
        </w:rPr>
        <w:t xml:space="preserve">🔍 Şık Uzunluk Kontrolü: </w:t>
      </w:r>
      <w:r>
        <w:t xml:space="preserve">A:7 B:7 C:9 D:12 E:11 karakter → Denge: UYGUN</w:t>
      </w:r>
    </w:p>
    <w:p>
      <w:pPr>
        <w:keepNext/>
        <w:spacing w:after="60" w:before="280"/>
      </w:pPr>
      <w:r>
        <w:rPr>
          <w:b/>
          <w:bCs/>
          <w:color w:val="1B3A5C"/>
        </w:rPr>
        <w:t xml:space="preserve">SORU 34. </w:t>
      </w:r>
      <w:r>
        <w:rPr>
          <w:b/>
          <w:bCs/>
          <w:color w:val="B8860B"/>
        </w:rPr>
        <w:t xml:space="preserve">[T1 – Zor]</w:t>
      </w:r>
      <w:r>
        <w:rPr>
          <w:i/>
          <w:iCs/>
          <w:color w:val="555555"/>
          <w:sz w:val="18"/>
          <w:szCs w:val="18"/>
        </w:rPr>
        <w:t xml:space="preserve">  ·  Model soru: 2022/34</w:t>
      </w:r>
    </w:p>
    <w:p>
      <w:pPr>
        <w:keepNext/>
        <w:spacing w:after="80" w:before="40"/>
      </w:pPr>
      <w:r>
        <w:t xml:space="preserve">Gümrük mevzuatına göre gümrük yükümlülüğünün sona ermesine ve bunun sonuçlarına ilişkin aşağıdakilerden hangisi </w:t>
      </w:r>
      <w:r>
        <w:rPr>
          <w:b/>
          <w:bCs/>
          <w:u w:val="single"/>
        </w:rPr>
        <w:t xml:space="preserve">yanlıştır</w:t>
      </w:r>
      <w:r>
        <w:t xml:space="preserve">?</w:t>
      </w:r>
    </w:p>
    <w:p>
      <w:pPr>
        <w:keepNext/>
        <w:spacing w:after="40"/>
        <w:ind w:left="360" w:hanging="360"/>
      </w:pPr>
      <w:r>
        <w:t xml:space="preserve">A) </w:t>
      </w:r>
      <w:r>
        <w:t xml:space="preserve">Aynı gelir eksiğinden birden çok yükümlünün müştereken ve müteselsilen sorumlu olduğu hâlde, gelir eksiğinin yükümlülerden biri tarafından ödenmesiyle diğer yükümlüler açısından da yükümlülük sona erer.</w:t>
      </w:r>
    </w:p>
    <w:p>
      <w:pPr>
        <w:keepNext/>
        <w:spacing w:after="40"/>
        <w:ind w:left="360" w:hanging="360"/>
      </w:pPr>
      <w:r>
        <w:t xml:space="preserve">B) </w:t>
      </w:r>
      <w:r>
        <w:t xml:space="preserve">Eşyanın kanuna aykırı girişi nedeniyle zapt ve müsadere edilmesi, gümrük yükümlülüğünü sona erdirmenin yanı sıra eşyayı gümrük statüsü açısından serbest dolaşımdaki eşya hâline getirir.</w:t>
      </w:r>
    </w:p>
    <w:p>
      <w:pPr>
        <w:keepNext/>
        <w:spacing w:after="40"/>
        <w:ind w:left="360" w:hanging="360"/>
      </w:pPr>
      <w:r>
        <w:t xml:space="preserve">C) </w:t>
      </w:r>
      <w:r>
        <w:t xml:space="preserve">Vergilerin ödenmesi veya kaldırılmasına karar verilmesi gibi bir nedenle teminatın alınmasını gerektiren gümrük yükümlülüğü sona erdiğinde, verilmiş olan teminat çözülür.</w:t>
      </w:r>
    </w:p>
    <w:p>
      <w:pPr>
        <w:keepNext/>
        <w:spacing w:after="40"/>
        <w:ind w:left="360" w:hanging="360"/>
      </w:pPr>
      <w:r>
        <w:t xml:space="preserve">D) </w:t>
      </w:r>
      <w:r>
        <w:t xml:space="preserve">Dahilde işleme rejimi altında elde edilen Türk menşeli eşyanın anlaşmaya taraf ülkeye tercihli tarifeyle ithalinde doğan gümrük yükümlülüğü, bu işlemlerin iptal edilmesiyle ortadan kalkar.</w:t>
      </w:r>
    </w:p>
    <w:p>
      <w:pPr>
        <w:keepNext/>
        <w:spacing w:after="40"/>
        <w:ind w:left="360" w:hanging="360"/>
      </w:pPr>
      <w:r>
        <w:t xml:space="preserve">E) </w:t>
      </w:r>
      <w:r>
        <w:t xml:space="preserve">Kanuna aykırı olarak Türkiye Gümrük Bölgesine girmesi nedeniyle yükümlülük doğan eşyanın bu giriş nedeniyle müsadere edilmesi, 6183 sayılı Kanun hükümleri saklı kalmak üzere yükümlülüğü sona erdirir.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Yönetmeliğe göre eşyanın zapt ve müsaderesi gümrük yükümlülüğünü sona erdirmekle birlikte eşyanın gümrük statüsünü etkilemez; eşya bu nedenle serbest dolaşımdaki eşya hâline gelmez. Müteselsil sorumlulardan birinin ödemesiyle diğerlerinin yükümlülüğünün sona ermesi ile dahilde işleme kaynaklı yükümlülüğün işlemlerin iptaliyle ortadan kalkması mevzuata uygundur. Bu nedenle doğru cevap B seçeneğidir. (MD GK 206/2, 208, 209; GY 485/2; Tahsilat Seri No:2 m.5/4)</w:t>
      </w:r>
    </w:p>
    <w:p>
      <w:pPr>
        <w:spacing w:after="60"/>
      </w:pPr>
      <w:r>
        <w:rPr>
          <w:b/>
          <w:bCs/>
          <w:color w:val="1B3A5C"/>
        </w:rPr>
        <w:t xml:space="preserve">⚖️ Yasal Dayanak: </w:t>
      </w:r>
      <w:r>
        <w:t xml:space="preserve">4458 sayılı Gümrük Kanunu m.206/2, 208, 209; Gümrük Yönetmeliği m.485/2; Gümrük Genel Tebliği (Tahsilat İşlemleri) (Seri No: 2) m.5/4</w:t>
      </w:r>
    </w:p>
    <w:p>
      <w:pPr>
        <w:spacing w:after="60"/>
      </w:pPr>
      <w:r>
        <w:rPr>
          <w:b/>
          <w:bCs/>
          <w:color w:val="1B3A5C"/>
        </w:rPr>
        <w:t xml:space="preserve">🔍 Şık Uzunluk Kontrolü: </w:t>
      </w:r>
      <w:r>
        <w:t xml:space="preserve">A:202 B:185 C:170 D:188 E:199 karakter → Denge: UYGUN</w:t>
      </w:r>
    </w:p>
    <w:p>
      <w:pPr>
        <w:keepNext/>
        <w:spacing w:after="60" w:before="280"/>
      </w:pPr>
      <w:r>
        <w:rPr>
          <w:b/>
          <w:bCs/>
          <w:color w:val="1B3A5C"/>
        </w:rPr>
        <w:t xml:space="preserve">SORU 35. </w:t>
      </w:r>
      <w:r>
        <w:rPr>
          <w:b/>
          <w:bCs/>
          <w:color w:val="B8860B"/>
        </w:rPr>
        <w:t xml:space="preserve">[T10 – Zor]</w:t>
      </w:r>
      <w:r>
        <w:rPr>
          <w:i/>
          <w:iCs/>
          <w:color w:val="555555"/>
          <w:sz w:val="18"/>
          <w:szCs w:val="18"/>
        </w:rPr>
        <w:t xml:space="preserve">  ·  Model soru: 2022/35</w:t>
      </w:r>
    </w:p>
    <w:p>
      <w:pPr>
        <w:keepNext/>
        <w:spacing w:after="80" w:before="40"/>
      </w:pPr>
      <w:r>
        <w:t xml:space="preserve">3350 sayılı İthalat Rejimi Kararının 31 Aralık 2025 tarihli ve 10790 sayılı Cumhurbaşkanı Kararı ile yenilenen eki I, II (4-24. fasıllar), III, IV, V, VI ve VII sayılı listelerinde kullanılan kısaltmalar ile bu kısaltmaların ifade ettiği anlamlar aşağıda eşleştirilmiştir:</w:t>
      </w:r>
    </w:p>
    <w:p>
      <w:pPr>
        <w:keepNext/>
        <w:spacing w:after="40"/>
        <w:ind w:left="360"/>
      </w:pPr>
      <w:r>
        <w:t xml:space="preserve">1. EMY – Ek Mali Yükümlülük</w:t>
      </w:r>
    </w:p>
    <w:p>
      <w:pPr>
        <w:keepNext/>
        <w:spacing w:after="40"/>
        <w:ind w:left="360"/>
      </w:pPr>
      <w:r>
        <w:t xml:space="preserve">2. GTP – Gümrük Tarife İstatistik Pozisyonu</w:t>
      </w:r>
    </w:p>
    <w:p>
      <w:pPr>
        <w:keepNext/>
        <w:spacing w:after="40"/>
        <w:ind w:left="360"/>
      </w:pPr>
      <w:r>
        <w:t xml:space="preserve">3. ÖTDÜ – Özel Teşvik Düzenlemelerinden Yararlanacak Ülkeler</w:t>
      </w:r>
    </w:p>
    <w:p>
      <w:pPr>
        <w:keepNext/>
        <w:spacing w:after="40"/>
        <w:ind w:left="360"/>
      </w:pPr>
      <w:r>
        <w:t xml:space="preserve">4. D-8 – Mısır Arap Cumhuriyeti dâhil olmak üzere Bangladeş, Endonezya, İran, Malezya, Nijerya ve Pakistan'dan oluşan Gelişen Sekiz Ülke</w:t>
      </w:r>
    </w:p>
    <w:p>
      <w:pPr>
        <w:keepNext/>
        <w:spacing w:after="40"/>
        <w:ind w:left="360"/>
      </w:pPr>
      <w:r>
        <w:t xml:space="preserve">5. EAGÜ – En Az Gelişmiş Ülkeler</w:t>
      </w:r>
    </w:p>
    <w:p>
      <w:pPr>
        <w:keepNext/>
        <w:spacing w:after="40"/>
        <w:ind w:left="360"/>
      </w:pPr>
      <w:r>
        <w:t xml:space="preserve">6. TPS-OIC – İslam Konferansı Teşkilatı Üyesi Devletler Arasında Tercihli Ticaret Sistemi Çerçeve Anlaşması ve Tercihli Tarife Düzenlemesi Protokolü (PRETAS) kapsamındaki ülkeler</w:t>
      </w:r>
    </w:p>
    <w:p>
      <w:pPr>
        <w:keepNext/>
        <w:spacing w:after="40"/>
        <w:ind w:left="360"/>
      </w:pPr>
      <w:r>
        <w:t xml:space="preserve">İthalat Rejimi Kararı eki listelere ilişkin yukarıdaki eşleştirmelerden hangileri </w:t>
      </w:r>
      <w:r>
        <w:rPr>
          <w:b/>
          <w:bCs/>
          <w:u w:val="single"/>
        </w:rPr>
        <w:t xml:space="preserve">yanlıştır</w:t>
      </w:r>
      <w:r>
        <w:t xml:space="preserve">?</w:t>
      </w:r>
    </w:p>
    <w:p>
      <w:pPr>
        <w:keepNext/>
        <w:spacing w:after="40"/>
        <w:ind w:left="360" w:hanging="360"/>
      </w:pPr>
      <w:r>
        <w:t xml:space="preserve">A) </w:t>
      </w:r>
      <w:r>
        <w:t xml:space="preserve">2 ve 4</w:t>
      </w:r>
    </w:p>
    <w:p>
      <w:pPr>
        <w:keepNext/>
        <w:spacing w:after="40"/>
        <w:ind w:left="360" w:hanging="360"/>
      </w:pPr>
      <w:r>
        <w:t xml:space="preserve">B) </w:t>
      </w:r>
      <w:r>
        <w:t xml:space="preserve">3 ve 5</w:t>
      </w:r>
    </w:p>
    <w:p>
      <w:pPr>
        <w:keepNext/>
        <w:spacing w:after="40"/>
        <w:ind w:left="360" w:hanging="360"/>
      </w:pPr>
      <w:r>
        <w:t xml:space="preserve">C) </w:t>
      </w:r>
      <w:r>
        <w:t xml:space="preserve">3 ve 6</w:t>
      </w:r>
    </w:p>
    <w:p>
      <w:pPr>
        <w:keepNext/>
        <w:spacing w:after="40"/>
        <w:ind w:left="360" w:hanging="360"/>
      </w:pPr>
      <w:r>
        <w:t xml:space="preserve">D) </w:t>
      </w:r>
      <w:r>
        <w:t xml:space="preserve">1, 2 ve 4</w:t>
      </w:r>
    </w:p>
    <w:p>
      <w:pPr>
        <w:keepNext/>
        <w:spacing w:after="40"/>
        <w:ind w:left="360" w:hanging="360"/>
      </w:pPr>
      <w:r>
        <w:t xml:space="preserve">E) </w:t>
      </w:r>
      <w:r>
        <w:t xml:space="preserve">2, 3 ve 4</w:t>
      </w:r>
    </w:p>
    <w:p>
      <w:pPr>
        <w:spacing w:after="60"/>
      </w:pPr>
      <w:r>
        <w:rPr>
          <w:b/>
          <w:bCs/>
          <w:color w:val="1B7A3C"/>
        </w:rPr>
        <w:t xml:space="preserve">✅ Doğru Cevap: </w:t>
      </w:r>
      <w:r>
        <w:t xml:space="preserve">A</w:t>
      </w:r>
    </w:p>
    <w:p>
      <w:pPr>
        <w:spacing w:after="60"/>
      </w:pPr>
      <w:r>
        <w:rPr>
          <w:b/>
          <w:bCs/>
          <w:color w:val="1B3A5C"/>
        </w:rPr>
        <w:t xml:space="preserve">📖 Açıklama: </w:t>
      </w:r>
      <w:r>
        <w:t xml:space="preserve">İthalat Rejimi Kararı eki listelerde GTP kısaltması Gümrük Tarife Pozisyonunu ifade eder; Gümrük Tarife İstatistik Pozisyonu GTİP ile gösterilir. D-8 ise Mısır Arap Cumhuriyeti hariç olmak üzere Bangladeş, Endonezya, İran, Malezya, Nijerya ve Pakistan'ı kapsar; bu nedenle 2 ve 4 numaralı eşleştirmeler yanlıştır. EMY, ÖTDÜ, EAGÜ ve TPS-OIC kısaltmaları listelerde doğru anlamlarıyla eşleştirilmiştir. Bu nedenle doğru cevap A seçeneğidir. (MD İRK 9/1; 10790 s. CK eki Kısaltmalar)</w:t>
      </w:r>
    </w:p>
    <w:p>
      <w:pPr>
        <w:spacing w:after="60"/>
      </w:pPr>
      <w:r>
        <w:rPr>
          <w:b/>
          <w:bCs/>
          <w:color w:val="1B3A5C"/>
        </w:rPr>
        <w:t xml:space="preserve">⚖️ Yasal Dayanak: </w:t>
      </w:r>
      <w:r>
        <w:t xml:space="preserve">3350 sayılı İthalat Rejimi Kararı m.9/1; 31 Aralık 2025 tarihli ve 10790 sayılı CK eki Kısaltmalar</w:t>
      </w:r>
    </w:p>
    <w:p>
      <w:pPr>
        <w:spacing w:after="60"/>
      </w:pPr>
      <w:r>
        <w:rPr>
          <w:b/>
          <w:bCs/>
          <w:color w:val="1B3A5C"/>
        </w:rPr>
        <w:t xml:space="preserve">🔍 Şık Uzunluk Kontrolü: </w:t>
      </w:r>
      <w:r>
        <w:t xml:space="preserve">A:6 B:6 C:6 D:9 E:9 karakter → Denge: UYGUN</w:t>
      </w:r>
    </w:p>
    <w:p>
      <w:pPr>
        <w:keepNext/>
        <w:spacing w:after="60" w:before="280"/>
      </w:pPr>
      <w:r>
        <w:rPr>
          <w:b/>
          <w:bCs/>
          <w:color w:val="1B3A5C"/>
        </w:rPr>
        <w:t xml:space="preserve">SORU 36. </w:t>
      </w:r>
      <w:r>
        <w:rPr>
          <w:b/>
          <w:bCs/>
          <w:color w:val="B8860B"/>
        </w:rPr>
        <w:t xml:space="preserve">[T1+T2 – Zor]</w:t>
      </w:r>
      <w:r>
        <w:rPr>
          <w:i/>
          <w:iCs/>
          <w:color w:val="555555"/>
          <w:sz w:val="18"/>
          <w:szCs w:val="18"/>
        </w:rPr>
        <w:t xml:space="preserve">  ·  Model soru: 2022/36</w:t>
      </w:r>
    </w:p>
    <w:p>
      <w:pPr>
        <w:keepNext/>
        <w:spacing w:after="80" w:before="40"/>
      </w:pPr>
      <w:r>
        <w:t xml:space="preserve">4458 sayılı Gümrük Kanununa göre, ithalde izin alınmış gibi beyan edilen eşyada:</w:t>
      </w:r>
    </w:p>
    <w:p>
      <w:pPr>
        <w:keepNext/>
        <w:spacing w:after="40"/>
        <w:ind w:left="360"/>
      </w:pPr>
      <w:r>
        <w:t xml:space="preserve">I. Ambalajlı gelen atık eşyada ceza kap başına altı yüz TL'dir.</w:t>
      </w:r>
    </w:p>
    <w:p>
      <w:pPr>
        <w:keepNext/>
        <w:spacing w:after="40"/>
        <w:ind w:left="360"/>
      </w:pPr>
      <w:r>
        <w:t xml:space="preserve">II. Belge süresinde sonradan düzenlenirse usulsüzlük cezası kadar ceza verilir.</w:t>
      </w:r>
    </w:p>
    <w:p>
      <w:pPr>
        <w:keepNext/>
        <w:spacing w:after="40"/>
        <w:ind w:left="360"/>
      </w:pPr>
      <w:r>
        <w:t xml:space="preserve">III. Dökme gelen atık eşyada ceza ton başına sekiz bin TL'dir.</w:t>
      </w:r>
    </w:p>
    <w:p>
      <w:pPr>
        <w:keepNext/>
        <w:spacing w:after="40"/>
        <w:ind w:left="360"/>
      </w:pPr>
      <w:r>
        <w:t xml:space="preserve">IV. Ceza ödenen atık eşya serbest dolaşıma girer.</w:t>
      </w:r>
    </w:p>
    <w:p>
      <w:pPr>
        <w:keepNext/>
        <w:spacing w:after="40"/>
        <w:ind w:left="360"/>
      </w:pPr>
      <w:r>
        <w:t xml:space="preserve">Yukarıdakilerden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spacing w:after="40"/>
        <w:ind w:left="360" w:hanging="360"/>
      </w:pPr>
      <w:r>
        <w:t xml:space="preserve">E) </w:t>
      </w:r>
      <w:r>
        <w:t xml:space="preserve">II ve III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İzin alınmış gibi beyan edilen eşyanın atık madde olması hâlinde ceza, dökme eşyada ton başına sekiz bin TL, ambalajlı eşyada kap başına iki yüz TL olarak hesaplanır; kap başına altı yüz TL ithali yasak atık eşyaya ilişkin tutar olduğundan I yanlış, III doğrudur. Belgenin Bakanlıkça belirlenen süre içinde düzenlenmesi hâlinde usulsüzlük cezası tutarında ceza verildiğinden II doğrudur. Atık niteliğindeki eşya için ceza hesaplandıktan sonra eşya yurt dışı edildiğinden serbest dolaşıma giremez; IV de yanlıştır. Bu nedenle doğru cevap D seçeneğidir. (MD GK 235/1-c, 235/1-d, 235/1-e)</w:t>
      </w:r>
    </w:p>
    <w:p>
      <w:pPr>
        <w:spacing w:after="60"/>
      </w:pPr>
      <w:r>
        <w:rPr>
          <w:b/>
          <w:bCs/>
          <w:color w:val="1B3A5C"/>
        </w:rPr>
        <w:t xml:space="preserve">⚖️ Yasal Dayanak: </w:t>
      </w:r>
      <w:r>
        <w:t xml:space="preserve">4458 sayılı Gümrük Kanunu m.235/1-c, 235/1-d, 235/1-e</w:t>
      </w:r>
    </w:p>
    <w:p>
      <w:pPr>
        <w:spacing w:after="60"/>
      </w:pPr>
      <w:r>
        <w:rPr>
          <w:b/>
          <w:bCs/>
          <w:color w:val="1B3A5C"/>
        </w:rPr>
        <w:t xml:space="preserve">🔍 Şık Uzunluk Kontrolü: </w:t>
      </w:r>
      <w:r>
        <w:t xml:space="preserve">A:8 B:9 C:7 D:7 E:9 karakter → Denge: UYGUN</w:t>
      </w:r>
    </w:p>
    <w:p>
      <w:pPr>
        <w:keepNext/>
        <w:spacing w:after="60" w:before="280"/>
      </w:pPr>
      <w:r>
        <w:rPr>
          <w:b/>
          <w:bCs/>
          <w:color w:val="1B3A5C"/>
        </w:rPr>
        <w:t xml:space="preserve">SORU 37. </w:t>
      </w:r>
      <w:r>
        <w:rPr>
          <w:b/>
          <w:bCs/>
          <w:color w:val="B8860B"/>
        </w:rPr>
        <w:t xml:space="preserve">[T1+T2 – Zor]</w:t>
      </w:r>
      <w:r>
        <w:rPr>
          <w:i/>
          <w:iCs/>
          <w:color w:val="555555"/>
          <w:sz w:val="18"/>
          <w:szCs w:val="18"/>
        </w:rPr>
        <w:t xml:space="preserve">  ·  Model soru: 2022/37</w:t>
      </w:r>
    </w:p>
    <w:p>
      <w:pPr>
        <w:keepNext/>
        <w:spacing w:after="80" w:before="40"/>
      </w:pPr>
      <w:r>
        <w:t xml:space="preserve">Gümrük Yönetmeliği ve Gümrük Genel Tebliği (Nihai Kullanım) (Seri No: 1)'e göre nihai kullanım iznine ilişkin aşağıdaki ifadeler veriliyor:</w:t>
      </w:r>
    </w:p>
    <w:p>
      <w:pPr>
        <w:keepNext/>
        <w:spacing w:after="40"/>
        <w:ind w:left="360"/>
      </w:pPr>
      <w:r>
        <w:t xml:space="preserve">I. Gümrük idarelerince eşyanın nihai kullanıma tahsis sürecinde en az bir defa denetim yapılır.</w:t>
      </w:r>
    </w:p>
    <w:p>
      <w:pPr>
        <w:keepNext/>
        <w:spacing w:after="40"/>
        <w:ind w:left="360"/>
      </w:pPr>
      <w:r>
        <w:t xml:space="preserve">II. Denetleyici ve izni veren gümrük idaresinin farklı olması hâlinde iznin iptalini gerektiren duruma ilişkin bilgi ve belgeler, tespiti takip eden on iş günü içinde izni veren idareye gönderilir.</w:t>
      </w:r>
    </w:p>
    <w:p>
      <w:pPr>
        <w:keepNext/>
        <w:spacing w:after="40"/>
        <w:ind w:left="360"/>
      </w:pPr>
      <w:r>
        <w:t xml:space="preserve">III. Geriye dönük izin verilebilmesi için eşya üzerinde gümrük gözetiminin sona ermemiş olması şartı aranır.</w:t>
      </w:r>
    </w:p>
    <w:p>
      <w:pPr>
        <w:keepNext/>
        <w:spacing w:after="40"/>
        <w:ind w:left="360"/>
      </w:pPr>
      <w:r>
        <w:t xml:space="preserve">IV. İznin iptali durumunda izin hak sahibi, nihai kullanıma tahsis edilmemiş eşyaya ilişkin gümrük vergisini iptal tarihinden itibaren otuz gün içinde öder.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II ve III</w:t>
      </w:r>
    </w:p>
    <w:p>
      <w:pPr>
        <w:keepNext/>
        <w:spacing w:after="40"/>
        <w:ind w:left="360" w:hanging="360"/>
      </w:pPr>
      <w:r>
        <w:t xml:space="preserve">E) </w:t>
      </w:r>
      <w:r>
        <w:t xml:space="preserve">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İptal bilgi ve belgeleri, denetleyici idarece durumun tespitini takip eden on değil beş iş günü içinde izni veren idareye gönderilir; iznin iptalinde ise tahsis edilmemiş eşyanın gümrük vergisi otuz gün içinde değil derhal ödenir; bu nedenle II ve IV yanlıştır. Tahsis sürecinde en az bir defa denetim yapılması ve geriye dönük izin için gümrük gözetiminin sona ermemiş olması şartı mevzuata uygundur. Bu nedenle doğru cevap E seçeneğidir. (MD GY 208/5, 208/7; Nihai Kullanım Tebliği 7/2, 10/1)</w:t>
      </w:r>
    </w:p>
    <w:p>
      <w:pPr>
        <w:spacing w:after="60"/>
      </w:pPr>
      <w:r>
        <w:rPr>
          <w:b/>
          <w:bCs/>
          <w:color w:val="1B3A5C"/>
        </w:rPr>
        <w:t xml:space="preserve">⚖️ Yasal Dayanak: </w:t>
      </w:r>
      <w:r>
        <w:t xml:space="preserve">Gümrük Yönetmeliği m.208/5, 208/7; Gümrük Genel Tebliği (Nihai Kullanım) (Seri No: 1) m.7/2, 10/1</w:t>
      </w:r>
    </w:p>
    <w:p>
      <w:pPr>
        <w:spacing w:after="60"/>
      </w:pPr>
      <w:r>
        <w:rPr>
          <w:b/>
          <w:bCs/>
          <w:color w:val="1B3A5C"/>
        </w:rPr>
        <w:t xml:space="preserve">🔍 Şık Uzunluk Kontrolü: </w:t>
      </w:r>
      <w:r>
        <w:t xml:space="preserve">A:9 B:9 C:7 D:9 E:8 karakter → Denge: UYGUN</w:t>
      </w:r>
    </w:p>
    <w:p>
      <w:pPr>
        <w:keepNext/>
        <w:spacing w:after="60" w:before="280"/>
      </w:pPr>
      <w:r>
        <w:rPr>
          <w:b/>
          <w:bCs/>
          <w:color w:val="1B3A5C"/>
        </w:rPr>
        <w:t xml:space="preserve">SORU 38. </w:t>
      </w:r>
      <w:r>
        <w:rPr>
          <w:b/>
          <w:bCs/>
          <w:color w:val="B8860B"/>
        </w:rPr>
        <w:t xml:space="preserve">[T2 – Orta Üstü]</w:t>
      </w:r>
      <w:r>
        <w:rPr>
          <w:i/>
          <w:iCs/>
          <w:color w:val="555555"/>
          <w:sz w:val="18"/>
          <w:szCs w:val="18"/>
        </w:rPr>
        <w:t xml:space="preserve">  ·  Model soru: 2022/38</w:t>
      </w:r>
    </w:p>
    <w:p>
      <w:pPr>
        <w:keepNext/>
        <w:spacing w:after="80" w:before="40"/>
      </w:pPr>
      <w:r>
        <w:t xml:space="preserve">İthalat Rejimi Kararına göre, kapsam, kamu ithalatı ve kesin ithalata ilişkin aşağıdaki ifadeler veriliyor:</w:t>
      </w:r>
    </w:p>
    <w:p>
      <w:pPr>
        <w:keepNext/>
        <w:spacing w:after="40"/>
        <w:ind w:left="360"/>
      </w:pPr>
      <w:r>
        <w:t xml:space="preserve">I. Karar, ithal eşyaya uygulanacak gümrük vergisi, ek mali yükümlülük ile eş etkili vergi ve mali yükleri de kapsar.</w:t>
      </w:r>
    </w:p>
    <w:p>
      <w:pPr>
        <w:keepNext/>
        <w:spacing w:after="40"/>
        <w:ind w:left="360"/>
      </w:pPr>
      <w:r>
        <w:t xml:space="preserve">II. Teminatla geçici olarak yurda giren eşyanın kesin ithali, talep tarihinde kullanılmış eşyanın bedeli ödenerek sonuçlandırılır.</w:t>
      </w:r>
    </w:p>
    <w:p>
      <w:pPr>
        <w:keepNext/>
        <w:spacing w:after="40"/>
        <w:ind w:left="360"/>
      </w:pPr>
      <w:r>
        <w:t xml:space="preserve">III. Kamu İhale Kanununda sayılan kamu kurum ve kuruluşlarının serbest dolaşıma giriş rejimi kapsamındaki ithalatında beyanname tescili Bakanlık iznine bağlıdır.</w:t>
      </w:r>
    </w:p>
    <w:p>
      <w:pPr>
        <w:keepNext/>
        <w:spacing w:after="40"/>
        <w:ind w:left="360"/>
      </w:pPr>
      <w:r>
        <w:t xml:space="preserve">IV. Bu kapsamda verilen izinler, diğer mevzuata göre alınması gereken izin ve belgelerin yerine geçer.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Karar, ithal eşyaya uygulanacak gümrük vergisi, ek mali yükümlülük ile eş etkili vergi ve mali yükleri kapsar; Kamu İhale Kanununda sayılan kamu kurum ve kuruluşlarının serbest dolaşıma giriş rejimi kapsamındaki ithalatında beyanname tescili Bakanlığın iznine bağlıdır; I ve III doğrudur. Teminatla geçici olarak giren eşyanın kesin ithalinde kullanılmış değil yeni ve kullanılmamış eşyanın bedelleri ödenir; kamu ithalatına verilen izinler ise diğer mevzuata göre alınması gereken izin ve belgelerin yerine geçmediğinden II ve IV yanlıştır. Bu nedenle doğru cevap C seçeneğidir. (MD İRK 2/1, 13/1, 13/2, 16/1)</w:t>
      </w:r>
    </w:p>
    <w:p>
      <w:pPr>
        <w:spacing w:after="60"/>
      </w:pPr>
      <w:r>
        <w:rPr>
          <w:b/>
          <w:bCs/>
          <w:color w:val="1B3A5C"/>
        </w:rPr>
        <w:t xml:space="preserve">⚖️ Yasal Dayanak: </w:t>
      </w:r>
      <w:r>
        <w:t xml:space="preserve">İthalat Rejimi Kararı (3350 sayılı CK) m.2/1, 13/1, 13/2, 16/1</w:t>
      </w:r>
    </w:p>
    <w:p>
      <w:pPr>
        <w:spacing w:after="60"/>
      </w:pPr>
      <w:r>
        <w:rPr>
          <w:b/>
          <w:bCs/>
          <w:color w:val="1B3A5C"/>
        </w:rPr>
        <w:t xml:space="preserve">🔍 Şık Uzunluk Kontrolü: </w:t>
      </w:r>
      <w:r>
        <w:t xml:space="preserve">A:8 B:10 C:8 D:12 E:12 karakter → Denge: UYGUN</w:t>
      </w:r>
    </w:p>
    <w:p>
      <w:pPr>
        <w:keepNext/>
        <w:spacing w:after="60" w:before="280"/>
      </w:pPr>
      <w:r>
        <w:rPr>
          <w:b/>
          <w:bCs/>
          <w:color w:val="1B3A5C"/>
        </w:rPr>
        <w:t xml:space="preserve">SORU 39. </w:t>
      </w:r>
      <w:r>
        <w:rPr>
          <w:b/>
          <w:bCs/>
          <w:color w:val="B8860B"/>
        </w:rPr>
        <w:t xml:space="preserve">[T1 – Orta Üstü]</w:t>
      </w:r>
      <w:r>
        <w:rPr>
          <w:i/>
          <w:iCs/>
          <w:color w:val="555555"/>
          <w:sz w:val="18"/>
          <w:szCs w:val="18"/>
        </w:rPr>
        <w:t xml:space="preserve">  ·  Model soru: 2022/39</w:t>
      </w:r>
    </w:p>
    <w:p>
      <w:pPr>
        <w:keepNext/>
        <w:spacing w:after="80" w:before="40"/>
      </w:pPr>
      <w:r>
        <w:t xml:space="preserve">4458 sayılı Gümrük Kanunu, Gümrük Yönetmeliği ve Gümrük Genel Tebliği (Tahsilat İşlemleri) (Seri No: 2)'ye göre gümrük vergilerinin geri verilmesi veya kaldırılmasına ilişkin aşağıdakilerden hangisi </w:t>
      </w:r>
      <w:r>
        <w:rPr>
          <w:b/>
          <w:bCs/>
          <w:u w:val="single"/>
        </w:rPr>
        <w:t xml:space="preserve">yanlıştır</w:t>
      </w:r>
      <w:r>
        <w:t xml:space="preserve">?</w:t>
      </w:r>
    </w:p>
    <w:p>
      <w:pPr>
        <w:keepNext/>
        <w:spacing w:after="40"/>
        <w:ind w:left="360" w:hanging="360"/>
      </w:pPr>
      <w:r>
        <w:t xml:space="preserve">A) </w:t>
      </w:r>
      <w:r>
        <w:t xml:space="preserve">Beyannameye dayanılarak ödenmiş gümrük vergileri, beyannamenin iptal edilmesi üzerine ilgilinin talebiyle geri verilir; bu istemin, vergilerin yükümlüye tebliği tarihinden itibaren üç yıl içinde yapılması gerekir.</w:t>
      </w:r>
    </w:p>
    <w:p>
      <w:pPr>
        <w:keepNext/>
        <w:spacing w:after="40"/>
        <w:ind w:left="360" w:hanging="360"/>
      </w:pPr>
      <w:r>
        <w:t xml:space="preserve">B) </w:t>
      </w:r>
      <w:r>
        <w:t xml:space="preserve">Kanunda geçen geri verme deyimi ödenmiş olan gümrük vergilerinin tamamen veya kısmen geri ödenmesini, kaldırma deyimi ise henüz ödenmemiş olan gümrük vergilerinin tamamen veya kısmen alınmamasına karar verilmesini ifade eder.</w:t>
      </w:r>
    </w:p>
    <w:p>
      <w:pPr>
        <w:keepNext/>
        <w:spacing w:after="40"/>
        <w:ind w:left="360" w:hanging="360"/>
      </w:pPr>
      <w:r>
        <w:t xml:space="preserve">C) </w:t>
      </w:r>
      <w:r>
        <w:t xml:space="preserve">Gümrük vergileri kapsamındaki katma değer vergisinin geri verme başvurusu da başvuru formu ile yapılır; indirim hakkına sahip olmayanlarda geri verme, vergi dairesinden alınacak belgeye istinaden yapılır.</w:t>
      </w:r>
    </w:p>
    <w:p>
      <w:pPr>
        <w:keepNext/>
        <w:spacing w:after="40"/>
        <w:ind w:left="360" w:hanging="360"/>
      </w:pPr>
      <w:r>
        <w:t xml:space="preserve">D) </w:t>
      </w:r>
      <w:r>
        <w:t xml:space="preserve">Mavi ve yeşil hatta işlem görmüş beyannamelere ilişkin geri verme başvurularında yükümlü nezdinde ayrıca inceleme veya tespit gerekirse, bu tespit işlemleri yetkilendirilmiş gümrük müşavirlerine yaptırılabilir.</w:t>
      </w:r>
    </w:p>
    <w:p>
      <w:pPr>
        <w:keepNext/>
        <w:spacing w:after="40"/>
        <w:ind w:left="360" w:hanging="360"/>
      </w:pPr>
      <w:r>
        <w:t xml:space="preserve">E) </w:t>
      </w:r>
      <w:r>
        <w:t xml:space="preserve">Nakden veya mahsup suretiyle geri verilmesine karar verilen gümrük vergileri, yükümlülerin dahili vergiler açısından gider kalemi olması nedeniyle yükümlünün bağlı bulunduğu vergi dairesine bildirilir.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Kanuna göre bir gümrük beyannamesine dayanılarak ödenmiş vergiler beyannamenin iptali üzerine ilgilinin talebiyle geri verilir; ancak bu istemin, kanunen ödenmemesi gereken vergiler için öngörülen tebliğden itibaren üç yıllık sürede değil, beyannamenin iptali için müracaatta bulunulmasına ilişkin öngörülen süreler içinde yapılması gerekir. Geri verme ve kaldırma tanımları, gümrük vergileri kapsamındaki katma değer vergisinin de başvuru formuyla geri istenmesi ve mavi ile yeşil hatta tespitin yetkilendirilmiş gümrük müşavirine yaptırılabilmesi mevzuata uygundur. Bu nedenle doğru cevap A seçeneğidir. (MD GK 210, 211/2, 212; GY 505/3; Tahsilat Tebliği 31/5, 31/6)</w:t>
      </w:r>
    </w:p>
    <w:p>
      <w:pPr>
        <w:spacing w:after="60"/>
      </w:pPr>
      <w:r>
        <w:rPr>
          <w:b/>
          <w:bCs/>
          <w:color w:val="1B3A5C"/>
        </w:rPr>
        <w:t xml:space="preserve">⚖️ Yasal Dayanak: </w:t>
      </w:r>
      <w:r>
        <w:t xml:space="preserve">4458 sayılı Gümrük Kanunu m.210, 211/2, 212; Gümrük Yönetmeliği m.505/3; Gümrük Genel Tebliği (Tahsilat İşlemleri) (Seri No: 2) m.31/5, 31/6</w:t>
      </w:r>
    </w:p>
    <w:p>
      <w:pPr>
        <w:spacing w:after="60"/>
      </w:pPr>
      <w:r>
        <w:rPr>
          <w:b/>
          <w:bCs/>
          <w:color w:val="1B3A5C"/>
        </w:rPr>
        <w:t xml:space="preserve">🔍 Şık Uzunluk Kontrolü: </w:t>
      </w:r>
      <w:r>
        <w:t xml:space="preserve">A:213 B:225 C:204 D:210 E:201 karakter → Denge: UYGUN</w:t>
      </w:r>
    </w:p>
    <w:p>
      <w:pPr>
        <w:keepNext/>
        <w:spacing w:after="60" w:before="280"/>
      </w:pPr>
      <w:r>
        <w:rPr>
          <w:b/>
          <w:bCs/>
          <w:color w:val="1B3A5C"/>
        </w:rPr>
        <w:t xml:space="preserve">SORU 40. </w:t>
      </w:r>
      <w:r>
        <w:rPr>
          <w:b/>
          <w:bCs/>
          <w:color w:val="B8860B"/>
        </w:rPr>
        <w:t xml:space="preserve">[T4 – Orta Üstü]</w:t>
      </w:r>
      <w:r>
        <w:rPr>
          <w:i/>
          <w:iCs/>
          <w:color w:val="555555"/>
          <w:sz w:val="18"/>
          <w:szCs w:val="18"/>
        </w:rPr>
        <w:t xml:space="preserve">  ·  Model soru: 2022/40</w:t>
      </w:r>
    </w:p>
    <w:p>
      <w:pPr>
        <w:keepNext/>
        <w:spacing w:after="80" w:before="40"/>
      </w:pPr>
      <w:r>
        <w:t xml:space="preserve">2009/15481 sayılı “4458 sayılı Gümrük Kanununun Bazı Maddelerinin Uygulanması Hakkında Karar”a göre, Türk Bayrağı çekilmiş gemilerin Türkiye Gümrük Bölgesine getirilmeksizin serbest dolaşıma giriş işlemlerinde bir arada bulunması gereken hususlardan biri aşağıdakilerden hangisidir?</w:t>
      </w:r>
    </w:p>
    <w:p>
      <w:pPr>
        <w:keepNext/>
        <w:spacing w:after="40"/>
        <w:ind w:left="360" w:hanging="360"/>
      </w:pPr>
      <w:r>
        <w:t xml:space="preserve">A) </w:t>
      </w:r>
      <w:r>
        <w:t xml:space="preserve">Bayrak Şahadetnamesinin düzenlendiği tarihten itibaren gümrük işlemlerinin otuz gün içinde sonuçlandırılması</w:t>
      </w:r>
    </w:p>
    <w:p>
      <w:pPr>
        <w:keepNext/>
        <w:spacing w:after="40"/>
        <w:ind w:left="360" w:hanging="360"/>
      </w:pPr>
      <w:r>
        <w:t xml:space="preserve">B) </w:t>
      </w:r>
      <w:r>
        <w:t xml:space="preserve">Geminin bu usulle serbest dolaşıma giriş işlemlerine tabi tutulmasının Ulaştırma Bakanlığınca da uygun bulunması</w:t>
      </w:r>
    </w:p>
    <w:p>
      <w:pPr>
        <w:keepNext/>
        <w:spacing w:after="40"/>
        <w:ind w:left="360" w:hanging="360"/>
      </w:pPr>
      <w:r>
        <w:t xml:space="preserve">C) </w:t>
      </w:r>
      <w:r>
        <w:t xml:space="preserve">Liman başkanlığının geminin sicile kaydını bildirmesini müteakip gümrük işlemlerinin otuz gün içinde sonuçlandırılması</w:t>
      </w:r>
    </w:p>
    <w:p>
      <w:pPr>
        <w:keepNext/>
        <w:spacing w:after="40"/>
        <w:ind w:left="360" w:hanging="360"/>
      </w:pPr>
      <w:r>
        <w:t xml:space="preserve">D) </w:t>
      </w:r>
      <w:r>
        <w:t xml:space="preserve">Bayrak Şahadetnamesinin, işlemlerin yapılacağı gümrük idaresinin bağlı olduğu başmüdürlüğe gönderilmesi</w:t>
      </w:r>
    </w:p>
    <w:p>
      <w:pPr>
        <w:keepNext/>
        <w:spacing w:after="40"/>
        <w:ind w:left="360" w:hanging="360"/>
      </w:pPr>
      <w:r>
        <w:t xml:space="preserve">E) </w:t>
      </w:r>
      <w:r>
        <w:t xml:space="preserve">Bayrak Şahadetnamesinin geminin bağlama limanındaki liman başkanlığından alınması</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Kararda, liman başkanlığının geminin Türk Uluslararası Gemi Siciline kaydının yapıldığını bildirmesini müteakip gümrük işlemlerinin otuz gün içinde sonuçlandırılması aranır. Otuz günlük süre Bayrak Şahadetnamesinin düzenlendiği tarihten değil bu bildirimden itibaren işler; Bayrak Şahadetnamesi liman başkanlığından değil yurt dışı temsilciliklerimizden alınır. Ulaştırma Bakanlığının uygun bulması ve belgenin başmüdürlüğe gönderilmesi ise hava taşıtlarına (Teknik Uygunluk Belgesi) ilişkin şartlardır. Bu nedenle doğru cevap C seçeneğidir. (MD 2009/15481 s. Karar 13/1-a, 13/1-d, 14/1-b, 14/1-c)</w:t>
      </w:r>
    </w:p>
    <w:p>
      <w:pPr>
        <w:spacing w:after="60"/>
      </w:pPr>
      <w:r>
        <w:rPr>
          <w:b/>
          <w:bCs/>
          <w:color w:val="1B3A5C"/>
        </w:rPr>
        <w:t xml:space="preserve">⚖️ Yasal Dayanak: </w:t>
      </w:r>
      <w:r>
        <w:t xml:space="preserve">2009/15481 sayılı Bakanlar Kurulu Kararı (4458 sayılı Gümrük Kanununun Bazı Maddelerinin Uygulanması Hakkında Karar) m.13/1-d, 13/1-a, 14/1-b, 14/1-c</w:t>
      </w:r>
    </w:p>
    <w:p>
      <w:pPr>
        <w:spacing w:after="60"/>
      </w:pPr>
      <w:r>
        <w:rPr>
          <w:b/>
          <w:bCs/>
          <w:color w:val="1B3A5C"/>
        </w:rPr>
        <w:t xml:space="preserve">🔍 Şık Uzunluk Kontrolü: </w:t>
      </w:r>
      <w:r>
        <w:t xml:space="preserve">A:108 B:112 C:118 D:103 E:81 karakter → Denge: UYGUN (ters tuzak: doğru şık bilinçli olarak en uzun; 2. ve 3. en uzun şık ≥ %90)</w:t>
      </w:r>
    </w:p>
    <w:p>
      <w:pPr>
        <w:keepNext/>
        <w:spacing w:after="60" w:before="280"/>
      </w:pPr>
      <w:r>
        <w:rPr>
          <w:b/>
          <w:bCs/>
          <w:color w:val="1B3A5C"/>
        </w:rPr>
        <w:t xml:space="preserve">SORU 41. </w:t>
      </w:r>
      <w:r>
        <w:rPr>
          <w:b/>
          <w:bCs/>
          <w:color w:val="B8860B"/>
        </w:rPr>
        <w:t xml:space="preserve">[T5 – Orta Üstü]</w:t>
      </w:r>
      <w:r>
        <w:rPr>
          <w:i/>
          <w:iCs/>
          <w:color w:val="555555"/>
          <w:sz w:val="18"/>
          <w:szCs w:val="18"/>
        </w:rPr>
        <w:t xml:space="preserve">  ·  Model soru: 2022/41</w:t>
      </w:r>
    </w:p>
    <w:p>
      <w:pPr>
        <w:keepNext/>
        <w:spacing w:after="80" w:before="40"/>
      </w:pPr>
      <w:r>
        <w:t xml:space="preserve">4458 sayılı Gümrük Kanununa göre "……" deyimi, taşınan eşyaya ilişkin olarak alınmış önlemlerin doğru uygulanmasını engelleyen, ülkenin mali çıkarlarını tehlikeye düşüren ya da kamu güvenliği, kamu sağlığı, çevre veya tüketiciler için tehdit oluşturan bir olayın …… ifade eder.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Risk yönetimi - ortaya çıkma ihtimalini</w:t>
      </w:r>
    </w:p>
    <w:p>
      <w:pPr>
        <w:keepNext/>
        <w:spacing w:after="40"/>
        <w:ind w:left="360" w:hanging="360"/>
      </w:pPr>
      <w:r>
        <w:t xml:space="preserve">B) </w:t>
      </w:r>
      <w:r>
        <w:t xml:space="preserve">Risk - sonuçlarının büyüklüğünü</w:t>
      </w:r>
    </w:p>
    <w:p>
      <w:pPr>
        <w:keepNext/>
        <w:spacing w:after="40"/>
        <w:ind w:left="360" w:hanging="360"/>
      </w:pPr>
      <w:r>
        <w:t xml:space="preserve">C) </w:t>
      </w:r>
      <w:r>
        <w:t xml:space="preserve">Risk - gerçekleşme sıklığını</w:t>
      </w:r>
    </w:p>
    <w:p>
      <w:pPr>
        <w:keepNext/>
        <w:spacing w:after="40"/>
        <w:ind w:left="360" w:hanging="360"/>
      </w:pPr>
      <w:r>
        <w:t xml:space="preserve">D) </w:t>
      </w:r>
      <w:r>
        <w:t xml:space="preserve">Risk analizi - sonuçlarının büyüklüğünü</w:t>
      </w:r>
    </w:p>
    <w:p>
      <w:pPr>
        <w:keepNext/>
        <w:spacing w:after="40"/>
        <w:ind w:left="360" w:hanging="360"/>
      </w:pPr>
      <w:r>
        <w:t xml:space="preserve">E) </w:t>
      </w:r>
      <w:r>
        <w:t xml:space="preserve">Risk - ortaya çıkma ihtimalini</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"risk" deyimi; ulusal veya uluslararası önlemlerin doğru uygulanmasını engelleyen, ülkenin mali çıkarlarını tehlikeye düşüren ya da güvenlik, kamu sağlığı, çevre veya tüketiciler için tehdit oluşturan bir olayın ortaya çıkma ihtimalini ifade eder. "Risk yönetimi" riskin sistematik olarak tanımlanması ve en aza indirilmesine yönelik veri toplama, analiz ve önlem sürecidir; riskin ne sıklıkla ortaya çıkabileceğinin ve sonuçlarının büyüklüğünün belirlenmesi ise Gümrük Yönetmeliğindeki "risk analizi" tanımına aittir. Bu nedenle doğru cevap E seçeneğidir. (MD GK 3/24, 3/25; GY 3/1-m)</w:t>
      </w:r>
    </w:p>
    <w:p>
      <w:pPr>
        <w:spacing w:after="60"/>
      </w:pPr>
      <w:r>
        <w:rPr>
          <w:b/>
          <w:bCs/>
          <w:color w:val="1B3A5C"/>
        </w:rPr>
        <w:t xml:space="preserve">⚖️ Yasal Dayanak: </w:t>
      </w:r>
      <w:r>
        <w:t xml:space="preserve">4458 sayılı Gümrük Kanunu m.3/24, 3/25; Gümrük Yönetmeliği m.3/1-m</w:t>
      </w:r>
    </w:p>
    <w:p>
      <w:pPr>
        <w:spacing w:after="60"/>
      </w:pPr>
      <w:r>
        <w:rPr>
          <w:b/>
          <w:bCs/>
          <w:color w:val="1B3A5C"/>
        </w:rPr>
        <w:t xml:space="preserve">🔍 Şık Uzunluk Kontrolü: </w:t>
      </w:r>
      <w:r>
        <w:t xml:space="preserve">A:39 B:31 C:28 D:39 E:30 karakter → Denge: UYGUN</w:t>
      </w:r>
    </w:p>
    <w:p>
      <w:pPr>
        <w:keepNext/>
        <w:spacing w:after="60" w:before="280"/>
      </w:pPr>
      <w:r>
        <w:rPr>
          <w:b/>
          <w:bCs/>
          <w:color w:val="1B3A5C"/>
        </w:rPr>
        <w:t xml:space="preserve">SORU 42. </w:t>
      </w:r>
      <w:r>
        <w:rPr>
          <w:b/>
          <w:bCs/>
          <w:color w:val="B8860B"/>
        </w:rPr>
        <w:t xml:space="preserve">[T8 – Orta Üstü]</w:t>
      </w:r>
      <w:r>
        <w:rPr>
          <w:i/>
          <w:iCs/>
          <w:color w:val="555555"/>
          <w:sz w:val="18"/>
          <w:szCs w:val="18"/>
        </w:rPr>
        <w:t xml:space="preserve">  ·  Model soru: 2022/42</w:t>
      </w:r>
    </w:p>
    <w:p>
      <w:pPr>
        <w:keepNext/>
        <w:spacing w:after="80" w:before="40"/>
      </w:pPr>
      <w:r>
        <w:t xml:space="preserve">(K) Ticaret A.Ş., yurt dışından getirdiği ve ithali ilgili kurumun uygunluk belgesine tabi olan eşya için tam beyanlı yaygın basitleştirilmiş usulden yararlanmıştır. Firma, uygunluk belgesinin sonradan ibraz edileceğini beyannamenin 44 numaralı kutusuna kaydetmiş; serbest dolaşıma giriş beyannamesi tescil edilmiş ve eşya teslim alınarak firmanın deposuna götürülmüştür. İlgili kurumun beyanname tescilinden sonra firmanın deposunda yaptığı denetim olumsuz sonuçlanmış ve sonuç gümrük idaresine bildirilmiştir. İlgili kurumun düzenlemelerinde bu duruma ilişkin aksine bir hüküm bulunmamaktadır. Eşya, firmanın deposunda eksiksiz olarak bulunmaktadır.</w:t>
      </w:r>
    </w:p>
    <w:p>
      <w:pPr>
        <w:keepNext/>
        <w:spacing w:after="40"/>
        <w:ind w:left="360"/>
      </w:pPr>
      <w:r>
        <w:t xml:space="preserve">Buna göre, Gümrük Yönetmeliği uyarınca eşya hakkında yapılacak işlem aşağıdakilerden hangisidir?</w:t>
      </w:r>
    </w:p>
    <w:p>
      <w:pPr>
        <w:keepNext/>
        <w:spacing w:after="40"/>
        <w:ind w:left="360" w:hanging="360"/>
      </w:pPr>
      <w:r>
        <w:t xml:space="preserve">A) </w:t>
      </w:r>
      <w:r>
        <w:t xml:space="preserve">Beyanname iptal edilmeden eşya, yükümlünün talebiyle mahrecine iade edilebilir, ilgili kurumun uygun görüşüyle üçüncü ülkeye transit edilebilir ya da gümrük idaresine terk edilebilir.</w:t>
      </w:r>
    </w:p>
    <w:p>
      <w:pPr>
        <w:keepNext/>
        <w:spacing w:after="40"/>
        <w:ind w:left="360" w:hanging="360"/>
      </w:pPr>
      <w:r>
        <w:t xml:space="preserve">B) </w:t>
      </w:r>
      <w:r>
        <w:t xml:space="preserve">Beyanname iptal edilerek eşya, yükümlü talebi doğrultusunda mahrecine iade edilebilir, ilgili kurumun uygun görüşüyle üçüncü ülkeye transit edilebilir ya da gümrük idaresine terk edilebilir.</w:t>
      </w:r>
    </w:p>
    <w:p>
      <w:pPr>
        <w:keepNext/>
        <w:spacing w:after="40"/>
        <w:ind w:left="360" w:hanging="360"/>
      </w:pPr>
      <w:r>
        <w:t xml:space="preserve">C) </w:t>
      </w:r>
      <w:r>
        <w:t xml:space="preserve">Eşyanın gümrüklenmiş değerinin kamuya geçirilmesine karar verilir; eşya yükümlünün tasarrufunda bırakılır ve olumsuz denetim sonucu yalnızca ilgili kurumun kayıtlarına işlenir.</w:t>
      </w:r>
    </w:p>
    <w:p>
      <w:pPr>
        <w:keepNext/>
        <w:spacing w:after="40"/>
        <w:ind w:left="360" w:hanging="360"/>
      </w:pPr>
      <w:r>
        <w:t xml:space="preserve">D) </w:t>
      </w:r>
      <w:r>
        <w:t xml:space="preserve">Beyanname iptal edilerek eşya, olumsuz sonucun bildiriminden itibaren otuz gün içinde mahrecine iade ya da uygun görüşle transit edilir; aksi hâlde gümrük idaresine terk edilir.</w:t>
      </w:r>
    </w:p>
    <w:p>
      <w:pPr>
        <w:keepNext/>
        <w:spacing w:after="40"/>
        <w:ind w:left="360" w:hanging="360"/>
      </w:pPr>
      <w:r>
        <w:t xml:space="preserve">E) </w:t>
      </w:r>
      <w:r>
        <w:t xml:space="preserve">Beyanname iptal edilmeden eşya, olumsuz sonucun bildiriminden itibaren otuz gün içinde mahrecine iade ya da uygun görüşle transit edilir; aksi hâlde gümrük idaresine terk edilir.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Belgenin sonradan ibraz edileceğinin beyannamenin 44 numaralı kutusuna kaydedilmesi koşuluyla tam beyanlı yaygın basitleştirilmiş usulden yararlanılmış ve ilgili kurumca tescilden sonra yapılan denetim olumsuz sonuçlanmışsa beyanname iptal edilir; eşya yükümlü talebi doğrultusunda mahrecine iade edilebilir, ilgili kurumun uygun görüşüyle üçüncü ülkeye transit edilebilir veya ihraç kaydıyla satış ya da imha suretiyle tasfiye edilmek üzere gümrük idaresine terk edilebilir. Bu işlemler beyanname iptal edilmeden yapılamaz; otuz günlük iade-transit süresi ve süre sonunda zorunlu terk ise ithali yasak eşyaya ilişkindir. Beyanname iptal edilmeden eşyanın yükümlüde bırakılması veya gümrüklenmiş değerinin kamuya geçirilmesi de bu durum için öngörülmemiştir. Bu nedenle doğru cevap B seçeneğidir. (MD GY 181/4-ç, 181/4-e, 181/11)</w:t>
      </w:r>
    </w:p>
    <w:p>
      <w:pPr>
        <w:spacing w:after="60"/>
      </w:pPr>
      <w:r>
        <w:rPr>
          <w:b/>
          <w:bCs/>
          <w:color w:val="1B3A5C"/>
        </w:rPr>
        <w:t xml:space="preserve">⚖️ Yasal Dayanak: </w:t>
      </w:r>
      <w:r>
        <w:t xml:space="preserve">Gümrük Yönetmeliği m.181/4-ç, 181/4-e; m.181/11</w:t>
      </w:r>
    </w:p>
    <w:p>
      <w:pPr>
        <w:spacing w:after="60"/>
      </w:pPr>
      <w:r>
        <w:rPr>
          <w:b/>
          <w:bCs/>
          <w:color w:val="1B3A5C"/>
        </w:rPr>
        <w:t xml:space="preserve">🔍 Şık Uzunluk Kontrolü: </w:t>
      </w:r>
      <w:r>
        <w:t xml:space="preserve">A:183 B:190 C:176 D:177 E:178 karakter → Denge: UYGUN (ters tuzak: doğru şık bilinçli olarak en uzun; 2. ve 3. en uzun şık ≥ %90)</w:t>
      </w:r>
    </w:p>
    <w:p>
      <w:pPr>
        <w:keepNext/>
        <w:spacing w:after="60" w:before="280"/>
      </w:pPr>
      <w:r>
        <w:rPr>
          <w:b/>
          <w:bCs/>
          <w:color w:val="1B3A5C"/>
        </w:rPr>
        <w:t xml:space="preserve">SORU 43. </w:t>
      </w:r>
      <w:r>
        <w:rPr>
          <w:b/>
          <w:bCs/>
          <w:color w:val="B8860B"/>
        </w:rPr>
        <w:t xml:space="preserve">[T5 – Orta Üstü]</w:t>
      </w:r>
      <w:r>
        <w:rPr>
          <w:i/>
          <w:iCs/>
          <w:color w:val="555555"/>
          <w:sz w:val="18"/>
          <w:szCs w:val="18"/>
        </w:rPr>
        <w:t xml:space="preserve">  ·  Model soru: 2022/43</w:t>
      </w:r>
    </w:p>
    <w:p>
      <w:pPr>
        <w:keepNext/>
        <w:spacing w:after="80" w:before="40"/>
      </w:pPr>
      <w:r>
        <w:t xml:space="preserve">4458 sayılı Gümrük Kanununa göre, mahiyeti ve …… gerekçesiyle bazı eşyanın yararlanabileceği tercihli tarife uygulaması, Cumhurbaşkanınca belirlenen şartlara tabidir. Bu kapsamdaki tercihli tarife uygulaması ifadesi, tarife kotaları kapsamında olsa dahi, ithalat vergilerinde …… anlamına gelir.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nihai kullanım şekli – kota hacmiyle sınırlı vergi askıya alma uygulaması</w:t>
      </w:r>
    </w:p>
    <w:p>
      <w:pPr>
        <w:keepNext/>
        <w:spacing w:after="40"/>
        <w:ind w:left="360" w:hanging="360"/>
      </w:pPr>
      <w:r>
        <w:t xml:space="preserve">B) </w:t>
      </w:r>
      <w:r>
        <w:t xml:space="preserve">menşe ülkesi – bir indirim veya şartlı muafiyet uygulaması</w:t>
      </w:r>
    </w:p>
    <w:p>
      <w:pPr>
        <w:keepNext/>
        <w:spacing w:after="40"/>
        <w:ind w:left="360" w:hanging="360"/>
      </w:pPr>
      <w:r>
        <w:t xml:space="preserve">C) </w:t>
      </w:r>
      <w:r>
        <w:t xml:space="preserve">tarife pozisyonu – şarta bağlı olmayan tam muafiyet uygulaması</w:t>
      </w:r>
    </w:p>
    <w:p>
      <w:pPr>
        <w:keepNext/>
        <w:spacing w:after="40"/>
        <w:ind w:left="360" w:hanging="360"/>
      </w:pPr>
      <w:r>
        <w:t xml:space="preserve">D) </w:t>
      </w:r>
      <w:r>
        <w:t xml:space="preserve">nihai kullanım şekli – bir indirim veya şartlı muafiyet uygulaması</w:t>
      </w:r>
    </w:p>
    <w:p>
      <w:pPr>
        <w:keepNext/>
        <w:spacing w:after="40"/>
        <w:ind w:left="360" w:hanging="360"/>
      </w:pPr>
      <w:r>
        <w:t xml:space="preserve">E) </w:t>
      </w:r>
      <w:r>
        <w:t xml:space="preserve">menşe ülkesi – kota hacmiyle sınırlı vergi askıya alma uygulaması</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mahiyeti ve nihai kullanım şekli gerekçesiyle bazı eşyanın yararlanabileceği tercihli tarife uygulaması Cumhurbaşkanınca belirlenen şartlara tabidir ve bu ifade, tarife kotaları kapsamında olsa dahi ithalat vergilerinde bir indirim veya şartlı muafiyet uygulaması anlamına gelir. İlk boşluğa eşyanın menşe ülkesi ya da tarife pozisyonu gelmez; Kanun bu uygulamayı eşyanın mahiyeti ile nihai kullanım şekline bağlar. Tarife kotası kapsamındaki uygulama da şarta bağlı olmayan tam muafiyet ya da kota hacmiyle sınırlı vergi askıya alma olarak nitelendirilmemiştir. Bu nedenle doğru cevap D seçeneğidir. (MD GK 16/1-2)</w:t>
      </w:r>
    </w:p>
    <w:p>
      <w:pPr>
        <w:spacing w:after="60"/>
      </w:pPr>
      <w:r>
        <w:rPr>
          <w:b/>
          <w:bCs/>
          <w:color w:val="1B3A5C"/>
        </w:rPr>
        <w:t xml:space="preserve">⚖️ Yasal Dayanak: </w:t>
      </w:r>
      <w:r>
        <w:t xml:space="preserve">4458 sayılı Gümrük Kanunu m.16/1, 16/2</w:t>
      </w:r>
    </w:p>
    <w:p>
      <w:pPr>
        <w:spacing w:after="60"/>
      </w:pPr>
      <w:r>
        <w:rPr>
          <w:b/>
          <w:bCs/>
          <w:color w:val="1B3A5C"/>
        </w:rPr>
        <w:t xml:space="preserve">🔍 Şık Uzunluk Kontrolü: </w:t>
      </w:r>
      <w:r>
        <w:t xml:space="preserve">A:73 B:58 C:62 D:66 E:65 karakter → Denge: UYGUN</w:t>
      </w:r>
    </w:p>
    <w:p>
      <w:pPr>
        <w:keepNext/>
        <w:spacing w:after="60" w:before="280"/>
      </w:pPr>
      <w:r>
        <w:rPr>
          <w:b/>
          <w:bCs/>
          <w:color w:val="1B3A5C"/>
        </w:rPr>
        <w:t xml:space="preserve">SORU 44. </w:t>
      </w:r>
      <w:r>
        <w:rPr>
          <w:b/>
          <w:bCs/>
          <w:color w:val="B8860B"/>
        </w:rPr>
        <w:t xml:space="preserve">[T4 – Orta Üstü]</w:t>
      </w:r>
      <w:r>
        <w:rPr>
          <w:i/>
          <w:iCs/>
          <w:color w:val="555555"/>
          <w:sz w:val="18"/>
          <w:szCs w:val="18"/>
        </w:rPr>
        <w:t xml:space="preserve">  ·  Model soru: 2022/44</w:t>
      </w:r>
    </w:p>
    <w:p>
      <w:pPr>
        <w:keepNext/>
        <w:spacing w:after="80" w:before="40"/>
      </w:pPr>
      <w:r>
        <w:t xml:space="preserve">4458 sayılı Gümrük Kanununa göre, satış bedeli yönteminde gümrük kıymetine esas alınan fiilen ödenen veya ödenecek fiyata ilişkin aşağıdakilerden hangisi doğrudur?</w:t>
      </w:r>
    </w:p>
    <w:p>
      <w:pPr>
        <w:keepNext/>
        <w:spacing w:after="40"/>
        <w:ind w:left="360" w:hanging="360"/>
      </w:pPr>
      <w:r>
        <w:t xml:space="preserve">A) </w:t>
      </w:r>
      <w:r>
        <w:t xml:space="preserve">Satıcı yararına yapılan ödemeler, doğrudan satıcıya yapılmadıkça fiilen ödenen fiyatın içinde sayılmaz.</w:t>
      </w:r>
    </w:p>
    <w:p>
      <w:pPr>
        <w:keepNext/>
        <w:spacing w:after="40"/>
        <w:ind w:left="360" w:hanging="360"/>
      </w:pPr>
      <w:r>
        <w:t xml:space="preserve">B) </w:t>
      </w:r>
      <w:r>
        <w:t xml:space="preserve">Fiyat, alıcının satıcıya fiilen yaptığı ödemelerle sınırlı olup ileride yapması gereken ödemeleri ise kapsamaz.</w:t>
      </w:r>
    </w:p>
    <w:p>
      <w:pPr>
        <w:keepNext/>
        <w:spacing w:after="40"/>
        <w:ind w:left="360" w:hanging="360"/>
      </w:pPr>
      <w:r>
        <w:t xml:space="preserve">C) </w:t>
      </w:r>
      <w:r>
        <w:t xml:space="preserve">Fiyat, satış koşulu olup olmadığına bakılmaksızın alıcının üçüncü kişilere yaptığı bütün ödemeleri kapsar.</w:t>
      </w:r>
    </w:p>
    <w:p>
      <w:pPr>
        <w:keepNext/>
        <w:spacing w:after="40"/>
        <w:ind w:left="360" w:hanging="360"/>
      </w:pPr>
      <w:r>
        <w:t xml:space="preserve">D) </w:t>
      </w:r>
      <w:r>
        <w:t xml:space="preserve">Satış bedeli, Türkiye'ye ihraç amaçlı satışta ilave veya indirim yapılmaksızın faturada gösterilen bedeldir.</w:t>
      </w:r>
    </w:p>
    <w:p>
      <w:pPr>
        <w:keepNext/>
        <w:spacing w:after="40"/>
        <w:ind w:left="360" w:hanging="360"/>
      </w:pPr>
      <w:r>
        <w:t xml:space="preserve">E) </w:t>
      </w:r>
      <w:r>
        <w:t xml:space="preserve">Ödemeler para transferiyle yapılabileceği gibi akreditif veya ciro edilebilir kıymetli evrakla da yapılabilir.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fiilen ödenen veya ödenecek fiyat, alıcının satıcıya veya satıcı yararına yaptığı veya yapması gereken ödemelerin toplamıdır; ödemeler para transferi şeklinde olabileceği gibi akreditif veya ciro edilebilir kıymetli evrak kullanılarak, doğrudan veya dolaylı da yapılabilir. Satıcı yararına yapılan ödemeler ile henüz yapılmamış olup yapılması gereken ödemeler de fiyata girer; üçüncü kişiye yapılan ödemeler ise ancak satış koşulu olarak ve satıcının bir yükümlülüğünü karşılamak üzere yapılmışsa kapsanır. Satış bedeli de faturadaki tutar değil, gerekli düzeltmelerin yapıldığı fiilen ödenen veya ödenecek fiyattır. Bu nedenle doğru cevap E seçeneğidir. (MD GK 24/1, 24/3-a)</w:t>
      </w:r>
    </w:p>
    <w:p>
      <w:pPr>
        <w:spacing w:after="60"/>
      </w:pPr>
      <w:r>
        <w:rPr>
          <w:b/>
          <w:bCs/>
          <w:color w:val="1B3A5C"/>
        </w:rPr>
        <w:t xml:space="preserve">⚖️ Yasal Dayanak: </w:t>
      </w:r>
      <w:r>
        <w:t xml:space="preserve">4458 sayılı Gümrük Kanunu m.24/3-a, m.24/1</w:t>
      </w:r>
    </w:p>
    <w:p>
      <w:pPr>
        <w:spacing w:after="60"/>
      </w:pPr>
      <w:r>
        <w:rPr>
          <w:b/>
          <w:bCs/>
          <w:color w:val="1B3A5C"/>
        </w:rPr>
        <w:t xml:space="preserve">🔍 Şık Uzunluk Kontrolü: </w:t>
      </w:r>
      <w:r>
        <w:t xml:space="preserve">A:103 B:111 C:106 D:108 E:110 karakter → Denge: UYGUN</w:t>
      </w:r>
    </w:p>
    <w:p>
      <w:pPr>
        <w:keepNext/>
        <w:spacing w:after="60" w:before="280"/>
      </w:pPr>
      <w:r>
        <w:rPr>
          <w:b/>
          <w:bCs/>
          <w:color w:val="1B3A5C"/>
        </w:rPr>
        <w:t xml:space="preserve">SORU 45. </w:t>
      </w:r>
      <w:r>
        <w:rPr>
          <w:b/>
          <w:bCs/>
          <w:color w:val="B8860B"/>
        </w:rPr>
        <w:t xml:space="preserve">[T7 – Orta Üstü]</w:t>
      </w:r>
      <w:r>
        <w:rPr>
          <w:i/>
          <w:iCs/>
          <w:color w:val="555555"/>
          <w:sz w:val="18"/>
          <w:szCs w:val="18"/>
        </w:rPr>
        <w:t xml:space="preserve">  ·  Model soru: 2022/45</w:t>
      </w:r>
    </w:p>
    <w:p>
      <w:pPr>
        <w:keepNext/>
        <w:spacing w:after="80" w:before="40"/>
      </w:pPr>
      <w:r>
        <w:t xml:space="preserve">Gümrük Yönetmeliğine göre, sözlü beyana ilişkin form kim tarafından ve neye göre sisteme girilir veya doldurulur?</w:t>
      </w:r>
    </w:p>
    <w:p>
      <w:pPr>
        <w:keepNext/>
        <w:spacing w:after="40"/>
        <w:ind w:left="360" w:hanging="360"/>
      </w:pPr>
      <w:r>
        <w:t xml:space="preserve">A) </w:t>
      </w:r>
      <w:r>
        <w:t xml:space="preserve">Yükümlü veya temsilcisi tarafından, eşyaya ait belgelere göre</w:t>
      </w:r>
    </w:p>
    <w:p>
      <w:pPr>
        <w:keepNext/>
        <w:spacing w:after="40"/>
        <w:ind w:left="360" w:hanging="360"/>
      </w:pPr>
      <w:r>
        <w:t xml:space="preserve">B) </w:t>
      </w:r>
      <w:r>
        <w:t xml:space="preserve">Gümrük personeli tarafından, yükümlünün verdiği bilgilere göre</w:t>
      </w:r>
    </w:p>
    <w:p>
      <w:pPr>
        <w:keepNext/>
        <w:spacing w:after="40"/>
        <w:ind w:left="360" w:hanging="360"/>
      </w:pPr>
      <w:r>
        <w:t xml:space="preserve">C) </w:t>
      </w:r>
      <w:r>
        <w:t xml:space="preserve">Gümrük müşaviri tarafından, yükümlünün verdiği vekâlete göre</w:t>
      </w:r>
    </w:p>
    <w:p>
      <w:pPr>
        <w:keepNext/>
        <w:spacing w:after="40"/>
        <w:ind w:left="360" w:hanging="360"/>
      </w:pPr>
      <w:r>
        <w:t xml:space="preserve">D) </w:t>
      </w:r>
      <w:r>
        <w:t xml:space="preserve">Taşıyıcı tarafından, taşıma belgesindeki bilgilere göre</w:t>
      </w:r>
    </w:p>
    <w:p>
      <w:pPr>
        <w:keepNext/>
        <w:spacing w:after="40"/>
        <w:ind w:left="360" w:hanging="360"/>
      </w:pPr>
      <w:r>
        <w:t xml:space="preserve">E) </w:t>
      </w:r>
      <w:r>
        <w:t xml:space="preserve">Geçici depolama yeri işleticisi tarafından, giriş kayıtlarına göre</w:t>
      </w:r>
    </w:p>
    <w:p>
      <w:pPr>
        <w:spacing w:after="60"/>
      </w:pPr>
      <w:r>
        <w:rPr>
          <w:b/>
          <w:bCs/>
          <w:color w:val="1B7A3C"/>
        </w:rPr>
        <w:t xml:space="preserve">✅ Doğru Cevap: </w:t>
      </w:r>
      <w:r>
        <w:t xml:space="preserve">B</w:t>
      </w:r>
    </w:p>
    <w:p>
      <w:pPr>
        <w:spacing w:after="60"/>
      </w:pPr>
      <w:r>
        <w:rPr>
          <w:b/>
          <w:bCs/>
          <w:color w:val="1B3A5C"/>
        </w:rPr>
        <w:t xml:space="preserve">📖 Açıklama: </w:t>
      </w:r>
      <w:r>
        <w:t xml:space="preserve">Sözlü beyana ilişkin form, yükümlünün verdiği bilgilere göre gümrük personeli tarafından sisteme girilir ya da doldurulur; yükümlü veya temsilcisinin imzası ise formun ilgili kutusuna alınır. Formun yükümlü, temsilci veya gümrük müşavirince kendi belgelerine göre doldurulması öngörülmemiştir. Bu nedenle doğru cevap B seçeneğidir. (MD GY 172/3, 172/4)</w:t>
      </w:r>
    </w:p>
    <w:p>
      <w:pPr>
        <w:spacing w:after="60"/>
      </w:pPr>
      <w:r>
        <w:rPr>
          <w:b/>
          <w:bCs/>
          <w:color w:val="1B3A5C"/>
        </w:rPr>
        <w:t xml:space="preserve">⚖️ Yasal Dayanak: </w:t>
      </w:r>
      <w:r>
        <w:t xml:space="preserve">Gümrük Yönetmeliği m.172/3, 172/4</w:t>
      </w:r>
    </w:p>
    <w:p>
      <w:pPr>
        <w:spacing w:after="60"/>
      </w:pPr>
      <w:r>
        <w:rPr>
          <w:b/>
          <w:bCs/>
          <w:color w:val="1B3A5C"/>
        </w:rPr>
        <w:t xml:space="preserve">🔍 Şık Uzunluk Kontrolü: </w:t>
      </w:r>
      <w:r>
        <w:t xml:space="preserve">A:61 B:62 C:60 D:55 E:66 karakter → Denge: UYGUN</w:t>
      </w:r>
    </w:p>
    <w:p>
      <w:pPr>
        <w:keepNext/>
        <w:spacing w:after="60" w:before="280"/>
      </w:pPr>
      <w:r>
        <w:rPr>
          <w:b/>
          <w:bCs/>
          <w:color w:val="1B3A5C"/>
        </w:rPr>
        <w:t xml:space="preserve">SORU 46. </w:t>
      </w:r>
      <w:r>
        <w:rPr>
          <w:b/>
          <w:bCs/>
          <w:color w:val="B8860B"/>
        </w:rPr>
        <w:t xml:space="preserve">[T4 – Orta Üstü]</w:t>
      </w:r>
      <w:r>
        <w:rPr>
          <w:i/>
          <w:iCs/>
          <w:color w:val="555555"/>
          <w:sz w:val="18"/>
          <w:szCs w:val="18"/>
        </w:rPr>
        <w:t xml:space="preserve">  ·  Model soru: 2022/46</w:t>
      </w:r>
    </w:p>
    <w:p>
      <w:pPr>
        <w:keepNext/>
        <w:spacing w:after="80" w:before="40"/>
      </w:pPr>
      <w:r>
        <w:t xml:space="preserve">Dahilde İşleme Rejimi Tebliğine göre Topluluğa ihracatta girdinin vergisi Toplulukta uygulanandan yüksekse telafi edici vergi nasıl ödenir?</w:t>
      </w:r>
    </w:p>
    <w:p>
      <w:pPr>
        <w:keepNext/>
        <w:spacing w:after="40"/>
        <w:ind w:left="360" w:hanging="360"/>
      </w:pPr>
      <w:r>
        <w:t xml:space="preserve">A) </w:t>
      </w:r>
      <w:r>
        <w:t xml:space="preserve">Tarım ürünleri dahil tüm ürünlerde, Türkiye’de ithalat rejiminde belirtilen yüksek vergi ödenir.</w:t>
      </w:r>
    </w:p>
    <w:p>
      <w:pPr>
        <w:keepNext/>
        <w:spacing w:after="40"/>
        <w:ind w:left="360" w:hanging="360"/>
      </w:pPr>
      <w:r>
        <w:t xml:space="preserve">B) </w:t>
      </w:r>
      <w:r>
        <w:t xml:space="preserve">Yalnız tarım ürünlerinde, Toplulukta uygulanan vergi esas alınarak telafi edici vergi ödenir.</w:t>
      </w:r>
    </w:p>
    <w:p>
      <w:pPr>
        <w:keepNext/>
        <w:spacing w:after="40"/>
        <w:ind w:left="360" w:hanging="360"/>
      </w:pPr>
      <w:r>
        <w:t xml:space="preserve">C) </w:t>
      </w:r>
      <w:r>
        <w:t xml:space="preserve">İki vergi arasındaki fark kadar telafi edici vergi ödenir, kalan kısım teminata bağlanır.</w:t>
      </w:r>
    </w:p>
    <w:p>
      <w:pPr>
        <w:keepNext/>
        <w:spacing w:after="40"/>
        <w:ind w:left="360" w:hanging="360"/>
      </w:pPr>
      <w:r>
        <w:t xml:space="preserve">D) </w:t>
      </w:r>
      <w:r>
        <w:t xml:space="preserve">Tarım ürünleri ve 1/95 sayılı Karar kapsamı ürünler hariç, Toplulukta uygulanan vergi ödenir.</w:t>
      </w:r>
    </w:p>
    <w:p>
      <w:pPr>
        <w:keepNext/>
        <w:spacing w:after="40"/>
        <w:ind w:left="360" w:hanging="360"/>
      </w:pPr>
      <w:r>
        <w:t xml:space="preserve">E) </w:t>
      </w:r>
      <w:r>
        <w:t xml:space="preserve">Telafi edici vergi aranmaz; girdinin vergisi taahhüt kapatılıncaya kadar teminata bağlanır.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şartlı muafiyet sistemi kapsamında işlem görmüş ürünlerin A.TR dolaşım belgesi veya menşe ispat belgeleri eşliğinde Topluluğa ihracatında, üçüncü ülke menşeli girdiye ilişkin vergi aynı eşya için Toplulukta uygulanan vergiden yüksekse, tarım ürünleri ile 1/95 sayılı Ortaklık Konseyi Kararı kapsamı ürünler hariç olmak üzere Toplulukta uygulanan vergi ödenir. Tarım ürünleri istisna kapsamında olduğundan bu ürünlerde Toplulukta uygulanan vergi esas alınmaz; fark kadar vergi veya teminat uygulaması da öngörülmemiştir. Bu nedenle doğru cevap D seçeneğidir. (MD DİR Tebliği 33/5)</w:t>
      </w:r>
    </w:p>
    <w:p>
      <w:pPr>
        <w:spacing w:after="60"/>
      </w:pPr>
      <w:r>
        <w:rPr>
          <w:b/>
          <w:bCs/>
          <w:color w:val="1B3A5C"/>
        </w:rPr>
        <w:t xml:space="preserve">⚖️ Yasal Dayanak: </w:t>
      </w:r>
      <w:r>
        <w:t xml:space="preserve">Dahilde İşleme Rejimi Tebliği (İhracat: 2006/12) m.33/5</w:t>
      </w:r>
    </w:p>
    <w:p>
      <w:pPr>
        <w:spacing w:after="60"/>
      </w:pPr>
      <w:r>
        <w:rPr>
          <w:b/>
          <w:bCs/>
          <w:color w:val="1B3A5C"/>
        </w:rPr>
        <w:t xml:space="preserve">🔍 Şık Uzunluk Kontrolü: </w:t>
      </w:r>
      <w:r>
        <w:t xml:space="preserve">A:96 B:93 C:89 D:93 E:91 karakter → Denge: UYGUN</w:t>
      </w:r>
    </w:p>
    <w:p>
      <w:pPr>
        <w:keepNext/>
        <w:spacing w:after="60" w:before="280"/>
      </w:pPr>
      <w:r>
        <w:rPr>
          <w:b/>
          <w:bCs/>
          <w:color w:val="1B3A5C"/>
        </w:rPr>
        <w:t xml:space="preserve">SORU 47. </w:t>
      </w:r>
      <w:r>
        <w:rPr>
          <w:b/>
          <w:bCs/>
          <w:color w:val="B8860B"/>
        </w:rPr>
        <w:t xml:space="preserve">[T9 – Zor]</w:t>
      </w:r>
      <w:r>
        <w:rPr>
          <w:i/>
          <w:iCs/>
          <w:color w:val="555555"/>
          <w:sz w:val="18"/>
          <w:szCs w:val="18"/>
        </w:rPr>
        <w:t xml:space="preserve">  ·  Model soru: 2022/47</w:t>
      </w:r>
    </w:p>
    <w:p>
      <w:pPr>
        <w:keepNext/>
        <w:spacing w:after="80" w:before="40"/>
      </w:pPr>
      <w:r>
        <w:t xml:space="preserve">4458 sayılı Gümrük Kanunu, Gümrük Yönetmeliği ve Gümrük Genel Tebliği (Gümrük Kıymeti) (Seri No: 2) hükümlerine göre royalti ve lisans ücretlerinin gümrük kıymetine ilavesine ilişkin olarak; (K) firması, ilişkili olmadığı (L) firmasından satın aldığı makine parçalarını serbest dolaşıma giriş rejimi kapsamında beyan etmiştir. Satış bedeli yöntemine esas fatura bedeli 80.000 TL olup nakliye, sigorta ve diğer giderler bu bedele dahildir. Fatura bedeline dahil olmayan ödemeler şunlardır: (K), parçalarda kullanılan tescilli tasarım için satış sözleşmesi gereği ve satışın koşulu olarak (L)'ye 5.500 TL lisans ücreti ödemiştir; sözleşmeye göre bu tutarın 1.500 TL'lik kısmı ithalattan sonra Türkiye'de verilecek eğitim hizmetinin karşılığıdır. (K), parçaların üretiminde kullanılan imalat prosesinin hak sahibi olan ve üçüncü bir ülkede yerleşik (M) firmasına 6.000 TL royalti ödemektedir; ne (L) ne de (L) ile ilişkili bir kişi (K)'den bu ödemeyi yapmasını istemiştir. (K) ayrıca parçaları Türkiye'de tekrar satma hakkı için (L)'ye 2.500 TL ödemiştir; bu ödeme Türkiye'ye ihraç amacıyla yapılan satışta bir satış koşulu değildir.</w:t>
      </w:r>
    </w:p>
    <w:p>
      <w:pPr>
        <w:keepNext/>
        <w:spacing w:after="40"/>
        <w:ind w:left="360"/>
      </w:pPr>
      <w:r>
        <w:t xml:space="preserve">Buna göre, eşyanın gümrük kıymeti </w:t>
      </w:r>
      <w:r>
        <w:rPr>
          <w:b/>
          <w:bCs/>
        </w:rPr>
        <w:t xml:space="preserve">kaç TL</w:t>
      </w:r>
      <w:r>
        <w:t xml:space="preserve">'dir?</w:t>
      </w:r>
    </w:p>
    <w:p>
      <w:pPr>
        <w:keepNext/>
        <w:spacing w:after="40"/>
        <w:ind w:left="360" w:hanging="360"/>
      </w:pPr>
      <w:r>
        <w:t xml:space="preserve">A) </w:t>
      </w:r>
      <w:r>
        <w:t xml:space="preserve">84.000</w:t>
      </w:r>
    </w:p>
    <w:p>
      <w:pPr>
        <w:keepNext/>
        <w:spacing w:after="40"/>
        <w:ind w:left="360" w:hanging="360"/>
      </w:pPr>
      <w:r>
        <w:t xml:space="preserve">B) </w:t>
      </w:r>
      <w:r>
        <w:t xml:space="preserve">85.500</w:t>
      </w:r>
    </w:p>
    <w:p>
      <w:pPr>
        <w:keepNext/>
        <w:spacing w:after="40"/>
        <w:ind w:left="360" w:hanging="360"/>
      </w:pPr>
      <w:r>
        <w:t xml:space="preserve">C) </w:t>
      </w:r>
      <w:r>
        <w:t xml:space="preserve">86.500</w:t>
      </w:r>
    </w:p>
    <w:p>
      <w:pPr>
        <w:keepNext/>
        <w:spacing w:after="40"/>
        <w:ind w:left="360" w:hanging="360"/>
      </w:pPr>
      <w:r>
        <w:t xml:space="preserve">D) </w:t>
      </w:r>
      <w:r>
        <w:t xml:space="preserve">90.000</w:t>
      </w:r>
    </w:p>
    <w:p>
      <w:pPr>
        <w:keepNext/>
        <w:spacing w:after="40"/>
        <w:ind w:left="360" w:hanging="360"/>
      </w:pPr>
      <w:r>
        <w:t xml:space="preserve">E) </w:t>
      </w:r>
      <w:r>
        <w:t xml:space="preserve">92.500</w:t>
      </w:r>
    </w:p>
    <w:p>
      <w:pPr>
        <w:spacing w:after="60"/>
      </w:pPr>
      <w:r>
        <w:rPr>
          <w:b/>
          <w:bCs/>
          <w:color w:val="1B7A3C"/>
        </w:rPr>
        <w:t xml:space="preserve">✅ Doğru Cevap: </w:t>
      </w:r>
      <w:r>
        <w:t xml:space="preserve">A</w:t>
      </w:r>
    </w:p>
    <w:p>
      <w:pPr>
        <w:spacing w:after="60"/>
      </w:pPr>
      <w:r>
        <w:rPr>
          <w:b/>
          <w:bCs/>
          <w:color w:val="1B3A5C"/>
        </w:rPr>
        <w:t xml:space="preserve">📖 Açıklama: </w:t>
      </w:r>
      <w:r>
        <w:t xml:space="preserve">Satış koşulu olarak ödenen tasarım lisans ücretinin yalnızca nesnel ve ölçülebilir verilere göre ithal eşyasıyla ilgisi kurulan 4.000 TL'lik kısmı eklenir ve kıymet 84.000 TL olur. Üçüncü kişiye ödenen royalti, satıcı veya onunla ilişkili bir kişi bu ödemeyi istemediği için satış koşulu sayılmaz (alacaklının yerleşik olduğu ülke ise dikkate alınmaz); satış koşulu olmayan tekrar satış hakkı ödemesi de fiyata ilave edilmez. 85.500 TL lisans ücretinin tamamının, 90.000 TL ve 92.500 TL ise üçüncü kişi royaltisinin ve tekrar satış hakkı ödemesinin eklenmesiyle bulunur. Bu nedenle doğru cevap A seçeneğidir. (MD GK 27/1-c, 27/5-b; GY 56/4; Kıymet Tebliği 6/3, 10)</w:t>
      </w:r>
    </w:p>
    <w:p>
      <w:pPr>
        <w:spacing w:after="60"/>
      </w:pPr>
      <w:r>
        <w:rPr>
          <w:b/>
          <w:bCs/>
          <w:color w:val="1B3A5C"/>
        </w:rPr>
        <w:t xml:space="preserve">⚖️ Yasal Dayanak: </w:t>
      </w:r>
      <w:r>
        <w:t xml:space="preserve">4458 sayılı Gümrük Kanunu m.27/1-c, m.27/5-b; Gümrük Yönetmeliği m.56/4, m.56/6; Gümrük Genel Tebliği (Gümrük Kıymeti) (Seri No: 2) m.6/3, m.10</w:t>
      </w:r>
    </w:p>
    <w:p>
      <w:pPr>
        <w:spacing w:after="60"/>
      </w:pPr>
      <w:r>
        <w:rPr>
          <w:b/>
          <w:bCs/>
          <w:color w:val="1B3A5C"/>
        </w:rPr>
        <w:t xml:space="preserve">🔍 Şık Uzunluk Kontrolü: </w:t>
      </w:r>
      <w:r>
        <w:t xml:space="preserve">A:6 B:6 C:6 D:6 E:6 karakter → Denge: UYGUN</w:t>
      </w:r>
    </w:p>
    <w:p>
      <w:pPr>
        <w:keepNext/>
        <w:spacing w:after="60" w:before="280"/>
      </w:pPr>
      <w:r>
        <w:rPr>
          <w:b/>
          <w:bCs/>
          <w:color w:val="1B3A5C"/>
        </w:rPr>
        <w:t xml:space="preserve">SORU 48. </w:t>
      </w:r>
      <w:r>
        <w:rPr>
          <w:b/>
          <w:bCs/>
          <w:color w:val="B8860B"/>
        </w:rPr>
        <w:t xml:space="preserve">[T1 – Orta Üstü]</w:t>
      </w:r>
      <w:r>
        <w:rPr>
          <w:i/>
          <w:iCs/>
          <w:color w:val="555555"/>
          <w:sz w:val="18"/>
          <w:szCs w:val="18"/>
        </w:rPr>
        <w:t xml:space="preserve">  ·  Model soru: 2022/48</w:t>
      </w:r>
    </w:p>
    <w:p>
      <w:pPr>
        <w:keepNext/>
        <w:spacing w:after="80" w:before="40"/>
      </w:pPr>
      <w:r>
        <w:t xml:space="preserve">Gümrük Yönetmeliğine göre “aynı eşya” ve aynı eşyanın satış bedeli yöntemine ilişkin aşağıdakilerden hangisi </w:t>
      </w:r>
      <w:r>
        <w:rPr>
          <w:b/>
          <w:bCs/>
          <w:u w:val="single"/>
        </w:rPr>
        <w:t xml:space="preserve">yanlıştır</w:t>
      </w:r>
      <w:r>
        <w:t xml:space="preserve">?</w:t>
      </w:r>
    </w:p>
    <w:p>
      <w:pPr>
        <w:keepNext/>
        <w:spacing w:after="40"/>
        <w:ind w:left="360" w:hanging="360"/>
      </w:pPr>
      <w:r>
        <w:t xml:space="preserve">A) </w:t>
      </w:r>
      <w:r>
        <w:t xml:space="preserve">Aynı eşya, fiziksel özellik, kalite ve tanındığı özellikleri dahil olmak üzere her hususta aynı olan ve kıymeti belirlenecek eşya ile aynı ülkede üretilmiş bulunan eşyadır.</w:t>
      </w:r>
    </w:p>
    <w:p>
      <w:pPr>
        <w:keepNext/>
        <w:spacing w:after="40"/>
        <w:ind w:left="360" w:hanging="360"/>
      </w:pPr>
      <w:r>
        <w:t xml:space="preserve">B) </w:t>
      </w:r>
      <w:r>
        <w:t xml:space="preserve">Bu yöntemde kıymet, Türkiye'ye ihraç amacıyla satılarak kıymeti belirlenecek eşya ile aynı veya yakın bir tarihte ihraç edilen aynı eşyanın satış bedeli esas alınarak belirlenir.</w:t>
      </w:r>
    </w:p>
    <w:p>
      <w:pPr>
        <w:keepNext/>
        <w:spacing w:after="40"/>
        <w:ind w:left="360" w:hanging="360"/>
      </w:pPr>
      <w:r>
        <w:t xml:space="preserve">C) </w:t>
      </w:r>
      <w:r>
        <w:t xml:space="preserve">Bu yöntemin uygulanması sırasında aynı eşyaya ilişkin birden fazla satış bedeli tespit edilirse, ithal eşyasının gümrük kıymetini belirlemek üzere bunlardan en düşük olanı kullanılır.</w:t>
      </w:r>
    </w:p>
    <w:p>
      <w:pPr>
        <w:keepNext/>
        <w:spacing w:after="40"/>
        <w:ind w:left="360" w:hanging="360"/>
      </w:pPr>
      <w:r>
        <w:t xml:space="preserve">D) </w:t>
      </w:r>
      <w:r>
        <w:t xml:space="preserve">Gümrük kıymetinin tespitinde görünüşteki küçük farklılıklar, diğer hususlarda tanıma uyan eşyanın aynı eşya sayılmasını önler ve bu eşya aynı eşya olarak dikkate alınmaz.</w:t>
      </w:r>
    </w:p>
    <w:p>
      <w:pPr>
        <w:keepNext/>
        <w:spacing w:after="40"/>
        <w:ind w:left="360" w:hanging="360"/>
      </w:pPr>
      <w:r>
        <w:t xml:space="preserve">E) </w:t>
      </w:r>
      <w:r>
        <w:t xml:space="preserve">Ticari düzey veya miktar farkı nedeniyle yapılacak düzeltme kıymet artışına da azalışına da yol açsa, makul olduğunun ve doğruluğunun kesin delillerle ispatı gerekir.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Yönetmelikteki tanıma göre görünüşteki küçük farklılıklar, diğer hususlarda tanıma uyan eşyanın aynı eşya sayılmasını önlemez; ifade bu hükmü tersine çevirmektedir. Aynı eşyaya ilişkin birden fazla satış bedelinden en düşüğünün kullanılacağı ile ticari düzey veya miktar düzeltmesinin, artış veya azalışa yol açmasından bağımsız olarak kesin delille ispat edilmesi gerektiği doğrudur. Bu nedenle doğru cevap D seçeneğidir. (MD GY 43/1-b, 46/1, 46/2, 46/4)</w:t>
      </w:r>
    </w:p>
    <w:p>
      <w:pPr>
        <w:spacing w:after="60"/>
      </w:pPr>
      <w:r>
        <w:rPr>
          <w:b/>
          <w:bCs/>
          <w:color w:val="1B3A5C"/>
        </w:rPr>
        <w:t xml:space="preserve">⚖️ Yasal Dayanak: </w:t>
      </w:r>
      <w:r>
        <w:t xml:space="preserve">Gümrük Yönetmeliği m.43/1-b, m.46/1, m.46/2, m.46/4</w:t>
      </w:r>
    </w:p>
    <w:p>
      <w:pPr>
        <w:spacing w:after="60"/>
      </w:pPr>
      <w:r>
        <w:rPr>
          <w:b/>
          <w:bCs/>
          <w:color w:val="1B3A5C"/>
        </w:rPr>
        <w:t xml:space="preserve">🔍 Şık Uzunluk Kontrolü: </w:t>
      </w:r>
      <w:r>
        <w:t xml:space="preserve">A:172 B:178 C:183 D:170 E:166 karakter → Denge: UYGUN</w:t>
      </w:r>
    </w:p>
    <w:p>
      <w:pPr>
        <w:keepNext/>
        <w:spacing w:after="60" w:before="280"/>
      </w:pPr>
      <w:r>
        <w:rPr>
          <w:b/>
          <w:bCs/>
          <w:color w:val="1B3A5C"/>
        </w:rPr>
        <w:t xml:space="preserve">SORU 49. </w:t>
      </w:r>
      <w:r>
        <w:rPr>
          <w:b/>
          <w:bCs/>
          <w:color w:val="B8860B"/>
        </w:rPr>
        <w:t xml:space="preserve">[T6 – Orta Üstü]</w:t>
      </w:r>
      <w:r>
        <w:rPr>
          <w:i/>
          <w:iCs/>
          <w:color w:val="555555"/>
          <w:sz w:val="18"/>
          <w:szCs w:val="18"/>
        </w:rPr>
        <w:t xml:space="preserve">  ·  Model soru: 2022/49</w:t>
      </w:r>
    </w:p>
    <w:p>
      <w:pPr>
        <w:keepNext/>
        <w:spacing w:after="80" w:before="40"/>
      </w:pPr>
      <w:r>
        <w:t xml:space="preserve">Gümrük Yönetmeliğine göre satış bedeli yönteminin uygulanmasında, “satış veya fiyatın, kıymeti belirlenmekte olan eşya bakımından kıymeti belirlenebilir mahiyette bir koşul veya edim konusu olması” durumunda, Yönetmelikte öngörülen istisnalar saklı kalmak kaydıyla bu kıymet aşağıdakilerden hangisi sayılır?</w:t>
      </w:r>
    </w:p>
    <w:p>
      <w:pPr>
        <w:keepNext/>
        <w:spacing w:after="40"/>
        <w:ind w:left="360" w:hanging="360"/>
      </w:pPr>
      <w:r>
        <w:t xml:space="preserve">A) </w:t>
      </w:r>
      <w:r>
        <w:t xml:space="preserve">Satıcıya yapılan dolaylı ödeme</w:t>
      </w:r>
    </w:p>
    <w:p>
      <w:pPr>
        <w:keepNext/>
        <w:spacing w:after="40"/>
        <w:ind w:left="360" w:hanging="360"/>
      </w:pPr>
      <w:r>
        <w:t xml:space="preserve">B) </w:t>
      </w:r>
      <w:r>
        <w:t xml:space="preserve">Satıcıya intikal eden hasıla</w:t>
      </w:r>
    </w:p>
    <w:p>
      <w:pPr>
        <w:keepNext/>
        <w:spacing w:after="40"/>
        <w:ind w:left="360" w:hanging="360"/>
      </w:pPr>
      <w:r>
        <w:t xml:space="preserve">C) </w:t>
      </w:r>
      <w:r>
        <w:t xml:space="preserve">Alıcı lehine fiyat düzeltmesi</w:t>
      </w:r>
    </w:p>
    <w:p>
      <w:pPr>
        <w:keepNext/>
        <w:spacing w:after="40"/>
        <w:ind w:left="360" w:hanging="360"/>
      </w:pPr>
      <w:r>
        <w:t xml:space="preserve">D) </w:t>
      </w:r>
      <w:r>
        <w:t xml:space="preserve">Kendi hesabına yapılan faaliyet</w:t>
      </w:r>
    </w:p>
    <w:p>
      <w:pPr>
        <w:keepNext/>
        <w:spacing w:after="40"/>
        <w:ind w:left="360" w:hanging="360"/>
      </w:pPr>
      <w:r>
        <w:t xml:space="preserve">E) </w:t>
      </w:r>
      <w:r>
        <w:t xml:space="preserve">Satın alma komisyonu</w:t>
      </w:r>
    </w:p>
    <w:p>
      <w:pPr>
        <w:spacing w:after="60"/>
      </w:pPr>
      <w:r>
        <w:rPr>
          <w:b/>
          <w:bCs/>
          <w:color w:val="1B7A3C"/>
        </w:rPr>
        <w:t xml:space="preserve">✅ Doğru Cevap: </w:t>
      </w:r>
      <w:r>
        <w:t xml:space="preserve">A</w:t>
      </w:r>
    </w:p>
    <w:p>
      <w:pPr>
        <w:spacing w:after="60"/>
      </w:pPr>
      <w:r>
        <w:rPr>
          <w:b/>
          <w:bCs/>
          <w:color w:val="1B3A5C"/>
        </w:rPr>
        <w:t xml:space="preserve">📖 Açıklama: </w:t>
      </w:r>
      <w:r>
        <w:t xml:space="preserve">Satış veya fiyat kıymeti belirlenebilir bir koşul veya edim konusu olduğunda, bu kıymet alıcı tarafından satıcıya yapılan dolaylı bir ödeme sayılır ve fiilen ödenen fiyatın parçası kabul edilir; kıymeti tespit edilemez koşul ise satış bedeli yönteminin uygulanmasını engeller. Alıcının pazarlama dahil kendi hesabına yaptığı faaliyetler dolaylı ödeme sayılmaz; satıcıya intikal eden hasıla ise ayrı bir ilave unsurdur. Bu nedenle doğru cevap A seçeneğidir. (MD GY 45/1-f; GK 24/1-b)</w:t>
      </w:r>
    </w:p>
    <w:p>
      <w:pPr>
        <w:spacing w:after="60"/>
      </w:pPr>
      <w:r>
        <w:rPr>
          <w:b/>
          <w:bCs/>
          <w:color w:val="1B3A5C"/>
        </w:rPr>
        <w:t xml:space="preserve">⚖️ Yasal Dayanak: </w:t>
      </w:r>
      <w:r>
        <w:t xml:space="preserve">Gümrük Yönetmeliği m.45/1-f; 4458 sayılı Gümrük Kanunu m.24/1-b</w:t>
      </w:r>
    </w:p>
    <w:p>
      <w:pPr>
        <w:spacing w:after="60"/>
      </w:pPr>
      <w:r>
        <w:rPr>
          <w:b/>
          <w:bCs/>
          <w:color w:val="1B3A5C"/>
        </w:rPr>
        <w:t xml:space="preserve">🔍 Şık Uzunluk Kontrolü: </w:t>
      </w:r>
      <w:r>
        <w:t xml:space="preserve">A:30 B:28 C:29 D:31 E:20 karakter → Denge: UYGUN</w:t>
      </w:r>
    </w:p>
    <w:p>
      <w:pPr>
        <w:keepNext/>
        <w:spacing w:after="60" w:before="280"/>
      </w:pPr>
      <w:r>
        <w:rPr>
          <w:b/>
          <w:bCs/>
          <w:color w:val="1B3A5C"/>
        </w:rPr>
        <w:t xml:space="preserve">SORU 50. </w:t>
      </w:r>
      <w:r>
        <w:rPr>
          <w:b/>
          <w:bCs/>
          <w:color w:val="B8860B"/>
        </w:rPr>
        <w:t xml:space="preserve">[T8 – Zor]</w:t>
      </w:r>
      <w:r>
        <w:rPr>
          <w:i/>
          <w:iCs/>
          <w:color w:val="555555"/>
          <w:sz w:val="18"/>
          <w:szCs w:val="18"/>
        </w:rPr>
        <w:t xml:space="preserve">  ·  Model soru: 2022/50</w:t>
      </w:r>
    </w:p>
    <w:p>
      <w:pPr>
        <w:keepNext/>
        <w:spacing w:after="80" w:before="40"/>
      </w:pPr>
      <w:r>
        <w:t xml:space="preserve">4458 sayılı Gümrük Kanunu ve Gümrük Yönetmeliğine göre son yönteme ilişkin olarak; (K) firmasının ithal ettiği özel üretim pompaların gümrük kıymeti, beyan edilen kıymete ilişkin makul şüpheler giderilemediği için satış bedeli yöntemine göre belirlenememiştir. Aynı veya benzer eşyaya ait, önceden satış bedeli yöntemine göre belirlenmiş bir kıymet bulunmamakta; pompalar Türkiye'de ithal edildiği hâliyle satılmadığından indirgeme yöntemi de uygulanamamaktadır. Üretici, maliyet verilerini paylaşmadığından (K)'nin ithalatı için hesaplanmış kıymet yöntemi de işletilememiştir. Gümrük idaresinin kayıtlarında ise başka bir ithalatçı tarafından aynı üreticiden yakın tarihte ithal edilen aynı pompaların kıymetinin, hesaplanmış kıymet yöntemine göre belirlendiği görülmektedir. Bunun yanında, aynı pompaların üretici tarafından bildirilen ancak hesaplanmış kıymet hükümlerine göre belirlenmemiş maliyet bedeli ile üreticinin herhangi bir satışa dayanmayan liste fiyatı bilinmekte; üreticinin ihraç ülkesindeki kayıtlarında da Türkiye'de mevcut olmayan satış verileri bulunduğu bildirilmektedir. Gümrük idaresi, ayrıca birbirine yakın iki alternatif kıymet tespit etmiştir.</w:t>
      </w:r>
    </w:p>
    <w:p>
      <w:pPr>
        <w:keepNext/>
        <w:spacing w:after="40"/>
        <w:ind w:left="360"/>
      </w:pPr>
      <w:r>
        <w:t xml:space="preserve">Bu olayda, gümrük idaresinin son yönteme göre yapacağı kıymet tespitine ilişkin aşağıdakilerden hangisi doğrudur?</w:t>
      </w:r>
    </w:p>
    <w:p>
      <w:pPr>
        <w:keepNext/>
        <w:spacing w:after="40"/>
        <w:ind w:left="360" w:hanging="360"/>
      </w:pPr>
      <w:r>
        <w:t xml:space="preserve">A) </w:t>
      </w:r>
      <w:r>
        <w:t xml:space="preserve">Aynı pompaların üretici tarafından bildirilen ve hesaplanmış kıymet hükümlerine göre belirlenmemiş maliyet bedeli, Türkiye'de mevcut veri sayıldığından kıymet tespitinde esas alınabilir.</w:t>
      </w:r>
    </w:p>
    <w:p>
      <w:pPr>
        <w:keepNext/>
        <w:spacing w:after="40"/>
        <w:ind w:left="360" w:hanging="360"/>
      </w:pPr>
      <w:r>
        <w:t xml:space="preserve">B) </w:t>
      </w:r>
      <w:r>
        <w:t xml:space="preserve">Aynı pompaların başka bir ithalatta hesaplanmış kıymet hükümlerine göre belirlenen kıymeti, son yöntemde esas alınması yasaklanan maliyet bedellerinden olmadığından Türkiye'de mevcut veri olarak kullanılabilir.</w:t>
      </w:r>
    </w:p>
    <w:p>
      <w:pPr>
        <w:keepNext/>
        <w:spacing w:after="40"/>
        <w:ind w:left="360" w:hanging="360"/>
      </w:pPr>
      <w:r>
        <w:t xml:space="preserve">C) </w:t>
      </w:r>
      <w:r>
        <w:t xml:space="preserve">Gümrük idaresince tespit edilen birbirine yakın iki alternatif kıymetten yüksek olanı, Türkiye'de mevcut verilere dayandığı sürece son yönteme göre gümrük kıymeti olarak kabul edilebilir.</w:t>
      </w:r>
    </w:p>
    <w:p>
      <w:pPr>
        <w:keepNext/>
        <w:spacing w:after="40"/>
        <w:ind w:left="360" w:hanging="360"/>
      </w:pPr>
      <w:r>
        <w:t xml:space="preserve">D) </w:t>
      </w:r>
      <w:r>
        <w:t xml:space="preserve">Pompaların üreticisi tarafından belirlenen ve herhangi bir satışa dayanmayan keyfi liste fiyatı, ihracatçı tarafından belgelendirildiği sürece Kanun prensiplerine uygun bir yöntemle kıymet tespitinde esas alınabilir.</w:t>
      </w:r>
    </w:p>
    <w:p>
      <w:pPr>
        <w:keepNext/>
        <w:spacing w:after="40"/>
        <w:ind w:left="360" w:hanging="360"/>
      </w:pPr>
      <w:r>
        <w:t xml:space="preserve">E) </w:t>
      </w:r>
      <w:r>
        <w:t xml:space="preserve">Aynı pompalara ilişkin olarak üreticinin ihraç ülkesindeki kayıtlarından elde edilen ve Türkiye'de mevcut olmayan satış verileri, Kanun prensiplerine uygun bir yöntemle kıymet tespitinde esas alınabilir.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Son yönteme göre kıymet, Kanun ve 1994 GATT VII nci Madde ile Uygulama Anlaşması prensiplerine uygun yöntemlerle Türkiye'de mevcut veriler esas alınarak belirlenir; Kanun yalnızca aynı veya benzer eşyanın hesaplanmış kıymet hükümlerine göre bulunan kıymeti dışındaki maliyet bedelini yasakladığından hesaplanmış kıymetle belirlenmiş kıymet kullanılabilir. Hesaplanmış kıymet hükümlerine göre belirlenmemiş maliyet bedeli, iki alternatiften yüksek olanını kabul eden sistem ve keyfi veya fiktif kıymetler son yöntemde esas alınamaz; Türkiye'de mevcut olmayan veriler de Kanunun öngördüğü veri tabanının dışındadır. Bu nedenle doğru cevap B seçeneğidir. (MD GK 26/1, 26/2-b, d, g; GY 46/5, 50)</w:t>
      </w:r>
    </w:p>
    <w:p>
      <w:pPr>
        <w:spacing w:after="60"/>
      </w:pPr>
      <w:r>
        <w:rPr>
          <w:b/>
          <w:bCs/>
          <w:color w:val="1B3A5C"/>
        </w:rPr>
        <w:t xml:space="preserve">⚖️ Yasal Dayanak: </w:t>
      </w:r>
      <w:r>
        <w:t xml:space="preserve">4458 sayılı Gümrük Kanunu m.26/1, m.26/2-b, d, g; Gümrük Yönetmeliği m.46/5, m.50</w:t>
      </w:r>
    </w:p>
    <w:p>
      <w:pPr>
        <w:spacing w:after="60"/>
      </w:pPr>
      <w:r>
        <w:rPr>
          <w:b/>
          <w:bCs/>
          <w:color w:val="1B3A5C"/>
        </w:rPr>
        <w:t xml:space="preserve">🔍 Şık Uzunluk Kontrolü: </w:t>
      </w:r>
      <w:r>
        <w:t xml:space="preserve">A:186 B:210 C:187 D:216 E:203 karakter → Denge: UYGUN</w:t>
      </w:r>
    </w:p>
    <w:p>
      <w:pPr>
        <w:keepNext/>
        <w:spacing w:after="60" w:before="280"/>
      </w:pPr>
      <w:r>
        <w:rPr>
          <w:b/>
          <w:bCs/>
          <w:color w:val="1B3A5C"/>
        </w:rPr>
        <w:t xml:space="preserve">SORU 51. </w:t>
      </w:r>
      <w:r>
        <w:rPr>
          <w:b/>
          <w:bCs/>
          <w:color w:val="B8860B"/>
        </w:rPr>
        <w:t xml:space="preserve">[T3 – Orta Üstü]</w:t>
      </w:r>
      <w:r>
        <w:rPr>
          <w:i/>
          <w:iCs/>
          <w:color w:val="555555"/>
          <w:sz w:val="18"/>
          <w:szCs w:val="18"/>
        </w:rPr>
        <w:t xml:space="preserve">  ·  Model soru: 2022/51</w:t>
      </w:r>
    </w:p>
    <w:p>
      <w:pPr>
        <w:keepNext/>
        <w:spacing w:after="80" w:before="40"/>
      </w:pPr>
      <w:r>
        <w:t xml:space="preserve">Gümrük Yönetmeliğine göre, istisnai kıymetle beyanda geç verilen tamamlayıcı beyanın vergilerine gecikme faizi nasıl uygulanır?</w:t>
      </w:r>
    </w:p>
    <w:p>
      <w:pPr>
        <w:keepNext/>
        <w:spacing w:after="40"/>
        <w:ind w:left="360" w:hanging="360"/>
      </w:pPr>
      <w:r>
        <w:t xml:space="preserve">A) </w:t>
      </w:r>
      <w:r>
        <w:t xml:space="preserve">Tamamlayıcı beyanın verildiği tarihten itibaren gecikme zammı oranında</w:t>
      </w:r>
    </w:p>
    <w:p>
      <w:pPr>
        <w:keepNext/>
        <w:spacing w:after="40"/>
        <w:ind w:left="360" w:hanging="360"/>
      </w:pPr>
      <w:r>
        <w:t xml:space="preserve">B) </w:t>
      </w:r>
      <w:r>
        <w:t xml:space="preserve">Beyannamenin tescil tarihinden itibaren kanuni faiz oranında</w:t>
      </w:r>
    </w:p>
    <w:p>
      <w:pPr>
        <w:keepNext/>
        <w:spacing w:after="40"/>
        <w:ind w:left="360" w:hanging="360"/>
      </w:pPr>
      <w:r>
        <w:t xml:space="preserve">C) </w:t>
      </w:r>
      <w:r>
        <w:t xml:space="preserve">Beyannamenin tescil tarihinden itibaren gecikme zammı oranında</w:t>
      </w:r>
    </w:p>
    <w:p>
      <w:pPr>
        <w:keepNext/>
        <w:spacing w:after="40"/>
        <w:ind w:left="360" w:hanging="360"/>
      </w:pPr>
      <w:r>
        <w:t xml:space="preserve">D) </w:t>
      </w:r>
      <w:r>
        <w:t xml:space="preserve">Tamamlayıcı beyan süresinin bittiği tarihten itibaren tecil faizi oranında</w:t>
      </w:r>
    </w:p>
    <w:p>
      <w:pPr>
        <w:keepNext/>
        <w:spacing w:after="40"/>
        <w:ind w:left="360" w:hanging="360"/>
      </w:pPr>
      <w:r>
        <w:t xml:space="preserve">E) </w:t>
      </w:r>
      <w:r>
        <w:t xml:space="preserve">Yükümlülüğün başladığı tarihten itibaren kanuni faiz oranında</w:t>
      </w:r>
    </w:p>
    <w:p>
      <w:pPr>
        <w:spacing w:after="60"/>
      </w:pPr>
      <w:r>
        <w:rPr>
          <w:b/>
          <w:bCs/>
          <w:color w:val="1B7A3C"/>
        </w:rPr>
        <w:t xml:space="preserve">✅ Doğru Cevap: </w:t>
      </w:r>
      <w:r>
        <w:t xml:space="preserve">C</w:t>
      </w:r>
    </w:p>
    <w:p>
      <w:pPr>
        <w:spacing w:after="60"/>
      </w:pPr>
      <w:r>
        <w:rPr>
          <w:b/>
          <w:bCs/>
          <w:color w:val="1B3A5C"/>
        </w:rPr>
        <w:t xml:space="preserve">📖 Açıklama: </w:t>
      </w:r>
      <w:r>
        <w:t xml:space="preserve">İstisnai kıymetle beyanda tamamlayıcı beyanın süresinde verilmemesi nedeniyle zamanında ödenmeyen vergiler için, serbest dolaşıma giriş beyannamesinin tescil tarihinden itibaren 6183 sayılı Kanuna göre belirlenen gecikme zammı oranında gecikme faizi tahsil edilir. Tamamlayıcı beyanın verildiği tarih faizin değil, bu beyana isabet eden vergilerde zamanaşımının başlangıcıdır; kanuni faiz ve tecil faizi bu hükümde öngörülmemiştir. Bu nedenle doğru cevap C seçeneğidir. (MD GY 53/4, 53/7)</w:t>
      </w:r>
    </w:p>
    <w:p>
      <w:pPr>
        <w:spacing w:after="60"/>
      </w:pPr>
      <w:r>
        <w:rPr>
          <w:b/>
          <w:bCs/>
          <w:color w:val="1B3A5C"/>
        </w:rPr>
        <w:t xml:space="preserve">⚖️ Yasal Dayanak: </w:t>
      </w:r>
      <w:r>
        <w:t xml:space="preserve">Gümrük Yönetmeliği m.53/4, m.53/7; Gümrük Genel Tebliği (Gümrük Kıymeti) (Seri No: 2) m.11/5</w:t>
      </w:r>
    </w:p>
    <w:p>
      <w:pPr>
        <w:spacing w:after="60"/>
      </w:pPr>
      <w:r>
        <w:rPr>
          <w:b/>
          <w:bCs/>
          <w:color w:val="1B3A5C"/>
        </w:rPr>
        <w:t xml:space="preserve">🔍 Şık Uzunluk Kontrolü: </w:t>
      </w:r>
      <w:r>
        <w:t xml:space="preserve">A:70 B:60 C:62 D:74 E:61 karakter → Denge: UYGUN</w:t>
      </w:r>
    </w:p>
    <w:p>
      <w:pPr>
        <w:keepNext/>
        <w:spacing w:after="60" w:before="280"/>
      </w:pPr>
      <w:r>
        <w:rPr>
          <w:b/>
          <w:bCs/>
          <w:color w:val="1B3A5C"/>
        </w:rPr>
        <w:t xml:space="preserve">SORU 52. </w:t>
      </w:r>
      <w:r>
        <w:rPr>
          <w:b/>
          <w:bCs/>
          <w:color w:val="B8860B"/>
        </w:rPr>
        <w:t xml:space="preserve">[T1+T2 – Orta Üstü]</w:t>
      </w:r>
      <w:r>
        <w:rPr>
          <w:i/>
          <w:iCs/>
          <w:color w:val="555555"/>
          <w:sz w:val="18"/>
          <w:szCs w:val="18"/>
        </w:rPr>
        <w:t xml:space="preserve">  ·  Model soru: 2022/52</w:t>
      </w:r>
    </w:p>
    <w:p>
      <w:pPr>
        <w:keepNext/>
        <w:spacing w:after="80" w:before="40"/>
      </w:pPr>
      <w:r>
        <w:t xml:space="preserve">Gümrük Yönetmeliğine göre satış bedeli yönteminde fiilen ödenen fiyatın belirlenmesine ilişkin aşağıdaki ifadeler veriliyor:</w:t>
      </w:r>
    </w:p>
    <w:p>
      <w:pPr>
        <w:keepNext/>
        <w:spacing w:after="40"/>
        <w:ind w:left="360"/>
      </w:pPr>
      <w:r>
        <w:t xml:space="preserve">I. Beyan edilen eşya, tek işlemde satın alınan daha büyük miktardaki aynı eşyanın bir kısmı ise fiyat, toplam fiyatın beyan edilen miktarın toplam miktara oranı kadarıdır.</w:t>
      </w:r>
    </w:p>
    <w:p>
      <w:pPr>
        <w:keepNext/>
        <w:spacing w:after="40"/>
        <w:ind w:left="360"/>
      </w:pPr>
      <w:r>
        <w:t xml:space="preserve">II. Bu orantılı fiyat hesabı sevkiyatın kısmi kaybında uygulanır; eşyanın serbest dolaşıma girişten önce hasara uğramasında uygulanmaz.</w:t>
      </w:r>
    </w:p>
    <w:p>
      <w:pPr>
        <w:keepNext/>
        <w:spacing w:after="40"/>
        <w:ind w:left="360"/>
      </w:pPr>
      <w:r>
        <w:t xml:space="preserve">III. Eşyanın serbest dolaşıma giriş rejimi için beyan edilmesi, Türkiye'ye ihraç amacıyla satıldığının kabulü için yeterlidir.</w:t>
      </w:r>
    </w:p>
    <w:p>
      <w:pPr>
        <w:keepNext/>
        <w:spacing w:after="40"/>
        <w:ind w:left="360"/>
      </w:pPr>
      <w:r>
        <w:t xml:space="preserve">IV. Satıştan sonra beyanname tesciline kadar geçen sürede başka bir ülkede kullanılmış eşyada da gümrük kıymetinin satış bedeli olması aranır.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Kısmi alımda toplam fiyatın miktar oranında paylaştırılması doğrudur ve bu işlem sevkiyatın kısmi kaybında olduğu gibi eşyanın serbest dolaşıma girişten önce hasara uğramasında da uygulanır; bu nedenle II yanlıştır. Satıştan sonra tescile kadar başka bir ülkede kullanılmış eşyada kıymetin satış bedeli olması aranmadığından IV de yanlıştır; serbest dolaşıma giriş beyanının ihraç amaçlı satış için yeterli sayılmasına ilişkin III doğrudur. Bu nedenle doğru cevap E seçeneğidir. (MD GY 45/1-c, 45/1-d, 45/1-e)</w:t>
      </w:r>
    </w:p>
    <w:p>
      <w:pPr>
        <w:spacing w:after="60"/>
      </w:pPr>
      <w:r>
        <w:rPr>
          <w:b/>
          <w:bCs/>
          <w:color w:val="1B3A5C"/>
        </w:rPr>
        <w:t xml:space="preserve">⚖️ Yasal Dayanak: </w:t>
      </w:r>
      <w:r>
        <w:t xml:space="preserve">Gümrük Yönetmeliği m.45/1-c, m.45/1-d, m.45/1-e</w:t>
      </w:r>
    </w:p>
    <w:p>
      <w:pPr>
        <w:spacing w:after="60"/>
      </w:pPr>
      <w:r>
        <w:rPr>
          <w:b/>
          <w:bCs/>
          <w:color w:val="1B3A5C"/>
        </w:rPr>
        <w:t xml:space="preserve">🔍 Şık Uzunluk Kontrolü: </w:t>
      </w:r>
      <w:r>
        <w:t xml:space="preserve">A:9 B:9 C:7 D:8 E:8 karakter → Denge: UYGUN</w:t>
      </w:r>
    </w:p>
    <w:p>
      <w:pPr>
        <w:keepNext/>
        <w:spacing w:after="60" w:before="280"/>
      </w:pPr>
      <w:r>
        <w:rPr>
          <w:b/>
          <w:bCs/>
          <w:color w:val="1B3A5C"/>
        </w:rPr>
        <w:t xml:space="preserve">SORU 53. </w:t>
      </w:r>
      <w:r>
        <w:rPr>
          <w:b/>
          <w:bCs/>
          <w:color w:val="B8860B"/>
        </w:rPr>
        <w:t xml:space="preserve">[T1 – Zor]</w:t>
      </w:r>
      <w:r>
        <w:rPr>
          <w:i/>
          <w:iCs/>
          <w:color w:val="555555"/>
          <w:sz w:val="18"/>
          <w:szCs w:val="18"/>
        </w:rPr>
        <w:t xml:space="preserve">  ·  Model soru: 2022/53</w:t>
      </w:r>
    </w:p>
    <w:p>
      <w:pPr>
        <w:keepNext/>
        <w:spacing w:after="80" w:before="40"/>
      </w:pPr>
      <w:r>
        <w:t xml:space="preserve">4458 sayılı Gümrük Kanunu ve Gümrük Yönetmeliğine göre, hesaplanmış kıymet yönteminin uygulanmasına ve bu yöntemde kıymete dahil edilen unsurlara ilişkin aşağıdakilerden hangisi </w:t>
      </w:r>
      <w:r>
        <w:rPr>
          <w:b/>
          <w:bCs/>
          <w:u w:val="single"/>
        </w:rPr>
        <w:t xml:space="preserve">yanlıştır</w:t>
      </w:r>
      <w:r>
        <w:t xml:space="preserve">?</w:t>
      </w:r>
    </w:p>
    <w:p>
      <w:pPr>
        <w:keepNext/>
        <w:spacing w:after="40"/>
        <w:ind w:left="360" w:hanging="360"/>
      </w:pPr>
      <w:r>
        <w:t xml:space="preserve">A) </w:t>
      </w:r>
      <w:r>
        <w:t xml:space="preserve">Yöntemin uygulanabilmesi için ithalatçının gerekli bilgi ve belgeleri ibraz etmesi ve bunların doğruluğunu ispata hazır olduğunu üretici ülke makamlarından alacağı belgeyle tevsik etmesi gerekir.</w:t>
      </w:r>
    </w:p>
    <w:p>
      <w:pPr>
        <w:keepNext/>
        <w:spacing w:after="40"/>
        <w:ind w:left="360" w:hanging="360"/>
      </w:pPr>
      <w:r>
        <w:t xml:space="preserve">B) </w:t>
      </w:r>
      <w:r>
        <w:t xml:space="preserve">Hesaplanmış kıymete dahil edilen genel giderler, malzeme ve imalat işlemlerinin bedelleri de dahil olmak üzere eşyanın üretimi ve ihraç amaçlı satışı ile ilgili tüm doğrudan veya dolaylı giderleri ifade eder.</w:t>
      </w:r>
    </w:p>
    <w:p>
      <w:pPr>
        <w:keepNext/>
        <w:spacing w:after="40"/>
        <w:ind w:left="360" w:hanging="360"/>
      </w:pPr>
      <w:r>
        <w:t xml:space="preserve">C) </w:t>
      </w:r>
      <w:r>
        <w:t xml:space="preserve">İdarece ithalatçının ibraz ettiği bilgiler dışında bilgi kullanılmışsa, talep üzerine beyan sahibi gizlilik hükmüne uyulmak kaydıyla bilginin kaynağı ve yapılan hesaplama hakkında bilgilendirilir.</w:t>
      </w:r>
    </w:p>
    <w:p>
      <w:pPr>
        <w:keepNext/>
        <w:spacing w:after="40"/>
        <w:ind w:left="360" w:hanging="360"/>
      </w:pPr>
      <w:r>
        <w:t xml:space="preserve">D) </w:t>
      </w:r>
      <w:r>
        <w:t xml:space="preserve">Kâr ve genel gider unsuru, Türkiye'ye ihraç edilmek üzere ihraç ülkesindeki üreticilerce üretilen aynı sınıf veya cins eşyanın satışında mutat olan kâr ve genel giderlere eşit tutardır.</w:t>
      </w:r>
    </w:p>
    <w:p>
      <w:pPr>
        <w:keepNext/>
        <w:spacing w:after="40"/>
        <w:ind w:left="360" w:hanging="360"/>
      </w:pPr>
      <w:r>
        <w:t xml:space="preserve">E) </w:t>
      </w:r>
      <w:r>
        <w:t xml:space="preserve">Finansman anlaşması uyarınca alıcının üstlendiği faiz giderlerinin kıymete dahil edilmemesine ilişkin hüküm, gerekli uyarlamalar yapılarak hesaplanmış kıymet yönteminde de uygulanır.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Yönetmelikte genel giderler, malzeme ve imalat bedellerinin dışında kalan ve eşyanın üretimi ile ihraç amaçlı satışıyla ilgili doğrudan veya dolaylı giderler olarak tanımlanır; malzeme ve imalat bedellerinin genel giderlere dahil olduğu ifadesi yanlıştır. Üretici ülke makamlarından alınacak belgeyle tevsik şartı ve idarenin kullandığı bilginin kaynağı hakkında talep üzerine bilgilendirme yükümlülüğü Yönetmelikte aynen yer alır; faiz giderine ilişkin hüküm de satış bedeli dışındaki yöntemlerde uygulanır. Bu nedenle doğru cevap B seçeneğidir. (MD GY 49/1, 49/3, 49/4, 52/2; GK 25/2-d)</w:t>
      </w:r>
    </w:p>
    <w:p>
      <w:pPr>
        <w:spacing w:after="60"/>
      </w:pPr>
      <w:r>
        <w:rPr>
          <w:b/>
          <w:bCs/>
          <w:color w:val="1B3A5C"/>
        </w:rPr>
        <w:t xml:space="preserve">⚖️ Yasal Dayanak: </w:t>
      </w:r>
      <w:r>
        <w:t xml:space="preserve">Gümrük Yönetmeliği m.49/1, m.49/3, m.49/4, m.52/2; 4458 sayılı Gümrük Kanunu m.25/2-d</w:t>
      </w:r>
    </w:p>
    <w:p>
      <w:pPr>
        <w:spacing w:after="60"/>
      </w:pPr>
      <w:r>
        <w:rPr>
          <w:b/>
          <w:bCs/>
          <w:color w:val="1B3A5C"/>
        </w:rPr>
        <w:t xml:space="preserve">🔍 Şık Uzunluk Kontrolü: </w:t>
      </w:r>
      <w:r>
        <w:t xml:space="preserve">A:195 B:208 C:196 D:185 E:182 karakter → Denge: UYGUN (ters tuzak: doğru şık bilinçli olarak en uzun; 2. ve 3. en uzun şık ≥ %90)</w:t>
      </w:r>
    </w:p>
    <w:p>
      <w:pPr>
        <w:keepNext/>
        <w:spacing w:after="60" w:before="280"/>
      </w:pPr>
      <w:r>
        <w:rPr>
          <w:b/>
          <w:bCs/>
          <w:color w:val="1B3A5C"/>
        </w:rPr>
        <w:t xml:space="preserve">SORU 54. </w:t>
      </w:r>
      <w:r>
        <w:rPr>
          <w:b/>
          <w:bCs/>
          <w:color w:val="B8860B"/>
        </w:rPr>
        <w:t xml:space="preserve">[T6 – Zor]</w:t>
      </w:r>
      <w:r>
        <w:rPr>
          <w:i/>
          <w:iCs/>
          <w:color w:val="555555"/>
          <w:sz w:val="18"/>
          <w:szCs w:val="18"/>
        </w:rPr>
        <w:t xml:space="preserve">  ·  Model soru: 2022/54</w:t>
      </w:r>
    </w:p>
    <w:p>
      <w:pPr>
        <w:keepNext/>
        <w:spacing w:after="80" w:before="40"/>
      </w:pPr>
      <w:r>
        <w:t xml:space="preserve">"Tecil şartlarına uyulmaması hâllerinde tecil edilmiş borçlar için normal vade tarihinden ödeme tarihine kadar hesaplanır."</w:t>
      </w:r>
    </w:p>
    <w:p>
      <w:pPr>
        <w:keepNext/>
        <w:spacing w:after="40"/>
        <w:ind w:left="360"/>
      </w:pPr>
      <w:r>
        <w:t xml:space="preserve">Gümrük Genel Tebliği (Tahsilat İşlemleri) (Seri No: 2)'ye göre yukarıda tanımlanan fer'i amme alacağı aşağıdakilerden hangisidir?</w:t>
      </w:r>
    </w:p>
    <w:p>
      <w:pPr>
        <w:keepNext/>
        <w:spacing w:after="40"/>
        <w:ind w:left="360" w:hanging="360"/>
      </w:pPr>
      <w:r>
        <w:t xml:space="preserve">A) </w:t>
      </w:r>
      <w:r>
        <w:t xml:space="preserve">Gecikme zammı oranında faiz</w:t>
      </w:r>
    </w:p>
    <w:p>
      <w:pPr>
        <w:keepNext/>
        <w:spacing w:after="40"/>
        <w:ind w:left="360" w:hanging="360"/>
      </w:pPr>
      <w:r>
        <w:t xml:space="preserve">B) </w:t>
      </w:r>
      <w:r>
        <w:t xml:space="preserve">Tecil faizi</w:t>
      </w:r>
    </w:p>
    <w:p>
      <w:pPr>
        <w:keepNext/>
        <w:spacing w:after="40"/>
        <w:ind w:left="360" w:hanging="360"/>
      </w:pPr>
      <w:r>
        <w:t xml:space="preserve">C) </w:t>
      </w:r>
      <w:r>
        <w:t xml:space="preserve">Kanuni faiz</w:t>
      </w:r>
    </w:p>
    <w:p>
      <w:pPr>
        <w:keepNext/>
        <w:spacing w:after="40"/>
        <w:ind w:left="360" w:hanging="360"/>
      </w:pPr>
      <w:r>
        <w:t xml:space="preserve">D) </w:t>
      </w:r>
      <w:r>
        <w:t xml:space="preserve">Gecikme zammı</w:t>
      </w:r>
    </w:p>
    <w:p>
      <w:pPr>
        <w:keepNext/>
        <w:spacing w:after="40"/>
        <w:ind w:left="360" w:hanging="360"/>
      </w:pPr>
      <w:r>
        <w:t xml:space="preserve">E) </w:t>
      </w:r>
      <w:r>
        <w:t xml:space="preserve">Gecikme faizi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tecil şartlarına uyulmaması hâllerinde tecil edilmiş borçların normal vade tarihinden ödeme tarihine kadar gecikme zammı hesaplanır; bu borçlar için daha önce ödenmiş tecil faizleri hesaplanan borçtan mahsup edilir. Tecil faizi tecil ve taksitlendirme süresince alınan ve ihlalde mahsup edilen fer'idir; gecikme zammı oranında faiz ise hiç alınmayan veya eksik alınan vergilere yükümlülüğün başladığı tarihten kesinleşmeye kadar uygulanır. Kanuni faiz süresinde uygulanmayan geri verme kararında, gecikme faizi uzlaşılan vergilerde söz konusudur. Bu nedenle doğru cevap D seçeneğidir. (MD Tahsilat Seri No:2 m.26/2, 15/1, 24/1; GK 216/2, 244/5)</w:t>
      </w:r>
    </w:p>
    <w:p>
      <w:pPr>
        <w:spacing w:after="60"/>
      </w:pPr>
      <w:r>
        <w:rPr>
          <w:b/>
          <w:bCs/>
          <w:color w:val="1B3A5C"/>
        </w:rPr>
        <w:t xml:space="preserve">⚖️ Yasal Dayanak: </w:t>
      </w:r>
      <w:r>
        <w:t xml:space="preserve">Gümrük Genel Tebliği (Tahsilat İşlemleri) (Seri No: 2) m.26/2, 15/1, 24/1; 4458 sayılı Gümrük Kanunu m.216/2, 244/5</w:t>
      </w:r>
    </w:p>
    <w:p>
      <w:pPr>
        <w:spacing w:after="60"/>
      </w:pPr>
      <w:r>
        <w:rPr>
          <w:b/>
          <w:bCs/>
          <w:color w:val="1B3A5C"/>
        </w:rPr>
        <w:t xml:space="preserve">🔍 Şık Uzunluk Kontrolü: </w:t>
      </w:r>
      <w:r>
        <w:t xml:space="preserve">A:27 B:11 C:11 D:13 E:13 karakter → Denge: UYGUN</w:t>
      </w:r>
    </w:p>
    <w:p>
      <w:pPr>
        <w:keepNext/>
        <w:spacing w:after="60" w:before="280"/>
      </w:pPr>
      <w:r>
        <w:rPr>
          <w:b/>
          <w:bCs/>
          <w:color w:val="1B3A5C"/>
        </w:rPr>
        <w:t xml:space="preserve">SORU 55. </w:t>
      </w:r>
      <w:r>
        <w:rPr>
          <w:b/>
          <w:bCs/>
          <w:color w:val="B8860B"/>
        </w:rPr>
        <w:t xml:space="preserve">[T6 – Orta Üstü]</w:t>
      </w:r>
      <w:r>
        <w:rPr>
          <w:i/>
          <w:iCs/>
          <w:color w:val="555555"/>
          <w:sz w:val="18"/>
          <w:szCs w:val="18"/>
        </w:rPr>
        <w:t xml:space="preserve">  ·  Model soru: 2022/55</w:t>
      </w:r>
    </w:p>
    <w:p>
      <w:pPr>
        <w:keepNext/>
        <w:spacing w:after="80" w:before="40"/>
      </w:pPr>
      <w:r>
        <w:t xml:space="preserve">Gümrük Yönetmeliğinin gümrük kıymetine ilişkin tanımlar bölümünde yer alan bir kavram şöyle tanımlanmıştır:</w:t>
      </w:r>
    </w:p>
    <w:p>
      <w:pPr>
        <w:keepNext/>
        <w:spacing w:after="40"/>
        <w:ind w:left="360"/>
      </w:pPr>
      <w:r>
        <w:t xml:space="preserve">“Yetiştirilmiş, imal edilmiş veya topraktan çıkarılmış olma hali”</w:t>
      </w:r>
    </w:p>
    <w:p>
      <w:pPr>
        <w:keepNext/>
        <w:spacing w:after="40"/>
        <w:ind w:left="360"/>
      </w:pPr>
      <w:r>
        <w:t xml:space="preserve">Yukarıda tanımlanan kavram aşağıdakilerden hangisidir?</w:t>
      </w:r>
    </w:p>
    <w:p>
      <w:pPr>
        <w:keepNext/>
        <w:spacing w:after="40"/>
        <w:ind w:left="360" w:hanging="360"/>
      </w:pPr>
      <w:r>
        <w:t xml:space="preserve">A) </w:t>
      </w:r>
      <w:r>
        <w:t xml:space="preserve">Üretilmiş</w:t>
      </w:r>
    </w:p>
    <w:p>
      <w:pPr>
        <w:keepNext/>
        <w:spacing w:after="40"/>
        <w:ind w:left="360" w:hanging="360"/>
      </w:pPr>
      <w:r>
        <w:t xml:space="preserve">B) </w:t>
      </w:r>
      <w:r>
        <w:t xml:space="preserve">Elde edilmiş</w:t>
      </w:r>
    </w:p>
    <w:p>
      <w:pPr>
        <w:keepNext/>
        <w:spacing w:after="40"/>
        <w:ind w:left="360" w:hanging="360"/>
      </w:pPr>
      <w:r>
        <w:t xml:space="preserve">C) </w:t>
      </w:r>
      <w:r>
        <w:t xml:space="preserve">İşlenmiş</w:t>
      </w:r>
    </w:p>
    <w:p>
      <w:pPr>
        <w:keepNext/>
        <w:spacing w:after="40"/>
        <w:ind w:left="360" w:hanging="360"/>
      </w:pPr>
      <w:r>
        <w:t xml:space="preserve">D) </w:t>
      </w:r>
      <w:r>
        <w:t xml:space="preserve">Tümüyle elde edilmiş</w:t>
      </w:r>
    </w:p>
    <w:p>
      <w:pPr>
        <w:keepNext/>
        <w:spacing w:after="40"/>
        <w:ind w:left="360" w:hanging="360"/>
      </w:pPr>
      <w:r>
        <w:t xml:space="preserve">E) </w:t>
      </w:r>
      <w:r>
        <w:t xml:space="preserve">Esaslı işçilik görmüş</w:t>
      </w:r>
    </w:p>
    <w:p>
      <w:pPr>
        <w:spacing w:after="60"/>
      </w:pPr>
      <w:r>
        <w:rPr>
          <w:b/>
          <w:bCs/>
          <w:color w:val="1B7A3C"/>
        </w:rPr>
        <w:t xml:space="preserve">✅ Doğru Cevap: </w:t>
      </w:r>
      <w:r>
        <w:t xml:space="preserve">A</w:t>
      </w:r>
    </w:p>
    <w:p>
      <w:pPr>
        <w:spacing w:after="60"/>
      </w:pPr>
      <w:r>
        <w:rPr>
          <w:b/>
          <w:bCs/>
          <w:color w:val="1B3A5C"/>
        </w:rPr>
        <w:t xml:space="preserve">📖 Açıklama: </w:t>
      </w:r>
      <w:r>
        <w:t xml:space="preserve">Gümrük Yönetmeliğinin kıymete ilişkin tanımlarında yetiştirilmiş, imal edilmiş veya topraktan çıkarılmış olma hâli “üretilmiş” olarak tanımlanır; bu tanım, aynı ve benzer eşyanın “aynı ülkede üretilmiş” olma şartının uygulanmasında önem taşır. “Tümüyle elde edilmiş” ve “esaslı işçilik” ise menşe kurallarına ait kavramlardır; işlenmiş ifadesi tanımın yalnızca imal edilme unsurunu karşılar. Bu nedenle doğru cevap A seçeneğidir. (MD GY 43/1-ı)</w:t>
      </w:r>
    </w:p>
    <w:p>
      <w:pPr>
        <w:spacing w:after="60"/>
      </w:pPr>
      <w:r>
        <w:rPr>
          <w:b/>
          <w:bCs/>
          <w:color w:val="1B3A5C"/>
        </w:rPr>
        <w:t xml:space="preserve">⚖️ Yasal Dayanak: </w:t>
      </w:r>
      <w:r>
        <w:t xml:space="preserve">Gümrük Yönetmeliği m.43/1-ı</w:t>
      </w:r>
    </w:p>
    <w:p>
      <w:pPr>
        <w:spacing w:after="60"/>
      </w:pPr>
      <w:r>
        <w:rPr>
          <w:b/>
          <w:bCs/>
          <w:color w:val="1B3A5C"/>
        </w:rPr>
        <w:t xml:space="preserve">🔍 Şık Uzunluk Kontrolü: </w:t>
      </w:r>
      <w:r>
        <w:t xml:space="preserve">A:9 B:12 C:8 D:20 E:21 karakter → Denge: UYGUN</w:t>
      </w:r>
    </w:p>
    <w:p>
      <w:pPr>
        <w:keepNext/>
        <w:spacing w:after="60" w:before="280"/>
      </w:pPr>
      <w:r>
        <w:rPr>
          <w:b/>
          <w:bCs/>
          <w:color w:val="1B3A5C"/>
        </w:rPr>
        <w:t xml:space="preserve">SORU 56. </w:t>
      </w:r>
      <w:r>
        <w:rPr>
          <w:b/>
          <w:bCs/>
          <w:color w:val="B8860B"/>
        </w:rPr>
        <w:t xml:space="preserve">[T2 – Zor]</w:t>
      </w:r>
      <w:r>
        <w:rPr>
          <w:i/>
          <w:iCs/>
          <w:color w:val="555555"/>
          <w:sz w:val="18"/>
          <w:szCs w:val="18"/>
        </w:rPr>
        <w:t xml:space="preserve">  ·  Model soru: 2022/56</w:t>
      </w:r>
    </w:p>
    <w:p>
      <w:pPr>
        <w:keepNext/>
        <w:spacing w:after="80" w:before="40"/>
      </w:pPr>
      <w:r>
        <w:t xml:space="preserve">Gümrük Genel Tebliği (Gümrük Kontrolü Altında İşleme) (Seri No: 3)’e göre, işlem görmüş ürünün kıymetinin “ithal eşyanın kıymeti ile işleme maliyetinin toplamı” yöntemiyle belirlenmesine ilişkin aşağıdaki ifadeler veriliyor:</w:t>
      </w:r>
    </w:p>
    <w:p>
      <w:pPr>
        <w:keepNext/>
        <w:spacing w:after="40"/>
        <w:ind w:left="360"/>
      </w:pPr>
      <w:r>
        <w:t xml:space="preserve">I. İşleme maliyetleri, genel giderler ve serbest dolaşımdan temin edilen eşyanın bedeli dâhil tüm maliyetlerdir.</w:t>
      </w:r>
    </w:p>
    <w:p>
      <w:pPr>
        <w:keepNext/>
        <w:spacing w:after="40"/>
        <w:ind w:left="360"/>
      </w:pPr>
      <w:r>
        <w:t xml:space="preserve">II. Ürün bünyesindeki ithal eşyasının miktarına ilişkin raporu yeminli mali müşavir hazırlar.</w:t>
      </w:r>
    </w:p>
    <w:p>
      <w:pPr>
        <w:keepNext/>
        <w:spacing w:after="40"/>
        <w:ind w:left="360"/>
      </w:pPr>
      <w:r>
        <w:t xml:space="preserve">III. Raporlar, serbest dolaşımdan itibaren bir ay içinde hazırlanıp takip eden ayın en geç 10’una kadar ibraz edilir.</w:t>
      </w:r>
    </w:p>
    <w:p>
      <w:pPr>
        <w:keepNext/>
        <w:spacing w:after="40"/>
        <w:ind w:left="360"/>
      </w:pPr>
      <w:r>
        <w:t xml:space="preserve">IV. İşlenmiş ürünün katma değer vergisi matrahı, bünyesindeki vergilendirilmiş ürünlerin bedeli ile işleme maliyetinin toplamıdır.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işleme maliyetleri genel giderler ve serbest dolaşımdan temin edilen eşyanın bedeli dâhil tüm maliyetleri kapsar; raporlar serbest dolaşımdan itibaren bir ay içinde hazırlanıp takip eden ayın en geç 10’una kadar ibraz edilir. Ürün bünyesindeki eşya miktarına ilişkin rapor yeminli mali müşavirce değil yetkilendirilmiş gümrük müşavirince hazırlanır; yeminli mali müşavir katma değer vergisi yönünden rapor düzenler. KDV matrahı ise vergilendirilmiş değil, vergilendirilmeyen ürünlerin bedeli ile işleme maliyetinin toplamıdır. Bu nedenle doğru cevap C seçeneğidir. (MD GKAİR Tebliği Seri No:3 m.4/A fıkra 2, 4, 5)</w:t>
      </w:r>
    </w:p>
    <w:p>
      <w:pPr>
        <w:spacing w:after="60"/>
      </w:pPr>
      <w:r>
        <w:rPr>
          <w:b/>
          <w:bCs/>
          <w:color w:val="1B3A5C"/>
        </w:rPr>
        <w:t xml:space="preserve">⚖️ Yasal Dayanak: </w:t>
      </w:r>
      <w:r>
        <w:t xml:space="preserve">Gümrük Genel Tebliği (Gümrük Kontrolü Altında İşleme) (Seri No: 3) m.4/A; Gümrük Yönetmeliği m.375/1-ç</w:t>
      </w:r>
    </w:p>
    <w:p>
      <w:pPr>
        <w:spacing w:after="60"/>
      </w:pPr>
      <w:r>
        <w:rPr>
          <w:b/>
          <w:bCs/>
          <w:color w:val="1B3A5C"/>
        </w:rPr>
        <w:t xml:space="preserve">🔍 Şık Uzunluk Kontrolü: </w:t>
      </w:r>
      <w:r>
        <w:t xml:space="preserve">A:8 B:10 C:8 D:8 E:12 karakter → Denge: UYGUN</w:t>
      </w:r>
    </w:p>
    <w:p>
      <w:pPr>
        <w:keepNext/>
        <w:spacing w:after="60" w:before="280"/>
      </w:pPr>
      <w:r>
        <w:rPr>
          <w:b/>
          <w:bCs/>
          <w:color w:val="1B3A5C"/>
        </w:rPr>
        <w:t xml:space="preserve">SORU 57. </w:t>
      </w:r>
      <w:r>
        <w:rPr>
          <w:b/>
          <w:bCs/>
          <w:color w:val="B8860B"/>
        </w:rPr>
        <w:t xml:space="preserve">[T6 – Orta Üstü]</w:t>
      </w:r>
      <w:r>
        <w:rPr>
          <w:i/>
          <w:iCs/>
          <w:color w:val="555555"/>
          <w:sz w:val="18"/>
          <w:szCs w:val="18"/>
        </w:rPr>
        <w:t xml:space="preserve">  ·  Model soru: 2022/57</w:t>
      </w:r>
    </w:p>
    <w:p>
      <w:pPr>
        <w:keepNext/>
        <w:spacing w:after="80" w:before="40"/>
      </w:pPr>
      <w:r>
        <w:t xml:space="preserve">Geçici İthal Edilen Kara Taşıtlarına İlişkin Gümrük Genel Tebliği (Seri No: 1)’nde “taşıt takip programlarına kayıt yapılamaması durumunda zorunlu hallerde kişisel ve ticari kullanıma mahsus taşıtlar için düzenlenen belge” şeklinde bir tanım yer almaktadır.</w:t>
      </w:r>
    </w:p>
    <w:p>
      <w:pPr>
        <w:keepNext/>
        <w:spacing w:after="40"/>
        <w:ind w:left="360"/>
      </w:pPr>
      <w:r>
        <w:t xml:space="preserve">Yukarıda tanımlanan belge aşağıdakilerden hangisidir?</w:t>
      </w:r>
    </w:p>
    <w:p>
      <w:pPr>
        <w:keepNext/>
        <w:spacing w:after="40"/>
        <w:ind w:left="360" w:hanging="360"/>
      </w:pPr>
      <w:r>
        <w:t xml:space="preserve">A) </w:t>
      </w:r>
      <w:r>
        <w:t xml:space="preserve">Geçici giriş belgesi</w:t>
      </w:r>
    </w:p>
    <w:p>
      <w:pPr>
        <w:keepNext/>
        <w:spacing w:after="40"/>
        <w:ind w:left="360" w:hanging="360"/>
      </w:pPr>
      <w:r>
        <w:t xml:space="preserve">B) </w:t>
      </w:r>
      <w:r>
        <w:t xml:space="preserve">Gümrüklerden geçiş karnesi</w:t>
      </w:r>
    </w:p>
    <w:p>
      <w:pPr>
        <w:keepNext/>
        <w:spacing w:after="40"/>
        <w:ind w:left="360" w:hanging="360"/>
      </w:pPr>
      <w:r>
        <w:t xml:space="preserve">C) </w:t>
      </w:r>
      <w:r>
        <w:t xml:space="preserve">Triptik karnesi</w:t>
      </w:r>
    </w:p>
    <w:p>
      <w:pPr>
        <w:keepNext/>
        <w:spacing w:after="40"/>
        <w:ind w:left="360" w:hanging="360"/>
      </w:pPr>
      <w:r>
        <w:t xml:space="preserve">D) </w:t>
      </w:r>
      <w:r>
        <w:t xml:space="preserve">Sözlü beyan formu</w:t>
      </w:r>
    </w:p>
    <w:p>
      <w:pPr>
        <w:keepNext/>
        <w:spacing w:after="40"/>
        <w:ind w:left="360" w:hanging="360"/>
      </w:pPr>
      <w:r>
        <w:t xml:space="preserve">E) </w:t>
      </w:r>
      <w:r>
        <w:t xml:space="preserve">Taşıt giriş-çıkış formu</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Taşıt takip programlarına kayıt yapılamayan zorunlu hâllerde kişisel ve ticari kullanıma mahsus taşıtlar için taşıt giriş-çıkış formu düzenlenir. Gümrüklerden geçiş karnesi kefil kuruluşlarca verilen teminat hükmünde belge, geçici giriş belgesi ise diplomatik statü dışı misyon çalışanları gibi kişilerin taşıtları için taahhütname ve teminat hükmündeki belgedir. Bu nedenle doğru cevap E seçeneğidir. (MD Kara Taşıtları GGT 4/1-j; GY 391/1)</w:t>
      </w:r>
    </w:p>
    <w:p>
      <w:pPr>
        <w:spacing w:after="60"/>
      </w:pPr>
      <w:r>
        <w:rPr>
          <w:b/>
          <w:bCs/>
          <w:color w:val="1B3A5C"/>
        </w:rPr>
        <w:t xml:space="preserve">⚖️ Yasal Dayanak: </w:t>
      </w:r>
      <w:r>
        <w:t xml:space="preserve">Geçici İthal Edilen Kara Taşıtlarına İlişkin Gümrük Genel Tebliği (Seri No: 1) m.4/1-j; Gümrük Yönetmeliği m.391/1</w:t>
      </w:r>
    </w:p>
    <w:p>
      <w:pPr>
        <w:spacing w:after="60"/>
      </w:pPr>
      <w:r>
        <w:rPr>
          <w:b/>
          <w:bCs/>
          <w:color w:val="1B3A5C"/>
        </w:rPr>
        <w:t xml:space="preserve">🔍 Şık Uzunluk Kontrolü: </w:t>
      </w:r>
      <w:r>
        <w:t xml:space="preserve">A:20 B:26 C:15 D:17 E:23 karakter → Denge: UYGUN</w:t>
      </w:r>
    </w:p>
    <w:p>
      <w:pPr>
        <w:keepNext/>
        <w:spacing w:after="60" w:before="280"/>
      </w:pPr>
      <w:r>
        <w:rPr>
          <w:b/>
          <w:bCs/>
          <w:color w:val="1B3A5C"/>
        </w:rPr>
        <w:t xml:space="preserve">SORU 58. </w:t>
      </w:r>
      <w:r>
        <w:rPr>
          <w:b/>
          <w:bCs/>
          <w:color w:val="B8860B"/>
        </w:rPr>
        <w:t xml:space="preserve">[T7 – Orta Üstü]</w:t>
      </w:r>
      <w:r>
        <w:rPr>
          <w:i/>
          <w:iCs/>
          <w:color w:val="555555"/>
          <w:sz w:val="18"/>
          <w:szCs w:val="18"/>
        </w:rPr>
        <w:t xml:space="preserve">  ·  Model soru: 2022/58</w:t>
      </w:r>
    </w:p>
    <w:p>
      <w:pPr>
        <w:keepNext/>
        <w:spacing w:after="80" w:before="40"/>
      </w:pPr>
      <w:r>
        <w:t xml:space="preserve">Gümrük Yönetmeliğine göre hariçte işlemede üçgen trafikte kullanılan INF 2 bilgi formunu kim, hangi usulle düzenler?</w:t>
      </w:r>
    </w:p>
    <w:p>
      <w:pPr>
        <w:keepNext/>
        <w:spacing w:after="40"/>
        <w:ind w:left="360" w:hanging="360"/>
      </w:pPr>
      <w:r>
        <w:t xml:space="preserve">A) </w:t>
      </w:r>
      <w:r>
        <w:t xml:space="preserve">Gümrükler Genel Müdürlüğü, denetleyici idarenin önerisi üzerine</w:t>
      </w:r>
    </w:p>
    <w:p>
      <w:pPr>
        <w:keepNext/>
        <w:spacing w:after="40"/>
        <w:ind w:left="360" w:hanging="360"/>
      </w:pPr>
      <w:r>
        <w:t xml:space="preserve">B) </w:t>
      </w:r>
      <w:r>
        <w:t xml:space="preserve">İhracat Genel Müdürlüğü, izin hak sahibinin başvurusu üzerine</w:t>
      </w:r>
    </w:p>
    <w:p>
      <w:pPr>
        <w:keepNext/>
        <w:spacing w:after="40"/>
        <w:ind w:left="360" w:hanging="360"/>
      </w:pPr>
      <w:r>
        <w:t xml:space="preserve">C) </w:t>
      </w:r>
      <w:r>
        <w:t xml:space="preserve">Gümrük ve dış ticaret bölge müdürlükleri, yalnızca re’sen</w:t>
      </w:r>
    </w:p>
    <w:p>
      <w:pPr>
        <w:keepNext/>
        <w:spacing w:after="40"/>
        <w:ind w:left="360" w:hanging="360"/>
      </w:pPr>
      <w:r>
        <w:t xml:space="preserve">D) </w:t>
      </w:r>
      <w:r>
        <w:t xml:space="preserve">Gümrük idareleri, ilgili kişinin talebi üzerine veya re’sen</w:t>
      </w:r>
    </w:p>
    <w:p>
      <w:pPr>
        <w:keepNext/>
        <w:spacing w:after="40"/>
        <w:ind w:left="360" w:hanging="360"/>
      </w:pPr>
      <w:r>
        <w:t xml:space="preserve">E) </w:t>
      </w:r>
      <w:r>
        <w:t xml:space="preserve">İhracatçı birlikleri genel sekreterliği, izin sahibinin talebiyle</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gümrük idareleri, ilgili kişinin talebi üzerine veya re’sen, hariçte işleme rejiminde üçgen trafikte geçici ihraç eşyasına ilişkin bilgilerin bildirimi için INF 2 bilgi formunu düzenleyebilir; bu form üçgen trafikte serbest dolaşıma giriş beyannamesine eklenir. Form düzenleme yetkisi Gümrükler Genel Müdürlüğüne, İhracat Genel Müdürlüğüne, bölge müdürlüklerine veya ihracatçı birliklerine verilmemiştir; düzenleme yalnız re’sen yapılan bir işlemle de sınırlı değildir. Bu nedenle doğru cevap D seçeneğidir. (MD GY 327/1-ç; GY 401/2)</w:t>
      </w:r>
    </w:p>
    <w:p>
      <w:pPr>
        <w:spacing w:after="60"/>
      </w:pPr>
      <w:r>
        <w:rPr>
          <w:b/>
          <w:bCs/>
          <w:color w:val="1B3A5C"/>
        </w:rPr>
        <w:t xml:space="preserve">⚖️ Yasal Dayanak: </w:t>
      </w:r>
      <w:r>
        <w:t xml:space="preserve">Gümrük Yönetmeliği m.327/1-ç, 401/2</w:t>
      </w:r>
    </w:p>
    <w:p>
      <w:pPr>
        <w:spacing w:after="60"/>
      </w:pPr>
      <w:r>
        <w:rPr>
          <w:b/>
          <w:bCs/>
          <w:color w:val="1B3A5C"/>
        </w:rPr>
        <w:t xml:space="preserve">🔍 Şık Uzunluk Kontrolü: </w:t>
      </w:r>
      <w:r>
        <w:t xml:space="preserve">A:63 B:61 C:57 D:59 E:65 karakter → Denge: UYGUN</w:t>
      </w:r>
    </w:p>
    <w:p>
      <w:pPr>
        <w:keepNext/>
        <w:spacing w:after="60" w:before="280"/>
      </w:pPr>
      <w:r>
        <w:rPr>
          <w:b/>
          <w:bCs/>
          <w:color w:val="1B3A5C"/>
        </w:rPr>
        <w:t xml:space="preserve">SORU 59. </w:t>
      </w:r>
      <w:r>
        <w:rPr>
          <w:b/>
          <w:bCs/>
          <w:color w:val="B8860B"/>
        </w:rPr>
        <w:t xml:space="preserve">[T5 – Orta Üstü]</w:t>
      </w:r>
      <w:r>
        <w:rPr>
          <w:i/>
          <w:iCs/>
          <w:color w:val="555555"/>
          <w:sz w:val="18"/>
          <w:szCs w:val="18"/>
        </w:rPr>
        <w:t xml:space="preserve">  ·  Model soru: 2022/59</w:t>
      </w:r>
    </w:p>
    <w:p>
      <w:pPr>
        <w:keepNext/>
        <w:spacing w:after="80" w:before="40"/>
      </w:pPr>
      <w:r>
        <w:t xml:space="preserve">Gümrük Genel Tebliği (Hariçte İşleme-Geçici İhracat) (Seri No: 1)’e göre, tamir amaçlı hariçte işlemede eşyanın tamir edilebilir olduğu gümrük idaresince tespit edilemezse, eşyanın bakım ve onarımı ile sorumlu …… alınacak teknik rapor veya …… alınacak belge gümrük idaresine ibraz edilir.</w:t>
      </w:r>
    </w:p>
    <w:p>
      <w:pPr>
        <w:keepNext/>
        <w:spacing w:after="40"/>
        <w:ind w:left="360"/>
      </w:pPr>
      <w:r>
        <w:t xml:space="preserve">Yukarıdaki boşluklara </w:t>
      </w:r>
      <w:r>
        <w:rPr>
          <w:b/>
          <w:bCs/>
        </w:rPr>
        <w:t xml:space="preserve">sırasıyla</w:t>
      </w:r>
      <w:r>
        <w:t xml:space="preserve"> aşağıdakilerden hangisi gelmelidir?</w:t>
      </w:r>
    </w:p>
    <w:p>
      <w:pPr>
        <w:keepNext/>
        <w:spacing w:after="40"/>
        <w:ind w:left="360" w:hanging="360"/>
      </w:pPr>
      <w:r>
        <w:t xml:space="preserve">A) </w:t>
      </w:r>
      <w:r>
        <w:t xml:space="preserve">Yetkili servisinden – ilgili ihracatçı birlikleri genel sekreterliğinden</w:t>
      </w:r>
    </w:p>
    <w:p>
      <w:pPr>
        <w:keepNext/>
        <w:spacing w:after="40"/>
        <w:ind w:left="360" w:hanging="360"/>
      </w:pPr>
      <w:r>
        <w:t xml:space="preserve">B) </w:t>
      </w:r>
      <w:r>
        <w:t xml:space="preserve">Yetkilendirilmiş gümrük müşavirinden – sanayi odası veya ticaret ve sanayi odasından</w:t>
      </w:r>
    </w:p>
    <w:p>
      <w:pPr>
        <w:keepNext/>
        <w:spacing w:after="40"/>
        <w:ind w:left="360" w:hanging="360"/>
      </w:pPr>
      <w:r>
        <w:t xml:space="preserve">C) </w:t>
      </w:r>
      <w:r>
        <w:t xml:space="preserve">Üretici firmanın merkezinden – yurtdışı temsilciliğimizden</w:t>
      </w:r>
    </w:p>
    <w:p>
      <w:pPr>
        <w:keepNext/>
        <w:spacing w:after="40"/>
        <w:ind w:left="360" w:hanging="360"/>
      </w:pPr>
      <w:r>
        <w:t xml:space="preserve">D) </w:t>
      </w:r>
      <w:r>
        <w:t xml:space="preserve">Üretici firmanın merkezinden – sanayi odası veya ticaret odasından</w:t>
      </w:r>
    </w:p>
    <w:p>
      <w:pPr>
        <w:keepNext/>
        <w:spacing w:after="40"/>
        <w:ind w:left="360" w:hanging="360"/>
      </w:pPr>
      <w:r>
        <w:t xml:space="preserve">E) </w:t>
      </w:r>
      <w:r>
        <w:t xml:space="preserve">Yetkili servisinden – sanayi odası veya ticaret ve sanayi odasından</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tamir amaçlı hariçte işleme izni için eşyanın tamir edilebilir olduğunun gümrük idaresince tespiti gerekir; tespit edilemezse eşyanın bakım ve onarımından sorumlu yetkili servisinden alınacak teknik rapor veya sanayi odası ya da ticaret ve sanayi odasından alınacak belge ibraz edilir. İhracatçı birlikleri ve yetkilendirilmiş gümrük müşavirleri bu belgeyi düzenleyen merciler arasında sayılmamıştır; yurtdışı temsilciliğinin onayı ise garanti belgesinin tercümesi için aranır. Bu nedenle doğru cevap E seçeneğidir. (MD Hariçte İşleme-Geçici İhracat Tebliği Seri No:1 m.3/2-3)</w:t>
      </w:r>
    </w:p>
    <w:p>
      <w:pPr>
        <w:spacing w:after="60"/>
      </w:pPr>
      <w:r>
        <w:rPr>
          <w:b/>
          <w:bCs/>
          <w:color w:val="1B3A5C"/>
        </w:rPr>
        <w:t xml:space="preserve">⚖️ Yasal Dayanak: </w:t>
      </w:r>
      <w:r>
        <w:t xml:space="preserve">Gümrük Genel Tebliği (Hariçte İşleme-Geçici İhracat) (Seri No: 1) m.3/2-3</w:t>
      </w:r>
    </w:p>
    <w:p>
      <w:pPr>
        <w:spacing w:after="60"/>
      </w:pPr>
      <w:r>
        <w:rPr>
          <w:b/>
          <w:bCs/>
          <w:color w:val="1B3A5C"/>
        </w:rPr>
        <w:t xml:space="preserve">🔍 Şık Uzunluk Kontrolü: </w:t>
      </w:r>
      <w:r>
        <w:t xml:space="preserve">A:72 B:84 C:58 D:66 E:67 karakter → Denge: UYGUN</w:t>
      </w:r>
    </w:p>
    <w:p>
      <w:pPr>
        <w:keepNext/>
        <w:spacing w:after="60" w:before="280"/>
      </w:pPr>
      <w:r>
        <w:rPr>
          <w:b/>
          <w:bCs/>
          <w:color w:val="1B3A5C"/>
        </w:rPr>
        <w:t xml:space="preserve">SORU 60. </w:t>
      </w:r>
      <w:r>
        <w:rPr>
          <w:b/>
          <w:bCs/>
          <w:color w:val="B8860B"/>
        </w:rPr>
        <w:t xml:space="preserve">[T1+T2 – Zor]</w:t>
      </w:r>
      <w:r>
        <w:rPr>
          <w:i/>
          <w:iCs/>
          <w:color w:val="555555"/>
          <w:sz w:val="18"/>
          <w:szCs w:val="18"/>
        </w:rPr>
        <w:t xml:space="preserve">  ·  Model soru: 2022/60</w:t>
      </w:r>
    </w:p>
    <w:p>
      <w:pPr>
        <w:keepNext/>
        <w:spacing w:after="80" w:before="40"/>
      </w:pPr>
      <w:r>
        <w:t xml:space="preserve">2009/15481 sayılı “4458 sayılı Gümrük Kanununun Bazı Maddelerinin Uygulanması Hakkında Karar”a göre, geçici ithal edilen eşyanın kullanımına ilişkin aşağıdaki ifadeler veriliyor:</w:t>
      </w:r>
    </w:p>
    <w:p>
      <w:pPr>
        <w:keepNext/>
        <w:spacing w:after="40"/>
        <w:ind w:left="360"/>
      </w:pPr>
      <w:r>
        <w:t xml:space="preserve">I. Geçici ithal edilen numuneler, Türkiye Gümrük Bölgesinde iken gösteri amacının yanında tanıtım amaçlı satış faaliyetlerinde de kullanılabilir.</w:t>
      </w:r>
    </w:p>
    <w:p>
      <w:pPr>
        <w:keepNext/>
        <w:spacing w:after="40"/>
        <w:ind w:left="360"/>
      </w:pPr>
      <w:r>
        <w:t xml:space="preserve">II. Geçici ithaline izin verilen ambalajlar, ihraç veya yeniden ihraç eşyasının dışındaki bir eşyanın ambalajı olarak kullanılamaz.</w:t>
      </w:r>
    </w:p>
    <w:p>
      <w:pPr>
        <w:keepNext/>
        <w:spacing w:after="40"/>
        <w:ind w:left="360"/>
      </w:pPr>
      <w:r>
        <w:t xml:space="preserve">III. Geçici ithal edilen konteynerin yeniden ihraç edilmeden önce dahili trafikte kullanılmasına izin verilmez.</w:t>
      </w:r>
    </w:p>
    <w:p>
      <w:pPr>
        <w:keepNext/>
        <w:spacing w:after="40"/>
        <w:ind w:left="360"/>
      </w:pPr>
      <w:r>
        <w:t xml:space="preserve">IV. Türkiye Gümrük Bölgesinde yerleşik kişinin taraf olduğu radyo ve televizyon programlarının ortak yapımında mesleki teçhizat kiralamaya konu olabilir.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spacing w:after="40"/>
        <w:ind w:left="360" w:hanging="360"/>
      </w:pPr>
      <w:r>
        <w:t xml:space="preserve">E) </w:t>
      </w:r>
      <w:r>
        <w:t xml:space="preserve">I, II ve III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Numuneler Türkiye Gümrük Bölgesinde iken gösteri amacı dışında hiçbir şekilde kullanılamadığından I yanlıştır; konteynerin yeniden ihraçtan önce dahili trafikte bir defa kullanılmasına izin verildiğinden III de yanlıştır. Ambalajların ihraç veya yeniden ihraç eşyası dışındaki eşyanın ambalajı olarak kullanılamayacağı ve ortak yapımda mesleki teçhizatın kiralamaya konu olabileceği ise Kararda aynen yer alır. Bu nedenle doğru cevap C seçeneğidir. (MD Karar 23/3, 31/3, 33/2, 35/3)</w:t>
      </w:r>
    </w:p>
    <w:p>
      <w:pPr>
        <w:spacing w:after="60"/>
      </w:pPr>
      <w:r>
        <w:rPr>
          <w:b/>
          <w:bCs/>
          <w:color w:val="1B3A5C"/>
        </w:rPr>
        <w:t xml:space="preserve">⚖️ Yasal Dayanak: </w:t>
      </w:r>
      <w:r>
        <w:t xml:space="preserve">2009/15481 sayılı Karar m.23/3, m.31/3, m.33/2, m.35/3</w:t>
      </w:r>
    </w:p>
    <w:p>
      <w:pPr>
        <w:spacing w:after="60"/>
      </w:pPr>
      <w:r>
        <w:rPr>
          <w:b/>
          <w:bCs/>
          <w:color w:val="1B3A5C"/>
        </w:rPr>
        <w:t xml:space="preserve">🔍 Şık Uzunluk Kontrolü: </w:t>
      </w:r>
      <w:r>
        <w:t xml:space="preserve">A:8 B:9 C:8 D:8 E:12 karakter → Denge: UYGUN</w:t>
      </w:r>
    </w:p>
    <w:p>
      <w:pPr>
        <w:keepNext/>
        <w:spacing w:after="60" w:before="280"/>
      </w:pPr>
      <w:r>
        <w:rPr>
          <w:b/>
          <w:bCs/>
          <w:color w:val="1B3A5C"/>
        </w:rPr>
        <w:t xml:space="preserve">SORU 61. </w:t>
      </w:r>
      <w:r>
        <w:rPr>
          <w:b/>
          <w:bCs/>
          <w:color w:val="B8860B"/>
        </w:rPr>
        <w:t xml:space="preserve">[T7 – Orta Üstü]</w:t>
      </w:r>
      <w:r>
        <w:rPr>
          <w:i/>
          <w:iCs/>
          <w:color w:val="555555"/>
          <w:sz w:val="18"/>
          <w:szCs w:val="18"/>
        </w:rPr>
        <w:t xml:space="preserve">  ·  Model soru: 2022/61</w:t>
      </w:r>
    </w:p>
    <w:p>
      <w:pPr>
        <w:keepNext/>
        <w:spacing w:after="80" w:before="40"/>
      </w:pPr>
      <w:r>
        <w:t xml:space="preserve">Geçici İthal Edilen Kara Taşıtlarına İlişkin Gümrük Genel Tebliği (Seri No: 1)’e göre, CPD karnesindeki bilgileri kim değiştirebilir?</w:t>
      </w:r>
    </w:p>
    <w:p>
      <w:pPr>
        <w:keepNext/>
        <w:spacing w:after="40"/>
        <w:ind w:left="360" w:hanging="360"/>
      </w:pPr>
      <w:r>
        <w:t xml:space="preserve">A) </w:t>
      </w:r>
      <w:r>
        <w:t xml:space="preserve">Yalnızca gümrük idaresince; karne hamilinin yazılı ve gerekçeli talebi üzerine</w:t>
      </w:r>
    </w:p>
    <w:p>
      <w:pPr>
        <w:keepNext/>
        <w:spacing w:after="40"/>
        <w:ind w:left="360" w:hanging="360"/>
      </w:pPr>
      <w:r>
        <w:t xml:space="preserve">B) </w:t>
      </w:r>
      <w:r>
        <w:t xml:space="preserve">Karne hamilince; gümrüğe ibrazdan sonra ise kefil kuruluşun yazılı onayı alınmak suretiyle</w:t>
      </w:r>
    </w:p>
    <w:p>
      <w:pPr>
        <w:keepNext/>
        <w:spacing w:after="40"/>
        <w:ind w:left="360" w:hanging="360"/>
      </w:pPr>
      <w:r>
        <w:t xml:space="preserve">C) </w:t>
      </w:r>
      <w:r>
        <w:t xml:space="preserve">Giriş gümrük idaresince; gümrüğe ibrazdan sonra ise Bakanlığın onayıyla</w:t>
      </w:r>
    </w:p>
    <w:p>
      <w:pPr>
        <w:keepNext/>
        <w:spacing w:after="40"/>
        <w:ind w:left="360" w:hanging="360"/>
      </w:pPr>
      <w:r>
        <w:t xml:space="preserve">D) </w:t>
      </w:r>
      <w:r>
        <w:t xml:space="preserve">Belgeyi veren kuruluşlarca; gümrüğe ibrazdan sonra ise Bakanlığın onayı alınarak</w:t>
      </w:r>
    </w:p>
    <w:p>
      <w:pPr>
        <w:keepNext/>
        <w:spacing w:after="40"/>
        <w:ind w:left="360" w:hanging="360"/>
      </w:pPr>
      <w:r>
        <w:t xml:space="preserve">E) </w:t>
      </w:r>
      <w:r>
        <w:t xml:space="preserve">Belgeyi veren kuruluşlarca; gümrüğe ibrazdan sonra ise gümrük idaresinin onayıyla</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Gümrüklerden geçiş karneleri üzerindeki bilgiler bu belgeyi veren kuruluşlar tarafından değiştirilebilir; belge gümrük idaresine ibraz edildikten sonra ise gümrük idaresinden onay alınmadan karne üzerinde değişiklik yapılamaz. Değişiklik yetkisi karne hamiline veya gümrük idaresine ait değildir; ibraz sonrası onay da Bakanlıktan değil gümrük idaresinden alınır. Bu nedenle doğru cevap E seçeneğidir. (MD Kara Taşıtları GGT 25/1)</w:t>
      </w:r>
    </w:p>
    <w:p>
      <w:pPr>
        <w:spacing w:after="60"/>
      </w:pPr>
      <w:r>
        <w:rPr>
          <w:b/>
          <w:bCs/>
          <w:color w:val="1B3A5C"/>
        </w:rPr>
        <w:t xml:space="preserve">⚖️ Yasal Dayanak: </w:t>
      </w:r>
      <w:r>
        <w:t xml:space="preserve">Geçici İthal Edilen Kara Taşıtlarına İlişkin Gümrük Genel Tebliği (Seri No: 1) m.25/1</w:t>
      </w:r>
    </w:p>
    <w:p>
      <w:pPr>
        <w:spacing w:after="60"/>
      </w:pPr>
      <w:r>
        <w:rPr>
          <w:b/>
          <w:bCs/>
          <w:color w:val="1B3A5C"/>
        </w:rPr>
        <w:t xml:space="preserve">🔍 Şık Uzunluk Kontrolü: </w:t>
      </w:r>
      <w:r>
        <w:t xml:space="preserve">A:78 B:90 C:71 D:80 E:81 karakter → Denge: UYGUN</w:t>
      </w:r>
    </w:p>
    <w:p>
      <w:pPr>
        <w:keepNext/>
        <w:spacing w:after="60" w:before="280"/>
      </w:pPr>
      <w:r>
        <w:rPr>
          <w:b/>
          <w:bCs/>
          <w:color w:val="1B3A5C"/>
        </w:rPr>
        <w:t xml:space="preserve">SORU 62. </w:t>
      </w:r>
      <w:r>
        <w:rPr>
          <w:b/>
          <w:bCs/>
          <w:color w:val="B8860B"/>
        </w:rPr>
        <w:t xml:space="preserve">[T1 – Zor]</w:t>
      </w:r>
      <w:r>
        <w:rPr>
          <w:i/>
          <w:iCs/>
          <w:color w:val="555555"/>
          <w:sz w:val="18"/>
          <w:szCs w:val="18"/>
        </w:rPr>
        <w:t xml:space="preserve">  ·  Model soru: 2022/62</w:t>
      </w:r>
    </w:p>
    <w:p>
      <w:pPr>
        <w:keepNext/>
        <w:spacing w:after="80" w:before="40"/>
      </w:pPr>
      <w:r>
        <w:t xml:space="preserve">4458 sayılı Gümrük Kanununun şartlı muafiyet düzenlemelerine ilişkin ortak hükümlerine göre aşağıdakilerden hangisi </w:t>
      </w:r>
      <w:r>
        <w:rPr>
          <w:b/>
          <w:bCs/>
          <w:u w:val="single"/>
        </w:rPr>
        <w:t xml:space="preserve">yanlıştır</w:t>
      </w:r>
      <w:r>
        <w:t xml:space="preserve">?</w:t>
      </w:r>
    </w:p>
    <w:p>
      <w:pPr>
        <w:keepNext/>
        <w:spacing w:after="40"/>
        <w:ind w:left="360" w:hanging="360"/>
      </w:pPr>
      <w:r>
        <w:t xml:space="preserve">A) </w:t>
      </w:r>
      <w:r>
        <w:t xml:space="preserve">Eşyanın bir şartlı muafiyet düzenlemesine tabi tutulması, söz konusu eşya için tahakkuk edebilecek her türlü gümrük vergilerine karşılık teminat verilmesi şartına bağlıdır.</w:t>
      </w:r>
    </w:p>
    <w:p>
      <w:pPr>
        <w:keepNext/>
        <w:spacing w:after="40"/>
        <w:ind w:left="360" w:hanging="360"/>
      </w:pPr>
      <w:r>
        <w:t xml:space="preserve">B) </w:t>
      </w:r>
      <w:r>
        <w:t xml:space="preserve">Şartlı muafiyet düzenlemelerine tabi tutulan eşyadan elde edilen ve tabi olduğu rejim hükümleri uyarınca özel ekonomik değer taşımadığı tespit edilen eşya, aynı rejime tabi tutulmuş sayılır ve bu rejimin hükümlerine göre işlem görür.</w:t>
      </w:r>
    </w:p>
    <w:p>
      <w:pPr>
        <w:keepNext/>
        <w:spacing w:after="40"/>
        <w:ind w:left="360" w:hanging="360"/>
      </w:pPr>
      <w:r>
        <w:t xml:space="preserve">C) </w:t>
      </w:r>
      <w:r>
        <w:t xml:space="preserve">Ekonomik etkili bir şartlı muafiyet düzenlemesi, bu düzenlemeye tabi tutulmakta olan eşyaya veya eşdeğer eşyaya ya da işlenmiş ürünlere, gümrükçe onaylanmış yeni bir işlem veya kullanım tayin edildiği takdirde sona erer.</w:t>
      </w:r>
    </w:p>
    <w:p>
      <w:pPr>
        <w:keepNext/>
        <w:spacing w:after="40"/>
        <w:ind w:left="360" w:hanging="360"/>
      </w:pPr>
      <w:r>
        <w:t xml:space="preserve">D) </w:t>
      </w:r>
      <w:r>
        <w:t xml:space="preserve">Gümrük idareleri, bir rejimin öngörülen şartlar altında sona ermemiş olduğu hallerde, Kanunun Onbirinci Kısmında yer alan cezai hükümlere göre işlem yaparlar.</w:t>
      </w:r>
    </w:p>
    <w:p>
      <w:pPr>
        <w:keepNext/>
        <w:spacing w:after="40"/>
        <w:ind w:left="360" w:hanging="360"/>
      </w:pPr>
      <w:r>
        <w:t xml:space="preserve">E) </w:t>
      </w:r>
      <w:r>
        <w:t xml:space="preserve">İthal eşyası deyimi, şartlı muafiyet düzenlemelerine tabi tutulan eşya ile geri ödeme sisteminin uygulandığı dahilde işleme rejiminde öngörülen işlemlere tabi tutularak serbest dolaşıma giren eşya anlamına gelir.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şartlı muafiyet düzenlemelerine tabi eşyadan elde edilen ve rejim hükümleri uyarınca özel ekonomik değer taşıdığı tespit edilen eşya aynı rejime tabi tutulmuş sayılır; özel ekonomik değer taşımayan eşya için böyle bir sonuç öngörülmemiştir. Teminat şartı, düzenlemenin yeni bir işlem veya kullanım tayiniyle sona ermesi, şartlar altında sona ermeyen rejimde cezai hükümlerin uygulanması ve ithal eşyası deyiminin kapsamı Kanundaki hükümlerle uyumludur. Bu nedenle doğru cevap B seçeneğidir. (MD GK 79/2, 81/2-3, 82)</w:t>
      </w:r>
    </w:p>
    <w:p>
      <w:pPr>
        <w:spacing w:after="60"/>
      </w:pPr>
      <w:r>
        <w:rPr>
          <w:b/>
          <w:bCs/>
          <w:color w:val="1B3A5C"/>
        </w:rPr>
        <w:t xml:space="preserve">⚖️ Yasal Dayanak: </w:t>
      </w:r>
      <w:r>
        <w:t xml:space="preserve">4458 sayılı Gümrük Kanunu m.79/2, 81/2-3, 82</w:t>
      </w:r>
    </w:p>
    <w:p>
      <w:pPr>
        <w:spacing w:after="60"/>
      </w:pPr>
      <w:r>
        <w:rPr>
          <w:b/>
          <w:bCs/>
          <w:color w:val="1B3A5C"/>
        </w:rPr>
        <w:t xml:space="preserve">🔍 Şık Uzunluk Kontrolü: </w:t>
      </w:r>
      <w:r>
        <w:t xml:space="preserve">A:172 B:233 C:220 D:158 E:212 karakter → Denge: UYGUN (ters tuzak: doğru şık bilinçli olarak en uzun; 2. ve 3. en uzun şık ≥ %90)</w:t>
      </w:r>
    </w:p>
    <w:p>
      <w:pPr>
        <w:keepNext/>
        <w:spacing w:after="60" w:before="280"/>
      </w:pPr>
      <w:r>
        <w:rPr>
          <w:b/>
          <w:bCs/>
          <w:color w:val="1B3A5C"/>
        </w:rPr>
        <w:t xml:space="preserve">SORU 63. </w:t>
      </w:r>
      <w:r>
        <w:rPr>
          <w:b/>
          <w:bCs/>
          <w:color w:val="B8860B"/>
        </w:rPr>
        <w:t xml:space="preserve">[T2 – Orta Üstü]</w:t>
      </w:r>
      <w:r>
        <w:rPr>
          <w:i/>
          <w:iCs/>
          <w:color w:val="555555"/>
          <w:sz w:val="18"/>
          <w:szCs w:val="18"/>
        </w:rPr>
        <w:t xml:space="preserve">  ·  Model soru: 2022/63</w:t>
      </w:r>
    </w:p>
    <w:p>
      <w:pPr>
        <w:keepNext/>
        <w:spacing w:after="80" w:before="40"/>
      </w:pPr>
      <w:r>
        <w:t xml:space="preserve">Gümrük Yönetmeliğine göre, gümrük müşavirliği ve gümrük müşavir yardımcılığı sınavlarının yapılmasına ilişkin aşağıdaki ifadeler veriliyor:</w:t>
      </w:r>
    </w:p>
    <w:p>
      <w:pPr>
        <w:keepNext/>
        <w:spacing w:after="40"/>
        <w:ind w:left="360"/>
      </w:pPr>
      <w:r>
        <w:t xml:space="preserve">I. Yazılı sınavlar Bakanlıkça klasik veya test usulünde yapılabileceği gibi Ölçme, Seçme ve Yerleştirme Merkezi Başkanlığına da yaptırılabilir.</w:t>
      </w:r>
    </w:p>
    <w:p>
      <w:pPr>
        <w:keepNext/>
        <w:spacing w:after="40"/>
        <w:ind w:left="360"/>
      </w:pPr>
      <w:r>
        <w:t xml:space="preserve">II. Sınava giriş belgesi ile birlikte geçerli bir kimlik belgesi ibraz edemeyenler sınava alınmaz.</w:t>
      </w:r>
    </w:p>
    <w:p>
      <w:pPr>
        <w:keepNext/>
        <w:spacing w:after="40"/>
        <w:ind w:left="360"/>
      </w:pPr>
      <w:r>
        <w:t xml:space="preserve">III. Sınava katılma koşullarını taşımadığı hâlde sınava girip başarılı olanların sınav sonuçları geçerli sayılır.</w:t>
      </w:r>
    </w:p>
    <w:p>
      <w:pPr>
        <w:keepNext/>
        <w:spacing w:after="40"/>
        <w:ind w:left="360"/>
      </w:pPr>
      <w:r>
        <w:t xml:space="preserve">IV. Gümrük müşavirliği sözlü sınavında tutanağın yanı sıra ses ve görüntü kaydı da tutulur.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yazılı sınavlar Bakanlıkça klasik veya test usulünde yapılabilir ya da Bakanlıkça belirlenen bir yükseköğretim kurumuna, Ölçme, Seçme ve Yerleştirme Merkezi Başkanlığına veya sınav yapan diğer resmî kuruluşlara yaptırılabilir; sınava giriş belgesi ve geçerli kimlik belgesi ibraz edemeyenler sınava alınmaz, bu nedenle I ve II doğrudur. Sınava katılma koşullarını taşımadığı hâlde sınava girenlerin sonuçları geçersiz sayıldığından III; sözlü sınavda tutanak dışında herhangi bir kayıt sistemi kullanılmadığından IV yanlıştır. Bu nedenle doğru cevap A seçeneğidir. (MD GY 566/2, 566/6, 570/1, 570/3)</w:t>
      </w:r>
    </w:p>
    <w:p>
      <w:pPr>
        <w:spacing w:after="60"/>
      </w:pPr>
      <w:r>
        <w:rPr>
          <w:b/>
          <w:bCs/>
          <w:color w:val="1B3A5C"/>
        </w:rPr>
        <w:t xml:space="preserve">⚖️ Yasal Dayanak: </w:t>
      </w:r>
      <w:r>
        <w:t xml:space="preserve">Gümrük Yönetmeliği m.566/2, 566/6, 570/1, 570/3</w:t>
      </w:r>
    </w:p>
    <w:p>
      <w:pPr>
        <w:spacing w:after="60"/>
      </w:pPr>
      <w:r>
        <w:rPr>
          <w:b/>
          <w:bCs/>
          <w:color w:val="1B3A5C"/>
        </w:rPr>
        <w:t xml:space="preserve">🔍 Şık Uzunluk Kontrolü: </w:t>
      </w:r>
      <w:r>
        <w:t xml:space="preserve">A:7 B:7 C:9 D:12 E:11 karakter → Denge: UYGUN</w:t>
      </w:r>
    </w:p>
    <w:p>
      <w:pPr>
        <w:keepNext/>
        <w:spacing w:after="60" w:before="280"/>
      </w:pPr>
      <w:r>
        <w:rPr>
          <w:b/>
          <w:bCs/>
          <w:color w:val="1B3A5C"/>
        </w:rPr>
        <w:t xml:space="preserve">SORU 64. </w:t>
      </w:r>
      <w:r>
        <w:rPr>
          <w:b/>
          <w:bCs/>
          <w:color w:val="B8860B"/>
        </w:rPr>
        <w:t xml:space="preserve">[T3 – Orta Üstü]</w:t>
      </w:r>
      <w:r>
        <w:rPr>
          <w:i/>
          <w:iCs/>
          <w:color w:val="555555"/>
          <w:sz w:val="18"/>
          <w:szCs w:val="18"/>
        </w:rPr>
        <w:t xml:space="preserve">  ·  Model soru: 2022/64</w:t>
      </w:r>
    </w:p>
    <w:p>
      <w:pPr>
        <w:keepNext/>
        <w:spacing w:after="80" w:before="40"/>
      </w:pPr>
      <w:r>
        <w:t xml:space="preserve">4458 sayılı Gümrük Kanununa göre, mevzuata aykırı hareketleri görülen gümrük müşavirinin izin belgesinin tedbir mahiyetinde geçici olarak alınması durumu, gerekçesiyle birlikte ne zaman ve nereye bildirilir?</w:t>
      </w:r>
    </w:p>
    <w:p>
      <w:pPr>
        <w:keepNext/>
        <w:spacing w:after="40"/>
        <w:ind w:left="360" w:hanging="360"/>
      </w:pPr>
      <w:r>
        <w:t xml:space="preserve">A) </w:t>
      </w:r>
      <w:r>
        <w:t xml:space="preserve">İzin belgesinin alınmasını izleyen günde başmüdürlüğe</w:t>
      </w:r>
    </w:p>
    <w:p>
      <w:pPr>
        <w:keepNext/>
        <w:spacing w:after="40"/>
        <w:ind w:left="360" w:hanging="360"/>
      </w:pPr>
      <w:r>
        <w:t xml:space="preserve">B) </w:t>
      </w:r>
      <w:r>
        <w:t xml:space="preserve">İzin belgesinin alındığı hafta içinde Bakanlığa</w:t>
      </w:r>
    </w:p>
    <w:p>
      <w:pPr>
        <w:keepNext/>
        <w:spacing w:after="40"/>
        <w:ind w:left="360" w:hanging="360"/>
      </w:pPr>
      <w:r>
        <w:t xml:space="preserve">C) </w:t>
      </w:r>
      <w:r>
        <w:t xml:space="preserve">İzin belgesinin alınmasından itibaren bir hafta içinde Bakanlığa</w:t>
      </w:r>
    </w:p>
    <w:p>
      <w:pPr>
        <w:keepNext/>
        <w:spacing w:after="40"/>
        <w:ind w:left="360" w:hanging="360"/>
      </w:pPr>
      <w:r>
        <w:t xml:space="preserve">D) </w:t>
      </w:r>
      <w:r>
        <w:t xml:space="preserve">İzin belgesinin alınmasını izleyen günde Bakanlığa</w:t>
      </w:r>
    </w:p>
    <w:p>
      <w:pPr>
        <w:keepNext/>
        <w:spacing w:after="40"/>
        <w:ind w:left="360" w:hanging="360"/>
      </w:pPr>
      <w:r>
        <w:t xml:space="preserve">E) </w:t>
      </w:r>
      <w:r>
        <w:t xml:space="preserve">İzin belgesinin alınmasından itibaren otuz gün içinde Bakanlığa</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mevzuata aykırı hareketleri görülen gümrük müşavirleri ve yardımcılarının izin belgeleri Bakanlık müfettişleri ile gümrük ve dış ticaret bölge müdürlerince tedbir mahiyetinde geçici olarak alınabilir ve bu durum gerekçesiyle birlikte izin belgesinin alınmasını izleyen günde Bakanlığa bildirilir. Bildirim başmüdürlüğe yapılmaz; bir haftalık veya otuz günlük bir süre de öngörülmemiştir. Bu nedenle doğru cevap D seçeneğidir. (MD GK Geçici 6/9)</w:t>
      </w:r>
    </w:p>
    <w:p>
      <w:pPr>
        <w:spacing w:after="60"/>
      </w:pPr>
      <w:r>
        <w:rPr>
          <w:b/>
          <w:bCs/>
          <w:color w:val="1B3A5C"/>
        </w:rPr>
        <w:t xml:space="preserve">⚖️ Yasal Dayanak: </w:t>
      </w:r>
      <w:r>
        <w:t xml:space="preserve">4458 sayılı Gümrük Kanunu geçici m.6/9</w:t>
      </w:r>
    </w:p>
    <w:p>
      <w:pPr>
        <w:spacing w:after="60"/>
      </w:pPr>
      <w:r>
        <w:rPr>
          <w:b/>
          <w:bCs/>
          <w:color w:val="1B3A5C"/>
        </w:rPr>
        <w:t xml:space="preserve">🔍 Şık Uzunluk Kontrolü: </w:t>
      </w:r>
      <w:r>
        <w:t xml:space="preserve">A:53 B:47 C:64 D:50 E:63 karakter → Denge: UYGUN</w:t>
      </w:r>
    </w:p>
    <w:p>
      <w:pPr>
        <w:keepNext/>
        <w:spacing w:after="60" w:before="280"/>
      </w:pPr>
      <w:r>
        <w:rPr>
          <w:b/>
          <w:bCs/>
          <w:color w:val="1B3A5C"/>
        </w:rPr>
        <w:t xml:space="preserve">SORU 65. </w:t>
      </w:r>
      <w:r>
        <w:rPr>
          <w:b/>
          <w:bCs/>
          <w:color w:val="B8860B"/>
        </w:rPr>
        <w:t xml:space="preserve">[T3 – Orta Üstü]</w:t>
      </w:r>
      <w:r>
        <w:rPr>
          <w:i/>
          <w:iCs/>
          <w:color w:val="555555"/>
          <w:sz w:val="18"/>
          <w:szCs w:val="18"/>
        </w:rPr>
        <w:t xml:space="preserve">  ·  Model soru: 2022/65</w:t>
      </w:r>
    </w:p>
    <w:p>
      <w:pPr>
        <w:keepNext/>
        <w:spacing w:after="80" w:before="40"/>
      </w:pPr>
      <w:r>
        <w:t xml:space="preserve">4458 sayılı Gümrük Kanununa göre, muayene ve kontrol edilecek eşyadan alınacak, Bakanlıkça belirlenen azami bedellere uyulmamasının cezası </w:t>
      </w:r>
      <w:r>
        <w:rPr>
          <w:b/>
          <w:bCs/>
        </w:rPr>
        <w:t xml:space="preserve">nedir</w:t>
      </w:r>
      <w:r>
        <w:t xml:space="preserve">?</w:t>
      </w:r>
    </w:p>
    <w:p>
      <w:pPr>
        <w:keepNext/>
        <w:spacing w:after="40"/>
        <w:ind w:left="360" w:hanging="360"/>
      </w:pPr>
      <w:r>
        <w:t xml:space="preserve">A) </w:t>
      </w:r>
      <w:r>
        <w:t xml:space="preserve">Her bir işletici için beş bin Türk lirası</w:t>
      </w:r>
    </w:p>
    <w:p>
      <w:pPr>
        <w:keepNext/>
        <w:spacing w:after="40"/>
        <w:ind w:left="360" w:hanging="360"/>
      </w:pPr>
      <w:r>
        <w:t xml:space="preserve">B) </w:t>
      </w:r>
      <w:r>
        <w:t xml:space="preserve">Her bir işlem için beş bin Türk lirası</w:t>
      </w:r>
    </w:p>
    <w:p>
      <w:pPr>
        <w:keepNext/>
        <w:spacing w:after="40"/>
        <w:ind w:left="360" w:hanging="360"/>
      </w:pPr>
      <w:r>
        <w:t xml:space="preserve">C) </w:t>
      </w:r>
      <w:r>
        <w:t xml:space="preserve">Her bir işlem için dört kat usulsüzlük cezası</w:t>
      </w:r>
    </w:p>
    <w:p>
      <w:pPr>
        <w:keepNext/>
        <w:spacing w:after="40"/>
        <w:ind w:left="360" w:hanging="360"/>
      </w:pPr>
      <w:r>
        <w:t xml:space="preserve">D) </w:t>
      </w:r>
      <w:r>
        <w:t xml:space="preserve">Her bir işletici için dört kat usulsüzlük cezası</w:t>
      </w:r>
    </w:p>
    <w:p>
      <w:pPr>
        <w:keepNext/>
        <w:spacing w:after="40"/>
        <w:ind w:left="360" w:hanging="360"/>
      </w:pPr>
      <w:r>
        <w:t xml:space="preserve">E) </w:t>
      </w:r>
      <w:r>
        <w:t xml:space="preserve">Yılda toplam iki kat usulsüzlük cezası</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muayene ve kontrol edilecek eşyadan alınacak, Bakanlıkça belirlenen azami bedellere uyulmaması hâlinde her bir işlem için beş bin Türk lirası usulsüzlük cezası uygulanır. Bu ceza, genel usulsüzlük cezası miktarının katları (iki veya dört kat) üzerinden belirlenmez; Kanunda maktu olarak beş bin Türk lirası şeklinde öngörülmüştür. Ceza işletici başına ya da yıllık toplam olarak değil, her bir işlem için ayrı ayrı uygulanır. Bu nedenle doğru cevap B seçeneğidir. (MD GK 241/7; GY 72/Ş)</w:t>
      </w:r>
    </w:p>
    <w:p>
      <w:pPr>
        <w:spacing w:after="60"/>
      </w:pPr>
      <w:r>
        <w:rPr>
          <w:b/>
          <w:bCs/>
          <w:color w:val="1B3A5C"/>
        </w:rPr>
        <w:t xml:space="preserve">⚖️ Yasal Dayanak: </w:t>
      </w:r>
      <w:r>
        <w:t xml:space="preserve">4458 sayılı Gümrük Kanunu m.241/7; Gümrük Yönetmeliği m.72/Ş-3</w:t>
      </w:r>
    </w:p>
    <w:p>
      <w:pPr>
        <w:spacing w:after="60"/>
      </w:pPr>
      <w:r>
        <w:rPr>
          <w:b/>
          <w:bCs/>
          <w:color w:val="1B3A5C"/>
        </w:rPr>
        <w:t xml:space="preserve">🔍 Şık Uzunluk Kontrolü: </w:t>
      </w:r>
      <w:r>
        <w:t xml:space="preserve">A:41 B:38 C:45 D:48 E:38 karakter → Denge: UYGUN</w:t>
      </w:r>
    </w:p>
    <w:p>
      <w:pPr>
        <w:keepNext/>
        <w:spacing w:after="60" w:before="280"/>
      </w:pPr>
      <w:r>
        <w:rPr>
          <w:b/>
          <w:bCs/>
          <w:color w:val="1B3A5C"/>
        </w:rPr>
        <w:t xml:space="preserve">SORU 66. </w:t>
      </w:r>
      <w:r>
        <w:rPr>
          <w:b/>
          <w:bCs/>
          <w:color w:val="B8860B"/>
        </w:rPr>
        <w:t xml:space="preserve">[T3 – Orta Üstü]</w:t>
      </w:r>
      <w:r>
        <w:rPr>
          <w:i/>
          <w:iCs/>
          <w:color w:val="555555"/>
          <w:sz w:val="18"/>
          <w:szCs w:val="18"/>
        </w:rPr>
        <w:t xml:space="preserve">  ·  Model soru: 2022/66</w:t>
      </w:r>
    </w:p>
    <w:p>
      <w:pPr>
        <w:keepNext/>
        <w:spacing w:after="80" w:before="40"/>
      </w:pPr>
      <w:r>
        <w:t xml:space="preserve">4458 sayılı Gümrük Kanununa göre uzlaşma temin edilemezse kaldığı yerden işleyen itiraz süresi, bitimine çok az kalmışsa </w:t>
      </w:r>
      <w:r>
        <w:rPr>
          <w:b/>
          <w:bCs/>
        </w:rPr>
        <w:t xml:space="preserve">kaç güne</w:t>
      </w:r>
      <w:r>
        <w:t xml:space="preserve"> tamamlanır?</w:t>
      </w:r>
    </w:p>
    <w:p>
      <w:pPr>
        <w:keepNext/>
        <w:spacing w:after="40"/>
        <w:ind w:left="360" w:hanging="360"/>
      </w:pPr>
      <w:r>
        <w:t xml:space="preserve">A) </w:t>
      </w:r>
      <w:r>
        <w:t xml:space="preserve">5 gün</w:t>
      </w:r>
    </w:p>
    <w:p>
      <w:pPr>
        <w:keepNext/>
        <w:spacing w:after="40"/>
        <w:ind w:left="360" w:hanging="360"/>
      </w:pPr>
      <w:r>
        <w:t xml:space="preserve">B) </w:t>
      </w:r>
      <w:r>
        <w:t xml:space="preserve">7 gün</w:t>
      </w:r>
    </w:p>
    <w:p>
      <w:pPr>
        <w:keepNext/>
        <w:spacing w:after="40"/>
        <w:ind w:left="360" w:hanging="360"/>
      </w:pPr>
      <w:r>
        <w:t xml:space="preserve">C) </w:t>
      </w:r>
      <w:r>
        <w:t xml:space="preserve">10 gün</w:t>
      </w:r>
    </w:p>
    <w:p>
      <w:pPr>
        <w:keepNext/>
        <w:spacing w:after="40"/>
        <w:ind w:left="360" w:hanging="360"/>
      </w:pPr>
      <w:r>
        <w:t xml:space="preserve">D) </w:t>
      </w:r>
      <w:r>
        <w:t xml:space="preserve">15 gün</w:t>
      </w:r>
    </w:p>
    <w:p>
      <w:pPr>
        <w:keepNext/>
        <w:spacing w:after="40"/>
        <w:ind w:left="360" w:hanging="360"/>
      </w:pPr>
      <w:r>
        <w:t xml:space="preserve">E) </w:t>
      </w:r>
      <w:r>
        <w:t xml:space="preserve">30 gün</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Kanuna göre uzlaşma talebinde bulunulması itiraz veya dava açma süresini durdurur; uzlaşmanın vaki olmaması veya temin edilememesi hâlinde süre kaldığı yerden işler, ancak sürenin bitimine beş günden az kalmışsa süre beş güne tamamlanır. On beş gün ise uzlaşma ve itiraz için öngörülen başvuru süresidir. Bu nedenle doğru cevap A seçeneğidir. (MD GK 244/1; Uzlaşma Yön. 14/1)</w:t>
      </w:r>
    </w:p>
    <w:p>
      <w:pPr>
        <w:spacing w:after="60"/>
      </w:pPr>
      <w:r>
        <w:rPr>
          <w:b/>
          <w:bCs/>
          <w:color w:val="1B3A5C"/>
        </w:rPr>
        <w:t xml:space="preserve">⚖️ Yasal Dayanak: </w:t>
      </w:r>
      <w:r>
        <w:t xml:space="preserve">4458 sayılı Gümrük Kanunu m.244/1; Gümrük Uzlaşma Yönetmeliği m.14/1</w:t>
      </w:r>
    </w:p>
    <w:p>
      <w:pPr>
        <w:spacing w:after="60"/>
      </w:pPr>
      <w:r>
        <w:rPr>
          <w:b/>
          <w:bCs/>
          <w:color w:val="1B3A5C"/>
        </w:rPr>
        <w:t xml:space="preserve">🔍 Şık Uzunluk Kontrolü: </w:t>
      </w:r>
      <w:r>
        <w:t xml:space="preserve">A:5 B:5 C:6 D:6 E:6 karakter → Denge: UYGUN</w:t>
      </w:r>
    </w:p>
    <w:p>
      <w:pPr>
        <w:keepNext/>
        <w:spacing w:after="60" w:before="280"/>
      </w:pPr>
      <w:r>
        <w:rPr>
          <w:b/>
          <w:bCs/>
          <w:color w:val="1B3A5C"/>
        </w:rPr>
        <w:t xml:space="preserve">SORU 67. </w:t>
      </w:r>
      <w:r>
        <w:rPr>
          <w:b/>
          <w:bCs/>
          <w:color w:val="B8860B"/>
        </w:rPr>
        <w:t xml:space="preserve">[T6 – Orta Üstü]</w:t>
      </w:r>
      <w:r>
        <w:rPr>
          <w:i/>
          <w:iCs/>
          <w:color w:val="555555"/>
          <w:sz w:val="18"/>
          <w:szCs w:val="18"/>
        </w:rPr>
        <w:t xml:space="preserve">  ·  Model soru: 2022/67</w:t>
      </w:r>
    </w:p>
    <w:p>
      <w:pPr>
        <w:keepNext/>
        <w:spacing w:after="80" w:before="40"/>
      </w:pPr>
      <w:r>
        <w:t xml:space="preserve">Yetkilendirilmiş Gümrük Müşavirliği Tebliğine göre, “Gümrük Yönetmeliği çerçevesinde antreponun devir işlemlerinin mevzuata uygunluğunun incelenmesi” şeklinde tanımlanan tespit işleminin kodu aşağıdakilerden hangisidir?</w:t>
      </w:r>
    </w:p>
    <w:p>
      <w:pPr>
        <w:keepNext/>
        <w:spacing w:after="40"/>
        <w:ind w:left="360" w:hanging="360"/>
      </w:pPr>
      <w:r>
        <w:t xml:space="preserve">A) </w:t>
      </w:r>
      <w:r>
        <w:t xml:space="preserve">AN1</w:t>
      </w:r>
    </w:p>
    <w:p>
      <w:pPr>
        <w:keepNext/>
        <w:spacing w:after="40"/>
        <w:ind w:left="360" w:hanging="360"/>
      </w:pPr>
      <w:r>
        <w:t xml:space="preserve">B) </w:t>
      </w:r>
      <w:r>
        <w:t xml:space="preserve">AN3</w:t>
      </w:r>
    </w:p>
    <w:p>
      <w:pPr>
        <w:keepNext/>
        <w:spacing w:after="40"/>
        <w:ind w:left="360" w:hanging="360"/>
      </w:pPr>
      <w:r>
        <w:t xml:space="preserve">C) </w:t>
      </w:r>
      <w:r>
        <w:t xml:space="preserve">AN4</w:t>
      </w:r>
    </w:p>
    <w:p>
      <w:pPr>
        <w:keepNext/>
        <w:spacing w:after="40"/>
        <w:ind w:left="360" w:hanging="360"/>
      </w:pPr>
      <w:r>
        <w:t xml:space="preserve">D) </w:t>
      </w:r>
      <w:r>
        <w:t xml:space="preserve">AN9</w:t>
      </w:r>
    </w:p>
    <w:p>
      <w:pPr>
        <w:keepNext/>
        <w:spacing w:after="40"/>
        <w:ind w:left="360" w:hanging="360"/>
      </w:pPr>
      <w:r>
        <w:t xml:space="preserve">E) </w:t>
      </w:r>
      <w:r>
        <w:t xml:space="preserve">AN5</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Gümrük Yönetmeliği çerçevesinde antreponun devir işlemlerinin mevzuata uygunluğunun incelenmesi AN5 kodlu tespit işlemidir. AN1 antreponun açılmasına, AN3 tadilatlara, AN4 adres değişikliğine ilişkin başvuru dosyalarının ön incelemesini; AN9 ise antrepo rejimine tabi eşyanın elleçleme işlemlerinin tespitini ifade eder. Bu nedenle doğru cevap E seçeneğidir. (MD YGM Tebliği 11/1-a)</w:t>
      </w:r>
    </w:p>
    <w:p>
      <w:pPr>
        <w:spacing w:after="60"/>
      </w:pPr>
      <w:r>
        <w:rPr>
          <w:b/>
          <w:bCs/>
          <w:color w:val="1B3A5C"/>
        </w:rPr>
        <w:t xml:space="preserve">⚖️ Yasal Dayanak: </w:t>
      </w:r>
      <w:r>
        <w:t xml:space="preserve">Yetkilendirilmiş Gümrük Müşavirliği Tebliği m.11/1-a</w:t>
      </w:r>
    </w:p>
    <w:p>
      <w:pPr>
        <w:spacing w:after="60"/>
      </w:pPr>
      <w:r>
        <w:rPr>
          <w:b/>
          <w:bCs/>
          <w:color w:val="1B3A5C"/>
        </w:rPr>
        <w:t xml:space="preserve">🔍 Şık Uzunluk Kontrolü: </w:t>
      </w:r>
      <w:r>
        <w:t xml:space="preserve">A:3 B:3 C:3 D:3 E:3 karakter → Denge: UYGUN</w:t>
      </w:r>
    </w:p>
    <w:p>
      <w:pPr>
        <w:keepNext/>
        <w:spacing w:after="60" w:before="280"/>
      </w:pPr>
      <w:r>
        <w:rPr>
          <w:b/>
          <w:bCs/>
          <w:color w:val="1B3A5C"/>
        </w:rPr>
        <w:t xml:space="preserve">SORU 68. </w:t>
      </w:r>
      <w:r>
        <w:rPr>
          <w:b/>
          <w:bCs/>
          <w:color w:val="B8860B"/>
        </w:rPr>
        <w:t xml:space="preserve">[T5 – Zor]</w:t>
      </w:r>
      <w:r>
        <w:rPr>
          <w:i/>
          <w:iCs/>
          <w:color w:val="555555"/>
          <w:sz w:val="18"/>
          <w:szCs w:val="18"/>
        </w:rPr>
        <w:t xml:space="preserve">  ·  Model soru: 2022/68</w:t>
      </w:r>
    </w:p>
    <w:p>
      <w:pPr>
        <w:keepNext/>
        <w:spacing w:after="80" w:before="40"/>
      </w:pPr>
      <w:r>
        <w:t xml:space="preserve">Gümrük Yönetmeliğine göre, eşya antrepoya gümrük idaresinin denetimi altında alınır ve bu denetlemeyi gümrük adına antrepoda görevlendirilmiş olan …… yapar. Antrepo rejimini sona erdirerek antrepodan çıkan eşya ise stok kayıtlarına, basitleştirilmiş usullerden biri uygulanmış ise eşya …… sırada, diğer durumlarda eşyanın gümrükçe onaylanmış bir işlem veya kullanıma tabi tutulmasını sağlayan beyannamenin tescilinden sonra …… sırasında geçirilir.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gümrük memuru veya yetkilendirilmiş gümrük müşaviri – beyannamenin tescil edildiği – muayenesi</w:t>
      </w:r>
    </w:p>
    <w:p>
      <w:pPr>
        <w:keepNext/>
        <w:spacing w:after="40"/>
        <w:ind w:left="360" w:hanging="360"/>
      </w:pPr>
      <w:r>
        <w:t xml:space="preserve">B) </w:t>
      </w:r>
      <w:r>
        <w:t xml:space="preserve">gümrük memuru veya yetkilendirilmiş gümrük müşaviri – beyannamenin tescil edildiği – teslimi</w:t>
      </w:r>
    </w:p>
    <w:p>
      <w:pPr>
        <w:keepNext/>
        <w:spacing w:after="40"/>
        <w:ind w:left="360" w:hanging="360"/>
      </w:pPr>
      <w:r>
        <w:t xml:space="preserve">C) </w:t>
      </w:r>
      <w:r>
        <w:t xml:space="preserve">gümrük memuru veya yetkilendirilmiş gümrük müşaviri – antrepodan çıkarıldığı – teslimi</w:t>
      </w:r>
    </w:p>
    <w:p>
      <w:pPr>
        <w:keepNext/>
        <w:spacing w:after="40"/>
        <w:ind w:left="360" w:hanging="360"/>
      </w:pPr>
      <w:r>
        <w:t xml:space="preserve">D) </w:t>
      </w:r>
      <w:r>
        <w:t xml:space="preserve">antrepo işleticisinin personeli veya gümrük müşaviri – antrepodan çıkarıldığı – muayenesi</w:t>
      </w:r>
    </w:p>
    <w:p>
      <w:pPr>
        <w:keepNext/>
        <w:spacing w:after="40"/>
        <w:ind w:left="360" w:hanging="360"/>
      </w:pPr>
      <w:r>
        <w:t xml:space="preserve">E) </w:t>
      </w:r>
      <w:r>
        <w:t xml:space="preserve">antrepo işleticisinin personeli – beyannamenin tescil edildiği – muayenesi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Eşya antrepoya gümrük idaresinin denetimi altında alınır ve bu denetlemeyi gümrük adına antrepoda görevlendirilmiş gümrük memuru veya yetkilendirilmiş gümrük müşaviri yapar; işletici personeli veya yetkilendirilmemiş gümrük müşaviri bu görevi üstlenemez. Rejimi sona erdirerek çıkan eşya, basitleştirilmiş usul uygulanmışsa beyannamenin tescil edildiği sırada değil antrepodan çıkarıldığı sırada, diğer durumlarda beyannamenin tescilinden sonra muayene sırasında değil teslimi sırasında stok kayıtlarına geçirilir. Bu nedenle doğru cevap C seçeneğidir. (MD GY 536/1, 537/1-b)</w:t>
      </w:r>
    </w:p>
    <w:p>
      <w:pPr>
        <w:spacing w:after="60"/>
      </w:pPr>
      <w:r>
        <w:rPr>
          <w:b/>
          <w:bCs/>
          <w:color w:val="1B3A5C"/>
        </w:rPr>
        <w:t xml:space="preserve">⚖️ Yasal Dayanak: </w:t>
      </w:r>
      <w:r>
        <w:t xml:space="preserve">Gümrük Yönetmeliği m.536/1, 537/1-b</w:t>
      </w:r>
    </w:p>
    <w:p>
      <w:pPr>
        <w:spacing w:after="60"/>
      </w:pPr>
      <w:r>
        <w:rPr>
          <w:b/>
          <w:bCs/>
          <w:color w:val="1B3A5C"/>
        </w:rPr>
        <w:t xml:space="preserve">🔍 Şık Uzunluk Kontrolü: </w:t>
      </w:r>
      <w:r>
        <w:t xml:space="preserve">A:94 B:92 C:86 D:89 E:74 karakter → Denge: UYGUN</w:t>
      </w:r>
    </w:p>
    <w:p>
      <w:pPr>
        <w:keepNext/>
        <w:spacing w:after="60" w:before="280"/>
      </w:pPr>
      <w:r>
        <w:rPr>
          <w:b/>
          <w:bCs/>
          <w:color w:val="1B3A5C"/>
        </w:rPr>
        <w:t xml:space="preserve">SORU 69. </w:t>
      </w:r>
      <w:r>
        <w:rPr>
          <w:b/>
          <w:bCs/>
          <w:color w:val="B8860B"/>
        </w:rPr>
        <w:t xml:space="preserve">[T9 – Zor]</w:t>
      </w:r>
      <w:r>
        <w:rPr>
          <w:i/>
          <w:iCs/>
          <w:color w:val="555555"/>
          <w:sz w:val="18"/>
          <w:szCs w:val="18"/>
        </w:rPr>
        <w:t xml:space="preserve">  ·  Model soru: 2022/69</w:t>
      </w:r>
    </w:p>
    <w:p>
      <w:pPr>
        <w:keepNext/>
        <w:spacing w:after="80" w:before="40"/>
      </w:pPr>
      <w:r>
        <w:t xml:space="preserve">(K) Antrepoculuk A.Ş.'nin işlettiği genel antrepoda yapılan denetimde; parlayıcı ve patlayıcı nitelikteki eşyanın genel amaçlı eşya konulan yerlerde depolandığı, gümrük antrepo rejimine tabi tutulan bir partinin antrepoya konulduğu tarihte işletici tarafından kayıtlara geçirilmediği ve gümrük idaresince yazılı olarak talep edilen bilgi ve belgelerin gümrük kontrolü sırasında ibraz edilmediği tespit edilmiştir. Her bir fiil için ayrı ayrı usulsüzlük cezası uygulanacaktır.</w:t>
      </w:r>
    </w:p>
    <w:p>
      <w:pPr>
        <w:keepNext/>
        <w:spacing w:after="40"/>
        <w:ind w:left="360"/>
      </w:pPr>
      <w:r>
        <w:t xml:space="preserve">4458 sayılı Gümrük Kanununa göre, (K) Antrepoculuk A.Ş.'ye uygulanacak usulsüzlük cezalarının toplamı, Kanunda usulsüzlük cezası için belirlenen miktarın </w:t>
      </w:r>
      <w:r>
        <w:rPr>
          <w:b/>
          <w:bCs/>
        </w:rPr>
        <w:t xml:space="preserve">kaç katıdır</w:t>
      </w:r>
      <w:r>
        <w:t xml:space="preserve">?</w:t>
      </w:r>
    </w:p>
    <w:p>
      <w:pPr>
        <w:keepNext/>
        <w:spacing w:after="40"/>
        <w:ind w:left="360" w:hanging="360"/>
      </w:pPr>
      <w:r>
        <w:t xml:space="preserve">A) </w:t>
      </w:r>
      <w:r>
        <w:t xml:space="preserve">3 kat</w:t>
      </w:r>
    </w:p>
    <w:p>
      <w:pPr>
        <w:keepNext/>
        <w:spacing w:after="40"/>
        <w:ind w:left="360" w:hanging="360"/>
      </w:pPr>
      <w:r>
        <w:t xml:space="preserve">B) </w:t>
      </w:r>
      <w:r>
        <w:t xml:space="preserve">8 kat</w:t>
      </w:r>
    </w:p>
    <w:p>
      <w:pPr>
        <w:keepNext/>
        <w:spacing w:after="40"/>
        <w:ind w:left="360" w:hanging="360"/>
      </w:pPr>
      <w:r>
        <w:t xml:space="preserve">C) </w:t>
      </w:r>
      <w:r>
        <w:t xml:space="preserve">10 kat</w:t>
      </w:r>
    </w:p>
    <w:p>
      <w:pPr>
        <w:keepNext/>
        <w:spacing w:after="40"/>
        <w:ind w:left="360" w:hanging="360"/>
      </w:pPr>
      <w:r>
        <w:t xml:space="preserve">D) </w:t>
      </w:r>
      <w:r>
        <w:t xml:space="preserve">12 kat</w:t>
      </w:r>
    </w:p>
    <w:p>
      <w:pPr>
        <w:keepNext/>
        <w:spacing w:after="40"/>
        <w:ind w:left="360" w:hanging="360"/>
      </w:pPr>
      <w:r>
        <w:t xml:space="preserve">E) </w:t>
      </w:r>
      <w:r>
        <w:t xml:space="preserve">14 kat</w:t>
      </w:r>
    </w:p>
    <w:p>
      <w:pPr>
        <w:spacing w:after="60"/>
      </w:pPr>
      <w:r>
        <w:rPr>
          <w:b/>
          <w:bCs/>
          <w:color w:val="1B7A3C"/>
        </w:rPr>
        <w:t xml:space="preserve">✅ Doğru Cevap: </w:t>
      </w:r>
      <w:r>
        <w:t xml:space="preserve">E</w:t>
      </w:r>
    </w:p>
    <w:p>
      <w:pPr>
        <w:spacing w:after="60"/>
      </w:pPr>
      <w:r>
        <w:rPr>
          <w:b/>
          <w:bCs/>
          <w:color w:val="1B3A5C"/>
        </w:rPr>
        <w:t xml:space="preserve">📖 Açıklama: </w:t>
      </w:r>
      <w:r>
        <w:t xml:space="preserve">Parlayıcı ve patlayıcı eşyanın genel amaçlı eşya konulan yerlerde depolanması dört kat, antrepo rejimine tabi eşyanın konulduğu tarihte kayıtlara geçirilmemesi iki kat, yazılı olarak talep edilen bilgi ve belgelerin gümrük kontrolü sırasında ibraz edilmemesi sekiz kat usulsüzlük cezası gerektirir; toplam 4 + 2 + 8 = 14 kattır. Depolama fiili iki kat sayılırsa 12, belge ibraz etmeme dört kat sayılırsa 10, yalnız en ağır fiil esas alınırsa 8 kat bulunur. Bu nedenle doğru cevap E seçeneğidir. (MD GK 241/3-g, 241/4-e, 241/6-d)</w:t>
      </w:r>
    </w:p>
    <w:p>
      <w:pPr>
        <w:spacing w:after="60"/>
      </w:pPr>
      <w:r>
        <w:rPr>
          <w:b/>
          <w:bCs/>
          <w:color w:val="1B3A5C"/>
        </w:rPr>
        <w:t xml:space="preserve">⚖️ Yasal Dayanak: </w:t>
      </w:r>
      <w:r>
        <w:t xml:space="preserve">4458 sayılı Gümrük Kanunu m.241/3-g, 241/4-e, 241/6-d</w:t>
      </w:r>
    </w:p>
    <w:p>
      <w:pPr>
        <w:spacing w:after="60"/>
      </w:pPr>
      <w:r>
        <w:rPr>
          <w:b/>
          <w:bCs/>
          <w:color w:val="1B3A5C"/>
        </w:rPr>
        <w:t xml:space="preserve">🔍 Şık Uzunluk Kontrolü: </w:t>
      </w:r>
      <w:r>
        <w:t xml:space="preserve">A:5 B:5 C:6 D:6 E:6 karakter → Denge: UYGUN</w:t>
      </w:r>
    </w:p>
    <w:p>
      <w:pPr>
        <w:keepNext/>
        <w:spacing w:after="60" w:before="280"/>
      </w:pPr>
      <w:r>
        <w:rPr>
          <w:b/>
          <w:bCs/>
          <w:color w:val="1B3A5C"/>
        </w:rPr>
        <w:t xml:space="preserve">SORU 70. </w:t>
      </w:r>
      <w:r>
        <w:rPr>
          <w:b/>
          <w:bCs/>
          <w:color w:val="B8860B"/>
        </w:rPr>
        <w:t xml:space="preserve">[T9 – Orta Üstü]</w:t>
      </w:r>
      <w:r>
        <w:rPr>
          <w:i/>
          <w:iCs/>
          <w:color w:val="555555"/>
          <w:sz w:val="18"/>
          <w:szCs w:val="18"/>
        </w:rPr>
        <w:t xml:space="preserve">  ·  Model soru: 2022/70</w:t>
      </w:r>
    </w:p>
    <w:p>
      <w:pPr>
        <w:keepNext/>
        <w:spacing w:after="80" w:before="40"/>
      </w:pPr>
      <w:r>
        <w:t xml:space="preserve">Özet beyanda 500 koli olarak kayıtlı eşya için alıcı (M) Ticaret A.Ş., konşimento ve faturada kayıtlı miktara göre 500 koli üzerinden serbest dolaşıma giriş beyannamesi vermiştir. Beyanname belge kontrolüne tabi tutulmuş, eşyanın miktarı gümrük idaresince tespit edilmemiştir. Eşyanın teslimi sırasında geçici depolama yeri işleticisince düzenlenen tutanakla 480 koli bulunduğu anlaşılmıştır. Noksan 20 kolinin mahrecinden yüklenmediği, yanlışlıkla başka yere çıkarıldığı veya kaza ya da avarya sonucu yok olduğu gümrük idaresince belirlenen süre içinde kanıtlanamamıştır. Noksan kolilere ait eşyanın tarife pozisyonu bellidir. Eşyaya ilişkin bilgiler aşağıdaki gibidir:</w:t>
      </w:r>
    </w:p>
    <w:p>
      <w:pPr>
        <w:keepNext/>
        <w:spacing w:after="40"/>
        <w:ind w:left="360"/>
      </w:pPr>
      <w:r>
        <w:t xml:space="preserve">• Noksan kolilere ait eşyanın koli başına gümrük vergileri: 1.500 TL</w:t>
      </w:r>
    </w:p>
    <w:p>
      <w:pPr>
        <w:keepNext/>
        <w:spacing w:after="40"/>
        <w:ind w:left="360"/>
      </w:pPr>
      <w:r>
        <w:t xml:space="preserve">• Noksan koli sayısı: 20</w:t>
      </w:r>
    </w:p>
    <w:p>
      <w:pPr>
        <w:keepNext/>
        <w:spacing w:after="40"/>
        <w:ind w:left="360"/>
      </w:pPr>
      <w:r>
        <w:t xml:space="preserve">4458 sayılı Gümrük Kanununa göre, noksan koliler nedeniyle uygulanacak para cezası </w:t>
      </w:r>
      <w:r>
        <w:rPr>
          <w:b/>
          <w:bCs/>
        </w:rPr>
        <w:t xml:space="preserve">kaç TL</w:t>
      </w:r>
      <w:r>
        <w:t xml:space="preserve">'dir?</w:t>
      </w:r>
    </w:p>
    <w:p>
      <w:pPr>
        <w:keepNext/>
        <w:spacing w:after="40"/>
        <w:ind w:left="360" w:hanging="360"/>
      </w:pPr>
      <w:r>
        <w:t xml:space="preserve">A) </w:t>
      </w:r>
      <w:r>
        <w:t xml:space="preserve">3.000 TL</w:t>
      </w:r>
    </w:p>
    <w:p>
      <w:pPr>
        <w:keepNext/>
        <w:spacing w:after="40"/>
        <w:ind w:left="360" w:hanging="360"/>
      </w:pPr>
      <w:r>
        <w:t xml:space="preserve">B) </w:t>
      </w:r>
      <w:r>
        <w:t xml:space="preserve">15.000 TL</w:t>
      </w:r>
    </w:p>
    <w:p>
      <w:pPr>
        <w:keepNext/>
        <w:spacing w:after="40"/>
        <w:ind w:left="360" w:hanging="360"/>
      </w:pPr>
      <w:r>
        <w:t xml:space="preserve">C) </w:t>
      </w:r>
      <w:r>
        <w:t xml:space="preserve">30.000 TL</w:t>
      </w:r>
    </w:p>
    <w:p>
      <w:pPr>
        <w:keepNext/>
        <w:spacing w:after="40"/>
        <w:ind w:left="360" w:hanging="360"/>
      </w:pPr>
      <w:r>
        <w:t xml:space="preserve">D) </w:t>
      </w:r>
      <w:r>
        <w:t xml:space="preserve">60.000 TL</w:t>
      </w:r>
    </w:p>
    <w:p>
      <w:pPr>
        <w:keepNext/>
        <w:spacing w:after="40"/>
        <w:ind w:left="360" w:hanging="360"/>
      </w:pPr>
      <w:r>
        <w:t xml:space="preserve">E) </w:t>
      </w:r>
      <w:r>
        <w:t xml:space="preserve">90.000 TL</w:t>
      </w:r>
    </w:p>
    <w:p>
      <w:pPr>
        <w:spacing w:after="60"/>
      </w:pPr>
      <w:r>
        <w:rPr>
          <w:b/>
          <w:bCs/>
          <w:color w:val="1B7A3C"/>
        </w:rPr>
        <w:t xml:space="preserve">✅ Doğru Cevap: </w:t>
      </w:r>
      <w:r>
        <w:t xml:space="preserve">C</w:t>
      </w:r>
    </w:p>
    <w:p>
      <w:pPr>
        <w:spacing w:after="60"/>
      </w:pPr>
      <w:r>
        <w:rPr>
          <w:b/>
          <w:bCs/>
          <w:color w:val="1B3A5C"/>
        </w:rPr>
        <w:t xml:space="preserve">📖 Açıklama: </w:t>
      </w:r>
      <w:r>
        <w:t xml:space="preserve">Eşya miktarının gümrük idaresince tespit edilmediği ve rejim beyanının belgelerdeki miktarlara göre yapıldığı durumlarda tespit edilen miktar farklılıkları özet beyan eksikliği olarak değerlendirilir; ceza gerektiren durumda beyan farklılıklarına ilişkin hükümler uygulanmaz, yalnız özet beyan hükümlerine göre işlem yapılır. Noksan kapların mahrecinden yüklenmediği kanıtlanamadığından bu kaplara ait eşyanın gümrük vergileri kadar ceza alınır: 20 × 1.500 = 30.000 TL. Beyan farklılığı hükmü uygulanıp farkın üç katı alınırsa 90.000 TL, yarısı alınırsa 15.000 TL bulunur. Bu nedenle doğru cevap C seçeneğidir. (MD GK 237/1, 237/5)</w:t>
      </w:r>
    </w:p>
    <w:p>
      <w:pPr>
        <w:spacing w:after="60"/>
      </w:pPr>
      <w:r>
        <w:rPr>
          <w:b/>
          <w:bCs/>
          <w:color w:val="1B3A5C"/>
        </w:rPr>
        <w:t xml:space="preserve">⚖️ Yasal Dayanak: </w:t>
      </w:r>
      <w:r>
        <w:t xml:space="preserve">4458 sayılı Gümrük Kanunu m.237/1, 237/5</w:t>
      </w:r>
    </w:p>
    <w:p>
      <w:pPr>
        <w:spacing w:after="60"/>
      </w:pPr>
      <w:r>
        <w:rPr>
          <w:b/>
          <w:bCs/>
          <w:color w:val="1B3A5C"/>
        </w:rPr>
        <w:t xml:space="preserve">🔍 Şık Uzunluk Kontrolü: </w:t>
      </w:r>
      <w:r>
        <w:t xml:space="preserve">A:8 B:9 C:9 D:9 E:9 karakter → Denge: UYGUN</w:t>
      </w:r>
    </w:p>
    <w:p>
      <w:pPr>
        <w:keepNext/>
        <w:spacing w:after="60" w:before="280"/>
      </w:pPr>
      <w:r>
        <w:rPr>
          <w:b/>
          <w:bCs/>
          <w:color w:val="1B3A5C"/>
        </w:rPr>
        <w:t xml:space="preserve">SORU 71. </w:t>
      </w:r>
      <w:r>
        <w:rPr>
          <w:b/>
          <w:bCs/>
          <w:color w:val="B8860B"/>
        </w:rPr>
        <w:t xml:space="preserve">[T1 – Orta Üstü]</w:t>
      </w:r>
      <w:r>
        <w:rPr>
          <w:i/>
          <w:iCs/>
          <w:color w:val="555555"/>
          <w:sz w:val="18"/>
          <w:szCs w:val="18"/>
        </w:rPr>
        <w:t xml:space="preserve">  ·  Model soru: 2022/71</w:t>
      </w:r>
    </w:p>
    <w:p>
      <w:pPr>
        <w:keepNext/>
        <w:spacing w:after="80" w:before="40"/>
      </w:pPr>
      <w:r>
        <w:t xml:space="preserve">Gümrük Genel Tebliği (Tarife) (Seri No: 14)'e göre, Bağlayıcı Tarife Bilgisi (BTB) başvurusuna ilişkin aşağıdakilerden hangisi </w:t>
      </w:r>
      <w:r>
        <w:rPr>
          <w:b/>
          <w:bCs/>
          <w:u w:val="single"/>
        </w:rPr>
        <w:t xml:space="preserve">yanlıştır</w:t>
      </w:r>
      <w:r>
        <w:t xml:space="preserve">?</w:t>
      </w:r>
    </w:p>
    <w:p>
      <w:pPr>
        <w:keepNext/>
        <w:spacing w:after="40"/>
        <w:ind w:left="360" w:hanging="360"/>
      </w:pPr>
      <w:r>
        <w:t xml:space="preserve">A) </w:t>
      </w:r>
      <w:r>
        <w:t xml:space="preserve">Başvuru formu olarak BTB Programına veri girişi yapıldıktan sonra alınan bilgisayar çıktısı da kullanılabilir; elektronik ortamda yapılan başvurularda beyan bölümüne e-imza tatbik edilir.</w:t>
      </w:r>
    </w:p>
    <w:p>
      <w:pPr>
        <w:keepNext/>
        <w:spacing w:after="40"/>
        <w:ind w:left="360" w:hanging="360"/>
      </w:pPr>
      <w:r>
        <w:t xml:space="preserve">B) </w:t>
      </w:r>
      <w:r>
        <w:t xml:space="preserve">Başvurunun form ile yazılı olarak yapılması hâlinde, ekindeki tüm belgeler ve eşyanın teşhisini sağlayacak fotoğraflar kâğıt nüshasıyla birlikte ayrıca dijital ortamda da başvuru yapılan bölge müdürlüğüne sunulur.</w:t>
      </w:r>
    </w:p>
    <w:p>
      <w:pPr>
        <w:keepNext/>
        <w:spacing w:after="40"/>
        <w:ind w:left="360" w:hanging="360"/>
      </w:pPr>
      <w:r>
        <w:t xml:space="preserve">C) </w:t>
      </w:r>
      <w:r>
        <w:t xml:space="preserve">Başvuru formundaki başvuru sahibi bilgileri ile beyan sahibi bilgilerinin uyumlu olması ve başvuru sahibinin Gümrük Kanunu çerçevesinde doğrudan veya dolaylı temsil yetkisine sahip olması gerekir.</w:t>
      </w:r>
    </w:p>
    <w:p>
      <w:pPr>
        <w:keepNext/>
        <w:spacing w:after="40"/>
        <w:ind w:left="360" w:hanging="360"/>
      </w:pPr>
      <w:r>
        <w:t xml:space="preserve">D) </w:t>
      </w:r>
      <w:r>
        <w:t xml:space="preserve">Başvuru konusu eşyanın BTB kapsamına girmediği sonradan anlaşılırsa mevcut başvuru, başvuru sahibi talep etse dahi tarife bilgisi hükümlerine göre değerlendirilmeyip reddedilir ve yeni başvuru yapılması gerekir.</w:t>
      </w:r>
    </w:p>
    <w:p>
      <w:pPr>
        <w:keepNext/>
        <w:spacing w:after="40"/>
        <w:ind w:left="360" w:hanging="360"/>
      </w:pPr>
      <w:r>
        <w:t xml:space="preserve">E) </w:t>
      </w:r>
      <w:r>
        <w:t xml:space="preserve">BTB konusu eşyanın tarife pozisyonunun tespiti için tahlile ihtiyaç duyulursa tahlil, teknik imkânların elvermesi hâlinde gümrük laboratuvarlarında, aksi hâlde üniversite veya diğer resmî kuruluş laboratuvarlarında yapılır.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başvuru konusu eşyanın BTB kapsamına girmediğinin sonradan anlaşılması ve başvuru sahibince talep edilmesi hâlinde mevcut başvuru reddedilmez, Gümrük Genel Tebliği (Tarife) (Seri No: 11) hükümlerine göre değerlendirilir; ret sonucu, Yönetmelikte sayılan belirli tarife pozisyonlarındaki eşyadan perakende satılacak hâle getirilmiş ambalajlarda olmayanlar için öngörülmüştür. Başvuru sahibi ile beyan sahibi bilgilerinin uyumu ve temsil yetkisi şartı ile tahlilin öncelikle gümrük laboratuvarlarında yapılması Tebliğe uygundur. Bu nedenle doğru cevap D seçeneğidir. (MD Tarife Seri No:14 m.5/2, 7/1, 8/1, 8/3, 12/1-g)</w:t>
      </w:r>
    </w:p>
    <w:p>
      <w:pPr>
        <w:spacing w:after="60"/>
      </w:pPr>
      <w:r>
        <w:rPr>
          <w:b/>
          <w:bCs/>
          <w:color w:val="1B3A5C"/>
        </w:rPr>
        <w:t xml:space="preserve">⚖️ Yasal Dayanak: </w:t>
      </w:r>
      <w:r>
        <w:t xml:space="preserve">Gümrük Genel Tebliği (Tarife) (Seri No: 14) m.5/2, 7/1, 8/1, 8/3, 12/1-g</w:t>
      </w:r>
    </w:p>
    <w:p>
      <w:pPr>
        <w:spacing w:after="60"/>
      </w:pPr>
      <w:r>
        <w:rPr>
          <w:b/>
          <w:bCs/>
          <w:color w:val="1B3A5C"/>
        </w:rPr>
        <w:t xml:space="preserve">🔍 Şık Uzunluk Kontrolü: </w:t>
      </w:r>
      <w:r>
        <w:t xml:space="preserve">A:187 B:213 C:196 D:211 E:223 karakter → Denge: UYGUN</w:t>
      </w:r>
    </w:p>
    <w:p>
      <w:pPr>
        <w:keepNext/>
        <w:spacing w:after="60" w:before="280"/>
      </w:pPr>
      <w:r>
        <w:rPr>
          <w:b/>
          <w:bCs/>
          <w:color w:val="1B3A5C"/>
        </w:rPr>
        <w:t xml:space="preserve">SORU 72. </w:t>
      </w:r>
      <w:r>
        <w:rPr>
          <w:b/>
          <w:bCs/>
          <w:color w:val="B8860B"/>
        </w:rPr>
        <w:t xml:space="preserve">[T2 – Zor]</w:t>
      </w:r>
      <w:r>
        <w:rPr>
          <w:i/>
          <w:iCs/>
          <w:color w:val="555555"/>
          <w:sz w:val="18"/>
          <w:szCs w:val="18"/>
        </w:rPr>
        <w:t xml:space="preserve">  ·  Model soru: 2022/72</w:t>
      </w:r>
    </w:p>
    <w:p>
      <w:pPr>
        <w:keepNext/>
        <w:spacing w:after="80" w:before="40"/>
      </w:pPr>
      <w:r>
        <w:t xml:space="preserve">Gümrük Yönetmeliğine göre, antrepo tiplerine ve antrepolara konulacak eşyaya ilişkin aşağıdaki ifadeler veriliyor:</w:t>
      </w:r>
    </w:p>
    <w:p>
      <w:pPr>
        <w:keepNext/>
        <w:spacing w:after="40"/>
        <w:ind w:left="360"/>
      </w:pPr>
      <w:r>
        <w:t xml:space="preserve">I. Gümrük idaresince verilen izinde aynı yer birden fazla gümrük antreposu olarak tanımlanabilir.</w:t>
      </w:r>
    </w:p>
    <w:p>
      <w:pPr>
        <w:keepNext/>
        <w:spacing w:after="40"/>
        <w:ind w:left="360"/>
      </w:pPr>
      <w:r>
        <w:t xml:space="preserve">II. D tipi antrepo, ancak kayıt yoluyla rejime giriş iznine sahip bir başka kişiye devredilebilir.</w:t>
      </w:r>
    </w:p>
    <w:p>
      <w:pPr>
        <w:keepNext/>
        <w:spacing w:after="40"/>
        <w:ind w:left="360"/>
      </w:pPr>
      <w:r>
        <w:t xml:space="preserve">III. Bir arada bulundukları eşya için ayrı bölümlerde depolansa dahi tehlike ve zarar doğurabilecek eşya genel antrepolara alınmaz.</w:t>
      </w:r>
    </w:p>
    <w:p>
      <w:pPr>
        <w:keepNext/>
        <w:spacing w:after="40"/>
        <w:ind w:left="360"/>
      </w:pPr>
      <w:r>
        <w:t xml:space="preserve">IV. Sanayicilere ait hacimli yatırım malı ve makinelerin antrepo rejimi hükümlerine tabi olarak montaj mahalline konulduğu E tipi antrepoların işletme hakkının devrine izin verilebilir.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spacing w:after="40"/>
        <w:ind w:left="360" w:hanging="360"/>
      </w:pPr>
      <w:r>
        <w:t xml:space="preserve">E) </w:t>
      </w:r>
      <w:r>
        <w:t xml:space="preserve">II ve III</w:t>
      </w:r>
    </w:p>
    <w:p>
      <w:pPr>
        <w:spacing w:after="60"/>
      </w:pPr>
      <w:r>
        <w:rPr>
          <w:b/>
          <w:bCs/>
          <w:color w:val="1B7A3C"/>
        </w:rPr>
        <w:t xml:space="preserve">✅ Doğru Cevap: </w:t>
      </w:r>
      <w:r>
        <w:t xml:space="preserve">E</w:t>
      </w:r>
    </w:p>
    <w:p>
      <w:pPr>
        <w:spacing w:after="60"/>
      </w:pPr>
      <w:r>
        <w:rPr>
          <w:b/>
          <w:bCs/>
          <w:color w:val="1B3A5C"/>
        </w:rPr>
        <w:t xml:space="preserve">📖 Açıklama: </w:t>
      </w:r>
      <w:r>
        <w:t xml:space="preserve">D tipi antreponun ancak kayıt yoluyla rejime giriş iznine sahip bir kişiye devredilebilmesi ve ayrı bölümde depolansa bile tehlike doğurabilecek eşyanın genel antrepolara alınmaması Yönetmelikte aynen yer aldığından II ve III doğrudur. Aynı yer birden fazla gümrük antreposu olarak tanımlanamaz; hacimli yatırım malı ve makinelerin montaj mahalline konulduğu şekilde kullanılan E tipi antrepoların işletme hakkının devrine ise izin verilmez. Bu nedenle doğru cevap E seçeneğidir. (MD GY 329/5, 330/5, 523/4, 539/4)</w:t>
      </w:r>
    </w:p>
    <w:p>
      <w:pPr>
        <w:spacing w:after="60"/>
      </w:pPr>
      <w:r>
        <w:rPr>
          <w:b/>
          <w:bCs/>
          <w:color w:val="1B3A5C"/>
        </w:rPr>
        <w:t xml:space="preserve">⚖️ Yasal Dayanak: </w:t>
      </w:r>
      <w:r>
        <w:t xml:space="preserve">Gümrük Yönetmeliği m.329/5, 330/5, 523/4, 539/4</w:t>
      </w:r>
    </w:p>
    <w:p>
      <w:pPr>
        <w:spacing w:after="60"/>
      </w:pPr>
      <w:r>
        <w:rPr>
          <w:b/>
          <w:bCs/>
          <w:color w:val="1B3A5C"/>
        </w:rPr>
        <w:t xml:space="preserve">🔍 Şık Uzunluk Kontrolü: </w:t>
      </w:r>
      <w:r>
        <w:t xml:space="preserve">A:9 B:10 C:7 D:7 E:9 karakter → Denge: UYGUN</w:t>
      </w:r>
    </w:p>
    <w:p>
      <w:pPr>
        <w:keepNext/>
        <w:spacing w:after="60" w:before="280"/>
      </w:pPr>
      <w:r>
        <w:rPr>
          <w:b/>
          <w:bCs/>
          <w:color w:val="1B3A5C"/>
        </w:rPr>
        <w:t xml:space="preserve">SORU 73. </w:t>
      </w:r>
      <w:r>
        <w:rPr>
          <w:b/>
          <w:bCs/>
          <w:color w:val="B8860B"/>
        </w:rPr>
        <w:t xml:space="preserve">[T2 – Orta Üstü]</w:t>
      </w:r>
      <w:r>
        <w:rPr>
          <w:i/>
          <w:iCs/>
          <w:color w:val="555555"/>
          <w:sz w:val="18"/>
          <w:szCs w:val="18"/>
        </w:rPr>
        <w:t xml:space="preserve">  ·  Model soru: 2022/73</w:t>
      </w:r>
    </w:p>
    <w:p>
      <w:pPr>
        <w:keepNext/>
        <w:spacing w:after="80" w:before="40"/>
      </w:pPr>
      <w:r>
        <w:t xml:space="preserve">Gümrük Genel Tebliği (TIR İşlemleri) (Seri No: 1)'e göre, taşıt onay belgesine ilişkin aşağıdaki ifadeler veriliyor:</w:t>
      </w:r>
    </w:p>
    <w:p>
      <w:pPr>
        <w:keepNext/>
        <w:spacing w:after="40"/>
        <w:ind w:left="360"/>
      </w:pPr>
      <w:r>
        <w:t xml:space="preserve">I. Taşıt onay belgesi, gümrük müdürü veya yetkilendireceği müdür yardımcısı başkanlığında ETOBS üzerinden oluşturulacak üç kişilik komisyon tarafından düzenlenir.</w:t>
      </w:r>
    </w:p>
    <w:p>
      <w:pPr>
        <w:keepNext/>
        <w:spacing w:after="40"/>
        <w:ind w:left="360"/>
      </w:pPr>
      <w:r>
        <w:t xml:space="preserve">II. Taşıt onay belgesi, beş yıl süreyle geçerli olmak üzere düzenlenir.</w:t>
      </w:r>
    </w:p>
    <w:p>
      <w:pPr>
        <w:keepNext/>
        <w:spacing w:after="40"/>
        <w:ind w:left="360"/>
      </w:pPr>
      <w:r>
        <w:t xml:space="preserve">III. Geçerlilik süresi içinde kaybolan taşıt onay belgesi için gazete ilanı ile belgeyi düzenleyen gümrük idaresine başvurulur.</w:t>
      </w:r>
    </w:p>
    <w:p>
      <w:pPr>
        <w:keepNext/>
        <w:spacing w:after="40"/>
        <w:ind w:left="360"/>
      </w:pPr>
      <w:r>
        <w:t xml:space="preserve">IV. Firma logosunun değişmesi gibi nedenlerle taşıtın dış görünümü belge eki fotoğraflardan belirgin şekilde farklı hâle gelirse, yeni fotoğrafların tasdik edilerek firmaya verilmesi yeterlidir.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taşıt onay belgesi, gümrük müdürü veya yetkilendireceği müdür yardımcısı başkanlığında ETOBS üzerinden oluşturulan üç kişilik komisyonca düzenlenir; geçerlilik süresi içinde kaybolan belge için gazete ilanı ile belgeyi düzenleyen gümrük idaresine başvurulur; bu nedenle I ve III doğrudur. Belge beş yıl değil üç yıl süreyle geçerli olmak üzere düzenlendiğinden II yanlıştır; dış görünümü fotoğraflardan belirgin şekilde farklılaşan taşıtın belgesi iptal edilerek yeni belge düzenlendiğinden IV de yanlıştır, fotoğrafların tasdik edilerek verilmesi yalnız esaslı olmayan değişiklikler içindir. Bu nedenle doğru cevap B seçeneğidir. (MD TIR Seri No:1 m.3/u, 15/3, 17/1, 18/5)</w:t>
      </w:r>
    </w:p>
    <w:p>
      <w:pPr>
        <w:spacing w:after="60"/>
      </w:pPr>
      <w:r>
        <w:rPr>
          <w:b/>
          <w:bCs/>
          <w:color w:val="1B3A5C"/>
        </w:rPr>
        <w:t xml:space="preserve">⚖️ Yasal Dayanak: </w:t>
      </w:r>
      <w:r>
        <w:t xml:space="preserve">Gümrük Genel Tebliği (TIR İşlemleri) (Seri No: 1) m.3/1-u, 15/3, 17/1-b, 18/5</w:t>
      </w:r>
    </w:p>
    <w:p>
      <w:pPr>
        <w:spacing w:after="60"/>
      </w:pPr>
      <w:r>
        <w:rPr>
          <w:b/>
          <w:bCs/>
          <w:color w:val="1B3A5C"/>
        </w:rPr>
        <w:t xml:space="preserve">🔍 Şık Uzunluk Kontrolü: </w:t>
      </w:r>
      <w:r>
        <w:t xml:space="preserve">A:8 B:8 C:8 D:12 E:13 karakter → Denge: UYGUN</w:t>
      </w:r>
    </w:p>
    <w:p>
      <w:pPr>
        <w:keepNext/>
        <w:spacing w:after="60" w:before="280"/>
      </w:pPr>
      <w:r>
        <w:rPr>
          <w:b/>
          <w:bCs/>
          <w:color w:val="1B3A5C"/>
        </w:rPr>
        <w:t xml:space="preserve">SORU 74. </w:t>
      </w:r>
      <w:r>
        <w:rPr>
          <w:b/>
          <w:bCs/>
          <w:color w:val="B8860B"/>
        </w:rPr>
        <w:t xml:space="preserve">[T4 – Zor]</w:t>
      </w:r>
      <w:r>
        <w:rPr>
          <w:i/>
          <w:iCs/>
          <w:color w:val="555555"/>
          <w:sz w:val="18"/>
          <w:szCs w:val="18"/>
        </w:rPr>
        <w:t xml:space="preserve">  ·  Model soru: 2022/74</w:t>
      </w:r>
    </w:p>
    <w:p>
      <w:pPr>
        <w:keepNext/>
        <w:spacing w:after="80" w:before="40"/>
      </w:pPr>
      <w:r>
        <w:t xml:space="preserve">Gümrük Genel Tebliği (TIR İşlemleri) (Seri No: 1)'e göre, TIR karnesi himayesinde eşya taşıyan taşıtların izleyeceği güzergâh ve güzergâh katetme süresine ilişkin aşağıdakilerden hangisi doğrudur?</w:t>
      </w:r>
    </w:p>
    <w:p>
      <w:pPr>
        <w:keepNext/>
        <w:spacing w:after="40"/>
        <w:ind w:left="360" w:hanging="360"/>
      </w:pPr>
      <w:r>
        <w:t xml:space="preserve">A) </w:t>
      </w:r>
      <w:r>
        <w:t xml:space="preserve">Ulaştırma ve Altyapı Bakanlığınca verilen özel yük taşıma izin belgesinde bir güzergâh belirlenmiş olsa dahi, gümrük idaresi bu güzergâhla bağlı olmaksızın taşıtın izleyeceği güzergâhı ayrıca belirler.</w:t>
      </w:r>
    </w:p>
    <w:p>
      <w:pPr>
        <w:keepNext/>
        <w:spacing w:after="40"/>
        <w:ind w:left="360" w:hanging="360"/>
      </w:pPr>
      <w:r>
        <w:t xml:space="preserve">B) </w:t>
      </w:r>
      <w:r>
        <w:t xml:space="preserve">Güzergâh ihlallerinin tespitinde yalnızca Bakanlık merkez teşkilatındaki sunucuda kayıtlı araç takip sistemi verileri kullanılır; taşıyıcı firmaların kullandığı araç takip sistemlerinden yararlanılamaz.</w:t>
      </w:r>
    </w:p>
    <w:p>
      <w:pPr>
        <w:keepNext/>
        <w:spacing w:after="40"/>
        <w:ind w:left="360" w:hanging="360"/>
      </w:pPr>
      <w:r>
        <w:t xml:space="preserve">C) </w:t>
      </w:r>
      <w:r>
        <w:t xml:space="preserve">Kaçakçılık yapılacağına dair ihbar, istihbarat veya kuvvetli şüphe bulunması ya da ATS cihazının takılması hallerinde, taşıtların izleyeceği güzergâh gümrük idaresince belirlenir ve TIR karnesine yazılır.</w:t>
      </w:r>
    </w:p>
    <w:p>
      <w:pPr>
        <w:keepNext/>
        <w:spacing w:after="40"/>
        <w:ind w:left="360" w:hanging="360"/>
      </w:pPr>
      <w:r>
        <w:t xml:space="preserve">D) </w:t>
      </w:r>
      <w:r>
        <w:t xml:space="preserve">Belli bir güzergâhı izlemesi zorunlu kılınan taşıtın mücbir sebeple TIR karnesindeki çıkış gümrük idaresinden farklı bir gümrük idaresine getirilmesi güzergâh ihlali sayılır ve bu nedenle usulsüzlük cezası uygulanır.</w:t>
      </w:r>
    </w:p>
    <w:p>
      <w:pPr>
        <w:keepNext/>
        <w:spacing w:after="40"/>
        <w:ind w:left="360" w:hanging="360"/>
      </w:pPr>
      <w:r>
        <w:t xml:space="preserve">E) </w:t>
      </w:r>
      <w:r>
        <w:t xml:space="preserve">Verilen transit süresinin kaza veya yol kapanması nedeniyle geçirilmesi halinde, durum emniyet veya jandarma birimlerinden alınan belgelerle belgelendirilse dahi para cezası uygulanır.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kaçakçılığa dair ihbar, istihbarat, kuvvetli şüphe veya risk verisi bulunması ya da ATS cihazının takılması hallerinde güzergâh gümrük idaresince belirlenir ve TIR karnesine yazılır. Özel izin veya özel yük taşıma izin belgesinde belirlenen güzergâh gümrük idaresince esas alınır; zorunlu güzergâhlı taşıtın mücbir sebep veya haklı bir sebeple farklı idareye getirilmesi güzergâh ihlali sayılmaz ve bu değişiklik nedeniyle usulsüzlük cezası uygulanmaz. Süre aşımının ilgili mercilerden alınan belgelerle belgelendirilmesi halinde de para cezası uygulanmaz. Bu nedenle doğru cevap C seçeneğidir. (MD TIR Seri No:1 m.4/1-4, 8/5, 62/5-6)</w:t>
      </w:r>
    </w:p>
    <w:p>
      <w:pPr>
        <w:spacing w:after="60"/>
      </w:pPr>
      <w:r>
        <w:rPr>
          <w:b/>
          <w:bCs/>
          <w:color w:val="1B3A5C"/>
        </w:rPr>
        <w:t xml:space="preserve">⚖️ Yasal Dayanak: </w:t>
      </w:r>
      <w:r>
        <w:t xml:space="preserve">Gümrük Genel Tebliği (TIR İşlemleri) (Seri No: 1) m.4/1, 4/2, 4/4, 8/5, 62/5, 62/6</w:t>
      </w:r>
    </w:p>
    <w:p>
      <w:pPr>
        <w:spacing w:after="60"/>
      </w:pPr>
      <w:r>
        <w:rPr>
          <w:b/>
          <w:bCs/>
          <w:color w:val="1B3A5C"/>
        </w:rPr>
        <w:t xml:space="preserve">🔍 Şık Uzunluk Kontrolü: </w:t>
      </w:r>
      <w:r>
        <w:t xml:space="preserve">A:201 B:202 C:204 D:216 E:184 karakter → Denge: UYGUN</w:t>
      </w:r>
    </w:p>
    <w:p>
      <w:pPr>
        <w:keepNext/>
        <w:spacing w:after="60" w:before="280"/>
      </w:pPr>
      <w:r>
        <w:rPr>
          <w:b/>
          <w:bCs/>
          <w:color w:val="1B3A5C"/>
        </w:rPr>
        <w:t xml:space="preserve">SORU 75. </w:t>
      </w:r>
      <w:r>
        <w:rPr>
          <w:b/>
          <w:bCs/>
          <w:color w:val="B8860B"/>
        </w:rPr>
        <w:t xml:space="preserve">[T4 – Orta Üstü]</w:t>
      </w:r>
      <w:r>
        <w:rPr>
          <w:i/>
          <w:iCs/>
          <w:color w:val="555555"/>
          <w:sz w:val="18"/>
          <w:szCs w:val="18"/>
        </w:rPr>
        <w:t xml:space="preserve">  ·  Model soru: 2022/75</w:t>
      </w:r>
    </w:p>
    <w:p>
      <w:pPr>
        <w:keepNext/>
        <w:spacing w:after="80" w:before="40"/>
      </w:pPr>
      <w:r>
        <w:t xml:space="preserve">Gümrük Yönetmeliğine göre, Kuvvetlerin Statüsü Hakkında Kuzey Atlantik Antlaşmasına Taraf Devletler Arasındaki Sözleşme kapsamı eşyanın Form 302 ile Türkiye Gümrük Bölgesinde transitine ilişkin aşağıdakilerden hangisi doğrudur?</w:t>
      </w:r>
    </w:p>
    <w:p>
      <w:pPr>
        <w:keepNext/>
        <w:spacing w:after="40"/>
        <w:ind w:left="360" w:hanging="360"/>
      </w:pPr>
      <w:r>
        <w:t xml:space="preserve">A) </w:t>
      </w:r>
      <w:r>
        <w:t xml:space="preserve">Form 302 kapsamında yapılacak transit işlemlerinde doğabilecek ihtilaflar, hareket gümrük idaresinin bağlı bulunduğu gümrük ve dış ticaret bölge müdürlüğünce incelenerek sonuçlandırılır.</w:t>
      </w:r>
    </w:p>
    <w:p>
      <w:pPr>
        <w:keepNext/>
        <w:spacing w:after="40"/>
        <w:ind w:left="360" w:hanging="360"/>
      </w:pPr>
      <w:r>
        <w:t xml:space="preserve">B) </w:t>
      </w:r>
      <w:r>
        <w:t xml:space="preserve">Form 302 kapsamında taşıma esnasında vergilerin tahsilini gerektiren durumlarda, ödenmesi gereken vergilerin tahsili ve ceza takibine ilişkin işlemler Bakanlıkça belirlenir.</w:t>
      </w:r>
    </w:p>
    <w:p>
      <w:pPr>
        <w:keepNext/>
        <w:spacing w:after="40"/>
        <w:ind w:left="360" w:hanging="360"/>
      </w:pPr>
      <w:r>
        <w:t xml:space="preserve">C) </w:t>
      </w:r>
      <w:r>
        <w:t xml:space="preserve">Form 302 kapsamında transit, sözleşmede yer alan bu belgenin yanında ortak veya ulusal transit rejimi çerçevesinde düzenlenen transit refakat belgesinin de ibrazıyla yapılır.</w:t>
      </w:r>
    </w:p>
    <w:p>
      <w:pPr>
        <w:keepNext/>
        <w:spacing w:after="40"/>
        <w:ind w:left="360" w:hanging="360"/>
      </w:pPr>
      <w:r>
        <w:t xml:space="preserve">D) </w:t>
      </w:r>
      <w:r>
        <w:t xml:space="preserve">Form 302 kapsamında yapılan taşıma esnasında gümrük vergilerinin tahsilini gerektiren bir durumun ortaya çıkması halinde, bu belgeyi öngören uluslararası sözleşmenin hükümleri uyarınca işlem yapılır.</w:t>
      </w:r>
    </w:p>
    <w:p>
      <w:pPr>
        <w:keepNext/>
        <w:spacing w:after="40"/>
        <w:ind w:left="360" w:hanging="360"/>
      </w:pPr>
      <w:r>
        <w:t xml:space="preserve">E) </w:t>
      </w:r>
      <w:r>
        <w:t xml:space="preserve">Form 302 kapsamındaki taşımada vergilerin tahsilini gerektiren bir durum ortaya çıktığında vergiler, rejim hak sahibinden 6183 sayılı Kanun hükümlerine göre doğrudan tahsil edilir.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Form 302 kapsamında yapılan taşıma esnasında gümrük vergilerinin tahsilini gerektiren bir durum ortaya çıkarsa sözleşme hükümleri uyarınca işlem yapılır. Bu belge kapsamındaki transit işlemlerinde doğabilecek ihtilaflar bölge müdürlüğünce değil Bakanlıkça (Gümrükler Genel Müdürlüğü) sonuçlandırılır; vergilerin tahsili ve ceza takibine ilişkin işlemlerin Bakanlıkça belirlenmesi ise Form 302 için değil, ATA Karnesi kapsamındaki transitte belirlenen usulsüzlükler için öngörülmüştür. Form 302 kendisi transit beyanı olarak kullanıldığından ayrıca transit refakat belgesi aranmaz. Bu nedenle doğru cevap D seçeneğidir. (MD GY 213/1-ç, 217/2, 218)</w:t>
      </w:r>
    </w:p>
    <w:p>
      <w:pPr>
        <w:spacing w:after="60"/>
      </w:pPr>
      <w:r>
        <w:rPr>
          <w:b/>
          <w:bCs/>
          <w:color w:val="1B3A5C"/>
        </w:rPr>
        <w:t xml:space="preserve">⚖️ Yasal Dayanak: </w:t>
      </w:r>
      <w:r>
        <w:t xml:space="preserve">Gümrük Yönetmeliği m.218/1, 218/2, 218/3; m.217/2; m.213/1-ç</w:t>
      </w:r>
    </w:p>
    <w:p>
      <w:pPr>
        <w:spacing w:after="60"/>
      </w:pPr>
      <w:r>
        <w:rPr>
          <w:b/>
          <w:bCs/>
          <w:color w:val="1B3A5C"/>
        </w:rPr>
        <w:t xml:space="preserve">🔍 Şık Uzunluk Kontrolü: </w:t>
      </w:r>
      <w:r>
        <w:t xml:space="preserve">A:186 B:173 C:174 D:199 E:180 karakter → Denge: UYGUN (ters tuzak: doğru şık bilinçli olarak en uzun; 2. ve 3. en uzun şık ≥ %90)</w:t>
      </w:r>
    </w:p>
    <w:p>
      <w:pPr>
        <w:keepNext/>
        <w:spacing w:after="60" w:before="280"/>
      </w:pPr>
      <w:r>
        <w:rPr>
          <w:b/>
          <w:bCs/>
          <w:color w:val="1B3A5C"/>
        </w:rPr>
        <w:t xml:space="preserve">SORU 76. </w:t>
      </w:r>
      <w:r>
        <w:rPr>
          <w:b/>
          <w:bCs/>
          <w:color w:val="B8860B"/>
        </w:rPr>
        <w:t xml:space="preserve">[T4 – Orta Üstü]</w:t>
      </w:r>
      <w:r>
        <w:rPr>
          <w:i/>
          <w:iCs/>
          <w:color w:val="555555"/>
          <w:sz w:val="18"/>
          <w:szCs w:val="18"/>
        </w:rPr>
        <w:t xml:space="preserve">  ·  Model soru: 2022/76</w:t>
      </w:r>
    </w:p>
    <w:p>
      <w:pPr>
        <w:keepNext/>
        <w:spacing w:after="80" w:before="40"/>
      </w:pPr>
      <w:r>
        <w:t xml:space="preserve">Gümrük Yönetmeliğine göre, boru hattı ile yapılan transit taşımalarına ilişkin aşağıdakilerden hangisi doğrudur?</w:t>
      </w:r>
    </w:p>
    <w:p>
      <w:pPr>
        <w:keepNext/>
        <w:spacing w:after="40"/>
        <w:ind w:left="360" w:hanging="360"/>
      </w:pPr>
      <w:r>
        <w:t xml:space="preserve">A) </w:t>
      </w:r>
      <w:r>
        <w:t xml:space="preserve">Boru hattı ile yapılan transit taşımada transit rejimi, boru hattıyla taşınan eşyanın gönderildiği kişinin işletmesine ulaşıp bu işletmenin kayıtlarına geçmesiyle son bulur.</w:t>
      </w:r>
    </w:p>
    <w:p>
      <w:pPr>
        <w:keepNext/>
        <w:spacing w:after="40"/>
        <w:ind w:left="360" w:hanging="360"/>
      </w:pPr>
      <w:r>
        <w:t xml:space="preserve">B) </w:t>
      </w:r>
      <w:r>
        <w:t xml:space="preserve">Boru hattı ile transit rejiminde rejim hak sahibi, eşyanın gönderildiği kişinin işletmesi olup boru hattı işletmesinin gümrük idaresine karşı mali bir sorumluluğu bulunmaz.</w:t>
      </w:r>
    </w:p>
    <w:p>
      <w:pPr>
        <w:keepNext/>
        <w:spacing w:after="40"/>
        <w:ind w:left="360" w:hanging="360"/>
      </w:pPr>
      <w:r>
        <w:t xml:space="preserve">C) </w:t>
      </w:r>
      <w:r>
        <w:t xml:space="preserve">Boru hattı ile yapılan taşımalarda basitleştirmeden yararlanmak isteyen rejim hak sahipleri, Bakanlığa başvurarak izin almak ve genel izin koşullarını sağlamakla yükümlüdür.</w:t>
      </w:r>
    </w:p>
    <w:p>
      <w:pPr>
        <w:keepNext/>
        <w:spacing w:after="40"/>
        <w:ind w:left="360" w:hanging="360"/>
      </w:pPr>
      <w:r>
        <w:t xml:space="preserve">D) </w:t>
      </w:r>
      <w:r>
        <w:t xml:space="preserve">Boru hattıyla Türkiye Gümrük Bölgesine gelen eşya için transit rejimi hükümleri, Türkiye Gümrük Bölgesine girişte değil, eşyanın gönderildiği işletmenin tanklarına boşaltılmasıyla uygulanır.</w:t>
      </w:r>
    </w:p>
    <w:p>
      <w:pPr>
        <w:keepNext/>
        <w:spacing w:after="40"/>
        <w:ind w:left="360" w:hanging="360"/>
      </w:pPr>
      <w:r>
        <w:t xml:space="preserve">E) </w:t>
      </w:r>
      <w:r>
        <w:t xml:space="preserve">Boru hattı taşımacılığında yalnızca taşımayı yapan işletme muhasebe kayıtlarını eksiksiz tutmakla yükümlü olup eşyanın gönderildiği işletmenin bu eşyaya ilişkin kayıt tutma yükümlülüğü bulunmaz.</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boru hattı ile transit taşımada rejim, eşyanın gönderildiği kişinin işletmesine ulaşıp kayıtlarına geçmesiyle son bulur. Bu taşımada rejim hak sahibi boru hattı işletmesidir ve rejim hükümleri boru hattıyla gelen eşya için Türkiye Gümrük Bölgesine girişte uygulanır; ayrıca boru hattı taşımalarında rejim hak sahipleri başvuru ve izin koşullarına tabi değildir, muhasebe kayıtlarını hem taşımayı yapan hem de eşyanın gönderildiği işletme tutar. Bu nedenle doğru cevap A seçeneğidir. (MD GY 229/3, 238)</w:t>
      </w:r>
    </w:p>
    <w:p>
      <w:pPr>
        <w:spacing w:after="60"/>
      </w:pPr>
      <w:r>
        <w:rPr>
          <w:b/>
          <w:bCs/>
          <w:color w:val="1B3A5C"/>
        </w:rPr>
        <w:t xml:space="preserve">⚖️ Yasal Dayanak: </w:t>
      </w:r>
      <w:r>
        <w:t xml:space="preserve">Gümrük Yönetmeliği m.238/1, 238/2, 238/3, 238/4; m.229/3</w:t>
      </w:r>
    </w:p>
    <w:p>
      <w:pPr>
        <w:spacing w:after="60"/>
      </w:pPr>
      <w:r>
        <w:rPr>
          <w:b/>
          <w:bCs/>
          <w:color w:val="1B3A5C"/>
        </w:rPr>
        <w:t xml:space="preserve">🔍 Şık Uzunluk Kontrolü: </w:t>
      </w:r>
      <w:r>
        <w:t xml:space="preserve">A:173 B:172 C:173 D:190 E:194 karakter → Denge: UYGUN</w:t>
      </w:r>
    </w:p>
    <w:p>
      <w:pPr>
        <w:keepNext/>
        <w:spacing w:after="60" w:before="280"/>
      </w:pPr>
      <w:r>
        <w:rPr>
          <w:b/>
          <w:bCs/>
          <w:color w:val="1B3A5C"/>
        </w:rPr>
        <w:t xml:space="preserve">SORU 77. </w:t>
      </w:r>
      <w:r>
        <w:rPr>
          <w:b/>
          <w:bCs/>
          <w:color w:val="B8860B"/>
        </w:rPr>
        <w:t xml:space="preserve">[T4 – Zor]</w:t>
      </w:r>
      <w:r>
        <w:rPr>
          <w:i/>
          <w:iCs/>
          <w:color w:val="555555"/>
          <w:sz w:val="18"/>
          <w:szCs w:val="18"/>
        </w:rPr>
        <w:t xml:space="preserve">  ·  Model soru: 2022/77</w:t>
      </w:r>
    </w:p>
    <w:p>
      <w:pPr>
        <w:keepNext/>
        <w:spacing w:after="80" w:before="40"/>
      </w:pPr>
      <w:r>
        <w:t xml:space="preserve">Gümrük Yönetmeliği ve 4458 sayılı Gümrük Kanununa göre, eşyanın teslimine kadar beyannamede yapılacak düzeltmelere ilişkin aşağıdakilerden hangisi doğrudur?</w:t>
      </w:r>
    </w:p>
    <w:p>
      <w:pPr>
        <w:keepNext/>
        <w:spacing w:after="40"/>
        <w:ind w:left="360" w:hanging="360"/>
      </w:pPr>
      <w:r>
        <w:t xml:space="preserve">A) </w:t>
      </w:r>
      <w:r>
        <w:t xml:space="preserve">Beyan edilen eşyaya ilişkin bilgilerin yanlış olduğunun tespit edilmesinden sonra yapılan düzeltme talepleri kabul edilerek sistemde gerekli düzeltmeler yapılır ve bu durumda beyan sahibi hakkında ayrıca işlem yapılmaz.</w:t>
      </w:r>
    </w:p>
    <w:p>
      <w:pPr>
        <w:keepNext/>
        <w:spacing w:after="40"/>
        <w:ind w:left="360" w:hanging="360"/>
      </w:pPr>
      <w:r>
        <w:t xml:space="preserve">B) </w:t>
      </w:r>
      <w:r>
        <w:t xml:space="preserve">Kanunda geçen başka bir eşya ifadesinden yalnızca tarife alt pozisyonu değişen eşya anlaşılır; vergi oranı veya ticaret politikası önlemine ilişkin hak ve menfaatleri farklılaşan eşya bu kapsama girmez.</w:t>
      </w:r>
    </w:p>
    <w:p>
      <w:pPr>
        <w:keepNext/>
        <w:spacing w:after="40"/>
        <w:ind w:left="360" w:hanging="360"/>
      </w:pPr>
      <w:r>
        <w:t xml:space="preserve">C) </w:t>
      </w:r>
      <w:r>
        <w:t xml:space="preserve">Eşyanın teslimine kadar, bilgisayar sistemince kontrol türünün kırmızı hat olarak belirlenmesinden ve beyan edilen eşyaya ilişkin bilgilerin yanlış olduğunun tespitinden önce beyannamede düzeltmeye izin verilir.</w:t>
      </w:r>
    </w:p>
    <w:p>
      <w:pPr>
        <w:keepNext/>
        <w:spacing w:after="40"/>
        <w:ind w:left="360" w:hanging="360"/>
      </w:pPr>
      <w:r>
        <w:t xml:space="preserve">D) </w:t>
      </w:r>
      <w:r>
        <w:t xml:space="preserve">Bilgisayar sistemince beyanın kontrolü türünün sarı hat olarak belirlenmesiyle birlikte, beyan edilen bilgilerin yanlış olduğu tespit edilmemiş olsa dahi beyannamede düzeltme yapılmasına izin verilmez.</w:t>
      </w:r>
    </w:p>
    <w:p>
      <w:pPr>
        <w:keepNext/>
        <w:spacing w:after="40"/>
        <w:ind w:left="360" w:hanging="360"/>
      </w:pPr>
      <w:r>
        <w:t xml:space="preserve">E) </w:t>
      </w:r>
      <w:r>
        <w:t xml:space="preserve">Beyan sahibinin talebi üzerine yapılacak düzeltme başka bir eşyanın beyanı sonucunu doğursa dahi, eşyanın muayene edileceği bildirilmeden önce yapılmışsa gümrük idarelerince kabul edilir.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Eşyanın teslimine kadar düzeltmeye, kontrol türünün kırmızı hat olarak belirlenmesinden ve bilgilerin yanlış olduğunun tespitinden önce izin verilir; sarı hat belirlenmesi tek başına düzeltmeyi engellemez. Yanlışlığın tespitinden sonraki talepler kabul edilmeyip tespit edilen farklılıklara ilişkin işlemler uygulanır; başka bir eşya ifadesi vergi oranı veya ticaret politikası önlemine ilişkin hak ve menfaatleri farklılaşan eşyayı da kapsar ve düzeltme hiçbir aşamada başka bir eşyanın beyanı sonucunu doğuramaz. Bu nedenle doğru cevap C seçeneğidir. (MD GY 121/1-3; GK 63)</w:t>
      </w:r>
    </w:p>
    <w:p>
      <w:pPr>
        <w:spacing w:after="60"/>
      </w:pPr>
      <w:r>
        <w:rPr>
          <w:b/>
          <w:bCs/>
          <w:color w:val="1B3A5C"/>
        </w:rPr>
        <w:t xml:space="preserve">⚖️ Yasal Dayanak: </w:t>
      </w:r>
      <w:r>
        <w:t xml:space="preserve">Gümrük Yönetmeliği m.121/1, 121/2, 121/3; 4458 sayılı Gümrük Kanunu m.63</w:t>
      </w:r>
    </w:p>
    <w:p>
      <w:pPr>
        <w:spacing w:after="60"/>
      </w:pPr>
      <w:r>
        <w:rPr>
          <w:b/>
          <w:bCs/>
          <w:color w:val="1B3A5C"/>
        </w:rPr>
        <w:t xml:space="preserve">🔍 Şık Uzunluk Kontrolü: </w:t>
      </w:r>
      <w:r>
        <w:t xml:space="preserve">A:219 B:202 C:211 D:201 E:187 karakter → Denge: UYGUN</w:t>
      </w:r>
    </w:p>
    <w:p>
      <w:pPr>
        <w:keepNext/>
        <w:spacing w:after="60" w:before="280"/>
      </w:pPr>
      <w:r>
        <w:rPr>
          <w:b/>
          <w:bCs/>
          <w:color w:val="1B3A5C"/>
        </w:rPr>
        <w:t xml:space="preserve">SORU 78. </w:t>
      </w:r>
      <w:r>
        <w:rPr>
          <w:b/>
          <w:bCs/>
          <w:color w:val="B8860B"/>
        </w:rPr>
        <w:t xml:space="preserve">[T1 – Orta Üstü]</w:t>
      </w:r>
      <w:r>
        <w:rPr>
          <w:i/>
          <w:iCs/>
          <w:color w:val="555555"/>
          <w:sz w:val="18"/>
          <w:szCs w:val="18"/>
        </w:rPr>
        <w:t xml:space="preserve">  ·  Model soru: 2022/78</w:t>
      </w:r>
    </w:p>
    <w:p>
      <w:pPr>
        <w:keepNext/>
        <w:spacing w:after="80" w:before="40"/>
      </w:pPr>
      <w:r>
        <w:t xml:space="preserve">4458 sayılı Gümrük Kanunu ve Gümrük Yönetmeliğine göre, beyanname kabul edilen resmî yazılar ile beyanname yerine ticari veya idari belge kullanılmasına ilişkin aşağıdakilerden hangisi </w:t>
      </w:r>
      <w:r>
        <w:rPr>
          <w:b/>
          <w:bCs/>
          <w:u w:val="single"/>
        </w:rPr>
        <w:t xml:space="preserve">yanlıştır</w:t>
      </w:r>
      <w:r>
        <w:t xml:space="preserve">?</w:t>
      </w:r>
    </w:p>
    <w:p>
      <w:pPr>
        <w:keepNext/>
        <w:spacing w:after="40"/>
        <w:ind w:left="360" w:hanging="360"/>
      </w:pPr>
      <w:r>
        <w:t xml:space="preserve">A) </w:t>
      </w:r>
      <w:r>
        <w:t xml:space="preserve">Cumhurbaşkanının zat ve ikametgâhına ait eşya hakkında Cumhurbaşkanlığından gönderilecek resmî yazılar beyanname kabul edilir ve eşyanın gümrük işlemleri bu yazılara dayanılarak yürütülür.</w:t>
      </w:r>
    </w:p>
    <w:p>
      <w:pPr>
        <w:keepNext/>
        <w:spacing w:after="40"/>
        <w:ind w:left="360" w:hanging="360"/>
      </w:pPr>
      <w:r>
        <w:t xml:space="preserve">B) </w:t>
      </w:r>
      <w:r>
        <w:t xml:space="preserve">Diplomatik muaflık ve ayrıcalıklardan yararlananların kendi adlarına veya elçilik adına gelecek eşya için misyon şeflerinden gönderilen yazılar, karşılıklı olmak şartıyla beyanname kabul edilir.</w:t>
      </w:r>
    </w:p>
    <w:p>
      <w:pPr>
        <w:keepNext/>
        <w:spacing w:after="40"/>
        <w:ind w:left="360" w:hanging="360"/>
      </w:pPr>
      <w:r>
        <w:t xml:space="preserve">C) </w:t>
      </w:r>
      <w:r>
        <w:t xml:space="preserve">Serbest dolaşıma girişte beyanname yerine ticari veya idari belge ile beyan usulünde, gümrük idaresince bilgisayar ortamında düzenlenen tutanağa dayanılarak eşya gümrüklü sahadan çıkarılır; tamamlayıcı beyanda tutanak tarihi tescil tarihi olarak kaydedilir.</w:t>
      </w:r>
    </w:p>
    <w:p>
      <w:pPr>
        <w:keepNext/>
        <w:spacing w:after="40"/>
        <w:ind w:left="360" w:hanging="360"/>
      </w:pPr>
      <w:r>
        <w:t xml:space="preserve">D) </w:t>
      </w:r>
      <w:r>
        <w:t xml:space="preserve">CIF kıymeti 1.000 Avro'yu geçmeyen eşyayı aynı gümrük idaresinden sürekli ve periyodik olarak ithal edenlerin beyanname yerine ticari veya idari belge üzerinden tescil ve işlem yapılmasına yönelik yazılı talepleri altı ay süreyle geçerli olmak üzere kabul edilir.</w:t>
      </w:r>
    </w:p>
    <w:p>
      <w:pPr>
        <w:keepNext/>
        <w:spacing w:after="40"/>
        <w:ind w:left="360" w:hanging="360"/>
      </w:pPr>
      <w:r>
        <w:t xml:space="preserve">E) </w:t>
      </w:r>
      <w:r>
        <w:t xml:space="preserve">Aynı tarife pozisyonunda sınıflandırılmış eşyayla ilgili sürekli olarak gümrük antrepo rejim beyanında bulunanların ticari veya idari belge ile işlem talepleri, yetkilendirilmiş yükümlü veya onaylanmış kişi koşulları aranmaksızın kabul edilir.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Serbest dolaşıma girişte beyanname yerine ticari veya idari belge usulünden, belirli eşya ve akvaryum balıkları dışında CIF kıymeti 1.000 değil 500 Avro'yu geçmeyen eşyayı aynı gümrük idaresinden sürekli ve periyodik ithal edenler altı ay süreyle yararlanır; 1.000 Avro sözlü beyana ilişkin sınırdır. Cumhurbaşkanlığı ve karşılıklılık şartıyla misyon şeflerinden gelen yazıların beyanname kabul edilmesi ile tutanak tarihinin tescil tarihi olarak kaydedilmesi mevzuata uygundur. Bu nedenle doğru cevap D seçeneğidir. (MD GK 60/5; GY 148/1, 148/3, 165/1, 169/6)</w:t>
      </w:r>
    </w:p>
    <w:p>
      <w:pPr>
        <w:spacing w:after="60"/>
      </w:pPr>
      <w:r>
        <w:rPr>
          <w:b/>
          <w:bCs/>
          <w:color w:val="1B3A5C"/>
        </w:rPr>
        <w:t xml:space="preserve">⚖️ Yasal Dayanak: </w:t>
      </w:r>
      <w:r>
        <w:t xml:space="preserve">4458 sayılı Gümrük Kanunu m.60/5; Gümrük Yönetmeliği m.148/1, 148/3, 165/1</w:t>
      </w:r>
    </w:p>
    <w:p>
      <w:pPr>
        <w:spacing w:after="60"/>
      </w:pPr>
      <w:r>
        <w:rPr>
          <w:b/>
          <w:bCs/>
          <w:color w:val="1B3A5C"/>
        </w:rPr>
        <w:t xml:space="preserve">🔍 Şık Uzunluk Kontrolü: </w:t>
      </w:r>
      <w:r>
        <w:t xml:space="preserve">A:188 B:194 C:257 D:263 E:243 karakter → Denge: UYGUN (ters tuzak: doğru şık bilinçli olarak en uzun; 2. ve 3. en uzun şık ≥ %90)</w:t>
      </w:r>
    </w:p>
    <w:p>
      <w:pPr>
        <w:keepNext/>
        <w:spacing w:after="60" w:before="280"/>
      </w:pPr>
      <w:r>
        <w:rPr>
          <w:b/>
          <w:bCs/>
          <w:color w:val="1B3A5C"/>
        </w:rPr>
        <w:t xml:space="preserve">SORU 79. </w:t>
      </w:r>
      <w:r>
        <w:rPr>
          <w:b/>
          <w:bCs/>
          <w:color w:val="B8860B"/>
        </w:rPr>
        <w:t xml:space="preserve">[T1+T2 – Orta Üstü]</w:t>
      </w:r>
      <w:r>
        <w:rPr>
          <w:i/>
          <w:iCs/>
          <w:color w:val="555555"/>
          <w:sz w:val="18"/>
          <w:szCs w:val="18"/>
        </w:rPr>
        <w:t xml:space="preserve">  ·  Model soru: 2022/79</w:t>
      </w:r>
    </w:p>
    <w:p>
      <w:pPr>
        <w:keepNext/>
        <w:spacing w:after="80" w:before="40"/>
      </w:pPr>
      <w:r>
        <w:t xml:space="preserve">Gümrük Yönetmeliğine göre dolaylı temsilci olarak iş takip eden gümrük müşavirlerinin yükümlülüklerine ilişkin;</w:t>
      </w:r>
    </w:p>
    <w:p>
      <w:pPr>
        <w:keepNext/>
        <w:spacing w:after="40"/>
        <w:ind w:left="360"/>
      </w:pPr>
      <w:r>
        <w:t xml:space="preserve">I. İmzaladıkları beyannamedeki bilgiler ile ekli belgelerin doğruluğundan, cezai hükümlerin uygulanması açısından sorumludurlar.</w:t>
      </w:r>
    </w:p>
    <w:p>
      <w:pPr>
        <w:keepNext/>
        <w:spacing w:after="40"/>
        <w:ind w:left="360"/>
      </w:pPr>
      <w:r>
        <w:t xml:space="preserve">II. Hesabına beyanda bulundukları kişilere ait öğrendikleri ticari sırları, mesleki faaliyetlerine son verdikten sonra açıklayabilirler.</w:t>
      </w:r>
    </w:p>
    <w:p>
      <w:pPr>
        <w:keepNext/>
        <w:spacing w:after="40"/>
        <w:ind w:left="360"/>
      </w:pPr>
      <w:r>
        <w:t xml:space="preserve">III. Tebligat adresleri ile çalışma yerlerini, bağlı oldukları başmüdürlüğe ve ilgili gümrük müşavirleri derneğine yazıyla bildirirler.</w:t>
      </w:r>
    </w:p>
    <w:p>
      <w:pPr>
        <w:keepNext/>
        <w:spacing w:after="40"/>
        <w:ind w:left="360"/>
      </w:pPr>
      <w:r>
        <w:t xml:space="preserve">IV. Çalışma yerleri, gümrük işleri nedeniyle kendilerine yapılacak tebligat için yerleşim yeri sayılır.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II ve IV</w:t>
      </w:r>
    </w:p>
    <w:p>
      <w:pPr>
        <w:keepNext/>
        <w:spacing w:after="40"/>
        <w:ind w:left="360" w:hanging="360"/>
      </w:pPr>
      <w:r>
        <w:t xml:space="preserve">E) </w:t>
      </w:r>
      <w:r>
        <w:t xml:space="preserve">III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Gümrük Yönetmeliğine göre gümrük müşavirleri imzaladıkları beyanname bilgileri ile ekli belgelerin doğruluğundan cezai hükümlerin uygulanması açısından sorumludur; tebligat adresi ve çalışma yerlerini başmüdürlüğe ve derneğe yazıyla bildirir, çalışma yerleri de tebligat için yerleşim yeri sayılır, bu nedenle I, III ve IV doğrudur. Gümrük müşavirliği hizmeti verenler ile ortak ve çalışanları, hesabına beyanda bulundukları kişilere ait bilgi ve ticari sırları mesleki faaliyetlerine son verseler dahi açıklayamaz; bu yasak yalnız adli veya idari inceleme ya da soruşturma hâlinde uygulanmaz. II yanlıştır. Bu nedenle doğru cevap A seçeneğidir. (MD GY 563/1, 563/7, 564/1-2)</w:t>
      </w:r>
    </w:p>
    <w:p>
      <w:pPr>
        <w:spacing w:after="60"/>
      </w:pPr>
      <w:r>
        <w:rPr>
          <w:b/>
          <w:bCs/>
          <w:color w:val="1B3A5C"/>
        </w:rPr>
        <w:t xml:space="preserve">⚖️ Yasal Dayanak: </w:t>
      </w:r>
      <w:r>
        <w:t xml:space="preserve">Gümrük Yönetmeliği m.563/1, 563/7, 564/1-2</w:t>
      </w:r>
    </w:p>
    <w:p>
      <w:pPr>
        <w:spacing w:after="60"/>
      </w:pPr>
      <w:r>
        <w:rPr>
          <w:b/>
          <w:bCs/>
          <w:color w:val="1B3A5C"/>
        </w:rPr>
        <w:t xml:space="preserve">🔍 Şık Uzunluk Kontrolü: </w:t>
      </w:r>
      <w:r>
        <w:t xml:space="preserve">A:9 B:9 C:7 D:8 E:9 karakter → Denge: UYGUN</w:t>
      </w:r>
    </w:p>
    <w:p>
      <w:pPr>
        <w:keepNext/>
        <w:spacing w:after="60" w:before="280"/>
      </w:pPr>
      <w:r>
        <w:rPr>
          <w:b/>
          <w:bCs/>
          <w:color w:val="1B3A5C"/>
        </w:rPr>
        <w:t xml:space="preserve">SORU 80. </w:t>
      </w:r>
      <w:r>
        <w:rPr>
          <w:b/>
          <w:bCs/>
          <w:color w:val="B8860B"/>
        </w:rPr>
        <w:t xml:space="preserve">[T4 – Orta Üstü]</w:t>
      </w:r>
      <w:r>
        <w:rPr>
          <w:i/>
          <w:iCs/>
          <w:color w:val="555555"/>
          <w:sz w:val="18"/>
          <w:szCs w:val="18"/>
        </w:rPr>
        <w:t xml:space="preserve">  ·  Model soru: 2022/80</w:t>
      </w:r>
    </w:p>
    <w:p>
      <w:pPr>
        <w:keepNext/>
        <w:spacing w:after="80" w:before="40"/>
      </w:pPr>
      <w:r>
        <w:t xml:space="preserve">4458 sayılı Gümrük Kanununa göre, tek kalemden oluşan beyannamede kısmi muayene sonucuna ilişkin aşağıdakilerden hangisi doğrudur?</w:t>
      </w:r>
    </w:p>
    <w:p>
      <w:pPr>
        <w:keepNext/>
        <w:spacing w:after="40"/>
        <w:ind w:left="360" w:hanging="360"/>
      </w:pPr>
      <w:r>
        <w:t xml:space="preserve">A) </w:t>
      </w:r>
      <w:r>
        <w:t xml:space="preserve">Sonuçlar yalnız muayene edilen kısma uygulanır; kalan kısım için beyandaki bilgiler esas alınır.</w:t>
      </w:r>
    </w:p>
    <w:p>
      <w:pPr>
        <w:keepNext/>
        <w:spacing w:after="40"/>
        <w:ind w:left="360" w:hanging="360"/>
      </w:pPr>
      <w:r>
        <w:t xml:space="preserve">B) </w:t>
      </w:r>
      <w:r>
        <w:t xml:space="preserve">Sonuçlar eşyanın tümüne uygulanır; beyan sahibi tam muayene talebinde bulunamaz.</w:t>
      </w:r>
    </w:p>
    <w:p>
      <w:pPr>
        <w:keepNext/>
        <w:spacing w:after="40"/>
        <w:ind w:left="360" w:hanging="360"/>
      </w:pPr>
      <w:r>
        <w:t xml:space="preserve">C) </w:t>
      </w:r>
      <w:r>
        <w:t xml:space="preserve">Sonuçlar eşyanın tümüne uygulanır; tam muayene ancak ikinci muayenede yapılabilir.</w:t>
      </w:r>
    </w:p>
    <w:p>
      <w:pPr>
        <w:keepNext/>
        <w:spacing w:after="40"/>
        <w:ind w:left="360" w:hanging="360"/>
      </w:pPr>
      <w:r>
        <w:t xml:space="preserve">D) </w:t>
      </w:r>
      <w:r>
        <w:t xml:space="preserve">Kalan kısım için ikinci muayene yapılmadan sonuçlar eşyanın tümüne uygulanamaz.</w:t>
      </w:r>
    </w:p>
    <w:p>
      <w:pPr>
        <w:keepNext/>
        <w:spacing w:after="40"/>
        <w:ind w:left="360" w:hanging="360"/>
      </w:pPr>
      <w:r>
        <w:t xml:space="preserve">E) </w:t>
      </w:r>
      <w:r>
        <w:t xml:space="preserve">Sonuçlar eşyanın tümüne uygulanır; beyan sahibi tamamının muayenesini talep edebilir.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Tek kalemden oluşan beyanname kapsamı eşya kısmen muayene edildiğinde muayene sonuçları beyanname kapsamı eşyanın tümüne uygulanır; beyan sahibi kısmi muayene sonuçlarının kalan kısım için geçerli olmadığı düşüncesindeyse eşyanın tamamının muayenesini talep edebilir. Sonuçların yalnız muayene edilen kısma uygulanacağı veya beyan sahibinin tam muayene isteyemeyeceği yönündeki ifadeler hükme aykırıdır. Bu nedenle doğru cevap E seçeneğidir. (MD GK 67/1)</w:t>
      </w:r>
    </w:p>
    <w:p>
      <w:pPr>
        <w:spacing w:after="60"/>
      </w:pPr>
      <w:r>
        <w:rPr>
          <w:b/>
          <w:bCs/>
          <w:color w:val="1B3A5C"/>
        </w:rPr>
        <w:t xml:space="preserve">⚖️ Yasal Dayanak: </w:t>
      </w:r>
      <w:r>
        <w:t xml:space="preserve">4458 sayılı Gümrük Kanunu m.67/1</w:t>
      </w:r>
    </w:p>
    <w:p>
      <w:pPr>
        <w:spacing w:after="60"/>
      </w:pPr>
      <w:r>
        <w:rPr>
          <w:b/>
          <w:bCs/>
          <w:color w:val="1B3A5C"/>
        </w:rPr>
        <w:t xml:space="preserve">🔍 Şık Uzunluk Kontrolü: </w:t>
      </w:r>
      <w:r>
        <w:t xml:space="preserve">A:96 B:80 C:82 D:79 E:85 karakter → Denge: UYGUN</w:t>
      </w:r>
    </w:p>
    <w:p>
      <w:pPr>
        <w:keepNext/>
        <w:spacing w:after="60" w:before="280"/>
      </w:pPr>
      <w:r>
        <w:rPr>
          <w:b/>
          <w:bCs/>
          <w:color w:val="1B3A5C"/>
        </w:rPr>
        <w:t xml:space="preserve">SORU 81. </w:t>
      </w:r>
      <w:r>
        <w:rPr>
          <w:b/>
          <w:bCs/>
          <w:color w:val="B8860B"/>
        </w:rPr>
        <w:t xml:space="preserve">[T5 – Orta Üstü]</w:t>
      </w:r>
      <w:r>
        <w:rPr>
          <w:i/>
          <w:iCs/>
          <w:color w:val="555555"/>
          <w:sz w:val="18"/>
          <w:szCs w:val="18"/>
        </w:rPr>
        <w:t xml:space="preserve">  ·  Model soru: 2022/81</w:t>
      </w:r>
    </w:p>
    <w:p>
      <w:pPr>
        <w:keepNext/>
        <w:spacing w:after="80" w:before="40"/>
      </w:pPr>
      <w:r>
        <w:t xml:space="preserve">Gümrük Yönetmeliğine göre; “Çeki listesi, satıcı veya gönderici tarafından fatura ile birlikte hazırlanabileceği gibi …… tarafından da hazırlanabilir. Ağırlıkları üzerinden vergiye tabi eşyada çeki listesi, vergiye esas olan …… ağırlık, adet, baş ve hacim gibi ölçüler üzerinden hazırlanır.”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beyan sahibi – yalnızca net</w:t>
      </w:r>
    </w:p>
    <w:p>
      <w:pPr>
        <w:keepNext/>
        <w:spacing w:after="40"/>
        <w:ind w:left="360" w:hanging="360"/>
      </w:pPr>
      <w:r>
        <w:t xml:space="preserve">B) </w:t>
      </w:r>
      <w:r>
        <w:t xml:space="preserve">taşıyıcı firma – daralı ve net</w:t>
      </w:r>
    </w:p>
    <w:p>
      <w:pPr>
        <w:keepNext/>
        <w:spacing w:after="40"/>
        <w:ind w:left="360" w:hanging="360"/>
      </w:pPr>
      <w:r>
        <w:t xml:space="preserve">C) </w:t>
      </w:r>
      <w:r>
        <w:t xml:space="preserve">taşıyıcı firma – yalnızca net</w:t>
      </w:r>
    </w:p>
    <w:p>
      <w:pPr>
        <w:keepNext/>
        <w:spacing w:after="40"/>
        <w:ind w:left="360" w:hanging="360"/>
      </w:pPr>
      <w:r>
        <w:t xml:space="preserve">D) </w:t>
      </w:r>
      <w:r>
        <w:t xml:space="preserve">beyan sahibi – daralı ve net</w:t>
      </w:r>
    </w:p>
    <w:p>
      <w:pPr>
        <w:keepNext/>
        <w:spacing w:after="40"/>
        <w:ind w:left="360" w:hanging="360"/>
      </w:pPr>
      <w:r>
        <w:t xml:space="preserve">E) </w:t>
      </w:r>
      <w:r>
        <w:t xml:space="preserve">gümrük idaresi – yalnızca daralı</w:t>
      </w:r>
    </w:p>
    <w:p>
      <w:pPr>
        <w:spacing w:after="60"/>
      </w:pPr>
      <w:r>
        <w:rPr>
          <w:b/>
          <w:bCs/>
          <w:color w:val="1B7A3C"/>
        </w:rPr>
        <w:t xml:space="preserve">✅ Doğru Cevap: </w:t>
      </w:r>
      <w:r>
        <w:t xml:space="preserve">D</w:t>
      </w:r>
    </w:p>
    <w:p>
      <w:pPr>
        <w:spacing w:after="60"/>
      </w:pPr>
      <w:r>
        <w:rPr>
          <w:b/>
          <w:bCs/>
          <w:color w:val="1B3A5C"/>
        </w:rPr>
        <w:t xml:space="preserve">📖 Açıklama: </w:t>
      </w:r>
      <w:r>
        <w:t xml:space="preserve">Çeki listesi satıcı veya gönderici tarafından fatura ile birlikte hazırlanabileceği gibi beyan sahibi tarafından da hazırlanabilir; ağırlıkları üzerinden vergiye tabi eşyada çeki listesi vergiye esas olan daralı ve net ağırlık, adet, baş ve hacim gibi ölçüler üzerinden hazırlanır. Taşıyıcı firma ve gümrük idaresi çeki listesini hazırlayabilecekler arasında sayılmamış, ağırlık bakımından da yalnız net veya yalnız daralı ağırlık değil ikisi birlikte öngörülmüştür. Bu nedenle doğru cevap D seçeneğidir. (MD GY 117/2-3)</w:t>
      </w:r>
    </w:p>
    <w:p>
      <w:pPr>
        <w:spacing w:after="60"/>
      </w:pPr>
      <w:r>
        <w:rPr>
          <w:b/>
          <w:bCs/>
          <w:color w:val="1B3A5C"/>
        </w:rPr>
        <w:t xml:space="preserve">⚖️ Yasal Dayanak: </w:t>
      </w:r>
      <w:r>
        <w:t xml:space="preserve">Gümrük Yönetmeliği m.117/2, m.117/3</w:t>
      </w:r>
    </w:p>
    <w:p>
      <w:pPr>
        <w:spacing w:after="60"/>
      </w:pPr>
      <w:r>
        <w:rPr>
          <w:b/>
          <w:bCs/>
          <w:color w:val="1B3A5C"/>
        </w:rPr>
        <w:t xml:space="preserve">🔍 Şık Uzunluk Kontrolü: </w:t>
      </w:r>
      <w:r>
        <w:t xml:space="preserve">A:27 B:30 C:29 D:28 E:32 karakter → Denge: UYGUN</w:t>
      </w:r>
    </w:p>
    <w:p>
      <w:pPr>
        <w:keepNext/>
        <w:spacing w:after="60" w:before="280"/>
      </w:pPr>
      <w:r>
        <w:rPr>
          <w:b/>
          <w:bCs/>
          <w:color w:val="1B3A5C"/>
        </w:rPr>
        <w:t xml:space="preserve">SORU 82. </w:t>
      </w:r>
      <w:r>
        <w:rPr>
          <w:b/>
          <w:bCs/>
          <w:color w:val="B8860B"/>
        </w:rPr>
        <w:t xml:space="preserve">[T5 – Orta Üstü]</w:t>
      </w:r>
      <w:r>
        <w:rPr>
          <w:i/>
          <w:iCs/>
          <w:color w:val="555555"/>
          <w:sz w:val="18"/>
          <w:szCs w:val="18"/>
        </w:rPr>
        <w:t xml:space="preserve">  ·  Model soru: 2022/82</w:t>
      </w:r>
    </w:p>
    <w:p>
      <w:pPr>
        <w:keepNext/>
        <w:spacing w:after="80" w:before="40"/>
      </w:pPr>
      <w:r>
        <w:t xml:space="preserve">Gümrük Yönetmeliğine göre; “İhracat amacıyla geçici depolama yerine konulup süresinde kaldırılmayan eşya, tebliğ tarihinden itibaren otuz gün içinde de yerinden çıkarılmazsa gümrüğe terk edilmiş sayılır ve …… . Bu eşyaya ilişkin olarak tescil edilmiş beyanname varsa …… .”</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tasfiye hükümlerine göre işlem yapılır – kapatılır</w:t>
      </w:r>
    </w:p>
    <w:p>
      <w:pPr>
        <w:keepNext/>
        <w:spacing w:after="40"/>
        <w:ind w:left="360" w:hanging="360"/>
      </w:pPr>
      <w:r>
        <w:t xml:space="preserve">B) </w:t>
      </w:r>
      <w:r>
        <w:t xml:space="preserve">kaçakçılık hükümlerine göre işlem yapılır – iptal edilir</w:t>
      </w:r>
    </w:p>
    <w:p>
      <w:pPr>
        <w:keepNext/>
        <w:spacing w:after="40"/>
        <w:ind w:left="360" w:hanging="360"/>
      </w:pPr>
      <w:r>
        <w:t xml:space="preserve">C) </w:t>
      </w:r>
      <w:r>
        <w:t xml:space="preserve">kaçakçılık hükümlerine göre işlem yapılır – kapatılır</w:t>
      </w:r>
    </w:p>
    <w:p>
      <w:pPr>
        <w:keepNext/>
        <w:spacing w:after="40"/>
        <w:ind w:left="360" w:hanging="360"/>
      </w:pPr>
      <w:r>
        <w:t xml:space="preserve">D) </w:t>
      </w:r>
      <w:r>
        <w:t xml:space="preserve">eşya doğrudan imha edilir – geçerliliğini korur</w:t>
      </w:r>
    </w:p>
    <w:p>
      <w:pPr>
        <w:keepNext/>
        <w:spacing w:after="40"/>
        <w:ind w:left="360" w:hanging="360"/>
      </w:pPr>
      <w:r>
        <w:t xml:space="preserve">E) </w:t>
      </w:r>
      <w:r>
        <w:t xml:space="preserve">tasfiye hükümlerine göre işlem yapılır – iptal edilir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Süresinde kaldırılmayan ihracat amaçlı eşya, yükümlüye yapılan tebligat üzerine tebliğ tarihinden itibaren otuz gün içinde de geçici depolama yerinden çıkarılmazsa gümrüğe terk edilmiş sayılır ve tasfiye hükümlerine göre işlem yapılır; bu eşyaya ilişkin tescil edilmiş beyanname varsa iptal edilir. Gümrüğe terk edilen bu eşyaya kaçakçılık hükümleri uygulanmaz ve doğrudan imhası öngörülmemiştir; ihracat gerçekleşmediğinden beyanname kapatılmaz ya da geçerliliğini korumaz, iptal edilir. Bu nedenle doğru cevap E seçeneğidir. (MD GY 417/2)</w:t>
      </w:r>
    </w:p>
    <w:p>
      <w:pPr>
        <w:spacing w:after="60"/>
      </w:pPr>
      <w:r>
        <w:rPr>
          <w:b/>
          <w:bCs/>
          <w:color w:val="1B3A5C"/>
        </w:rPr>
        <w:t xml:space="preserve">⚖️ Yasal Dayanak: </w:t>
      </w:r>
      <w:r>
        <w:t xml:space="preserve">Gümrük Yönetmeliği m.417/2</w:t>
      </w:r>
    </w:p>
    <w:p>
      <w:pPr>
        <w:spacing w:after="60"/>
      </w:pPr>
      <w:r>
        <w:rPr>
          <w:b/>
          <w:bCs/>
          <w:color w:val="1B3A5C"/>
        </w:rPr>
        <w:t xml:space="preserve">🔍 Şık Uzunluk Kontrolü: </w:t>
      </w:r>
      <w:r>
        <w:t xml:space="preserve">A:50 B:56 C:53 D:47 E:53 karakter → Denge: UYGUN</w:t>
      </w:r>
    </w:p>
    <w:p>
      <w:pPr>
        <w:keepNext/>
        <w:spacing w:after="60" w:before="280"/>
      </w:pPr>
      <w:r>
        <w:rPr>
          <w:b/>
          <w:bCs/>
          <w:color w:val="1B3A5C"/>
        </w:rPr>
        <w:t xml:space="preserve">SORU 83. </w:t>
      </w:r>
      <w:r>
        <w:rPr>
          <w:b/>
          <w:bCs/>
          <w:color w:val="B8860B"/>
        </w:rPr>
        <w:t xml:space="preserve">[T1 – Zor]</w:t>
      </w:r>
      <w:r>
        <w:rPr>
          <w:i/>
          <w:iCs/>
          <w:color w:val="555555"/>
          <w:sz w:val="18"/>
          <w:szCs w:val="18"/>
        </w:rPr>
        <w:t xml:space="preserve">  ·  Model soru: 2022/83</w:t>
      </w:r>
    </w:p>
    <w:p>
      <w:pPr>
        <w:keepNext/>
        <w:spacing w:after="80" w:before="40"/>
      </w:pPr>
      <w:r>
        <w:t xml:space="preserve">Gümrük Muafiyeti Tebliği (Seri No: 2)'ne göre, yerleşim yerini Türkiye Gümrük Bölgesine nakleden kişilerin kullanılmış özel nakil vasıtalarını muafen serbest dolaşıma sokmalarına ilişkin aşağıdakilerden hangisi </w:t>
      </w:r>
      <w:r>
        <w:rPr>
          <w:b/>
          <w:bCs/>
          <w:u w:val="single"/>
        </w:rPr>
        <w:t xml:space="preserve">yanlıştır</w:t>
      </w:r>
      <w:r>
        <w:t xml:space="preserve">?</w:t>
      </w:r>
    </w:p>
    <w:p>
      <w:pPr>
        <w:keepNext/>
        <w:spacing w:after="40"/>
        <w:ind w:left="360" w:hanging="360"/>
      </w:pPr>
      <w:r>
        <w:t xml:space="preserve">A) </w:t>
      </w:r>
      <w:r>
        <w:t xml:space="preserve">Yurt dışında yirmi dört ay ikamet ettikten sonra yerleşim yerini nakleden Türk vatandaşlarının Türkiye Gümrük Bölgesinde bir takvim yılında kırk beş güne kadar kalışları yurt dışındaki ikamet süresinden sayılır.</w:t>
      </w:r>
    </w:p>
    <w:p>
      <w:pPr>
        <w:keepNext/>
        <w:spacing w:after="40"/>
        <w:ind w:left="360" w:hanging="360"/>
      </w:pPr>
      <w:r>
        <w:t xml:space="preserve">B) </w:t>
      </w:r>
      <w:r>
        <w:t xml:space="preserve">Yurt dışında ikamet ettikten sonra yerleşim yerini nakleden Türk vatandaşları ile Türk vatandaşlığına geçerek yerleşim yerini nakleden kişiler, çift uyruklu olmaları hâlinde de bu muafiyetten faydalanabilirler.</w:t>
      </w:r>
    </w:p>
    <w:p>
      <w:pPr>
        <w:keepNext/>
        <w:spacing w:after="40"/>
        <w:ind w:left="360" w:hanging="360"/>
      </w:pPr>
      <w:r>
        <w:t xml:space="preserve">C) </w:t>
      </w:r>
      <w:r>
        <w:t xml:space="preserve">Türkiye Gümrük Bölgesi dışında son on yıl içinde en az beş yıl ikamet eden gerçek kişiler için, yurtta bir takvim yılında altı aydan fazla kalmamış olma şartı aranmaz.</w:t>
      </w:r>
    </w:p>
    <w:p>
      <w:pPr>
        <w:keepNext/>
        <w:spacing w:after="40"/>
        <w:ind w:left="360" w:hanging="360"/>
      </w:pPr>
      <w:r>
        <w:t xml:space="preserve">D) </w:t>
      </w:r>
      <w:r>
        <w:t xml:space="preserve">Diğer koşulların sağlanması şartıyla motorlu ve motorsuz nakil vasıtalarının her birinden birer adet muafen serbest dolaşıma sokulabilir ve bu ithalatta vukuatlı nüfus kayıt örneğine göre aile ünitesi esas alınır.</w:t>
      </w:r>
    </w:p>
    <w:p>
      <w:pPr>
        <w:keepNext/>
        <w:spacing w:after="40"/>
        <w:ind w:left="360" w:hanging="360"/>
      </w:pPr>
      <w:r>
        <w:t xml:space="preserve">E) </w:t>
      </w:r>
      <w:r>
        <w:t xml:space="preserve">Mücbir sebep veya beklenmeyen hâller saklı kalmak kaydıyla, Türk vatandaşlığına geçenlerin gümrük idaresine müracaat süresi, adlarına nüfus kâğıdının düzenlendiği tarihten itibaren altı aydır.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yurt dışında ikamet ettikten sonra yerleşim yerini nakleden Türk vatandaşları ile Türk vatandaşlığına geçerek yerleşim yerini nakleden kişiler, çift uyruklu olmaları hâlinde taşıt muafiyetinden faydalanamazlar. Bir takvim yılında kırk beş güne kadar yurtta kalışların yurt dışı ikametten sayılması ve son on yılda en az beş yıl yurt dışında ikamet edenler için altı ay şartının aranmaması Tebliğde aynen yer alır. Bu nedenle doğru cevap B seçeneğidir. (MD Gümrük Muafiyeti Tebliği 5/2-4; 6/7; 7/1-c)</w:t>
      </w:r>
    </w:p>
    <w:p>
      <w:pPr>
        <w:spacing w:after="60"/>
      </w:pPr>
      <w:r>
        <w:rPr>
          <w:b/>
          <w:bCs/>
          <w:color w:val="1B3A5C"/>
        </w:rPr>
        <w:t xml:space="preserve">⚖️ Yasal Dayanak: </w:t>
      </w:r>
      <w:r>
        <w:t xml:space="preserve">Gümrük Muafiyeti Tebliği (Seri No: 2) m.5/2, 5/3, 5/4, 6/7, 7/1-c</w:t>
      </w:r>
    </w:p>
    <w:p>
      <w:pPr>
        <w:spacing w:after="60"/>
      </w:pPr>
      <w:r>
        <w:rPr>
          <w:b/>
          <w:bCs/>
          <w:color w:val="1B3A5C"/>
        </w:rPr>
        <w:t xml:space="preserve">🔍 Şık Uzunluk Kontrolü: </w:t>
      </w:r>
      <w:r>
        <w:t xml:space="preserve">A:211 B:210 C:167 D:213 E:192 karakter → Denge: UYGUN</w:t>
      </w:r>
    </w:p>
    <w:p>
      <w:pPr>
        <w:keepNext/>
        <w:spacing w:after="60" w:before="280"/>
      </w:pPr>
      <w:r>
        <w:rPr>
          <w:b/>
          <w:bCs/>
          <w:color w:val="1B3A5C"/>
        </w:rPr>
        <w:t xml:space="preserve">SORU 84. </w:t>
      </w:r>
      <w:r>
        <w:rPr>
          <w:b/>
          <w:bCs/>
          <w:color w:val="B8860B"/>
        </w:rPr>
        <w:t xml:space="preserve">[T1 – Orta Üstü]</w:t>
      </w:r>
      <w:r>
        <w:rPr>
          <w:i/>
          <w:iCs/>
          <w:color w:val="555555"/>
          <w:sz w:val="18"/>
          <w:szCs w:val="18"/>
        </w:rPr>
        <w:t xml:space="preserve">  ·  Model soru: 2022/84</w:t>
      </w:r>
    </w:p>
    <w:p>
      <w:pPr>
        <w:keepNext/>
        <w:spacing w:after="80" w:before="40"/>
      </w:pPr>
      <w:r>
        <w:t xml:space="preserve">2009/15481 sayılı "4458 sayılı Gümrük Kanununun Bazı Maddelerinin Uygulanması Hakkında Karar"a göre, ulaşım aracı yakıtına ilişkin aşağıdakilerden hangisi </w:t>
      </w:r>
      <w:r>
        <w:rPr>
          <w:b/>
          <w:bCs/>
          <w:u w:val="single"/>
        </w:rPr>
        <w:t xml:space="preserve">yanlıştır</w:t>
      </w:r>
      <w:r>
        <w:t xml:space="preserve">?</w:t>
      </w:r>
    </w:p>
    <w:p>
      <w:pPr>
        <w:keepNext/>
        <w:spacing w:after="40"/>
        <w:ind w:left="360" w:hanging="360"/>
      </w:pPr>
      <w:r>
        <w:t xml:space="preserve">A) </w:t>
      </w:r>
      <w:r>
        <w:t xml:space="preserve">Portatif depolarla taşınan yakıtta araç başına yirmi litreye kadar muafiyet tanınır.</w:t>
      </w:r>
    </w:p>
    <w:p>
      <w:pPr>
        <w:keepNext/>
        <w:spacing w:after="40"/>
        <w:ind w:left="360" w:hanging="360"/>
      </w:pPr>
      <w:r>
        <w:t xml:space="preserve">B) </w:t>
      </w:r>
      <w:r>
        <w:t xml:space="preserve">TIR çekicilerinin standart depolarındaki muaf yakıt miktarı 550 litreyi aşamaz.</w:t>
      </w:r>
    </w:p>
    <w:p>
      <w:pPr>
        <w:keepNext/>
        <w:spacing w:after="40"/>
        <w:ind w:left="360" w:hanging="360"/>
      </w:pPr>
      <w:r>
        <w:t xml:space="preserve">C) </w:t>
      </w:r>
      <w:r>
        <w:t xml:space="preserve">Frigorifik depolarla girişine izin verilen yakıt, araca tanınan miktardan fazla olamaz.</w:t>
      </w:r>
    </w:p>
    <w:p>
      <w:pPr>
        <w:keepNext/>
        <w:spacing w:after="40"/>
        <w:ind w:left="360" w:hanging="360"/>
      </w:pPr>
      <w:r>
        <w:t xml:space="preserve">D) </w:t>
      </w:r>
      <w:r>
        <w:t xml:space="preserve">Muaf yakıt, ithal edildiği ulaşım aracından başka bir araçta kullanılamaz.</w:t>
      </w:r>
    </w:p>
    <w:p>
      <w:pPr>
        <w:keepNext/>
        <w:spacing w:after="40"/>
        <w:ind w:left="360" w:hanging="360"/>
      </w:pPr>
      <w:r>
        <w:t xml:space="preserve">E) </w:t>
      </w:r>
      <w:r>
        <w:t xml:space="preserve">Yakıt muafiyeti, yolculuk boyunca kullanılan yağlayıcı maddeler için de uygulanır.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Özel motorlu araç ve motosikletlerde kullanılmak üzere tasarlanmış portatif depolarla taşınan yakıtta muafiyet, araç başına on litreyi geçmeyen miktarla sınırlıdır. TIR çekicilerinde 550 litre sınırı, frigorifik depo yakıtının araca tanınan miktarı aşamaması ve muaf yakıtın başka araçta kullanılamaması Kararda aynen yer alır. Bu nedenle doğru cevap A seçeneğidir. (MD Karar 95/1; 96/1-a, 96/2; 107/7)</w:t>
      </w:r>
    </w:p>
    <w:p>
      <w:pPr>
        <w:spacing w:after="60"/>
      </w:pPr>
      <w:r>
        <w:rPr>
          <w:b/>
          <w:bCs/>
          <w:color w:val="1B3A5C"/>
        </w:rPr>
        <w:t xml:space="preserve">⚖️ Yasal Dayanak: </w:t>
      </w:r>
      <w:r>
        <w:t xml:space="preserve">2009/15481 s. Karar m.95/1, 96/1-a, 96/2, 107/7</w:t>
      </w:r>
    </w:p>
    <w:p>
      <w:pPr>
        <w:spacing w:after="60"/>
      </w:pPr>
      <w:r>
        <w:rPr>
          <w:b/>
          <w:bCs/>
          <w:color w:val="1B3A5C"/>
        </w:rPr>
        <w:t xml:space="preserve">🔍 Şık Uzunluk Kontrolü: </w:t>
      </w:r>
      <w:r>
        <w:t xml:space="preserve">A:84 B:79 C:87 D:74 E:82 karakter → Denge: UYGUN</w:t>
      </w:r>
    </w:p>
    <w:p>
      <w:pPr>
        <w:keepNext/>
        <w:spacing w:after="60" w:before="280"/>
      </w:pPr>
      <w:r>
        <w:rPr>
          <w:b/>
          <w:bCs/>
          <w:color w:val="1B3A5C"/>
        </w:rPr>
        <w:t xml:space="preserve">SORU 85. </w:t>
      </w:r>
      <w:r>
        <w:rPr>
          <w:b/>
          <w:bCs/>
          <w:color w:val="B8860B"/>
        </w:rPr>
        <w:t xml:space="preserve">[T1 – Orta Üstü]</w:t>
      </w:r>
      <w:r>
        <w:rPr>
          <w:i/>
          <w:iCs/>
          <w:color w:val="555555"/>
          <w:sz w:val="18"/>
          <w:szCs w:val="18"/>
        </w:rPr>
        <w:t xml:space="preserve">  ·  Model soru: 2022/85</w:t>
      </w:r>
    </w:p>
    <w:p>
      <w:pPr>
        <w:keepNext/>
        <w:spacing w:after="80" w:before="40"/>
      </w:pPr>
      <w:r>
        <w:t xml:space="preserve">4458 sayılı Gümrük Kanununa göre, gerçek kişiler tarafından serbest dolaşıma sokulacak şahsi eşyadan gümrük vergilerinden muaf tutulanlara ilişkin aşağıdakilerden hangisi </w:t>
      </w:r>
      <w:r>
        <w:rPr>
          <w:b/>
          <w:bCs/>
          <w:u w:val="single"/>
        </w:rPr>
        <w:t xml:space="preserve">yanlıştır</w:t>
      </w:r>
      <w:r>
        <w:t xml:space="preserve">?</w:t>
      </w:r>
    </w:p>
    <w:p>
      <w:pPr>
        <w:keepNext/>
        <w:spacing w:after="40"/>
        <w:ind w:left="360" w:hanging="360"/>
      </w:pPr>
      <w:r>
        <w:t xml:space="preserve">A) </w:t>
      </w:r>
      <w:r>
        <w:t xml:space="preserve">Yerleşim yerlerini Türkiye Gümrük Bölgesine nakleden gerçek kişilere ait, alındığı tarihte üç yaşından büyük olmayan kullanılmış motorlu veya motorsuz özel nakil vasıtaları şahsi eşya olarak muaftır.</w:t>
      </w:r>
    </w:p>
    <w:p>
      <w:pPr>
        <w:keepNext/>
        <w:spacing w:after="40"/>
        <w:ind w:left="360" w:hanging="360"/>
      </w:pPr>
      <w:r>
        <w:t xml:space="preserve">B) </w:t>
      </w:r>
      <w:r>
        <w:t xml:space="preserve">Yerleşim yeri Türkiye'de olan bir Türk ile evlenerek veya evlenmek üzere Türkiye'ye gelen kişilere ait çeyiz eşyası, şahsi eşya kapsamında gümrük vergilerinden muaf tutulur.</w:t>
      </w:r>
    </w:p>
    <w:p>
      <w:pPr>
        <w:keepNext/>
        <w:spacing w:after="40"/>
        <w:ind w:left="360" w:hanging="360"/>
      </w:pPr>
      <w:r>
        <w:t xml:space="preserve">C) </w:t>
      </w:r>
      <w:r>
        <w:t xml:space="preserve">Türkiye Gümrük Bölgesinden geçici olarak çıkan gerçek kişilerin geri getirdiği kullanılmış ev eşyası, gerçek kişilerce serbest dolaşıma sokulan şahsi eşya kapsamında muaftır.</w:t>
      </w:r>
    </w:p>
    <w:p>
      <w:pPr>
        <w:keepNext/>
        <w:spacing w:after="40"/>
        <w:ind w:left="360" w:hanging="360"/>
      </w:pPr>
      <w:r>
        <w:t xml:space="preserve">D) </w:t>
      </w:r>
      <w:r>
        <w:t xml:space="preserve">Yerleşim yeri Türkiye dışında olan gerçek kişilerin Türkiye'de satın aldıkları veya kiraladıkları konutlarında kullanılmak üzere geçici veya kesin olarak getirdikleri ev eşyası şahsi eşya kapsamında muaftır.</w:t>
      </w:r>
    </w:p>
    <w:p>
      <w:pPr>
        <w:keepNext/>
        <w:spacing w:after="40"/>
        <w:ind w:left="360" w:hanging="360"/>
      </w:pPr>
      <w:r>
        <w:t xml:space="preserve">E) </w:t>
      </w:r>
      <w:r>
        <w:t xml:space="preserve">Gerçek kişilere verilen şeref nişanları veya ödülleri ile uluslararası ilişkiler çerçevesinde alınan hediyeler, gerçek kişilerce serbest dolaşıma sokulan şahsi eşya kapsamında gümrük vergilerinden muaftır.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 şeref nişanları veya ödüllerini ve uluslararası ilişkiler çerçevesinde alınan hediyeleri şahsi eşya arasında değil, gerçek kişilerce serbest dolaşıma sokulacak diğer eşya arasında saymıştır; bu eşya muaftır ancak şahsi eşya kapsamında değildir. Üç yaşından büyük olmayan kullanılmış taşıt, çeyiz eşyası, geri getirilen kullanılmış ev eşyası ve yurt dışında yerleşik kişilerin Türkiye'deki konutları için getirdikleri ev eşyası ise şahsi eşya olarak sayılmıştır. Bu nedenle doğru cevap E seçeneğidir. (MD GK 167/5, 167/6)</w:t>
      </w:r>
    </w:p>
    <w:p>
      <w:pPr>
        <w:spacing w:after="60"/>
      </w:pPr>
      <w:r>
        <w:rPr>
          <w:b/>
          <w:bCs/>
          <w:color w:val="1B3A5C"/>
        </w:rPr>
        <w:t xml:space="preserve">⚖️ Yasal Dayanak: </w:t>
      </w:r>
      <w:r>
        <w:t xml:space="preserve">4458 sayılı Gümrük Kanunu m.167/5, 167/6</w:t>
      </w:r>
    </w:p>
    <w:p>
      <w:pPr>
        <w:spacing w:after="60"/>
      </w:pPr>
      <w:r>
        <w:rPr>
          <w:b/>
          <w:bCs/>
          <w:color w:val="1B3A5C"/>
        </w:rPr>
        <w:t xml:space="preserve">🔍 Şık Uzunluk Kontrolü: </w:t>
      </w:r>
      <w:r>
        <w:t xml:space="preserve">A:199 B:173 C:174 D:207 E:205 karakter → Denge: UYGUN</w:t>
      </w:r>
    </w:p>
    <w:p>
      <w:pPr>
        <w:keepNext/>
        <w:spacing w:after="60" w:before="280"/>
      </w:pPr>
      <w:r>
        <w:rPr>
          <w:b/>
          <w:bCs/>
          <w:color w:val="1B3A5C"/>
        </w:rPr>
        <w:t xml:space="preserve">SORU 86. </w:t>
      </w:r>
      <w:r>
        <w:rPr>
          <w:b/>
          <w:bCs/>
          <w:color w:val="B8860B"/>
        </w:rPr>
        <w:t xml:space="preserve">[T3 – Orta Üstü]</w:t>
      </w:r>
      <w:r>
        <w:rPr>
          <w:i/>
          <w:iCs/>
          <w:color w:val="555555"/>
          <w:sz w:val="18"/>
          <w:szCs w:val="18"/>
        </w:rPr>
        <w:t xml:space="preserve">  ·  Model soru: 2022/86</w:t>
      </w:r>
    </w:p>
    <w:p>
      <w:pPr>
        <w:keepNext/>
        <w:spacing w:after="80" w:before="40"/>
      </w:pPr>
      <w:r>
        <w:t xml:space="preserve">4458 sayılı Gümrük Kanununa göre Cumhurbaşkanı, yolcu beraberi hediyelik eşya gibi muafiyet uygulanacak tutarları </w:t>
      </w:r>
      <w:r>
        <w:rPr>
          <w:b/>
          <w:bCs/>
        </w:rPr>
        <w:t xml:space="preserve">hangi ölçüde</w:t>
      </w:r>
      <w:r>
        <w:t xml:space="preserve"> değiştirebilir?</w:t>
      </w:r>
    </w:p>
    <w:p>
      <w:pPr>
        <w:keepNext/>
        <w:spacing w:after="40"/>
        <w:ind w:left="360" w:hanging="360"/>
      </w:pPr>
      <w:r>
        <w:t xml:space="preserve">A) </w:t>
      </w:r>
      <w:r>
        <w:t xml:space="preserve">Yarısına kadar indirebilir veya iki katına kadar çıkarabilir</w:t>
      </w:r>
    </w:p>
    <w:p>
      <w:pPr>
        <w:keepNext/>
        <w:spacing w:after="40"/>
        <w:ind w:left="360" w:hanging="360"/>
      </w:pPr>
      <w:r>
        <w:t xml:space="preserve">B) </w:t>
      </w:r>
      <w:r>
        <w:t xml:space="preserve">Sıfıra kadar indirebilir veya üç katına kadar çıkarabilir</w:t>
      </w:r>
    </w:p>
    <w:p>
      <w:pPr>
        <w:keepNext/>
        <w:spacing w:after="40"/>
        <w:ind w:left="360" w:hanging="360"/>
      </w:pPr>
      <w:r>
        <w:t xml:space="preserve">C) </w:t>
      </w:r>
      <w:r>
        <w:t xml:space="preserve">Yarısına kadar indirebilir veya üç katına kadar çıkarabilir</w:t>
      </w:r>
    </w:p>
    <w:p>
      <w:pPr>
        <w:keepNext/>
        <w:spacing w:after="40"/>
        <w:ind w:left="360" w:hanging="360"/>
      </w:pPr>
      <w:r>
        <w:t xml:space="preserve">D) </w:t>
      </w:r>
      <w:r>
        <w:t xml:space="preserve">Sıfıra kadar indirebilir veya iki katına kadar çıkarabilir</w:t>
      </w:r>
    </w:p>
    <w:p>
      <w:pPr>
        <w:keepNext/>
        <w:spacing w:after="40"/>
        <w:ind w:left="360" w:hanging="360"/>
      </w:pPr>
      <w:r>
        <w:t xml:space="preserve">E) </w:t>
      </w:r>
      <w:r>
        <w:t xml:space="preserve">Yüzde elli oranına kadar indirebilir veya artırabilir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Cumhurbaşkanı, yolcu beraberi hediyelik eşya dâhil üçüncü ila on ikinci bentlerde sayılan eşya için muafiyet ve istisna uygulanacak tutarları sıfıra kadar indirmeye veya iki katına kadar çıkartmaya yetkilidir. İndirim yetkisi yarıya kadar sınırlı olmadığı gibi artırım yetkisi de üç kata kadar uzanmaz. Bu nedenle doğru cevap D seçeneğidir. (MD GK 167 son fıkra; 167/6-a)</w:t>
      </w:r>
    </w:p>
    <w:p>
      <w:pPr>
        <w:spacing w:after="60"/>
      </w:pPr>
      <w:r>
        <w:rPr>
          <w:b/>
          <w:bCs/>
          <w:color w:val="1B3A5C"/>
        </w:rPr>
        <w:t xml:space="preserve">⚖️ Yasal Dayanak: </w:t>
      </w:r>
      <w:r>
        <w:t xml:space="preserve">4458 sayılı Gümrük Kanunu m.167 (son fıkra), m.167/6-a</w:t>
      </w:r>
    </w:p>
    <w:p>
      <w:pPr>
        <w:spacing w:after="60"/>
      </w:pPr>
      <w:r>
        <w:rPr>
          <w:b/>
          <w:bCs/>
          <w:color w:val="1B3A5C"/>
        </w:rPr>
        <w:t xml:space="preserve">🔍 Şık Uzunluk Kontrolü: </w:t>
      </w:r>
      <w:r>
        <w:t xml:space="preserve">A:60 B:57 C:59 D:58 E:53 karakter → Denge: UYGUN</w:t>
      </w:r>
    </w:p>
    <w:p>
      <w:pPr>
        <w:keepNext/>
        <w:spacing w:after="60" w:before="280"/>
      </w:pPr>
      <w:r>
        <w:rPr>
          <w:b/>
          <w:bCs/>
          <w:color w:val="1B3A5C"/>
        </w:rPr>
        <w:t xml:space="preserve">SORU 87. </w:t>
      </w:r>
      <w:r>
        <w:rPr>
          <w:b/>
          <w:bCs/>
          <w:color w:val="B8860B"/>
        </w:rPr>
        <w:t xml:space="preserve">[T2 – Zor]</w:t>
      </w:r>
      <w:r>
        <w:rPr>
          <w:i/>
          <w:iCs/>
          <w:color w:val="555555"/>
          <w:sz w:val="18"/>
          <w:szCs w:val="18"/>
        </w:rPr>
        <w:t xml:space="preserve">  ·  Model soru: 2022/87</w:t>
      </w:r>
    </w:p>
    <w:p>
      <w:pPr>
        <w:keepNext/>
        <w:spacing w:after="80" w:before="40"/>
      </w:pPr>
      <w:r>
        <w:t xml:space="preserve">Gümrük Genel Tebliği (Tahsilat İşlemleri) (Seri No: 2)'ye göre, dolaylı temsilcinin sorumluluğu ve ek tahakkukun tebliğine ilişkin aşağıdaki ifadeler veriliyor:</w:t>
      </w:r>
    </w:p>
    <w:p>
      <w:pPr>
        <w:keepNext/>
        <w:spacing w:after="40"/>
        <w:ind w:left="360"/>
      </w:pPr>
      <w:r>
        <w:t xml:space="preserve">I. Dolaylı temsilcinin sorumluluğu tespit edilirse ek tahakkuka ilişkin tebligatlar ilgililere aynı anda gönderilir.</w:t>
      </w:r>
    </w:p>
    <w:p>
      <w:pPr>
        <w:keepNext/>
        <w:spacing w:after="40"/>
        <w:ind w:left="360"/>
      </w:pPr>
      <w:r>
        <w:t xml:space="preserve">II. Gümrük müşaviri tüzel kişilik bünyesinde çalışıyorsa gelir eksiği o tüzel kişiliğe de tebliğ edilir.</w:t>
      </w:r>
    </w:p>
    <w:p>
      <w:pPr>
        <w:keepNext/>
        <w:spacing w:after="40"/>
        <w:ind w:left="360"/>
      </w:pPr>
      <w:r>
        <w:t xml:space="preserve">III. Belgelerin sahte olduğunun ancak ayrıntılı bir araştırmayla anlaşılabilmesi, dolaylı temsilcinin bilmesi gereken hâller arasında sayılmıştır.</w:t>
      </w:r>
    </w:p>
    <w:p>
      <w:pPr>
        <w:keepNext/>
        <w:spacing w:after="40"/>
        <w:ind w:left="360"/>
      </w:pPr>
      <w:r>
        <w:t xml:space="preserve">IV. Beyannamenin, hazırlanmasına esas alınan belge ve bilgilere uygun olmaması, araştırılacak hâller arasında sayılmamıştır.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spacing w:after="40"/>
        <w:ind w:left="360" w:hanging="360"/>
      </w:pPr>
      <w:r>
        <w:t xml:space="preserve">E) </w:t>
      </w:r>
      <w:r>
        <w:t xml:space="preserve">I, 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dolaylı temsilcinin sorumluluğunun tespiti hâlinde tebligatlar ilgililere aynı anda gönderilir; gümrük müşaviri tüzel kişilik bünyesinde faaliyet gösteriyorsa gelir eksiği o tüzel kişiliğe de tebliğ edilir, bu nedenle I ve II doğrudur. Araştırılacak hâller arasında belgelerin sahteliğinin ayrıca bir araştırmaya gerek duyulmaksızın anlaşılabilecek olması sayılmış olup ayrıntılı araştırmayla anlaşılabilen sahtelik sayılmadığından III; beyannamenin hazırlanmasına esas alınan belge ve bilgilere uygun olmaması açıkça sayıldığından IV yanlıştır. Bu nedenle doğru cevap C seçeneğidir. (MD Tahsilat Tebliği 5/2-3; 6/1-a, c)</w:t>
      </w:r>
    </w:p>
    <w:p>
      <w:pPr>
        <w:spacing w:after="60"/>
      </w:pPr>
      <w:r>
        <w:rPr>
          <w:b/>
          <w:bCs/>
          <w:color w:val="1B3A5C"/>
        </w:rPr>
        <w:t xml:space="preserve">⚖️ Yasal Dayanak: </w:t>
      </w:r>
      <w:r>
        <w:t xml:space="preserve">Gümrük Genel Tebliği (Tahsilat İşlemleri) (Seri No: 2) m.5/2-3, 6/1-a, c</w:t>
      </w:r>
    </w:p>
    <w:p>
      <w:pPr>
        <w:spacing w:after="60"/>
      </w:pPr>
      <w:r>
        <w:rPr>
          <w:b/>
          <w:bCs/>
          <w:color w:val="1B3A5C"/>
        </w:rPr>
        <w:t xml:space="preserve">🔍 Şık Uzunluk Kontrolü: </w:t>
      </w:r>
      <w:r>
        <w:t xml:space="preserve">A:8 B:9 C:7 D:7 E:11 karakter → Denge: UYGUN</w:t>
      </w:r>
    </w:p>
    <w:p>
      <w:pPr>
        <w:keepNext/>
        <w:spacing w:after="60" w:before="280"/>
      </w:pPr>
      <w:r>
        <w:rPr>
          <w:b/>
          <w:bCs/>
          <w:color w:val="1B3A5C"/>
        </w:rPr>
        <w:t xml:space="preserve">SORU 88. </w:t>
      </w:r>
      <w:r>
        <w:rPr>
          <w:b/>
          <w:bCs/>
          <w:color w:val="B8860B"/>
        </w:rPr>
        <w:t xml:space="preserve">[T3 – Orta Üstü]</w:t>
      </w:r>
      <w:r>
        <w:rPr>
          <w:i/>
          <w:iCs/>
          <w:color w:val="555555"/>
          <w:sz w:val="18"/>
          <w:szCs w:val="18"/>
        </w:rPr>
        <w:t xml:space="preserve">  ·  Model soru: 2022/88</w:t>
      </w:r>
    </w:p>
    <w:p>
      <w:pPr>
        <w:keepNext/>
        <w:spacing w:after="80" w:before="40"/>
      </w:pPr>
      <w:r>
        <w:t xml:space="preserve">Gümrük Genel Tebliği (Tahsilat İşlemleri) (Seri No: 2)'ye göre şartlı muafiyette rejim ihlalinde teminata bağlı alacak </w:t>
      </w:r>
      <w:r>
        <w:rPr>
          <w:b/>
          <w:bCs/>
        </w:rPr>
        <w:t xml:space="preserve">hangi süre içinde</w:t>
      </w:r>
      <w:r>
        <w:t xml:space="preserve"> ödenir?</w:t>
      </w:r>
    </w:p>
    <w:p>
      <w:pPr>
        <w:keepNext/>
        <w:spacing w:after="40"/>
        <w:ind w:left="360" w:hanging="360"/>
      </w:pPr>
      <w:r>
        <w:t xml:space="preserve">A) </w:t>
      </w:r>
      <w:r>
        <w:t xml:space="preserve">Yedi gün</w:t>
      </w:r>
    </w:p>
    <w:p>
      <w:pPr>
        <w:keepNext/>
        <w:spacing w:after="40"/>
        <w:ind w:left="360" w:hanging="360"/>
      </w:pPr>
      <w:r>
        <w:t xml:space="preserve">B) </w:t>
      </w:r>
      <w:r>
        <w:t xml:space="preserve">On gün</w:t>
      </w:r>
    </w:p>
    <w:p>
      <w:pPr>
        <w:keepNext/>
        <w:spacing w:after="40"/>
        <w:ind w:left="360" w:hanging="360"/>
      </w:pPr>
      <w:r>
        <w:t xml:space="preserve">C) </w:t>
      </w:r>
      <w:r>
        <w:t xml:space="preserve">On beş gün</w:t>
      </w:r>
    </w:p>
    <w:p>
      <w:pPr>
        <w:keepNext/>
        <w:spacing w:after="40"/>
        <w:ind w:left="360" w:hanging="360"/>
      </w:pPr>
      <w:r>
        <w:t xml:space="preserve">D) </w:t>
      </w:r>
      <w:r>
        <w:t xml:space="preserve">Yirmi gün</w:t>
      </w:r>
    </w:p>
    <w:p>
      <w:pPr>
        <w:keepNext/>
        <w:spacing w:after="40"/>
        <w:ind w:left="360" w:hanging="360"/>
      </w:pPr>
      <w:r>
        <w:t xml:space="preserve">E) </w:t>
      </w:r>
      <w:r>
        <w:t xml:space="preserve">Bir ay</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şartlı muafiyet rejimlerine girişte veya nihai kullanım izni kapsamında tahakkuku yapılıp teminata bağlanan vergilerde rejim hükümlerinin ihlali hâlinde alacak aslı için ayrıca tahakkuk yapılmaz; yükümlüye, alacağın 6183 sayılı Kanunda belirtilen bir aylık ödeme süresi içinde ödenmesi gerektiği bildirilir. On beş gün ise kontrol ve denetleme sonucunda noksan alındığı belirlenen vergilerin tebliğden itibaren ödeme süresidir. Bu nedenle doğru cevap E seçeneğidir. (MD Tahsilat Seri No:2 m.4/3, 14/3; GK 198/1)</w:t>
      </w:r>
    </w:p>
    <w:p>
      <w:pPr>
        <w:spacing w:after="60"/>
      </w:pPr>
      <w:r>
        <w:rPr>
          <w:b/>
          <w:bCs/>
          <w:color w:val="1B3A5C"/>
        </w:rPr>
        <w:t xml:space="preserve">⚖️ Yasal Dayanak: </w:t>
      </w:r>
      <w:r>
        <w:t xml:space="preserve">Gümrük Genel Tebliği (Tahsilat İşlemleri) (Seri No: 2) m.4/3, 14/3; 4458 sayılı Gümrük Kanunu m.198/1</w:t>
      </w:r>
    </w:p>
    <w:p>
      <w:pPr>
        <w:spacing w:after="60"/>
      </w:pPr>
      <w:r>
        <w:rPr>
          <w:b/>
          <w:bCs/>
          <w:color w:val="1B3A5C"/>
        </w:rPr>
        <w:t xml:space="preserve">🔍 Şık Uzunluk Kontrolü: </w:t>
      </w:r>
      <w:r>
        <w:t xml:space="preserve">A:8 B:6 C:10 D:9 E:6 karakter → Denge: UYGUN</w:t>
      </w:r>
    </w:p>
    <w:p>
      <w:pPr>
        <w:keepNext/>
        <w:spacing w:after="60" w:before="280"/>
      </w:pPr>
      <w:r>
        <w:rPr>
          <w:b/>
          <w:bCs/>
          <w:color w:val="1B3A5C"/>
        </w:rPr>
        <w:t xml:space="preserve">SORU 89. </w:t>
      </w:r>
      <w:r>
        <w:rPr>
          <w:b/>
          <w:bCs/>
          <w:color w:val="B8860B"/>
        </w:rPr>
        <w:t xml:space="preserve">[T1+T2 – Orta Üstü]</w:t>
      </w:r>
      <w:r>
        <w:rPr>
          <w:i/>
          <w:iCs/>
          <w:color w:val="555555"/>
          <w:sz w:val="18"/>
          <w:szCs w:val="18"/>
        </w:rPr>
        <w:t xml:space="preserve">  ·  Model soru: 2022/89</w:t>
      </w:r>
    </w:p>
    <w:p>
      <w:pPr>
        <w:keepNext/>
        <w:spacing w:after="80" w:before="40"/>
      </w:pPr>
      <w:r>
        <w:t xml:space="preserve">Gümrük Yönetmeliğine göre geri verme başvurusuna ilişkin aşağıdaki ifadeler veriliyor:</w:t>
      </w:r>
    </w:p>
    <w:p>
      <w:pPr>
        <w:keepNext/>
        <w:spacing w:after="40"/>
        <w:ind w:left="360"/>
      </w:pPr>
      <w:r>
        <w:t xml:space="preserve">I. Eksik belge için verilen süreye uyulmazsa başvuru geri çekilmiş sayılır.</w:t>
      </w:r>
    </w:p>
    <w:p>
      <w:pPr>
        <w:keepNext/>
        <w:spacing w:after="40"/>
        <w:ind w:left="360"/>
      </w:pPr>
      <w:r>
        <w:t xml:space="preserve">II. Bir beyanname ve buna bağlı ceza kararı için ayrı başvuru formları düzenlenir.</w:t>
      </w:r>
    </w:p>
    <w:p>
      <w:pPr>
        <w:keepNext/>
        <w:spacing w:after="40"/>
        <w:ind w:left="360"/>
      </w:pPr>
      <w:r>
        <w:t xml:space="preserve">III. Denetim sonucu doğrudan yapılan geri vermede de başvuru formu hükmü uygulanır.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II ve III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Yönetmeliğe göre başvuru formu her beyanname, ek tahakkuk ve ceza kararı için düzenlenir; ancak bir beyanname ve buna bağlı ceza kararı için tek bir başvuru formu düzenlenir, II yanlıştır. Eksik belge için verilen süreye uyulmaması hâlinde başvurunun geri çekilmiş sayılması ve kontrol ve denetleme sonucu doğrudan yapılan geri verme veya kaldırmada da başvuru formuna ilişkin hükmün uygulanması mevzuata uygundur. Bu nedenle doğru cevap B seçeneğidir. (MD GY 502/2, 502/3, 502/4)</w:t>
      </w:r>
    </w:p>
    <w:p>
      <w:pPr>
        <w:spacing w:after="60"/>
      </w:pPr>
      <w:r>
        <w:rPr>
          <w:b/>
          <w:bCs/>
          <w:color w:val="1B3A5C"/>
        </w:rPr>
        <w:t xml:space="preserve">⚖️ Yasal Dayanak: </w:t>
      </w:r>
      <w:r>
        <w:t xml:space="preserve">Gümrük Yönetmeliği m.502/2, 502/3, 502/4</w:t>
      </w:r>
    </w:p>
    <w:p>
      <w:pPr>
        <w:spacing w:after="60"/>
      </w:pPr>
      <w:r>
        <w:rPr>
          <w:b/>
          <w:bCs/>
          <w:color w:val="1B3A5C"/>
        </w:rPr>
        <w:t xml:space="preserve">🔍 Şık Uzunluk Kontrolü: </w:t>
      </w:r>
      <w:r>
        <w:t xml:space="preserve">A:8 B:9 C:7 D:8 E:9 karakter → Denge: UYGUN</w:t>
      </w:r>
    </w:p>
    <w:p>
      <w:pPr>
        <w:keepNext/>
        <w:spacing w:after="60" w:before="280"/>
      </w:pPr>
      <w:r>
        <w:rPr>
          <w:b/>
          <w:bCs/>
          <w:color w:val="1B3A5C"/>
        </w:rPr>
        <w:t xml:space="preserve">SORU 90. </w:t>
      </w:r>
      <w:r>
        <w:rPr>
          <w:b/>
          <w:bCs/>
          <w:color w:val="B8860B"/>
        </w:rPr>
        <w:t xml:space="preserve">[T7 – Orta Üstü]</w:t>
      </w:r>
      <w:r>
        <w:rPr>
          <w:i/>
          <w:iCs/>
          <w:color w:val="555555"/>
          <w:sz w:val="18"/>
          <w:szCs w:val="18"/>
        </w:rPr>
        <w:t xml:space="preserve">  ·  Model soru: 2022/90</w:t>
      </w:r>
    </w:p>
    <w:p>
      <w:pPr>
        <w:keepNext/>
        <w:spacing w:after="80" w:before="40"/>
      </w:pPr>
      <w:r>
        <w:t xml:space="preserve">Gümrük Genel Tebliği (Tahsilat İşlemleri) (Seri No: 2)'ye göre para cezalarının geri verilmesi talebi </w:t>
      </w:r>
      <w:r>
        <w:rPr>
          <w:b/>
          <w:bCs/>
        </w:rPr>
        <w:t xml:space="preserve">nereye</w:t>
      </w:r>
      <w:r>
        <w:t xml:space="preserve"> yapılır?</w:t>
      </w:r>
    </w:p>
    <w:p>
      <w:pPr>
        <w:keepNext/>
        <w:spacing w:after="40"/>
        <w:ind w:left="360" w:hanging="360"/>
      </w:pPr>
      <w:r>
        <w:t xml:space="preserve">A) </w:t>
      </w:r>
      <w:r>
        <w:t xml:space="preserve">Cezayı veren idarenin bağlı olduğu bölge müdürlüğüne</w:t>
      </w:r>
    </w:p>
    <w:p>
      <w:pPr>
        <w:keepNext/>
        <w:spacing w:after="40"/>
        <w:ind w:left="360" w:hanging="360"/>
      </w:pPr>
      <w:r>
        <w:t xml:space="preserve">B) </w:t>
      </w:r>
      <w:r>
        <w:t xml:space="preserve">Yükümlünün bağlı bulunduğu vergi dairesine dilekçe ile</w:t>
      </w:r>
    </w:p>
    <w:p>
      <w:pPr>
        <w:keepNext/>
        <w:spacing w:after="40"/>
        <w:ind w:left="360" w:hanging="360"/>
      </w:pPr>
      <w:r>
        <w:t xml:space="preserve">C) </w:t>
      </w:r>
      <w:r>
        <w:t xml:space="preserve">Para cezasını veren gümrük müdürlüğüne elektronik olarak</w:t>
      </w:r>
    </w:p>
    <w:p>
      <w:pPr>
        <w:keepNext/>
        <w:spacing w:after="40"/>
        <w:ind w:left="360" w:hanging="360"/>
      </w:pPr>
      <w:r>
        <w:t xml:space="preserve">D) </w:t>
      </w:r>
      <w:r>
        <w:t xml:space="preserve">Cezanın tahsil edildiği muhasebe birimine</w:t>
      </w:r>
    </w:p>
    <w:p>
      <w:pPr>
        <w:keepNext/>
        <w:spacing w:after="40"/>
        <w:ind w:left="360" w:hanging="360"/>
      </w:pPr>
      <w:r>
        <w:t xml:space="preserve">E) </w:t>
      </w:r>
      <w:r>
        <w:t xml:space="preserve">Gümrükler Genel Müdürlüğüne</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para cezalarının geri verme veya kaldırma talepleri, gümrük vergileri için öngörülen süreler içinde Geri Verme veya Kaldırma Başvurusu Formu ile elektronik olarak para cezasını veren gümrük müdürlüğüne yapılır. Talep tutarına göre gümrük müdürlüğü, bölge müdürlüğü veya Bakanlıkça değerlendirilse de başvuru bölge müdürlüğüne ya da vergi dairesine yapılmaz. Bu nedenle doğru cevap C seçeneğidir. (MD Tahsilat Seri No:2 m.34/2; GY 500)</w:t>
      </w:r>
    </w:p>
    <w:p>
      <w:pPr>
        <w:spacing w:after="60"/>
      </w:pPr>
      <w:r>
        <w:rPr>
          <w:b/>
          <w:bCs/>
          <w:color w:val="1B3A5C"/>
        </w:rPr>
        <w:t xml:space="preserve">⚖️ Yasal Dayanak: </w:t>
      </w:r>
      <w:r>
        <w:t xml:space="preserve">Gümrük Genel Tebliği (Tahsilat İşlemleri) (Seri No: 2) m.34/2; Gümrük Yönetmeliği m.500</w:t>
      </w:r>
    </w:p>
    <w:p>
      <w:pPr>
        <w:spacing w:after="60"/>
      </w:pPr>
      <w:r>
        <w:rPr>
          <w:b/>
          <w:bCs/>
          <w:color w:val="1B3A5C"/>
        </w:rPr>
        <w:t xml:space="preserve">🔍 Şık Uzunluk Kontrolü: </w:t>
      </w:r>
      <w:r>
        <w:t xml:space="preserve">A:52 B:54 C:56 D:41 E:27 karakter → Denge: UYGUN (ters tuzak: doğru şık bilinçli olarak en uzun; 2. ve 3. en uzun şık ≥ %90)</w:t>
      </w:r>
    </w:p>
    <w:p>
      <w:pPr>
        <w:keepNext/>
        <w:spacing w:after="60" w:before="280"/>
      </w:pPr>
      <w:r>
        <w:rPr>
          <w:b/>
          <w:bCs/>
          <w:color w:val="1B3A5C"/>
        </w:rPr>
        <w:t xml:space="preserve">SORU 91. </w:t>
      </w:r>
      <w:r>
        <w:rPr>
          <w:b/>
          <w:bCs/>
          <w:color w:val="B8860B"/>
        </w:rPr>
        <w:t xml:space="preserve">[T3 – Orta Üstü]</w:t>
      </w:r>
      <w:r>
        <w:rPr>
          <w:i/>
          <w:iCs/>
          <w:color w:val="555555"/>
          <w:sz w:val="18"/>
          <w:szCs w:val="18"/>
        </w:rPr>
        <w:t xml:space="preserve">  ·  Model soru: 2022/91</w:t>
      </w:r>
    </w:p>
    <w:p>
      <w:pPr>
        <w:keepNext/>
        <w:spacing w:after="80" w:before="40"/>
      </w:pPr>
      <w:r>
        <w:t xml:space="preserve">4458 sayılı Gümrük Kanununa göre dört ay içinde uygulanmayan geri verme kararında faiz </w:t>
      </w:r>
      <w:r>
        <w:rPr>
          <w:b/>
          <w:bCs/>
        </w:rPr>
        <w:t xml:space="preserve">hangi süre için</w:t>
      </w:r>
      <w:r>
        <w:t xml:space="preserve"> ödenir?</w:t>
      </w:r>
    </w:p>
    <w:p>
      <w:pPr>
        <w:keepNext/>
        <w:spacing w:after="40"/>
        <w:ind w:left="360" w:hanging="360"/>
      </w:pPr>
      <w:r>
        <w:t xml:space="preserve">A) </w:t>
      </w:r>
      <w:r>
        <w:t xml:space="preserve">Geri verme kararının tebliğinden faiz talebinin yapıldığı tarihe kadar</w:t>
      </w:r>
    </w:p>
    <w:p>
      <w:pPr>
        <w:keepNext/>
        <w:spacing w:after="40"/>
        <w:ind w:left="360" w:hanging="360"/>
      </w:pPr>
      <w:r>
        <w:t xml:space="preserve">B) </w:t>
      </w:r>
      <w:r>
        <w:t xml:space="preserve">Geri verme kararının tebliğinden ödemenin yapıldığı tarihe kadar</w:t>
      </w:r>
    </w:p>
    <w:p>
      <w:pPr>
        <w:keepNext/>
        <w:spacing w:after="40"/>
        <w:ind w:left="360" w:hanging="360"/>
      </w:pPr>
      <w:r>
        <w:t xml:space="preserve">C) </w:t>
      </w:r>
      <w:r>
        <w:t xml:space="preserve">Dört aylık sürenin bitiminden ödemenin yapıldığı tarihe kadar</w:t>
      </w:r>
    </w:p>
    <w:p>
      <w:pPr>
        <w:keepNext/>
        <w:spacing w:after="40"/>
        <w:ind w:left="360" w:hanging="360"/>
      </w:pPr>
      <w:r>
        <w:t xml:space="preserve">D) </w:t>
      </w:r>
      <w:r>
        <w:t xml:space="preserve">Dört aylık sürenin bitiminden faiz talebinin yapıldığı tarihe kadar</w:t>
      </w:r>
    </w:p>
    <w:p>
      <w:pPr>
        <w:keepNext/>
        <w:spacing w:after="40"/>
        <w:ind w:left="360" w:hanging="360"/>
      </w:pPr>
      <w:r>
        <w:t xml:space="preserve">E) </w:t>
      </w:r>
      <w:r>
        <w:t xml:space="preserve">Vergilerin ödendiği tarihten geri verme kararının verildiği tarihe kadar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geri verme kararının tebliğ edildiği tarihten itibaren dört ay içinde idarece uygulanmaması hâlinde, ilgilinin talebi üzerine, tebliğ tarihinden ödemenin yapıldığı tarihe kadar geçen süre için geri verilecek tutar üzerinden kanuni faiz oranında faiz ödenir. Dört aylık süre faizin doğup doğmayacağını belirler, faizin başlangıcı değildir; ilgilinin talebi de faizin koşuludur, faiz döneminin bitişi değildir. Vergilerin ödendiği tarih ise bu hükümde faizin başlangıcı olarak öngörülmemiştir. Bu nedenle doğru cevap B seçeneğidir. (MD GK 216/2)</w:t>
      </w:r>
    </w:p>
    <w:p>
      <w:pPr>
        <w:spacing w:after="60"/>
      </w:pPr>
      <w:r>
        <w:rPr>
          <w:b/>
          <w:bCs/>
          <w:color w:val="1B3A5C"/>
        </w:rPr>
        <w:t xml:space="preserve">⚖️ Yasal Dayanak: </w:t>
      </w:r>
      <w:r>
        <w:t xml:space="preserve">4458 sayılı Gümrük Kanunu m.216/2</w:t>
      </w:r>
    </w:p>
    <w:p>
      <w:pPr>
        <w:spacing w:after="60"/>
      </w:pPr>
      <w:r>
        <w:rPr>
          <w:b/>
          <w:bCs/>
          <w:color w:val="1B3A5C"/>
        </w:rPr>
        <w:t xml:space="preserve">🔍 Şık Uzunluk Kontrolü: </w:t>
      </w:r>
      <w:r>
        <w:t xml:space="preserve">A:70 B:64 C:61 D:67 E:72 karakter → Denge: UYGUN</w:t>
      </w:r>
    </w:p>
    <w:p>
      <w:pPr>
        <w:keepNext/>
        <w:spacing w:after="60" w:before="280"/>
      </w:pPr>
      <w:r>
        <w:rPr>
          <w:b/>
          <w:bCs/>
          <w:color w:val="1B3A5C"/>
        </w:rPr>
        <w:t xml:space="preserve">SORU 92. </w:t>
      </w:r>
      <w:r>
        <w:rPr>
          <w:b/>
          <w:bCs/>
          <w:color w:val="B8860B"/>
        </w:rPr>
        <w:t xml:space="preserve">[T1 – Zor]</w:t>
      </w:r>
      <w:r>
        <w:rPr>
          <w:i/>
          <w:iCs/>
          <w:color w:val="555555"/>
          <w:sz w:val="18"/>
          <w:szCs w:val="18"/>
        </w:rPr>
        <w:t xml:space="preserve">  ·  Model soru: 2022/92</w:t>
      </w:r>
    </w:p>
    <w:p>
      <w:pPr>
        <w:keepNext/>
        <w:spacing w:after="80" w:before="40"/>
      </w:pPr>
      <w:r>
        <w:t xml:space="preserve">Gümrük Genel Tebliği (Tahsilat İşlemleri) (Seri No: 2)'ye göre tecil ve taksitlendirme işlemlerinde gümrük idarelerince kabul edilecek teminatlar arasında aşağıdakilerden hangisi </w:t>
      </w:r>
      <w:r>
        <w:rPr>
          <w:b/>
          <w:bCs/>
          <w:u w:val="single"/>
        </w:rPr>
        <w:t xml:space="preserve">yer almaz</w:t>
      </w:r>
      <w:r>
        <w:t xml:space="preserve">?</w:t>
      </w:r>
    </w:p>
    <w:p>
      <w:pPr>
        <w:keepNext/>
        <w:spacing w:after="40"/>
        <w:ind w:left="360" w:hanging="360"/>
      </w:pPr>
      <w:r>
        <w:t xml:space="preserve">A) </w:t>
      </w:r>
      <w:r>
        <w:t xml:space="preserve">Bankalar ve özel finans kurumlarınca verilmiş olan süresiz teminat mektupları</w:t>
      </w:r>
    </w:p>
    <w:p>
      <w:pPr>
        <w:keepNext/>
        <w:spacing w:after="40"/>
        <w:ind w:left="360" w:hanging="360"/>
      </w:pPr>
      <w:r>
        <w:t xml:space="preserve">B) </w:t>
      </w:r>
      <w:r>
        <w:t xml:space="preserve">Gümrük idarelerince haczedilmiş bulunan taşınır ve taşınmaz mallar</w:t>
      </w:r>
    </w:p>
    <w:p>
      <w:pPr>
        <w:keepNext/>
        <w:spacing w:after="40"/>
        <w:ind w:left="360" w:hanging="360"/>
      </w:pPr>
      <w:r>
        <w:t xml:space="preserve">C) </w:t>
      </w:r>
      <w:r>
        <w:t xml:space="preserve">Genel yönetim kapsamındaki kamu idarelerinin verdiği garanti mektupları</w:t>
      </w:r>
    </w:p>
    <w:p>
      <w:pPr>
        <w:keepNext/>
        <w:spacing w:after="40"/>
        <w:ind w:left="360" w:hanging="360"/>
      </w:pPr>
      <w:r>
        <w:t xml:space="preserve">D) </w:t>
      </w:r>
      <w:r>
        <w:t xml:space="preserve">Hazine bonosu</w:t>
      </w:r>
    </w:p>
    <w:p>
      <w:pPr>
        <w:keepNext/>
        <w:spacing w:after="40"/>
        <w:ind w:left="360" w:hanging="360"/>
      </w:pPr>
      <w:r>
        <w:t xml:space="preserve">E) </w:t>
      </w:r>
      <w:r>
        <w:t xml:space="preserve">Devlet tahvili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tecil ve taksitlendirmede para, bankalar ve özel finans kurumlarınca verilen süresiz teminat mektupları, hazine bonosu, devlet tahvili ile gümrük idarelerince haczedilmiş taşınır ve taşınmaz mallar teminat olarak kabul edilir. Kamu idarelerinin garanti mektupları gümrük işlemleri sırasında Gümrük Yönetmeliği uyarınca teminat olarak kabul edilse de tecil ve taksitlendirme teminatları arasında sayılmamıştır. Bu nedenle doğru cevap C seçeneğidir. (MD Tahsilat Seri No:2 m.22/1; GY 495/1-e)</w:t>
      </w:r>
    </w:p>
    <w:p>
      <w:pPr>
        <w:spacing w:after="60"/>
      </w:pPr>
      <w:r>
        <w:rPr>
          <w:b/>
          <w:bCs/>
          <w:color w:val="1B3A5C"/>
        </w:rPr>
        <w:t xml:space="preserve">⚖️ Yasal Dayanak: </w:t>
      </w:r>
      <w:r>
        <w:t xml:space="preserve">Gümrük Genel Tebliği (Tahsilat İşlemleri) (Seri No: 2) m.22/1; Gümrük Yönetmeliği m.495/1-e</w:t>
      </w:r>
    </w:p>
    <w:p>
      <w:pPr>
        <w:spacing w:after="60"/>
      </w:pPr>
      <w:r>
        <w:rPr>
          <w:b/>
          <w:bCs/>
          <w:color w:val="1B3A5C"/>
        </w:rPr>
        <w:t xml:space="preserve">🔍 Şık Uzunluk Kontrolü: </w:t>
      </w:r>
      <w:r>
        <w:t xml:space="preserve">A:77 B:66 C:71 D:13 E:14 karakter → Denge: UYGUN</w:t>
      </w:r>
    </w:p>
    <w:p>
      <w:pPr>
        <w:keepNext/>
        <w:spacing w:after="60" w:before="280"/>
      </w:pPr>
      <w:r>
        <w:rPr>
          <w:b/>
          <w:bCs/>
          <w:color w:val="1B3A5C"/>
        </w:rPr>
        <w:t xml:space="preserve">SORU 93. </w:t>
      </w:r>
      <w:r>
        <w:rPr>
          <w:b/>
          <w:bCs/>
          <w:color w:val="B8860B"/>
        </w:rPr>
        <w:t xml:space="preserve">[T3 – Orta Üstü]</w:t>
      </w:r>
      <w:r>
        <w:rPr>
          <w:i/>
          <w:iCs/>
          <w:color w:val="555555"/>
          <w:sz w:val="18"/>
          <w:szCs w:val="18"/>
        </w:rPr>
        <w:t xml:space="preserve">  ·  Model soru: 2022/93</w:t>
      </w:r>
    </w:p>
    <w:p>
      <w:pPr>
        <w:keepNext/>
        <w:spacing w:after="80" w:before="40"/>
      </w:pPr>
      <w:r>
        <w:t xml:space="preserve">Gümrük İşlemlerinin Kolaylaştırılması Yönetmeliğine göre, sertifikası iptal edilenlerin yeni başvurularının reddedileceği süre </w:t>
      </w:r>
      <w:r>
        <w:rPr>
          <w:b/>
          <w:bCs/>
        </w:rPr>
        <w:t xml:space="preserve">hangisidir</w:t>
      </w:r>
      <w:r>
        <w:t xml:space="preserve">?</w:t>
      </w:r>
    </w:p>
    <w:p>
      <w:pPr>
        <w:keepNext/>
        <w:spacing w:after="40"/>
        <w:ind w:left="360" w:hanging="360"/>
      </w:pPr>
      <w:r>
        <w:t xml:space="preserve">A) </w:t>
      </w:r>
      <w:r>
        <w:t xml:space="preserve">İptal işlemini müteakip 2 yıl</w:t>
      </w:r>
    </w:p>
    <w:p>
      <w:pPr>
        <w:keepNext/>
        <w:spacing w:after="40"/>
        <w:ind w:left="360" w:hanging="360"/>
      </w:pPr>
      <w:r>
        <w:t xml:space="preserve">B) </w:t>
      </w:r>
      <w:r>
        <w:t xml:space="preserve">İptal işlemini müteakip 1 yıl</w:t>
      </w:r>
    </w:p>
    <w:p>
      <w:pPr>
        <w:keepNext/>
        <w:spacing w:after="40"/>
        <w:ind w:left="360" w:hanging="360"/>
      </w:pPr>
      <w:r>
        <w:t xml:space="preserve">C) </w:t>
      </w:r>
      <w:r>
        <w:t xml:space="preserve">İptal kararının tebliğinden itibaren 6 ay</w:t>
      </w:r>
    </w:p>
    <w:p>
      <w:pPr>
        <w:keepNext/>
        <w:spacing w:after="40"/>
        <w:ind w:left="360" w:hanging="360"/>
      </w:pPr>
      <w:r>
        <w:t xml:space="preserve">D) </w:t>
      </w:r>
      <w:r>
        <w:t xml:space="preserve">Sertifikanın düzenlendiği tarihten itibaren 5 yıl</w:t>
      </w:r>
    </w:p>
    <w:p>
      <w:pPr>
        <w:keepNext/>
        <w:spacing w:after="40"/>
        <w:ind w:left="360" w:hanging="360"/>
      </w:pPr>
      <w:r>
        <w:t xml:space="preserve">E) </w:t>
      </w:r>
      <w:r>
        <w:t xml:space="preserve">İptal işlemini müteakip 3 yıl</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Yanlış veya eksik bilgiye ya da sahte belgeye dayanılarak verildiği anlaşılması gibi nedenlerle sertifikası iptal edilen kişilerin, iptal işlemini müteakip üç yıl içinde yaptıkları yeni sertifika başvuruları ön inceleme yapılmaksızın reddedilir. İki yıl, onaylanmış kişi statü belgesi iptal edilen kişilere statü verilmeyecek süredir; beş yıl ise sertifika koşullarının izlenme periyodudur. Bu nedenle doğru cevap E seçeneğidir. (MD GİKY 14/1-ç, 156/1, 156/3)</w:t>
      </w:r>
    </w:p>
    <w:p>
      <w:pPr>
        <w:spacing w:after="60"/>
      </w:pPr>
      <w:r>
        <w:rPr>
          <w:b/>
          <w:bCs/>
          <w:color w:val="1B3A5C"/>
        </w:rPr>
        <w:t xml:space="preserve">⚖️ Yasal Dayanak: </w:t>
      </w:r>
      <w:r>
        <w:t xml:space="preserve">Gümrük İşlemlerinin Kolaylaştırılması Yönetmeliği m.14/1-ç, 156/1, 156/3</w:t>
      </w:r>
    </w:p>
    <w:p>
      <w:pPr>
        <w:spacing w:after="60"/>
      </w:pPr>
      <w:r>
        <w:rPr>
          <w:b/>
          <w:bCs/>
          <w:color w:val="1B3A5C"/>
        </w:rPr>
        <w:t xml:space="preserve">🔍 Şık Uzunluk Kontrolü: </w:t>
      </w:r>
      <w:r>
        <w:t xml:space="preserve">A:29 B:29 C:41 D:49 E:29 karakter → Denge: UYGUN</w:t>
      </w:r>
    </w:p>
    <w:p>
      <w:pPr>
        <w:keepNext/>
        <w:spacing w:after="60" w:before="280"/>
      </w:pPr>
      <w:r>
        <w:rPr>
          <w:b/>
          <w:bCs/>
          <w:color w:val="1B3A5C"/>
        </w:rPr>
        <w:t xml:space="preserve">SORU 94. </w:t>
      </w:r>
      <w:r>
        <w:rPr>
          <w:b/>
          <w:bCs/>
          <w:color w:val="B8860B"/>
        </w:rPr>
        <w:t xml:space="preserve">[T1 – Zor]</w:t>
      </w:r>
      <w:r>
        <w:rPr>
          <w:i/>
          <w:iCs/>
          <w:color w:val="555555"/>
          <w:sz w:val="18"/>
          <w:szCs w:val="18"/>
        </w:rPr>
        <w:t xml:space="preserve">  ·  Model soru: 2022/94</w:t>
      </w:r>
    </w:p>
    <w:p>
      <w:pPr>
        <w:keepNext/>
        <w:spacing w:after="80" w:before="40"/>
      </w:pPr>
      <w:r>
        <w:t xml:space="preserve">Onaylanmış Kişi Statüsüne İlişkin Gümrük Genel Tebliği (Sıra No: 1)'ne göre, statü belgesi sahiplerinin yararlandığı eksik beyan usulüne ilişkin aşağıdakilerden hangisi </w:t>
      </w:r>
      <w:r>
        <w:rPr>
          <w:b/>
          <w:bCs/>
          <w:u w:val="single"/>
        </w:rPr>
        <w:t xml:space="preserve">yanlıştır</w:t>
      </w:r>
      <w:r>
        <w:t xml:space="preserve">?</w:t>
      </w:r>
    </w:p>
    <w:p>
      <w:pPr>
        <w:keepNext/>
        <w:spacing w:after="40"/>
        <w:ind w:left="360" w:hanging="360"/>
      </w:pPr>
      <w:r>
        <w:t xml:space="preserve">A) </w:t>
      </w:r>
      <w:r>
        <w:t xml:space="preserve">Götürü teminat yetkisi bulunmayan statü belgesi sahiplerinden, eksik belgelerin faks veya fotokopisi ibraz edilmiş olsa dahi normal oranlarla indirimli oranlar arasındaki fark için teminat istenir.</w:t>
      </w:r>
    </w:p>
    <w:p>
      <w:pPr>
        <w:keepNext/>
        <w:spacing w:after="40"/>
        <w:ind w:left="360" w:hanging="360"/>
      </w:pPr>
      <w:r>
        <w:t xml:space="preserve">B) </w:t>
      </w:r>
      <w:r>
        <w:t xml:space="preserve">Fatura, A.TR dolaşım belgesi, menşe ispat belgeleri ile ödeme şekli gereği ibrazı gereken navlun makbuzu ve sigorta poliçesi, beyannameye eklenmeksizin beyanda bulunulabilecek belgeler arasında sayılmıştır.</w:t>
      </w:r>
    </w:p>
    <w:p>
      <w:pPr>
        <w:keepNext/>
        <w:spacing w:after="40"/>
        <w:ind w:left="360" w:hanging="360"/>
      </w:pPr>
      <w:r>
        <w:t xml:space="preserve">C) </w:t>
      </w:r>
      <w:r>
        <w:t xml:space="preserve">İndirimli veya sıfır oranında gümrük vergisi için gereken belgelerin eksikliğinde, yeterli nedenlerin bulunması koşuluyla gümrük müdürlüğünce üç ayı geçmeyecek şekilde ek süre verilebilir.</w:t>
      </w:r>
    </w:p>
    <w:p>
      <w:pPr>
        <w:keepNext/>
        <w:spacing w:after="40"/>
        <w:ind w:left="360" w:hanging="360"/>
      </w:pPr>
      <w:r>
        <w:t xml:space="preserve">D) </w:t>
      </w:r>
      <w:r>
        <w:t xml:space="preserve">Türkiye Gümrük Bölgesine getirilen eşyanın bir rejime tabi tutulmasına ilişkin tüm belgelerinin tam olması koşuluna bağlanan usul ve düzenlemelerde eksik beyan usulünden faydalanılamaz.</w:t>
      </w:r>
    </w:p>
    <w:p>
      <w:pPr>
        <w:keepNext/>
        <w:spacing w:after="40"/>
        <w:ind w:left="360" w:hanging="360"/>
      </w:pPr>
      <w:r>
        <w:t xml:space="preserve">E) </w:t>
      </w:r>
      <w:r>
        <w:t xml:space="preserve">Götürü teminattan yararlanan statü belgesi sahiplerinin indirimli oran veya muafiyet belgesinin eksikliği nedeniyle yaptığı eksik beyanda vergi tahakkuku beyana göre yapılır.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Götürü teminattan yararlanmayan statü belgesi sahiplerinden normal oranlar ile indirimli veya sıfır oranlar ya da muafiyet arasındaki fark için teminat istenir; ancak eksik belgelerin faks veya fotokopisi ibraz edilirse teminat aranmaz ve beyana göre işlem yapılır. Götürü teminattan yararlananlarda tahakkukun beyana göre yapılması ve indirimli oran belgeleri için üç ayı geçmeyen ek süre verilebilmesi Tebliğe uygundur. Bu nedenle doğru cevap A seçeneğidir. (MD OKS Tebliği 17/1, 18/2, 19/1, 21/1-2)</w:t>
      </w:r>
    </w:p>
    <w:p>
      <w:pPr>
        <w:spacing w:after="60"/>
      </w:pPr>
      <w:r>
        <w:rPr>
          <w:b/>
          <w:bCs/>
          <w:color w:val="1B3A5C"/>
        </w:rPr>
        <w:t xml:space="preserve">⚖️ Yasal Dayanak: </w:t>
      </w:r>
      <w:r>
        <w:t xml:space="preserve">Onaylanmış Kişi Statüsüne İlişkin Gümrük Genel Tebliği (Sıra No: 1) m.17/1, 18/2, 19/1, 21/1, 21/2</w:t>
      </w:r>
    </w:p>
    <w:p>
      <w:pPr>
        <w:spacing w:after="60"/>
      </w:pPr>
      <w:r>
        <w:rPr>
          <w:b/>
          <w:bCs/>
          <w:color w:val="1B3A5C"/>
        </w:rPr>
        <w:t xml:space="preserve">🔍 Şık Uzunluk Kontrolü: </w:t>
      </w:r>
      <w:r>
        <w:t xml:space="preserve">A:197 B:206 C:188 D:185 E:174 karakter → Denge: UYGUN</w:t>
      </w:r>
    </w:p>
    <w:p>
      <w:pPr>
        <w:keepNext/>
        <w:spacing w:after="60" w:before="280"/>
      </w:pPr>
      <w:r>
        <w:rPr>
          <w:b/>
          <w:bCs/>
          <w:color w:val="1B3A5C"/>
        </w:rPr>
        <w:t xml:space="preserve">SORU 95. </w:t>
      </w:r>
      <w:r>
        <w:rPr>
          <w:b/>
          <w:bCs/>
          <w:color w:val="B8860B"/>
        </w:rPr>
        <w:t xml:space="preserve">[T4 – Orta Üstü]</w:t>
      </w:r>
      <w:r>
        <w:rPr>
          <w:i/>
          <w:iCs/>
          <w:color w:val="555555"/>
          <w:sz w:val="18"/>
          <w:szCs w:val="18"/>
        </w:rPr>
        <w:t xml:space="preserve">  ·  Model soru: 2022/95</w:t>
      </w:r>
    </w:p>
    <w:p>
      <w:pPr>
        <w:keepNext/>
        <w:spacing w:after="80" w:before="40"/>
      </w:pPr>
      <w:r>
        <w:t xml:space="preserve">Onaylanmış Kişi Statüsüne İlişkin Gümrük Genel Tebliği (Sıra No: 1)'ne göre, mavi hatta işlem gören eşyanın ihracat vergileri nasıl ödenir?</w:t>
      </w:r>
    </w:p>
    <w:p>
      <w:pPr>
        <w:keepNext/>
        <w:spacing w:after="40"/>
        <w:ind w:left="360" w:hanging="360"/>
      </w:pPr>
      <w:r>
        <w:t xml:space="preserve">A) </w:t>
      </w:r>
      <w:r>
        <w:t xml:space="preserve">Gümrük müşavirinin banka hesabından elektronik ortamda ödenir.</w:t>
      </w:r>
    </w:p>
    <w:p>
      <w:pPr>
        <w:keepNext/>
        <w:spacing w:after="40"/>
        <w:ind w:left="360" w:hanging="360"/>
      </w:pPr>
      <w:r>
        <w:t xml:space="preserve">B) </w:t>
      </w:r>
      <w:r>
        <w:t xml:space="preserve">Götürü teminattan düşülerek eşyanın çıkışından sonra ayrıca tahsil edilir.</w:t>
      </w:r>
    </w:p>
    <w:p>
      <w:pPr>
        <w:keepNext/>
        <w:spacing w:after="40"/>
        <w:ind w:left="360" w:hanging="360"/>
      </w:pPr>
      <w:r>
        <w:t xml:space="preserve">C) </w:t>
      </w:r>
      <w:r>
        <w:t xml:space="preserve">Statü belgesi sahibinin banka hesabından elektronik ortamda ödenir.</w:t>
      </w:r>
    </w:p>
    <w:p>
      <w:pPr>
        <w:keepNext/>
        <w:spacing w:after="40"/>
        <w:ind w:left="360" w:hanging="360"/>
      </w:pPr>
      <w:r>
        <w:t xml:space="preserve">D) </w:t>
      </w:r>
      <w:r>
        <w:t xml:space="preserve">Gümrük muhasebe birimine nakden ve eşyanın çıkışından önce ödenir.</w:t>
      </w:r>
    </w:p>
    <w:p>
      <w:pPr>
        <w:keepNext/>
        <w:spacing w:after="40"/>
        <w:ind w:left="360" w:hanging="360"/>
      </w:pPr>
      <w:r>
        <w:t xml:space="preserve">E) </w:t>
      </w:r>
      <w:r>
        <w:t xml:space="preserve">Eşyanın çıkışından sonra sonradan kontrol kapsamında tahsil edilir.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Mavi hatta işlem görmüş beyanname kapsamı eşyaya ilişkin tahakkuk eden ihracat vergilerinin, onaylanmış kişi statü belgesine sahip kişinin banka hesabından elektronik ortamda ödenmesi zorunludur ve eşyanın çıkış işlemleri bu vergilerin ödenmesi ya da teminata bağlanmasının ardından yapılır. Bu nedenle ödemenin gümrük müşavirinin hesabından yapılması veya vergilerin çıkıştan sonra sonradan kontrol kapsamında tahsil edilmesi mümkün değildir. Bu nedenle doğru cevap C seçeneğidir. (MD OKS Tebliği 45/1, 46/1)</w:t>
      </w:r>
    </w:p>
    <w:p>
      <w:pPr>
        <w:spacing w:after="60"/>
      </w:pPr>
      <w:r>
        <w:rPr>
          <w:b/>
          <w:bCs/>
          <w:color w:val="1B3A5C"/>
        </w:rPr>
        <w:t xml:space="preserve">⚖️ Yasal Dayanak: </w:t>
      </w:r>
      <w:r>
        <w:t xml:space="preserve">Onaylanmış Kişi Statüsüne İlişkin Gümrük Genel Tebliği (Sıra No: 1) m.43/1, 45/1, 46/1</w:t>
      </w:r>
    </w:p>
    <w:p>
      <w:pPr>
        <w:spacing w:after="60"/>
      </w:pPr>
      <w:r>
        <w:rPr>
          <w:b/>
          <w:bCs/>
          <w:color w:val="1B3A5C"/>
        </w:rPr>
        <w:t xml:space="preserve">🔍 Şık Uzunluk Kontrolü: </w:t>
      </w:r>
      <w:r>
        <w:t xml:space="preserve">A:62 B:74 C:67 D:66 E:67 karakter → Denge: UYGUN</w:t>
      </w:r>
    </w:p>
    <w:p>
      <w:pPr>
        <w:keepNext/>
        <w:spacing w:after="60" w:before="280"/>
      </w:pPr>
      <w:r>
        <w:rPr>
          <w:b/>
          <w:bCs/>
          <w:color w:val="1B3A5C"/>
        </w:rPr>
        <w:t xml:space="preserve">SORU 96. </w:t>
      </w:r>
      <w:r>
        <w:rPr>
          <w:b/>
          <w:bCs/>
          <w:color w:val="B8860B"/>
        </w:rPr>
        <w:t xml:space="preserve">[T1+T2 – Zor]</w:t>
      </w:r>
      <w:r>
        <w:rPr>
          <w:i/>
          <w:iCs/>
          <w:color w:val="555555"/>
          <w:sz w:val="18"/>
          <w:szCs w:val="18"/>
        </w:rPr>
        <w:t xml:space="preserve">  ·  Model soru: 2022/96</w:t>
      </w:r>
    </w:p>
    <w:p>
      <w:pPr>
        <w:keepNext/>
        <w:spacing w:after="80" w:before="40"/>
      </w:pPr>
      <w:r>
        <w:t xml:space="preserve">Gümrük Yönetmeliğine göre, tahlil amacıyla numune alınması ve numunelerin laboratuvara gönderilmesine ilişkin aşağıdaki ifadeler veriliyor:</w:t>
      </w:r>
    </w:p>
    <w:p>
      <w:pPr>
        <w:keepNext/>
        <w:spacing w:after="40"/>
        <w:ind w:left="360"/>
      </w:pPr>
      <w:r>
        <w:t xml:space="preserve">I. Perakende satışa hazırlanmış ve hava geçirmez hâlde ambalajlanmış eşya için en büyük ambalaj numune olarak kabul edilir.</w:t>
      </w:r>
    </w:p>
    <w:p>
      <w:pPr>
        <w:keepNext/>
        <w:spacing w:after="40"/>
        <w:ind w:left="360"/>
      </w:pPr>
      <w:r>
        <w:t xml:space="preserve">II. Laboratuvara gönderilmesi tehlikeli veya külfetli olan eşya için idarece görevlendirilen kimyager tarafından eşyanın bulunduğu yerde numune alınabilir.</w:t>
      </w:r>
    </w:p>
    <w:p>
      <w:pPr>
        <w:keepNext/>
        <w:spacing w:after="40"/>
        <w:ind w:left="360"/>
      </w:pPr>
      <w:r>
        <w:t xml:space="preserve">III. Numune etiketleri silinmeyecek sabit mürekkepli kalemle yazılır ve numune kabının kapağına yapıştırılır.</w:t>
      </w:r>
    </w:p>
    <w:p>
      <w:pPr>
        <w:keepNext/>
        <w:spacing w:after="40"/>
        <w:ind w:left="360"/>
      </w:pPr>
      <w:r>
        <w:t xml:space="preserve">IV. Usulüne uygun alınmadığı sonradan tespit edilen numune kullanılarak yapılan tahlil sonuçları geçersiz sayılır.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Perakende satışa hazırlanmış hava geçirmez ambalajlı eşyada numune olarak en büyük değil en küçük ambalaj kabul edilir; numune etiketleri de kabın kapağına değil kabın kendisine yapıştırılır, bu nedenle I ve III yanlıştır. Tehlikeli veya külfetli eşyada görevlendirilen kimyagerce yerinde numune alınabilmesi ve usulüne uygun alınmayan numuneyle yapılan tahlilin geçersiz sayılması mevzuata uygundur. Bu nedenle doğru cevap A seçeneğidir. (MD GY 198/1, 199/1-c, 200/1-ğ)</w:t>
      </w:r>
    </w:p>
    <w:p>
      <w:pPr>
        <w:spacing w:after="60"/>
      </w:pPr>
      <w:r>
        <w:rPr>
          <w:b/>
          <w:bCs/>
          <w:color w:val="1B3A5C"/>
        </w:rPr>
        <w:t xml:space="preserve">⚖️ Yasal Dayanak: </w:t>
      </w:r>
      <w:r>
        <w:t xml:space="preserve">Gümrük Yönetmeliği m.198/1-b, m.198/1-c, m.199/1-c, m.200/1-ğ</w:t>
      </w:r>
    </w:p>
    <w:p>
      <w:pPr>
        <w:spacing w:after="60"/>
      </w:pPr>
      <w:r>
        <w:rPr>
          <w:b/>
          <w:bCs/>
          <w:color w:val="1B3A5C"/>
        </w:rPr>
        <w:t xml:space="preserve">🔍 Şık Uzunluk Kontrolü: </w:t>
      </w:r>
      <w:r>
        <w:t xml:space="preserve">A:8 B:7 C:8 D:12 E:12 karakter → Denge: UYGUN</w:t>
      </w:r>
    </w:p>
    <w:p>
      <w:pPr>
        <w:keepNext/>
        <w:spacing w:after="60" w:before="280"/>
      </w:pPr>
      <w:r>
        <w:rPr>
          <w:b/>
          <w:bCs/>
          <w:color w:val="1B3A5C"/>
        </w:rPr>
        <w:t xml:space="preserve">SORU 97. </w:t>
      </w:r>
      <w:r>
        <w:rPr>
          <w:b/>
          <w:bCs/>
          <w:color w:val="B8860B"/>
        </w:rPr>
        <w:t xml:space="preserve">[T2 – Orta Üstü]</w:t>
      </w:r>
      <w:r>
        <w:rPr>
          <w:i/>
          <w:iCs/>
          <w:color w:val="555555"/>
          <w:sz w:val="18"/>
          <w:szCs w:val="18"/>
        </w:rPr>
        <w:t xml:space="preserve">  ·  Model soru: 2022/97</w:t>
      </w:r>
    </w:p>
    <w:p>
      <w:pPr>
        <w:keepNext/>
        <w:spacing w:after="80" w:before="40"/>
      </w:pPr>
      <w:r>
        <w:t xml:space="preserve">Dahilde İşleme Rejimi Tebliğine göre belge/izin müracaatlarının değerlendirilmesinde;</w:t>
      </w:r>
    </w:p>
    <w:p>
      <w:pPr>
        <w:keepNext/>
        <w:spacing w:after="40"/>
        <w:ind w:left="360"/>
      </w:pPr>
      <w:r>
        <w:t xml:space="preserve">I. İşleme faaliyetinin katma değer yaratması ve kapasite kullanımını artırması</w:t>
      </w:r>
    </w:p>
    <w:p>
      <w:pPr>
        <w:keepNext/>
        <w:spacing w:after="40"/>
        <w:ind w:left="360"/>
      </w:pPr>
      <w:r>
        <w:t xml:space="preserve">II. İthal eşyasının iç piyasa arzının artırılması</w:t>
      </w:r>
    </w:p>
    <w:p>
      <w:pPr>
        <w:keepNext/>
        <w:spacing w:after="40"/>
        <w:ind w:left="360"/>
      </w:pPr>
      <w:r>
        <w:t xml:space="preserve">III. Firmaların belge/izin kapsamındaki performansları</w:t>
      </w:r>
    </w:p>
    <w:p>
      <w:pPr>
        <w:keepNext/>
        <w:spacing w:after="40"/>
        <w:ind w:left="360"/>
      </w:pPr>
      <w:r>
        <w:t xml:space="preserve">IV. Başvuru sahibinin yetkilendirilmiş yükümlü olması</w:t>
      </w:r>
    </w:p>
    <w:p>
      <w:pPr>
        <w:keepNext/>
        <w:spacing w:after="40"/>
        <w:ind w:left="360"/>
      </w:pPr>
      <w:r>
        <w:t xml:space="preserve">Yukarıdakilerden hangileri değerlendirme kriterlerindendir?</w:t>
      </w:r>
    </w:p>
    <w:p>
      <w:pPr>
        <w:keepNext/>
        <w:spacing w:after="40"/>
        <w:ind w:left="360" w:hanging="360"/>
      </w:pPr>
      <w:r>
        <w:t xml:space="preserve">A) </w:t>
      </w:r>
      <w:r>
        <w:t xml:space="preserve">Yalnız I</w:t>
      </w:r>
    </w:p>
    <w:p>
      <w:pPr>
        <w:keepNext/>
        <w:spacing w:after="40"/>
        <w:ind w:left="360" w:hanging="360"/>
      </w:pPr>
      <w:r>
        <w:t xml:space="preserve">B) </w:t>
      </w:r>
      <w:r>
        <w:t xml:space="preserve">I ve III</w:t>
      </w:r>
    </w:p>
    <w:p>
      <w:pPr>
        <w:keepNext/>
        <w:spacing w:after="40"/>
        <w:ind w:left="360" w:hanging="360"/>
      </w:pPr>
      <w:r>
        <w:t xml:space="preserve">C) </w:t>
      </w:r>
      <w:r>
        <w:t xml:space="preserve">I ve IV</w:t>
      </w:r>
    </w:p>
    <w:p>
      <w:pPr>
        <w:keepNext/>
        <w:spacing w:after="40"/>
        <w:ind w:left="360" w:hanging="360"/>
      </w:pPr>
      <w:r>
        <w:t xml:space="preserve">D) </w:t>
      </w:r>
      <w:r>
        <w:t xml:space="preserve">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müracaatlar; ithal eşyasının işlem görmüş ürünün elde edilmesinde kullanıldığının tespitinin mümkün olması, yerli üreticilerin temel ekonomik çıkarları ile Türk malı imajının olumsuz etkilenmemesi, işleme faaliyetinin katma değer yaratan ve kapasite kullanımını artıran bir faaliyet olması ve firmaların belge/izin kapsamındaki performansları kriterleriyle değerlendirilir; I ve III bu kriterlerdendir. İthal eşyasının iç piyasa arzının artırılması ihracata yönelik rejimin değerlendirme kriterleri arasında yer almaz; yetkilendirilmiş yükümlü sertifikası da bu kriterler arasında sayılmamıştır. Bu nedenle doğru cevap B seçeneğidir. (MD DİR Tebliği 16)</w:t>
      </w:r>
    </w:p>
    <w:p>
      <w:pPr>
        <w:spacing w:after="60"/>
      </w:pPr>
      <w:r>
        <w:rPr>
          <w:b/>
          <w:bCs/>
          <w:color w:val="1B3A5C"/>
        </w:rPr>
        <w:t xml:space="preserve">⚖️ Yasal Dayanak: </w:t>
      </w:r>
      <w:r>
        <w:t xml:space="preserve">Dahilde İşleme Rejimi Tebliği (İhracat: 2006/12) m.16/1</w:t>
      </w:r>
    </w:p>
    <w:p>
      <w:pPr>
        <w:spacing w:after="60"/>
      </w:pPr>
      <w:r>
        <w:rPr>
          <w:b/>
          <w:bCs/>
          <w:color w:val="1B3A5C"/>
        </w:rPr>
        <w:t xml:space="preserve">🔍 Şık Uzunluk Kontrolü: </w:t>
      </w:r>
      <w:r>
        <w:t xml:space="preserve">A:8 B:8 C:7 D:9 E:12 karakter → Denge: UYGUN</w:t>
      </w:r>
    </w:p>
    <w:p>
      <w:pPr>
        <w:keepNext/>
        <w:spacing w:after="60" w:before="280"/>
      </w:pPr>
      <w:r>
        <w:rPr>
          <w:b/>
          <w:bCs/>
          <w:color w:val="1B3A5C"/>
        </w:rPr>
        <w:t xml:space="preserve">SORU 98. </w:t>
      </w:r>
      <w:r>
        <w:rPr>
          <w:b/>
          <w:bCs/>
          <w:color w:val="B8860B"/>
        </w:rPr>
        <w:t xml:space="preserve">[T2 – Zor]</w:t>
      </w:r>
      <w:r>
        <w:rPr>
          <w:i/>
          <w:iCs/>
          <w:color w:val="555555"/>
          <w:sz w:val="18"/>
          <w:szCs w:val="18"/>
        </w:rPr>
        <w:t xml:space="preserve">  ·  Model soru: 2022/98</w:t>
      </w:r>
    </w:p>
    <w:p>
      <w:pPr>
        <w:keepNext/>
        <w:spacing w:after="80" w:before="40"/>
      </w:pPr>
      <w:r>
        <w:t xml:space="preserve">Gümrük Yönetmeliğine göre benzer eşyanın satış bedeli yöntemine ilişkin aşağıdaki ifadeler veriliyor:</w:t>
      </w:r>
    </w:p>
    <w:p>
      <w:pPr>
        <w:keepNext/>
        <w:spacing w:after="40"/>
        <w:ind w:left="360"/>
      </w:pPr>
      <w:r>
        <w:t xml:space="preserve">I. Benzer eşya aranırken kıymeti belirlenecek eşyanın üreticisince üretilmiş benzer eşya bulunmuyorsa, başka bir üreticinin ürettiği benzer eşya dikkate alınır.</w:t>
      </w:r>
    </w:p>
    <w:p>
      <w:pPr>
        <w:keepNext/>
        <w:spacing w:after="40"/>
        <w:ind w:left="360"/>
      </w:pPr>
      <w:r>
        <w:t xml:space="preserve">II. Nakliye ve sigorta giderleri satış bedeline dahil ise, mesafe ve nakliyat türünden doğan ciddi farklılıklar için satış bedelinde düzeltme yapılmaz.</w:t>
      </w:r>
    </w:p>
    <w:p>
      <w:pPr>
        <w:keepNext/>
        <w:spacing w:after="40"/>
        <w:ind w:left="360"/>
      </w:pPr>
      <w:r>
        <w:t xml:space="preserve">III. Belli bir sanayi sektöründe üretilen bir grup veya dizi eşyayı ifade eden “aynı sınıf veya cins eşya” deyimi, benzer eşyayı da kapsar.</w:t>
      </w:r>
    </w:p>
    <w:p>
      <w:pPr>
        <w:keepNext/>
        <w:spacing w:after="40"/>
        <w:ind w:left="360"/>
      </w:pPr>
      <w:r>
        <w:t xml:space="preserve">IV. Kullanılacak benzer eşya bedeli, önceden kıymeti herhangi bir yönteme göre belirlenmiş ve düzeltme yapılmaksızın alınan gümrük kıymetidir.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Kıymeti belirlenecek eşyanın üreticisince üretilmiş benzer eşya yoksa başka bir üreticinin ürettiği benzer eşya dikkate alınır ve “aynı sınıf veya cins eşya” deyimi aynı veya benzer eşyayı da kapsar; I ve III doğrudur. Nakliye ve sigortanın satış bedeline dahil olduğu hâllerde mesafe ve nakliyat türünden doğan ciddi farklılıklar için düzeltme yapıldığından II, kullanılacak bedel önceden satış bedeli yöntemine göre belirlenip düzeltilmiş kıymet olduğundan IV yanlıştır. Bu nedenle doğru cevap A seçeneğidir. (MD GY 43/1-c, 43/4, 47/3, 47/5)</w:t>
      </w:r>
    </w:p>
    <w:p>
      <w:pPr>
        <w:spacing w:after="60"/>
      </w:pPr>
      <w:r>
        <w:rPr>
          <w:b/>
          <w:bCs/>
          <w:color w:val="1B3A5C"/>
        </w:rPr>
        <w:t xml:space="preserve">⚖️ Yasal Dayanak: </w:t>
      </w:r>
      <w:r>
        <w:t xml:space="preserve">Gümrük Yönetmeliği m.43/1-c, m.43/4, m.47/3, m.47/5</w:t>
      </w:r>
    </w:p>
    <w:p>
      <w:pPr>
        <w:spacing w:after="60"/>
      </w:pPr>
      <w:r>
        <w:rPr>
          <w:b/>
          <w:bCs/>
          <w:color w:val="1B3A5C"/>
        </w:rPr>
        <w:t xml:space="preserve">🔍 Şık Uzunluk Kontrolü: </w:t>
      </w:r>
      <w:r>
        <w:t xml:space="preserve">A:8 B:7 C:8 D:12 E:12 karakter → Denge: UYGUN</w:t>
      </w:r>
    </w:p>
    <w:p>
      <w:pPr>
        <w:keepNext/>
        <w:spacing w:after="60" w:before="280"/>
      </w:pPr>
      <w:r>
        <w:rPr>
          <w:b/>
          <w:bCs/>
          <w:color w:val="1B3A5C"/>
        </w:rPr>
        <w:t xml:space="preserve">SORU 99. </w:t>
      </w:r>
      <w:r>
        <w:rPr>
          <w:b/>
          <w:bCs/>
          <w:color w:val="B8860B"/>
        </w:rPr>
        <w:t xml:space="preserve">[T1 – Orta Üstü]</w:t>
      </w:r>
      <w:r>
        <w:rPr>
          <w:i/>
          <w:iCs/>
          <w:color w:val="555555"/>
          <w:sz w:val="18"/>
          <w:szCs w:val="18"/>
        </w:rPr>
        <w:t xml:space="preserve">  ·  Model soru: 2022/99</w:t>
      </w:r>
    </w:p>
    <w:p>
      <w:pPr>
        <w:keepNext/>
        <w:spacing w:after="80" w:before="40"/>
      </w:pPr>
      <w:r>
        <w:t xml:space="preserve">Gümrük Yönetmeliğine göre, gümrük kıymetinin belirlenmesinde alıcı ile satıcı arasındaki ilişkiye ve satıcıdan müstakil alıcılara yapılan satışlara ilişkin aşağıdakilerden hangisi </w:t>
      </w:r>
      <w:r>
        <w:rPr>
          <w:b/>
          <w:bCs/>
          <w:u w:val="single"/>
        </w:rPr>
        <w:t xml:space="preserve">yanlıştır</w:t>
      </w:r>
      <w:r>
        <w:t xml:space="preserve">?</w:t>
      </w:r>
    </w:p>
    <w:p>
      <w:pPr>
        <w:keepNext/>
        <w:spacing w:after="40"/>
        <w:ind w:left="360" w:hanging="360"/>
      </w:pPr>
      <w:r>
        <w:t xml:space="preserve">A) </w:t>
      </w:r>
      <w:r>
        <w:t xml:space="preserve">Alıcı ile satıcı arasındaki ilişkinin varlığı yalnızca Yönetmelikte sayılan durumlardan birinin bulunması hâlinde kabul edilir; bu durumlar dışında kalan ticari bağlar ilişki sayılmaz.</w:t>
      </w:r>
    </w:p>
    <w:p>
      <w:pPr>
        <w:keepNext/>
        <w:spacing w:after="40"/>
        <w:ind w:left="360" w:hanging="360"/>
      </w:pPr>
      <w:r>
        <w:t xml:space="preserve">B) </w:t>
      </w:r>
      <w:r>
        <w:t xml:space="preserve">Alıcı ile satıcı arasında işçi ve işveren ilişkisi bulunması, ancak bu ilişkinin satış fiyatını etkilediği tespit edilirse gümrük kıymetinin belirlenmesinde ilişki olarak kabul edilir.</w:t>
      </w:r>
    </w:p>
    <w:p>
      <w:pPr>
        <w:keepNext/>
        <w:spacing w:after="40"/>
        <w:ind w:left="360" w:hanging="360"/>
      </w:pPr>
      <w:r>
        <w:t xml:space="preserve">C) </w:t>
      </w:r>
      <w:r>
        <w:t xml:space="preserve">Alıcı ile satıcının birbirlerinin memuru veya idarecileri olmaları hâlinde, aralarında bir sermaye bağı bulunmasa dahi gümrük kıymetinin belirlenmesinde ilişkinin varlığı kabul edilir.</w:t>
      </w:r>
    </w:p>
    <w:p>
      <w:pPr>
        <w:keepNext/>
        <w:spacing w:after="40"/>
        <w:ind w:left="360" w:hanging="360"/>
      </w:pPr>
      <w:r>
        <w:t xml:space="preserve">D) </w:t>
      </w:r>
      <w:r>
        <w:t xml:space="preserve">İndirgeme yönteminde, eşyanın yurt içindeki satıcıdan müstakil alıcılara ithal tarihiyle aynı veya yakın bir tarihte yapılan en büyük miktardaki satışına ait birim fiyat esas alınır.</w:t>
      </w:r>
    </w:p>
    <w:p>
      <w:pPr>
        <w:keepNext/>
        <w:spacing w:after="40"/>
        <w:ind w:left="360" w:hanging="360"/>
      </w:pPr>
      <w:r>
        <w:t xml:space="preserve">E) </w:t>
      </w:r>
      <w:r>
        <w:t xml:space="preserve">İndirgeme yönteminde dikkate alınan satışlar, eşyanın Türkiye'ye ithal edildikten sonraki ilk ticari düzeyde, yurt içindeki satıcıdan müstakil alıcılara farklı fiyatlarla yapılan satışlardır.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Yönetmelik, işçi ve işveren ilişkisi içinde bulunmayı ilişkinin varlığının kabul edildiği hâller arasında herhangi bir ek şart aramadan sayar; ilişkinin fiyatı etkileyip etkilemediği, ilişkinin varlığı için değil satış bedelinin gümrük kıymeti olarak kabulü için önem taşır. Memur veya idareci olma da bağımsız bir ilişki hâlidir; indirgeme yönteminde ise ilk ticari düzeyde satıcıdan müstakil alıcılara yapılan en büyük miktardaki satışın birim fiyatı esas alınır. Bu nedenle doğru cevap B seçeneğidir. (MD GY 55/1-a, 55/1-c, 48/1, 48/5)</w:t>
      </w:r>
    </w:p>
    <w:p>
      <w:pPr>
        <w:spacing w:after="60"/>
      </w:pPr>
      <w:r>
        <w:rPr>
          <w:b/>
          <w:bCs/>
          <w:color w:val="1B3A5C"/>
        </w:rPr>
        <w:t xml:space="preserve">⚖️ Yasal Dayanak: </w:t>
      </w:r>
      <w:r>
        <w:t xml:space="preserve">Gümrük Yönetmeliği m.55/1, m.55/1-a, m.55/1-c, m.48/1, m.48/5</w:t>
      </w:r>
    </w:p>
    <w:p>
      <w:pPr>
        <w:spacing w:after="60"/>
      </w:pPr>
      <w:r>
        <w:rPr>
          <w:b/>
          <w:bCs/>
          <w:color w:val="1B3A5C"/>
        </w:rPr>
        <w:t xml:space="preserve">🔍 Şık Uzunluk Kontrolü: </w:t>
      </w:r>
      <w:r>
        <w:t xml:space="preserve">A:184 B:184 C:184 D:182 E:191 karakter → Denge: UYGUN</w:t>
      </w:r>
    </w:p>
    <w:p>
      <w:pPr>
        <w:keepNext/>
        <w:spacing w:after="60" w:before="280"/>
      </w:pPr>
      <w:r>
        <w:rPr>
          <w:b/>
          <w:bCs/>
          <w:color w:val="1B3A5C"/>
        </w:rPr>
        <w:t xml:space="preserve">SORU 100. </w:t>
      </w:r>
      <w:r>
        <w:rPr>
          <w:b/>
          <w:bCs/>
          <w:color w:val="B8860B"/>
        </w:rPr>
        <w:t xml:space="preserve">[T1+T2 – Zor]</w:t>
      </w:r>
      <w:r>
        <w:rPr>
          <w:i/>
          <w:iCs/>
          <w:color w:val="555555"/>
          <w:sz w:val="18"/>
          <w:szCs w:val="18"/>
        </w:rPr>
        <w:t xml:space="preserve">  ·  Model soru: 2022/100</w:t>
      </w:r>
    </w:p>
    <w:p>
      <w:pPr>
        <w:keepNext/>
        <w:spacing w:after="80" w:before="40"/>
      </w:pPr>
      <w:r>
        <w:t xml:space="preserve">Gümrük mevzuatına göre, temsil yoluyla iş takibine ve temsil yetkisinin kaydına ilişkin aşağıdaki ifadeler veriliyor:</w:t>
      </w:r>
    </w:p>
    <w:p>
      <w:pPr>
        <w:keepNext/>
        <w:spacing w:after="40"/>
        <w:ind w:left="360"/>
      </w:pPr>
      <w:r>
        <w:t xml:space="preserve">I. Doğrudan veya dolaylı temsilcilerin Kanunda öngörülen faaliyetlerini yapmalarına engel hastalıklarının bulunmaması gerekir; tereddüt hâlinde tam teşekküllü resmî sağlık kurumlarından sağlık raporu istenebilir.</w:t>
      </w:r>
    </w:p>
    <w:p>
      <w:pPr>
        <w:keepNext/>
        <w:spacing w:after="40"/>
        <w:ind w:left="360"/>
      </w:pPr>
      <w:r>
        <w:t xml:space="preserve">II. Temsilcilere verilen temsil yetkisinin süresinin uzatılması hâlinde, süre uzatımı sistem üzerinden yapılır ve ayrıca gümrük idaresinin onayına sunulmaz.</w:t>
      </w:r>
    </w:p>
    <w:p>
      <w:pPr>
        <w:keepNext/>
        <w:spacing w:after="40"/>
        <w:ind w:left="360"/>
      </w:pPr>
      <w:r>
        <w:t xml:space="preserve">III. Temsilcileri vasıtasıyla elektronik ortamda beyanda bulunmak isteyen kişilerin, Yükümlü Kayıt ve Takip Sisteminde onaylı kaydı olmayan temsilciler aracılığıyla işlem yapmasına müsaade edilmez.</w:t>
      </w:r>
    </w:p>
    <w:p>
      <w:pPr>
        <w:keepNext/>
        <w:spacing w:after="40"/>
        <w:ind w:left="360"/>
      </w:pPr>
      <w:r>
        <w:t xml:space="preserve">IV. Yükümlü Kayıt ve Takip Sistemine yapılan vekâlet kayıtlarının iptali, gümrük idaresine başvurulmasına ve idarenin onayına tabidir.</w:t>
      </w:r>
    </w:p>
    <w:p>
      <w:pPr>
        <w:keepNext/>
        <w:spacing w:after="40"/>
        <w:ind w:left="360"/>
      </w:pPr>
      <w:r>
        <w:t xml:space="preserve">V. Yükümlü Kayıt ve Takip Sistemine kaydedilen bilgilerin doğru ve güncel olmasından gümrük işlemi yapan kişiler ve/veya temsilcileri sorumludur.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II ve III</w:t>
      </w:r>
    </w:p>
    <w:p>
      <w:pPr>
        <w:keepNext/>
        <w:spacing w:after="40"/>
        <w:ind w:left="360" w:hanging="360"/>
      </w:pPr>
      <w:r>
        <w:t xml:space="preserve">D) </w:t>
      </w:r>
      <w:r>
        <w:t xml:space="preserve">II ve IV</w:t>
      </w:r>
    </w:p>
    <w:p>
      <w:pPr>
        <w:keepNext/>
        <w:spacing w:after="40"/>
        <w:ind w:left="360" w:hanging="360"/>
      </w:pPr>
      <w:r>
        <w:t xml:space="preserve">E) </w:t>
      </w:r>
      <w:r>
        <w:t xml:space="preserve">II, IV ve 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Yükümlü Kayıt ve Takip Sisteminde temsil yetkisinin süresi uzatıldığında sistemde gerekli değişiklikler yapılarak vekâlet süre uzatımının onaylanması için gümrük idaresine başvurulur; II yanlıştır. Yükümlü Kayıt ve Takip Sistemindeki vekâlet kayıtlarının iptali başvuru ve onay işlemine tabi olmaksızın sistem üzerinden yapılır, başvuru ve onaya tabi olan ise kaydın tümüyle iptalidir; IV de yanlıştır. Engel hastalık şartı, onaylı kaydı olmayan temsilci aracılığıyla işlem yapılamaması ve kayıtların doğruluğundan kişilerin ve temsilcilerin sorumlu olması mevzuata uygundur. Bu nedenle doğru cevap D seçeneğidir. (MD GK 225; YKTS Tebliği 3/4-6, 4/3, 4/5, 7/3)</w:t>
      </w:r>
    </w:p>
    <w:p>
      <w:pPr>
        <w:spacing w:after="60"/>
      </w:pPr>
      <w:r>
        <w:rPr>
          <w:b/>
          <w:bCs/>
          <w:color w:val="1B3A5C"/>
        </w:rPr>
        <w:t xml:space="preserve">⚖️ Yasal Dayanak: </w:t>
      </w:r>
      <w:r>
        <w:t xml:space="preserve">4458 sayılı Gümrük Kanunu m.225; Gümrük Genel Tebliği (Yükümlü Kayıt ve Takip Sistemi) (Seri No: 1) m.3/4, 3/5, 4/3, 4/5, 7/3</w:t>
      </w:r>
    </w:p>
    <w:p>
      <w:pPr>
        <w:spacing w:after="60"/>
      </w:pPr>
      <w:r>
        <w:rPr>
          <w:b/>
          <w:bCs/>
          <w:color w:val="1B3A5C"/>
        </w:rPr>
        <w:t xml:space="preserve">🔍 Şık Uzunluk Kontrolü: </w:t>
      </w:r>
      <w:r>
        <w:t xml:space="preserve">A:8 B:9 C:9 D:8 E:11 karakter → Denge: UYGUN</w:t>
      </w:r>
    </w:p>
    <w:p>
      <w:r>
        <w:br w:type="page"/>
      </w:r>
    </w:p>
    <w:p>
      <w:pPr>
        <w:pStyle w:val="Heading1"/>
        <w:pBdr>
          <w:bottom w:val="single" w:color="B8860B" w:sz="12" w:space="4"/>
        </w:pBdr>
        <w:spacing w:after="180" w:before="360"/>
      </w:pPr>
      <w:r>
        <w:t xml:space="preserve">Set Sonu</w:t>
      </w:r>
    </w:p>
    <w:p>
      <w:pPr>
        <w:pStyle w:val="Heading2"/>
        <w:pBdr>
          <w:left w:val="single" w:color="B8860B" w:sz="36" w:space="8"/>
        </w:pBdr>
        <w:spacing w:after="120" w:before="240"/>
      </w:pPr>
      <w:r>
        <w:t xml:space="preserve">Cevap Anahtarı</w:t>
      </w:r>
    </w:p>
    <w:p>
      <w:pPr>
        <w:spacing w:after="20"/>
      </w:pPr>
      <w:r>
        <w:rPr>
          <w:rFonts w:ascii="Courier New" w:cs="Courier New" w:eastAsia="Courier New" w:hAnsi="Courier New"/>
          <w:sz w:val="17"/>
          <w:szCs w:val="17"/>
        </w:rPr>
        <w:t xml:space="preserve">Soru 1: C   Soru 2: E   Soru 3: C   Soru 4: D   Soru 5: B   Soru 6: A   Soru 7: D   Soru 8: C   Soru 9: A   Soru 10: C</w:t>
      </w:r>
    </w:p>
    <w:p>
      <w:pPr>
        <w:spacing w:after="20"/>
      </w:pPr>
      <w:r>
        <w:rPr>
          <w:rFonts w:ascii="Courier New" w:cs="Courier New" w:eastAsia="Courier New" w:hAnsi="Courier New"/>
          <w:sz w:val="17"/>
          <w:szCs w:val="17"/>
        </w:rPr>
        <w:t xml:space="preserve">Soru 11: A   Soru 12: B   Soru 13: E   Soru 14: B   Soru 15: A   Soru 16: D   Soru 17: E   Soru 18: D   Soru 19: E   Soru 20: B</w:t>
      </w:r>
    </w:p>
    <w:p>
      <w:pPr>
        <w:spacing w:after="20"/>
      </w:pPr>
      <w:r>
        <w:rPr>
          <w:rFonts w:ascii="Courier New" w:cs="Courier New" w:eastAsia="Courier New" w:hAnsi="Courier New"/>
          <w:sz w:val="17"/>
          <w:szCs w:val="17"/>
        </w:rPr>
        <w:t xml:space="preserve">Soru 21: C   Soru 22: D   Soru 23: C   Soru 24: D   Soru 25: B   Soru 26: D   Soru 27: B   Soru 28: E   Soru 29: D   Soru 30: B</w:t>
      </w:r>
    </w:p>
    <w:p>
      <w:pPr>
        <w:spacing w:after="20"/>
      </w:pPr>
      <w:r>
        <w:rPr>
          <w:rFonts w:ascii="Courier New" w:cs="Courier New" w:eastAsia="Courier New" w:hAnsi="Courier New"/>
          <w:sz w:val="17"/>
          <w:szCs w:val="17"/>
        </w:rPr>
        <w:t xml:space="preserve">Soru 31: C   Soru 32: A   Soru 33: E   Soru 34: B   Soru 35: A   Soru 36: D   Soru 37: E   Soru 38: C   Soru 39: A   Soru 40: C</w:t>
      </w:r>
    </w:p>
    <w:p>
      <w:pPr>
        <w:spacing w:after="20"/>
      </w:pPr>
      <w:r>
        <w:rPr>
          <w:rFonts w:ascii="Courier New" w:cs="Courier New" w:eastAsia="Courier New" w:hAnsi="Courier New"/>
          <w:sz w:val="17"/>
          <w:szCs w:val="17"/>
        </w:rPr>
        <w:t xml:space="preserve">Soru 41: E   Soru 42: B   Soru 43: D   Soru 44: E   Soru 45: B   Soru 46: D   Soru 47: A   Soru 48: D   Soru 49: A   Soru 50: B</w:t>
      </w:r>
    </w:p>
    <w:p>
      <w:pPr>
        <w:spacing w:after="20"/>
      </w:pPr>
      <w:r>
        <w:rPr>
          <w:rFonts w:ascii="Courier New" w:cs="Courier New" w:eastAsia="Courier New" w:hAnsi="Courier New"/>
          <w:sz w:val="17"/>
          <w:szCs w:val="17"/>
        </w:rPr>
        <w:t xml:space="preserve">Soru 51: C   Soru 52: E   Soru 53: B   Soru 54: D   Soru 55: A   Soru 56: C   Soru 57: E   Soru 58: D   Soru 59: E   Soru 60: C</w:t>
      </w:r>
    </w:p>
    <w:p>
      <w:pPr>
        <w:spacing w:after="20"/>
      </w:pPr>
      <w:r>
        <w:rPr>
          <w:rFonts w:ascii="Courier New" w:cs="Courier New" w:eastAsia="Courier New" w:hAnsi="Courier New"/>
          <w:sz w:val="17"/>
          <w:szCs w:val="17"/>
        </w:rPr>
        <w:t xml:space="preserve">Soru 61: E   Soru 62: B   Soru 63: A   Soru 64: D   Soru 65: B   Soru 66: A   Soru 67: E   Soru 68: C   Soru 69: E   Soru 70: C</w:t>
      </w:r>
    </w:p>
    <w:p>
      <w:pPr>
        <w:spacing w:after="20"/>
      </w:pPr>
      <w:r>
        <w:rPr>
          <w:rFonts w:ascii="Courier New" w:cs="Courier New" w:eastAsia="Courier New" w:hAnsi="Courier New"/>
          <w:sz w:val="17"/>
          <w:szCs w:val="17"/>
        </w:rPr>
        <w:t xml:space="preserve">Soru 71: D   Soru 72: E   Soru 73: B   Soru 74: C   Soru 75: D   Soru 76: A   Soru 77: C   Soru 78: D   Soru 79: A   Soru 80: E</w:t>
      </w:r>
    </w:p>
    <w:p>
      <w:pPr>
        <w:spacing w:after="20"/>
      </w:pPr>
      <w:r>
        <w:rPr>
          <w:rFonts w:ascii="Courier New" w:cs="Courier New" w:eastAsia="Courier New" w:hAnsi="Courier New"/>
          <w:sz w:val="17"/>
          <w:szCs w:val="17"/>
        </w:rPr>
        <w:t xml:space="preserve">Soru 81: D   Soru 82: E   Soru 83: B   Soru 84: A   Soru 85: E   Soru 86: D   Soru 87: C   Soru 88: E   Soru 89: B   Soru 90: C</w:t>
      </w:r>
    </w:p>
    <w:p>
      <w:pPr>
        <w:spacing w:after="20"/>
      </w:pPr>
      <w:r>
        <w:rPr>
          <w:rFonts w:ascii="Courier New" w:cs="Courier New" w:eastAsia="Courier New" w:hAnsi="Courier New"/>
          <w:sz w:val="17"/>
          <w:szCs w:val="17"/>
        </w:rPr>
        <w:t xml:space="preserve">Soru 91: B   Soru 92: C   Soru 93: E   Soru 94: A   Soru 95: C   Soru 96: A   Soru 97: B   Soru 98: A   Soru 99: B   Soru 100: D</w:t>
      </w:r>
    </w:p>
    <w:p>
      <w:pPr>
        <w:pStyle w:val="Heading2"/>
        <w:pBdr>
          <w:left w:val="single" w:color="B8860B" w:sz="36" w:space="8"/>
        </w:pBdr>
        <w:spacing w:after="120" w:before="240"/>
      </w:pPr>
      <w:r>
        <w:t xml:space="preserve">Harf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1376"/>
        <w:gridCol w:w="1376"/>
        <w:gridCol w:w="1376"/>
        <w:gridCol w:w="1376"/>
        <w:gridCol w:w="1381"/>
      </w:tblGrid>
      <w:tr>
        <w:trPr>
          <w:tblHeader/>
        </w:trPr>
        <w:tc>
          <w:tcPr>
            <w:tcW w:type="dxa" w:w="2753"/>
            <w:shd w:fill="1B3A5C" w:color="auto" w:val="clear"/>
            <w:tcMar>
              <w:top w:type="dxa" w:w="80"/>
              <w:left w:type="dxa" w:w="120"/>
              <w:bottom w:type="dxa" w:w="80"/>
              <w:right w:type="dxa" w:w="120"/>
            </w:tcMar>
          </w:tcPr>
          <w:p>
            <w:pPr>
              <w:spacing w:after="40"/>
            </w:pPr>
            <w:r>
              <w:rPr>
                <w:b/>
                <w:bCs/>
                <w:color w:val="FFFFFF"/>
                <w:sz w:val="20"/>
                <w:szCs w:val="20"/>
              </w:rPr>
              <w:t xml:space="preserve">Kapsam</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A</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B</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C</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D</w:t>
            </w:r>
          </w:p>
        </w:tc>
        <w:tc>
          <w:tcPr>
            <w:tcW w:type="dxa" w:w="1381"/>
            <w:shd w:fill="1B3A5C" w:color="auto" w:val="clear"/>
            <w:tcMar>
              <w:top w:type="dxa" w:w="80"/>
              <w:left w:type="dxa" w:w="120"/>
              <w:bottom w:type="dxa" w:w="80"/>
              <w:right w:type="dxa" w:w="120"/>
            </w:tcMar>
          </w:tcPr>
          <w:p>
            <w:pPr>
              <w:spacing w:after="40"/>
            </w:pPr>
            <w:r>
              <w:rPr>
                <w:b/>
                <w:bCs/>
                <w:color w:val="FFFFFF"/>
                <w:sz w:val="20"/>
                <w:szCs w:val="20"/>
              </w:rPr>
              <w:t xml:space="preserve">E</w:t>
            </w:r>
          </w:p>
        </w:tc>
      </w:tr>
      <w:tr>
        <w:tc>
          <w:tcPr>
            <w:tcW w:type="dxa" w:w="2753"/>
            <w:tcMar>
              <w:top w:type="dxa" w:w="80"/>
              <w:left w:type="dxa" w:w="120"/>
              <w:bottom w:type="dxa" w:w="80"/>
              <w:right w:type="dxa" w:w="120"/>
            </w:tcMar>
          </w:tcPr>
          <w:p>
            <w:pPr>
              <w:spacing w:after="40"/>
            </w:pPr>
            <w:r>
              <w:rPr>
                <w:sz w:val="20"/>
                <w:szCs w:val="20"/>
              </w:rPr>
              <w:t xml:space="preserve">1–100</w:t>
            </w:r>
          </w:p>
        </w:tc>
        <w:tc>
          <w:tcPr>
            <w:tcW w:type="dxa" w:w="1376"/>
            <w:tcMar>
              <w:top w:type="dxa" w:w="80"/>
              <w:left w:type="dxa" w:w="120"/>
              <w:bottom w:type="dxa" w:w="80"/>
              <w:right w:type="dxa" w:w="120"/>
            </w:tcMar>
          </w:tcPr>
          <w:p>
            <w:pPr>
              <w:spacing w:after="40"/>
            </w:pPr>
            <w:r>
              <w:rPr>
                <w:sz w:val="20"/>
                <w:szCs w:val="20"/>
              </w:rPr>
              <w:t xml:space="preserve">18 (%18)</w:t>
            </w:r>
          </w:p>
        </w:tc>
        <w:tc>
          <w:tcPr>
            <w:tcW w:type="dxa" w:w="1376"/>
            <w:tcMar>
              <w:top w:type="dxa" w:w="80"/>
              <w:left w:type="dxa" w:w="120"/>
              <w:bottom w:type="dxa" w:w="80"/>
              <w:right w:type="dxa" w:w="120"/>
            </w:tcMar>
          </w:tcPr>
          <w:p>
            <w:pPr>
              <w:spacing w:after="40"/>
            </w:pPr>
            <w:r>
              <w:rPr>
                <w:sz w:val="20"/>
                <w:szCs w:val="20"/>
              </w:rPr>
              <w:t xml:space="preserve">20 (%20)</w:t>
            </w:r>
          </w:p>
        </w:tc>
        <w:tc>
          <w:tcPr>
            <w:tcW w:type="dxa" w:w="1376"/>
            <w:tcMar>
              <w:top w:type="dxa" w:w="80"/>
              <w:left w:type="dxa" w:w="120"/>
              <w:bottom w:type="dxa" w:w="80"/>
              <w:right w:type="dxa" w:w="120"/>
            </w:tcMar>
          </w:tcPr>
          <w:p>
            <w:pPr>
              <w:spacing w:after="40"/>
            </w:pPr>
            <w:r>
              <w:rPr>
                <w:sz w:val="20"/>
                <w:szCs w:val="20"/>
              </w:rPr>
              <w:t xml:space="preserve">20 (%20)</w:t>
            </w:r>
          </w:p>
        </w:tc>
        <w:tc>
          <w:tcPr>
            <w:tcW w:type="dxa" w:w="1376"/>
            <w:tcMar>
              <w:top w:type="dxa" w:w="80"/>
              <w:left w:type="dxa" w:w="120"/>
              <w:bottom w:type="dxa" w:w="80"/>
              <w:right w:type="dxa" w:w="120"/>
            </w:tcMar>
          </w:tcPr>
          <w:p>
            <w:pPr>
              <w:spacing w:after="40"/>
            </w:pPr>
            <w:r>
              <w:rPr>
                <w:sz w:val="20"/>
                <w:szCs w:val="20"/>
              </w:rPr>
              <w:t xml:space="preserve">21 (%21)</w:t>
            </w:r>
          </w:p>
        </w:tc>
        <w:tc>
          <w:tcPr>
            <w:tcW w:type="dxa" w:w="1381"/>
            <w:tcMar>
              <w:top w:type="dxa" w:w="80"/>
              <w:left w:type="dxa" w:w="120"/>
              <w:bottom w:type="dxa" w:w="80"/>
              <w:right w:type="dxa" w:w="120"/>
            </w:tcMar>
          </w:tcPr>
          <w:p>
            <w:pPr>
              <w:spacing w:after="40"/>
            </w:pPr>
            <w:r>
              <w:rPr>
                <w:sz w:val="20"/>
                <w:szCs w:val="20"/>
              </w:rPr>
              <w:t xml:space="preserve">21 (%21)</w:t>
            </w:r>
          </w:p>
        </w:tc>
      </w:tr>
      <w:tr>
        <w:tc>
          <w:tcPr>
            <w:tcW w:type="dxa" w:w="2753"/>
            <w:shd w:fill="F4F1E8" w:color="auto" w:val="clear"/>
            <w:tcMar>
              <w:top w:type="dxa" w:w="80"/>
              <w:left w:type="dxa" w:w="120"/>
              <w:bottom w:type="dxa" w:w="80"/>
              <w:right w:type="dxa" w:w="120"/>
            </w:tcMar>
          </w:tcPr>
          <w:p>
            <w:pPr>
              <w:spacing w:after="40"/>
            </w:pPr>
            <w:r>
              <w:rPr>
                <w:sz w:val="20"/>
                <w:szCs w:val="20"/>
              </w:rPr>
              <w:t xml:space="preserve">21–100</w:t>
            </w:r>
          </w:p>
        </w:tc>
        <w:tc>
          <w:tcPr>
            <w:tcW w:type="dxa" w:w="1376"/>
            <w:shd w:fill="F4F1E8" w:color="auto" w:val="clear"/>
            <w:tcMar>
              <w:top w:type="dxa" w:w="80"/>
              <w:left w:type="dxa" w:w="120"/>
              <w:bottom w:type="dxa" w:w="80"/>
              <w:right w:type="dxa" w:w="120"/>
            </w:tcMar>
          </w:tcPr>
          <w:p>
            <w:pPr>
              <w:spacing w:after="40"/>
            </w:pPr>
            <w:r>
              <w:rPr>
                <w:sz w:val="20"/>
                <w:szCs w:val="20"/>
              </w:rPr>
              <w:t xml:space="preserve">14 (%18)</w:t>
            </w:r>
          </w:p>
        </w:tc>
        <w:tc>
          <w:tcPr>
            <w:tcW w:type="dxa" w:w="1376"/>
            <w:shd w:fill="F4F1E8" w:color="auto" w:val="clear"/>
            <w:tcMar>
              <w:top w:type="dxa" w:w="80"/>
              <w:left w:type="dxa" w:w="120"/>
              <w:bottom w:type="dxa" w:w="80"/>
              <w:right w:type="dxa" w:w="120"/>
            </w:tcMar>
          </w:tcPr>
          <w:p>
            <w:pPr>
              <w:spacing w:after="40"/>
            </w:pPr>
            <w:r>
              <w:rPr>
                <w:sz w:val="20"/>
                <w:szCs w:val="20"/>
              </w:rPr>
              <w:t xml:space="preserve">16 (%20)</w:t>
            </w:r>
          </w:p>
        </w:tc>
        <w:tc>
          <w:tcPr>
            <w:tcW w:type="dxa" w:w="1376"/>
            <w:shd w:fill="F4F1E8" w:color="auto" w:val="clear"/>
            <w:tcMar>
              <w:top w:type="dxa" w:w="80"/>
              <w:left w:type="dxa" w:w="120"/>
              <w:bottom w:type="dxa" w:w="80"/>
              <w:right w:type="dxa" w:w="120"/>
            </w:tcMar>
          </w:tcPr>
          <w:p>
            <w:pPr>
              <w:spacing w:after="40"/>
            </w:pPr>
            <w:r>
              <w:rPr>
                <w:sz w:val="20"/>
                <w:szCs w:val="20"/>
              </w:rPr>
              <w:t xml:space="preserve">16 (%20)</w:t>
            </w:r>
          </w:p>
        </w:tc>
        <w:tc>
          <w:tcPr>
            <w:tcW w:type="dxa" w:w="1376"/>
            <w:shd w:fill="F4F1E8" w:color="auto" w:val="clear"/>
            <w:tcMar>
              <w:top w:type="dxa" w:w="80"/>
              <w:left w:type="dxa" w:w="120"/>
              <w:bottom w:type="dxa" w:w="80"/>
              <w:right w:type="dxa" w:w="120"/>
            </w:tcMar>
          </w:tcPr>
          <w:p>
            <w:pPr>
              <w:spacing w:after="40"/>
            </w:pPr>
            <w:r>
              <w:rPr>
                <w:sz w:val="20"/>
                <w:szCs w:val="20"/>
              </w:rPr>
              <w:t xml:space="preserve">17 (%21)</w:t>
            </w:r>
          </w:p>
        </w:tc>
        <w:tc>
          <w:tcPr>
            <w:tcW w:type="dxa" w:w="1381"/>
            <w:shd w:fill="F4F1E8" w:color="auto" w:val="clear"/>
            <w:tcMar>
              <w:top w:type="dxa" w:w="80"/>
              <w:left w:type="dxa" w:w="120"/>
              <w:bottom w:type="dxa" w:w="80"/>
              <w:right w:type="dxa" w:w="120"/>
            </w:tcMar>
          </w:tcPr>
          <w:p>
            <w:pPr>
              <w:spacing w:after="40"/>
            </w:pPr>
            <w:r>
              <w:rPr>
                <w:sz w:val="20"/>
                <w:szCs w:val="20"/>
              </w:rPr>
              <w:t xml:space="preserve">17 (%21)</w:t>
            </w:r>
          </w:p>
        </w:tc>
      </w:tr>
    </w:tbl>
    <w:p>
      <w:pPr>
        <w:spacing w:after="120" w:line="276"/>
      </w:pPr>
    </w:p>
    <w:p>
      <w:pPr>
        <w:pStyle w:val="Heading2"/>
        <w:pBdr>
          <w:left w:val="single" w:color="B8860B" w:sz="36" w:space="8"/>
        </w:pBdr>
        <w:spacing w:after="120" w:before="240"/>
      </w:pPr>
      <w:r>
        <w:t xml:space="preserve">Tip Dağılımı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876"/>
        <w:gridCol w:w="876"/>
        <w:gridCol w:w="876"/>
        <w:gridCol w:w="876"/>
        <w:gridCol w:w="876"/>
        <w:gridCol w:w="876"/>
        <w:gridCol w:w="876"/>
        <w:gridCol w:w="876"/>
        <w:gridCol w:w="876"/>
        <w:gridCol w:w="878"/>
      </w:tblGrid>
      <w:tr>
        <w:trPr>
          <w:tblHeader/>
        </w:trPr>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T1</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T1+T2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T3</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T4</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T5</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T6</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T7</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T8</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T9</w:t>
            </w:r>
          </w:p>
        </w:tc>
        <w:tc>
          <w:tcPr>
            <w:tcW w:type="dxa" w:w="878"/>
            <w:shd w:fill="1B3A5C" w:color="auto" w:val="clear"/>
            <w:tcMar>
              <w:top w:type="dxa" w:w="80"/>
              <w:left w:type="dxa" w:w="120"/>
              <w:bottom w:type="dxa" w:w="80"/>
              <w:right w:type="dxa" w:w="120"/>
            </w:tcMar>
          </w:tcPr>
          <w:p>
            <w:pPr>
              <w:spacing w:after="40"/>
            </w:pPr>
            <w:r>
              <w:rPr>
                <w:b/>
                <w:bCs/>
                <w:color w:val="FFFFFF"/>
                <w:sz w:val="20"/>
                <w:szCs w:val="20"/>
              </w:rPr>
              <w:t xml:space="preserve">T10</w:t>
            </w:r>
          </w:p>
        </w:tc>
      </w:tr>
      <w:tr>
        <w:tc>
          <w:tcPr>
            <w:tcW w:type="dxa" w:w="876"/>
            <w:tcMar>
              <w:top w:type="dxa" w:w="80"/>
              <w:left w:type="dxa" w:w="120"/>
              <w:bottom w:type="dxa" w:w="80"/>
              <w:right w:type="dxa" w:w="120"/>
            </w:tcMar>
          </w:tcPr>
          <w:p>
            <w:pPr>
              <w:spacing w:after="40"/>
            </w:pPr>
            <w:r>
              <w:rPr>
                <w:sz w:val="20"/>
                <w:szCs w:val="20"/>
              </w:rPr>
              <w:t xml:space="preserve">16</w:t>
            </w:r>
          </w:p>
        </w:tc>
        <w:tc>
          <w:tcPr>
            <w:tcW w:type="dxa" w:w="876"/>
            <w:tcMar>
              <w:top w:type="dxa" w:w="80"/>
              <w:left w:type="dxa" w:w="120"/>
              <w:bottom w:type="dxa" w:w="80"/>
              <w:right w:type="dxa" w:w="120"/>
            </w:tcMar>
          </w:tcPr>
          <w:p>
            <w:pPr>
              <w:spacing w:after="40"/>
            </w:pPr>
            <w:r>
              <w:rPr>
                <w:sz w:val="20"/>
                <w:szCs w:val="20"/>
              </w:rPr>
              <w:t xml:space="preserve">8</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11</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6</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4</w:t>
            </w:r>
          </w:p>
        </w:tc>
        <w:tc>
          <w:tcPr>
            <w:tcW w:type="dxa" w:w="876"/>
            <w:tcMar>
              <w:top w:type="dxa" w:w="80"/>
              <w:left w:type="dxa" w:w="120"/>
              <w:bottom w:type="dxa" w:w="80"/>
              <w:right w:type="dxa" w:w="120"/>
            </w:tcMar>
          </w:tcPr>
          <w:p>
            <w:pPr>
              <w:spacing w:after="40"/>
            </w:pPr>
            <w:r>
              <w:rPr>
                <w:sz w:val="20"/>
                <w:szCs w:val="20"/>
              </w:rPr>
              <w:t xml:space="preserve">3</w:t>
            </w:r>
          </w:p>
        </w:tc>
        <w:tc>
          <w:tcPr>
            <w:tcW w:type="dxa" w:w="878"/>
            <w:tcMar>
              <w:top w:type="dxa" w:w="80"/>
              <w:left w:type="dxa" w:w="120"/>
              <w:bottom w:type="dxa" w:w="80"/>
              <w:right w:type="dxa" w:w="120"/>
            </w:tcMar>
          </w:tcPr>
          <w:p>
            <w:pPr>
              <w:spacing w:after="40"/>
            </w:pPr>
            <w:r>
              <w:rPr>
                <w:sz w:val="20"/>
                <w:szCs w:val="20"/>
              </w:rPr>
              <w:t xml:space="preserve">2</w:t>
            </w:r>
          </w:p>
        </w:tc>
      </w:tr>
    </w:tbl>
    <w:p>
      <w:pPr>
        <w:spacing w:after="120" w:line="276"/>
      </w:pPr>
      <w:r>
        <w:t xml:space="preserve">T1+T2 olumsuz köklü öncüllüdür; hem T1 hem T2 sayılır. T1 toplam: 24 · T2 toplam: 18</w:t>
      </w:r>
    </w:p>
    <w:p>
      <w:pPr>
        <w:pStyle w:val="Heading2"/>
        <w:pBdr>
          <w:left w:val="single" w:color="B8860B" w:sz="36" w:space="8"/>
        </w:pBdr>
        <w:spacing w:after="120" w:before="240"/>
      </w:pPr>
      <w:r>
        <w:t xml:space="preserve">Tip Dağılımı (1–20 genel kültür)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1376"/>
        <w:gridCol w:w="1376"/>
        <w:gridCol w:w="1376"/>
        <w:gridCol w:w="1376"/>
        <w:gridCol w:w="1376"/>
        <w:gridCol w:w="1382"/>
      </w:tblGrid>
      <w:tr>
        <w:trPr>
          <w:tblHeader/>
        </w:trPr>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T1</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T2</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T3</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T4</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T6</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T7</w:t>
            </w:r>
          </w:p>
        </w:tc>
        <w:tc>
          <w:tcPr>
            <w:tcW w:type="dxa" w:w="1382"/>
            <w:shd w:fill="1B3A5C" w:color="auto" w:val="clear"/>
            <w:tcMar>
              <w:top w:type="dxa" w:w="80"/>
              <w:left w:type="dxa" w:w="120"/>
              <w:bottom w:type="dxa" w:w="80"/>
              <w:right w:type="dxa" w:w="120"/>
            </w:tcMar>
          </w:tcPr>
          <w:p>
            <w:pPr>
              <w:spacing w:after="40"/>
            </w:pPr>
            <w:r>
              <w:rPr>
                <w:b/>
                <w:bCs/>
                <w:color w:val="FFFFFF"/>
                <w:sz w:val="20"/>
                <w:szCs w:val="20"/>
              </w:rPr>
              <w:t xml:space="preserve">T9</w:t>
            </w:r>
          </w:p>
        </w:tc>
      </w:tr>
      <w:tr>
        <w:tc>
          <w:tcPr>
            <w:tcW w:type="dxa" w:w="1376"/>
            <w:tcMar>
              <w:top w:type="dxa" w:w="80"/>
              <w:left w:type="dxa" w:w="120"/>
              <w:bottom w:type="dxa" w:w="80"/>
              <w:right w:type="dxa" w:w="120"/>
            </w:tcMar>
          </w:tcPr>
          <w:p>
            <w:pPr>
              <w:spacing w:after="40"/>
            </w:pPr>
            <w:r>
              <w:rPr>
                <w:sz w:val="20"/>
                <w:szCs w:val="20"/>
              </w:rPr>
              <w:t xml:space="preserve">5</w:t>
            </w:r>
          </w:p>
        </w:tc>
        <w:tc>
          <w:tcPr>
            <w:tcW w:type="dxa" w:w="1376"/>
            <w:tcMar>
              <w:top w:type="dxa" w:w="80"/>
              <w:left w:type="dxa" w:w="120"/>
              <w:bottom w:type="dxa" w:w="80"/>
              <w:right w:type="dxa" w:w="120"/>
            </w:tcMar>
          </w:tcPr>
          <w:p>
            <w:pPr>
              <w:spacing w:after="40"/>
            </w:pPr>
            <w:r>
              <w:rPr>
                <w:sz w:val="20"/>
                <w:szCs w:val="20"/>
              </w:rPr>
              <w:t xml:space="preserve">1</w:t>
            </w:r>
          </w:p>
        </w:tc>
        <w:tc>
          <w:tcPr>
            <w:tcW w:type="dxa" w:w="1376"/>
            <w:tcMar>
              <w:top w:type="dxa" w:w="80"/>
              <w:left w:type="dxa" w:w="120"/>
              <w:bottom w:type="dxa" w:w="80"/>
              <w:right w:type="dxa" w:w="120"/>
            </w:tcMar>
          </w:tcPr>
          <w:p>
            <w:pPr>
              <w:spacing w:after="40"/>
            </w:pPr>
            <w:r>
              <w:rPr>
                <w:sz w:val="20"/>
                <w:szCs w:val="20"/>
              </w:rPr>
              <w:t xml:space="preserve">1</w:t>
            </w:r>
          </w:p>
        </w:tc>
        <w:tc>
          <w:tcPr>
            <w:tcW w:type="dxa" w:w="1376"/>
            <w:tcMar>
              <w:top w:type="dxa" w:w="80"/>
              <w:left w:type="dxa" w:w="120"/>
              <w:bottom w:type="dxa" w:w="80"/>
              <w:right w:type="dxa" w:w="120"/>
            </w:tcMar>
          </w:tcPr>
          <w:p>
            <w:pPr>
              <w:spacing w:after="40"/>
            </w:pPr>
            <w:r>
              <w:rPr>
                <w:sz w:val="20"/>
                <w:szCs w:val="20"/>
              </w:rPr>
              <w:t xml:space="preserve">9</w:t>
            </w:r>
          </w:p>
        </w:tc>
        <w:tc>
          <w:tcPr>
            <w:tcW w:type="dxa" w:w="1376"/>
            <w:tcMar>
              <w:top w:type="dxa" w:w="80"/>
              <w:left w:type="dxa" w:w="120"/>
              <w:bottom w:type="dxa" w:w="80"/>
              <w:right w:type="dxa" w:w="120"/>
            </w:tcMar>
          </w:tcPr>
          <w:p>
            <w:pPr>
              <w:spacing w:after="40"/>
            </w:pPr>
            <w:r>
              <w:rPr>
                <w:sz w:val="20"/>
                <w:szCs w:val="20"/>
              </w:rPr>
              <w:t xml:space="preserve">1</w:t>
            </w:r>
          </w:p>
        </w:tc>
        <w:tc>
          <w:tcPr>
            <w:tcW w:type="dxa" w:w="1376"/>
            <w:tcMar>
              <w:top w:type="dxa" w:w="80"/>
              <w:left w:type="dxa" w:w="120"/>
              <w:bottom w:type="dxa" w:w="80"/>
              <w:right w:type="dxa" w:w="120"/>
            </w:tcMar>
          </w:tcPr>
          <w:p>
            <w:pPr>
              <w:spacing w:after="40"/>
            </w:pPr>
            <w:r>
              <w:rPr>
                <w:sz w:val="20"/>
                <w:szCs w:val="20"/>
              </w:rPr>
              <w:t xml:space="preserve">1</w:t>
            </w:r>
          </w:p>
        </w:tc>
        <w:tc>
          <w:tcPr>
            <w:tcW w:type="dxa" w:w="1382"/>
            <w:tcMar>
              <w:top w:type="dxa" w:w="80"/>
              <w:left w:type="dxa" w:w="120"/>
              <w:bottom w:type="dxa" w:w="80"/>
              <w:right w:type="dxa" w:w="120"/>
            </w:tcMar>
          </w:tcPr>
          <w:p>
            <w:pPr>
              <w:spacing w:after="40"/>
            </w:pPr>
            <w:r>
              <w:rPr>
                <w:sz w:val="20"/>
                <w:szCs w:val="20"/>
              </w:rPr>
              <w:t xml:space="preserve">2</w:t>
            </w:r>
          </w:p>
        </w:tc>
      </w:tr>
    </w:tbl>
    <w:p>
      <w:pPr>
        <w:spacing w:after="120" w:line="276"/>
      </w:pPr>
    </w:p>
    <w:p>
      <w:pPr>
        <w:pStyle w:val="Heading2"/>
        <w:pBdr>
          <w:left w:val="single" w:color="B8860B" w:sz="36" w:space="8"/>
        </w:pBdr>
        <w:spacing w:after="120" w:before="240"/>
      </w:pPr>
      <w:r>
        <w:t xml:space="preserve">Kök Uzunluk Bandı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≤120</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120-350</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350-700</w:t>
            </w:r>
          </w:p>
        </w:tc>
        <w:tc>
          <w:tcPr>
            <w:tcW w:type="dxa" w:w="2411"/>
            <w:shd w:fill="1B3A5C" w:color="auto" w:val="clear"/>
            <w:tcMar>
              <w:top w:type="dxa" w:w="80"/>
              <w:left w:type="dxa" w:w="120"/>
              <w:bottom w:type="dxa" w:w="80"/>
              <w:right w:type="dxa" w:w="120"/>
            </w:tcMar>
          </w:tcPr>
          <w:p>
            <w:pPr>
              <w:spacing w:after="40"/>
            </w:pPr>
            <w:r>
              <w:rPr>
                <w:b/>
                <w:bCs/>
                <w:color w:val="FFFFFF"/>
                <w:sz w:val="20"/>
                <w:szCs w:val="20"/>
              </w:rPr>
              <w:t xml:space="preserve">&gt;700</w:t>
            </w:r>
          </w:p>
        </w:tc>
      </w:tr>
      <w:tr>
        <w:tc>
          <w:tcPr>
            <w:tcW w:type="dxa" w:w="2409"/>
            <w:tcMar>
              <w:top w:type="dxa" w:w="80"/>
              <w:left w:type="dxa" w:w="120"/>
              <w:bottom w:type="dxa" w:w="80"/>
              <w:right w:type="dxa" w:w="120"/>
            </w:tcMar>
          </w:tcPr>
          <w:p>
            <w:pPr>
              <w:spacing w:after="40"/>
            </w:pPr>
            <w:r>
              <w:rPr>
                <w:sz w:val="20"/>
                <w:szCs w:val="20"/>
              </w:rPr>
              <w:t xml:space="preserve">9 (%11)</w:t>
            </w:r>
          </w:p>
        </w:tc>
        <w:tc>
          <w:tcPr>
            <w:tcW w:type="dxa" w:w="2409"/>
            <w:tcMar>
              <w:top w:type="dxa" w:w="80"/>
              <w:left w:type="dxa" w:w="120"/>
              <w:bottom w:type="dxa" w:w="80"/>
              <w:right w:type="dxa" w:w="120"/>
            </w:tcMar>
          </w:tcPr>
          <w:p>
            <w:pPr>
              <w:spacing w:after="40"/>
            </w:pPr>
            <w:r>
              <w:rPr>
                <w:sz w:val="20"/>
                <w:szCs w:val="20"/>
              </w:rPr>
              <w:t xml:space="preserve">39 (%49)</w:t>
            </w:r>
          </w:p>
        </w:tc>
        <w:tc>
          <w:tcPr>
            <w:tcW w:type="dxa" w:w="2409"/>
            <w:tcMar>
              <w:top w:type="dxa" w:w="80"/>
              <w:left w:type="dxa" w:w="120"/>
              <w:bottom w:type="dxa" w:w="80"/>
              <w:right w:type="dxa" w:w="120"/>
            </w:tcMar>
          </w:tcPr>
          <w:p>
            <w:pPr>
              <w:spacing w:after="40"/>
            </w:pPr>
            <w:r>
              <w:rPr>
                <w:sz w:val="20"/>
                <w:szCs w:val="20"/>
              </w:rPr>
              <w:t xml:space="preserve">18 (%23)</w:t>
            </w:r>
          </w:p>
        </w:tc>
        <w:tc>
          <w:tcPr>
            <w:tcW w:type="dxa" w:w="2411"/>
            <w:tcMar>
              <w:top w:type="dxa" w:w="80"/>
              <w:left w:type="dxa" w:w="120"/>
              <w:bottom w:type="dxa" w:w="80"/>
              <w:right w:type="dxa" w:w="120"/>
            </w:tcMar>
          </w:tcPr>
          <w:p>
            <w:pPr>
              <w:spacing w:after="40"/>
            </w:pPr>
            <w:r>
              <w:rPr>
                <w:sz w:val="20"/>
                <w:szCs w:val="20"/>
              </w:rPr>
              <w:t xml:space="preserve">14 (%18)</w:t>
            </w:r>
          </w:p>
        </w:tc>
      </w:tr>
    </w:tbl>
    <w:p>
      <w:pPr>
        <w:spacing w:after="120" w:line="276"/>
      </w:pPr>
    </w:p>
    <w:p>
      <w:pPr>
        <w:pStyle w:val="Heading2"/>
        <w:pBdr>
          <w:left w:val="single" w:color="B8860B" w:sz="36" w:space="8"/>
        </w:pBdr>
        <w:spacing w:after="120" w:before="240"/>
      </w:pPr>
      <w:r>
        <w:t xml:space="preserve">Şık Uzunluk Sınıfı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tblHeader/>
        </w:trPr>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kısa</w:t>
            </w:r>
          </w:p>
        </w:tc>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orta</w:t>
            </w:r>
          </w:p>
        </w:tc>
        <w:tc>
          <w:tcPr>
            <w:tcW w:type="dxa" w:w="3214"/>
            <w:shd w:fill="1B3A5C" w:color="auto" w:val="clear"/>
            <w:tcMar>
              <w:top w:type="dxa" w:w="80"/>
              <w:left w:type="dxa" w:w="120"/>
              <w:bottom w:type="dxa" w:w="80"/>
              <w:right w:type="dxa" w:w="120"/>
            </w:tcMar>
          </w:tcPr>
          <w:p>
            <w:pPr>
              <w:spacing w:after="40"/>
            </w:pPr>
            <w:r>
              <w:rPr>
                <w:b/>
                <w:bCs/>
                <w:color w:val="FFFFFF"/>
                <w:sz w:val="20"/>
                <w:szCs w:val="20"/>
              </w:rPr>
              <w:t xml:space="preserve">uzun</w:t>
            </w:r>
          </w:p>
        </w:tc>
      </w:tr>
      <w:tr>
        <w:tc>
          <w:tcPr>
            <w:tcW w:type="dxa" w:w="3212"/>
            <w:tcMar>
              <w:top w:type="dxa" w:w="80"/>
              <w:left w:type="dxa" w:w="120"/>
              <w:bottom w:type="dxa" w:w="80"/>
              <w:right w:type="dxa" w:w="120"/>
            </w:tcMar>
          </w:tcPr>
          <w:p>
            <w:pPr>
              <w:spacing w:after="40"/>
            </w:pPr>
            <w:r>
              <w:rPr>
                <w:sz w:val="20"/>
                <w:szCs w:val="20"/>
              </w:rPr>
              <w:t xml:space="preserve">31 (%39)</w:t>
            </w:r>
          </w:p>
        </w:tc>
        <w:tc>
          <w:tcPr>
            <w:tcW w:type="dxa" w:w="3212"/>
            <w:tcMar>
              <w:top w:type="dxa" w:w="80"/>
              <w:left w:type="dxa" w:w="120"/>
              <w:bottom w:type="dxa" w:w="80"/>
              <w:right w:type="dxa" w:w="120"/>
            </w:tcMar>
          </w:tcPr>
          <w:p>
            <w:pPr>
              <w:spacing w:after="40"/>
            </w:pPr>
            <w:r>
              <w:rPr>
                <w:sz w:val="20"/>
                <w:szCs w:val="20"/>
              </w:rPr>
              <w:t xml:space="preserve">29 (%36)</w:t>
            </w:r>
          </w:p>
        </w:tc>
        <w:tc>
          <w:tcPr>
            <w:tcW w:type="dxa" w:w="3214"/>
            <w:tcMar>
              <w:top w:type="dxa" w:w="80"/>
              <w:left w:type="dxa" w:w="120"/>
              <w:bottom w:type="dxa" w:w="80"/>
              <w:right w:type="dxa" w:w="120"/>
            </w:tcMar>
          </w:tcPr>
          <w:p>
            <w:pPr>
              <w:spacing w:after="40"/>
            </w:pPr>
            <w:r>
              <w:rPr>
                <w:sz w:val="20"/>
                <w:szCs w:val="20"/>
              </w:rPr>
              <w:t xml:space="preserve">20 (%25)</w:t>
            </w:r>
          </w:p>
        </w:tc>
      </w:tr>
    </w:tbl>
    <w:p>
      <w:pPr>
        <w:spacing w:after="120" w:line="276"/>
      </w:pPr>
      <w:r>
        <w:t xml:space="preserve">Ters tuzak (doğru şık bilinçli olarak en uzun): 12 soru.</w:t>
      </w:r>
    </w:p>
    <w:p>
      <w:pPr>
        <w:pStyle w:val="Heading2"/>
        <w:pBdr>
          <w:left w:val="single" w:color="B8860B" w:sz="36" w:space="8"/>
        </w:pBdr>
        <w:spacing w:after="120" w:before="240"/>
      </w:pPr>
      <w:r>
        <w:t xml:space="preserve">Konu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6"/>
        <w:gridCol w:w="2142"/>
      </w:tblGrid>
      <w:tr>
        <w:trPr>
          <w:tblHeader/>
        </w:trPr>
        <w:tc>
          <w:tcPr>
            <w:tcW w:type="dxa" w:w="7496"/>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2142"/>
            <w:shd w:fill="1B3A5C" w:color="auto" w:val="clear"/>
            <w:tcMar>
              <w:top w:type="dxa" w:w="80"/>
              <w:left w:type="dxa" w:w="120"/>
              <w:bottom w:type="dxa" w:w="80"/>
              <w:right w:type="dxa" w:w="120"/>
            </w:tcMar>
          </w:tcPr>
          <w:p>
            <w:pPr>
              <w:spacing w:after="40"/>
            </w:pPr>
            <w:r>
              <w:rPr>
                <w:b/>
                <w:bCs/>
                <w:color w:val="FFFFFF"/>
                <w:sz w:val="20"/>
                <w:szCs w:val="20"/>
              </w:rPr>
              <w:t xml:space="preserve">Soru</w:t>
            </w:r>
          </w:p>
        </w:tc>
      </w:tr>
      <w:tr>
        <w:tc>
          <w:tcPr>
            <w:tcW w:type="dxa" w:w="7496"/>
            <w:tcMar>
              <w:top w:type="dxa" w:w="80"/>
              <w:left w:type="dxa" w:w="120"/>
              <w:bottom w:type="dxa" w:w="80"/>
              <w:right w:type="dxa" w:w="120"/>
            </w:tcMar>
          </w:tcPr>
          <w:p>
            <w:pPr>
              <w:spacing w:after="40"/>
            </w:pPr>
            <w:r>
              <w:rPr>
                <w:sz w:val="20"/>
                <w:szCs w:val="20"/>
              </w:rPr>
              <w:t xml:space="preserve">Gümrük Kıymeti</w:t>
            </w:r>
          </w:p>
        </w:tc>
        <w:tc>
          <w:tcPr>
            <w:tcW w:type="dxa" w:w="2142"/>
            <w:tcMar>
              <w:top w:type="dxa" w:w="80"/>
              <w:left w:type="dxa" w:w="120"/>
              <w:bottom w:type="dxa" w:w="80"/>
              <w:right w:type="dxa" w:w="120"/>
            </w:tcMar>
          </w:tcPr>
          <w:p>
            <w:pPr>
              <w:spacing w:after="40"/>
            </w:pPr>
            <w:r>
              <w:rPr>
                <w:sz w:val="20"/>
                <w:szCs w:val="20"/>
              </w:rPr>
              <w:t xml:space="preserve">11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Kaçakçılık</w:t>
            </w:r>
          </w:p>
        </w:tc>
        <w:tc>
          <w:tcPr>
            <w:tcW w:type="dxa" w:w="2142"/>
            <w:shd w:fill="F4F1E8" w:color="auto" w:val="clear"/>
            <w:tcMar>
              <w:top w:type="dxa" w:w="80"/>
              <w:left w:type="dxa" w:w="120"/>
              <w:bottom w:type="dxa" w:w="80"/>
              <w:right w:type="dxa" w:w="120"/>
            </w:tcMar>
          </w:tcPr>
          <w:p>
            <w:pPr>
              <w:spacing w:after="40"/>
            </w:pPr>
            <w:r>
              <w:rPr>
                <w:sz w:val="20"/>
                <w:szCs w:val="20"/>
              </w:rPr>
              <w:t xml:space="preserve">7</w:t>
            </w:r>
          </w:p>
        </w:tc>
      </w:tr>
      <w:tr>
        <w:tc>
          <w:tcPr>
            <w:tcW w:type="dxa" w:w="7496"/>
            <w:tcMar>
              <w:top w:type="dxa" w:w="80"/>
              <w:left w:type="dxa" w:w="120"/>
              <w:bottom w:type="dxa" w:w="80"/>
              <w:right w:type="dxa" w:w="120"/>
            </w:tcMar>
          </w:tcPr>
          <w:p>
            <w:pPr>
              <w:spacing w:after="40"/>
            </w:pPr>
            <w:r>
              <w:rPr>
                <w:sz w:val="20"/>
                <w:szCs w:val="20"/>
              </w:rPr>
              <w:t xml:space="preserve">Cezalar</w:t>
            </w:r>
          </w:p>
        </w:tc>
        <w:tc>
          <w:tcPr>
            <w:tcW w:type="dxa" w:w="2142"/>
            <w:tcMar>
              <w:top w:type="dxa" w:w="80"/>
              <w:left w:type="dxa" w:w="120"/>
              <w:bottom w:type="dxa" w:w="80"/>
              <w:right w:type="dxa" w:w="120"/>
            </w:tcMar>
          </w:tcPr>
          <w:p>
            <w:pPr>
              <w:spacing w:after="40"/>
            </w:pPr>
            <w:r>
              <w:rPr>
                <w:sz w:val="20"/>
                <w:szCs w:val="20"/>
              </w:rPr>
              <w:t xml:space="preserve">5</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Muafiyetler</w:t>
            </w:r>
          </w:p>
        </w:tc>
        <w:tc>
          <w:tcPr>
            <w:tcW w:type="dxa" w:w="2142"/>
            <w:shd w:fill="F4F1E8" w:color="auto" w:val="clear"/>
            <w:tcMar>
              <w:top w:type="dxa" w:w="80"/>
              <w:left w:type="dxa" w:w="120"/>
              <w:bottom w:type="dxa" w:w="80"/>
              <w:right w:type="dxa" w:w="120"/>
            </w:tcMar>
          </w:tcPr>
          <w:p>
            <w:pPr>
              <w:spacing w:after="40"/>
            </w:pPr>
            <w:r>
              <w:rPr>
                <w:sz w:val="20"/>
                <w:szCs w:val="20"/>
              </w:rPr>
              <w:t xml:space="preserve">4</w:t>
            </w:r>
          </w:p>
        </w:tc>
      </w:tr>
      <w:tr>
        <w:tc>
          <w:tcPr>
            <w:tcW w:type="dxa" w:w="7496"/>
            <w:tcMar>
              <w:top w:type="dxa" w:w="80"/>
              <w:left w:type="dxa" w:w="120"/>
              <w:bottom w:type="dxa" w:w="80"/>
              <w:right w:type="dxa" w:w="120"/>
            </w:tcMar>
          </w:tcPr>
          <w:p>
            <w:pPr>
              <w:spacing w:after="40"/>
            </w:pPr>
            <w:r>
              <w:rPr>
                <w:sz w:val="20"/>
                <w:szCs w:val="20"/>
              </w:rPr>
              <w:t xml:space="preserve">Beyan</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Geçici İthalat</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Gümrük Müşavirliği</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Geri Verme-Kaldırma</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Temel Tanımlar</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Yükümlülüğü</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Geçici Depolama/GOBİK</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Şartlı Muafiyet/EEGR</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Serbest Dolaşıma Giriş</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Dahilde İşleme</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Teminat ve Faiz</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Hariçte İşleme</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Antrepo</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TIR</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Transit</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Muayene/Tahlil</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Onaylanmış Kişi</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Paragraf – Ana düşünce</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Kalıplaşmış sözler – Deyimin bağlama uygunluğu</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Yazım kuralları – Sayıların yazımı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Paragraf – Akışı bozan cümle</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Yazım kuralları – Kesme işareti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Birinci dereceden denklem</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Kesirli ifadede dört işlem</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Üslü ifadelerde eşitlik ve karşılaştırma</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Kat, bölen, EKOK ve asallık</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Dikdörtgen içinde üçgen alanı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Millî Mücadele’ye hazırlık – Erzurum ve Sivas kongreleri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Misak-ı Millî ve Meclis – Sevr Antlaşması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Millî Mücadele’ye hazırlık – Havza Genelgesi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Atatürk ilkeleri – Devletçilik</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Ateşkes ve barış – Lozan’da çözülen ve kalan konular</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Hukukun türleri (doğal hukuk)</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TBMM’de özel çoğunluk (seçimlerin yenilenmesi)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Cumhurbaşkanlığı kararnameleri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Devlet Denetleme Kurulu</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Anayasa Mahkemesinin norm denetimi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Fikri-Sınai Haklar</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Gümrükçe Onaylanmış İşlem veya Kullanım</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İthalat Rejim Kararı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Nihai Kullanım</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Vergileri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Tarife</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GKAİR</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Disiplin</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İtiraz</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YGM</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Bağlayıcı Bilgi (BTB/BMB)</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Temsil</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Dış Ticaret Belgeleri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Tahakkuk-Tebliğ-Ödeme</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Yetkilendirilmiş Yükümlü</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bl>
    <w:p>
      <w:pPr>
        <w:pStyle w:val="Heading1"/>
        <w:pBdr>
          <w:bottom w:val="single" w:color="B8860B" w:sz="12" w:space="4"/>
        </w:pBdr>
        <w:spacing w:after="180" w:before="360"/>
      </w:pPr>
      <w:r>
        <w:t xml:space="preserve">Üretim Notu</w:t>
      </w:r>
    </w:p>
    <w:p>
      <w:pPr>
        <w:pStyle w:val="ListParagraph"/>
        <w:numPr>
          <w:ilvl w:val="0"/>
          <w:numId w:val="2"/>
        </w:numPr>
        <w:spacing w:after="60"/>
      </w:pPr>
      <w:r>
        <w:t xml:space="preserve">Deneme 6–10, 2021–2025 GMY sınavlarının 500 sorusunu birebir karşılar: Deneme 6 ← 2021, Deneme 7 ← 2022, Deneme 8 ← 2023, Deneme 9 ← 2024, Deneme 10 ← 2025 (B kitapçığı sırası). Her denemenin n. sorusu, model sınavın n. sorusunun konusunu ve bilgi alanını ölçer (1–20 genel kültür, 21–100 gümrük mevzuatı).</w:t>
      </w:r>
    </w:p>
    <w:p>
      <w:pPr>
        <w:pStyle w:val="ListParagraph"/>
        <w:numPr>
          <w:ilvl w:val="0"/>
          <w:numId w:val="2"/>
        </w:numPr>
        <w:spacing w:after="60"/>
      </w:pPr>
      <w:r>
        <w:t xml:space="preserve">Çıkmış sorular kopyalanmadı: aynı konu ve bilgi alanı, çıkmış sorunun hükmünden ve önceki 515 hafıza satırındaki çekirdeklerden farklı bir hükümle soruldu (CLAUDE.md; Prompt 3 §14; Prompt 1 §1.2). Kaynakta karşılığı olmayan çıkmış sorular (ör. proforma fatura, Form A, Seri No:149, 3351 sayılı Karar) aynı alandaki en yakın kaynak hükmüyle karşılandı.</w:t>
      </w:r>
    </w:p>
    <w:p>
      <w:pPr>
        <w:pStyle w:val="ListParagraph"/>
        <w:numPr>
          <w:ilvl w:val="0"/>
          <w:numId w:val="2"/>
        </w:numPr>
        <w:spacing w:after="60"/>
      </w:pPr>
      <w:r>
        <w:t xml:space="preserve">21–100 bloğu Prompt 4 (GMY Soru Motoru – Master) tip planıyla kuruldu: T1 24 (8'i olumsuz köklü öncüllü T1+T2) · T2 18 · T3 11 · T4 10 · T5 6 · T6 5 · T7 5 · T8 4 · T9 3 · T10 2. Olumsuz kök kelimeleri koyu ve altı çizili yazıldı.</w:t>
      </w:r>
    </w:p>
    <w:p>
      <w:pPr>
        <w:pStyle w:val="ListParagraph"/>
        <w:numPr>
          <w:ilvl w:val="0"/>
          <w:numId w:val="2"/>
        </w:numPr>
        <w:spacing w:after="60"/>
      </w:pPr>
      <w:r>
        <w:t xml:space="preserve">Şık uzunluk dengesi her soruda ölçüldü: doğru şıkkın ±%10 bandında (en az ±3 karakter) en az iki çeldirici, en az biri doğru şıktan uzun; doğru şık tek başına en uzun ya da en kısa değil. 21–100'de 12 soruda (ters tuzak kotası, %15) doğru şık bilinçli olarak en uzun, 2. ve 3. en uzun şıklar onun en az %90'ı. Şık sınıfı: kısa 31 · orta 29 · uzun (beş şıkkın her biri ≥20 kelime) 20.</w:t>
      </w:r>
    </w:p>
    <w:p>
      <w:pPr>
        <w:pStyle w:val="ListParagraph"/>
        <w:numPr>
          <w:ilvl w:val="0"/>
          <w:numId w:val="2"/>
        </w:numPr>
        <w:spacing w:after="60"/>
      </w:pPr>
      <w:r>
        <w:t xml:space="preserve">Cevap dağılımı: 21–100'de A 14 · B 16 · C 16 · D 17 · E 17 (master §7: A alt bantta, D ve E üst bantta); 1–20'de her harf 4; art arda aynı cevap harfi yok. Öncüllü, sayısal ve tarih şıkları artan sıradadır.</w:t>
      </w:r>
    </w:p>
    <w:p>
      <w:pPr>
        <w:pStyle w:val="ListParagraph"/>
        <w:numPr>
          <w:ilvl w:val="0"/>
          <w:numId w:val="2"/>
        </w:numPr>
        <w:spacing w:after="60"/>
      </w:pPr>
      <w:r>
        <w:t xml:space="preserve">Madde numarası kökte ve şıkta kullanılmadı (Prompt 3 §7); dayanak her sorunun Yasal Dayanak satırında ve açıklama sonundaki (MD …) parantezinde verildi. 2009/15481 sayılı Karar köklerinde kurum kalıbı kullanıldı.</w:t>
      </w:r>
    </w:p>
    <w:p>
      <w:pPr>
        <w:pStyle w:val="ListParagraph"/>
        <w:numPr>
          <w:ilvl w:val="0"/>
          <w:numId w:val="2"/>
        </w:numPr>
        <w:spacing w:after="60"/>
      </w:pPr>
      <w:r>
        <w:t xml:space="preserve">Kök uzunluğu: master §4.1 bantları (%30 · %40 · %20 · %10) hedeflendi; ancak kökün mevzuat adı + hükmün konusu ile açılması zorunluluğu (Prompt 3 §8, CLAUDE.md) özellikle uzun tebliğ adlarında kısa kökleri 121–150 karaktere taşıdı. Bu nedenle ≤120 bandı hedefin altında, &gt;700 bandı hedefin üstündedir; gerçek dağılım Set Sonu tablosundadır.</w:t>
      </w:r>
    </w:p>
    <w:p>
      <w:pPr>
        <w:pStyle w:val="ListParagraph"/>
        <w:numPr>
          <w:ilvl w:val="0"/>
          <w:numId w:val="2"/>
        </w:numPr>
        <w:spacing w:after="60"/>
      </w:pPr>
      <w:r>
        <w:t xml:space="preserve">Kapsam: gümrük bölümü Gümrük Yönetmeliği m.567/2 ile sınırlı (Gümrük Kanunu ve ikincil düzenlemeleri, 5607 sayılı Kanun ve ikincil düzenlemeleri; GMY'de fiilen sorulan İthalat Rejimi Kararı, DİR Tebliği, Sınır Ticareti Kararı). Hariçte İşleme Rejimi Tebliği (İhracat: 2007/5) gibi dış ticaret düzenlemelerine dayanan soru bırakılmadı. GK 241/1'de AYM 26.03.2026 kararıyla iptal edilen ibareye dayanan hüküm kullanılmadı. Tek bilgi kaynağı depodaki mevzuat dosyaları ve genel kültür kitabıdır.</w:t>
      </w:r>
    </w:p>
    <w:p>
      <w:pPr>
        <w:pStyle w:val="ListParagraph"/>
        <w:numPr>
          <w:ilvl w:val="0"/>
          <w:numId w:val="2"/>
        </w:numPr>
        <w:spacing w:after="60"/>
      </w:pPr>
      <w:r>
        <w:t xml:space="preserve">Kalite süreci: 19 yazar (15 gümrük konu kümesi + 4 genel kültür dersi) → otomatik denetim (kanıt alıntısı kaynakta birebir, uzunluk dengesi, tip/kök kuralları) → 10 bağımsız çekişmeli doğrulayıcı → 2 tekrar denetçisi (Deneme 6–10 kendi arasında ve önceki 515 soruyla) → değişen 140 sorunun 3 son doğrulayıcıyla kontrolü. İkinci geçişte (sağlamlaştırma) 400 gümrük sorusunun tamamı Deneme 1–5 ve 2021–2025 çıkmış sorularıyla soru soru karşılaştırıldı; doğru cevabı eski bir soruda doğru ifade olarak geçen, cevabı şık dağılımından sezdiren veya aynı denemedeki başka bir soruya cevap veren sorular düzeltildi ve değişen 168 sorunun tamamı 4 bağımsız doğrulayıcıyla yeniden kontrol edildi. 500 sorunun hiçbirinde yanlış cevap anahtarı kalmadı. Düzeltmelerin tam listesi araclar/gmy-deneme6-10/DUZELTME_LISTESI.md, raporlar araclar/gmy-deneme6-10/dogrulama/ içindedir.</w:t>
      </w:r>
    </w:p>
    <w:p>
      <w:pPr>
        <w:pStyle w:val="ListParagraph"/>
        <w:numPr>
          <w:ilvl w:val="0"/>
          <w:numId w:val="2"/>
        </w:numPr>
        <w:spacing w:after="60"/>
      </w:pPr>
      <w:r>
        <w:t xml:space="preserve">Kaynak çapraz kontrolü ve ipucu dengesi: Kanıt alıntıları kullanıcının GitHub kaynak deposundaki Markdown mevzuat derlemesiyle (Gumrukdoktoru/2027gmynot) karşılaştırıldı; derleme aynı mevzuat sürümüdür ve hiçbir soruda hüküm farkı çıkmadı. 5607 soruları ayrıca sunum notlarıyla karşılaştırıldı. Öncüllü sorularda şık merdivenleri, “en sık geçen öncülleri seç” ve “ötekilere en yakın şıkkı seç” stratejilerinin isabeti şans düzeyine (%20) inecek biçimde dengelendi; iki ve üç bileşenli şıklarda doğru şık, en sık geçen parçaların tek birleşimi olmayacak biçimde kuruldu.</w:t>
      </w:r>
    </w:p>
    <w:p>
      <w:pPr>
        <w:pStyle w:val="ListParagraph"/>
        <w:numPr>
          <w:ilvl w:val="0"/>
          <w:numId w:val="2"/>
        </w:numPr>
        <w:spacing w:after="60"/>
      </w:pPr>
      <w:r>
        <w:t xml:space="preserve">Plan kısıtından gerekçeli sapmalar: 84. soru — kök bandı aşıldı: son doğrulamada kök kuralı gereği mevzuat adı/hükmün konusu/"aşağıdakilerden" eklendi.</w:t>
      </w:r>
    </w:p>
    <w:p>
      <w:r>
        <w:br w:type="page"/>
      </w:r>
    </w:p>
    <w:p>
      <w:pPr>
        <w:pStyle w:val="Heading1"/>
        <w:pBdr>
          <w:bottom w:val="single" w:color="B8860B" w:sz="12" w:space="4"/>
        </w:pBdr>
        <w:spacing w:after="180" w:before="360"/>
      </w:pPr>
      <w:r>
        <w:t xml:space="preserve">HAFIZA GÜNCELLEMESİ</w:t>
      </w:r>
    </w:p>
    <w:p>
      <w:pPr>
        <w:spacing w:after="10"/>
      </w:pPr>
      <w:r>
        <w:rPr>
          <w:rFonts w:ascii="Courier New" w:cs="Courier New" w:eastAsia="Courier New" w:hAnsi="Courier New"/>
          <w:sz w:val="14"/>
          <w:szCs w:val="14"/>
        </w:rPr>
        <w:t xml:space="preserve">GMY7-001 | Paragraf – Ana düşünce | Genel Kültür Kitabı – Türkçe: Paragraf ve anlatım (Konu, ana düşünce ve başlık) | Onarmak yerine yenisini alma alışkanlığı bütçeyle birlikte doğal kaynakları da tüketir; dükkân ayrıntısı ve dayanıksızlık yargısı ana düşünce değildir. | T4 | OÜ | C | GMY-S7</w:t>
      </w:r>
    </w:p>
    <w:p>
      <w:pPr>
        <w:spacing w:after="10"/>
      </w:pPr>
      <w:r>
        <w:rPr>
          <w:rFonts w:ascii="Courier New" w:cs="Courier New" w:eastAsia="Courier New" w:hAnsi="Courier New"/>
          <w:sz w:val="14"/>
          <w:szCs w:val="14"/>
        </w:rPr>
        <w:t xml:space="preserve">GMY7-002 | Kalıplaşmış sözler – Deyimin bağlama uygunluğu | Genel Kültür Kitabı – Türkçe: Kalıplaşmış sözler (Deyimin bütününü yorumla) | “Elini taşın altına koymak” sorumluluk üstlenmektir; yükü başkasına bırakan kişi için kullanılması deyimi bağlama aykırı kılar. | T1 | OÜ | E | GMY-S7</w:t>
      </w:r>
    </w:p>
    <w:p>
      <w:pPr>
        <w:spacing w:after="10"/>
      </w:pPr>
      <w:r>
        <w:rPr>
          <w:rFonts w:ascii="Courier New" w:cs="Courier New" w:eastAsia="Courier New" w:hAnsi="Courier New"/>
          <w:sz w:val="14"/>
          <w:szCs w:val="14"/>
        </w:rPr>
        <w:t xml:space="preserve">GMY7-003 | Yazım kuralları – Sayıların yazımı | Genel Kültür Kitabı – Türkçe: Yazım kuralları (Sayılar ve kısaltmalar) | Sıra sayısı rakamla ya noktayla ya kesme ve ekle gösterilir; “3.’üncü” gibi nokta ve ekin birlikte kullanımı yanlıştır. | T4 | OÜ | C | GMY-S7</w:t>
      </w:r>
    </w:p>
    <w:p>
      <w:pPr>
        <w:spacing w:after="10"/>
      </w:pPr>
      <w:r>
        <w:rPr>
          <w:rFonts w:ascii="Courier New" w:cs="Courier New" w:eastAsia="Courier New" w:hAnsi="Courier New"/>
          <w:sz w:val="14"/>
          <w:szCs w:val="14"/>
        </w:rPr>
        <w:t xml:space="preserve">GMY7-004 | Paragraf – Akışı bozan cümle | Genel Kültür Kitabı – Türkçe: Paragraf ve anlatım (Akış ve paragrafı bölme) | Arıların tozlaşmadaki rolü ve azalmanın tarıma etkisi anlatılırken balın saklanmasına geçen IV. cümle akışı bozar. | T4 | OÜ | D | GMY-S7</w:t>
      </w:r>
    </w:p>
    <w:p>
      <w:pPr>
        <w:spacing w:after="10"/>
      </w:pPr>
      <w:r>
        <w:rPr>
          <w:rFonts w:ascii="Courier New" w:cs="Courier New" w:eastAsia="Courier New" w:hAnsi="Courier New"/>
          <w:sz w:val="14"/>
          <w:szCs w:val="14"/>
        </w:rPr>
        <w:t xml:space="preserve">GMY7-005 | Yazım kuralları – Kesme işareti | Genel Kültür Kitabı – Türkçe: Yazım kuralları (Kesme işaretinin sınırı; Sayılar ve kısaltmalar) | Özel adın yerine geçen “onun” zamirine kesme konmaz (O’nun yanlış); kg’dan, Ahmet’tir, 2019’da, İzmir’in doğrudur. | T1 | OÜ | B | GMY-S7</w:t>
      </w:r>
    </w:p>
    <w:p>
      <w:pPr>
        <w:spacing w:after="10"/>
      </w:pPr>
      <w:r>
        <w:rPr>
          <w:rFonts w:ascii="Courier New" w:cs="Courier New" w:eastAsia="Courier New" w:hAnsi="Courier New"/>
          <w:sz w:val="14"/>
          <w:szCs w:val="14"/>
        </w:rPr>
        <w:t xml:space="preserve">GMY7-006 | Matematik – Birinci dereceden denklem | Genel Kültür Kitabı – Matematik: Cebir ve denklemler (Birinci dereceden denklemler) | 4(x − 1) − 2(x − 3) = 12 → 2x + 2 = 12, x = 5; eksi katsayı parantezin her terimine dağıtılır. | T9 | O | A | GMY-S7</w:t>
      </w:r>
    </w:p>
    <w:p>
      <w:pPr>
        <w:spacing w:after="10"/>
      </w:pPr>
      <w:r>
        <w:rPr>
          <w:rFonts w:ascii="Courier New" w:cs="Courier New" w:eastAsia="Courier New" w:hAnsi="Courier New"/>
          <w:sz w:val="14"/>
          <w:szCs w:val="14"/>
        </w:rPr>
        <w:t xml:space="preserve">GMY7-007 | Matematik – Kesirli ifadede dört işlem | Genel Kültür Kitabı – Matematik: Temel işlem bilgisi (Kesirlerde dört işlem) | (1/2 + 1/3) ÷ (2/9 + 4/9) = 5/6 ÷ 2/3 = 5/4; kesirde paylar ve paydalar ayrı ayrı toplanmaz. | T4 | OÜ | D | GMY-S7</w:t>
      </w:r>
    </w:p>
    <w:p>
      <w:pPr>
        <w:spacing w:after="10"/>
      </w:pPr>
      <w:r>
        <w:rPr>
          <w:rFonts w:ascii="Courier New" w:cs="Courier New" w:eastAsia="Courier New" w:hAnsi="Courier New"/>
          <w:sz w:val="14"/>
          <w:szCs w:val="14"/>
        </w:rPr>
        <w:t xml:space="preserve">GMY7-008 | Matematik – Üslü ifadelerde eşitlik ve karşılaştırma | Genel Kültür Kitabı – Matematik: Üslü sayılar (Üs kuralları: koşulu unutma; Karşılaştırma ve son rakam) | Üssün üssünde üsler çarpılır: (2³)² = 2⁶ ≠ 2⁵; 4³ = 8², 3⁴·3² = 9³, 2¹⁰ &gt; 10³ ve 5³ &lt; 3⁵ doğrudur. | T1 | OÜ | C | GMY-S7</w:t>
      </w:r>
    </w:p>
    <w:p>
      <w:pPr>
        <w:spacing w:after="10"/>
      </w:pPr>
      <w:r>
        <w:rPr>
          <w:rFonts w:ascii="Courier New" w:cs="Courier New" w:eastAsia="Courier New" w:hAnsi="Courier New"/>
          <w:sz w:val="14"/>
          <w:szCs w:val="14"/>
        </w:rPr>
        <w:t xml:space="preserve">GMY7-009 | Matematik – Kat, bölen, EKOK ve asallık | Genel Kültür Kitabı – Matematik: Sayılar ve temel kavramlar (Tek-çift ve bölünebilme; EBOB mu, EKOK mu?; Asal çarpanlar ve bölen sayısı) | 1–100 arasında 4 ve 6'nın 8 ortak katı var, 72'nin 12 böleni var (doğru); EKOK(18, 30) = 90, 51 asal değil. | T2 | OÜ | A | GMY-S7</w:t>
      </w:r>
    </w:p>
    <w:p>
      <w:pPr>
        <w:spacing w:after="10"/>
      </w:pPr>
      <w:r>
        <w:rPr>
          <w:rFonts w:ascii="Courier New" w:cs="Courier New" w:eastAsia="Courier New" w:hAnsi="Courier New"/>
          <w:sz w:val="14"/>
          <w:szCs w:val="14"/>
        </w:rPr>
        <w:t xml:space="preserve">GMY7-010 | Matematik – Dikdörtgen içinde üçgen alanı | Genel Kültür Kitabı – Matematik: Geometri (Üçgende kenar, açı ve alan; Dikdörtgende iki kenar birlikte) | 12×8 dikdörtgende E, DC'nin; F, BC'nin orta noktası: AEF alanı = 96 − (24 + 12 + 24) = 36 cm². | T9 | Z | C | GMY-S7</w:t>
      </w:r>
    </w:p>
    <w:p>
      <w:pPr>
        <w:spacing w:after="10"/>
      </w:pPr>
      <w:r>
        <w:rPr>
          <w:rFonts w:ascii="Courier New" w:cs="Courier New" w:eastAsia="Courier New" w:hAnsi="Courier New"/>
          <w:sz w:val="14"/>
          <w:szCs w:val="14"/>
        </w:rPr>
        <w:t xml:space="preserve">GMY7-011 | Millî Mücadele’ye hazırlık – Erzurum ve Sivas kongreleri | Genel Kültür Kitabı – Tarih: Erzurum Kongresi; Sivas Kongresi | Erzurum kararları: vatanın bütünlüğü, ortak savunma, millî irade, geçici yönetim, manda reddi; cemiyetlerin birleştirilmesi Sivas Kongresi’nindir. | T1 | OÜ | A | GMY-S7</w:t>
      </w:r>
    </w:p>
    <w:p>
      <w:pPr>
        <w:spacing w:after="10"/>
      </w:pPr>
      <w:r>
        <w:rPr>
          <w:rFonts w:ascii="Courier New" w:cs="Courier New" w:eastAsia="Courier New" w:hAnsi="Courier New"/>
          <w:sz w:val="14"/>
          <w:szCs w:val="14"/>
        </w:rPr>
        <w:t xml:space="preserve">GMY7-012 | Misak-ı Millî ve Meclis – Sevr Antlaşması | Genel Kültür Kitabı – Tarih: Sevr: imza ile yürürlük farklıdır | Sevr: toprak paylaşımı, Boğazlarda uluslararası denetim, ordu sınırlaması öngördü; onay tamamlanmadı, Ankara reddetti, yürürlüğe girmedi. | T4 | OÜ | B | GMY-S7</w:t>
      </w:r>
    </w:p>
    <w:p>
      <w:pPr>
        <w:spacing w:after="10"/>
      </w:pPr>
      <w:r>
        <w:rPr>
          <w:rFonts w:ascii="Courier New" w:cs="Courier New" w:eastAsia="Courier New" w:hAnsi="Courier New"/>
          <w:sz w:val="14"/>
          <w:szCs w:val="14"/>
        </w:rPr>
        <w:t xml:space="preserve">GMY7-013 | Millî Mücadele’ye hazırlık – Havza Genelgesi | Genel Kültür Kitabı – Tarih: Samsun’dan Havza’ya (Havza Genelgesi, 28 Mayıs) | Havza Genelgesi (28 Mayıs 1919): miting ve protesto, telgraf çekilmesi istendi; gösterilerde azınlıklara saldırıdan kaçınılması vurgulandı. | T4 | OÜ | E | GMY-S7</w:t>
      </w:r>
    </w:p>
    <w:p>
      <w:pPr>
        <w:spacing w:after="10"/>
      </w:pPr>
      <w:r>
        <w:rPr>
          <w:rFonts w:ascii="Courier New" w:cs="Courier New" w:eastAsia="Courier New" w:hAnsi="Courier New"/>
          <w:sz w:val="14"/>
          <w:szCs w:val="14"/>
        </w:rPr>
        <w:t xml:space="preserve">GMY7-014 | Atatürk ilkeleri – Devletçilik | Genel Kültür Kitabı – Tarih: Halkçılık ve devletçilik; 1930’larda devletçilik ve sanayi | Devletçiliğin amacı: özel girişimin yetersiz kaldığı alanlarda kamu yatırımıyla ekonomik bağımsızlığı güçlendirmek ve kalkınmayı hızlandırmak. | T4 | OÜ | B | GMY-S7</w:t>
      </w:r>
    </w:p>
    <w:p>
      <w:pPr>
        <w:spacing w:after="10"/>
      </w:pPr>
      <w:r>
        <w:rPr>
          <w:rFonts w:ascii="Courier New" w:cs="Courier New" w:eastAsia="Courier New" w:hAnsi="Courier New"/>
          <w:sz w:val="14"/>
          <w:szCs w:val="14"/>
        </w:rPr>
        <w:t xml:space="preserve">GMY7-015 | Ateşkes ve barış – Lozan’da çözülen ve kalan konular | Genel Kültür Kitabı – Tarih: Lozan’da çözülen ve kalan konular; Montrö ve Boğazlar rejimi; 1921’de savaş ve diplomasi | Lozan’da kapitülasyonlar kaldırıldı; Musul 1926, Boğazlar Komisyonunun kaldırılması 1936 Montrö, Hatay 1939, Kars-Ardahan Moskova düzenlemesidir. | T4 | OÜ | A | GMY-S7</w:t>
      </w:r>
    </w:p>
    <w:p>
      <w:pPr>
        <w:spacing w:after="10"/>
      </w:pPr>
      <w:r>
        <w:rPr>
          <w:rFonts w:ascii="Courier New" w:cs="Courier New" w:eastAsia="Courier New" w:hAnsi="Courier New"/>
          <w:sz w:val="14"/>
          <w:szCs w:val="14"/>
        </w:rPr>
        <w:t xml:space="preserve">GMY7-016 | Hukukun türleri (doğal hukuk) | Genel Kültür Kitabı – Hukuk: Hukukun türleri ve dalları | Doğal hukuk, adalet ve insan onurundan hareketle hukukun nasıl olması gerektiğini tartışır; ideal ve meşruiyet ölçütlerini öne çıkarır. | T6 | OÜ | D | GMY-S7</w:t>
      </w:r>
    </w:p>
    <w:p>
      <w:pPr>
        <w:spacing w:after="10"/>
      </w:pPr>
      <w:r>
        <w:rPr>
          <w:rFonts w:ascii="Courier New" w:cs="Courier New" w:eastAsia="Courier New" w:hAnsi="Courier New"/>
          <w:sz w:val="14"/>
          <w:szCs w:val="14"/>
        </w:rPr>
        <w:t xml:space="preserve">GMY7-017 | TBMM’de özel çoğunluk (seçimlerin yenilenmesi) | Genel Kültür Kitabı – Anayasa: Meclisin görevleri ve çoğunluklar; Meclis Başkanı ve seçim yenileme | TBMM’nin seçimlerin yenilenmesine karar vermesi üye tamsayısının beşte üçü olan 360 oyu gerektirir. | T3 | OÜ | E | GMY-S7</w:t>
      </w:r>
    </w:p>
    <w:p>
      <w:pPr>
        <w:spacing w:after="10"/>
      </w:pPr>
      <w:r>
        <w:rPr>
          <w:rFonts w:ascii="Courier New" w:cs="Courier New" w:eastAsia="Courier New" w:hAnsi="Courier New"/>
          <w:sz w:val="14"/>
          <w:szCs w:val="14"/>
        </w:rPr>
        <w:t xml:space="preserve">GMY7-018 | Cumhurbaşkanlığı kararnameleri | Genel Kültür Kitabı – Anayasa: Cumhurbaşkanlığı kararnamesi; Olağanüstü hâl yönetimi; Kamu tüzel kişiliği ve özerklik | TBMM aynı konuda kanun çıkarırsa CBK hükümsüz hâle gelir; kanunla birlikte yürürlükte kalmaz. | T1 | Z | D | GMY-S7</w:t>
      </w:r>
    </w:p>
    <w:p>
      <w:pPr>
        <w:spacing w:after="10"/>
      </w:pPr>
      <w:r>
        <w:rPr>
          <w:rFonts w:ascii="Courier New" w:cs="Courier New" w:eastAsia="Courier New" w:hAnsi="Courier New"/>
          <w:sz w:val="14"/>
          <w:szCs w:val="14"/>
        </w:rPr>
        <w:t xml:space="preserve">GMY7-019 | Devlet Denetleme Kurulu | Genel Kültür Kitabı – Anayasa: MGK ve Devlet Denetleme Kurulu | DDK, Cumhurbaşkanlığına bağlı olarak Cumhurbaşkanının isteğiyle idari soruşturma ve denetim yapar; görev alanı dışında yargı organları kalır. | T7 | OÜ | E | GMY-S7</w:t>
      </w:r>
    </w:p>
    <w:p>
      <w:pPr>
        <w:spacing w:after="10"/>
      </w:pPr>
      <w:r>
        <w:rPr>
          <w:rFonts w:ascii="Courier New" w:cs="Courier New" w:eastAsia="Courier New" w:hAnsi="Courier New"/>
          <w:sz w:val="14"/>
          <w:szCs w:val="14"/>
        </w:rPr>
        <w:t xml:space="preserve">GMY7-020 | Anayasa Mahkemesinin norm denetimi | Genel Kültür Kitabı – Anayasa: Anayasa Mahkemesinin görevleri; Normlar arasında ilişki; Olağanüstü hâl yönetimi | AYM kanun, olağan dönem CBK ve TBMM İçtüzüğünü şekil-esas yönünden denetler; anayasa değişikliğinde denetim şekille sınırlıdır. | T4 | Z | B | GMY-S7</w:t>
      </w:r>
    </w:p>
    <w:p>
      <w:pPr>
        <w:spacing w:after="10"/>
      </w:pPr>
      <w:r>
        <w:rPr>
          <w:rFonts w:ascii="Courier New" w:cs="Courier New" w:eastAsia="Courier New" w:hAnsi="Courier New"/>
          <w:sz w:val="14"/>
          <w:szCs w:val="14"/>
        </w:rPr>
        <w:t xml:space="preserve">GMY7-021 | Kaçakçılık | 5607 sayılı Kaçakçılıkla Mücadele Kanunu m.2/1-c, 23/2; 5607 Sayılı Kaçakçılıkla Mücadele Kanununa Göre İkramiye Ödenmesi Hakkında Yönetmelik m.4/1-c, 4/1-ç, 4/1-d, 4/1-e | İkramiye Yönetmeliğinde CIF kıymet FOB + nakliye + sigortadır, gümrük vergisi içermez; el koyma ikramiyesine teknik ve istihbari katkı sağlayanlar da hak kazanır. | T10 | Z | C | GMY-S7</w:t>
      </w:r>
    </w:p>
    <w:p>
      <w:pPr>
        <w:spacing w:after="10"/>
      </w:pPr>
      <w:r>
        <w:rPr>
          <w:rFonts w:ascii="Courier New" w:cs="Courier New" w:eastAsia="Courier New" w:hAnsi="Courier New"/>
          <w:sz w:val="14"/>
          <w:szCs w:val="14"/>
        </w:rPr>
        <w:t xml:space="preserve">GMY7-022 | Kaçakçılık | 5607 sayılı Kaçakçılıkla Mücadele Kanunu m.5/2, 5/3, 13/2 | Suç örgüt faaliyeti çerçevesinde işlenmişse gümrüklenmiş değerin iki katını ödeyene etkin pişmanlık indirimi uygulanmaz. | T8 | Z | D | GMY-S7</w:t>
      </w:r>
    </w:p>
    <w:p>
      <w:pPr>
        <w:spacing w:after="10"/>
      </w:pPr>
      <w:r>
        <w:rPr>
          <w:rFonts w:ascii="Courier New" w:cs="Courier New" w:eastAsia="Courier New" w:hAnsi="Courier New"/>
          <w:sz w:val="14"/>
          <w:szCs w:val="14"/>
        </w:rPr>
        <w:t xml:space="preserve">GMY7-023 | Kaçakçılık | 5607 sayılı Kaçakçılıkla Mücadele Kanunu m.12/1, 12/2 | Yükleme veya taşıma belgelerinde gösterilerek getirilen yasak eşya, teminat altında ve güvenlik tedbiriyle geldiği yere veya başka ülkeye iade ve sevk olunur. | T8 | OÜ | C | GMY-S7</w:t>
      </w:r>
    </w:p>
    <w:p>
      <w:pPr>
        <w:spacing w:after="10"/>
      </w:pPr>
      <w:r>
        <w:rPr>
          <w:rFonts w:ascii="Courier New" w:cs="Courier New" w:eastAsia="Courier New" w:hAnsi="Courier New"/>
          <w:sz w:val="14"/>
          <w:szCs w:val="14"/>
        </w:rPr>
        <w:t xml:space="preserve">GMY7-024 | Kaçakçılık | 5607 sayılı Kaçakçılıkla Mücadele Kanunu m.3/6, 3/7, 3/12, 3/13, 3/17 | Bandrol ve benzeri işaretleri hakkı olmadan sahte evrakla temin eden kişiye üç-altı yıl hapis ve yirmi bin güne kadar adlî para cezası verilir. | T4 | OÜ | D | GMY-S7</w:t>
      </w:r>
    </w:p>
    <w:p>
      <w:pPr>
        <w:spacing w:after="10"/>
      </w:pPr>
      <w:r>
        <w:rPr>
          <w:rFonts w:ascii="Courier New" w:cs="Courier New" w:eastAsia="Courier New" w:hAnsi="Courier New"/>
          <w:sz w:val="14"/>
          <w:szCs w:val="14"/>
        </w:rPr>
        <w:t xml:space="preserve">GMY7-025 | Kaçakçılık | 5607 sayılı Kaçakçılıkla Mücadele Kanunu m.19/1, 21, 23/7 | Kontrollü teslimatı Gümrük Müsteşarlığı, Emniyet, Jandarma ve Sahil Güvenlik yürütür; mülkî amirler ve Kara Kuvvetleri hudut birlikleri sayılmamıştır. | T2 | Z | B | GMY-S7</w:t>
      </w:r>
    </w:p>
    <w:p>
      <w:pPr>
        <w:spacing w:after="10"/>
      </w:pPr>
      <w:r>
        <w:rPr>
          <w:rFonts w:ascii="Courier New" w:cs="Courier New" w:eastAsia="Courier New" w:hAnsi="Courier New"/>
          <w:sz w:val="14"/>
          <w:szCs w:val="14"/>
        </w:rPr>
        <w:t xml:space="preserve">GMY7-026 | Kaçakçılık | 5607 sayılı Kaçakçılıkla Mücadele Kanunu m.17/2 | 5607 suçlarıyla bağlantılı olarak resmî belgede sahtecilik işlenmişse görevli mahkeme ağır ceza mahkemesidir. | T7 | Z | D | GMY-S7</w:t>
      </w:r>
    </w:p>
    <w:p>
      <w:pPr>
        <w:spacing w:after="10"/>
      </w:pPr>
      <w:r>
        <w:rPr>
          <w:rFonts w:ascii="Courier New" w:cs="Courier New" w:eastAsia="Courier New" w:hAnsi="Courier New"/>
          <w:sz w:val="14"/>
          <w:szCs w:val="14"/>
        </w:rPr>
        <w:t xml:space="preserve">GMY7-027 | Kaçakçılık | 5607 sayılı Kaçakçılıkla Mücadele Kanunu m.3/4, 3/5, 3/6, 3/7, 3/9, 6/4 | Kaçak eşyayı iştirak etmeksizin satın almak ancak bilerek ve ticari amaçla yapılırsa suçtur; ithali yasak değilse kişisel kullanım için alım kaçakçılık suçu değildir. | T1 | OÜ | B | GMY-S7</w:t>
      </w:r>
    </w:p>
    <w:p>
      <w:pPr>
        <w:spacing w:after="10"/>
      </w:pPr>
      <w:r>
        <w:rPr>
          <w:rFonts w:ascii="Courier New" w:cs="Courier New" w:eastAsia="Courier New" w:hAnsi="Courier New"/>
          <w:sz w:val="14"/>
          <w:szCs w:val="14"/>
        </w:rPr>
        <w:t xml:space="preserve">GMY7-028 | Temel Tanımlar | 4458 sayılı Gümrük Kanunu m.3/16, 3/17, 3/18, 3/19, 3/20-a, 3/22 | Gümrük beyanı, eşyanın gümrükçe onaylanmış herhangi bir işleme değil, bir gümrük rejimine tabi tutulması talebinde bulunulmasıdır. | T1 | Z | E | GMY-S7</w:t>
      </w:r>
    </w:p>
    <w:p>
      <w:pPr>
        <w:spacing w:after="10"/>
      </w:pPr>
      <w:r>
        <w:rPr>
          <w:rFonts w:ascii="Courier New" w:cs="Courier New" w:eastAsia="Courier New" w:hAnsi="Courier New"/>
          <w:sz w:val="14"/>
          <w:szCs w:val="14"/>
        </w:rPr>
        <w:t xml:space="preserve">GMY7-029 | Gümrük Yükümlülüğü | 4458 sayılı Gümrük Kanunu m.188/2, 189/2, 190/1, 190/2 | İhracat vergisinden muafiyetle gönderilmesine izin verilen eşyada yükümlülük, izin verilen yerden başka bir varış yerine ulaştığı tarihte başlar. | T3 | OÜ | D | GMY-S7</w:t>
      </w:r>
    </w:p>
    <w:p>
      <w:pPr>
        <w:spacing w:after="10"/>
      </w:pPr>
      <w:r>
        <w:rPr>
          <w:rFonts w:ascii="Courier New" w:cs="Courier New" w:eastAsia="Courier New" w:hAnsi="Courier New"/>
          <w:sz w:val="14"/>
          <w:szCs w:val="14"/>
        </w:rPr>
        <w:t xml:space="preserve">GMY7-030 | Fikri-Sınai Haklar | Gümrük Yönetmeliği m.107/1-2; 103/7 | Yetkili mahkeme dışındaki mahkemeden ihtiyati tedbir alınırsa, kararın alındığı tarihten itibaren on gün içinde yetkili mahkemede dava açılmalıdır. | T3 | Z | B | GMY-S7</w:t>
      </w:r>
    </w:p>
    <w:p>
      <w:pPr>
        <w:spacing w:after="10"/>
      </w:pPr>
      <w:r>
        <w:rPr>
          <w:rFonts w:ascii="Courier New" w:cs="Courier New" w:eastAsia="Courier New" w:hAnsi="Courier New"/>
          <w:sz w:val="14"/>
          <w:szCs w:val="14"/>
        </w:rPr>
        <w:t xml:space="preserve">GMY7-031 | Gümrükçe Onaylanmış İşlem veya Kullanım | 4458 sayılı Gümrük Kanunu m.164, m.165; Gümrük Yönetmeliği m.434/2, 434/4 | İmha edilen eşyanın tescilli beyannamesi varsa idare beyanname üzerine imha şerhi düşer ve beyannameyi iptal eder. | T1 | Z | C | GMY-S7</w:t>
      </w:r>
    </w:p>
    <w:p>
      <w:pPr>
        <w:spacing w:after="10"/>
      </w:pPr>
      <w:r>
        <w:rPr>
          <w:rFonts w:ascii="Courier New" w:cs="Courier New" w:eastAsia="Courier New" w:hAnsi="Courier New"/>
          <w:sz w:val="14"/>
          <w:szCs w:val="14"/>
        </w:rPr>
        <w:t xml:space="preserve">GMY7-032 | Geçici Depolama/GOBİK | Gümrük Yönetmeliği m.74/1 | Boşaltma listesi, eşyanın gümrük memuru nezaretinde boşaltılmasını müteakip yirmi dört saat içinde düzenlenip imzalanarak gümrük idaresine ibraz edilir. | T3 | OÜ | A | GMY-S7</w:t>
      </w:r>
    </w:p>
    <w:p>
      <w:pPr>
        <w:spacing w:after="10"/>
      </w:pPr>
      <w:r>
        <w:rPr>
          <w:rFonts w:ascii="Courier New" w:cs="Courier New" w:eastAsia="Courier New" w:hAnsi="Courier New"/>
          <w:sz w:val="14"/>
          <w:szCs w:val="14"/>
        </w:rPr>
        <w:t xml:space="preserve">GMY7-033 | Şartlı Muafiyet/EEGR | Gümrük Yönetmeliği m.320/2-5 | EEGR nakil: B tipi antrepo çıkış/varışında nakil yok; aynı izindeki yerler arası nakil işlemsiz; tesise nakil giriş beyanıyla; TGB terk edilmeden rejim kapanmaz. | T2 | Z | E | GMY-S7</w:t>
      </w:r>
    </w:p>
    <w:p>
      <w:pPr>
        <w:spacing w:after="10"/>
      </w:pPr>
      <w:r>
        <w:rPr>
          <w:rFonts w:ascii="Courier New" w:cs="Courier New" w:eastAsia="Courier New" w:hAnsi="Courier New"/>
          <w:sz w:val="14"/>
          <w:szCs w:val="14"/>
        </w:rPr>
        <w:t xml:space="preserve">GMY7-034 | Gümrük Yükümlülüğü | 4458 sayılı Gümrük Kanunu m.206/2, 208, 209; Gümrük Yönetmeliği m.485/2; Gümrük Genel Tebliği (Tahsilat İşlemleri) (Seri No: 2) m.5/4 | Kanuna aykırı giriş nedeniyle zapt ve müsadere yükümlülüğü sona erdirir ancak eşyanın gümrük statüsünü etkilemez. | T1 | Z | B | GMY-S7</w:t>
      </w:r>
    </w:p>
    <w:p>
      <w:pPr>
        <w:spacing w:after="10"/>
      </w:pPr>
      <w:r>
        <w:rPr>
          <w:rFonts w:ascii="Courier New" w:cs="Courier New" w:eastAsia="Courier New" w:hAnsi="Courier New"/>
          <w:sz w:val="14"/>
          <w:szCs w:val="14"/>
        </w:rPr>
        <w:t xml:space="preserve">GMY7-035 | İthalat Rejim Kararı | 3350 sayılı İthalat Rejimi Kararı m.9/1; 31 Aralık 2025 tarihli ve 10790 sayılı CK eki Kısaltmalar | İRK eki listelerde GTP Gümrük Tarife Pozisyonu (GTİP değil); D-8, Mısır hariç gelişen sekiz ülke; EMY, ÖTDÜ, EAGÜ, TPS-OIC doğru. | T10 | Z | A | GMY-S7</w:t>
      </w:r>
    </w:p>
    <w:p>
      <w:pPr>
        <w:spacing w:after="10"/>
      </w:pPr>
      <w:r>
        <w:rPr>
          <w:rFonts w:ascii="Courier New" w:cs="Courier New" w:eastAsia="Courier New" w:hAnsi="Courier New"/>
          <w:sz w:val="14"/>
          <w:szCs w:val="14"/>
        </w:rPr>
        <w:t xml:space="preserve">GMY7-036 | Cezalar | 4458 sayılı Gümrük Kanunu m.235/1-c, 235/1-d, 235/1-e | İzin alınmış gibi beyan edilen atık eşyada ceza ton başına sekiz bin, kap başına iki yüz TL olarak hesaplanır ve eşya yurt dışı edilir. | T1+T2 | Z | D | GMY-S7</w:t>
      </w:r>
    </w:p>
    <w:p>
      <w:pPr>
        <w:spacing w:after="10"/>
      </w:pPr>
      <w:r>
        <w:rPr>
          <w:rFonts w:ascii="Courier New" w:cs="Courier New" w:eastAsia="Courier New" w:hAnsi="Courier New"/>
          <w:sz w:val="14"/>
          <w:szCs w:val="14"/>
        </w:rPr>
        <w:t xml:space="preserve">GMY7-037 | Nihai Kullanım | Gümrük Yönetmeliği m.208/5, 208/7; Gümrük Genel Tebliği (Nihai Kullanım) (Seri No: 1) m.7/2, 10/1 | Nihai kullanım iptalinde vergi derhal ödenir; denetleyici idare iptal belgelerini beş iş gününde gönderir; tahsis sürecinde en az bir denetim yapılır. | T1+T2 | Z | E | GMY-S7</w:t>
      </w:r>
    </w:p>
    <w:p>
      <w:pPr>
        <w:spacing w:after="10"/>
      </w:pPr>
      <w:r>
        <w:rPr>
          <w:rFonts w:ascii="Courier New" w:cs="Courier New" w:eastAsia="Courier New" w:hAnsi="Courier New"/>
          <w:sz w:val="14"/>
          <w:szCs w:val="14"/>
        </w:rPr>
        <w:t xml:space="preserve">GMY7-038 | Gümrük Vergileri | İthalat Rejimi Kararı (3350 sayılı CK) m.2/1, 13/1, 13/2, 16/1 | İRK; vergi, EMY ve eş etkili yükleri kapsar; kamu ithalatı tescili Bakanlık iznine bağlıdır, izin diğer izinlerin yerine geçmez; kesin ithalde yeni eşya bedeli ödenir. | T2 | OÜ | C | GMY-S7</w:t>
      </w:r>
    </w:p>
    <w:p>
      <w:pPr>
        <w:spacing w:after="10"/>
      </w:pPr>
      <w:r>
        <w:rPr>
          <w:rFonts w:ascii="Courier New" w:cs="Courier New" w:eastAsia="Courier New" w:hAnsi="Courier New"/>
          <w:sz w:val="14"/>
          <w:szCs w:val="14"/>
        </w:rPr>
        <w:t xml:space="preserve">GMY7-039 | Serbest Dolaşıma Giriş | 4458 sayılı Gümrük Kanunu m.210, 211/2, 212; Gümrük Yönetmeliği m.505/3; Gümrük Genel Tebliği (Tahsilat İşlemleri) (Seri No: 2) m.31/5, 31/6 | Beyanname iptali üzerine ödenmiş vergilerin geri verilmesi istemi, tebliğden itibaren üç yıl içinde değil beyanname iptali başvurusu için öngörülen süreler içinde yapılır. | T1 | OÜ | A | GMY-S7</w:t>
      </w:r>
    </w:p>
    <w:p>
      <w:pPr>
        <w:spacing w:after="10"/>
      </w:pPr>
      <w:r>
        <w:rPr>
          <w:rFonts w:ascii="Courier New" w:cs="Courier New" w:eastAsia="Courier New" w:hAnsi="Courier New"/>
          <w:sz w:val="14"/>
          <w:szCs w:val="14"/>
        </w:rPr>
        <w:t xml:space="preserve">GMY7-040 | Serbest Dolaşıma Giriş | 2009/15481 sayılı Bakanlar Kurulu Kararı (4458 sayılı Gümrük Kanununun Bazı Maddelerinin Uygulanması Hakkında Karar) m.13/1-d, 13/1-a, 14/1-b, 14/1-c | TGB'ye getirilmeden serbest dolaşıma girecek Türk bayraklı gemide gümrük işlemleri, liman başkanlığının sicil kaydı bildirimini müteakip otuz gün içinde sonuçlandırılır. | T4 | OÜ | C | GMY-S7</w:t>
      </w:r>
    </w:p>
    <w:p>
      <w:pPr>
        <w:spacing w:after="10"/>
      </w:pPr>
      <w:r>
        <w:rPr>
          <w:rFonts w:ascii="Courier New" w:cs="Courier New" w:eastAsia="Courier New" w:hAnsi="Courier New"/>
          <w:sz w:val="14"/>
          <w:szCs w:val="14"/>
        </w:rPr>
        <w:t xml:space="preserve">GMY7-041 | Temel Tanımlar | 4458 sayılı Gümrük Kanunu m.3/24, 3/25; Gümrük Yönetmeliği m.3/1-m | Risk: eşyaya ilişkin önlemlerin uygulanmasını engelleyen, mali çıkarları tehlikeye düşüren veya tehdit oluşturan bir olayın ortaya çıkma ihtimalidir. | T5 | OÜ | E | GMY-S7</w:t>
      </w:r>
    </w:p>
    <w:p>
      <w:pPr>
        <w:spacing w:after="10"/>
      </w:pPr>
      <w:r>
        <w:rPr>
          <w:rFonts w:ascii="Courier New" w:cs="Courier New" w:eastAsia="Courier New" w:hAnsi="Courier New"/>
          <w:sz w:val="14"/>
          <w:szCs w:val="14"/>
        </w:rPr>
        <w:t xml:space="preserve">GMY7-042 | Cezalar | Gümrük Yönetmeliği m.181/4-ç, 181/4-e; m.181/11 | Belgenin sonradan ibrazı kaydıyla tam beyanlı yaygın basitleştirilmiş usulde tescil sonrası denetim olumsuzsa beyanname iptal edilir; eşya iade, transit veya terk edilir. | T8 | OÜ | B | GMY-S7</w:t>
      </w:r>
    </w:p>
    <w:p>
      <w:pPr>
        <w:spacing w:after="10"/>
      </w:pPr>
      <w:r>
        <w:rPr>
          <w:rFonts w:ascii="Courier New" w:cs="Courier New" w:eastAsia="Courier New" w:hAnsi="Courier New"/>
          <w:sz w:val="14"/>
          <w:szCs w:val="14"/>
        </w:rPr>
        <w:t xml:space="preserve">GMY7-043 | Tarife | 4458 sayılı Gümrük Kanunu m.16/1, 16/2 | Mahiyet ve nihai kullanım nedeniyle tercihli tarife Cumhurbaşkanınca belirlenen şartlara tabidir; tarife kotası kapsamında olsa dahi indirim veya şartlı muafiyet anlamına gelir. | T5 | OÜ | D | GMY-S7</w:t>
      </w:r>
    </w:p>
    <w:p>
      <w:pPr>
        <w:spacing w:after="10"/>
      </w:pPr>
      <w:r>
        <w:rPr>
          <w:rFonts w:ascii="Courier New" w:cs="Courier New" w:eastAsia="Courier New" w:hAnsi="Courier New"/>
          <w:sz w:val="14"/>
          <w:szCs w:val="14"/>
        </w:rPr>
        <w:t xml:space="preserve">GMY7-044 | Gümrük Kıymeti | 4458 sayılı Gümrük Kanunu m.24/3-a, m.24/1 | Satış bedeli yönteminde fiyata ilişkin ödemeler para transferi yanında akreditif veya ciro edilebilir kıymetli evrakla, doğrudan veya dolaylı yapılabilir. | T4 | OÜ | E | GMY-S7</w:t>
      </w:r>
    </w:p>
    <w:p>
      <w:pPr>
        <w:spacing w:after="10"/>
      </w:pPr>
      <w:r>
        <w:rPr>
          <w:rFonts w:ascii="Courier New" w:cs="Courier New" w:eastAsia="Courier New" w:hAnsi="Courier New"/>
          <w:sz w:val="14"/>
          <w:szCs w:val="14"/>
        </w:rPr>
        <w:t xml:space="preserve">GMY7-045 | Beyan | Gümrük Yönetmeliği m.172/3, 172/4 | Sözlü beyan formu, yükümlünün verdiği bilgilere göre gümrük personeli tarafından sisteme girilir veya doldurulur. | T7 | OÜ | B | GMY-S7</w:t>
      </w:r>
    </w:p>
    <w:p>
      <w:pPr>
        <w:spacing w:after="10"/>
      </w:pPr>
      <w:r>
        <w:rPr>
          <w:rFonts w:ascii="Courier New" w:cs="Courier New" w:eastAsia="Courier New" w:hAnsi="Courier New"/>
          <w:sz w:val="14"/>
          <w:szCs w:val="14"/>
        </w:rPr>
        <w:t xml:space="preserve">GMY7-046 | Dahilde İşleme | Dahilde İşleme Rejimi Tebliği (İhracat: 2006/12) m.33/5 | Topluluğa ihracatta girdi vergisi Toplulukta uygulanandan yüksekse, tarım ürünleri ve 1/95 kapsamı hariç, Toplulukta uygulanan vergi ödenir. | T4 | OÜ | D | GMY-S7</w:t>
      </w:r>
    </w:p>
    <w:p>
      <w:pPr>
        <w:spacing w:after="10"/>
      </w:pPr>
      <w:r>
        <w:rPr>
          <w:rFonts w:ascii="Courier New" w:cs="Courier New" w:eastAsia="Courier New" w:hAnsi="Courier New"/>
          <w:sz w:val="14"/>
          <w:szCs w:val="14"/>
        </w:rPr>
        <w:t xml:space="preserve">GMY7-047 | Gümrük Kıymeti | 4458 sayılı Gümrük Kanunu m.27/1-c, m.27/5-b; Gümrük Yönetmeliği m.56/4, m.56/6; Gümrük Genel Tebliği (Gümrük Kıymeti) (Seri No: 2) m.6/3, m.10 | Royalti: satış koşulu tasarım ücretinin eşyayla ilgili kısmı eklenir; satıcının istemediği üçüncü kişi royaltisi ve satış koşulu olmayan tekrar satış hakkı eklenmez. | T9 | Z | A | GMY-S7</w:t>
      </w:r>
    </w:p>
    <w:p>
      <w:pPr>
        <w:spacing w:after="10"/>
      </w:pPr>
      <w:r>
        <w:rPr>
          <w:rFonts w:ascii="Courier New" w:cs="Courier New" w:eastAsia="Courier New" w:hAnsi="Courier New"/>
          <w:sz w:val="14"/>
          <w:szCs w:val="14"/>
        </w:rPr>
        <w:t xml:space="preserve">GMY7-048 | Gümrük Kıymeti | Gümrük Yönetmeliği m.43/1-b, m.46/1, m.46/2, m.46/4 | Görünüşteki küçük farklılıklar, diğer hususlarda tanıma uyan eşyanın aynı eşya sayılmasını önlemez. | T1 | OÜ | D | GMY-S7</w:t>
      </w:r>
    </w:p>
    <w:p>
      <w:pPr>
        <w:spacing w:after="10"/>
      </w:pPr>
      <w:r>
        <w:rPr>
          <w:rFonts w:ascii="Courier New" w:cs="Courier New" w:eastAsia="Courier New" w:hAnsi="Courier New"/>
          <w:sz w:val="14"/>
          <w:szCs w:val="14"/>
        </w:rPr>
        <w:t xml:space="preserve">GMY7-049 | Gümrük Kıymeti | Gümrük Yönetmeliği m.45/1-f; 4458 sayılı Gümrük Kanunu m.24/1-b | Satış veya fiyatın kıymeti belirlenebilir koşul ya da edime bağlı olması hâlinde bu kıymet satıcıya yapılan dolaylı ödeme sayılır. | T6 | OÜ | A | GMY-S7</w:t>
      </w:r>
    </w:p>
    <w:p>
      <w:pPr>
        <w:spacing w:after="10"/>
      </w:pPr>
      <w:r>
        <w:rPr>
          <w:rFonts w:ascii="Courier New" w:cs="Courier New" w:eastAsia="Courier New" w:hAnsi="Courier New"/>
          <w:sz w:val="14"/>
          <w:szCs w:val="14"/>
        </w:rPr>
        <w:t xml:space="preserve">GMY7-050 | Gümrük Kıymeti | 4458 sayılı Gümrük Kanunu m.26/1, m.26/2-b, d, g; Gümrük Yönetmeliği m.46/5, m.50 | Son yöntemde yasak olan, aynı/benzer eşyanın hesaplanmış kıymeti dışındaki maliyet bedelidir; hesaplanmış kıymet hükümlerine göre belirlenmiş kıymet Türkiye'de mevcut veri olarak kullanılabilir. | T8 | Z | B | GMY-S7</w:t>
      </w:r>
    </w:p>
    <w:p>
      <w:pPr>
        <w:spacing w:after="10"/>
      </w:pPr>
      <w:r>
        <w:rPr>
          <w:rFonts w:ascii="Courier New" w:cs="Courier New" w:eastAsia="Courier New" w:hAnsi="Courier New"/>
          <w:sz w:val="14"/>
          <w:szCs w:val="14"/>
        </w:rPr>
        <w:t xml:space="preserve">GMY7-051 | Gümrük Kıymeti | Gümrük Yönetmeliği m.53/4, m.53/7; Gümrük Genel Tebliği (Gümrük Kıymeti) (Seri No: 2) m.11/5 | Süresinde verilmeyen tamamlayıcı beyan nedeniyle geç ödenen vergilere beyannamenin tescil tarihinden itibaren gecikme zammı oranında gecikme faizi uygulanır. | T3 | OÜ | C | GMY-S7</w:t>
      </w:r>
    </w:p>
    <w:p>
      <w:pPr>
        <w:spacing w:after="10"/>
      </w:pPr>
      <w:r>
        <w:rPr>
          <w:rFonts w:ascii="Courier New" w:cs="Courier New" w:eastAsia="Courier New" w:hAnsi="Courier New"/>
          <w:sz w:val="14"/>
          <w:szCs w:val="14"/>
        </w:rPr>
        <w:t xml:space="preserve">GMY7-052 | Gümrük Kıymeti | Gümrük Yönetmeliği m.45/1-c, m.45/1-d, m.45/1-e | Kısmi alımda orantılı fiyat kısmi kayıp ve hasarda da uygulanır; satıştan sonra başka ülkede kullanılan eşyada satış bedeli aranmaz. | T1+T2 | OÜ | E | GMY-S7</w:t>
      </w:r>
    </w:p>
    <w:p>
      <w:pPr>
        <w:spacing w:after="10"/>
      </w:pPr>
      <w:r>
        <w:rPr>
          <w:rFonts w:ascii="Courier New" w:cs="Courier New" w:eastAsia="Courier New" w:hAnsi="Courier New"/>
          <w:sz w:val="14"/>
          <w:szCs w:val="14"/>
        </w:rPr>
        <w:t xml:space="preserve">GMY7-053 | Gümrük Kıymeti | Gümrük Yönetmeliği m.49/1, m.49/3, m.49/4, m.52/2; 4458 sayılı Gümrük Kanunu m.25/2-d | Hesaplanmış kıymette genel giderler, malzeme ve imalat bedelleri dışında kalan üretim ve ihraç amaçlı satışla ilgili giderlerdir; malzeme-imalat bunlara dahil değildir. | T1 | Z | B | GMY-S7</w:t>
      </w:r>
    </w:p>
    <w:p>
      <w:pPr>
        <w:spacing w:after="10"/>
      </w:pPr>
      <w:r>
        <w:rPr>
          <w:rFonts w:ascii="Courier New" w:cs="Courier New" w:eastAsia="Courier New" w:hAnsi="Courier New"/>
          <w:sz w:val="14"/>
          <w:szCs w:val="14"/>
        </w:rPr>
        <w:t xml:space="preserve">GMY7-054 | Teminat ve Faiz | Gümrük Genel Tebliği (Tahsilat İşlemleri) (Seri No: 2) m.26/2, 15/1, 24/1; 4458 sayılı Gümrük Kanunu m.216/2, 244/5 | Tecil şartlarına uyulmazsa tecil edilmiş borçlara normal vade tarihinden ödeme tarihine kadar gecikme zammı hesaplanır; ödenmiş tecil faizleri mahsup edilir. | T6 | Z | D | GMY-S7</w:t>
      </w:r>
    </w:p>
    <w:p>
      <w:pPr>
        <w:spacing w:after="10"/>
      </w:pPr>
      <w:r>
        <w:rPr>
          <w:rFonts w:ascii="Courier New" w:cs="Courier New" w:eastAsia="Courier New" w:hAnsi="Courier New"/>
          <w:sz w:val="14"/>
          <w:szCs w:val="14"/>
        </w:rPr>
        <w:t xml:space="preserve">GMY7-055 | Gümrük Kıymeti | Gümrük Yönetmeliği m.43/1-ı | Kıymet hükümlerinde yetiştirilmiş, imal edilmiş veya topraktan çıkarılmış olma hâli "üretilmiş" olarak tanımlanır. | T6 | OÜ | A | GMY-S7</w:t>
      </w:r>
    </w:p>
    <w:p>
      <w:pPr>
        <w:spacing w:after="10"/>
      </w:pPr>
      <w:r>
        <w:rPr>
          <w:rFonts w:ascii="Courier New" w:cs="Courier New" w:eastAsia="Courier New" w:hAnsi="Courier New"/>
          <w:sz w:val="14"/>
          <w:szCs w:val="14"/>
        </w:rPr>
        <w:t xml:space="preserve">GMY7-056 | GKAİR | Gümrük Genel Tebliği (Gümrük Kontrolü Altında İşleme) (Seri No: 3) m.4/A; Gümrük Yönetmeliği m.375/1-ç | GKAİR ithal kıymeti+işleme maliyeti yönteminde miktar raporu YGM, KDV raporu YMM hazırlar; raporlar bir ayda, takip eden ayın 10’una kadar sunulur. | T2 | Z | C | GMY-S7</w:t>
      </w:r>
    </w:p>
    <w:p>
      <w:pPr>
        <w:spacing w:after="10"/>
      </w:pPr>
      <w:r>
        <w:rPr>
          <w:rFonts w:ascii="Courier New" w:cs="Courier New" w:eastAsia="Courier New" w:hAnsi="Courier New"/>
          <w:sz w:val="14"/>
          <w:szCs w:val="14"/>
        </w:rPr>
        <w:t xml:space="preserve">GMY7-057 | Geçici İthalat | Geçici İthal Edilen Kara Taşıtlarına İlişkin Gümrük Genel Tebliği (Seri No: 1) m.4/1-j; Gümrük Yönetmeliği m.391/1 | Taşıt takip programlarına kayıt yapılamayan zorunlu hâllerde kişisel ve ticari taşıtlar için düzenlenen belge taşıt giriş-çıkış formudur. | T6 | OÜ | E | GMY-S7</w:t>
      </w:r>
    </w:p>
    <w:p>
      <w:pPr>
        <w:spacing w:after="10"/>
      </w:pPr>
      <w:r>
        <w:rPr>
          <w:rFonts w:ascii="Courier New" w:cs="Courier New" w:eastAsia="Courier New" w:hAnsi="Courier New"/>
          <w:sz w:val="14"/>
          <w:szCs w:val="14"/>
        </w:rPr>
        <w:t xml:space="preserve">GMY7-058 | Hariçte İşleme | Gümrük Yönetmeliği m.327/1-ç, 401/2 | INF 2 dahil EEGR bilgi formlarını gümrük idareleri, ilgili kişinin talebi üzerine veya re’sen düzenler. | T7 | OÜ | D | GMY-S7</w:t>
      </w:r>
    </w:p>
    <w:p>
      <w:pPr>
        <w:spacing w:after="10"/>
      </w:pPr>
      <w:r>
        <w:rPr>
          <w:rFonts w:ascii="Courier New" w:cs="Courier New" w:eastAsia="Courier New" w:hAnsi="Courier New"/>
          <w:sz w:val="14"/>
          <w:szCs w:val="14"/>
        </w:rPr>
        <w:t xml:space="preserve">GMY7-059 | Hariçte İşleme | Gümrük Genel Tebliği (Hariçte İşleme-Geçici İhracat) (Seri No: 1) m.3/2-3 | Tamir amaçlı HİR’de tamir edilebilirlik tespit edilemezse yetkili servis teknik raporu veya sanayi ya da ticaret ve sanayi odası belgesi ibraz edilir. | T5 | OÜ | E | GMY-S7</w:t>
      </w:r>
    </w:p>
    <w:p>
      <w:pPr>
        <w:spacing w:after="10"/>
      </w:pPr>
      <w:r>
        <w:rPr>
          <w:rFonts w:ascii="Courier New" w:cs="Courier New" w:eastAsia="Courier New" w:hAnsi="Courier New"/>
          <w:sz w:val="14"/>
          <w:szCs w:val="14"/>
        </w:rPr>
        <w:t xml:space="preserve">GMY7-060 | Geçici İthalat | 2009/15481 sayılı Karar m.23/3, m.31/3, m.33/2, m.35/3 | Konteyner yeniden ihraçtan önce dahili trafikte bir defa kullanılabilir; numune gösteri dışında kullanılamaz; ambalaj başka eşyaya kullanılamaz; ortak yapımda mesleki teçhizat kiralanabilir. | T1+T2 | Z | C | GMY-S7</w:t>
      </w:r>
    </w:p>
    <w:p>
      <w:pPr>
        <w:spacing w:after="10"/>
      </w:pPr>
      <w:r>
        <w:rPr>
          <w:rFonts w:ascii="Courier New" w:cs="Courier New" w:eastAsia="Courier New" w:hAnsi="Courier New"/>
          <w:sz w:val="14"/>
          <w:szCs w:val="14"/>
        </w:rPr>
        <w:t xml:space="preserve">GMY7-061 | Geçici İthalat | Geçici İthal Edilen Kara Taşıtlarına İlişkin Gümrük Genel Tebliği (Seri No: 1) m.25/1 | Gümrüklerden geçiş karnesindeki bilgileri belgeyi veren kuruluş değiştirir; karne gümrüğe ibraz edildikten sonra değişiklik gümrük idaresinin onayına bağlıdır. | T7 | OÜ | E | GMY-S7</w:t>
      </w:r>
    </w:p>
    <w:p>
      <w:pPr>
        <w:spacing w:after="10"/>
      </w:pPr>
      <w:r>
        <w:rPr>
          <w:rFonts w:ascii="Courier New" w:cs="Courier New" w:eastAsia="Courier New" w:hAnsi="Courier New"/>
          <w:sz w:val="14"/>
          <w:szCs w:val="14"/>
        </w:rPr>
        <w:t xml:space="preserve">GMY7-062 | Şartlı Muafiyet/EEGR | 4458 sayılı Gümrük Kanunu m.79/2, 81/2-3, 82 | Şartlı muafiyet eşyasından elde edilip özel ekonomik değer taşıdığı tespit edilen eşya aynı rejime tabi tutulmuş sayılır. | T1 | Z | B | GMY-S7</w:t>
      </w:r>
    </w:p>
    <w:p>
      <w:pPr>
        <w:spacing w:after="10"/>
      </w:pPr>
      <w:r>
        <w:rPr>
          <w:rFonts w:ascii="Courier New" w:cs="Courier New" w:eastAsia="Courier New" w:hAnsi="Courier New"/>
          <w:sz w:val="14"/>
          <w:szCs w:val="14"/>
        </w:rPr>
        <w:t xml:space="preserve">GMY7-063 | Gümrük Müşavirliği | Gümrük Yönetmeliği m.566/2, 566/6, 570/1, 570/3 | Yazılı sınav klasik/test usulünde yapılır veya ÖSYM'ye yaptırılabilir; giriş ve kimlik belgesi şarttır; koşulsuz girenin sonucu geçersiz; sözlüde tutanak dışı kayıt yok. | T2 | OÜ | A | GMY-S7</w:t>
      </w:r>
    </w:p>
    <w:p>
      <w:pPr>
        <w:spacing w:after="10"/>
      </w:pPr>
      <w:r>
        <w:rPr>
          <w:rFonts w:ascii="Courier New" w:cs="Courier New" w:eastAsia="Courier New" w:hAnsi="Courier New"/>
          <w:sz w:val="14"/>
          <w:szCs w:val="14"/>
        </w:rPr>
        <w:t xml:space="preserve">GMY7-064 | Disiplin | 4458 sayılı Gümrük Kanunu geçici m.6/9 | Tedbiren izin belgesi alınması gerekçesiyle birlikte, izin belgesinin alınmasını izleyen günde Bakanlığa bildirilir. | T3 | OÜ | D | GMY-S7</w:t>
      </w:r>
    </w:p>
    <w:p>
      <w:pPr>
        <w:spacing w:after="10"/>
      </w:pPr>
      <w:r>
        <w:rPr>
          <w:rFonts w:ascii="Courier New" w:cs="Courier New" w:eastAsia="Courier New" w:hAnsi="Courier New"/>
          <w:sz w:val="14"/>
          <w:szCs w:val="14"/>
        </w:rPr>
        <w:t xml:space="preserve">GMY7-065 | Cezalar | 4458 sayılı Gümrük Kanunu m.241/7; Gümrük Yönetmeliği m.72/Ş-3 | Bakanlıkça belirlenen azami bedellere uyulmaması hâlinde her bir işlem için beş bin Türk lirası usulsüzlük cezası uygulanır. | T3 | OÜ | B | GMY-S7</w:t>
      </w:r>
    </w:p>
    <w:p>
      <w:pPr>
        <w:spacing w:after="10"/>
      </w:pPr>
      <w:r>
        <w:rPr>
          <w:rFonts w:ascii="Courier New" w:cs="Courier New" w:eastAsia="Courier New" w:hAnsi="Courier New"/>
          <w:sz w:val="14"/>
          <w:szCs w:val="14"/>
        </w:rPr>
        <w:t xml:space="preserve">GMY7-066 | İtiraz | 4458 sayılı Gümrük Kanunu m.244/1; Gümrük Uzlaşma Yönetmeliği m.14/1 | Uzlaşma sağlanamadığında bitimine beş günden az kalan itiraz veya dava açma süresi beş güne tamamlanır. | T3 | OÜ | A | GMY-S7</w:t>
      </w:r>
    </w:p>
    <w:p>
      <w:pPr>
        <w:spacing w:after="10"/>
      </w:pPr>
      <w:r>
        <w:rPr>
          <w:rFonts w:ascii="Courier New" w:cs="Courier New" w:eastAsia="Courier New" w:hAnsi="Courier New"/>
          <w:sz w:val="14"/>
          <w:szCs w:val="14"/>
        </w:rPr>
        <w:t xml:space="preserve">GMY7-067 | YGM | Yetkilendirilmiş Gümrük Müşavirliği Tebliği m.11/1-a | Antreponun devir işlemlerinin mevzuata uygunluğunun incelenmesi AN5 kodlu YGM tespit işlemidir. | T6 | OÜ | E | GMY-S7</w:t>
      </w:r>
    </w:p>
    <w:p>
      <w:pPr>
        <w:spacing w:after="10"/>
      </w:pPr>
      <w:r>
        <w:rPr>
          <w:rFonts w:ascii="Courier New" w:cs="Courier New" w:eastAsia="Courier New" w:hAnsi="Courier New"/>
          <w:sz w:val="14"/>
          <w:szCs w:val="14"/>
        </w:rPr>
        <w:t xml:space="preserve">GMY7-068 | Antrepo | Gümrük Yönetmeliği m.536/1, 537/1-b | Antrepoya girişi gümrük adına görevli gümrük memuru veya YGM denetler; rejimi bitiren çıkış kaydı basitleştirilmiş usulde çıkarılırken, diğerinde tescilden sonra teslimde yapılır. | T5 | Z | C | GMY-S7</w:t>
      </w:r>
    </w:p>
    <w:p>
      <w:pPr>
        <w:spacing w:after="10"/>
      </w:pPr>
      <w:r>
        <w:rPr>
          <w:rFonts w:ascii="Courier New" w:cs="Courier New" w:eastAsia="Courier New" w:hAnsi="Courier New"/>
          <w:sz w:val="14"/>
          <w:szCs w:val="14"/>
        </w:rPr>
        <w:t xml:space="preserve">GMY7-069 | Cezalar | 4458 sayılı Gümrük Kanunu m.241/3-g, 241/4-e, 241/6-d | Tehlikeli eşyanın genel amaçlı yerde depolanması dört, antrepo kaydına geçirmeme iki, istenen belgeyi ibraz etmeme sekiz kat; toplam on dört kat. | T9 | Z | E | GMY-S7</w:t>
      </w:r>
    </w:p>
    <w:p>
      <w:pPr>
        <w:spacing w:after="10"/>
      </w:pPr>
      <w:r>
        <w:rPr>
          <w:rFonts w:ascii="Courier New" w:cs="Courier New" w:eastAsia="Courier New" w:hAnsi="Courier New"/>
          <w:sz w:val="14"/>
          <w:szCs w:val="14"/>
        </w:rPr>
        <w:t xml:space="preserve">GMY7-070 | Cezalar | 4458 sayılı Gümrük Kanunu m.237/1, 237/5 | Miktarı idarece tespit edilmeyip belgelere göre beyan edilen eşyada miktar farkı özet beyan eksikliği sayılır; beyan farkı cezası değil noksan kap vergileri kadar ceza. | T9 | OÜ | C | GMY-S7</w:t>
      </w:r>
    </w:p>
    <w:p>
      <w:pPr>
        <w:spacing w:after="10"/>
      </w:pPr>
      <w:r>
        <w:rPr>
          <w:rFonts w:ascii="Courier New" w:cs="Courier New" w:eastAsia="Courier New" w:hAnsi="Courier New"/>
          <w:sz w:val="14"/>
          <w:szCs w:val="14"/>
        </w:rPr>
        <w:t xml:space="preserve">GMY7-071 | Bağlayıcı Bilgi (BTB/BMB) | Gümrük Genel Tebliği (Tarife) (Seri No: 14) m.5/2, 7/1, 8/1, 8/3, 12/1-g | BTB kapsamına girmediği sonradan anlaşılan başvuru, başvuru sahibi talep ederse reddedilmez; tarife bilgisi (Seri No: 11) hükümlerine göre değerlendirilir. | T1 | OÜ | D | GMY-S7</w:t>
      </w:r>
    </w:p>
    <w:p>
      <w:pPr>
        <w:spacing w:after="10"/>
      </w:pPr>
      <w:r>
        <w:rPr>
          <w:rFonts w:ascii="Courier New" w:cs="Courier New" w:eastAsia="Courier New" w:hAnsi="Courier New"/>
          <w:sz w:val="14"/>
          <w:szCs w:val="14"/>
        </w:rPr>
        <w:t xml:space="preserve">GMY7-072 | Antrepo | Gümrük Yönetmeliği m.329/5, 330/5, 523/4, 539/4 | Aynı yer birden fazla antrepo tanımlanamaz; D tipi yalnız kayıt yoluyla giriş izinli kişiye devredilir; tehlikeli eşya genel antrepoya alınmaz; E tipi (539) devredilemez. | T2 | Z | E | GMY-S7</w:t>
      </w:r>
    </w:p>
    <w:p>
      <w:pPr>
        <w:spacing w:after="10"/>
      </w:pPr>
      <w:r>
        <w:rPr>
          <w:rFonts w:ascii="Courier New" w:cs="Courier New" w:eastAsia="Courier New" w:hAnsi="Courier New"/>
          <w:sz w:val="14"/>
          <w:szCs w:val="14"/>
        </w:rPr>
        <w:t xml:space="preserve">GMY7-073 | TIR | Gümrük Genel Tebliği (TIR İşlemleri) (Seri No: 1) m.3/1-u, 15/3, 17/1-b, 18/5 | Taşıt onay belgesi üç kişilik komisyonca üç yıl geçerli düzenlenir; kaybında gazete ilanıyla başvurulur; dış görünümü belirgin değişen taşıtın belgesi iptal edilip yenisi düzenlenir. | T2 | OÜ | B | GMY-S7</w:t>
      </w:r>
    </w:p>
    <w:p>
      <w:pPr>
        <w:spacing w:after="10"/>
      </w:pPr>
      <w:r>
        <w:rPr>
          <w:rFonts w:ascii="Courier New" w:cs="Courier New" w:eastAsia="Courier New" w:hAnsi="Courier New"/>
          <w:sz w:val="14"/>
          <w:szCs w:val="14"/>
        </w:rPr>
        <w:t xml:space="preserve">GMY7-074 | TIR | Gümrük Genel Tebliği (TIR İşlemleri) (Seri No: 1) m.4/1, 4/2, 4/4, 8/5, 62/5, 62/6 | İhbar, şüphe, risk verisi veya ATS hallerinde TIR güzergâhını gümrük idaresi belirler ve karneye yazar; mücbir sebeple farklı idareye gelmek ihlal sayılmaz. | T4 | Z | C | GMY-S7</w:t>
      </w:r>
    </w:p>
    <w:p>
      <w:pPr>
        <w:spacing w:after="10"/>
      </w:pPr>
      <w:r>
        <w:rPr>
          <w:rFonts w:ascii="Courier New" w:cs="Courier New" w:eastAsia="Courier New" w:hAnsi="Courier New"/>
          <w:sz w:val="14"/>
          <w:szCs w:val="14"/>
        </w:rPr>
        <w:t xml:space="preserve">GMY7-075 | Transit | Gümrük Yönetmeliği m.218/1, 218/2, 218/3; m.217/2; m.213/1-ç | Form 302 ile taşımada gümrük vergilerinin tahsilini gerektiren durum çıkarsa Form 302'yi öngören sözleşmenin hükümleri uyarınca işlem yapılır. | T4 | OÜ | D | GMY-S7</w:t>
      </w:r>
    </w:p>
    <w:p>
      <w:pPr>
        <w:spacing w:after="10"/>
      </w:pPr>
      <w:r>
        <w:rPr>
          <w:rFonts w:ascii="Courier New" w:cs="Courier New" w:eastAsia="Courier New" w:hAnsi="Courier New"/>
          <w:sz w:val="14"/>
          <w:szCs w:val="14"/>
        </w:rPr>
        <w:t xml:space="preserve">GMY7-076 | Transit | Gümrük Yönetmeliği m.238/1, 238/2, 238/3, 238/4; m.229/3 | Boru hattı transitinde rejim, eşyanın gönderildiği kişinin işletmesine ulaşıp kayıtlarına geçmesiyle son bulur; rejim hak sahibi boru hattı işletmesidir. | T4 | OÜ | A | GMY-S7</w:t>
      </w:r>
    </w:p>
    <w:p>
      <w:pPr>
        <w:spacing w:after="10"/>
      </w:pPr>
      <w:r>
        <w:rPr>
          <w:rFonts w:ascii="Courier New" w:cs="Courier New" w:eastAsia="Courier New" w:hAnsi="Courier New"/>
          <w:sz w:val="14"/>
          <w:szCs w:val="14"/>
        </w:rPr>
        <w:t xml:space="preserve">GMY7-077 | Beyan | Gümrük Yönetmeliği m.121/1, 121/2, 121/3; 4458 sayılı Gümrük Kanunu m.63 | Teslime kadar düzeltme; kırmızı hat belirlenmesinden ve bilgilerin yanlışlığının tespitinden önce mümkündür; sarı hat düzeltmeyi engellemez. | T4 | Z | C | GMY-S7</w:t>
      </w:r>
    </w:p>
    <w:p>
      <w:pPr>
        <w:spacing w:after="10"/>
      </w:pPr>
      <w:r>
        <w:rPr>
          <w:rFonts w:ascii="Courier New" w:cs="Courier New" w:eastAsia="Courier New" w:hAnsi="Courier New"/>
          <w:sz w:val="14"/>
          <w:szCs w:val="14"/>
        </w:rPr>
        <w:t xml:space="preserve">GMY7-078 | Beyan | 4458 sayılı Gümrük Kanunu m.60/5; Gümrük Yönetmeliği m.148/1, 148/3, 165/1 | Serbest dolaşıma girişte beyanname yerine ticari veya idari belge usulü, CIF kıymeti 500 Avro'yu geçmeyen eşyayı sürekli ithal edenlere altı ay süreyle tanınır. | T1 | OÜ | D | GMY-S7</w:t>
      </w:r>
    </w:p>
    <w:p>
      <w:pPr>
        <w:spacing w:after="10"/>
      </w:pPr>
      <w:r>
        <w:rPr>
          <w:rFonts w:ascii="Courier New" w:cs="Courier New" w:eastAsia="Courier New" w:hAnsi="Courier New"/>
          <w:sz w:val="14"/>
          <w:szCs w:val="14"/>
        </w:rPr>
        <w:t xml:space="preserve">GMY7-079 | Temsil | Gümrük Yönetmeliği m.563/1, 563/7, 564/1-2 | Gümrük müşavirliği hizmeti verenler müvekkillerinin ticari sırlarını mesleki faaliyetlerine son verseler dahi açıklayamaz; adli veya idari inceleme istisnadır. | T1+T2 | OÜ | A | GMY-S7</w:t>
      </w:r>
    </w:p>
    <w:p>
      <w:pPr>
        <w:spacing w:after="10"/>
      </w:pPr>
      <w:r>
        <w:rPr>
          <w:rFonts w:ascii="Courier New" w:cs="Courier New" w:eastAsia="Courier New" w:hAnsi="Courier New"/>
          <w:sz w:val="14"/>
          <w:szCs w:val="14"/>
        </w:rPr>
        <w:t xml:space="preserve">GMY7-080 | Muayene/Tahlil | 4458 sayılı Gümrük Kanunu m.67/1 | Tek kalemli beyannamede kısmi muayene sonucu eşyanın tümüne uygulanır; beyan sahibi tamamının muayenesini talep edebilir. | T4 | OÜ | E | GMY-S7</w:t>
      </w:r>
    </w:p>
    <w:p>
      <w:pPr>
        <w:spacing w:after="10"/>
      </w:pPr>
      <w:r>
        <w:rPr>
          <w:rFonts w:ascii="Courier New" w:cs="Courier New" w:eastAsia="Courier New" w:hAnsi="Courier New"/>
          <w:sz w:val="14"/>
          <w:szCs w:val="14"/>
        </w:rPr>
        <w:t xml:space="preserve">GMY7-081 | Dış Ticaret Belgeleri | Gümrük Yönetmeliği m.117/2, m.117/3 | Çeki listesini beyan sahibi de hazırlayabilir; ağırlık esaslı vergide daralı ve net ağırlık, adet, baş, hacim üzerinden hazırlanır. | T5 | OÜ | D | GMY-S7</w:t>
      </w:r>
    </w:p>
    <w:p>
      <w:pPr>
        <w:spacing w:after="10"/>
      </w:pPr>
      <w:r>
        <w:rPr>
          <w:rFonts w:ascii="Courier New" w:cs="Courier New" w:eastAsia="Courier New" w:hAnsi="Courier New"/>
          <w:sz w:val="14"/>
          <w:szCs w:val="14"/>
        </w:rPr>
        <w:t xml:space="preserve">GMY7-082 | Geçici Depolama/GOBİK | Gümrük Yönetmeliği m.417/2 | Süresinde çıkarılmayan ihracat amaçlı GD eşyası gümrüğe terk edilmiş sayılıp tasfiye hükümlerine göre işlem görür; tescilli beyanname varsa iptal edilir. | T5 | OÜ | E | GMY-S7</w:t>
      </w:r>
    </w:p>
    <w:p>
      <w:pPr>
        <w:spacing w:after="10"/>
      </w:pPr>
      <w:r>
        <w:rPr>
          <w:rFonts w:ascii="Courier New" w:cs="Courier New" w:eastAsia="Courier New" w:hAnsi="Courier New"/>
          <w:sz w:val="14"/>
          <w:szCs w:val="14"/>
        </w:rPr>
        <w:t xml:space="preserve">GMY7-083 | Muafiyetler | Gümrük Muafiyeti Tebliği (Seri No: 2) m.5/2, 5/3, 5/4, 6/7, 7/1-c | Taşıt muafiyetinde yurt dışında ikamet sonrası yerleşim nakleden Türk vatandaşı ile vatandaşlığa geçen kişi çift uyruklu ise muafiyetten faydalanamaz. | T1 | Z | B | GMY-S7</w:t>
      </w:r>
    </w:p>
    <w:p>
      <w:pPr>
        <w:spacing w:after="10"/>
      </w:pPr>
      <w:r>
        <w:rPr>
          <w:rFonts w:ascii="Courier New" w:cs="Courier New" w:eastAsia="Courier New" w:hAnsi="Courier New"/>
          <w:sz w:val="14"/>
          <w:szCs w:val="14"/>
        </w:rPr>
        <w:t xml:space="preserve">GMY7-084 | Muafiyetler | 2009/15481 s. Karar m.95/1, 96/1-a, 96/2, 107/7 | Özel motorlu araç ve motosikletlerde portatif depolarla taşınan yakıtta muafiyet araç başına on litre ile sınırlıdır. | T1 | OÜ | A | GMY-S7</w:t>
      </w:r>
    </w:p>
    <w:p>
      <w:pPr>
        <w:spacing w:after="10"/>
      </w:pPr>
      <w:r>
        <w:rPr>
          <w:rFonts w:ascii="Courier New" w:cs="Courier New" w:eastAsia="Courier New" w:hAnsi="Courier New"/>
          <w:sz w:val="14"/>
          <w:szCs w:val="14"/>
        </w:rPr>
        <w:t xml:space="preserve">GMY7-085 | Muafiyetler | 4458 sayılı Gümrük Kanunu m.167/5, 167/6 | Şeref nişanları, ödüller ve uluslararası ilişkilerde alınan hediyeler şahsi eşya değil, gerçek kişilerce serbest dolaşıma sokulan diğer eşya kapsamında muaftır. | T1 | OÜ | E | GMY-S7</w:t>
      </w:r>
    </w:p>
    <w:p>
      <w:pPr>
        <w:spacing w:after="10"/>
      </w:pPr>
      <w:r>
        <w:rPr>
          <w:rFonts w:ascii="Courier New" w:cs="Courier New" w:eastAsia="Courier New" w:hAnsi="Courier New"/>
          <w:sz w:val="14"/>
          <w:szCs w:val="14"/>
        </w:rPr>
        <w:t xml:space="preserve">GMY7-086 | Muafiyetler | 4458 sayılı Gümrük Kanunu m.167 (son fıkra), m.167/6-a | Cumhurbaşkanı, muafiyet ve istisna uygulanacak tutarları sıfıra kadar indirmeye veya iki katına kadar çıkarmaya yetkilidir. | T3 | OÜ | D | GMY-S7</w:t>
      </w:r>
    </w:p>
    <w:p>
      <w:pPr>
        <w:spacing w:after="10"/>
      </w:pPr>
      <w:r>
        <w:rPr>
          <w:rFonts w:ascii="Courier New" w:cs="Courier New" w:eastAsia="Courier New" w:hAnsi="Courier New"/>
          <w:sz w:val="14"/>
          <w:szCs w:val="14"/>
        </w:rPr>
        <w:t xml:space="preserve">GMY7-087 | Gümrük Müşavirliği | Gümrük Genel Tebliği (Tahsilat İşlemleri) (Seri No: 2) m.5/2-3, 6/1-a, c | Dolaylı temsilci sorumluysa tebligatlar aynı anda gönderilir, GM tüzel kişiliğine de tebliğ edilir; beyanın belgelere uymaması ve araştırmasız anlaşılır sahtelik bilme hâlidir. | T2 | Z | C | GMY-S7</w:t>
      </w:r>
    </w:p>
    <w:p>
      <w:pPr>
        <w:spacing w:after="10"/>
      </w:pPr>
      <w:r>
        <w:rPr>
          <w:rFonts w:ascii="Courier New" w:cs="Courier New" w:eastAsia="Courier New" w:hAnsi="Courier New"/>
          <w:sz w:val="14"/>
          <w:szCs w:val="14"/>
        </w:rPr>
        <w:t xml:space="preserve">GMY7-088 | Tahakkuk-Tebliğ-Ödeme | Gümrük Genel Tebliği (Tahsilat İşlemleri) (Seri No: 2) m.4/3, 14/3; 4458 sayılı Gümrük Kanunu m.198/1 | Şartlı muafiyette teminata bağlanan vergilerde rejim ihlalinde ayrıca tahakkuk yapılmaz; alacağın bir aylık ödeme süresinde ödenmesi bildirilir. | T3 | OÜ | E | GMY-S7</w:t>
      </w:r>
    </w:p>
    <w:p>
      <w:pPr>
        <w:spacing w:after="10"/>
      </w:pPr>
      <w:r>
        <w:rPr>
          <w:rFonts w:ascii="Courier New" w:cs="Courier New" w:eastAsia="Courier New" w:hAnsi="Courier New"/>
          <w:sz w:val="14"/>
          <w:szCs w:val="14"/>
        </w:rPr>
        <w:t xml:space="preserve">GMY7-089 | Geri Verme-Kaldırma | Gümrük Yönetmeliği m.502/2, 502/3, 502/4 | Bir beyanname ve buna bağlı ceza kararı için tek başvuru formu düzenlenir; eksik belge süresine uyulmazsa başvuru geri çekilmiş sayılır. | T1+T2 | OÜ | B | GMY-S7</w:t>
      </w:r>
    </w:p>
    <w:p>
      <w:pPr>
        <w:spacing w:after="10"/>
      </w:pPr>
      <w:r>
        <w:rPr>
          <w:rFonts w:ascii="Courier New" w:cs="Courier New" w:eastAsia="Courier New" w:hAnsi="Courier New"/>
          <w:sz w:val="14"/>
          <w:szCs w:val="14"/>
        </w:rPr>
        <w:t xml:space="preserve">GMY7-090 | Geri Verme-Kaldırma | Gümrük Genel Tebliği (Tahsilat İşlemleri) (Seri No: 2) m.34/2; Gümrük Yönetmeliği m.500 | Para cezalarının geri verme veya kaldırma talepleri elektronik olarak para cezasını veren gümrük müdürlüğüne yapılır. | T7 | OÜ | C | GMY-S7</w:t>
      </w:r>
    </w:p>
    <w:p>
      <w:pPr>
        <w:spacing w:after="10"/>
      </w:pPr>
      <w:r>
        <w:rPr>
          <w:rFonts w:ascii="Courier New" w:cs="Courier New" w:eastAsia="Courier New" w:hAnsi="Courier New"/>
          <w:sz w:val="14"/>
          <w:szCs w:val="14"/>
        </w:rPr>
        <w:t xml:space="preserve">GMY7-091 | Geri Verme-Kaldırma | 4458 sayılı Gümrük Kanunu m.216/2 | Dört ayda uygulanmayan geri verme kararında faiz, kararın tebliğ tarihinden ödemenin yapıldığı tarihe kadar geçen süre için hesaplanır. | T3 | OÜ | B | GMY-S7</w:t>
      </w:r>
    </w:p>
    <w:p>
      <w:pPr>
        <w:spacing w:after="10"/>
      </w:pPr>
      <w:r>
        <w:rPr>
          <w:rFonts w:ascii="Courier New" w:cs="Courier New" w:eastAsia="Courier New" w:hAnsi="Courier New"/>
          <w:sz w:val="14"/>
          <w:szCs w:val="14"/>
        </w:rPr>
        <w:t xml:space="preserve">GMY7-092 | Teminat ve Faiz | Gümrük Genel Tebliği (Tahsilat İşlemleri) (Seri No: 2) m.22/1; Gümrük Yönetmeliği m.495/1-e | Tecil-taksitlendirme teminatları: para, süresiz banka ve özel finans kurumu mektupları, hazine bonosu, devlet tahvili, haczedilmiş mallar; kamu garanti mektubu sayılmaz. | T1 | Z | C | GMY-S7</w:t>
      </w:r>
    </w:p>
    <w:p>
      <w:pPr>
        <w:spacing w:after="10"/>
      </w:pPr>
      <w:r>
        <w:rPr>
          <w:rFonts w:ascii="Courier New" w:cs="Courier New" w:eastAsia="Courier New" w:hAnsi="Courier New"/>
          <w:sz w:val="14"/>
          <w:szCs w:val="14"/>
        </w:rPr>
        <w:t xml:space="preserve">GMY7-093 | Yetkilendirilmiş Yükümlü | Gümrük İşlemlerinin Kolaylaştırılması Yönetmeliği m.14/1-ç, 156/1, 156/3 | YYS sertifikası iptal edilen kişinin iptal işlemini müteakip üç yıl içinde yaptığı yeni sertifika başvurusu ön incelemesiz reddedilir. | T3 | OÜ | E | GMY-S7</w:t>
      </w:r>
    </w:p>
    <w:p>
      <w:pPr>
        <w:spacing w:after="10"/>
      </w:pPr>
      <w:r>
        <w:rPr>
          <w:rFonts w:ascii="Courier New" w:cs="Courier New" w:eastAsia="Courier New" w:hAnsi="Courier New"/>
          <w:sz w:val="14"/>
          <w:szCs w:val="14"/>
        </w:rPr>
        <w:t xml:space="preserve">GMY7-094 | Onaylanmış Kişi | Onaylanmış Kişi Statüsüne İlişkin Gümrük Genel Tebliği (Sıra No: 1) m.17/1, 18/2, 19/1, 21/1, 21/2 | OKS eksik beyanında götürü teminatı olmayandan vergi farkı kadar teminat istenir; eksik belgenin faks veya fotokopisi ibraz edilirse teminat aranmaz. | T1 | Z | A | GMY-S7</w:t>
      </w:r>
    </w:p>
    <w:p>
      <w:pPr>
        <w:spacing w:after="10"/>
      </w:pPr>
      <w:r>
        <w:rPr>
          <w:rFonts w:ascii="Courier New" w:cs="Courier New" w:eastAsia="Courier New" w:hAnsi="Courier New"/>
          <w:sz w:val="14"/>
          <w:szCs w:val="14"/>
        </w:rPr>
        <w:t xml:space="preserve">GMY7-095 | Onaylanmış Kişi | Onaylanmış Kişi Statüsüne İlişkin Gümrük Genel Tebliği (Sıra No: 1) m.43/1, 45/1, 46/1 | Mavi hatta işlem gören eşyanın ihracat vergileri statü belgesi sahibinin banka hesabından elektronik ortamda ödenir; çıkış ödemeden sonra yapılır. | T4 | OÜ | C | GMY-S7</w:t>
      </w:r>
    </w:p>
    <w:p>
      <w:pPr>
        <w:spacing w:after="10"/>
      </w:pPr>
      <w:r>
        <w:rPr>
          <w:rFonts w:ascii="Courier New" w:cs="Courier New" w:eastAsia="Courier New" w:hAnsi="Courier New"/>
          <w:sz w:val="14"/>
          <w:szCs w:val="14"/>
        </w:rPr>
        <w:t xml:space="preserve">GMY7-096 | Muayene/Tahlil | Gümrük Yönetmeliği m.198/1-b, m.198/1-c, m.199/1-c, m.200/1-ğ | Hava geçirmez perakende ambalajda en küçük ambalaj numunedir; etiket kabın kendisine yapıştırılır; tehlikeli eşyada kimyager yerinde numune alır. | T1+T2 | Z | A | GMY-S7</w:t>
      </w:r>
    </w:p>
    <w:p>
      <w:pPr>
        <w:spacing w:after="10"/>
      </w:pPr>
      <w:r>
        <w:rPr>
          <w:rFonts w:ascii="Courier New" w:cs="Courier New" w:eastAsia="Courier New" w:hAnsi="Courier New"/>
          <w:sz w:val="14"/>
          <w:szCs w:val="14"/>
        </w:rPr>
        <w:t xml:space="preserve">GMY7-097 | Dahilde İşleme | Dahilde İşleme Rejimi Tebliği (İhracat: 2006/12) m.16/1 | DİR belge/izin müracaatlarının değerlendirme kriterleri arasında işleme faaliyetinin katma değer yaratıp kapasite kullanımını artırması ve firma performansı da vardır. | T2 | OÜ | B | GMY-S7</w:t>
      </w:r>
    </w:p>
    <w:p>
      <w:pPr>
        <w:spacing w:after="10"/>
      </w:pPr>
      <w:r>
        <w:rPr>
          <w:rFonts w:ascii="Courier New" w:cs="Courier New" w:eastAsia="Courier New" w:hAnsi="Courier New"/>
          <w:sz w:val="14"/>
          <w:szCs w:val="14"/>
        </w:rPr>
        <w:t xml:space="preserve">GMY7-098 | Gümrük Kıymeti | Gümrük Yönetmeliği m.43/1-c, m.43/4, m.47/3, m.47/5 | Aynı üreticinin benzer eşyası yoksa farklı üreticininki dikkate alınır; aynı sınıf/cins ifadesi aynı-benzer eşyayı kapsar; nakliye farkı düzeltilir. | T2 | Z | A | GMY-S7</w:t>
      </w:r>
    </w:p>
    <w:p>
      <w:pPr>
        <w:spacing w:after="10"/>
      </w:pPr>
      <w:r>
        <w:rPr>
          <w:rFonts w:ascii="Courier New" w:cs="Courier New" w:eastAsia="Courier New" w:hAnsi="Courier New"/>
          <w:sz w:val="14"/>
          <w:szCs w:val="14"/>
        </w:rPr>
        <w:t xml:space="preserve">GMY7-099 | Gümrük Kıymeti | Gümrük Yönetmeliği m.55/1, m.55/1-a, m.55/1-c, m.48/1, m.48/5 | İşçi-işveren ilişkisi, fiyata etkisine bakılmaksızın ilişki hâlidir; fiyata etki ilişkinin varlığı için değil, satış bedelinin kabulü için önemlidir. | T1 | OÜ | B | GMY-S7</w:t>
      </w:r>
    </w:p>
    <w:p>
      <w:pPr>
        <w:spacing w:after="10"/>
      </w:pPr>
      <w:r>
        <w:rPr>
          <w:rFonts w:ascii="Courier New" w:cs="Courier New" w:eastAsia="Courier New" w:hAnsi="Courier New"/>
          <w:sz w:val="14"/>
          <w:szCs w:val="14"/>
        </w:rPr>
        <w:t xml:space="preserve">GMY7-100 | Gümrük Müşavirliği | 4458 sayılı Gümrük Kanunu m.225; Gümrük Genel Tebliği (Yükümlü Kayıt ve Takip Sistemi) (Seri No: 1) m.3/4, 3/5, 4/3, 4/5, 7/3 | YKTS'de vekâlet süre uzatımı gümrük idaresinin onayına tabidir, vekâlet kaydı iptali başvuru ve onaya tabi değildir; onaysız temsilci aracılığıyla işlem yapılamaz. | T1+T2 | Z | D | GMY-S7</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2026-10-11T13:28:11.888Z</dcterms:created>
  <dcterms:modified xsi:type="dcterms:W3CDTF">2026-10-11T13:28:11.888Z</dcterms:modified>
</cp:coreProperties>
</file>

<file path=docProps/custom.xml><?xml version="1.0" encoding="utf-8"?>
<Properties xmlns="http://schemas.openxmlformats.org/officeDocument/2006/custom-properties" xmlns:vt="http://schemas.openxmlformats.org/officeDocument/2006/docPropsVTypes"/>
</file>