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12572" w14:textId="35740FFC" w:rsidR="00D528B4" w:rsidRPr="00D528B4" w:rsidRDefault="00D528B4" w:rsidP="00D528B4">
      <w:r w:rsidRPr="00D528B4">
        <w:rPr>
          <w:b/>
          <w:bCs/>
        </w:rPr>
        <w:t>B. Transit Rejimi</w:t>
      </w:r>
      <w:r w:rsidR="00436B66">
        <w:rPr>
          <w:b/>
          <w:bCs/>
        </w:rPr>
        <w:t>-</w:t>
      </w:r>
      <w:r w:rsidRPr="00D528B4">
        <w:rPr>
          <w:b/>
          <w:bCs/>
        </w:rPr>
        <w:t>I. Genel Hükümler</w:t>
      </w:r>
    </w:p>
    <w:p w14:paraId="76B64859" w14:textId="7614BDAF" w:rsidR="00D528B4" w:rsidRPr="00D528B4" w:rsidRDefault="0013717E" w:rsidP="00D528B4">
      <w:r>
        <w:rPr>
          <w:b/>
          <w:bCs/>
        </w:rPr>
        <w:t xml:space="preserve">GÜMRÜK KANUNU </w:t>
      </w:r>
      <w:r w:rsidR="00D528B4" w:rsidRPr="00D528B4">
        <w:rPr>
          <w:b/>
          <w:bCs/>
        </w:rPr>
        <w:t>MADDE 84-</w:t>
      </w:r>
      <w:r w:rsidR="00D528B4" w:rsidRPr="00D528B4">
        <w:t xml:space="preserve"> </w:t>
      </w:r>
      <w:r w:rsidR="00D528B4" w:rsidRPr="00D528B4">
        <w:rPr>
          <w:b/>
          <w:bCs/>
        </w:rPr>
        <w:t xml:space="preserve"> </w:t>
      </w:r>
      <w:r w:rsidR="00D528B4" w:rsidRPr="00D528B4">
        <w:rPr>
          <w:b/>
          <w:bCs/>
        </w:rPr>
        <w:t>1.</w:t>
      </w:r>
      <w:r w:rsidR="00D528B4" w:rsidRPr="00D528B4">
        <w:t xml:space="preserve"> Transit rejimi;</w:t>
      </w:r>
    </w:p>
    <w:p w14:paraId="4A02788A" w14:textId="77777777" w:rsidR="00D528B4" w:rsidRPr="00D528B4" w:rsidRDefault="00D528B4" w:rsidP="00D528B4">
      <w:r w:rsidRPr="00D528B4">
        <w:t>a) İthalat vergileri ve ticaret politikası önlemlerine tabi tutulmayan serbest dolaşıma girmemiş,</w:t>
      </w:r>
    </w:p>
    <w:p w14:paraId="5BD729DC" w14:textId="77777777" w:rsidR="00D528B4" w:rsidRPr="00D528B4" w:rsidRDefault="00D528B4" w:rsidP="00D528B4">
      <w:r w:rsidRPr="00D528B4">
        <w:t>b) İhracatla ilgili gümrük işlemleri tamamlanmış,</w:t>
      </w:r>
    </w:p>
    <w:p w14:paraId="686DD40E" w14:textId="77777777" w:rsidR="00D528B4" w:rsidRPr="00D528B4" w:rsidRDefault="00D528B4" w:rsidP="00D528B4">
      <w:r w:rsidRPr="00D528B4">
        <w:t>eşyanın, gümrük gözetimi altında Türkiye Gümrük Bölgesi içindeki bir noktadan diğerine taşınmasına uygulanır.</w:t>
      </w:r>
    </w:p>
    <w:p w14:paraId="586D15F2" w14:textId="77777777" w:rsidR="00D528B4" w:rsidRPr="00D528B4" w:rsidRDefault="00D528B4" w:rsidP="00D528B4">
      <w:r w:rsidRPr="00D528B4">
        <w:rPr>
          <w:b/>
          <w:bCs/>
        </w:rPr>
        <w:t>2.</w:t>
      </w:r>
      <w:r w:rsidRPr="00D528B4">
        <w:t xml:space="preserve"> Gümrük idareleri, transit rejimine tabi tutulan eşyanın Türkiye Gümrük Bölgesi içinde;</w:t>
      </w:r>
    </w:p>
    <w:p w14:paraId="6BEFBE3A" w14:textId="77777777" w:rsidR="00D528B4" w:rsidRPr="00D528B4" w:rsidRDefault="00D528B4" w:rsidP="00D528B4">
      <w:r w:rsidRPr="00D528B4">
        <w:t>a) Yabancı bir ülkeden yabancı bir ülkeye,</w:t>
      </w:r>
    </w:p>
    <w:p w14:paraId="6761A4B0" w14:textId="77777777" w:rsidR="00D528B4" w:rsidRPr="00D528B4" w:rsidRDefault="00D528B4" w:rsidP="00D528B4">
      <w:r w:rsidRPr="00D528B4">
        <w:t>b) Yabancı bir ülkeden Türkiye'ye,</w:t>
      </w:r>
    </w:p>
    <w:p w14:paraId="27F7EA40" w14:textId="77777777" w:rsidR="00D528B4" w:rsidRPr="00D528B4" w:rsidRDefault="00D528B4" w:rsidP="00D528B4">
      <w:r w:rsidRPr="00D528B4">
        <w:t>c) Türkiye'den yabancı bir ülkeye,</w:t>
      </w:r>
    </w:p>
    <w:p w14:paraId="6CE26BD2" w14:textId="77777777" w:rsidR="00D528B4" w:rsidRPr="00D528B4" w:rsidRDefault="00D528B4" w:rsidP="00D528B4">
      <w:r w:rsidRPr="00D528B4">
        <w:t>d) Bir iç gümrük idaresinden diğer bir iç gümrük idaresine,</w:t>
      </w:r>
    </w:p>
    <w:p w14:paraId="454F3792" w14:textId="77777777" w:rsidR="00D528B4" w:rsidRPr="00D528B4" w:rsidRDefault="00D528B4" w:rsidP="00D528B4">
      <w:r w:rsidRPr="00D528B4">
        <w:t>taşınmasına izin verir.</w:t>
      </w:r>
    </w:p>
    <w:p w14:paraId="0B13C59E" w14:textId="77777777" w:rsidR="00D528B4" w:rsidRPr="00D528B4" w:rsidRDefault="00D528B4" w:rsidP="00D528B4">
      <w:r w:rsidRPr="00D528B4">
        <w:rPr>
          <w:b/>
          <w:bCs/>
        </w:rPr>
        <w:t>3.</w:t>
      </w:r>
      <w:r w:rsidRPr="00D528B4">
        <w:t xml:space="preserve"> Transit rejimine tabi eşyanın Türkiye Gümrük Bölgesinde taşınması;</w:t>
      </w:r>
    </w:p>
    <w:p w14:paraId="1090EF41" w14:textId="77777777" w:rsidR="00D528B4" w:rsidRPr="00D528B4" w:rsidRDefault="00D528B4" w:rsidP="00D528B4">
      <w:r w:rsidRPr="00D528B4">
        <w:t>a) Transit rejimi beyanı kapsamında,</w:t>
      </w:r>
    </w:p>
    <w:p w14:paraId="23375493" w14:textId="77777777" w:rsidR="00D528B4" w:rsidRPr="00D528B4" w:rsidRDefault="00D528B4" w:rsidP="00D528B4">
      <w:r w:rsidRPr="00D528B4">
        <w:t>b) TIR karnesi kapsamında,</w:t>
      </w:r>
    </w:p>
    <w:p w14:paraId="1CB45B94" w14:textId="77777777" w:rsidR="00D528B4" w:rsidRPr="00D528B4" w:rsidRDefault="00D528B4" w:rsidP="00D528B4">
      <w:r w:rsidRPr="00D528B4">
        <w:t>c) Transit belgesi olarak kullanılan ATA karnesi kapsamında,</w:t>
      </w:r>
    </w:p>
    <w:p w14:paraId="4E29FDE1" w14:textId="77777777" w:rsidR="00D528B4" w:rsidRPr="00D528B4" w:rsidRDefault="00D528B4" w:rsidP="00D528B4">
      <w:r w:rsidRPr="00D528B4">
        <w:t>d) Kuvvetlerin Statüsüne Dair Kuzey Atlantik Anlaşmasına Taraf Devletler Arasındaki Sözleşme ile öngörülen form 302 kapsamında,</w:t>
      </w:r>
    </w:p>
    <w:p w14:paraId="3BFD74A9" w14:textId="77777777" w:rsidR="00D528B4" w:rsidRPr="00D528B4" w:rsidRDefault="00D528B4" w:rsidP="00D528B4">
      <w:r w:rsidRPr="00D528B4">
        <w:t>e) Posta kolileri dâhil olmak üzere posta yoluyla,</w:t>
      </w:r>
    </w:p>
    <w:p w14:paraId="05713BA8" w14:textId="77777777" w:rsidR="00D528B4" w:rsidRPr="00D528B4" w:rsidRDefault="00D528B4" w:rsidP="00D528B4">
      <w:r w:rsidRPr="00D528B4">
        <w:t>f) Yönetmelik ile belirlenecek hallerde, demiryolu ile taşımada CIM Taşıma Belgesi, büyük konteynerler ile taşımada TR Transfer Notu, havayolu ve denizyolu ile taşımada eşya manifestosu kapsamında,</w:t>
      </w:r>
    </w:p>
    <w:p w14:paraId="640A61B6" w14:textId="77777777" w:rsidR="00D528B4" w:rsidRPr="00D528B4" w:rsidRDefault="00D528B4" w:rsidP="00D528B4">
      <w:r w:rsidRPr="00D528B4">
        <w:t>yapılır.</w:t>
      </w:r>
    </w:p>
    <w:p w14:paraId="7D538078" w14:textId="77777777" w:rsidR="00D528B4" w:rsidRPr="00D528B4" w:rsidRDefault="00D528B4" w:rsidP="00D528B4">
      <w:r w:rsidRPr="00D528B4">
        <w:rPr>
          <w:b/>
          <w:bCs/>
        </w:rPr>
        <w:t>4.</w:t>
      </w:r>
      <w:r w:rsidRPr="00D528B4">
        <w:t xml:space="preserve"> a) Transit rejimine tabi tutulan eşya ve gerekli belgeler, rejimi düzenleyen hükümlere uygun olarak varış gümrük idaresine sunulduğunda, transit rejimi sona erer.</w:t>
      </w:r>
    </w:p>
    <w:p w14:paraId="07747761" w14:textId="77777777" w:rsidR="00D528B4" w:rsidRPr="00D528B4" w:rsidRDefault="00D528B4" w:rsidP="00D528B4">
      <w:r w:rsidRPr="00D528B4">
        <w:t>b) Hareket gümrük idaresindeki bilgi ve belgeler ile varış gümrük idaresindeki bilgi ve belgelerin karşılaştırılması sonucunda, transit rejiminin usulüne uygun olarak sonlandırıldığının belirlenmesi halinde rejim ibra edilir.</w:t>
      </w:r>
    </w:p>
    <w:p w14:paraId="1A147A6A" w14:textId="77777777" w:rsidR="00D528B4" w:rsidRPr="00D528B4" w:rsidRDefault="00D528B4" w:rsidP="00D528B4">
      <w:r w:rsidRPr="00D528B4">
        <w:rPr>
          <w:b/>
          <w:bCs/>
        </w:rPr>
        <w:t>5.</w:t>
      </w:r>
      <w:r w:rsidRPr="00D528B4">
        <w:t xml:space="preserve"> Transit rejiminin uygulanmasında ekonomik etkili bir gümrük rejimine tabi eşyanın taşınmasına ilişkin olarak Müsteşarlıkça belirlenecek özel hükümler saklıdır. Müsteşarlık, transit eşyanın cinsine, niteliğine ve taşımanın özelliğine göre veya Türkiye'nin uluslararası anlaşmalardan kaynaklanan yükümlülükleri çerçevesinde, bu Bölümdeki madde hükümlerine bağlı kalmaksızın transit rejimine ilişkin düzenlemeler yapılması konusunda yetkilidir.</w:t>
      </w:r>
    </w:p>
    <w:p w14:paraId="0DFC960F" w14:textId="77777777" w:rsidR="00D528B4" w:rsidRPr="00D528B4" w:rsidRDefault="00D528B4" w:rsidP="00D528B4">
      <w:r w:rsidRPr="00D528B4">
        <w:rPr>
          <w:b/>
          <w:bCs/>
        </w:rPr>
        <w:t>II. Özel Hükümler</w:t>
      </w:r>
    </w:p>
    <w:p w14:paraId="2E156EAE" w14:textId="51CBF3F8" w:rsidR="00D528B4" w:rsidRPr="00D528B4" w:rsidRDefault="0013717E" w:rsidP="00D528B4">
      <w:bookmarkStart w:id="0" w:name="madde85"/>
      <w:bookmarkEnd w:id="0"/>
      <w:r>
        <w:rPr>
          <w:b/>
          <w:bCs/>
        </w:rPr>
        <w:lastRenderedPageBreak/>
        <w:t xml:space="preserve">GÜMRÜK KANUNU </w:t>
      </w:r>
      <w:r w:rsidR="00D528B4" w:rsidRPr="00D528B4">
        <w:rPr>
          <w:b/>
          <w:bCs/>
        </w:rPr>
        <w:t>MADDE 85-</w:t>
      </w:r>
      <w:r w:rsidR="00D528B4" w:rsidRPr="00D528B4">
        <w:t xml:space="preserve"> </w:t>
      </w:r>
      <w:r w:rsidR="00D528B4" w:rsidRPr="00D528B4">
        <w:t xml:space="preserve"> </w:t>
      </w:r>
      <w:r w:rsidR="00D528B4" w:rsidRPr="00D528B4">
        <w:t>1. Transit eşyası için tahakkuk edebilecek gümrük vergilerinin ödenmesini sağlamak üzere teminat verilmesi zorunludur. Ancak;</w:t>
      </w:r>
    </w:p>
    <w:p w14:paraId="0743C9A7" w14:textId="77777777" w:rsidR="00D528B4" w:rsidRPr="00D528B4" w:rsidRDefault="00D528B4" w:rsidP="00D528B4">
      <w:r w:rsidRPr="00D528B4">
        <w:t>a) Havayoluyla,</w:t>
      </w:r>
    </w:p>
    <w:p w14:paraId="4E9BC73C" w14:textId="77777777" w:rsidR="00D528B4" w:rsidRPr="00D528B4" w:rsidRDefault="00D528B4" w:rsidP="00D528B4">
      <w:r w:rsidRPr="00D528B4">
        <w:t>b) Boru hattıyla,</w:t>
      </w:r>
    </w:p>
    <w:p w14:paraId="49373225" w14:textId="77777777" w:rsidR="00D528B4" w:rsidRPr="00D528B4" w:rsidRDefault="00D528B4" w:rsidP="00D528B4">
      <w:r w:rsidRPr="00D528B4">
        <w:t>c) Demiryoluyla,</w:t>
      </w:r>
    </w:p>
    <w:p w14:paraId="658B9E1D" w14:textId="77777777" w:rsidR="00D528B4" w:rsidRPr="00D528B4" w:rsidRDefault="00D528B4" w:rsidP="00D528B4">
      <w:r w:rsidRPr="00D528B4">
        <w:t>d) Denizyoluyla,</w:t>
      </w:r>
    </w:p>
    <w:p w14:paraId="383DB539" w14:textId="77777777" w:rsidR="00D528B4" w:rsidRPr="00D528B4" w:rsidRDefault="00D528B4" w:rsidP="00D528B4">
      <w:r w:rsidRPr="00D528B4">
        <w:t>yapılan taşımalar için, yönetmelikle belirlenen haller dışında teminat aranmaz.</w:t>
      </w:r>
    </w:p>
    <w:p w14:paraId="325E1AC2" w14:textId="77777777" w:rsidR="00D528B4" w:rsidRPr="00D528B4" w:rsidRDefault="00D528B4" w:rsidP="00D528B4">
      <w:r w:rsidRPr="00D528B4">
        <w:t>2. Teminat:</w:t>
      </w:r>
    </w:p>
    <w:p w14:paraId="5F355027" w14:textId="77777777" w:rsidR="00D528B4" w:rsidRPr="00D528B4" w:rsidRDefault="00D528B4" w:rsidP="00D528B4">
      <w:r w:rsidRPr="00D528B4">
        <w:t>a) Tek bir transit işlemi için bireysel teminat,</w:t>
      </w:r>
    </w:p>
    <w:p w14:paraId="1B50D38B" w14:textId="77777777" w:rsidR="00D528B4" w:rsidRPr="00D528B4" w:rsidRDefault="00D528B4" w:rsidP="00D528B4">
      <w:r w:rsidRPr="00D528B4">
        <w:t>b) Müsteşarlık tarafından izin verilmesi halinde, birden fazla transit işlemi için kapsamlı teminat,</w:t>
      </w:r>
    </w:p>
    <w:p w14:paraId="06D03A24" w14:textId="77777777" w:rsidR="00D528B4" w:rsidRPr="00D528B4" w:rsidRDefault="00D528B4" w:rsidP="00D528B4">
      <w:r w:rsidRPr="00D528B4">
        <w:t>şekillerinde olabilir.</w:t>
      </w:r>
    </w:p>
    <w:p w14:paraId="7D5324DB" w14:textId="77777777" w:rsidR="00D528B4" w:rsidRPr="00D528B4" w:rsidRDefault="00D528B4" w:rsidP="00D528B4">
      <w:r w:rsidRPr="00D528B4">
        <w:t>3. İkinci fıkranın (b) bendinde belirtilen izin sadece;</w:t>
      </w:r>
    </w:p>
    <w:p w14:paraId="79B9E515" w14:textId="77777777" w:rsidR="00D528B4" w:rsidRPr="00D528B4" w:rsidRDefault="00D528B4" w:rsidP="00D528B4">
      <w:r w:rsidRPr="00D528B4">
        <w:t>a) Türkiye Gümrük Bölgesinde yerleşik olan,</w:t>
      </w:r>
    </w:p>
    <w:p w14:paraId="6B965CD3" w14:textId="77777777" w:rsidR="00D528B4" w:rsidRPr="00D528B4" w:rsidRDefault="00D528B4" w:rsidP="00D528B4">
      <w:r w:rsidRPr="00D528B4">
        <w:t>b) Transit rejimini düzenli olarak kullanan veya gümrük idaresince bu rejime ilişkin yükümlülüklerini yerine getirebileceği belirlenen,</w:t>
      </w:r>
    </w:p>
    <w:p w14:paraId="0273F0C9" w14:textId="77777777" w:rsidR="00D528B4" w:rsidRPr="00D528B4" w:rsidRDefault="00D528B4" w:rsidP="00D528B4">
      <w:r w:rsidRPr="00D528B4">
        <w:t>c) Gümrük veya vergi mevzuatını yönetmelikte belirlenen surette ihlal etmemiş olan,</w:t>
      </w:r>
    </w:p>
    <w:p w14:paraId="34E8F250" w14:textId="77777777" w:rsidR="00D528B4" w:rsidRPr="00D528B4" w:rsidRDefault="00D528B4" w:rsidP="00D528B4">
      <w:r w:rsidRPr="00D528B4">
        <w:t>kişilere verilir.</w:t>
      </w:r>
    </w:p>
    <w:p w14:paraId="67A4AFBE" w14:textId="77777777" w:rsidR="00D528B4" w:rsidRPr="00D528B4" w:rsidRDefault="00D528B4" w:rsidP="00D528B4">
      <w:r w:rsidRPr="00D528B4">
        <w:t>4. Güvenilirlik standartlarına sahip oldukları gümrük idaresince belirlenen kişilere indirilmiş tutarda kapsamlı teminat veya teminattan vazgeçme izni verilebilir. İndirilmiş tutarda kapsamlı teminat veya teminattan vazgeçme izni için ayrıca;</w:t>
      </w:r>
    </w:p>
    <w:p w14:paraId="33F70436" w14:textId="77777777" w:rsidR="00D528B4" w:rsidRPr="00D528B4" w:rsidRDefault="00D528B4" w:rsidP="00D528B4">
      <w:r w:rsidRPr="00D528B4">
        <w:t>a) Belirli bir sürede transit rejiminin doğru kullanımı,</w:t>
      </w:r>
    </w:p>
    <w:p w14:paraId="26694C95" w14:textId="77777777" w:rsidR="00D528B4" w:rsidRPr="00D528B4" w:rsidRDefault="00D528B4" w:rsidP="00D528B4">
      <w:r w:rsidRPr="00D528B4">
        <w:t>b) Gümrük idareleri ile işbirliği,</w:t>
      </w:r>
    </w:p>
    <w:p w14:paraId="30ABB61D" w14:textId="77777777" w:rsidR="00D528B4" w:rsidRPr="00D528B4" w:rsidRDefault="00D528B4" w:rsidP="00D528B4">
      <w:r w:rsidRPr="00D528B4">
        <w:t>c) Anılan kişilerin taahhütlerini yerine getirebilecek mali güce sahip olduklarını kanıtlaması,</w:t>
      </w:r>
    </w:p>
    <w:p w14:paraId="46764309" w14:textId="77777777" w:rsidR="00D528B4" w:rsidRPr="00D528B4" w:rsidRDefault="00D528B4" w:rsidP="00D528B4">
      <w:r w:rsidRPr="00D528B4">
        <w:t>gerekir. Bu fıkra kapsamında verilen izin ile ilgili usul ve esaslar yönetmelikle belirlenir.</w:t>
      </w:r>
    </w:p>
    <w:p w14:paraId="41F69B91" w14:textId="77777777" w:rsidR="00D528B4" w:rsidRPr="00D528B4" w:rsidRDefault="00D528B4" w:rsidP="00D528B4">
      <w:r w:rsidRPr="00D528B4">
        <w:t>5. Dördüncü fıkraya göre verilen teminattan vazgeçme izni, Müsteşarlıkça yüksek risk içerdiği belirlenen eşyanın transit işlemlerinde uygulanmaz.</w:t>
      </w:r>
    </w:p>
    <w:p w14:paraId="2CBAE7B6" w14:textId="77777777" w:rsidR="00D528B4" w:rsidRPr="00D528B4" w:rsidRDefault="00D528B4" w:rsidP="00D528B4">
      <w:r w:rsidRPr="00D528B4">
        <w:t>6. Müsteşarlık;</w:t>
      </w:r>
    </w:p>
    <w:p w14:paraId="19580963" w14:textId="77777777" w:rsidR="00D528B4" w:rsidRPr="00D528B4" w:rsidRDefault="00D528B4" w:rsidP="00D528B4">
      <w:r w:rsidRPr="00D528B4">
        <w:t>a) Özel durumlarda istisnai önlem olarak dördüncü fıkra hükümleri doğrultusundaki indirilmiş tutarda kapsamlı teminat uygulamasını,</w:t>
      </w:r>
    </w:p>
    <w:p w14:paraId="616CCD64" w14:textId="77777777" w:rsidR="00D528B4" w:rsidRPr="00D528B4" w:rsidRDefault="00D528B4" w:rsidP="00D528B4">
      <w:r w:rsidRPr="00D528B4">
        <w:t>b) Büyük ölçekli kaçakçılığa konu olabilecek eşya için kapsamlı teminat uygulamasını,</w:t>
      </w:r>
    </w:p>
    <w:p w14:paraId="26105889" w14:textId="77777777" w:rsidR="00D528B4" w:rsidRPr="00D528B4" w:rsidRDefault="00D528B4" w:rsidP="00D528B4">
      <w:r w:rsidRPr="00D528B4">
        <w:t>geçici olarak kaldırmaya yetkilidir.</w:t>
      </w:r>
    </w:p>
    <w:p w14:paraId="02E866EF" w14:textId="185B5E58" w:rsidR="00D528B4" w:rsidRPr="00D528B4" w:rsidRDefault="0013717E" w:rsidP="00D528B4">
      <w:bookmarkStart w:id="1" w:name="madde086"/>
      <w:bookmarkEnd w:id="1"/>
      <w:r>
        <w:rPr>
          <w:b/>
          <w:bCs/>
        </w:rPr>
        <w:t xml:space="preserve">GÜMRÜK KANUNU </w:t>
      </w:r>
      <w:r w:rsidR="00D528B4" w:rsidRPr="00D528B4">
        <w:rPr>
          <w:b/>
          <w:bCs/>
        </w:rPr>
        <w:t xml:space="preserve">MADDE 86- l. </w:t>
      </w:r>
      <w:r w:rsidR="00D528B4" w:rsidRPr="00D528B4">
        <w:t xml:space="preserve">Asıl sorumlu, eşyayı öngörülen süre içerisinde ve gümrük idareleri tarafından eşyanın ayniyetinin tespiti amacıyla alınan önlemlere uymak suretiyle, varış gümrük </w:t>
      </w:r>
      <w:r w:rsidR="00D528B4" w:rsidRPr="00D528B4">
        <w:lastRenderedPageBreak/>
        <w:t>idaresine sağlam ve noksansız olarak sunmak ve transit rejimine ilişkin hükümlere uymakla yükümlüdür.</w:t>
      </w:r>
      <w:r w:rsidR="00D528B4" w:rsidRPr="00D528B4">
        <w:t xml:space="preserve"> </w:t>
      </w:r>
    </w:p>
    <w:p w14:paraId="28C17F1F" w14:textId="63F508B5" w:rsidR="00D528B4" w:rsidRPr="00D528B4" w:rsidRDefault="00D528B4" w:rsidP="00D528B4">
      <w:r w:rsidRPr="00D528B4">
        <w:rPr>
          <w:b/>
          <w:bCs/>
        </w:rPr>
        <w:t xml:space="preserve">2. </w:t>
      </w:r>
      <w:r w:rsidRPr="00D528B4">
        <w:t>Asıl sorumlunun birinci fıkrada belirtilen yükümlülükleri saklı kalmak üzere, transit rejimine göre taşındığını bilerek eşyayı kabul eden taşıyıcı veya alıcı da, eşyayı öngörülen süre içerisinde ve gümrük idareleri tarafından eşyanın ayniyetinin tespiti amacıyla alınan tedbirlere uymak suretiyle, varış gümrük idaresine sağlam ve noksansız olarak sunmakla yükümlüdür.</w:t>
      </w:r>
      <w:r w:rsidRPr="00D528B4">
        <w:t xml:space="preserve"> </w:t>
      </w:r>
    </w:p>
    <w:p w14:paraId="223686C2" w14:textId="4A5BF30D" w:rsidR="00D528B4" w:rsidRPr="00D528B4" w:rsidRDefault="00D528B4" w:rsidP="00D528B4">
      <w:r w:rsidRPr="00D528B4">
        <w:rPr>
          <w:b/>
          <w:bCs/>
        </w:rPr>
        <w:t>3</w:t>
      </w:r>
      <w:r w:rsidRPr="00D528B4">
        <w:t xml:space="preserve">. </w:t>
      </w:r>
      <w:hyperlink r:id="rId4" w:anchor="madde183" w:history="1">
        <w:r w:rsidRPr="00D528B4">
          <w:rPr>
            <w:rStyle w:val="Kpr"/>
          </w:rPr>
          <w:t>183 ve</w:t>
        </w:r>
      </w:hyperlink>
      <w:r w:rsidRPr="00D528B4">
        <w:t xml:space="preserve"> 184 üncü maddeler kapsamında bir gümrük yükümlülüğü doğduğunda, asıl sorumlu, transit rejimine tabi tutulan eşya ile ilgili olarak gümrük idaresine karşı mali olarak sorumludur. </w:t>
      </w:r>
      <w:hyperlink r:id="rId5" w:tgtFrame="_blank" w:history="1">
        <w:r w:rsidRPr="00D528B4">
          <w:rPr>
            <w:rStyle w:val="Kpr"/>
          </w:rPr>
          <w:t>5607</w:t>
        </w:r>
      </w:hyperlink>
      <w:r w:rsidRPr="00D528B4">
        <w:t xml:space="preserve"> sayılı Kanun uyarınca gümrük idaresince işlem yapıldığı hâllerde, asıl sorumlunun sorumluluğunun belirlenmesinde fiilin işlenmesinde dahlinin olup olmadığı hususu dikkate alınır</w:t>
      </w:r>
    </w:p>
    <w:p w14:paraId="4B98387D" w14:textId="043F0301" w:rsidR="00D528B4" w:rsidRPr="00D528B4" w:rsidRDefault="0013717E" w:rsidP="00D528B4">
      <w:r>
        <w:rPr>
          <w:b/>
          <w:bCs/>
        </w:rPr>
        <w:t xml:space="preserve">GÜMRÜK KANUNU </w:t>
      </w:r>
      <w:r w:rsidR="00D528B4" w:rsidRPr="00D528B4">
        <w:rPr>
          <w:b/>
          <w:bCs/>
        </w:rPr>
        <w:t xml:space="preserve">MADDE 87- l. </w:t>
      </w:r>
      <w:r w:rsidR="00D528B4" w:rsidRPr="00D528B4">
        <w:t>Transit rejiminin işleyişine ilişkin usul ve esaslar ile istisnalar yönetmelikle belirlenir.</w:t>
      </w:r>
    </w:p>
    <w:p w14:paraId="29BC0082" w14:textId="77777777" w:rsidR="00D528B4" w:rsidRPr="00D528B4" w:rsidRDefault="00D528B4" w:rsidP="00D528B4">
      <w:r w:rsidRPr="00D528B4">
        <w:rPr>
          <w:b/>
          <w:bCs/>
        </w:rPr>
        <w:t xml:space="preserve">2. </w:t>
      </w:r>
      <w:r w:rsidRPr="00D528B4">
        <w:t>Transit rejimine konu olan eşyanın, gümrük gözetimi altındaki antrepolarda veya gümrük idarelerince eşya konulmasına izin verilen yerlerde bir süre kalması veya bir taşıttan diğer bir taşıta aktarılması mümkündür.</w:t>
      </w:r>
    </w:p>
    <w:p w14:paraId="538F61F6" w14:textId="77777777" w:rsidR="00D528B4" w:rsidRPr="00D528B4" w:rsidRDefault="00D528B4" w:rsidP="00D528B4">
      <w:bookmarkStart w:id="2" w:name="madde88x89x90x91x92transitgumislemleri"/>
      <w:bookmarkEnd w:id="2"/>
      <w:r w:rsidRPr="00D528B4">
        <w:rPr>
          <w:b/>
          <w:bCs/>
        </w:rPr>
        <w:t>III. Transite İlişkin Gümrük İşlemleri</w:t>
      </w:r>
    </w:p>
    <w:p w14:paraId="3EADF5C8" w14:textId="0062F736" w:rsidR="00D528B4" w:rsidRPr="00D528B4" w:rsidRDefault="0013717E" w:rsidP="00D528B4">
      <w:r>
        <w:rPr>
          <w:b/>
          <w:bCs/>
        </w:rPr>
        <w:t xml:space="preserve">GÜMRÜK KANUNU </w:t>
      </w:r>
      <w:r w:rsidR="00D528B4" w:rsidRPr="00D528B4">
        <w:rPr>
          <w:b/>
          <w:bCs/>
        </w:rPr>
        <w:t xml:space="preserve">MADDE 88- 1. </w:t>
      </w:r>
      <w:r w:rsidR="00D528B4" w:rsidRPr="00D528B4">
        <w:t>Transit rejimine tabi eşya, şüphe veya ihbar durumları hariç olmak üzere, varış gümrük idaresine kadar muayene edilmeksizin ve gerektiğinde mühür altına alınarak veya memur eşliğinde sevk edilir.</w:t>
      </w:r>
    </w:p>
    <w:p w14:paraId="32BAC436" w14:textId="22F462D1" w:rsidR="00D528B4" w:rsidRPr="00D528B4" w:rsidRDefault="00D528B4" w:rsidP="00D528B4">
      <w:r w:rsidRPr="00D528B4">
        <w:rPr>
          <w:b/>
          <w:bCs/>
        </w:rPr>
        <w:t xml:space="preserve">2. </w:t>
      </w:r>
      <w:r w:rsidRPr="00D528B4">
        <w:t xml:space="preserve">Antrepolardan veya gümrük idarelerince konulmasına izin verilen diğer yerlerden transit rejimi kapsamında taşınan eşya, gerek görülmesi halinde muayene edilir. Transit rejimi kapsamında taşınacak eşyanın muayenesi </w:t>
      </w:r>
      <w:hyperlink r:id="rId6" w:anchor="madde66x67x68x69x70E%C5%9Fyan%C4%B1nMuayenesi" w:history="1">
        <w:r w:rsidRPr="00D528B4">
          <w:rPr>
            <w:rStyle w:val="Kpr"/>
          </w:rPr>
          <w:t>61 ila 70 inci</w:t>
        </w:r>
      </w:hyperlink>
      <w:r w:rsidRPr="00D528B4">
        <w:t xml:space="preserve"> madde hükümlerine göre yapılır. Bu madde uyarınca yapılacak gümrük muayenesinde, asıl sorumlu, temsilcisi veya eşyanın taşınmasından sorumlu kişiler de bulunabilir.</w:t>
      </w:r>
      <w:r w:rsidRPr="00D528B4">
        <w:t xml:space="preserve"> </w:t>
      </w:r>
    </w:p>
    <w:p w14:paraId="6DEBABB7" w14:textId="6FB28EC8" w:rsidR="00D528B4" w:rsidRPr="00D528B4" w:rsidRDefault="0013717E" w:rsidP="00D528B4">
      <w:r>
        <w:rPr>
          <w:b/>
          <w:bCs/>
        </w:rPr>
        <w:t xml:space="preserve">GÜMRÜK KANUNU </w:t>
      </w:r>
      <w:r w:rsidR="00D528B4" w:rsidRPr="00D528B4">
        <w:rPr>
          <w:b/>
          <w:bCs/>
        </w:rPr>
        <w:t xml:space="preserve">MADDE 89- </w:t>
      </w:r>
      <w:r w:rsidR="00D528B4" w:rsidRPr="00D528B4">
        <w:t xml:space="preserve">Bu Kanunun </w:t>
      </w:r>
      <w:hyperlink r:id="rId7" w:anchor="madde056" w:history="1">
        <w:r w:rsidR="00D528B4" w:rsidRPr="00D528B4">
          <w:rPr>
            <w:rStyle w:val="Kpr"/>
          </w:rPr>
          <w:t>55 inci</w:t>
        </w:r>
      </w:hyperlink>
      <w:r w:rsidR="00D528B4" w:rsidRPr="00D528B4">
        <w:t xml:space="preserve"> maddesinin 2 nci, </w:t>
      </w:r>
      <w:hyperlink r:id="rId8" w:anchor="madde056" w:history="1">
        <w:r w:rsidR="00D528B4" w:rsidRPr="00D528B4">
          <w:rPr>
            <w:rStyle w:val="Kpr"/>
          </w:rPr>
          <w:t>56 ncı</w:t>
        </w:r>
      </w:hyperlink>
      <w:r w:rsidR="00D528B4" w:rsidRPr="00D528B4">
        <w:t xml:space="preserve"> maddesinin 1 inci fıkralarında belirtilen hallerde, transit rejimi kapsamında taşınan eşyanın gümrük muayenesine tabi tutulması, teminat alınması, eşyanın memur eşliğinde sevki veya diğer önlemler alınması hususlarında düzenleme yapmaya Müsteşarlık yetkilidir.</w:t>
      </w:r>
    </w:p>
    <w:p w14:paraId="6C5DA002" w14:textId="301C8964" w:rsidR="00D528B4" w:rsidRPr="00D528B4" w:rsidRDefault="0013717E" w:rsidP="00D528B4">
      <w:r>
        <w:rPr>
          <w:b/>
          <w:bCs/>
        </w:rPr>
        <w:t xml:space="preserve">GÜMRÜK KANUNU </w:t>
      </w:r>
      <w:r w:rsidR="00D528B4" w:rsidRPr="00D528B4">
        <w:rPr>
          <w:b/>
          <w:bCs/>
        </w:rPr>
        <w:t xml:space="preserve">MADDE 90- </w:t>
      </w:r>
      <w:r w:rsidR="00D528B4" w:rsidRPr="00D528B4">
        <w:t>Türkiye karasularından geçen ve hakkında ihbar bulunan veya şüphe edilen transit eşya yüklü gemilerin ambar kapakları veya bu gibi eşya konulan diğer yerleri, gümrük idarelerince mühür altına alınabilir. Bu gemilere memur eşlik ettirilebilir veya gemiler seyir halinde iken dış gözetim altında tutulabilir.</w:t>
      </w:r>
    </w:p>
    <w:p w14:paraId="5ED05566" w14:textId="77777777" w:rsidR="00D528B4" w:rsidRPr="00D528B4" w:rsidRDefault="00D528B4" w:rsidP="00D528B4">
      <w:r w:rsidRPr="00D528B4">
        <w:t>Yukarıda belirtilen önlemler, gemilerin Türkiye karasularından çıkışı üzerine kaldırılır.</w:t>
      </w:r>
    </w:p>
    <w:p w14:paraId="582F5678" w14:textId="51CF976C" w:rsidR="00D528B4" w:rsidRPr="00D528B4" w:rsidRDefault="0013717E" w:rsidP="00D528B4">
      <w:bookmarkStart w:id="3" w:name="madde91"/>
      <w:r>
        <w:rPr>
          <w:b/>
          <w:bCs/>
        </w:rPr>
        <w:t xml:space="preserve">GÜMRÜK KANUNU </w:t>
      </w:r>
      <w:r w:rsidR="00D528B4" w:rsidRPr="00D528B4">
        <w:rPr>
          <w:b/>
          <w:bCs/>
        </w:rPr>
        <w:t>MADDE</w:t>
      </w:r>
      <w:bookmarkEnd w:id="3"/>
      <w:r w:rsidR="00D528B4" w:rsidRPr="00D528B4">
        <w:rPr>
          <w:b/>
          <w:bCs/>
        </w:rPr>
        <w:t xml:space="preserve"> 91- </w:t>
      </w:r>
      <w:r w:rsidR="00D528B4" w:rsidRPr="00D528B4">
        <w:t xml:space="preserve">Türkiye Gümrük Bölgesinde karayolu ile transit eşya taşıyan taşıtların transit süreleri, izleyecekleri </w:t>
      </w:r>
      <w:hyperlink r:id="rId9" w:tgtFrame="_blank" w:history="1">
        <w:r w:rsidR="00D528B4" w:rsidRPr="00D528B4">
          <w:rPr>
            <w:rStyle w:val="Kpr"/>
          </w:rPr>
          <w:t>yollar</w:t>
        </w:r>
      </w:hyperlink>
      <w:r w:rsidR="00D528B4" w:rsidRPr="00D528B4">
        <w:t xml:space="preserve">, kontrol noktaları ve konaklama yerleri ile ilgili olarak </w:t>
      </w:r>
      <w:hyperlink r:id="rId10" w:tgtFrame="_blank" w:history="1">
        <w:r w:rsidR="00D528B4" w:rsidRPr="00D528B4">
          <w:rPr>
            <w:rStyle w:val="Kpr"/>
          </w:rPr>
          <w:t>düzenlemeler</w:t>
        </w:r>
      </w:hyperlink>
      <w:r w:rsidR="00D528B4" w:rsidRPr="00D528B4">
        <w:t xml:space="preserve"> yapmaya Müsteşarlık yetkilidir.</w:t>
      </w:r>
    </w:p>
    <w:p w14:paraId="57479DE5" w14:textId="23F0D8C3" w:rsidR="00D528B4" w:rsidRPr="00D528B4" w:rsidRDefault="0013717E" w:rsidP="00D528B4">
      <w:r>
        <w:rPr>
          <w:b/>
          <w:bCs/>
        </w:rPr>
        <w:t xml:space="preserve">GÜMRÜK KANUNU </w:t>
      </w:r>
      <w:r w:rsidR="00D528B4" w:rsidRPr="00D528B4">
        <w:rPr>
          <w:b/>
          <w:bCs/>
        </w:rPr>
        <w:t xml:space="preserve">MADDE 92- l. </w:t>
      </w:r>
      <w:r w:rsidR="00D528B4" w:rsidRPr="00D528B4">
        <w:t>Transit eşya taşıyan seyir halindeki bir taşıtın beklenmeyen haller veya mücbir sebeplerle yoluna devam edemediği durumlarda, bu husus gecikmeksizin en yakın gümrük idaresine bildirilir.</w:t>
      </w:r>
    </w:p>
    <w:p w14:paraId="7181353A" w14:textId="77777777" w:rsidR="00D528B4" w:rsidRPr="00D528B4" w:rsidRDefault="00D528B4" w:rsidP="00D528B4">
      <w:r w:rsidRPr="00D528B4">
        <w:t>Transit eşyanın, söz konusu taşıttan diğer bir taşıta aktarılması gümrük idarelerinin gözetimi altında yapılarak, bu durum bir tutanakla belgelendirilir.</w:t>
      </w:r>
    </w:p>
    <w:p w14:paraId="04E3E683" w14:textId="007A53EE" w:rsidR="00D528B4" w:rsidRPr="00D528B4" w:rsidRDefault="00D528B4" w:rsidP="00D528B4">
      <w:r w:rsidRPr="00D528B4">
        <w:rPr>
          <w:b/>
          <w:bCs/>
        </w:rPr>
        <w:lastRenderedPageBreak/>
        <w:t>2.</w:t>
      </w:r>
      <w:r w:rsidRPr="00D528B4">
        <w:t xml:space="preserve"> Türkiye Gümrük Bölgesi içinde transit halindeki eşyanın beklenmeyen haller veya mücbir sebeplerle telef veya kaybının kanıtlanması halinde, gümrük vergileri aranmaz.</w:t>
      </w:r>
      <w:r w:rsidRPr="00D528B4">
        <w:rPr>
          <w:i/>
          <w:iCs/>
        </w:rPr>
        <w:t xml:space="preserve"> (07.07.2009/27281 R.G. 5911 s.k. ile değişik)</w:t>
      </w:r>
      <w:r w:rsidRPr="00D528B4">
        <w:t xml:space="preserve"> </w:t>
      </w:r>
    </w:p>
    <w:p w14:paraId="4B828BD4" w14:textId="6257023F" w:rsidR="0013717E" w:rsidRPr="0013717E" w:rsidRDefault="0013717E" w:rsidP="0013717E">
      <w:r w:rsidRPr="0013717E">
        <w:rPr>
          <w:b/>
          <w:bCs/>
        </w:rPr>
        <w:t xml:space="preserve">Kapsam ve tanımlar </w:t>
      </w:r>
    </w:p>
    <w:p w14:paraId="6A3B16F6" w14:textId="66C40FF0" w:rsidR="0013717E" w:rsidRPr="0013717E" w:rsidRDefault="0013717E" w:rsidP="0013717E">
      <w:r>
        <w:rPr>
          <w:b/>
          <w:bCs/>
        </w:rPr>
        <w:t xml:space="preserve">GÜMRÜK </w:t>
      </w:r>
      <w:r>
        <w:rPr>
          <w:b/>
          <w:bCs/>
        </w:rPr>
        <w:t xml:space="preserve">YÖNETMELİĞİ </w:t>
      </w:r>
      <w:r w:rsidRPr="0013717E">
        <w:rPr>
          <w:b/>
          <w:bCs/>
        </w:rPr>
        <w:t>MADDE 212 -</w:t>
      </w:r>
      <w:r w:rsidRPr="0013717E">
        <w:t xml:space="preserve"> (1) Transit rejimi; ulusal transit rejimi, 14/11/1975 tarihli TIR Karneleri Himayesinde Uluslararası Eşya Taşınmasına Dair Gümrük </w:t>
      </w:r>
      <w:hyperlink r:id="rId11" w:tgtFrame="_blank" w:history="1">
        <w:r w:rsidRPr="0013717E">
          <w:rPr>
            <w:rStyle w:val="Kpr"/>
          </w:rPr>
          <w:t>Sözleşmesi</w:t>
        </w:r>
      </w:hyperlink>
      <w:r w:rsidRPr="0013717E">
        <w:t xml:space="preserve"> (TIR Sözleşmesi), 22/6/2012 tarihli ve </w:t>
      </w:r>
      <w:hyperlink r:id="rId12" w:tgtFrame="_blank" w:history="1">
        <w:r w:rsidRPr="0013717E">
          <w:rPr>
            <w:rStyle w:val="Kpr"/>
          </w:rPr>
          <w:t>6333</w:t>
        </w:r>
      </w:hyperlink>
      <w:r w:rsidRPr="0013717E">
        <w:t xml:space="preserve"> sayılı Kanunla onaylanması uygun bulunan 20/5/1987 tarihli Ortak Transit Rejimine İlişkin </w:t>
      </w:r>
      <w:hyperlink r:id="rId13" w:tgtFrame="_blank" w:history="1">
        <w:r w:rsidRPr="0013717E">
          <w:rPr>
            <w:rStyle w:val="Kpr"/>
          </w:rPr>
          <w:t>Sözleşme</w:t>
        </w:r>
      </w:hyperlink>
      <w:r w:rsidRPr="0013717E">
        <w:t xml:space="preserve">, 26/6/1990 tarihli Geçici İthalat Sözleşmesi ve 19/6/1951 tarihli Kuvvetlerin Statüsü Hakkında Kuzey Atlantik Anlaşmasına Taraf Devletler Arasındaki </w:t>
      </w:r>
      <w:hyperlink r:id="rId14" w:tgtFrame="_blank" w:history="1">
        <w:r w:rsidRPr="0013717E">
          <w:rPr>
            <w:rStyle w:val="Kpr"/>
          </w:rPr>
          <w:t>Sözleşme</w:t>
        </w:r>
      </w:hyperlink>
      <w:r w:rsidRPr="0013717E">
        <w:t xml:space="preserve"> kapsamındaki transit işlemlerini kapsar.</w:t>
      </w:r>
    </w:p>
    <w:p w14:paraId="77ECB820" w14:textId="77777777" w:rsidR="0013717E" w:rsidRPr="0013717E" w:rsidRDefault="0013717E" w:rsidP="0013717E">
      <w:r w:rsidRPr="0013717E">
        <w:t>(2) Bu Bölümde geçen;</w:t>
      </w:r>
    </w:p>
    <w:p w14:paraId="4F609EE2" w14:textId="77777777" w:rsidR="0013717E" w:rsidRPr="0013717E" w:rsidRDefault="0013717E" w:rsidP="0013717E">
      <w:r w:rsidRPr="0013717E">
        <w:t>a) Akit Taraf: 20/5/1987 tarihli Ortak Transit Rejimine İlişkin Sözleşmenin bir akit tarafını,</w:t>
      </w:r>
    </w:p>
    <w:p w14:paraId="48BC164C" w14:textId="77777777" w:rsidR="0013717E" w:rsidRPr="0013717E" w:rsidRDefault="0013717E" w:rsidP="0013717E">
      <w:r w:rsidRPr="0013717E">
        <w:t>b) Eşyanın serbest bırakılması: Hareket gümrük idaresinin, eşyanın transit rejiminde öngörülen amaçlara uygun olarak sevkine izin verdiği tasarrufu,</w:t>
      </w:r>
    </w:p>
    <w:p w14:paraId="72B04569" w14:textId="77777777" w:rsidR="0013717E" w:rsidRPr="0013717E" w:rsidRDefault="0013717E" w:rsidP="0013717E">
      <w:r w:rsidRPr="0013717E">
        <w:t>c) Hareket gümrük idaresi: Eşyanın transit rejimine tabi tutulmasına ilişkin beyanın kabul edildiği gümrük idaresini,</w:t>
      </w:r>
    </w:p>
    <w:p w14:paraId="6F63CB3F" w14:textId="77777777" w:rsidR="0013717E" w:rsidRPr="0013717E" w:rsidRDefault="0013717E" w:rsidP="0013717E">
      <w:r w:rsidRPr="0013717E">
        <w:t>ç) Kağıt usul: Ulusal ve ortak transit rejimlerinde standart usulün elektronik yollarla yürütülmesinin mümkün olmadığı durumlarda, transit beyanının sunulması ve kontrolü ile transit işleminin izlenmesine olanak veren, kağıt belge kullanılmasına dayalı usulü,</w:t>
      </w:r>
    </w:p>
    <w:p w14:paraId="627924B3" w14:textId="77777777" w:rsidR="0013717E" w:rsidRPr="0013717E" w:rsidRDefault="0013717E" w:rsidP="0013717E">
      <w:r w:rsidRPr="0013717E">
        <w:t>d) Kefil: Teminat tutarına kadar doğabilecek gümrük vergileri ve diğer yükleri rejim hak sahibi ile birlikte müştereken ve müteselsilen ödemeyi yazılı olarak üstlenen gerçek veya tüzel üçüncü kişiyi,</w:t>
      </w:r>
    </w:p>
    <w:p w14:paraId="5C81C7C2" w14:textId="77777777" w:rsidR="0013717E" w:rsidRPr="0013717E" w:rsidRDefault="0013717E" w:rsidP="0013717E">
      <w:r w:rsidRPr="0013717E">
        <w:t>e) Ortak transit rejimi: Eşyanın yetkili makamların denetimi altında Ortak Transit Rejimine İlişkin Sözleşme kapsamında Akit Taraflardan birinin idaresinden en az bir sınır geçerek aynı Akit Tarafın başka bir idaresine veya başka bir Akit Tarafın idaresine taşınmasında uygulanan gümrük rejimini,</w:t>
      </w:r>
    </w:p>
    <w:p w14:paraId="79D94A6B" w14:textId="77777777" w:rsidR="0013717E" w:rsidRPr="0013717E" w:rsidRDefault="0013717E" w:rsidP="0013717E">
      <w:r w:rsidRPr="0013717E">
        <w:t>f) Rejim hak sahibi (asıl sorumlu): Transit rejimi beyanında bulunan veya hesabına transit rejimi beyanında bulunulan ve transit rejimi kapsamında gümrük idaresine karşı mali olarak sorumlu olan kişiyi,</w:t>
      </w:r>
    </w:p>
    <w:p w14:paraId="2008EF1F" w14:textId="77777777" w:rsidR="0013717E" w:rsidRPr="0013717E" w:rsidRDefault="0013717E" w:rsidP="0013717E">
      <w:r w:rsidRPr="0013717E">
        <w:t>g) Sistem: Ortak ve ulusal transit rejimlerine ilişkin işlemlerin yürütüldüğü Yeni Bilgisayarlı Transit Sistemini (NCTS),</w:t>
      </w:r>
    </w:p>
    <w:p w14:paraId="11CA42AB" w14:textId="77777777" w:rsidR="0013717E" w:rsidRPr="0013717E" w:rsidRDefault="0013717E" w:rsidP="0013717E">
      <w:r w:rsidRPr="0013717E">
        <w:t>ğ) Sözleşme: 20/5/1987 tarihli Ortak Transit Rejimine İlişkin Sözleşmeyi,</w:t>
      </w:r>
    </w:p>
    <w:p w14:paraId="176C5BC3" w14:textId="77777777" w:rsidR="0013717E" w:rsidRPr="0013717E" w:rsidRDefault="0013717E" w:rsidP="0013717E">
      <w:r w:rsidRPr="0013717E">
        <w:t>h) Transit idaresi: Ortak transit rejiminde;</w:t>
      </w:r>
    </w:p>
    <w:p w14:paraId="3308FFD0" w14:textId="77777777" w:rsidR="0013717E" w:rsidRPr="0013717E" w:rsidRDefault="0013717E" w:rsidP="0013717E">
      <w:r w:rsidRPr="0013717E">
        <w:t>1) Bir Akit Tarafa giriş noktasındaki gümrük idaresini veya,</w:t>
      </w:r>
    </w:p>
    <w:p w14:paraId="7B4A9C56" w14:textId="77777777" w:rsidR="0013717E" w:rsidRPr="0013717E" w:rsidRDefault="0013717E" w:rsidP="0013717E">
      <w:r w:rsidRPr="0013717E">
        <w:t>2) Bir Akit Taraf ile üçüncü bir ülke arasındaki bir sınırdan geçerek gerçekleştirilen transit işlemi sırasında sevkiyat bu Akit Tarafın gümrük bölgesinden ayrıldığında, bu Akit Taraftan çıkış noktasındaki gümrük idaresini,</w:t>
      </w:r>
    </w:p>
    <w:p w14:paraId="785C7DE8" w14:textId="77777777" w:rsidR="0013717E" w:rsidRPr="0013717E" w:rsidRDefault="0013717E" w:rsidP="0013717E">
      <w:r w:rsidRPr="0013717E">
        <w:t xml:space="preserve">ı) Transit refakat belgesi: Eşyanın hareket gümrük idaresince serbest bırakıldığı andan itibaren eşyaya ve taşımaya eşlik eden ve transit beyanı bilgilerini içeren, </w:t>
      </w:r>
      <w:hyperlink r:id="rId15" w:tgtFrame="_blank" w:history="1">
        <w:r w:rsidRPr="0013717E">
          <w:rPr>
            <w:rStyle w:val="Kpr"/>
          </w:rPr>
          <w:t>Ek-48</w:t>
        </w:r>
      </w:hyperlink>
      <w:r w:rsidRPr="0013717E">
        <w:t xml:space="preserve">'deki örneğe uygun olarak </w:t>
      </w:r>
      <w:hyperlink r:id="rId16" w:tgtFrame="_blank" w:history="1">
        <w:r w:rsidRPr="0013717E">
          <w:rPr>
            <w:rStyle w:val="Kpr"/>
          </w:rPr>
          <w:t>Ek-49</w:t>
        </w:r>
      </w:hyperlink>
      <w:r w:rsidRPr="0013717E">
        <w:t>'daki açıklamalar çerçevesinde düzenlenen belgeyi,</w:t>
      </w:r>
    </w:p>
    <w:p w14:paraId="0F57386D" w14:textId="77777777" w:rsidR="0013717E" w:rsidRPr="0013717E" w:rsidRDefault="0013717E" w:rsidP="0013717E">
      <w:r w:rsidRPr="0013717E">
        <w:t>i) Ulusal transit rejimi: Türkiye Gümrük Bölgesi içerisinde başlayıp biten transit rejimini,</w:t>
      </w:r>
    </w:p>
    <w:p w14:paraId="201C6CEA" w14:textId="77777777" w:rsidR="0013717E" w:rsidRPr="0013717E" w:rsidRDefault="0013717E" w:rsidP="0013717E">
      <w:r w:rsidRPr="0013717E">
        <w:lastRenderedPageBreak/>
        <w:t>j) Varış gümrük idaresi: Transit rejimine tabi tutulan eşyanın, rejimin sonlandırılması için sunulması gereken gümrük idaresini,</w:t>
      </w:r>
    </w:p>
    <w:p w14:paraId="7D8B1323" w14:textId="77777777" w:rsidR="0013717E" w:rsidRPr="0013717E" w:rsidRDefault="0013717E" w:rsidP="0013717E">
      <w:r w:rsidRPr="0013717E">
        <w:t>k) Yetkili makamlar: Gümrük idaresini veya Ortak Transit Rejimine İlişkin Sözleşmenin uygulanmasından sorumlu başka bir makamı,</w:t>
      </w:r>
    </w:p>
    <w:p w14:paraId="5B6A2684" w14:textId="77777777" w:rsidR="0013717E" w:rsidRPr="0013717E" w:rsidRDefault="0013717E" w:rsidP="0013717E">
      <w:r w:rsidRPr="0013717E">
        <w:t>ifade eder.</w:t>
      </w:r>
    </w:p>
    <w:p w14:paraId="12547916" w14:textId="77777777" w:rsidR="0013717E" w:rsidRPr="0013717E" w:rsidRDefault="0013717E" w:rsidP="0013717E">
      <w:r w:rsidRPr="0013717E">
        <w:t>(3) Ulusal transit rejiminin uygulanmasında, bu Yönetmelikte ya da diğer ikincil mevzuat düzenlemelerinde özel veya farklı bir hüküm bulunmadığı sürece, ortak transit rejimine ilişkin hükümler ulusal transit rejimi için de geçerlidir.</w:t>
      </w:r>
    </w:p>
    <w:p w14:paraId="4DB60062" w14:textId="77777777" w:rsidR="0013717E" w:rsidRPr="0013717E" w:rsidRDefault="0013717E" w:rsidP="0013717E">
      <w:bookmarkStart w:id="4" w:name="m213"/>
      <w:bookmarkEnd w:id="4"/>
      <w:r w:rsidRPr="0013717E">
        <w:rPr>
          <w:b/>
          <w:bCs/>
        </w:rPr>
        <w:t xml:space="preserve">Transit beyanı </w:t>
      </w:r>
      <w:r w:rsidRPr="0013717E">
        <w:rPr>
          <w:i/>
          <w:iCs/>
        </w:rPr>
        <w:t xml:space="preserve">(01.08.2017 tarihli, 30141 sayılı R.G. ile değişik) (Mülga </w:t>
      </w:r>
      <w:hyperlink r:id="rId17" w:tgtFrame="_blank" w:history="1">
        <w:r w:rsidRPr="0013717E">
          <w:rPr>
            <w:rStyle w:val="Kpr"/>
            <w:i/>
            <w:iCs/>
          </w:rPr>
          <w:t>bölüm)</w:t>
        </w:r>
      </w:hyperlink>
    </w:p>
    <w:p w14:paraId="6A71DBB5" w14:textId="761ED47A" w:rsidR="0013717E" w:rsidRPr="0013717E" w:rsidRDefault="0013717E" w:rsidP="0013717E">
      <w:r>
        <w:rPr>
          <w:b/>
          <w:bCs/>
        </w:rPr>
        <w:t xml:space="preserve">GÜMRÜK YÖNETMELİĞİ </w:t>
      </w:r>
      <w:r w:rsidRPr="0013717E">
        <w:rPr>
          <w:b/>
          <w:bCs/>
        </w:rPr>
        <w:t>MADDE 213 -</w:t>
      </w:r>
      <w:r w:rsidRPr="0013717E">
        <w:t xml:space="preserve"> (1) Transit beyanı olarak;</w:t>
      </w:r>
    </w:p>
    <w:p w14:paraId="2D06922F" w14:textId="77777777" w:rsidR="0013717E" w:rsidRPr="0013717E" w:rsidRDefault="0013717E" w:rsidP="0013717E">
      <w:r w:rsidRPr="0013717E">
        <w:t>a) Ortak ve ulusal transit rejimi hükümleri çerçevesinde transit refakat belgesi,</w:t>
      </w:r>
    </w:p>
    <w:p w14:paraId="7022F056" w14:textId="77777777" w:rsidR="0013717E" w:rsidRPr="0013717E" w:rsidRDefault="0013717E" w:rsidP="0013717E">
      <w:r w:rsidRPr="0013717E">
        <w:t>b) TIR Sözleşmesi kapsamında kullanılan bir TIR Karnesi,</w:t>
      </w:r>
    </w:p>
    <w:p w14:paraId="076AF63A" w14:textId="77777777" w:rsidR="0013717E" w:rsidRPr="0013717E" w:rsidRDefault="0013717E" w:rsidP="0013717E">
      <w:r w:rsidRPr="0013717E">
        <w:t>c) Geçici İthalat Sözleşmesi kapsamında kullanılan bir ATA Karnesi,</w:t>
      </w:r>
    </w:p>
    <w:p w14:paraId="2D74C099" w14:textId="77777777" w:rsidR="0013717E" w:rsidRPr="0013717E" w:rsidRDefault="0013717E" w:rsidP="0013717E">
      <w:r w:rsidRPr="0013717E">
        <w:t>ç) Kuvvetlerin Statüsü Hakkında Kuzey Atlantik Anlaşmasına Taraf Devletler Arasındaki Sözleşme ile öngörülen Form 302,</w:t>
      </w:r>
    </w:p>
    <w:p w14:paraId="730D89E4" w14:textId="77777777" w:rsidR="0013717E" w:rsidRPr="0013717E" w:rsidRDefault="0013717E" w:rsidP="0013717E">
      <w:r w:rsidRPr="0013717E">
        <w:t>d) Demiryolu ile taşımalara ilişkin basitleştirilmiş usulde CIM taşıma belgesi,</w:t>
      </w:r>
    </w:p>
    <w:p w14:paraId="696FE7A3" w14:textId="77777777" w:rsidR="0013717E" w:rsidRPr="0013717E" w:rsidRDefault="0013717E" w:rsidP="0013717E">
      <w:r w:rsidRPr="0013717E">
        <w:t>e) Denizyolu ve havayolu ile taşımalara ilişkin basitleştirilmiş usulde manifesto,</w:t>
      </w:r>
    </w:p>
    <w:p w14:paraId="05164324" w14:textId="77777777" w:rsidR="0013717E" w:rsidRPr="0013717E" w:rsidRDefault="0013717E" w:rsidP="0013717E">
      <w:r w:rsidRPr="0013717E">
        <w:t xml:space="preserve">f) Ulusal transit rejiminde, 220 nci maddenin birinci fıkrası çerçevesinde </w:t>
      </w:r>
      <w:hyperlink r:id="rId18" w:tgtFrame="_blank" w:history="1">
        <w:r w:rsidRPr="0013717E">
          <w:rPr>
            <w:rStyle w:val="Kpr"/>
          </w:rPr>
          <w:t>Ek-22'de</w:t>
        </w:r>
      </w:hyperlink>
      <w:r w:rsidRPr="0013717E">
        <w:t xml:space="preserve"> yer alan sözlü beyan formu,</w:t>
      </w:r>
    </w:p>
    <w:p w14:paraId="421A7746" w14:textId="77777777" w:rsidR="0013717E" w:rsidRPr="0013717E" w:rsidRDefault="0013717E" w:rsidP="0013717E">
      <w:r w:rsidRPr="0013717E">
        <w:t>kullanılır.</w:t>
      </w:r>
    </w:p>
    <w:p w14:paraId="0C5E7EF1" w14:textId="77777777" w:rsidR="0013717E" w:rsidRPr="0013717E" w:rsidRDefault="0013717E" w:rsidP="0013717E">
      <w:r w:rsidRPr="0013717E">
        <w:t>(2) Transit beyanı Türkçe olarak, rejim hak sahibi tarafından ve kağıt usulde işlem yapıldığı durumlar hariç sistem üzerinden yapılır. Kanunun 5 inci maddesi uyarınca, transit beyanı rejim hak sahibi adına ve hesabına doğrudan temsil yoluyla veya rejim hak sahibi hesabına olmak üzere rejim hak sahibinin dolaylı temsilcisi tarafından da yapılabilir.</w:t>
      </w:r>
    </w:p>
    <w:p w14:paraId="2038941B" w14:textId="77777777" w:rsidR="0013717E" w:rsidRPr="0013717E" w:rsidRDefault="0013717E" w:rsidP="0013717E">
      <w:r w:rsidRPr="0013717E">
        <w:t>(3) Sistem üzerinden yapılan ve beyanın yapıldığı tarihten itibaren otuz gün içerisinde kabul işlemi yapılmak üzere hareket gümrük idaresine sunulmayan transit beyanları hareket gümrük idaresince reddedilir. Bu durumdaki transit beyanları da dâhil olmak üzere, hareket gümrük idaresince kabul işlemi yapılmayan transit beyanlarının reddedilmesi durumunda Kanunun 241 inci maddesi uyarınca işlem yapılmaz.</w:t>
      </w:r>
    </w:p>
    <w:p w14:paraId="35969E42" w14:textId="77777777" w:rsidR="0013717E" w:rsidRPr="0013717E" w:rsidRDefault="0013717E" w:rsidP="0013717E">
      <w:r w:rsidRPr="0013717E">
        <w:t>(4) Transit rejimi kapsamında hareket varış gümrük idareleri ile transit ve teminat idarelerince gerçekleştirilecek işlemler Bakanlıkça belirlenir.</w:t>
      </w:r>
    </w:p>
    <w:p w14:paraId="7B6A6ED3" w14:textId="3EFE1656" w:rsidR="0013717E" w:rsidRPr="0013717E" w:rsidRDefault="0013717E" w:rsidP="00013A9D">
      <w:bookmarkStart w:id="5" w:name="m214"/>
      <w:bookmarkEnd w:id="5"/>
      <w:r w:rsidRPr="0013717E">
        <w:rPr>
          <w:b/>
          <w:bCs/>
        </w:rPr>
        <w:t xml:space="preserve">Transit refakat belgesi ve kalem listesi </w:t>
      </w:r>
    </w:p>
    <w:p w14:paraId="3D2A9D19" w14:textId="17CA3393" w:rsidR="0013717E" w:rsidRPr="0013717E" w:rsidRDefault="0013717E" w:rsidP="0013717E">
      <w:r>
        <w:rPr>
          <w:b/>
          <w:bCs/>
        </w:rPr>
        <w:t xml:space="preserve">GÜMRÜK YÖNETMELİĞİ </w:t>
      </w:r>
      <w:r w:rsidRPr="0013717E">
        <w:rPr>
          <w:b/>
          <w:bCs/>
        </w:rPr>
        <w:t xml:space="preserve">MADDE 214 - </w:t>
      </w:r>
      <w:r w:rsidRPr="0013717E">
        <w:t xml:space="preserve">(1) Ortak ve ulusal transit rejimlerinde eşyanın hareket gümrük idaresince serbest bırakıldığı andan itibaren eşyaya ve taşımaya eşlik etmek üzere, transit refakat belgesi kullanılır. Transit refakat belgesine, </w:t>
      </w:r>
      <w:hyperlink r:id="rId19" w:tgtFrame="_blank" w:history="1">
        <w:r w:rsidRPr="0013717E">
          <w:rPr>
            <w:rStyle w:val="Kpr"/>
          </w:rPr>
          <w:t>Ek-50'deki</w:t>
        </w:r>
      </w:hyperlink>
      <w:r w:rsidRPr="0013717E">
        <w:t xml:space="preserve"> örneğe uygun şekilde ve </w:t>
      </w:r>
      <w:hyperlink r:id="rId20" w:tgtFrame="_blank" w:history="1">
        <w:r w:rsidRPr="0013717E">
          <w:rPr>
            <w:rStyle w:val="Kpr"/>
          </w:rPr>
          <w:t>Ek-51'deki</w:t>
        </w:r>
      </w:hyperlink>
      <w:r w:rsidRPr="0013717E">
        <w:t xml:space="preserve"> açıklamalar çerçevesinde düzenlenen kalem listesi eklenir ve kalem listesi transit refakat belgesinin ayrılmaz bir parçasını oluşturur. Bir transit refakat belgesi kapsamı eşyanın birden fazla alıcısı ya da göndericisi bulunması durumunda, alıcı ya da göndericilere ilişkin bilgiler kalem listesine kaydedilir.</w:t>
      </w:r>
    </w:p>
    <w:p w14:paraId="26D99915" w14:textId="34ABA6DA" w:rsidR="0013717E" w:rsidRPr="0013717E" w:rsidRDefault="0013717E" w:rsidP="0013717E">
      <w:r w:rsidRPr="0013717E">
        <w:rPr>
          <w:b/>
          <w:bCs/>
        </w:rPr>
        <w:lastRenderedPageBreak/>
        <w:t xml:space="preserve">Ortak Transit Rejimine İlişkin Sözleşme kapsamında transit işlemleri </w:t>
      </w:r>
    </w:p>
    <w:p w14:paraId="04D27BAC" w14:textId="382CC938" w:rsidR="0013717E" w:rsidRPr="0013717E" w:rsidRDefault="0013717E" w:rsidP="0013717E">
      <w:r>
        <w:rPr>
          <w:b/>
          <w:bCs/>
        </w:rPr>
        <w:t xml:space="preserve">GÜMRÜK YÖNETMELİĞİ </w:t>
      </w:r>
      <w:r w:rsidRPr="0013717E">
        <w:rPr>
          <w:b/>
          <w:bCs/>
        </w:rPr>
        <w:t>MADDE 215 -</w:t>
      </w:r>
      <w:r w:rsidRPr="0013717E">
        <w:t xml:space="preserve"> (1) Ortak transit rejimine tabi eşyanın taşınmasında, Ortak Transit Rejimine İlişkin Sözleşme </w:t>
      </w:r>
      <w:hyperlink r:id="rId21" w:tgtFrame="_blank" w:history="1">
        <w:r w:rsidRPr="0013717E">
          <w:rPr>
            <w:rStyle w:val="Kpr"/>
          </w:rPr>
          <w:t>hükümleri</w:t>
        </w:r>
      </w:hyperlink>
      <w:r w:rsidRPr="0013717E">
        <w:t xml:space="preserve"> uygulanır. </w:t>
      </w:r>
    </w:p>
    <w:p w14:paraId="19DF1C13" w14:textId="293042E3" w:rsidR="0013717E" w:rsidRPr="0013717E" w:rsidRDefault="0013717E" w:rsidP="0013717E">
      <w:r w:rsidRPr="0013717E">
        <w:rPr>
          <w:b/>
          <w:bCs/>
        </w:rPr>
        <w:t xml:space="preserve">TIR Karnesi kapsamında transit işlemleri </w:t>
      </w:r>
    </w:p>
    <w:p w14:paraId="1F44CD49" w14:textId="2291923D" w:rsidR="0013717E" w:rsidRPr="0013717E" w:rsidRDefault="0013717E" w:rsidP="0013717E">
      <w:r>
        <w:rPr>
          <w:b/>
          <w:bCs/>
        </w:rPr>
        <w:t xml:space="preserve">GÜMRÜK YÖNETMELİĞİ </w:t>
      </w:r>
      <w:r w:rsidRPr="0013717E">
        <w:rPr>
          <w:b/>
          <w:bCs/>
        </w:rPr>
        <w:t>MADDE 216 -</w:t>
      </w:r>
      <w:r w:rsidRPr="0013717E">
        <w:t xml:space="preserve"> (1) TIR Karnesi kapsamında transit rejimine tabi eşyanın taşınmasında, TIR </w:t>
      </w:r>
      <w:hyperlink r:id="rId22" w:tgtFrame="_blank" w:history="1">
        <w:r w:rsidRPr="0013717E">
          <w:rPr>
            <w:rStyle w:val="Kpr"/>
          </w:rPr>
          <w:t>Sözleşmesi</w:t>
        </w:r>
      </w:hyperlink>
      <w:r w:rsidRPr="0013717E">
        <w:t xml:space="preserve"> hükümleri uygulanır.</w:t>
      </w:r>
    </w:p>
    <w:p w14:paraId="2D842ED4" w14:textId="3B82B444" w:rsidR="0013717E" w:rsidRPr="0013717E" w:rsidRDefault="0013717E" w:rsidP="0013717E">
      <w:r w:rsidRPr="0013717E">
        <w:rPr>
          <w:b/>
          <w:bCs/>
        </w:rPr>
        <w:t xml:space="preserve">ATA Karnesi kapsamında transit işlemleri </w:t>
      </w:r>
    </w:p>
    <w:p w14:paraId="43055587" w14:textId="45A3EA7A" w:rsidR="0013717E" w:rsidRPr="0013717E" w:rsidRDefault="0013717E" w:rsidP="0013717E">
      <w:r>
        <w:rPr>
          <w:b/>
          <w:bCs/>
        </w:rPr>
        <w:t xml:space="preserve">GÜMRÜK YÖNETMELİĞİ </w:t>
      </w:r>
      <w:r w:rsidRPr="0013717E">
        <w:rPr>
          <w:b/>
          <w:bCs/>
        </w:rPr>
        <w:t>MADDE 217 -</w:t>
      </w:r>
      <w:r w:rsidRPr="0013717E">
        <w:t xml:space="preserve"> (1) Geçici İthalat Sözleşmesi kapsamında transit rejimine tabi eşyanın taşınmasında, Geçici İthalat </w:t>
      </w:r>
      <w:hyperlink r:id="rId23" w:tgtFrame="_blank" w:history="1">
        <w:r w:rsidRPr="0013717E">
          <w:rPr>
            <w:rStyle w:val="Kpr"/>
          </w:rPr>
          <w:t>Sözleşmesi</w:t>
        </w:r>
      </w:hyperlink>
      <w:r w:rsidRPr="0013717E">
        <w:t xml:space="preserve"> hükümleri uygulanır.</w:t>
      </w:r>
    </w:p>
    <w:p w14:paraId="3EAF0611" w14:textId="77777777" w:rsidR="0013717E" w:rsidRPr="0013717E" w:rsidRDefault="0013717E" w:rsidP="0013717E">
      <w:r w:rsidRPr="0013717E">
        <w:t>(2) ATA Karnesi kapsamında gerçekleştirilen bir transit işlemi ile ilgili olarak bir usulsüzlüğün belirlenmesi halinde, ödenmesi gereken gümrük vergilerinin tahsili ve ceza takibine ilişkin işlemler taraf olduğumuz uluslararası sözleşme hükümleri saklı kalmak kaydıyla Bakanlıkça belirlenir.</w:t>
      </w:r>
    </w:p>
    <w:p w14:paraId="21C2CDB4" w14:textId="204A5837" w:rsidR="0013717E" w:rsidRPr="0013717E" w:rsidRDefault="0013717E" w:rsidP="00013A9D">
      <w:bookmarkStart w:id="6" w:name="m218"/>
      <w:bookmarkEnd w:id="6"/>
      <w:r w:rsidRPr="0013717E">
        <w:rPr>
          <w:b/>
          <w:bCs/>
        </w:rPr>
        <w:t xml:space="preserve">Form 302 kapsamında transit işlemleri </w:t>
      </w:r>
    </w:p>
    <w:p w14:paraId="495A44D0" w14:textId="3C672CA0" w:rsidR="0013717E" w:rsidRPr="0013717E" w:rsidRDefault="0013717E" w:rsidP="0013717E">
      <w:r>
        <w:rPr>
          <w:b/>
          <w:bCs/>
        </w:rPr>
        <w:t xml:space="preserve">GÜMRÜK YÖNETMELİĞİ </w:t>
      </w:r>
      <w:r w:rsidRPr="0013717E">
        <w:rPr>
          <w:b/>
          <w:bCs/>
        </w:rPr>
        <w:t>MADDE 218 -</w:t>
      </w:r>
      <w:r w:rsidRPr="0013717E">
        <w:t xml:space="preserve"> (1) Kuvvetlerin Statüsü Hakkında Kuzey Atlantik Antlaşmasına Taraf Devletler Arasındaki </w:t>
      </w:r>
      <w:hyperlink r:id="rId24" w:tgtFrame="_blank" w:history="1">
        <w:r w:rsidRPr="0013717E">
          <w:rPr>
            <w:rStyle w:val="Kpr"/>
          </w:rPr>
          <w:t>Sözleşme</w:t>
        </w:r>
      </w:hyperlink>
      <w:r w:rsidRPr="0013717E">
        <w:t xml:space="preserve"> kapsamı eşyanın Türkiye Gümrük Bölgesinde transiti, bu sözleşmede yer alan Form 302 ibraz edilmesi halinde, bu belge kapsamında yapılır.</w:t>
      </w:r>
    </w:p>
    <w:p w14:paraId="270EB1E9" w14:textId="77777777" w:rsidR="0013717E" w:rsidRPr="0013717E" w:rsidRDefault="0013717E" w:rsidP="0013717E">
      <w:r w:rsidRPr="0013717E">
        <w:t>(2) Form 302 kapsamında yapılan taşıma esnasında, gümrük vergilerinin tahsilini gerektirir bir durumun ortaya çıkması halinde, sözleşme hükümleri uyarınca işlem yapılır.</w:t>
      </w:r>
    </w:p>
    <w:p w14:paraId="79CC0305" w14:textId="77777777" w:rsidR="0013717E" w:rsidRPr="0013717E" w:rsidRDefault="0013717E" w:rsidP="0013717E">
      <w:r w:rsidRPr="0013717E">
        <w:t>(3) Form 302 kapsamında yapılacak transit işlemlerinde doğabilecek ihtilaflar Bakanlıkça (Gümrükler Genel Müdürlüğü) sonuçlandırılır.</w:t>
      </w:r>
    </w:p>
    <w:p w14:paraId="229CCCAE" w14:textId="769FB397" w:rsidR="0013717E" w:rsidRPr="0013717E" w:rsidRDefault="0013717E" w:rsidP="0013717E">
      <w:r w:rsidRPr="0013717E">
        <w:rPr>
          <w:b/>
          <w:bCs/>
        </w:rPr>
        <w:t xml:space="preserve">Posta yoluyla transitte uygulanacak hükümler </w:t>
      </w:r>
    </w:p>
    <w:p w14:paraId="7464FE68" w14:textId="5D27DBF3" w:rsidR="0013717E" w:rsidRPr="0013717E" w:rsidRDefault="0013717E" w:rsidP="0013717E">
      <w:r>
        <w:rPr>
          <w:b/>
          <w:bCs/>
        </w:rPr>
        <w:t xml:space="preserve">GÜMRÜK YÖNETMELİĞİ </w:t>
      </w:r>
      <w:r w:rsidRPr="0013717E">
        <w:rPr>
          <w:b/>
          <w:bCs/>
        </w:rPr>
        <w:t>MADDE 219 -</w:t>
      </w:r>
      <w:r w:rsidRPr="0013717E">
        <w:t xml:space="preserve"> (1) Posta eşyasının Türkiye Gümrük Bölgesi içerisindeki transitinde </w:t>
      </w:r>
      <w:hyperlink r:id="rId25" w:anchor="m468" w:history="1">
        <w:r w:rsidRPr="0013717E">
          <w:rPr>
            <w:rStyle w:val="Kpr"/>
          </w:rPr>
          <w:t>468</w:t>
        </w:r>
      </w:hyperlink>
      <w:r w:rsidRPr="0013717E">
        <w:t xml:space="preserve"> inci madde hükümleri uygulanır.</w:t>
      </w:r>
    </w:p>
    <w:p w14:paraId="6180DBC2" w14:textId="5737C75E" w:rsidR="0013717E" w:rsidRPr="0013717E" w:rsidRDefault="0013717E" w:rsidP="0013717E">
      <w:r w:rsidRPr="0013717E">
        <w:rPr>
          <w:b/>
          <w:bCs/>
        </w:rPr>
        <w:t xml:space="preserve">Transit rejiminde sözlü beyana tabi eşya </w:t>
      </w:r>
    </w:p>
    <w:p w14:paraId="277B849C" w14:textId="5D2DF3B5" w:rsidR="0013717E" w:rsidRPr="0013717E" w:rsidRDefault="0013717E" w:rsidP="0013717E">
      <w:r>
        <w:rPr>
          <w:b/>
          <w:bCs/>
        </w:rPr>
        <w:t xml:space="preserve">GÜMRÜK YÖNETMELİĞİ </w:t>
      </w:r>
      <w:r w:rsidRPr="0013717E">
        <w:rPr>
          <w:b/>
          <w:bCs/>
        </w:rPr>
        <w:t>MADDE 220 -</w:t>
      </w:r>
      <w:r w:rsidRPr="0013717E">
        <w:t xml:space="preserve"> (1) Yolcuların beraberinde bulunmak kaydıyla; yurt dışından getirilen veya geçici depolama yeri veya antrepolardan çıkarılan ve kişisel veya hediyelik eşya muafiyeti dışında kalan eşyanın ulusal transit rejimine tabi tutulmasında, talep edilmesi halinde, </w:t>
      </w:r>
      <w:hyperlink r:id="rId26" w:anchor="m172" w:history="1">
        <w:r w:rsidRPr="0013717E">
          <w:rPr>
            <w:rStyle w:val="Kpr"/>
          </w:rPr>
          <w:t>172</w:t>
        </w:r>
      </w:hyperlink>
      <w:r w:rsidRPr="0013717E">
        <w:t xml:space="preserve"> nci madde hükümlerine göre sözlü beyan ile işlem yapılır. Söz konusu eşyanın ticari miktar ve mahiyette olması halinde bu madde hükmü uygulanmaz.</w:t>
      </w:r>
    </w:p>
    <w:p w14:paraId="005D76EB" w14:textId="11E83D50" w:rsidR="0013717E" w:rsidRPr="0013717E" w:rsidRDefault="0013717E" w:rsidP="00013A9D">
      <w:bookmarkStart w:id="7" w:name="m221"/>
      <w:bookmarkEnd w:id="7"/>
      <w:r w:rsidRPr="0013717E">
        <w:rPr>
          <w:b/>
          <w:bCs/>
        </w:rPr>
        <w:t xml:space="preserve">Rejim hak sahibinin yükümlülükleri </w:t>
      </w:r>
    </w:p>
    <w:p w14:paraId="1CA7C554" w14:textId="46EB5F50" w:rsidR="0013717E" w:rsidRPr="0013717E" w:rsidRDefault="0013717E" w:rsidP="0013717E">
      <w:r>
        <w:rPr>
          <w:b/>
          <w:bCs/>
        </w:rPr>
        <w:t xml:space="preserve">GÜMRÜK YÖNETMELİĞİ </w:t>
      </w:r>
      <w:r w:rsidRPr="0013717E">
        <w:rPr>
          <w:b/>
          <w:bCs/>
        </w:rPr>
        <w:t>MADDE 221 -</w:t>
      </w:r>
      <w:r w:rsidRPr="0013717E">
        <w:t xml:space="preserve"> (1) Rejim hak sahibi, Kanunun </w:t>
      </w:r>
      <w:hyperlink r:id="rId27" w:anchor="madde85" w:tgtFrame="_blank" w:history="1">
        <w:r w:rsidRPr="0013717E">
          <w:rPr>
            <w:rStyle w:val="Kpr"/>
          </w:rPr>
          <w:t>86 ncı</w:t>
        </w:r>
      </w:hyperlink>
      <w:r w:rsidRPr="0013717E">
        <w:t xml:space="preserve"> maddesi çerçevesinde;</w:t>
      </w:r>
    </w:p>
    <w:p w14:paraId="6B49E495" w14:textId="77777777" w:rsidR="0013717E" w:rsidRPr="0013717E" w:rsidRDefault="0013717E" w:rsidP="0013717E">
      <w:r w:rsidRPr="0013717E">
        <w:t>a) Teminat aranmayan haller ve teminattan vazgeçmenin uygulandığı durumlar saklı kalmak üzere, transit rejimine konu eşyaya ilişkin doğabilecek gümrük vergilerinin ödenmesini sağlamak üzere gerekli teminatı vermekle,</w:t>
      </w:r>
    </w:p>
    <w:p w14:paraId="0CD311C8" w14:textId="77777777" w:rsidR="0013717E" w:rsidRPr="0013717E" w:rsidRDefault="0013717E" w:rsidP="0013717E">
      <w:r w:rsidRPr="0013717E">
        <w:t>b) Kontrolden sorumlu yetkili makamlarca talep edildiğinde ve belirlenen süre içinde gerekli tüm bilgi ve belgeleri sunmakla ve gerekli tüm yardımı sağlamakla,</w:t>
      </w:r>
    </w:p>
    <w:p w14:paraId="185DDDA1" w14:textId="77777777" w:rsidR="0013717E" w:rsidRPr="0013717E" w:rsidRDefault="0013717E" w:rsidP="0013717E">
      <w:r w:rsidRPr="0013717E">
        <w:t>yükümlüdür.</w:t>
      </w:r>
    </w:p>
    <w:p w14:paraId="640C3743" w14:textId="77777777" w:rsidR="0013717E" w:rsidRPr="0013717E" w:rsidRDefault="0013717E" w:rsidP="0013717E">
      <w:r w:rsidRPr="0013717E">
        <w:lastRenderedPageBreak/>
        <w:t xml:space="preserve">(2) Rejim hak sahibi ile rejim hak sahibi hesabına transit beyanında bulunanlar, bu Yönetmeliğin </w:t>
      </w:r>
      <w:hyperlink r:id="rId28" w:anchor="m113" w:history="1">
        <w:r w:rsidRPr="0013717E">
          <w:rPr>
            <w:rStyle w:val="Kpr"/>
          </w:rPr>
          <w:t>113</w:t>
        </w:r>
      </w:hyperlink>
      <w:r w:rsidRPr="0013717E">
        <w:t xml:space="preserve"> üncü maddesi kapsamında beyannamede yer alan bilgiler ile beyanname eki belgelerin doğruluğu ve gerçekliğinden sorumludur.</w:t>
      </w:r>
    </w:p>
    <w:p w14:paraId="768DD56D" w14:textId="1584E993" w:rsidR="0013717E" w:rsidRPr="0013717E" w:rsidRDefault="0013717E" w:rsidP="00013A9D">
      <w:bookmarkStart w:id="8" w:name="m222"/>
      <w:bookmarkEnd w:id="8"/>
      <w:r w:rsidRPr="0013717E">
        <w:rPr>
          <w:b/>
          <w:bCs/>
        </w:rPr>
        <w:t xml:space="preserve">Transit rejiminde teminat </w:t>
      </w:r>
    </w:p>
    <w:p w14:paraId="3A41BB99" w14:textId="4EB463DE" w:rsidR="0013717E" w:rsidRPr="0013717E" w:rsidRDefault="0013717E" w:rsidP="0013717E">
      <w:r>
        <w:rPr>
          <w:b/>
          <w:bCs/>
        </w:rPr>
        <w:t xml:space="preserve">GÜMRÜK YÖNETMELİĞİ </w:t>
      </w:r>
      <w:r w:rsidRPr="0013717E">
        <w:rPr>
          <w:b/>
          <w:bCs/>
        </w:rPr>
        <w:t xml:space="preserve">MADDE 222 - </w:t>
      </w:r>
      <w:r w:rsidRPr="0013717E">
        <w:t>(1) Transit rejimi kapsamında taşınan eşya için tahakkuk edebilecek gümrük vergilerinin ödenmesini garanti altına almak amacıyla teminat verilmesi zorunludur. Ancak;</w:t>
      </w:r>
    </w:p>
    <w:p w14:paraId="06C69FF2" w14:textId="77777777" w:rsidR="0013717E" w:rsidRPr="0013717E" w:rsidRDefault="0013717E" w:rsidP="0013717E">
      <w:r w:rsidRPr="0013717E">
        <w:t>a) Havayolu,</w:t>
      </w:r>
    </w:p>
    <w:p w14:paraId="0CF2C5B5" w14:textId="77777777" w:rsidR="0013717E" w:rsidRPr="0013717E" w:rsidRDefault="0013717E" w:rsidP="0013717E">
      <w:r w:rsidRPr="0013717E">
        <w:t>b) Boru hattı,</w:t>
      </w:r>
    </w:p>
    <w:p w14:paraId="58976C78" w14:textId="77777777" w:rsidR="0013717E" w:rsidRPr="0013717E" w:rsidRDefault="0013717E" w:rsidP="0013717E">
      <w:r w:rsidRPr="0013717E">
        <w:t>c) Denizyolu,</w:t>
      </w:r>
    </w:p>
    <w:p w14:paraId="44292EE1" w14:textId="77777777" w:rsidR="0013717E" w:rsidRPr="0013717E" w:rsidRDefault="0013717E" w:rsidP="0013717E">
      <w:r w:rsidRPr="0013717E">
        <w:t xml:space="preserve">ç) </w:t>
      </w:r>
      <w:hyperlink r:id="rId29" w:anchor="m235" w:history="1">
        <w:r w:rsidRPr="0013717E">
          <w:rPr>
            <w:rStyle w:val="Kpr"/>
          </w:rPr>
          <w:t>235</w:t>
        </w:r>
      </w:hyperlink>
      <w:r w:rsidRPr="0013717E">
        <w:t xml:space="preserve"> inci madde çerçevesinde basitleştirilmiş usulde demiryolu,</w:t>
      </w:r>
    </w:p>
    <w:p w14:paraId="7AF84E2B" w14:textId="77777777" w:rsidR="0013717E" w:rsidRPr="0013717E" w:rsidRDefault="0013717E" w:rsidP="0013717E">
      <w:r w:rsidRPr="0013717E">
        <w:t>ile yapılan taşımalarda teminat aranmaz.</w:t>
      </w:r>
    </w:p>
    <w:p w14:paraId="22DBBF0F" w14:textId="77777777" w:rsidR="0013717E" w:rsidRPr="0013717E" w:rsidRDefault="0013717E" w:rsidP="0013717E">
      <w:r w:rsidRPr="0013717E">
        <w:t>(2) Ortak transit rejimi çerçevesinde Bakanlıkça verilen kapsamlı teminat kullanma izni kapsamındaki teminatlar, ulusal transit işlemlerinde de kullanılabilir.</w:t>
      </w:r>
    </w:p>
    <w:p w14:paraId="633D6A9A" w14:textId="77777777" w:rsidR="0013717E" w:rsidRPr="0013717E" w:rsidRDefault="0013717E" w:rsidP="0013717E">
      <w:r w:rsidRPr="0013717E">
        <w:t>(3) Bakanlıkça belirlenecek istisnai hallerde transit rejimine tabi eşya için teminat şartına bağlı olmaksızın memur refakati uygulanabilir.</w:t>
      </w:r>
    </w:p>
    <w:p w14:paraId="462F9313" w14:textId="77777777" w:rsidR="0013717E" w:rsidRPr="0013717E" w:rsidRDefault="0013717E" w:rsidP="0013717E">
      <w:r w:rsidRPr="0013717E">
        <w:t>(4) TIR Sözleşmesi ve Türkiye'nin taraf olduğu diğer uluslararası anlaşma veya sözleşme ile öngörülen teminat şekillerinden biri de teminat olarak kabul edilebilir.</w:t>
      </w:r>
    </w:p>
    <w:p w14:paraId="2A2A26C8" w14:textId="77777777" w:rsidR="0013717E" w:rsidRPr="0013717E" w:rsidRDefault="0013717E" w:rsidP="0013717E">
      <w:r w:rsidRPr="0013717E">
        <w:t>(5) Transit rejiminde geçerli teminat uygulamaları, teminat idaresi, teminat türleri, teminat belgeleri, kefil ve basitleştirme izni kapsamında teminat uygulamalarına ilişkin usul ve esaslar Bakanlıkça belirlenir.</w:t>
      </w:r>
    </w:p>
    <w:p w14:paraId="2E1E8932" w14:textId="7E90C0D3" w:rsidR="0013717E" w:rsidRPr="0013717E" w:rsidRDefault="0013717E" w:rsidP="0013717E">
      <w:bookmarkStart w:id="9" w:name="m223"/>
      <w:bookmarkEnd w:id="9"/>
      <w:r w:rsidRPr="0013717E">
        <w:rPr>
          <w:b/>
          <w:bCs/>
        </w:rPr>
        <w:t xml:space="preserve">Transit rejiminde ayniyet önlemleri </w:t>
      </w:r>
    </w:p>
    <w:p w14:paraId="64820207" w14:textId="79681363" w:rsidR="0013717E" w:rsidRPr="0013717E" w:rsidRDefault="0013717E" w:rsidP="0013717E">
      <w:r>
        <w:rPr>
          <w:b/>
          <w:bCs/>
        </w:rPr>
        <w:t xml:space="preserve">GÜMRÜK YÖNETMELİĞİ </w:t>
      </w:r>
      <w:r w:rsidRPr="0013717E">
        <w:rPr>
          <w:b/>
          <w:bCs/>
        </w:rPr>
        <w:t>MADDE 223 -</w:t>
      </w:r>
      <w:r w:rsidRPr="0013717E">
        <w:t xml:space="preserve"> (1) Ulusal ve ortak transit rejimi altında taşınan eşyanın ayniyeti genel kural olarak mühürleme ile sağlanır. Ancak, diğer ayniyet önlemleri dikkate alınarak, eşyanın tanımının, eşyanın kolayca tanınmasına yeterli açıklıkla imkân vermesi ve transit beyanının eşyanın miktarı ile cinsi ve eşyanın seri numarası gibi belirleyici özelliklerini içermesi koşuluyla, hareket idaresince eşyanın mühürlenmeksizin sevkine karar verilebilir.</w:t>
      </w:r>
    </w:p>
    <w:p w14:paraId="6A94AF97" w14:textId="77777777" w:rsidR="0013717E" w:rsidRPr="0013717E" w:rsidRDefault="0013717E" w:rsidP="0013717E">
      <w:r w:rsidRPr="0013717E">
        <w:t>(2) Denizyolu ve havayolu ile yapılan taşımalarda, gümrük idaresince gerekli görülen hallerin dışında mühürleme yapılmaz.</w:t>
      </w:r>
    </w:p>
    <w:p w14:paraId="65212705" w14:textId="1604777B" w:rsidR="0013717E" w:rsidRPr="0013717E" w:rsidRDefault="0013717E" w:rsidP="0013717E">
      <w:r w:rsidRPr="0013717E">
        <w:rPr>
          <w:b/>
          <w:bCs/>
        </w:rPr>
        <w:t xml:space="preserve">Masraflar </w:t>
      </w:r>
    </w:p>
    <w:p w14:paraId="43E2CBA0" w14:textId="28BCB1B4" w:rsidR="0013717E" w:rsidRPr="0013717E" w:rsidRDefault="0013717E" w:rsidP="0013717E">
      <w:r>
        <w:rPr>
          <w:b/>
          <w:bCs/>
        </w:rPr>
        <w:t xml:space="preserve">GÜMRÜK YÖNETMELİĞİ </w:t>
      </w:r>
      <w:r w:rsidRPr="0013717E">
        <w:rPr>
          <w:b/>
          <w:bCs/>
        </w:rPr>
        <w:t xml:space="preserve">MADDE 224 - </w:t>
      </w:r>
      <w:r w:rsidRPr="0013717E">
        <w:t>(1) Transit rejimine tabi eşyaya ilişkin olarak yapılan denetlemenin gerektirdiği masraflarla yükleme, boşaltma, mühürleme, antrepo veya depolarda muhafaza gibi hizmetler karşılığı ücretler ilgililerce ödenir.</w:t>
      </w:r>
    </w:p>
    <w:p w14:paraId="1EFD749D" w14:textId="44685F7B" w:rsidR="0013717E" w:rsidRPr="0013717E" w:rsidRDefault="0013717E" w:rsidP="00013A9D">
      <w:bookmarkStart w:id="10" w:name="m225"/>
      <w:bookmarkEnd w:id="10"/>
      <w:r w:rsidRPr="0013717E">
        <w:rPr>
          <w:b/>
          <w:bCs/>
        </w:rPr>
        <w:t xml:space="preserve">Yasaklamaya tabi eşyanın transiti </w:t>
      </w:r>
    </w:p>
    <w:p w14:paraId="7C6F75E3" w14:textId="69FA203A" w:rsidR="0013717E" w:rsidRPr="0013717E" w:rsidRDefault="0013717E" w:rsidP="0013717E">
      <w:r>
        <w:rPr>
          <w:b/>
          <w:bCs/>
        </w:rPr>
        <w:t xml:space="preserve">GÜMRÜK YÖNETMELİĞİ </w:t>
      </w:r>
      <w:r w:rsidRPr="0013717E">
        <w:rPr>
          <w:b/>
          <w:bCs/>
        </w:rPr>
        <w:t>MADDE 225 -</w:t>
      </w:r>
      <w:r w:rsidRPr="0013717E">
        <w:t xml:space="preserve"> (1) Kanunun </w:t>
      </w:r>
      <w:hyperlink r:id="rId30" w:anchor="madde056" w:tgtFrame="_blank" w:history="1">
        <w:r w:rsidRPr="0013717E">
          <w:rPr>
            <w:rStyle w:val="Kpr"/>
          </w:rPr>
          <w:t>55 inci</w:t>
        </w:r>
      </w:hyperlink>
      <w:r w:rsidRPr="0013717E">
        <w:t xml:space="preserve"> maddesinin ikinci fıkrası kapsamında yasaklanan eşya ile 56 ncı maddesinin birinci fıkrası kapsamına giren eşyanın ve kanun veya genel idari düzenleyici işlemlerle ithali yasaklanan eşyanın transitine izin vermeye gümrük ve ticaret bölge müdürlükleri yetkilidir.</w:t>
      </w:r>
    </w:p>
    <w:p w14:paraId="5B0A70E9" w14:textId="7323DB8E" w:rsidR="0013717E" w:rsidRPr="0013717E" w:rsidRDefault="0013717E" w:rsidP="0013717E">
      <w:r w:rsidRPr="0013717E">
        <w:rPr>
          <w:b/>
          <w:bCs/>
        </w:rPr>
        <w:lastRenderedPageBreak/>
        <w:t xml:space="preserve">Hayvan ve hayvansal maddeler ile bitki ve parçalarının transiti </w:t>
      </w:r>
    </w:p>
    <w:p w14:paraId="3A9A86C4" w14:textId="3BB3491B" w:rsidR="0013717E" w:rsidRPr="0013717E" w:rsidRDefault="0013717E" w:rsidP="0013717E">
      <w:r>
        <w:rPr>
          <w:b/>
          <w:bCs/>
        </w:rPr>
        <w:t xml:space="preserve">GÜMRÜK YÖNETMELİĞİ </w:t>
      </w:r>
      <w:r w:rsidRPr="0013717E">
        <w:rPr>
          <w:b/>
          <w:bCs/>
        </w:rPr>
        <w:t>MADDE 226 -</w:t>
      </w:r>
      <w:r w:rsidRPr="0013717E">
        <w:t xml:space="preserve"> (1) Hayvan ve hayvansal maddeler ile bitki ve parçalarının sınır gümrük idaresinde uluslararası anlaşma, kanun ve ikincil mevzuat düzenlemelerine göre gerekli sağlık muayeneleri, ilgili kurumun personeli tarafından yapılır. Bu muayeneler yapılmadan gümrük idaresi eşyanın serbest bırakılmasına veya sevkine izin vermez.</w:t>
      </w:r>
    </w:p>
    <w:p w14:paraId="5530EB2A" w14:textId="77777777" w:rsidR="0013717E" w:rsidRPr="0013717E" w:rsidRDefault="0013717E" w:rsidP="0013717E">
      <w:r w:rsidRPr="0013717E">
        <w:t>(2) Hayvan ve hayvansal maddeler, bitki ve parçalarının giriş ve çıkış kapıları ve bunların Türkiye'den transit geçirileceği yollar hususunda kanun, tüzük ve anlaşma hükümleri göz önünde tutulur.</w:t>
      </w:r>
    </w:p>
    <w:p w14:paraId="50BA7B8E" w14:textId="5007CBB0" w:rsidR="0013717E" w:rsidRPr="0013717E" w:rsidRDefault="0013717E" w:rsidP="0013717E">
      <w:bookmarkStart w:id="11" w:name="m227"/>
      <w:bookmarkEnd w:id="11"/>
      <w:r w:rsidRPr="0013717E">
        <w:rPr>
          <w:b/>
          <w:bCs/>
        </w:rPr>
        <w:t xml:space="preserve">Denizyolu ile transite ilişkin özel hükümler </w:t>
      </w:r>
    </w:p>
    <w:p w14:paraId="5C1891F7" w14:textId="68086A32" w:rsidR="0013717E" w:rsidRPr="0013717E" w:rsidRDefault="0013717E" w:rsidP="0013717E">
      <w:r>
        <w:rPr>
          <w:b/>
          <w:bCs/>
        </w:rPr>
        <w:t xml:space="preserve">GÜMRÜK YÖNETMELİĞİ </w:t>
      </w:r>
      <w:r w:rsidRPr="0013717E">
        <w:rPr>
          <w:b/>
          <w:bCs/>
        </w:rPr>
        <w:t>MADDE 227 -</w:t>
      </w:r>
      <w:r w:rsidRPr="0013717E">
        <w:t xml:space="preserve"> (1) Bir Türk limanından başka bir Türk limanına transit olunacak eşyayı, yalnız Türk bandıralı gemiler nakledebilir.</w:t>
      </w:r>
    </w:p>
    <w:p w14:paraId="35A4A0F9" w14:textId="77777777" w:rsidR="0013717E" w:rsidRPr="0013717E" w:rsidRDefault="0013717E" w:rsidP="0013717E">
      <w:r w:rsidRPr="0013717E">
        <w:t>(2) Yabancı limanlara yapılacak transit isteklerinin kabulü için, özet beyan veya özet beyan yerine geçen belgelerde eşyanın gideceği yerin Türkiye Gümrük Bölgesi dışında yabancı bir liman olarak gösterilmesi gerekir.</w:t>
      </w:r>
    </w:p>
    <w:p w14:paraId="07C04E0C" w14:textId="77777777" w:rsidR="0013717E" w:rsidRPr="0013717E" w:rsidRDefault="0013717E" w:rsidP="0013717E">
      <w:r w:rsidRPr="0013717E">
        <w:t>(3) Serbest dolaşımda bulunan ve bulunmayan eşyayı birlikte taşıyan Türk bandıralı gemilerin sahip, kaptan veya acenteleri, bu iki türlü eşyanın birbirine karışmaması için, gereğine göre, bunları ayrı yer ve bölümlere koymak veya gümrük idaresince uygun görülecek tedbirleri almak zorundadır.</w:t>
      </w:r>
    </w:p>
    <w:p w14:paraId="777ED0D0" w14:textId="77777777" w:rsidR="0013717E" w:rsidRPr="0013717E" w:rsidRDefault="0013717E" w:rsidP="0013717E">
      <w:r w:rsidRPr="0013717E">
        <w:t>(4) Serbest dolaşımda bulunmayan eşyanın bir Türk limanına sevkine izin verilebilmesi için, eşyanın gideceği limandaki gümrük idaresinin, o eşyanın gümrük işlemlerini yapmaya yetkili olması gerekir.</w:t>
      </w:r>
    </w:p>
    <w:p w14:paraId="571DAD14" w14:textId="77777777" w:rsidR="0013717E" w:rsidRPr="0013717E" w:rsidRDefault="0013717E" w:rsidP="0013717E">
      <w:r w:rsidRPr="0013717E">
        <w:t>(5) Türk bandıralı geminin, kazan, makine veya teknesinde ortaya çıkan bir arıza sebebiyle yoluna devam edememesi halinde, kurtarma amacıyla, yükü, yabancı bir gemiye aktarılabilir.</w:t>
      </w:r>
    </w:p>
    <w:p w14:paraId="2885B94D" w14:textId="77777777" w:rsidR="0013717E" w:rsidRPr="0013717E" w:rsidRDefault="0013717E" w:rsidP="0013717E">
      <w:r w:rsidRPr="0013717E">
        <w:t>(6) Yabancı bir limana götürmek üzere Türk limanlarından eşya alan yabancı bayraklı gemilerin, kazaya uğraması, makinelerinin bozulması, haciz altına alınması, sefer değiştirmesi için emir alması gibi yoluna devamına mani sebeplerden ötürü, yükünü bir Türk limanında başka bir gemiye nakletmesine izin verilir. Yabancı bir limana sevk edilmek üzere, bir Türk limanından diğer bir Türk limanında bulunan başka gemilere taşınacak söz konusu eşya, nakliyatının deniz üstünde olmak şartıyla, yabancı bandıralı gemilerle yapılmasına da izin verilir.</w:t>
      </w:r>
    </w:p>
    <w:p w14:paraId="2D227B11" w14:textId="77777777" w:rsidR="0013717E" w:rsidRPr="0013717E" w:rsidRDefault="0013717E" w:rsidP="0013717E">
      <w:r w:rsidRPr="0013717E">
        <w:t>(7) Bir Türk limanına denizyolu ile gelen serbest dolaşımda olmayan eşyanın gemiden indirilmeksizin aynı gemi ile bir başka Türk limanına taşınması durumunda transit beyannamesi düzenlenmez.</w:t>
      </w:r>
    </w:p>
    <w:p w14:paraId="1ED80894" w14:textId="55A46A0F" w:rsidR="0013717E" w:rsidRPr="0013717E" w:rsidRDefault="0013717E" w:rsidP="0013717E">
      <w:bookmarkStart w:id="12" w:name="m228"/>
      <w:bookmarkEnd w:id="12"/>
      <w:r w:rsidRPr="0013717E">
        <w:rPr>
          <w:b/>
          <w:bCs/>
        </w:rPr>
        <w:t xml:space="preserve">Telef veya kayıp olan eşya </w:t>
      </w:r>
    </w:p>
    <w:p w14:paraId="60CDE197" w14:textId="25DEF4C1" w:rsidR="0013717E" w:rsidRPr="0013717E" w:rsidRDefault="0013717E" w:rsidP="0013717E">
      <w:r>
        <w:rPr>
          <w:b/>
          <w:bCs/>
        </w:rPr>
        <w:t xml:space="preserve">GÜMRÜK YÖNETMELİĞİ </w:t>
      </w:r>
      <w:r w:rsidRPr="0013717E">
        <w:rPr>
          <w:b/>
          <w:bCs/>
        </w:rPr>
        <w:t>MADDE 228 -</w:t>
      </w:r>
      <w:r w:rsidRPr="0013717E">
        <w:t xml:space="preserve"> (1) Transit rejimine tabi eşyanın mücbir sebep veya beklenmeyen haller nedeniyle telef veya kaybının kanıtlanması halinde, gümrük vergileri aranmaz. Ancak;</w:t>
      </w:r>
    </w:p>
    <w:p w14:paraId="5554572A" w14:textId="77777777" w:rsidR="0013717E" w:rsidRPr="0013717E" w:rsidRDefault="0013717E" w:rsidP="0013717E">
      <w:r w:rsidRPr="0013717E">
        <w:t>a) Suçüstü şeklindeki hırsızlıklar, hazırlık tahkikatı üzerine Cumhuriyet Savcılığınca verilen belge ile,</w:t>
      </w:r>
    </w:p>
    <w:p w14:paraId="1FA0C305" w14:textId="77777777" w:rsidR="0013717E" w:rsidRPr="0013717E" w:rsidRDefault="0013717E" w:rsidP="0013717E">
      <w:r w:rsidRPr="0013717E">
        <w:t>b) Hasar, telef veya kayıp herkesçe bilinen ve duyulan başka olaylar yüzünden olmuşsa, o yerin en büyük mülki idare amiri tarafından verilecek belge ile,</w:t>
      </w:r>
    </w:p>
    <w:p w14:paraId="75666BB5" w14:textId="77777777" w:rsidR="0013717E" w:rsidRPr="0013717E" w:rsidRDefault="0013717E" w:rsidP="0013717E">
      <w:r w:rsidRPr="0013717E">
        <w:t>c) Trafik kazaları, trafik kaza raporuna göre ve en yakın gümrük idaresi tarafından yapılan tespit sonucunda gümrük idare amirinin vereceği karar ile,</w:t>
      </w:r>
    </w:p>
    <w:p w14:paraId="753EF73C" w14:textId="77777777" w:rsidR="0013717E" w:rsidRPr="0013717E" w:rsidRDefault="0013717E" w:rsidP="0013717E">
      <w:r w:rsidRPr="0013717E">
        <w:t>kanıtlanır.</w:t>
      </w:r>
    </w:p>
    <w:p w14:paraId="0B9FBC00" w14:textId="77777777" w:rsidR="0013717E" w:rsidRPr="0013717E" w:rsidRDefault="0013717E" w:rsidP="0013717E">
      <w:r w:rsidRPr="0013717E">
        <w:lastRenderedPageBreak/>
        <w:t>(2) Birinci fıkrada sayılan belgeler, ulusal transit işlemlerinde hareket gümrük idaresine sunulur. Söz konusu belgelerin incelenmesi ve kabulü, ilgili idareye aittir. İlgili idare, gerektiğinde bunları veren makamlarla yazışma yaparak eksikliklerini tamamlatır.</w:t>
      </w:r>
    </w:p>
    <w:p w14:paraId="09FC0194" w14:textId="67A56962" w:rsidR="0013717E" w:rsidRPr="0013717E" w:rsidRDefault="0013717E" w:rsidP="0013717E">
      <w:bookmarkStart w:id="13" w:name="m229"/>
      <w:bookmarkEnd w:id="13"/>
      <w:r w:rsidRPr="0013717E">
        <w:rPr>
          <w:b/>
          <w:bCs/>
        </w:rPr>
        <w:t xml:space="preserve">Basitleştirmeler </w:t>
      </w:r>
    </w:p>
    <w:p w14:paraId="23D53960" w14:textId="75605BDD" w:rsidR="0013717E" w:rsidRPr="0013717E" w:rsidRDefault="0013717E" w:rsidP="0013717E">
      <w:r>
        <w:rPr>
          <w:b/>
          <w:bCs/>
        </w:rPr>
        <w:t xml:space="preserve">GÜMRÜK YÖNETMELİĞİ </w:t>
      </w:r>
      <w:r w:rsidRPr="0013717E">
        <w:rPr>
          <w:b/>
          <w:bCs/>
        </w:rPr>
        <w:t>MADDE 229 -</w:t>
      </w:r>
      <w:r w:rsidRPr="0013717E">
        <w:t xml:space="preserve"> (1) Bakanlık, rejim hak sahibinin başvurusu üzerine, duruma göre aşağıdaki basitleştirmelere izin verebilir:</w:t>
      </w:r>
    </w:p>
    <w:p w14:paraId="4606CA9A" w14:textId="77777777" w:rsidR="0013717E" w:rsidRPr="0013717E" w:rsidRDefault="0013717E" w:rsidP="0013717E">
      <w:r w:rsidRPr="0013717E">
        <w:t>a) Kapsamlı teminat veya teminattan vazgeçme,</w:t>
      </w:r>
    </w:p>
    <w:p w14:paraId="0D974EAA" w14:textId="77777777" w:rsidR="0013717E" w:rsidRPr="0013717E" w:rsidRDefault="0013717E" w:rsidP="0013717E">
      <w:r w:rsidRPr="0013717E">
        <w:t>b) Belirli taşıma şekillerine özgü basitleştirmeler:</w:t>
      </w:r>
    </w:p>
    <w:p w14:paraId="00B185A3" w14:textId="77777777" w:rsidR="0013717E" w:rsidRPr="0013717E" w:rsidRDefault="0013717E" w:rsidP="0013717E">
      <w:r w:rsidRPr="0013717E">
        <w:t>1) Demiryolu ile taşınan eşya,</w:t>
      </w:r>
    </w:p>
    <w:p w14:paraId="35606255" w14:textId="77777777" w:rsidR="0013717E" w:rsidRPr="0013717E" w:rsidRDefault="0013717E" w:rsidP="0013717E">
      <w:r w:rsidRPr="0013717E">
        <w:t>2) Havayolu ile taşınan eşya,</w:t>
      </w:r>
    </w:p>
    <w:p w14:paraId="4DA91F7C" w14:textId="77777777" w:rsidR="0013717E" w:rsidRPr="0013717E" w:rsidRDefault="0013717E" w:rsidP="0013717E">
      <w:r w:rsidRPr="0013717E">
        <w:t>3) Denizyolu ile taşınan eşya,</w:t>
      </w:r>
    </w:p>
    <w:p w14:paraId="6C29BDC2" w14:textId="77777777" w:rsidR="0013717E" w:rsidRPr="0013717E" w:rsidRDefault="0013717E" w:rsidP="0013717E">
      <w:r w:rsidRPr="0013717E">
        <w:t>4) Boru hattı ile taşınan eşya.</w:t>
      </w:r>
    </w:p>
    <w:p w14:paraId="1861BE9B" w14:textId="6484EC6E" w:rsidR="0013717E" w:rsidRPr="0013717E" w:rsidRDefault="0013717E" w:rsidP="0013717E">
      <w:r w:rsidRPr="0013717E">
        <w:t>c) İzinli gönderici yetkisi,</w:t>
      </w:r>
      <w:r w:rsidRPr="0013717E">
        <w:rPr>
          <w:i/>
          <w:iCs/>
        </w:rPr>
        <w:t xml:space="preserve"> </w:t>
      </w:r>
    </w:p>
    <w:p w14:paraId="78D9EEFC" w14:textId="77777777" w:rsidR="0013717E" w:rsidRPr="0013717E" w:rsidRDefault="0013717E" w:rsidP="0013717E">
      <w:r w:rsidRPr="0013717E">
        <w:t>(2) Basitleştirmelere ilişkin ek koşullar, iznin verilmesi, iptali ve düzenlenmesine ilişkin usul ve esaslar Bakanlıkça belirlenir.</w:t>
      </w:r>
    </w:p>
    <w:p w14:paraId="5BB23FF8" w14:textId="77777777" w:rsidR="0013717E" w:rsidRPr="0013717E" w:rsidRDefault="0013717E" w:rsidP="0013717E">
      <w:r w:rsidRPr="0013717E">
        <w:t>(3) Boru hattı ile yapılan taşımalarda, rejim hak sahipleri başvuru ve izin koşullarına tabi değildir.</w:t>
      </w:r>
    </w:p>
    <w:p w14:paraId="604CE1D6" w14:textId="5A6F32D8" w:rsidR="0013717E" w:rsidRPr="0013717E" w:rsidRDefault="0013717E" w:rsidP="0013717E">
      <w:r w:rsidRPr="0013717E">
        <w:t>(4) İzinli gönderici yetkisi başvurularında, 230 ila 234 üncü madde hükümleri uygulanmaz.</w:t>
      </w:r>
      <w:r w:rsidRPr="0013717E">
        <w:rPr>
          <w:i/>
          <w:iCs/>
        </w:rPr>
        <w:t xml:space="preserve"> </w:t>
      </w:r>
    </w:p>
    <w:p w14:paraId="655130F6" w14:textId="76FE5E1C" w:rsidR="0013717E" w:rsidRPr="0013717E" w:rsidRDefault="0013717E" w:rsidP="00013A9D">
      <w:bookmarkStart w:id="14" w:name="m230"/>
      <w:bookmarkEnd w:id="14"/>
      <w:r w:rsidRPr="0013717E">
        <w:rPr>
          <w:b/>
          <w:bCs/>
        </w:rPr>
        <w:t xml:space="preserve">Basitleştirme izninin genel koşulları </w:t>
      </w:r>
    </w:p>
    <w:p w14:paraId="76D0287A" w14:textId="0CB11FA1" w:rsidR="0013717E" w:rsidRPr="0013717E" w:rsidRDefault="0013717E" w:rsidP="0013717E">
      <w:r>
        <w:rPr>
          <w:b/>
          <w:bCs/>
        </w:rPr>
        <w:t xml:space="preserve">GÜMRÜK YÖNETMELİĞİ </w:t>
      </w:r>
      <w:r w:rsidRPr="0013717E">
        <w:rPr>
          <w:b/>
          <w:bCs/>
        </w:rPr>
        <w:t>MADDE 230 -</w:t>
      </w:r>
      <w:r w:rsidRPr="0013717E">
        <w:t xml:space="preserve"> (1) 229 uncu maddede belirtilen basitleştirmelere ilişkin izinlerin verilebilmesi için başvuru sahibinde aşağıdaki şartlar aranır:</w:t>
      </w:r>
    </w:p>
    <w:p w14:paraId="2AADD731" w14:textId="77777777" w:rsidR="0013717E" w:rsidRPr="0013717E" w:rsidRDefault="0013717E" w:rsidP="0013717E">
      <w:r w:rsidRPr="0013717E">
        <w:t>a) Türkiye Gümrük Bölgesinde yerleşik olmak,</w:t>
      </w:r>
    </w:p>
    <w:p w14:paraId="6A254AD7" w14:textId="77777777" w:rsidR="0013717E" w:rsidRPr="0013717E" w:rsidRDefault="0013717E" w:rsidP="0013717E">
      <w:r w:rsidRPr="0013717E">
        <w:t>b) Usulsüzlük ve vergi cezaları ile ilgili olarak;</w:t>
      </w:r>
    </w:p>
    <w:p w14:paraId="33B5045B" w14:textId="77777777" w:rsidR="0013717E" w:rsidRPr="0013717E" w:rsidRDefault="0013717E" w:rsidP="0013717E">
      <w:r w:rsidRPr="0013717E">
        <w:t>1) Başvurunun kayda alındığı ayın ilk gününden geriye dönük son bir yıl içinde işlem gören beyanname sayısının % 2'sini aşan sayıda vergi kaybına neden olan gümrük mevzuatı ihlali nedeniyle ceza uygulanmamış olması,</w:t>
      </w:r>
    </w:p>
    <w:p w14:paraId="4274E044" w14:textId="77777777" w:rsidR="0013717E" w:rsidRPr="0013717E" w:rsidRDefault="0013717E" w:rsidP="0013717E">
      <w:r w:rsidRPr="0013717E">
        <w:t>2) Başvurunun kayda alındığı ayın ilk gününden geriye dönük son bir yıl içinde işlem gören beyanname sayısının % 5'ini aşan sayıda gümrük mevzuatının ihlali nedeniyle usulsüzlük cezası uygulanmamış olması,</w:t>
      </w:r>
    </w:p>
    <w:p w14:paraId="18CC55F1" w14:textId="77777777" w:rsidR="0013717E" w:rsidRPr="0013717E" w:rsidRDefault="0013717E" w:rsidP="0013717E">
      <w:r w:rsidRPr="0013717E">
        <w:t>3) Gümrük ve vergi mevzuatları uyarınca ödenmemiş herhangi bir vergi, ceza ve gecikme faizi bulunmaması.</w:t>
      </w:r>
    </w:p>
    <w:p w14:paraId="7209ABBB" w14:textId="77777777" w:rsidR="0013717E" w:rsidRPr="0013717E" w:rsidRDefault="0013717E" w:rsidP="0013717E">
      <w:r w:rsidRPr="0013717E">
        <w:t xml:space="preserve">c) Yönetim Kurulu üyeleri, sermayesinin yüzde onundan fazlasına sahip gerçek kişiler ile gümrük ve dış ticaret işlemlerinde temsil yetkisini haiz çalışanlarının; devletin güvenliğine karşı suçlar, anayasal düzene ve bu düzenin işleyişine karşı suçlar, devlet sırlarına karşı suçlar ve casusluk, zimmet, irtikâp, rüşvet, güveni kötüye kullanma (emniyeti suistimal), hırsızlık, dolandırıcılık, sahtecilik, inancı kötüye kullanma, hileli (dolanlı) iflas, yalan tanıklık (yalan yere şahadet), suç uydurma (suç tasnii) ve iftira suçları ile ihaleye fesat karıştırma, edimin ifasına fesat karıştırma, suçtan kaynaklanan mal varlığı değerlerini aklama suçlarından mülga 1/3/1926 tarihli ve 765 sayılı Türk Ceza Kanunu ile 26/9/2004 </w:t>
      </w:r>
      <w:r w:rsidRPr="0013717E">
        <w:lastRenderedPageBreak/>
        <w:t xml:space="preserve">tarihli ve </w:t>
      </w:r>
      <w:hyperlink r:id="rId31" w:tgtFrame="_blank" w:history="1">
        <w:r w:rsidRPr="0013717E">
          <w:rPr>
            <w:rStyle w:val="Kpr"/>
          </w:rPr>
          <w:t>5237</w:t>
        </w:r>
      </w:hyperlink>
      <w:r w:rsidRPr="0013717E">
        <w:t xml:space="preserve"> sayılı Türk Ceza Kanununa; vergi kaçakçılığı veya vergi kaçakçılığına teşebbüs suçlarından 4/1/1961 tarihli ve </w:t>
      </w:r>
      <w:hyperlink r:id="rId32" w:tgtFrame="_blank" w:history="1">
        <w:r w:rsidRPr="0013717E">
          <w:rPr>
            <w:rStyle w:val="Kpr"/>
          </w:rPr>
          <w:t>213</w:t>
        </w:r>
      </w:hyperlink>
      <w:r w:rsidRPr="0013717E">
        <w:t xml:space="preserve"> sayılı Vergi Usul Kanununa; mülga 7/1/1932 tarihli ve 1918 sayılı Kaçakçılığın Men ve Takibine Dair Kanun, mülga 10/7/2003 tarihli ve 4926 sayılı Kaçakçılıkla Mücadele Kanunu, 21/3/2007 tarihli ve </w:t>
      </w:r>
      <w:hyperlink r:id="rId33" w:tgtFrame="_blank" w:history="1">
        <w:r w:rsidRPr="0013717E">
          <w:rPr>
            <w:rStyle w:val="Kpr"/>
          </w:rPr>
          <w:t>5607</w:t>
        </w:r>
      </w:hyperlink>
      <w:r w:rsidRPr="0013717E">
        <w:t xml:space="preserve"> sayılı Kaçakçılıkla Mücadele Kanunu,19/4/1990 tarihli ve </w:t>
      </w:r>
      <w:hyperlink r:id="rId34" w:tgtFrame="_blank" w:history="1">
        <w:r w:rsidRPr="0013717E">
          <w:rPr>
            <w:rStyle w:val="Kpr"/>
          </w:rPr>
          <w:t>3628</w:t>
        </w:r>
      </w:hyperlink>
      <w:r w:rsidRPr="0013717E">
        <w:t xml:space="preserve"> sayılı Mal Bildiriminde Bulunulması, Rüşvet ve Yolsuzluklarla Mücadele Kanunu ile 20/2/1930 tarihli ve </w:t>
      </w:r>
      <w:hyperlink r:id="rId35" w:tgtFrame="_blank" w:history="1">
        <w:r w:rsidRPr="0013717E">
          <w:rPr>
            <w:rStyle w:val="Kpr"/>
          </w:rPr>
          <w:t>1567</w:t>
        </w:r>
      </w:hyperlink>
      <w:r w:rsidRPr="0013717E">
        <w:t xml:space="preserve"> sayılı Türk Parası Kıymetini Koruma Hakkında Kanuna, </w:t>
      </w:r>
      <w:hyperlink r:id="rId36" w:tgtFrame="_blank" w:history="1">
        <w:r w:rsidRPr="0013717E">
          <w:rPr>
            <w:rStyle w:val="Kpr"/>
          </w:rPr>
          <w:t>5015</w:t>
        </w:r>
      </w:hyperlink>
      <w:r w:rsidRPr="0013717E">
        <w:t xml:space="preserve"> sayılı Petrol Piyasası Kanununa, </w:t>
      </w:r>
      <w:hyperlink r:id="rId37" w:tgtFrame="_blank" w:history="1">
        <w:r w:rsidRPr="0013717E">
          <w:rPr>
            <w:rStyle w:val="Kpr"/>
          </w:rPr>
          <w:t>5549</w:t>
        </w:r>
      </w:hyperlink>
      <w:r w:rsidRPr="0013717E">
        <w:t xml:space="preserve"> sayılı Suç Gelirlerinin Aklanmasının Önlenmesi Hakkında Kanuna, </w:t>
      </w:r>
      <w:hyperlink r:id="rId38" w:tgtFrame="_blank" w:history="1">
        <w:r w:rsidRPr="0013717E">
          <w:rPr>
            <w:rStyle w:val="Kpr"/>
          </w:rPr>
          <w:t>2313</w:t>
        </w:r>
      </w:hyperlink>
      <w:r w:rsidRPr="0013717E">
        <w:t xml:space="preserve"> sayılı Uyuşturucu Maddelerin Murakabesi Hakkında Kanuna, </w:t>
      </w:r>
      <w:hyperlink r:id="rId39" w:tgtFrame="_blank" w:history="1">
        <w:r w:rsidRPr="0013717E">
          <w:rPr>
            <w:rStyle w:val="Kpr"/>
          </w:rPr>
          <w:t>3298</w:t>
        </w:r>
      </w:hyperlink>
      <w:r w:rsidRPr="0013717E">
        <w:t xml:space="preserve"> sayılı Uyuşturucu Maddelerle ilgili Kanuna muhalefetten kesinleşmiş ceza veya mahkumiyet kararı bulunmaması,</w:t>
      </w:r>
    </w:p>
    <w:p w14:paraId="780E1313" w14:textId="77777777" w:rsidR="0013717E" w:rsidRPr="0013717E" w:rsidRDefault="0013717E" w:rsidP="0013717E">
      <w:r w:rsidRPr="0013717E">
        <w:t>ç) Basitleştirmelerin usulüne uygun olarak yürütülmesini sağlamak üzere; başvurunun kayda alındığı ayın ilk gününden geriye dönük son bir yıl içinde en az 500 transit beyannamesi (TIR Karnesi dâhil) kapsamı eşyayı transit etmesi veya ilgili basitleştirilmiş usul kapsamındaki yükümlülüklerini yerine getirebileceğine ilişkin bilgi ve belgeleri sunması.</w:t>
      </w:r>
    </w:p>
    <w:p w14:paraId="4EFEC0B4" w14:textId="77777777" w:rsidR="0013717E" w:rsidRPr="0013717E" w:rsidRDefault="0013717E" w:rsidP="0013717E">
      <w:r w:rsidRPr="0013717E">
        <w:t>(2) Genel yönetim kapsamındaki kamu idareleri, iktisadi devlet teşekkülleri ve kamu iktisadi kuruluşları ile sermayesinin tamamı bir iktisadi devlet teşekkülüne veya kamu iktisadi kuruluşuna ait bağlı müesseselerin başvurularında bu maddede belirtilen şartlar aranmaz.</w:t>
      </w:r>
    </w:p>
    <w:p w14:paraId="1E339C86" w14:textId="77777777" w:rsidR="0013717E" w:rsidRPr="0013717E" w:rsidRDefault="0013717E" w:rsidP="0013717E">
      <w:r w:rsidRPr="0013717E">
        <w:t>(3) Taşıma şekillerine özgü basitleştirmelerde, bu maddede sayılan koşullara ek olarak aranacak özel koşullar ve bu maddede belirtilen şartların aranmayacağı haller Bakanlıkça belirlenir.</w:t>
      </w:r>
    </w:p>
    <w:p w14:paraId="3D088012" w14:textId="77777777" w:rsidR="0013717E" w:rsidRPr="0013717E" w:rsidRDefault="0013717E" w:rsidP="0013717E">
      <w:r w:rsidRPr="0013717E">
        <w:t>(4) Kapsamlı teminat veya teminattan vazgeçme basitleştirmelerine ilişkin olarak, bu maddede sayılan koşullara ek olarak aranacak özel koşullar ile başvuruya ve iznin verilmesine ilişkin usul ve esaslar Bakanlıkça belirlenir.</w:t>
      </w:r>
    </w:p>
    <w:p w14:paraId="0A25FFA5" w14:textId="176D499E" w:rsidR="0013717E" w:rsidRPr="0013717E" w:rsidRDefault="0013717E" w:rsidP="0013717E">
      <w:bookmarkStart w:id="15" w:name="m231"/>
      <w:bookmarkEnd w:id="15"/>
      <w:r w:rsidRPr="0013717E">
        <w:rPr>
          <w:b/>
          <w:bCs/>
        </w:rPr>
        <w:t xml:space="preserve">Basitleştirme izinleri için yetkili makamlar </w:t>
      </w:r>
    </w:p>
    <w:p w14:paraId="6ECD0CE5" w14:textId="68641387" w:rsidR="0013717E" w:rsidRPr="0013717E" w:rsidRDefault="0013717E" w:rsidP="0013717E">
      <w:bookmarkStart w:id="16" w:name="_hlk123642681"/>
      <w:r>
        <w:rPr>
          <w:b/>
          <w:bCs/>
        </w:rPr>
        <w:t xml:space="preserve">GÜMRÜK YÖNETMELİĞİ </w:t>
      </w:r>
      <w:r w:rsidRPr="0013717E">
        <w:rPr>
          <w:b/>
          <w:bCs/>
        </w:rPr>
        <w:t>MADDE 231 -</w:t>
      </w:r>
      <w:bookmarkEnd w:id="16"/>
      <w:r w:rsidRPr="0013717E">
        <w:t xml:space="preserve"> (1) Basitleştirme izni vermeye Bakanlık (Gümrükler Genel Müdürlüğü) yetkilidir. Gümrük ve dış ticaret bölge müdürlükleri kapsamlı teminat izni vermek için yetkilendirilebilir.</w:t>
      </w:r>
      <w:r w:rsidRPr="0013717E">
        <w:rPr>
          <w:i/>
          <w:iCs/>
        </w:rPr>
        <w:t xml:space="preserve"> </w:t>
      </w:r>
    </w:p>
    <w:p w14:paraId="4B74909F" w14:textId="67FAF9C9" w:rsidR="0013717E" w:rsidRPr="0013717E" w:rsidRDefault="0013717E" w:rsidP="0013717E">
      <w:bookmarkStart w:id="17" w:name="m232"/>
      <w:bookmarkEnd w:id="17"/>
      <w:r w:rsidRPr="0013717E">
        <w:rPr>
          <w:b/>
          <w:bCs/>
        </w:rPr>
        <w:t xml:space="preserve">Basitleştirme izni başvurusu </w:t>
      </w:r>
    </w:p>
    <w:p w14:paraId="51DCFF19" w14:textId="4BECC6FD" w:rsidR="0013717E" w:rsidRPr="0013717E" w:rsidRDefault="0013717E" w:rsidP="0013717E">
      <w:r>
        <w:rPr>
          <w:b/>
          <w:bCs/>
        </w:rPr>
        <w:t xml:space="preserve">GÜMRÜK YÖNETMELİĞİ </w:t>
      </w:r>
      <w:r w:rsidRPr="0013717E">
        <w:rPr>
          <w:b/>
          <w:bCs/>
        </w:rPr>
        <w:t>MADDE 232 -</w:t>
      </w:r>
      <w:r w:rsidRPr="0013717E">
        <w:t xml:space="preserve"> (1) Basitleştirmelerin kullanılmasına yönelik izin başvurusu, izin makamına yazılı olarak veya elektronik veri işleme tekniği kullanılarak yapılır.</w:t>
      </w:r>
    </w:p>
    <w:p w14:paraId="26334C08" w14:textId="77777777" w:rsidR="0013717E" w:rsidRPr="0013717E" w:rsidRDefault="0013717E" w:rsidP="0013717E">
      <w:r w:rsidRPr="0013717E">
        <w:t>(2) Başvuru sahibi verilen bilgi ve ekli belgelerin tam ve doğru olmasından sorumludur.</w:t>
      </w:r>
    </w:p>
    <w:p w14:paraId="18F8A29B" w14:textId="77777777" w:rsidR="0013717E" w:rsidRPr="0013717E" w:rsidRDefault="0013717E" w:rsidP="0013717E">
      <w:r w:rsidRPr="0013717E">
        <w:t>(3) Basitleştirme başvurusunda;</w:t>
      </w:r>
    </w:p>
    <w:p w14:paraId="1582C3AB" w14:textId="77777777" w:rsidR="0013717E" w:rsidRPr="0013717E" w:rsidRDefault="0013717E" w:rsidP="0013717E">
      <w:r w:rsidRPr="0013717E">
        <w:t>a) Rejim hak sahibinin bağlı bulunduğu ticaret sicil müdürlüğü bilgisi ile kuruluşa ilişkin şirket esas sözleşmesinin, şirket güncel adresinin, cari ortakların ve gümrük ve dış ticaret işlemlerinde temsil yetkisini haiz çalışanların yayımlandığı Ticaret Sicil Gazetesi tarih ve sayılarını içerir liste,</w:t>
      </w:r>
    </w:p>
    <w:p w14:paraId="549922CE" w14:textId="77777777" w:rsidR="0013717E" w:rsidRPr="0013717E" w:rsidRDefault="0013717E" w:rsidP="0013717E">
      <w:r w:rsidRPr="0013717E">
        <w:t xml:space="preserve">b) Yönetim Kurulu üyeleri, sermayesinin yüzde onundan fazlasına sahip gerçek kişiler ile gümrük ve dış ticaret işlemlerinde temsil yetkisini haiz çalışanlarının arşiv bilgilerini de içeren son bir ay içerisinde alınmış adli sicil kayıtları, bu kişilerden yabancı uyruklu olanların adli sicil kayıtlarını ibraz edememeleri halinde, </w:t>
      </w:r>
      <w:hyperlink r:id="rId40" w:tgtFrame="_blank" w:history="1">
        <w:r w:rsidRPr="0013717E">
          <w:rPr>
            <w:rStyle w:val="Kpr"/>
          </w:rPr>
          <w:t>Ek-52'de</w:t>
        </w:r>
      </w:hyperlink>
      <w:r w:rsidRPr="0013717E">
        <w:t xml:space="preserve"> yer alan taahhütname ile birlikte geçerli pasaportlarının yeminli tercümesi,</w:t>
      </w:r>
    </w:p>
    <w:p w14:paraId="178D0381" w14:textId="77777777" w:rsidR="0013717E" w:rsidRPr="0013717E" w:rsidRDefault="0013717E" w:rsidP="0013717E">
      <w:r w:rsidRPr="0013717E">
        <w:t>d) Bu Yönetmeliğin 230 uncu maddesinin birinci fıkrasının (ç) bendi kapsamındaki bilgi ve belgeler,</w:t>
      </w:r>
    </w:p>
    <w:p w14:paraId="17CC263C" w14:textId="77777777" w:rsidR="0013717E" w:rsidRPr="0013717E" w:rsidRDefault="0013717E" w:rsidP="0013717E">
      <w:r w:rsidRPr="0013717E">
        <w:t>yer alır.</w:t>
      </w:r>
    </w:p>
    <w:p w14:paraId="0DE39262" w14:textId="77777777" w:rsidR="0013717E" w:rsidRPr="0013717E" w:rsidRDefault="0013717E" w:rsidP="0013717E">
      <w:r w:rsidRPr="0013717E">
        <w:lastRenderedPageBreak/>
        <w:t>(4) Bu Yönetmeliğin 230 uncu maddesinin ikinci fıkrasında belirtilen kurum ve kuruluşların başvurusunda, yetkili şahıslarca imzalanmış başvuru yazısına, varsa basitleştirmeye ilişkin ek koşullara ilişkin bilgi ve belgeler eklenir.</w:t>
      </w:r>
    </w:p>
    <w:p w14:paraId="6E73711F" w14:textId="7FB137C5" w:rsidR="0013717E" w:rsidRPr="0013717E" w:rsidRDefault="0013717E" w:rsidP="0013717E">
      <w:r w:rsidRPr="0013717E">
        <w:rPr>
          <w:b/>
          <w:bCs/>
        </w:rPr>
        <w:t xml:space="preserve">Basitleştirme izin başvurularının kabulü ve reddi ile iznin verilmesi </w:t>
      </w:r>
    </w:p>
    <w:p w14:paraId="5DC7A2F4" w14:textId="559AA550" w:rsidR="0013717E" w:rsidRPr="0013717E" w:rsidRDefault="0013717E" w:rsidP="0013717E">
      <w:r>
        <w:rPr>
          <w:b/>
          <w:bCs/>
        </w:rPr>
        <w:t xml:space="preserve">GÜMRÜK YÖNETMELİĞİ </w:t>
      </w:r>
      <w:r w:rsidRPr="0013717E">
        <w:rPr>
          <w:b/>
          <w:bCs/>
        </w:rPr>
        <w:t>MADDE 233 -</w:t>
      </w:r>
      <w:r w:rsidRPr="0013717E">
        <w:t xml:space="preserve"> (1) İzin makamı, basitleştirmelerden yararlanma başvurusu üzerine 230 uncu maddede belirtilen genel koşullar ve varsa her bir basitleştirmeye ilişkin özel koşulları dikkate alarak izni verir veya başvuruyu reddeder. Başvurunun reddine ilişkin karar gerekçesiyle birlikte başvuru sahibine bildirilir.</w:t>
      </w:r>
    </w:p>
    <w:p w14:paraId="4EC34BAC" w14:textId="77777777" w:rsidR="0013717E" w:rsidRPr="0013717E" w:rsidRDefault="0013717E" w:rsidP="0013717E">
      <w:r w:rsidRPr="0013717E">
        <w:t>(2) İzin makamı, basitleştirmeye ilişkin bir başvuru aldığında, başvurunun tam olup olmadığını kontrol eder. Aranan belgelerin bir kısmının başvuru dosyasında yer almadığının veya eksik bilgi içerdiğinin tespit edilmesi halinde başvuru sahibine bildirilen eksiklikler bunlara ilişkin bildirimin yapıldığı tarihi müteakip en geç altmış gün içinde tamamlanır. Bu süre içerisinde tamamlanmayan başvuru yapılmamış sayılır.</w:t>
      </w:r>
    </w:p>
    <w:p w14:paraId="353AE7F1" w14:textId="4CB56CB0" w:rsidR="0013717E" w:rsidRPr="0013717E" w:rsidRDefault="0013717E" w:rsidP="0013717E">
      <w:bookmarkStart w:id="18" w:name="m234"/>
      <w:bookmarkEnd w:id="18"/>
      <w:r w:rsidRPr="0013717E">
        <w:rPr>
          <w:b/>
          <w:bCs/>
        </w:rPr>
        <w:t xml:space="preserve">Basitleştirme izninin yeniden değerlendirilmesi, askıya alınması ve iptali </w:t>
      </w:r>
    </w:p>
    <w:p w14:paraId="2FE0D5F4" w14:textId="28C4D0E5" w:rsidR="0013717E" w:rsidRPr="0013717E" w:rsidRDefault="0013717E" w:rsidP="0013717E">
      <w:r>
        <w:rPr>
          <w:b/>
          <w:bCs/>
        </w:rPr>
        <w:t xml:space="preserve">GÜMRÜK YÖNETMELİĞİ </w:t>
      </w:r>
      <w:r w:rsidRPr="0013717E">
        <w:rPr>
          <w:b/>
          <w:bCs/>
        </w:rPr>
        <w:t>MADDE 234 -</w:t>
      </w:r>
      <w:r w:rsidRPr="0013717E">
        <w:t xml:space="preserve"> (1) İzin sahibi, izin verildikten sonra ortaya çıkan ve iznin devam etmesini veya içeriğini etkileyebilecek her türlü unsuru yetkili makamlara gecikmeksizin bildirir.</w:t>
      </w:r>
    </w:p>
    <w:p w14:paraId="5F7CBD77" w14:textId="77777777" w:rsidR="0013717E" w:rsidRPr="0013717E" w:rsidRDefault="0013717E" w:rsidP="0013717E">
      <w:r w:rsidRPr="0013717E">
        <w:t>(2) Yanlış ve eksik bilgiye dayanarak verilmiş olan izin, izin sahibinin bilginin yanlış veya eksik olduğunu bildiği veya bilmesi gerektiği hallerde iptal edilir. Söz konusu iptal kararı gerekçesiyle birlikte başvuru sahibine bildirilir.</w:t>
      </w:r>
    </w:p>
    <w:p w14:paraId="4F7D778A" w14:textId="77777777" w:rsidR="0013717E" w:rsidRPr="0013717E" w:rsidRDefault="0013717E" w:rsidP="0013717E">
      <w:r w:rsidRPr="0013717E">
        <w:t>(3) Basitleştirme izni;</w:t>
      </w:r>
    </w:p>
    <w:p w14:paraId="1B5FC5E6" w14:textId="77777777" w:rsidR="0013717E" w:rsidRPr="0013717E" w:rsidRDefault="0013717E" w:rsidP="0013717E">
      <w:r w:rsidRPr="0013717E">
        <w:t>a) İznin uygulanmasını etkileyecek bir mevzuat değişikliğinin söz konusu olması,</w:t>
      </w:r>
    </w:p>
    <w:p w14:paraId="4437B716" w14:textId="77777777" w:rsidR="0013717E" w:rsidRPr="0013717E" w:rsidRDefault="0013717E" w:rsidP="0013717E">
      <w:r w:rsidRPr="0013717E">
        <w:t>b) İznin verilmesi için belirtilen bir veya birden fazla koşulun ya da izin kapsamında öngörülen bir yükümlülüğün yerine getirilmemiş veya getirilemeyecek olması,</w:t>
      </w:r>
    </w:p>
    <w:p w14:paraId="2877991E" w14:textId="77777777" w:rsidR="0013717E" w:rsidRPr="0013717E" w:rsidRDefault="0013717E" w:rsidP="0013717E">
      <w:r w:rsidRPr="0013717E">
        <w:t>c) İznin verilmesinden sonra ortaya çıkan bir unsurun, iznin devamını veya içeriğini etkilemesi,</w:t>
      </w:r>
    </w:p>
    <w:p w14:paraId="0F39CA60" w14:textId="77777777" w:rsidR="0013717E" w:rsidRPr="0013717E" w:rsidRDefault="0013717E" w:rsidP="0013717E">
      <w:r w:rsidRPr="0013717E">
        <w:t>ç) Bakanlıktaki mevcut bilgi ve belgelerin değerlendirilmesi sonucunda gerekli görülmesi,</w:t>
      </w:r>
    </w:p>
    <w:p w14:paraId="37157A60" w14:textId="77777777" w:rsidR="0013717E" w:rsidRPr="0013717E" w:rsidRDefault="0013717E" w:rsidP="0013717E">
      <w:r w:rsidRPr="0013717E">
        <w:t>d) İzin sahibi tarafından bu yönde talepte bulunulmuş olması,</w:t>
      </w:r>
    </w:p>
    <w:p w14:paraId="4E0482E0" w14:textId="77777777" w:rsidR="0013717E" w:rsidRPr="0013717E" w:rsidRDefault="0013717E" w:rsidP="0013717E">
      <w:r w:rsidRPr="0013717E">
        <w:t>durumlarından birinin gerçekleşmesi halinde, durumun niteliğine göre, izin makamı tarafından yeniden değerlendirilebilir, düzeltilebilir, izin makamınca belirlenecek süre boyunca askıya alınabilir ya da iptal edilebilir. Yapılan değerlendirme ve işlem sonucu izin sahibine bildirilir.</w:t>
      </w:r>
    </w:p>
    <w:p w14:paraId="72D95AD4" w14:textId="671779F8" w:rsidR="0013717E" w:rsidRPr="0013717E" w:rsidRDefault="0013717E" w:rsidP="00436B66">
      <w:bookmarkStart w:id="19" w:name="m235"/>
      <w:bookmarkEnd w:id="19"/>
      <w:r w:rsidRPr="0013717E">
        <w:rPr>
          <w:b/>
          <w:bCs/>
        </w:rPr>
        <w:t xml:space="preserve">Demiryolu ile taşımalara ilişkin basitleştirilmiş usul </w:t>
      </w:r>
    </w:p>
    <w:p w14:paraId="177E7D24" w14:textId="218EAB13" w:rsidR="0013717E" w:rsidRPr="0013717E" w:rsidRDefault="0013717E" w:rsidP="0013717E">
      <w:r>
        <w:rPr>
          <w:b/>
          <w:bCs/>
        </w:rPr>
        <w:t xml:space="preserve">GÜMRÜK YÖNETMELİĞİ </w:t>
      </w:r>
      <w:r w:rsidRPr="0013717E">
        <w:rPr>
          <w:b/>
          <w:bCs/>
        </w:rPr>
        <w:t>MADDE 235 -</w:t>
      </w:r>
      <w:r w:rsidRPr="0013717E">
        <w:t xml:space="preserve"> (1) Eşyanın demiryolu ile basitleştirilmiş usulde taşınmasına ilişkin yapılacak izin başvurusu, </w:t>
      </w:r>
      <w:hyperlink r:id="rId41" w:anchor="m230" w:history="1">
        <w:r w:rsidRPr="0013717E">
          <w:rPr>
            <w:rStyle w:val="Kpr"/>
          </w:rPr>
          <w:t>230</w:t>
        </w:r>
      </w:hyperlink>
      <w:r w:rsidRPr="0013717E">
        <w:t xml:space="preserve"> uncu maddenin birinci fıkrasında belirtilen koşulların sağlanması halinde 232 nci maddede belirtilen bilgi ve belgeler ibraz edilerek yapılır. Ancak 230 uncu maddenin ikinci fıkrasında belirtilen kurum ve kuruluşların başvurularında, 232 nci maddede yer alan bilgi ve belgeler aranmaksızın, demiryolu işletmecisinin Uluslararası Demiryolları Birliği (UIC) işletme kodunun yer aldığı ve verilecek izin kapsamında gerçekleştirilecek transit işlemlerine ilişkin yükümlülüklerin rejim hak sahibi sıfatıyla taraflarınca üstlenildiğine dair ibare içeren, yetkili şahıslarca imzalanmış başvuru yazısına istinaden işlem yapılır.</w:t>
      </w:r>
    </w:p>
    <w:p w14:paraId="6A9386F2" w14:textId="77777777" w:rsidR="0013717E" w:rsidRPr="0013717E" w:rsidRDefault="0013717E" w:rsidP="0013717E">
      <w:r w:rsidRPr="0013717E">
        <w:lastRenderedPageBreak/>
        <w:t>(2) Birinci fıkrada belirtilen koşulları taşıyan demiryolu işletmecisine Bakanlıkça basitleştirme izni verilebilir. Basitleştirme izin başvurusunda aranacak ilave koşullar ve belgeler ile izin kapsamında hareket ve varış gümrük idarelerinde yapılacak işlemler, izin sahibi rejim hak sahibinin yükümlülükleri ve izne ilişkin diğer hususlar Bakanlıkça belirlenir.</w:t>
      </w:r>
    </w:p>
    <w:p w14:paraId="05C641FA" w14:textId="0AAF1DBA" w:rsidR="0013717E" w:rsidRPr="0013717E" w:rsidRDefault="0013717E" w:rsidP="00436B66">
      <w:r w:rsidRPr="0013717E">
        <w:rPr>
          <w:b/>
          <w:bCs/>
        </w:rPr>
        <w:t xml:space="preserve">Denizyolu ile taşımalara ilişkin basitleştirilmiş usul </w:t>
      </w:r>
    </w:p>
    <w:p w14:paraId="21DDC833" w14:textId="7945AF1F" w:rsidR="0013717E" w:rsidRPr="0013717E" w:rsidRDefault="0013717E" w:rsidP="0013717E">
      <w:bookmarkStart w:id="20" w:name="m236"/>
      <w:bookmarkEnd w:id="20"/>
      <w:r>
        <w:rPr>
          <w:b/>
          <w:bCs/>
        </w:rPr>
        <w:t xml:space="preserve">GÜMRÜK YÖNETMELİĞİ </w:t>
      </w:r>
      <w:r w:rsidRPr="0013717E">
        <w:rPr>
          <w:b/>
          <w:bCs/>
        </w:rPr>
        <w:t>MADDE 236 -</w:t>
      </w:r>
      <w:r w:rsidRPr="0013717E">
        <w:t xml:space="preserve"> (1) 230 uncu maddenin birinci fıkrasında belirtilen koşulları taşıdığını 232 nci maddede belirtilen bilgi ve belgeler ile tevsik eden denizyolu taşımacılığı yapan firmalara Bakanlıkça basitleştirme izni verilebilir. Basitleştirme izin başvurusunda aranacak ilave koşullar ve belgeler ile izin kapsamında hareket ve varış gümrük idarelerinde yapılacak işlemler, izin sahibi rejim hak sahibinin yükümlülükleri ve izne ilişkin diğer hususlar Bakanlıkça belirlenir.</w:t>
      </w:r>
    </w:p>
    <w:p w14:paraId="021A1A3D" w14:textId="7B141AFE" w:rsidR="0013717E" w:rsidRPr="0013717E" w:rsidRDefault="0013717E" w:rsidP="00436B66">
      <w:r w:rsidRPr="0013717E">
        <w:rPr>
          <w:b/>
          <w:bCs/>
        </w:rPr>
        <w:t xml:space="preserve">Havayolu ile taşımalara ilişkin basitleştirilmiş usul </w:t>
      </w:r>
    </w:p>
    <w:p w14:paraId="3E6D4285" w14:textId="015C3373" w:rsidR="0013717E" w:rsidRPr="0013717E" w:rsidRDefault="0013717E" w:rsidP="0013717E">
      <w:r>
        <w:rPr>
          <w:b/>
          <w:bCs/>
        </w:rPr>
        <w:t xml:space="preserve">GÜMRÜK YÖNETMELİĞİ </w:t>
      </w:r>
      <w:r w:rsidRPr="0013717E">
        <w:rPr>
          <w:b/>
          <w:bCs/>
        </w:rPr>
        <w:t xml:space="preserve">MADDE 237 - </w:t>
      </w:r>
      <w:r w:rsidRPr="0013717E">
        <w:t xml:space="preserve">(1) Transit rejimi çerçevesinde eşyanın havayolu ile basitleştirilmiş usulde taşınmasına ilişkin yapılacak izin başvurusunda, başvuru sahibinin Türkiye Gümrük Bölgesinde en az iki yıldır yerleşik olması, başkası adına ve namına hareket etmemesi, düzenli olarak transit işlemleri yapması ve Yönetim Kurulu üyeleri, sermayesinin yüzde onundan fazlasına sahip gerçek kişiler ile gümrük ve dış ticaret işlemlerinde temsil yetkisini haiz çalışanları hakkında </w:t>
      </w:r>
      <w:hyperlink r:id="rId42" w:anchor="m230" w:history="1">
        <w:r w:rsidRPr="0013717E">
          <w:rPr>
            <w:rStyle w:val="Kpr"/>
          </w:rPr>
          <w:t>230 uncu</w:t>
        </w:r>
      </w:hyperlink>
      <w:r w:rsidRPr="0013717E">
        <w:t xml:space="preserve"> maddenin birinci fıkrasının (c) bendinde belirtilen mevzuat hükümleri uyarınca kesinleşmiş ceza veya mahkûmiyet kararının bulunmaması şartı aranır. Bu kapsamda yapılacak başvurularda, 230 uncu maddede belirtilen diğer koşullar aranmaz.</w:t>
      </w:r>
    </w:p>
    <w:p w14:paraId="009DB02E" w14:textId="77777777" w:rsidR="0013717E" w:rsidRPr="0013717E" w:rsidRDefault="0013717E" w:rsidP="0013717E">
      <w:r w:rsidRPr="0013717E">
        <w:t>(2) Birinci fıkrada belirtilen koşulları taşıdığını 232 nci maddenin üçüncü fıkrasının ilgili bentlerinde sayılan belgeler ile tevsik eden havayolu firmalarına Bakanlıkça basitleştirme izni verilebilir. Basitleştirme izin başvurusunda aranacak ilave koşullar ve belgeler ile izin kapsamında hareket ve varış gümrük idarelerinde yapılacak işlemler, izin sahibi rejim hak sahibinin yükümlülükleri ve izne ilişkin diğer hususlar Bakanlıkça belirlenir.</w:t>
      </w:r>
    </w:p>
    <w:p w14:paraId="3C7C803F" w14:textId="4D5C8BD7" w:rsidR="0013717E" w:rsidRPr="0013717E" w:rsidRDefault="0013717E" w:rsidP="0013717E">
      <w:r w:rsidRPr="0013717E">
        <w:rPr>
          <w:b/>
          <w:bCs/>
        </w:rPr>
        <w:t xml:space="preserve">Boru hattı ile taşımalara ilişkin basitleştirilmiş usul </w:t>
      </w:r>
    </w:p>
    <w:p w14:paraId="0F50B8D3" w14:textId="492E6791" w:rsidR="0013717E" w:rsidRPr="0013717E" w:rsidRDefault="0013717E" w:rsidP="0013717E">
      <w:r>
        <w:rPr>
          <w:b/>
          <w:bCs/>
        </w:rPr>
        <w:t xml:space="preserve">GÜMRÜK YÖNETMELİĞİ </w:t>
      </w:r>
      <w:r w:rsidRPr="0013717E">
        <w:rPr>
          <w:b/>
          <w:bCs/>
        </w:rPr>
        <w:t>MADDE 238 -</w:t>
      </w:r>
      <w:r w:rsidRPr="0013717E">
        <w:t xml:space="preserve"> (1) Boru hattıyla transit rejimi hükümleri;</w:t>
      </w:r>
    </w:p>
    <w:p w14:paraId="26CF1D9E" w14:textId="77777777" w:rsidR="0013717E" w:rsidRPr="0013717E" w:rsidRDefault="0013717E" w:rsidP="0013717E">
      <w:r w:rsidRPr="0013717E">
        <w:t>a) Boru hattıyla Türkiye Gümrük Bölgesine gelen eşya için Türkiye Gümrük Bölgesine girişte,</w:t>
      </w:r>
    </w:p>
    <w:p w14:paraId="72AFFB41" w14:textId="77777777" w:rsidR="0013717E" w:rsidRPr="0013717E" w:rsidRDefault="0013717E" w:rsidP="0013717E">
      <w:r w:rsidRPr="0013717E">
        <w:t>b) Türkiye Gümrük Bölgesinde bulunan eşyanın boru hattına girişinde,</w:t>
      </w:r>
    </w:p>
    <w:p w14:paraId="6446EA0B" w14:textId="77777777" w:rsidR="0013717E" w:rsidRPr="0013717E" w:rsidRDefault="0013717E" w:rsidP="0013717E">
      <w:r w:rsidRPr="0013717E">
        <w:t>uygulanır.</w:t>
      </w:r>
    </w:p>
    <w:p w14:paraId="0F8D8489" w14:textId="77777777" w:rsidR="0013717E" w:rsidRPr="0013717E" w:rsidRDefault="0013717E" w:rsidP="0013717E">
      <w:r w:rsidRPr="0013717E">
        <w:t>(2) Boru hattı ile transit rejiminde, rejim hak sahibi, boru hattı işletmesidir.</w:t>
      </w:r>
    </w:p>
    <w:p w14:paraId="43223BC2" w14:textId="77777777" w:rsidR="0013717E" w:rsidRPr="0013717E" w:rsidRDefault="0013717E" w:rsidP="0013717E">
      <w:r w:rsidRPr="0013717E">
        <w:t>(3) Boru hattı ile transit taşımada, transit rejimi, eşyanın gönderildiği kişinin işletmesine ulaşıp kayıtlarına geçmesiyle son bulur.</w:t>
      </w:r>
    </w:p>
    <w:p w14:paraId="135B5FF7" w14:textId="77777777" w:rsidR="0013717E" w:rsidRPr="0013717E" w:rsidRDefault="0013717E" w:rsidP="0013717E">
      <w:r w:rsidRPr="0013717E">
        <w:t>(4) Boru hattı taşımacılığında, taşımayı yapan işletme ve eşyanın gönderildiği işletme, bu eşyaya ilişkin muhasebe kayıtlarını eksiksiz tutmak ve gümrük idaresinin denetimine her an hazır durumda bulundurmak zorundadır.</w:t>
      </w:r>
    </w:p>
    <w:p w14:paraId="337D3C15" w14:textId="77777777" w:rsidR="0013717E" w:rsidRPr="0013717E" w:rsidRDefault="0013717E" w:rsidP="0013717E">
      <w:r w:rsidRPr="0013717E">
        <w:t>(5) Boru hattı ile yapılan transit işlemlerine ve basitleştirme koşullarına ilişkin özel hükümler getirmeye Bakanlık yetkilidir.</w:t>
      </w:r>
    </w:p>
    <w:p w14:paraId="728BB8C0" w14:textId="726DA3D3" w:rsidR="0013717E" w:rsidRPr="0013717E" w:rsidRDefault="0013717E" w:rsidP="00436B66">
      <w:bookmarkStart w:id="21" w:name="m239"/>
      <w:bookmarkEnd w:id="21"/>
      <w:r w:rsidRPr="0013717E">
        <w:rPr>
          <w:b/>
          <w:bCs/>
        </w:rPr>
        <w:t xml:space="preserve">İzinli gönderici yetkisi </w:t>
      </w:r>
    </w:p>
    <w:p w14:paraId="753B9BB4" w14:textId="144806A3" w:rsidR="0013717E" w:rsidRPr="0013717E" w:rsidRDefault="0013717E" w:rsidP="0013717E">
      <w:r>
        <w:rPr>
          <w:b/>
          <w:bCs/>
        </w:rPr>
        <w:lastRenderedPageBreak/>
        <w:t xml:space="preserve">GÜMRÜK YÖNETMELİĞİ </w:t>
      </w:r>
      <w:r w:rsidRPr="0013717E">
        <w:rPr>
          <w:b/>
          <w:bCs/>
        </w:rPr>
        <w:t>MADDE 238/A - </w:t>
      </w:r>
      <w:r w:rsidRPr="0013717E">
        <w:t>(1) Transit rejimine konu eşyayı hareket idaresine sunmaksızın transit işlemleri gerçekleştirmek isteyen kişilere izinli gönderici yetkisi verilebilir.</w:t>
      </w:r>
    </w:p>
    <w:p w14:paraId="0AD12F45" w14:textId="77777777" w:rsidR="0013717E" w:rsidRPr="0013717E" w:rsidRDefault="0013717E" w:rsidP="0013717E">
      <w:r w:rsidRPr="0013717E">
        <w:t>(2) Yetki başvurusunda aranacak koşullar, başvurunun yapılması, başvurunun incelenmesi, yetkinin verilmesi, askıya alınması, iptali, gümrük işlemleri ve diğer hususlar Bakanlıkça düzenlenir.</w:t>
      </w:r>
    </w:p>
    <w:p w14:paraId="5F31D50B" w14:textId="7332C4FE" w:rsidR="0013717E" w:rsidRPr="0013717E" w:rsidRDefault="0013717E" w:rsidP="00436B66">
      <w:r w:rsidRPr="0013717E">
        <w:rPr>
          <w:b/>
          <w:bCs/>
        </w:rPr>
        <w:t xml:space="preserve">Ulusal transit rejiminde serbest dolaşımda olmayan eşyada beyana aykırılık </w:t>
      </w:r>
    </w:p>
    <w:p w14:paraId="15C6EBED" w14:textId="7DBC417A" w:rsidR="0013717E" w:rsidRPr="0013717E" w:rsidRDefault="0013717E" w:rsidP="0013717E">
      <w:r>
        <w:rPr>
          <w:b/>
          <w:bCs/>
        </w:rPr>
        <w:t xml:space="preserve">GÜMRÜK YÖNETMELİĞİ </w:t>
      </w:r>
      <w:r w:rsidRPr="0013717E">
        <w:rPr>
          <w:b/>
          <w:bCs/>
        </w:rPr>
        <w:t>MADDE 239 -</w:t>
      </w:r>
      <w:r w:rsidRPr="0013717E">
        <w:t xml:space="preserve"> (1) Türkiye Gümrük Bölgesine getirilerek, ulusal transit rejimi altında taşınan serbest dolaşımda olmayan eşyanın, varış gümrük idaresince yapılan kontrol ve muayenesi sonucunda eşyanın beyanda belirtilen cinsine uygun olmakla birlikte beyana göre eksik çıkması halinde;</w:t>
      </w:r>
    </w:p>
    <w:p w14:paraId="0B55B047" w14:textId="3A28D33E" w:rsidR="0013717E" w:rsidRPr="0013717E" w:rsidRDefault="0013717E" w:rsidP="0013717E">
      <w:r w:rsidRPr="0013717E">
        <w:t xml:space="preserve">a) Varış gümrük idaresince, </w:t>
      </w:r>
      <w:r w:rsidRPr="0013717E">
        <w:rPr>
          <w:u w:val="single"/>
        </w:rPr>
        <w:t>eksik çıkan</w:t>
      </w:r>
      <w:r w:rsidRPr="0013717E">
        <w:t xml:space="preserve"> miktar üzerinden hareket gümrük idaresine uyuşmazlık bildirilir. Eksikliğin mahrecindeki eksik yüklemeden veya yanlış beyandan kaynaklandığının, uyuşmazlık bildiriminden itibaren 28 gün içerisinde rejim hak sahibince hareket gümrük idaresine ispat edilmesi gerekir. Bu süre yazılı başvuru halinde 28 gün daha uzatılabilir. Eksikliğin sebebinin, süresi içerisinde ispat edilmesi halinde işlemler tamamlanır ve hareket gümrük idaresince rejim ibra edilir. Eksikliğin sebebinin süresi içerisinde ispat edilememesi halinde, gümrük vergileri ve diğer yüklerin tahsil edilmesinin yanı sıra, </w:t>
      </w:r>
      <w:hyperlink r:id="rId43" w:tgtFrame="_blank" w:history="1">
        <w:r w:rsidRPr="0013717E">
          <w:rPr>
            <w:rStyle w:val="Kpr"/>
          </w:rPr>
          <w:t>Kanunun</w:t>
        </w:r>
      </w:hyperlink>
      <w:r w:rsidRPr="0013717E">
        <w:t xml:space="preserve"> 235 inci </w:t>
      </w:r>
      <w:hyperlink r:id="rId44" w:anchor="madde235" w:tgtFrame="_blank" w:history="1">
        <w:r w:rsidRPr="0013717E">
          <w:rPr>
            <w:rStyle w:val="Kpr"/>
          </w:rPr>
          <w:t>maddesinin</w:t>
        </w:r>
      </w:hyperlink>
      <w:r w:rsidRPr="0013717E">
        <w:t xml:space="preserve"> beşinci fıkrasının (c) bendi uyarınca eşyanın gümrük vergilerinin iki katı idari para cezası uygulanır ve hareket gümrük idaresince rejim ibra edilir.</w:t>
      </w:r>
      <w:r w:rsidRPr="0013717E">
        <w:rPr>
          <w:i/>
          <w:iCs/>
        </w:rPr>
        <w:t xml:space="preserve"> </w:t>
      </w:r>
    </w:p>
    <w:p w14:paraId="71584AB6" w14:textId="4B3CB6FB" w:rsidR="0013717E" w:rsidRPr="0013717E" w:rsidRDefault="0013717E" w:rsidP="0013717E">
      <w:r w:rsidRPr="0013717E">
        <w:t>b) Varış gümrük idaresinde, sistemde kontrol sonucu girilmeden, yükümlüsünce eksikliğe ilişkin gümrük vergileri ve diğer yükler ile Kanunun 235 inci maddesinin beşinci fıkrasının (c) bendi uyarınca eşyanın gümrük vergilerinin iki katı idari para cezasının ödenmek istenmesi ve bunların varış bildirimini müteakip üç gün içinde ödenmesi halinde, varış gümrük idaresi sistem üzerinden uyuşmazlığın çözümünün beklenilmediğini ve vergilerin ödendiğini içeren mesajı hareket gümrük idaresine gönderir. Bu durumda, hareket gümrük idaresince ilave bilgi ve belge aranmaksızın rejim ibra edilir. Bu süre içinde gerekli ödemenin yapılmaması halinde varış gümrük idaresi kontrol sonucunun uygun olmadığını ve uyuşmazlığın hareket gümrük idaresince çözüleceğini belirtir ve işlemler (a) bendine göre yapılır.</w:t>
      </w:r>
      <w:r w:rsidRPr="0013717E">
        <w:rPr>
          <w:i/>
          <w:iCs/>
        </w:rPr>
        <w:t xml:space="preserve"> </w:t>
      </w:r>
    </w:p>
    <w:p w14:paraId="63372DCA" w14:textId="7344A3A1" w:rsidR="0013717E" w:rsidRPr="0013717E" w:rsidRDefault="0013717E" w:rsidP="0013717E">
      <w:r w:rsidRPr="0013717E">
        <w:t>c) Türkiye Gümrük Bölgesinin dışına çıkarılacak eşya için vergilerin tahsilini ve Kanunun 235 inci maddesinin beşinci fıkrasının (c) bendi uyarınca eşyanın gümrük vergilerinin iki katı idari para cezasının uygulanmasını müteakip aracın çıkışına izin verilir.</w:t>
      </w:r>
      <w:r w:rsidRPr="0013717E">
        <w:rPr>
          <w:i/>
          <w:iCs/>
        </w:rPr>
        <w:t xml:space="preserve"> </w:t>
      </w:r>
    </w:p>
    <w:p w14:paraId="56E47A05" w14:textId="2B465FA2" w:rsidR="0013717E" w:rsidRPr="0013717E" w:rsidRDefault="0013717E" w:rsidP="0013717E">
      <w:bookmarkStart w:id="22" w:name="m239_2"/>
      <w:bookmarkEnd w:id="22"/>
      <w:r w:rsidRPr="0013717E">
        <w:t xml:space="preserve">(2) Türkiye Gümrük Bölgesine getirilerek, ulusal transit rejimi altında taşınan serbest dolaşımda olmayan eşyanın, varış gümrük idaresince yapılan kontrol ve muayenesi sonucunda eşyanın beyanda belirtilen cinsine uygun olmakla birlikte beyana göre </w:t>
      </w:r>
      <w:r w:rsidRPr="0013717E">
        <w:rPr>
          <w:u w:val="single"/>
        </w:rPr>
        <w:t xml:space="preserve">fazla çıkması </w:t>
      </w:r>
      <w:r w:rsidRPr="0013717E">
        <w:t>halinde;</w:t>
      </w:r>
    </w:p>
    <w:p w14:paraId="1629F147" w14:textId="4A06CC21" w:rsidR="0013717E" w:rsidRPr="0013717E" w:rsidRDefault="0013717E" w:rsidP="0013717E">
      <w:r w:rsidRPr="0013717E">
        <w:t>a) Fazla çıkan eşya geçici depolama yeri veya antrepoya alınır; talep edilmesi halinde, beyana konu diğer eşyanın gümrük işlemlerine devam edilir. Beyannameye ekli fatura ve ticari belgelerde kayıtlı bilgilerden fazlalığın yanlış beyan sebebiyle ortaya çıktığı anlaşılırsa, fazla eşyaya ilişkin rejim beyanında bulunulmasına izin verilir. Aksi halde, fazlalığın mahrecindeki fazla yüklemeden veya yanlış beyandan kaynaklandığının, 28 gün içerisinde ispat edilmesi gerekir. Bu süre yazılı başvuru halinde 28 gün daha uzatılabilir. Yükümlüsünce süresi içerisinde ispat edilmesi halinde, fazla eşyaya ilişkin rejim beyanında bulunulmasına izin verilir. Süresi içerisinde ispat edilememesi halinde, Kanunun 235 inci maddesinin beşinci fıkrasının (d) bendi uyarınca işlem yapılır. Her iki durumda da, varış gümrük idaresince hareket gümrük idaresine bildirimde bulunulmasını müteakip hareket gümrük idaresince rejim ibra edilir.</w:t>
      </w:r>
      <w:r w:rsidRPr="0013717E">
        <w:rPr>
          <w:i/>
          <w:iCs/>
        </w:rPr>
        <w:t xml:space="preserve"> </w:t>
      </w:r>
    </w:p>
    <w:p w14:paraId="6219F400" w14:textId="01D1D972" w:rsidR="0013717E" w:rsidRPr="0013717E" w:rsidRDefault="0013717E" w:rsidP="0013717E">
      <w:r w:rsidRPr="0013717E">
        <w:lastRenderedPageBreak/>
        <w:t>b) Türkiye Gümrük Bölgesinin dışına çıkarılacak eşya için, fazla çıkan eşya ile beyan edilen eşyanın aynı olması durumunda, tespit edilen fazlalık transit refakat belgesine ve sisteme gerekli açıklamalar yapılarak kaydedilir ve transit rejimi sonlandırılarak eşyanın Türkiye Gümrük Bölgesi dışına çıkarılmasına izin verilir. Ayrıca, hareket veya giriş gümrük idaresine bilgi verilir. Çıkış gümrük idaresinde, beyan edilen serbest dolaşımda bulunmayan eşyaya ilaveten farklı eşya tespit edilmesi halinde ise, durum transit refakat belgesine ve sisteme gerekli açıklamalar yapılarak kaydedilir, transit rejimi sonlandırılarak beyan edilen eşyanın Türkiye Gümrük Bölgesi dışına çıkarılmasına izin verilir, ancak farklı çıkan eşyanın yurtdışına çıkışına izin verilmez. Farklı eşya bulunması durumunun mahrecindeki yüklemeden veya yanlış beyandan kaynaklandığının 28 gün içerisinde ispat edilmesi gerekir. Bu süre yazılı başvuru halinde 28 gün daha uzatılabilir. Yükümlüsünce süresi içerisinde ispat edilmesi halinde, bu eşyanın yurtdışı edilmesine ya da transit rejimine tabi tutulmasına izin verilir. Süresi içerisinde ispat edilememesi halinde, Kanunun 235 inci maddesinin beşinci fıkrasının (d) bendi uyarınca işlem yapılır. Ayrıca, hareket veya giriş gümrük idaresine bilgi verilir.</w:t>
      </w:r>
      <w:r w:rsidRPr="0013717E">
        <w:rPr>
          <w:i/>
          <w:iCs/>
        </w:rPr>
        <w:t xml:space="preserve"> </w:t>
      </w:r>
    </w:p>
    <w:p w14:paraId="17ED9517" w14:textId="6A8F9A84" w:rsidR="0013717E" w:rsidRPr="0013717E" w:rsidRDefault="0013717E" w:rsidP="00436B66">
      <w:bookmarkStart w:id="23" w:name="m240"/>
      <w:bookmarkEnd w:id="23"/>
      <w:r w:rsidRPr="0013717E">
        <w:rPr>
          <w:b/>
          <w:bCs/>
        </w:rPr>
        <w:t xml:space="preserve">Ortak transit rejiminde serbest dolaşımda olmayan eşyada beyana aykırılık </w:t>
      </w:r>
    </w:p>
    <w:p w14:paraId="107D6388" w14:textId="0F55B758" w:rsidR="0013717E" w:rsidRPr="0013717E" w:rsidRDefault="0013717E" w:rsidP="0013717E">
      <w:r>
        <w:rPr>
          <w:b/>
          <w:bCs/>
        </w:rPr>
        <w:t xml:space="preserve">GÜMRÜK YÖNETMELİĞİ </w:t>
      </w:r>
      <w:r w:rsidRPr="0013717E">
        <w:rPr>
          <w:b/>
          <w:bCs/>
        </w:rPr>
        <w:t xml:space="preserve">MADDE 240 - </w:t>
      </w:r>
      <w:r w:rsidRPr="0013717E">
        <w:t xml:space="preserve">(1) Ortak transit rejimi kapsamında, Türkiye Gümrük Bölgesine mühürlü olarak gelen ve mühürleri kontrol edilmek suretiyle varış gümrük idaresine sevk edilen veya mühürsüz gelen ve transit idaresince mühür tatbik edilmek suretiyle ya da mühürden vazgeçme uygulanarak varış gümrük idaresine sevk edilen serbest dolaşımda olmayan eşyanın, varış gümrük idaresince yapılan muayenesi sonucunda eşyanın beyanda belirtilen cinsine uygun olmakla birlikte beyana göre </w:t>
      </w:r>
      <w:r w:rsidRPr="0013717E">
        <w:rPr>
          <w:u w:val="single"/>
        </w:rPr>
        <w:t>eksik çıkması</w:t>
      </w:r>
      <w:r w:rsidRPr="0013717E">
        <w:t xml:space="preserve"> halinde;</w:t>
      </w:r>
    </w:p>
    <w:p w14:paraId="35601985" w14:textId="77777777" w:rsidR="0013717E" w:rsidRPr="0013717E" w:rsidRDefault="0013717E" w:rsidP="0013717E">
      <w:r w:rsidRPr="0013717E">
        <w:t>a) Hareket/transit gümrük idaresinde tatbik edilen orijinal mührün sağlam olması durumunda, varış gümrük idaresince eksik çıkan miktar üzerinden transit işlemi sonlandırılır ve hareket gümrük idaresine, çözümünün beklenmediği belirtilerek uyuşmazlık bildirilir.</w:t>
      </w:r>
    </w:p>
    <w:p w14:paraId="42BFD73C" w14:textId="66E452CF" w:rsidR="0013717E" w:rsidRPr="0013717E" w:rsidRDefault="0013717E" w:rsidP="0013717E">
      <w:r w:rsidRPr="0013717E">
        <w:t>b) Hareket/transit gümrük idaresinde tatbik edilen orijinal mührün sağlam olmaması veya sökülmüş olması ya da eşyanın Türkiye Gümrük Bölgesi içinde boşaltıldığı veya değiştirildiğine ilişkin kanaatin oluşması durumunda, gümrük vergileri ve diğer yüklerin tahsil edilmesine yönelik tahsilat işlemi başlatılır ve Kanunun 235 inci maddesinin beşinci fıkrasının (c) bendi uyarınca eşyanın gümrük vergilerinin iki katı idari para cezası uygulanır. Tahsilat henüz gerçekleşmeden hareket gümrük idaresince araştırma başlatılması durumunda, tahsilat talebinde bulunulur. Hareket gümrük idaresince araştırma başlatılmadan ya da araştırma başlatılıp varış gümrük idaresince araştırmaya cevap verme süresi dolmadan önce vergi ve diğer yüklerin tahsil edilmesi durumunda, vergilerin ödendiğini içeren mesaj hareket gümrük idaresine gönderilir.</w:t>
      </w:r>
      <w:r w:rsidRPr="0013717E">
        <w:rPr>
          <w:i/>
          <w:iCs/>
        </w:rPr>
        <w:t xml:space="preserve"> </w:t>
      </w:r>
    </w:p>
    <w:p w14:paraId="54B1036B" w14:textId="77777777" w:rsidR="0013717E" w:rsidRPr="0013717E" w:rsidRDefault="0013717E" w:rsidP="0013717E">
      <w:r w:rsidRPr="0013717E">
        <w:t xml:space="preserve">(2) Ortak transit rejimi kapsamında, Türkiye Gümrük Bölgesine mühürlü olarak gelen ve mühürleri kontrol edilmek suretiyle varış gümrük idaresine sevk edilen veya mühürsüz gelen ve transit idaresince mühür tatbik edilmek suretiyle ya da mühürden vazgeçme uygulanarak varış gümrük idaresine sevk edilen serbest dolaşımda olmayan eşyanın, varış gümrük idaresince yapılan muayenesi sonucunda eşyanın beyanda belirtilen cinsine uygun olmakla birlikte beyana göre </w:t>
      </w:r>
      <w:r w:rsidRPr="0013717E">
        <w:rPr>
          <w:u w:val="single"/>
        </w:rPr>
        <w:t>fazla çıkması</w:t>
      </w:r>
      <w:r w:rsidRPr="0013717E">
        <w:t xml:space="preserve"> halinde, 239 uncu maddenin ikinci </w:t>
      </w:r>
      <w:hyperlink r:id="rId45" w:anchor="m239_2" w:history="1">
        <w:r w:rsidRPr="0013717E">
          <w:rPr>
            <w:rStyle w:val="Kpr"/>
          </w:rPr>
          <w:t>fıkrası</w:t>
        </w:r>
      </w:hyperlink>
      <w:r w:rsidRPr="0013717E">
        <w:t xml:space="preserve"> uyarınca işlem yapılır.</w:t>
      </w:r>
    </w:p>
    <w:p w14:paraId="25DD0BEB" w14:textId="6049D039" w:rsidR="0013717E" w:rsidRPr="0013717E" w:rsidRDefault="0013717E" w:rsidP="0013717E">
      <w:r w:rsidRPr="0013717E">
        <w:t>(3) Ortak transit rejimi kapsamında, transit idaresinde tespit edilen bu madde kapsamı eksiklik için işlemler varış gümrük idaresi olarak gerçekleştirilir, hareket gümrük idaresine uyuşmazlık bildirilir ve mevcut olan eşya ulusal transit rejimi kapsamında yapılacak beyana istinaden varış gümrük idaresine sevk edilir. Fazlalık tespit edilmesi durumunda, ilgilisince talep edilmesi halinde, fazla çıkan eşya ulusal transit rejimi kapsamında yapılacak beyana istinaden varış gümrük idaresine sevk edilir. Bu fıkra kapsamındaki eksiklik ve fazlalık durumlarında Kanunun 235 inci maddesinin beşinci fıkrasının (c) veya (d) bentleri uyarınca işlem yapılmaz.</w:t>
      </w:r>
      <w:r w:rsidRPr="0013717E">
        <w:rPr>
          <w:i/>
          <w:iCs/>
        </w:rPr>
        <w:t xml:space="preserve"> </w:t>
      </w:r>
    </w:p>
    <w:p w14:paraId="3E507E34" w14:textId="0AC612AC" w:rsidR="0013717E" w:rsidRPr="0013717E" w:rsidRDefault="0013717E" w:rsidP="00436B66">
      <w:bookmarkStart w:id="24" w:name="m241"/>
      <w:bookmarkEnd w:id="24"/>
      <w:r w:rsidRPr="0013717E">
        <w:rPr>
          <w:b/>
          <w:bCs/>
        </w:rPr>
        <w:lastRenderedPageBreak/>
        <w:t xml:space="preserve">Ulusal ve ortak transit rejimlerinde serbest dolaşımda olmayan eşyada beyana aykırılıklar için ortak hükümler </w:t>
      </w:r>
    </w:p>
    <w:p w14:paraId="31066D6E" w14:textId="666765B6" w:rsidR="0013717E" w:rsidRPr="0013717E" w:rsidRDefault="0013717E" w:rsidP="0013717E">
      <w:r>
        <w:rPr>
          <w:b/>
          <w:bCs/>
        </w:rPr>
        <w:t xml:space="preserve">GÜMRÜK YÖNETMELİĞİ </w:t>
      </w:r>
      <w:r w:rsidRPr="0013717E">
        <w:rPr>
          <w:b/>
          <w:bCs/>
        </w:rPr>
        <w:t xml:space="preserve">MADDE 241 - </w:t>
      </w:r>
      <w:r w:rsidRPr="0013717E">
        <w:t xml:space="preserve">(1) 239 ve 240 ıncı maddelere konu eksiklik veya fazlalığın eşyanın tabiatı icabı, </w:t>
      </w:r>
      <w:hyperlink r:id="rId46" w:tgtFrame="_blank" w:history="1">
        <w:r w:rsidRPr="0013717E">
          <w:rPr>
            <w:rStyle w:val="Kpr"/>
          </w:rPr>
          <w:t>Ek-11'de</w:t>
        </w:r>
      </w:hyperlink>
      <w:r w:rsidRPr="0013717E">
        <w:t xml:space="preserve"> yer alan oranlarda olduğunun anlaşılması halinde, eksiklik veya fazlalık takibatı yapılmayarak işlemler varış gümrük idaresince tespit edilen miktar üzerinden sonuçlandırılır. Eksiklik veya fazlalık takibatı gerektiren durumlar için takibat ve varsa cezaî işlem, eksiklik veya fazlalığın tamamı için değil, Ek-11'de belirtilen oranları aşan kısmı için uygulanır.</w:t>
      </w:r>
    </w:p>
    <w:p w14:paraId="5EA0D4F3" w14:textId="77777777" w:rsidR="0013717E" w:rsidRPr="0013717E" w:rsidRDefault="0013717E" w:rsidP="0013717E">
      <w:r w:rsidRPr="0013717E">
        <w:t xml:space="preserve">(2) Varış gümrük idaresinde yapılan kontrol neticesinde tespit edilen 239 ve </w:t>
      </w:r>
      <w:hyperlink r:id="rId47" w:anchor="madde240" w:tgtFrame="_blank" w:history="1">
        <w:r w:rsidRPr="0013717E">
          <w:rPr>
            <w:rStyle w:val="Kpr"/>
          </w:rPr>
          <w:t>240 ıncı</w:t>
        </w:r>
      </w:hyperlink>
      <w:r w:rsidRPr="0013717E">
        <w:t xml:space="preserve"> maddelere konu aykırılığın, Kanunun ve/veya </w:t>
      </w:r>
      <w:hyperlink r:id="rId48" w:tgtFrame="_blank" w:history="1">
        <w:r w:rsidRPr="0013717E">
          <w:rPr>
            <w:rStyle w:val="Kpr"/>
          </w:rPr>
          <w:t>5607</w:t>
        </w:r>
      </w:hyperlink>
      <w:r w:rsidRPr="0013717E">
        <w:t xml:space="preserve"> sayılı Kaçakçılıkla Mücadele Kanununu da ihlal ettiği sonucuna varılması durumunda ilgili hükümler uyarınca gerekli işlemler yapılır.</w:t>
      </w:r>
    </w:p>
    <w:p w14:paraId="5B164CC3" w14:textId="4BD332D8" w:rsidR="0013717E" w:rsidRPr="0013717E" w:rsidRDefault="0013717E" w:rsidP="0013717E">
      <w:bookmarkStart w:id="25" w:name="_hlk155698233"/>
      <w:r w:rsidRPr="0013717E">
        <w:t xml:space="preserve">(3) </w:t>
      </w:r>
      <w:bookmarkEnd w:id="25"/>
      <w:r w:rsidRPr="0013717E">
        <w:t xml:space="preserve">Varış gümrük idaresinde yapılan kontrol ve muayene neticesinde, taşıta tatbik edilen mühürlerin sağlam olduğu ve </w:t>
      </w:r>
      <w:hyperlink r:id="rId49" w:tgtFrame="_blank" w:history="1">
        <w:r w:rsidRPr="0013717E">
          <w:rPr>
            <w:rStyle w:val="Kpr"/>
          </w:rPr>
          <w:t>5607</w:t>
        </w:r>
      </w:hyperlink>
      <w:r w:rsidRPr="0013717E">
        <w:t xml:space="preserve"> sayılı Kaçakçılıkla Mücadele Kanununun ihlal edildiğine yönelik bir tespitte bulunulmadığı hallerde;</w:t>
      </w:r>
    </w:p>
    <w:p w14:paraId="018BB08E" w14:textId="77777777" w:rsidR="0013717E" w:rsidRPr="0013717E" w:rsidRDefault="0013717E" w:rsidP="0013717E">
      <w:r w:rsidRPr="0013717E">
        <w:t xml:space="preserve">a) 239 ve 240 ıncı maddeler çerçevesinde bir eksiklik ya da fazlalık bulunmadığı; ancak, yapılan kontrol ve muayene sonucunda tespit edilen eşya ile beyan edilen eşya farklı olmakla birlikte eşyanın 6'lı tarife alt pozisyonunun aynı olduğunun tespit edildiği durumda Kanunun </w:t>
      </w:r>
      <w:hyperlink r:id="rId50" w:anchor="MAdde241_1" w:tgtFrame="_blank" w:history="1">
        <w:r w:rsidRPr="0013717E">
          <w:rPr>
            <w:rStyle w:val="Kpr"/>
          </w:rPr>
          <w:t>241 inci</w:t>
        </w:r>
      </w:hyperlink>
      <w:r w:rsidRPr="0013717E">
        <w:t xml:space="preserve"> maddesinin birinci fıkrası uyarınca işlem yapılır.</w:t>
      </w:r>
    </w:p>
    <w:p w14:paraId="6700F7A6" w14:textId="77777777" w:rsidR="0013717E" w:rsidRPr="0013717E" w:rsidRDefault="0013717E" w:rsidP="0013717E">
      <w:r w:rsidRPr="0013717E">
        <w:t>b) Beyan edilen eşyada 239 ve 240 ıncı maddeler çerçevesinde bir eksiklik ya da fazlalık olup olmadığına bakılmaksızın, yapılan kontrol ve muayene sonucunda taşıt içerisinde transit beyanına konu edilmemiş ve 6'lı tarife alt pozisyonu beyan edilen eşyadan farklı olan eşyanın tespiti halinde 239 uncu maddenin ikinci fıkrası uyarınca işlem yapılır.</w:t>
      </w:r>
    </w:p>
    <w:p w14:paraId="2B2980C3" w14:textId="005253ED" w:rsidR="0013717E" w:rsidRPr="0013717E" w:rsidRDefault="0013717E" w:rsidP="0013717E">
      <w:r w:rsidRPr="0013717E">
        <w:t>(4) Transit rejimine konu edilen serbest dolaşımda olmayan eşyanın, hareket gümrük idaresinden sevk edilmesinden sonra varış gümrük idaresine varışından önce yapılan kontrolü veya muayenesi sonucunda beyana göre eksiklik veya fazlalık tespit edilmesi halinde söz konusu tespiti yapan idare tarafından, 239 uncu ve 240 ıncı maddelerin ilgili fıkraları ile bu madde kapsamında varış gümrük idaresince yapılacağı belirtilen işlemler gerçekleştirilir.</w:t>
      </w:r>
      <w:r w:rsidRPr="0013717E">
        <w:rPr>
          <w:i/>
          <w:iCs/>
        </w:rPr>
        <w:t xml:space="preserve"> </w:t>
      </w:r>
    </w:p>
    <w:p w14:paraId="723D7587" w14:textId="1839A4E6" w:rsidR="0013717E" w:rsidRPr="0013717E" w:rsidRDefault="0013717E" w:rsidP="0013717E">
      <w:r w:rsidRPr="0013717E">
        <w:t xml:space="preserve">(5) 239 ve 240 ıncı maddelerin uygulanması bakımından, "beyanda belirtilen cinsine uygun" ifadesinden, beyan edilen eşya ile tespit edilen eşyanın 6'lı tarife alt pozisyonunun aynı olması durumu anlaşılır. </w:t>
      </w:r>
    </w:p>
    <w:p w14:paraId="3AD2C131" w14:textId="6C0D9A62" w:rsidR="0013717E" w:rsidRPr="0013717E" w:rsidRDefault="0013717E" w:rsidP="0013717E">
      <w:r w:rsidRPr="0013717E">
        <w:rPr>
          <w:b/>
          <w:bCs/>
        </w:rPr>
        <w:t xml:space="preserve">Serbest dolaşımda bulunan eşyada beyana aykırılık </w:t>
      </w:r>
    </w:p>
    <w:p w14:paraId="424A4619" w14:textId="27B5E08B" w:rsidR="0013717E" w:rsidRPr="0013717E" w:rsidRDefault="0013717E" w:rsidP="0013717E">
      <w:r>
        <w:rPr>
          <w:b/>
          <w:bCs/>
        </w:rPr>
        <w:t xml:space="preserve">GÜMRÜK YÖNETMELİĞİ </w:t>
      </w:r>
      <w:r w:rsidRPr="0013717E">
        <w:rPr>
          <w:b/>
          <w:bCs/>
        </w:rPr>
        <w:t>MADDE 242 -</w:t>
      </w:r>
      <w:r w:rsidRPr="0013717E">
        <w:t xml:space="preserve"> (1) Varış gümrük idaresince yapılan muayene neticesinde, miktar ve cins bakımından transit beyannamesine göre aykırı çıkan ihraç eşyası için sonradan ihraç edilsin veya edilmesin Kanunun </w:t>
      </w:r>
      <w:hyperlink r:id="rId51" w:anchor="MAdde241_1" w:tgtFrame="_blank" w:history="1">
        <w:r w:rsidRPr="0013717E">
          <w:rPr>
            <w:rStyle w:val="Kpr"/>
          </w:rPr>
          <w:t>241 inci</w:t>
        </w:r>
      </w:hyperlink>
      <w:r w:rsidRPr="0013717E">
        <w:t xml:space="preserve"> maddesi uygulanır. Söz konusu aykırılığın Kanunun diğer hükümlerini ve/veya </w:t>
      </w:r>
      <w:hyperlink r:id="rId52" w:tgtFrame="_blank" w:history="1">
        <w:r w:rsidRPr="0013717E">
          <w:rPr>
            <w:rStyle w:val="Kpr"/>
          </w:rPr>
          <w:t>5607</w:t>
        </w:r>
      </w:hyperlink>
      <w:r w:rsidRPr="0013717E">
        <w:t xml:space="preserve"> sayılı Kaçakçılıkla Mücadele Kanununu da ihlal ettiği sonucuna varılması durumunda ilgili hükümler uyarınca gerekli işlemler yapılır.</w:t>
      </w:r>
    </w:p>
    <w:p w14:paraId="033C381C" w14:textId="60E8A300" w:rsidR="0013717E" w:rsidRPr="0013717E" w:rsidRDefault="0013717E" w:rsidP="00436B66">
      <w:bookmarkStart w:id="26" w:name="m243"/>
      <w:bookmarkEnd w:id="26"/>
      <w:r w:rsidRPr="0013717E">
        <w:rPr>
          <w:b/>
          <w:bCs/>
        </w:rPr>
        <w:t xml:space="preserve">Belirgin bir şekilde farklı cinste eşya </w:t>
      </w:r>
    </w:p>
    <w:p w14:paraId="38412DB0" w14:textId="57C22B83" w:rsidR="0013717E" w:rsidRPr="0013717E" w:rsidRDefault="0013717E" w:rsidP="0013717E">
      <w:r>
        <w:rPr>
          <w:b/>
          <w:bCs/>
        </w:rPr>
        <w:t xml:space="preserve">GÜMRÜK YÖNETMELİĞİ </w:t>
      </w:r>
      <w:r w:rsidRPr="0013717E">
        <w:rPr>
          <w:b/>
          <w:bCs/>
        </w:rPr>
        <w:t>MADDE 243 -</w:t>
      </w:r>
      <w:r w:rsidRPr="0013717E">
        <w:t> (1) Türkiye Gümrük Bölgesine getirilen ve varış gümrük idaresine karayolu ile sevk edilmek üzere transit rejimine konu edilen serbest dolaşımda olmayan eşyanın, giriş gümrük idaresinde yapılan kontrol veya muayene sonucunda, beyan edilenden belirgin bir şekilde farklı cinste olduğunun tahlil, teknik inceleme ve araştırmaya gerek olmaksızın tespiti hâlinde fiilin niteliğine göre Kanunun 235 inci maddesinin beşinci fıkrasının (a) veya (b) bentleri uyarınca idari para cezasının uygulanmasını müteakip eşyanın sevkine izin verilir.</w:t>
      </w:r>
      <w:r w:rsidRPr="0013717E">
        <w:rPr>
          <w:i/>
          <w:iCs/>
        </w:rPr>
        <w:t xml:space="preserve"> (</w:t>
      </w:r>
    </w:p>
    <w:p w14:paraId="27D57E81" w14:textId="4F0C2BBD" w:rsidR="0013717E" w:rsidRPr="0013717E" w:rsidRDefault="0013717E" w:rsidP="00436B66">
      <w:bookmarkStart w:id="27" w:name="m244"/>
      <w:bookmarkEnd w:id="27"/>
      <w:r w:rsidRPr="0013717E">
        <w:rPr>
          <w:b/>
          <w:bCs/>
        </w:rPr>
        <w:lastRenderedPageBreak/>
        <w:t xml:space="preserve">Yükümlü ve kefile yönelik tahsilat işlemleri </w:t>
      </w:r>
    </w:p>
    <w:p w14:paraId="4462DCF3" w14:textId="07DB8780" w:rsidR="0013717E" w:rsidRPr="0013717E" w:rsidRDefault="0013717E" w:rsidP="0013717E">
      <w:r>
        <w:rPr>
          <w:b/>
          <w:bCs/>
        </w:rPr>
        <w:t xml:space="preserve">GÜMRÜK YÖNETMELİĞİ </w:t>
      </w:r>
      <w:r w:rsidRPr="0013717E">
        <w:rPr>
          <w:b/>
          <w:bCs/>
        </w:rPr>
        <w:t xml:space="preserve">MADDE 244 - </w:t>
      </w:r>
      <w:r w:rsidRPr="0013717E">
        <w:t>(1) İlgili gümrük idaresince transit işleminin usulüne uygun olarak gerçekleştirilmediğinin tespit edilmesi durumunda tahsilat işlemi başlatılır.</w:t>
      </w:r>
    </w:p>
    <w:p w14:paraId="1FC33810" w14:textId="77777777" w:rsidR="0013717E" w:rsidRPr="0013717E" w:rsidRDefault="0013717E" w:rsidP="0013717E">
      <w:r w:rsidRPr="0013717E">
        <w:t xml:space="preserve">(2) İlgili gümrük idaresince yükümlüsüne tebliğ edilen gümrük vergileri ve diğer yükler, </w:t>
      </w:r>
      <w:hyperlink r:id="rId53" w:tgtFrame="_blank" w:history="1">
        <w:r w:rsidRPr="0013717E">
          <w:rPr>
            <w:rStyle w:val="Kpr"/>
          </w:rPr>
          <w:t>6183</w:t>
        </w:r>
      </w:hyperlink>
      <w:r w:rsidRPr="0013717E">
        <w:t xml:space="preserve"> sayılı Amme Alacaklarının Tahsil Usulü Hakkında Kanun hükümlerine göre takip ve tahsil edilir.</w:t>
      </w:r>
    </w:p>
    <w:p w14:paraId="1F4A72DD" w14:textId="77777777" w:rsidR="0013717E" w:rsidRPr="0013717E" w:rsidRDefault="0013717E" w:rsidP="0013717E">
      <w:r w:rsidRPr="0013717E">
        <w:t>(3) Süresi içinde ödenmeyen kesinleşmiş gümrük vergileri ve diğer yükler için, 6183 sayılı Amme Alacaklarının Tahsil Usulü Hakkında Kanunun ilgili hükümleri çerçevesinde, ilgili gümrük idaresince kefil nezdinde tahsilat işlemi başlatılır. Ortak transit rejimi kapsamı işlemlerde kefilden tahsilatın yapılabilmesi için, gerekli bildirimlerin öngörülen sürelerde kefile yapılmış olması gerekir.</w:t>
      </w:r>
    </w:p>
    <w:p w14:paraId="062552D8" w14:textId="77777777" w:rsidR="0013717E" w:rsidRPr="0013717E" w:rsidRDefault="0013717E" w:rsidP="0013717E">
      <w:r w:rsidRPr="0013717E">
        <w:t>(4) Kefil tarafından süresi içinde ödenmeyen gümrük vergileri ve diğer yükler için kefil nezdinde 6183 sayılı Amme Alacaklarının Tahsil Usulü Hakkında Kanun hükümlerine göre takibata geçilir.</w:t>
      </w:r>
    </w:p>
    <w:p w14:paraId="60E7D1AD" w14:textId="77777777" w:rsidR="0013717E" w:rsidRPr="0013717E" w:rsidRDefault="0013717E" w:rsidP="0013717E">
      <w:r w:rsidRPr="0013717E">
        <w:t>(5) Teminatın yeterli olmaması halinde kalan tutar, 6183 sayılı Amme Alacaklarının Tahsil Usulü Hakkında Kanun hükümlerine göre yükümlüsünden tahsil edilir.</w:t>
      </w:r>
    </w:p>
    <w:p w14:paraId="1D471E3E"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EDC"/>
    <w:rsid w:val="00013A9D"/>
    <w:rsid w:val="0013717E"/>
    <w:rsid w:val="00302E46"/>
    <w:rsid w:val="00436B66"/>
    <w:rsid w:val="00D528B4"/>
    <w:rsid w:val="00DC7693"/>
    <w:rsid w:val="00E44C2A"/>
    <w:rsid w:val="00E44EDC"/>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6E348"/>
  <w15:chartTrackingRefBased/>
  <w15:docId w15:val="{A22DAA27-CF7F-44CA-8895-05F6AE14F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44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44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44ED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44ED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44ED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44ED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44ED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44ED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44ED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44ED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44ED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44ED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44ED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44ED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44ED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44ED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44ED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44EDC"/>
    <w:rPr>
      <w:rFonts w:eastAsiaTheme="majorEastAsia" w:cstheme="majorBidi"/>
      <w:color w:val="272727" w:themeColor="text1" w:themeTint="D8"/>
    </w:rPr>
  </w:style>
  <w:style w:type="paragraph" w:styleId="KonuBal">
    <w:name w:val="Title"/>
    <w:basedOn w:val="Normal"/>
    <w:next w:val="Normal"/>
    <w:link w:val="KonuBalChar"/>
    <w:uiPriority w:val="10"/>
    <w:qFormat/>
    <w:rsid w:val="00E44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44ED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44ED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44ED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44ED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44EDC"/>
    <w:rPr>
      <w:i/>
      <w:iCs/>
      <w:color w:val="404040" w:themeColor="text1" w:themeTint="BF"/>
    </w:rPr>
  </w:style>
  <w:style w:type="paragraph" w:styleId="ListeParagraf">
    <w:name w:val="List Paragraph"/>
    <w:basedOn w:val="Normal"/>
    <w:uiPriority w:val="34"/>
    <w:qFormat/>
    <w:rsid w:val="00E44EDC"/>
    <w:pPr>
      <w:ind w:left="720"/>
      <w:contextualSpacing/>
    </w:pPr>
  </w:style>
  <w:style w:type="character" w:styleId="GlVurgulama">
    <w:name w:val="Intense Emphasis"/>
    <w:basedOn w:val="VarsaylanParagrafYazTipi"/>
    <w:uiPriority w:val="21"/>
    <w:qFormat/>
    <w:rsid w:val="00E44EDC"/>
    <w:rPr>
      <w:i/>
      <w:iCs/>
      <w:color w:val="2F5496" w:themeColor="accent1" w:themeShade="BF"/>
    </w:rPr>
  </w:style>
  <w:style w:type="paragraph" w:styleId="GlAlnt">
    <w:name w:val="Intense Quote"/>
    <w:basedOn w:val="Normal"/>
    <w:next w:val="Normal"/>
    <w:link w:val="GlAlntChar"/>
    <w:uiPriority w:val="30"/>
    <w:qFormat/>
    <w:rsid w:val="00E44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44EDC"/>
    <w:rPr>
      <w:i/>
      <w:iCs/>
      <w:color w:val="2F5496" w:themeColor="accent1" w:themeShade="BF"/>
    </w:rPr>
  </w:style>
  <w:style w:type="character" w:styleId="GlBavuru">
    <w:name w:val="Intense Reference"/>
    <w:basedOn w:val="VarsaylanParagrafYazTipi"/>
    <w:uiPriority w:val="32"/>
    <w:qFormat/>
    <w:rsid w:val="00E44EDC"/>
    <w:rPr>
      <w:b/>
      <w:bCs/>
      <w:smallCaps/>
      <w:color w:val="2F5496" w:themeColor="accent1" w:themeShade="BF"/>
      <w:spacing w:val="5"/>
    </w:rPr>
  </w:style>
  <w:style w:type="character" w:styleId="Kpr">
    <w:name w:val="Hyperlink"/>
    <w:basedOn w:val="VarsaylanParagrafYazTipi"/>
    <w:uiPriority w:val="99"/>
    <w:unhideWhenUsed/>
    <w:rsid w:val="00D528B4"/>
    <w:rPr>
      <w:color w:val="0563C1" w:themeColor="hyperlink"/>
      <w:u w:val="single"/>
    </w:rPr>
  </w:style>
  <w:style w:type="character" w:styleId="zmlenmeyenBahsetme">
    <w:name w:val="Unresolved Mention"/>
    <w:basedOn w:val="VarsaylanParagrafYazTipi"/>
    <w:uiPriority w:val="99"/>
    <w:semiHidden/>
    <w:unhideWhenUsed/>
    <w:rsid w:val="00D52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mrukkulliyati.com/index.php?id=docs/gumruk_mevzuati/dosyalar/mensei/bkk_2012-3686_ab_ile_efta_ulkeleri_ve_efta_ulkelerinin_kendi_aralarinda_ortak_transit_rejimine_iliskin_sozlesmesi.htm" TargetMode="External"/><Relationship Id="rId18" Type="http://schemas.openxmlformats.org/officeDocument/2006/relationships/hyperlink" Target="https://www.gumrukkulliyati.com/index.php?id=docs/gumruk_mevzuati/dosyalar/yonetmelik_2009/ek_22.xls" TargetMode="External"/><Relationship Id="rId26"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39" Type="http://schemas.openxmlformats.org/officeDocument/2006/relationships/hyperlink" Target="https://www.gumrukkulliyati.com/index.php?id=docs/gumruk_mevzuati/dosyalar/diger_kanunlar/3298_sayili_kanun.htm" TargetMode="External"/><Relationship Id="rId21" Type="http://schemas.openxmlformats.org/officeDocument/2006/relationships/hyperlink" Target="https://www.gumrukkulliyati.com/index.php?id=docs/gumruk_mevzuati/dosyalar/mensei/bkk_2012-3686_ab_ile_efta_ulkeleri_ve_efta_ulkelerinin_kendi_aralarinda_ortak_transit_rejimine_iliskin_sozlesmesi.htm" TargetMode="External"/><Relationship Id="rId34" Type="http://schemas.openxmlformats.org/officeDocument/2006/relationships/hyperlink" Target="https://www.gumrukkulliyati.com/index.php?id=docs/gumruk_mevzuati/dosyalar/diger_kanunlar/3628_sayili_kanun_mal_bildirimi_rusver_ve_yolsuzlularla_mucadele_kanunu.htm" TargetMode="External"/><Relationship Id="rId42"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47" Type="http://schemas.openxmlformats.org/officeDocument/2006/relationships/hyperlink" Target="https://www.gumrukkulliyati.com/index.php?id=docs/gumruk_mevzuati/gumruk_kanunu_.htm" TargetMode="External"/><Relationship Id="rId50" Type="http://schemas.openxmlformats.org/officeDocument/2006/relationships/hyperlink" Target="https://www.gumrukkulliyati.com/index.php?id=docs/gumruk_mevzuati/gumruk_kanunu_.htm" TargetMode="External"/><Relationship Id="rId55" Type="http://schemas.openxmlformats.org/officeDocument/2006/relationships/theme" Target="theme/theme1.xml"/><Relationship Id="rId7"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dosyalar/yonetmelik_2009/ek_49.htm" TargetMode="External"/><Relationship Id="rId29"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1" Type="http://schemas.openxmlformats.org/officeDocument/2006/relationships/hyperlink" Target="https://www.gumrukkulliyati.com/index.php?id=docs/gumruk_mevzuati/dosyalar/tir-transit/1975_tir_sozlesmesi.htm" TargetMode="External"/><Relationship Id="rId24" Type="http://schemas.openxmlformats.org/officeDocument/2006/relationships/hyperlink" Target="https://www.gumrukkulliyati.com/index.php?id=docs/gumruk_mevzuati/dosyalar/diger_kanunlar/6375_sayili_kanun_ve_2_adet_andlasma_bir_protokol_metni.htm" TargetMode="External"/><Relationship Id="rId32" Type="http://schemas.openxmlformats.org/officeDocument/2006/relationships/hyperlink" Target="https://www.gumrukkulliyati.com/index.php?id=docs/gumruk_mevzuati/dosyalar/diger_kanunlar/0213_sayili_vergi_usul_kanunu.htm" TargetMode="External"/><Relationship Id="rId37" Type="http://schemas.openxmlformats.org/officeDocument/2006/relationships/hyperlink" Target="https://www.gumrukkulliyati.com/index.php?id=docs/gumruk_mevzuati/dosyalar/diger_kanunlar/5549_sayili_kanun.htm" TargetMode="External"/><Relationship Id="rId40" Type="http://schemas.openxmlformats.org/officeDocument/2006/relationships/hyperlink" Target="https://www.gumrukkulliyati.com/index.php?id=docs/gumruk_mevzuati/dosyalar/yonetmelik_2009/ek_52.htm" TargetMode="External"/><Relationship Id="rId45"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53" Type="http://schemas.openxmlformats.org/officeDocument/2006/relationships/hyperlink" Target="https://www.gumrukkulliyati.com/index.php?id=docs/gumruk_mevzuati/dosyalar/diger_kanunlar/6183_sayili_amme_alacaklari_usulu_hakkinda_kanun.htm" TargetMode="External"/><Relationship Id="rId5" Type="http://schemas.openxmlformats.org/officeDocument/2006/relationships/hyperlink" Target="https://www.gumrukkulliyati.com/index.php?id=docs/gumruk_mevzuati/dosyalar/diger_kanunlar/5607_sayili_kacakcilikla_mucadele_kanunu.htm" TargetMode="External"/><Relationship Id="rId10" Type="http://schemas.openxmlformats.org/officeDocument/2006/relationships/hyperlink" Target="https://www.gumrukkulliyati.com/index.php?id=docs/gumruk_mevzuati/dosyalar/tir-transit/gumruk_genel_tebligi_x1tir_islemlerix2_x1seri_no_1x2.htm" TargetMode="External"/><Relationship Id="rId19" Type="http://schemas.openxmlformats.org/officeDocument/2006/relationships/hyperlink" Target="https://www.gumrukkulliyati.com/index.php?id=docs/gumruk_mevzuati/dosyalar/yonetmelik_2009/ek_50.htm" TargetMode="External"/><Relationship Id="rId31" Type="http://schemas.openxmlformats.org/officeDocument/2006/relationships/hyperlink" Target="https://www.gumrukkulliyati.com/index.php?id=docs/gumruk_mevzuati/dosyalar/diger_kanunlar/5237_sayili_kanunu.htm" TargetMode="External"/><Relationship Id="rId44" Type="http://schemas.openxmlformats.org/officeDocument/2006/relationships/hyperlink" Target="https://www.gumrukkulliyati.com/index.php?id=docs/gumruk_mevzuati/gumruk_kanunu_.htm" TargetMode="External"/><Relationship Id="rId52" Type="http://schemas.openxmlformats.org/officeDocument/2006/relationships/hyperlink" Target="https://www.gumrukkulliyati.com/index.php?id=docs/gumruk_mevzuati/dosyalar/diger_kanunlar/5607_sayili_kacakcilikla_mucadele_kanunu.htm" TargetMode="External"/><Relationship Id="rId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9" Type="http://schemas.openxmlformats.org/officeDocument/2006/relationships/hyperlink" Target="https://www.gumrukkulliyati.com/index.php?id=docs/gumruk_mevzuati/dosyalar/tir-transit/gumruk_genel_tebligi_taslagi_x1tir_islemlerix2_x1serino_1x2_harita.jpg" TargetMode="External"/><Relationship Id="rId14" Type="http://schemas.openxmlformats.org/officeDocument/2006/relationships/hyperlink" Target="https://www.gumrukkulliyati.com/index.php?id=docs/gumruk_mevzuati/dosyalar/diger_kanunlar/6375_sayili_kanun_ve_2_adet_andlasma_bir_protokol_metni.htm" TargetMode="External"/><Relationship Id="rId22" Type="http://schemas.openxmlformats.org/officeDocument/2006/relationships/hyperlink" Target="https://www.gumrukkulliyati.com/index.php?id=docs/gumruk_mevzuati/dosyalar/tir-transit/1975_tir_sozlesmesi.htm" TargetMode="External"/><Relationship Id="rId27" Type="http://schemas.openxmlformats.org/officeDocument/2006/relationships/hyperlink" Target="https://www.gumrukkulliyati.com/index.php?id=docs/gumruk_mevzuati/gumruk_kanunu_.htm" TargetMode="External"/><Relationship Id="rId30" Type="http://schemas.openxmlformats.org/officeDocument/2006/relationships/hyperlink" Target="https://www.gumrukkulliyati.com/index.php?id=docs/gumruk_mevzuati/gumruk_kanunu_.htm" TargetMode="External"/><Relationship Id="rId35" Type="http://schemas.openxmlformats.org/officeDocument/2006/relationships/hyperlink" Target="https://www.gumrukkulliyati.com/index.php?id=docs/gumruk_mevzuati/dosyalar/diger_kanunlar/1567_sayili_turk_parasininkk.htm" TargetMode="External"/><Relationship Id="rId43" Type="http://schemas.openxmlformats.org/officeDocument/2006/relationships/hyperlink" Target="https://www.gumrukkulliyati.com/index.php?id=docs/gumruk_mevzuati/gumruk_kanunu_.htm" TargetMode="External"/><Relationship Id="rId48" Type="http://schemas.openxmlformats.org/officeDocument/2006/relationships/hyperlink" Target="https://www.gumrukkulliyati.com/index.php?id=docs/gumruk_mevzuati/dosyalar/diger_kanunlar/5607_sayili_kacakcilikla_mucadele_kanunu.htm" TargetMode="External"/><Relationship Id="rId8"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51" Type="http://schemas.openxmlformats.org/officeDocument/2006/relationships/hyperlink" Target="https://www.gumrukkulliyati.com/index.php?id=docs/gumruk_mevzuati/gumruk_kanunu_.htm" TargetMode="External"/><Relationship Id="rId3" Type="http://schemas.openxmlformats.org/officeDocument/2006/relationships/webSettings" Target="webSettings.xml"/><Relationship Id="rId12" Type="http://schemas.openxmlformats.org/officeDocument/2006/relationships/hyperlink" Target="https://www.gumrukkulliyati.com/index.php?id=docs/gumruk_mevzuati/dosyalar/diger_kanunlar/6333_sayili_ortak_transit_rejimine_iliskin_sozlesmeye_katilmamiz_x1ab_ve_efta_ulkelerix2.htm" TargetMode="External"/><Relationship Id="rId17" Type="http://schemas.openxmlformats.org/officeDocument/2006/relationships/hyperlink" Target="https://www.gumrukkulliyati.com/index.php?id=docs/gumruk_mevzuati/dosyalar/yonetmelik_2009/gumruk_yonetmeligi_3.kisim_3.bolumun_mulga_hali.htm" TargetMode="External"/><Relationship Id="rId25"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33" Type="http://schemas.openxmlformats.org/officeDocument/2006/relationships/hyperlink" Target="https://www.gumrukkulliyati.com/index.php?id=docs/gumruk_mevzuati/dosyalar/diger_kanunlar/5607_sayili_kacakcilikla_mucadele_kanunu.htm" TargetMode="External"/><Relationship Id="rId38" Type="http://schemas.openxmlformats.org/officeDocument/2006/relationships/hyperlink" Target="https://www.gumrukkulliyati.com/index.php?id=docs/gumruk_mevzuati/dosyalar/diger_kanunlar/2313_sayili_uyusturucu_maddelerin_murakabesi_hakkinda_kanun.htm" TargetMode="External"/><Relationship Id="rId46" Type="http://schemas.openxmlformats.org/officeDocument/2006/relationships/hyperlink" Target="https://www.gumrukkulliyati.com/index.php?id=docs/gumruk_mevzuati/dosyalar/yonetmelik_2009/ek_11.htm" TargetMode="External"/><Relationship Id="rId20" Type="http://schemas.openxmlformats.org/officeDocument/2006/relationships/hyperlink" Target="https://www.gumrukkulliyati.com/index.php?id=docs/gumruk_mevzuati/dosyalar/yonetmelik_2009/ek_51.htm" TargetMode="External"/><Relationship Id="rId41"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5" Type="http://schemas.openxmlformats.org/officeDocument/2006/relationships/hyperlink" Target="https://www.gumrukkulliyati.com/index.php?id=docs/gumruk_mevzuati/dosyalar/yonetmelik_2009/ek_48.htm" TargetMode="External"/><Relationship Id="rId23" Type="http://schemas.openxmlformats.org/officeDocument/2006/relationships/hyperlink" Target="https://www.gumrukkulliyati.com/index.php?id=docs/gumruk_mevzuati/dosyalar/digerleri/milletlerarasi_sozlesme_2004-7905_sayili_bkk.htm" TargetMode="External"/><Relationship Id="rId28"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36" Type="http://schemas.openxmlformats.org/officeDocument/2006/relationships/hyperlink" Target="https://www.gumrukkulliyati.com/index.php?id=docs/gumruk_mevzuati/dosyalar/diger_kanunlar/5015_sayili_kanun.htm" TargetMode="External"/><Relationship Id="rId49" Type="http://schemas.openxmlformats.org/officeDocument/2006/relationships/hyperlink" Target="https://www.gumrukkulliyati.com/index.php?id=docs/gumruk_mevzuati/dosyalar/diger_kanunlar/5607_sayili_kacakcilikla_mucadele_kanunu.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8217</Words>
  <Characters>46841</Characters>
  <Application>Microsoft Office Word</Application>
  <DocSecurity>0</DocSecurity>
  <Lines>390</Lines>
  <Paragraphs>109</Paragraphs>
  <ScaleCrop>false</ScaleCrop>
  <Company/>
  <LinksUpToDate>false</LinksUpToDate>
  <CharactersWithSpaces>54949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2026-09-24T10:35:00Z</dcterms:created>
  <dcterms:modified xsi:type="dcterms:W3CDTF">2026-09-24T10:48:00Z</dcterms:modified>
</cp:coreProperties>
</file>