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EF70" w14:textId="77777777" w:rsidR="008449E9" w:rsidRPr="008449E9" w:rsidRDefault="008449E9" w:rsidP="008449E9">
      <w:r w:rsidRPr="008449E9">
        <w:rPr>
          <w:b/>
          <w:bCs/>
        </w:rPr>
        <w:t>MADDE 195-1.</w:t>
      </w:r>
      <w:r w:rsidRPr="008449E9">
        <w:t xml:space="preserve"> Gümrük idaresi tarafından gerekli bilgiler kullanılarak tahakkuk ettirilen gümrük vergileri, Gümrük Vergileri Tahakkukunu İzleme Defterine veya bilgisayara kaydedilir. Bilgisayara kayıt halinde, bilgisayar çıktıları Gümrük Vergileri Tahakkukunu İzleme Defteri yerine geçer.</w:t>
      </w:r>
    </w:p>
    <w:p w14:paraId="05F060C6" w14:textId="77777777" w:rsidR="008449E9" w:rsidRPr="008449E9" w:rsidRDefault="008449E9" w:rsidP="008449E9">
      <w:r w:rsidRPr="008449E9">
        <w:t>Ancak;</w:t>
      </w:r>
    </w:p>
    <w:p w14:paraId="71BD5189" w14:textId="77777777" w:rsidR="008449E9" w:rsidRPr="008449E9" w:rsidRDefault="008449E9" w:rsidP="008449E9">
      <w:r w:rsidRPr="008449E9">
        <w:t>a) Geçici bir anti-damping vergisi veya fark giderici vergi uygulandığı,</w:t>
      </w:r>
    </w:p>
    <w:p w14:paraId="06EDEB29" w14:textId="77777777" w:rsidR="008449E9" w:rsidRPr="008449E9" w:rsidRDefault="008449E9" w:rsidP="008449E9">
      <w:r w:rsidRPr="008449E9">
        <w:t>b) Kanunen alınması gereken vergi tutarının, bir bağlayıcı tarife ve menşe bilgisine istinaden belirlenen tutarlardan yüksek olduğu,</w:t>
      </w:r>
    </w:p>
    <w:p w14:paraId="70633711" w14:textId="77777777" w:rsidR="008449E9" w:rsidRPr="008449E9" w:rsidRDefault="008449E9" w:rsidP="008449E9">
      <w:r w:rsidRPr="008449E9">
        <w:t>c) Vergi tutarının Cumhurbaşkanı</w:t>
      </w:r>
      <w:bookmarkStart w:id="0" w:name="_ftnref197"/>
      <w:r w:rsidRPr="008449E9">
        <w:fldChar w:fldCharType="begin"/>
      </w:r>
      <w:r w:rsidRPr="008449E9">
        <w:instrText>HYPERLINK "https://www.gumrukkulliyati.com/docs/gumruk_mevzuati/gumruk_kanunu_.htm?fasilno=&amp;fasac=&amp;kriter=&amp;dil=TR&amp;tip=ith&amp;gtip=&amp;varyant=1&amp;yil=2026&amp;yili=&amp;ayi=&amp;konu=&amp;mulga=0&amp;bolge=&amp;refno=&amp;donem=&amp;sort=1&amp;yid=&amp;ktip=B&amp;menu=1&amp;dvtarih=2026-09-25&amp;trf=" \l "_ftn197" \o ""</w:instrText>
      </w:r>
      <w:r w:rsidRPr="008449E9">
        <w:fldChar w:fldCharType="separate"/>
      </w:r>
      <w:r w:rsidRPr="008449E9">
        <w:rPr>
          <w:rStyle w:val="Kpr"/>
          <w:b/>
          <w:bCs/>
          <w:i/>
          <w:iCs/>
        </w:rPr>
        <w:t>[197]</w:t>
      </w:r>
      <w:r w:rsidRPr="008449E9">
        <w:fldChar w:fldCharType="end"/>
      </w:r>
      <w:bookmarkEnd w:id="0"/>
      <w:r w:rsidRPr="008449E9">
        <w:t xml:space="preserve"> tarafından belirlenen seviyenin altında kaldığı,</w:t>
      </w:r>
    </w:p>
    <w:p w14:paraId="294489B4" w14:textId="77777777" w:rsidR="008449E9" w:rsidRPr="008449E9" w:rsidRDefault="008449E9" w:rsidP="008449E9">
      <w:r w:rsidRPr="008449E9">
        <w:t>Hallerde, hesaplanan vergiler Gümrük Vergileri Tahakkukunu İzleme Defterine kaydedilmekle birlikte, bunların özel durumu defterde belirtilir.</w:t>
      </w:r>
    </w:p>
    <w:p w14:paraId="4563820D" w14:textId="77777777" w:rsidR="008449E9" w:rsidRPr="008449E9" w:rsidRDefault="008449E9" w:rsidP="008449E9">
      <w:r w:rsidRPr="008449E9">
        <w:rPr>
          <w:b/>
          <w:bCs/>
        </w:rPr>
        <w:t xml:space="preserve">2. </w:t>
      </w:r>
      <w:r w:rsidRPr="008449E9">
        <w:t>Gümrük Vergilerinin Tahakkukunu İzleme Defterinin şekli ile bu defterin tutulmasına ilişkin usul ve esaslar Müsteşarlıkça belirlenir.</w:t>
      </w:r>
    </w:p>
    <w:p w14:paraId="15810764" w14:textId="77777777" w:rsidR="008449E9" w:rsidRPr="008449E9" w:rsidRDefault="008449E9" w:rsidP="008449E9">
      <w:hyperlink r:id="rId4" w:anchor="m195" w:tgtFrame="_blank" w:history="1">
        <w:r w:rsidRPr="008449E9">
          <w:rPr>
            <w:rStyle w:val="Kpr"/>
            <w:b/>
            <w:bCs/>
            <w:i/>
            <w:iCs/>
          </w:rPr>
          <w:t>Gerekçe</w:t>
        </w:r>
      </w:hyperlink>
      <w:r w:rsidRPr="008449E9">
        <w:rPr>
          <w:i/>
          <w:iCs/>
        </w:rPr>
        <w:t xml:space="preserve"> Yönetmelik Maddeleri</w:t>
      </w:r>
      <w:r w:rsidRPr="008449E9">
        <w:t xml:space="preserve"> </w:t>
      </w:r>
      <w:hyperlink r:id="rId5" w:anchor="m489" w:tgtFrame="_blank" w:history="1">
        <w:r w:rsidRPr="008449E9">
          <w:rPr>
            <w:rStyle w:val="Kpr"/>
            <w:b/>
            <w:bCs/>
          </w:rPr>
          <w:t>489-492</w:t>
        </w:r>
      </w:hyperlink>
      <w:r w:rsidRPr="008449E9">
        <w:rPr>
          <w:b/>
          <w:bCs/>
        </w:rPr>
        <w:t xml:space="preserve"> </w:t>
      </w:r>
      <w:r w:rsidRPr="008449E9">
        <w:rPr>
          <w:i/>
          <w:iCs/>
        </w:rPr>
        <w:t xml:space="preserve">GGT (Tahsilat İşlemleri) </w:t>
      </w:r>
      <w:hyperlink r:id="rId6" w:tgtFrame="_blank" w:history="1">
        <w:r w:rsidRPr="008449E9">
          <w:rPr>
            <w:rStyle w:val="Kpr"/>
            <w:b/>
            <w:bCs/>
            <w:i/>
            <w:iCs/>
          </w:rPr>
          <w:t>Seri No 2</w:t>
        </w:r>
      </w:hyperlink>
    </w:p>
    <w:p w14:paraId="12053291" w14:textId="77777777" w:rsidR="008449E9" w:rsidRPr="008449E9" w:rsidRDefault="008449E9" w:rsidP="008449E9">
      <w:r w:rsidRPr="008449E9">
        <w:t>---------------------------------------------------------------------------------------------------------</w:t>
      </w:r>
    </w:p>
    <w:p w14:paraId="6C7190BB" w14:textId="77777777" w:rsidR="008449E9" w:rsidRPr="008449E9" w:rsidRDefault="008449E9" w:rsidP="008449E9">
      <w:r w:rsidRPr="008449E9">
        <w:rPr>
          <w:b/>
          <w:bCs/>
        </w:rPr>
        <w:t>MADDE 196-</w:t>
      </w:r>
      <w:r w:rsidRPr="008449E9">
        <w:t xml:space="preserve"> Gerekli teminatın sağlanması şartıyla, belirli aralıklarla ve aynı kişiye teslim edilen aynı cins eşyanın gümrük vergileri otuz günü geçmeyecek şekilde belirlenecek bir süre içinde tahakkuk ettirilerek Gümrük Vergilerinin Tahakkukunu İzleme Defterine kaydedilebilir.</w:t>
      </w:r>
    </w:p>
    <w:p w14:paraId="5BCA4EA4" w14:textId="77777777" w:rsidR="008449E9" w:rsidRPr="008449E9" w:rsidRDefault="008449E9" w:rsidP="008449E9">
      <w:hyperlink r:id="rId7" w:anchor="m196" w:tgtFrame="_blank" w:history="1">
        <w:r w:rsidRPr="008449E9">
          <w:rPr>
            <w:rStyle w:val="Kpr"/>
            <w:b/>
            <w:bCs/>
            <w:i/>
            <w:iCs/>
          </w:rPr>
          <w:t>Gerekçe</w:t>
        </w:r>
      </w:hyperlink>
      <w:r w:rsidRPr="008449E9">
        <w:t xml:space="preserve"> </w:t>
      </w:r>
      <w:r w:rsidRPr="008449E9">
        <w:rPr>
          <w:i/>
          <w:iCs/>
        </w:rPr>
        <w:t xml:space="preserve">Yönetmelik Maddeleri </w:t>
      </w:r>
      <w:hyperlink r:id="rId8" w:anchor="m491" w:tgtFrame="_blank" w:history="1">
        <w:r w:rsidRPr="008449E9">
          <w:rPr>
            <w:rStyle w:val="Kpr"/>
            <w:b/>
            <w:bCs/>
          </w:rPr>
          <w:t>491-492</w:t>
        </w:r>
      </w:hyperlink>
    </w:p>
    <w:p w14:paraId="7B37DB64" w14:textId="77777777" w:rsidR="008449E9" w:rsidRPr="008449E9" w:rsidRDefault="008449E9" w:rsidP="008449E9">
      <w:r w:rsidRPr="008449E9">
        <w:t>---------------------------------------------------------------------------------------------------------</w:t>
      </w:r>
    </w:p>
    <w:p w14:paraId="28E88829" w14:textId="77777777" w:rsidR="008449E9" w:rsidRPr="008449E9" w:rsidRDefault="008449E9" w:rsidP="008449E9">
      <w:bookmarkStart w:id="1" w:name="madde197"/>
      <w:bookmarkEnd w:id="1"/>
      <w:r w:rsidRPr="008449E9">
        <w:rPr>
          <w:b/>
          <w:bCs/>
        </w:rPr>
        <w:t>MADDE 197- l.</w:t>
      </w:r>
      <w:r w:rsidRPr="008449E9">
        <w:t xml:space="preserve"> Gümrük vergileri, tahakkukundan hemen sonra </w:t>
      </w:r>
      <w:r w:rsidRPr="008449E9">
        <w:rPr>
          <w:i/>
          <w:iCs/>
        </w:rPr>
        <w:t>(..)</w:t>
      </w:r>
      <w:bookmarkStart w:id="2" w:name="_ftnref198"/>
      <w:r w:rsidRPr="008449E9">
        <w:fldChar w:fldCharType="begin"/>
      </w:r>
      <w:r w:rsidRPr="008449E9">
        <w:instrText>HYPERLINK "https://www.gumrukkulliyati.com/docs/gumruk_mevzuati/gumruk_kanunu_.htm?fasilno=&amp;fasac=&amp;kriter=&amp;dil=TR&amp;tip=ith&amp;gtip=&amp;varyant=1&amp;yil=2026&amp;yili=&amp;ayi=&amp;konu=&amp;mulga=0&amp;bolge=&amp;refno=&amp;donem=&amp;sort=1&amp;yid=&amp;ktip=B&amp;menu=1&amp;dvtarih=2026-09-25&amp;trf=" \l "_ftn198" \o ""</w:instrText>
      </w:r>
      <w:r w:rsidRPr="008449E9">
        <w:fldChar w:fldCharType="separate"/>
      </w:r>
      <w:r w:rsidRPr="008449E9">
        <w:rPr>
          <w:rStyle w:val="Kpr"/>
        </w:rPr>
        <w:t>[198]</w:t>
      </w:r>
      <w:r w:rsidRPr="008449E9">
        <w:fldChar w:fldCharType="end"/>
      </w:r>
      <w:bookmarkEnd w:id="2"/>
      <w:r w:rsidRPr="008449E9">
        <w:t xml:space="preserve"> yükümlüye tebliğ edilir.</w:t>
      </w:r>
    </w:p>
    <w:p w14:paraId="7BBC580B" w14:textId="77777777" w:rsidR="008449E9" w:rsidRPr="008449E9" w:rsidRDefault="008449E9" w:rsidP="008449E9">
      <w:r w:rsidRPr="008449E9">
        <w:rPr>
          <w:b/>
          <w:bCs/>
        </w:rPr>
        <w:t xml:space="preserve">2. </w:t>
      </w:r>
      <w:r w:rsidRPr="008449E9">
        <w:t xml:space="preserve">Yapılan denetlemeler sonucunda hiç alınmadığı veya noksan alındığı belirlenen veya 1 inci fıkrada belirtilen şekilde tebliğ edilemeyen gümrük vergilerine ilişkin tebligat, gümrük yükümlülüğünün doğduğu tarihten itibaren </w:t>
      </w:r>
      <w:r w:rsidRPr="008449E9">
        <w:rPr>
          <w:b/>
          <w:bCs/>
        </w:rPr>
        <w:t>üç yıl</w:t>
      </w:r>
      <w:r w:rsidRPr="008449E9">
        <w:t xml:space="preserve"> içinde yapılır. Şu kadar ki, gümrük yükümlülüğünün doğduğu olayla ilgili olarak dava açılması zaman aşımını durdurur.</w:t>
      </w:r>
    </w:p>
    <w:p w14:paraId="038AA552" w14:textId="77777777" w:rsidR="008449E9" w:rsidRPr="008449E9" w:rsidRDefault="008449E9" w:rsidP="008449E9">
      <w:r w:rsidRPr="008449E9">
        <w:rPr>
          <w:b/>
          <w:bCs/>
        </w:rPr>
        <w:t xml:space="preserve">3. </w:t>
      </w:r>
      <w:r w:rsidRPr="008449E9">
        <w:t>Yükümlü tarafından gümrük beyannamesinde gösterilen vergi tutarı ile gümrük idaresince hesaplanan vergi tutarının eşit olması halinde, gümrük idarelerinin eşyayı teslim etmesi, gümrük vergilerinin yükümlüye tebliği yerine geçer.</w:t>
      </w:r>
    </w:p>
    <w:p w14:paraId="78F4F00F" w14:textId="77777777" w:rsidR="008449E9" w:rsidRPr="008449E9" w:rsidRDefault="008449E9" w:rsidP="008449E9">
      <w:r w:rsidRPr="008449E9">
        <w:rPr>
          <w:b/>
          <w:bCs/>
        </w:rPr>
        <w:t xml:space="preserve">4. </w:t>
      </w:r>
      <w:r w:rsidRPr="008449E9">
        <w:t>Gümrük vergileri alacakları, ceza uygulamasını gerektiren bir fiile ilişkin olması ve zaman aşımı daha uzun bulunan bu fiil nedeniyle ceza davası açılmış olmak kaydıyla</w:t>
      </w:r>
      <w:bookmarkStart w:id="3" w:name="_ftnref199"/>
      <w:r w:rsidRPr="008449E9">
        <w:fldChar w:fldCharType="begin"/>
      </w:r>
      <w:r w:rsidRPr="008449E9">
        <w:instrText>HYPERLINK "https://www.gumrukkulliyati.com/docs/gumruk_mevzuati/gumruk_kanunu_.htm?fasilno=&amp;fasac=&amp;kriter=&amp;dil=TR&amp;tip=ith&amp;gtip=&amp;varyant=1&amp;yil=2026&amp;yili=&amp;ayi=&amp;konu=&amp;mulga=0&amp;bolge=&amp;refno=&amp;donem=&amp;sort=1&amp;yid=&amp;ktip=B&amp;menu=1&amp;dvtarih=2026-09-25&amp;trf=" \l "_ftn199" \o ""</w:instrText>
      </w:r>
      <w:r w:rsidRPr="008449E9">
        <w:fldChar w:fldCharType="separate"/>
      </w:r>
      <w:r w:rsidRPr="008449E9">
        <w:rPr>
          <w:rStyle w:val="Kpr"/>
        </w:rPr>
        <w:t>[199]</w:t>
      </w:r>
      <w:r w:rsidRPr="008449E9">
        <w:fldChar w:fldCharType="end"/>
      </w:r>
      <w:bookmarkEnd w:id="3"/>
      <w:r w:rsidRPr="008449E9">
        <w:t xml:space="preserve">, bu alacaklar Türk Ceza Kanunundaki </w:t>
      </w:r>
      <w:hyperlink r:id="rId9" w:anchor="m0066" w:tgtFrame="_blank" w:history="1">
        <w:r w:rsidRPr="008449E9">
          <w:rPr>
            <w:rStyle w:val="Kpr"/>
          </w:rPr>
          <w:t>dava</w:t>
        </w:r>
      </w:hyperlink>
      <w:r w:rsidRPr="008449E9">
        <w:t xml:space="preserve"> ve </w:t>
      </w:r>
      <w:hyperlink r:id="rId10" w:anchor="m0068" w:tgtFrame="_blank" w:history="1">
        <w:r w:rsidRPr="008449E9">
          <w:rPr>
            <w:rStyle w:val="Kpr"/>
          </w:rPr>
          <w:t>ceza</w:t>
        </w:r>
      </w:hyperlink>
      <w:r w:rsidRPr="008449E9">
        <w:t xml:space="preserve"> zamanaşımı süreleri içerisinde kovuşturulup tahsil edilir.</w:t>
      </w:r>
    </w:p>
    <w:p w14:paraId="67AA7545" w14:textId="77777777" w:rsidR="008449E9" w:rsidRPr="008449E9" w:rsidRDefault="008449E9" w:rsidP="008449E9">
      <w:r w:rsidRPr="008449E9">
        <w:rPr>
          <w:b/>
          <w:bCs/>
        </w:rPr>
        <w:t>5.</w:t>
      </w:r>
      <w:r w:rsidRPr="008449E9">
        <w:t xml:space="preserve"> Bu madde hükümlerine göre tebliğ edilen gümrük vergileri; </w:t>
      </w:r>
      <w:hyperlink r:id="rId11" w:anchor="madde242den245itirazlar" w:history="1">
        <w:r w:rsidRPr="008449E9">
          <w:rPr>
            <w:rStyle w:val="Kpr"/>
          </w:rPr>
          <w:t xml:space="preserve">242 </w:t>
        </w:r>
        <w:proofErr w:type="spellStart"/>
        <w:r w:rsidRPr="008449E9">
          <w:rPr>
            <w:rStyle w:val="Kpr"/>
          </w:rPr>
          <w:t>nci</w:t>
        </w:r>
        <w:proofErr w:type="spellEnd"/>
      </w:hyperlink>
      <w:r w:rsidRPr="008449E9">
        <w:t xml:space="preserve"> maddede belirtilen sürelerde itirazda bulunulmaması veya süresi içinde idari yargı mercilerine başvurulmaması hallerinde bu sürelerin bittiği tarihte kesinleşir; dava açılması halinde mahkemece yükümlü aleyhine verilen kararın gümrük idaresine tebliğ edildiği tarihte tahsil edilebilir hale gelir.</w:t>
      </w:r>
      <w:r w:rsidRPr="008449E9">
        <w:rPr>
          <w:i/>
          <w:iCs/>
        </w:rPr>
        <w:t xml:space="preserve"> (07.07.2009/27281 R.G. 5911 </w:t>
      </w:r>
      <w:proofErr w:type="spellStart"/>
      <w:r w:rsidRPr="008449E9">
        <w:rPr>
          <w:i/>
          <w:iCs/>
        </w:rPr>
        <w:t>s.k</w:t>
      </w:r>
      <w:proofErr w:type="spellEnd"/>
      <w:r w:rsidRPr="008449E9">
        <w:rPr>
          <w:i/>
          <w:iCs/>
        </w:rPr>
        <w:t>. ile eklenmiştir)</w:t>
      </w:r>
    </w:p>
    <w:p w14:paraId="1161C1CB" w14:textId="77777777" w:rsidR="008449E9" w:rsidRPr="008449E9" w:rsidRDefault="008449E9" w:rsidP="008449E9">
      <w:hyperlink r:id="rId12" w:anchor="m197" w:tgtFrame="_blank" w:history="1">
        <w:r w:rsidRPr="008449E9">
          <w:rPr>
            <w:rStyle w:val="Kpr"/>
            <w:b/>
            <w:bCs/>
            <w:i/>
            <w:iCs/>
          </w:rPr>
          <w:t>Gerekçe</w:t>
        </w:r>
      </w:hyperlink>
      <w:r w:rsidRPr="008449E9">
        <w:t xml:space="preserve"> </w:t>
      </w:r>
      <w:r w:rsidRPr="008449E9">
        <w:rPr>
          <w:i/>
          <w:iCs/>
        </w:rPr>
        <w:t>Yönetmelik Maddeleri</w:t>
      </w:r>
      <w:r w:rsidRPr="008449E9">
        <w:t xml:space="preserve"> </w:t>
      </w:r>
      <w:hyperlink r:id="rId13" w:anchor="m490" w:tgtFrame="_blank" w:history="1">
        <w:r w:rsidRPr="008449E9">
          <w:rPr>
            <w:rStyle w:val="Kpr"/>
            <w:b/>
            <w:bCs/>
          </w:rPr>
          <w:t>489-490</w:t>
        </w:r>
      </w:hyperlink>
      <w:r w:rsidRPr="008449E9">
        <w:rPr>
          <w:b/>
          <w:bCs/>
        </w:rPr>
        <w:t xml:space="preserve"> </w:t>
      </w:r>
      <w:r w:rsidRPr="008449E9">
        <w:rPr>
          <w:i/>
          <w:iCs/>
        </w:rPr>
        <w:t xml:space="preserve">Danıştay Kararları </w:t>
      </w:r>
      <w:hyperlink r:id="rId14" w:tgtFrame="_blank" w:history="1">
        <w:r w:rsidRPr="008449E9">
          <w:rPr>
            <w:rStyle w:val="Kpr"/>
            <w:b/>
            <w:bCs/>
          </w:rPr>
          <w:t>1</w:t>
        </w:r>
      </w:hyperlink>
      <w:r w:rsidRPr="008449E9">
        <w:rPr>
          <w:b/>
          <w:bCs/>
        </w:rPr>
        <w:t xml:space="preserve"> </w:t>
      </w:r>
      <w:hyperlink r:id="rId15" w:tgtFrame="_blank" w:history="1">
        <w:r w:rsidRPr="008449E9">
          <w:rPr>
            <w:rStyle w:val="Kpr"/>
            <w:b/>
            <w:bCs/>
          </w:rPr>
          <w:t>2</w:t>
        </w:r>
      </w:hyperlink>
      <w:r w:rsidRPr="008449E9">
        <w:rPr>
          <w:b/>
          <w:bCs/>
        </w:rPr>
        <w:t xml:space="preserve"> </w:t>
      </w:r>
      <w:hyperlink r:id="rId16" w:tgtFrame="_blank" w:history="1">
        <w:r w:rsidRPr="008449E9">
          <w:rPr>
            <w:rStyle w:val="Kpr"/>
            <w:b/>
            <w:bCs/>
          </w:rPr>
          <w:t>3</w:t>
        </w:r>
      </w:hyperlink>
      <w:r w:rsidRPr="008449E9">
        <w:rPr>
          <w:b/>
          <w:bCs/>
        </w:rPr>
        <w:t xml:space="preserve"> </w:t>
      </w:r>
      <w:hyperlink r:id="rId17" w:tgtFrame="_blank" w:history="1">
        <w:r w:rsidRPr="008449E9">
          <w:rPr>
            <w:rStyle w:val="Kpr"/>
            <w:b/>
            <w:bCs/>
          </w:rPr>
          <w:t>4</w:t>
        </w:r>
      </w:hyperlink>
      <w:r w:rsidRPr="008449E9">
        <w:rPr>
          <w:b/>
          <w:bCs/>
        </w:rPr>
        <w:t xml:space="preserve"> </w:t>
      </w:r>
      <w:hyperlink r:id="rId18" w:tgtFrame="_blank" w:history="1">
        <w:r w:rsidRPr="008449E9">
          <w:rPr>
            <w:rStyle w:val="Kpr"/>
            <w:b/>
            <w:bCs/>
          </w:rPr>
          <w:t>5</w:t>
        </w:r>
      </w:hyperlink>
      <w:r w:rsidRPr="008449E9">
        <w:rPr>
          <w:b/>
          <w:bCs/>
        </w:rPr>
        <w:t xml:space="preserve"> </w:t>
      </w:r>
      <w:hyperlink r:id="rId19" w:tgtFrame="_blank" w:history="1">
        <w:r w:rsidRPr="008449E9">
          <w:rPr>
            <w:rStyle w:val="Kpr"/>
            <w:b/>
            <w:bCs/>
          </w:rPr>
          <w:t>6</w:t>
        </w:r>
      </w:hyperlink>
      <w:r w:rsidRPr="008449E9">
        <w:rPr>
          <w:b/>
          <w:bCs/>
        </w:rPr>
        <w:t xml:space="preserve"> </w:t>
      </w:r>
      <w:hyperlink r:id="rId20" w:tgtFrame="_blank" w:history="1">
        <w:r w:rsidRPr="008449E9">
          <w:rPr>
            <w:rStyle w:val="Kpr"/>
            <w:b/>
            <w:bCs/>
          </w:rPr>
          <w:t>7</w:t>
        </w:r>
      </w:hyperlink>
    </w:p>
    <w:p w14:paraId="6E544789" w14:textId="77777777" w:rsidR="008449E9" w:rsidRPr="008449E9" w:rsidRDefault="008449E9" w:rsidP="008449E9">
      <w:r w:rsidRPr="008449E9">
        <w:rPr>
          <w:i/>
          <w:iCs/>
        </w:rPr>
        <w:t xml:space="preserve">Anayasa Mahkemesi </w:t>
      </w:r>
      <w:hyperlink r:id="rId21" w:tgtFrame="_blank" w:history="1">
        <w:r w:rsidRPr="008449E9">
          <w:rPr>
            <w:rStyle w:val="Kpr"/>
            <w:b/>
            <w:bCs/>
          </w:rPr>
          <w:t>1</w:t>
        </w:r>
      </w:hyperlink>
      <w:r w:rsidRPr="008449E9">
        <w:rPr>
          <w:b/>
          <w:bCs/>
        </w:rPr>
        <w:t xml:space="preserve"> </w:t>
      </w:r>
      <w:hyperlink r:id="rId22" w:tgtFrame="_blank" w:history="1">
        <w:r w:rsidRPr="008449E9">
          <w:rPr>
            <w:rStyle w:val="Kpr"/>
            <w:b/>
            <w:bCs/>
          </w:rPr>
          <w:t>2</w:t>
        </w:r>
      </w:hyperlink>
      <w:r w:rsidRPr="008449E9">
        <w:rPr>
          <w:b/>
          <w:bCs/>
        </w:rPr>
        <w:t xml:space="preserve"> </w:t>
      </w:r>
      <w:r w:rsidRPr="008449E9">
        <w:rPr>
          <w:i/>
          <w:iCs/>
        </w:rPr>
        <w:t xml:space="preserve">Genelgeler </w:t>
      </w:r>
      <w:hyperlink r:id="rId23" w:tgtFrame="_blank" w:history="1">
        <w:r w:rsidRPr="008449E9">
          <w:rPr>
            <w:rStyle w:val="Kpr"/>
            <w:b/>
            <w:bCs/>
          </w:rPr>
          <w:t>1</w:t>
        </w:r>
      </w:hyperlink>
      <w:r w:rsidRPr="008449E9">
        <w:rPr>
          <w:b/>
          <w:bCs/>
        </w:rPr>
        <w:t xml:space="preserve"> </w:t>
      </w:r>
      <w:hyperlink r:id="rId24" w:tgtFrame="_blank" w:history="1">
        <w:r w:rsidRPr="008449E9">
          <w:rPr>
            <w:rStyle w:val="Kpr"/>
            <w:b/>
            <w:bCs/>
          </w:rPr>
          <w:t>2</w:t>
        </w:r>
      </w:hyperlink>
      <w:r w:rsidRPr="008449E9">
        <w:rPr>
          <w:b/>
          <w:bCs/>
        </w:rPr>
        <w:t xml:space="preserve"> </w:t>
      </w:r>
      <w:hyperlink r:id="rId25" w:tgtFrame="_blank" w:history="1">
        <w:r w:rsidRPr="008449E9">
          <w:rPr>
            <w:rStyle w:val="Kpr"/>
            <w:b/>
            <w:bCs/>
          </w:rPr>
          <w:t>3</w:t>
        </w:r>
      </w:hyperlink>
      <w:r w:rsidRPr="008449E9">
        <w:rPr>
          <w:b/>
          <w:bCs/>
        </w:rPr>
        <w:t xml:space="preserve"> </w:t>
      </w:r>
      <w:hyperlink r:id="rId26" w:tgtFrame="_blank" w:history="1">
        <w:r w:rsidRPr="008449E9">
          <w:rPr>
            <w:rStyle w:val="Kpr"/>
            <w:b/>
            <w:bCs/>
          </w:rPr>
          <w:t>4</w:t>
        </w:r>
      </w:hyperlink>
      <w:r w:rsidRPr="008449E9">
        <w:rPr>
          <w:b/>
          <w:bCs/>
        </w:rPr>
        <w:t xml:space="preserve"> </w:t>
      </w:r>
      <w:hyperlink r:id="rId27" w:tgtFrame="_blank" w:history="1">
        <w:r w:rsidRPr="008449E9">
          <w:rPr>
            <w:rStyle w:val="Kpr"/>
            <w:b/>
            <w:bCs/>
          </w:rPr>
          <w:t>5</w:t>
        </w:r>
      </w:hyperlink>
      <w:r w:rsidRPr="008449E9">
        <w:rPr>
          <w:b/>
          <w:bCs/>
        </w:rPr>
        <w:t xml:space="preserve"> </w:t>
      </w:r>
      <w:r w:rsidRPr="008449E9">
        <w:rPr>
          <w:i/>
          <w:iCs/>
        </w:rPr>
        <w:t>Tasarruflu Yazılar</w:t>
      </w:r>
      <w:r w:rsidRPr="008449E9">
        <w:rPr>
          <w:b/>
          <w:bCs/>
        </w:rPr>
        <w:t xml:space="preserve"> </w:t>
      </w:r>
      <w:hyperlink r:id="rId28" w:tgtFrame="_blank" w:history="1">
        <w:r w:rsidRPr="008449E9">
          <w:rPr>
            <w:rStyle w:val="Kpr"/>
            <w:b/>
            <w:bCs/>
          </w:rPr>
          <w:t>1</w:t>
        </w:r>
      </w:hyperlink>
      <w:r w:rsidRPr="008449E9">
        <w:rPr>
          <w:b/>
          <w:bCs/>
        </w:rPr>
        <w:t xml:space="preserve"> </w:t>
      </w:r>
      <w:hyperlink r:id="rId29" w:tgtFrame="_blank" w:history="1">
        <w:r w:rsidRPr="008449E9">
          <w:rPr>
            <w:rStyle w:val="Kpr"/>
            <w:b/>
            <w:bCs/>
          </w:rPr>
          <w:t>2</w:t>
        </w:r>
      </w:hyperlink>
      <w:r w:rsidRPr="008449E9">
        <w:rPr>
          <w:i/>
          <w:iCs/>
        </w:rPr>
        <w:t xml:space="preserve"> </w:t>
      </w:r>
      <w:hyperlink r:id="rId30" w:tgtFrame="_blank" w:history="1">
        <w:r w:rsidRPr="008449E9">
          <w:rPr>
            <w:rStyle w:val="Kpr"/>
            <w:b/>
            <w:bCs/>
          </w:rPr>
          <w:t>3</w:t>
        </w:r>
      </w:hyperlink>
    </w:p>
    <w:p w14:paraId="324934DA" w14:textId="77777777" w:rsidR="008449E9" w:rsidRPr="008449E9" w:rsidRDefault="008449E9" w:rsidP="008449E9">
      <w:r w:rsidRPr="008449E9">
        <w:lastRenderedPageBreak/>
        <w:t>---------------------------------------------------------------------------------------------------------</w:t>
      </w:r>
    </w:p>
    <w:p w14:paraId="3D7D6031" w14:textId="77777777" w:rsidR="008449E9" w:rsidRPr="008449E9" w:rsidRDefault="008449E9" w:rsidP="008449E9">
      <w:bookmarkStart w:id="4" w:name="madde198"/>
      <w:bookmarkEnd w:id="4"/>
      <w:r w:rsidRPr="008449E9">
        <w:rPr>
          <w:b/>
          <w:bCs/>
        </w:rPr>
        <w:t>MADDE 198-</w:t>
      </w:r>
      <w:r w:rsidRPr="008449E9">
        <w:t xml:space="preserve"> </w:t>
      </w:r>
      <w:r w:rsidRPr="008449E9">
        <w:rPr>
          <w:i/>
          <w:iCs/>
        </w:rPr>
        <w:t xml:space="preserve">(07.07.2009/27281 R.G. 5911 </w:t>
      </w:r>
      <w:proofErr w:type="spellStart"/>
      <w:r w:rsidRPr="008449E9">
        <w:rPr>
          <w:i/>
          <w:iCs/>
        </w:rPr>
        <w:t>s.k</w:t>
      </w:r>
      <w:proofErr w:type="spellEnd"/>
      <w:r w:rsidRPr="008449E9">
        <w:rPr>
          <w:i/>
          <w:iCs/>
        </w:rPr>
        <w:t>. ile değişik)</w:t>
      </w:r>
      <w:bookmarkStart w:id="5" w:name="_ftnref200"/>
      <w:r w:rsidRPr="008449E9">
        <w:fldChar w:fldCharType="begin"/>
      </w:r>
      <w:r w:rsidRPr="008449E9">
        <w:instrText>HYPERLINK "https://www.gumrukkulliyati.com/docs/gumruk_mevzuati/gumruk_kanunu_.htm?fasilno=&amp;fasac=&amp;kriter=&amp;dil=TR&amp;tip=ith&amp;gtip=&amp;varyant=1&amp;yil=2026&amp;yili=&amp;ayi=&amp;konu=&amp;mulga=0&amp;bolge=&amp;refno=&amp;donem=&amp;sort=1&amp;yid=&amp;ktip=B&amp;menu=1&amp;dvtarih=2026-09-25&amp;trf=" \l "_ftn200" \o ""</w:instrText>
      </w:r>
      <w:r w:rsidRPr="008449E9">
        <w:fldChar w:fldCharType="separate"/>
      </w:r>
      <w:r w:rsidRPr="008449E9">
        <w:rPr>
          <w:rStyle w:val="Kpr"/>
        </w:rPr>
        <w:t>[200]</w:t>
      </w:r>
      <w:r w:rsidRPr="008449E9">
        <w:fldChar w:fldCharType="end"/>
      </w:r>
      <w:bookmarkEnd w:id="5"/>
      <w:r w:rsidRPr="008449E9">
        <w:t xml:space="preserve"> </w:t>
      </w:r>
      <w:r w:rsidRPr="008449E9">
        <w:rPr>
          <w:b/>
          <w:bCs/>
        </w:rPr>
        <w:t>1.</w:t>
      </w:r>
      <w:r w:rsidRPr="008449E9">
        <w:t xml:space="preserve"> </w:t>
      </w:r>
      <w:hyperlink r:id="rId31" w:anchor="madde69" w:history="1">
        <w:r w:rsidRPr="008449E9">
          <w:rPr>
            <w:rStyle w:val="Kpr"/>
          </w:rPr>
          <w:t>69 uncu</w:t>
        </w:r>
      </w:hyperlink>
      <w:r w:rsidRPr="008449E9">
        <w:t xml:space="preserve"> madde hükümleri saklı kalmak kaydıyla, yapılan kontrol ve denetlemeler sonucunda hiç alınmadığı veya noksan alındığı belirlenen gümrük vergileri ile işlemleri daha sonra yapılmak üzere teslim edilen eşyaya ilişkin gümrük vergilerinin, yükümlüye tebliğ edildiği tarihten itibaren </w:t>
      </w:r>
      <w:proofErr w:type="spellStart"/>
      <w:r w:rsidRPr="008449E9">
        <w:rPr>
          <w:b/>
          <w:bCs/>
        </w:rPr>
        <w:t>onbeş</w:t>
      </w:r>
      <w:proofErr w:type="spellEnd"/>
      <w:r w:rsidRPr="008449E9">
        <w:rPr>
          <w:b/>
          <w:bCs/>
        </w:rPr>
        <w:t xml:space="preserve"> gün</w:t>
      </w:r>
      <w:r w:rsidRPr="008449E9">
        <w:t xml:space="preserve"> içinde ödenmesi zorunludur. Ödeme süresinin bitmesinden önce ilgilinin yazılı istemde bulunması ve teminat alınması şartıyla ödeme süresi otuz gün daha uzatılabilir. Süre uzatımı beyanname kapsamı eşyanın her bir kalemi için ayrı ayrı da yapılabilir. Uzatılan süre için </w:t>
      </w:r>
      <w:hyperlink r:id="rId32" w:tgtFrame="_blank" w:history="1">
        <w:r w:rsidRPr="008449E9">
          <w:rPr>
            <w:rStyle w:val="Kpr"/>
          </w:rPr>
          <w:t>6183</w:t>
        </w:r>
      </w:hyperlink>
      <w:r w:rsidRPr="008449E9">
        <w:t xml:space="preserve"> sayılı Amme Alacaklarının Tahsil Usulü Hakkında Kanunun 48 inci maddesine göre tecil </w:t>
      </w:r>
      <w:hyperlink r:id="rId33" w:tgtFrame="_blank" w:history="1">
        <w:r w:rsidRPr="008449E9">
          <w:rPr>
            <w:rStyle w:val="Kpr"/>
          </w:rPr>
          <w:t>faizi</w:t>
        </w:r>
      </w:hyperlink>
      <w:r w:rsidRPr="008449E9">
        <w:t xml:space="preserve"> alınır.</w:t>
      </w:r>
    </w:p>
    <w:p w14:paraId="0DE01F35" w14:textId="77777777" w:rsidR="008449E9" w:rsidRPr="008449E9" w:rsidRDefault="008449E9" w:rsidP="008449E9">
      <w:r w:rsidRPr="008449E9">
        <w:rPr>
          <w:b/>
          <w:bCs/>
        </w:rPr>
        <w:t>2.</w:t>
      </w:r>
      <w:r w:rsidRPr="008449E9">
        <w:t xml:space="preserve"> Tebliğ edilen gümrük vergilerine karşı </w:t>
      </w:r>
      <w:hyperlink r:id="rId34" w:anchor="madde242den245itirazlar" w:history="1">
        <w:proofErr w:type="gramStart"/>
        <w:r w:rsidRPr="008449E9">
          <w:rPr>
            <w:rStyle w:val="Kpr"/>
          </w:rPr>
          <w:t xml:space="preserve">242 </w:t>
        </w:r>
        <w:proofErr w:type="spellStart"/>
        <w:r w:rsidRPr="008449E9">
          <w:rPr>
            <w:rStyle w:val="Kpr"/>
          </w:rPr>
          <w:t>nci</w:t>
        </w:r>
        <w:proofErr w:type="spellEnd"/>
        <w:proofErr w:type="gramEnd"/>
      </w:hyperlink>
      <w:r w:rsidRPr="008449E9">
        <w:t xml:space="preserve"> madde çerçevesinde gümrük idareleri nezdinde itiraz edilmesi ödeme süresini keser. Ödeme süresi idarenin ya da yargı mercii kararının tebliğ edildiği tarihten itibaren yeniden başlar.</w:t>
      </w:r>
    </w:p>
    <w:p w14:paraId="6A19DAD7" w14:textId="77777777" w:rsidR="008449E9" w:rsidRPr="008449E9" w:rsidRDefault="008449E9" w:rsidP="008449E9">
      <w:r w:rsidRPr="008449E9">
        <w:rPr>
          <w:b/>
          <w:bCs/>
        </w:rPr>
        <w:t>3.</w:t>
      </w:r>
      <w:r w:rsidRPr="008449E9">
        <w:t xml:space="preserve"> Yükümlü, vergi tutarının tamamını veya bir kısmını verilen sürenin bitimini beklemeksizin ödeyebilir.</w:t>
      </w:r>
    </w:p>
    <w:p w14:paraId="7CED58D9" w14:textId="77777777" w:rsidR="008449E9" w:rsidRPr="008449E9" w:rsidRDefault="008449E9" w:rsidP="008449E9">
      <w:r w:rsidRPr="008449E9">
        <w:rPr>
          <w:b/>
          <w:bCs/>
        </w:rPr>
        <w:t>4.</w:t>
      </w:r>
      <w:r w:rsidRPr="008449E9">
        <w:t xml:space="preserve"> 195 inci maddenin birinci </w:t>
      </w:r>
      <w:hyperlink r:id="rId35" w:anchor="madde195den201gumvertahaktebligiodenmesi" w:history="1">
        <w:r w:rsidRPr="008449E9">
          <w:rPr>
            <w:rStyle w:val="Kpr"/>
          </w:rPr>
          <w:t>fıkrasının</w:t>
        </w:r>
      </w:hyperlink>
      <w:r w:rsidRPr="008449E9">
        <w:t xml:space="preserve"> (a), (b) ve (c) bentlerinde belirtilen durumlar hariç olmak üzere; eşyanın tercihli tarifesinin karşı ülke idareleri ile idari işbirliği çerçevesinde oluşturulduğu durumlarda, dolaşım belgesinin karşı ülke idaresince yanlışlıkla onaylandığı tespit edildiğinde, yükümlü, gümrük mevzuatının gerektirdiği yükümlülüklerin yerine getirilmesinde tüm özeni gösterdiğini ispat edebildiği takdirde, tercihli tarife uygulanması nedeniyle tahakkuk ettirilmeyen vergiler sonradan istenmez. Ancak, belgeyi onaylayan idarenin eşyanın tercihli tarife için tayin edilen şartları yerine getirmediğini bildiği veya bilmesi gerektiği durumlar hariç olmak üzere, doğru olmadığı tespit edilen belgenin ihracatçı tarafından sunulan yanlış verilere dayanılarak onaylanması veya tercihli düzenlemenin, yararlanan ülke tarafından doğru olarak uygulandığına dair şüphe bulunduğu yönünde </w:t>
      </w:r>
      <w:proofErr w:type="gramStart"/>
      <w:r w:rsidRPr="008449E9">
        <w:t>Resmi</w:t>
      </w:r>
      <w:proofErr w:type="gramEnd"/>
      <w:r w:rsidRPr="008449E9">
        <w:t xml:space="preserve"> Gazetede bir duyuru yayımlanmış olması halinde vergiler yükümlüden tahsil edilir.</w:t>
      </w:r>
    </w:p>
    <w:p w14:paraId="38766881" w14:textId="77777777" w:rsidR="008449E9" w:rsidRPr="008449E9" w:rsidRDefault="008449E9" w:rsidP="008449E9">
      <w:hyperlink r:id="rId36" w:anchor="madde198" w:tgtFrame="_blank" w:history="1">
        <w:r w:rsidRPr="008449E9">
          <w:rPr>
            <w:rStyle w:val="Kpr"/>
            <w:b/>
            <w:bCs/>
            <w:i/>
            <w:iCs/>
          </w:rPr>
          <w:t>Gerekçe</w:t>
        </w:r>
      </w:hyperlink>
      <w:r w:rsidRPr="008449E9">
        <w:t xml:space="preserve"> </w:t>
      </w:r>
      <w:r w:rsidRPr="008449E9">
        <w:rPr>
          <w:i/>
          <w:iCs/>
        </w:rPr>
        <w:t xml:space="preserve">Anayasa Mah. 2013/3963 </w:t>
      </w:r>
      <w:proofErr w:type="spellStart"/>
      <w:r w:rsidRPr="008449E9">
        <w:rPr>
          <w:i/>
          <w:iCs/>
        </w:rPr>
        <w:t>s.</w:t>
      </w:r>
      <w:hyperlink r:id="rId37" w:tgtFrame="_blank" w:history="1">
        <w:r w:rsidRPr="008449E9">
          <w:rPr>
            <w:rStyle w:val="Kpr"/>
            <w:i/>
            <w:iCs/>
          </w:rPr>
          <w:t>Karar</w:t>
        </w:r>
        <w:proofErr w:type="spellEnd"/>
      </w:hyperlink>
      <w:r w:rsidRPr="008449E9">
        <w:t xml:space="preserve"> </w:t>
      </w:r>
      <w:r w:rsidRPr="008449E9">
        <w:rPr>
          <w:i/>
          <w:iCs/>
        </w:rPr>
        <w:t xml:space="preserve">Danıştay Kararları </w:t>
      </w:r>
      <w:hyperlink r:id="rId38" w:tgtFrame="_blank" w:history="1">
        <w:r w:rsidRPr="008449E9">
          <w:rPr>
            <w:rStyle w:val="Kpr"/>
            <w:b/>
            <w:bCs/>
          </w:rPr>
          <w:t>1</w:t>
        </w:r>
      </w:hyperlink>
      <w:r w:rsidRPr="008449E9">
        <w:rPr>
          <w:i/>
          <w:iCs/>
        </w:rPr>
        <w:t xml:space="preserve"> </w:t>
      </w:r>
      <w:hyperlink r:id="rId39" w:tgtFrame="_blank" w:history="1">
        <w:r w:rsidRPr="008449E9">
          <w:rPr>
            <w:rStyle w:val="Kpr"/>
            <w:b/>
            <w:bCs/>
          </w:rPr>
          <w:t>2</w:t>
        </w:r>
      </w:hyperlink>
      <w:r w:rsidRPr="008449E9">
        <w:rPr>
          <w:b/>
          <w:bCs/>
        </w:rPr>
        <w:t xml:space="preserve"> </w:t>
      </w:r>
      <w:hyperlink r:id="rId40" w:tgtFrame="_blank" w:history="1">
        <w:r w:rsidRPr="008449E9">
          <w:rPr>
            <w:rStyle w:val="Kpr"/>
            <w:b/>
            <w:bCs/>
          </w:rPr>
          <w:t>3</w:t>
        </w:r>
      </w:hyperlink>
    </w:p>
    <w:p w14:paraId="3193F774" w14:textId="77777777" w:rsidR="008449E9" w:rsidRPr="008449E9" w:rsidRDefault="008449E9" w:rsidP="008449E9">
      <w:r w:rsidRPr="008449E9">
        <w:rPr>
          <w:i/>
          <w:iCs/>
        </w:rPr>
        <w:t xml:space="preserve">GGT (Tahsilat İşlemleri) </w:t>
      </w:r>
      <w:hyperlink r:id="rId41" w:tgtFrame="_blank" w:history="1">
        <w:r w:rsidRPr="008449E9">
          <w:rPr>
            <w:rStyle w:val="Kpr"/>
            <w:i/>
            <w:iCs/>
          </w:rPr>
          <w:t>Seri No 2</w:t>
        </w:r>
      </w:hyperlink>
      <w:r w:rsidRPr="008449E9">
        <w:rPr>
          <w:i/>
          <w:iCs/>
        </w:rPr>
        <w:t xml:space="preserve"> Genelgeler</w:t>
      </w:r>
      <w:r w:rsidRPr="008449E9">
        <w:t xml:space="preserve"> </w:t>
      </w:r>
      <w:hyperlink r:id="rId42" w:tgtFrame="_blank" w:history="1">
        <w:r w:rsidRPr="008449E9">
          <w:rPr>
            <w:rStyle w:val="Kpr"/>
            <w:b/>
            <w:bCs/>
          </w:rPr>
          <w:t>1</w:t>
        </w:r>
      </w:hyperlink>
      <w:r w:rsidRPr="008449E9">
        <w:t xml:space="preserve"> </w:t>
      </w:r>
      <w:hyperlink r:id="rId43" w:tgtFrame="_blank" w:history="1">
        <w:r w:rsidRPr="008449E9">
          <w:rPr>
            <w:rStyle w:val="Kpr"/>
            <w:b/>
            <w:bCs/>
          </w:rPr>
          <w:t>2</w:t>
        </w:r>
      </w:hyperlink>
      <w:r w:rsidRPr="008449E9">
        <w:rPr>
          <w:b/>
          <w:bCs/>
        </w:rPr>
        <w:t xml:space="preserve"> </w:t>
      </w:r>
      <w:r w:rsidRPr="008449E9">
        <w:rPr>
          <w:i/>
          <w:iCs/>
        </w:rPr>
        <w:t>Tasarruflu Yazılar</w:t>
      </w:r>
      <w:r w:rsidRPr="008449E9">
        <w:rPr>
          <w:b/>
          <w:bCs/>
        </w:rPr>
        <w:t xml:space="preserve"> </w:t>
      </w:r>
      <w:hyperlink r:id="rId44" w:tgtFrame="_blank" w:history="1">
        <w:r w:rsidRPr="008449E9">
          <w:rPr>
            <w:rStyle w:val="Kpr"/>
            <w:b/>
            <w:bCs/>
          </w:rPr>
          <w:t>1</w:t>
        </w:r>
      </w:hyperlink>
    </w:p>
    <w:p w14:paraId="1488E7C6" w14:textId="77777777" w:rsidR="008449E9" w:rsidRPr="008449E9" w:rsidRDefault="008449E9" w:rsidP="008449E9">
      <w:r w:rsidRPr="008449E9">
        <w:t>---------------------------------------------------------------------------------------------------------</w:t>
      </w:r>
    </w:p>
    <w:p w14:paraId="6330471B" w14:textId="77777777" w:rsidR="008449E9" w:rsidRPr="008449E9" w:rsidRDefault="008449E9" w:rsidP="008449E9">
      <w:r w:rsidRPr="008449E9">
        <w:rPr>
          <w:b/>
          <w:bCs/>
        </w:rPr>
        <w:t>MADDE 199-</w:t>
      </w:r>
      <w:r w:rsidRPr="008449E9">
        <w:t xml:space="preserve"> Basitleştirilmiş usule göre tescil edilen bir beyannamede eksik bulunan bilgi veya belgenin tamamlanması için gümrük idaresi tarafından verilen süre içinde bu eksikliklerin tamamlanmaması halinde, söz konusu beyanname kapsamı eşyanın ödenmesi gereken vergileri ertelenmez.</w:t>
      </w:r>
    </w:p>
    <w:p w14:paraId="4E24CF25" w14:textId="77777777" w:rsidR="008449E9" w:rsidRPr="008449E9" w:rsidRDefault="008449E9" w:rsidP="008449E9">
      <w:bookmarkStart w:id="6" w:name="madde200"/>
      <w:r w:rsidRPr="008449E9">
        <w:rPr>
          <w:b/>
          <w:bCs/>
        </w:rPr>
        <w:t>MADDE 200</w:t>
      </w:r>
      <w:bookmarkEnd w:id="6"/>
      <w:r w:rsidRPr="008449E9">
        <w:rPr>
          <w:b/>
          <w:bCs/>
        </w:rPr>
        <w:t>- 1.</w:t>
      </w:r>
      <w:r w:rsidRPr="008449E9">
        <w:t xml:space="preserve"> Gümrük vergileri Türk Lirası olarak ödenir. Bu ödeme </w:t>
      </w:r>
      <w:hyperlink r:id="rId45" w:tgtFrame="_blank" w:history="1">
        <w:r w:rsidRPr="008449E9">
          <w:rPr>
            <w:rStyle w:val="Kpr"/>
          </w:rPr>
          <w:t xml:space="preserve">6183 </w:t>
        </w:r>
      </w:hyperlink>
      <w:r w:rsidRPr="008449E9">
        <w:t>sayılı Amme Alacaklarının Tahsil Usulü Hakkında Kanunda öngörülen usullere göre yapılır.</w:t>
      </w:r>
    </w:p>
    <w:p w14:paraId="752B8D57" w14:textId="77777777" w:rsidR="008449E9" w:rsidRPr="008449E9" w:rsidRDefault="008449E9" w:rsidP="008449E9">
      <w:r w:rsidRPr="008449E9">
        <w:rPr>
          <w:b/>
          <w:bCs/>
        </w:rPr>
        <w:t xml:space="preserve">2. </w:t>
      </w:r>
      <w:r w:rsidRPr="008449E9">
        <w:t>Gümrük vergileri, yetki verilen bankalar aracılığıyla da tahsil edilebilir.</w:t>
      </w:r>
    </w:p>
    <w:p w14:paraId="22DA26B6" w14:textId="77777777" w:rsidR="008449E9" w:rsidRPr="008449E9" w:rsidRDefault="008449E9" w:rsidP="008449E9">
      <w:hyperlink r:id="rId46" w:anchor="m199" w:tgtFrame="_blank" w:history="1">
        <w:r w:rsidRPr="008449E9">
          <w:rPr>
            <w:rStyle w:val="Kpr"/>
            <w:b/>
            <w:bCs/>
            <w:i/>
            <w:iCs/>
          </w:rPr>
          <w:t>Gerekçe</w:t>
        </w:r>
      </w:hyperlink>
      <w:r w:rsidRPr="008449E9">
        <w:t xml:space="preserve"> </w:t>
      </w:r>
      <w:r w:rsidRPr="008449E9">
        <w:rPr>
          <w:i/>
          <w:iCs/>
        </w:rPr>
        <w:t xml:space="preserve">GGT (Tahsilat İşlemleri) </w:t>
      </w:r>
      <w:hyperlink r:id="rId47" w:tgtFrame="_blank" w:history="1">
        <w:r w:rsidRPr="008449E9">
          <w:rPr>
            <w:rStyle w:val="Kpr"/>
            <w:i/>
            <w:iCs/>
          </w:rPr>
          <w:t>Seri No 2</w:t>
        </w:r>
      </w:hyperlink>
      <w:r w:rsidRPr="008449E9">
        <w:rPr>
          <w:i/>
          <w:iCs/>
        </w:rPr>
        <w:t xml:space="preserve"> Genelgeler </w:t>
      </w:r>
      <w:hyperlink r:id="rId48" w:tgtFrame="_blank" w:history="1">
        <w:r w:rsidRPr="008449E9">
          <w:rPr>
            <w:rStyle w:val="Kpr"/>
            <w:b/>
            <w:bCs/>
          </w:rPr>
          <w:t>1</w:t>
        </w:r>
      </w:hyperlink>
    </w:p>
    <w:p w14:paraId="260BE15F" w14:textId="77777777" w:rsidR="008449E9" w:rsidRPr="008449E9" w:rsidRDefault="008449E9" w:rsidP="008449E9">
      <w:r w:rsidRPr="008449E9">
        <w:t>---------------------------------------------------------------------------------------------------------</w:t>
      </w:r>
    </w:p>
    <w:p w14:paraId="30D1B767" w14:textId="77777777" w:rsidR="008449E9" w:rsidRPr="008449E9" w:rsidRDefault="008449E9" w:rsidP="008449E9">
      <w:bookmarkStart w:id="7" w:name="madde201"/>
      <w:bookmarkEnd w:id="7"/>
      <w:r w:rsidRPr="008449E9">
        <w:rPr>
          <w:b/>
          <w:bCs/>
        </w:rPr>
        <w:t>MADDE 201-</w:t>
      </w:r>
      <w:r w:rsidRPr="008449E9">
        <w:t xml:space="preserve"> Süresi içinde ödenmeyen kesinleşmiş gümrük vergileri hakkında </w:t>
      </w:r>
      <w:hyperlink r:id="rId49" w:tgtFrame="_blank" w:history="1">
        <w:r w:rsidRPr="008449E9">
          <w:rPr>
            <w:rStyle w:val="Kpr"/>
          </w:rPr>
          <w:t>6183</w:t>
        </w:r>
      </w:hyperlink>
      <w:r w:rsidRPr="008449E9">
        <w:t xml:space="preserve"> sayılı Amme Alacaklarının Tahsil Usulü Hakkında Kanun hükümleri uygulanır.</w:t>
      </w:r>
    </w:p>
    <w:p w14:paraId="5ECD46C1" w14:textId="77777777" w:rsidR="008449E9" w:rsidRPr="008449E9" w:rsidRDefault="008449E9" w:rsidP="008449E9">
      <w:r w:rsidRPr="008449E9">
        <w:rPr>
          <w:b/>
          <w:bCs/>
        </w:rPr>
        <w:t>Gümrük Vergilerinin Tahakkuku, Tebliği, Kayda Geçirilmesi ve Ödenmesi</w:t>
      </w:r>
    </w:p>
    <w:p w14:paraId="042055E6" w14:textId="77777777" w:rsidR="008449E9" w:rsidRPr="008449E9" w:rsidRDefault="008449E9" w:rsidP="008449E9">
      <w:r w:rsidRPr="008449E9">
        <w:rPr>
          <w:i/>
          <w:iCs/>
        </w:rPr>
        <w:t>Tasarruflu Yazılar</w:t>
      </w:r>
      <w:r w:rsidRPr="008449E9">
        <w:rPr>
          <w:b/>
          <w:bCs/>
        </w:rPr>
        <w:t xml:space="preserve"> </w:t>
      </w:r>
      <w:hyperlink r:id="rId50" w:tgtFrame="_blank" w:history="1">
        <w:r w:rsidRPr="008449E9">
          <w:rPr>
            <w:rStyle w:val="Kpr"/>
            <w:b/>
            <w:bCs/>
          </w:rPr>
          <w:t>1</w:t>
        </w:r>
      </w:hyperlink>
    </w:p>
    <w:p w14:paraId="678C0EBA" w14:textId="77777777" w:rsidR="008449E9" w:rsidRPr="008449E9" w:rsidRDefault="008449E9" w:rsidP="008449E9">
      <w:r w:rsidRPr="008449E9">
        <w:rPr>
          <w:b/>
          <w:bCs/>
        </w:rPr>
        <w:lastRenderedPageBreak/>
        <w:t xml:space="preserve">Gümrük Vergileri Tahakkukunu İzleme Defteri ve gümrük vergilerinin </w:t>
      </w:r>
      <w:proofErr w:type="gramStart"/>
      <w:r w:rsidRPr="008449E9">
        <w:rPr>
          <w:b/>
          <w:bCs/>
        </w:rPr>
        <w:t>tebliği</w:t>
      </w:r>
      <w:r w:rsidRPr="008449E9">
        <w:rPr>
          <w:i/>
          <w:iCs/>
        </w:rPr>
        <w:t>(</w:t>
      </w:r>
      <w:proofErr w:type="gramEnd"/>
      <w:r w:rsidRPr="008449E9">
        <w:rPr>
          <w:i/>
          <w:iCs/>
        </w:rPr>
        <w:t>Başlık 15.05.2013 tarihli, 28648 sayılı R.G. ile değişik)</w:t>
      </w:r>
    </w:p>
    <w:p w14:paraId="031DDBED" w14:textId="77777777" w:rsidR="008449E9" w:rsidRPr="008449E9" w:rsidRDefault="008449E9" w:rsidP="008449E9">
      <w:r w:rsidRPr="008449E9">
        <w:rPr>
          <w:b/>
          <w:bCs/>
        </w:rPr>
        <w:t xml:space="preserve">MADDE </w:t>
      </w:r>
      <w:proofErr w:type="gramStart"/>
      <w:r w:rsidRPr="008449E9">
        <w:rPr>
          <w:b/>
          <w:bCs/>
        </w:rPr>
        <w:t>489 -</w:t>
      </w:r>
      <w:proofErr w:type="gramEnd"/>
      <w:r w:rsidRPr="008449E9">
        <w:rPr>
          <w:b/>
          <w:bCs/>
        </w:rPr>
        <w:t xml:space="preserve"> </w:t>
      </w:r>
      <w:r w:rsidRPr="008449E9">
        <w:t>(1) Gümrük Vergileri Tahakkukunu İzleme Defteri elektronik ortamda tutulur.</w:t>
      </w:r>
    </w:p>
    <w:p w14:paraId="2B8ACB38" w14:textId="77777777" w:rsidR="008449E9" w:rsidRPr="008449E9" w:rsidRDefault="008449E9" w:rsidP="008449E9">
      <w:bookmarkStart w:id="8" w:name="m490"/>
      <w:bookmarkEnd w:id="8"/>
      <w:r w:rsidRPr="008449E9">
        <w:t xml:space="preserve">(2) Kanunun </w:t>
      </w:r>
      <w:hyperlink r:id="rId51" w:anchor="madde197" w:tgtFrame="_blank" w:history="1">
        <w:proofErr w:type="gramStart"/>
        <w:r w:rsidRPr="008449E9">
          <w:rPr>
            <w:rStyle w:val="Kpr"/>
          </w:rPr>
          <w:t xml:space="preserve">197 </w:t>
        </w:r>
        <w:proofErr w:type="spellStart"/>
        <w:r w:rsidRPr="008449E9">
          <w:rPr>
            <w:rStyle w:val="Kpr"/>
          </w:rPr>
          <w:t>nci</w:t>
        </w:r>
        <w:proofErr w:type="spellEnd"/>
        <w:proofErr w:type="gramEnd"/>
      </w:hyperlink>
      <w:r w:rsidRPr="008449E9">
        <w:t xml:space="preserve"> maddesinin birinci fıkrası uyarınca gümrük vergileri tahakkukundan hemen sonra yükümlüsüne sistem üzerinde, sistem üzerinde tebliğin yapılamadığı hallerde ise ilgili belge üzerinde tebliğ edilir.</w:t>
      </w:r>
      <w:r w:rsidRPr="008449E9">
        <w:rPr>
          <w:i/>
          <w:iCs/>
        </w:rPr>
        <w:t xml:space="preserve"> (15.05.2013 tarihli, 28648 sayılı R.G. ile eklenmiştir)</w:t>
      </w:r>
    </w:p>
    <w:p w14:paraId="06A2FF10" w14:textId="77777777" w:rsidR="008449E9" w:rsidRPr="008449E9" w:rsidRDefault="008449E9" w:rsidP="008449E9">
      <w:r w:rsidRPr="008449E9">
        <w:rPr>
          <w:b/>
          <w:bCs/>
        </w:rPr>
        <w:t xml:space="preserve">Gümrük vergilerinin ek tahakkuku ile gümrük vergilerine ilişkin ceza kararlarının verilmesi, tebliği ve kayda geçirilmesi </w:t>
      </w:r>
      <w:r w:rsidRPr="008449E9">
        <w:rPr>
          <w:i/>
          <w:iCs/>
        </w:rPr>
        <w:t>(15.05.2013 tarihli, 28648 sayılı R.G. ile değişik)</w:t>
      </w:r>
    </w:p>
    <w:p w14:paraId="361FB984" w14:textId="77777777" w:rsidR="008449E9" w:rsidRPr="008449E9" w:rsidRDefault="008449E9" w:rsidP="008449E9">
      <w:r w:rsidRPr="008449E9">
        <w:rPr>
          <w:i/>
          <w:iCs/>
        </w:rPr>
        <w:t xml:space="preserve">Genelgeler </w:t>
      </w:r>
      <w:hyperlink r:id="rId52" w:tgtFrame="_blank" w:history="1">
        <w:r w:rsidRPr="008449E9">
          <w:rPr>
            <w:rStyle w:val="Kpr"/>
            <w:b/>
            <w:bCs/>
          </w:rPr>
          <w:t>1</w:t>
        </w:r>
      </w:hyperlink>
      <w:r w:rsidRPr="008449E9">
        <w:rPr>
          <w:b/>
          <w:bCs/>
        </w:rPr>
        <w:t xml:space="preserve"> </w:t>
      </w:r>
      <w:hyperlink r:id="rId53" w:tgtFrame="_blank" w:history="1">
        <w:r w:rsidRPr="008449E9">
          <w:rPr>
            <w:rStyle w:val="Kpr"/>
            <w:b/>
            <w:bCs/>
          </w:rPr>
          <w:t>2</w:t>
        </w:r>
      </w:hyperlink>
      <w:r w:rsidRPr="008449E9">
        <w:rPr>
          <w:b/>
          <w:bCs/>
        </w:rPr>
        <w:t xml:space="preserve"> </w:t>
      </w:r>
      <w:hyperlink r:id="rId54" w:tgtFrame="_blank" w:history="1">
        <w:r w:rsidRPr="008449E9">
          <w:rPr>
            <w:rStyle w:val="Kpr"/>
            <w:b/>
            <w:bCs/>
          </w:rPr>
          <w:t>3</w:t>
        </w:r>
      </w:hyperlink>
      <w:r w:rsidRPr="008449E9">
        <w:rPr>
          <w:b/>
          <w:bCs/>
        </w:rPr>
        <w:t xml:space="preserve"> </w:t>
      </w:r>
      <w:r w:rsidRPr="008449E9">
        <w:rPr>
          <w:i/>
          <w:iCs/>
        </w:rPr>
        <w:t>Tasarruflu Yazılar</w:t>
      </w:r>
      <w:r w:rsidRPr="008449E9">
        <w:rPr>
          <w:b/>
          <w:bCs/>
        </w:rPr>
        <w:t xml:space="preserve"> </w:t>
      </w:r>
      <w:hyperlink r:id="rId55" w:tgtFrame="_blank" w:history="1">
        <w:r w:rsidRPr="008449E9">
          <w:rPr>
            <w:rStyle w:val="Kpr"/>
            <w:b/>
            <w:bCs/>
          </w:rPr>
          <w:t>1</w:t>
        </w:r>
      </w:hyperlink>
    </w:p>
    <w:p w14:paraId="7A1CD956" w14:textId="77777777" w:rsidR="008449E9" w:rsidRPr="008449E9" w:rsidRDefault="008449E9" w:rsidP="008449E9">
      <w:r w:rsidRPr="008449E9">
        <w:rPr>
          <w:b/>
          <w:bCs/>
        </w:rPr>
        <w:t xml:space="preserve">MADDE </w:t>
      </w:r>
      <w:proofErr w:type="gramStart"/>
      <w:r w:rsidRPr="008449E9">
        <w:rPr>
          <w:b/>
          <w:bCs/>
        </w:rPr>
        <w:t>490 -</w:t>
      </w:r>
      <w:proofErr w:type="gramEnd"/>
      <w:r w:rsidRPr="008449E9">
        <w:rPr>
          <w:b/>
          <w:bCs/>
        </w:rPr>
        <w:t xml:space="preserve"> </w:t>
      </w:r>
      <w:r w:rsidRPr="008449E9">
        <w:t>(1) Beyannamede düzeltme yapılmasını gerektirir nitelikteki tespitler sistem üzerinde düzenlenen müzekkere ile idare amirine sunulur. İdare amirinin olurunu müteakip yeni vergi tahakkuku ve olması halinde buna ilişkin cezalar yükümlüsüne tebliğ edilir.</w:t>
      </w:r>
    </w:p>
    <w:p w14:paraId="3FCAB705" w14:textId="77777777" w:rsidR="008449E9" w:rsidRPr="008449E9" w:rsidRDefault="008449E9" w:rsidP="008449E9">
      <w:r w:rsidRPr="008449E9">
        <w:t xml:space="preserve">(2) Kanunun </w:t>
      </w:r>
      <w:hyperlink r:id="rId56" w:anchor="madde197" w:tgtFrame="_blank" w:history="1">
        <w:proofErr w:type="gramStart"/>
        <w:r w:rsidRPr="008449E9">
          <w:rPr>
            <w:rStyle w:val="Kpr"/>
          </w:rPr>
          <w:t xml:space="preserve">197 </w:t>
        </w:r>
        <w:proofErr w:type="spellStart"/>
        <w:r w:rsidRPr="008449E9">
          <w:rPr>
            <w:rStyle w:val="Kpr"/>
          </w:rPr>
          <w:t>nci</w:t>
        </w:r>
        <w:proofErr w:type="spellEnd"/>
        <w:proofErr w:type="gramEnd"/>
      </w:hyperlink>
      <w:r w:rsidRPr="008449E9">
        <w:t xml:space="preserve"> maddesinin ikinci fıkrası uyarınca istenen gümrük vergileri ve gümrük vergileri alacağına bağlı idari para cezaları yükümlüsüne tek bir karar ile tebliğ edilir ve aynı anda ilgili programa kaydedilir.</w:t>
      </w:r>
    </w:p>
    <w:p w14:paraId="5EDC218B" w14:textId="77777777" w:rsidR="008449E9" w:rsidRPr="008449E9" w:rsidRDefault="008449E9" w:rsidP="008449E9">
      <w:r w:rsidRPr="008449E9">
        <w:t>(3) Konusu ve yükümlüsü ile gümrük idaresinin aynı olması, aralarında maddi veya hukuki yönden bağlılık bulunması şartıyla; birden fazla işleme veya beyannameye ilişkin gümrük vergileri ve para cezalarına tek tahakkuk ve ceza kararı düzenlenebilir.</w:t>
      </w:r>
    </w:p>
    <w:p w14:paraId="3DFFAC76" w14:textId="77777777" w:rsidR="008449E9" w:rsidRPr="008449E9" w:rsidRDefault="008449E9" w:rsidP="008449E9">
      <w:r w:rsidRPr="008449E9">
        <w:t>(4) Gümrük vergileri alacağına bağlı idari para cezalarının zamanaşımı, bu idari para cezalarına ilişkin gümrük vergilerinin zamanaşımına tabidir.</w:t>
      </w:r>
    </w:p>
    <w:p w14:paraId="1487F1FA" w14:textId="77777777" w:rsidR="008449E9" w:rsidRPr="008449E9" w:rsidRDefault="008449E9" w:rsidP="008449E9">
      <w:bookmarkStart w:id="9" w:name="m491"/>
      <w:bookmarkEnd w:id="9"/>
      <w:r w:rsidRPr="008449E9">
        <w:rPr>
          <w:b/>
          <w:bCs/>
        </w:rPr>
        <w:t>Basitleştirilmiş usulde vergi tahakkukunun ertelenmemesi</w:t>
      </w:r>
    </w:p>
    <w:p w14:paraId="3E5AC5C2" w14:textId="77777777" w:rsidR="008449E9" w:rsidRPr="008449E9" w:rsidRDefault="008449E9" w:rsidP="008449E9">
      <w:r w:rsidRPr="008449E9">
        <w:rPr>
          <w:b/>
          <w:bCs/>
        </w:rPr>
        <w:t xml:space="preserve">MADDE </w:t>
      </w:r>
      <w:proofErr w:type="gramStart"/>
      <w:r w:rsidRPr="008449E9">
        <w:rPr>
          <w:b/>
          <w:bCs/>
        </w:rPr>
        <w:t>491 -</w:t>
      </w:r>
      <w:proofErr w:type="gramEnd"/>
      <w:r w:rsidRPr="008449E9">
        <w:rPr>
          <w:b/>
          <w:bCs/>
        </w:rPr>
        <w:t xml:space="preserve"> </w:t>
      </w:r>
      <w:r w:rsidRPr="008449E9">
        <w:t xml:space="preserve">(1) Basitleştirilmiş usule göre tescil edilen bir beyannamede eksik bulunan bilgi veya belgenin tamamlanması için gümrük idaresi tarafından verilen süre içinde bu eksikliklerin tamamlanmaması halinde, Kanunun </w:t>
      </w:r>
      <w:hyperlink r:id="rId57" w:anchor="madde195den201G%C3%BCmVerTahakTebli%C4%9Fi%C3%96denmesi" w:tgtFrame="_blank" w:history="1">
        <w:proofErr w:type="gramStart"/>
        <w:r w:rsidRPr="008449E9">
          <w:rPr>
            <w:rStyle w:val="Kpr"/>
          </w:rPr>
          <w:t xml:space="preserve">196 </w:t>
        </w:r>
        <w:proofErr w:type="spellStart"/>
        <w:r w:rsidRPr="008449E9">
          <w:rPr>
            <w:rStyle w:val="Kpr"/>
          </w:rPr>
          <w:t>ncı</w:t>
        </w:r>
        <w:proofErr w:type="spellEnd"/>
        <w:proofErr w:type="gramEnd"/>
      </w:hyperlink>
      <w:r w:rsidRPr="008449E9">
        <w:t xml:space="preserve"> madde hükümleri uygulanmaz.</w:t>
      </w:r>
    </w:p>
    <w:p w14:paraId="3B617752" w14:textId="77777777" w:rsidR="008449E9" w:rsidRPr="008449E9" w:rsidRDefault="008449E9" w:rsidP="008449E9">
      <w:r w:rsidRPr="008449E9">
        <w:rPr>
          <w:b/>
          <w:bCs/>
        </w:rPr>
        <w:t>Verginin ertelenmesi</w:t>
      </w:r>
    </w:p>
    <w:p w14:paraId="252B6872" w14:textId="77777777" w:rsidR="008449E9" w:rsidRPr="008449E9" w:rsidRDefault="008449E9" w:rsidP="008449E9">
      <w:r w:rsidRPr="008449E9">
        <w:rPr>
          <w:i/>
          <w:iCs/>
        </w:rPr>
        <w:t xml:space="preserve">GGT (Tahsilat İşlemleri) </w:t>
      </w:r>
      <w:hyperlink r:id="rId58" w:tgtFrame="_blank" w:history="1">
        <w:r w:rsidRPr="008449E9">
          <w:rPr>
            <w:rStyle w:val="Kpr"/>
            <w:b/>
            <w:bCs/>
            <w:i/>
            <w:iCs/>
          </w:rPr>
          <w:t>Seri No 2</w:t>
        </w:r>
      </w:hyperlink>
    </w:p>
    <w:p w14:paraId="0D52A739" w14:textId="77777777" w:rsidR="008449E9" w:rsidRPr="008449E9" w:rsidRDefault="008449E9" w:rsidP="008449E9">
      <w:r w:rsidRPr="008449E9">
        <w:rPr>
          <w:b/>
          <w:bCs/>
        </w:rPr>
        <w:t xml:space="preserve">MADDE 492 - </w:t>
      </w:r>
      <w:r w:rsidRPr="008449E9">
        <w:t xml:space="preserve">(1) Ödeme aşamasına gelmiş ancak henüz ödenmemiş gümrük vergileri ile yapılan kontrol ve denetlemeler sonucunda hiç alınmadığı veya noksan alındığı belirlenen gümrük vergilerinin </w:t>
      </w:r>
      <w:hyperlink r:id="rId59" w:tgtFrame="_blank" w:history="1">
        <w:r w:rsidRPr="008449E9">
          <w:rPr>
            <w:rStyle w:val="Kpr"/>
          </w:rPr>
          <w:t>6183</w:t>
        </w:r>
      </w:hyperlink>
      <w:r w:rsidRPr="008449E9">
        <w:t xml:space="preserve"> sayılı Amme Alacaklarının Tahsil Usulü Hakkında Kanunun 48 inci maddesine göre ertelenmesine ilişkin usul ve esaslar Müsteşarlıkça belirlenir.</w:t>
      </w:r>
    </w:p>
    <w:p w14:paraId="6A522EF0" w14:textId="5066F26B" w:rsidR="00DC7693" w:rsidRDefault="008449E9">
      <w:pPr>
        <w:rPr>
          <w:b/>
          <w:bCs/>
        </w:rPr>
      </w:pPr>
      <w:r w:rsidRPr="008449E9">
        <w:rPr>
          <w:b/>
          <w:bCs/>
        </w:rPr>
        <w:t>GÜMRÜK GENEL TEBLİĞİ (TAHSİLAT İŞLEMLERİ) (SERİ NO: 2)</w:t>
      </w:r>
    </w:p>
    <w:p w14:paraId="35842707" w14:textId="77777777" w:rsidR="008449E9" w:rsidRPr="008449E9" w:rsidRDefault="008449E9" w:rsidP="008449E9">
      <w:r w:rsidRPr="008449E9">
        <w:rPr>
          <w:b/>
          <w:bCs/>
        </w:rPr>
        <w:t>Tanımlar</w:t>
      </w:r>
    </w:p>
    <w:p w14:paraId="29DA0326" w14:textId="77777777" w:rsidR="008449E9" w:rsidRPr="008449E9" w:rsidRDefault="008449E9" w:rsidP="008449E9">
      <w:r w:rsidRPr="008449E9">
        <w:rPr>
          <w:b/>
          <w:bCs/>
        </w:rPr>
        <w:t xml:space="preserve">MADDE </w:t>
      </w:r>
      <w:proofErr w:type="gramStart"/>
      <w:r w:rsidRPr="008449E9">
        <w:rPr>
          <w:b/>
          <w:bCs/>
        </w:rPr>
        <w:t>3 -</w:t>
      </w:r>
      <w:proofErr w:type="gramEnd"/>
      <w:r w:rsidRPr="008449E9">
        <w:rPr>
          <w:b/>
          <w:bCs/>
        </w:rPr>
        <w:t xml:space="preserve"> </w:t>
      </w:r>
      <w:r w:rsidRPr="008449E9">
        <w:t>(1) Bu Tebliğde geçen;</w:t>
      </w:r>
    </w:p>
    <w:p w14:paraId="2BB786D9" w14:textId="77777777" w:rsidR="008449E9" w:rsidRPr="008449E9" w:rsidRDefault="008449E9" w:rsidP="008449E9">
      <w:r w:rsidRPr="008449E9">
        <w:t xml:space="preserve">a) Alacak: 6183 sayılı Kanun hükümlerine göre gümrük idarelerince takip ve tahsili gereken gümrük vergileri ile bunlara bağlı </w:t>
      </w:r>
      <w:proofErr w:type="spellStart"/>
      <w:r w:rsidRPr="008449E9">
        <w:t>fer'i</w:t>
      </w:r>
      <w:proofErr w:type="spellEnd"/>
      <w:r w:rsidRPr="008449E9">
        <w:t xml:space="preserve"> amme alacakları ve para cezalarını,</w:t>
      </w:r>
    </w:p>
    <w:p w14:paraId="3ABCF598" w14:textId="77777777" w:rsidR="008449E9" w:rsidRPr="008449E9" w:rsidRDefault="008449E9" w:rsidP="008449E9">
      <w:r w:rsidRPr="008449E9">
        <w:t>b) Asıl yükümlü: Doğrudan temsilde adına ve hesabına beyanda bulunulan, dolaylı temsilde ise hesabına beyanda bulunulan kişiyi,</w:t>
      </w:r>
    </w:p>
    <w:p w14:paraId="7E269BFC" w14:textId="77777777" w:rsidR="008449E9" w:rsidRPr="008449E9" w:rsidRDefault="008449E9" w:rsidP="008449E9">
      <w:r w:rsidRPr="008449E9">
        <w:lastRenderedPageBreak/>
        <w:t>c) Bakanlık: Ticaret Bakanlığını</w:t>
      </w:r>
      <w:bookmarkStart w:id="10" w:name="_ftnref1"/>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 \o ""</w:instrText>
      </w:r>
      <w:r w:rsidRPr="008449E9">
        <w:fldChar w:fldCharType="separate"/>
      </w:r>
      <w:r w:rsidRPr="008449E9">
        <w:rPr>
          <w:rStyle w:val="Kpr"/>
          <w:b/>
          <w:bCs/>
          <w:i/>
          <w:iCs/>
        </w:rPr>
        <w:t>[1]</w:t>
      </w:r>
      <w:r w:rsidRPr="008449E9">
        <w:fldChar w:fldCharType="end"/>
      </w:r>
      <w:bookmarkEnd w:id="10"/>
      <w:r w:rsidRPr="008449E9">
        <w:t>,</w:t>
      </w:r>
    </w:p>
    <w:p w14:paraId="2A3B1599" w14:textId="77777777" w:rsidR="008449E9" w:rsidRPr="008449E9" w:rsidRDefault="008449E9" w:rsidP="008449E9">
      <w:proofErr w:type="gramStart"/>
      <w:r w:rsidRPr="008449E9">
        <w:t>ç</w:t>
      </w:r>
      <w:proofErr w:type="gramEnd"/>
      <w:r w:rsidRPr="008449E9">
        <w:t>) Genel Müdürlük: Gümrükler Genel Müdürlüğünü</w:t>
      </w:r>
      <w:bookmarkStart w:id="11" w:name="_ftnref2"/>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"_ftn2" \o ""</w:instrText>
      </w:r>
      <w:r w:rsidRPr="008449E9">
        <w:fldChar w:fldCharType="separate"/>
      </w:r>
      <w:r w:rsidRPr="008449E9">
        <w:rPr>
          <w:rStyle w:val="Kpr"/>
          <w:b/>
          <w:bCs/>
          <w:i/>
          <w:iCs/>
        </w:rPr>
        <w:t>[2]</w:t>
      </w:r>
      <w:r w:rsidRPr="008449E9">
        <w:fldChar w:fldCharType="end"/>
      </w:r>
      <w:bookmarkEnd w:id="11"/>
      <w:r w:rsidRPr="008449E9">
        <w:t>,</w:t>
      </w:r>
    </w:p>
    <w:p w14:paraId="37B85C95" w14:textId="77777777" w:rsidR="008449E9" w:rsidRPr="008449E9" w:rsidRDefault="008449E9" w:rsidP="008449E9">
      <w:r w:rsidRPr="008449E9">
        <w:t xml:space="preserve">d) Gelir eksiği: Yapılan kontrol ve denetlemeler sonucunda hiç alınmadığı veya noksan alındığı belirlenen gümrük vergileri ile bunların </w:t>
      </w:r>
      <w:proofErr w:type="spellStart"/>
      <w:r w:rsidRPr="008449E9">
        <w:t>fer'ilerini</w:t>
      </w:r>
      <w:proofErr w:type="spellEnd"/>
      <w:r w:rsidRPr="008449E9">
        <w:t>,</w:t>
      </w:r>
    </w:p>
    <w:p w14:paraId="36C49D57" w14:textId="77777777" w:rsidR="008449E9" w:rsidRPr="008449E9" w:rsidRDefault="008449E9" w:rsidP="008449E9">
      <w:r w:rsidRPr="008449E9">
        <w:t>e) Geri verme: Ödenmiş olan gümrük vergilerinin ve para cezalarının tamamen veya kısmen yükümlüsüne geri ödenmesini,</w:t>
      </w:r>
    </w:p>
    <w:p w14:paraId="2FD4EAF2" w14:textId="77777777" w:rsidR="008449E9" w:rsidRPr="008449E9" w:rsidRDefault="008449E9" w:rsidP="008449E9">
      <w:r w:rsidRPr="008449E9">
        <w:t>f) Gümrük vergileri: İlgili mevzuat uyarınca gümrük idarelerince tahakkuk ve tahsil edilen ithalat vergilerinin ya da ihracat vergilerinin tümünü,</w:t>
      </w:r>
    </w:p>
    <w:p w14:paraId="164625AD" w14:textId="77777777" w:rsidR="008449E9" w:rsidRPr="008449E9" w:rsidRDefault="008449E9" w:rsidP="008449E9">
      <w:r w:rsidRPr="008449E9">
        <w:t>g) Gümrük vergileri alacağına bağlı para cezaları: Tutarının belirlenmesinde bir vergi alacağının dayanak olarak alındığı para cezalarını,</w:t>
      </w:r>
    </w:p>
    <w:p w14:paraId="1C201692" w14:textId="77777777" w:rsidR="008449E9" w:rsidRPr="008449E9" w:rsidRDefault="008449E9" w:rsidP="008449E9">
      <w:proofErr w:type="gramStart"/>
      <w:r w:rsidRPr="008449E9">
        <w:t>ğ</w:t>
      </w:r>
      <w:proofErr w:type="gramEnd"/>
      <w:r w:rsidRPr="008449E9">
        <w:t>) Kaldırma: Henüz ödenmemiş olan gümrük vergilerinin ve para cezalarının tamamen veya kısmen alınmamasına karar verilmesini,</w:t>
      </w:r>
    </w:p>
    <w:p w14:paraId="160EA5C6" w14:textId="77777777" w:rsidR="008449E9" w:rsidRPr="008449E9" w:rsidRDefault="008449E9" w:rsidP="008449E9">
      <w:r w:rsidRPr="008449E9">
        <w:t>h) Tahsil dairesi: Gümrük idarelerini,</w:t>
      </w:r>
    </w:p>
    <w:p w14:paraId="4AFA6263" w14:textId="77777777" w:rsidR="008449E9" w:rsidRPr="008449E9" w:rsidRDefault="008449E9" w:rsidP="008449E9">
      <w:proofErr w:type="gramStart"/>
      <w:r w:rsidRPr="008449E9">
        <w:t>ı</w:t>
      </w:r>
      <w:proofErr w:type="gramEnd"/>
      <w:r w:rsidRPr="008449E9">
        <w:t>) Para cezaları: Gümrük idarelerince verilip, takip ve tahsil edilen idari para cezalarını,</w:t>
      </w:r>
    </w:p>
    <w:p w14:paraId="029D586B" w14:textId="77777777" w:rsidR="008449E9" w:rsidRPr="008449E9" w:rsidRDefault="008449E9" w:rsidP="008449E9">
      <w:proofErr w:type="gramStart"/>
      <w:r w:rsidRPr="008449E9">
        <w:t>ifade</w:t>
      </w:r>
      <w:proofErr w:type="gramEnd"/>
      <w:r w:rsidRPr="008449E9">
        <w:t xml:space="preserve"> eder.</w:t>
      </w:r>
    </w:p>
    <w:p w14:paraId="6955BC49" w14:textId="77777777" w:rsidR="008449E9" w:rsidRPr="008449E9" w:rsidRDefault="008449E9" w:rsidP="008449E9">
      <w:r w:rsidRPr="008449E9">
        <w:rPr>
          <w:b/>
          <w:bCs/>
        </w:rPr>
        <w:t>İKİNCİ BÖLÜM</w:t>
      </w:r>
    </w:p>
    <w:p w14:paraId="19253E4D" w14:textId="77777777" w:rsidR="008449E9" w:rsidRPr="008449E9" w:rsidRDefault="008449E9" w:rsidP="008449E9">
      <w:r w:rsidRPr="008449E9">
        <w:rPr>
          <w:b/>
          <w:bCs/>
        </w:rPr>
        <w:t>Gümrük Vergilerinin Tahakkuku ile Para Cezalarına İlişkin Kararların Düzenlenmesi, Bunların Tebliği ve Tahsili</w:t>
      </w:r>
    </w:p>
    <w:p w14:paraId="44D3CB2B" w14:textId="77777777" w:rsidR="008449E9" w:rsidRPr="008449E9" w:rsidRDefault="008449E9" w:rsidP="008449E9">
      <w:bookmarkStart w:id="12" w:name="madde04"/>
      <w:bookmarkEnd w:id="12"/>
      <w:r w:rsidRPr="008449E9">
        <w:rPr>
          <w:i/>
          <w:iCs/>
        </w:rPr>
        <w:t xml:space="preserve">Tasarruflu Yazılar </w:t>
      </w:r>
      <w:hyperlink r:id="rId60" w:tgtFrame="_blank" w:history="1">
        <w:r w:rsidRPr="008449E9">
          <w:rPr>
            <w:rStyle w:val="Kpr"/>
            <w:b/>
            <w:bCs/>
          </w:rPr>
          <w:t>1</w:t>
        </w:r>
      </w:hyperlink>
      <w:r w:rsidRPr="008449E9">
        <w:rPr>
          <w:i/>
          <w:iCs/>
        </w:rPr>
        <w:t xml:space="preserve"> </w:t>
      </w:r>
      <w:hyperlink r:id="rId61" w:tgtFrame="_blank" w:history="1">
        <w:r w:rsidRPr="008449E9">
          <w:rPr>
            <w:rStyle w:val="Kpr"/>
            <w:b/>
            <w:bCs/>
          </w:rPr>
          <w:t>2</w:t>
        </w:r>
      </w:hyperlink>
    </w:p>
    <w:p w14:paraId="0C25F722" w14:textId="77777777" w:rsidR="008449E9" w:rsidRPr="008449E9" w:rsidRDefault="008449E9" w:rsidP="008449E9">
      <w:r w:rsidRPr="008449E9">
        <w:rPr>
          <w:b/>
          <w:bCs/>
        </w:rPr>
        <w:t>Tahakkukun yapılması</w:t>
      </w:r>
    </w:p>
    <w:p w14:paraId="278683E8" w14:textId="77777777" w:rsidR="008449E9" w:rsidRPr="008449E9" w:rsidRDefault="008449E9" w:rsidP="008449E9">
      <w:r w:rsidRPr="008449E9">
        <w:rPr>
          <w:b/>
          <w:bCs/>
        </w:rPr>
        <w:t xml:space="preserve">MADDE </w:t>
      </w:r>
      <w:proofErr w:type="gramStart"/>
      <w:r w:rsidRPr="008449E9">
        <w:rPr>
          <w:b/>
          <w:bCs/>
        </w:rPr>
        <w:t>4 -</w:t>
      </w:r>
      <w:proofErr w:type="gramEnd"/>
      <w:r w:rsidRPr="008449E9">
        <w:t xml:space="preserve"> (1) Yapılan kontrol ve denetlemeler neticesinde hiç alınmadığı veya noksan alındığı anlaşılan gümrük vergileri için ek tahakkuk işlemleri, zamanaşımı süreleri göz önüne alınarak yapılır.</w:t>
      </w:r>
    </w:p>
    <w:p w14:paraId="6E7F29BB" w14:textId="77777777" w:rsidR="008449E9" w:rsidRPr="008449E9" w:rsidRDefault="008449E9" w:rsidP="008449E9">
      <w:r w:rsidRPr="008449E9">
        <w:t xml:space="preserve">(2) Ek tahakkuka esas alacak aslının, 6183 sayılı Kanunun </w:t>
      </w:r>
      <w:hyperlink r:id="rId62" w:anchor="madde106TerkinMiktar%C4%B1" w:tgtFrame="_blank" w:history="1">
        <w:proofErr w:type="gramStart"/>
        <w:r w:rsidRPr="008449E9">
          <w:rPr>
            <w:rStyle w:val="Kpr"/>
          </w:rPr>
          <w:t xml:space="preserve">106 </w:t>
        </w:r>
        <w:proofErr w:type="spellStart"/>
        <w:r w:rsidRPr="008449E9">
          <w:rPr>
            <w:rStyle w:val="Kpr"/>
          </w:rPr>
          <w:t>ncı</w:t>
        </w:r>
        <w:proofErr w:type="spellEnd"/>
        <w:proofErr w:type="gramEnd"/>
      </w:hyperlink>
      <w:r w:rsidRPr="008449E9">
        <w:t xml:space="preserve"> maddesinde belirtilen tutarın altında kalması halinde ek tahakkuk yapılmaz ve vergi aslına bağlı olarak ceza kararı da düzenlenmez.</w:t>
      </w:r>
    </w:p>
    <w:p w14:paraId="1F70CB98" w14:textId="77777777" w:rsidR="008449E9" w:rsidRPr="008449E9" w:rsidRDefault="008449E9" w:rsidP="008449E9">
      <w:r w:rsidRPr="008449E9">
        <w:t>(3) Şartlı muafiyet rejimlerine girişte veya nihai kullanım izni kapsamında, tahakkuku yapılan ve teminata bağlanan gümrük vergilerine ilişkin olarak, ilgili rejim hükümlerinin ihlali halinde, alacak aslına ilişkin ayrıca tahakkuk yapılmaz.</w:t>
      </w:r>
    </w:p>
    <w:p w14:paraId="453F45FC" w14:textId="77777777" w:rsidR="008449E9" w:rsidRPr="008449E9" w:rsidRDefault="008449E9" w:rsidP="008449E9">
      <w:r w:rsidRPr="008449E9">
        <w:rPr>
          <w:b/>
          <w:bCs/>
        </w:rPr>
        <w:t>Tahakkukun tebliği</w:t>
      </w:r>
    </w:p>
    <w:p w14:paraId="276C9E21" w14:textId="77777777" w:rsidR="008449E9" w:rsidRPr="008449E9" w:rsidRDefault="008449E9" w:rsidP="008449E9">
      <w:r w:rsidRPr="008449E9">
        <w:rPr>
          <w:i/>
          <w:iCs/>
        </w:rPr>
        <w:t>Genelgeler</w:t>
      </w:r>
      <w:r w:rsidRPr="008449E9">
        <w:t xml:space="preserve"> </w:t>
      </w:r>
      <w:hyperlink r:id="rId63" w:tgtFrame="_blank" w:history="1">
        <w:r w:rsidRPr="008449E9">
          <w:rPr>
            <w:rStyle w:val="Kpr"/>
            <w:b/>
            <w:bCs/>
          </w:rPr>
          <w:t>1</w:t>
        </w:r>
      </w:hyperlink>
    </w:p>
    <w:p w14:paraId="0CFB19B4" w14:textId="77777777" w:rsidR="008449E9" w:rsidRPr="008449E9" w:rsidRDefault="008449E9" w:rsidP="008449E9">
      <w:r w:rsidRPr="008449E9">
        <w:rPr>
          <w:b/>
          <w:bCs/>
        </w:rPr>
        <w:t>MADDE 5 -</w:t>
      </w:r>
      <w:r w:rsidRPr="008449E9">
        <w:t xml:space="preserve"> (1) Ek tahakkuku yapılan gümrük vergileri, zamanaşımı hükümleri dikkate alınarak 11/2/1959 tarihli ve </w:t>
      </w:r>
      <w:hyperlink r:id="rId64" w:tgtFrame="_blank" w:history="1">
        <w:r w:rsidRPr="008449E9">
          <w:rPr>
            <w:rStyle w:val="Kpr"/>
          </w:rPr>
          <w:t>7201</w:t>
        </w:r>
      </w:hyperlink>
      <w:r w:rsidRPr="008449E9">
        <w:t xml:space="preserve"> sayılı Tebligat Kanunu hükümlerine göre </w:t>
      </w:r>
      <w:hyperlink r:id="rId65" w:anchor="ek1" w:history="1">
        <w:r w:rsidRPr="008449E9">
          <w:rPr>
            <w:rStyle w:val="Kpr"/>
          </w:rPr>
          <w:t>ek-1</w:t>
        </w:r>
      </w:hyperlink>
      <w:r w:rsidRPr="008449E9">
        <w:t>'de yer alan kararla asıl yükümlüye tebliğ edilir.</w:t>
      </w:r>
    </w:p>
    <w:p w14:paraId="1815CD55" w14:textId="77777777" w:rsidR="008449E9" w:rsidRPr="008449E9" w:rsidRDefault="008449E9" w:rsidP="008449E9">
      <w:r w:rsidRPr="008449E9">
        <w:t xml:space="preserve">(2) Aynı gümrük vergilerinin ödenmesinden birden çok yükümlünün müştereken ve </w:t>
      </w:r>
      <w:proofErr w:type="spellStart"/>
      <w:r w:rsidRPr="008449E9">
        <w:t>müteselsilen</w:t>
      </w:r>
      <w:proofErr w:type="spellEnd"/>
      <w:r w:rsidRPr="008449E9">
        <w:t xml:space="preserve"> sorumlu olduğunun tespiti halinde, ek tahakkuk bu kişilerin her birine ayrı ayrı tebliğ edilir. Gelir eksikliğinin oluşmasında, </w:t>
      </w:r>
      <w:proofErr w:type="gramStart"/>
      <w:r w:rsidRPr="008449E9">
        <w:t xml:space="preserve">6 </w:t>
      </w:r>
      <w:proofErr w:type="spellStart"/>
      <w:r w:rsidRPr="008449E9">
        <w:t>ncı</w:t>
      </w:r>
      <w:proofErr w:type="spellEnd"/>
      <w:proofErr w:type="gramEnd"/>
      <w:r w:rsidRPr="008449E9">
        <w:t xml:space="preserve"> maddede yer alan hükümler doğrultusunda dolaylı temsilcinin sorumluluğunun tespiti halinde tebligatlar ilgililere aynı anda gönderilir.</w:t>
      </w:r>
    </w:p>
    <w:p w14:paraId="1772FF89" w14:textId="77777777" w:rsidR="008449E9" w:rsidRPr="008449E9" w:rsidRDefault="008449E9" w:rsidP="008449E9">
      <w:r w:rsidRPr="008449E9">
        <w:lastRenderedPageBreak/>
        <w:t>(3) İkinci fıkra hükmü kapsamında dolaylı temsilcinin sorumluluğunun tespit edildiği durumlarda, gümrük müşavirinin bir tüzel kişilik bünyesinde faaliyet göstermesi halinde, gelir eksiği ilgili tüzel kişiliğe de tebliğ edilir.</w:t>
      </w:r>
    </w:p>
    <w:p w14:paraId="31C1F373" w14:textId="77777777" w:rsidR="008449E9" w:rsidRPr="008449E9" w:rsidRDefault="008449E9" w:rsidP="008449E9">
      <w:r w:rsidRPr="008449E9">
        <w:t>(4) Gelir eksiğinin yükümlülerden biri tarafından ödenmesi halinde, diğer yükümlüler açısından da yükümlülük sona erer.</w:t>
      </w:r>
    </w:p>
    <w:p w14:paraId="78A563F5" w14:textId="77777777" w:rsidR="008449E9" w:rsidRPr="008449E9" w:rsidRDefault="008449E9" w:rsidP="008449E9">
      <w:r w:rsidRPr="008449E9">
        <w:t xml:space="preserve">(5) </w:t>
      </w:r>
      <w:proofErr w:type="gramStart"/>
      <w:r w:rsidRPr="008449E9">
        <w:t>Gümrük Kanununun</w:t>
      </w:r>
      <w:proofErr w:type="gramEnd"/>
      <w:r w:rsidRPr="008449E9">
        <w:t xml:space="preserve"> </w:t>
      </w:r>
      <w:hyperlink r:id="rId66" w:anchor="madde244" w:tgtFrame="_blank" w:history="1">
        <w:proofErr w:type="gramStart"/>
        <w:r w:rsidRPr="008449E9">
          <w:rPr>
            <w:rStyle w:val="Kpr"/>
          </w:rPr>
          <w:t>244 üncü</w:t>
        </w:r>
        <w:proofErr w:type="gramEnd"/>
      </w:hyperlink>
      <w:r w:rsidRPr="008449E9">
        <w:t xml:space="preserve"> maddesi uyarınca uzlaşmanın vaki olması durumunda uzlaşma tutanağının yükümlü tarafından imzalanması tebliğ hükmünde olup ayrıca bir tebligat yapılmaz.</w:t>
      </w:r>
    </w:p>
    <w:p w14:paraId="7BF89E65" w14:textId="77777777" w:rsidR="008449E9" w:rsidRPr="008449E9" w:rsidRDefault="008449E9" w:rsidP="008449E9">
      <w:bookmarkStart w:id="13" w:name="madde06"/>
      <w:bookmarkEnd w:id="13"/>
      <w:r w:rsidRPr="008449E9">
        <w:rPr>
          <w:b/>
          <w:bCs/>
        </w:rPr>
        <w:t>Dolaylı temsilde sorumluluk</w:t>
      </w:r>
    </w:p>
    <w:p w14:paraId="0BE17438" w14:textId="77777777" w:rsidR="008449E9" w:rsidRPr="008449E9" w:rsidRDefault="008449E9" w:rsidP="008449E9">
      <w:r w:rsidRPr="008449E9">
        <w:rPr>
          <w:i/>
          <w:iCs/>
        </w:rPr>
        <w:t xml:space="preserve">Tasarruflu Yazılar </w:t>
      </w:r>
      <w:hyperlink r:id="rId67" w:tgtFrame="_blank" w:history="1">
        <w:r w:rsidRPr="008449E9">
          <w:rPr>
            <w:rStyle w:val="Kpr"/>
            <w:b/>
            <w:bCs/>
          </w:rPr>
          <w:t>1</w:t>
        </w:r>
      </w:hyperlink>
      <w:r w:rsidRPr="008449E9">
        <w:rPr>
          <w:b/>
          <w:bCs/>
        </w:rPr>
        <w:t xml:space="preserve"> </w:t>
      </w:r>
      <w:hyperlink r:id="rId68" w:tgtFrame="_blank" w:history="1">
        <w:r w:rsidRPr="008449E9">
          <w:rPr>
            <w:rStyle w:val="Kpr"/>
            <w:b/>
            <w:bCs/>
          </w:rPr>
          <w:t>2</w:t>
        </w:r>
      </w:hyperlink>
      <w:r w:rsidRPr="008449E9">
        <w:rPr>
          <w:b/>
          <w:bCs/>
        </w:rPr>
        <w:t xml:space="preserve"> </w:t>
      </w:r>
      <w:hyperlink r:id="rId69" w:tgtFrame="_blank" w:history="1">
        <w:r w:rsidRPr="008449E9">
          <w:rPr>
            <w:rStyle w:val="Kpr"/>
            <w:b/>
            <w:bCs/>
          </w:rPr>
          <w:t>3</w:t>
        </w:r>
      </w:hyperlink>
    </w:p>
    <w:p w14:paraId="63342EA1" w14:textId="77777777" w:rsidR="008449E9" w:rsidRPr="008449E9" w:rsidRDefault="008449E9" w:rsidP="008449E9">
      <w:r w:rsidRPr="008449E9">
        <w:rPr>
          <w:b/>
          <w:bCs/>
        </w:rPr>
        <w:t xml:space="preserve">MADDE </w:t>
      </w:r>
      <w:proofErr w:type="gramStart"/>
      <w:r w:rsidRPr="008449E9">
        <w:rPr>
          <w:b/>
          <w:bCs/>
        </w:rPr>
        <w:t>6 -</w:t>
      </w:r>
      <w:proofErr w:type="gramEnd"/>
      <w:r w:rsidRPr="008449E9">
        <w:rPr>
          <w:b/>
          <w:bCs/>
        </w:rPr>
        <w:t xml:space="preserve"> </w:t>
      </w:r>
      <w:r w:rsidRPr="008449E9">
        <w:t xml:space="preserve">(1) </w:t>
      </w:r>
      <w:proofErr w:type="gramStart"/>
      <w:r w:rsidRPr="008449E9">
        <w:t>Gümrük Kanununun</w:t>
      </w:r>
      <w:proofErr w:type="gramEnd"/>
      <w:r w:rsidRPr="008449E9">
        <w:t xml:space="preserve"> </w:t>
      </w:r>
      <w:hyperlink r:id="rId70" w:anchor="madde181den194G%C3%BCmr%C3%BCkY%C3%BCk%C3%BCml%C3%BC%C4%9F%C3%BCn%C3%BCnDomas%C4%B1" w:tgtFrame="_blank" w:history="1">
        <w:r w:rsidRPr="008449E9">
          <w:rPr>
            <w:rStyle w:val="Kpr"/>
          </w:rPr>
          <w:t>181 inci</w:t>
        </w:r>
      </w:hyperlink>
      <w:r w:rsidRPr="008449E9">
        <w:t xml:space="preserve"> maddesinin ikinci fıkrası hükmü doğrultusunda dolaylı temsilcinin, beyanda kullanılan verilerin yanlış olduğunu bildiği veya mesleği icabı ve mutat olarak bilmesi gerektiği durumların tespitinde;</w:t>
      </w:r>
    </w:p>
    <w:p w14:paraId="63EDCFB8" w14:textId="77777777" w:rsidR="008449E9" w:rsidRPr="008449E9" w:rsidRDefault="008449E9" w:rsidP="008449E9">
      <w:r w:rsidRPr="008449E9">
        <w:t>a) Gümrük beyannamelerinin beyanın hazırlanmasına esas alınan belge ve bilgilere uygun olmaması,</w:t>
      </w:r>
    </w:p>
    <w:p w14:paraId="3546C200" w14:textId="77777777" w:rsidR="008449E9" w:rsidRPr="008449E9" w:rsidRDefault="008449E9" w:rsidP="008449E9">
      <w:r w:rsidRPr="008449E9">
        <w:t>b) Gümrük beyannamesi eki belgeler arasında çelişki bulunması halinde gümrük müşavirinin elindeki imkânlarla bu hususu araştırmamış olması,</w:t>
      </w:r>
    </w:p>
    <w:p w14:paraId="768D5303" w14:textId="77777777" w:rsidR="008449E9" w:rsidRPr="008449E9" w:rsidRDefault="008449E9" w:rsidP="008449E9">
      <w:r w:rsidRPr="008449E9">
        <w:t>c) Gümrük beyannamesine eklenen belgelerin sahte, yanlış veya hatalı olduğunun ayrıca bir araştırmaya gerek duyulmaksızın anlaşılabilecek olması,</w:t>
      </w:r>
    </w:p>
    <w:p w14:paraId="26B69234" w14:textId="77777777" w:rsidR="008449E9" w:rsidRPr="008449E9" w:rsidRDefault="008449E9" w:rsidP="008449E9">
      <w:proofErr w:type="gramStart"/>
      <w:r w:rsidRPr="008449E9">
        <w:t>ç</w:t>
      </w:r>
      <w:proofErr w:type="gramEnd"/>
      <w:r w:rsidRPr="008449E9">
        <w:t>) Gümrük beyannamesine eklenen belgelerin ulusal ve uluslararası mevzuatın ön gördüğü formlara veya şartlara uygun olmaması,</w:t>
      </w:r>
    </w:p>
    <w:p w14:paraId="45138EF6" w14:textId="77777777" w:rsidR="008449E9" w:rsidRPr="008449E9" w:rsidRDefault="008449E9" w:rsidP="008449E9">
      <w:r w:rsidRPr="008449E9">
        <w:t>d) Beyanname kapsamı eşyanın cins, nevi ve niteliğinin herhangi bir tahlil veya detaylı bir incelemeye gerek kalmaksızın yapılacak fiziki incelemeyle veya beyanname eki belgelerde yer alan bilgilerden anlaşılabilmesine karşın, tarife yönüyle yapılan beyanın gümrük vergilerini ödememe veya noksan ödeme veya vergi dışı önlemlere tabi olmama sonucunu doğuracak nitelikte olması,</w:t>
      </w:r>
    </w:p>
    <w:p w14:paraId="1A604471" w14:textId="77777777" w:rsidR="008449E9" w:rsidRPr="008449E9" w:rsidRDefault="008449E9" w:rsidP="008449E9">
      <w:r w:rsidRPr="008449E9">
        <w:t xml:space="preserve">e) Vergi kaybına neden olan işleme ilişkin olarak, sorumlulukları Gümrük Kanununun 181 inci maddesinin ikinci fıkrası çerçevesinde ortaya konulmak şartıyla haklarında; Gümrük Kanunu, 21/3/2007 tarihli ve </w:t>
      </w:r>
      <w:hyperlink r:id="rId71" w:tgtFrame="_blank" w:history="1">
        <w:r w:rsidRPr="008449E9">
          <w:rPr>
            <w:rStyle w:val="Kpr"/>
          </w:rPr>
          <w:t>5607</w:t>
        </w:r>
      </w:hyperlink>
      <w:r w:rsidRPr="008449E9">
        <w:t xml:space="preserve"> sayılı Kaçakçılıkla Mücadele Kanunu ve ceza koyan ilgili diğer kanunlar kapsamında takibatta bulunulması talebiyle fezleke, rapor veya iddianame düzenlenmiş olması,</w:t>
      </w:r>
    </w:p>
    <w:p w14:paraId="7A2E6B0E" w14:textId="77777777" w:rsidR="008449E9" w:rsidRPr="008449E9" w:rsidRDefault="008449E9" w:rsidP="008449E9">
      <w:proofErr w:type="gramStart"/>
      <w:r w:rsidRPr="008449E9">
        <w:t>hallerinin</w:t>
      </w:r>
      <w:proofErr w:type="gramEnd"/>
      <w:r w:rsidRPr="008449E9">
        <w:t xml:space="preserve"> varlığı araştırılır. Bu hallerden herhangi biri mevcut ise dolaylı temsile yetkili kişiler müştereken ve </w:t>
      </w:r>
      <w:proofErr w:type="spellStart"/>
      <w:r w:rsidRPr="008449E9">
        <w:t>müteselsilen</w:t>
      </w:r>
      <w:proofErr w:type="spellEnd"/>
      <w:r w:rsidRPr="008449E9">
        <w:t xml:space="preserve"> sorumludur.</w:t>
      </w:r>
    </w:p>
    <w:p w14:paraId="61CDE747" w14:textId="77777777" w:rsidR="008449E9" w:rsidRPr="008449E9" w:rsidRDefault="008449E9" w:rsidP="008449E9">
      <w:r w:rsidRPr="008449E9">
        <w:t>(2) Dolaylı temsile yetkili kişilerin sorumluluğunun tespit edildiği durumlarda, ek tahakkuka ilişkin olarak alınan kararlarda yapılan tespitler ispatlayıcı belgelerle birlikte gerekçeli olarak belirtilir.</w:t>
      </w:r>
    </w:p>
    <w:p w14:paraId="332E7DEA" w14:textId="77777777" w:rsidR="008449E9" w:rsidRPr="008449E9" w:rsidRDefault="008449E9" w:rsidP="008449E9">
      <w:r w:rsidRPr="008449E9">
        <w:t>(3) Dolaylı temsile yetkili kişilerin sorumluluğunun tespit edildiği durumlarda;</w:t>
      </w:r>
    </w:p>
    <w:p w14:paraId="19A13BCC" w14:textId="77777777" w:rsidR="008449E9" w:rsidRPr="008449E9" w:rsidRDefault="008449E9" w:rsidP="008449E9">
      <w:r w:rsidRPr="008449E9">
        <w:t>a) Asıl yükümlünün onaylanmış kişi statü belgesi veya yetkilendirilmiş yükümlü sertifikasına sahip olması,</w:t>
      </w:r>
    </w:p>
    <w:p w14:paraId="597FC704" w14:textId="77777777" w:rsidR="008449E9" w:rsidRPr="008449E9" w:rsidRDefault="008449E9" w:rsidP="008449E9">
      <w:r w:rsidRPr="008449E9">
        <w:t>b) Asıl yükümlü adına gümrük idaresi nezdinde, alacağa yetecek miktarda teminatın bulunması,</w:t>
      </w:r>
    </w:p>
    <w:p w14:paraId="1602D05A" w14:textId="77777777" w:rsidR="008449E9" w:rsidRPr="008449E9" w:rsidRDefault="008449E9" w:rsidP="008449E9">
      <w:r w:rsidRPr="008449E9">
        <w:t>c) Eşyanın tesliminden önce ek tahakkukun asıl yükümlüye tebliğ edilmiş olması,</w:t>
      </w:r>
    </w:p>
    <w:p w14:paraId="04FFD5C1" w14:textId="77777777" w:rsidR="008449E9" w:rsidRPr="008449E9" w:rsidRDefault="008449E9" w:rsidP="008449E9">
      <w:proofErr w:type="gramStart"/>
      <w:r w:rsidRPr="008449E9">
        <w:t>hallerinde</w:t>
      </w:r>
      <w:proofErr w:type="gramEnd"/>
      <w:r w:rsidRPr="008449E9">
        <w:t xml:space="preserve"> dolaylı temsile yetkili kişilere ayrıca tebligat yapılmaz.</w:t>
      </w:r>
    </w:p>
    <w:p w14:paraId="65B80469" w14:textId="77777777" w:rsidR="008449E9" w:rsidRPr="008449E9" w:rsidRDefault="008449E9" w:rsidP="008449E9">
      <w:r w:rsidRPr="008449E9">
        <w:lastRenderedPageBreak/>
        <w:t xml:space="preserve">(4) Bu maddenin uygulanmasında, Posta ve Hızlı Kargo Taşımacılığı yolu ile gelen eşyanın gümrük işlemlerine yönelik olarak yetkilendirilen dolaylı temsilciler için, 10/3/2013 tarihli ve 28583 sayılı Resmî </w:t>
      </w:r>
      <w:proofErr w:type="spellStart"/>
      <w:r w:rsidRPr="008449E9">
        <w:t>Gazete'de</w:t>
      </w:r>
      <w:proofErr w:type="spellEnd"/>
      <w:r w:rsidRPr="008449E9">
        <w:t xml:space="preserve"> yayımlanan Gümrük Genel Tebliği (Posta ve Hızlı Kargo Taşımacılığı) (Seri No: 4)'</w:t>
      </w:r>
      <w:proofErr w:type="spellStart"/>
      <w:r w:rsidRPr="008449E9">
        <w:t>nin</w:t>
      </w:r>
      <w:proofErr w:type="spellEnd"/>
      <w:r w:rsidRPr="008449E9">
        <w:t xml:space="preserve"> </w:t>
      </w:r>
      <w:hyperlink r:id="rId72" w:anchor="madde09_6" w:tgtFrame="_blank" w:history="1">
        <w:r w:rsidRPr="008449E9">
          <w:rPr>
            <w:rStyle w:val="Kpr"/>
          </w:rPr>
          <w:t>10 uncu</w:t>
        </w:r>
      </w:hyperlink>
      <w:r w:rsidRPr="008449E9">
        <w:t xml:space="preserve"> maddesi hükümleri saklıdır.</w:t>
      </w:r>
    </w:p>
    <w:p w14:paraId="5F8E0BEE" w14:textId="77777777" w:rsidR="008449E9" w:rsidRPr="008449E9" w:rsidRDefault="008449E9" w:rsidP="008449E9">
      <w:r w:rsidRPr="008449E9">
        <w:rPr>
          <w:b/>
          <w:bCs/>
        </w:rPr>
        <w:t>Para cezası kararlarının düzenlenmesi ve tebliği</w:t>
      </w:r>
    </w:p>
    <w:p w14:paraId="676C96DB" w14:textId="77777777" w:rsidR="008449E9" w:rsidRPr="008449E9" w:rsidRDefault="008449E9" w:rsidP="008449E9">
      <w:r w:rsidRPr="008449E9">
        <w:rPr>
          <w:i/>
          <w:iCs/>
        </w:rPr>
        <w:t>Genelgeler</w:t>
      </w:r>
      <w:r w:rsidRPr="008449E9">
        <w:t xml:space="preserve"> </w:t>
      </w:r>
      <w:hyperlink r:id="rId73" w:tgtFrame="_blank" w:history="1">
        <w:r w:rsidRPr="008449E9">
          <w:rPr>
            <w:rStyle w:val="Kpr"/>
            <w:b/>
            <w:bCs/>
          </w:rPr>
          <w:t>1</w:t>
        </w:r>
      </w:hyperlink>
    </w:p>
    <w:p w14:paraId="4BE430E4" w14:textId="77777777" w:rsidR="008449E9" w:rsidRPr="008449E9" w:rsidRDefault="008449E9" w:rsidP="008449E9">
      <w:r w:rsidRPr="008449E9">
        <w:rPr>
          <w:b/>
          <w:bCs/>
        </w:rPr>
        <w:t xml:space="preserve">MADDE </w:t>
      </w:r>
      <w:proofErr w:type="gramStart"/>
      <w:r w:rsidRPr="008449E9">
        <w:rPr>
          <w:b/>
          <w:bCs/>
        </w:rPr>
        <w:t>7 -</w:t>
      </w:r>
      <w:proofErr w:type="gramEnd"/>
      <w:r w:rsidRPr="008449E9">
        <w:t xml:space="preserve"> (1) Para cezaları gümrük idare amirleri veya yardımcıları tarafından karara bağlanır. Söz konusu ceza kararı, </w:t>
      </w:r>
      <w:hyperlink r:id="rId74" w:anchor="ek2" w:history="1">
        <w:r w:rsidRPr="008449E9">
          <w:rPr>
            <w:rStyle w:val="Kpr"/>
          </w:rPr>
          <w:t>ek-2</w:t>
        </w:r>
      </w:hyperlink>
      <w:r w:rsidRPr="008449E9">
        <w:t>'de yer alan örnek esas alınarak hazırlanır.</w:t>
      </w:r>
    </w:p>
    <w:p w14:paraId="0C3472CC" w14:textId="77777777" w:rsidR="008449E9" w:rsidRPr="008449E9" w:rsidRDefault="008449E9" w:rsidP="008449E9">
      <w:r w:rsidRPr="008449E9">
        <w:t xml:space="preserve">(2) Ceza kararları, 7201 sayılı Kanun hükümlerine göre ilgilisine tebliğ edilir ve tebligat metninde </w:t>
      </w:r>
      <w:proofErr w:type="gramStart"/>
      <w:r w:rsidRPr="008449E9">
        <w:t>Gümrük Kanununun</w:t>
      </w:r>
      <w:proofErr w:type="gramEnd"/>
      <w:r w:rsidRPr="008449E9">
        <w:t xml:space="preserve"> </w:t>
      </w:r>
      <w:hyperlink r:id="rId75" w:anchor="madde242den245%C4%B0tirazlar" w:tgtFrame="_blank" w:history="1">
        <w:proofErr w:type="gramStart"/>
        <w:r w:rsidRPr="008449E9">
          <w:rPr>
            <w:rStyle w:val="Kpr"/>
          </w:rPr>
          <w:t xml:space="preserve">242 </w:t>
        </w:r>
        <w:proofErr w:type="spellStart"/>
        <w:r w:rsidRPr="008449E9">
          <w:rPr>
            <w:rStyle w:val="Kpr"/>
          </w:rPr>
          <w:t>nci</w:t>
        </w:r>
        <w:proofErr w:type="spellEnd"/>
        <w:proofErr w:type="gramEnd"/>
      </w:hyperlink>
      <w:r w:rsidRPr="008449E9">
        <w:t xml:space="preserve"> maddesi uyarınca bu karara karşı başvurulabilecek kanun yolu, mercii ve süresi açık bir şekilde belirtilir.</w:t>
      </w:r>
    </w:p>
    <w:p w14:paraId="5324B906" w14:textId="77777777" w:rsidR="008449E9" w:rsidRPr="008449E9" w:rsidRDefault="008449E9" w:rsidP="008449E9">
      <w:r w:rsidRPr="008449E9">
        <w:t>(3) Para cezasına konu fiilin bir tüzel kişilik bünyesinde faaliyet gösteren dolaylı temsilci tarafından işlenmesi durumunda, para cezası ilgili tüzel kişiliğe de tebliğ edilir.</w:t>
      </w:r>
    </w:p>
    <w:p w14:paraId="42DB0EDE" w14:textId="77777777" w:rsidR="008449E9" w:rsidRPr="008449E9" w:rsidRDefault="008449E9" w:rsidP="008449E9">
      <w:r w:rsidRPr="008449E9">
        <w:rPr>
          <w:b/>
          <w:bCs/>
        </w:rPr>
        <w:t>İştirak</w:t>
      </w:r>
    </w:p>
    <w:p w14:paraId="68D645DE" w14:textId="77777777" w:rsidR="008449E9" w:rsidRPr="008449E9" w:rsidRDefault="008449E9" w:rsidP="008449E9">
      <w:r w:rsidRPr="008449E9">
        <w:rPr>
          <w:b/>
          <w:bCs/>
        </w:rPr>
        <w:t xml:space="preserve">MADDE </w:t>
      </w:r>
      <w:proofErr w:type="gramStart"/>
      <w:r w:rsidRPr="008449E9">
        <w:rPr>
          <w:b/>
          <w:bCs/>
        </w:rPr>
        <w:t>8 -</w:t>
      </w:r>
      <w:proofErr w:type="gramEnd"/>
      <w:r w:rsidRPr="008449E9">
        <w:rPr>
          <w:b/>
          <w:bCs/>
        </w:rPr>
        <w:t xml:space="preserve"> </w:t>
      </w:r>
      <w:r w:rsidRPr="008449E9">
        <w:t xml:space="preserve">(1) 30/3/2005 tarihli ve 5326 sayılı Kabahatler Kanununun </w:t>
      </w:r>
      <w:hyperlink r:id="rId76" w:anchor="m014" w:tgtFrame="_blank" w:history="1">
        <w:proofErr w:type="gramStart"/>
        <w:r w:rsidRPr="008449E9">
          <w:rPr>
            <w:rStyle w:val="Kpr"/>
          </w:rPr>
          <w:t>14 üncü</w:t>
        </w:r>
        <w:proofErr w:type="gramEnd"/>
      </w:hyperlink>
      <w:r w:rsidRPr="008449E9">
        <w:t xml:space="preserve"> maddesinin birinci fıkrası kapsamında iştirak hükümlerinin uygulanabilmesi için, para cezasına konu kabahat fiilinin kasıtla yani bilerek ve istenilerek işlenmiş olması gerekir.</w:t>
      </w:r>
    </w:p>
    <w:p w14:paraId="7F435313" w14:textId="77777777" w:rsidR="008449E9" w:rsidRPr="008449E9" w:rsidRDefault="008449E9" w:rsidP="008449E9">
      <w:r w:rsidRPr="008449E9">
        <w:t>(2) İştirak halinin varlığı tespit edildiğinde, para cezaları ilgililere ayrı ayrı uygulanır ve tebliğ edilir.</w:t>
      </w:r>
    </w:p>
    <w:p w14:paraId="54D702A7" w14:textId="77777777" w:rsidR="008449E9" w:rsidRPr="008449E9" w:rsidRDefault="008449E9" w:rsidP="008449E9">
      <w:r w:rsidRPr="008449E9">
        <w:t xml:space="preserve">(3) Dolaylı temsilcilerin vergi aslına bağlı para cezalarına konu kabahat fiillerine iştirak edip etmediklerine yönelik yapılacak değerlendirmede, bu Tebliğin </w:t>
      </w:r>
      <w:proofErr w:type="gramStart"/>
      <w:r w:rsidRPr="008449E9">
        <w:t xml:space="preserve">6 </w:t>
      </w:r>
      <w:proofErr w:type="spellStart"/>
      <w:r w:rsidRPr="008449E9">
        <w:t>ncı</w:t>
      </w:r>
      <w:proofErr w:type="spellEnd"/>
      <w:proofErr w:type="gramEnd"/>
      <w:r w:rsidRPr="008449E9">
        <w:t xml:space="preserve"> maddesinin birinci fıkrasında sayılan hallere kasten sebep olunup olunmadığı göz önünde bulundurulur.</w:t>
      </w:r>
    </w:p>
    <w:p w14:paraId="578D9928" w14:textId="77777777" w:rsidR="008449E9" w:rsidRPr="008449E9" w:rsidRDefault="008449E9" w:rsidP="008449E9">
      <w:r w:rsidRPr="008449E9">
        <w:t>(4) Vergi aslına bağlı olmayan para cezalarında kabahatin işlenişinde iştirak hallerinin varlığı genel hükümlere göre belirlenir.</w:t>
      </w:r>
    </w:p>
    <w:p w14:paraId="6E398139" w14:textId="77777777" w:rsidR="008449E9" w:rsidRPr="008449E9" w:rsidRDefault="008449E9" w:rsidP="008449E9">
      <w:r w:rsidRPr="008449E9">
        <w:rPr>
          <w:b/>
          <w:bCs/>
        </w:rPr>
        <w:t>Tahakkuk zamanaşımı</w:t>
      </w:r>
    </w:p>
    <w:p w14:paraId="2F1F64EA" w14:textId="77777777" w:rsidR="008449E9" w:rsidRPr="008449E9" w:rsidRDefault="008449E9" w:rsidP="008449E9">
      <w:r w:rsidRPr="008449E9">
        <w:rPr>
          <w:b/>
          <w:bCs/>
        </w:rPr>
        <w:t xml:space="preserve">MADDE </w:t>
      </w:r>
      <w:proofErr w:type="gramStart"/>
      <w:r w:rsidRPr="008449E9">
        <w:rPr>
          <w:b/>
          <w:bCs/>
        </w:rPr>
        <w:t>9 -</w:t>
      </w:r>
      <w:proofErr w:type="gramEnd"/>
      <w:r w:rsidRPr="008449E9">
        <w:t xml:space="preserve"> (1) Gümrük yükümlülüğünün doğduğu tarihten itibaren üç yıl içinde tahakkuk ettirilmeyen gümrük vergileri, bu süre dolduktan sonra ilgilisinden istenmez. Tahakkuk zamanaşımı süreleri gümrük idarelerince </w:t>
      </w:r>
      <w:proofErr w:type="spellStart"/>
      <w:r w:rsidRPr="008449E9">
        <w:t>re'sen</w:t>
      </w:r>
      <w:proofErr w:type="spellEnd"/>
      <w:r w:rsidRPr="008449E9">
        <w:t xml:space="preserve"> dikkate alınır.</w:t>
      </w:r>
    </w:p>
    <w:p w14:paraId="626F2C90" w14:textId="77777777" w:rsidR="008449E9" w:rsidRPr="008449E9" w:rsidRDefault="008449E9" w:rsidP="008449E9">
      <w:r w:rsidRPr="008449E9">
        <w:t>(2) Gümrük vergilerinin, ceza gerektiren ve zamanaşımı daha uzun olan bir fiile ilişkin olması ve 5607 sayılı Kanun ve diğer ceza kanunları uyarınca mahkemeye intikal ettirilmiş ve bu fiil nedeniyle ceza davası açılmış olması kaydıyla gelir eksiği, ceza davasının sonuçlanması beklenilmeksizin, ilgili kanunlarda belirlenmiş olan zamanaşımı süreleri içerisinde takip ve tahsil edilir.</w:t>
      </w:r>
    </w:p>
    <w:p w14:paraId="5E0D7C0F" w14:textId="77777777" w:rsidR="008449E9" w:rsidRPr="008449E9" w:rsidRDefault="008449E9" w:rsidP="008449E9">
      <w:r w:rsidRPr="008449E9">
        <w:t>(3) Gümrük yükümlülüğünün doğduğu olayla ilgili olarak dava açılması zamanaşımını durdurur.</w:t>
      </w:r>
    </w:p>
    <w:p w14:paraId="465D2CEE" w14:textId="77777777" w:rsidR="008449E9" w:rsidRPr="008449E9" w:rsidRDefault="008449E9" w:rsidP="008449E9">
      <w:r w:rsidRPr="008449E9">
        <w:t>(4) Tebliğ edilen gümrük vergilerine karşı, ilk derece mahkemesinde dava açılması tahsilât takibini durdurur. İlk derece mahkemesince yükümlü aleyhine verilen karara karşı istinaf</w:t>
      </w:r>
      <w:bookmarkStart w:id="14" w:name="_ftnref3"/>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"_ftn3" \o ""</w:instrText>
      </w:r>
      <w:r w:rsidRPr="008449E9">
        <w:fldChar w:fldCharType="separate"/>
      </w:r>
      <w:r w:rsidRPr="008449E9">
        <w:rPr>
          <w:rStyle w:val="Kpr"/>
          <w:b/>
          <w:bCs/>
          <w:i/>
          <w:iCs/>
        </w:rPr>
        <w:t>[3]</w:t>
      </w:r>
      <w:r w:rsidRPr="008449E9">
        <w:fldChar w:fldCharType="end"/>
      </w:r>
      <w:bookmarkEnd w:id="14"/>
      <w:r w:rsidRPr="008449E9">
        <w:t xml:space="preserve"> veya temyize gidilmesi, yürütmeyi durdurma kararı verilmediği sürece, tahsilâtı durdurmaz.</w:t>
      </w:r>
    </w:p>
    <w:p w14:paraId="7F918C5C" w14:textId="77777777" w:rsidR="008449E9" w:rsidRPr="008449E9" w:rsidRDefault="008449E9" w:rsidP="008449E9">
      <w:bookmarkStart w:id="15" w:name="madde10"/>
      <w:bookmarkEnd w:id="15"/>
      <w:r w:rsidRPr="008449E9">
        <w:rPr>
          <w:b/>
          <w:bCs/>
        </w:rPr>
        <w:t>Para cezalarında zamanaşımı</w:t>
      </w:r>
    </w:p>
    <w:p w14:paraId="0DC2A6D4" w14:textId="77777777" w:rsidR="008449E9" w:rsidRPr="008449E9" w:rsidRDefault="008449E9" w:rsidP="008449E9">
      <w:r w:rsidRPr="008449E9">
        <w:rPr>
          <w:i/>
          <w:iCs/>
        </w:rPr>
        <w:t>Tasarruflu yazılar</w:t>
      </w:r>
      <w:r w:rsidRPr="008449E9">
        <w:rPr>
          <w:b/>
          <w:bCs/>
        </w:rPr>
        <w:t xml:space="preserve"> </w:t>
      </w:r>
      <w:hyperlink r:id="rId77" w:tgtFrame="_blank" w:history="1">
        <w:r w:rsidRPr="008449E9">
          <w:rPr>
            <w:rStyle w:val="Kpr"/>
            <w:b/>
            <w:bCs/>
          </w:rPr>
          <w:t>1</w:t>
        </w:r>
      </w:hyperlink>
    </w:p>
    <w:p w14:paraId="7F86BACD" w14:textId="77777777" w:rsidR="008449E9" w:rsidRPr="008449E9" w:rsidRDefault="008449E9" w:rsidP="008449E9">
      <w:r w:rsidRPr="008449E9">
        <w:rPr>
          <w:b/>
          <w:bCs/>
        </w:rPr>
        <w:lastRenderedPageBreak/>
        <w:t xml:space="preserve">MADDE </w:t>
      </w:r>
      <w:proofErr w:type="gramStart"/>
      <w:r w:rsidRPr="008449E9">
        <w:rPr>
          <w:b/>
          <w:bCs/>
        </w:rPr>
        <w:t>10 -</w:t>
      </w:r>
      <w:proofErr w:type="gramEnd"/>
      <w:r w:rsidRPr="008449E9">
        <w:t xml:space="preserve"> (1) Gümrük vergileri alacağına bağlı para cezalarının zamanaşımı, bu para cezalarına ilişkin gümrük vergilerinin zamanaşımına tabidir.</w:t>
      </w:r>
    </w:p>
    <w:p w14:paraId="6EB9359E" w14:textId="77777777" w:rsidR="008449E9" w:rsidRPr="008449E9" w:rsidRDefault="008449E9" w:rsidP="008449E9">
      <w:r w:rsidRPr="008449E9">
        <w:t xml:space="preserve">(2) Gümrük vergileri alacağına bağlı olmayan maktu ve nispi idari para cezalarında zamanaşımı süreleri 5326 sayılı Kanunun </w:t>
      </w:r>
      <w:hyperlink r:id="rId78" w:anchor="m020" w:tgtFrame="_blank" w:history="1">
        <w:proofErr w:type="gramStart"/>
        <w:r w:rsidRPr="008449E9">
          <w:rPr>
            <w:rStyle w:val="Kpr"/>
          </w:rPr>
          <w:t xml:space="preserve">20 </w:t>
        </w:r>
        <w:proofErr w:type="spellStart"/>
        <w:r w:rsidRPr="008449E9">
          <w:rPr>
            <w:rStyle w:val="Kpr"/>
          </w:rPr>
          <w:t>nci</w:t>
        </w:r>
        <w:proofErr w:type="spellEnd"/>
        <w:proofErr w:type="gramEnd"/>
      </w:hyperlink>
      <w:r w:rsidRPr="008449E9">
        <w:t xml:space="preserve"> maddesi hükümleri uyarınca belirlenir.</w:t>
      </w:r>
    </w:p>
    <w:p w14:paraId="524AE502" w14:textId="77777777" w:rsidR="008449E9" w:rsidRPr="008449E9" w:rsidRDefault="008449E9" w:rsidP="008449E9">
      <w:r w:rsidRPr="008449E9">
        <w:rPr>
          <w:b/>
          <w:bCs/>
        </w:rPr>
        <w:t>Ek tahakkuk veya ceza kararlarının birleştirilmesi</w:t>
      </w:r>
    </w:p>
    <w:p w14:paraId="1E406C40" w14:textId="77777777" w:rsidR="008449E9" w:rsidRPr="008449E9" w:rsidRDefault="008449E9" w:rsidP="008449E9">
      <w:r w:rsidRPr="008449E9">
        <w:rPr>
          <w:b/>
          <w:bCs/>
        </w:rPr>
        <w:t xml:space="preserve">MADDE </w:t>
      </w:r>
      <w:proofErr w:type="gramStart"/>
      <w:r w:rsidRPr="008449E9">
        <w:rPr>
          <w:b/>
          <w:bCs/>
        </w:rPr>
        <w:t>11 -</w:t>
      </w:r>
      <w:proofErr w:type="gramEnd"/>
      <w:r w:rsidRPr="008449E9">
        <w:t xml:space="preserve"> (1) Konusu ve yükümlüsünün aynı olması, aralarında maddi veya hukuki yönden bağlılık bulunması şartıyla; birden fazla işleme veya beyannameye ilişkin gümrük vergileri ve para cezalarına tek tahakkuk ve tek ceza kararı düzenlenebilir. Kararların ilgili olduğu işlem veya beyanname bilgileri, ek yapılmaksızın kararın içinde belirtilir.</w:t>
      </w:r>
    </w:p>
    <w:p w14:paraId="288583A8" w14:textId="77777777" w:rsidR="008449E9" w:rsidRPr="008449E9" w:rsidRDefault="008449E9" w:rsidP="008449E9">
      <w:bookmarkStart w:id="16" w:name="madde12"/>
      <w:bookmarkEnd w:id="16"/>
      <w:r w:rsidRPr="008449E9">
        <w:rPr>
          <w:b/>
          <w:bCs/>
        </w:rPr>
        <w:t>İtiraz</w:t>
      </w:r>
    </w:p>
    <w:p w14:paraId="2518848C" w14:textId="77777777" w:rsidR="008449E9" w:rsidRPr="008449E9" w:rsidRDefault="008449E9" w:rsidP="008449E9">
      <w:r w:rsidRPr="008449E9">
        <w:rPr>
          <w:i/>
          <w:iCs/>
        </w:rPr>
        <w:t>Genelgeler</w:t>
      </w:r>
      <w:r w:rsidRPr="008449E9">
        <w:rPr>
          <w:b/>
          <w:bCs/>
        </w:rPr>
        <w:t xml:space="preserve"> </w:t>
      </w:r>
      <w:hyperlink r:id="rId79" w:tgtFrame="_blank" w:history="1">
        <w:r w:rsidRPr="008449E9">
          <w:rPr>
            <w:rStyle w:val="Kpr"/>
            <w:b/>
            <w:bCs/>
          </w:rPr>
          <w:t>1</w:t>
        </w:r>
      </w:hyperlink>
    </w:p>
    <w:p w14:paraId="38A1B165" w14:textId="77777777" w:rsidR="008449E9" w:rsidRPr="008449E9" w:rsidRDefault="008449E9" w:rsidP="008449E9">
      <w:r w:rsidRPr="008449E9">
        <w:rPr>
          <w:b/>
          <w:bCs/>
        </w:rPr>
        <w:t xml:space="preserve">MADDE </w:t>
      </w:r>
      <w:proofErr w:type="gramStart"/>
      <w:r w:rsidRPr="008449E9">
        <w:rPr>
          <w:b/>
          <w:bCs/>
        </w:rPr>
        <w:t>12 -</w:t>
      </w:r>
      <w:proofErr w:type="gramEnd"/>
      <w:r w:rsidRPr="008449E9">
        <w:t xml:space="preserve"> (1) Tebliğ edilen gelir eksiği ve para cezalarına karşı kendisine tebligat yapılan yükümlü tarafından, tebliğ tarihinden itibaren on beş gün içinde bir üst makama, üst makam yoksa aynı makama verecekleri bir dilekçe ile itiraz edilebilir.</w:t>
      </w:r>
    </w:p>
    <w:p w14:paraId="2E1F54EC" w14:textId="77777777" w:rsidR="008449E9" w:rsidRPr="008449E9" w:rsidRDefault="008449E9" w:rsidP="008449E9">
      <w:r w:rsidRPr="008449E9">
        <w:t xml:space="preserve">(2) Aynı gümrük vergilerinin ödenmesinden asıl yükümlü ile birlikte dolaylı temsilcinin müştereken ve </w:t>
      </w:r>
      <w:proofErr w:type="spellStart"/>
      <w:r w:rsidRPr="008449E9">
        <w:t>müteselsilen</w:t>
      </w:r>
      <w:proofErr w:type="spellEnd"/>
      <w:r w:rsidRPr="008449E9">
        <w:t xml:space="preserve"> sorumlu olması durumunda, taraflardan birinin uzlaşma başvurusunda bulunması, diğerinin ise Kanunun </w:t>
      </w:r>
      <w:proofErr w:type="gramStart"/>
      <w:r w:rsidRPr="008449E9">
        <w:t xml:space="preserve">242 </w:t>
      </w:r>
      <w:proofErr w:type="spellStart"/>
      <w:r w:rsidRPr="008449E9">
        <w:t>nci</w:t>
      </w:r>
      <w:proofErr w:type="spellEnd"/>
      <w:proofErr w:type="gramEnd"/>
      <w:r w:rsidRPr="008449E9">
        <w:t xml:space="preserve"> maddesine göre itiraz etmesi halinde itiraz, uzlaşma talebi sonuçlandıktan sonra değerlendirmeye alınır.</w:t>
      </w:r>
    </w:p>
    <w:p w14:paraId="0309A46D" w14:textId="77777777" w:rsidR="008449E9" w:rsidRPr="008449E9" w:rsidRDefault="008449E9" w:rsidP="008449E9">
      <w:r w:rsidRPr="008449E9">
        <w:t>(3) Alacağa ilişkin olarak idare tarafından düzenlenerek ilgililere tebliğ edilen kararlara karşı ilgililerden birinin idari yargıya başvurması durumunda, aynı alacağa dair diğeri hakkında yapılacak işlemler, tahsil zamanaşımı süreleri dikkate alınarak, idari dava süreci sonuçlarına göre değerlendirilir. Vergi aslına bağlı olmayan para cezalarına konu kabahat fiilinin iştirak dahilinde işlenmesi durumunda bu hüküm uygulanmaz.</w:t>
      </w:r>
    </w:p>
    <w:p w14:paraId="23F5900A" w14:textId="77777777" w:rsidR="008449E9" w:rsidRPr="008449E9" w:rsidRDefault="008449E9" w:rsidP="008449E9">
      <w:r w:rsidRPr="008449E9">
        <w:t>(4) Yapılan itiraz başvurularının, otuz gün içerisinde sonuçlandırılması gerekmekle birlikte eğer bu süre zarfında karar alınamayacak ise sürenin dolmasından önce, süre aşımını gerekli kılan gerekçeler ve ek süre yükümlüye bildirilir.</w:t>
      </w:r>
    </w:p>
    <w:p w14:paraId="1EA38A15" w14:textId="77777777" w:rsidR="008449E9" w:rsidRPr="008449E9" w:rsidRDefault="008449E9" w:rsidP="008449E9">
      <w:r w:rsidRPr="008449E9">
        <w:t xml:space="preserve">(5) Gümrük Kanununun 232 </w:t>
      </w:r>
      <w:proofErr w:type="spellStart"/>
      <w:r w:rsidRPr="008449E9">
        <w:t>nci</w:t>
      </w:r>
      <w:proofErr w:type="spellEnd"/>
      <w:r w:rsidRPr="008449E9">
        <w:t xml:space="preserve"> maddesinde, Gümrük Kanunu uyarınca idari yaptırım kararlarının gümrük idarelerinin amirleri veya yardımcıları tarafından verileceği; aynı Kanunun 242 </w:t>
      </w:r>
      <w:proofErr w:type="spellStart"/>
      <w:r w:rsidRPr="008449E9">
        <w:t>nci</w:t>
      </w:r>
      <w:proofErr w:type="spellEnd"/>
      <w:r w:rsidRPr="008449E9">
        <w:t xml:space="preserve"> ve 244 üncü maddelerinde ise bu kapsamdaki kararlara karşı itiraz ve uzlaşma usulleri belirlenmiş olup 5326 sayılı Kanun hükümleri uyarınca mahkemeler tarafından verilen idari para cezalarına karşı mahkeme kararının icrası kapsamında yine 5326 sayılı Kanunda öngörülen itiraz yolu izleneceğinden bu kararlara karşı Gümrük Kanunu uyarınca itiraz edilemez ve uzlaşma talebinde bulunulamaz.</w:t>
      </w:r>
      <w:bookmarkStart w:id="17" w:name="_hlk46870163"/>
      <w:r w:rsidRPr="008449E9">
        <w:rPr>
          <w:i/>
          <w:iCs/>
        </w:rPr>
        <w:t xml:space="preserve"> (04.01.2025 / 32772 sayılı R.G. Seri No:4 Tebliğ ile eklenmiştir)</w:t>
      </w:r>
      <w:bookmarkEnd w:id="17"/>
    </w:p>
    <w:p w14:paraId="02F505D3" w14:textId="77777777" w:rsidR="008449E9" w:rsidRPr="008449E9" w:rsidRDefault="008449E9" w:rsidP="008449E9">
      <w:bookmarkStart w:id="18" w:name="madde13"/>
      <w:bookmarkEnd w:id="18"/>
      <w:r w:rsidRPr="008449E9">
        <w:rPr>
          <w:b/>
          <w:bCs/>
        </w:rPr>
        <w:t>Gümrük vergileri ile para cezalarının kesinleşmesi</w:t>
      </w:r>
    </w:p>
    <w:p w14:paraId="0CED19FE" w14:textId="77777777" w:rsidR="008449E9" w:rsidRPr="008449E9" w:rsidRDefault="008449E9" w:rsidP="008449E9">
      <w:r w:rsidRPr="008449E9">
        <w:rPr>
          <w:i/>
          <w:iCs/>
        </w:rPr>
        <w:t xml:space="preserve">Danıştay Kararları </w:t>
      </w:r>
      <w:hyperlink r:id="rId80" w:tgtFrame="_blank" w:history="1">
        <w:r w:rsidRPr="008449E9">
          <w:rPr>
            <w:rStyle w:val="Kpr"/>
            <w:b/>
            <w:bCs/>
          </w:rPr>
          <w:t>1</w:t>
        </w:r>
      </w:hyperlink>
    </w:p>
    <w:p w14:paraId="7F0ACA70" w14:textId="77777777" w:rsidR="008449E9" w:rsidRPr="008449E9" w:rsidRDefault="008449E9" w:rsidP="008449E9">
      <w:r w:rsidRPr="008449E9">
        <w:rPr>
          <w:i/>
          <w:iCs/>
        </w:rPr>
        <w:t xml:space="preserve">Tasarruflu Yazılar </w:t>
      </w:r>
      <w:hyperlink r:id="rId81" w:tgtFrame="_blank" w:history="1">
        <w:r w:rsidRPr="008449E9">
          <w:rPr>
            <w:rStyle w:val="Kpr"/>
            <w:b/>
            <w:bCs/>
          </w:rPr>
          <w:t>1</w:t>
        </w:r>
      </w:hyperlink>
      <w:r w:rsidRPr="008449E9">
        <w:rPr>
          <w:b/>
          <w:bCs/>
        </w:rPr>
        <w:t xml:space="preserve"> </w:t>
      </w:r>
      <w:hyperlink r:id="rId82" w:tgtFrame="_blank" w:history="1">
        <w:r w:rsidRPr="008449E9">
          <w:rPr>
            <w:rStyle w:val="Kpr"/>
            <w:b/>
            <w:bCs/>
          </w:rPr>
          <w:t>2</w:t>
        </w:r>
      </w:hyperlink>
      <w:r w:rsidRPr="008449E9">
        <w:rPr>
          <w:b/>
          <w:bCs/>
        </w:rPr>
        <w:t xml:space="preserve"> </w:t>
      </w:r>
      <w:hyperlink r:id="rId83" w:tgtFrame="_blank" w:history="1">
        <w:r w:rsidRPr="008449E9">
          <w:rPr>
            <w:rStyle w:val="Kpr"/>
            <w:b/>
            <w:bCs/>
          </w:rPr>
          <w:t>3</w:t>
        </w:r>
      </w:hyperlink>
      <w:r w:rsidRPr="008449E9">
        <w:rPr>
          <w:b/>
          <w:bCs/>
        </w:rPr>
        <w:t xml:space="preserve"> </w:t>
      </w:r>
      <w:hyperlink r:id="rId84" w:tgtFrame="_blank" w:history="1">
        <w:r w:rsidRPr="008449E9">
          <w:rPr>
            <w:rStyle w:val="Kpr"/>
            <w:b/>
            <w:bCs/>
          </w:rPr>
          <w:t>4</w:t>
        </w:r>
      </w:hyperlink>
    </w:p>
    <w:p w14:paraId="5C051F1E" w14:textId="77777777" w:rsidR="008449E9" w:rsidRPr="008449E9" w:rsidRDefault="008449E9" w:rsidP="008449E9">
      <w:r w:rsidRPr="008449E9">
        <w:rPr>
          <w:b/>
          <w:bCs/>
        </w:rPr>
        <w:t xml:space="preserve">MADDE </w:t>
      </w:r>
      <w:proofErr w:type="gramStart"/>
      <w:r w:rsidRPr="008449E9">
        <w:rPr>
          <w:b/>
          <w:bCs/>
        </w:rPr>
        <w:t>13 -</w:t>
      </w:r>
      <w:proofErr w:type="gramEnd"/>
      <w:r w:rsidRPr="008449E9">
        <w:t xml:space="preserve"> (1) Gümrük vergileri ve para cezalarına ilişkin olarak tebliğ edilen kararlar;</w:t>
      </w:r>
    </w:p>
    <w:p w14:paraId="4B8796F1" w14:textId="77777777" w:rsidR="008449E9" w:rsidRPr="008449E9" w:rsidRDefault="008449E9" w:rsidP="008449E9">
      <w:r w:rsidRPr="008449E9">
        <w:t xml:space="preserve">a) İtiraz edilmemesi halinde, tebliğ edildiği tarihten itibaren </w:t>
      </w:r>
      <w:hyperlink r:id="rId85" w:tgtFrame="_blank" w:history="1">
        <w:r w:rsidRPr="008449E9">
          <w:rPr>
            <w:rStyle w:val="Kpr"/>
          </w:rPr>
          <w:t>Gümrük</w:t>
        </w:r>
      </w:hyperlink>
      <w:r w:rsidRPr="008449E9">
        <w:t xml:space="preserve"> Kanununun </w:t>
      </w:r>
      <w:hyperlink r:id="rId86" w:anchor="madde242den245%C4%B0tirazlar" w:tgtFrame="_blank" w:history="1">
        <w:proofErr w:type="gramStart"/>
        <w:r w:rsidRPr="008449E9">
          <w:rPr>
            <w:rStyle w:val="Kpr"/>
          </w:rPr>
          <w:t xml:space="preserve">242 </w:t>
        </w:r>
        <w:proofErr w:type="spellStart"/>
        <w:r w:rsidRPr="008449E9">
          <w:rPr>
            <w:rStyle w:val="Kpr"/>
          </w:rPr>
          <w:t>nci</w:t>
        </w:r>
        <w:proofErr w:type="spellEnd"/>
        <w:proofErr w:type="gramEnd"/>
      </w:hyperlink>
      <w:r w:rsidRPr="008449E9">
        <w:t xml:space="preserve"> maddesinde belirtilen 15 günlük idari itiraz süresinin bitiminde,</w:t>
      </w:r>
    </w:p>
    <w:p w14:paraId="2BB67B9C" w14:textId="77777777" w:rsidR="008449E9" w:rsidRPr="008449E9" w:rsidRDefault="008449E9" w:rsidP="008449E9">
      <w:r w:rsidRPr="008449E9">
        <w:lastRenderedPageBreak/>
        <w:t xml:space="preserve">b) </w:t>
      </w:r>
      <w:proofErr w:type="gramStart"/>
      <w:r w:rsidRPr="008449E9">
        <w:t>Gümrük Kanununun</w:t>
      </w:r>
      <w:proofErr w:type="gramEnd"/>
      <w:r w:rsidRPr="008449E9">
        <w:t xml:space="preserve"> </w:t>
      </w:r>
      <w:proofErr w:type="gramStart"/>
      <w:r w:rsidRPr="008449E9">
        <w:t xml:space="preserve">242 </w:t>
      </w:r>
      <w:proofErr w:type="spellStart"/>
      <w:r w:rsidRPr="008449E9">
        <w:t>nci</w:t>
      </w:r>
      <w:proofErr w:type="spellEnd"/>
      <w:proofErr w:type="gramEnd"/>
      <w:r w:rsidRPr="008449E9">
        <w:t xml:space="preserve"> maddesi uyarınca idari itirazda bulunulması halinde, itirazın reddine ilişkin kararın tebliğ edildiği tarihten itibaren bu karara karşı idari yargıya başvurma için 6/1/1982 tarihli ve </w:t>
      </w:r>
      <w:hyperlink r:id="rId87" w:tgtFrame="_blank" w:history="1">
        <w:r w:rsidRPr="008449E9">
          <w:rPr>
            <w:rStyle w:val="Kpr"/>
          </w:rPr>
          <w:t>2577</w:t>
        </w:r>
      </w:hyperlink>
      <w:r w:rsidRPr="008449E9">
        <w:t xml:space="preserve"> sayılı İdari Yargılama Usulü Kanununda belirtilen sürenin bitiminde,</w:t>
      </w:r>
    </w:p>
    <w:p w14:paraId="12B0E445" w14:textId="77777777" w:rsidR="008449E9" w:rsidRPr="008449E9" w:rsidRDefault="008449E9" w:rsidP="008449E9">
      <w:r w:rsidRPr="008449E9">
        <w:t>c) İdari itirazın reddedilmesi üzerine idari yargıya başvurulması halinde, nihai yargı kararının tebliğ edildiği tarihten itibaren, söz konusu yargı kararına bir üst mahkeme nezdinde istinaf</w:t>
      </w:r>
      <w:bookmarkStart w:id="19" w:name="_ftnref4"/>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"_ftn4" \o ""</w:instrText>
      </w:r>
      <w:r w:rsidRPr="008449E9">
        <w:fldChar w:fldCharType="separate"/>
      </w:r>
      <w:r w:rsidRPr="008449E9">
        <w:rPr>
          <w:rStyle w:val="Kpr"/>
          <w:b/>
          <w:bCs/>
          <w:i/>
          <w:iCs/>
        </w:rPr>
        <w:t>[4]</w:t>
      </w:r>
      <w:r w:rsidRPr="008449E9">
        <w:fldChar w:fldCharType="end"/>
      </w:r>
      <w:bookmarkEnd w:id="19"/>
      <w:r w:rsidRPr="008449E9">
        <w:t xml:space="preserve"> veya temyiz yoluna gidilmesi için gerekli olan otuz günlük süre içerisinde üst mahkemeye başvurulmaması halinde, söz konusu sürenin bitiminde,</w:t>
      </w:r>
    </w:p>
    <w:p w14:paraId="2731E151" w14:textId="77777777" w:rsidR="008449E9" w:rsidRPr="008449E9" w:rsidRDefault="008449E9" w:rsidP="008449E9">
      <w:proofErr w:type="gramStart"/>
      <w:r w:rsidRPr="008449E9">
        <w:t>ç</w:t>
      </w:r>
      <w:proofErr w:type="gramEnd"/>
      <w:r w:rsidRPr="008449E9">
        <w:t>) İdari yargı kararına karşı bir üst mahkeme nezdinde başvuru yapılmışsa başvuru üzerine verilen kararın tebliğ edildiği tarihten itibaren kararın düzeltilmesi talebinde bulunulması için gerekli olan on beş günlük süre içerisinde kararın düzeltilmesi talebinde bulunulmaması halinde, söz konusu sürenin bitiminde,</w:t>
      </w:r>
    </w:p>
    <w:p w14:paraId="3F9DA762" w14:textId="77777777" w:rsidR="008449E9" w:rsidRPr="008449E9" w:rsidRDefault="008449E9" w:rsidP="008449E9">
      <w:r w:rsidRPr="008449E9">
        <w:t>d) Süresi içinde idari yargı kararının düzeltilmesi talebinde bulunulması halinde, idare lehine verilen kararın tebliğ edildiği tarihte,</w:t>
      </w:r>
    </w:p>
    <w:p w14:paraId="1E2B34F8" w14:textId="77777777" w:rsidR="008449E9" w:rsidRPr="008449E9" w:rsidRDefault="008449E9" w:rsidP="008449E9">
      <w:proofErr w:type="gramStart"/>
      <w:r w:rsidRPr="008449E9">
        <w:t>kesinleşir</w:t>
      </w:r>
      <w:proofErr w:type="gramEnd"/>
      <w:r w:rsidRPr="008449E9">
        <w:t>.</w:t>
      </w:r>
    </w:p>
    <w:p w14:paraId="7A9BC3D0" w14:textId="77777777" w:rsidR="008449E9" w:rsidRPr="008449E9" w:rsidRDefault="008449E9" w:rsidP="008449E9">
      <w:r w:rsidRPr="008449E9">
        <w:t xml:space="preserve">(2) </w:t>
      </w:r>
      <w:proofErr w:type="gramStart"/>
      <w:r w:rsidRPr="008449E9">
        <w:t>Gümrük Kanununun</w:t>
      </w:r>
      <w:proofErr w:type="gramEnd"/>
      <w:r w:rsidRPr="008449E9">
        <w:t xml:space="preserve"> </w:t>
      </w:r>
      <w:proofErr w:type="gramStart"/>
      <w:r w:rsidRPr="008449E9">
        <w:t>244 üncü</w:t>
      </w:r>
      <w:proofErr w:type="gramEnd"/>
      <w:r w:rsidRPr="008449E9">
        <w:t xml:space="preserve"> maddesi uyarınca başvuruda bulunulması ve uzlaşılması durumunda, gümrük vergileri ile para cezaları uzlaşılan tutarlar üzerinden kesinleşir.</w:t>
      </w:r>
    </w:p>
    <w:p w14:paraId="44B40BD5" w14:textId="77777777" w:rsidR="008449E9" w:rsidRPr="008449E9" w:rsidRDefault="008449E9" w:rsidP="008449E9">
      <w:bookmarkStart w:id="20" w:name="madde14"/>
      <w:bookmarkEnd w:id="20"/>
      <w:r w:rsidRPr="008449E9">
        <w:rPr>
          <w:b/>
          <w:bCs/>
        </w:rPr>
        <w:t>Gümrük vergileri ile para cezalarının takibi ve tahsili</w:t>
      </w:r>
    </w:p>
    <w:p w14:paraId="4A36BB3A" w14:textId="77777777" w:rsidR="008449E9" w:rsidRPr="008449E9" w:rsidRDefault="008449E9" w:rsidP="008449E9">
      <w:r w:rsidRPr="008449E9">
        <w:rPr>
          <w:i/>
          <w:iCs/>
        </w:rPr>
        <w:t>Genelgeler</w:t>
      </w:r>
      <w:r w:rsidRPr="008449E9">
        <w:t xml:space="preserve"> </w:t>
      </w:r>
      <w:hyperlink r:id="rId88" w:tgtFrame="_blank" w:history="1">
        <w:r w:rsidRPr="008449E9">
          <w:rPr>
            <w:rStyle w:val="Kpr"/>
            <w:b/>
            <w:bCs/>
          </w:rPr>
          <w:t>1</w:t>
        </w:r>
      </w:hyperlink>
      <w:r w:rsidRPr="008449E9">
        <w:rPr>
          <w:b/>
          <w:bCs/>
        </w:rPr>
        <w:t xml:space="preserve"> </w:t>
      </w:r>
      <w:r w:rsidRPr="008449E9">
        <w:rPr>
          <w:i/>
          <w:iCs/>
        </w:rPr>
        <w:t xml:space="preserve">Tasarruflu Yazılar </w:t>
      </w:r>
      <w:hyperlink r:id="rId89" w:tgtFrame="_blank" w:history="1">
        <w:r w:rsidRPr="008449E9">
          <w:rPr>
            <w:rStyle w:val="Kpr"/>
            <w:b/>
            <w:bCs/>
          </w:rPr>
          <w:t>1</w:t>
        </w:r>
      </w:hyperlink>
    </w:p>
    <w:p w14:paraId="30B97989" w14:textId="77777777" w:rsidR="008449E9" w:rsidRPr="008449E9" w:rsidRDefault="008449E9" w:rsidP="008449E9">
      <w:r w:rsidRPr="008449E9">
        <w:rPr>
          <w:b/>
          <w:bCs/>
        </w:rPr>
        <w:t>MADDE 14 -</w:t>
      </w:r>
      <w:r w:rsidRPr="008449E9">
        <w:t xml:space="preserve"> (1) Kesinleşen ve 6183 sayılı Kanunun </w:t>
      </w:r>
      <w:hyperlink r:id="rId90" w:anchor="madde055" w:tgtFrame="_blank" w:history="1">
        <w:r w:rsidRPr="008449E9">
          <w:rPr>
            <w:rStyle w:val="Kpr"/>
          </w:rPr>
          <w:t>55 ve</w:t>
        </w:r>
      </w:hyperlink>
      <w:r w:rsidRPr="008449E9">
        <w:t xml:space="preserve"> müteakip maddeleri gereğince takibi gereken alacaklara ilişkin tebligatlar, mezkur Kanunun 8 inci maddesi uyarınca 4/1/1961 tarihli ve </w:t>
      </w:r>
      <w:hyperlink r:id="rId91" w:tgtFrame="_blank" w:history="1">
        <w:r w:rsidRPr="008449E9">
          <w:rPr>
            <w:rStyle w:val="Kpr"/>
          </w:rPr>
          <w:t>213</w:t>
        </w:r>
      </w:hyperlink>
      <w:r w:rsidRPr="008449E9">
        <w:t xml:space="preserve"> sayılı Vergi Usul Kanununun </w:t>
      </w:r>
      <w:hyperlink r:id="rId92" w:anchor="m093" w:tgtFrame="_blank" w:history="1">
        <w:r w:rsidRPr="008449E9">
          <w:rPr>
            <w:rStyle w:val="Kpr"/>
          </w:rPr>
          <w:t>tebligat</w:t>
        </w:r>
      </w:hyperlink>
      <w:r w:rsidRPr="008449E9">
        <w:t xml:space="preserve"> hükümlerine göre yapılır.</w:t>
      </w:r>
    </w:p>
    <w:p w14:paraId="567851F6" w14:textId="77777777" w:rsidR="008449E9" w:rsidRPr="008449E9" w:rsidRDefault="008449E9" w:rsidP="008449E9">
      <w:r w:rsidRPr="008449E9">
        <w:t>(2) Düzenlenen gümrük vergileri ve para cezalarına ilişkin kararlar, tarih sırasına göre numara verilerek ilgili programlara kaydedilir.</w:t>
      </w:r>
    </w:p>
    <w:p w14:paraId="60ED385C" w14:textId="77777777" w:rsidR="008449E9" w:rsidRPr="008449E9" w:rsidRDefault="008449E9" w:rsidP="008449E9">
      <w:r w:rsidRPr="008449E9">
        <w:t xml:space="preserve">(3) </w:t>
      </w:r>
      <w:proofErr w:type="gramStart"/>
      <w:r w:rsidRPr="008449E9">
        <w:t>4 üncü</w:t>
      </w:r>
      <w:proofErr w:type="gramEnd"/>
      <w:r w:rsidRPr="008449E9">
        <w:t xml:space="preserve"> maddenin üçüncü fıkrasının uygulanmasında gümrük idaresince yükümlüsüne, söz konusu alacağın, 6183 sayılı Kanunun </w:t>
      </w:r>
      <w:hyperlink r:id="rId93" w:anchor="madde037" w:tgtFrame="_blank" w:history="1">
        <w:proofErr w:type="gramStart"/>
        <w:r w:rsidRPr="008449E9">
          <w:rPr>
            <w:rStyle w:val="Kpr"/>
          </w:rPr>
          <w:t xml:space="preserve">37 </w:t>
        </w:r>
        <w:proofErr w:type="spellStart"/>
        <w:r w:rsidRPr="008449E9">
          <w:rPr>
            <w:rStyle w:val="Kpr"/>
          </w:rPr>
          <w:t>nci</w:t>
        </w:r>
        <w:proofErr w:type="spellEnd"/>
        <w:proofErr w:type="gramEnd"/>
      </w:hyperlink>
      <w:r w:rsidRPr="008449E9">
        <w:t xml:space="preserve"> maddesinde belirtilen bir aylık ödeme süresi içinde ödenmesi gerektiği hususu bildirilir.</w:t>
      </w:r>
    </w:p>
    <w:p w14:paraId="07981424" w14:textId="77777777" w:rsidR="008449E9" w:rsidRPr="008449E9" w:rsidRDefault="008449E9" w:rsidP="008449E9">
      <w:r w:rsidRPr="008449E9">
        <w:t xml:space="preserve">(4) Zamanaşımına uğramış gümrük vergilerini ve para cezalarını yükümlünün ödemek istemesi durumunda </w:t>
      </w:r>
      <w:proofErr w:type="spellStart"/>
      <w:r w:rsidRPr="008449E9">
        <w:t>rızaen</w:t>
      </w:r>
      <w:proofErr w:type="spellEnd"/>
      <w:r w:rsidRPr="008449E9">
        <w:t xml:space="preserve"> yapılacak ödemeler kabul olunur.</w:t>
      </w:r>
    </w:p>
    <w:p w14:paraId="70496013" w14:textId="77777777" w:rsidR="008449E9" w:rsidRPr="008449E9" w:rsidRDefault="008449E9" w:rsidP="008449E9">
      <w:r w:rsidRPr="008449E9">
        <w:t xml:space="preserve">(5) 5326 sayılı Kanunun </w:t>
      </w:r>
      <w:proofErr w:type="gramStart"/>
      <w:r w:rsidRPr="008449E9">
        <w:t xml:space="preserve">17 </w:t>
      </w:r>
      <w:proofErr w:type="spellStart"/>
      <w:r w:rsidRPr="008449E9">
        <w:t>nci</w:t>
      </w:r>
      <w:proofErr w:type="spellEnd"/>
      <w:proofErr w:type="gramEnd"/>
      <w:r w:rsidRPr="008449E9">
        <w:t xml:space="preserve"> maddesinin üçüncü fıkrası uyarınca idarî para cezalarının, ilk taksitinin peşin ödenmesi koşuluyla, bir yıl içinde ve dört eşit taksit halinde ödenmesine ceza kararını veren gümrük idaresince, bu konuda ödeme süresi içerisinde yapılacak yazılı başvuru üzerine karar verilebilir.</w:t>
      </w:r>
    </w:p>
    <w:p w14:paraId="49F79F2E" w14:textId="77777777" w:rsidR="008449E9" w:rsidRPr="008449E9" w:rsidRDefault="008449E9" w:rsidP="008449E9">
      <w:r w:rsidRPr="008449E9">
        <w:t xml:space="preserve">(6) Yükümlülerin ölümü halinde gümrük vergi borçları, mirası reddetmemiş kanuni ve </w:t>
      </w:r>
      <w:proofErr w:type="spellStart"/>
      <w:r w:rsidRPr="008449E9">
        <w:t>mansup</w:t>
      </w:r>
      <w:proofErr w:type="spellEnd"/>
      <w:r w:rsidRPr="008449E9">
        <w:t xml:space="preserve"> mirasçılarına geçer. Ancak, mirasçılardan her biri bu vergi borçlarından miras hisseleri nispetinde sorumlu olurlar. İdari para cezasına muhatap olan yükümlünün ölümü halinde ise cezaların şahsiliği ilkesi uyarınca, bu cezalar mirasçılarından takip edilmez ve cezaların tahsilinden vazgeçilir.</w:t>
      </w:r>
      <w:r w:rsidRPr="008449E9">
        <w:rPr>
          <w:i/>
          <w:iCs/>
        </w:rPr>
        <w:t xml:space="preserve"> (04.01.2025 / 32772 sayılı R.G. Seri No:4 Tebliğ ile eklenmiştir)</w:t>
      </w:r>
    </w:p>
    <w:p w14:paraId="3BA27F4D" w14:textId="77777777" w:rsidR="008449E9" w:rsidRPr="008449E9" w:rsidRDefault="008449E9" w:rsidP="008449E9">
      <w:bookmarkStart w:id="21" w:name="madde15"/>
      <w:bookmarkEnd w:id="21"/>
      <w:r w:rsidRPr="008449E9">
        <w:rPr>
          <w:b/>
          <w:bCs/>
        </w:rPr>
        <w:t>Gecikme zammı ve gecikme zammı oranında faiz uygulanması</w:t>
      </w:r>
    </w:p>
    <w:p w14:paraId="63FA93C6" w14:textId="77777777" w:rsidR="008449E9" w:rsidRPr="008449E9" w:rsidRDefault="008449E9" w:rsidP="008449E9">
      <w:r w:rsidRPr="008449E9">
        <w:rPr>
          <w:i/>
          <w:iCs/>
        </w:rPr>
        <w:t xml:space="preserve">Tasarruflu Yazılar </w:t>
      </w:r>
      <w:hyperlink r:id="rId94" w:tgtFrame="_blank" w:history="1">
        <w:r w:rsidRPr="008449E9">
          <w:rPr>
            <w:rStyle w:val="Kpr"/>
            <w:b/>
            <w:bCs/>
          </w:rPr>
          <w:t>1</w:t>
        </w:r>
      </w:hyperlink>
    </w:p>
    <w:p w14:paraId="1F03F4DD" w14:textId="77777777" w:rsidR="008449E9" w:rsidRPr="008449E9" w:rsidRDefault="008449E9" w:rsidP="008449E9">
      <w:r w:rsidRPr="008449E9">
        <w:rPr>
          <w:b/>
          <w:bCs/>
        </w:rPr>
        <w:lastRenderedPageBreak/>
        <w:t xml:space="preserve">MADDE </w:t>
      </w:r>
      <w:proofErr w:type="gramStart"/>
      <w:r w:rsidRPr="008449E9">
        <w:rPr>
          <w:b/>
          <w:bCs/>
        </w:rPr>
        <w:t>15 -</w:t>
      </w:r>
      <w:proofErr w:type="gramEnd"/>
      <w:r w:rsidRPr="008449E9">
        <w:t xml:space="preserve"> (1) Hiç alınmayan veya eksik alınan gümrük vergilerine, gümrük yükümlülüğünün başladığı tarihten, vergilerin kesinleştiği tarihe kadar olan süre için 6183 sayılı Kanunun </w:t>
      </w:r>
      <w:hyperlink r:id="rId95" w:anchor="madde51GecikmeZamm%C4%B1NispetveHesab%C4%B1" w:tgtFrame="_blank" w:history="1">
        <w:r w:rsidRPr="008449E9">
          <w:rPr>
            <w:rStyle w:val="Kpr"/>
          </w:rPr>
          <w:t>51 inci</w:t>
        </w:r>
      </w:hyperlink>
      <w:r w:rsidRPr="008449E9">
        <w:t xml:space="preserve"> maddesine göre tespit edilen gecikme zammı oranında faiz uygulanır. Söz konusu faiz, Cumhurbaşkanı Kararı</w:t>
      </w:r>
      <w:bookmarkStart w:id="22" w:name="_ftnref5"/>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"_ftn5" \o ""</w:instrText>
      </w:r>
      <w:r w:rsidRPr="008449E9">
        <w:fldChar w:fldCharType="separate"/>
      </w:r>
      <w:r w:rsidRPr="008449E9">
        <w:rPr>
          <w:rStyle w:val="Kpr"/>
          <w:b/>
          <w:bCs/>
          <w:i/>
          <w:iCs/>
        </w:rPr>
        <w:t>[5]</w:t>
      </w:r>
      <w:r w:rsidRPr="008449E9">
        <w:fldChar w:fldCharType="end"/>
      </w:r>
      <w:bookmarkEnd w:id="22"/>
      <w:r w:rsidRPr="008449E9">
        <w:t xml:space="preserve"> ile belirlenen aylık gecikme zammı oranı on iki ile çarpılmak suretiyle yıllık orana dönüştürülerek ve formül-1 kullanılarak hesaplanır.</w:t>
      </w:r>
    </w:p>
    <w:p w14:paraId="75D58545" w14:textId="77777777" w:rsidR="008449E9" w:rsidRPr="008449E9" w:rsidRDefault="008449E9" w:rsidP="008449E9">
      <w:r w:rsidRPr="008449E9">
        <w:t>FORMÜL-1</w:t>
      </w:r>
    </w:p>
    <w:tbl>
      <w:tblPr>
        <w:tblW w:w="0" w:type="auto"/>
        <w:jc w:val="center"/>
        <w:tblCellMar>
          <w:left w:w="0" w:type="dxa"/>
          <w:right w:w="0" w:type="dxa"/>
        </w:tblCellMar>
        <w:tblLook w:val="04A0" w:firstRow="1" w:lastRow="0" w:firstColumn="1" w:lastColumn="0" w:noHBand="0" w:noVBand="1"/>
      </w:tblPr>
      <w:tblGrid>
        <w:gridCol w:w="1975"/>
        <w:gridCol w:w="487"/>
        <w:gridCol w:w="6521"/>
      </w:tblGrid>
      <w:tr w:rsidR="008449E9" w:rsidRPr="008449E9" w14:paraId="622F772B" w14:textId="77777777">
        <w:trPr>
          <w:trHeight w:val="327"/>
          <w:jc w:val="center"/>
        </w:trPr>
        <w:tc>
          <w:tcPr>
            <w:tcW w:w="1975" w:type="dxa"/>
            <w:vMerge w:val="restart"/>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1B6690BE" w14:textId="77777777" w:rsidR="008449E9" w:rsidRPr="008449E9" w:rsidRDefault="008449E9" w:rsidP="008449E9">
            <w:r w:rsidRPr="008449E9">
              <w:t>Gecikme Zammı Oranında Faiz</w:t>
            </w:r>
          </w:p>
        </w:tc>
        <w:tc>
          <w:tcPr>
            <w:tcW w:w="487" w:type="dxa"/>
            <w:vMerge w:val="restart"/>
            <w:tcBorders>
              <w:top w:val="dotted" w:sz="8" w:space="0" w:color="auto"/>
              <w:left w:val="nil"/>
              <w:bottom w:val="dotted" w:sz="8" w:space="0" w:color="auto"/>
              <w:right w:val="dotted" w:sz="8" w:space="0" w:color="auto"/>
            </w:tcBorders>
            <w:vAlign w:val="center"/>
            <w:hideMark/>
          </w:tcPr>
          <w:p w14:paraId="48CB996C" w14:textId="77777777" w:rsidR="008449E9" w:rsidRPr="008449E9" w:rsidRDefault="008449E9" w:rsidP="008449E9">
            <w:r w:rsidRPr="008449E9">
              <w:t>=</w:t>
            </w:r>
          </w:p>
        </w:tc>
        <w:tc>
          <w:tcPr>
            <w:tcW w:w="6521"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45C99A41" w14:textId="77777777" w:rsidR="008449E9" w:rsidRPr="008449E9" w:rsidRDefault="008449E9" w:rsidP="008449E9">
            <w:r w:rsidRPr="008449E9">
              <w:t>Tutar X (Aylık Gecikme Zammı Oranı X 12) X Gün Sayısı</w:t>
            </w:r>
          </w:p>
        </w:tc>
      </w:tr>
      <w:tr w:rsidR="008449E9" w:rsidRPr="008449E9" w14:paraId="60A3EC5D" w14:textId="77777777">
        <w:trPr>
          <w:trHeight w:val="382"/>
          <w:jc w:val="center"/>
        </w:trPr>
        <w:tc>
          <w:tcPr>
            <w:tcW w:w="0" w:type="auto"/>
            <w:vMerge/>
            <w:tcBorders>
              <w:top w:val="dotted" w:sz="8" w:space="0" w:color="auto"/>
              <w:left w:val="dotted" w:sz="8" w:space="0" w:color="auto"/>
              <w:bottom w:val="dotted" w:sz="8" w:space="0" w:color="auto"/>
              <w:right w:val="dotted" w:sz="8" w:space="0" w:color="auto"/>
            </w:tcBorders>
            <w:vAlign w:val="center"/>
            <w:hideMark/>
          </w:tcPr>
          <w:p w14:paraId="51FB985E" w14:textId="77777777" w:rsidR="008449E9" w:rsidRPr="008449E9" w:rsidRDefault="008449E9" w:rsidP="008449E9"/>
        </w:tc>
        <w:tc>
          <w:tcPr>
            <w:tcW w:w="0" w:type="auto"/>
            <w:vMerge/>
            <w:tcBorders>
              <w:top w:val="dotted" w:sz="8" w:space="0" w:color="auto"/>
              <w:left w:val="nil"/>
              <w:bottom w:val="dotted" w:sz="8" w:space="0" w:color="auto"/>
              <w:right w:val="dotted" w:sz="8" w:space="0" w:color="auto"/>
            </w:tcBorders>
            <w:vAlign w:val="center"/>
            <w:hideMark/>
          </w:tcPr>
          <w:p w14:paraId="3C112FA1" w14:textId="77777777" w:rsidR="008449E9" w:rsidRPr="008449E9" w:rsidRDefault="008449E9" w:rsidP="008449E9"/>
        </w:tc>
        <w:tc>
          <w:tcPr>
            <w:tcW w:w="6521" w:type="dxa"/>
            <w:tcBorders>
              <w:top w:val="nil"/>
              <w:left w:val="nil"/>
              <w:bottom w:val="dotted" w:sz="8" w:space="0" w:color="auto"/>
              <w:right w:val="dotted" w:sz="8" w:space="0" w:color="auto"/>
            </w:tcBorders>
            <w:tcMar>
              <w:top w:w="0" w:type="dxa"/>
              <w:left w:w="70" w:type="dxa"/>
              <w:bottom w:w="0" w:type="dxa"/>
              <w:right w:w="70" w:type="dxa"/>
            </w:tcMar>
            <w:vAlign w:val="center"/>
            <w:hideMark/>
          </w:tcPr>
          <w:p w14:paraId="7A5D1963" w14:textId="77777777" w:rsidR="008449E9" w:rsidRPr="008449E9" w:rsidRDefault="008449E9" w:rsidP="008449E9">
            <w:r w:rsidRPr="008449E9">
              <w:t>36.000</w:t>
            </w:r>
          </w:p>
        </w:tc>
      </w:tr>
    </w:tbl>
    <w:p w14:paraId="0BAFA04D" w14:textId="77777777" w:rsidR="008449E9" w:rsidRPr="008449E9" w:rsidRDefault="008449E9" w:rsidP="008449E9">
      <w:r w:rsidRPr="008449E9">
        <w:t>(2) Hiç alınmayan veya eksik alınan gümrük vergilerine ilişkin olarak ilgili gümrük idaresince yapılan tebligata rağmen ödeme süresi içinde ödenmeyen vergiler için, vadenin bitim tarihinden itibaren ödeme tarihine kadar geçen süre için gecikme zammı her ay için ayrı ayrı uygulanır. Bu hesaplamada ödeme tarihi süreye dahil edilir, vade tarihi ise süreye dahil edilmez.</w:t>
      </w:r>
    </w:p>
    <w:p w14:paraId="6BA56EC1" w14:textId="77777777" w:rsidR="008449E9" w:rsidRPr="008449E9" w:rsidRDefault="008449E9" w:rsidP="008449E9">
      <w:r w:rsidRPr="008449E9">
        <w:t>(3) Gecikme zammı, aylık olarak formül-2 kullanılarak hesaplanır. Aylık esasa göre gecikme zammının hesaplanacağı bir aylık süre içinde oran değişikliği yapılırsa söz konusu bir aylık sürenin tamamına eski oran tatbik edilir.</w:t>
      </w:r>
    </w:p>
    <w:p w14:paraId="4496D893" w14:textId="77777777" w:rsidR="008449E9" w:rsidRPr="008449E9" w:rsidRDefault="008449E9" w:rsidP="008449E9">
      <w:r w:rsidRPr="008449E9">
        <w:t>FORMÜL-2</w:t>
      </w:r>
    </w:p>
    <w:tbl>
      <w:tblPr>
        <w:tblW w:w="0" w:type="auto"/>
        <w:jc w:val="center"/>
        <w:tblCellMar>
          <w:left w:w="0" w:type="dxa"/>
          <w:right w:w="0" w:type="dxa"/>
        </w:tblCellMar>
        <w:tblLook w:val="04A0" w:firstRow="1" w:lastRow="0" w:firstColumn="1" w:lastColumn="0" w:noHBand="0" w:noVBand="1"/>
      </w:tblPr>
      <w:tblGrid>
        <w:gridCol w:w="1651"/>
        <w:gridCol w:w="672"/>
        <w:gridCol w:w="1486"/>
        <w:gridCol w:w="894"/>
        <w:gridCol w:w="1036"/>
        <w:gridCol w:w="964"/>
        <w:gridCol w:w="2349"/>
      </w:tblGrid>
      <w:tr w:rsidR="008449E9" w:rsidRPr="008449E9" w14:paraId="48EF6C92" w14:textId="77777777">
        <w:trPr>
          <w:trHeight w:val="699"/>
          <w:jc w:val="center"/>
        </w:trPr>
        <w:tc>
          <w:tcPr>
            <w:tcW w:w="1682"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69FF5FFC" w14:textId="77777777" w:rsidR="008449E9" w:rsidRPr="008449E9" w:rsidRDefault="008449E9" w:rsidP="008449E9">
            <w:r w:rsidRPr="008449E9">
              <w:t>Aylık esasa göre gecikme zammı tutarı</w:t>
            </w:r>
          </w:p>
        </w:tc>
        <w:tc>
          <w:tcPr>
            <w:tcW w:w="689"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0512258F" w14:textId="77777777" w:rsidR="008449E9" w:rsidRPr="008449E9" w:rsidRDefault="008449E9" w:rsidP="008449E9">
            <w:r w:rsidRPr="008449E9">
              <w:t>=</w:t>
            </w:r>
          </w:p>
        </w:tc>
        <w:tc>
          <w:tcPr>
            <w:tcW w:w="1510"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24379EB7" w14:textId="77777777" w:rsidR="008449E9" w:rsidRPr="008449E9" w:rsidRDefault="008449E9" w:rsidP="008449E9">
            <w:r w:rsidRPr="008449E9">
              <w:t>Aylık gecikme zammı oranı</w:t>
            </w:r>
          </w:p>
        </w:tc>
        <w:tc>
          <w:tcPr>
            <w:tcW w:w="920"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04D09C10" w14:textId="77777777" w:rsidR="008449E9" w:rsidRPr="008449E9" w:rsidRDefault="008449E9" w:rsidP="008449E9">
            <w:r w:rsidRPr="008449E9">
              <w:t>X</w:t>
            </w:r>
          </w:p>
        </w:tc>
        <w:tc>
          <w:tcPr>
            <w:tcW w:w="1053"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51FFD386" w14:textId="77777777" w:rsidR="008449E9" w:rsidRPr="008449E9" w:rsidRDefault="008449E9" w:rsidP="008449E9">
            <w:r w:rsidRPr="008449E9">
              <w:t>Ay sayısı</w:t>
            </w:r>
          </w:p>
        </w:tc>
        <w:tc>
          <w:tcPr>
            <w:tcW w:w="992"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5E62A0FB" w14:textId="77777777" w:rsidR="008449E9" w:rsidRPr="008449E9" w:rsidRDefault="008449E9" w:rsidP="008449E9">
            <w:r w:rsidRPr="008449E9">
              <w:t>X</w:t>
            </w:r>
          </w:p>
        </w:tc>
        <w:tc>
          <w:tcPr>
            <w:tcW w:w="2393"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08C6AD35" w14:textId="77777777" w:rsidR="008449E9" w:rsidRPr="008449E9" w:rsidRDefault="008449E9" w:rsidP="008449E9">
            <w:r w:rsidRPr="008449E9">
              <w:t>Gecikme zammı uygulanacak tutar</w:t>
            </w:r>
          </w:p>
        </w:tc>
      </w:tr>
    </w:tbl>
    <w:p w14:paraId="2424FE39" w14:textId="77777777" w:rsidR="008449E9" w:rsidRPr="008449E9" w:rsidRDefault="008449E9" w:rsidP="008449E9">
      <w:r w:rsidRPr="008449E9">
        <w:t>(4) Ay kesirleri için gecikme zammı, 25/12/2003 tarihli ve 5035 sayılı Bazı Kanunlarda Değişiklik Yapılması Hakkında Kanunun yürürlüğe girdiği 2/1/2004 tarihinden itibaren günlük esasa göre formül-3 kullanılarak hesaplanır. (</w:t>
      </w:r>
      <w:hyperlink r:id="rId96" w:anchor="ek10" w:history="1">
        <w:r w:rsidRPr="008449E9">
          <w:rPr>
            <w:rStyle w:val="Kpr"/>
          </w:rPr>
          <w:t>Ek-10</w:t>
        </w:r>
      </w:hyperlink>
      <w:r w:rsidRPr="008449E9">
        <w:t>'da örnek verilmiştir).</w:t>
      </w:r>
    </w:p>
    <w:p w14:paraId="3A399ABD" w14:textId="77777777" w:rsidR="008449E9" w:rsidRPr="008449E9" w:rsidRDefault="008449E9" w:rsidP="008449E9">
      <w:r w:rsidRPr="008449E9">
        <w:t>FORMÜL-3</w:t>
      </w:r>
    </w:p>
    <w:tbl>
      <w:tblPr>
        <w:tblW w:w="0" w:type="auto"/>
        <w:jc w:val="center"/>
        <w:tblCellMar>
          <w:left w:w="0" w:type="dxa"/>
          <w:right w:w="0" w:type="dxa"/>
        </w:tblCellMar>
        <w:tblLook w:val="04A0" w:firstRow="1" w:lastRow="0" w:firstColumn="1" w:lastColumn="0" w:noHBand="0" w:noVBand="1"/>
      </w:tblPr>
      <w:tblGrid>
        <w:gridCol w:w="1665"/>
        <w:gridCol w:w="420"/>
        <w:gridCol w:w="1814"/>
        <w:gridCol w:w="832"/>
        <w:gridCol w:w="1255"/>
        <w:gridCol w:w="968"/>
        <w:gridCol w:w="2098"/>
      </w:tblGrid>
      <w:tr w:rsidR="008449E9" w:rsidRPr="008449E9" w14:paraId="5E4FBF34" w14:textId="77777777">
        <w:trPr>
          <w:trHeight w:val="643"/>
          <w:jc w:val="center"/>
        </w:trPr>
        <w:tc>
          <w:tcPr>
            <w:tcW w:w="1691" w:type="dxa"/>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4EF209D2" w14:textId="77777777" w:rsidR="008449E9" w:rsidRPr="008449E9" w:rsidRDefault="008449E9" w:rsidP="008449E9">
            <w:r w:rsidRPr="008449E9">
              <w:t>Günlük esasa göre gecikme zammı tutarı</w:t>
            </w:r>
          </w:p>
        </w:tc>
        <w:tc>
          <w:tcPr>
            <w:tcW w:w="426"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366F89DE" w14:textId="77777777" w:rsidR="008449E9" w:rsidRPr="008449E9" w:rsidRDefault="008449E9" w:rsidP="008449E9">
            <w:r w:rsidRPr="008449E9">
              <w:t>=</w:t>
            </w:r>
          </w:p>
        </w:tc>
        <w:tc>
          <w:tcPr>
            <w:tcW w:w="1842"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7008D58C" w14:textId="77777777" w:rsidR="008449E9" w:rsidRPr="008449E9" w:rsidRDefault="008449E9" w:rsidP="008449E9">
            <w:r w:rsidRPr="008449E9">
              <w:t>(Aylık gecikme zammı oranı/30)</w:t>
            </w:r>
          </w:p>
        </w:tc>
        <w:tc>
          <w:tcPr>
            <w:tcW w:w="851"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1DF55C24" w14:textId="77777777" w:rsidR="008449E9" w:rsidRPr="008449E9" w:rsidRDefault="008449E9" w:rsidP="008449E9">
            <w:r w:rsidRPr="008449E9">
              <w:t>X</w:t>
            </w:r>
          </w:p>
        </w:tc>
        <w:tc>
          <w:tcPr>
            <w:tcW w:w="1276"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68DC835A" w14:textId="77777777" w:rsidR="008449E9" w:rsidRPr="008449E9" w:rsidRDefault="008449E9" w:rsidP="008449E9">
            <w:r w:rsidRPr="008449E9">
              <w:t>Gün sayısı</w:t>
            </w:r>
          </w:p>
        </w:tc>
        <w:tc>
          <w:tcPr>
            <w:tcW w:w="992"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6EA80F53" w14:textId="77777777" w:rsidR="008449E9" w:rsidRPr="008449E9" w:rsidRDefault="008449E9" w:rsidP="008449E9">
            <w:r w:rsidRPr="008449E9">
              <w:t>X</w:t>
            </w:r>
          </w:p>
        </w:tc>
        <w:tc>
          <w:tcPr>
            <w:tcW w:w="2126" w:type="dxa"/>
            <w:tcBorders>
              <w:top w:val="dotted" w:sz="8" w:space="0" w:color="auto"/>
              <w:left w:val="nil"/>
              <w:bottom w:val="dotted" w:sz="8" w:space="0" w:color="auto"/>
              <w:right w:val="dotted" w:sz="8" w:space="0" w:color="auto"/>
            </w:tcBorders>
            <w:tcMar>
              <w:top w:w="0" w:type="dxa"/>
              <w:left w:w="70" w:type="dxa"/>
              <w:bottom w:w="0" w:type="dxa"/>
              <w:right w:w="70" w:type="dxa"/>
            </w:tcMar>
            <w:vAlign w:val="center"/>
            <w:hideMark/>
          </w:tcPr>
          <w:p w14:paraId="4060D81E" w14:textId="77777777" w:rsidR="008449E9" w:rsidRPr="008449E9" w:rsidRDefault="008449E9" w:rsidP="008449E9">
            <w:r w:rsidRPr="008449E9">
              <w:t>Gecikme zammı uygulanacak tutar</w:t>
            </w:r>
          </w:p>
        </w:tc>
      </w:tr>
    </w:tbl>
    <w:p w14:paraId="34671298" w14:textId="77777777" w:rsidR="008449E9" w:rsidRPr="008449E9" w:rsidRDefault="008449E9" w:rsidP="008449E9">
      <w:r w:rsidRPr="008449E9">
        <w:t>(5) 6183 sayılı Kanunun 51 inci maddesinin üçüncü fıkrası doğrultusunda, gümrük idarelerince verilen idari para cezalarına gecikme zammı oranında faiz ve gecikme zammı uygulanmaz.</w:t>
      </w:r>
    </w:p>
    <w:p w14:paraId="71412FDA" w14:textId="77777777" w:rsidR="008449E9" w:rsidRPr="008449E9" w:rsidRDefault="008449E9" w:rsidP="008449E9">
      <w:r w:rsidRPr="008449E9">
        <w:t xml:space="preserve">(6) </w:t>
      </w:r>
      <w:proofErr w:type="gramStart"/>
      <w:r w:rsidRPr="008449E9">
        <w:t>Gümrük Kanununun</w:t>
      </w:r>
      <w:proofErr w:type="gramEnd"/>
      <w:r w:rsidRPr="008449E9">
        <w:t xml:space="preserve"> </w:t>
      </w:r>
      <w:proofErr w:type="gramStart"/>
      <w:r w:rsidRPr="008449E9">
        <w:t>244 üncü</w:t>
      </w:r>
      <w:proofErr w:type="gramEnd"/>
      <w:r w:rsidRPr="008449E9">
        <w:t xml:space="preserve"> maddesinin beşinci fıkrası gereğince, uzlaşılan vergilerin alınması gerektiği tarihten itibaren uzlaşma tutanağının imzalandığı tarihe kadar geçen süre için 6183 sayılı Kanunun 51 inci maddesine göre tespit edilen gecikme zammı oranında faiz uygulanır.</w:t>
      </w:r>
    </w:p>
    <w:p w14:paraId="6CD5A7D8" w14:textId="77777777" w:rsidR="008449E9" w:rsidRPr="008449E9" w:rsidRDefault="008449E9" w:rsidP="008449E9">
      <w:r w:rsidRPr="008449E9">
        <w:rPr>
          <w:b/>
          <w:bCs/>
        </w:rPr>
        <w:t>Mahal tanımı</w:t>
      </w:r>
    </w:p>
    <w:p w14:paraId="5B94E7CD" w14:textId="77777777" w:rsidR="008449E9" w:rsidRPr="008449E9" w:rsidRDefault="008449E9" w:rsidP="008449E9">
      <w:r w:rsidRPr="008449E9">
        <w:rPr>
          <w:b/>
          <w:bCs/>
        </w:rPr>
        <w:t xml:space="preserve">MADDE </w:t>
      </w:r>
      <w:proofErr w:type="gramStart"/>
      <w:r w:rsidRPr="008449E9">
        <w:rPr>
          <w:b/>
          <w:bCs/>
        </w:rPr>
        <w:t>16 -</w:t>
      </w:r>
      <w:proofErr w:type="gramEnd"/>
      <w:r w:rsidRPr="008449E9">
        <w:t xml:space="preserve"> (1) 6183 sayılı Kanunun 5 inci maddesi uyarınca takibat, alacaklı amme idaresinin mahalli tahsil dairesince yapılır. Borçlu veya malları başka mahallerde bulunduğu takdirde tahsil dairesi, borçlunun veya mallarının bulunduğu mahalde yapılacak takipleri o mahaldeki aynı neviden amme idaresinin tahsil dairelerine </w:t>
      </w:r>
      <w:proofErr w:type="spellStart"/>
      <w:r w:rsidRPr="008449E9">
        <w:t>niyabeten</w:t>
      </w:r>
      <w:proofErr w:type="spellEnd"/>
      <w:r w:rsidRPr="008449E9">
        <w:t xml:space="preserve"> yaptırır.</w:t>
      </w:r>
    </w:p>
    <w:p w14:paraId="7A8D97AF" w14:textId="77777777" w:rsidR="008449E9" w:rsidRPr="008449E9" w:rsidRDefault="008449E9" w:rsidP="008449E9">
      <w:r w:rsidRPr="008449E9">
        <w:t>(2) Büyükşehir belediyesi sınırları içinde bulunan gümrük idareleri için mahal, büyükşehir belediyesi sınırı, illerde bulunan gümrük idareleri için mahal, merkez ilçe sınırları, ilçelerde bulunan gümrük müdürlükleri içinse mahal, ilçe sınırlarıdır.</w:t>
      </w:r>
    </w:p>
    <w:p w14:paraId="25010A37" w14:textId="77777777" w:rsidR="008449E9" w:rsidRPr="008449E9" w:rsidRDefault="008449E9" w:rsidP="008449E9">
      <w:r w:rsidRPr="008449E9">
        <w:lastRenderedPageBreak/>
        <w:t>(3) Büyükşehir ve ilçe belediye sınırları içinde birden fazla gümrük müdürlüğü olması durumunda bu müdürlüklerin yetki mahalleri, gümrük ve dış ticaret bölge müdürlükleri</w:t>
      </w:r>
      <w:bookmarkStart w:id="23" w:name="_ftnref6"/>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"_ftn6" \o ""</w:instrText>
      </w:r>
      <w:r w:rsidRPr="008449E9">
        <w:fldChar w:fldCharType="separate"/>
      </w:r>
      <w:r w:rsidRPr="008449E9">
        <w:rPr>
          <w:rStyle w:val="Kpr"/>
        </w:rPr>
        <w:t>[6]</w:t>
      </w:r>
      <w:r w:rsidRPr="008449E9">
        <w:fldChar w:fldCharType="end"/>
      </w:r>
      <w:bookmarkEnd w:id="23"/>
      <w:r w:rsidRPr="008449E9">
        <w:t xml:space="preserve"> tarafından belirlenir.</w:t>
      </w:r>
    </w:p>
    <w:p w14:paraId="33F19A5A" w14:textId="77777777" w:rsidR="008449E9" w:rsidRPr="008449E9" w:rsidRDefault="008449E9" w:rsidP="008449E9">
      <w:bookmarkStart w:id="24" w:name="madde17"/>
      <w:bookmarkEnd w:id="24"/>
      <w:r w:rsidRPr="008449E9">
        <w:rPr>
          <w:b/>
          <w:bCs/>
        </w:rPr>
        <w:t>ÜÇÜNCÜ BÖLÜM</w:t>
      </w:r>
    </w:p>
    <w:p w14:paraId="56BB3547" w14:textId="77777777" w:rsidR="008449E9" w:rsidRPr="008449E9" w:rsidRDefault="008449E9" w:rsidP="008449E9">
      <w:r w:rsidRPr="008449E9">
        <w:rPr>
          <w:b/>
          <w:bCs/>
        </w:rPr>
        <w:t>Tecil ve Taksitlendirme</w:t>
      </w:r>
    </w:p>
    <w:p w14:paraId="66F7C2AD" w14:textId="77777777" w:rsidR="008449E9" w:rsidRPr="008449E9" w:rsidRDefault="008449E9" w:rsidP="008449E9">
      <w:proofErr w:type="gramStart"/>
      <w:r w:rsidRPr="008449E9">
        <w:rPr>
          <w:b/>
          <w:bCs/>
        </w:rPr>
        <w:t>Gümrük Kanununa</w:t>
      </w:r>
      <w:proofErr w:type="gramEnd"/>
      <w:r w:rsidRPr="008449E9">
        <w:rPr>
          <w:b/>
          <w:bCs/>
        </w:rPr>
        <w:t xml:space="preserve"> göre ödemenin ertelenmesi</w:t>
      </w:r>
    </w:p>
    <w:p w14:paraId="49F4578A" w14:textId="77777777" w:rsidR="008449E9" w:rsidRPr="008449E9" w:rsidRDefault="008449E9" w:rsidP="008449E9">
      <w:r w:rsidRPr="008449E9">
        <w:rPr>
          <w:b/>
          <w:bCs/>
        </w:rPr>
        <w:t xml:space="preserve">MADDE </w:t>
      </w:r>
      <w:proofErr w:type="gramStart"/>
      <w:r w:rsidRPr="008449E9">
        <w:rPr>
          <w:b/>
          <w:bCs/>
        </w:rPr>
        <w:t>17 -</w:t>
      </w:r>
      <w:proofErr w:type="gramEnd"/>
      <w:r w:rsidRPr="008449E9">
        <w:t xml:space="preserve"> (1) </w:t>
      </w:r>
      <w:proofErr w:type="gramStart"/>
      <w:r w:rsidRPr="008449E9">
        <w:t>Gümrük Kanununun</w:t>
      </w:r>
      <w:proofErr w:type="gramEnd"/>
      <w:r w:rsidRPr="008449E9">
        <w:t xml:space="preserve"> </w:t>
      </w:r>
      <w:hyperlink r:id="rId97" w:anchor="madde198" w:tgtFrame="_blank" w:history="1">
        <w:r w:rsidRPr="008449E9">
          <w:rPr>
            <w:rStyle w:val="Kpr"/>
          </w:rPr>
          <w:t>198 inci</w:t>
        </w:r>
      </w:hyperlink>
      <w:r w:rsidRPr="008449E9">
        <w:t xml:space="preserve"> maddesinin birinci fıkrası uyarınca, yükümlünün, gümrük vergilerinin tebliğinden itibaren tanınan on beş günlük ödeme süresi içinde talep etmesi halinde ödeme, teminat alınmak şartıyla başvuru tarihinden itibaren otuz güne kadar ertelenebilir.</w:t>
      </w:r>
    </w:p>
    <w:p w14:paraId="3DCF2A2A" w14:textId="77777777" w:rsidR="008449E9" w:rsidRPr="008449E9" w:rsidRDefault="008449E9" w:rsidP="008449E9">
      <w:r w:rsidRPr="008449E9">
        <w:t xml:space="preserve">(2) Ödemesi ertelenen gümrük vergileri ile birlikte, 6183 sayılı Kanunun </w:t>
      </w:r>
      <w:hyperlink r:id="rId98" w:anchor="madde48TecilFaizleri" w:tgtFrame="_blank" w:history="1">
        <w:r w:rsidRPr="008449E9">
          <w:rPr>
            <w:rStyle w:val="Kpr"/>
          </w:rPr>
          <w:t>48 inci</w:t>
        </w:r>
      </w:hyperlink>
      <w:r w:rsidRPr="008449E9">
        <w:t xml:space="preserve"> maddesine göre tecil faizi alınır. Söz konusu tecil faizinin hesaplanmasında </w:t>
      </w:r>
      <w:proofErr w:type="gramStart"/>
      <w:r w:rsidRPr="008449E9">
        <w:t>24 üncü</w:t>
      </w:r>
      <w:proofErr w:type="gramEnd"/>
      <w:r w:rsidRPr="008449E9">
        <w:t xml:space="preserve"> maddede yer alan formül-4 kullanılır.</w:t>
      </w:r>
    </w:p>
    <w:p w14:paraId="4F916FB7" w14:textId="77777777" w:rsidR="008449E9" w:rsidRPr="008449E9" w:rsidRDefault="008449E9" w:rsidP="008449E9">
      <w:r w:rsidRPr="008449E9">
        <w:rPr>
          <w:b/>
          <w:bCs/>
        </w:rPr>
        <w:t>6183 sayılı Kanun çerçevesinde ödemenin ertelenmesi</w:t>
      </w:r>
    </w:p>
    <w:p w14:paraId="19778CE2" w14:textId="77777777" w:rsidR="008449E9" w:rsidRPr="008449E9" w:rsidRDefault="008449E9" w:rsidP="008449E9">
      <w:r w:rsidRPr="008449E9">
        <w:rPr>
          <w:b/>
          <w:bCs/>
        </w:rPr>
        <w:t xml:space="preserve">MADDE </w:t>
      </w:r>
      <w:proofErr w:type="gramStart"/>
      <w:r w:rsidRPr="008449E9">
        <w:rPr>
          <w:b/>
          <w:bCs/>
        </w:rPr>
        <w:t>18 -</w:t>
      </w:r>
      <w:proofErr w:type="gramEnd"/>
      <w:r w:rsidRPr="008449E9">
        <w:t xml:space="preserve"> (1) 6183 sayılı Kanun çerçevesinde, zamanında alınmadığı veya noksan alındığı için sonradan yükümlüden istenen gümrük vergileri ile bu vergilerden kaynaklanan para cezaları için yapılan başvurunun ilgili gümrük idaresi tarafından uygun bulunması halinde tecil ve taksitlendirme işlemi yapılır.</w:t>
      </w:r>
    </w:p>
    <w:p w14:paraId="1A6485EE" w14:textId="77777777" w:rsidR="008449E9" w:rsidRPr="008449E9" w:rsidRDefault="008449E9" w:rsidP="008449E9">
      <w:r w:rsidRPr="008449E9">
        <w:t>(2) Söz konusu başvurunun reddi durumunda ise 6183 sayılı Kanunun 48 inci maddesinin üçüncü fıkrası uyarınca mezkûr alacağın, ret kararının tebliğinden itibaren azami otuz gün içinde tecil faizi uygulanmak suretiyle ödenmesi mümkündür.</w:t>
      </w:r>
    </w:p>
    <w:p w14:paraId="1D72CE69" w14:textId="77777777" w:rsidR="008449E9" w:rsidRPr="008449E9" w:rsidRDefault="008449E9" w:rsidP="008449E9">
      <w:bookmarkStart w:id="25" w:name="madde19"/>
      <w:bookmarkEnd w:id="25"/>
      <w:r w:rsidRPr="008449E9">
        <w:rPr>
          <w:b/>
          <w:bCs/>
        </w:rPr>
        <w:t xml:space="preserve">Tecil ve taksitlendirme yetkisi </w:t>
      </w:r>
      <w:bookmarkStart w:id="26" w:name="_hlk46869639"/>
      <w:r w:rsidRPr="008449E9">
        <w:rPr>
          <w:i/>
          <w:iCs/>
        </w:rPr>
        <w:t>(04.01.2025 / 32772 sayılı R.G. Seri No:4 Tebliğ ile değişik)</w:t>
      </w:r>
      <w:bookmarkStart w:id="27" w:name="_ftnref7"/>
      <w:bookmarkEnd w:id="26"/>
      <w:r w:rsidRPr="008449E9">
        <w:fldChar w:fldCharType="begin"/>
      </w:r>
      <w:r w:rsidRPr="008449E9">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"_ftn7" \o ""</w:instrText>
      </w:r>
      <w:r w:rsidRPr="008449E9">
        <w:fldChar w:fldCharType="separate"/>
      </w:r>
      <w:r w:rsidRPr="008449E9">
        <w:rPr>
          <w:rStyle w:val="Kpr"/>
          <w:b/>
          <w:bCs/>
          <w:i/>
          <w:iCs/>
        </w:rPr>
        <w:t>[7]</w:t>
      </w:r>
      <w:r w:rsidRPr="008449E9">
        <w:fldChar w:fldCharType="end"/>
      </w:r>
      <w:bookmarkEnd w:id="27"/>
    </w:p>
    <w:p w14:paraId="5865488B" w14:textId="77777777" w:rsidR="008449E9" w:rsidRPr="008449E9" w:rsidRDefault="008449E9" w:rsidP="008449E9">
      <w:bookmarkStart w:id="28" w:name="_hlk186999517"/>
      <w:r w:rsidRPr="008449E9">
        <w:rPr>
          <w:b/>
          <w:bCs/>
        </w:rPr>
        <w:t xml:space="preserve">MADDE </w:t>
      </w:r>
      <w:proofErr w:type="gramStart"/>
      <w:r w:rsidRPr="008449E9">
        <w:rPr>
          <w:b/>
          <w:bCs/>
        </w:rPr>
        <w:t>19 -</w:t>
      </w:r>
      <w:bookmarkEnd w:id="28"/>
      <w:proofErr w:type="gramEnd"/>
      <w:r w:rsidRPr="008449E9">
        <w:t xml:space="preserve"> (1) İdari para cezalarının taksitlendirilmesine ilişkin 5326 sayılı Kanunun </w:t>
      </w:r>
      <w:proofErr w:type="gramStart"/>
      <w:r w:rsidRPr="008449E9">
        <w:t xml:space="preserve">17 </w:t>
      </w:r>
      <w:proofErr w:type="spellStart"/>
      <w:r w:rsidRPr="008449E9">
        <w:t>nci</w:t>
      </w:r>
      <w:proofErr w:type="spellEnd"/>
      <w:proofErr w:type="gramEnd"/>
      <w:r w:rsidRPr="008449E9">
        <w:t xml:space="preserve"> maddesinin üçüncü fıkrası hükmü saklı kalmak üzere, 6183 sayılı Kanunun 48 inci maddesi uyarınca yapılan, gümrük vergilerinin ve para cezalarının tecil ve taksitlendirme taleplerinde;</w:t>
      </w:r>
    </w:p>
    <w:p w14:paraId="409CD164" w14:textId="77777777" w:rsidR="008449E9" w:rsidRPr="008449E9" w:rsidRDefault="008449E9" w:rsidP="008449E9">
      <w:r w:rsidRPr="008449E9">
        <w:t>a) 5.000.000,00 Türk Lirasına kadar olan tutarlar için gümrük müdürlükleri,</w:t>
      </w:r>
    </w:p>
    <w:p w14:paraId="5B19BB73" w14:textId="77777777" w:rsidR="008449E9" w:rsidRPr="008449E9" w:rsidRDefault="008449E9" w:rsidP="008449E9">
      <w:r w:rsidRPr="008449E9">
        <w:t>b) 5.000.000,00 Türk Lirası ve üzerindeki tutarlar için gümrük ve dış ticaret bölge müdürlükleri,</w:t>
      </w:r>
    </w:p>
    <w:p w14:paraId="0539079E" w14:textId="77777777" w:rsidR="008449E9" w:rsidRPr="008449E9" w:rsidRDefault="008449E9" w:rsidP="008449E9">
      <w:proofErr w:type="gramStart"/>
      <w:r w:rsidRPr="008449E9">
        <w:t>yetkilidir</w:t>
      </w:r>
      <w:proofErr w:type="gramEnd"/>
      <w:r w:rsidRPr="008449E9">
        <w:t>.</w:t>
      </w:r>
    </w:p>
    <w:p w14:paraId="77E5EDE5" w14:textId="77777777" w:rsidR="008449E9" w:rsidRPr="008449E9" w:rsidRDefault="008449E9" w:rsidP="008449E9">
      <w:r w:rsidRPr="008449E9">
        <w:rPr>
          <w:b/>
          <w:bCs/>
        </w:rPr>
        <w:t>Tecil ve taksitlendirme başvuru süresi, şekli ve yeri</w:t>
      </w:r>
    </w:p>
    <w:p w14:paraId="4AE45E8E" w14:textId="77777777" w:rsidR="008449E9" w:rsidRPr="008449E9" w:rsidRDefault="008449E9" w:rsidP="008449E9">
      <w:r w:rsidRPr="008449E9">
        <w:rPr>
          <w:b/>
          <w:bCs/>
        </w:rPr>
        <w:t xml:space="preserve">MADDE </w:t>
      </w:r>
      <w:proofErr w:type="gramStart"/>
      <w:r w:rsidRPr="008449E9">
        <w:rPr>
          <w:b/>
          <w:bCs/>
        </w:rPr>
        <w:t>20 -</w:t>
      </w:r>
      <w:proofErr w:type="gramEnd"/>
      <w:r w:rsidRPr="008449E9">
        <w:t xml:space="preserve"> (1) Alacağın tecil edilmesi ve taksitlendirilmesine yönelik başvuru, alacağın ilgilisine tebliğinden itibaren, haczedilen malların paraya çevrilmesi aşamasına kadar yapılabilir.</w:t>
      </w:r>
    </w:p>
    <w:p w14:paraId="360C4ADF" w14:textId="77777777" w:rsidR="008449E9" w:rsidRPr="008449E9" w:rsidRDefault="008449E9" w:rsidP="008449E9">
      <w:r w:rsidRPr="008449E9">
        <w:t xml:space="preserve">(2) Alacağın tecil edilmesi ve taksitlendirilmesi talebinde bulunacak yükümlülerin başvurularını, </w:t>
      </w:r>
      <w:hyperlink r:id="rId99" w:anchor="ek3" w:history="1">
        <w:r w:rsidRPr="008449E9">
          <w:rPr>
            <w:rStyle w:val="Kpr"/>
          </w:rPr>
          <w:t>ek-3</w:t>
        </w:r>
      </w:hyperlink>
      <w:r w:rsidRPr="008449E9">
        <w:t>'te yer alan Tecil ve Taksitlendirme Talep Formu, Taksitlendirilmesi İstenilen Borç Bilgileri ve Mali Durum Bildirim Formunu doldurarak, ilgili gümrük beyannamesi ve ekleri ile birlikte ilgili gümrük müdürlüklerine yapmaları gerekir.</w:t>
      </w:r>
    </w:p>
    <w:p w14:paraId="10A12C53" w14:textId="77777777" w:rsidR="008449E9" w:rsidRPr="008449E9" w:rsidRDefault="008449E9" w:rsidP="008449E9">
      <w:r w:rsidRPr="008449E9">
        <w:t>(3) İlgili gümrük müdürlükleri tarafından söz konusu talebin ilk incelemesi yapılır, varsa eksik bilgi ve belgelerin on beş gün içinde tamamlanması istenilir.</w:t>
      </w:r>
    </w:p>
    <w:p w14:paraId="122E216E" w14:textId="77777777" w:rsidR="008449E9" w:rsidRPr="008449E9" w:rsidRDefault="008449E9" w:rsidP="008449E9">
      <w:r w:rsidRPr="008449E9">
        <w:t>(4) Tecil ve taksitlendirmeye ilişkin yazılı talebin ilgili gümrük idaresinin kaydına girdiği tarih, bu konuda yapılacak süre ve tecil faizi hesaplamalarına esas alınır.</w:t>
      </w:r>
    </w:p>
    <w:p w14:paraId="0EC5320F" w14:textId="77777777" w:rsidR="008449E9" w:rsidRPr="008449E9" w:rsidRDefault="008449E9" w:rsidP="008449E9">
      <w:r w:rsidRPr="008449E9">
        <w:rPr>
          <w:b/>
          <w:bCs/>
        </w:rPr>
        <w:t>Çok zor durum halinin tespiti</w:t>
      </w:r>
    </w:p>
    <w:p w14:paraId="3E1E2CA9" w14:textId="77777777" w:rsidR="008449E9" w:rsidRPr="008449E9" w:rsidRDefault="008449E9" w:rsidP="008449E9">
      <w:r w:rsidRPr="008449E9">
        <w:rPr>
          <w:b/>
          <w:bCs/>
        </w:rPr>
        <w:lastRenderedPageBreak/>
        <w:t xml:space="preserve">MADDE </w:t>
      </w:r>
      <w:proofErr w:type="gramStart"/>
      <w:r w:rsidRPr="008449E9">
        <w:rPr>
          <w:b/>
          <w:bCs/>
        </w:rPr>
        <w:t>21 -</w:t>
      </w:r>
      <w:proofErr w:type="gramEnd"/>
      <w:r w:rsidRPr="008449E9">
        <w:t xml:space="preserve"> (1) Çok zor durum halinin tespitinde yetkilendirilmiş gümrük müşavirlerince hazırlanan Çok Zor Durum Halinin Tespitine İlişkin Rapor dikkate alınır.</w:t>
      </w:r>
    </w:p>
    <w:p w14:paraId="26A4269D" w14:textId="77777777" w:rsidR="008449E9" w:rsidRPr="008449E9" w:rsidRDefault="008449E9" w:rsidP="008449E9">
      <w:r w:rsidRPr="008449E9">
        <w:t xml:space="preserve">(2) Çok Zor Durum Halinin Tespitine İlişkin Rapor, yetkilendirilmiş gümrük müşaviri tarafından tespit işlemleri için gerekli inceleme ve araştırmanın tamamlanmasını müteakiben, 5/5/2011 tarihli ve 27925 sayılı Resmî </w:t>
      </w:r>
      <w:proofErr w:type="spellStart"/>
      <w:r w:rsidRPr="008449E9">
        <w:t>Gazete'de</w:t>
      </w:r>
      <w:proofErr w:type="spellEnd"/>
      <w:r w:rsidRPr="008449E9">
        <w:t xml:space="preserve"> yayımlanan Gümrük Genel Tebliği (Yetkilendirilmiş Gümrük Müşavirliği) (</w:t>
      </w:r>
      <w:hyperlink r:id="rId100" w:tgtFrame="_blank" w:history="1">
        <w:r w:rsidRPr="008449E9">
          <w:rPr>
            <w:rStyle w:val="Kpr"/>
          </w:rPr>
          <w:t>Seri No:2</w:t>
        </w:r>
      </w:hyperlink>
      <w:r w:rsidRPr="008449E9">
        <w:t>)'</w:t>
      </w:r>
      <w:proofErr w:type="spellStart"/>
      <w:r w:rsidRPr="008449E9">
        <w:t>nin</w:t>
      </w:r>
      <w:proofErr w:type="spellEnd"/>
      <w:r w:rsidRPr="008449E9">
        <w:t xml:space="preserve"> uygulanmasına ilişkin yetkilendirilmiş gümrük müşavirliği rehberinin ilgili bölümlerinde belirtilen usul ve esaslara uygun şekilde düzenlenir.</w:t>
      </w:r>
    </w:p>
    <w:p w14:paraId="026A1900" w14:textId="77777777" w:rsidR="008449E9" w:rsidRPr="008449E9" w:rsidRDefault="008449E9" w:rsidP="008449E9">
      <w:r w:rsidRPr="008449E9">
        <w:t xml:space="preserve">(3) İhbar, şikâyet veya bariz bir şüphe olması durumunda Genel Müdürlükçe Tecil ve Taksitlendirme Talep Formu veya Çok Zor Durum Halinin Tespitine İlişkin Raporda yer alan bilgilerin doğru olup olmadığı yönünde gerekli inceleme yapılır. Yapılacak olan inceleme sonucunda oranların hesaplanmasına esas olan bilgilerin doğru olmadığının anlaşılması halinde tecil ve taksitlendirme işlemi iptal edilir. Yanıltıcı rapor düzenlediğinin tespit edilmesi halinde, ilgili yetkilendirilmiş gümrük müşaviri hakkında </w:t>
      </w:r>
      <w:proofErr w:type="gramStart"/>
      <w:r w:rsidRPr="008449E9">
        <w:t>Gümrük Kanununun</w:t>
      </w:r>
      <w:proofErr w:type="gramEnd"/>
      <w:r w:rsidRPr="008449E9">
        <w:t xml:space="preserve"> geçici </w:t>
      </w:r>
      <w:proofErr w:type="gramStart"/>
      <w:r w:rsidRPr="008449E9">
        <w:t xml:space="preserve">6 </w:t>
      </w:r>
      <w:proofErr w:type="spellStart"/>
      <w:r w:rsidRPr="008449E9">
        <w:t>ncı</w:t>
      </w:r>
      <w:proofErr w:type="spellEnd"/>
      <w:proofErr w:type="gramEnd"/>
      <w:r w:rsidRPr="008449E9">
        <w:t xml:space="preserve"> maddesi hükümleri uygulanır.</w:t>
      </w:r>
    </w:p>
    <w:p w14:paraId="3B4DBED0" w14:textId="77777777" w:rsidR="008449E9" w:rsidRPr="008449E9" w:rsidRDefault="008449E9" w:rsidP="008449E9">
      <w:r w:rsidRPr="008449E9">
        <w:t>(4) Borçlunun çok zor durum halinin tespitinde; "[</w:t>
      </w:r>
      <w:proofErr w:type="spellStart"/>
      <w:r w:rsidRPr="008449E9">
        <w:t>Kasa+Banka+Kısa</w:t>
      </w:r>
      <w:proofErr w:type="spellEnd"/>
      <w:r w:rsidRPr="008449E9">
        <w:t xml:space="preserve"> Vadeli </w:t>
      </w:r>
      <w:proofErr w:type="gramStart"/>
      <w:r w:rsidRPr="008449E9">
        <w:t>Alacaklar]/</w:t>
      </w:r>
      <w:proofErr w:type="gramEnd"/>
      <w:r w:rsidRPr="008449E9">
        <w:t>Kısa Vadeli Borçlar" formülü sonucu bulunacak oranın "1" ve altında olması borçlu açısından "çok zor durum hali" olarak kabul edilir.</w:t>
      </w:r>
    </w:p>
    <w:p w14:paraId="309DF2AE" w14:textId="77777777" w:rsidR="008449E9" w:rsidRPr="008449E9" w:rsidRDefault="008449E9" w:rsidP="008449E9">
      <w:r w:rsidRPr="008449E9">
        <w:t>(5) Kamu kurum ve kuruluşlarının çok zor durum hali tespitleri Genel Müdürlükçe yapılır.</w:t>
      </w:r>
    </w:p>
    <w:p w14:paraId="4B98C5FC" w14:textId="77777777" w:rsidR="00343E61" w:rsidRPr="00343E61" w:rsidRDefault="00343E61" w:rsidP="00343E61">
      <w:r w:rsidRPr="00343E61">
        <w:rPr>
          <w:b/>
          <w:bCs/>
        </w:rPr>
        <w:t>Teminat</w:t>
      </w:r>
    </w:p>
    <w:p w14:paraId="3EF02791" w14:textId="77777777" w:rsidR="00343E61" w:rsidRPr="00343E61" w:rsidRDefault="00343E61" w:rsidP="00343E61">
      <w:r w:rsidRPr="00343E61">
        <w:rPr>
          <w:b/>
          <w:bCs/>
        </w:rPr>
        <w:t xml:space="preserve">MADDE </w:t>
      </w:r>
      <w:proofErr w:type="gramStart"/>
      <w:r w:rsidRPr="00343E61">
        <w:rPr>
          <w:b/>
          <w:bCs/>
        </w:rPr>
        <w:t>22 -</w:t>
      </w:r>
      <w:proofErr w:type="gramEnd"/>
      <w:r w:rsidRPr="00343E61">
        <w:t xml:space="preserve"> (1) Tecil ve taksitlendirme işlemlerinde gümrük idarelerince kabul edilecek teminatlar şunlardır:</w:t>
      </w:r>
    </w:p>
    <w:p w14:paraId="1E2AC968" w14:textId="77777777" w:rsidR="00343E61" w:rsidRPr="00343E61" w:rsidRDefault="00343E61" w:rsidP="00343E61">
      <w:r w:rsidRPr="00343E61">
        <w:t>a) Para,</w:t>
      </w:r>
    </w:p>
    <w:p w14:paraId="6A7D6B8D" w14:textId="77777777" w:rsidR="00343E61" w:rsidRPr="00343E61" w:rsidRDefault="00343E61" w:rsidP="00343E61">
      <w:r w:rsidRPr="00343E61">
        <w:t>b) Bankalar ve özel finans kurumları tarafından verilen süresiz teminat mektupları,</w:t>
      </w:r>
    </w:p>
    <w:p w14:paraId="6893F914" w14:textId="77777777" w:rsidR="00343E61" w:rsidRPr="00343E61" w:rsidRDefault="00343E61" w:rsidP="00343E61">
      <w:r w:rsidRPr="00343E61">
        <w:t>c) Hazine bonosu,</w:t>
      </w:r>
    </w:p>
    <w:p w14:paraId="0FC773F2" w14:textId="77777777" w:rsidR="00343E61" w:rsidRPr="00343E61" w:rsidRDefault="00343E61" w:rsidP="00343E61">
      <w:proofErr w:type="gramStart"/>
      <w:r w:rsidRPr="00343E61">
        <w:t>ç</w:t>
      </w:r>
      <w:proofErr w:type="gramEnd"/>
      <w:r w:rsidRPr="00343E61">
        <w:t>) Devlet tahvili,</w:t>
      </w:r>
    </w:p>
    <w:p w14:paraId="71B7D22B" w14:textId="77777777" w:rsidR="00343E61" w:rsidRPr="00343E61" w:rsidRDefault="00343E61" w:rsidP="00343E61">
      <w:r w:rsidRPr="00343E61">
        <w:t>d) Gümrük idarelerince haczedilmiş taşınır ve taşınmaz mallar.</w:t>
      </w:r>
    </w:p>
    <w:p w14:paraId="3406B1DC" w14:textId="77777777" w:rsidR="00343E61" w:rsidRPr="00343E61" w:rsidRDefault="00343E61" w:rsidP="00343E61">
      <w:r w:rsidRPr="00343E61">
        <w:t>(2) Gümrük idaresince haczedilmek suretiyle teminat olarak alınması mümkün olan taşınır ve taşınmazların teminat olarak gösterilmesi halinde, bu nitelikteki malların durumu, olayına münhasır olarak farklılık gösterebileceğinden, değer tespitine ilişkin raporlar da dikkate alınarak öncelikle satış kabiliyeti yüksek olan, muhafazası kolay, zaman içinde değer yitirmeyen ve alacağın tahsilini kolay kılan nitelikteki taşınır ve taşınmazların teminat olarak alınmasına dikkat edilir.</w:t>
      </w:r>
    </w:p>
    <w:p w14:paraId="7FE210AC" w14:textId="77777777" w:rsidR="00343E61" w:rsidRPr="00343E61" w:rsidRDefault="00343E61" w:rsidP="00343E61">
      <w:r w:rsidRPr="00343E61">
        <w:t>(3) Tecil ve taksitlendirme işlemlerinde teminat olarak kara taşıtları, deniz taşıtları veya gayrimenkuller gösterilmiş ise değer tespitlerinde;</w:t>
      </w:r>
    </w:p>
    <w:p w14:paraId="1EA688D4" w14:textId="77777777" w:rsidR="00343E61" w:rsidRPr="00343E61" w:rsidRDefault="00343E61" w:rsidP="00343E61">
      <w:r w:rsidRPr="00343E61">
        <w:t>a) Sermaye piyasası mevzuatı çerçevesinde yetkilendirilmiş değerleme uzmanları veya değerleme şirketleri tarafından düzenlenen raporlar,</w:t>
      </w:r>
    </w:p>
    <w:p w14:paraId="75DBE7AE" w14:textId="77777777" w:rsidR="00343E61" w:rsidRPr="00343E61" w:rsidRDefault="00343E61" w:rsidP="00343E61">
      <w:r w:rsidRPr="00343E61">
        <w:t>b) Ticaret, sanayi ve deniz ticaret odaları ile Türk mühendis ve mimar odaları veya bunların bağlı olduğu birlik yönetimlerince bilirkişilik, eksperlik ve hakemlik yapma yetkisi verilenler tarafından düzenlenen raporlar,</w:t>
      </w:r>
    </w:p>
    <w:p w14:paraId="10540709" w14:textId="77777777" w:rsidR="00343E61" w:rsidRPr="00343E61" w:rsidRDefault="00343E61" w:rsidP="00343E61">
      <w:r w:rsidRPr="00343E61">
        <w:t>c) Kara taşıtlarında kasko değerini gösteren belgeler ile sigortalı diğer taşıtlarda sigortaya esas değeri gösteren ve sigorta şirketleri tarafından hazırlanmış poliçe ve raporlar,</w:t>
      </w:r>
    </w:p>
    <w:p w14:paraId="029E8B76" w14:textId="77777777" w:rsidR="00343E61" w:rsidRPr="00343E61" w:rsidRDefault="00343E61" w:rsidP="00343E61">
      <w:proofErr w:type="gramStart"/>
      <w:r w:rsidRPr="00343E61">
        <w:lastRenderedPageBreak/>
        <w:t>ç</w:t>
      </w:r>
      <w:proofErr w:type="gramEnd"/>
      <w:r w:rsidRPr="00343E61">
        <w:t>) Bankalar tarafından yaptırılan değer tespitine ilişkin raporlar,</w:t>
      </w:r>
    </w:p>
    <w:p w14:paraId="1758E145" w14:textId="77777777" w:rsidR="00343E61" w:rsidRPr="00343E61" w:rsidRDefault="00343E61" w:rsidP="00343E61">
      <w:r w:rsidRPr="00343E61">
        <w:t>d) Hukuk mahkemelerince tayin edilmiş bilirkişilerce düzenlenen raporlar,</w:t>
      </w:r>
    </w:p>
    <w:p w14:paraId="47C6DEC6" w14:textId="77777777" w:rsidR="00343E61" w:rsidRPr="00343E61" w:rsidRDefault="00343E61" w:rsidP="00343E61">
      <w:proofErr w:type="gramStart"/>
      <w:r w:rsidRPr="00343E61">
        <w:t>esas</w:t>
      </w:r>
      <w:proofErr w:type="gramEnd"/>
      <w:r w:rsidRPr="00343E61">
        <w:t xml:space="preserve"> alınır.</w:t>
      </w:r>
    </w:p>
    <w:p w14:paraId="335D2015" w14:textId="77777777" w:rsidR="00343E61" w:rsidRPr="00343E61" w:rsidRDefault="00343E61" w:rsidP="00343E61">
      <w:r w:rsidRPr="00343E61">
        <w:t>(4) Hukuk mahkemelerince tayin edilmiş bilirkişiler hariç olmak üzere değer tespitine ilişkin düzenlenen raporlarda, raporu düzenleyen bilirkişilere ait yetki veya ruhsat belgelerinin eklenmesi zorunludur.</w:t>
      </w:r>
    </w:p>
    <w:p w14:paraId="16A48A6A" w14:textId="77777777" w:rsidR="00343E61" w:rsidRPr="00343E61" w:rsidRDefault="00343E61" w:rsidP="00343E61">
      <w:r w:rsidRPr="00343E61">
        <w:t>(5) Gösterilen teminat, kara taşıtları ile menkul hükmünde olan deniz taşıtları hariç taşınır ise öncelikle değer tespiti yapılır. Taşınırın niteliğine göre gerek görülmesi halinde bilirkişilere değer tespit ettirilir ya da ilgili meslek odalarından görüş alınır veya emsal mallar için piyasa araştırmasına gidilerek değer tespiti yapılır veya yaptırılır.</w:t>
      </w:r>
    </w:p>
    <w:p w14:paraId="415ED49B" w14:textId="77777777" w:rsidR="00343E61" w:rsidRPr="00343E61" w:rsidRDefault="00343E61" w:rsidP="00343E61">
      <w:r w:rsidRPr="00343E61">
        <w:t>(6) Değer tespitine ilişkin bilirkişi raporlarında önerilen hususlarda tereddüde veya şüpheye düşülmesi halinde, başka bir bilirkişi raporu düzenlenmesi istenmek suretiyle işlem yapılır.</w:t>
      </w:r>
    </w:p>
    <w:p w14:paraId="6E0F1ED0" w14:textId="77777777" w:rsidR="00343E61" w:rsidRPr="00343E61" w:rsidRDefault="00343E61" w:rsidP="00343E61">
      <w:r w:rsidRPr="00343E61">
        <w:t xml:space="preserve">(7) 6183 sayılı Kanunun </w:t>
      </w:r>
      <w:hyperlink r:id="rId101" w:anchor="madde10TeminatveDe%C4%9Ferlenmesi" w:tgtFrame="_blank" w:history="1">
        <w:r w:rsidRPr="00343E61">
          <w:rPr>
            <w:rStyle w:val="Kpr"/>
          </w:rPr>
          <w:t>11 inci</w:t>
        </w:r>
      </w:hyperlink>
      <w:r w:rsidRPr="00343E61">
        <w:t xml:space="preserve"> maddesine göre borçlu, maddi teminat gösteremediği takdirde, muteber bir şahsı müteselsil kefil ve müşterek müteselsil borçlu olarak gösterebilir. Şahsi kefaleti ve gösterilen kefili veya kefilleri kabul edip etmemek hususu ile kefilin mali durumu ve borç ödemedeki iyi niyeti konusundaki takdir hakkı gümrük idaresine aittir. Gerektiğinde gümrük idaresi kefilden, borcu karşılayacak miktarda mal varlığı olup olmadığını belgelendirmesini isteyebilir ve kefil tarafından gösterilen mallar ile ilgili olarak değer tespitleri yaptırabilir. Şahsi kefaletin, 30/6/2007 tarihli ve 26568 sayılı Resmî </w:t>
      </w:r>
      <w:proofErr w:type="spellStart"/>
      <w:r w:rsidRPr="00343E61">
        <w:t>Gazete'de</w:t>
      </w:r>
      <w:proofErr w:type="spellEnd"/>
      <w:r w:rsidRPr="00343E61">
        <w:t xml:space="preserve"> yayımlanan Tahsilât Genel Tebliği </w:t>
      </w:r>
      <w:proofErr w:type="spellStart"/>
      <w:proofErr w:type="gramStart"/>
      <w:r w:rsidRPr="00343E61">
        <w:t>Seri:A</w:t>
      </w:r>
      <w:proofErr w:type="spellEnd"/>
      <w:proofErr w:type="gramEnd"/>
      <w:r w:rsidRPr="00343E61">
        <w:t xml:space="preserve"> Sıra No:1'in </w:t>
      </w:r>
      <w:hyperlink r:id="rId102" w:anchor="ek05" w:tgtFrame="_blank" w:history="1">
        <w:r w:rsidRPr="00343E61">
          <w:rPr>
            <w:rStyle w:val="Kpr"/>
          </w:rPr>
          <w:t>ek-5'inde</w:t>
        </w:r>
      </w:hyperlink>
      <w:r w:rsidRPr="00343E61">
        <w:t xml:space="preserve"> yer alan noter onaylı Tecil Kefalet Senedi ile tesis edilmesi gerekir.</w:t>
      </w:r>
    </w:p>
    <w:p w14:paraId="551E0FF7" w14:textId="77777777" w:rsidR="00343E61" w:rsidRPr="00343E61" w:rsidRDefault="00343E61" w:rsidP="00343E61">
      <w:r w:rsidRPr="00343E61">
        <w:t>(8) Yükümlünün gümrük idaresine verdiği teminat, ödemedeki düzenliliği ve borcunun azalmasına bağlı olarak yeni bir teminat ile değiştirilebilir.</w:t>
      </w:r>
    </w:p>
    <w:p w14:paraId="7D57610D" w14:textId="77777777" w:rsidR="00343E61" w:rsidRPr="00343E61" w:rsidRDefault="00343E61" w:rsidP="00343E61">
      <w:r w:rsidRPr="00343E61">
        <w:rPr>
          <w:b/>
          <w:bCs/>
        </w:rPr>
        <w:t>Tecil ve taksitlendirmeye ilişkin gümrük idarelerince yapılacak işlemler</w:t>
      </w:r>
    </w:p>
    <w:p w14:paraId="1C332643" w14:textId="77777777" w:rsidR="00343E61" w:rsidRPr="00343E61" w:rsidRDefault="00343E61" w:rsidP="00343E61">
      <w:r w:rsidRPr="00343E61">
        <w:rPr>
          <w:b/>
          <w:bCs/>
        </w:rPr>
        <w:t>MADDE 23 -</w:t>
      </w:r>
      <w:r w:rsidRPr="00343E61">
        <w:t xml:space="preserve"> (1) Tecil ve taksitlendirme başvurusunu alan gümrük idaresi ilk incelemeleri yaparak yetkisini aşan tutarlar için ilgili dosyayı kendi görüşüne de yer vererek yetki limitine göre bağlı bulunduğu gümrük ve dış ticaret bölge müdürlüğüne</w:t>
      </w:r>
      <w:bookmarkStart w:id="29" w:name="_ftnref8"/>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"_ftn8" \o ""</w:instrText>
      </w:r>
      <w:r w:rsidRPr="00343E61">
        <w:fldChar w:fldCharType="separate"/>
      </w:r>
      <w:r w:rsidRPr="00343E61">
        <w:rPr>
          <w:rStyle w:val="Kpr"/>
          <w:b/>
          <w:bCs/>
          <w:i/>
          <w:iCs/>
        </w:rPr>
        <w:t>[8]</w:t>
      </w:r>
      <w:r w:rsidRPr="00343E61">
        <w:fldChar w:fldCharType="end"/>
      </w:r>
      <w:bookmarkEnd w:id="29"/>
      <w:r w:rsidRPr="00343E61">
        <w:t xml:space="preserve"> gönderir.</w:t>
      </w:r>
    </w:p>
    <w:p w14:paraId="714F999A" w14:textId="77777777" w:rsidR="00343E61" w:rsidRPr="00343E61" w:rsidRDefault="00343E61" w:rsidP="00343E61">
      <w:r w:rsidRPr="00343E61">
        <w:t xml:space="preserve">(2) Gümrük müdürlüklerince tecil talebinde bulunanlara, </w:t>
      </w:r>
      <w:hyperlink r:id="rId103" w:anchor="ek4" w:history="1">
        <w:r w:rsidRPr="00343E61">
          <w:rPr>
            <w:rStyle w:val="Kpr"/>
          </w:rPr>
          <w:t>ek-4</w:t>
        </w:r>
      </w:hyperlink>
      <w:r w:rsidRPr="00343E61">
        <w:t>'te gösterilen şekilde bir yazı gönderilir ve teklif ettikleri taksit veya miktarları zamanında ödeyip ödemedikleri izlenir. Tecil talebi hakkında karar verilirken, yükümlünün taksitleri zamanında ödeyip ödemediği hususu değerlendirme sırasında göz önünde bulundurulur.</w:t>
      </w:r>
    </w:p>
    <w:p w14:paraId="15C48ACE" w14:textId="77777777" w:rsidR="00343E61" w:rsidRPr="00343E61" w:rsidRDefault="00343E61" w:rsidP="00343E61">
      <w:r w:rsidRPr="00343E61">
        <w:t>(3) Gümrük müdürlükleri tarafından, tecil ve taksitlendirme kapsamına alınacak borç tutarı, gümrük yükümlülüğünün doğmasından, tecil ve taksitlendirme talep tarihine kadar (bu tarih hariç) geçen süre için 15 inci maddede belirtilen formüller kullanılarak belirlenir ve tecil faizinin hesaplanmasından önce bu tutara, varsa para cezaları da eklenir.</w:t>
      </w:r>
    </w:p>
    <w:p w14:paraId="300DBD01" w14:textId="77777777" w:rsidR="00343E61" w:rsidRPr="00343E61" w:rsidRDefault="00343E61" w:rsidP="00343E61">
      <w:r w:rsidRPr="00343E61">
        <w:t>(4) Azami tecil ve taksitlendirme süresi otuz altı aydır. İdarece yapılacak değerlendirme neticesinde borcun daha az bir sürede ödenebileceğine kanaat getirilmesi halinde, daha az süreli tecil ve taksitlendirme yapılabilir.</w:t>
      </w:r>
    </w:p>
    <w:p w14:paraId="1A18A3BC" w14:textId="77777777" w:rsidR="00343E61" w:rsidRPr="00343E61" w:rsidRDefault="00343E61" w:rsidP="00343E61">
      <w:r w:rsidRPr="00343E61">
        <w:t>(5) Borcunun tecilini talep eden, ancak talepleri uygun görülmeyerek reddedilen yükümlülere bu durum bir yazı ile bildirilir.</w:t>
      </w:r>
    </w:p>
    <w:p w14:paraId="3E4E2B01" w14:textId="77777777" w:rsidR="00343E61" w:rsidRPr="00343E61" w:rsidRDefault="00343E61" w:rsidP="00343E61">
      <w:r w:rsidRPr="00343E61">
        <w:lastRenderedPageBreak/>
        <w:t xml:space="preserve">(6) Tecil ve taksitlendirme talebinin uygun bulunması halinde </w:t>
      </w:r>
      <w:hyperlink r:id="rId104" w:anchor="ek5" w:history="1">
        <w:r w:rsidRPr="00343E61">
          <w:rPr>
            <w:rStyle w:val="Kpr"/>
          </w:rPr>
          <w:t>ek-5</w:t>
        </w:r>
      </w:hyperlink>
      <w:r w:rsidRPr="00343E61">
        <w:t>'te yer alan örneğe uygun Tecil ve Taksitlendirme Kararı düzenlenir. Yetki limitleri dâhilinde gümrük ve dış ticaret bölge müdürlüğü</w:t>
      </w:r>
      <w:bookmarkStart w:id="30" w:name="_ftnref9"/>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"_ftn9" \o ""</w:instrText>
      </w:r>
      <w:r w:rsidRPr="00343E61">
        <w:fldChar w:fldCharType="separate"/>
      </w:r>
      <w:r w:rsidRPr="00343E61">
        <w:rPr>
          <w:rStyle w:val="Kpr"/>
          <w:b/>
          <w:bCs/>
          <w:i/>
          <w:iCs/>
        </w:rPr>
        <w:t>[9]</w:t>
      </w:r>
      <w:r w:rsidRPr="00343E61">
        <w:fldChar w:fldCharType="end"/>
      </w:r>
      <w:bookmarkEnd w:id="30"/>
      <w:r w:rsidRPr="00343E61">
        <w:t xml:space="preserve"> tarafından düzenlenen Tecil ve Taksitlendirme Kararı, başvurunun yapıldığı gümrük müdürlüğüne gönderilir.</w:t>
      </w:r>
    </w:p>
    <w:p w14:paraId="57D498AF" w14:textId="77777777" w:rsidR="00343E61" w:rsidRPr="00343E61" w:rsidRDefault="00343E61" w:rsidP="00343E61">
      <w:r w:rsidRPr="00343E61">
        <w:t xml:space="preserve">(7) İlgili gümrük müdürlüğü tarafından Tecil ve Taksitlendirme Kararı, </w:t>
      </w:r>
      <w:hyperlink r:id="rId105" w:anchor="ek6" w:history="1">
        <w:r w:rsidRPr="00343E61">
          <w:rPr>
            <w:rStyle w:val="Kpr"/>
          </w:rPr>
          <w:t>ek-6</w:t>
        </w:r>
      </w:hyperlink>
      <w:r w:rsidRPr="00343E61">
        <w:t xml:space="preserve">'daki örneğe uygun bir yazı ile borçluya tebliğ edilir. Söz konusu yazıya, </w:t>
      </w:r>
      <w:hyperlink r:id="rId106" w:anchor="ek7" w:history="1">
        <w:r w:rsidRPr="00343E61">
          <w:rPr>
            <w:rStyle w:val="Kpr"/>
          </w:rPr>
          <w:t>ek-7</w:t>
        </w:r>
      </w:hyperlink>
      <w:r w:rsidRPr="00343E61">
        <w:t>'de yer alan Ödeme Planı da eklenir. Alınan kararlar gümrük idareleri tarafından derhal uygulanır.</w:t>
      </w:r>
    </w:p>
    <w:p w14:paraId="11F24AD1" w14:textId="77777777" w:rsidR="00343E61" w:rsidRPr="00343E61" w:rsidRDefault="00343E61" w:rsidP="00343E61">
      <w:r w:rsidRPr="00343E61">
        <w:t>(8) İdarece belirlenen şartların yükümlü tarafından kabul edilmesi esastır. Yükümlü tecil ve taksitlendirme şartlarını kabul ettiğini yazılı olarak gümrük ve dış ticaret bölge müdürlüğünün</w:t>
      </w:r>
      <w:bookmarkStart w:id="31" w:name="_ftnref10"/>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"_ftn10" \o ""</w:instrText>
      </w:r>
      <w:r w:rsidRPr="00343E61">
        <w:fldChar w:fldCharType="separate"/>
      </w:r>
      <w:r w:rsidRPr="00343E61">
        <w:rPr>
          <w:rStyle w:val="Kpr"/>
          <w:b/>
          <w:bCs/>
          <w:i/>
          <w:iCs/>
        </w:rPr>
        <w:t>[10]</w:t>
      </w:r>
      <w:r w:rsidRPr="00343E61">
        <w:fldChar w:fldCharType="end"/>
      </w:r>
      <w:bookmarkEnd w:id="31"/>
      <w:r w:rsidRPr="00343E61">
        <w:t xml:space="preserve"> ilgili birimine bildirebileceği gibi, tecil ve taksitlendirmenin kabul edilmesine ilişkin kararın müdürlükte kalan nüshasını imzalamak suretiyle de beyan edebilir.</w:t>
      </w:r>
    </w:p>
    <w:p w14:paraId="172CF438" w14:textId="77777777" w:rsidR="00343E61" w:rsidRPr="00343E61" w:rsidRDefault="00343E61" w:rsidP="00343E61">
      <w:r w:rsidRPr="00343E61">
        <w:rPr>
          <w:b/>
          <w:bCs/>
        </w:rPr>
        <w:t>Tecil faizi hesaplanması</w:t>
      </w:r>
    </w:p>
    <w:p w14:paraId="32A1B5FA" w14:textId="77777777" w:rsidR="00343E61" w:rsidRPr="00343E61" w:rsidRDefault="00343E61" w:rsidP="00343E61">
      <w:r w:rsidRPr="00343E61">
        <w:rPr>
          <w:b/>
          <w:bCs/>
        </w:rPr>
        <w:t xml:space="preserve">MADDE </w:t>
      </w:r>
      <w:proofErr w:type="gramStart"/>
      <w:r w:rsidRPr="00343E61">
        <w:rPr>
          <w:b/>
          <w:bCs/>
        </w:rPr>
        <w:t>24 -</w:t>
      </w:r>
      <w:proofErr w:type="gramEnd"/>
      <w:r w:rsidRPr="00343E61">
        <w:rPr>
          <w:b/>
          <w:bCs/>
        </w:rPr>
        <w:t xml:space="preserve"> </w:t>
      </w:r>
      <w:r w:rsidRPr="00343E61">
        <w:t>(1) Tecil faizi hesaplamalarında esas alınacak tutar, gümrük vergileri, gecikme zammı oranında faiz ve/veya gecikme zammı ile para cezalarının toplamıdır.</w:t>
      </w:r>
    </w:p>
    <w:p w14:paraId="00CF030D" w14:textId="77777777" w:rsidR="00343E61" w:rsidRPr="00343E61" w:rsidRDefault="00343E61" w:rsidP="00343E61">
      <w:r w:rsidRPr="00343E61">
        <w:t>(2) Gecikme zammı hesabında dikkate alınacak süre, vade gününü takip eden tarih ile tecil ve taksitlendirme talebinin yapıldığı tarih (talep tarihi hariç) arasında kalan süredir.</w:t>
      </w:r>
    </w:p>
    <w:p w14:paraId="20B4CB4A" w14:textId="77777777" w:rsidR="00343E61" w:rsidRPr="00343E61" w:rsidRDefault="00343E61" w:rsidP="00343E61">
      <w:r w:rsidRPr="00343E61">
        <w:t>(3) Tecil ve taksitlendirme talebi, borcun vadesinden önce veya vadesinde yapılmış ise vade gününü takip eden tarihten ödeme tarihine; vade tarihinden sonra yapılmış ise tecil talep tarihinden (bu tarih dâhil), ödeme tarihine kadar (bu tarih dâhil) geçen süre için tecil faizi uygulanır ve taksitlerle birlikte tahsil edilir. Tecil edilen borcun taksit sürelerinden önce bir kerede ödenmesi mümkündür. Bu durumda tecil faizi, tecil talep tarihinden ödeme tarihi arasında geçen süre için ödeme tutarı üzerinden hesaplanır.</w:t>
      </w:r>
    </w:p>
    <w:p w14:paraId="52E786E3" w14:textId="77777777" w:rsidR="00343E61" w:rsidRPr="00343E61" w:rsidRDefault="00343E61" w:rsidP="00343E61">
      <w:r w:rsidRPr="00343E61">
        <w:t>(4) Tecil faizi, toplam borç tutarının taksitlendirme yapılan ay sayısına bölünmesi suretiyle bulunan her bir taksit tutarı üzerinden ve tecil edilen süreler dikkate alınarak aşağıdaki formül kullanılarak hesaplanır (</w:t>
      </w:r>
      <w:hyperlink r:id="rId107" w:anchor="ek11" w:history="1">
        <w:r w:rsidRPr="00343E61">
          <w:rPr>
            <w:rStyle w:val="Kpr"/>
          </w:rPr>
          <w:t>Ek-11</w:t>
        </w:r>
      </w:hyperlink>
      <w:r w:rsidRPr="00343E61">
        <w:t>'de örneği verilmiştir.).</w:t>
      </w:r>
    </w:p>
    <w:p w14:paraId="172E8FDE" w14:textId="77777777" w:rsidR="00343E61" w:rsidRPr="00343E61" w:rsidRDefault="00343E61" w:rsidP="00343E61">
      <w:r w:rsidRPr="00343E61">
        <w:t>FORMÜL-4</w:t>
      </w:r>
    </w:p>
    <w:tbl>
      <w:tblPr>
        <w:tblW w:w="0" w:type="auto"/>
        <w:jc w:val="center"/>
        <w:tblCellMar>
          <w:left w:w="0" w:type="dxa"/>
          <w:right w:w="0" w:type="dxa"/>
        </w:tblCellMar>
        <w:tblLook w:val="04A0" w:firstRow="1" w:lastRow="0" w:firstColumn="1" w:lastColumn="0" w:noHBand="0" w:noVBand="1"/>
      </w:tblPr>
      <w:tblGrid>
        <w:gridCol w:w="1984"/>
        <w:gridCol w:w="6937"/>
      </w:tblGrid>
      <w:tr w:rsidR="00343E61" w:rsidRPr="00343E61" w14:paraId="07C8FFC7" w14:textId="77777777">
        <w:trPr>
          <w:trHeight w:val="277"/>
          <w:jc w:val="center"/>
        </w:trPr>
        <w:tc>
          <w:tcPr>
            <w:tcW w:w="1984" w:type="dxa"/>
            <w:vMerge w:val="restart"/>
            <w:tcBorders>
              <w:top w:val="dotted" w:sz="8" w:space="0" w:color="auto"/>
              <w:left w:val="dotted" w:sz="8" w:space="0" w:color="auto"/>
              <w:bottom w:val="dotted" w:sz="8" w:space="0" w:color="auto"/>
              <w:right w:val="dotted" w:sz="8" w:space="0" w:color="auto"/>
            </w:tcBorders>
            <w:tcMar>
              <w:top w:w="0" w:type="dxa"/>
              <w:left w:w="70" w:type="dxa"/>
              <w:bottom w:w="0" w:type="dxa"/>
              <w:right w:w="70" w:type="dxa"/>
            </w:tcMar>
            <w:vAlign w:val="center"/>
            <w:hideMark/>
          </w:tcPr>
          <w:p w14:paraId="7051E7E6" w14:textId="77777777" w:rsidR="00343E61" w:rsidRPr="00343E61" w:rsidRDefault="00343E61" w:rsidP="00343E61">
            <w:r w:rsidRPr="00343E61">
              <w:t>Tecil Faizi =</w:t>
            </w:r>
          </w:p>
        </w:tc>
        <w:tc>
          <w:tcPr>
            <w:tcW w:w="6937" w:type="dxa"/>
            <w:tcBorders>
              <w:top w:val="dotted" w:sz="8" w:space="0" w:color="auto"/>
              <w:left w:val="nil"/>
              <w:bottom w:val="dotted" w:sz="8" w:space="0" w:color="auto"/>
              <w:right w:val="dotted" w:sz="8" w:space="0" w:color="auto"/>
            </w:tcBorders>
            <w:tcMar>
              <w:top w:w="0" w:type="dxa"/>
              <w:left w:w="70" w:type="dxa"/>
              <w:bottom w:w="0" w:type="dxa"/>
              <w:right w:w="70" w:type="dxa"/>
            </w:tcMar>
            <w:hideMark/>
          </w:tcPr>
          <w:p w14:paraId="113A61DC" w14:textId="77777777" w:rsidR="00343E61" w:rsidRPr="00343E61" w:rsidRDefault="00343E61" w:rsidP="00343E61">
            <w:r w:rsidRPr="00343E61">
              <w:t>Taksit Tutarı X Yıllık Tecil Faizi Oranı X Gün Sayısı</w:t>
            </w:r>
          </w:p>
        </w:tc>
      </w:tr>
      <w:tr w:rsidR="00343E61" w:rsidRPr="00343E61" w14:paraId="4BBD34DB" w14:textId="77777777">
        <w:trPr>
          <w:trHeight w:val="324"/>
          <w:jc w:val="center"/>
        </w:trPr>
        <w:tc>
          <w:tcPr>
            <w:tcW w:w="0" w:type="auto"/>
            <w:vMerge/>
            <w:tcBorders>
              <w:top w:val="dotted" w:sz="8" w:space="0" w:color="auto"/>
              <w:left w:val="dotted" w:sz="8" w:space="0" w:color="auto"/>
              <w:bottom w:val="dotted" w:sz="8" w:space="0" w:color="auto"/>
              <w:right w:val="dotted" w:sz="8" w:space="0" w:color="auto"/>
            </w:tcBorders>
            <w:vAlign w:val="center"/>
            <w:hideMark/>
          </w:tcPr>
          <w:p w14:paraId="45093A60" w14:textId="77777777" w:rsidR="00343E61" w:rsidRPr="00343E61" w:rsidRDefault="00343E61" w:rsidP="00343E61"/>
        </w:tc>
        <w:tc>
          <w:tcPr>
            <w:tcW w:w="6937" w:type="dxa"/>
            <w:tcBorders>
              <w:top w:val="nil"/>
              <w:left w:val="nil"/>
              <w:bottom w:val="dotted" w:sz="8" w:space="0" w:color="auto"/>
              <w:right w:val="dotted" w:sz="8" w:space="0" w:color="auto"/>
            </w:tcBorders>
            <w:tcMar>
              <w:top w:w="0" w:type="dxa"/>
              <w:left w:w="70" w:type="dxa"/>
              <w:bottom w:w="0" w:type="dxa"/>
              <w:right w:w="70" w:type="dxa"/>
            </w:tcMar>
            <w:vAlign w:val="center"/>
            <w:hideMark/>
          </w:tcPr>
          <w:p w14:paraId="0E1160DA" w14:textId="77777777" w:rsidR="00343E61" w:rsidRPr="00343E61" w:rsidRDefault="00343E61" w:rsidP="00343E61">
            <w:r w:rsidRPr="00343E61">
              <w:t>36.000</w:t>
            </w:r>
          </w:p>
        </w:tc>
      </w:tr>
    </w:tbl>
    <w:p w14:paraId="34A18F19" w14:textId="77777777" w:rsidR="00343E61" w:rsidRPr="00343E61" w:rsidRDefault="00343E61" w:rsidP="00343E61">
      <w:r w:rsidRPr="00343E61">
        <w:rPr>
          <w:b/>
          <w:bCs/>
        </w:rPr>
        <w:t>Tecil ve taksitlendirme talebinin reddedilmesi</w:t>
      </w:r>
    </w:p>
    <w:p w14:paraId="34FB8E3F" w14:textId="77777777" w:rsidR="00343E61" w:rsidRPr="00343E61" w:rsidRDefault="00343E61" w:rsidP="00343E61">
      <w:r w:rsidRPr="00343E61">
        <w:rPr>
          <w:b/>
          <w:bCs/>
        </w:rPr>
        <w:t xml:space="preserve">MADDE </w:t>
      </w:r>
      <w:proofErr w:type="gramStart"/>
      <w:r w:rsidRPr="00343E61">
        <w:rPr>
          <w:b/>
          <w:bCs/>
        </w:rPr>
        <w:t>25 -</w:t>
      </w:r>
      <w:proofErr w:type="gramEnd"/>
      <w:r w:rsidRPr="00343E61">
        <w:t xml:space="preserve"> (1) Tecile yetkili makamlarca; borç tutarına, borçlunun zor durumuna, gösterdiği teminatın miktar ve niteliğine, daha önce yapılan tecil ve taksitlendirmelerde borcunu düzenli ödeyip ödemediği gibi hususlara bakılır. Yapılan değerlendirme neticesinde uygun bulunmayan talepler kabul edilmez.</w:t>
      </w:r>
    </w:p>
    <w:p w14:paraId="318CCA66" w14:textId="77777777" w:rsidR="00343E61" w:rsidRPr="00343E61" w:rsidRDefault="00343E61" w:rsidP="00343E61">
      <w:r w:rsidRPr="00343E61">
        <w:rPr>
          <w:b/>
          <w:bCs/>
        </w:rPr>
        <w:t>Taksitlerin süresinde ödenmemesi</w:t>
      </w:r>
    </w:p>
    <w:p w14:paraId="013D77C9" w14:textId="77777777" w:rsidR="00343E61" w:rsidRPr="00343E61" w:rsidRDefault="00343E61" w:rsidP="00343E61">
      <w:r w:rsidRPr="00343E61">
        <w:rPr>
          <w:i/>
          <w:iCs/>
        </w:rPr>
        <w:t xml:space="preserve">Tasarruflu Yazılar </w:t>
      </w:r>
      <w:hyperlink r:id="rId108" w:tgtFrame="_blank" w:history="1">
        <w:r w:rsidRPr="00343E61">
          <w:rPr>
            <w:rStyle w:val="Kpr"/>
            <w:b/>
            <w:bCs/>
          </w:rPr>
          <w:t>1</w:t>
        </w:r>
      </w:hyperlink>
    </w:p>
    <w:p w14:paraId="2E290D7F" w14:textId="77777777" w:rsidR="00343E61" w:rsidRPr="00343E61" w:rsidRDefault="00343E61" w:rsidP="00343E61">
      <w:r w:rsidRPr="00343E61">
        <w:rPr>
          <w:b/>
          <w:bCs/>
        </w:rPr>
        <w:t>MADDE 26 -</w:t>
      </w:r>
      <w:r w:rsidRPr="00343E61">
        <w:t xml:space="preserve"> (1) Aylık taksitlerin ve diğer şartların, yükümlülerce yerine getirilmemesi durumunda muaccel hale gelen alacağın tahsili için 6183 sayılı Kanunun </w:t>
      </w:r>
      <w:hyperlink r:id="rId109" w:anchor="madde055" w:tgtFrame="_blank" w:history="1">
        <w:r w:rsidRPr="00343E61">
          <w:rPr>
            <w:rStyle w:val="Kpr"/>
          </w:rPr>
          <w:t xml:space="preserve">56 </w:t>
        </w:r>
        <w:proofErr w:type="spellStart"/>
        <w:r w:rsidRPr="00343E61">
          <w:rPr>
            <w:rStyle w:val="Kpr"/>
          </w:rPr>
          <w:t>ncı</w:t>
        </w:r>
        <w:proofErr w:type="spellEnd"/>
      </w:hyperlink>
      <w:r w:rsidRPr="00343E61">
        <w:t xml:space="preserve"> maddesi uyarınca, borcun on beş</w:t>
      </w:r>
      <w:bookmarkStart w:id="32" w:name="_ftnref11"/>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"_ftn11" \o ""</w:instrText>
      </w:r>
      <w:r w:rsidRPr="00343E61">
        <w:fldChar w:fldCharType="separate"/>
      </w:r>
      <w:r w:rsidRPr="00343E61">
        <w:rPr>
          <w:rStyle w:val="Kpr"/>
          <w:b/>
          <w:bCs/>
          <w:i/>
          <w:iCs/>
        </w:rPr>
        <w:t>[11]</w:t>
      </w:r>
      <w:r w:rsidRPr="00343E61">
        <w:fldChar w:fldCharType="end"/>
      </w:r>
      <w:bookmarkEnd w:id="32"/>
      <w:r w:rsidRPr="00343E61">
        <w:t xml:space="preserve"> gün içinde ödenmesi gerektiği, aksi halde teminatın paraya çevrileceği veya diğer şekillerle </w:t>
      </w:r>
      <w:r w:rsidRPr="00343E61">
        <w:lastRenderedPageBreak/>
        <w:t>cebren tahsile devam olunacağı borçluya bildirilir. Söz konusu süre içerisinde borç ödenmediği takdirde teminat, söz konusu Kanun hükümlerine göre paraya çevrilerek cebren tahsile devam edilir.</w:t>
      </w:r>
    </w:p>
    <w:p w14:paraId="77F792CE" w14:textId="77777777" w:rsidR="00343E61" w:rsidRPr="00343E61" w:rsidRDefault="00343E61" w:rsidP="00343E61">
      <w:r w:rsidRPr="00343E61">
        <w:t>(2) Tecil şartlarına uyulmaması hallerinde tecil edilmiş borçların normal vade tarihinden ödeme tarihine kadar gecikme zammı hesaplanır. Bu borçlar için daha önce ödenmiş olan tecil faizleri, hesaplanan borçtan veya borçlardan mahsup edilir. Ancak tecil edilen alacağın gecikme zammı uygulanamayan bir alacak olması halinde, bu alacaklar için ödenmiş olan tecil faizi iade veya mahsup edilmez, hazineye irat olarak kaydedilir.</w:t>
      </w:r>
    </w:p>
    <w:p w14:paraId="6FC7F416" w14:textId="77777777" w:rsidR="00343E61" w:rsidRPr="00343E61" w:rsidRDefault="00343E61" w:rsidP="00343E61">
      <w:r w:rsidRPr="00343E61">
        <w:rPr>
          <w:b/>
          <w:bCs/>
        </w:rPr>
        <w:t>Tecilin geçerli sayılması</w:t>
      </w:r>
    </w:p>
    <w:p w14:paraId="64EBF357" w14:textId="77777777" w:rsidR="00343E61" w:rsidRPr="00343E61" w:rsidRDefault="00343E61" w:rsidP="00343E61">
      <w:r w:rsidRPr="00343E61">
        <w:rPr>
          <w:b/>
          <w:bCs/>
        </w:rPr>
        <w:t xml:space="preserve">MADDE </w:t>
      </w:r>
      <w:proofErr w:type="gramStart"/>
      <w:r w:rsidRPr="00343E61">
        <w:rPr>
          <w:b/>
          <w:bCs/>
        </w:rPr>
        <w:t>27 -</w:t>
      </w:r>
      <w:proofErr w:type="gramEnd"/>
      <w:r w:rsidRPr="00343E61">
        <w:t xml:space="preserve"> (1) Ödenmesi gereken taksit tutarlarının süresinde ödenmemesi tecil ihlaline neden olmakla birlikte, yükümlülerin taksitlendirme süresi içerisinde tecilin geçerli sayılması yönünde talepte bulunmaları halinde, bu talep tecili yapan idarece değerlendirilerek sonuçlandırılır.</w:t>
      </w:r>
    </w:p>
    <w:p w14:paraId="4AE33A7B" w14:textId="77777777" w:rsidR="00343E61" w:rsidRPr="00343E61" w:rsidRDefault="00343E61" w:rsidP="00343E61">
      <w:r w:rsidRPr="00343E61">
        <w:t>(2) Tecilin geçerli sayılması, daha evvel tecil edilen bir borca karşılık yapılan ödemelerin geçerli sayılması ve kalan tutarın da belirlenen bir plan dahilinde ödenmesine izin verilmesidir.</w:t>
      </w:r>
    </w:p>
    <w:p w14:paraId="0A474D6A" w14:textId="77777777" w:rsidR="00343E61" w:rsidRPr="00343E61" w:rsidRDefault="00343E61" w:rsidP="00343E61">
      <w:r w:rsidRPr="00343E61">
        <w:t>(3) Tecilin geçerli sayılması durumunda, tecil faizi hesaplanmasında ve taksitlendirme süresinin belirlenmesinde ilk müracaat tarihi esas alınır.</w:t>
      </w:r>
    </w:p>
    <w:p w14:paraId="6C718EFB" w14:textId="77777777" w:rsidR="00343E61" w:rsidRPr="00343E61" w:rsidRDefault="00343E61" w:rsidP="00343E61">
      <w:r w:rsidRPr="00343E61">
        <w:t>(4) Tecilin ihlaline neden olan taksitin son taksit olması halinde yükümlülerin tecilin geçerli sayılmasına ilişkin taleplerini en geç son taksit ödeme süresini izleyen ayın sonuna kadar yapmaları ve ihlal edilen taksit tutarı ile hesaplanan tecil faizini tecilin geçerli sayıldığına ilişkin yazının tebliğ edildiği tarihten itibaren beş iş günü içinde ödemeleri gerekir. Bu tarihten sonra yapılacak başvurular üzerine tecil geçerli sayılmaz.</w:t>
      </w:r>
    </w:p>
    <w:p w14:paraId="5B872B38" w14:textId="77777777" w:rsidR="00343E61" w:rsidRPr="00343E61" w:rsidRDefault="00343E61" w:rsidP="00343E61">
      <w:bookmarkStart w:id="33" w:name="madde28"/>
      <w:bookmarkEnd w:id="33"/>
      <w:r w:rsidRPr="00343E61">
        <w:rPr>
          <w:b/>
          <w:bCs/>
        </w:rPr>
        <w:t>DÖRDÜNCÜ BÖLÜM</w:t>
      </w:r>
    </w:p>
    <w:p w14:paraId="6B91DCE1" w14:textId="77777777" w:rsidR="00343E61" w:rsidRPr="00343E61" w:rsidRDefault="00343E61" w:rsidP="00343E61">
      <w:r w:rsidRPr="00343E61">
        <w:rPr>
          <w:b/>
          <w:bCs/>
        </w:rPr>
        <w:t>Terkin</w:t>
      </w:r>
    </w:p>
    <w:p w14:paraId="55D3A643" w14:textId="77777777" w:rsidR="00343E61" w:rsidRPr="00343E61" w:rsidRDefault="00343E61" w:rsidP="00343E61">
      <w:r w:rsidRPr="00343E61">
        <w:rPr>
          <w:b/>
          <w:bCs/>
        </w:rPr>
        <w:t>Terkin işlemleri</w:t>
      </w:r>
    </w:p>
    <w:p w14:paraId="339E425D" w14:textId="77777777" w:rsidR="00343E61" w:rsidRPr="00343E61" w:rsidRDefault="00343E61" w:rsidP="00343E61">
      <w:r w:rsidRPr="00343E61">
        <w:rPr>
          <w:i/>
          <w:iCs/>
        </w:rPr>
        <w:t>Tasarruflu yazılar</w:t>
      </w:r>
      <w:r w:rsidRPr="00343E61">
        <w:rPr>
          <w:b/>
          <w:bCs/>
        </w:rPr>
        <w:t xml:space="preserve"> </w:t>
      </w:r>
      <w:hyperlink r:id="rId110" w:tgtFrame="_blank" w:history="1">
        <w:r w:rsidRPr="00343E61">
          <w:rPr>
            <w:rStyle w:val="Kpr"/>
            <w:b/>
            <w:bCs/>
          </w:rPr>
          <w:t>1</w:t>
        </w:r>
      </w:hyperlink>
    </w:p>
    <w:p w14:paraId="5964C472" w14:textId="77777777" w:rsidR="00343E61" w:rsidRPr="00343E61" w:rsidRDefault="00343E61" w:rsidP="00343E61">
      <w:r w:rsidRPr="00343E61">
        <w:rPr>
          <w:b/>
          <w:bCs/>
        </w:rPr>
        <w:t>MADDE 28 -</w:t>
      </w:r>
      <w:r w:rsidRPr="00343E61">
        <w:t xml:space="preserve"> </w:t>
      </w:r>
      <w:bookmarkStart w:id="34" w:name="_hlk186999936"/>
      <w:r w:rsidRPr="00343E61">
        <w:t xml:space="preserve">(1) </w:t>
      </w:r>
      <w:bookmarkEnd w:id="34"/>
      <w:r w:rsidRPr="00343E61">
        <w:fldChar w:fldCharType="begin"/>
      </w:r>
      <w:r w:rsidRPr="00343E61">
        <w:instrText>HYPERLINK "https://www.gumrukkulliyati.com/index.php?id=docs/gumruk_mevzuati/dosyalar/diger_kanunlar/6183_sayili_amme_alacaklari_usulu_hakkinda_kanun.htm" \t "_blank"</w:instrText>
      </w:r>
      <w:r w:rsidRPr="00343E61">
        <w:fldChar w:fldCharType="separate"/>
      </w:r>
      <w:r w:rsidRPr="00343E61">
        <w:rPr>
          <w:rStyle w:val="Kpr"/>
        </w:rPr>
        <w:t>6183</w:t>
      </w:r>
      <w:r w:rsidRPr="00343E61">
        <w:fldChar w:fldCharType="end"/>
      </w:r>
      <w:r w:rsidRPr="00343E61">
        <w:t xml:space="preserve"> sayılı Kanunun </w:t>
      </w:r>
      <w:hyperlink r:id="rId111" w:anchor="madde102" w:tgtFrame="_blank" w:history="1">
        <w:r w:rsidRPr="00343E61">
          <w:rPr>
            <w:rStyle w:val="Kpr"/>
          </w:rPr>
          <w:t xml:space="preserve">102 </w:t>
        </w:r>
        <w:proofErr w:type="spellStart"/>
        <w:r w:rsidRPr="00343E61">
          <w:rPr>
            <w:rStyle w:val="Kpr"/>
          </w:rPr>
          <w:t>nci</w:t>
        </w:r>
        <w:proofErr w:type="spellEnd"/>
      </w:hyperlink>
      <w:r w:rsidRPr="00343E61">
        <w:t xml:space="preserve"> maddesine göre zamanaşımına uğramış alacakların terkin izninin alınması için, 30/6/2007 tarihli ve 26568 sayılı Resmî </w:t>
      </w:r>
      <w:proofErr w:type="spellStart"/>
      <w:r w:rsidRPr="00343E61">
        <w:t>Gazete'de</w:t>
      </w:r>
      <w:proofErr w:type="spellEnd"/>
      <w:r w:rsidRPr="00343E61">
        <w:t xml:space="preserve"> yayımlanan Tahsilat Genel Tebliği Seri: A </w:t>
      </w:r>
      <w:hyperlink r:id="rId112" w:tgtFrame="_blank" w:history="1">
        <w:r w:rsidRPr="00343E61">
          <w:rPr>
            <w:rStyle w:val="Kpr"/>
          </w:rPr>
          <w:t>Sıra No: 1'in</w:t>
        </w:r>
      </w:hyperlink>
      <w:r w:rsidRPr="00343E61">
        <w:t xml:space="preserve"> </w:t>
      </w:r>
      <w:hyperlink r:id="rId113" w:anchor="ek10" w:tgtFrame="_blank" w:history="1">
        <w:r w:rsidRPr="00343E61">
          <w:rPr>
            <w:rStyle w:val="Kpr"/>
          </w:rPr>
          <w:t>EK-10'unda</w:t>
        </w:r>
      </w:hyperlink>
      <w:r w:rsidRPr="00343E61">
        <w:t xml:space="preserve"> yer alan "Zamanaşımına Uğramış Amme Alacaklarına İlişkin Terkin Cetveli" kullanılır </w:t>
      </w:r>
      <w:hyperlink r:id="rId114" w:anchor="ek8" w:history="1">
        <w:r w:rsidRPr="00343E61">
          <w:rPr>
            <w:rStyle w:val="Kpr"/>
          </w:rPr>
          <w:t>(Ek-8)</w:t>
        </w:r>
      </w:hyperlink>
      <w:r w:rsidRPr="00343E61">
        <w:t>. Zamanaşımına Uğramış Amme Alacaklarına İlişkin Terkin Cetveli, tahsil daireleri tarafından her borçlu için ayrı ayrı olmak üzere 3 nüsha düzenlenir.</w:t>
      </w:r>
      <w:r w:rsidRPr="00343E61">
        <w:rPr>
          <w:i/>
          <w:iCs/>
        </w:rPr>
        <w:t xml:space="preserve"> (04.01.2025 / 32772 sayılı R.G. Seri No:4 Tebliğ ile değişik)</w:t>
      </w:r>
      <w:bookmarkStart w:id="35" w:name="_ftnref12"/>
      <w:r w:rsidRPr="00343E61">
        <w:rPr>
          <w:i/>
          <w:iCs/>
        </w:rPr>
        <w:fldChar w:fldCharType="begin"/>
      </w:r>
      <w:r w:rsidRPr="00343E61">
        <w:rPr>
          <w:i/>
          <w:iCs/>
        </w:rPr>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"_ftn12" \o ""</w:instrText>
      </w:r>
      <w:r w:rsidRPr="00343E61">
        <w:rPr>
          <w:i/>
          <w:iCs/>
        </w:rPr>
      </w:r>
      <w:r w:rsidRPr="00343E61">
        <w:rPr>
          <w:i/>
          <w:iCs/>
        </w:rPr>
        <w:fldChar w:fldCharType="separate"/>
      </w:r>
      <w:r w:rsidRPr="00343E61">
        <w:rPr>
          <w:rStyle w:val="Kpr"/>
          <w:b/>
          <w:bCs/>
          <w:i/>
          <w:iCs/>
        </w:rPr>
        <w:t>[12]</w:t>
      </w:r>
      <w:r w:rsidRPr="00343E61">
        <w:fldChar w:fldCharType="end"/>
      </w:r>
      <w:bookmarkEnd w:id="35"/>
    </w:p>
    <w:p w14:paraId="09D14161" w14:textId="77777777" w:rsidR="00343E61" w:rsidRPr="00343E61" w:rsidRDefault="00343E61" w:rsidP="00343E61">
      <w:r w:rsidRPr="00343E61">
        <w:t xml:space="preserve">(2) Zamanaşımının 6183 sayılı Kanunun </w:t>
      </w:r>
      <w:proofErr w:type="gramStart"/>
      <w:r w:rsidRPr="00343E61">
        <w:t>103 üncü</w:t>
      </w:r>
      <w:proofErr w:type="gramEnd"/>
      <w:r w:rsidRPr="00343E61">
        <w:t xml:space="preserve"> maddesine göre kesilmesi halinde, amme alacağının zamanaşımı süresinin hesabına daima zamanaşımının kesildiği tarihin rastladığı takvim yılını takip eden takvim yılı başı esas alınarak devam edilir. Zamanaşımının Kanunun 103 üncü maddesinde sayılan durumlardan herhangi birisinin tatbiki suretiyle kesilmesi halinde, cetvelin, "Zamanaşımının Başlangıç Tarihi"</w:t>
      </w:r>
      <w:bookmarkStart w:id="36" w:name="_ftnref13"/>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"_ftn13" \o ""</w:instrText>
      </w:r>
      <w:r w:rsidRPr="00343E61">
        <w:fldChar w:fldCharType="separate"/>
      </w:r>
      <w:r w:rsidRPr="00343E61">
        <w:rPr>
          <w:rStyle w:val="Kpr"/>
          <w:b/>
          <w:bCs/>
          <w:i/>
          <w:iCs/>
        </w:rPr>
        <w:t>[13]</w:t>
      </w:r>
      <w:r w:rsidRPr="00343E61">
        <w:fldChar w:fldCharType="end"/>
      </w:r>
      <w:bookmarkEnd w:id="36"/>
      <w:r w:rsidRPr="00343E61">
        <w:t xml:space="preserve"> sütununa amme alacağının zamanaşımı başlangıç tarihi yazılmakla beraber, ayrıca cetvelin "Zamanaşımının En Son Kesildiği Tarih" sütununda da zamanaşımının en son kesildiği tarih gösterilir.</w:t>
      </w:r>
    </w:p>
    <w:p w14:paraId="3BC5D24C" w14:textId="77777777" w:rsidR="00343E61" w:rsidRPr="00343E61" w:rsidRDefault="00343E61" w:rsidP="00343E61">
      <w:r w:rsidRPr="00343E61">
        <w:t>(3) Zamanaşımının 6183 sayılı Kanunun 104 üncü maddesi gereğince borçlunun yabancı memlekette bulunması, hileli iflas etmesi veya terekenin tasfiyesi dolayısıyla durması halinde, cetvelin "Zamanaşımının Başlangıç Tarihi"</w:t>
      </w:r>
      <w:bookmarkStart w:id="37" w:name="_ftnref14"/>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"_ftn14" \o ""</w:instrText>
      </w:r>
      <w:r w:rsidRPr="00343E61">
        <w:fldChar w:fldCharType="separate"/>
      </w:r>
      <w:r w:rsidRPr="00343E61">
        <w:rPr>
          <w:rStyle w:val="Kpr"/>
          <w:b/>
          <w:bCs/>
          <w:i/>
          <w:iCs/>
        </w:rPr>
        <w:t>[14]</w:t>
      </w:r>
      <w:r w:rsidRPr="00343E61">
        <w:fldChar w:fldCharType="end"/>
      </w:r>
      <w:bookmarkEnd w:id="37"/>
      <w:r w:rsidRPr="00343E61">
        <w:t xml:space="preserve"> sütununda, yukarıda birinci maddede açıklandığı şekilde amme alacağının normal zamanaşımı başlangıç tarihi gösterilmekle beraber, cetvelin açıklama sütununda </w:t>
      </w:r>
      <w:r w:rsidRPr="00343E61">
        <w:lastRenderedPageBreak/>
        <w:t>ayrıca zamanaşımını durduran sebep ile süresi belirtilir. Bu durumdaki alacaklarda zamanaşımının durmasından önce veya sonra zamanaşımı kesilmişse, cetvelin "Zamanaşımı Kesilmiş İse Son Defa Kesildiği Tarih"</w:t>
      </w:r>
      <w:bookmarkStart w:id="38" w:name="_ftnref15"/>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"_ftn15" \o ""</w:instrText>
      </w:r>
      <w:r w:rsidRPr="00343E61">
        <w:fldChar w:fldCharType="separate"/>
      </w:r>
      <w:r w:rsidRPr="00343E61">
        <w:rPr>
          <w:rStyle w:val="Kpr"/>
        </w:rPr>
        <w:t>[15]</w:t>
      </w:r>
      <w:r w:rsidRPr="00343E61">
        <w:fldChar w:fldCharType="end"/>
      </w:r>
      <w:bookmarkEnd w:id="38"/>
      <w:r w:rsidRPr="00343E61">
        <w:t xml:space="preserve"> sütununda aynı zamanda zamanaşımının kesildiği tarih gösterilir.</w:t>
      </w:r>
    </w:p>
    <w:p w14:paraId="2F217FF5" w14:textId="77777777" w:rsidR="00343E61" w:rsidRPr="00343E61" w:rsidRDefault="00343E61" w:rsidP="00343E61">
      <w:r w:rsidRPr="00343E61">
        <w:t>(4) 6183 sayılı Kanunun 102, 103 ve 104 üncü maddeleri kapsamında değerlendirilerek terkin edilmesi gereken amme alacaklarına ilişkin olarak, gümrük idareleri tarafından gerçekleştirilecek incelemeler sonucunda tespit edilecek terkine tabi amme alacaklarına dair bilgiler, ek-8'de yer alan Zamanaşımına Uğramış Amme Alacaklarına İlişkin Terkin Cetveline</w:t>
      </w:r>
      <w:bookmarkStart w:id="39" w:name="_ftnref16"/>
      <w:r w:rsidRPr="00343E61">
        <w:fldChar w:fldCharType="begin"/>
      </w:r>
      <w:r w:rsidRPr="00343E61">
        <w:instrText>HYPERLINK "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\l "_ftn16" \o ""</w:instrText>
      </w:r>
      <w:r w:rsidRPr="00343E61">
        <w:fldChar w:fldCharType="separate"/>
      </w:r>
      <w:r w:rsidRPr="00343E61">
        <w:rPr>
          <w:rStyle w:val="Kpr"/>
          <w:b/>
          <w:bCs/>
          <w:i/>
          <w:iCs/>
        </w:rPr>
        <w:t>[16]</w:t>
      </w:r>
      <w:r w:rsidRPr="00343E61">
        <w:fldChar w:fldCharType="end"/>
      </w:r>
      <w:bookmarkEnd w:id="39"/>
      <w:r w:rsidRPr="00343E61">
        <w:t>, söz konusu cetvelin ilgili tüm sütunları eksiksiz, doğru ve okunaklı bir şekilde doldurularak kaydedildikten sonra, gerekli terkin izninin alınmasını teminen Gelir İdaresi Başkanlığına iletilmek üzere Genel Müdürlüğe gönderilir. Terkin izninin alınmasını müteakip ilgili gümrük idaresi işlemleri sonuçlandırır.</w:t>
      </w:r>
    </w:p>
    <w:p w14:paraId="3336A562" w14:textId="77777777" w:rsidR="00343E61" w:rsidRPr="00343E61" w:rsidRDefault="00343E61" w:rsidP="00343E61">
      <w:bookmarkStart w:id="40" w:name="madde29terkin"/>
      <w:bookmarkEnd w:id="40"/>
      <w:r w:rsidRPr="00343E61">
        <w:rPr>
          <w:b/>
          <w:bCs/>
        </w:rPr>
        <w:t>Tahsil imkansızlığı sebebiyle terkin</w:t>
      </w:r>
    </w:p>
    <w:p w14:paraId="5273701A" w14:textId="77777777" w:rsidR="00343E61" w:rsidRPr="00343E61" w:rsidRDefault="00343E61" w:rsidP="00343E61">
      <w:r w:rsidRPr="00343E61">
        <w:rPr>
          <w:b/>
          <w:bCs/>
        </w:rPr>
        <w:t>MADDE 29 -</w:t>
      </w:r>
      <w:r w:rsidRPr="00343E61">
        <w:t xml:space="preserve"> (1) 18/2/2009 tarihli ve 5838 sayılı Bazı Kanunlarda Değişiklik Yapılması Hakkında Kanunun 32 </w:t>
      </w:r>
      <w:proofErr w:type="spellStart"/>
      <w:r w:rsidRPr="00343E61">
        <w:t>nci</w:t>
      </w:r>
      <w:proofErr w:type="spellEnd"/>
      <w:r w:rsidRPr="00343E61">
        <w:t xml:space="preserve"> maddesinin on birinci fıkrası ile 6183 sayılı Kanunun </w:t>
      </w:r>
      <w:hyperlink r:id="rId115" w:anchor="madde106TerkinMiktar%C4%B1" w:tgtFrame="_blank" w:history="1">
        <w:r w:rsidRPr="00343E61">
          <w:rPr>
            <w:rStyle w:val="Kpr"/>
          </w:rPr>
          <w:t xml:space="preserve">106 </w:t>
        </w:r>
        <w:proofErr w:type="spellStart"/>
        <w:r w:rsidRPr="00343E61">
          <w:rPr>
            <w:rStyle w:val="Kpr"/>
          </w:rPr>
          <w:t>ncı</w:t>
        </w:r>
        <w:proofErr w:type="spellEnd"/>
      </w:hyperlink>
      <w:r w:rsidRPr="00343E61">
        <w:t xml:space="preserve"> maddesinde yapılan değişiklik uyarınca; amme idarelerince tahsil zamanaşımı beklenilmeksizin terkin olunabilecek amme alacağı 20 lira (bu tutar dahil) olarak belirlenmiş olup, 6183 sayılı Kanunun 106 </w:t>
      </w:r>
      <w:proofErr w:type="spellStart"/>
      <w:r w:rsidRPr="00343E61">
        <w:t>ncı</w:t>
      </w:r>
      <w:proofErr w:type="spellEnd"/>
      <w:r w:rsidRPr="00343E61">
        <w:t xml:space="preserve"> maddesinin Bakanlığımıza verdiği yetkiye istinaden, tahsili imkansız veya tahsili için yapılacak giderlerin alacaktan fazla bulunduğu anlaşılan 20 liraya kadar olan amme alacağının terkin yetkisi gümrük müdürleri veya vekillerine aittir. Bu kapsamda yapılacak terkin işleminde terkin cetveli düzenlenmez ve terkin izni alınmaz. Gümrük müdürleri veya vekilleri tarafından verilecek "takipten vazgeçme onayı" takibat dosyasında muhafaza edilir.</w:t>
      </w:r>
    </w:p>
    <w:p w14:paraId="2DA771C6" w14:textId="77777777" w:rsidR="008449E9" w:rsidRDefault="008449E9"/>
    <w:sectPr w:rsidR="008449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4A"/>
    <w:rsid w:val="00115CBE"/>
    <w:rsid w:val="00343E61"/>
    <w:rsid w:val="006524B6"/>
    <w:rsid w:val="00727C1B"/>
    <w:rsid w:val="008449E9"/>
    <w:rsid w:val="009A0C4A"/>
    <w:rsid w:val="00C9681D"/>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2EEB"/>
  <w15:chartTrackingRefBased/>
  <w15:docId w15:val="{69ACDEE9-1C61-4269-9BCB-B65BE14F9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0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A0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A0C4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A0C4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A0C4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A0C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0C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0C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0C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0C4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A0C4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A0C4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A0C4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A0C4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A0C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0C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0C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0C4A"/>
    <w:rPr>
      <w:rFonts w:eastAsiaTheme="majorEastAsia" w:cstheme="majorBidi"/>
      <w:color w:val="272727" w:themeColor="text1" w:themeTint="D8"/>
    </w:rPr>
  </w:style>
  <w:style w:type="paragraph" w:styleId="KonuBal">
    <w:name w:val="Title"/>
    <w:basedOn w:val="Normal"/>
    <w:next w:val="Normal"/>
    <w:link w:val="KonuBalChar"/>
    <w:uiPriority w:val="10"/>
    <w:qFormat/>
    <w:rsid w:val="009A0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0C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0C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0C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0C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0C4A"/>
    <w:rPr>
      <w:i/>
      <w:iCs/>
      <w:color w:val="404040" w:themeColor="text1" w:themeTint="BF"/>
    </w:rPr>
  </w:style>
  <w:style w:type="paragraph" w:styleId="ListeParagraf">
    <w:name w:val="List Paragraph"/>
    <w:basedOn w:val="Normal"/>
    <w:uiPriority w:val="34"/>
    <w:qFormat/>
    <w:rsid w:val="009A0C4A"/>
    <w:pPr>
      <w:ind w:left="720"/>
      <w:contextualSpacing/>
    </w:pPr>
  </w:style>
  <w:style w:type="character" w:styleId="GlVurgulama">
    <w:name w:val="Intense Emphasis"/>
    <w:basedOn w:val="VarsaylanParagrafYazTipi"/>
    <w:uiPriority w:val="21"/>
    <w:qFormat/>
    <w:rsid w:val="009A0C4A"/>
    <w:rPr>
      <w:i/>
      <w:iCs/>
      <w:color w:val="2F5496" w:themeColor="accent1" w:themeShade="BF"/>
    </w:rPr>
  </w:style>
  <w:style w:type="paragraph" w:styleId="GlAlnt">
    <w:name w:val="Intense Quote"/>
    <w:basedOn w:val="Normal"/>
    <w:next w:val="Normal"/>
    <w:link w:val="GlAlntChar"/>
    <w:uiPriority w:val="30"/>
    <w:qFormat/>
    <w:rsid w:val="009A0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A0C4A"/>
    <w:rPr>
      <w:i/>
      <w:iCs/>
      <w:color w:val="2F5496" w:themeColor="accent1" w:themeShade="BF"/>
    </w:rPr>
  </w:style>
  <w:style w:type="character" w:styleId="GlBavuru">
    <w:name w:val="Intense Reference"/>
    <w:basedOn w:val="VarsaylanParagrafYazTipi"/>
    <w:uiPriority w:val="32"/>
    <w:qFormat/>
    <w:rsid w:val="009A0C4A"/>
    <w:rPr>
      <w:b/>
      <w:bCs/>
      <w:smallCaps/>
      <w:color w:val="2F5496" w:themeColor="accent1" w:themeShade="BF"/>
      <w:spacing w:val="5"/>
    </w:rPr>
  </w:style>
  <w:style w:type="character" w:styleId="Kpr">
    <w:name w:val="Hyperlink"/>
    <w:basedOn w:val="VarsaylanParagrafYazTipi"/>
    <w:uiPriority w:val="99"/>
    <w:unhideWhenUsed/>
    <w:rsid w:val="008449E9"/>
    <w:rPr>
      <w:color w:val="0563C1" w:themeColor="hyperlink"/>
      <w:u w:val="single"/>
    </w:rPr>
  </w:style>
  <w:style w:type="character" w:styleId="zmlenmeyenBahsetme">
    <w:name w:val="Unresolved Mention"/>
    <w:basedOn w:val="VarsaylanParagrafYazTipi"/>
    <w:uiPriority w:val="99"/>
    <w:semiHidden/>
    <w:unhideWhenUsed/>
    <w:rsid w:val="008449E9"/>
    <w:rPr>
      <w:color w:val="605E5C"/>
      <w:shd w:val="clear" w:color="auto" w:fill="E1DFDD"/>
    </w:rPr>
  </w:style>
  <w:style w:type="paragraph" w:customStyle="1" w:styleId="msonormal0">
    <w:name w:val="msonormal"/>
    <w:basedOn w:val="Normal"/>
    <w:rsid w:val="008449E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3-normalyaz">
    <w:name w:val="3-normalyaz"/>
    <w:basedOn w:val="Normal"/>
    <w:rsid w:val="008449E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zlenenKpr">
    <w:name w:val="FollowedHyperlink"/>
    <w:basedOn w:val="VarsaylanParagrafYazTipi"/>
    <w:uiPriority w:val="99"/>
    <w:semiHidden/>
    <w:unhideWhenUsed/>
    <w:rsid w:val="008449E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117" Type="http://schemas.openxmlformats.org/officeDocument/2006/relationships/theme" Target="theme/theme1.xml"/><Relationship Id="rId21" Type="http://schemas.openxmlformats.org/officeDocument/2006/relationships/hyperlink" Target="https://www.gumrukkulliyati.com/index.php?id=docs/gumruk_mevzuati/dosyalar/muafiyetler/anayasa_mahkemesinin_e_2016-198_k_2017-144_sayili_karari.htm" TargetMode="External"/><Relationship Id="rId42" Type="http://schemas.openxmlformats.org/officeDocument/2006/relationships/hyperlink" Target="https://www.gumrukkulliyati.com/index.php?id=docs/gumruk_mevzuati/dosyalar/genelgeler/genelge_2002-14_dampinge_karsi_vergide_sonradan_tahsil_ve_takibat.htm" TargetMode="External"/><Relationship Id="rId47" Type="http://schemas.openxmlformats.org/officeDocument/2006/relationships/hyperlink" Target="https://www.gumrukkulliyati.com/index.php?id=docs/gumruk_mevzuati/dosyalar/diger_tebligler/gumruk_genel_tebligi_x1tahsilat_islemlerix2_seri_no_2.htm" TargetMode="External"/><Relationship Id="rId63" Type="http://schemas.openxmlformats.org/officeDocument/2006/relationships/hyperlink" Target="https://www.gumrukkulliyati.com/index.php?id=docs/gumruk_mevzuati/dosyalar/genelgeler/genelge_2019-05_x1ic_genelgex2_tebligat_islemleri_x1ek_tahakkuk_para_cezalari_ve_kesinlesen_alacaklarda_tebligat_usulleri_7201_ve_213_s.kanunlarx2.htm" TargetMode="External"/><Relationship Id="rId68" Type="http://schemas.openxmlformats.org/officeDocument/2006/relationships/hyperlink" Target="https://www.gumrukkulliyati.com/index.php?id=docs/gumruk_mevzuati/dosyalar/tasarruflu_yazilar/21.05.2020_54492374_kontrol_sb_tarafindan_tespit_edilen_vergi_kayiplarinda_gumruk_musavirinin_sorumlulugu_ile_degerlendirme_raporlari_ho.htm" TargetMode="External"/><Relationship Id="rId84" Type="http://schemas.openxmlformats.org/officeDocument/2006/relationships/hyperlink" Target="https://www.gumrukkulliyati.com/index.php?id=docs/gumruk_mevzuati/dosyalar/tasarruflu_yazilar/01.07.2026_123724032_iptal_edilen_ikincil_duzenlemelere_iliskin_gk_241-1_ikincil_duzenleme_cezalarinin_uygulanmamasi_ile_kesinlesenlerin_tahsili.htm" TargetMode="External"/><Relationship Id="rId89" Type="http://schemas.openxmlformats.org/officeDocument/2006/relationships/hyperlink" Target="https://www.gumrukkulliyati.com/index.php?id=docs/gumruk_mevzuati/dosyalar/tasarruflu_yazilar/30.10.2019_48889361_kabul_olunacak_e-teminat_mektup_metninde_belirtilen_surenin_idarenin_duzenleyici_yetkileri_dahilinde_oldugu_x132826567x2.htm" TargetMode="External"/><Relationship Id="rId112" Type="http://schemas.openxmlformats.org/officeDocument/2006/relationships/hyperlink" Target="https://www.gumrukkulliyati.com/index.php?id=docs/gumruk_mevzuati/dosyalar/digerleri/tahsilat_genel_tebligi_seri_a_sira_no_1.htm" TargetMode="External"/><Relationship Id="rId16" Type="http://schemas.openxmlformats.org/officeDocument/2006/relationships/hyperlink" Target="https://www.gumrukkulliyati.com/index.php?id=docs/gumruk_mevzuati/dosyalar/muafiyetler/danistay_7._daire_e.2021-578_k.2021-1938_gumruk_vergisi_doguran_olay_icin_ceza_davasi_da_acildiginda_tck_zamanasiminin_uygulanmasi.htm" TargetMode="External"/><Relationship Id="rId107"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1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2" Type="http://schemas.openxmlformats.org/officeDocument/2006/relationships/hyperlink" Target="https://www.gumrukkulliyati.com/index.php?id=docs/gumruk_mevzuati/dosyalar/diger_kanunlar/6183_sayili_amme_alacaklari_usulu_hakkinda_kanun.htm" TargetMode="External"/><Relationship Id="rId37" Type="http://schemas.openxmlformats.org/officeDocument/2006/relationships/hyperlink" Target="https://www.gumrukkulliyati.com/index.php?id=docs/gumruk_mevzuati/dosyalar/muafiyetler/anayasa_mahkemesinin_basvuru_2013-3963_sayili_karari.htm" TargetMode="External"/><Relationship Id="rId53"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58" Type="http://schemas.openxmlformats.org/officeDocument/2006/relationships/hyperlink" Target="https://www.gumrukkulliyati.com/index.php?id=docs/gumruk_mevzuati/dosyalar/diger_tebligler/gumruk_genel_tebligi_x1tahsilat_islemlerix2_seri_no_2.htm" TargetMode="External"/><Relationship Id="rId74"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79" Type="http://schemas.openxmlformats.org/officeDocument/2006/relationships/hyperlink" Target="https://www.gumrukkulliyati.com/index.php?id=docs/gumruk_mevzuati/dosyalar/genelgeler/genelge_2014-26_itirazlarin_karara_baglanma_suresi_ve_zimni_ret_ile_karara_baglanma_suresinin_uzatilmasi.htm" TargetMode="External"/><Relationship Id="rId102" Type="http://schemas.openxmlformats.org/officeDocument/2006/relationships/hyperlink" Target="https://www.gumrukkulliyati.com/index.php?id=docs/gumruk_mevzuati/dosyalar/digerleri/tahsilat_genel_tebligi_seri_a_sira_no_1.htm" TargetMode="External"/><Relationship Id="rId5" Type="http://schemas.openxmlformats.org/officeDocument/2006/relationships/hyperlink" Target="https://www.gumrukkulliyati.com/index.php?id=docs/gumruk_mevzuati/dosyalar/yonetmelik_2009/gumruk_yonetmeligi_08.10.2009.htm" TargetMode="External"/><Relationship Id="rId90" Type="http://schemas.openxmlformats.org/officeDocument/2006/relationships/hyperlink" Target="https://www.gumrukkulliyati.com/index.php?id=docs/gumruk_mevzuati/dosyalar/diger_kanunlar/6183_sayili_amme_alacaklari_usulu_hakkinda_kanun.htm" TargetMode="External"/><Relationship Id="rId95" Type="http://schemas.openxmlformats.org/officeDocument/2006/relationships/hyperlink" Target="https://www.gumrukkulliyati.com/index.php?id=docs/gumruk_mevzuati/dosyalar/diger_kanunlar/6183_sayili_amme_alacaklari_usulu_hakkinda_kanun.htm" TargetMode="External"/><Relationship Id="rId22" Type="http://schemas.openxmlformats.org/officeDocument/2006/relationships/hyperlink" Target="https://www.gumrukkulliyati.com/index.php?id=docs/gumruk_mevzuati/dosyalar/muafiyetler/anayasa_mahkemesi_2016-14254_sayili_28.11.2019_tarihli_itiraz_suresine_iliskin_karari.htm" TargetMode="External"/><Relationship Id="rId27" Type="http://schemas.openxmlformats.org/officeDocument/2006/relationships/hyperlink" Target="https://www.gumrukkulliyati.com/index.php?id=docs/gumruk_mevzuati/dosyalar/genelgeler/rykgm_2018-08_cari_islemlerde_beyana_aykirilik_nedeni_ile_ek_tahakkukun_sistem_uzerinden_karara_baglanmasi_ile_teblig_surecleri.htm" TargetMode="External"/><Relationship Id="rId43"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48" Type="http://schemas.openxmlformats.org/officeDocument/2006/relationships/hyperlink" Target="https://www.gumrukkulliyati.com/index.php?id=docs/gumruk_mevzuati/dosyalar/genelgeler/genelge_2007-25_tahakkuk_eden_gumruk_vergilerinin_bankalarca_tahsilinde_bilge_sistemindeki_islemler_ile_web-servis_teknolojisi.htm" TargetMode="External"/><Relationship Id="rId64" Type="http://schemas.openxmlformats.org/officeDocument/2006/relationships/hyperlink" Target="https://www.gumrukkulliyati.com/index.php?id=docs/gumruk_mevzuati/dosyalar/diger_kanunlar/7201_sayili_tebligat_kanunu..htm" TargetMode="External"/><Relationship Id="rId69" Type="http://schemas.openxmlformats.org/officeDocument/2006/relationships/hyperlink" Target="https://www.gumrukkulliyati.com/index.php?id=docs/gumruk_mevzuati/dosyalar/tasarruflu_yazilar/11.10.2024_101740600_ugd_kapsam_disi_sabit_referans_beyan_edilen_esyada_aykirilik_tespitinde_musavirler_icin_istirak_hukmu.htm" TargetMode="External"/><Relationship Id="rId113" Type="http://schemas.openxmlformats.org/officeDocument/2006/relationships/hyperlink" Target="https://www.gumrukkulliyati.com/index.php?id=docs/gumruk_mevzuati/dosyalar/digerleri/tahsilat_genel_tebligi_seri_a_sira_no_1.htm" TargetMode="External"/><Relationship Id="rId80" Type="http://schemas.openxmlformats.org/officeDocument/2006/relationships/hyperlink" Target="https://www.gumrukkulliyati.com/index.php?id=docs/gumruk_mevzuati/dosyalar/muafiyetler/danistay_7_daire_e_2024-2305_k_2025-938_mahkeme_kararina_istinaden_tebligat_yapilmasi_sonrasinda_odeme_emrinin_cikarilmasi.htm" TargetMode="External"/><Relationship Id="rId85" Type="http://schemas.openxmlformats.org/officeDocument/2006/relationships/hyperlink" Target="https://www.gumrukkulliyati.com/index.php?id=docs/gumruk_mevzuati/gumruk_kanunu_.htm" TargetMode="External"/><Relationship Id="rId12" Type="http://schemas.openxmlformats.org/officeDocument/2006/relationships/hyperlink" Target="https://www.gumrukkulliyati.com/index.php?id=docs/gumruk_mevzuati/gumruk_kanunu_gerekcesi.htm" TargetMode="External"/><Relationship Id="rId17" Type="http://schemas.openxmlformats.org/officeDocument/2006/relationships/hyperlink" Target="https://www.gumrukkulliyati.com/index.php?id=docs/gumruk_mevzuati/dosyalar/muafiyetler/danistay_7._daire_esas_2021-4587_tir_karnesinin_usulsuzlugu_vergi_zamanasimi_ceza_davasi_ilisk.htm" TargetMode="External"/><Relationship Id="rId33" Type="http://schemas.openxmlformats.org/officeDocument/2006/relationships/hyperlink" Target="https://www.gumrukkulliyati.com/index.php?id=docs/gumruk_mevzuati/dosyalar/digerleri/gecikme_faiz_ve_zamminin_yillara_gore_oranlari.htm" TargetMode="External"/><Relationship Id="rId38" Type="http://schemas.openxmlformats.org/officeDocument/2006/relationships/hyperlink" Target="https://www.gumrukkulliyati.com/index.php?id=docs/gumruk_mevzuati/dosyalar/muafiyetler/dank_k.2005-0202.htm" TargetMode="External"/><Relationship Id="rId59" Type="http://schemas.openxmlformats.org/officeDocument/2006/relationships/hyperlink" Target="https://www.gumrukkulliyati.com/index.php?id=docs/gumruk_mevzuati/dosyalar/diger_kanunlar/6183_sayili_amme_alacaklari_usulu_hakkinda_kanun.htm" TargetMode="External"/><Relationship Id="rId103"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108" Type="http://schemas.openxmlformats.org/officeDocument/2006/relationships/hyperlink" Target="https://www.gumrukkulliyati.com/index.php?id=docs/gumruk_mevzuati/dosyalar/tasarruflu_yazilar/30.10.2019_48889361_kabul_olunacak_e-teminat_mektup_metninde_belirtilen_surenin_idarenin_duzenleyici_yetkileri_dahilinde_oldugu_x132826567x2.htm" TargetMode="External"/><Relationship Id="rId54" Type="http://schemas.openxmlformats.org/officeDocument/2006/relationships/hyperlink" Target="https://www.gumrukkulliyati.com/index.php?id=docs/gumruk_mevzuati/dosyalar/genelgeler/rykgm_2018-08_cari_islemlerde_beyana_aykirilik_nedeni_ile_ek_tahakkukun_sistem_uzerinden_karara_baglanmasi_ile_teblig_surecleri.htm" TargetMode="External"/><Relationship Id="rId70" Type="http://schemas.openxmlformats.org/officeDocument/2006/relationships/hyperlink" Target="https://www.gumrukkulliyati.com/index.php?id=docs/gumruk_mevzuati/gumruk_kanunu_.htm" TargetMode="External"/><Relationship Id="rId75" Type="http://schemas.openxmlformats.org/officeDocument/2006/relationships/hyperlink" Target="https://www.gumrukkulliyati.com/index.php?id=docs/gumruk_mevzuati/gumruk_kanunu_.htm" TargetMode="External"/><Relationship Id="rId91" Type="http://schemas.openxmlformats.org/officeDocument/2006/relationships/hyperlink" Target="https://www.gumrukkulliyati.com/index.php?id=docs/gumruk_mevzuati/dosyalar/diger_kanunlar/0213_sayili_vergi_usul_kanunu.htm" TargetMode="External"/><Relationship Id="rId96"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diger_tebligler/gumruk_genel_tebligi_x1tahsilat_islemlerix2_seri_no_2.htm" TargetMode="External"/><Relationship Id="rId23" Type="http://schemas.openxmlformats.org/officeDocument/2006/relationships/hyperlink" Target="https://www.gumrukkulliyati.com/index.php?id=docs/gumruk_mevzuati/dosyalar/genelgeler/genelge_2012-25_ek_vergi_tahakkuklarinin_karar_haline_getirilerek_para_cezalari_karari_ile_birlikte_yukumluye_teblig_edilmesi.htm" TargetMode="External"/><Relationship Id="rId28" Type="http://schemas.openxmlformats.org/officeDocument/2006/relationships/hyperlink" Target="https://www.gumrukkulliyati.com/index.php?id=docs/gumruk_mevzuati/dosyalar/tasarruflu_yazilar/02.10.2012_20401_kkdf_de_zamanasimi_surelerinin_tespitinde_gumruk_kanunu_hukumlerinin_uygulanacagi.htm" TargetMode="External"/><Relationship Id="rId49" Type="http://schemas.openxmlformats.org/officeDocument/2006/relationships/hyperlink" Target="https://www.gumrukkulliyati.com/index.php?id=docs/gumruk_mevzuati/dosyalar/diger_kanunlar/6183_sayili_amme_alacaklari_usulu_hakkinda_kanun.htm" TargetMode="External"/><Relationship Id="rId114"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10" Type="http://schemas.openxmlformats.org/officeDocument/2006/relationships/hyperlink" Target="https://www.gumrukkulliyati.com/index.php?id=docs/gumruk_mevzuati/dosyalar/diger_kanunlar/5237_sayili_kanunu.htm" TargetMode="External"/><Relationship Id="rId3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44"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52" Type="http://schemas.openxmlformats.org/officeDocument/2006/relationships/hyperlink" Target="https://www.gumrukkulliyati.com/index.php?id=docs/gumruk_mevzuati/dosyalar/genelgeler/gkgm_2011-04_alacaklarin_yeniden_yapilandirilmasina_yapilacak_basvurularin_degerlendirmeye_alinmasi_ile_ilgili.htm" TargetMode="External"/><Relationship Id="rId60" Type="http://schemas.openxmlformats.org/officeDocument/2006/relationships/hyperlink" Target="https://www.gumrukkulliyati.com/index.php?id=docs/gumruk_mevzuati/dosyalar/tasarruflu_yazilar/30.10.2019_48889361_kabul_olunacak_e-teminat_mektup_metninde_belirtilen_surenin_idarenin_duzenleyici_yetkileri_dahilinde_oldugu_x132826567x2.htm" TargetMode="External"/><Relationship Id="rId65"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73" Type="http://schemas.openxmlformats.org/officeDocument/2006/relationships/hyperlink" Target="https://www.gumrukkulliyati.com/index.php?id=docs/gumruk_mevzuati/dosyalar/genelgeler/genelge_2019-05_x1ic_genelgex2_tebligat_islemleri_x1ek_tahakkuk_para_cezalari_ve_kesinlesen_alacaklarda_tebligat_usulleri_7201_ve_213_s.kanunlarx2.htm" TargetMode="External"/><Relationship Id="rId78" Type="http://schemas.openxmlformats.org/officeDocument/2006/relationships/hyperlink" Target="https://www.gumrukkulliyati.com/index.php?id=docs/gumruk_mevzuati/dosyalar/diger_kanunlar/5326_sayili_kanun.htm" TargetMode="External"/><Relationship Id="rId81" Type="http://schemas.openxmlformats.org/officeDocument/2006/relationships/hyperlink" Target="https://www.gumrukkulliyati.com/index.php?id=docs/gumruk_mevzuati/dosyalar/tasarruflu_yazilar/01.12.2021_69628036_tahsilat_takip_programindaki_acik_kararlar_icin_yapilacak_islemler_ile_neticesinin_bildirilmesi_ho.htm" TargetMode="External"/><Relationship Id="rId86" Type="http://schemas.openxmlformats.org/officeDocument/2006/relationships/hyperlink" Target="https://www.gumrukkulliyati.com/index.php?id=docs/gumruk_mevzuati/gumruk_kanunu_.htm" TargetMode="External"/><Relationship Id="rId94" Type="http://schemas.openxmlformats.org/officeDocument/2006/relationships/hyperlink" Target="https://www.gumrukkulliyati.com/index.php?id=docs/gumruk_mevzuati/dosyalar/tasarruflu_yazilar/18.10.2016_19486116_tahsilat_takip_programinda_veri_girislerinin_dogru_yapilmasi_ile_tereddutlerin_genel_mudurluge_aktarilmasi.htm" TargetMode="External"/><Relationship Id="rId99"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101" Type="http://schemas.openxmlformats.org/officeDocument/2006/relationships/hyperlink" Target="https://www.gumrukkulliyati.com/index.php?id=docs/gumruk_mevzuati/dosyalar/diger_kanunlar/6183_sayili_amme_alacaklari_usulu_hakkinda_kanun.htm" TargetMode="External"/><Relationship Id="rId4" Type="http://schemas.openxmlformats.org/officeDocument/2006/relationships/hyperlink" Target="https://www.gumrukkulliyati.com/index.php?id=docs/gumruk_mevzuati/gumruk_kanunu_gerekcesi.htm" TargetMode="External"/><Relationship Id="rId9" Type="http://schemas.openxmlformats.org/officeDocument/2006/relationships/hyperlink" Target="https://www.gumrukkulliyati.com/index.php?id=docs/gumruk_mevzuati/dosyalar/diger_kanunlar/5237_sayili_kanunu.htm" TargetMode="External"/><Relationship Id="rId13" Type="http://schemas.openxmlformats.org/officeDocument/2006/relationships/hyperlink" Target="https://www.gumrukkulliyati.com/index.php?id=docs/gumruk_mevzuati/dosyalar/yonetmelik_2009/gumruk_yonetmeligi_08.10.2009.htm" TargetMode="External"/><Relationship Id="rId18" Type="http://schemas.openxmlformats.org/officeDocument/2006/relationships/hyperlink" Target="https://www.gumrukkulliyati.com/index.php?id=docs/gumruk_mevzuati/dosyalar/muafiyetler/danistay_7_daire_e_2018-4159_k_2020-3890_vergiyi_doguran_olayin_tck_fiili_olmamasinda_tck_zamanasiminin_uygulanmayacagi.htm" TargetMode="External"/><Relationship Id="rId39" Type="http://schemas.openxmlformats.org/officeDocument/2006/relationships/hyperlink" Target="https://www.gumrukkulliyati.com/index.php?id=docs/gumruk_mevzuati/dosyalar/muafiyetler/dank_k.2005-0083.htm" TargetMode="External"/><Relationship Id="rId109" Type="http://schemas.openxmlformats.org/officeDocument/2006/relationships/hyperlink" Target="https://www.gumrukkulliyati.com/index.php?id=docs/gumruk_mevzuati/dosyalar/diger_kanunlar/6183_sayili_amme_alacaklari_usulu_hakkinda_kanun.htm" TargetMode="External"/><Relationship Id="rId3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50" Type="http://schemas.openxmlformats.org/officeDocument/2006/relationships/hyperlink" Target="https://www.gumrukkulliyati.com/index.php?id=docs/gumruk_mevzuati/dosyalar/tasarruflu_yazilar/17.12.2020_59868355_amme_alacagi_ceza_ve_hacizlerin_voy_varis_oncesi_yolcu_analiz_programindan_degil_gumruk_ihbar_programindan_takibi_ho.htm" TargetMode="External"/><Relationship Id="rId55" Type="http://schemas.openxmlformats.org/officeDocument/2006/relationships/hyperlink" Target="https://www.gumrukkulliyati.com/index.php?id=docs/gumruk_mevzuati/dosyalar/tasarruflu_yazilar/19.03.2021_62471985_tahsilat_takip_programinda_ek_tahakkuk_ve_ceza_karari_statulerinin_guncel_tutulmasi_icin_gerekli_tedbirlerin_alinmasi_ho.htm" TargetMode="External"/><Relationship Id="rId76" Type="http://schemas.openxmlformats.org/officeDocument/2006/relationships/hyperlink" Target="https://www.gumrukkulliyati.com/index.php?id=docs/gumruk_mevzuati/dosyalar/diger_kanunlar/5326_sayili_kanun.htm" TargetMode="External"/><Relationship Id="rId97" Type="http://schemas.openxmlformats.org/officeDocument/2006/relationships/hyperlink" Target="https://www.gumrukkulliyati.com/index.php?id=docs/gumruk_mevzuati/gumruk_kanunu_.htm" TargetMode="External"/><Relationship Id="rId104"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7" Type="http://schemas.openxmlformats.org/officeDocument/2006/relationships/hyperlink" Target="https://www.gumrukkulliyati.com/index.php?id=docs/gumruk_mevzuati/gumruk_kanunu_gerekcesi.htm" TargetMode="External"/><Relationship Id="rId71" Type="http://schemas.openxmlformats.org/officeDocument/2006/relationships/hyperlink" Target="https://www.gumrukkulliyati.com/index.php?id=docs/gumruk_mevzuati/dosyalar/diger_kanunlar/5607_sayili_kacakcilikla_mucadele_kanunu.htm" TargetMode="External"/><Relationship Id="rId92" Type="http://schemas.openxmlformats.org/officeDocument/2006/relationships/hyperlink" Target="https://www.gumrukkulliyati.com/index.php?id=docs/gumruk_mevzuati/dosyalar/diger_kanunlar/0213_sayili_vergi_usul_kanunu.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tasarruflu_yazilar/03.04.2020_53670102_covid-19_salgini_nedeniyle_dava_acma_icra_takibi_vs.surelerin_durmasinin_gk_vergi_tahakkuku_zaman_asimini_durdurmadigi.htm" TargetMode="External"/><Relationship Id="rId24"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40" Type="http://schemas.openxmlformats.org/officeDocument/2006/relationships/hyperlink" Target="https://www.gumrukkulliyati.com/index.php?id=docs/gumruk_mevzuati/dosyalar/muafiyetler/danistay_7_daire_e_2022-2710_k_2024-4894_sinir_ticaretinde_farkli_mensede_tercihli_tarifeden_yararlanamamada_ceza_tatbiki.htm" TargetMode="External"/><Relationship Id="rId45" Type="http://schemas.openxmlformats.org/officeDocument/2006/relationships/hyperlink" Target="https://www.gumrukkulliyati.com/index.php?id=docs/gumruk_mevzuati/dosyalar/diger_kanunlar/6183_sayili_amme_alacaklari_usulu_hakkinda_kanun.htm" TargetMode="External"/><Relationship Id="rId66" Type="http://schemas.openxmlformats.org/officeDocument/2006/relationships/hyperlink" Target="https://www.gumrukkulliyati.com/index.php?id=docs/gumruk_mevzuati/gumruk_kanunu_.htm" TargetMode="External"/><Relationship Id="rId87" Type="http://schemas.openxmlformats.org/officeDocument/2006/relationships/hyperlink" Target="https://www.gumrukkulliyati.com/index.php?id=docs/gumruk_mevzuati/dosyalar/diger_kanunlar/2577_sayili_idari_yargilama_usulu_kanunu.htm" TargetMode="External"/><Relationship Id="rId110" Type="http://schemas.openxmlformats.org/officeDocument/2006/relationships/hyperlink" Target="https://www.gumrukkulliyati.com/index.php?id=docs/gumruk_mevzuati/dosyalar/tasarruflu_yazilar/12.03.2021_62227930_mukellefe_ulasilamamasi_adresinin_bilinememesi_gibi_durumlarin_terkin_cetvelinin_doldurulmasina_mani_olmayacagi_ho.htm" TargetMode="External"/><Relationship Id="rId115" Type="http://schemas.openxmlformats.org/officeDocument/2006/relationships/hyperlink" Target="https://www.gumrukkulliyati.com/index.php?id=docs/gumruk_mevzuati/dosyalar/diger_kanunlar/6183_sayili_amme_alacaklari_usulu_hakkinda_kanun.htm" TargetMode="External"/><Relationship Id="rId61"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82" Type="http://schemas.openxmlformats.org/officeDocument/2006/relationships/hyperlink" Target="https://www.gumrukkulliyati.com/index.php?id=docs/gumruk_mevzuati/dosyalar/tasarruflu_yazilar/12.04.2023_84510889_kesinlesmemis_veya_dava_safhasindaki_ya_da_uzlasilan_alacaklarin_yapilandirilmasi.htm" TargetMode="External"/><Relationship Id="rId19" Type="http://schemas.openxmlformats.org/officeDocument/2006/relationships/hyperlink" Target="https://www.gumrukkulliyati.com/index.php?id=docs/gumruk_mevzuati/dosyalar/muafiyetler/danistay_vergi_dava_daireleri_kurulu_e_2023-2_k_2023-4_iptal_edilen_vergi_dayanagina_gore_geri_verme.htm" TargetMode="External"/><Relationship Id="rId14" Type="http://schemas.openxmlformats.org/officeDocument/2006/relationships/hyperlink" Target="https://www.gumrukkulliyati.com/index.php?id=docs/gumruk_mevzuati/dosyalar/muafiyetler/danistay_7._dairesi_e_2010-1936_k_2014-5358.htm" TargetMode="External"/><Relationship Id="rId30" Type="http://schemas.openxmlformats.org/officeDocument/2006/relationships/hyperlink" Target="https://www.gumrukkulliyati.com/index.php?id=docs/gumruk_mevzuati/dosyalar/tasarruflu_yazilar/13.02.2026_118907082_transit_rejim_ihlalinden_dogan_vergi_alacaklari_icin_oncelikle_ek_tahakkuk_karari_duzenlenmesi.htm" TargetMode="External"/><Relationship Id="rId3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56" Type="http://schemas.openxmlformats.org/officeDocument/2006/relationships/hyperlink" Target="https://www.gumrukkulliyati.com/index.php?id=docs/gumruk_mevzuati/gumruk_kanunu_.htm" TargetMode="External"/><Relationship Id="rId77" Type="http://schemas.openxmlformats.org/officeDocument/2006/relationships/hyperlink" Target="https://www.gumrukkulliyati.com/index.php?id=docs/gumruk_mevzuati/dosyalar/tasarruflu_yazilar/18.01.2024_92953791_gecici_ithal_tasitlara_iliskin_cezalarin_kanun_degisikligi_sonrasi_zamanasimi_aciklamasi_ho.htm" TargetMode="External"/><Relationship Id="rId100" Type="http://schemas.openxmlformats.org/officeDocument/2006/relationships/hyperlink" Target="https://www.gumrukkulliyati.com/index.php?id=docs/gumruk_mevzuati/dosyalar/diger_tebligler/gumruk_genel_tebligi_x1yetkilendirilmis_gumruk_musavirligix2_seri_no_2.htm" TargetMode="External"/><Relationship Id="rId105"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 Id="rId8" Type="http://schemas.openxmlformats.org/officeDocument/2006/relationships/hyperlink" Target="https://www.gumrukkulliyati.com/index.php?id=docs/gumruk_mevzuati/dosyalar/yonetmelik_2009/gumruk_yonetmeligi_08.10.2009.htm" TargetMode="External"/><Relationship Id="rId51" Type="http://schemas.openxmlformats.org/officeDocument/2006/relationships/hyperlink" Target="https://www.gumrukkulliyati.com/index.php?id=docs/gumruk_mevzuati/gumruk_kanunu_.htm" TargetMode="External"/><Relationship Id="rId72" Type="http://schemas.openxmlformats.org/officeDocument/2006/relationships/hyperlink" Target="https://www.gumrukkulliyati.com/index.php?id=docs/gumruk_mevzuati/dosyalar/diger_tebligler/gumruk_genel_tebligi_x1posta_ve_hizli_kargo_tasimaciligix2_x1seri_no_4x2.htm" TargetMode="External"/><Relationship Id="rId93" Type="http://schemas.openxmlformats.org/officeDocument/2006/relationships/hyperlink" Target="https://www.gumrukkulliyati.com/index.php?id=docs/gumruk_mevzuati/dosyalar/diger_kanunlar/6183_sayili_amme_alacaklari_usulu_hakkinda_kanun.htm" TargetMode="External"/><Relationship Id="rId98" Type="http://schemas.openxmlformats.org/officeDocument/2006/relationships/hyperlink" Target="https://www.gumrukkulliyati.com/index.php?id=docs/gumruk_mevzuati/dosyalar/diger_kanunlar/6183_sayili_amme_alacaklari_usulu_hakkinda_kanun.htm" TargetMode="External"/><Relationship Id="rId3" Type="http://schemas.openxmlformats.org/officeDocument/2006/relationships/webSettings" Target="webSettings.xml"/><Relationship Id="rId25" Type="http://schemas.openxmlformats.org/officeDocument/2006/relationships/hyperlink" Target="https://www.gumrukkulliyati.com/index.php?id=docs/gumruk_mevzuati/dosyalar/genelgeler/genelge_2013-41_gumruk_vergileri_alacagina_bagli_idari_para_cezalarinin_zamanasimi_hususunda_tereddutler_hakkinda.htm" TargetMode="External"/><Relationship Id="rId46" Type="http://schemas.openxmlformats.org/officeDocument/2006/relationships/hyperlink" Target="https://www.gumrukkulliyati.com/index.php?id=docs/gumruk_mevzuati/gumruk_kanunu_gerekcesi.htm" TargetMode="External"/><Relationship Id="rId67" Type="http://schemas.openxmlformats.org/officeDocument/2006/relationships/hyperlink" Target="https://www.gumrukkulliyati.com/index.php?id=docs/gumruk_mevzuati/dosyalar/tasarruflu_yazilar/29.04.2019_43895923_gumruk_musavirlerinin_gumruk_yukumlulugu_kapsaminda_istiraklerinin_ve_illiyet_baglarinin_olay_bazinda_degerlendirilebilecegi.htm" TargetMode="External"/><Relationship Id="rId116" Type="http://schemas.openxmlformats.org/officeDocument/2006/relationships/fontTable" Target="fontTable.xml"/><Relationship Id="rId20" Type="http://schemas.openxmlformats.org/officeDocument/2006/relationships/hyperlink" Target="https://www.gumrukkulliyati.com/index.php?id=docs/gumruk_mevzuati/dosyalar/muafiyetler/danistay_vergi_dava_daireleri_kurulu_e_2024-264_k_2025-291_dir_sartlari_ihlalinde_zamanasimi.htm" TargetMode="External"/><Relationship Id="rId41" Type="http://schemas.openxmlformats.org/officeDocument/2006/relationships/hyperlink" Target="https://www.gumrukkulliyati.com/index.php?id=docs/gumruk_mevzuati/dosyalar/diger_tebligler/gumruk_genel_tebligi_x1tahsilat_islemlerix2_seri_no_2.htm" TargetMode="External"/><Relationship Id="rId62" Type="http://schemas.openxmlformats.org/officeDocument/2006/relationships/hyperlink" Target="https://www.gumrukkulliyati.com/index.php?id=docs/gumruk_mevzuati/dosyalar/diger_kanunlar/6183_sayili_amme_alacaklari_usulu_hakkinda_kanun.htm" TargetMode="External"/><Relationship Id="rId83" Type="http://schemas.openxmlformats.org/officeDocument/2006/relationships/hyperlink" Target="https://www.gumrukkulliyati.com/index.php?id=docs/gumruk_mevzuati/dosyalar/tasarruflu_yazilar/26.02.2024_94345368_tahsilat_takip_programinda_bulunan_acik_kararlar_hakkinda_yapilacak_islemler.htm" TargetMode="External"/><Relationship Id="rId88" Type="http://schemas.openxmlformats.org/officeDocument/2006/relationships/hyperlink" Target="https://www.gumrukkulliyati.com/index.php?id=docs/gumruk_mevzuati/dosyalar/genelgeler/genelge_2019-05_x1ic_genelgex2_tebligat_islemleri_x1ek_tahakkuk_para_cezalari_ve_kesinlesen_alacaklarda_tebligat_usulleri_7201_ve_213_s.kanunlarx2.htm" TargetMode="External"/><Relationship Id="rId111" Type="http://schemas.openxmlformats.org/officeDocument/2006/relationships/hyperlink" Target="https://www.gumrukkulliyati.com/index.php?id=docs/gumruk_mevzuati/dosyalar/diger_kanunlar/6183_sayili_amme_alacaklari_usulu_hakkinda_kanun.htm" TargetMode="External"/><Relationship Id="rId15" Type="http://schemas.openxmlformats.org/officeDocument/2006/relationships/hyperlink" Target="https://www.gumrukkulliyati.com/index.php?id=docs/gumruk_mevzuati/dosyalar/muafiyetler/danistay_7._daire_baskanligi_esas_2016-11066_karar_2017-5526_ceza_davasi_zamanasimi.htm" TargetMode="External"/><Relationship Id="rId36" Type="http://schemas.openxmlformats.org/officeDocument/2006/relationships/hyperlink" Target="https://www.gumrukkulliyati.com/index.php?id=docs/gumruk_mevzuati/gumruk_kanunun_5911_s.kanun_ile_degisiklik_gerekceleri.htm" TargetMode="External"/><Relationship Id="rId57" Type="http://schemas.openxmlformats.org/officeDocument/2006/relationships/hyperlink" Target="https://www.gumrukkulliyati.com/index.php?id=docs/gumruk_mevzuati/gumruk_kanunu_.htm" TargetMode="External"/><Relationship Id="rId106" Type="http://schemas.openxmlformats.org/officeDocument/2006/relationships/hyperlink" Target="https://www.gumrukkulliyati.com/docs/gumruk_mevzuati/dosyalar/diger_tebligler/gumruk_genel_tebligi_x1tahsilat_islemlerix2_seri_no_2.htm?fasilno=&amp;fasac=&amp;kriter=&amp;dil=TR&amp;tip=ith&amp;gtip=&amp;varyant=1&amp;yil=2026&amp;yili=&amp;ayi=&amp;konu=&amp;mulga=0&amp;bolge=&amp;refno=&amp;donem=&amp;sort=1&amp;yid=&amp;ktip=B&amp;menu=1&amp;dvtarih=2026-09-25&amp;trf="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10866</Words>
  <Characters>61939</Characters>
  <Application>Microsoft Office Word</Application>
  <DocSecurity>0</DocSecurity>
  <Lines>516</Lines>
  <Paragraphs>145</Paragraphs>
  <ScaleCrop>false</ScaleCrop>
  <Company/>
  <LinksUpToDate>false</LinksUpToDate>
  <CharactersWithSpaces>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2026-09-25T05:01:00Z</dcterms:created>
  <dcterms:modified xsi:type="dcterms:W3CDTF">2026-09-25T05:25:00Z</dcterms:modified>
</cp:coreProperties>
</file>