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B8860B"/>
          <w:sz w:val="28"/>
          <w:szCs w:val="28"/>
        </w:rPr>
        <w:t xml:space="preserve">GÜMRÜK KOÇU</w:t>
      </w:r>
    </w:p>
    <w:p>
      <w:pPr>
        <w:spacing w:before="400"/>
      </w:pPr>
    </w:p>
    <w:p>
      <w:pPr>
        <w:jc w:val="center"/>
      </w:pPr>
      <w:r>
        <w:rPr>
          <w:b/>
          <w:bCs/>
          <w:color w:val="1B3A5C"/>
          <w:sz w:val="56"/>
          <w:szCs w:val="56"/>
        </w:rPr>
        <w:t xml:space="preserve">ÇIKAN SORULARDAN HAP BİLGİ</w:t>
      </w:r>
    </w:p>
    <w:p>
      <w:pPr>
        <w:pBdr>
          <w:bottom w:val="single" w:color="B8860B" w:sz="18" w:space="8"/>
        </w:pBdr>
        <w:spacing w:before="200"/>
        <w:jc w:val="center"/>
      </w:pPr>
      <w:r>
        <w:rPr>
          <w:color w:val="1B3A5C"/>
          <w:sz w:val="26"/>
          <w:szCs w:val="26"/>
        </w:rPr>
        <w:t xml:space="preserve">Konu Sınıfları · GMY 2021–2025 Çıkmış Soruların Hap Bilgisi</w:t>
      </w:r>
    </w:p>
    <w:p>
      <w:pPr>
        <w:spacing w:before="300"/>
      </w:pPr>
    </w:p>
    <w:p>
      <w:pPr>
        <w:jc w:val="center"/>
      </w:pPr>
      <w:r>
        <w:rPr>
          <w:b/>
          <w:bCs/>
          <w:sz w:val="26"/>
          <w:szCs w:val="26"/>
        </w:rPr>
        <w:t xml:space="preserve">Gümrük Müşavir Yardımcılığı Sınavına Hazırlık</w:t>
      </w:r>
    </w:p>
    <w:p>
      <w:pPr>
        <w:spacing w:before="3600"/>
      </w:pPr>
    </w:p>
    <w:p>
      <w:pPr>
        <w:jc w:val="center"/>
      </w:pPr>
      <w:r>
        <w:rPr>
          <w:b/>
          <w:bCs/>
          <w:color w:val="1B3A5C"/>
          <w:sz w:val="24"/>
          <w:szCs w:val="24"/>
        </w:rPr>
        <w:t xml:space="preserve">Gümrük Koçu - Ufuk Çetintaş</w:t>
      </w:r>
    </w:p>
    <w:p>
      <w:pPr>
        <w:jc w:val="center"/>
      </w:pPr>
      <w:r>
        <w:rPr>
          <w:color w:val="B8860B"/>
          <w:sz w:val="20"/>
          <w:szCs w:val="20"/>
        </w:rPr>
        <w:t xml:space="preserve">@gumrukkocunuz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Konu Sınıfları ve Çıkan Sorulardan Hap Bilgi (GMY 2021–2025)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2021–2025 GMY sınavlarının 400 mevzuat sorusu (her yıl 21–100. sorular) konu bazında sayıldı ve konular dört sınıfa ayrıldı: </w:t>
            </w:r>
            <w:r>
              <w:rPr>
                <w:b/>
                <w:bCs/>
                <w:sz w:val="21"/>
                <w:szCs w:val="21"/>
              </w:rPr>
              <w:t xml:space="preserve">çok çıkan</w:t>
            </w:r>
            <w:r>
              <w:rPr>
                <w:sz w:val="21"/>
                <w:szCs w:val="21"/>
              </w:rPr>
              <w:t xml:space="preserve"> (5 yılda 10 ve üzeri), </w:t>
            </w:r>
            <w:r>
              <w:rPr>
                <w:b/>
                <w:bCs/>
                <w:sz w:val="21"/>
                <w:szCs w:val="21"/>
              </w:rPr>
              <w:t xml:space="preserve">orta çıkan</w:t>
            </w:r>
            <w:r>
              <w:rPr>
                <w:sz w:val="21"/>
                <w:szCs w:val="21"/>
              </w:rPr>
              <w:t xml:space="preserve"> (5–9), </w:t>
            </w:r>
            <w:r>
              <w:rPr>
                <w:b/>
                <w:bCs/>
                <w:sz w:val="21"/>
                <w:szCs w:val="21"/>
              </w:rPr>
              <w:t xml:space="preserve">az çıkan</w:t>
            </w:r>
            <w:r>
              <w:rPr>
                <w:sz w:val="21"/>
                <w:szCs w:val="21"/>
              </w:rPr>
              <w:t xml:space="preserve"> (1–4), </w:t>
            </w:r>
            <w:r>
              <w:rPr>
                <w:b/>
                <w:bCs/>
                <w:sz w:val="21"/>
                <w:szCs w:val="21"/>
              </w:rPr>
              <w:t xml:space="preserve">hiç çıkmayan</w:t>
            </w:r>
            <w:r>
              <w:rPr>
                <w:sz w:val="21"/>
                <w:szCs w:val="21"/>
              </w:rPr>
              <w:t xml:space="preserve"> (0). Hap bilgiler çıkmış soruların ölçtüğü bilgiden, resmî cevap anahtarına göre yazıldı; birden çok yılda sorulan bilgi tek satırda birleştirildi (★). Bilgisi depodaki mevzuat metinlerinde bulunmayan (ör. Form A, Seri No 10 Tebliği) haplar yalnız soru ve resmî cevaptan kuruldu (◇). Sınav tarihinden sonra değişen hükümler "Not" ile gösterildi. Hükmü kaynak metinde bulunan her hap, metindeki karşılığıyla doğrulandı.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1. KONU SINIFLARI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3"/>
        <w:gridCol w:w="1536"/>
        <w:gridCol w:w="1676"/>
        <w:gridCol w:w="3633"/>
      </w:tblGrid>
      <w:tr>
        <w:trPr>
          <w:tblHeader/>
        </w:trPr>
        <w:tc>
          <w:tcPr>
            <w:tcW w:type="dxa" w:w="2793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Sınıf</w:t>
            </w:r>
          </w:p>
        </w:tc>
        <w:tc>
          <w:tcPr>
            <w:tcW w:type="dxa" w:w="1536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 sayısı</w:t>
            </w:r>
          </w:p>
        </w:tc>
        <w:tc>
          <w:tcPr>
            <w:tcW w:type="dxa" w:w="1676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yılda soru</w:t>
            </w:r>
          </w:p>
        </w:tc>
        <w:tc>
          <w:tcPr>
            <w:tcW w:type="dxa" w:w="3633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Karma testte (test başına)</w:t>
            </w:r>
          </w:p>
        </w:tc>
      </w:tr>
      <w:tr>
        <w:tc>
          <w:tcPr>
            <w:tcW w:type="dxa" w:w="27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Çok çıkan konular</w:t>
            </w:r>
          </w:p>
        </w:tc>
        <w:tc>
          <w:tcPr>
            <w:tcW w:type="dxa" w:w="15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244</w:t>
            </w:r>
          </w:p>
        </w:tc>
        <w:tc>
          <w:tcPr>
            <w:tcW w:type="dxa" w:w="36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79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Orta çıkan konular</w:t>
            </w:r>
          </w:p>
        </w:tc>
        <w:tc>
          <w:tcPr>
            <w:tcW w:type="dxa" w:w="153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6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105</w:t>
            </w:r>
          </w:p>
        </w:tc>
        <w:tc>
          <w:tcPr>
            <w:tcW w:type="dxa" w:w="363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7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Az çıkan konular</w:t>
            </w:r>
          </w:p>
        </w:tc>
        <w:tc>
          <w:tcPr>
            <w:tcW w:type="dxa" w:w="153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6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51</w:t>
            </w:r>
          </w:p>
        </w:tc>
        <w:tc>
          <w:tcPr>
            <w:tcW w:type="dxa" w:w="36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79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Hiç çıkmayan konular</w:t>
            </w:r>
          </w:p>
        </w:tc>
        <w:tc>
          <w:tcPr>
            <w:tcW w:type="dxa" w:w="153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6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63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Çok çıkan konular (5 yılda 10 ve üzeri soru)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6"/>
        <w:gridCol w:w="584"/>
        <w:gridCol w:w="584"/>
        <w:gridCol w:w="584"/>
        <w:gridCol w:w="584"/>
        <w:gridCol w:w="584"/>
        <w:gridCol w:w="876"/>
        <w:gridCol w:w="1314"/>
        <w:gridCol w:w="1462"/>
      </w:tblGrid>
      <w:tr>
        <w:trPr>
          <w:tblHeader/>
        </w:trPr>
        <w:tc>
          <w:tcPr>
            <w:tcW w:type="dxa" w:w="3066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84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584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584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584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584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876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1314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Son 2 yıl</w:t>
            </w:r>
          </w:p>
        </w:tc>
        <w:tc>
          <w:tcPr>
            <w:tcW w:type="dxa" w:w="146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Eğilim</w:t>
            </w:r>
          </w:p>
        </w:tc>
      </w:tr>
      <w:t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Gümrük Kıymeti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1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06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Kaçakçılık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131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Cezalar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06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Menşe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31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4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Dahilde İşleme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06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Geçici İthalat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31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Gümrük Müşavirliği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06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Temel Tanımlar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31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Transit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06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Antrepo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31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Beyan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06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Muafiyetler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31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0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Geçici Depolama/GOBİK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31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06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Tahakkuk-Tebliğ-Ödeme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314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</w:tbl>
    <w:p>
      <w:pPr>
        <w:spacing w:after="120" w:line="276"/>
      </w:pP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Orta çıkan konular (5 yılda 5–9 soru)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2"/>
        <w:gridCol w:w="550"/>
        <w:gridCol w:w="550"/>
        <w:gridCol w:w="550"/>
        <w:gridCol w:w="550"/>
        <w:gridCol w:w="550"/>
        <w:gridCol w:w="826"/>
        <w:gridCol w:w="1239"/>
        <w:gridCol w:w="1381"/>
      </w:tblGrid>
      <w:tr>
        <w:trPr>
          <w:tblHeader/>
        </w:trPr>
        <w:tc>
          <w:tcPr>
            <w:tcW w:type="dxa" w:w="344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55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55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55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55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55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826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1239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Son 2 yıl</w:t>
            </w:r>
          </w:p>
        </w:tc>
        <w:tc>
          <w:tcPr>
            <w:tcW w:type="dxa" w:w="1381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Eğilim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Geri Verme-Kaldırma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YGM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Disiplin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İhracat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Bağlayıcı Bilgi (BTB/BMB)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Geri Gelen Eşya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Serbest Dolaşıma Giriş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Yetkilendirilmiş Yükümlü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Posta/Hızlı Kargo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Tasfiye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Teminat ve Faiz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Gümrük Vergileri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Muayene/Tahlil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Serbest Bölge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44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İthalat Rejim Kararı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↑ yükselen</w:t>
            </w:r>
          </w:p>
        </w:tc>
      </w:tr>
      <w:tr>
        <w:tc>
          <w:tcPr>
            <w:tcW w:type="dxa" w:w="344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Şartlı Muafiyet/EEGR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82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3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8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</w:tbl>
    <w:p>
      <w:pPr>
        <w:spacing w:after="120" w:line="276"/>
      </w:pP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Az çıkan konular (5 yılda 1–4 soru)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2"/>
        <w:gridCol w:w="602"/>
        <w:gridCol w:w="602"/>
        <w:gridCol w:w="602"/>
        <w:gridCol w:w="602"/>
        <w:gridCol w:w="602"/>
        <w:gridCol w:w="903"/>
        <w:gridCol w:w="1355"/>
        <w:gridCol w:w="1208"/>
      </w:tblGrid>
      <w:tr>
        <w:trPr>
          <w:tblHeader/>
        </w:trPr>
        <w:tc>
          <w:tcPr>
            <w:tcW w:type="dxa" w:w="316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60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60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60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60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60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903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1355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Son 2 yıl</w:t>
            </w:r>
          </w:p>
        </w:tc>
        <w:tc>
          <w:tcPr>
            <w:tcW w:type="dxa" w:w="1208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Eğilim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Dış Ticaret Belgeleri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GKAİR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Gümrük Yükümlülüğü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Onaylanmış Kişi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Tarife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Hariçte İşleme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↓ azalan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Nihai Kullanım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TIR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Temsil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Özet Beyan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İtiraz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Akaryakıt-Kumanya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Fikri-Sınai Haklar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Ticaret Politikası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Belge Saklama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Gümrüksüz Satış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Kabotaj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Mücbir Sebep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Süreler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Sınır Ticareti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  <w:tr>
        <w:tc>
          <w:tcPr>
            <w:tcW w:type="dxa" w:w="31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İlave Gümrük Vergisi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5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→ sabit</w:t>
            </w:r>
          </w:p>
        </w:tc>
      </w:tr>
    </w:tbl>
    <w:p>
      <w:pPr>
        <w:spacing w:after="120" w:line="276"/>
      </w:pP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Hiç çıkmayan konular (2021–2025)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9"/>
        <w:gridCol w:w="475"/>
        <w:gridCol w:w="475"/>
        <w:gridCol w:w="475"/>
        <w:gridCol w:w="475"/>
        <w:gridCol w:w="475"/>
        <w:gridCol w:w="713"/>
        <w:gridCol w:w="1070"/>
        <w:gridCol w:w="721"/>
      </w:tblGrid>
      <w:tr>
        <w:trPr>
          <w:tblHeader/>
        </w:trPr>
        <w:tc>
          <w:tcPr>
            <w:tcW w:type="dxa" w:w="4759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475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2021</w:t>
            </w:r>
          </w:p>
        </w:tc>
        <w:tc>
          <w:tcPr>
            <w:tcW w:type="dxa" w:w="475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475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475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475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713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Toplam</w:t>
            </w:r>
          </w:p>
        </w:tc>
        <w:tc>
          <w:tcPr>
            <w:tcW w:type="dxa" w:w="1070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Son 2 yıl</w:t>
            </w:r>
          </w:p>
        </w:tc>
        <w:tc>
          <w:tcPr>
            <w:tcW w:type="dxa" w:w="721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Eğilim</w:t>
            </w:r>
          </w:p>
        </w:tc>
      </w:tr>
      <w:tr>
        <w:tc>
          <w:tcPr>
            <w:tcW w:type="dxa" w:w="47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Akaryakıt Transiti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75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Kabotaj Tebliği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1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7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7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Silah-Mühimmat Tahsisi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75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Sonradan Kontrol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1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7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7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Taşıtların Giriş-Çıkışı ve Fazla Çalışma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759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Transit Basitleştirmeleri ve İzinli Gönderici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13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70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1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75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Uzlaşma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0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76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Eğilim: son iki yılın (2024–2025) yıllık ortalaması ilk üç yılın ortalamasından en az 1 soru fazlaysa yükselen, en az 1 soru azsa azalan.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2. ÇIKAN SORULARDAN HAP BİLGİ (MEVZUAT)</w:t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Çok çıkan konular (5 yılda 10 ve üzeri soru)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Gümrük Kıymeti — 29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Alıcının </w:t>
      </w:r>
      <w:r>
        <w:rPr>
          <w:b/>
          <w:bCs/>
        </w:rPr>
        <w:t xml:space="preserve">pazarlama dahil kendi hesabına</w:t>
      </w:r>
      <w:r>
        <w:t xml:space="preserve"> yaptığı faaliyetler, satıcı yararına ya da satıcıyla anlaşmaya dayansa bile satıcıya </w:t>
      </w:r>
      <w:r>
        <w:rPr>
          <w:b/>
          <w:bCs/>
        </w:rPr>
        <w:t xml:space="preserve">dolaylı ödeme sayılmaz</w:t>
      </w:r>
      <w:r>
        <w:t xml:space="preserve"> ve fiyata </w:t>
      </w:r>
      <w:r>
        <w:rPr>
          <w:b/>
          <w:bCs/>
        </w:rPr>
        <w:t xml:space="preserve">ilave edilmez</w:t>
      </w:r>
      <w:r>
        <w:t xml:space="preserve">. (GK 24/3-b; GY 43/1-g · 2021/31, 2022/52, 2024/23) — Tuzak: 'Satıcıya dolaylı ödeme sayılır / kıymete dahil edilir' ifadesi yanlış (2021/31, 2022/52); pazarlama faaliyetleri 27/1-b'deki bedelsiz sağlanan unsurlar arasında da yoktur (2024/23).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Fatura ve belgelerdeki yabancı paralar, gümrük yükümlülüğünün başladığı tarihte yürürlükteki </w:t>
      </w:r>
      <w:r>
        <w:rPr>
          <w:b/>
          <w:bCs/>
        </w:rPr>
        <w:t xml:space="preserve">T.C. Merkez Bankası döviz satış kuru</w:t>
      </w:r>
      <w:r>
        <w:t xml:space="preserve"> üzerinden Türk lirasına çevrilir. (GK 30; GY 57/1 · 2021/35, 2022/55, 2024/25) — Tuzak: Döviz alış kuru, efektif alış/satış kuru veya serbest piyasa kuru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Alıcı-satıcı ilişkisi </w:t>
      </w:r>
      <w:r>
        <w:rPr>
          <w:b/>
          <w:bCs/>
        </w:rPr>
        <w:t xml:space="preserve">yalnız sayılan hallerde</w:t>
      </w:r>
      <w:r>
        <w:t xml:space="preserve"> kabul edilir: </w:t>
      </w:r>
      <w:r>
        <w:rPr>
          <w:b/>
          <w:bCs/>
        </w:rPr>
        <w:t xml:space="preserve">memur/idareci, yasal ortak, işçi-işveren</w:t>
      </w:r>
      <w:r>
        <w:t xml:space="preserve">, hisse sahipliği, doğrudan/dolaylı </w:t>
      </w:r>
      <w:r>
        <w:rPr>
          <w:b/>
          <w:bCs/>
        </w:rPr>
        <w:t xml:space="preserve">kontrol</w:t>
      </w:r>
      <w:r>
        <w:t xml:space="preserve"> ve </w:t>
      </w:r>
      <w:r>
        <w:rPr>
          <w:b/>
          <w:bCs/>
        </w:rPr>
        <w:t xml:space="preserve">aynı aile</w:t>
      </w:r>
      <w:r>
        <w:t xml:space="preserve"> üyeliği. (GY 55 · 2022/99, 2023/98, 2024/28) — Tuzak: Tek acente/distribütör/bayi olmak (2022/99), aynı iş kolunda (2023/98) veya aynı sanayi kolunda (2024/28) faaliyet göstermek ilişki sayılmaz.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Benzer eşya; </w:t>
      </w:r>
      <w:r>
        <w:rPr>
          <w:b/>
          <w:bCs/>
        </w:rPr>
        <w:t xml:space="preserve">aynı işlevi</w:t>
      </w:r>
      <w:r>
        <w:t xml:space="preserve"> gören, ticari olarak </w:t>
      </w:r>
      <w:r>
        <w:rPr>
          <w:b/>
          <w:bCs/>
        </w:rPr>
        <w:t xml:space="preserve">ikame edilebilen</w:t>
      </w:r>
      <w:r>
        <w:t xml:space="preserve">, benzer özellik ve unsurları bulunan, </w:t>
      </w:r>
      <w:r>
        <w:rPr>
          <w:b/>
          <w:bCs/>
        </w:rPr>
        <w:t xml:space="preserve">aynı ülkede</w:t>
      </w:r>
      <w:r>
        <w:t xml:space="preserve"> üretilmiş eşyadır; kalite, tanınırlık ve marka bulunması değerlendirme faktörüdür. (GY 43/1-d · 2022/98, 2024/27) — Tuzak: 'Aynı ticari markayı taşıma' (2022/98) ve 'fiyat' (2024/27) benzer eşya ölçütü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Gümrük kıymeti yöntemleri sırasıyla </w:t>
      </w:r>
      <w:r>
        <w:rPr>
          <w:b/>
          <w:bCs/>
        </w:rPr>
        <w:t xml:space="preserve">satış bedeli, aynı eşyanın satış bedeli, benzer eşyanın satış bedeli, indirgeme, hesaplanmış kıymet ve son yöntemdir</w:t>
      </w:r>
      <w:r>
        <w:t xml:space="preserve">. (GK 24-26; GY 45-50 · 2023/46, 2024/21) — Tuzak: Aritmetik ortalama fiyat (2023/46), karşılaştırılabilir fiyat, yeniden satış fiyatı, işleme dayalı net kâr marjı ve kâr bölüşüm (2024/21) gümrük kıymeti yöntemi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Beyan sahibinin yazılı talebi gümrük idaresince uygun bulunursa yalnız </w:t>
      </w:r>
      <w:r>
        <w:rPr>
          <w:b/>
          <w:bCs/>
        </w:rPr>
        <w:t xml:space="preserve">indirgeme yöntemi ile hesaplanmış kıymet yönteminin</w:t>
      </w:r>
      <w:r>
        <w:t xml:space="preserve"> uygulama sırası değiştirilebilir. (GK 25/1; GY 44/1 · 2021/29) — Tuzak: Satış bedeli, aynı eşya ve benzer eşya yöntemlerinin sırası değiştirilemez.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İndirgeme yönteminde aynı veya yakın tarihte satış yoksa, ithal tarihinden itibaren </w:t>
      </w:r>
      <w:r>
        <w:rPr>
          <w:b/>
          <w:bCs/>
        </w:rPr>
        <w:t xml:space="preserve">doksan gün</w:t>
      </w:r>
      <w:r>
        <w:t xml:space="preserve"> içinde ithal edildiği hal ve durumda Türkiye'de yapılan </w:t>
      </w:r>
      <w:r>
        <w:rPr>
          <w:b/>
          <w:bCs/>
        </w:rPr>
        <w:t xml:space="preserve">ilk satışın</w:t>
      </w:r>
      <w:r>
        <w:t xml:space="preserve"> birim fiyatı esas alınır. (GY 48/3 · 2021/39) — Tuzak: 20, 30, 60 veya 120 gün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Alıcı ile satıcı arasındaki </w:t>
      </w:r>
      <w:r>
        <w:rPr>
          <w:b/>
          <w:bCs/>
        </w:rPr>
        <w:t xml:space="preserve">ilişki</w:t>
      </w:r>
      <w:r>
        <w:t xml:space="preserve">, satış bedelinin reddi için </w:t>
      </w:r>
      <w:r>
        <w:rPr>
          <w:b/>
          <w:bCs/>
        </w:rPr>
        <w:t xml:space="preserve">tek başına yeterli değildir</w:t>
      </w:r>
      <w:r>
        <w:t xml:space="preserve">; ilişki fiyatı etkilemediyse </w:t>
      </w:r>
      <w:r>
        <w:rPr>
          <w:b/>
          <w:bCs/>
        </w:rPr>
        <w:t xml:space="preserve">ilişkili firmadan ithalatta</w:t>
      </w:r>
      <w:r>
        <w:t xml:space="preserve"> da satış bedeli yöntemi uygulanır. (GK 24/1-d, 24/2-a · 2022/44) — Tuzak: Ayrı tüzel kişiliği olmayan şubenin ithalatı, finansal kiralama, ödünç verilen eşya ve imha için gönderilen eşya seçenekleri satış bedeli yöntemine uygun sayılmadı.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Royalti ve lisans ücreti tanımında </w:t>
      </w:r>
      <w:r>
        <w:rPr>
          <w:b/>
          <w:bCs/>
        </w:rPr>
        <w:t xml:space="preserve">patent, dizayn, know-how, model, marka, tescilli tasarım, telif hakkı ve imalat prosesleri</w:t>
      </w:r>
      <w:r>
        <w:t xml:space="preserve"> sayılır; </w:t>
      </w:r>
      <w:r>
        <w:rPr>
          <w:b/>
          <w:bCs/>
        </w:rPr>
        <w:t xml:space="preserve">mizanpaj</w:t>
      </w:r>
      <w:r>
        <w:t xml:space="preserve"> sayılmaz. (GY 43/1-ğ; Seri No:2 Kıymet Tebliği 3/1-a · 2022/47) — Tuzak: Mizanpaj tanımda yer almaz.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Aynı eşya; </w:t>
      </w:r>
      <w:r>
        <w:rPr>
          <w:b/>
          <w:bCs/>
        </w:rPr>
        <w:t xml:space="preserve">fiziksel özellik, kalite ve tanındığı özellikleri</w:t>
      </w:r>
      <w:r>
        <w:t xml:space="preserve"> dahil her hususta aynı olan ve </w:t>
      </w:r>
      <w:r>
        <w:rPr>
          <w:b/>
          <w:bCs/>
        </w:rPr>
        <w:t xml:space="preserve">aynı ülkede</w:t>
      </w:r>
      <w:r>
        <w:t xml:space="preserve"> üretilmiş eşyadır; </w:t>
      </w:r>
      <w:r>
        <w:rPr>
          <w:b/>
          <w:bCs/>
        </w:rPr>
        <w:t xml:space="preserve">aynı kişi tarafından</w:t>
      </w:r>
      <w:r>
        <w:t xml:space="preserve"> üretilmiş olması şart değildir. (GY 43/1-b, 43/4 · 2022/48) — Tuzak: 'Aynı kişi tarafından üretilmiş olma' zorunlu özellik değildir; aynı kişinin ürettiği yoksa farklı kişinin ürettiği eşya dikkate alınır.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Satış bedelinin esas alınması için eşya; </w:t>
      </w:r>
      <w:r>
        <w:rPr>
          <w:b/>
          <w:bCs/>
        </w:rPr>
        <w:t xml:space="preserve">mevzuat/yetkili merci</w:t>
      </w:r>
      <w:r>
        <w:t xml:space="preserve">, </w:t>
      </w:r>
      <w:r>
        <w:rPr>
          <w:b/>
          <w:bCs/>
        </w:rPr>
        <w:t xml:space="preserve">coğrafi satış bölgesi</w:t>
      </w:r>
      <w:r>
        <w:t xml:space="preserve"> ve kıymeti önemli ölçüde etkilemeyen kısıtlamalar dışında kısıtlamaya tabi olmamalıdır; </w:t>
      </w:r>
      <w:r>
        <w:rPr>
          <w:b/>
          <w:bCs/>
        </w:rPr>
        <w:t xml:space="preserve">kullanım yeri ve şekli</w:t>
      </w:r>
      <w:r>
        <w:t xml:space="preserve"> kısıtı engeldir. (GK 24/1-a · 2022/49) — Tuzak: Kanun, yetkili merci, coğrafi bölge ve önemsiz kısıtlamalar satış bedelini engellemez.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 yöntemde </w:t>
      </w:r>
      <w:r>
        <w:rPr>
          <w:b/>
          <w:bCs/>
        </w:rPr>
        <w:t xml:space="preserve">Türkiye'de üretilen eşyanın iç satış fiyatı</w:t>
      </w:r>
      <w:r>
        <w:t xml:space="preserve">, ihraç ülkesi iç piyasa fiyatı, başka ülkeye ihraç fiyatı, </w:t>
      </w:r>
      <w:r>
        <w:rPr>
          <w:b/>
          <w:bCs/>
        </w:rPr>
        <w:t xml:space="preserve">asgari</w:t>
      </w:r>
      <w:r>
        <w:t xml:space="preserve"> ve </w:t>
      </w:r>
      <w:r>
        <w:rPr>
          <w:b/>
          <w:bCs/>
        </w:rPr>
        <w:t xml:space="preserve">keyfi/fiktif</w:t>
      </w:r>
      <w:r>
        <w:t xml:space="preserve"> kıymetler esas alınmaz. (GK 26/2 · 2022/50) — Tuzak: 'Önceki yöntemlerin makul bir esneklikle uygulanmasıyla bulunan kıymet' yasaklı unsurlar arasında sayılmamıştır.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Alıcının üstlendiği </w:t>
      </w:r>
      <w:r>
        <w:rPr>
          <w:b/>
          <w:bCs/>
        </w:rPr>
        <w:t xml:space="preserve">satış komisyonu ve tellaliye</w:t>
      </w:r>
      <w:r>
        <w:t xml:space="preserve">, tek eşya muamelesi gören kap maliyeti ve ambalaj bedeli fiyata eklenir; </w:t>
      </w:r>
      <w:r>
        <w:rPr>
          <w:b/>
          <w:bCs/>
        </w:rPr>
        <w:t xml:space="preserve">satın alma komisyonu eklenmez</w:t>
      </w:r>
      <w:r>
        <w:t xml:space="preserve">. (GK 27/1-a, 28/e · 2022/51) — Tuzak: Satın alma komisyonu ilave unsur değil, kıymete dahil edilmeyen giderdir.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Hesaplanmış kıymet; </w:t>
      </w:r>
      <w:r>
        <w:rPr>
          <w:b/>
          <w:bCs/>
        </w:rPr>
        <w:t xml:space="preserve">malzeme ve imalat</w:t>
      </w:r>
      <w:r>
        <w:t xml:space="preserve"> bedeli, aynı sınıf eşyada </w:t>
      </w:r>
      <w:r>
        <w:rPr>
          <w:b/>
          <w:bCs/>
        </w:rPr>
        <w:t xml:space="preserve">mutat kâr ve genel giderler</w:t>
      </w:r>
      <w:r>
        <w:t xml:space="preserve"> ile giriş yerine kadar </w:t>
      </w:r>
      <w:r>
        <w:rPr>
          <w:b/>
          <w:bCs/>
        </w:rPr>
        <w:t xml:space="preserve">yükleme-elleçleme, nakliye ve sigorta</w:t>
      </w:r>
      <w:r>
        <w:t xml:space="preserve"> giderlerinin toplamıdır. (GY 49/2; GK 25/2-d · 2022/53) — Tuzak: Resmî cevaba göre 'pazarlama giderleri' toplama dahil edilecek unsurlardan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 ya da komut yüklü bilgi taşıyıcılarında </w:t>
      </w:r>
      <w:r>
        <w:rPr>
          <w:b/>
          <w:bCs/>
        </w:rPr>
        <w:t xml:space="preserve">'veri veya komutlar'</w:t>
      </w:r>
      <w:r>
        <w:t xml:space="preserve"> deyimi </w:t>
      </w:r>
      <w:r>
        <w:rPr>
          <w:b/>
          <w:bCs/>
        </w:rPr>
        <w:t xml:space="preserve">ses, sinematografik ve video kayıtlarını kapsamaz</w:t>
      </w:r>
      <w:r>
        <w:t xml:space="preserve">; resmî cevaba göre </w:t>
      </w:r>
      <w:r>
        <w:rPr>
          <w:b/>
          <w:bCs/>
        </w:rPr>
        <w:t xml:space="preserve">yazılım</w:t>
      </w:r>
      <w:r>
        <w:t xml:space="preserve"> bu deyime girer. (GY 54/2-b · 2023/47) — Tuzak: Ses, video, sinematografik kayıt ve heykel kapsam dışıdır.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Alıcının bedelsiz/düşük bedelle sağladığı mühendislik, çizim, </w:t>
      </w:r>
      <w:r>
        <w:rPr>
          <w:b/>
          <w:bCs/>
        </w:rPr>
        <w:t xml:space="preserve">plan ve taslak</w:t>
      </w:r>
      <w:r>
        <w:t xml:space="preserve"> hizmetleri yalnız </w:t>
      </w:r>
      <w:r>
        <w:rPr>
          <w:b/>
          <w:bCs/>
        </w:rPr>
        <w:t xml:space="preserve">Türkiye dışında</w:t>
      </w:r>
      <w:r>
        <w:t xml:space="preserve"> yapılmışsa kıymete eklenir; </w:t>
      </w:r>
      <w:r>
        <w:rPr>
          <w:b/>
          <w:bCs/>
        </w:rPr>
        <w:t xml:space="preserve">Türkiye'de</w:t>
      </w:r>
      <w:r>
        <w:t xml:space="preserve"> yapılanlar eklenmez. (GK 27/1-b-iv; GY 43/2 · 2023/79) — Tuzak: Malzeme, kalıp, tüketilen madde ve yurt dışı mühendislik hizmeti kıymete eklenir; ayrım hizmetin yapıldığı yerdedir.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Eski model eşya ve taşıtların </w:t>
      </w:r>
      <w:r>
        <w:rPr>
          <w:b/>
          <w:bCs/>
        </w:rPr>
        <w:t xml:space="preserve">model yılındaki fiyatından</w:t>
      </w:r>
      <w:r>
        <w:t xml:space="preserve"> gümrük vergilerine esas fiyatını bulmak için yapılan düşüm </w:t>
      </w:r>
      <w:r>
        <w:rPr>
          <w:b/>
          <w:bCs/>
        </w:rPr>
        <w:t xml:space="preserve">amortisman indirimidir</w:t>
      </w:r>
      <w:r>
        <w:t xml:space="preserve">. (2024/22) — Tuzak: Masraf indirimi, istisnai kıymet veya gider mahsubu değil.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Bedelsiz ithal edilen kullanılmış otomobilde gümrük kıymeti, fatura bedelinden </w:t>
      </w:r>
      <w:r>
        <w:rPr>
          <w:b/>
          <w:bCs/>
        </w:rPr>
        <w:t xml:space="preserve">amortisman indirimi</w:t>
      </w:r>
      <w:r>
        <w:t xml:space="preserve"> düşülerek bulunur; 2023 tarihli </w:t>
      </w:r>
      <w:r>
        <w:rPr>
          <w:b/>
          <w:bCs/>
        </w:rPr>
        <w:t xml:space="preserve">10.000 TL</w:t>
      </w:r>
      <w:r>
        <w:t xml:space="preserve"> faturalı 2021 model araçta sonuç </w:t>
      </w:r>
      <w:r>
        <w:rPr>
          <w:b/>
          <w:bCs/>
        </w:rPr>
        <w:t xml:space="preserve">8.000 TL</w:t>
      </w:r>
      <w:r>
        <w:t xml:space="preserve">'dir. (2025/34) — Tuzak: Fatura bedeli (10.000 TL) aynen kıymet alınmaz.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Türkiye'deki </w:t>
      </w:r>
      <w:r>
        <w:rPr>
          <w:b/>
          <w:bCs/>
        </w:rPr>
        <w:t xml:space="preserve">giriş liman veya yerine kadar</w:t>
      </w:r>
      <w:r>
        <w:t xml:space="preserve"> nakliye ve sigorta giderleri kıymete dahil edilir; ithalattan sonraki montaj, finansman faizi, </w:t>
      </w:r>
      <w:r>
        <w:rPr>
          <w:b/>
          <w:bCs/>
        </w:rPr>
        <w:t xml:space="preserve">çoğaltma hakkı</w:t>
      </w:r>
      <w:r>
        <w:t xml:space="preserve"> ödemeleri ve satın alma komisyonu dahil edilmez. (GK 27/1-e; GK 28 · 2024/24) — Tuzak: Montaj-bakım, finansman faizi, çoğaltma hakkı ve satın alma komisyonu GK 28'de sayılan, kıymete dahil edilmeyen giderlerdir.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kıymetine ilişkin hüküm </w:t>
      </w:r>
      <w:r>
        <w:rPr>
          <w:b/>
          <w:bCs/>
        </w:rPr>
        <w:t xml:space="preserve">1994 GATT'ın VII. maddesidir</w:t>
      </w:r>
      <w:r>
        <w:t xml:space="preserve">; son yöntem bu madde ve uygulama anlaşmasının prensipleriyle Türkiye'deki veriler esas alınarak belirlenir. (GK 26/1 · 2025/33) — Tuzak: III, IV, V veya VI. madde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kıymeti, EXW 5.000 TL faturaya mesafe oranıyla ayrılan </w:t>
      </w:r>
      <w:r>
        <w:rPr>
          <w:b/>
          <w:bCs/>
        </w:rPr>
        <w:t xml:space="preserve">Türkiye sınırına kadarki 500 TL navlun</w:t>
      </w:r>
      <w:r>
        <w:t xml:space="preserve"> ile </w:t>
      </w:r>
      <w:r>
        <w:rPr>
          <w:b/>
          <w:bCs/>
        </w:rPr>
        <w:t xml:space="preserve">100 TL sigorta</w:t>
      </w:r>
      <w:r>
        <w:t xml:space="preserve"> eklenerek </w:t>
      </w:r>
      <w:r>
        <w:rPr>
          <w:b/>
          <w:bCs/>
        </w:rPr>
        <w:t xml:space="preserve">5.600 TL</w:t>
      </w:r>
      <w:r>
        <w:t xml:space="preserve"> bulunur. (GK 27/1-e, 28/a; GY 51/6 · 2025/36) — Tuzak: Sınırdan sonraki 500 TL navlun eklenmez (6.050 / 6.100 yanlış).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Kaçakçılık — 27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5607'de gümrüklenmiş değer: ithal eşyasında </w:t>
      </w:r>
      <w:r>
        <w:rPr>
          <w:b/>
          <w:bCs/>
        </w:rPr>
        <w:t xml:space="preserve">CIF kıymeti + gümrük vergileri</w:t>
      </w:r>
      <w:r>
        <w:t xml:space="preserve">, ihraç eşyasında </w:t>
      </w:r>
      <w:r>
        <w:rPr>
          <w:b/>
          <w:bCs/>
        </w:rPr>
        <w:t xml:space="preserve">FOB kıymeti + gümrük vergileri</w:t>
      </w:r>
      <w:r>
        <w:t xml:space="preserve"> toplamıdır (CIF 50.000 + GV 5.000 = </w:t>
      </w:r>
      <w:r>
        <w:rPr>
          <w:b/>
          <w:bCs/>
        </w:rPr>
        <w:t xml:space="preserve">55.000 TL</w:t>
      </w:r>
      <w:r>
        <w:t xml:space="preserve">). (5607 md. 2/1-b · 2022/21, 2023/45, 2025/87) — Tuzak: Yalnız CIF (ithal) veya yalnız FOB (ihraç) kıymeti değildir; 2022/21'de 'CIF kıymetini ifade eder' şıkkı yanlıştı.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Kaçakçılığı önleme, izleme ve araştırmakla yükümlüler: </w:t>
      </w:r>
      <w:r>
        <w:rPr>
          <w:b/>
          <w:bCs/>
        </w:rPr>
        <w:t xml:space="preserve">mülki amirler</w:t>
      </w:r>
      <w:r>
        <w:t xml:space="preserve">, gümrük (bugün Ticaret Bakanlığı) personeli ile </w:t>
      </w:r>
      <w:r>
        <w:rPr>
          <w:b/>
          <w:bCs/>
        </w:rPr>
        <w:t xml:space="preserve">Emniyet</w:t>
      </w:r>
      <w:r>
        <w:t xml:space="preserve">, </w:t>
      </w:r>
      <w:r>
        <w:rPr>
          <w:b/>
          <w:bCs/>
        </w:rPr>
        <w:t xml:space="preserve">Jandarma</w:t>
      </w:r>
      <w:r>
        <w:t xml:space="preserve"> ve </w:t>
      </w:r>
      <w:r>
        <w:rPr>
          <w:b/>
          <w:bCs/>
        </w:rPr>
        <w:t xml:space="preserve">Sahil Güvenlik</w:t>
      </w:r>
      <w:r>
        <w:t xml:space="preserve"> personelidir. (5607 md. 19/1 · 2021/93, 2022/25, 2023/22) — Tuzak: Gümrük sahasındaki özel güvenlik personeli/özel güvenlik çalışanları ve Kara Kuvvetleri sınır birlikleri bu sayımda yok.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Tütün, alkol, akaryakıt, uyuşturucu, silah gibi kaçakçılık türlerinde kamuoyuna ilanın ön şartı </w:t>
      </w:r>
      <w:r>
        <w:rPr>
          <w:b/>
          <w:bCs/>
        </w:rPr>
        <w:t xml:space="preserve">mahkûmiyet hükmünün kesinleşmesidir</w:t>
      </w:r>
      <w:r>
        <w:t xml:space="preserve">; ilan Bakanlığın takdirindedir ('ilan edilebilir'). (5607 md. 4/9; İlan Yön. 4/1 · 2021/91) — Tuzak: İlk derece mahkûmiyeti, örgüt, tekerrür veya ikrar şartı aranmaz.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5607'de tasfiyesi ayrı bir maddeyle (</w:t>
      </w:r>
      <w:r>
        <w:rPr>
          <w:b/>
          <w:bCs/>
        </w:rPr>
        <w:t xml:space="preserve">md. 16/A</w:t>
      </w:r>
      <w:r>
        <w:t xml:space="preserve">) özel olarak düzenlenen kaçak eşya </w:t>
      </w:r>
      <w:r>
        <w:rPr>
          <w:b/>
          <w:bCs/>
        </w:rPr>
        <w:t xml:space="preserve">akaryakıttır</w:t>
      </w:r>
      <w:r>
        <w:t xml:space="preserve">; diğer eşya ve taşıtlar genel tasfiye hükmüne (md. 16) tabidir. (5607 md. 16/A · 2021/92) — Tuzak: Taşıt, alkollü içki, tütün mamulü ve uyuşturucu için bağımsız tasfiye maddesi yoktur.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İzleme tutanağı tarih, yer, düzenleyenlerin </w:t>
      </w:r>
      <w:r>
        <w:rPr>
          <w:b/>
          <w:bCs/>
        </w:rPr>
        <w:t xml:space="preserve">unvan ve isimleri</w:t>
      </w:r>
      <w:r>
        <w:t xml:space="preserve">, olay ve kanıtlar, eşyanın türü-miktarı ile </w:t>
      </w:r>
      <w:r>
        <w:rPr>
          <w:b/>
          <w:bCs/>
        </w:rPr>
        <w:t xml:space="preserve">ilgilinin</w:t>
      </w:r>
      <w:r>
        <w:t xml:space="preserve"> kimlik, iş ve </w:t>
      </w:r>
      <w:r>
        <w:rPr>
          <w:b/>
          <w:bCs/>
        </w:rPr>
        <w:t xml:space="preserve">yerleşim yeri</w:t>
      </w:r>
      <w:r>
        <w:t xml:space="preserve"> bilgilerini kapsar. (5607 md. 20/1 · 2021/94) — Tuzak: Düzenleyenlerin yerleşim yeri zorunlu unsur değildir; yerleşim yeri yalnız ilgili için aranır.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Akaryakıt Uygulama Yönetmeliğinde öngörülmeyen durumları konusuna göre sonuçlandırmaya 2021 sınavı tarihinde </w:t>
      </w:r>
      <w:r>
        <w:rPr>
          <w:b/>
          <w:bCs/>
        </w:rPr>
        <w:t xml:space="preserve">Ticaret, İçişleri ve Hazine ve Maliye</w:t>
      </w:r>
      <w:r>
        <w:t xml:space="preserve"> Bakanlıkları yetkiliydi. (Akaryakıt Yön. 21/1 · 2021/95) — Tuzak: Adalet Bakanlığı yetkili değildir. — Not: Sınav tarihinde Hazine ve Maliye de sayılıyordu (cevap E: II, III, IV); 18.01.2024 değişikliğiyle güncel metinde yalnız Ticaret ve İçişleri Bakanlıkları yetkili.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Kaçakçılık konusu </w:t>
      </w:r>
      <w:r>
        <w:rPr>
          <w:b/>
          <w:bCs/>
        </w:rPr>
        <w:t xml:space="preserve">akaryakıt, tütün, tütün mamulü, makaron, yaprak sigara kâğıdı, etil alkol, metanol, alkollü içki</w:t>
      </w:r>
      <w:r>
        <w:t xml:space="preserve"> ise ceza </w:t>
      </w:r>
      <w:r>
        <w:rPr>
          <w:b/>
          <w:bCs/>
        </w:rPr>
        <w:t xml:space="preserve">yarısından iki katına</w:t>
      </w:r>
      <w:r>
        <w:t xml:space="preserve"> artırılır ve </w:t>
      </w:r>
      <w:r>
        <w:rPr>
          <w:b/>
          <w:bCs/>
        </w:rPr>
        <w:t xml:space="preserve">üç yıldan</w:t>
      </w:r>
      <w:r>
        <w:t xml:space="preserve"> az olamaz. (5607 md. 3/10 · 2021/96) — Tuzak: Elektronik sigara içme cihazı bu artırım listesinde yoktur.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bölgesine belirlenen kapı ve yollar dışından girenler yetkili memurlarca </w:t>
      </w:r>
      <w:r>
        <w:rPr>
          <w:b/>
          <w:bCs/>
        </w:rPr>
        <w:t xml:space="preserve">durdurulur</w:t>
      </w:r>
      <w:r>
        <w:t xml:space="preserve">, üzerleri, eşyaları ve taşıtları </w:t>
      </w:r>
      <w:r>
        <w:rPr>
          <w:b/>
          <w:bCs/>
        </w:rPr>
        <w:t xml:space="preserve">aranır</w:t>
      </w:r>
      <w:r>
        <w:t xml:space="preserve">, bulunan kaçak eşyaya derhal </w:t>
      </w:r>
      <w:r>
        <w:rPr>
          <w:b/>
          <w:bCs/>
        </w:rPr>
        <w:t xml:space="preserve">el konulur</w:t>
      </w:r>
      <w:r>
        <w:t xml:space="preserve">. (5607 md. 9/3 · 2021/97) — Tuzak: Gözaltına alma ve teknik araçlarla izleme bu maddede sayılmaz.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Kaçak eşya taşıyan aracın müsaderesinde </w:t>
      </w:r>
      <w:r>
        <w:rPr>
          <w:b/>
          <w:bCs/>
        </w:rPr>
        <w:t xml:space="preserve">TCK</w:t>
      </w:r>
      <w:r>
        <w:t xml:space="preserve"> müsadere hükümleri uygulanır; araç </w:t>
      </w:r>
      <w:r>
        <w:rPr>
          <w:b/>
          <w:bCs/>
        </w:rPr>
        <w:t xml:space="preserve">bilerek</w:t>
      </w:r>
      <w:r>
        <w:t xml:space="preserve"> kullanılmalı ve md. 13/1'deki koşullardan biri (gizli tertibat, yükün ağırlıklı kısmı, yasak/zararlı eşya) gerçekleşmelidir. (5607 md. 13/1 · 2021/98) — Tuzak: Müsadere 3628 sayılı Mal Bildirimi... Kanununa göre yapılmaz.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5607'ye bağlı yönetmelikler: </w:t>
      </w:r>
      <w:r>
        <w:rPr>
          <w:b/>
          <w:bCs/>
        </w:rPr>
        <w:t xml:space="preserve">ikramiye</w:t>
      </w:r>
      <w:r>
        <w:t xml:space="preserve">, </w:t>
      </w:r>
      <w:r>
        <w:rPr>
          <w:b/>
          <w:bCs/>
        </w:rPr>
        <w:t xml:space="preserve">el konulan eşya ve alıkonulan taşıtlar</w:t>
      </w:r>
      <w:r>
        <w:t xml:space="preserve">, </w:t>
      </w:r>
      <w:r>
        <w:rPr>
          <w:b/>
          <w:bCs/>
        </w:rPr>
        <w:t xml:space="preserve">el konulan akaryakıt</w:t>
      </w:r>
      <w:r>
        <w:t xml:space="preserve">, mülkiyeti kamuya geçen </w:t>
      </w:r>
      <w:r>
        <w:rPr>
          <w:b/>
          <w:bCs/>
        </w:rPr>
        <w:t xml:space="preserve">kara taşıtlarının iadesi</w:t>
      </w:r>
      <w:r>
        <w:t xml:space="preserve">; 'alıkonulan tarım ürünleri' yönetmeliği yoktur. (5607 (bağlı yönetmelikler) · 2021/99) — Tuzak: Alıkonulan tarım ürünleri hakkında uygulama yönetmeliği çıkarılmamıştır.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5607'deki suçların </w:t>
      </w:r>
      <w:r>
        <w:rPr>
          <w:b/>
          <w:bCs/>
        </w:rPr>
        <w:t xml:space="preserve">üç veya daha fazla kişi</w:t>
      </w:r>
      <w:r>
        <w:t xml:space="preserve"> tarafından birlikte işlenmesi hâlinde verilecek ceza </w:t>
      </w:r>
      <w:r>
        <w:rPr>
          <w:b/>
          <w:bCs/>
        </w:rPr>
        <w:t xml:space="preserve">yarı oranında</w:t>
      </w:r>
      <w:r>
        <w:t xml:space="preserve"> artırılır. (5607 md. 4/2 · 2021/100) — Tuzak: İki, dört, beş veya altı kişi değil; örgüt hâlinde artırım iki kattır.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5607'deki suçların </w:t>
      </w:r>
      <w:r>
        <w:rPr>
          <w:b/>
          <w:bCs/>
        </w:rPr>
        <w:t xml:space="preserve">bir örgütün faaliyeti çerçevesinde</w:t>
      </w:r>
      <w:r>
        <w:t xml:space="preserve"> işlenmesi hâlinde verilecek ceza </w:t>
      </w:r>
      <w:r>
        <w:rPr>
          <w:b/>
          <w:bCs/>
        </w:rPr>
        <w:t xml:space="preserve">iki kat</w:t>
      </w:r>
      <w:r>
        <w:t xml:space="preserve"> artırılır. (5607 md. 4/1 · 2022/22) — Tuzak: Yarı oranında artırım (üç veya daha fazla kişi) ya da ayrıca örgüt üyeliği cezası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Kaçakçılığın konusu toplum ve çevre sağlığı yönünden tehlikeli/zararlı eşya veya </w:t>
      </w:r>
      <w:r>
        <w:rPr>
          <w:b/>
          <w:bCs/>
        </w:rPr>
        <w:t xml:space="preserve">atık</w:t>
      </w:r>
      <w:r>
        <w:t xml:space="preserve"> ise soruşturma başlatılır ve eşya gümrük yetkililerince </w:t>
      </w:r>
      <w:r>
        <w:rPr>
          <w:b/>
          <w:bCs/>
        </w:rPr>
        <w:t xml:space="preserve">derhal getirildiği ülkeye iade</w:t>
      </w:r>
      <w:r>
        <w:t xml:space="preserve"> edilir. (5607 md. 12/2 · 2022/23) — Tuzak: İdari işlem, savcılıkça el koyma, müsadere veya imha için teslim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Eşyayı </w:t>
      </w:r>
      <w:r>
        <w:rPr>
          <w:b/>
          <w:bCs/>
        </w:rPr>
        <w:t xml:space="preserve">aldatıcı işlem ve davranışlarla</w:t>
      </w:r>
      <w:r>
        <w:t xml:space="preserve"> gümrük vergileri kısmen/tamamen ödenmeksizin ülkeye sokana </w:t>
      </w:r>
      <w:r>
        <w:rPr>
          <w:b/>
          <w:bCs/>
        </w:rPr>
        <w:t xml:space="preserve">iki yıldan beş yıla</w:t>
      </w:r>
      <w:r>
        <w:t xml:space="preserve"> hapis ve </w:t>
      </w:r>
      <w:r>
        <w:rPr>
          <w:b/>
          <w:bCs/>
        </w:rPr>
        <w:t xml:space="preserve">on bin güne</w:t>
      </w:r>
      <w:r>
        <w:t xml:space="preserve"> kadar adli para cezası verilir. (5607 md. 3/2 · 2022/24) — Tuzak: Gümrük işlemine tabi tutmadan sokma 1–5 yıl; transitte bırakma, geçici ithalat/DİR'de hileli çıkış ve ihracı yasak eşya 1–3 yıl ve 5.000 gündür.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5607 davalarında mahkeme iddianamenin bir örneğini </w:t>
      </w:r>
      <w:r>
        <w:rPr>
          <w:b/>
          <w:bCs/>
        </w:rPr>
        <w:t xml:space="preserve">ilgili gümrük idaresine</w:t>
      </w:r>
      <w:r>
        <w:t xml:space="preserve"> gönderir; gümrük idaresi </w:t>
      </w:r>
      <w:r>
        <w:rPr>
          <w:b/>
          <w:bCs/>
        </w:rPr>
        <w:t xml:space="preserve">başvurusu üzerine</w:t>
      </w:r>
      <w:r>
        <w:t xml:space="preserve"> davaya katılan olarak kabul edilir. (5607 md. 18/1 · 2022/26) — Tuzak: Muhakemat müdürlüğü, hukuk müşavirliği, defterdarlık veya vergi dairesi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Muafen ithal edilen eşyada suç, eşyayı </w:t>
      </w:r>
      <w:r>
        <w:rPr>
          <w:b/>
          <w:bCs/>
        </w:rPr>
        <w:t xml:space="preserve">ithal amacı dışında</w:t>
      </w:r>
      <w:r>
        <w:t xml:space="preserve"> kullanıma tahsis etmek, satmak, devretmek veya bilerek almaktır; </w:t>
      </w:r>
      <w:r>
        <w:rPr>
          <w:b/>
          <w:bCs/>
        </w:rPr>
        <w:t xml:space="preserve">süresinde yurt dışına çıkarmamak</w:t>
      </w:r>
      <w:r>
        <w:t xml:space="preserve"> kaçakçılık fiili değildir. (5607 md. 3/6 · 2022/27) — Tuzak: 'Süresi içinde yurt dışına çıkarmamak' şıkkı kaçakçılık fiili sayılmaz.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Kaçakçılık fiilleri ve yaptırımları ile kaçakçılığı önleme, izleme, araştırma usul ve esaslarını </w:t>
      </w:r>
      <w:r>
        <w:rPr>
          <w:b/>
          <w:bCs/>
        </w:rPr>
        <w:t xml:space="preserve">5607 sayılı Kaçakçılıkla Mücadele Kanunu</w:t>
      </w:r>
      <w:r>
        <w:t xml:space="preserve"> belirler. (5607 md. 1/1 · 2023/51) — Tuzak: Gümrük Kanunu, 3628, 4483 veya 657 sayılı Kanun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 rejimiyle taşınan serbest dolaşımda olmayan eşyayı rejime aykırı olarak gümrük bölgesinde bırakana </w:t>
      </w:r>
      <w:r>
        <w:rPr>
          <w:b/>
          <w:bCs/>
        </w:rPr>
        <w:t xml:space="preserve">bir yıldan üç yıla</w:t>
      </w:r>
      <w:r>
        <w:t xml:space="preserve"> hapis ve </w:t>
      </w:r>
      <w:r>
        <w:rPr>
          <w:b/>
          <w:bCs/>
        </w:rPr>
        <w:t xml:space="preserve">beş bin güne</w:t>
      </w:r>
      <w:r>
        <w:t xml:space="preserve"> kadar adli para cezası verilir. (5607 md. 3/3 · 2023/73) — Tuzak: Gümrüklenmiş değer/vergi katları biçiminde idari para cezası değil; 2022/24'te 'bir yıldan beş yıla' yanlış şıktı.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Eşyanın </w:t>
      </w:r>
      <w:r>
        <w:rPr>
          <w:b/>
          <w:bCs/>
        </w:rPr>
        <w:t xml:space="preserve">gümrük kapıları dışından</w:t>
      </w:r>
      <w:r>
        <w:t xml:space="preserve"> ülkeye sokulması hâlinde md. 3/1 cezası </w:t>
      </w:r>
      <w:r>
        <w:rPr>
          <w:b/>
          <w:bCs/>
        </w:rPr>
        <w:t xml:space="preserve">üçte birinden yarısına</w:t>
      </w:r>
      <w:r>
        <w:t xml:space="preserve"> kadar artırılır. (5607 md. 3/1 · 2024/65) — Tuzak: 'Yarısından iki katına' artırım akaryakıt-tütün-alkol eşyası (3/10) içindir.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5607 md. 3'teki fiiller </w:t>
      </w:r>
      <w:r>
        <w:rPr>
          <w:b/>
          <w:bCs/>
        </w:rPr>
        <w:t xml:space="preserve">teşebbüs</w:t>
      </w:r>
      <w:r>
        <w:t xml:space="preserve"> aşamasında kalsa bile </w:t>
      </w:r>
      <w:r>
        <w:rPr>
          <w:b/>
          <w:bCs/>
        </w:rPr>
        <w:t xml:space="preserve">tamamlanmış gibi</w:t>
      </w:r>
      <w:r>
        <w:t xml:space="preserve"> cezalandırılır. (5607 md. 3/22 · 2024/66) — Tuzak: Ceza 1/2 veya 1/3 oranında azaltılmaz.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 veya izinli yerlerdeki sayımda kayıtlara göre </w:t>
      </w:r>
      <w:r>
        <w:rPr>
          <w:b/>
          <w:bCs/>
        </w:rPr>
        <w:t xml:space="preserve">fazla eşya</w:t>
      </w:r>
      <w:r>
        <w:t xml:space="preserve"> çıkması kaçakçılık suçu değildir; GK 236/2'ye göre eşya </w:t>
      </w:r>
      <w:r>
        <w:rPr>
          <w:b/>
          <w:bCs/>
        </w:rPr>
        <w:t xml:space="preserve">tasfiye</w:t>
      </w:r>
      <w:r>
        <w:t xml:space="preserve"> edilir ve </w:t>
      </w:r>
      <w:r>
        <w:rPr>
          <w:b/>
          <w:bCs/>
        </w:rPr>
        <w:t xml:space="preserve">vergileri tutarında</w:t>
      </w:r>
      <w:r>
        <w:t xml:space="preserve"> para cezası alınır. (GK 236/2 · 2024/67) — Tuzak: Gümrük işlemsiz sokma, aldatıcı işlemle sokma, ithali yasak eşyayı sokma ve transit eşyayı bırakma kaçakçılık suçudur.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Ulusal marker'ı yetersiz veya hiç olmayan akaryakıtı </w:t>
      </w:r>
      <w:r>
        <w:rPr>
          <w:b/>
          <w:bCs/>
        </w:rPr>
        <w:t xml:space="preserve">ticari amaçla</w:t>
      </w:r>
      <w:r>
        <w:t xml:space="preserve"> üretmek, bulundurmak, nakletmek, </w:t>
      </w:r>
      <w:r>
        <w:rPr>
          <w:b/>
          <w:bCs/>
        </w:rPr>
        <w:t xml:space="preserve">satışa arz etmek/satmak</w:t>
      </w:r>
      <w:r>
        <w:t xml:space="preserve"> ve bilerek ticari amaçla almak </w:t>
      </w:r>
      <w:r>
        <w:rPr>
          <w:b/>
          <w:bCs/>
        </w:rPr>
        <w:t xml:space="preserve">2–5 yıl</w:t>
      </w:r>
      <w:r>
        <w:t xml:space="preserve"> hapisle cezalandırılır. (5607 md. 3/11 · 2025/88) — Tuzak: Kişisel kullanım amacıyla satın alma cezalandırılmaz.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Alıkonulan </w:t>
      </w:r>
      <w:r>
        <w:rPr>
          <w:b/>
          <w:bCs/>
        </w:rPr>
        <w:t xml:space="preserve">kara taşıtının</w:t>
      </w:r>
      <w:r>
        <w:t xml:space="preserve"> iadesi için verilecek teminatta taşıtın değeri </w:t>
      </w:r>
      <w:r>
        <w:rPr>
          <w:b/>
          <w:bCs/>
        </w:rPr>
        <w:t xml:space="preserve">kasko değeridir</w:t>
      </w:r>
      <w:r>
        <w:t xml:space="preserve">. (5607 md. 10/5 · 2025/89) — Tuzak: Satış bedeli, FOB/CIF kıymeti veya gümrüklenmiş değer değil; deniz taşıtında tekne-makine sigortası değeri, sigortasız/hava/demiryolu taşıtında piyasa değeri esas alınır.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Cezalar — 20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İki kat</w:t>
      </w:r>
      <w:r>
        <w:t xml:space="preserve"> usulsüzlük cezası: belge/bilginin </w:t>
      </w:r>
      <w:r>
        <w:rPr>
          <w:b/>
          <w:bCs/>
        </w:rPr>
        <w:t xml:space="preserve">yanlış verilmesi</w:t>
      </w:r>
      <w:r>
        <w:t xml:space="preserve"> (a), vergi kaybı olmasa da </w:t>
      </w:r>
      <w:r>
        <w:rPr>
          <w:b/>
          <w:bCs/>
        </w:rPr>
        <w:t xml:space="preserve">ilişkinin beyan edilmemesi</w:t>
      </w:r>
      <w:r>
        <w:t xml:space="preserve"> (b), ihraçta </w:t>
      </w:r>
      <w:r>
        <w:rPr>
          <w:b/>
          <w:bCs/>
        </w:rPr>
        <w:t xml:space="preserve">%10'u aşan</w:t>
      </w:r>
      <w:r>
        <w:t xml:space="preserve"> fark (j), geçici ithal eşyasının bildirimsiz ama süresinde çıkışının belgelenmesi (m). (GK 241/3-a, b, j, m · 2023/43, 2024/26, 2024/32, 2024/48, 2025/31) — Tuzak: Dört/altı/sekiz kat değil; ihraçta %10 farkta GK 235'e göre gümrüklenmiş değer veya vergi katı cezası uygulanmaz.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GK 241/1 usulsüzlük cezası her yıl yeniden değerleme oranında artar; sınavlarda esas alınan tutarlar: </w:t>
      </w:r>
      <w:r>
        <w:rPr>
          <w:b/>
          <w:bCs/>
        </w:rPr>
        <w:t xml:space="preserve">2022: 235 TL</w:t>
      </w:r>
      <w:r>
        <w:t xml:space="preserve">, </w:t>
      </w:r>
      <w:r>
        <w:rPr>
          <w:b/>
          <w:bCs/>
        </w:rPr>
        <w:t xml:space="preserve">2024: 828 TL</w:t>
      </w:r>
      <w:r>
        <w:t xml:space="preserve">, </w:t>
      </w:r>
      <w:r>
        <w:rPr>
          <w:b/>
          <w:bCs/>
        </w:rPr>
        <w:t xml:space="preserve">2025: 1.191 TL</w:t>
      </w:r>
      <w:r>
        <w:t xml:space="preserve">. (GK 241/1-2 · 2022/65, 2024/26, 2025/32) — Tuzak: Kanun metnindeki 'altmış TL' güncel tutar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Usulsüzlük cezası </w:t>
      </w:r>
      <w:r>
        <w:rPr>
          <w:b/>
          <w:bCs/>
        </w:rPr>
        <w:t xml:space="preserve">dört kat</w:t>
      </w:r>
      <w:r>
        <w:t xml:space="preserve">: geçerli </w:t>
      </w:r>
      <w:r>
        <w:rPr>
          <w:b/>
          <w:bCs/>
        </w:rPr>
        <w:t xml:space="preserve">temsil yetkisi olmadan</w:t>
      </w:r>
      <w:r>
        <w:t xml:space="preserve"> başkası adına gümrükte iş takibi (a) ve antrepodaki eşyanın </w:t>
      </w:r>
      <w:r>
        <w:rPr>
          <w:b/>
          <w:bCs/>
        </w:rPr>
        <w:t xml:space="preserve">izinsiz elleçlenmesi</w:t>
      </w:r>
      <w:r>
        <w:t xml:space="preserve">, ör. büyük kaplardan küçük kaplara aktarma (f). (GK 241/4-a, f · 2022/69, 2023/29) — Tuzak: İki, altı, sekiz kat değil; izinsiz elleçlemede GK 236 (izinsiz çıkarma/değiştirme) uygulanmaz.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Genel düzenleyici işlemle </w:t>
      </w:r>
      <w:r>
        <w:rPr>
          <w:b/>
          <w:bCs/>
        </w:rPr>
        <w:t xml:space="preserve">ithali yasak</w:t>
      </w:r>
      <w:r>
        <w:t xml:space="preserve"> eşyada fark vergilere ek </w:t>
      </w:r>
      <w:r>
        <w:rPr>
          <w:b/>
          <w:bCs/>
        </w:rPr>
        <w:t xml:space="preserve">gümrüklenmiş değerin dört katı</w:t>
      </w:r>
      <w:r>
        <w:t xml:space="preserve">, </w:t>
      </w:r>
      <w:r>
        <w:rPr>
          <w:b/>
          <w:bCs/>
        </w:rPr>
        <w:t xml:space="preserve">ihracı yasak</w:t>
      </w:r>
      <w:r>
        <w:t xml:space="preserve"> eşyada </w:t>
      </w:r>
      <w:r>
        <w:rPr>
          <w:b/>
          <w:bCs/>
        </w:rPr>
        <w:t xml:space="preserve">gümrüklenmiş değerin iki katı</w:t>
      </w:r>
      <w:r>
        <w:t xml:space="preserve"> idari para cezası verilir. (GK 235/1-a, 235/2-a · 2022/42, 2024/52) — Tuzak: Gümrük/ithalat vergilerinin katı değil, gümrüklenmiş değerin katıdır; ithalatta dört, ihracatta iki kat.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İthali izne/belgeye tabi eşya izin alınmış veya izne tabi değilmiş gibi beyan edilirse fark vergileri alınır ve </w:t>
      </w:r>
      <w:r>
        <w:rPr>
          <w:b/>
          <w:bCs/>
        </w:rPr>
        <w:t xml:space="preserve">gümrüklenmiş değerin iki katı</w:t>
      </w:r>
      <w:r>
        <w:t xml:space="preserve"> İPC verilir; eşya mahrece iade, transit veya terk edilebilir. (GK 235/1-c, 235/4-b · 2022/36) — Tuzak: 'Gümrük vergileri tutarında idari para cezası'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 beyannamesinde beyan edilenden </w:t>
      </w:r>
      <w:r>
        <w:rPr>
          <w:b/>
          <w:bCs/>
        </w:rPr>
        <w:t xml:space="preserve">belirgin farklı cinste</w:t>
      </w:r>
      <w:r>
        <w:t xml:space="preserve"> ve ithali </w:t>
      </w:r>
      <w:r>
        <w:rPr>
          <w:b/>
          <w:bCs/>
        </w:rPr>
        <w:t xml:space="preserve">izne/lisansa tabi</w:t>
      </w:r>
      <w:r>
        <w:t xml:space="preserve"> eşya çıkarsa farklı eşyanın </w:t>
      </w:r>
      <w:r>
        <w:rPr>
          <w:b/>
          <w:bCs/>
        </w:rPr>
        <w:t xml:space="preserve">gümrüklenmiş değerinin iki katı</w:t>
      </w:r>
      <w:r>
        <w:t xml:space="preserve"> İPC verilir. (GK 236/5-b · 2022/70) — Tuzak: Farklı eşyanın vergileri beyan edilenden fazlaysa ceza vergilerin iki katıdır (236/5-a); CIF kıymeti veya üç kat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GK'da 'Vergi Kaybına Neden Olan İşlemlere Uygulanacak Cezalar' bölümü dışında kalan, </w:t>
      </w:r>
      <w:r>
        <w:rPr>
          <w:b/>
          <w:bCs/>
        </w:rPr>
        <w:t xml:space="preserve">Usulsüzlüklere İlişkin Cezalar</w:t>
      </w:r>
      <w:r>
        <w:t xml:space="preserve"> bölümündeki para cezaları </w:t>
      </w:r>
      <w:r>
        <w:rPr>
          <w:b/>
          <w:bCs/>
        </w:rPr>
        <w:t xml:space="preserve">usulsüzlük cezasıdır</w:t>
      </w:r>
      <w:r>
        <w:t xml:space="preserve">. (GK İkinci Bölüm (234–238), Üçüncü Bölüm (239–241) · 2023/21) — Tuzak: Adli para cezası, hapis, müsadere veya el koyma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GY Ek-82'ye göre stajyer ve gümrük müşavir yardımcılarının işe başlayış/ayrılış bildirimlerinin süresinde yapılmaması </w:t>
      </w:r>
      <w:r>
        <w:rPr>
          <w:b/>
          <w:bCs/>
        </w:rPr>
        <w:t xml:space="preserve">241/1 tutarında (bir kat)</w:t>
      </w:r>
      <w:r>
        <w:t xml:space="preserve"> usulsüzlük cezası gerektirir. (GY Ek-82; GK 241/1 · 2023/30) — Tuzak: İki, dört, altı veya sekiz kat değil.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Tarife unsurlarında veya sayı-ağırlık gibi ölçülerde aykırılık ve vergi farkı </w:t>
      </w:r>
      <w:r>
        <w:rPr>
          <w:b/>
          <w:bCs/>
        </w:rPr>
        <w:t xml:space="preserve">%5'i aşarsa</w:t>
      </w:r>
      <w:r>
        <w:t xml:space="preserve"> ithalat vergilerinden ayrı olarak farkın </w:t>
      </w:r>
      <w:r>
        <w:rPr>
          <w:b/>
          <w:bCs/>
        </w:rPr>
        <w:t xml:space="preserve">üç katı</w:t>
      </w:r>
      <w:r>
        <w:t xml:space="preserve"> para cezası alınır. (GK 234/1-a · 2023/33) — Tuzak: Bir, beş, sekiz veya on kat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Vergiden muaf eşyayı kapı dışından veya gümrük işlemi yaptırmadan sokan/çıkaran ya da buna </w:t>
      </w:r>
      <w:r>
        <w:rPr>
          <w:b/>
          <w:bCs/>
        </w:rPr>
        <w:t xml:space="preserve">teşebbüs</w:t>
      </w:r>
      <w:r>
        <w:t xml:space="preserve"> edene ithalatta </w:t>
      </w:r>
      <w:r>
        <w:rPr>
          <w:b/>
          <w:bCs/>
        </w:rPr>
        <w:t xml:space="preserve">CIF</w:t>
      </w:r>
      <w:r>
        <w:t xml:space="preserve">, ihracatta </w:t>
      </w:r>
      <w:r>
        <w:rPr>
          <w:b/>
          <w:bCs/>
        </w:rPr>
        <w:t xml:space="preserve">FOB değerinin onda biri</w:t>
      </w:r>
      <w:r>
        <w:t xml:space="preserve"> para cezası verilir. (GK 239/1 · 2023/60) — Tuzak: 5607'deki hapis/adli para cezası veya gümrüklenmiş değer katı uygulanmaz.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vergileri alacağına bağlı İPC'lerin zamanaşımı bu </w:t>
      </w:r>
      <w:r>
        <w:rPr>
          <w:b/>
          <w:bCs/>
        </w:rPr>
        <w:t xml:space="preserve">vergilerin zamanaşımına</w:t>
      </w:r>
      <w:r>
        <w:t xml:space="preserve"> tabidir: gümrük yükümlülüğünün doğduğu tarihten itibaren </w:t>
      </w:r>
      <w:r>
        <w:rPr>
          <w:b/>
          <w:bCs/>
        </w:rPr>
        <w:t xml:space="preserve">3 yıl</w:t>
      </w:r>
      <w:r>
        <w:t xml:space="preserve">. (GK 231/2; Tahsilat Tebliği 9/1 · 2024/82) — Tuzak: Süre tebliğ tarihinden başlamaz; 1 veya 5 yıl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Genel yönetim</w:t>
      </w:r>
      <w:r>
        <w:t xml:space="preserve"> kapsamındaki kamu idarelerine 234'teki vergi kaybı cezaları uygulanmaz; bunun yerine </w:t>
      </w:r>
      <w:r>
        <w:rPr>
          <w:b/>
          <w:bCs/>
        </w:rPr>
        <w:t xml:space="preserve">241/1</w:t>
      </w:r>
      <w:r>
        <w:t xml:space="preserve"> usulsüzlük cezası (2025 için </w:t>
      </w:r>
      <w:r>
        <w:rPr>
          <w:b/>
          <w:bCs/>
        </w:rPr>
        <w:t xml:space="preserve">1.191 TL</w:t>
      </w:r>
      <w:r>
        <w:t xml:space="preserve">) verilir. (GK 234/4 · 2025/32) — Tuzak: Vergi farkının üç katı veya bunun %10'u (300 TL) hesaplanmaz.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İthali yasak (235/1-a) eşya yükümlü talebiyle </w:t>
      </w:r>
      <w:r>
        <w:rPr>
          <w:b/>
          <w:bCs/>
        </w:rPr>
        <w:t xml:space="preserve">otuz gün</w:t>
      </w:r>
      <w:r>
        <w:t xml:space="preserve"> içinde mahrecine iade veya ilgili kurumun uygun görüşüyle </w:t>
      </w:r>
      <w:r>
        <w:rPr>
          <w:b/>
          <w:bCs/>
        </w:rPr>
        <w:t xml:space="preserve">doğrudan üçüncü ülkeye transit</w:t>
      </w:r>
      <w:r>
        <w:t xml:space="preserve"> edilir; edilmezse terk edilir. (GK 235/4-a · 2025/43) — Tuzak: 7, 10, 15 veya 60 gün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Dahilde işleme</w:t>
      </w:r>
      <w:r>
        <w:t xml:space="preserve">, </w:t>
      </w:r>
      <w:r>
        <w:rPr>
          <w:b/>
          <w:bCs/>
        </w:rPr>
        <w:t xml:space="preserve">gümrük kontrolü altında işleme</w:t>
      </w:r>
      <w:r>
        <w:t xml:space="preserve"> ve </w:t>
      </w:r>
      <w:r>
        <w:rPr>
          <w:b/>
          <w:bCs/>
        </w:rPr>
        <w:t xml:space="preserve">geçici ithalat</w:t>
      </w:r>
      <w:r>
        <w:t xml:space="preserve"> rejimi ihlallerinde (241'deki süre aşımı hâlleri hariç) </w:t>
      </w:r>
      <w:r>
        <w:rPr>
          <w:b/>
          <w:bCs/>
        </w:rPr>
        <w:t xml:space="preserve">gümrüklenmiş değerin iki katı</w:t>
      </w:r>
      <w:r>
        <w:t xml:space="preserve"> İPC verilir. (GK 238/1-a · 2025/95) — Tuzak: Gümrük vergilerinin bir, iki veya dört katı ya da gümrüklenmiş değerin yarısı değil.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Menşe — 20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Ambalaj değişikliği</w:t>
      </w:r>
      <w:r>
        <w:t xml:space="preserve"> ve basit ambalajlama, </w:t>
      </w:r>
      <w:r>
        <w:rPr>
          <w:b/>
          <w:bCs/>
        </w:rPr>
        <w:t xml:space="preserve">marka-etiket</w:t>
      </w:r>
      <w:r>
        <w:t xml:space="preserve"> konulması, parçaların </w:t>
      </w:r>
      <w:r>
        <w:rPr>
          <w:b/>
          <w:bCs/>
        </w:rPr>
        <w:t xml:space="preserve">basit montajı</w:t>
      </w:r>
      <w:r>
        <w:t xml:space="preserve">, nakliyat-depolamada koruyucu işlemler ve eleme-tasnif gibi basit işlemler yetersiz işçiliktir; menşe kazandırmaz. (GY 34/2 · 2024/34, 2025/52, 2025/53) — Tuzak: Yeni ürün imali (2024/34), iplikten kumaş üretimi (2025/52) ve tarife pozisyonunu değiştiren üretim (2025/53) yetersiz işlem listesinde yoktur.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Tümüyle bir ülkede elde edilen eşya; o ülkede çıkarılan </w:t>
      </w:r>
      <w:r>
        <w:rPr>
          <w:b/>
          <w:bCs/>
        </w:rPr>
        <w:t xml:space="preserve">madencilik ürünleri</w:t>
      </w:r>
      <w:r>
        <w:t xml:space="preserve">, toplanan </w:t>
      </w:r>
      <w:r>
        <w:rPr>
          <w:b/>
          <w:bCs/>
        </w:rPr>
        <w:t xml:space="preserve">bitkisel ürünler</w:t>
      </w:r>
      <w:r>
        <w:t xml:space="preserve">, doğup yetiştirilen </w:t>
      </w:r>
      <w:r>
        <w:rPr>
          <w:b/>
          <w:bCs/>
        </w:rPr>
        <w:t xml:space="preserve">canlı hayvanlar</w:t>
      </w:r>
      <w:r>
        <w:t xml:space="preserve"> ve bunlardan elde edilen ürünleri kapsar. (GK 18/2-a–d · 2023/64, 2025/47) — Tuzak: İthal girdiyle üretilen ürün (2023) ve üretimi birden fazla ülkede gerçekleşen eşya (2025) tümüyle elde edilmiş sayılmaz; bunlar GK 19 esaslı işçilik kuralına tabidir.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Menşe şahadetnamesinde gönderen ve Türkiye'deki alıcının adı-soyadı, kapların marka-numara-sayısı, eşyanın cins-nev'i-ağırlığı ve veren makamın </w:t>
      </w:r>
      <w:r>
        <w:rPr>
          <w:b/>
          <w:bCs/>
        </w:rPr>
        <w:t xml:space="preserve">tasdik şerhi</w:t>
      </w:r>
      <w:r>
        <w:t xml:space="preserve"> zorunludur; </w:t>
      </w:r>
      <w:r>
        <w:rPr>
          <w:b/>
          <w:bCs/>
        </w:rPr>
        <w:t xml:space="preserve">eşyanın kıymeti</w:t>
      </w:r>
      <w:r>
        <w:t xml:space="preserve"> zorunlu değildir. (GY 40/1 · 2024/29, 2025/46) — Tuzak: Her iki yılda da doğru cevap 'eşyanın kıymeti' idi; kıymet zorunlu bilgiler arasında sayılmamıştır.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Eşyanın </w:t>
      </w:r>
      <w:r>
        <w:rPr>
          <w:b/>
          <w:bCs/>
        </w:rPr>
        <w:t xml:space="preserve">serbest dolaşıma girmesi</w:t>
      </w:r>
      <w:r>
        <w:t xml:space="preserve"> ona </w:t>
      </w:r>
      <w:r>
        <w:rPr>
          <w:b/>
          <w:bCs/>
        </w:rPr>
        <w:t xml:space="preserve">menşe kazandırmaz</w:t>
      </w:r>
      <w:r>
        <w:t xml:space="preserve">; AB'de serbest dolaşıma giren işlemsiz Çin malı A.TR ile Türkiye'ye gelse de Alman veya Türk menşei kazanmaz. (2024/40, 2025/39) — Tuzak: 2024/40'ta 'Almanya'da menşe kazanmıştır', 2025/39'da 'serbest dolaşıma girmesi Türkiye menşei kazandırır' ifadeleri yanlıştı.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ülkede kayıtlı ve o ülkenin </w:t>
      </w:r>
      <w:r>
        <w:rPr>
          <w:b/>
          <w:bCs/>
        </w:rPr>
        <w:t xml:space="preserve">bandırasını</w:t>
      </w:r>
      <w:r>
        <w:t xml:space="preserve"> taşıyan araçlarca herhangi bir ülkenin </w:t>
      </w:r>
      <w:r>
        <w:rPr>
          <w:b/>
          <w:bCs/>
        </w:rPr>
        <w:t xml:space="preserve">kara suları dışındaki</w:t>
      </w:r>
      <w:r>
        <w:t xml:space="preserve"> denizlerden çıkarılan av ürünleri o ülkede tümüyle elde edilmiş sayılır. (GK 18/2-f · 2024/33) — Tuzak: Şıkta 'herhangi bir ülkenin kara sularındaki denizlerden' yazılmıştı; doğrusu 'kara suları dışındaki'.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Üretimi birden fazla ülkede gerçekleşen eşya, </w:t>
      </w:r>
      <w:r>
        <w:rPr>
          <w:b/>
          <w:bCs/>
        </w:rPr>
        <w:t xml:space="preserve">yeni ürün imal edilen</w:t>
      </w:r>
      <w:r>
        <w:t xml:space="preserve"> veya imalatın önemli aşaması ile </w:t>
      </w:r>
      <w:r>
        <w:rPr>
          <w:b/>
          <w:bCs/>
        </w:rPr>
        <w:t xml:space="preserve">en son esaslı işçiliğin</w:t>
      </w:r>
      <w:r>
        <w:t xml:space="preserve"> bu amaçla donatılmış işletmede yapıldığı ülkenin menşeini alır. (GK 19; GY 33/1 · 2024/34) — Tuzak: Yeni ürün imali ve en son esaslı işçilik GY 34'teki yetersiz işlemler arasında sayılmaz; menşe kazandırır.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Serbest dolaşıma girişte ibraz edilen menşe şahadetnamesi </w:t>
      </w:r>
      <w:r>
        <w:rPr>
          <w:b/>
          <w:bCs/>
        </w:rPr>
        <w:t xml:space="preserve">menşe ülkenin veya ihracatçı ülkenin</w:t>
      </w:r>
      <w:r>
        <w:t xml:space="preserve"> yetkili makamlarınca düzenlenir. (GY 38/1 · 2024/38) — Tuzak: 'Ticaret yapılan ülke', 'yalnız menşe ülke' ve 'yalnız ihracatçı ülke' şıkları yanlıştı.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Eşyanın </w:t>
      </w:r>
      <w:r>
        <w:rPr>
          <w:b/>
          <w:bCs/>
        </w:rPr>
        <w:t xml:space="preserve">tercihli olmayan menşeini</w:t>
      </w:r>
      <w:r>
        <w:t xml:space="preserve"> gösteren belge </w:t>
      </w:r>
      <w:r>
        <w:rPr>
          <w:b/>
          <w:bCs/>
        </w:rPr>
        <w:t xml:space="preserve">menşe şahadetnamesidir</w:t>
      </w:r>
      <w:r>
        <w:t xml:space="preserve">; EUR.1, Form A, menşe beyanı ve fatura beyanı tercihli menşe belgeleridir. (GK 17/c; GY 205/3 · 2024/68)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EUR.1</w:t>
      </w:r>
      <w:r>
        <w:t xml:space="preserve"> dolaşım belgesi bir </w:t>
      </w:r>
      <w:r>
        <w:rPr>
          <w:b/>
          <w:bCs/>
        </w:rPr>
        <w:t xml:space="preserve">menşe ispat belgesidir</w:t>
      </w:r>
      <w:r>
        <w:t xml:space="preserve">; INF 3, konşimento, satış sözleşmesi ve elçilik mektubu menşe ispat belgesi değildir. (Tahsilat Seri No 2 Tebliğ 33/5 · 2023/41)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Türkiye–AB arasında </w:t>
      </w:r>
      <w:r>
        <w:rPr>
          <w:b/>
          <w:bCs/>
        </w:rPr>
        <w:t xml:space="preserve">tarım ürünleri</w:t>
      </w:r>
      <w:r>
        <w:t xml:space="preserve"> ticaretinde tercihli rejimden yararlanmak için </w:t>
      </w:r>
      <w:r>
        <w:rPr>
          <w:b/>
          <w:bCs/>
        </w:rPr>
        <w:t xml:space="preserve">EUR.1</w:t>
      </w:r>
      <w:r>
        <w:t xml:space="preserve"> dolaşım belgesi ibraz edilir. (2025/41) — Tuzak: A.TR (sanayi/işlenmiş tarım), menşe şahadetnamesi ve Form A bu ticarette tercih belgesi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Türkiye–AB arasında </w:t>
      </w:r>
      <w:r>
        <w:rPr>
          <w:b/>
          <w:bCs/>
        </w:rPr>
        <w:t xml:space="preserve">sanayi ürünleri ve işlenmiş tarım ürünleri</w:t>
      </w:r>
      <w:r>
        <w:t xml:space="preserve"> ticaretinde eşyanın </w:t>
      </w:r>
      <w:r>
        <w:rPr>
          <w:b/>
          <w:bCs/>
        </w:rPr>
        <w:t xml:space="preserve">serbest dolaşımda</w:t>
      </w:r>
      <w:r>
        <w:t xml:space="preserve"> olduğunu gösteren belge </w:t>
      </w:r>
      <w:r>
        <w:rPr>
          <w:b/>
          <w:bCs/>
        </w:rPr>
        <w:t xml:space="preserve">A.TR</w:t>
      </w:r>
      <w:r>
        <w:t xml:space="preserve"> dolaşım belgesidir. (Tahsilat Seri No 2 Tebliğ 33/2-a, 33/5 · 2025/45) — Tuzak: EUR.1/EUR.MED menşe ispat belgesidir; serbest dolaşımı A.TR gösterir.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AB'den </w:t>
      </w:r>
      <w:r>
        <w:rPr>
          <w:b/>
          <w:bCs/>
        </w:rPr>
        <w:t xml:space="preserve">A.TR</w:t>
      </w:r>
      <w:r>
        <w:t xml:space="preserve"> eşliğinde gelen sanayi ürünü </w:t>
      </w:r>
      <w:r>
        <w:rPr>
          <w:b/>
          <w:bCs/>
        </w:rPr>
        <w:t xml:space="preserve">gümrük vergisi ödenmeksizin</w:t>
      </w:r>
      <w:r>
        <w:t xml:space="preserve"> ithal edilir; A.TR </w:t>
      </w:r>
      <w:r>
        <w:rPr>
          <w:b/>
          <w:bCs/>
        </w:rPr>
        <w:t xml:space="preserve">katma değer vergisini</w:t>
      </w:r>
      <w:r>
        <w:t xml:space="preserve"> kaldırmaz. (2023/42) — Tuzak: 'KDV ödenmeksizin' ve 'GV ve KDV ödenmeksizin' şıkları yanlıştı.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 No 10'a göre tümüyle Türkiye'de elde edilen eşya </w:t>
      </w:r>
      <w:r>
        <w:rPr>
          <w:b/>
          <w:bCs/>
        </w:rPr>
        <w:t xml:space="preserve">hem Türk menşeli hem serbest dolaşımdadır</w:t>
      </w:r>
      <w:r>
        <w:t xml:space="preserve">; işçilikle Türk menşei kazanan eşya ise serbest dolaşımda </w:t>
      </w:r>
      <w:r>
        <w:rPr>
          <w:b/>
          <w:bCs/>
        </w:rPr>
        <w:t xml:space="preserve">olmayabilir</w:t>
      </w:r>
      <w:r>
        <w:t xml:space="preserve">. (Gümrük Genel Tebliği (Uluslararası Anlaşmalar) Seri No 10 — kaynakta yok · 2025/39) 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Genelleştirilmiş Tercihler Sistemi</w:t>
      </w:r>
      <w:r>
        <w:t xml:space="preserve">, bazı gelişmiş ülkelerin gelişme yolundaki ve en az gelişmiş ülkelere </w:t>
      </w:r>
      <w:r>
        <w:rPr>
          <w:b/>
          <w:bCs/>
        </w:rPr>
        <w:t xml:space="preserve">tek taraflı</w:t>
      </w:r>
      <w:r>
        <w:t xml:space="preserve"> tanıdığı tercihli rejimdir. (2024/42) — Tuzak: Gümrük birliği, STA ve tercihli ticaret anlaşması karşılıklıdır; tek taraflı olan GTS'dir.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Genelleştirilmiş Tercihler Sistemi çerçevesinde kullanılan menşe ispat belgesi </w:t>
      </w:r>
      <w:r>
        <w:rPr>
          <w:b/>
          <w:bCs/>
        </w:rPr>
        <w:t xml:space="preserve">Form A</w:t>
      </w:r>
      <w:r>
        <w:t xml:space="preserve">'dır. (2024/41) — Tuzak: A.TR, EUR.1 ve EUR-MED GTS belgesi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 No 149'a göre menşe ispat belgelerinin seri numaralı basımı ve dağıtımı için </w:t>
      </w:r>
      <w:r>
        <w:rPr>
          <w:b/>
          <w:bCs/>
        </w:rPr>
        <w:t xml:space="preserve">TOBB</w:t>
      </w:r>
      <w:r>
        <w:t xml:space="preserve"> ve </w:t>
      </w:r>
      <w:r>
        <w:rPr>
          <w:b/>
          <w:bCs/>
        </w:rPr>
        <w:t xml:space="preserve">TİM</w:t>
      </w:r>
      <w:r>
        <w:t xml:space="preserve"> yetkilendirilmiştir. (Gümrük Genel Tebliği (Gümrük İşlemleri) Seri No 149 — kaynakta yok · 2025/42) — Tuzak: TESK ve gümrük müşavirleri dernekleri yetkilendirilmemiştir.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Menşe şahadetnamesinin sonradan ibrazı için beyannamenin </w:t>
      </w:r>
      <w:r>
        <w:rPr>
          <w:b/>
          <w:bCs/>
        </w:rPr>
        <w:t xml:space="preserve">tescil tarihinden</w:t>
      </w:r>
      <w:r>
        <w:t xml:space="preserve"> itibaren </w:t>
      </w:r>
      <w:r>
        <w:rPr>
          <w:b/>
          <w:bCs/>
        </w:rPr>
        <w:t xml:space="preserve">altı aylık</w:t>
      </w:r>
      <w:r>
        <w:t xml:space="preserve"> süre verilir. (GY 38/2 · 2025/48) — Tuzak: 1, 3, 9 veya 10 ay değil; altı ay.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Dahilde İşleme — 19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Vergileri </w:t>
      </w:r>
      <w:r>
        <w:rPr>
          <w:b/>
          <w:bCs/>
        </w:rPr>
        <w:t xml:space="preserve">teminata bağlanarak</w:t>
      </w:r>
      <w:r>
        <w:t xml:space="preserve"> geçici ithal edilen eşyanın işlem görmüş ürün olarak ihracında teminatın iade edildiği DİR uygulamasına </w:t>
      </w:r>
      <w:r>
        <w:rPr>
          <w:b/>
          <w:bCs/>
        </w:rPr>
        <w:t xml:space="preserve">şartlı muafiyet sistemi</w:t>
      </w:r>
      <w:r>
        <w:t xml:space="preserve"> denir. (GK 108/1; DİR Tebliği (2006/12) 5/1 · 2021/21, 2023/99, 2024/51, 2025/64) — Tuzak: 2024/51-B'de bu tanım 'geri ödeme sistemi' diye verilmişti (yanlış); 2023/99'da rejimin adı soruldu: GKAİR/antrepo değil dahilde işleme; 'şartlı teminat/işleme sistemi' diye bir ad yok.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Şartlı muafiyet sisteminde ithalat vergileri </w:t>
      </w:r>
      <w:r>
        <w:rPr>
          <w:b/>
          <w:bCs/>
        </w:rPr>
        <w:t xml:space="preserve">tahsil edilmez, teminata bağlanır</w:t>
      </w:r>
      <w:r>
        <w:t xml:space="preserve">; geri ödeme sisteminde serbest dolaşıma girişte </w:t>
      </w:r>
      <w:r>
        <w:rPr>
          <w:b/>
          <w:bCs/>
        </w:rPr>
        <w:t xml:space="preserve">tahsil edilen</w:t>
      </w:r>
      <w:r>
        <w:t xml:space="preserve"> vergiler, ürün ihraç edilince </w:t>
      </w:r>
      <w:r>
        <w:rPr>
          <w:b/>
          <w:bCs/>
        </w:rPr>
        <w:t xml:space="preserve">geri verilir</w:t>
      </w:r>
      <w:r>
        <w:t xml:space="preserve">. (GK 108/1-2 · 2023/65, 2025/63, 2025/71) — Tuzak: 2023/65-B 'şartlı muafiyette vergiler tahsil edilir'; 2025/63-V geri ödeme 'teminatın iade edilmesi'; 2025/71-IV 'geri ödemede vergiler teminata bağlanır' (üçü de 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GK'ya göre </w:t>
      </w:r>
      <w:r>
        <w:rPr>
          <w:b/>
          <w:bCs/>
        </w:rPr>
        <w:t xml:space="preserve">eşdeğer eşya</w:t>
      </w:r>
      <w:r>
        <w:t xml:space="preserve">, işlem görmüş ürünlerin imali için ithal eşyasının yerine kullanılan </w:t>
      </w:r>
      <w:r>
        <w:rPr>
          <w:b/>
          <w:bCs/>
        </w:rPr>
        <w:t xml:space="preserve">serbest dolaşımda bulunan</w:t>
      </w:r>
      <w:r>
        <w:t xml:space="preserve"> eşyadır. (GK 108/7 · 2023/55, 2025/63) — Tuzak: 2023/55'te 'ürün bünyesinde yer almayan, sabit tesisleri çalışır tutan malzeme' (işletme malzemesi) ve 'işlem görmemiş ithal eşyası' (değişmemiş eşya) çeldiriciydi.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DİR izni yalnız </w:t>
      </w:r>
      <w:r>
        <w:rPr>
          <w:b/>
          <w:bCs/>
        </w:rPr>
        <w:t xml:space="preserve">TGB'de yerleşiklere</w:t>
      </w:r>
      <w:r>
        <w:t xml:space="preserve">, ithal eşyasının işlem görmüş üründe </w:t>
      </w:r>
      <w:r>
        <w:rPr>
          <w:b/>
          <w:bCs/>
        </w:rPr>
        <w:t xml:space="preserve">mevcudiyetinin tespit edilebildiği</w:t>
      </w:r>
      <w:r>
        <w:t xml:space="preserve"> ve yerli üreticilerin </w:t>
      </w:r>
      <w:r>
        <w:rPr>
          <w:b/>
          <w:bCs/>
        </w:rPr>
        <w:t xml:space="preserve">temel ekonomik çıkarlarının olumsuz etkilenmediği</w:t>
      </w:r>
      <w:r>
        <w:t xml:space="preserve"> hallerde verilir. (GK 110/1-2 · 2024/50, 2025/66) — Tuzak: 2025/66-IV: 'Dahilde İşleme İzin Belgesi alınmış olması' GK 110'da izin şartı olarak sayılmaz (cevap I, II ve III).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DİR altında elde edilen Türk menşeli eşyanın tercihli tarifeden yararlanması için bünyesindeki serbest dolaşımda olmayan eşyaya ödenen ithalat vergisine </w:t>
      </w:r>
      <w:r>
        <w:rPr>
          <w:b/>
          <w:bCs/>
        </w:rPr>
        <w:t xml:space="preserve">telafi edici vergi (TEV)</w:t>
      </w:r>
      <w:r>
        <w:t xml:space="preserve"> denir. (GK 194/1; DİR Tebliği (2006/12) 33 · 2021/89, 2022/46) — Tuzak: Ek mali yükümlülük, ilave gümrük vergisi, sübvansiyon vergisi veya eş etkili vergi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Dahilde işleme iznini</w:t>
      </w:r>
      <w:r>
        <w:t xml:space="preserve"> gümrük idaresi (</w:t>
      </w:r>
      <w:r>
        <w:rPr>
          <w:b/>
          <w:bCs/>
        </w:rPr>
        <w:t xml:space="preserve">gümrük müdürlüğü</w:t>
      </w:r>
      <w:r>
        <w:t xml:space="preserve">) verir; </w:t>
      </w:r>
      <w:r>
        <w:rPr>
          <w:b/>
          <w:bCs/>
        </w:rPr>
        <w:t xml:space="preserve">dahilde işleme izin belgesini</w:t>
      </w:r>
      <w:r>
        <w:t xml:space="preserve"> ise Bakanlık (</w:t>
      </w:r>
      <w:r>
        <w:rPr>
          <w:b/>
          <w:bCs/>
        </w:rPr>
        <w:t xml:space="preserve">İhracat Genel Müdürlüğü</w:t>
      </w:r>
      <w:r>
        <w:t xml:space="preserve">) elektronik ortamda düzenler. (DİR Tebliği (2006/12) 3/f-g, 15/1 · 2023/56, 2025/71) — Tuzak: Ticaret il müdürlüğü, valilik, Serbest Bölgeler GM ve İthalat GM yetkili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Dahilde işleme tedbirleri </w:t>
      </w:r>
      <w:r>
        <w:rPr>
          <w:b/>
          <w:bCs/>
        </w:rPr>
        <w:t xml:space="preserve">şartlı muafiyet sistemi</w:t>
      </w:r>
      <w:r>
        <w:t xml:space="preserve"> ve </w:t>
      </w:r>
      <w:r>
        <w:rPr>
          <w:b/>
          <w:bCs/>
        </w:rPr>
        <w:t xml:space="preserve">geri ödeme sisteminden</w:t>
      </w:r>
      <w:r>
        <w:t xml:space="preserve"> oluşur; </w:t>
      </w:r>
      <w:r>
        <w:rPr>
          <w:b/>
          <w:bCs/>
        </w:rPr>
        <w:t xml:space="preserve">standart değişim sistemi</w:t>
      </w:r>
      <w:r>
        <w:t xml:space="preserve"> hariçte işleme rejimine aittir. (DİR Tebliği (2006/12) 4/1; GK 144/1 · 2025/62) — Tuzak: Standart değişim sistemi DİR uygulaması değildir (HİR, GK 144-148).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GK 108'e göre </w:t>
      </w:r>
      <w:r>
        <w:rPr>
          <w:b/>
          <w:bCs/>
        </w:rPr>
        <w:t xml:space="preserve">işlem görmüş ürün</w:t>
      </w:r>
      <w:r>
        <w:t xml:space="preserve"> işleme sonucu elde edilen </w:t>
      </w:r>
      <w:r>
        <w:rPr>
          <w:b/>
          <w:bCs/>
        </w:rPr>
        <w:t xml:space="preserve">tüm ürünler</w:t>
      </w:r>
      <w:r>
        <w:t xml:space="preserve">; </w:t>
      </w:r>
      <w:r>
        <w:rPr>
          <w:b/>
          <w:bCs/>
        </w:rPr>
        <w:t xml:space="preserve">verimlilik oranı</w:t>
      </w:r>
      <w:r>
        <w:t xml:space="preserve"> belirli miktar ithal eşyasından elde edilen işlem görmüş ürünün </w:t>
      </w:r>
      <w:r>
        <w:rPr>
          <w:b/>
          <w:bCs/>
        </w:rPr>
        <w:t xml:space="preserve">miktarı veya yüzde oranıdır</w:t>
      </w:r>
      <w:r>
        <w:t xml:space="preserve">. (GK 108/4, 108/8 · 2025/63)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İkincil işlem görmüş ürün</w:t>
      </w:r>
      <w:r>
        <w:t xml:space="preserve">, işleme sonucunda elde edilen </w:t>
      </w:r>
      <w:r>
        <w:rPr>
          <w:b/>
          <w:bCs/>
        </w:rPr>
        <w:t xml:space="preserve">asıl işlem görmüş ürün dışındaki</w:t>
      </w:r>
      <w:r>
        <w:t xml:space="preserve"> ürünlerdir; 'ekonomik değeri olmayan atık' ise </w:t>
      </w:r>
      <w:r>
        <w:rPr>
          <w:b/>
          <w:bCs/>
        </w:rPr>
        <w:t xml:space="preserve">fire</w:t>
      </w:r>
      <w:r>
        <w:t xml:space="preserve"> tanımına girer. (GK 108/6; DİR Tebliği (2006/12) 3/l · 2025/63) — Tuzak: 2025/63-II'de ikincil ürün 'ekonomik değeri olmayan atıklar' diye tanımlanmıştı (yanlış).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Ticari nitelikte olmayan</w:t>
      </w:r>
      <w:r>
        <w:t xml:space="preserve"> dahilde işleme amaçlı ithalat için </w:t>
      </w:r>
      <w:r>
        <w:rPr>
          <w:b/>
          <w:bCs/>
        </w:rPr>
        <w:t xml:space="preserve">TGB dışında yerleşik</w:t>
      </w:r>
      <w:r>
        <w:t xml:space="preserve"> kişilere de izin verilebilir. (GK 110/3 · 2024/50) — Tuzak: 2024/50-D: 'TGB dışında yerleşik kişilere izin verilmez' (yanlış).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DİR süresi, serbest dolaşımda bulunmayan eşya için </w:t>
      </w:r>
      <w:r>
        <w:rPr>
          <w:b/>
          <w:bCs/>
        </w:rPr>
        <w:t xml:space="preserve">iznin alındığı tarihten</w:t>
      </w:r>
      <w:r>
        <w:t xml:space="preserve"> başlar ve </w:t>
      </w:r>
      <w:r>
        <w:rPr>
          <w:b/>
          <w:bCs/>
        </w:rPr>
        <w:t xml:space="preserve">bitimin rastladığı ayın son günü</w:t>
      </w:r>
      <w:r>
        <w:t xml:space="preserve"> sona erer; haklı gerekçeyle ek süre verilebilir. (GK 111/2 · 2024/51)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Önceden ihracatta eşdeğer eşya karşılığı ithal eşyasının beyan süresi, işlem görmüş ürünlerin </w:t>
      </w:r>
      <w:r>
        <w:rPr>
          <w:b/>
          <w:bCs/>
        </w:rPr>
        <w:t xml:space="preserve">ihracat beyannamesinin tescil tarihinden</w:t>
      </w:r>
      <w:r>
        <w:t xml:space="preserve"> itibaren işlemeye başlar. (GK 111/3; GY 354/1 · 2025/67) — Tuzak: İthal eşyasının Türkiye'ye giriş tarihi ya da izin süre sonu/ertesi ayların son günü esas alınmaz.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2006/12 Tebliğine göre mücbir sebepler: </w:t>
      </w:r>
      <w:r>
        <w:rPr>
          <w:b/>
          <w:bCs/>
        </w:rPr>
        <w:t xml:space="preserve">tabii afet ve yangın</w:t>
      </w:r>
      <w:r>
        <w:t xml:space="preserve">, yasak-harp-abluka-</w:t>
      </w:r>
      <w:r>
        <w:rPr>
          <w:b/>
          <w:bCs/>
        </w:rPr>
        <w:t xml:space="preserve">genel salgın</w:t>
      </w:r>
      <w:r>
        <w:t xml:space="preserve">, faaliyetin kamuca kısıtlanması, </w:t>
      </w:r>
      <w:r>
        <w:rPr>
          <w:b/>
          <w:bCs/>
        </w:rPr>
        <w:t xml:space="preserve">iflas/konkordato/iflas ertelenmesi</w:t>
      </w:r>
      <w:r>
        <w:t xml:space="preserve">, şahıs firmasında </w:t>
      </w:r>
      <w:r>
        <w:rPr>
          <w:b/>
          <w:bCs/>
        </w:rPr>
        <w:t xml:space="preserve">sahibin ölümü</w:t>
      </w:r>
      <w:r>
        <w:t xml:space="preserve">, </w:t>
      </w:r>
      <w:r>
        <w:rPr>
          <w:b/>
          <w:bCs/>
        </w:rPr>
        <w:t xml:space="preserve">grev-lokavt</w:t>
      </w:r>
      <w:r>
        <w:t xml:space="preserve">. (DİR Tebliği (2006/12) 25/1 · 2024/53) — Tuzak: Dört öncülün dördü de mücbir sebeptir (cevap I, II, III ve IV).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TEV, ithalat beyannamesinin değil </w:t>
      </w:r>
      <w:r>
        <w:rPr>
          <w:b/>
          <w:bCs/>
        </w:rPr>
        <w:t xml:space="preserve">ihracat beyannamesinin tescili</w:t>
      </w:r>
      <w:r>
        <w:t xml:space="preserve"> tarihindeki vergi oranı ve diğer vergilendirme unsurlarına göre hesaplanır. (GK 194/3 · 2024/54) — Tuzak: 2024/54-B: 'ithalata ilişkin beyannamenin tescili tarihindeki' unsurlar (yanlış).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TEV yükümlülüğü </w:t>
      </w:r>
      <w:r>
        <w:rPr>
          <w:b/>
          <w:bCs/>
        </w:rPr>
        <w:t xml:space="preserve">ihracat beyannamesinin tescili</w:t>
      </w:r>
      <w:r>
        <w:t xml:space="preserve"> ile başlar; eşya </w:t>
      </w:r>
      <w:r>
        <w:rPr>
          <w:b/>
          <w:bCs/>
        </w:rPr>
        <w:t xml:space="preserve">TGB dışına çıkana kadar</w:t>
      </w:r>
      <w:r>
        <w:t xml:space="preserve"> ödenir, sonra ödenirse </w:t>
      </w:r>
      <w:r>
        <w:rPr>
          <w:b/>
          <w:bCs/>
        </w:rPr>
        <w:t xml:space="preserve">6183/51 gecikme zammı</w:t>
      </w:r>
      <w:r>
        <w:t xml:space="preserve"> eklenir; </w:t>
      </w:r>
      <w:r>
        <w:rPr>
          <w:b/>
          <w:bCs/>
        </w:rPr>
        <w:t xml:space="preserve">geri ödeme sisteminde</w:t>
      </w:r>
      <w:r>
        <w:t xml:space="preserve"> TEV doğmaz. (GK 194/1, 194/2, 194/4 · 2024/54)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DİR'in amaçları ihracatı artırmak, dünya piyasa fiyatlarından hammadde temin etmek, ihraç ürünlerini çeşitlendirmek ve ihraç pazarlarını geliştirmektir; </w:t>
      </w:r>
      <w:r>
        <w:rPr>
          <w:b/>
          <w:bCs/>
        </w:rPr>
        <w:t xml:space="preserve">ithalatçıyı desteklemek amaç değildir</w:t>
      </w:r>
      <w:r>
        <w:t xml:space="preserve">. (Soru + resmî cevap (DİR Kararı amaç maddesi kaynakta yok) · 2022/97) — Tuzak: 'İthalatı artırmak suretiyle ithalatçıyı desteklemek' amaçlar arasında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Dahilde işleme </w:t>
      </w:r>
      <w:r>
        <w:rPr>
          <w:b/>
          <w:bCs/>
        </w:rPr>
        <w:t xml:space="preserve">izni</w:t>
      </w:r>
      <w:r>
        <w:t xml:space="preserve"> ihracat taahhüdünü kapatmak için en geç izin süresi sonundan itibaren </w:t>
      </w:r>
      <w:r>
        <w:rPr>
          <w:b/>
          <w:bCs/>
        </w:rPr>
        <w:t xml:space="preserve">3 ay</w:t>
      </w:r>
      <w:r>
        <w:t xml:space="preserve"> içinde </w:t>
      </w:r>
      <w:r>
        <w:rPr>
          <w:b/>
          <w:bCs/>
        </w:rPr>
        <w:t xml:space="preserve">ilgili gümrük idaresine</w:t>
      </w:r>
      <w:r>
        <w:t xml:space="preserve"> başvurulur. (DİR Tebliği (2006/12) 37/1-b · 2025/71) — Tuzak: 2025/71-I: 'İhracatçı Birliklerine başvurulur' (yanlış).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Döviz kullanım oranı</w:t>
      </w:r>
      <w:r>
        <w:t xml:space="preserve">, belge/izin kapsamındaki </w:t>
      </w:r>
      <w:r>
        <w:rPr>
          <w:b/>
          <w:bCs/>
        </w:rPr>
        <w:t xml:space="preserve">CIF ithal</w:t>
      </w:r>
      <w:r>
        <w:t xml:space="preserve"> tutarının (yurt içi alımlar hariç) </w:t>
      </w:r>
      <w:r>
        <w:rPr>
          <w:b/>
          <w:bCs/>
        </w:rPr>
        <w:t xml:space="preserve">FOB ihraç</w:t>
      </w:r>
      <w:r>
        <w:t xml:space="preserve"> tutarına yüzde oranıdır. (DİR Tebliği (2006/12) 3/h · 2025/71)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Dahilde işleme </w:t>
      </w:r>
      <w:r>
        <w:rPr>
          <w:b/>
          <w:bCs/>
        </w:rPr>
        <w:t xml:space="preserve">izni</w:t>
      </w:r>
      <w:r>
        <w:t xml:space="preserve"> kapsamında Tebliğ 14'te sayılan işlemler (tamir, kıymetli maden-taş işçiliği, montaj, ambalajlama vb.) yapılabilir; </w:t>
      </w:r>
      <w:r>
        <w:rPr>
          <w:b/>
          <w:bCs/>
        </w:rPr>
        <w:t xml:space="preserve">makarna üretimi</w:t>
      </w:r>
      <w:r>
        <w:t xml:space="preserve"> bu listede yer almaz. (DİR Tebliği (2006/12) 14/1 · 2025/59) — Tuzak: Otomobil tamiri, kıymetli maden işçiliği, basit montaj ve ambalajlama izin kapsamındadır.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Geçici İthalat — 18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Geçici ithalat</w:t>
      </w:r>
      <w:r>
        <w:t xml:space="preserve">: serbest dolaşıma girmemiş eşyanın vergilerden </w:t>
      </w:r>
      <w:r>
        <w:rPr>
          <w:b/>
          <w:bCs/>
        </w:rPr>
        <w:t xml:space="preserve">tamamen ya da kısmen muaf</w:t>
      </w:r>
      <w:r>
        <w:t xml:space="preserve">, TPÖ'ye tabi tutulmadan TGB'de kullanılıp </w:t>
      </w:r>
      <w:r>
        <w:rPr>
          <w:b/>
          <w:bCs/>
        </w:rPr>
        <w:t xml:space="preserve">olağan yıpranma dışında değişmeden</w:t>
      </w:r>
      <w:r>
        <w:t xml:space="preserve"> yeniden ihracıdır. (GK 128 · 2021/45, 2021/75, 2023/54, 2025/91) — Tuzak: Niteliği değiştiren işlem GKAİR, teminatla ithal+işleme DİR, serbest dolaşımdaki eşyanın dışarıda işlenmesi HİR tanımıdır (2025/91 çeldiricileri).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Kısmi muafiyette her ay için, GI beyannamesinin </w:t>
      </w:r>
      <w:r>
        <w:rPr>
          <w:b/>
          <w:bCs/>
        </w:rPr>
        <w:t xml:space="preserve">tescil tarihinde</w:t>
      </w:r>
      <w:r>
        <w:t xml:space="preserve"> serbest dolaşıma girseydi alınacak vergilerin </w:t>
      </w:r>
      <w:r>
        <w:rPr>
          <w:b/>
          <w:bCs/>
        </w:rPr>
        <w:t xml:space="preserve">%3'ü</w:t>
      </w:r>
      <w:r>
        <w:t xml:space="preserve"> alınır; </w:t>
      </w:r>
      <w:r>
        <w:rPr>
          <w:b/>
          <w:bCs/>
        </w:rPr>
        <w:t xml:space="preserve">bir aydan az süre tam ay</w:t>
      </w:r>
      <w:r>
        <w:t xml:space="preserve"> sayılır. (GK 133/1 · 2021/53, 2023/37, 2024/72) — Tuzak: 2024/72-B: 'vergilerin tamamı geçici ithalat sırasında tahsil edilir' (yanlış); %1, %7, %9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Tam muafiyetli GI eşyasından vergileri karşılayacak </w:t>
      </w:r>
      <w:r>
        <w:rPr>
          <w:b/>
          <w:bCs/>
        </w:rPr>
        <w:t xml:space="preserve">teminat</w:t>
      </w:r>
      <w:r>
        <w:t xml:space="preserve"> alınır, kısmi muafiyette </w:t>
      </w:r>
      <w:r>
        <w:rPr>
          <w:b/>
          <w:bCs/>
        </w:rPr>
        <w:t xml:space="preserve">%3 dışındaki</w:t>
      </w:r>
      <w:r>
        <w:t xml:space="preserve"> tutar teminata bağlanır; </w:t>
      </w:r>
      <w:r>
        <w:rPr>
          <w:b/>
          <w:bCs/>
        </w:rPr>
        <w:t xml:space="preserve">kriz hali yardım malzemesi</w:t>
      </w:r>
      <w:r>
        <w:t xml:space="preserve"> ve </w:t>
      </w:r>
      <w:r>
        <w:rPr>
          <w:b/>
          <w:bCs/>
        </w:rPr>
        <w:t xml:space="preserve">sözlü beyan</w:t>
      </w:r>
      <w:r>
        <w:t xml:space="preserve"> eşyasında teminat aranmaz. (2009/15481 Karar 41, 42; GY 385/1 · 2022/60, 2024/69, 2024/72)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GI eşyası </w:t>
      </w:r>
      <w:r>
        <w:rPr>
          <w:b/>
          <w:bCs/>
        </w:rPr>
        <w:t xml:space="preserve">kiralanamaz, ödünç verilemez, başkasının kullanımına bırakılamaz ve satılamaz</w:t>
      </w:r>
      <w:r>
        <w:t xml:space="preserve">; tek istisna </w:t>
      </w:r>
      <w:r>
        <w:rPr>
          <w:b/>
          <w:bCs/>
        </w:rPr>
        <w:t xml:space="preserve">ticari hava taşıtının</w:t>
      </w:r>
      <w:r>
        <w:t xml:space="preserve"> izin süresinde başka havayolu şirketine kiralanmasıdır. (2009/15481 Karar 43 · 2022/60, 2024/69, 2025/92) — Tuzak: 2022/60-E 'başkasına satılabilir'; 2024/69-B 'gümrük idaresinin izni dahilinde kiralanabilir' (ikisi de 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İthali yasak</w:t>
      </w:r>
      <w:r>
        <w:t xml:space="preserve">, </w:t>
      </w:r>
      <w:r>
        <w:rPr>
          <w:b/>
          <w:bCs/>
        </w:rPr>
        <w:t xml:space="preserve">tüketilebilir nitelikteki</w:t>
      </w:r>
      <w:r>
        <w:t xml:space="preserve">, </w:t>
      </w:r>
      <w:r>
        <w:rPr>
          <w:b/>
          <w:bCs/>
        </w:rPr>
        <w:t xml:space="preserve">ayniyet tespiti yapılamayan</w:t>
      </w:r>
      <w:r>
        <w:t xml:space="preserve"> ve ülke ekonomisine zarar verebilecek eşya GI rejiminden tam veya kısmi muafiyetle yararlandırılmaz. (2009/15481 Karar 40; GK 129/2 · 2022/60, 2024/70, 2024/72) — Tuzak: 2024/70: uluslararası etkinlikte kullanılacak olsa da tüketilebilir eşya rejime konu olamaz; paletler, yolcu sportif eşyası, kriz yardımı ve fuar eşyası olabilir.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Sergi, fuar, toplantı ve benzeri etkinliklerde </w:t>
      </w:r>
      <w:r>
        <w:rPr>
          <w:b/>
          <w:bCs/>
        </w:rPr>
        <w:t xml:space="preserve">gösterime veya kullanıma sunulan</w:t>
      </w:r>
      <w:r>
        <w:t xml:space="preserve"> eşyaya </w:t>
      </w:r>
      <w:r>
        <w:rPr>
          <w:b/>
          <w:bCs/>
        </w:rPr>
        <w:t xml:space="preserve">geçici ithalat</w:t>
      </w:r>
      <w:r>
        <w:t xml:space="preserve"> izni verilir; etkinlikte bu eşyadan elde edilen eşya da rejime tabi sayılır. (2009/15481 Karar 37/1 · 2023/34) — Tuzak: Serbest dolaşıma giriş, GKAİR, DİR veya HİR uygulanmaz.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 beyanı </w:t>
      </w:r>
      <w:r>
        <w:rPr>
          <w:b/>
          <w:bCs/>
        </w:rPr>
        <w:t xml:space="preserve">gümrük beyannamesi</w:t>
      </w:r>
      <w:r>
        <w:t xml:space="preserve">, </w:t>
      </w:r>
      <w:r>
        <w:rPr>
          <w:b/>
          <w:bCs/>
        </w:rPr>
        <w:t xml:space="preserve">sözlü beyan</w:t>
      </w:r>
      <w:r>
        <w:t xml:space="preserve">, </w:t>
      </w:r>
      <w:r>
        <w:rPr>
          <w:b/>
          <w:bCs/>
        </w:rPr>
        <w:t xml:space="preserve">ATA karnesi</w:t>
      </w:r>
      <w:r>
        <w:t xml:space="preserve"> ve taşıtlar için karne/form gibi teminat hükmündeki belgelerle yapılır; </w:t>
      </w:r>
      <w:r>
        <w:rPr>
          <w:b/>
          <w:bCs/>
        </w:rPr>
        <w:t xml:space="preserve">TIR karnesi</w:t>
      </w:r>
      <w:r>
        <w:t xml:space="preserve"> GI beyan belgesi değildir. (GY 382/3, 387/1; Kara Taşıtları Tebliği (Seri No 1) 4/1-o · 2024/39) — Tuzak: TIR karnesi transit belgesidir.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Eşya/yolcu taşımayan </w:t>
      </w:r>
      <w:r>
        <w:rPr>
          <w:b/>
          <w:bCs/>
        </w:rPr>
        <w:t xml:space="preserve">tüzel kişilik adına kayıtlı</w:t>
      </w:r>
      <w:r>
        <w:t xml:space="preserve"> otomobil, minibüs, arazi taşıtı, kamyonet ve motosikletler </w:t>
      </w:r>
      <w:r>
        <w:rPr>
          <w:b/>
          <w:bCs/>
        </w:rPr>
        <w:t xml:space="preserve">1 No.lu</w:t>
      </w:r>
      <w:r>
        <w:t xml:space="preserve">, taşıyanlar </w:t>
      </w:r>
      <w:r>
        <w:rPr>
          <w:b/>
          <w:bCs/>
        </w:rPr>
        <w:t xml:space="preserve">2 No.lu Taşıt Takip Programına</w:t>
      </w:r>
      <w:r>
        <w:t xml:space="preserve"> kaydedilir. (Kara Taşıtları Tebliği (Seri No 1) 14/2 · 2022/57) — Tuzak: MA-Takrir modülü belge/karne/form kapsamı taşıtlar içindir; NCTS ve TIR Takip Programı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Ticari ve kişisel kara taşıtları için ulusal ve uluslararası </w:t>
      </w:r>
      <w:r>
        <w:rPr>
          <w:b/>
          <w:bCs/>
        </w:rPr>
        <w:t xml:space="preserve">kefil kuruluşlarca</w:t>
      </w:r>
      <w:r>
        <w:t xml:space="preserve"> verilen teminat hükmündeki belge </w:t>
      </w:r>
      <w:r>
        <w:rPr>
          <w:b/>
          <w:bCs/>
        </w:rPr>
        <w:t xml:space="preserve">Gümrüklerden Geçiş Karnesi (CPD)</w:t>
      </w:r>
      <w:r>
        <w:t xml:space="preserve">'dir. (Kara Taşıtları Tebliği (Seri No 1) 4/1-e · 2022/61) — Tuzak: Yabancı taşıtlar geçici giriş karnesi yalnız Türkiye'de geçerlidir; form gümrük idaresince düzenlenir.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ATA karnesi</w:t>
      </w:r>
      <w:r>
        <w:t xml:space="preserve">: taşıma araçları hariç eşyanın geçici ithalinde kullanılan, ayniyet tespitine yarayan, vergilerin uluslararası teminatını gösteren ve </w:t>
      </w:r>
      <w:r>
        <w:rPr>
          <w:b/>
          <w:bCs/>
        </w:rPr>
        <w:t xml:space="preserve">gümrük beyannamesi</w:t>
      </w:r>
      <w:r>
        <w:t xml:space="preserve"> sayılan uluslararası belgedir. (GGT (Geçici İthalat) Seri No 4 md. 2 · 2025/90) — Tuzak: TIR karnesi transit, CPD ve triptik taşıt, A.TR dolaşım belgesidir.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 eşyasının </w:t>
      </w:r>
      <w:r>
        <w:rPr>
          <w:b/>
          <w:bCs/>
        </w:rPr>
        <w:t xml:space="preserve">izin süresi içinde yeniden ihracı</w:t>
      </w:r>
      <w:r>
        <w:t xml:space="preserve"> veya GOİK'e tabi tutulması esastır (ihlal değildir); </w:t>
      </w:r>
      <w:r>
        <w:rPr>
          <w:b/>
          <w:bCs/>
        </w:rPr>
        <w:t xml:space="preserve">satış</w:t>
      </w:r>
      <w:r>
        <w:t xml:space="preserve">, </w:t>
      </w:r>
      <w:r>
        <w:rPr>
          <w:b/>
          <w:bCs/>
        </w:rPr>
        <w:t xml:space="preserve">işleme</w:t>
      </w:r>
      <w:r>
        <w:t xml:space="preserve">, </w:t>
      </w:r>
      <w:r>
        <w:rPr>
          <w:b/>
          <w:bCs/>
        </w:rPr>
        <w:t xml:space="preserve">ayniyeti değiştirme</w:t>
      </w:r>
      <w:r>
        <w:t xml:space="preserve"> ve </w:t>
      </w:r>
      <w:r>
        <w:rPr>
          <w:b/>
          <w:bCs/>
        </w:rPr>
        <w:t xml:space="preserve">hak sahibi olmayanlarca kullanım</w:t>
      </w:r>
      <w:r>
        <w:t xml:space="preserve"> ihlaldir. (GY 380/1, 381/2; 2009/15481 Karar 43/1 · 2025/92)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Karne/form/geçici giriş belgesi kapsamı dışındaki </w:t>
      </w:r>
      <w:r>
        <w:rPr>
          <w:b/>
          <w:bCs/>
        </w:rPr>
        <w:t xml:space="preserve">kişisel yabancı plakalı</w:t>
      </w:r>
      <w:r>
        <w:t xml:space="preserve"> kara taşıtları </w:t>
      </w:r>
      <w:r>
        <w:rPr>
          <w:b/>
          <w:bCs/>
        </w:rPr>
        <w:t xml:space="preserve">yabancı plakasıyla</w:t>
      </w:r>
      <w:r>
        <w:t xml:space="preserve"> kullanılır; belge/karne/form kapsamı taşıtlara geçici trafik tescille </w:t>
      </w:r>
      <w:r>
        <w:rPr>
          <w:b/>
          <w:bCs/>
        </w:rPr>
        <w:t xml:space="preserve">MA-MZ</w:t>
      </w:r>
      <w:r>
        <w:t xml:space="preserve"> plaka verilir. (Kara Taşıtları Tebliği (Seri No 1) 4/1-a, 11/7 · 2025/93) — Tuzak: Türk plakası, G/T plaka veya ZOLL plaka zorunluluğu yoktur; ZOLL, transit halindeki geçici plakalı taşıtlar içindir.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EEGR'de devir, </w:t>
      </w:r>
      <w:r>
        <w:rPr>
          <w:b/>
          <w:bCs/>
        </w:rPr>
        <w:t xml:space="preserve">devralanın eşyayı rejime tabi tutmasıyla</w:t>
      </w:r>
      <w:r>
        <w:t xml:space="preserve"> mümkündür; yeni hak sahibi hakkı aynı koşulları taşıyanlara </w:t>
      </w:r>
      <w:r>
        <w:rPr>
          <w:b/>
          <w:bCs/>
        </w:rPr>
        <w:t xml:space="preserve">yeniden devredebilir</w:t>
      </w:r>
      <w:r>
        <w:t xml:space="preserve">; devralan </w:t>
      </w:r>
      <w:r>
        <w:rPr>
          <w:b/>
          <w:bCs/>
        </w:rPr>
        <w:t xml:space="preserve">teslim almakla</w:t>
      </w:r>
      <w:r>
        <w:t xml:space="preserve"> rejime tabi tutma yükümlülüğüne girer. (GK 83; GY 320/6-8 · 2025/96) — Tuzak: Üç öncülün üçü de doğrudur (cevap I, II ve III); II GK 83'ten gelir.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Geçici ithalat </w:t>
      </w:r>
      <w:r>
        <w:rPr>
          <w:b/>
          <w:bCs/>
        </w:rPr>
        <w:t xml:space="preserve">ekonomik etkili</w:t>
      </w:r>
      <w:r>
        <w:t xml:space="preserve"> bir rejimdir; GI izni eşyayı </w:t>
      </w:r>
      <w:r>
        <w:rPr>
          <w:b/>
          <w:bCs/>
        </w:rPr>
        <w:t xml:space="preserve">kullanan veya kullandıran</w:t>
      </w:r>
      <w:r>
        <w:t xml:space="preserve"> kişinin talebi üzerine </w:t>
      </w:r>
      <w:r>
        <w:rPr>
          <w:b/>
          <w:bCs/>
        </w:rPr>
        <w:t xml:space="preserve">gümrük idarelerince</w:t>
      </w:r>
      <w:r>
        <w:t xml:space="preserve"> verilir. (GK 79/1-b, 129/1 · 2024/72)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 eşyası serbest dolaşıma sokulursa </w:t>
      </w:r>
      <w:r>
        <w:rPr>
          <w:b/>
          <w:bCs/>
        </w:rPr>
        <w:t xml:space="preserve">TPÖ uygulanır</w:t>
      </w:r>
      <w:r>
        <w:t xml:space="preserve"> ve ithal için öngörülen diğer işlemler tamamlanır; rejim başka bir </w:t>
      </w:r>
      <w:r>
        <w:rPr>
          <w:b/>
          <w:bCs/>
        </w:rPr>
        <w:t xml:space="preserve">şartlı muafiyet rejimine</w:t>
      </w:r>
      <w:r>
        <w:t xml:space="preserve"> tabi tutulmak üzere de kapatılabilir. (GY 386/4, 379/2 · 2024/69)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Gümrük Müşavirliği — 18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GMY olabilmek için </w:t>
      </w:r>
      <w:r>
        <w:rPr>
          <w:b/>
          <w:bCs/>
        </w:rPr>
        <w:t xml:space="preserve">TC vatandaşlığı</w:t>
      </w:r>
      <w:r>
        <w:t xml:space="preserve">, </w:t>
      </w:r>
      <w:r>
        <w:rPr>
          <w:b/>
          <w:bCs/>
        </w:rPr>
        <w:t xml:space="preserve">medeni hakları kullanma ehliyeti</w:t>
      </w:r>
      <w:r>
        <w:t xml:space="preserve">, kamu haklarından mahrum olmamak, memuriyetten çıkarılmamış olmak ve bir GM yanında </w:t>
      </w:r>
      <w:r>
        <w:rPr>
          <w:b/>
          <w:bCs/>
        </w:rPr>
        <w:t xml:space="preserve">bir yıl</w:t>
      </w:r>
      <w:r>
        <w:t xml:space="preserve"> staj gerekir. (GK 227/1-a, b, c, e, g · 2021/83, 2025/24) — Tuzak: 'Üç yıl staj' yanlıştır (2021/83); sayılan dört koşulun hepsi aranır (2025/24).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Gümrük müşavirleri izin belge numarası, şirket adı, temsile yetkili kişiler gibi bilgilerdeki değişikliği </w:t>
      </w:r>
      <w:r>
        <w:rPr>
          <w:b/>
          <w:bCs/>
        </w:rPr>
        <w:t xml:space="preserve">bir hafta içinde gümrük müşavirleri derneklerine</w:t>
      </w:r>
      <w:r>
        <w:t xml:space="preserve"> bildirir. (GY 563/2 · 2021/84, 2023/26) — Tuzak: 'Bir ay', 'bölge müdürlüğü' ve 'on beş gün/gümrük müdürlüğü' şıkları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müşavirlerinin kurduğu tüzel kişiliklere </w:t>
      </w:r>
      <w:r>
        <w:rPr>
          <w:b/>
          <w:bCs/>
        </w:rPr>
        <w:t xml:space="preserve">gümrük müşavir yardımcıları da ortak olabilir</w:t>
      </w:r>
      <w:r>
        <w:t xml:space="preserve">; ancak GM ve GMY </w:t>
      </w:r>
      <w:r>
        <w:rPr>
          <w:b/>
          <w:bCs/>
        </w:rPr>
        <w:t xml:space="preserve">birden fazla</w:t>
      </w:r>
      <w:r>
        <w:t xml:space="preserve"> tüzel kişiliğe ortak olamaz. (GK 229/2; GY 563/6 · 2021/37) — Tuzak: 'GMY'ler GM tüzel kişiliğine ortak olamaz'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Dolaylı temsil yoluyla iş takibini eşya sahibince verilmiş </w:t>
      </w:r>
      <w:r>
        <w:rPr>
          <w:b/>
          <w:bCs/>
        </w:rPr>
        <w:t xml:space="preserve">noter tasdikli vekaletnameyi</w:t>
      </w:r>
      <w:r>
        <w:t xml:space="preserve"> haiz gümrük müşavirleri yapar; </w:t>
      </w:r>
      <w:r>
        <w:rPr>
          <w:b/>
          <w:bCs/>
        </w:rPr>
        <w:t xml:space="preserve">kamu kurum ve kuruluşlarının</w:t>
      </w:r>
      <w:r>
        <w:t xml:space="preserve"> vekaletnamelerinde noter onayı aranmaz. (GY 561/3 · 2021/76) — Tuzak: Çeldiriciler yanlıştır: GMY'nin transit dışında her işi veya kendi adına iş takibi, stajyerin iş takibi, GMY/stajyerin mali sorumluluğunun kendilerine ait olması.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müşavirlerine verilecek izin belgeleri </w:t>
      </w:r>
      <w:r>
        <w:rPr>
          <w:b/>
          <w:bCs/>
        </w:rPr>
        <w:t xml:space="preserve">492 sayılı Harçlar Kanunu</w:t>
      </w:r>
      <w:r>
        <w:t xml:space="preserve"> uyarınca </w:t>
      </w:r>
      <w:r>
        <w:rPr>
          <w:b/>
          <w:bCs/>
        </w:rPr>
        <w:t xml:space="preserve">ruhsat harcına</w:t>
      </w:r>
      <w:r>
        <w:t xml:space="preserve"> tabidir. (GY 573/4 · 2021/77)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Görevi kötüye kullanma</w:t>
      </w:r>
      <w:r>
        <w:t xml:space="preserve"> suçundan hüküm giymek GM/GMY olmaya engel değildir; </w:t>
      </w:r>
      <w:r>
        <w:rPr>
          <w:b/>
          <w:bCs/>
        </w:rPr>
        <w:t xml:space="preserve">irtikap, yalan yere şahadet, iftira, dolandırıcılık</w:t>
      </w:r>
      <w:r>
        <w:t xml:space="preserve"> ise engeldir. (GK 227/1-d · 2022/63) — Tuzak: Listede 'güveni kötüye kullanma' vardır, 'görevi kötüye kullanma' yoktur.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Şirkete bağlı olmaksızın müstakil dolaylı temsilci olarak çalışan gümrük müşaviri, hizmet gelirleri için </w:t>
      </w:r>
      <w:r>
        <w:rPr>
          <w:b/>
          <w:bCs/>
        </w:rPr>
        <w:t xml:space="preserve">serbest meslek makbuzu</w:t>
      </w:r>
      <w:r>
        <w:t xml:space="preserve"> düzenlemek zorundadır. (GY 563/4 · 2021/85)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SDŞ, DTSŞ ve YYS sertifikası sahibi firmaların ihracat işlemlerinde Asgari Ücret Tarifesindeki ücretlere güncel metinde </w:t>
      </w:r>
      <w:r>
        <w:rPr>
          <w:b/>
          <w:bCs/>
        </w:rPr>
        <w:t xml:space="preserve">%20</w:t>
      </w:r>
      <w:r>
        <w:t xml:space="preserve"> genel indirim uygulanabilir (2021 resmî cevabı </w:t>
      </w:r>
      <w:r>
        <w:rPr>
          <w:b/>
          <w:bCs/>
        </w:rPr>
        <w:t xml:space="preserve">%25</w:t>
      </w:r>
      <w:r>
        <w:t xml:space="preserve">). (Asgari Ücret Tarifesi Tebliği 5/1-b · 2021/86) — Not: Sınav tarihinde resmî cevap A (%25); güncel metinde oran %20 (30.12.2025 RG notu) ve sorudaki OKSB/onaylanmış ihracatçı ibaresinin yerinde '(…)' bulunuyor.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Dolaylı temsilde gümrük müşaviri, ek tahakkuk edilen vergiden hesabına beyanda bulunulan kişiyle </w:t>
      </w:r>
      <w:r>
        <w:rPr>
          <w:b/>
          <w:bCs/>
        </w:rPr>
        <w:t xml:space="preserve">müştereken ve müteselsilen</w:t>
      </w:r>
      <w:r>
        <w:t xml:space="preserve"> sorumludur; borç </w:t>
      </w:r>
      <w:r>
        <w:rPr>
          <w:b/>
          <w:bCs/>
        </w:rPr>
        <w:t xml:space="preserve">bir kez</w:t>
      </w:r>
      <w:r>
        <w:t xml:space="preserve"> ödenir, biri veya paylaşarak ödeyince kapanır. (GK 181/2, 192 · 2022/87) — Tuzak: 'Her ikisi de 11.500 TL'yi ayrı ayrı ödemek zorundadır' (II)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Hem firmaya hem gümrük müşavirine tebliğ edilen </w:t>
      </w:r>
      <w:r>
        <w:rPr>
          <w:b/>
          <w:bCs/>
        </w:rPr>
        <w:t xml:space="preserve">idari para cezasını</w:t>
      </w:r>
      <w:r>
        <w:t xml:space="preserve"> her biri </w:t>
      </w:r>
      <w:r>
        <w:rPr>
          <w:b/>
          <w:bCs/>
        </w:rPr>
        <w:t xml:space="preserve">ayrı ayrı tam tutarda</w:t>
      </w:r>
      <w:r>
        <w:t xml:space="preserve"> öder; vergideki müteselsil sorumluluk gibi tek ödemeyle kapanmaz. (2024/85 resmî cevabı (B: Yalnız III) · 2024/85) — Tuzak: 'Yalnız firmanın ödemesi yeterli' (I) ve 'yarı yarıya ödenince kapanır' (IV) yanlış sayıldı. 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Stajyerler</w:t>
      </w:r>
      <w:r>
        <w:t xml:space="preserve"> gümrük idarelerinde </w:t>
      </w:r>
      <w:r>
        <w:rPr>
          <w:b/>
          <w:bCs/>
        </w:rPr>
        <w:t xml:space="preserve">iş takibi yapamaz</w:t>
      </w:r>
      <w:r>
        <w:t xml:space="preserve">; gümrük müşavirleri ise her türlü gümrük işlemini takip ederek sonuçlandırabilir. (GK 226/1, 226/3 · 2022/100) — Tuzak: 'Stajyerler gümrük idarelerinde iş takibi yapabilirler'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müşavirleri defter, vekaletname, yazışma, fatura, makbuz ve masraf belgelerinin asıl ve örneklerini, özel kanunlar saklı kalmak kaydıyla </w:t>
      </w:r>
      <w:r>
        <w:rPr>
          <w:b/>
          <w:bCs/>
        </w:rPr>
        <w:t xml:space="preserve">beş yıl</w:t>
      </w:r>
      <w:r>
        <w:t xml:space="preserve"> muhafaza eder. (GK 230 · 2023/23)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Eşyanın gümrükçe onaylanmış işlem veya kullanıma tabi tutulmasına ilişkin faaliyetler, sahiplerince </w:t>
      </w:r>
      <w:r>
        <w:rPr>
          <w:b/>
          <w:bCs/>
        </w:rPr>
        <w:t xml:space="preserve">doğrudan temsil</w:t>
      </w:r>
      <w:r>
        <w:t xml:space="preserve">, </w:t>
      </w:r>
      <w:r>
        <w:rPr>
          <w:b/>
          <w:bCs/>
        </w:rPr>
        <w:t xml:space="preserve">gümrük müşavirlerince dolaylı temsil</w:t>
      </w:r>
      <w:r>
        <w:t xml:space="preserve"> yoluyla takip edilip sonuçlandırılır. (GK 225/1 · 2023/89) — Tuzak: Stajyer, GMY, YGM ve 'yeminli gümrük müşaviri'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müşavirliği ve gümrük müşavir yardımcılığı sınavlarına </w:t>
      </w:r>
      <w:r>
        <w:rPr>
          <w:b/>
          <w:bCs/>
        </w:rPr>
        <w:t xml:space="preserve">en fazla üçer kez</w:t>
      </w:r>
      <w:r>
        <w:t xml:space="preserve"> girilebilir. (GK Geçici 6/1-c · 2023/94)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Koşulları yerine getirenlere müracaat belgelerinin tamamlanmasından itibaren </w:t>
      </w:r>
      <w:r>
        <w:rPr>
          <w:b/>
          <w:bCs/>
        </w:rPr>
        <w:t xml:space="preserve">altmış gün</w:t>
      </w:r>
      <w:r>
        <w:t xml:space="preserve"> içinde GMY/GM </w:t>
      </w:r>
      <w:r>
        <w:rPr>
          <w:b/>
          <w:bCs/>
        </w:rPr>
        <w:t xml:space="preserve">izin belgesi</w:t>
      </w:r>
      <w:r>
        <w:t xml:space="preserve"> verilir; mesleki faaliyet ancak bu belgeyle başlar. (GK 227/3, 228/3 · 2024/94)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GMY, beyanname ve eklerini gümrüğe </w:t>
      </w:r>
      <w:r>
        <w:rPr>
          <w:b/>
          <w:bCs/>
        </w:rPr>
        <w:t xml:space="preserve">verebilir</w:t>
      </w:r>
      <w:r>
        <w:t xml:space="preserve"> ve muayenede hazır bulunabilir; ancak </w:t>
      </w:r>
      <w:r>
        <w:rPr>
          <w:b/>
          <w:bCs/>
        </w:rPr>
        <w:t xml:space="preserve">tebliğ kabul edemez</w:t>
      </w:r>
      <w:r>
        <w:t xml:space="preserve">, </w:t>
      </w:r>
      <w:r>
        <w:rPr>
          <w:b/>
          <w:bCs/>
        </w:rPr>
        <w:t xml:space="preserve">tek başına iş takibi yapamaz</w:t>
      </w:r>
      <w:r>
        <w:t xml:space="preserve"> ve </w:t>
      </w:r>
      <w:r>
        <w:rPr>
          <w:b/>
          <w:bCs/>
        </w:rPr>
        <w:t xml:space="preserve">fatura düzenleyemez</w:t>
      </w:r>
      <w:r>
        <w:t xml:space="preserve">. (GY 561/6, 7, 8 · 2025/23) — Tuzak: 'Belgeler sadece gümrük müşaviri tarafından verilir' (I) ve 'GMY tek başına iş takibi yapıp fatura düzenler' (III) yanlıştır.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Temel Tanımlar — 16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Gümrük Kanununda </w:t>
      </w:r>
      <w:r>
        <w:rPr>
          <w:b/>
          <w:bCs/>
        </w:rPr>
        <w:t xml:space="preserve">sekiz</w:t>
      </w:r>
      <w:r>
        <w:t xml:space="preserve"> gümrük rejimi vardır: serbest dolaşıma giriş, transit, antrepo, dahilde işleme, GKAİ, geçici ithalat, hariçte işleme, ihracat; </w:t>
      </w:r>
      <w:r>
        <w:rPr>
          <w:b/>
          <w:bCs/>
        </w:rPr>
        <w:t xml:space="preserve">geçici ihracat</w:t>
      </w:r>
      <w:r>
        <w:t xml:space="preserve"> ve </w:t>
      </w:r>
      <w:r>
        <w:rPr>
          <w:b/>
          <w:bCs/>
        </w:rPr>
        <w:t xml:space="preserve">nihai kullanım</w:t>
      </w:r>
      <w:r>
        <w:t xml:space="preserve"> rejim değildir. (GK 3/15 · 2021/26, 2022/28, 2023/63) — Tuzak: 'Geçici ihracat rejimi' (2022/28) ve 'nihai kullanım rejimi' (2023/63) rejim gibi sunuldu.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Gümrükçe onaylanmış işlem veya kullanım </w:t>
      </w:r>
      <w:r>
        <w:rPr>
          <w:b/>
          <w:bCs/>
        </w:rPr>
        <w:t xml:space="preserve">beş</w:t>
      </w:r>
      <w:r>
        <w:t xml:space="preserve"> hâldir: bir gümrük rejimine tabi tutma, </w:t>
      </w:r>
      <w:r>
        <w:rPr>
          <w:b/>
          <w:bCs/>
        </w:rPr>
        <w:t xml:space="preserve">serbest bölgeye giriş</w:t>
      </w:r>
      <w:r>
        <w:t xml:space="preserve">, </w:t>
      </w:r>
      <w:r>
        <w:rPr>
          <w:b/>
          <w:bCs/>
        </w:rPr>
        <w:t xml:space="preserve">TGB dışına yeniden ihraç</w:t>
      </w:r>
      <w:r>
        <w:t xml:space="preserve">, </w:t>
      </w:r>
      <w:r>
        <w:rPr>
          <w:b/>
          <w:bCs/>
        </w:rPr>
        <w:t xml:space="preserve">imha</w:t>
      </w:r>
      <w:r>
        <w:t xml:space="preserve"> ve </w:t>
      </w:r>
      <w:r>
        <w:rPr>
          <w:b/>
          <w:bCs/>
        </w:rPr>
        <w:t xml:space="preserve">gümrüğe terk</w:t>
      </w:r>
      <w:r>
        <w:t xml:space="preserve">. (GK 3/14 · 2022/31, 2023/31, 2024/93) — Tuzak: OSB'deki firmaya satış (2022/31), geçici depolama yerlerine konulma (2023/31) ve eşyanın teslimi (2024/93) bu kapsamda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İlgili mevzuat uyarınca eşyaya uygulanan </w:t>
      </w:r>
      <w:r>
        <w:rPr>
          <w:b/>
          <w:bCs/>
        </w:rPr>
        <w:t xml:space="preserve">ithalat vergilerinin ya da ihracat vergilerinin tümü</w:t>
      </w:r>
      <w:r>
        <w:t xml:space="preserve"> 'gümrük vergileri' deyimiyle ifade edilir. (GK 3/8-a · 2022/41) — Tuzak: Ticaret politikası önlemleri, gümrük statüsü ve ilave gümrük vergileri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idaresi, mevzuattaki işlemlerin </w:t>
      </w:r>
      <w:r>
        <w:rPr>
          <w:b/>
          <w:bCs/>
        </w:rPr>
        <w:t xml:space="preserve">kısmen veya tamamen</w:t>
      </w:r>
      <w:r>
        <w:t xml:space="preserve"> yerine getirildiği </w:t>
      </w:r>
      <w:r>
        <w:rPr>
          <w:b/>
          <w:bCs/>
        </w:rPr>
        <w:t xml:space="preserve">merkez veya taşra</w:t>
      </w:r>
      <w:r>
        <w:t xml:space="preserve"> teşkilatındaki hiyerarşik yönetim birimlerinin tamamıdır. (GK 3/2-a · 2023/66) — Tuzak: Yalnız 'kısmen', yalnız 'tamamen', yalnız 'merkez' veya yalnız 'taşra' içeren şıklar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müdürlükleri, Gümrükler Genel Müdürlüğü, tasfiye işletme müdürlükleri ve gümrük ve dış ticaret bölge müdürlükleri gümrük idaresidir; </w:t>
      </w:r>
      <w:r>
        <w:rPr>
          <w:b/>
          <w:bCs/>
        </w:rPr>
        <w:t xml:space="preserve">gümrük saymanlık müdürlükleri</w:t>
      </w:r>
      <w:r>
        <w:t xml:space="preserve"> gümrük idaresi sayılmaz. (GK 3/2-a; 2023/67 resmî cevabı (D) · 2023/67)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statüsü, eşyanın Türkiye Gümrük Bölgesinde </w:t>
      </w:r>
      <w:r>
        <w:rPr>
          <w:b/>
          <w:bCs/>
        </w:rPr>
        <w:t xml:space="preserve">serbest dolaşıma girmiş olup olmadığı</w:t>
      </w:r>
      <w:r>
        <w:t xml:space="preserve"> yönünden durumudur. (GK 3/7 · 2023/71)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Cumhurbaşkanı</w:t>
      </w:r>
      <w:r>
        <w:t xml:space="preserve">; kamu ahlakı, düzeni, güvenliği, sağlık, ulusal hazineler ve fikri-sınai mülkiyet gerekçeleriyle gümrükçe onaylanmış işlem veya kullanıma </w:t>
      </w:r>
      <w:r>
        <w:rPr>
          <w:b/>
          <w:bCs/>
        </w:rPr>
        <w:t xml:space="preserve">yasaklama veya kısıtlama</w:t>
      </w:r>
      <w:r>
        <w:t xml:space="preserve"> koyabilir. (GK 55/2 · 2023/72) — Tuzak: Gümrükler Genel Müdürü, Ticaret Araştırmaları ve Risk Genel Müdürü, Merkez Bankası Başkanı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yükümlülüğünü yerine getirmekle sorumlu bütün kişiler </w:t>
      </w:r>
      <w:r>
        <w:rPr>
          <w:b/>
          <w:bCs/>
        </w:rPr>
        <w:t xml:space="preserve">'yükümlü'</w:t>
      </w:r>
      <w:r>
        <w:t xml:space="preserve"> deyimiyle ifade edilir. (GK 3/11 · 2023/75) — Tuzak: Beyan sahibi, kişi, doğrudan ve dolaylı temsilci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 Cumhuriyeti Gümrük Bölgesi </w:t>
      </w:r>
      <w:r>
        <w:rPr>
          <w:b/>
          <w:bCs/>
        </w:rPr>
        <w:t xml:space="preserve">toprakları</w:t>
      </w:r>
      <w:r>
        <w:t xml:space="preserve"> kapsar; </w:t>
      </w:r>
      <w:r>
        <w:rPr>
          <w:b/>
          <w:bCs/>
        </w:rPr>
        <w:t xml:space="preserve">kara suları, iç suları ve hava sahası</w:t>
      </w:r>
      <w:r>
        <w:t xml:space="preserve"> da gümrük bölgesine dahildir. (GK 2 · 2023/91)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Kanununun amacı, </w:t>
      </w:r>
      <w:r>
        <w:rPr>
          <w:b/>
          <w:bCs/>
        </w:rPr>
        <w:t xml:space="preserve">Türkiye Cumhuriyeti Gümrük Bölgesine giren ve çıkan</w:t>
      </w:r>
      <w:r>
        <w:t xml:space="preserve"> eşyaya ve </w:t>
      </w:r>
      <w:r>
        <w:rPr>
          <w:b/>
          <w:bCs/>
        </w:rPr>
        <w:t xml:space="preserve">taşıt araçlarına</w:t>
      </w:r>
      <w:r>
        <w:t xml:space="preserve"> uygulanacak gümrük kurallarını belirlemektir. (GK 1 · 2023/92) — Tuzak: 'Gümrük Birliği Gümrük Bölgesi', 'insanlar', yalnız 'eşya' veya yalnız 'giren' içeren şıklar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Brüt ağırlık, eşyanın kendi ağırlığı ile </w:t>
      </w:r>
      <w:r>
        <w:rPr>
          <w:b/>
          <w:bCs/>
        </w:rPr>
        <w:t xml:space="preserve">tüm ambalaj maddeleri ve kapların</w:t>
      </w:r>
      <w:r>
        <w:t xml:space="preserve"> ağırlıkları toplamıdır; net ağırlık eşyanın </w:t>
      </w:r>
      <w:r>
        <w:rPr>
          <w:b/>
          <w:bCs/>
        </w:rPr>
        <w:t xml:space="preserve">kendi ağırlığıdır</w:t>
      </w:r>
      <w:r>
        <w:t xml:space="preserve">. (GK 32/1 · 2023/97)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TGB'yi terk edecek eşyanın risk analizine dayalı kontroller dâhil gümrükçe onaylanmış işlem veya kullanıma ilişkin işlemlerinin yapıldığı idare </w:t>
      </w:r>
      <w:r>
        <w:rPr>
          <w:b/>
          <w:bCs/>
        </w:rPr>
        <w:t xml:space="preserve">ihracat gümrük idaresidir</w:t>
      </w:r>
      <w:r>
        <w:t xml:space="preserve">. (GK 3/2-d · 2024/47) — Tuzak: Çıkış gümrük idaresi; eşyanın TGB'yi terk etmeden önce sunulduğu ve çıkış işlemlerine ilişkin kontrollerin yapıldığı idaredir (GK 3/2-e).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Transit — 14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Transitte teminat </w:t>
      </w:r>
      <w:r>
        <w:rPr>
          <w:b/>
          <w:bCs/>
        </w:rPr>
        <w:t xml:space="preserve">zorunludur</w:t>
      </w:r>
      <w:r>
        <w:t xml:space="preserve">; yalnız </w:t>
      </w:r>
      <w:r>
        <w:rPr>
          <w:b/>
          <w:bCs/>
        </w:rPr>
        <w:t xml:space="preserve">havayolu, boru hattı, denizyolu</w:t>
      </w:r>
      <w:r>
        <w:t xml:space="preserve"> ve (GY 222'ye göre </w:t>
      </w:r>
      <w:r>
        <w:rPr>
          <w:b/>
          <w:bCs/>
        </w:rPr>
        <w:t xml:space="preserve">basitleştirilmiş usulde</w:t>
      </w:r>
      <w:r>
        <w:t xml:space="preserve">) </w:t>
      </w:r>
      <w:r>
        <w:rPr>
          <w:b/>
          <w:bCs/>
        </w:rPr>
        <w:t xml:space="preserve">demiryolu</w:t>
      </w:r>
      <w:r>
        <w:t xml:space="preserve"> taşımalarında teminat aranmaz; </w:t>
      </w:r>
      <w:r>
        <w:rPr>
          <w:b/>
          <w:bCs/>
        </w:rPr>
        <w:t xml:space="preserve">karayolu</w:t>
      </w:r>
      <w:r>
        <w:t xml:space="preserve"> istisna değildir. (GK 85/1; GY 222/1 · 2021/47, 2022/76, 2024/60) — Tuzak: Karayolu istisna sayılmaz (2021/47); 'her halde teminat aranmaz' (2024/60-III) ve 'her durumda demiryolu' (2022/76-E) yanlış: Kanunda 'yönetmelikle belirlenen haller dışında' kaydı var.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Transit rejimi, eşya ve gerekli belgeler mevzuata uygun olarak </w:t>
      </w:r>
      <w:r>
        <w:rPr>
          <w:b/>
          <w:bCs/>
        </w:rPr>
        <w:t xml:space="preserve">varış gümrük idaresine sunulduğunda</w:t>
      </w:r>
      <w:r>
        <w:t xml:space="preserve"> sona erer; varış idaresi, rejimin sonlandırılması için eşyanın sunulması gereken idaredir. (GK 84/4-a; GY 212/2-j · 2024/92, 2025/74, 2025/75) — Tuzak: Varış bildirimi, kontrol sonuçlarının sisteme girilmesi, TGB'yi terk ve hareket idaresine sunma değil; bilgi-belge karşılaştırması rejimin ibrasıdır (GK 84/4-b), sona ermesi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Transit beyanı olarak </w:t>
      </w:r>
      <w:r>
        <w:rPr>
          <w:b/>
          <w:bCs/>
        </w:rPr>
        <w:t xml:space="preserve">transit refakat belgesi</w:t>
      </w:r>
      <w:r>
        <w:t xml:space="preserve">, </w:t>
      </w:r>
      <w:r>
        <w:rPr>
          <w:b/>
          <w:bCs/>
        </w:rPr>
        <w:t xml:space="preserve">TIR</w:t>
      </w:r>
      <w:r>
        <w:t xml:space="preserve"> ve </w:t>
      </w:r>
      <w:r>
        <w:rPr>
          <w:b/>
          <w:bCs/>
        </w:rPr>
        <w:t xml:space="preserve">ATA karnesi</w:t>
      </w:r>
      <w:r>
        <w:t xml:space="preserve">, </w:t>
      </w:r>
      <w:r>
        <w:rPr>
          <w:b/>
          <w:bCs/>
        </w:rPr>
        <w:t xml:space="preserve">Form 302</w:t>
      </w:r>
      <w:r>
        <w:t xml:space="preserve">, basitleştirilmiş usulde </w:t>
      </w:r>
      <w:r>
        <w:rPr>
          <w:b/>
          <w:bCs/>
        </w:rPr>
        <w:t xml:space="preserve">CIM</w:t>
      </w:r>
      <w:r>
        <w:t xml:space="preserve"> belgesi ve </w:t>
      </w:r>
      <w:r>
        <w:rPr>
          <w:b/>
          <w:bCs/>
        </w:rPr>
        <w:t xml:space="preserve">manifesto</w:t>
      </w:r>
      <w:r>
        <w:t xml:space="preserve">, ulusal transitte </w:t>
      </w:r>
      <w:r>
        <w:rPr>
          <w:b/>
          <w:bCs/>
        </w:rPr>
        <w:t xml:space="preserve">sözlü beyan formu</w:t>
      </w:r>
      <w:r>
        <w:t xml:space="preserve"> kullanılır. (GY 213/1; GK 84/3 · 2024/59, 2025/73) — Tuzak: CMR belgesi (2024/59) ve fatura (2025/73) transit beyanı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 rejimi, ithalat vergileri ve ticaret politikası önlemlerine tabi tutulmayan </w:t>
      </w:r>
      <w:r>
        <w:rPr>
          <w:b/>
          <w:bCs/>
        </w:rPr>
        <w:t xml:space="preserve">serbest dolaşıma girmemiş</w:t>
      </w:r>
      <w:r>
        <w:t xml:space="preserve"> eşya ile </w:t>
      </w:r>
      <w:r>
        <w:rPr>
          <w:b/>
          <w:bCs/>
        </w:rPr>
        <w:t xml:space="preserve">ihracat işlemleri tamamlanmış</w:t>
      </w:r>
      <w:r>
        <w:t xml:space="preserve"> eşyanın gümrük gözetiminde TGB içinde bir noktadan diğerine taşınmasıdır. (GK 84/1 · 2021/28) — Tuzak: Antrepo, geçici ithalat, dahilde/hariçte işleme şıkları çeldiriciydi.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NATO </w:t>
      </w:r>
      <w:r>
        <w:rPr>
          <w:b/>
          <w:bCs/>
        </w:rPr>
        <w:t xml:space="preserve">Kuvvetlerin Statüsü</w:t>
      </w:r>
      <w:r>
        <w:t xml:space="preserve"> Sözleşmesi kapsamındaki eşyanın TGB'de transiti, bu sözleşmedeki </w:t>
      </w:r>
      <w:r>
        <w:rPr>
          <w:b/>
          <w:bCs/>
        </w:rPr>
        <w:t xml:space="preserve">Form 302</w:t>
      </w:r>
      <w:r>
        <w:t xml:space="preserve"> ibraz edilerek bu belge kapsamında yapılır. (GY 218/1; GK 84/3-d · 2022/75) — Tuzak: Transit beyannamesi, ATA karnesi, ihracat refakat belgesi, fatura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Ulusal ve ortak transitte teminat, tek işlem için </w:t>
      </w:r>
      <w:r>
        <w:rPr>
          <w:b/>
          <w:bCs/>
        </w:rPr>
        <w:t xml:space="preserve">bireysel</w:t>
      </w:r>
      <w:r>
        <w:t xml:space="preserve"> veya birden fazla işlem için </w:t>
      </w:r>
      <w:r>
        <w:rPr>
          <w:b/>
          <w:bCs/>
        </w:rPr>
        <w:t xml:space="preserve">kapsamlı</w:t>
      </w:r>
      <w:r>
        <w:t xml:space="preserve"> teminat şeklinde olabilir; iki tür birlikte de kullanılabilir. (GK 85/2; Seri No 4 Tebliğ 4/1 · 2024/56) — Tuzak: Götürü, toplu, global ve kısmi teminat şıkları çeldiriciydi.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Varışta </w:t>
      </w:r>
      <w:r>
        <w:rPr>
          <w:b/>
          <w:bCs/>
        </w:rPr>
        <w:t xml:space="preserve">miktar ve cins</w:t>
      </w:r>
      <w:r>
        <w:t xml:space="preserve"> bakımından transit beyannamesine aykırı çıkan </w:t>
      </w:r>
      <w:r>
        <w:rPr>
          <w:b/>
          <w:bCs/>
        </w:rPr>
        <w:t xml:space="preserve">ihraç eşyası</w:t>
      </w:r>
      <w:r>
        <w:t xml:space="preserve"> (serbest dolaşımdaki eşya) için, sonradan ihraç edilsin edilmesin </w:t>
      </w:r>
      <w:r>
        <w:rPr>
          <w:b/>
          <w:bCs/>
        </w:rPr>
        <w:t xml:space="preserve">GK 241</w:t>
      </w:r>
      <w:r>
        <w:t xml:space="preserve"> uygulanır. (GY 242/1 · 2024/57) — Tuzak: GK 235/5-a/b, 238 ve 234/1-a şıkları yanlış; 235/5 hükümleri serbest dolaşımda olmayan eşyadaki aykırılıklar içindir (GY 239–240).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Transitte </w:t>
      </w:r>
      <w:r>
        <w:rPr>
          <w:b/>
          <w:bCs/>
        </w:rPr>
        <w:t xml:space="preserve">teminattan vazgeçme</w:t>
      </w:r>
      <w:r>
        <w:t xml:space="preserve"> dahil basitleştirme izni vermeye </w:t>
      </w:r>
      <w:r>
        <w:rPr>
          <w:b/>
          <w:bCs/>
        </w:rPr>
        <w:t xml:space="preserve">Gümrükler Genel Müdürlüğü</w:t>
      </w:r>
      <w:r>
        <w:t xml:space="preserve"> yetkilidir; bölge müdürlükleri yalnız </w:t>
      </w:r>
      <w:r>
        <w:rPr>
          <w:b/>
          <w:bCs/>
        </w:rPr>
        <w:t xml:space="preserve">kapsamlı teminat</w:t>
      </w:r>
      <w:r>
        <w:t xml:space="preserve"> izni için yetkilendirilebilir. (GY 231/1; Seri No 4 Tebliğ 5/1-a · 2024/58) — Tuzak: Bölge müdürlüğü ve gümrük müdürlüğü şıkları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NCTS üzerinden yapılıp beyan tarihinden itibaren </w:t>
      </w:r>
      <w:r>
        <w:rPr>
          <w:b/>
          <w:bCs/>
        </w:rPr>
        <w:t xml:space="preserve">otuz gün</w:t>
      </w:r>
      <w:r>
        <w:t xml:space="preserve"> içinde kabul için hareket gümrük idaresine sunulmayan transit beyanları hareket idaresince </w:t>
      </w:r>
      <w:r>
        <w:rPr>
          <w:b/>
          <w:bCs/>
        </w:rPr>
        <w:t xml:space="preserve">reddedilir</w:t>
      </w:r>
      <w:r>
        <w:t xml:space="preserve">. (GY 213/3; Seri No 4 Tebliğ 19/2 · 2025/72) — Tuzak: 15, 20, 45, 60 gün yanlış.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Antrepo — 13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Genel antrepolar </w:t>
      </w:r>
      <w:r>
        <w:rPr>
          <w:b/>
          <w:bCs/>
        </w:rPr>
        <w:t xml:space="preserve">A, B ve F</w:t>
      </w:r>
      <w:r>
        <w:t xml:space="preserve">; özel antrepolar (işleticisi ve kullanıcısı aynı kişi) </w:t>
      </w:r>
      <w:r>
        <w:rPr>
          <w:b/>
          <w:bCs/>
        </w:rPr>
        <w:t xml:space="preserve">C, D ve E</w:t>
      </w:r>
      <w:r>
        <w:t xml:space="preserve"> tipidir. (GY 329/1 · 2022/72, 2023/85, 2024/63) — Tuzak: 'C tipi herkesçe kullanılır' ve 'F tipi özel antrepodur' ifadeleri yanlış (2022/72-I, II).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Antrepodaki eşya için GOİK beyannamesi verildiğinde gümrük işlemleri beyannamenin tescilinden itibaren </w:t>
      </w:r>
      <w:r>
        <w:rPr>
          <w:b/>
          <w:bCs/>
        </w:rPr>
        <w:t xml:space="preserve">otuz gün</w:t>
      </w:r>
      <w:r>
        <w:t xml:space="preserve"> içinde bitirilmelidir. (GK 70/2; GY 346/2 · 2021/41, 2023/62) — Tuzak: 7, 10, 15, 20, 45, 60 gün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Gümrük kapılarındaki satış mağazaları (</w:t>
      </w:r>
      <w:r>
        <w:rPr>
          <w:b/>
          <w:bCs/>
        </w:rPr>
        <w:t xml:space="preserve">gümrüksüz satış mağazaları</w:t>
      </w:r>
      <w:r>
        <w:t xml:space="preserve">) </w:t>
      </w:r>
      <w:r>
        <w:rPr>
          <w:b/>
          <w:bCs/>
        </w:rPr>
        <w:t xml:space="preserve">özel antrepo statüsündedir</w:t>
      </w:r>
      <w:r>
        <w:t xml:space="preserve">; açılış ve işletme iznine </w:t>
      </w:r>
      <w:r>
        <w:rPr>
          <w:b/>
          <w:bCs/>
        </w:rPr>
        <w:t xml:space="preserve">Müsteşarlık (Bakanlık)</w:t>
      </w:r>
      <w:r>
        <w:t xml:space="preserve"> yetkilidir. (GK 95/1 · 2022/72, 2024/63) — Tuzak: İzin makamı Bölge Müdürlüğü değildir (2022/72-III).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 işletme izni yalnızca </w:t>
      </w:r>
      <w:r>
        <w:rPr>
          <w:b/>
          <w:bCs/>
        </w:rPr>
        <w:t xml:space="preserve">Türkiye'de yerleşik</w:t>
      </w:r>
      <w:r>
        <w:t xml:space="preserve"> kişilere verilir; işleticinin hak ve yükümlülükleri </w:t>
      </w:r>
      <w:r>
        <w:rPr>
          <w:b/>
          <w:bCs/>
        </w:rPr>
        <w:t xml:space="preserve">izinle</w:t>
      </w:r>
      <w:r>
        <w:t xml:space="preserve"> başka kişiye devredilebilir. (GK 95/3-4 · 2021/23) — Tuzak: 'Türkiye'de yerleşik olmak şartı aranmaz' yazılmıştı (yanlış).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tipi</w:t>
      </w:r>
      <w:r>
        <w:t xml:space="preserve"> antrepo, işleticisinin stok kayıtlarını tuttuğu ve eşyadaki noksanlıktan gümrük vergisiyle </w:t>
      </w:r>
      <w:r>
        <w:rPr>
          <w:b/>
          <w:bCs/>
        </w:rPr>
        <w:t xml:space="preserve">işleticinin</w:t>
      </w:r>
      <w:r>
        <w:t xml:space="preserve"> sorumlu olduğu genel antrepodur. (GY 329/1-a · 2021/54)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 tipi</w:t>
      </w:r>
      <w:r>
        <w:t xml:space="preserve"> antrepoda stok kayıtlarına giriş, eşya izin hak sahibinin </w:t>
      </w:r>
      <w:r>
        <w:rPr>
          <w:b/>
          <w:bCs/>
        </w:rPr>
        <w:t xml:space="preserve">antrepo addedilen depolama yerine ulaştığında</w:t>
      </w:r>
      <w:r>
        <w:t xml:space="preserve"> yapılır. (GY 537/1-a-2 · 2022/68) — Tuzak: A, C ve D tipinde giriş, eşyanın antrepoya fiziken girdiği sırada yapılır.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Eşyanın antrepo rejimi altında kalış süresi </w:t>
      </w:r>
      <w:r>
        <w:rPr>
          <w:b/>
          <w:bCs/>
        </w:rPr>
        <w:t xml:space="preserve">sınırsızdır</w:t>
      </w:r>
      <w:r>
        <w:t xml:space="preserve">; antrepo açma ve işletme izinleri de </w:t>
      </w:r>
      <w:r>
        <w:rPr>
          <w:b/>
          <w:bCs/>
        </w:rPr>
        <w:t xml:space="preserve">süresiz</w:t>
      </w:r>
      <w:r>
        <w:t xml:space="preserve"> verilir. (GK 101/1; GY 519/1 · 2022/72) — Tuzak: 'Kalış süresi sınırlıdır' yazılmıştı (2022/72-IV).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 içinde yapılacak </w:t>
      </w:r>
      <w:r>
        <w:rPr>
          <w:b/>
          <w:bCs/>
        </w:rPr>
        <w:t xml:space="preserve">elleçleme</w:t>
      </w:r>
      <w:r>
        <w:t xml:space="preserve"> başvurusu </w:t>
      </w:r>
      <w:r>
        <w:rPr>
          <w:b/>
          <w:bCs/>
        </w:rPr>
        <w:t xml:space="preserve">denetleyici gümrük müdürlüğünce</w:t>
      </w:r>
      <w:r>
        <w:t xml:space="preserve"> sonuçlandırılır; antrepo dışındaki elleçleme gümrük müdürlüğü görüşüyle </w:t>
      </w:r>
      <w:r>
        <w:rPr>
          <w:b/>
          <w:bCs/>
        </w:rPr>
        <w:t xml:space="preserve">Bölge Müdürlüğünce</w:t>
      </w:r>
      <w:r>
        <w:t xml:space="preserve"> sonuçlandırılır. (GY 335/1, 335/3 · 2023/35) — Tuzak: İhracat/İthalat Genel Müdürlüğü, Tarım veya Sanayi Bakanlığı değil. — Not: Sınavda (2023) cevap 'Gümrük Müdürlüğü'; GY 335 20.04.2024'te değişti, güncel metinde antrepo dışı elleçleme Bölge Müdürlüğünce sonuçlandırılır.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Özel antrepoda</w:t>
      </w:r>
      <w:r>
        <w:t xml:space="preserve"> devir talebi, eşyanın devirden sonra </w:t>
      </w:r>
      <w:r>
        <w:rPr>
          <w:b/>
          <w:bCs/>
        </w:rPr>
        <w:t xml:space="preserve">beş iş günü</w:t>
      </w:r>
      <w:r>
        <w:t xml:space="preserve"> içinde yeni bir GOİK'e tabi tutulup antrepodan çıkarılması şartıyla kabul edilir. (GY 333/4 · 2024/64) — Tuzak: 10, 20, 60, 90 iş günü yanlış.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Yaygın götürü teminat</w:t>
      </w:r>
      <w:r>
        <w:t xml:space="preserve"> başvurusu ilgili </w:t>
      </w:r>
      <w:r>
        <w:rPr>
          <w:b/>
          <w:bCs/>
        </w:rPr>
        <w:t xml:space="preserve">bölge müdürlüğüne</w:t>
      </w:r>
      <w:r>
        <w:t xml:space="preserve"> yapılır ve işlemler </w:t>
      </w:r>
      <w:r>
        <w:rPr>
          <w:b/>
          <w:bCs/>
        </w:rPr>
        <w:t xml:space="preserve">bölge müdürlüğünce</w:t>
      </w:r>
      <w:r>
        <w:t xml:space="preserve"> sonuçlandırılır. (GY 527/6 · 2025/81) — Tuzak: 'Gümrük müdürlüğünce sonuçlandırılır' yazılmıştı (yanlış); şartlı muafiyet/ekonomik etkili rejim olması, elleçlemeden yalnız rejime tabi eşyanın yararlanması ve ihraç eşyasında teminat aranmaması doğru.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antreposu </w:t>
      </w:r>
      <w:r>
        <w:rPr>
          <w:b/>
          <w:bCs/>
        </w:rPr>
        <w:t xml:space="preserve">gümrük gözetimi altındaki</w:t>
      </w:r>
      <w:r>
        <w:t xml:space="preserve"> eşyanın konulduğu yerdir; antrepo rejimine konulan eşya </w:t>
      </w:r>
      <w:r>
        <w:rPr>
          <w:b/>
          <w:bCs/>
        </w:rPr>
        <w:t xml:space="preserve">ithalat vergilerine tabi tutulmaz</w:t>
      </w:r>
      <w:r>
        <w:t xml:space="preserve">. (GK 93/1, 93/3 · 2025/82) — Tuzak: 'Yalnız kapalı alan', 'yalnız geçici depolanan eşya', 'yalnız ithalatçılar', 'konulunca vergi tahsil edilir' şıkları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 açma ve işletme izni için şirkette </w:t>
      </w:r>
      <w:r>
        <w:rPr>
          <w:b/>
          <w:bCs/>
        </w:rPr>
        <w:t xml:space="preserve">gümrük müşaviri istihdamı şart değildir</w:t>
      </w:r>
      <w:r>
        <w:t xml:space="preserve">; yöneticiler ve </w:t>
      </w:r>
      <w:r>
        <w:rPr>
          <w:b/>
          <w:bCs/>
        </w:rPr>
        <w:t xml:space="preserve">%10+</w:t>
      </w:r>
      <w:r>
        <w:t xml:space="preserve"> ortaklar hakkında 518/3'teki suçlardan kesinleşmiş mahkûmiyet bulunmaması şarttır. (GY 518/3; GY 553/3-d · 2025/84) — Tuzak: Mahkûmiyet yokluğu, teknik donanım, mali yeterlilik ve harç yatırılması zorunlu şart kabul edildi.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Beyan — 13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Beyanın kontrol türleri dört hattır: </w:t>
      </w:r>
      <w:r>
        <w:rPr>
          <w:b/>
          <w:bCs/>
        </w:rPr>
        <w:t xml:space="preserve">kırmızı</w:t>
      </w:r>
      <w:r>
        <w:t xml:space="preserve"> (muayene + belge kontrolü), </w:t>
      </w:r>
      <w:r>
        <w:rPr>
          <w:b/>
          <w:bCs/>
        </w:rPr>
        <w:t xml:space="preserve">sarı</w:t>
      </w:r>
      <w:r>
        <w:t xml:space="preserve"> (muayenesiz belge kontrolü), </w:t>
      </w:r>
      <w:r>
        <w:rPr>
          <w:b/>
          <w:bCs/>
        </w:rPr>
        <w:t xml:space="preserve">mavi</w:t>
      </w:r>
      <w:r>
        <w:t xml:space="preserve"> (onaylanmış kişi ihracatı, çıkış öncesi kontrolsüz), </w:t>
      </w:r>
      <w:r>
        <w:rPr>
          <w:b/>
          <w:bCs/>
        </w:rPr>
        <w:t xml:space="preserve">yeşil</w:t>
      </w:r>
      <w:r>
        <w:t xml:space="preserve"> (belge kontrolü ve muayene yok). (GY 180/2 · 2021/51, 2023/93) — Tuzak: 'Siyah hat' diye bir kontrol türü yoktur (2023/93); sarı ile kırmızı, mavi ile yeşil yer değiştirilir (2021/51).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Türkiye'de vefat eden yabancının </w:t>
      </w:r>
      <w:r>
        <w:rPr>
          <w:b/>
          <w:bCs/>
        </w:rPr>
        <w:t xml:space="preserve">kanuni mirasçılarına intikal eden kişisel ve ev eşyası</w:t>
      </w:r>
      <w:r>
        <w:t xml:space="preserve"> ile içinde ölü veya külü bulunan </w:t>
      </w:r>
      <w:r>
        <w:rPr>
          <w:b/>
          <w:bCs/>
        </w:rPr>
        <w:t xml:space="preserve">tabut ve kaplar</w:t>
      </w:r>
      <w:r>
        <w:t xml:space="preserve"> ihraç edilirken beyan </w:t>
      </w:r>
      <w:r>
        <w:rPr>
          <w:b/>
          <w:bCs/>
        </w:rPr>
        <w:t xml:space="preserve">sözlü</w:t>
      </w:r>
      <w:r>
        <w:t xml:space="preserve"> yapılır (Sözlü Beyan Formu). (GY 170/1-e,f; GY 131/1 · 2022/45, 2025/70) — Tuzak: ATA/CPD/TIR karnesi, Form 302, INF 3, menşe şahadetnamesi veya havayolu konşimentosu kullanılmaz.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Elçilik ve kurye mektubu, </w:t>
      </w:r>
      <w:r>
        <w:rPr>
          <w:b/>
          <w:bCs/>
        </w:rPr>
        <w:t xml:space="preserve">TIR</w:t>
      </w:r>
      <w:r>
        <w:t xml:space="preserve"> ve </w:t>
      </w:r>
      <w:r>
        <w:rPr>
          <w:b/>
          <w:bCs/>
        </w:rPr>
        <w:t xml:space="preserve">ATA</w:t>
      </w:r>
      <w:r>
        <w:t xml:space="preserve"> karnesi, </w:t>
      </w:r>
      <w:r>
        <w:rPr>
          <w:b/>
          <w:bCs/>
        </w:rPr>
        <w:t xml:space="preserve">kumanya listesi</w:t>
      </w:r>
      <w:r>
        <w:t xml:space="preserve">, özel fatura, Déclaration en Douane, </w:t>
      </w:r>
      <w:r>
        <w:rPr>
          <w:b/>
          <w:bCs/>
        </w:rPr>
        <w:t xml:space="preserve">CPD</w:t>
      </w:r>
      <w:r>
        <w:t xml:space="preserve"> karnesi, numune-sergi-fuar eşyası beyan formu ve </w:t>
      </w:r>
      <w:r>
        <w:rPr>
          <w:b/>
          <w:bCs/>
        </w:rPr>
        <w:t xml:space="preserve">sözlü beyan formu</w:t>
      </w:r>
      <w:r>
        <w:t xml:space="preserve"> beyanname yerine kullanılır. (GY 131/1 · 2022/78, 2023/40) — Tuzak: CIM taşıma belgesi (2022/78) ve menşe şahadetnamesi (2023/40) beyanname yerine geçmez.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Eşyanın yanlışlıkla vergi ödenmesini gerektiren bir rejime tabi tutulması nedeniyle teslimden sonra beyanname iptali, beyannamenin tescil tarihinden itibaren </w:t>
      </w:r>
      <w:r>
        <w:rPr>
          <w:b/>
          <w:bCs/>
        </w:rPr>
        <w:t xml:space="preserve">üç ay</w:t>
      </w:r>
      <w:r>
        <w:t xml:space="preserve"> içinde istenir. (GY 124/2 · 2021/50)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İhracatçı birliği onayından sonra gümrük idaresine verilen; gönderici-alıcı, kıymet, tarife, menşe, taşıma, vergi ve eşlik eden belge bilgilerini içeren belge </w:t>
      </w:r>
      <w:r>
        <w:rPr>
          <w:b/>
          <w:bCs/>
        </w:rPr>
        <w:t xml:space="preserve">gümrük beyannamesidir</w:t>
      </w:r>
      <w:r>
        <w:t xml:space="preserve">. (Soru + resmî cevap · 2021/71) — Tuzak: Konşimento, vesaik, ihracat/ithalat izin belgesi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Beyannamede düzeltme gümrük idaresinin iznine bağlıdır; </w:t>
      </w:r>
      <w:r>
        <w:rPr>
          <w:b/>
          <w:bCs/>
        </w:rPr>
        <w:t xml:space="preserve">muayene bildiriminden</w:t>
      </w:r>
      <w:r>
        <w:t xml:space="preserve">, bilginin </w:t>
      </w:r>
      <w:r>
        <w:rPr>
          <w:b/>
          <w:bCs/>
        </w:rPr>
        <w:t xml:space="preserve">yanlışlığı tespit edildikten</w:t>
      </w:r>
      <w:r>
        <w:t xml:space="preserve"> ve GK 73 saklı kalmak üzere </w:t>
      </w:r>
      <w:r>
        <w:rPr>
          <w:b/>
          <w:bCs/>
        </w:rPr>
        <w:t xml:space="preserve">eşyanın tesliminden</w:t>
      </w:r>
      <w:r>
        <w:t xml:space="preserve"> sonra düzeltme yapılamaz. (GK 63 · 2022/77) — Tuzak: 'Muayene bildiriminden/yanlışlık tespitinden sonra düzeltilir', 'tüm bilgiler düzeltilebilir', 'izin aranmaz' şıkları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beyanı eşyanın bir </w:t>
      </w:r>
      <w:r>
        <w:rPr>
          <w:b/>
          <w:bCs/>
        </w:rPr>
        <w:t xml:space="preserve">gümrük rejimine</w:t>
      </w:r>
      <w:r>
        <w:t xml:space="preserve"> tabi tutulması talebidir; </w:t>
      </w:r>
      <w:r>
        <w:rPr>
          <w:b/>
          <w:bCs/>
        </w:rPr>
        <w:t xml:space="preserve">imha</w:t>
      </w:r>
      <w:r>
        <w:t xml:space="preserve"> gümrükçe onaylanmış bir işlem/kullanım olup rejim olmadığından imha talebi gümrük beyanı sayılmaz. (GK 3/14-16 · 2023/84) — Tuzak: Serbest dolaşıma giriş, transit, antrepo ve GKAİR rejimdir; imha rejim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beyanı </w:t>
      </w:r>
      <w:r>
        <w:rPr>
          <w:b/>
          <w:bCs/>
        </w:rPr>
        <w:t xml:space="preserve">yazılı</w:t>
      </w:r>
      <w:r>
        <w:t xml:space="preserve">, </w:t>
      </w:r>
      <w:r>
        <w:rPr>
          <w:b/>
          <w:bCs/>
        </w:rPr>
        <w:t xml:space="preserve">bilgisayar veri işleme tekniği</w:t>
      </w:r>
      <w:r>
        <w:t xml:space="preserve">, </w:t>
      </w:r>
      <w:r>
        <w:rPr>
          <w:b/>
          <w:bCs/>
        </w:rPr>
        <w:t xml:space="preserve">sözlü</w:t>
      </w:r>
      <w:r>
        <w:t xml:space="preserve"> veya eşya sahibinin rejim isteğini gösteren </w:t>
      </w:r>
      <w:r>
        <w:rPr>
          <w:b/>
          <w:bCs/>
        </w:rPr>
        <w:t xml:space="preserve">herhangi bir tasarruf</w:t>
      </w:r>
      <w:r>
        <w:t xml:space="preserve"> yoluyla yapılabilir. (GK 59/1 · 2023/90)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Sözlü beyan formu, özel fatura, kumanya listesi, ATA ve CPD karneleri ile Form 302</w:t>
      </w:r>
      <w:r>
        <w:t xml:space="preserve"> ile ihracına izin verilen eşyanın gümrük işlemleri bu belgelerle yürütülür. (GY 415/2 · 2024/45) — Tuzak: A.TR dolaşım belgesi bu belgelerden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İhracat, hariçte işleme, transit veya antrepo için beyan edilen serbest dolaşımdaki eşya, tescilden itibaren </w:t>
      </w:r>
      <w:r>
        <w:rPr>
          <w:b/>
          <w:bCs/>
        </w:rPr>
        <w:t xml:space="preserve">TGB'den çıkıncaya</w:t>
      </w:r>
      <w:r>
        <w:t xml:space="preserve">, </w:t>
      </w:r>
      <w:r>
        <w:rPr>
          <w:b/>
          <w:bCs/>
        </w:rPr>
        <w:t xml:space="preserve">imha edilinceye</w:t>
      </w:r>
      <w:r>
        <w:t xml:space="preserve"> veya </w:t>
      </w:r>
      <w:r>
        <w:rPr>
          <w:b/>
          <w:bCs/>
        </w:rPr>
        <w:t xml:space="preserve">beyanname iptal edilinceye</w:t>
      </w:r>
      <w:r>
        <w:t xml:space="preserve"> kadar gümrük gözetimindedir. (GK 58/2 · 2025/60) — Tuzak: 'Taşıma aracına yükleninceye', 'muayene edilinceye', 'tescil edilinceye' ifadeleri boşluklara gelmez.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Muafiyetler — 13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Ticari faaliyetle bağlantılı ithalatta sermaye malları yalnız </w:t>
      </w:r>
      <w:r>
        <w:rPr>
          <w:b/>
          <w:bCs/>
        </w:rPr>
        <w:t xml:space="preserve">işyeri nakli suretiyle</w:t>
      </w:r>
      <w:r>
        <w:t xml:space="preserve"> getirildiğinde istisnadır; komşu ülke mülk ürünleri, komşu çiftçinin tohumu, ticari mahiyetsiz numune ve test eşyası da istisnadır. (GK 167/1-8 · 2021/58) — Tuzak: 'İşyeri nakli hariç olmak üzere ithal edilen sermaye malları' istisna kapsamında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Diplomatik muafiyetten devlet başkanları, diplomatik pasaportlu resmî delegeler, büyükelçilik ve konsolosluk personeli ile milletlerarası resmî kuruluşların yalnız </w:t>
      </w:r>
      <w:r>
        <w:rPr>
          <w:b/>
          <w:bCs/>
        </w:rPr>
        <w:t xml:space="preserve">Türkiye'de ikamet eden</w:t>
      </w:r>
      <w:r>
        <w:t xml:space="preserve"> misyon şefleri ve memurları yararlanır. (GY 438/1 · 2021/72) — Tuzak: Milletlerarası kuruluşların Türkiye'de ikamet etmeyen misyon şefleri yararlanamaz.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Bilgi materyali ithalatında </w:t>
      </w:r>
      <w:r>
        <w:rPr>
          <w:b/>
          <w:bCs/>
        </w:rPr>
        <w:t xml:space="preserve">yayın/patent haklarını koruyan örgütlere gönderilen eşya</w:t>
      </w:r>
      <w:r>
        <w:t xml:space="preserve">, </w:t>
      </w:r>
      <w:r>
        <w:rPr>
          <w:b/>
          <w:bCs/>
        </w:rPr>
        <w:t xml:space="preserve">turistik reklamcılık malzemeleri</w:t>
      </w:r>
      <w:r>
        <w:t xml:space="preserve"> ve </w:t>
      </w:r>
      <w:r>
        <w:rPr>
          <w:b/>
          <w:bCs/>
        </w:rPr>
        <w:t xml:space="preserve">ticari değeri olmayan belge ve eşya</w:t>
      </w:r>
      <w:r>
        <w:t xml:space="preserve"> gümrük vergisinden istisnadır. (GK 167/1-10 · 2021/73)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Cumhurbaşkanınca</w:t>
      </w:r>
      <w:r>
        <w:t xml:space="preserve"> belirlenen kişi ve kurumlarca ticari gaye güdülmeden ithal edilen eğitim-bilim-kültür eşyası, tıbbi teşhis-tedavi cihazları, </w:t>
      </w:r>
      <w:r>
        <w:rPr>
          <w:b/>
          <w:bCs/>
        </w:rPr>
        <w:t xml:space="preserve">Ar-Ge</w:t>
      </w:r>
      <w:r>
        <w:t xml:space="preserve"> eşyası ve </w:t>
      </w:r>
      <w:r>
        <w:rPr>
          <w:b/>
          <w:bCs/>
        </w:rPr>
        <w:t xml:space="preserve">ilaç kalite kontrol</w:t>
      </w:r>
      <w:r>
        <w:t xml:space="preserve"> maddeleri istisnadır. (GK 167/1-7 · 2021/74)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Kullanılmış taşıt muafiyetinden </w:t>
      </w:r>
      <w:r>
        <w:rPr>
          <w:b/>
          <w:bCs/>
        </w:rPr>
        <w:t xml:space="preserve">24 ay</w:t>
      </w:r>
      <w:r>
        <w:t xml:space="preserve"> yurt dışında ikamet edip kesin dönenler, yurt dışı kadrolardan dönen </w:t>
      </w:r>
      <w:r>
        <w:rPr>
          <w:b/>
          <w:bCs/>
        </w:rPr>
        <w:t xml:space="preserve">kamu görevlileri</w:t>
      </w:r>
      <w:r>
        <w:t xml:space="preserve"> ve </w:t>
      </w:r>
      <w:r>
        <w:rPr>
          <w:b/>
          <w:bCs/>
        </w:rPr>
        <w:t xml:space="preserve">Türk vatandaşlığına geçerek</w:t>
      </w:r>
      <w:r>
        <w:t xml:space="preserve"> yerleşim yerini nakledenler yararlanır. (2009/15481 Karar 46/1; Seri No 2 Tebliğ 6/6 · 2022/83) — Tuzak: </w:t>
      </w:r>
      <w:r>
        <w:rPr>
          <w:b/>
          <w:bCs/>
        </w:rPr>
        <w:t xml:space="preserve">Türk vatandaşlığından çıkma izni</w:t>
      </w:r>
      <w:r>
        <w:t xml:space="preserve"> alıp yabancı vatandaşlık kazananlar yararlanamaz.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Otobüslerin standart depolarında muafen ithal edilecek yakıt </w:t>
      </w:r>
      <w:r>
        <w:rPr>
          <w:b/>
          <w:bCs/>
        </w:rPr>
        <w:t xml:space="preserve">300 litreyi</w:t>
      </w:r>
      <w:r>
        <w:t xml:space="preserve"> aşamaz; </w:t>
      </w:r>
      <w:r>
        <w:rPr>
          <w:b/>
          <w:bCs/>
        </w:rPr>
        <w:t xml:space="preserve">550 litre</w:t>
      </w:r>
      <w:r>
        <w:t xml:space="preserve"> TIR çekicilerinin sınırıdır. (2009/15481 Karar 96/1-a,ç · 2022/84) — Tuzak: 'Otobüslerde 550 litre'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Şahsi eşya</w:t>
      </w:r>
      <w:r>
        <w:t xml:space="preserve">, kişisel eşyayı da kapsayan daha geniş kavramdır (ev eşyası, özel nakil vasıtaları, aile ihtiyaç eşyası); </w:t>
      </w:r>
      <w:r>
        <w:rPr>
          <w:b/>
          <w:bCs/>
        </w:rPr>
        <w:t xml:space="preserve">aile ünitesi</w:t>
      </w:r>
      <w:r>
        <w:t xml:space="preserve"> karı-koca ve 18 yaşından küçük çocuklardır. (Soru + resmî cevap (2009/15481 Karar tanımları) · 2022/85) — Tuzak: 'Şahsi eşya ile kişisel eşyanın kapsamı aynıdır' yanlıştır.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Yolcu beraberi hediyelik eşya muafiyeti toplam gerçek kıymeti </w:t>
      </w:r>
      <w:r>
        <w:rPr>
          <w:b/>
          <w:bCs/>
        </w:rPr>
        <w:t xml:space="preserve">430 Avro</w:t>
      </w:r>
      <w:r>
        <w:t xml:space="preserve">'yu geçmeyen eşyaya uygulanır; </w:t>
      </w:r>
      <w:r>
        <w:rPr>
          <w:b/>
          <w:bCs/>
        </w:rPr>
        <w:t xml:space="preserve">15 yaşından küçük</w:t>
      </w:r>
      <w:r>
        <w:t xml:space="preserve"> yolcularda sınır </w:t>
      </w:r>
      <w:r>
        <w:rPr>
          <w:b/>
          <w:bCs/>
        </w:rPr>
        <w:t xml:space="preserve">150 Avro</w:t>
      </w:r>
      <w:r>
        <w:t xml:space="preserve">'dur. (2009/15481 Karar 61/1 · 2022/86)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Yolcular limitler dahilinde hediyelik eşya, zati eşya, bir köpek ve 1 kg çay getirebilir; </w:t>
      </w:r>
      <w:r>
        <w:rPr>
          <w:b/>
          <w:bCs/>
        </w:rPr>
        <w:t xml:space="preserve">10 karton sigara</w:t>
      </w:r>
      <w:r>
        <w:t xml:space="preserve"> muafen getirilemez. (2009/15481 Karar Ek-9 · 2023/48) — Tuzak: '10 karton sigara' muafiyet kapsamında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Engelli muafiyetinde </w:t>
      </w:r>
      <w:r>
        <w:rPr>
          <w:b/>
          <w:bCs/>
        </w:rPr>
        <w:t xml:space="preserve">arazi taşıtları</w:t>
      </w:r>
      <w:r>
        <w:t xml:space="preserve"> yararlandırılmaz; araç kayıt-model yılı dahil </w:t>
      </w:r>
      <w:r>
        <w:rPr>
          <w:b/>
          <w:bCs/>
        </w:rPr>
        <w:t xml:space="preserve">3 yıldan</w:t>
      </w:r>
      <w:r>
        <w:t xml:space="preserve"> eski olmamalı, otomobil </w:t>
      </w:r>
      <w:r>
        <w:rPr>
          <w:b/>
          <w:bCs/>
        </w:rPr>
        <w:t xml:space="preserve">1600 cc</w:t>
      </w:r>
      <w:r>
        <w:t xml:space="preserve"> (elektrikli </w:t>
      </w:r>
      <w:r>
        <w:rPr>
          <w:b/>
          <w:bCs/>
        </w:rPr>
        <w:t xml:space="preserve">160 kW</w:t>
      </w:r>
      <w:r>
        <w:t xml:space="preserve">) sınırını geçmemelidir. (2009/15481 Karar 104/2, 104/5 · 2024/62) — Tuzak: 'Özel tertibatlı arazi taşıtlarına muafiyet tanınır' yanlıştır; 3713 kapsamı sol bacak engelli gazide özel tertibat aranmaz (doğru ifade).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Ek-9 listesine göre yolcu beraberinde %22'yi geçen </w:t>
      </w:r>
      <w:r>
        <w:rPr>
          <w:b/>
          <w:bCs/>
        </w:rPr>
        <w:t xml:space="preserve">1 litre</w:t>
      </w:r>
      <w:r>
        <w:t xml:space="preserve">, geçmeyen </w:t>
      </w:r>
      <w:r>
        <w:rPr>
          <w:b/>
          <w:bCs/>
        </w:rPr>
        <w:t xml:space="preserve">2 litre</w:t>
      </w:r>
      <w:r>
        <w:t xml:space="preserve"> alkollü içki, 100 ml'lik üç parfüm ve şişirme bot muaftır; </w:t>
      </w:r>
      <w:r>
        <w:rPr>
          <w:b/>
          <w:bCs/>
        </w:rPr>
        <w:t xml:space="preserve">100 adet puro</w:t>
      </w:r>
      <w:r>
        <w:t xml:space="preserve"> muafiyeti yanlıştır. (2009/15481 Karar Ek-9 · 2024/98) — Tuzak: 'Yolcu beraberinde 100 adet puroya muafiyet tanınır' yanlıştır.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Muafen taşıt getiren kişi yabancı ülkede yeniden ikamet tesis etse bile, aracın serbest dolaşıma girişinden itibaren </w:t>
      </w:r>
      <w:r>
        <w:rPr>
          <w:b/>
          <w:bCs/>
        </w:rPr>
        <w:t xml:space="preserve">5 yıl</w:t>
      </w:r>
      <w:r>
        <w:t xml:space="preserve"> geçmedikçe yeniden muafen taşıt getiremez. (2009/15481 Karar 47/5 · 2025/77)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Ek-9 listesinin (A) bölümündeki eşya </w:t>
      </w:r>
      <w:r>
        <w:rPr>
          <w:b/>
          <w:bCs/>
        </w:rPr>
        <w:t xml:space="preserve">yalnız yolcu beraberinde</w:t>
      </w:r>
      <w:r>
        <w:t xml:space="preserve">; (B) bölümündeki yaşantıya mahsus ve seyahat eşyası beraberde veya gelişten </w:t>
      </w:r>
      <w:r>
        <w:rPr>
          <w:b/>
          <w:bCs/>
        </w:rPr>
        <w:t xml:space="preserve">1 ay önce ya da 3 ay sonra</w:t>
      </w:r>
      <w:r>
        <w:t xml:space="preserve"> getirilebilir. (2009/15481 Karar 58/2 · 2025/79)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Geçici Depolama/GOBİK — 12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Özet beyan kapsamındaki eşyaya GOİK işlemleri, özet beyan tarihinden itibaren </w:t>
      </w:r>
      <w:r>
        <w:rPr>
          <w:b/>
          <w:bCs/>
        </w:rPr>
        <w:t xml:space="preserve">denizyolunda 45 gün</w:t>
      </w:r>
      <w:r>
        <w:t xml:space="preserve">, </w:t>
      </w:r>
      <w:r>
        <w:rPr>
          <w:b/>
          <w:bCs/>
        </w:rPr>
        <w:t xml:space="preserve">diğer yollarda 20 gün</w:t>
      </w:r>
      <w:r>
        <w:t xml:space="preserve"> içinde tamamlanır. (GK 46/2 · 2021/36, 2022/32, 2023/39) — Tuzak: Havayolu 30, demiryolu 45, denizyolu 60 gün, konteyner 3 ay şıkları yanlış (2022/32).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Yolcu eşyası ambarlarına konulan yolcu eşyası ve teslim alınan tam muafiyetli geçici ithal </w:t>
      </w:r>
      <w:r>
        <w:rPr>
          <w:b/>
          <w:bCs/>
        </w:rPr>
        <w:t xml:space="preserve">kişisel kara taşıtları</w:t>
      </w:r>
      <w:r>
        <w:t xml:space="preserve"> buralarda </w:t>
      </w:r>
      <w:r>
        <w:rPr>
          <w:b/>
          <w:bCs/>
        </w:rPr>
        <w:t xml:space="preserve">üç ay</w:t>
      </w:r>
      <w:r>
        <w:t xml:space="preserve"> kalabilir. (GK 48/2; GY 79/2 · 2023/50, 2025/80, 2025/94) — Tuzak: 20 gün, 1 ay, 45 gün, 6 ay, 1 yıl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İhracat veya yeniden ihracat amacıyla geçici depolama yerine konulan eşya burada </w:t>
      </w:r>
      <w:r>
        <w:rPr>
          <w:b/>
          <w:bCs/>
        </w:rPr>
        <w:t xml:space="preserve">bir ay</w:t>
      </w:r>
      <w:r>
        <w:t xml:space="preserve"> kalabilir; süre içinde talep edilirse gümrük müdürlüğünce en çok </w:t>
      </w:r>
      <w:r>
        <w:rPr>
          <w:b/>
          <w:bCs/>
        </w:rPr>
        <w:t xml:space="preserve">üç aya kadar</w:t>
      </w:r>
      <w:r>
        <w:t xml:space="preserve"> ek süre verilir. (GY 417/1 · 2022/82, 2024/46) — Tuzak: Yirmi gün, kırk beş gün, iki ay, üç ay (ilk süre için)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Gümrüğe sunulan eşya GOİK'e tabi tutuluncaya kadar </w:t>
      </w:r>
      <w:r>
        <w:rPr>
          <w:b/>
          <w:bCs/>
        </w:rPr>
        <w:t xml:space="preserve">geçici depolanan eşya</w:t>
      </w:r>
      <w:r>
        <w:t xml:space="preserve"> statüsündedir; </w:t>
      </w:r>
      <w:r>
        <w:rPr>
          <w:b/>
          <w:bCs/>
        </w:rPr>
        <w:t xml:space="preserve">gümrüğe terk</w:t>
      </w:r>
      <w:r>
        <w:t xml:space="preserve"> bir GOİK olduğundan bu statüyü sona erdirir. (GK 47; GK 3/14-e · 2023/38, 2025/85) — Tuzak: Numune alınması, TSE'ye gönderilmesi, gümrüğe sunulması ve elleçleme statüyü sona erdirmez (2025/85); 'geçici kabul gören', 'kesin istiflenen' gibi statü adları yok (2023/38).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Özet beyan kapsamı eşyaya ilişkin GOİK süreleri yazılı başvuruyla </w:t>
      </w:r>
      <w:r>
        <w:rPr>
          <w:b/>
          <w:bCs/>
        </w:rPr>
        <w:t xml:space="preserve">gümrük müdürlüklerince</w:t>
      </w:r>
      <w:r>
        <w:t xml:space="preserve"> uzatılır; </w:t>
      </w:r>
      <w:r>
        <w:rPr>
          <w:b/>
          <w:bCs/>
        </w:rPr>
        <w:t xml:space="preserve">bir ayı aşan</w:t>
      </w:r>
      <w:r>
        <w:t xml:space="preserve"> uzatma taleplerinde gerekçe belirtilmesi şarttır. (GY 76/3 · 2021/36) — Tuzak: 'Elli günü aşan süre uzatım taleplerinde gerekçe' yazılmıştı (yanlış).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Yolcu eşyası ambarındaki </w:t>
      </w:r>
      <w:r>
        <w:rPr>
          <w:b/>
          <w:bCs/>
        </w:rPr>
        <w:t xml:space="preserve">üç aylık</w:t>
      </w:r>
      <w:r>
        <w:t xml:space="preserve"> süre, talep halinde </w:t>
      </w:r>
      <w:r>
        <w:rPr>
          <w:b/>
          <w:bCs/>
        </w:rPr>
        <w:t xml:space="preserve">mücbir sebep belgesi aranmaksızın</w:t>
      </w:r>
      <w:r>
        <w:t xml:space="preserve"> ilgili gümrük müdürlüğünce </w:t>
      </w:r>
      <w:r>
        <w:rPr>
          <w:b/>
          <w:bCs/>
        </w:rPr>
        <w:t xml:space="preserve">üç aya kadar</w:t>
      </w:r>
      <w:r>
        <w:t xml:space="preserve"> uzatılabilir. (GY 79/2 · 2021/40)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Geçici depolama yerine eşya </w:t>
      </w:r>
      <w:r>
        <w:rPr>
          <w:b/>
          <w:bCs/>
        </w:rPr>
        <w:t xml:space="preserve">rejim beyanı kapsamında konulamaz</w:t>
      </w:r>
      <w:r>
        <w:t xml:space="preserve">. (GK 47; GY 78/3 · 2024/100) — Tuzak: 'Eşya geçici depolama yerine rejim beyanı kapsamında konulabilir' yanlış kabul edildi. ◇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Tahakkuk-Tebliğ-Ödeme — 12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Hiç alınmadığı, noksan alındığı belirlenen veya usulüne uygun tebliğ edilemeyen vergilerin tebligatı </w:t>
      </w:r>
      <w:r>
        <w:rPr>
          <w:b/>
          <w:bCs/>
        </w:rPr>
        <w:t xml:space="preserve">gümrük yükümlülüğünün doğduğu</w:t>
      </w:r>
      <w:r>
        <w:t xml:space="preserve"> tarihten itibaren </w:t>
      </w:r>
      <w:r>
        <w:rPr>
          <w:b/>
          <w:bCs/>
        </w:rPr>
        <w:t xml:space="preserve">üç yıl</w:t>
      </w:r>
      <w:r>
        <w:t xml:space="preserve"> içinde yapılır. (GK 197/2 · 2021/79, 2023/70, 2024/79, 2025/30) — Tuzak: Süre 1, 2 veya 5 yıl değil; başlangıç vergilerin kesinleşmesi değil yükümlülüğün doğduğu tarihtir.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Sonradan hiç alınmadığı veya noksan alındığı belirlenen vergiler ile işlemleri sonra yapılmak üzere teslim edilen eşyanın vergileri tebliğden itibaren </w:t>
      </w:r>
      <w:r>
        <w:rPr>
          <w:b/>
          <w:bCs/>
        </w:rPr>
        <w:t xml:space="preserve">on beş gün</w:t>
      </w:r>
      <w:r>
        <w:t xml:space="preserve"> içinde ödenir. (GK 198/1 · 2021/81, 2022/88, 2024/81, 2025/27) — Tuzak: 7, 30, 45, 60, 90 gün veya 'bir ay' değil; on beş gün.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Beyannamede gösterilen vergi ile idarece hesaplanan vergi </w:t>
      </w:r>
      <w:r>
        <w:rPr>
          <w:b/>
          <w:bCs/>
        </w:rPr>
        <w:t xml:space="preserve">eşitse</w:t>
      </w:r>
      <w:r>
        <w:t xml:space="preserve">, eşyanın </w:t>
      </w:r>
      <w:r>
        <w:rPr>
          <w:b/>
          <w:bCs/>
        </w:rPr>
        <w:t xml:space="preserve">teslimi</w:t>
      </w:r>
      <w:r>
        <w:t xml:space="preserve"> vergilerin yükümlüye </w:t>
      </w:r>
      <w:r>
        <w:rPr>
          <w:b/>
          <w:bCs/>
        </w:rPr>
        <w:t xml:space="preserve">tebliği yerine geçer</w:t>
      </w:r>
      <w:r>
        <w:t xml:space="preserve">. (GK 197/1, 197/3 · 2021/79, 2024/80) — Tuzak: Vergiler tahakkuktan önce değil, </w:t>
      </w:r>
      <w:r>
        <w:rPr>
          <w:b/>
          <w:bCs/>
        </w:rPr>
        <w:t xml:space="preserve">tahakkukundan hemen sonra</w:t>
      </w:r>
      <w:r>
        <w:t xml:space="preserve"> tebliğ edilir; 2024/80'deki '30 gün itiraz' ve '45 günde karar' şıkları da yanlıştı.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Ödeme süresi, süre </w:t>
      </w:r>
      <w:r>
        <w:rPr>
          <w:b/>
          <w:bCs/>
        </w:rPr>
        <w:t xml:space="preserve">bitmeden</w:t>
      </w:r>
      <w:r>
        <w:t xml:space="preserve"> yazılı istemde bulunulması ve </w:t>
      </w:r>
      <w:r>
        <w:rPr>
          <w:b/>
          <w:bCs/>
        </w:rPr>
        <w:t xml:space="preserve">teminat</w:t>
      </w:r>
      <w:r>
        <w:t xml:space="preserve"> alınması şartıyla </w:t>
      </w:r>
      <w:r>
        <w:rPr>
          <w:b/>
          <w:bCs/>
        </w:rPr>
        <w:t xml:space="preserve">otuz gün</w:t>
      </w:r>
      <w:r>
        <w:t xml:space="preserve"> daha uzatılabilir. (GK 198/1 · 2021/81, 2024/81) — Tuzak: 'Süre bitiminden sonra istem / 6 ay' (2024) ve 'üç ay daha' (2021) şıkları yanlıştı.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Uzatılan ödeme süresi için 6183 sayılı Kanunun </w:t>
      </w:r>
      <w:r>
        <w:rPr>
          <w:b/>
          <w:bCs/>
        </w:rPr>
        <w:t xml:space="preserve">48. maddesine göre tecil faizi</w:t>
      </w:r>
      <w:r>
        <w:t xml:space="preserve"> alınır. (GK 198/1-3 · 2021/81, 2024/81) — Tuzak: 'Tecil faizi alınmaz' (2024), 'itiraz ödeme süresini kesmez' ve 'kısmi ödeme kabul edilmez' (2021) yanlıştı; itiraz süreyi keser, vergi kısmen de ödenebilir.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Ceza gerektiren ve zamanaşımı daha uzun fiil nedeniyle </w:t>
      </w:r>
      <w:r>
        <w:rPr>
          <w:b/>
          <w:bCs/>
        </w:rPr>
        <w:t xml:space="preserve">ceza davası</w:t>
      </w:r>
      <w:r>
        <w:t xml:space="preserve"> açılmışsa vergi alacakları </w:t>
      </w:r>
      <w:r>
        <w:rPr>
          <w:b/>
          <w:bCs/>
        </w:rPr>
        <w:t xml:space="preserve">Türk Ceza Kanunundaki</w:t>
      </w:r>
      <w:r>
        <w:t xml:space="preserve"> dava ve ceza zamanaşımı süreleri içinde tahsil edilir. (GK 197/4 · 2021/79) — Tuzak: '6183 sayılı Kanundaki tahsil zamanaşımı süreleri içinde tahsil edilir' yazılmıştı.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Çok zor durum tespitinde </w:t>
      </w:r>
      <w:r>
        <w:rPr>
          <w:b/>
          <w:bCs/>
        </w:rPr>
        <w:t xml:space="preserve">(Kasa + Banka + Kısa Vadeli Alacaklar) / Kısa Vadeli Borçlar</w:t>
      </w:r>
      <w:r>
        <w:t xml:space="preserve"> formülü kullanılır. (Tahsilat Seri No 2 Tebliğ 21/4 · 2021/88) — Tuzak: </w:t>
      </w:r>
      <w:r>
        <w:rPr>
          <w:b/>
          <w:bCs/>
        </w:rPr>
        <w:t xml:space="preserve">Stoklar</w:t>
      </w:r>
      <w:r>
        <w:t xml:space="preserve"> formüle girmez.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vergilerinin </w:t>
      </w:r>
      <w:r>
        <w:rPr>
          <w:b/>
          <w:bCs/>
        </w:rPr>
        <w:t xml:space="preserve">tahakkukunda Gümrük Kanunu</w:t>
      </w:r>
      <w:r>
        <w:t xml:space="preserve"> hükümlerine göre işlem yapılır. (2023/44) — Tuzak: VUK, 6183 sayılı Kanun, İYUK ve Kamu Mali Yönetimi Kanunu değil.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Süresi içinde ödenmeyen </w:t>
      </w:r>
      <w:r>
        <w:rPr>
          <w:b/>
          <w:bCs/>
        </w:rPr>
        <w:t xml:space="preserve">kesinleşmiş</w:t>
      </w:r>
      <w:r>
        <w:t xml:space="preserve"> gümrük vergilerinin takibinde </w:t>
      </w:r>
      <w:r>
        <w:rPr>
          <w:b/>
          <w:bCs/>
        </w:rPr>
        <w:t xml:space="preserve">6183 sayılı</w:t>
      </w:r>
      <w:r>
        <w:t xml:space="preserve"> Amme Alacaklarının Tahsil Usulü Hakkında Kanun uygulanır. (GK 201 · 2023/61)</w:t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Orta çıkan konular (5 yılda 5–9 soru)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Geri Verme-Kaldırma — 9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Tescil tarihinde </w:t>
      </w:r>
      <w:r>
        <w:rPr>
          <w:b/>
          <w:bCs/>
        </w:rPr>
        <w:t xml:space="preserve">kusurlu</w:t>
      </w:r>
      <w:r>
        <w:t xml:space="preserve"> veya sözleşmeye aykırı olup ithalatçının kabul etmediği eşyanın vergisi, eşya </w:t>
      </w:r>
      <w:r>
        <w:rPr>
          <w:b/>
          <w:bCs/>
        </w:rPr>
        <w:t xml:space="preserve">ilk kullanım</w:t>
      </w:r>
      <w:r>
        <w:t xml:space="preserve"> dışında kullanılmamış ve </w:t>
      </w:r>
      <w:r>
        <w:rPr>
          <w:b/>
          <w:bCs/>
        </w:rPr>
        <w:t xml:space="preserve">ihraç</w:t>
      </w:r>
      <w:r>
        <w:t xml:space="preserve"> edilmişse geri verilir veya kaldırılır. (GK 213/1-2 · 2023/76, 2024/84, 2025/26)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Gümrük vergilerinin geri verilmesi ve kaldırılmasına ilişkin hükümler </w:t>
      </w:r>
      <w:r>
        <w:rPr>
          <w:b/>
          <w:bCs/>
        </w:rPr>
        <w:t xml:space="preserve">Gümrük Kanunu kapsamında</w:t>
      </w:r>
      <w:r>
        <w:t xml:space="preserve"> tatbik edilen </w:t>
      </w:r>
      <w:r>
        <w:rPr>
          <w:b/>
          <w:bCs/>
        </w:rPr>
        <w:t xml:space="preserve">para cezalarına</w:t>
      </w:r>
      <w:r>
        <w:t xml:space="preserve"> da uygulanır. (GK 210 · 2021/80, 2023/69) — Tuzak: '6183 sayılı Kanun kapsamındaki para cezaları' (2021) ve 'adli para cezaları' (2023) yazılmıştı.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Geri verme</w:t>
      </w:r>
      <w:r>
        <w:t xml:space="preserve"> ödenmiş vergilerin tamamen veya kısmen geri ödenmesi, </w:t>
      </w:r>
      <w:r>
        <w:rPr>
          <w:b/>
          <w:bCs/>
        </w:rPr>
        <w:t xml:space="preserve">kaldırma</w:t>
      </w:r>
      <w:r>
        <w:t xml:space="preserve"> henüz ödenmemiş vergilerin tamamen veya kısmen alınmamasına karar verilmesidir. (GK 210 · 2021/80, 2023/69)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Uluslararası anlaşma hükümlerine dayalı geri verme veya kaldırma başvurusu vergilerin yükümlüye </w:t>
      </w:r>
      <w:r>
        <w:rPr>
          <w:b/>
          <w:bCs/>
        </w:rPr>
        <w:t xml:space="preserve">tebliği</w:t>
      </w:r>
      <w:r>
        <w:t xml:space="preserve"> tarihinden itibaren </w:t>
      </w:r>
      <w:r>
        <w:rPr>
          <w:b/>
          <w:bCs/>
        </w:rPr>
        <w:t xml:space="preserve">bir yıl</w:t>
      </w:r>
      <w:r>
        <w:t xml:space="preserve"> içinde yapılır. (GK 214 · 2022/91, 2024/83) — Tuzak: Başlangıç kesinleşme değil tebliğ tarihidir; süre 3 veya 5 yıl değil bir yıldır.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Geri verme veya kaldırma talebi yetkili gümrük idaresince incelenerek </w:t>
      </w:r>
      <w:r>
        <w:rPr>
          <w:b/>
          <w:bCs/>
        </w:rPr>
        <w:t xml:space="preserve">otuz gün</w:t>
      </w:r>
      <w:r>
        <w:t xml:space="preserve"> içinde idare amirince karara bağlanır. (GY 504/2 · 2022/89, 2024/84) — Tuzak: 'Kırk beş gün içerisinde karara bağlanır' yazılmıştı (2024).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Beyandan önce </w:t>
      </w:r>
      <w:r>
        <w:rPr>
          <w:b/>
          <w:bCs/>
        </w:rPr>
        <w:t xml:space="preserve">denenmek üzere</w:t>
      </w:r>
      <w:r>
        <w:t xml:space="preserve"> geçici teslim edilen eşyanın vergileri, kusurun </w:t>
      </w:r>
      <w:r>
        <w:rPr>
          <w:b/>
          <w:bCs/>
        </w:rPr>
        <w:t xml:space="preserve">deneme sırasında anlaşılamadığı</w:t>
      </w:r>
      <w:r>
        <w:t xml:space="preserve"> kanıtlanmadıkça geri verilmez veya kaldırılmaz. (GK 213/3 · 2024/84, 2025/26)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Kanunen ödenmemesi gereken vergilerde (GK 211) geri verme veya kaldırma başvuru süresi vergilerin </w:t>
      </w:r>
      <w:r>
        <w:rPr>
          <w:b/>
          <w:bCs/>
        </w:rPr>
        <w:t xml:space="preserve">tebliğinden</w:t>
      </w:r>
      <w:r>
        <w:t xml:space="preserve"> itibaren </w:t>
      </w:r>
      <w:r>
        <w:rPr>
          <w:b/>
          <w:bCs/>
        </w:rPr>
        <w:t xml:space="preserve">üç yıldır</w:t>
      </w:r>
      <w:r>
        <w:t xml:space="preserve">. (GK 211/2; GY 502/5 · 2022/89) — Tuzak: 'Başvuru süresi bir yıldır' yazılmıştı.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250.000 TL</w:t>
      </w:r>
      <w:r>
        <w:t xml:space="preserve">'lik geri verme talebini değerlendirmeye </w:t>
      </w:r>
      <w:r>
        <w:rPr>
          <w:b/>
          <w:bCs/>
        </w:rPr>
        <w:t xml:space="preserve">ilgili gümrük müdürlüğü</w:t>
      </w:r>
      <w:r>
        <w:t xml:space="preserve"> yetkilidir; güncel metinde gümrük müdürlüğü sınırı </w:t>
      </w:r>
      <w:r>
        <w:rPr>
          <w:b/>
          <w:bCs/>
        </w:rPr>
        <w:t xml:space="preserve">4.730.000 TL</w:t>
      </w:r>
      <w:r>
        <w:t xml:space="preserve">'dir. (GY 500/1-a · 2022/90) — Tuzak: Bölge müdürlüğü veya Gümrükler Genel Müdürlüğü değil. — Not: Limitler her yıl yeniden değerleme oranında artırılır (GY 500/2).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Vergiler ilgilinin </w:t>
      </w:r>
      <w:r>
        <w:rPr>
          <w:b/>
          <w:bCs/>
        </w:rPr>
        <w:t xml:space="preserve">kasten yaptığı tahrifat</w:t>
      </w:r>
      <w:r>
        <w:t xml:space="preserve"> veya TPÖ'ye tabi eşyanın kıymetini </w:t>
      </w:r>
      <w:r>
        <w:rPr>
          <w:b/>
          <w:bCs/>
        </w:rPr>
        <w:t xml:space="preserve">kendi beyanıyla artırması</w:t>
      </w:r>
      <w:r>
        <w:t xml:space="preserve"> sonucu ödenmişse geri verme veya kaldırma talepleri </w:t>
      </w:r>
      <w:r>
        <w:rPr>
          <w:b/>
          <w:bCs/>
        </w:rPr>
        <w:t xml:space="preserve">kabul edilmez</w:t>
      </w:r>
      <w:r>
        <w:t xml:space="preserve">. (GK 211/1 · 2023/76) — Tuzak: 'İlgilinin talebi üzerine gümrük idaresince geri verilebilir' ifadesi yanlıştı.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Kusurlu veya sözleşmeye aykırı eşyada geri verme başvurusu vergilerin </w:t>
      </w:r>
      <w:r>
        <w:rPr>
          <w:b/>
          <w:bCs/>
        </w:rPr>
        <w:t xml:space="preserve">tebliğinden</w:t>
      </w:r>
      <w:r>
        <w:t xml:space="preserve"> itibaren </w:t>
      </w:r>
      <w:r>
        <w:rPr>
          <w:b/>
          <w:bCs/>
        </w:rPr>
        <w:t xml:space="preserve">bir yıl</w:t>
      </w:r>
      <w:r>
        <w:t xml:space="preserve"> içinde yapılır. (GK 213/4 · 2025/26) — Tuzak: 'Tebliğden itibaren 3 yıl' yazılmıştı; 3 yıl GK 211 içindir.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Kusurlu eşyada gümrük idaresi, talep üzerine ihraç yerine </w:t>
      </w:r>
      <w:r>
        <w:rPr>
          <w:b/>
          <w:bCs/>
        </w:rPr>
        <w:t xml:space="preserve">imha</w:t>
      </w:r>
      <w:r>
        <w:t xml:space="preserve">, yeniden ihraç amacıyla </w:t>
      </w:r>
      <w:r>
        <w:rPr>
          <w:b/>
          <w:bCs/>
        </w:rPr>
        <w:t xml:space="preserve">transit</w:t>
      </w:r>
      <w:r>
        <w:t xml:space="preserve"> veya </w:t>
      </w:r>
      <w:r>
        <w:rPr>
          <w:b/>
          <w:bCs/>
        </w:rPr>
        <w:t xml:space="preserve">antrepo</w:t>
      </w:r>
      <w:r>
        <w:t xml:space="preserve"> rejimine tabi tutma ya da </w:t>
      </w:r>
      <w:r>
        <w:rPr>
          <w:b/>
          <w:bCs/>
        </w:rPr>
        <w:t xml:space="preserve">serbest bölgeye</w:t>
      </w:r>
      <w:r>
        <w:t xml:space="preserve"> konulmasına izin verir. (GK 213/2 · 2025/26)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YGM — 9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Sayım tutanakları ve diğer önemli olaylara ilişkin bilgileri içeren ve YGM'ce sunulan rapor </w:t>
      </w:r>
      <w:r>
        <w:rPr>
          <w:b/>
          <w:bCs/>
        </w:rPr>
        <w:t xml:space="preserve">günlük rapordur</w:t>
      </w:r>
      <w:r>
        <w:t xml:space="preserve">. (YGM Tebliği 4/1-ç · 2021/48)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YGM Tebliğindeki raporlar </w:t>
      </w:r>
      <w:r>
        <w:rPr>
          <w:b/>
          <w:bCs/>
        </w:rPr>
        <w:t xml:space="preserve">günlük rapor</w:t>
      </w:r>
      <w:r>
        <w:t xml:space="preserve">, </w:t>
      </w:r>
      <w:r>
        <w:rPr>
          <w:b/>
          <w:bCs/>
        </w:rPr>
        <w:t xml:space="preserve">olumlu, olumsuz ve şartlı tespit raporu</w:t>
      </w:r>
      <w:r>
        <w:t xml:space="preserve"> ile </w:t>
      </w:r>
      <w:r>
        <w:rPr>
          <w:b/>
          <w:bCs/>
        </w:rPr>
        <w:t xml:space="preserve">tespit raporudur</w:t>
      </w:r>
      <w:r>
        <w:t xml:space="preserve">; 'tasdik raporu' diye bir rapor yoktur. (YGM Tebliği 4/1 · 2021/57) — Tuzak: 'Tasdik raporu'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Tecil ve taksitlendirme talep eden yükümlünün </w:t>
      </w:r>
      <w:r>
        <w:rPr>
          <w:b/>
          <w:bCs/>
        </w:rPr>
        <w:t xml:space="preserve">çok zor durumda</w:t>
      </w:r>
      <w:r>
        <w:t xml:space="preserve"> olup olmadığının tespiti </w:t>
      </w:r>
      <w:r>
        <w:rPr>
          <w:b/>
          <w:bCs/>
        </w:rPr>
        <w:t xml:space="preserve">ZD1</w:t>
      </w:r>
      <w:r>
        <w:t xml:space="preserve"> kodlu YGM tespitidir. (YGM Tebliği 11/1-g · 2021/87)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Genel antrepoya eşya giriş-çıkış işlemlerinin tespiti </w:t>
      </w:r>
      <w:r>
        <w:rPr>
          <w:b/>
          <w:bCs/>
        </w:rPr>
        <w:t xml:space="preserve">AN8</w:t>
      </w:r>
      <w:r>
        <w:t xml:space="preserve"> kodlu YGM tespitidir. (YGM Tebliği 11/1-a-8 · 2022/67) — Tuzak: AN2 genişletme-daraltma, AN5 devir, AN7 altı aylık stok, AN9 elleçleme tespitidir.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 giriş-çıkış ve altı aylık stok tespiti yapan YGM, </w:t>
      </w:r>
      <w:r>
        <w:rPr>
          <w:b/>
          <w:bCs/>
        </w:rPr>
        <w:t xml:space="preserve">iki genel antrepoyu</w:t>
      </w:r>
      <w:r>
        <w:t xml:space="preserve"> geçmemek üzere </w:t>
      </w:r>
      <w:r>
        <w:rPr>
          <w:b/>
          <w:bCs/>
        </w:rPr>
        <w:t xml:space="preserve">toplam dört antrepo</w:t>
      </w:r>
      <w:r>
        <w:t xml:space="preserve"> için rapor düzenleyebilir. (GY 575/5 · 2023/32)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YGM yanında çalışan </w:t>
      </w:r>
      <w:r>
        <w:rPr>
          <w:b/>
          <w:bCs/>
        </w:rPr>
        <w:t xml:space="preserve">stajyer</w:t>
      </w:r>
      <w:r>
        <w:t xml:space="preserve">, GMY'nin yapması gereken iş ve işlemleri (antrepo giriş-çıkışı gibi) </w:t>
      </w:r>
      <w:r>
        <w:rPr>
          <w:b/>
          <w:bCs/>
        </w:rPr>
        <w:t xml:space="preserve">yapamaz</w:t>
      </w:r>
      <w:r>
        <w:t xml:space="preserve">; yaptığı tespit edilenin stajına son verilir. (GY 575/3 · 2023/82) — Tuzak: Antrepo genişletme-daraltma (AN2) ve adres değişikliği (AN4) ön incelemesini YGM'nin yapması ve ücret karşılığı tespit doğrudur.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DR2</w:t>
      </w:r>
      <w:r>
        <w:t xml:space="preserve"> tespit raporları, gümrük idaresinin firmaya tebligatını müteakip </w:t>
      </w:r>
      <w:r>
        <w:rPr>
          <w:b/>
          <w:bCs/>
        </w:rPr>
        <w:t xml:space="preserve">en geç bir ay</w:t>
      </w:r>
      <w:r>
        <w:t xml:space="preserve"> içinde sunulur. (YGM Tebliği 17/2-h · 2024/88)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Kapanmış beyannamelerde İthalat Rejimi Kararı md. 4 önlemlerine tabi eşyanın kapsam dışı olup olmadığının tespiti </w:t>
      </w:r>
      <w:r>
        <w:rPr>
          <w:b/>
          <w:bCs/>
        </w:rPr>
        <w:t xml:space="preserve">TP1</w:t>
      </w:r>
      <w:r>
        <w:t xml:space="preserve"> kodludur. (YGM Tebliği 11/1-i · 2024/91) — Tuzak: MH1 metal hurda, DK1 kullanım amacı, BD1 beyan düzeltme, AN9 elleçleme tespitidir.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Şirket ortağı YGM'nin Bakanlıkça belirlenecek antrepo tespitlerini yapabilmesi için şirketteki hissesinin </w:t>
      </w:r>
      <w:r>
        <w:rPr>
          <w:b/>
          <w:bCs/>
        </w:rPr>
        <w:t xml:space="preserve">en az %20</w:t>
      </w:r>
      <w:r>
        <w:t xml:space="preserve"> olması gerekir. (GY 575/7 · 2025/21)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Disiplin — 8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Mevzuata aykırı hareketi görülen GM/GMY'nin izin belgesi, Bakanlık müfettişleri ve bölge müdürlerince tedbiren </w:t>
      </w:r>
      <w:r>
        <w:rPr>
          <w:b/>
          <w:bCs/>
        </w:rPr>
        <w:t xml:space="preserve">en fazla altı ay</w:t>
      </w:r>
      <w:r>
        <w:t xml:space="preserve"> geçici olarak alınır. (GK Geçici 6/9 · 2022/64)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Disiplin cezaları, adli kovuşturma hali dışında, aykırılığın gümrük idarelerince </w:t>
      </w:r>
      <w:r>
        <w:rPr>
          <w:b/>
          <w:bCs/>
        </w:rPr>
        <w:t xml:space="preserve">tespit edildiği tarihten itibaren üç yıl</w:t>
      </w:r>
      <w:r>
        <w:t xml:space="preserve"> uygulanmazsa zamanaşımına uğrar. (GK Geçici 6/7 · 2023/24)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Kaçakçılık suçundan </w:t>
      </w:r>
      <w:r>
        <w:rPr>
          <w:b/>
          <w:bCs/>
        </w:rPr>
        <w:t xml:space="preserve">mahkûmiyeti kesinleşen</w:t>
      </w:r>
      <w:r>
        <w:t xml:space="preserve"> meslek mensubuna </w:t>
      </w:r>
      <w:r>
        <w:rPr>
          <w:b/>
          <w:bCs/>
        </w:rPr>
        <w:t xml:space="preserve">meslekten çıkarma</w:t>
      </w:r>
      <w:r>
        <w:t xml:space="preserve"> cezası verilir. (GK Geçici 6/3 · 2023/25)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Meslek mensuplarına verilecek disiplin cezaları </w:t>
      </w:r>
      <w:r>
        <w:rPr>
          <w:b/>
          <w:bCs/>
        </w:rPr>
        <w:t xml:space="preserve">uyarma, kınama, geçici olarak mesleki faaliyetten alıkoyma</w:t>
      </w:r>
      <w:r>
        <w:t xml:space="preserve"> ve </w:t>
      </w:r>
      <w:r>
        <w:rPr>
          <w:b/>
          <w:bCs/>
        </w:rPr>
        <w:t xml:space="preserve">meslekten çıkarmadır</w:t>
      </w:r>
      <w:r>
        <w:t xml:space="preserve">. (GK Geçici 6/2 · 2023/27) — Tuzak: 'İzin belgesini tedbir mahiyetinde geri alma' (Geçici 6/9) bir tedbirdir, disiplin cezası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Geçici olarak mesleki faaliyetten alıkoyma, mesleki sıfat saklı kalmak üzere </w:t>
      </w:r>
      <w:r>
        <w:rPr>
          <w:b/>
          <w:bCs/>
        </w:rPr>
        <w:t xml:space="preserve">altı aydan az, bir yıldan çok olmamak</w:t>
      </w:r>
      <w:r>
        <w:t xml:space="preserve"> üzere verilir. (GK Geçici 6/2-c · 2023/28)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müşavirleri ve yardımcılarına verilen disiplin cezaları </w:t>
      </w:r>
      <w:r>
        <w:rPr>
          <w:b/>
          <w:bCs/>
        </w:rPr>
        <w:t xml:space="preserve">kesinleşme tarihinden itibaren</w:t>
      </w:r>
      <w:r>
        <w:t xml:space="preserve"> uygulanır. (GK Geçici 6/5 · 2024/87) — Tuzak: Suçun işlendiği, anlaşıldığı veya ihbar edildiği tarih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Kınama, meslek mensubuna </w:t>
      </w:r>
      <w:r>
        <w:rPr>
          <w:b/>
          <w:bCs/>
        </w:rPr>
        <w:t xml:space="preserve">görevinde ve davranışında kusurlu sayıldığının</w:t>
      </w:r>
      <w:r>
        <w:t xml:space="preserve"> yazıyla bildirilmesidir. (GK Geçici 6/2-b · 2024/89)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Meslekten çıkarma</w:t>
      </w:r>
      <w:r>
        <w:t xml:space="preserve"> cezasını </w:t>
      </w:r>
      <w:r>
        <w:rPr>
          <w:b/>
          <w:bCs/>
        </w:rPr>
        <w:t xml:space="preserve">Yüksek Disiplin Kurulu</w:t>
      </w:r>
      <w:r>
        <w:t xml:space="preserve"> verir. (GK Geçici 6/8 · 2024/90) — Tuzak: Merkez Disiplin Kurulu geçici alıkoyma cezasını verir.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İhracat — 8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Geçici depolamaya konulmaksızın ihraç edilecek eşyanın beyanname kapatma süresi </w:t>
      </w:r>
      <w:r>
        <w:rPr>
          <w:b/>
          <w:bCs/>
        </w:rPr>
        <w:t xml:space="preserve">iki ay</w:t>
      </w:r>
      <w:r>
        <w:t xml:space="preserve">dır; </w:t>
      </w:r>
      <w:r>
        <w:rPr>
          <w:b/>
          <w:bCs/>
        </w:rPr>
        <w:t xml:space="preserve">gümrük müdürlüklerince</w:t>
      </w:r>
      <w:r>
        <w:t xml:space="preserve"> makul sebeple en çok </w:t>
      </w:r>
      <w:r>
        <w:rPr>
          <w:b/>
          <w:bCs/>
        </w:rPr>
        <w:t xml:space="preserve">iki ay</w:t>
      </w:r>
      <w:r>
        <w:t xml:space="preserve"> uzatılır, süresinde tamamlanmayan beyanname </w:t>
      </w:r>
      <w:r>
        <w:rPr>
          <w:b/>
          <w:bCs/>
        </w:rPr>
        <w:t xml:space="preserve">iptal edilir</w:t>
      </w:r>
      <w:r>
        <w:t xml:space="preserve">. (GY 417/3 · 2024/97, 2025/25) — Tuzak: Bölge müdürlüğü, GGM veya ihracatçı birliği uzatamaz; süre bir ay/iki yıl/sınırsız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İhraç eşyası, tescildeki </w:t>
      </w:r>
      <w:r>
        <w:rPr>
          <w:b/>
          <w:bCs/>
        </w:rPr>
        <w:t xml:space="preserve">durum ve niteliğini</w:t>
      </w:r>
      <w:r>
        <w:t xml:space="preserve"> gümrük kontrolünden çıkarken </w:t>
      </w:r>
      <w:r>
        <w:rPr>
          <w:b/>
          <w:bCs/>
        </w:rPr>
        <w:t xml:space="preserve">aynen muhafaza edip</w:t>
      </w:r>
      <w:r>
        <w:t xml:space="preserve"> bu haliyle TGB'yi terk ederse </w:t>
      </w:r>
      <w:r>
        <w:rPr>
          <w:b/>
          <w:bCs/>
        </w:rPr>
        <w:t xml:space="preserve">fiilen ihraç</w:t>
      </w:r>
      <w:r>
        <w:t xml:space="preserve"> edilmiş sayılır. (GK 151 · 2021/68) — Tuzak: 'İhracat' veya 'kayda bağlı ihracat' değil, fiilî ihracattır.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1000</w:t>
      </w:r>
      <w:r>
        <w:t xml:space="preserve"> rejim kodu, daha önce bir rejime tabi tutulmamış eşyanın </w:t>
      </w:r>
      <w:r>
        <w:rPr>
          <w:b/>
          <w:bCs/>
        </w:rPr>
        <w:t xml:space="preserve">kesin ihracatıdır</w:t>
      </w:r>
      <w:r>
        <w:t xml:space="preserve">. (Rejim kodu listesi (soru + resmî cevap) · 2023/52) 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1040</w:t>
      </w:r>
      <w:r>
        <w:t xml:space="preserve"> rejim kodu, </w:t>
      </w:r>
      <w:r>
        <w:rPr>
          <w:b/>
          <w:bCs/>
        </w:rPr>
        <w:t xml:space="preserve">muafiyete tabi olmadan</w:t>
      </w:r>
      <w:r>
        <w:t xml:space="preserve"> serbest dolaşım ile eş zamanlı yurt içi kullanıma giren eşyanın kesin ihracatıdır. (Rejim kodu listesi (soru + resmî cevap) · 2024/49) — Tuzak: 'Muafiyete tabi olarak' ifadesi 1040'ın açıklaması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1023</w:t>
      </w:r>
      <w:r>
        <w:t xml:space="preserve"> rejim kodu, ihraç edildiği şekli ile geri gelmek üzere </w:t>
      </w:r>
      <w:r>
        <w:rPr>
          <w:b/>
          <w:bCs/>
        </w:rPr>
        <w:t xml:space="preserve">geçici ihraç edilen</w:t>
      </w:r>
      <w:r>
        <w:t xml:space="preserve"> eşyanın </w:t>
      </w:r>
      <w:r>
        <w:rPr>
          <w:b/>
          <w:bCs/>
        </w:rPr>
        <w:t xml:space="preserve">kesin ihracatıdır</w:t>
      </w:r>
      <w:r>
        <w:t xml:space="preserve">. (Rejim kodu listesi (soru + resmî cevap) · 2025/68)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TGB'yi terk tarihi: kara ve </w:t>
      </w:r>
      <w:r>
        <w:rPr>
          <w:b/>
          <w:bCs/>
        </w:rPr>
        <w:t xml:space="preserve">demiryolunda</w:t>
      </w:r>
      <w:r>
        <w:t xml:space="preserve"> sınırdan </w:t>
      </w:r>
      <w:r>
        <w:rPr>
          <w:b/>
          <w:bCs/>
        </w:rPr>
        <w:t xml:space="preserve">fiilen çıkış</w:t>
      </w:r>
      <w:r>
        <w:t xml:space="preserve"> veya serbest bölgeye fiilen giriş; deniz/havada taşıtın </w:t>
      </w:r>
      <w:r>
        <w:rPr>
          <w:b/>
          <w:bCs/>
        </w:rPr>
        <w:t xml:space="preserve">hareketi</w:t>
      </w:r>
      <w:r>
        <w:t xml:space="preserve">; dış seferdeki deniz ve </w:t>
      </w:r>
      <w:r>
        <w:rPr>
          <w:b/>
          <w:bCs/>
        </w:rPr>
        <w:t xml:space="preserve">hava</w:t>
      </w:r>
      <w:r>
        <w:t xml:space="preserve"> taşıtlarına teslimde </w:t>
      </w:r>
      <w:r>
        <w:rPr>
          <w:b/>
          <w:bCs/>
        </w:rPr>
        <w:t xml:space="preserve">teslim</w:t>
      </w:r>
      <w:r>
        <w:t xml:space="preserve"> tarihidir. (GY 416/1 · 2024/55) — Tuzak: Demiryolunda 'taşıtın hareket tarihi' (III) ve hava taşıtına kumanya teslimde 'hareket tarihi' (V) kabul edilmez.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İhracatta eksik beyan kabul edildiğinde tamamlama süresi tescilden itibaren </w:t>
      </w:r>
      <w:r>
        <w:rPr>
          <w:b/>
          <w:bCs/>
        </w:rPr>
        <w:t xml:space="preserve">bir ayı</w:t>
      </w:r>
      <w:r>
        <w:t xml:space="preserve">, gerekli hallerde verilecek </w:t>
      </w:r>
      <w:r>
        <w:rPr>
          <w:b/>
          <w:bCs/>
        </w:rPr>
        <w:t xml:space="preserve">ek süre üç ayı</w:t>
      </w:r>
      <w:r>
        <w:t xml:space="preserve"> geçemez. (GY 155/1 · 2025/61) — Tuzak: 'Bir/bir' değil 'bir/üç'.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Bağlayıcı Bilgi (BTB/BMB) — 7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Bağlayıcı tarife bilgisi</w:t>
      </w:r>
      <w:r>
        <w:t xml:space="preserve"> veriliş tarihinden itibaren </w:t>
      </w:r>
      <w:r>
        <w:rPr>
          <w:b/>
          <w:bCs/>
        </w:rPr>
        <w:t xml:space="preserve">altı yıl</w:t>
      </w:r>
      <w:r>
        <w:t xml:space="preserve">, </w:t>
      </w:r>
      <w:r>
        <w:rPr>
          <w:b/>
          <w:bCs/>
        </w:rPr>
        <w:t xml:space="preserve">bağlayıcı menşe bilgisi</w:t>
      </w:r>
      <w:r>
        <w:t xml:space="preserve"> </w:t>
      </w:r>
      <w:r>
        <w:rPr>
          <w:b/>
          <w:bCs/>
        </w:rPr>
        <w:t xml:space="preserve">üç yıl</w:t>
      </w:r>
      <w:r>
        <w:t xml:space="preserve"> geçerlidir. (GK 9/4 · 2023/86, 2023/87) — Tuzak: BTB 6 / BMB 3; 2, 4, 5, 8 yıl gibi şıklar yanlıştı.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BMB başvurusunda menşe mevzuatı, </w:t>
      </w:r>
      <w:r>
        <w:rPr>
          <w:b/>
          <w:bCs/>
        </w:rPr>
        <w:t xml:space="preserve">tarife pozisyonu</w:t>
      </w:r>
      <w:r>
        <w:t xml:space="preserve">, bileşim ve gerekirse </w:t>
      </w:r>
      <w:r>
        <w:rPr>
          <w:b/>
          <w:bCs/>
        </w:rPr>
        <w:t xml:space="preserve">fabrika çıkış fiyatları</w:t>
      </w:r>
      <w:r>
        <w:t xml:space="preserve">, işçilik görülen ülke ve imalat sürecine ilişkin örnek-fotoğraf-katalog zorunludur. (GY 29/4 · 2021/38) — Tuzak: Bileşime bağlı sınıflandırmada kullanılacak </w:t>
      </w:r>
      <w:r>
        <w:rPr>
          <w:b/>
          <w:bCs/>
        </w:rPr>
        <w:t xml:space="preserve">tahlil metotları</w:t>
      </w:r>
      <w:r>
        <w:t xml:space="preserve"> BTB başvurusuna (GY 28/3-d) aittir; BMB'de zorunlu bilgi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BTB başvurusunda eşya hak sahibince daha önce ithal veya ihraç edilmişse gümrük beyanname ve eklerinin </w:t>
      </w:r>
      <w:r>
        <w:rPr>
          <w:b/>
          <w:bCs/>
        </w:rPr>
        <w:t xml:space="preserve">fotokopisi</w:t>
      </w:r>
      <w:r>
        <w:t xml:space="preserve"> istenir. (Tarife Seri No 14 Tebliğ 11/ç · 2022/71) — Tuzak: 'Orijinal nüshaları' yazılmıştı; istenen fotokopidir.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BTB, Tarife Cetveli veya DGÖ kararlarındaki değişikliğe uymadığında değişikliğin </w:t>
      </w:r>
      <w:r>
        <w:rPr>
          <w:b/>
          <w:bCs/>
        </w:rPr>
        <w:t xml:space="preserve">Resmî Gazete'de yayımlandığı</w:t>
      </w:r>
      <w:r>
        <w:t xml:space="preserve"> tarihten itibaren geçerliliğini yitirir. (GK 9/5; Tarife Seri No 14 Tebliğ 20/1 · 2025/38) — Tuzak: 'Yasal süresinin dolmasını takiben geçerliliğini yitirir' ifadesi yanlıştı.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BTB; </w:t>
      </w:r>
      <w:r>
        <w:rPr>
          <w:b/>
          <w:bCs/>
        </w:rPr>
        <w:t xml:space="preserve">İstanbul, Ege, Orta Anadolu, Orta Akdeniz, Doğu Marmara ve Uludağ</w:t>
      </w:r>
      <w:r>
        <w:t xml:space="preserve"> Gümrük ve Ticaret Bölge Müdürlüklerince düzenlenir. (Tarife Seri No 14 Tebliğ 4/2 · 2025/57) — Tuzak: Orta Karadeniz Bölge Müdürlüğü listede yoktur, BTB düzenleyemez.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BTB; Tarife Cetveli değişikliği, </w:t>
      </w:r>
      <w:r>
        <w:rPr>
          <w:b/>
          <w:bCs/>
        </w:rPr>
        <w:t xml:space="preserve">DGÖ</w:t>
      </w:r>
      <w:r>
        <w:t xml:space="preserve"> nomanklatür kararlarındaki değişiklik, iptal veya değişikliğin bilgi verilen kişiye </w:t>
      </w:r>
      <w:r>
        <w:rPr>
          <w:b/>
          <w:bCs/>
        </w:rPr>
        <w:t xml:space="preserve">tebliği</w:t>
      </w:r>
      <w:r>
        <w:t xml:space="preserve"> ve </w:t>
      </w:r>
      <w:r>
        <w:rPr>
          <w:b/>
          <w:bCs/>
        </w:rPr>
        <w:t xml:space="preserve">altı yılın</w:t>
      </w:r>
      <w:r>
        <w:t xml:space="preserve"> dolmasıyla geçerliliğini kaybeder. (GK 9/4-5 · 2025/58) — Tuzak: Hak sahibinin aynı eşya için yeni BTB başvurusu yapması geçerlilik kaybı nedeni değildir.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Geri Gelen Eşya — 7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Serbest dolaşımdaki eşya ihraç edildikten sonra </w:t>
      </w:r>
      <w:r>
        <w:rPr>
          <w:b/>
          <w:bCs/>
        </w:rPr>
        <w:t xml:space="preserve">üç yıl</w:t>
      </w:r>
      <w:r>
        <w:t xml:space="preserve"> içinde yeniden serbest dolaşıma girerse, beyan sahibinin talebiyle ithalat vergilerinden muaftır; süre mücbir sebeple uzatılabilir. (GK 168/1 · 2021/30, 2023/53)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Eşya mücbir sebep belgesiyle süre uzatımı istenmeden </w:t>
      </w:r>
      <w:r>
        <w:rPr>
          <w:b/>
          <w:bCs/>
        </w:rPr>
        <w:t xml:space="preserve">üç yıllık</w:t>
      </w:r>
      <w:r>
        <w:t xml:space="preserve"> süreyi veya uzatılan süreyi aşarak getirilirse </w:t>
      </w:r>
      <w:r>
        <w:rPr>
          <w:b/>
          <w:bCs/>
        </w:rPr>
        <w:t xml:space="preserve">GK 241/3-ı usulsüzlük cezası</w:t>
      </w:r>
      <w:r>
        <w:t xml:space="preserve"> uygulanır, </w:t>
      </w:r>
      <w:r>
        <w:rPr>
          <w:b/>
          <w:bCs/>
        </w:rPr>
        <w:t xml:space="preserve">vergiler tahsil edilir</w:t>
      </w:r>
      <w:r>
        <w:t xml:space="preserve"> ve </w:t>
      </w:r>
      <w:r>
        <w:rPr>
          <w:b/>
          <w:bCs/>
        </w:rPr>
        <w:t xml:space="preserve">serbest dolaşıma giriş</w:t>
      </w:r>
      <w:r>
        <w:t xml:space="preserve"> hükümleri uygulanır. (GY 453/1 · 2021/64, 2024/71) — Tuzak: Vergi ziyaı cezası, 'vergi tahsil edilmez' veya 'geçici ihracat hükümleri' seçenekleri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TGB'den geçici çıkarılan taşıtların yurt dışında kalma süresi GK 168'deki </w:t>
      </w:r>
      <w:r>
        <w:rPr>
          <w:b/>
          <w:bCs/>
        </w:rPr>
        <w:t xml:space="preserve">3 yıllık</w:t>
      </w:r>
      <w:r>
        <w:t xml:space="preserve"> kanuni süredir; Triptik veya Gümrük Geçiş Karnesi beyanname olarak kabul edilir. (Seri No 1 Tebliğ (HİGİ) 6/1; GY 450/1-a · 2021/32) — Tuzak: 'Geçici çıkarma süresi beş yıldır'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İhracı bir </w:t>
      </w:r>
      <w:r>
        <w:rPr>
          <w:b/>
          <w:bCs/>
        </w:rPr>
        <w:t xml:space="preserve">dış ticaret önlemine</w:t>
      </w:r>
      <w:r>
        <w:t xml:space="preserve"> konu eşyaya geri gelen eşya muafiyeti tanınmaz; bu kurala istisna hal ve şartlarını </w:t>
      </w:r>
      <w:r>
        <w:rPr>
          <w:b/>
          <w:bCs/>
        </w:rPr>
        <w:t xml:space="preserve">Cumhurbaşkanı</w:t>
      </w:r>
      <w:r>
        <w:t xml:space="preserve"> belirler. (GK 168/2-b · 2023/59)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Geri getirme süresi eşyanın </w:t>
      </w:r>
      <w:r>
        <w:rPr>
          <w:b/>
          <w:bCs/>
        </w:rPr>
        <w:t xml:space="preserve">fiilen ihraç edildiği</w:t>
      </w:r>
      <w:r>
        <w:t xml:space="preserve"> tarihten başlar; hava yoluyla çıkışta bu tarih eşyanın yüklendiği </w:t>
      </w:r>
      <w:r>
        <w:rPr>
          <w:b/>
          <w:bCs/>
        </w:rPr>
        <w:t xml:space="preserve">uçağın hareket ettiği</w:t>
      </w:r>
      <w:r>
        <w:t xml:space="preserve"> tarihtir. (GY 452/1; GY 416/1-b · 2025/69) — Tuzak: Beyanname tescili, uçağa teslim, yabancı ülkeye varış veya alıcıya teslim tarihi esas alınmaz.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Serbest Dolaşıma Giriş — 7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Serbest dolaşım statüsü; beyannamenin </w:t>
      </w:r>
      <w:r>
        <w:rPr>
          <w:b/>
          <w:bCs/>
        </w:rPr>
        <w:t xml:space="preserve">iptali</w:t>
      </w:r>
      <w:r>
        <w:t xml:space="preserve"> ile </w:t>
      </w:r>
      <w:r>
        <w:rPr>
          <w:b/>
          <w:bCs/>
        </w:rPr>
        <w:t xml:space="preserve">geri ödemeli DİR</w:t>
      </w:r>
      <w:r>
        <w:t xml:space="preserve">, </w:t>
      </w:r>
      <w:r>
        <w:rPr>
          <w:b/>
          <w:bCs/>
        </w:rPr>
        <w:t xml:space="preserve">kusurlu/sözleşmeye aykırı eşya</w:t>
      </w:r>
      <w:r>
        <w:t xml:space="preserve"> ve </w:t>
      </w:r>
      <w:r>
        <w:rPr>
          <w:b/>
          <w:bCs/>
        </w:rPr>
        <w:t xml:space="preserve">ihraç/geri gönderme/GOİK</w:t>
      </w:r>
      <w:r>
        <w:t xml:space="preserve"> nedeniyle vergilerin </w:t>
      </w:r>
      <w:r>
        <w:rPr>
          <w:b/>
          <w:bCs/>
        </w:rPr>
        <w:t xml:space="preserve">geri verilmesi veya kaldırılması</w:t>
      </w:r>
      <w:r>
        <w:t xml:space="preserve"> hallerinde kaybedilir. (GK 78 · 2021/42, 2022/39, 2025/40) — Tuzak: Nihai kullanım nedeniyle sıfır vergiden yararlanma (2021/42) ve beyannamede düzeltme (2022/39) statüyü kaybettirmez; 2025/40'ta dört halin tamamı doğru.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2009/15481 sayılı Karardaki şartlarla </w:t>
      </w:r>
      <w:r>
        <w:rPr>
          <w:b/>
          <w:bCs/>
        </w:rPr>
        <w:t xml:space="preserve">Türk Bayrağı çekilmiş gemiler</w:t>
      </w:r>
      <w:r>
        <w:t xml:space="preserve"> Türkiye Gümrük Bölgesine </w:t>
      </w:r>
      <w:r>
        <w:rPr>
          <w:b/>
          <w:bCs/>
        </w:rPr>
        <w:t xml:space="preserve">getirilmeksizin</w:t>
      </w:r>
      <w:r>
        <w:t xml:space="preserve"> serbest dolaşıma girebilir. (2009/15481 Karar 13/1 · 2022/40) — Tuzak: Binek otomobil, harita, kimyasal madde ve altın bu kapsamda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 taşıma belgesindeki eşya değişik pozisyonlara girip ayrı işlem ek iş yükü-masraf doğuruyorsa, gümrük idaresi </w:t>
      </w:r>
      <w:r>
        <w:rPr>
          <w:b/>
          <w:bCs/>
        </w:rPr>
        <w:t xml:space="preserve">beyan sahibinin talebi üzerine</w:t>
      </w:r>
      <w:r>
        <w:t xml:space="preserve"> tamamına </w:t>
      </w:r>
      <w:r>
        <w:rPr>
          <w:b/>
          <w:bCs/>
        </w:rPr>
        <w:t xml:space="preserve">en yüksek vergi oranlı</w:t>
      </w:r>
      <w:r>
        <w:t xml:space="preserve"> pozisyonu uygulayabilir. (GK 76 · 2024/43) — Tuzak: 'Beyan sahibinin talebi olsun olmasın' ifadesi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Tarımsal mali yükler dışındaki ithalat vergisi oranı tescilden sonra ama </w:t>
      </w:r>
      <w:r>
        <w:rPr>
          <w:b/>
          <w:bCs/>
        </w:rPr>
        <w:t xml:space="preserve">ödeme/teminattan önce</w:t>
      </w:r>
      <w:r>
        <w:t xml:space="preserve"> indirilirse </w:t>
      </w:r>
      <w:r>
        <w:rPr>
          <w:b/>
          <w:bCs/>
        </w:rPr>
        <w:t xml:space="preserve">beyan sahibinin isteğiyle</w:t>
      </w:r>
      <w:r>
        <w:t xml:space="preserve"> lehe oran uygulanır; gecikme </w:t>
      </w:r>
      <w:r>
        <w:rPr>
          <w:b/>
          <w:bCs/>
        </w:rPr>
        <w:t xml:space="preserve">beyan sahibinden kaynaklanmamalıdır</w:t>
      </w:r>
      <w:r>
        <w:t xml:space="preserve">. (GK 75 · 2025/51) — Tuzak: Üç koşulun üçü de gerekir: talep, ödeme/teminattan önce indirim, gecikmenin beyan sahibinden kaynaklanmaması.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 Gümrük Bölgesine gelen eşya; </w:t>
      </w:r>
      <w:r>
        <w:rPr>
          <w:b/>
          <w:bCs/>
        </w:rPr>
        <w:t xml:space="preserve">ticaret politikası önlemleri uygulanıp</w:t>
      </w:r>
      <w:r>
        <w:t xml:space="preserve">, ithal için öngörülen </w:t>
      </w:r>
      <w:r>
        <w:rPr>
          <w:b/>
          <w:bCs/>
        </w:rPr>
        <w:t xml:space="preserve">diğer işlemler tamamlanıp</w:t>
      </w:r>
      <w:r>
        <w:t xml:space="preserve"> kanunen ödenmesi gereken </w:t>
      </w:r>
      <w:r>
        <w:rPr>
          <w:b/>
          <w:bCs/>
        </w:rPr>
        <w:t xml:space="preserve">vergiler tahsil edilince</w:t>
      </w:r>
      <w:r>
        <w:t xml:space="preserve"> serbest dolaşıma girer. (GK 74/1 · 2025/55) — Tuzak: İhraç edilen, antrepoya veya serbest bölgeye konulan ve transit geçen eşya serbest dolaşıma girmiş sayılmaz.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Yetkilendirilmiş Yükümlü — 7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YYS statüsü için serbest bölgeler dâhil TGB'de yerleşik olmak ve </w:t>
      </w:r>
      <w:r>
        <w:rPr>
          <w:b/>
          <w:bCs/>
        </w:rPr>
        <w:t xml:space="preserve">en az 3 yıldır</w:t>
      </w:r>
      <w:r>
        <w:t xml:space="preserve"> fiilen faaliyette bulunmak gerekir. (GİKY 4/1 · 2021/25, 2022/93) — Tuzak: 'En az iki yıl' onaylanmış kişi statüsünün şartıdır (GY 22/1).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Antrepo, GKAİ ve geçici ithalat rejimlerinde teminat gerektiğinde YYS sahibinden </w:t>
      </w:r>
      <w:r>
        <w:rPr>
          <w:b/>
          <w:bCs/>
        </w:rPr>
        <w:t xml:space="preserve">talep halinde</w:t>
      </w:r>
      <w:r>
        <w:t xml:space="preserve"> ithalat vergilerinin </w:t>
      </w:r>
      <w:r>
        <w:rPr>
          <w:b/>
          <w:bCs/>
        </w:rPr>
        <w:t xml:space="preserve">%10'u</w:t>
      </w:r>
      <w:r>
        <w:t xml:space="preserve"> oranında teminat alınır. (GİKY 27/1 · 2021/82)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YYS sertifikası; askıya alma, geri alma ve iptal hükümleri saklı kalmak üzere </w:t>
      </w:r>
      <w:r>
        <w:rPr>
          <w:b/>
          <w:bCs/>
        </w:rPr>
        <w:t xml:space="preserve">süresiz</w:t>
      </w:r>
      <w:r>
        <w:t xml:space="preserve"> geçerlidir. (GİKY 16/2 · 2024/76)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Resmî daireler ile sermayesinin tamamı devlete ait İDT, KİK ve bağlı müesseselerin YYS başvuruları </w:t>
      </w:r>
      <w:r>
        <w:rPr>
          <w:b/>
          <w:bCs/>
        </w:rPr>
        <w:t xml:space="preserve">Orta Anadolu</w:t>
      </w:r>
      <w:r>
        <w:t xml:space="preserve"> Gümrük ve Dış Ticaret Bölge Müdürlüğüne yapılır. (GİKY 11/2 · 2025/97)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YYS koşulları </w:t>
      </w:r>
      <w:r>
        <w:rPr>
          <w:b/>
          <w:bCs/>
        </w:rPr>
        <w:t xml:space="preserve">güvenilirlik</w:t>
      </w:r>
      <w:r>
        <w:t xml:space="preserve">, </w:t>
      </w:r>
      <w:r>
        <w:rPr>
          <w:b/>
          <w:bCs/>
        </w:rPr>
        <w:t xml:space="preserve">ticari kayıtların güvenilirliği ve izlenebilirliği</w:t>
      </w:r>
      <w:r>
        <w:t xml:space="preserve">, </w:t>
      </w:r>
      <w:r>
        <w:rPr>
          <w:b/>
          <w:bCs/>
        </w:rPr>
        <w:t xml:space="preserve">mali yeterlilik</w:t>
      </w:r>
      <w:r>
        <w:t xml:space="preserve"> ile </w:t>
      </w:r>
      <w:r>
        <w:rPr>
          <w:b/>
          <w:bCs/>
        </w:rPr>
        <w:t xml:space="preserve">emniyet ve güvenliktir</w:t>
      </w:r>
      <w:r>
        <w:t xml:space="preserve">; kapsamlı teminata sahip olma YYS koşulu değildir. (GİKY 4/1 · 2025/99) — Tuzak: 'Kapsamlı teminat' izinli gönderici yetkisinin ek koşuludur (GİKY 76/1-b), statü koşulu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YYS koşullarının karşılanıp karşılanmadığı sertifika tarihinden itibaren </w:t>
      </w:r>
      <w:r>
        <w:rPr>
          <w:b/>
          <w:bCs/>
        </w:rPr>
        <w:t xml:space="preserve">her 5 yılda bir</w:t>
      </w:r>
      <w:r>
        <w:t xml:space="preserve">, sonradan kontrol yetkilisince tesislerde </w:t>
      </w:r>
      <w:r>
        <w:rPr>
          <w:b/>
          <w:bCs/>
        </w:rPr>
        <w:t xml:space="preserve">yerinde izleme</w:t>
      </w:r>
      <w:r>
        <w:t xml:space="preserve"> ile tespit edilir. (GİKY 160/1 · 2025/100)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Posta/Hızlı Kargo — 6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Posta yoluyla gelen, Türkiye'den gönderilen veya Türkiye'ye </w:t>
      </w:r>
      <w:r>
        <w:rPr>
          <w:b/>
          <w:bCs/>
        </w:rPr>
        <w:t xml:space="preserve">iade edilen</w:t>
      </w:r>
      <w:r>
        <w:t xml:space="preserve"> eşya, </w:t>
      </w:r>
      <w:r>
        <w:rPr>
          <w:b/>
          <w:bCs/>
        </w:rPr>
        <w:t xml:space="preserve">posta çantaları</w:t>
      </w:r>
      <w:r>
        <w:t xml:space="preserve"> ve </w:t>
      </w:r>
      <w:r>
        <w:rPr>
          <w:b/>
          <w:bCs/>
        </w:rPr>
        <w:t xml:space="preserve">koliler</w:t>
      </w:r>
      <w:r>
        <w:t xml:space="preserve"> gümrük kontrolü ve muayenesine tabidir. (GK 173/1 · 2021/59) — Tuzak: İçinde eşya bulunmadığı anlaşılan mektuplar kontrol ve muayene dışındadır.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Posta kolileri listesinde </w:t>
      </w:r>
      <w:r>
        <w:rPr>
          <w:b/>
          <w:bCs/>
        </w:rPr>
        <w:t xml:space="preserve">yılbaşından teselsül eden sıra no</w:t>
      </w:r>
      <w:r>
        <w:t xml:space="preserve">, çıkış ülkesi/şehri, yollama kâğıdına göre sayı-marka-numara, ibraz edilecek belgeler ve </w:t>
      </w:r>
      <w:r>
        <w:rPr>
          <w:b/>
          <w:bCs/>
        </w:rPr>
        <w:t xml:space="preserve">kolinin geldiği yol</w:t>
      </w:r>
      <w:r>
        <w:t xml:space="preserve"> yer alır. (GY 455/2 · 2021/65) — Tuzak: Koliyi muayene eden memurun adres bilgisi listede yer almaz.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Mektup postası dışındaki</w:t>
      </w:r>
      <w:r>
        <w:t xml:space="preserve"> posta eşyası başka gümrük idaresine </w:t>
      </w:r>
      <w:r>
        <w:rPr>
          <w:b/>
          <w:bCs/>
        </w:rPr>
        <w:t xml:space="preserve">transit rejimi</w:t>
      </w:r>
      <w:r>
        <w:t xml:space="preserve"> hükümlerine göre sevk edilir; her araç için ayrı transit beyannamesi düzenlenir. (GY 468/1 · 2021/67)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Posta ve hızlı kargoyla gelen/gönderilen ve dolaylı temsilci posta idaresi veya kargo şirketince işlem görecek eşyanın </w:t>
      </w:r>
      <w:r>
        <w:rPr>
          <w:b/>
          <w:bCs/>
        </w:rPr>
        <w:t xml:space="preserve">miktar ve değerini Cumhurbaşkanı</w:t>
      </w:r>
      <w:r>
        <w:t xml:space="preserve"> belirler. (GK 225/1 · 2021/90) — Tuzak: GGM, bölge müdürlüğü, Hazine ve Maliye Bakanlığı veya gümrük müdürlüğü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Karar 62 kapsamı posta/kargo eşyasının kıymeti fatura, satış fişi veya ödeme belgesine göre, belge yoksa veya düşükse </w:t>
      </w:r>
      <w:r>
        <w:rPr>
          <w:b/>
          <w:bCs/>
        </w:rPr>
        <w:t xml:space="preserve">gümrük idaresince</w:t>
      </w:r>
      <w:r>
        <w:t xml:space="preserve"> belirlenir; giriş yerine kadar </w:t>
      </w:r>
      <w:r>
        <w:rPr>
          <w:b/>
          <w:bCs/>
        </w:rPr>
        <w:t xml:space="preserve">nakliye kıymete eklenir</w:t>
      </w:r>
      <w:r>
        <w:t xml:space="preserve">. (2009/15481 Karar 63/3 · 2025/76) — Tuzak: 'Nakliye giderleri kıymete ilave edilmez' (III) yanlıştır; cevap I ve II. — Not: Kökteki '30 Avro'yu geçmeyen gerçek kişi gönderisi' hükmü güncel metinde yok: 62/1, 07.01.2026 tarihli Cumhurbaşkanı Kararı ile değişti (yürürlük 06.02.2026).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Tüzel kişiye posta/kargoyla gelen ticari mahiyetsiz </w:t>
      </w:r>
      <w:r>
        <w:rPr>
          <w:b/>
          <w:bCs/>
        </w:rPr>
        <w:t xml:space="preserve">22 Avro</w:t>
      </w:r>
      <w:r>
        <w:t xml:space="preserve">'luk eşyada AB dışından gelişte </w:t>
      </w:r>
      <w:r>
        <w:rPr>
          <w:b/>
          <w:bCs/>
        </w:rPr>
        <w:t xml:space="preserve">%60</w:t>
      </w:r>
      <w:r>
        <w:t xml:space="preserve">, ÖTV (IV) listesi eşyasında </w:t>
      </w:r>
      <w:r>
        <w:rPr>
          <w:b/>
          <w:bCs/>
        </w:rPr>
        <w:t xml:space="preserve">ilave %20</w:t>
      </w:r>
      <w:r>
        <w:t xml:space="preserve"> tek ve maktu vergi alınır. (2009/15481 Karar 62/3, 62/1-b,c · 2025/78) — Tuzak: 150 Avro, %18/%20/%30 seçenekleri yanlıştır; AB'den doğrudan gelişte oran %30'dur. — Not: 62/1 07.01.2026 CK ile değişik (yürürlük 06.02.2026); oranlar (%30/%60/+%20) güncel metinde aynıdır.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Tasfiye — 6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Tasfiye yolları: </w:t>
      </w:r>
      <w:r>
        <w:rPr>
          <w:b/>
          <w:bCs/>
        </w:rPr>
        <w:t xml:space="preserve">ihale</w:t>
      </w:r>
      <w:r>
        <w:t xml:space="preserve">, </w:t>
      </w:r>
      <w:r>
        <w:rPr>
          <w:b/>
          <w:bCs/>
        </w:rPr>
        <w:t xml:space="preserve">yeniden ihraç amaçlı satış</w:t>
      </w:r>
      <w:r>
        <w:t xml:space="preserve">, </w:t>
      </w:r>
      <w:r>
        <w:rPr>
          <w:b/>
          <w:bCs/>
        </w:rPr>
        <w:t xml:space="preserve">perakende satış</w:t>
      </w:r>
      <w:r>
        <w:t xml:space="preserve">, kamu kuruluşu ve özel kanunla kurulmuş vakıf-derneğe </w:t>
      </w:r>
      <w:r>
        <w:rPr>
          <w:b/>
          <w:bCs/>
        </w:rPr>
        <w:t xml:space="preserve">tahsis</w:t>
      </w:r>
      <w:r>
        <w:t xml:space="preserve">, </w:t>
      </w:r>
      <w:r>
        <w:rPr>
          <w:b/>
          <w:bCs/>
        </w:rPr>
        <w:t xml:space="preserve">imha</w:t>
      </w:r>
      <w:r>
        <w:t xml:space="preserve"> ve </w:t>
      </w:r>
      <w:r>
        <w:rPr>
          <w:b/>
          <w:bCs/>
        </w:rPr>
        <w:t xml:space="preserve">özel yol</w:t>
      </w:r>
      <w:r>
        <w:t xml:space="preserve">dur. (GK 178 · 2021/56, 2024/96) — Tuzak: Mutat elleçleme (2021/56) ve sergi-fuarlarda kullanma (2024/96) tasfiye yöntemi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Tasfiye edilen eşyanın satış bedelinden alınacak vergiler, beyanname verilmişse </w:t>
      </w:r>
      <w:r>
        <w:rPr>
          <w:b/>
          <w:bCs/>
        </w:rPr>
        <w:t xml:space="preserve">beyannamenin tescil</w:t>
      </w:r>
      <w:r>
        <w:t xml:space="preserve"> tarihindeki, kaçak eşyada tespit tutanağı tarihindeki oranlara göre belirlenir. (GK 180/3 · 2021/34) — Tuzak: Tahakkuk belgesi tarihi ancak diğer tarihler bilinmiyorsa esas alınır; satış veya tasfiye kararı tarihi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İhaleye çıkarılacak veya perakende satılacak tasfiyelik eşya için </w:t>
      </w:r>
      <w:r>
        <w:rPr>
          <w:b/>
          <w:bCs/>
        </w:rPr>
        <w:t xml:space="preserve">ihale ilanının yayımlandığı</w:t>
      </w:r>
      <w:r>
        <w:t xml:space="preserve"> veya perakende satış kararının alındığı tarihe kadar rejim ya da yeniden ihraç istenebilir. (GK 179/1 · 2021/60)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Satılamaz, devredilemez, haciz, rehin, ipotek şerhli taşıtların tasfiyesinde şerhler ayrıca işlem gerekmeksizin </w:t>
      </w:r>
      <w:r>
        <w:rPr>
          <w:b/>
          <w:bCs/>
        </w:rPr>
        <w:t xml:space="preserve">tasfiye kararının alındığı</w:t>
      </w:r>
      <w:r>
        <w:t xml:space="preserve"> tarihten itibaren kalkmış sayılır. (GK 180/4 · 2021/62)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Antrepodaki eşya için gümrükçe onaylanmış işlem beyannamesi tescilinden sonra </w:t>
      </w:r>
      <w:r>
        <w:rPr>
          <w:b/>
          <w:bCs/>
        </w:rPr>
        <w:t xml:space="preserve">otuz gün</w:t>
      </w:r>
      <w:r>
        <w:t xml:space="preserve"> içinde işlemleri bitirilmeyen eşya tasfiyelik olur. (GK 177/1-f; GK 70/2 · 2021/63) — Tuzak: 'On gün' yanlıştır; süresi dolan yolcu eşyası, bir ayda alınmayan tahlil artığı numune, sayım fazlası ve terk edilen eşya tasfiyeliktir.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Teminat ve Faiz — 6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Beyan sahibinin </w:t>
      </w:r>
      <w:r>
        <w:rPr>
          <w:b/>
          <w:bCs/>
        </w:rPr>
        <w:t xml:space="preserve">hatalı beyanı</w:t>
      </w:r>
      <w:r>
        <w:t xml:space="preserve"> sonucu hiç veya noksan alınan vergilere, yükümlülüğün başladığı tarihten </w:t>
      </w:r>
      <w:r>
        <w:rPr>
          <w:b/>
          <w:bCs/>
        </w:rPr>
        <w:t xml:space="preserve">kesinleştiği</w:t>
      </w:r>
      <w:r>
        <w:t xml:space="preserve"> tarihe kadar </w:t>
      </w:r>
      <w:r>
        <w:rPr>
          <w:b/>
          <w:bCs/>
        </w:rPr>
        <w:t xml:space="preserve">gecikme zammı oranında faiz</w:t>
      </w:r>
      <w:r>
        <w:t xml:space="preserve"> uygulanır. (GK 193/3 · 2021/78, 2022/54) — Tuzak: Vergi ziyaı cezası, tecil faizi, tecil zammı, gecikme zammı veya pişmanlık zammı değil; fer'i alacağın adı 'faiz'dir.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Teminat olarak </w:t>
      </w:r>
      <w:r>
        <w:rPr>
          <w:b/>
          <w:bCs/>
        </w:rPr>
        <w:t xml:space="preserve">nakit TL</w:t>
      </w:r>
      <w:r>
        <w:t xml:space="preserve">, bankaların </w:t>
      </w:r>
      <w:r>
        <w:rPr>
          <w:b/>
          <w:bCs/>
        </w:rPr>
        <w:t xml:space="preserve">süresiz</w:t>
      </w:r>
      <w:r>
        <w:t xml:space="preserve"> teminat mektupları, </w:t>
      </w:r>
      <w:r>
        <w:rPr>
          <w:b/>
          <w:bCs/>
        </w:rPr>
        <w:t xml:space="preserve">DİBS</w:t>
      </w:r>
      <w:r>
        <w:t xml:space="preserve">, haczedilen mallar, </w:t>
      </w:r>
      <w:r>
        <w:rPr>
          <w:b/>
          <w:bCs/>
        </w:rPr>
        <w:t xml:space="preserve">kamu idareleri</w:t>
      </w:r>
      <w:r>
        <w:t xml:space="preserve"> ile yabancı misyon şeflerinin garanti mektupları ve </w:t>
      </w:r>
      <w:r>
        <w:rPr>
          <w:b/>
          <w:bCs/>
        </w:rPr>
        <w:t xml:space="preserve">döviz</w:t>
      </w:r>
      <w:r>
        <w:t xml:space="preserve"> kabul edilir. (GY 495/1 · 2022/92, 2025/29) — Tuzak: 'Kesin kefalet senedi' (2022) ve 'firmalar tarafından verilen garanti mektupları' (2025) kabul edilen teminatlar arasında yoktur.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Götürü teminat</w:t>
      </w:r>
      <w:r>
        <w:t xml:space="preserve"> transit rejimi hariç tüm işlemleri kapsar; </w:t>
      </w:r>
      <w:r>
        <w:rPr>
          <w:b/>
          <w:bCs/>
        </w:rPr>
        <w:t xml:space="preserve">transit rejiminde</w:t>
      </w:r>
      <w:r>
        <w:t xml:space="preserve"> kullanılamaz. (GY 493/4 · 2024/77) — Tuzak: Geçici ithalat, dahilde işleme, antrepo ve GKAİ rejimlerinde kullanılabilir; istisna yalnız transittir.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Mevzuatta toplu, götürü ve </w:t>
      </w:r>
      <w:r>
        <w:rPr>
          <w:b/>
          <w:bCs/>
        </w:rPr>
        <w:t xml:space="preserve">yaygın götürü</w:t>
      </w:r>
      <w:r>
        <w:t xml:space="preserve"> teminat (ayrıca bireysel ve kapsamlı teminat) yer alır; </w:t>
      </w:r>
      <w:r>
        <w:rPr>
          <w:b/>
          <w:bCs/>
        </w:rPr>
        <w:t xml:space="preserve">'yaygın toplu teminat'</w:t>
      </w:r>
      <w:r>
        <w:t xml:space="preserve"> diye bir tür yoktur. (GY 493, 494/5 · 2024/78) — Tuzak: 'Yaygın toplu teminat' uydurma bir türdür.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Gümrük Vergileri — 5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İthalatta gümrük idarelerince </w:t>
      </w:r>
      <w:r>
        <w:rPr>
          <w:b/>
          <w:bCs/>
        </w:rPr>
        <w:t xml:space="preserve">gümrük vergisi, ek mali yükümlülük, KDV, ÖTV ve ilave gümrük vergisi</w:t>
      </w:r>
      <w:r>
        <w:t xml:space="preserve"> alınır; </w:t>
      </w:r>
      <w:r>
        <w:rPr>
          <w:b/>
          <w:bCs/>
        </w:rPr>
        <w:t xml:space="preserve">TRT bandrolü</w:t>
      </w:r>
      <w:r>
        <w:t xml:space="preserve"> ve </w:t>
      </w:r>
      <w:r>
        <w:rPr>
          <w:b/>
          <w:bCs/>
        </w:rPr>
        <w:t xml:space="preserve">motorlu taşıtlar vergisi</w:t>
      </w:r>
      <w:r>
        <w:t xml:space="preserve"> bunlardan değildir. (2022/38, 2023/49) — Tuzak: Ticari ithalatta TRT bandrolü (2022/38) ve motorlu taşıtlar vergisi (2023/49) gümrükte tahsil edilen vergi/fon değildir.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vergisi hesaplanırken eşyanın </w:t>
      </w:r>
      <w:r>
        <w:rPr>
          <w:b/>
          <w:bCs/>
        </w:rPr>
        <w:t xml:space="preserve">tarife sınıflandırması, menşei ve gümrük kıymeti</w:t>
      </w:r>
      <w:r>
        <w:t xml:space="preserve"> birlikte dikkate alınır. (2021/66) — Tuzak: 'Yalnız I' veya ikili kombinasyonlar eksiktir; üçü birlikte. 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vergileri, ilgili mevzuat uyarınca eşyaya uygulanan </w:t>
      </w:r>
      <w:r>
        <w:rPr>
          <w:b/>
          <w:bCs/>
        </w:rPr>
        <w:t xml:space="preserve">ithalat veya ihracat vergilerinin tümüdür</w:t>
      </w:r>
      <w:r>
        <w:t xml:space="preserve">; resmî cevaba göre GV, İGV, KDV ve ÖTV kapsamda, </w:t>
      </w:r>
      <w:r>
        <w:rPr>
          <w:b/>
          <w:bCs/>
        </w:rPr>
        <w:t xml:space="preserve">kurumlar vergisi</w:t>
      </w:r>
      <w:r>
        <w:t xml:space="preserve"> kapsam dışıdır. (GK 3/8-a, 3/9-a · 2025/35) — Tuzak: Kurumlar vergisi gümrük vergisi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Gümrüklenmiş değer, ithal eşyasında </w:t>
      </w:r>
      <w:r>
        <w:rPr>
          <w:b/>
          <w:bCs/>
        </w:rPr>
        <w:t xml:space="preserve">CIF kıymeti ile gümrük vergilerinin toplamıdır</w:t>
      </w:r>
      <w:r>
        <w:t xml:space="preserve">; EMY, gümrük vergisi, KDV ve ÖTV hesaba girer, </w:t>
      </w:r>
      <w:r>
        <w:rPr>
          <w:b/>
          <w:bCs/>
        </w:rPr>
        <w:t xml:space="preserve">gecikme zammı</w:t>
      </w:r>
      <w:r>
        <w:t xml:space="preserve"> girmez. (GK 3/26 · 2025/37) — Tuzak: Gecikme zammı gümrüklenmiş değere katılmaz.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Muayene/Tahlil — 5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idareleri beyanın doğruluğunu araştırmak için </w:t>
      </w:r>
      <w:r>
        <w:rPr>
          <w:b/>
          <w:bCs/>
        </w:rPr>
        <w:t xml:space="preserve">eşyayı muayene edebilir</w:t>
      </w:r>
      <w:r>
        <w:t xml:space="preserve"> ve </w:t>
      </w:r>
      <w:r>
        <w:rPr>
          <w:b/>
          <w:bCs/>
        </w:rPr>
        <w:t xml:space="preserve">ayrıntılı muayene veya tahlil amacıyla numune alabilir</w:t>
      </w:r>
      <w:r>
        <w:t xml:space="preserve">. (GK 65/1-b · 2022/80) — Tuzak: İkinci muayene 15 gün sonra değil her zaman yapılabilir; muayene edilen eşyada muayene sonuçları esas alınır; ikinci muayeneyi yapan sorumludur; muayene yalnız antrepoda yapılmaz.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 sahibi veya temsilcileri, beyana konu eşyanın tahlili için </w:t>
      </w:r>
      <w:r>
        <w:rPr>
          <w:b/>
          <w:bCs/>
        </w:rPr>
        <w:t xml:space="preserve">gümrük laboratuvarlarına doğrudan numune gönderemez</w:t>
      </w:r>
      <w:r>
        <w:t xml:space="preserve">; laboratuvarlar da bunları </w:t>
      </w:r>
      <w:r>
        <w:rPr>
          <w:b/>
          <w:bCs/>
        </w:rPr>
        <w:t xml:space="preserve">kabul edemez</w:t>
      </w:r>
      <w:r>
        <w:t xml:space="preserve">. (GY 200/1-ç · 2022/96) — Tuzak: 'Doğrudan numune gönderebilir' ifadesi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Yükümlülerin kendilerine tebliğ edilen </w:t>
      </w:r>
      <w:r>
        <w:rPr>
          <w:b/>
          <w:bCs/>
        </w:rPr>
        <w:t xml:space="preserve">tahlil sonuçlarına itirazını</w:t>
      </w:r>
      <w:r>
        <w:t xml:space="preserve"> ilgili </w:t>
      </w:r>
      <w:r>
        <w:rPr>
          <w:b/>
          <w:bCs/>
        </w:rPr>
        <w:t xml:space="preserve">Gümrük ve Dış Ticaret Bölge Müdürlüğü</w:t>
      </w:r>
      <w:r>
        <w:t xml:space="preserve"> karara bağlar. (GK 243/1; GY 588/1-a · 2023/78) — Tuzak: Laboratuvar müdürlüğü, gümrük müdürlüğü, Genel Müdürlük veya kaçakçılık müdürlüğü değil. — Not: Kaynak metinde kurumun eski adı 'gümrük ve muhafaza başmüdürlüğü' geçer; resmî cevap güncel adı (Gümrük ve Dış Ticaret Bölge Müdürlüğü) esas alır.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Laboratuvar tahlili; 27 (bazı pozisyonlar hariç), 28, 29. fasıl vb. </w:t>
      </w:r>
      <w:r>
        <w:rPr>
          <w:b/>
          <w:bCs/>
        </w:rPr>
        <w:t xml:space="preserve">dökme</w:t>
      </w:r>
      <w:r>
        <w:t xml:space="preserve"> eşya, </w:t>
      </w:r>
      <w:r>
        <w:rPr>
          <w:b/>
          <w:bCs/>
        </w:rPr>
        <w:t xml:space="preserve">Ek-23</w:t>
      </w:r>
      <w:r>
        <w:t xml:space="preserve"> listesi, GTİP'in </w:t>
      </w:r>
      <w:r>
        <w:rPr>
          <w:b/>
          <w:bCs/>
        </w:rPr>
        <w:t xml:space="preserve">memurca tespit edilememesi</w:t>
      </w:r>
      <w:r>
        <w:t xml:space="preserve"> ve </w:t>
      </w:r>
      <w:r>
        <w:rPr>
          <w:b/>
          <w:bCs/>
        </w:rPr>
        <w:t xml:space="preserve">bileşim tablosu</w:t>
      </w:r>
      <w:r>
        <w:t xml:space="preserve"> yerinin belirlenmesi hallerinde yapılır. (GY 196/1 · 2023/80) — Tuzak: Anti-damping vergisine tabi olmak tek başına tahlil nedeni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Tam veya kısmi muayene yöntemini </w:t>
      </w:r>
      <w:r>
        <w:rPr>
          <w:b/>
          <w:bCs/>
        </w:rPr>
        <w:t xml:space="preserve">bilgisayar sistemi</w:t>
      </w:r>
      <w:r>
        <w:t xml:space="preserve"> belirler; sistem belirlemezse </w:t>
      </w:r>
      <w:r>
        <w:rPr>
          <w:b/>
          <w:bCs/>
        </w:rPr>
        <w:t xml:space="preserve">muayene memuru eşyanın niteliğine göre</w:t>
      </w:r>
      <w:r>
        <w:t xml:space="preserve"> belirler. (GY 182/1 · 2023/81) — Tuzak: 'Sistem belirlemezse muayene yapılamaz' ifadesi yanlış.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Serbest Bölge — 5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Eşyanın serbest bölgede kalış süresi </w:t>
      </w:r>
      <w:r>
        <w:rPr>
          <w:b/>
          <w:bCs/>
        </w:rPr>
        <w:t xml:space="preserve">sınırsızdır</w:t>
      </w:r>
      <w:r>
        <w:t xml:space="preserve">; serbest dolaşımda olmayan eşya izinsiz </w:t>
      </w:r>
      <w:r>
        <w:rPr>
          <w:b/>
          <w:bCs/>
        </w:rPr>
        <w:t xml:space="preserve">mutat elleçleme</w:t>
      </w:r>
      <w:r>
        <w:t xml:space="preserve">, </w:t>
      </w:r>
      <w:r>
        <w:rPr>
          <w:b/>
          <w:bCs/>
        </w:rPr>
        <w:t xml:space="preserve">DİR</w:t>
      </w:r>
      <w:r>
        <w:t xml:space="preserve">, </w:t>
      </w:r>
      <w:r>
        <w:rPr>
          <w:b/>
          <w:bCs/>
        </w:rPr>
        <w:t xml:space="preserve">GKAİR</w:t>
      </w:r>
      <w:r>
        <w:t xml:space="preserve"> ve </w:t>
      </w:r>
      <w:r>
        <w:rPr>
          <w:b/>
          <w:bCs/>
        </w:rPr>
        <w:t xml:space="preserve">geçici ithalata</w:t>
      </w:r>
      <w:r>
        <w:t xml:space="preserve"> tabi tutulabilir. (GK 156; GK 157/1 · 2021/46) — Tuzak: 'Serbest bölgede 1 ay süreyle tutulabilir'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Hatalı beyan nedeniyle iptal edilen Gümrük Statü Belgeleri </w:t>
      </w:r>
      <w:r>
        <w:rPr>
          <w:b/>
          <w:bCs/>
        </w:rPr>
        <w:t xml:space="preserve">imha edilmez</w:t>
      </w:r>
      <w:r>
        <w:t xml:space="preserve">; tescil defterine </w:t>
      </w:r>
      <w:r>
        <w:rPr>
          <w:b/>
          <w:bCs/>
        </w:rPr>
        <w:t xml:space="preserve">meşruhat</w:t>
      </w:r>
      <w:r>
        <w:t xml:space="preserve"> verilerek </w:t>
      </w:r>
      <w:r>
        <w:rPr>
          <w:b/>
          <w:bCs/>
        </w:rPr>
        <w:t xml:space="preserve">dosyasında saklanır</w:t>
      </w:r>
      <w:r>
        <w:t xml:space="preserve">, yerine yeni belge düzenlenir. (GY 424/8 · 2021/55) — Tuzak: 'İptal edilen belgeler imha edilir' yanlıştır; GSB'ler elektronik kayda alınır ve her yıl birden başlayan sıra no alır (doğru).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Serbest bölgeden çıkan eşya mevzuat aksini öngörmedikçe TGB dışına </w:t>
      </w:r>
      <w:r>
        <w:rPr>
          <w:b/>
          <w:bCs/>
        </w:rPr>
        <w:t xml:space="preserve">ihraç veya yeniden ihraç</w:t>
      </w:r>
      <w:r>
        <w:t xml:space="preserve"> edilebilir ya da TGB'nin başka bir yerine getirilebilir. (GK 160/1 · 2023/58) — Tuzak: 'Serbest dolaşımda olmayan eşya yurt dışına geri gönderilemez'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Serbest dolaşımdaki eşyanın serbest bölgeden </w:t>
      </w:r>
      <w:r>
        <w:rPr>
          <w:b/>
          <w:bCs/>
        </w:rPr>
        <w:t xml:space="preserve">AB'ye ihracında A.TR</w:t>
      </w:r>
      <w:r>
        <w:t xml:space="preserve"> düzenlenebilir; Gümrük Statü Belgesi A.TR düzenlenmesinde </w:t>
      </w:r>
      <w:r>
        <w:rPr>
          <w:b/>
          <w:bCs/>
        </w:rPr>
        <w:t xml:space="preserve">tevsik edici belge</w:t>
      </w:r>
      <w:r>
        <w:t xml:space="preserve"> olarak kullanılır. (GY 424/3 · 2024/99) — Tuzak: 'A.TR Dolaşım Belgesi düzenlenemez' yanlıştır; serbest bölgelerin ithalat vergileri bakımından TGB dışında sayılması ve sınırların gözetime tabi olması doğrudur.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Statü Belgesi, serbest bölgeye konulmuş eşyanın </w:t>
      </w:r>
      <w:r>
        <w:rPr>
          <w:b/>
          <w:bCs/>
        </w:rPr>
        <w:t xml:space="preserve">gümrük statüsünü</w:t>
      </w:r>
      <w:r>
        <w:t xml:space="preserve"> (serbest dolaşımda olup olmadığını) onaylayan belgedir; </w:t>
      </w:r>
      <w:r>
        <w:rPr>
          <w:b/>
          <w:bCs/>
        </w:rPr>
        <w:t xml:space="preserve">menşe ispat belgesi değildir</w:t>
      </w:r>
      <w:r>
        <w:t xml:space="preserve">. (GY 424/1-2; GK 155/4 · 2025/86) — Tuzak: 'İhracat rejimi kapsamında çıkarılacak eşyanın menşeini ispatlayıcı gümrük statü belgesi düzenlenir' yanlıştır.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İthalat Rejim Kararı — 5 soru (↑ yükselen)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İthalat Rejimi Kararı listeleri: </w:t>
      </w:r>
      <w:r>
        <w:rPr>
          <w:b/>
          <w:bCs/>
        </w:rPr>
        <w:t xml:space="preserve">I tarım</w:t>
      </w:r>
      <w:r>
        <w:t xml:space="preserve">, II tarım-sanayi, </w:t>
      </w:r>
      <w:r>
        <w:rPr>
          <w:b/>
          <w:bCs/>
        </w:rPr>
        <w:t xml:space="preserve">III işlenmiş tarım</w:t>
      </w:r>
      <w:r>
        <w:t xml:space="preserve">, </w:t>
      </w:r>
      <w:r>
        <w:rPr>
          <w:b/>
          <w:bCs/>
        </w:rPr>
        <w:t xml:space="preserve">IV balıkçılık-su ürünleri</w:t>
      </w:r>
      <w:r>
        <w:t xml:space="preserve">, V GV askıya alınan sanayi, </w:t>
      </w:r>
      <w:r>
        <w:rPr>
          <w:b/>
          <w:bCs/>
        </w:rPr>
        <w:t xml:space="preserve">VI sivil hava taşıtı</w:t>
      </w:r>
      <w:r>
        <w:t xml:space="preserve">, </w:t>
      </w:r>
      <w:r>
        <w:rPr>
          <w:b/>
          <w:bCs/>
        </w:rPr>
        <w:t xml:space="preserve">VII nihai kullanımlı tarım</w:t>
      </w:r>
      <w:r>
        <w:t xml:space="preserve"> ürünleri. (3350 s. İthalat Rejimi Kararı 9/1 ve ek listeler (2025/10790 CK) · 2022/35, 2024/31, 2025/50) — Tuzak: I balık değil (2022/35); VI nihai kullanımlı tarım ürünleri değil, o VII (2024/31); III sanayi ürünleri değil (2025/50). — Not: Güncel (2026) listelerde VI sayılı listenin adı 'Nihai Kullanım Uygulaması Kapsamında İndirimli GV'den Faydalanacak Sivil Hava Taşıtlarında Kullanılmaya Mahsus Ürünler'dir; 2025/50'de eski ad doğru sayıldı.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Ek mali yükümlülük, gümrük yükümlülüğünün doğduğu tarihte </w:t>
      </w:r>
      <w:r>
        <w:rPr>
          <w:b/>
          <w:bCs/>
        </w:rPr>
        <w:t xml:space="preserve">gümrük idarelerince</w:t>
      </w:r>
      <w:r>
        <w:t xml:space="preserve"> tahsil edilir. (3350 s. İthalat Rejimi Kararı 10/2 · 2024/35) — Tuzak: 'Vergi dairesince tahsil edilir' yanlış.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İthalat Rejimi Kararına göre ticaret politikası önlemleri </w:t>
      </w:r>
      <w:r>
        <w:rPr>
          <w:b/>
          <w:bCs/>
        </w:rPr>
        <w:t xml:space="preserve">haksız rekabet (damping), korunma, kota ve tarife kontenjanı, gözetim</w:t>
      </w:r>
      <w:r>
        <w:t xml:space="preserve">, tekstil ve ticari hakların korunması mevzuatıyla yürütülür. (3350 s. İthalat Rejimi Kararı 4/3 · 2025/44) — Tuzak: İlave gümrük vergisi md. 4'te sayılan ticaret politikası önlemleri arasında yoktur.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Şartlı Muafiyet/EEGR — 5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Şartlı muafiyet düzenlemesi</w:t>
      </w:r>
      <w:r>
        <w:t xml:space="preserve">: serbest dolaşımda olmayan eşyaya transit, antrepo, </w:t>
      </w:r>
      <w:r>
        <w:rPr>
          <w:b/>
          <w:bCs/>
        </w:rPr>
        <w:t xml:space="preserve">şartlı muafiyet sistemli</w:t>
      </w:r>
      <w:r>
        <w:t xml:space="preserve"> DİR, GKAİR ve geçici ithalat uygulanmasıdır; HİR, ihracat ve </w:t>
      </w:r>
      <w:r>
        <w:rPr>
          <w:b/>
          <w:bCs/>
        </w:rPr>
        <w:t xml:space="preserve">geri ödemeli DİR</w:t>
      </w:r>
      <w:r>
        <w:t xml:space="preserve"> değildir. (GK 79/1-a · 2022/62, 2023/83, 2024/30) — Tuzak: 2022/62 hariçte işleme, 2023/83 ihracat rejimi, 2024/30 geri ödeme sistemli DİR çeldiriciydi (üçü de düzenleme dışında).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Ekonomik etkili gümrük rejimleri</w:t>
      </w:r>
      <w:r>
        <w:t xml:space="preserve">: antrepo, dahilde işleme, gümrük kontrolü altında işleme, geçici ithalat ve hariçte işleme; </w:t>
      </w:r>
      <w:r>
        <w:rPr>
          <w:b/>
          <w:bCs/>
        </w:rPr>
        <w:t xml:space="preserve">transit EEGR değildir</w:t>
      </w:r>
      <w:r>
        <w:t xml:space="preserve">. (GK 79/1-b · 2021/43, 2022/33) — Tuzak: Transit şartlı muafiyet düzenlemesidir ama ekonomik etkili rejim değildir.</w:t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Az çıkan konular (5 yılda 1–4 soru)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Dış Ticaret Belgeleri — 4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Çeki listesi</w:t>
      </w:r>
      <w:r>
        <w:t xml:space="preserve">, bir fatura kapsamı eşyanın çeşitli cins, nev'i ve ağırlıktaki kaplara konulması halinde </w:t>
      </w:r>
      <w:r>
        <w:rPr>
          <w:b/>
          <w:bCs/>
        </w:rPr>
        <w:t xml:space="preserve">her kapta ne miktar eşya bulunduğunu</w:t>
      </w:r>
      <w:r>
        <w:t xml:space="preserve"> gösteren belgedir. (GY 117/1 · 2021/49, 2022/81) — Tuzak: Ayrıntılı fatura, konşimento, proforma fatura, analiz sonuç raporu ve kıymet bildirim formu ile karıştırılmamalı.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Dış ticaretin anlaşma aşamasında </w:t>
      </w:r>
      <w:r>
        <w:rPr>
          <w:b/>
          <w:bCs/>
        </w:rPr>
        <w:t xml:space="preserve">teklif niteliği</w:t>
      </w:r>
      <w:r>
        <w:t xml:space="preserve"> taşıyan, malın nitelik ve birim fiyatını içeren ve </w:t>
      </w:r>
      <w:r>
        <w:rPr>
          <w:b/>
          <w:bCs/>
        </w:rPr>
        <w:t xml:space="preserve">satıcının alıcıya</w:t>
      </w:r>
      <w:r>
        <w:t xml:space="preserve"> gönderdiği belge </w:t>
      </w:r>
      <w:r>
        <w:rPr>
          <w:b/>
          <w:bCs/>
        </w:rPr>
        <w:t xml:space="preserve">proforma faturadır</w:t>
      </w:r>
      <w:r>
        <w:t xml:space="preserve">. (2021/61) — Tuzak: Fatura, tedarikçi beyanı, navlun faturası veya irsaliye değil. 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CMR</w:t>
      </w:r>
      <w:r>
        <w:t xml:space="preserve">, kara nakliyatında taşıyıcıların konşimento yerine düzenlediği </w:t>
      </w:r>
      <w:r>
        <w:rPr>
          <w:b/>
          <w:bCs/>
        </w:rPr>
        <w:t xml:space="preserve">taşıma belgesidir</w:t>
      </w:r>
      <w:r>
        <w:t xml:space="preserve"> (yük senedi). (GY 118/3 · 2023/100) — Tuzak: Fatura, çeki listesi, menşe ispat belgesi ve boşaltma listesi taşıma belgesi değildir.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GKAİR — 4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GKAİR</w:t>
      </w:r>
      <w:r>
        <w:t xml:space="preserve">: serbest dolaşıma girmemiş eşyanın vergi/TPÖ'ye tabi tutulmaksızın </w:t>
      </w:r>
      <w:r>
        <w:rPr>
          <w:b/>
          <w:bCs/>
        </w:rPr>
        <w:t xml:space="preserve">niteliğini veya durumunu değiştiren</w:t>
      </w:r>
      <w:r>
        <w:t xml:space="preserve"> işlemlerden geçirilip elde edilen </w:t>
      </w:r>
      <w:r>
        <w:rPr>
          <w:b/>
          <w:bCs/>
        </w:rPr>
        <w:t xml:space="preserve">işlenmiş ürünlerin</w:t>
      </w:r>
      <w:r>
        <w:t xml:space="preserve"> gümrük vergileri üzerinden serbest dolaşıma girmesidir. (GK 123/1 · 2021/44, 2024/73) — Tuzak: Ürüne 'muaf/kontrollü/geçici/harici ürün' denmez; 2024/73'te serbest dolaşımdaki eşyanın işlenmesi, TPÖ uygulanarak teminatla işleme, DİR ve GI tanımları çeldiriciydi.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İşlem görmüş ürünün kıymeti ilgilinin tercihine göre dört yöntemden biriyle belirlenir: üçüncü ülkede aynı/benzer eşya kıymeti, ilişkisiz satış fiyatı, ilişkisiz Türkiye satış fiyatı, </w:t>
      </w:r>
      <w:r>
        <w:rPr>
          <w:b/>
          <w:bCs/>
        </w:rPr>
        <w:t xml:space="preserve">ithal eşya kıymeti + işleme maliyeti</w:t>
      </w:r>
      <w:r>
        <w:t xml:space="preserve">. (GY 375/1 · 2022/56) — Tuzak: Dört yöntemin dördü de geçerlidir (cevap I, II, III ve IV).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GKAİR'de rejime giriş esnasında eşyaya isabet eden vergiler </w:t>
      </w:r>
      <w:r>
        <w:rPr>
          <w:b/>
          <w:bCs/>
        </w:rPr>
        <w:t xml:space="preserve">teminata bağlanır</w:t>
      </w:r>
      <w:r>
        <w:t xml:space="preserve">. (GY 373/5; GKAİR Tebliği (Seri No 3) 2/5 · 2024/74) — Tuzak: 2024/74-E: 'işlenmek üzere ithal edilen eşyanın vergileri teminata bağlanmaz' (yanlış).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GKAİR izni işleme işini </w:t>
      </w:r>
      <w:r>
        <w:rPr>
          <w:b/>
          <w:bCs/>
        </w:rPr>
        <w:t xml:space="preserve">yapan veya yaptıranın</w:t>
      </w:r>
      <w:r>
        <w:t xml:space="preserve"> talebiyle </w:t>
      </w:r>
      <w:r>
        <w:rPr>
          <w:b/>
          <w:bCs/>
        </w:rPr>
        <w:t xml:space="preserve">gümrük idarelerince</w:t>
      </w:r>
      <w:r>
        <w:t xml:space="preserve">, yalnız </w:t>
      </w:r>
      <w:r>
        <w:rPr>
          <w:b/>
          <w:bCs/>
        </w:rPr>
        <w:t xml:space="preserve">TGB'de yerleşiklere</w:t>
      </w:r>
      <w:r>
        <w:t xml:space="preserve">; işlenmiş üründe ithal eşyasının </w:t>
      </w:r>
      <w:r>
        <w:rPr>
          <w:b/>
          <w:bCs/>
        </w:rPr>
        <w:t xml:space="preserve">teşhisi mümkün</w:t>
      </w:r>
      <w:r>
        <w:t xml:space="preserve"> ve eski hale dönüşüm </w:t>
      </w:r>
      <w:r>
        <w:rPr>
          <w:b/>
          <w:bCs/>
        </w:rPr>
        <w:t xml:space="preserve">ekonomik değilse</w:t>
      </w:r>
      <w:r>
        <w:t xml:space="preserve"> verilir. (GK 124/1-2 · 2024/74)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Gümrük Yükümlülüğü — 4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Gümrük yükümlülüğü vergilerin </w:t>
      </w:r>
      <w:r>
        <w:rPr>
          <w:b/>
          <w:bCs/>
        </w:rPr>
        <w:t xml:space="preserve">ödenmesi</w:t>
      </w:r>
      <w:r>
        <w:t xml:space="preserve"> veya </w:t>
      </w:r>
      <w:r>
        <w:rPr>
          <w:b/>
          <w:bCs/>
        </w:rPr>
        <w:t xml:space="preserve">kaldırılması</w:t>
      </w:r>
      <w:r>
        <w:t xml:space="preserve">, beyannamenin </w:t>
      </w:r>
      <w:r>
        <w:rPr>
          <w:b/>
          <w:bCs/>
        </w:rPr>
        <w:t xml:space="preserve">iptali</w:t>
      </w:r>
      <w:r>
        <w:t xml:space="preserve">, teslimden önce zapt-müsadere, imha, terk veya </w:t>
      </w:r>
      <w:r>
        <w:rPr>
          <w:b/>
          <w:bCs/>
        </w:rPr>
        <w:t xml:space="preserve">telef-kayıp</w:t>
      </w:r>
      <w:r>
        <w:t xml:space="preserve"> ve kanuna aykırı giren eşyanın </w:t>
      </w:r>
      <w:r>
        <w:rPr>
          <w:b/>
          <w:bCs/>
        </w:rPr>
        <w:t xml:space="preserve">müsaderesiyle</w:t>
      </w:r>
      <w:r>
        <w:t xml:space="preserve"> sona erer. (GK 208 · 2022/34, 2023/68) — Tuzak: </w:t>
      </w:r>
      <w:r>
        <w:rPr>
          <w:b/>
          <w:bCs/>
        </w:rPr>
        <w:t xml:space="preserve">Gümrük beyannamesinin düzeltilmesi</w:t>
      </w:r>
      <w:r>
        <w:t xml:space="preserve"> yükümlülüğü sona erdirmez.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İhracat vergisine tabi eşyanın beyanname ile ihracında gümrük yükümlülüğü </w:t>
      </w:r>
      <w:r>
        <w:rPr>
          <w:b/>
          <w:bCs/>
        </w:rPr>
        <w:t xml:space="preserve">gümrük beyannamesinin tescili</w:t>
      </w:r>
      <w:r>
        <w:t xml:space="preserve"> tarihinde başlar. (GK 188/2 · 2022/29) — Tuzak: Özet beyan, varış, yükleme veya fatura tarihi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gözetimi altındaki ithalat vergilerine tabi eşyanın kanuna aykırı olarak gözetim dışına çıkarılması </w:t>
      </w:r>
      <w:r>
        <w:rPr>
          <w:b/>
          <w:bCs/>
        </w:rPr>
        <w:t xml:space="preserve">gümrük yükümlülüğü doğurur</w:t>
      </w:r>
      <w:r>
        <w:t xml:space="preserve">. (GK 183/1 · 2023/88) — Tuzak: 'Yükümlülük kalkar/sona erer', 'vergi ödenmiş sayılır' veya 'yeni rejim beyanı' şıkları yanlıştı.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Onaylanmış Kişi — 4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OKSB sahipleri </w:t>
      </w:r>
      <w:r>
        <w:rPr>
          <w:b/>
          <w:bCs/>
        </w:rPr>
        <w:t xml:space="preserve">eksik beyan</w:t>
      </w:r>
      <w:r>
        <w:t xml:space="preserve">, </w:t>
      </w:r>
      <w:r>
        <w:rPr>
          <w:b/>
          <w:bCs/>
        </w:rPr>
        <w:t xml:space="preserve">kısmi teminat</w:t>
      </w:r>
      <w:r>
        <w:t xml:space="preserve"> ve </w:t>
      </w:r>
      <w:r>
        <w:rPr>
          <w:b/>
          <w:bCs/>
        </w:rPr>
        <w:t xml:space="preserve">mavi hat</w:t>
      </w:r>
      <w:r>
        <w:t xml:space="preserve">tan, talep halinde </w:t>
      </w:r>
      <w:r>
        <w:rPr>
          <w:b/>
          <w:bCs/>
        </w:rPr>
        <w:t xml:space="preserve">götürü teminat</w:t>
      </w:r>
      <w:r>
        <w:t xml:space="preserve"> ve </w:t>
      </w:r>
      <w:r>
        <w:rPr>
          <w:b/>
          <w:bCs/>
        </w:rPr>
        <w:t xml:space="preserve">onaylanmış ihracatçı</w:t>
      </w:r>
      <w:r>
        <w:t xml:space="preserve"> yetkisinden yararlanır; </w:t>
      </w:r>
      <w:r>
        <w:rPr>
          <w:b/>
          <w:bCs/>
        </w:rPr>
        <w:t xml:space="preserve">yeşil hat</w:t>
      </w:r>
      <w:r>
        <w:t xml:space="preserve"> ve </w:t>
      </w:r>
      <w:r>
        <w:rPr>
          <w:b/>
          <w:bCs/>
        </w:rPr>
        <w:t xml:space="preserve">izinli alıcı</w:t>
      </w:r>
      <w:r>
        <w:t xml:space="preserve"> kapsamda yoktur. (OKS Tebliği (Sıra No 1) 4/2-5 · 2022/94, 2025/98) — Tuzak: Yeşil hat (2022/94) ve izinli alıcı (2025/98) YYS'ye tanınan kolaylıklardır, OKSB kapsamında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Mavi hat, OKSB sahiplerince </w:t>
      </w:r>
      <w:r>
        <w:rPr>
          <w:b/>
          <w:bCs/>
        </w:rPr>
        <w:t xml:space="preserve">yalnız ihracat beyannamelerinde</w:t>
      </w:r>
      <w:r>
        <w:t xml:space="preserve"> yararlanılan hattır; beyanın kontrolü </w:t>
      </w:r>
      <w:r>
        <w:rPr>
          <w:b/>
          <w:bCs/>
        </w:rPr>
        <w:t xml:space="preserve">çıkış işlemlerinden sonra</w:t>
      </w:r>
      <w:r>
        <w:t xml:space="preserve"> yapılır, ayniyat tespiti gereken eşya mavi hatta işlem görmez. (OKS Tebliği (Sıra No 1) 43/1, 44/1 · 2022/95) — Tuzak: 'Sadece ithalat', 'giriş işlemlerinden sonra kontrol' ve 'YYS beyannameleri de mavi hatta' şıkları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Onaylanmış kişi statüsü için TGB'de yerleşik ve </w:t>
      </w:r>
      <w:r>
        <w:rPr>
          <w:b/>
          <w:bCs/>
        </w:rPr>
        <w:t xml:space="preserve">en az iki yıldır</w:t>
      </w:r>
      <w:r>
        <w:t xml:space="preserve"> fiilen faaliyette bulunmak gerekir. (GY 22/1 · 2024/75) — Tuzak: YYS'de bu süre 3 yıldır (GİKY 4/1).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Tarife — 4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tarifesi, ithalat vergilerinde </w:t>
      </w:r>
      <w:r>
        <w:rPr>
          <w:b/>
          <w:bCs/>
        </w:rPr>
        <w:t xml:space="preserve">bazı eşyaya şartlı olarak</w:t>
      </w:r>
      <w:r>
        <w:t xml:space="preserve"> uygulanacak muafiyet veya indirimleri, tercihli tarifeleri ve TGTC'ye dayanan diğer cetvelleri kapsar. (GK 15/3 · 2021/27) — Tuzak: 'Sadece serbest bölgeye konulan eşyaya' şartlı muafiyet ifadesi kapsam dışıdır.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Tarife kotası veya tarife kontenjanı</w:t>
      </w:r>
      <w:r>
        <w:t xml:space="preserve">, bir mal ya da mal grubunun gümrük vergisi oranlarında </w:t>
      </w:r>
      <w:r>
        <w:rPr>
          <w:b/>
          <w:bCs/>
        </w:rPr>
        <w:t xml:space="preserve">belirli bir miktar veya değer</w:t>
      </w:r>
      <w:r>
        <w:t xml:space="preserve"> için indirim yapılması ya da muafiyet sağlanmasıdır. (GY 32/1-i · 2022/43) — Tuzak: Kota, izin verilen ithalatın miktar/değeridir; indirim veya muafiyet içermez.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Tarife pozisyonu</w:t>
      </w:r>
      <w:r>
        <w:t xml:space="preserve">, fasıla ilişkin ilk iki rakamdan sonra gelen iki rakamla birlikte </w:t>
      </w:r>
      <w:r>
        <w:rPr>
          <w:b/>
          <w:bCs/>
        </w:rPr>
        <w:t xml:space="preserve">dört rakamlı</w:t>
      </w:r>
      <w:r>
        <w:t xml:space="preserve"> gruptur (ör. </w:t>
      </w:r>
      <w:r>
        <w:rPr>
          <w:b/>
          <w:bCs/>
        </w:rPr>
        <w:t xml:space="preserve">01.02</w:t>
      </w:r>
      <w:r>
        <w:t xml:space="preserve">). (GY 32/1-k · 2023/96) — Tuzak: 8, 10 veya 12 rakamlı kodlar alt açılım/GTİP; iki rakamlı '55' fasıldır.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Gümrük tarife istatistik pozisyonu (GTİP)</w:t>
      </w:r>
      <w:r>
        <w:t xml:space="preserve">, Türk Gümrük Tarife Cetvelinde </w:t>
      </w:r>
      <w:r>
        <w:rPr>
          <w:b/>
          <w:bCs/>
        </w:rPr>
        <w:t xml:space="preserve">on iki rakamdan</w:t>
      </w:r>
      <w:r>
        <w:t xml:space="preserve"> oluşan pozisyondur (ör. </w:t>
      </w:r>
      <w:r>
        <w:rPr>
          <w:b/>
          <w:bCs/>
        </w:rPr>
        <w:t xml:space="preserve">45.03.90.00.00.00</w:t>
      </w:r>
      <w:r>
        <w:t xml:space="preserve">). (GY 32/1-g · 2025/28) — Tuzak: 4, 6, 8 veya 10 rakamlı kodlar GTİP değildir.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Hariçte İşleme — 3 soru (↓ azalan)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Gümrük idarelerinden </w:t>
      </w:r>
      <w:r>
        <w:rPr>
          <w:b/>
          <w:bCs/>
        </w:rPr>
        <w:t xml:space="preserve">yalnızca birinin TGB'de</w:t>
      </w:r>
      <w:r>
        <w:t xml:space="preserve"> olması kaydıyla rejime giriş idaresi ile rejimi kapatan idarenin </w:t>
      </w:r>
      <w:r>
        <w:rPr>
          <w:b/>
          <w:bCs/>
        </w:rPr>
        <w:t xml:space="preserve">farklı</w:t>
      </w:r>
      <w:r>
        <w:t xml:space="preserve"> olduğu duruma </w:t>
      </w:r>
      <w:r>
        <w:rPr>
          <w:b/>
          <w:bCs/>
        </w:rPr>
        <w:t xml:space="preserve">üçgen trafik</w:t>
      </w:r>
      <w:r>
        <w:t xml:space="preserve"> denir. (GY 308/1-l · 2021/52) — Tuzak: Elleçleme, geçici depolama, dahilde/hariçte işleme bu tanımın adı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HİR'de üçgen trafikte işlem görmüş ürünlerde kısmi/tam muafiyetten yararlanmak için </w:t>
      </w:r>
      <w:r>
        <w:rPr>
          <w:b/>
          <w:bCs/>
        </w:rPr>
        <w:t xml:space="preserve">geçici ihraç eşyası</w:t>
      </w:r>
      <w:r>
        <w:t xml:space="preserve"> bilgileri </w:t>
      </w:r>
      <w:r>
        <w:rPr>
          <w:b/>
          <w:bCs/>
        </w:rPr>
        <w:t xml:space="preserve">INF 2</w:t>
      </w:r>
      <w:r>
        <w:t xml:space="preserve"> bilgi formuyla bildirilir. (GY 327/1-ç; HİR Tebliği (2007/5) 3/1-ğ · 2022/58) — Tuzak: INF 1 (DİR vergi/teminat), INF 6 (GI yer değiştirmiş eşya), INF 7 (geri ödeme)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Bedel karşılığı tamirde ithalat vergileri, gümrük kıymeti olarak </w:t>
      </w:r>
      <w:r>
        <w:rPr>
          <w:b/>
          <w:bCs/>
        </w:rPr>
        <w:t xml:space="preserve">tamir masraflarına</w:t>
      </w:r>
      <w:r>
        <w:t xml:space="preserve"> eşit tutar alınıp </w:t>
      </w:r>
      <w:r>
        <w:rPr>
          <w:b/>
          <w:bCs/>
        </w:rPr>
        <w:t xml:space="preserve">serbest dolaşıma giriş beyannamesinin tescil</w:t>
      </w:r>
      <w:r>
        <w:t xml:space="preserve"> tarihindeki unsurlara göre belirlenir. (GK 143 · 2022/59) — Tuzak: FOB/CIF bedel veya geçici ihracat beyannamesinin tescil/kapanış tarihi esas alınmaz.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Nihai Kullanım — 3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Nihai kullanım kapsamı eşya </w:t>
      </w:r>
      <w:r>
        <w:rPr>
          <w:b/>
          <w:bCs/>
        </w:rPr>
        <w:t xml:space="preserve">gümrük idaresinin izniyle</w:t>
      </w:r>
      <w:r>
        <w:t xml:space="preserve"> başka bir izin hak sahibine </w:t>
      </w:r>
      <w:r>
        <w:rPr>
          <w:b/>
          <w:bCs/>
        </w:rPr>
        <w:t xml:space="preserve">devredilebilir</w:t>
      </w:r>
      <w:r>
        <w:t xml:space="preserve">; devirde eşyaya ilişkin </w:t>
      </w:r>
      <w:r>
        <w:rPr>
          <w:b/>
          <w:bCs/>
        </w:rPr>
        <w:t xml:space="preserve">hak ve yükümlülükler devralana geçer</w:t>
      </w:r>
      <w:r>
        <w:t xml:space="preserve">. (Nihai Kullanım Tebliği (Seri No:1) 6/1-2; GY 210/1 · 2022/37, 2025/56) — Tuzak: 'Devredilemez' (2022/37) ve 'hak ve yükümlülükler devredende kalır' (2025/56) yanlış.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YYS veya OKSB</w:t>
      </w:r>
      <w:r>
        <w:t xml:space="preserve"> sahiplerine, ayniyat ya da tahsis tespiti şartıyla beyannamenin tescilinden itibaren </w:t>
      </w:r>
      <w:r>
        <w:rPr>
          <w:b/>
          <w:bCs/>
        </w:rPr>
        <w:t xml:space="preserve">üç ay</w:t>
      </w:r>
      <w:r>
        <w:t xml:space="preserve"> içinde başvurulursa nihai kullanım izni </w:t>
      </w:r>
      <w:r>
        <w:rPr>
          <w:b/>
          <w:bCs/>
        </w:rPr>
        <w:t xml:space="preserve">sonradan</w:t>
      </w:r>
      <w:r>
        <w:t xml:space="preserve"> verilebilir. (Nihai Kullanım Tebliği (Seri No:1) 8/2 · 2025/49) — Tuzak: 1, 6, 9 veya 12 ay değil.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TIR — 3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TIR'da güzergâh kat etme süresi </w:t>
      </w:r>
      <w:r>
        <w:rPr>
          <w:b/>
          <w:bCs/>
        </w:rPr>
        <w:t xml:space="preserve">Nisan–Eylül azami 120</w:t>
      </w:r>
      <w:r>
        <w:t xml:space="preserve">, </w:t>
      </w:r>
      <w:r>
        <w:rPr>
          <w:b/>
          <w:bCs/>
        </w:rPr>
        <w:t xml:space="preserve">Ekim–Mart azami 168 saattir</w:t>
      </w:r>
      <w:r>
        <w:t xml:space="preserve">; ihbar, risk veya </w:t>
      </w:r>
      <w:r>
        <w:rPr>
          <w:b/>
          <w:bCs/>
        </w:rPr>
        <w:t xml:space="preserve">ATS</w:t>
      </w:r>
      <w:r>
        <w:t xml:space="preserve"> takılması halinde </w:t>
      </w:r>
      <w:r>
        <w:rPr>
          <w:b/>
          <w:bCs/>
        </w:rPr>
        <w:t xml:space="preserve">mümkün olan en kısa süre</w:t>
      </w:r>
      <w:r>
        <w:t xml:space="preserve"> verilir. (TIR Tebliği (Seri No 1) 8/1 · 2022/74, 2024/61) — Tuzak: 144 ve 192 saat yanlış; 'ATS takılınca süre verilmez' yanlış (2022/74-A, B, 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Taşıt onay belgesi </w:t>
      </w:r>
      <w:r>
        <w:rPr>
          <w:b/>
          <w:bCs/>
        </w:rPr>
        <w:t xml:space="preserve">kamyon</w:t>
      </w:r>
      <w:r>
        <w:t xml:space="preserve">, </w:t>
      </w:r>
      <w:r>
        <w:rPr>
          <w:b/>
          <w:bCs/>
        </w:rPr>
        <w:t xml:space="preserve">kamyonet (panelvan dahil)</w:t>
      </w:r>
      <w:r>
        <w:t xml:space="preserve">, özel amaçlı taşıt (tanker vb.), </w:t>
      </w:r>
      <w:r>
        <w:rPr>
          <w:b/>
          <w:bCs/>
        </w:rPr>
        <w:t xml:space="preserve">brandalı taşıt</w:t>
      </w:r>
      <w:r>
        <w:t xml:space="preserve"> ile </w:t>
      </w:r>
      <w:r>
        <w:rPr>
          <w:b/>
          <w:bCs/>
        </w:rPr>
        <w:t xml:space="preserve">römork ve yarı römorka</w:t>
      </w:r>
      <w:r>
        <w:t xml:space="preserve"> düzenlenir; </w:t>
      </w:r>
      <w:r>
        <w:rPr>
          <w:b/>
          <w:bCs/>
        </w:rPr>
        <w:t xml:space="preserve">binek otomobile</w:t>
      </w:r>
      <w:r>
        <w:t xml:space="preserve"> düzenlenmez. (TIR Tebliği (Seri No 1) 14/1 · 2022/73) — Tuzak: Panelvan kamyonet sayılır; yarı römork, brandalı taşıt, tanker belge alır.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TIR'da </w:t>
      </w:r>
      <w:r>
        <w:rPr>
          <w:b/>
          <w:bCs/>
        </w:rPr>
        <w:t xml:space="preserve">güzergâh ihlali</w:t>
      </w:r>
      <w:r>
        <w:t xml:space="preserve"> yapan taşıtlara </w:t>
      </w:r>
      <w:r>
        <w:rPr>
          <w:b/>
          <w:bCs/>
        </w:rPr>
        <w:t xml:space="preserve">GK 241/6</w:t>
      </w:r>
      <w:r>
        <w:t xml:space="preserve"> uyarınca para cezası uygulanır ve taşıtlar fiziki kontrole tabi tutulur. (TIR Tebliği (Seri No 1) 4/3 · 2022/74) — Tuzak: Süre aşımında ceza '241/1' diye sabitlenmez, '241'in ilgili fıkraları' uygulanır (2022/74-D yanlış).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Temsil — 3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Temsilci, temsil edilen kişi namına hareket ettiğini </w:t>
      </w:r>
      <w:r>
        <w:rPr>
          <w:b/>
          <w:bCs/>
        </w:rPr>
        <w:t xml:space="preserve">beyan etmek</w:t>
      </w:r>
      <w:r>
        <w:t xml:space="preserve">, temsilin doğrudan/dolaylı olduğunu </w:t>
      </w:r>
      <w:r>
        <w:rPr>
          <w:b/>
          <w:bCs/>
        </w:rPr>
        <w:t xml:space="preserve">belirtmek</w:t>
      </w:r>
      <w:r>
        <w:t xml:space="preserve"> ve temsil yetki belgesini </w:t>
      </w:r>
      <w:r>
        <w:rPr>
          <w:b/>
          <w:bCs/>
        </w:rPr>
        <w:t xml:space="preserve">ibraz etmek zorundadır</w:t>
      </w:r>
      <w:r>
        <w:t xml:space="preserve">. (GK 5/3; GY 561/1 · 2021/22, 2022/79) — Tuzak: 'Zorunda değildir' yanlıştır (2021/22 cevabı); 2022/79'da doğru şık (E) olarak yer aldı.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Doğrudan temsilde temsilci </w:t>
      </w:r>
      <w:r>
        <w:rPr>
          <w:b/>
          <w:bCs/>
        </w:rPr>
        <w:t xml:space="preserve">başkasının adına ve hesabına</w:t>
      </w:r>
      <w:r>
        <w:t xml:space="preserve">, dolaylı temsilde </w:t>
      </w:r>
      <w:r>
        <w:rPr>
          <w:b/>
          <w:bCs/>
        </w:rPr>
        <w:t xml:space="preserve">kendi adına, başkasının hesabına</w:t>
      </w:r>
      <w:r>
        <w:t xml:space="preserve"> hareket eder. (GK 5/3 · 2021/22, 2022/79) — Tuzak: 'Dolaylı temsilde başkasının adına, kendi hesabına' yanlıştır (2022/79 cevabı); 2021/22'de doğru şık (B) olarak yer aldı.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Kara, deniz ve havayolu işletmeleri ile nakliyeci kuruluş temsilcileri, taşıdıkları eşyanın </w:t>
      </w:r>
      <w:r>
        <w:rPr>
          <w:b/>
          <w:bCs/>
        </w:rPr>
        <w:t xml:space="preserve">yalnız transit</w:t>
      </w:r>
      <w:r>
        <w:t xml:space="preserve"> işlemlerini </w:t>
      </w:r>
      <w:r>
        <w:rPr>
          <w:b/>
          <w:bCs/>
        </w:rPr>
        <w:t xml:space="preserve">doğrudan temsil</w:t>
      </w:r>
      <w:r>
        <w:t xml:space="preserve"> yoluyla takip edebilir. (GK 225/2; GY 561/4-ç · 2025/22) — Tuzak: Dahilde işleme, ihracat, GKAİ ve serbest dolaşıma giriş çeldiricidir.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Özet Beyan — 3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Özet beyan, TGB'nin karasuları veya hava sahasından </w:t>
      </w:r>
      <w:r>
        <w:rPr>
          <w:b/>
          <w:bCs/>
        </w:rPr>
        <w:t xml:space="preserve">durmaksızın geçen</w:t>
      </w:r>
      <w:r>
        <w:t xml:space="preserve"> taşıtlardaki eşya hariç, </w:t>
      </w:r>
      <w:r>
        <w:rPr>
          <w:b/>
          <w:bCs/>
        </w:rPr>
        <w:t xml:space="preserve">TGB'ye getirilen eşya</w:t>
      </w:r>
      <w:r>
        <w:t xml:space="preserve"> için verilir. (GK 35/A-1 · 2021/33, 2023/95) — Tuzak: Kıymetli evrak, taşıma senedi veya ithalat beyannamesi yerine geçen belge değildir; antrepoya alınacak eşya için de verilir (2023/95).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Özet beyan </w:t>
      </w:r>
      <w:r>
        <w:rPr>
          <w:b/>
          <w:bCs/>
        </w:rPr>
        <w:t xml:space="preserve">giriş gümrük idaresine</w:t>
      </w:r>
      <w:r>
        <w:t xml:space="preserve">, eşyanın TGB'ye </w:t>
      </w:r>
      <w:r>
        <w:rPr>
          <w:b/>
          <w:bCs/>
        </w:rPr>
        <w:t xml:space="preserve">getirilmesinden önce</w:t>
      </w:r>
      <w:r>
        <w:t xml:space="preserve"> verilir. (GK 35/A-2, 3 · 2021/33, 2024/86) — Tuzak: 'Çıkış gümrük idaresine verilir' yazılmıştı (2024/86-I, 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Özet beyan </w:t>
      </w:r>
      <w:r>
        <w:rPr>
          <w:b/>
          <w:bCs/>
        </w:rPr>
        <w:t xml:space="preserve">demiryolunda</w:t>
      </w:r>
      <w:r>
        <w:t xml:space="preserve"> giriş idaresine varmadan en az </w:t>
      </w:r>
      <w:r>
        <w:rPr>
          <w:b/>
          <w:bCs/>
        </w:rPr>
        <w:t xml:space="preserve">iki saat</w:t>
      </w:r>
      <w:r>
        <w:t xml:space="preserve"> önce; </w:t>
      </w:r>
      <w:r>
        <w:rPr>
          <w:b/>
          <w:bCs/>
        </w:rPr>
        <w:t xml:space="preserve">havayolunda</w:t>
      </w:r>
      <w:r>
        <w:t xml:space="preserve"> kısa mesafede en geç </w:t>
      </w:r>
      <w:r>
        <w:rPr>
          <w:b/>
          <w:bCs/>
        </w:rPr>
        <w:t xml:space="preserve">uçağın havalandığı ana</w:t>
      </w:r>
      <w:r>
        <w:t xml:space="preserve"> kadar, uzun mesafede ilk inişten en az </w:t>
      </w:r>
      <w:r>
        <w:rPr>
          <w:b/>
          <w:bCs/>
        </w:rPr>
        <w:t xml:space="preserve">dört saat</w:t>
      </w:r>
      <w:r>
        <w:t xml:space="preserve"> önce verilir. (GY 67/2-a, 67/3 · 2024/86) — Tuzak: Uzun mesafeli uçuşta 'en az sekiz saat önce' yazılmıştı (2024/86-IV, yanlış).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TGB'ye getirilen eşya girişinden itibaren </w:t>
      </w:r>
      <w:r>
        <w:rPr>
          <w:b/>
          <w:bCs/>
        </w:rPr>
        <w:t xml:space="preserve">gümrük gözetimine</w:t>
      </w:r>
      <w:r>
        <w:t xml:space="preserve"> tabidir ve yürürlükteki hükümlere göre gümrük idarelerince denetlenir. (GK 36/1 · 2021/33) — Tuzak: 'Girişinden itibaren gümrük kontrolüne tabidir' yazılmıştı (yanlış).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İtiraz — 3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Yükümlüler tebliğ edilen gümrük vergileri, cezalar ve idari kararlara karşı tebliğden itibaren </w:t>
      </w:r>
      <w:r>
        <w:rPr>
          <w:b/>
          <w:bCs/>
        </w:rPr>
        <w:t xml:space="preserve">on beş gün</w:t>
      </w:r>
      <w:r>
        <w:t xml:space="preserve"> içinde </w:t>
      </w:r>
      <w:r>
        <w:rPr>
          <w:b/>
          <w:bCs/>
        </w:rPr>
        <w:t xml:space="preserve">bir üst makama</w:t>
      </w:r>
      <w:r>
        <w:t xml:space="preserve"> (yoksa aynı makama) dilekçeyle itiraz eder. (GK 242/1; GY 585/1 · 2022/66, 2024/95) — Tuzak: 7, 10, 19, 20, 25, 30 veya 45 gün değil.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İdareye intikal eden itirazlar </w:t>
      </w:r>
      <w:r>
        <w:rPr>
          <w:b/>
          <w:bCs/>
        </w:rPr>
        <w:t xml:space="preserve">otuz gün</w:t>
      </w:r>
      <w:r>
        <w:t xml:space="preserve"> içinde karara bağlanarak ilgiliye tebliğ edilir. (GK 242/2; GY 586/1 · 2023/77) — Tuzak: '60 gün içinde karara bağlanır' yazılmıştı (yanlış).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Akaryakıt-Kumanya — 2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Liman/bunker bayisinin gemiye yağ-yakıt beyannamesini doğrudan tescil ettirmesi için </w:t>
      </w:r>
      <w:r>
        <w:rPr>
          <w:b/>
          <w:bCs/>
        </w:rPr>
        <w:t xml:space="preserve">A.Ş. veya Ltd.</w:t>
      </w:r>
      <w:r>
        <w:t xml:space="preserve"> olması, </w:t>
      </w:r>
      <w:r>
        <w:rPr>
          <w:b/>
          <w:bCs/>
        </w:rPr>
        <w:t xml:space="preserve">50.000 TL</w:t>
      </w:r>
      <w:r>
        <w:t xml:space="preserve"> ödenmiş sermaye, </w:t>
      </w:r>
      <w:r>
        <w:rPr>
          <w:b/>
          <w:bCs/>
        </w:rPr>
        <w:t xml:space="preserve">200 DWT</w:t>
      </w:r>
      <w:r>
        <w:t xml:space="preserve"> tanker veya toplu teminat ve yöneticilerin sabıkasız olması gerekir. (GY 478/1 · 2021/69) — Tuzak: 'TGB dışına sefer yapmamaları' diye bir şart yoktur.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Dış seferdeki taşıtların yakıt-yağları ile karaya çıkarılmayan kumanyaları muaftır; antrepodaki yakıt-kumanya transit hükümleriyle verilir, </w:t>
      </w:r>
      <w:r>
        <w:rPr>
          <w:b/>
          <w:bCs/>
        </w:rPr>
        <w:t xml:space="preserve">serbest dolaşımda bulunan</w:t>
      </w:r>
      <w:r>
        <w:t xml:space="preserve"> yakıt-kumanyanın verilmesi </w:t>
      </w:r>
      <w:r>
        <w:rPr>
          <w:b/>
          <w:bCs/>
        </w:rPr>
        <w:t xml:space="preserve">ihracat hükmündedir</w:t>
      </w:r>
      <w:r>
        <w:t xml:space="preserve">. (GK 176 · 2025/65) — Tuzak: 'Serbest dolaşımda bulunMAYAN yakıt-kumanyanın verilmesi ihracat hükmündedir' yanlıştır (D).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Fikri-Sınai Haklar — 2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Henüz talep yokken eşyanın fikri ve sınai hakları ihlal ettiğine dair </w:t>
      </w:r>
      <w:r>
        <w:rPr>
          <w:b/>
          <w:bCs/>
        </w:rPr>
        <w:t xml:space="preserve">açık deliller</w:t>
      </w:r>
      <w:r>
        <w:t xml:space="preserve"> varsa gümrük idaresi eşyayı </w:t>
      </w:r>
      <w:r>
        <w:rPr>
          <w:b/>
          <w:bCs/>
        </w:rPr>
        <w:t xml:space="preserve">üç iş günü</w:t>
      </w:r>
      <w:r>
        <w:t xml:space="preserve"> süresince </w:t>
      </w:r>
      <w:r>
        <w:rPr>
          <w:b/>
          <w:bCs/>
        </w:rPr>
        <w:t xml:space="preserve">re'sen</w:t>
      </w:r>
      <w:r>
        <w:t xml:space="preserve"> alıkoyabilir veya işlemlerini durdurabilir. (GK 57/1-b · 2022/30, 2025/54) — Tuzak: '3 gün', '6 iş günü', '10 gün', '10 iş günü' yanlış (2022/30).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Yolcuların </w:t>
      </w:r>
      <w:r>
        <w:rPr>
          <w:b/>
          <w:bCs/>
        </w:rPr>
        <w:t xml:space="preserve">kişisel eşyası</w:t>
      </w:r>
      <w:r>
        <w:t xml:space="preserve"> ile ticari mahiyette olmayan ve </w:t>
      </w:r>
      <w:r>
        <w:rPr>
          <w:b/>
          <w:bCs/>
        </w:rPr>
        <w:t xml:space="preserve">muafiyet sınırları içindeki hediyelik</w:t>
      </w:r>
      <w:r>
        <w:t xml:space="preserve"> eşyaya GK 57 hükümleri </w:t>
      </w:r>
      <w:r>
        <w:rPr>
          <w:b/>
          <w:bCs/>
        </w:rPr>
        <w:t xml:space="preserve">uygulanmaz</w:t>
      </w:r>
      <w:r>
        <w:t xml:space="preserve">. (GK 57/5 · 2025/54) — Tuzak: 'GK 57 hükümleri uygulanır' yazılmıştı (yanlış); talep üzerine durdurma, imha/nitelik değiştirerek tasfiye ve idarenin sorumlu tutulamaması doğru.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Ticaret Politikası — 2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Ticaret politikası önlemleri; </w:t>
      </w:r>
      <w:r>
        <w:rPr>
          <w:b/>
          <w:bCs/>
        </w:rPr>
        <w:t xml:space="preserve">gözetim, korunma önlemleri, miktar kısıtlamaları</w:t>
      </w:r>
      <w:r>
        <w:t xml:space="preserve"> ve </w:t>
      </w:r>
      <w:r>
        <w:rPr>
          <w:b/>
          <w:bCs/>
        </w:rPr>
        <w:t xml:space="preserve">ithalat/ihracat yasakları</w:t>
      </w:r>
      <w:r>
        <w:t xml:space="preserve"> gibi </w:t>
      </w:r>
      <w:r>
        <w:rPr>
          <w:b/>
          <w:bCs/>
        </w:rPr>
        <w:t xml:space="preserve">tarife dışı</w:t>
      </w:r>
      <w:r>
        <w:t xml:space="preserve"> önlemlerdir; gümrük vergisi bu önlemlerden değildir. (GY 3/1-n · 2023/36) — Tuzak: Gümrük vergisi tarife önlemidir, ticaret politikası önlemi değildir.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Kota</w:t>
      </w:r>
      <w:r>
        <w:t xml:space="preserve">, bir takvim yılı içinde veya muayyen bir dönemde yapılmasına </w:t>
      </w:r>
      <w:r>
        <w:rPr>
          <w:b/>
          <w:bCs/>
        </w:rPr>
        <w:t xml:space="preserve">izin verilen ithalatın miktar ve/veya değeridir</w:t>
      </w:r>
      <w:r>
        <w:t xml:space="preserve">. (GY 32/1-h · 2024/37) — Tuzak: Tarife kontenjanı (indirim/muafiyetli miktar), sübvansiyon, damping ve ithal lisansı ile karıştırılmamalı.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Belge Saklama — 1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İlgililer GK 11'deki belge ve bilgileri </w:t>
      </w:r>
      <w:r>
        <w:rPr>
          <w:b/>
          <w:bCs/>
        </w:rPr>
        <w:t xml:space="preserve">beş yıl</w:t>
      </w:r>
      <w:r>
        <w:t xml:space="preserve"> saklar; süre serbest dolaşım ve ihracat beyanlarında belgelerin </w:t>
      </w:r>
      <w:r>
        <w:rPr>
          <w:b/>
          <w:bCs/>
        </w:rPr>
        <w:t xml:space="preserve">tescil edildiği yılın sonundan</w:t>
      </w:r>
      <w:r>
        <w:t xml:space="preserve"> işlemeye başlar. (GK 13 · 2021/24) — Tuzak: 'Tescil edildiği yılın başından' yanlıştır; nihai kullanımda gözetimin, diğer rejimde rejimin sona erdiği, serbest bölgede çıkılan yılın sonundan başlar.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Gümrüksüz Satış — 1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Yönetmelikte yolcu giriş ve çıkış kapılarındaki mağazalar, </w:t>
      </w:r>
      <w:r>
        <w:rPr>
          <w:b/>
          <w:bCs/>
        </w:rPr>
        <w:t xml:space="preserve">uçakta satış</w:t>
      </w:r>
      <w:r>
        <w:t xml:space="preserve"> ve </w:t>
      </w:r>
      <w:r>
        <w:rPr>
          <w:b/>
          <w:bCs/>
        </w:rPr>
        <w:t xml:space="preserve">gemilere satış</w:t>
      </w:r>
      <w:r>
        <w:t xml:space="preserve"> mağazası vardır; diplomatik muafiyetlilere Ankara ve İstanbul hava kapılarındaki </w:t>
      </w:r>
      <w:r>
        <w:rPr>
          <w:b/>
          <w:bCs/>
        </w:rPr>
        <w:t xml:space="preserve">giriş mağazalarından</w:t>
      </w:r>
      <w:r>
        <w:t xml:space="preserve"> satış yapılır. (GSM Yönetmeliği 3/1-d,ı; 4/1, 4/3 · 2025/83) — Tuzak: Ayrı bir 'diplomatik satış mağazası' türü yoktur.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Kabotaj — 1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Kabotaja girecek geminin yabancı limandan aldığı yakıtta vergiye esas miktar, alınan yakıt ile sarf edilen yakıt farkına göre </w:t>
      </w:r>
      <w:r>
        <w:rPr>
          <w:b/>
          <w:bCs/>
        </w:rPr>
        <w:t xml:space="preserve">seyir jurnali ve devriçark defterinden</w:t>
      </w:r>
      <w:r>
        <w:t xml:space="preserve"> bulunur. (GY 481/1 · 2021/70) — Tuzak: Envanter, yevmiye, defterikebir veya yönetim kurulu karar defteri kullanılmaz.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Mücbir Sebep — 1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Doğal afet, ağır kaza-hastalık-tutukluluk, seferberlik ilanı ve </w:t>
      </w:r>
      <w:r>
        <w:rPr>
          <w:b/>
          <w:bCs/>
        </w:rPr>
        <w:t xml:space="preserve">yükümlü firmanın iflası</w:t>
      </w:r>
      <w:r>
        <w:t xml:space="preserve"> mücbir sebeptir; </w:t>
      </w:r>
      <w:r>
        <w:rPr>
          <w:b/>
          <w:bCs/>
        </w:rPr>
        <w:t xml:space="preserve">yurtdışı gezisi</w:t>
      </w:r>
      <w:r>
        <w:t xml:space="preserve"> mücbir sebep ve beklenmeyen hal değildir. (GY 31/3 · 2023/57) — Tuzak: 'Yurtdışı gezisi' listede yoktur; 'iflas' listededir.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Süreler — 1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Eşyanın antrepo rejimi altında kalış süresi </w:t>
      </w:r>
      <w:r>
        <w:rPr>
          <w:b/>
          <w:bCs/>
        </w:rPr>
        <w:t xml:space="preserve">sınırsızdır</w:t>
      </w:r>
      <w:r>
        <w:t xml:space="preserve">; gerek görülen hallerde idare yeni işlem veya kullanım için süre belirleyebilir. (GK 101/1 · 2023/74)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Yolcu beraberinde getirilip yolcu eşyasına mahsus gümrük ambarlarına konulan eşyanın buralarda kalabileceği süre </w:t>
      </w:r>
      <w:r>
        <w:rPr>
          <w:b/>
          <w:bCs/>
        </w:rPr>
        <w:t xml:space="preserve">üç aydır</w:t>
      </w:r>
      <w:r>
        <w:t xml:space="preserve">. (GK 48/2 · 2023/74) — Tuzak: '1 yıl' (II)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Özet beyan kapsamı eşyaya gümrükçe onaylanmış işlem veya kullanım belirlenmesi </w:t>
      </w:r>
      <w:r>
        <w:rPr>
          <w:b/>
          <w:bCs/>
        </w:rPr>
        <w:t xml:space="preserve">denizyolunda kırk beş gün</w:t>
      </w:r>
      <w:r>
        <w:t xml:space="preserve">, diğer yollarda </w:t>
      </w:r>
      <w:r>
        <w:rPr>
          <w:b/>
          <w:bCs/>
        </w:rPr>
        <w:t xml:space="preserve">yirmi gün</w:t>
      </w:r>
      <w:r>
        <w:t xml:space="preserve"> içinde tamamlanır. (GK 46/2 · 2023/74)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Sınır Ticareti — 1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Sınır ticaretinin kapsamını belirlemeye, sınır ticaret merkezi kurmaya ve azami hadleri aşmamak üzere </w:t>
      </w:r>
      <w:r>
        <w:rPr>
          <w:b/>
          <w:bCs/>
        </w:rPr>
        <w:t xml:space="preserve">tek ve maktu tarife</w:t>
      </w:r>
      <w:r>
        <w:t xml:space="preserve"> uygulamaya </w:t>
      </w:r>
      <w:r>
        <w:rPr>
          <w:b/>
          <w:bCs/>
        </w:rPr>
        <w:t xml:space="preserve">Cumhurbaşkanı</w:t>
      </w:r>
      <w:r>
        <w:t xml:space="preserve"> yetkilidir. (GK 172 · 2024/44) — Tuzak: Ticaret, Hazine ve Maliye, Tarım ve Orman veya İçişleri Bakanlığı değildir.</w:t>
      </w:r>
    </w:p>
    <w:p>
      <w:pPr>
        <w:pStyle w:val="Heading2"/>
        <w:pBdr>
          <w:left w:val="single" w:color="B8860B" w:sz="36" w:space="8"/>
        </w:pBdr>
        <w:spacing w:after="120" w:before="240"/>
      </w:pPr>
      <w:r>
        <w:t xml:space="preserve">İlave Gümrük Vergisi — 1 soru (→ sabit)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3351 sayılı İlave Gümrük Vergisi Kararının uygulanmasında eşyanın </w:t>
      </w:r>
      <w:r>
        <w:rPr>
          <w:b/>
          <w:bCs/>
        </w:rPr>
        <w:t xml:space="preserve">menşeinin doğru beyan edilmesinden ithalatçı sorumludur</w:t>
      </w:r>
      <w:r>
        <w:t xml:space="preserve">. (3351 s. İGV Kararı (kaynakta yok) · 2024/36) — Tuzak: 'İthalatçı sorumlu değildir' yanlış; resmî cevaba göre diğer önermeler doğru: İGV'ye GV usul ve hükümleri uygulanır, pozisyon/tanım değişikliği uygulamaya engel değildir, İGV ayrı tahsil edilip genel bütçeye irat kaydedilir, tarife kontenjanıyla 0/indirimli ithalatta İGV uygulanmaz. ◇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3. ÇIKAN SORULARDAN HAP BİLGİ (GENEL KÜLTÜR)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Genel kültür bölümünde (her yıl 1–20. sorular) Tarih ve Hukuk haplarında bilgi yalnız soru metni ve resmî cevaptan kuruldu; Türkçe haplarında doğru cevabın dayandığı dil kuralı yazıldı.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Tarih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Mustafa Kemal Atatürk </w:t>
      </w:r>
      <w:r>
        <w:rPr>
          <w:b/>
          <w:bCs/>
        </w:rPr>
        <w:t xml:space="preserve">1881</w:t>
      </w:r>
      <w:r>
        <w:t xml:space="preserve">'de </w:t>
      </w:r>
      <w:r>
        <w:rPr>
          <w:b/>
          <w:bCs/>
        </w:rPr>
        <w:t xml:space="preserve">Selanik</w:t>
      </w:r>
      <w:r>
        <w:t xml:space="preserve">'te doğdu. (2023/12) — Tuzak: Selanik-1903 ve İzmir-1881 yanlış yer-yıl eşleşmesidir.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Osmanlı Devleti Birinci Dünya Savaşı'nda </w:t>
      </w:r>
      <w:r>
        <w:rPr>
          <w:b/>
          <w:bCs/>
        </w:rPr>
        <w:t xml:space="preserve">Galiçya, Kafkasya, Makedonya ve Çanakkale</w:t>
      </w:r>
      <w:r>
        <w:t xml:space="preserve"> cephelerinde savaştı; </w:t>
      </w:r>
      <w:r>
        <w:rPr>
          <w:b/>
          <w:bCs/>
        </w:rPr>
        <w:t xml:space="preserve">İspanya</w:t>
      </w:r>
      <w:r>
        <w:t xml:space="preserve"> cephesi yoktur. (2024/12) — Tuzak: İspanya bir Osmanlı cephesi değildir.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Mondros Mütarekesi</w:t>
      </w:r>
      <w:r>
        <w:t xml:space="preserve">, Birinci Dünya Savaşı sonunda </w:t>
      </w:r>
      <w:r>
        <w:rPr>
          <w:b/>
          <w:bCs/>
        </w:rPr>
        <w:t xml:space="preserve">Osmanlı Devleti</w:t>
      </w:r>
      <w:r>
        <w:t xml:space="preserve"> ile </w:t>
      </w:r>
      <w:r>
        <w:rPr>
          <w:b/>
          <w:bCs/>
        </w:rPr>
        <w:t xml:space="preserve">İtilaf Devletleri</w:t>
      </w:r>
      <w:r>
        <w:t xml:space="preserve"> arasında imzalanan ateşkestir. (2022/12) — Tuzak: Mudanya Mütarekesi TBMM Hükümeti ile imzalanan ateşkestir (2025/11); Versay, Sykes-Picot ve Ankara Antlaşması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Mustafa Kemal Paşa ulusal bağımsızlık mücadelesini başlatmak için </w:t>
      </w:r>
      <w:r>
        <w:rPr>
          <w:b/>
          <w:bCs/>
        </w:rPr>
        <w:t xml:space="preserve">19 Mayıs 1919</w:t>
      </w:r>
      <w:r>
        <w:t xml:space="preserve">'da </w:t>
      </w:r>
      <w:r>
        <w:rPr>
          <w:b/>
          <w:bCs/>
        </w:rPr>
        <w:t xml:space="preserve">Samsun</w:t>
      </w:r>
      <w:r>
        <w:t xml:space="preserve">'a çıktı. (2025/15) — Tuzak: 23 Nisan 1920, 30 Ağustos 1922, 29 Ekim 1923 ve 10 Kasım 1938 çeldirici tarihlerdir.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"Vatanın bütünlüğü ve milletin istiklali tehlikede, İstanbul Hükümeti görevini yapmıyor, milletin istiklalini yine milletin azim ve kararlılığı kurtaracak" ifadesi ilk kez </w:t>
      </w:r>
      <w:r>
        <w:rPr>
          <w:b/>
          <w:bCs/>
        </w:rPr>
        <w:t xml:space="preserve">Amasya Genelgesi</w:t>
      </w:r>
      <w:r>
        <w:t xml:space="preserve">nde söylendi. (2022/13) — Tuzak: Kökteki "ilk kez" Amasya Genelgesini gösterir; Alaşehir/İstanbul Kongresi ve son Osmanlı Mebusan Meclisi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İrade-i Milliye</w:t>
      </w:r>
      <w:r>
        <w:t xml:space="preserve"> gazetesi, Anadolu ve Rumeli Müdafaa-i Hukuk Cemiyeti'nin yayın organı olarak </w:t>
      </w:r>
      <w:r>
        <w:rPr>
          <w:b/>
          <w:bCs/>
        </w:rPr>
        <w:t xml:space="preserve">Sivas</w:t>
      </w:r>
      <w:r>
        <w:t xml:space="preserve">'ta çıkarıldı. (2021/11) — Tuzak: Öğüt, Babalık, Albayrak ve Yeni Gün bu cemiyetin Sivas'taki yayın organı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 Osmanlı Mebusan Meclisinde kabul edilen </w:t>
      </w:r>
      <w:r>
        <w:rPr>
          <w:b/>
          <w:bCs/>
        </w:rPr>
        <w:t xml:space="preserve">Misak-ı Millî</w:t>
      </w:r>
      <w:r>
        <w:t xml:space="preserve">ye göre Osmanlı-İslam çoğunluğunun yaşadığı yerler bölünmez, </w:t>
      </w:r>
      <w:r>
        <w:rPr>
          <w:b/>
          <w:bCs/>
        </w:rPr>
        <w:t xml:space="preserve">Elviye-i Selase</w:t>
      </w:r>
      <w:r>
        <w:t xml:space="preserve"> için halkoyuna başvurulabilir, azınlık hakları komşu ülkelerdeki Müslümanlarınkiyle aynıdır, </w:t>
      </w:r>
      <w:r>
        <w:rPr>
          <w:b/>
          <w:bCs/>
        </w:rPr>
        <w:t xml:space="preserve">kapitülasyonlar</w:t>
      </w:r>
      <w:r>
        <w:t xml:space="preserve"> kabul edilmez. (2022/11) — Tuzak: "Ülke sınırları İtilaf Devletlerinin onayı ile tespit edilecektir" Misak-ı Millî esası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I. İnönü ve Sakarya Muharebeleri, </w:t>
      </w:r>
      <w:r>
        <w:rPr>
          <w:b/>
          <w:bCs/>
        </w:rPr>
        <w:t xml:space="preserve">TBMM'nin kurulması</w:t>
      </w:r>
      <w:r>
        <w:t xml:space="preserve"> ve Mudanya Mütarekesi Millî Mücadele dönemindedir; </w:t>
      </w:r>
      <w:r>
        <w:rPr>
          <w:b/>
          <w:bCs/>
        </w:rPr>
        <w:t xml:space="preserve">Hilafetin kaldırılması</w:t>
      </w:r>
      <w:r>
        <w:t xml:space="preserve"> bu döneme ait değildir. (2025/13) — Tuzak: Hilafetin kaldırılması Millî Mücadele dönemi faaliyeti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Millî Mücadele'nin zaferle sonuçlanmasını sağlayan son muharebe </w:t>
      </w:r>
      <w:r>
        <w:rPr>
          <w:b/>
          <w:bCs/>
        </w:rPr>
        <w:t xml:space="preserve">Başkomutan(lık) Meydan Muharebesi</w:t>
      </w:r>
      <w:r>
        <w:t xml:space="preserve">dir. (2023/14, 2024/13) — Tuzak: Sakarya Meydan Muharebesi iki yılda da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Atatürk'ün kaleme aldığı, Millî Mücadele dönemini ve Cumhuriyet'in kuruluş sürecini anlatan eser </w:t>
      </w:r>
      <w:r>
        <w:rPr>
          <w:b/>
          <w:bCs/>
        </w:rPr>
        <w:t xml:space="preserve">Nutuk</w:t>
      </w:r>
      <w:r>
        <w:t xml:space="preserve">tur. (2025/14) — Tuzak: Cumalı Ordugâhı, Medeni Bilgiler, Gençliğe Hitabe ve Takımın Muharebe Eğitimi bu tanıma uymaz.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Mudanya Mütarekesi</w:t>
      </w:r>
      <w:r>
        <w:t xml:space="preserve"> (11 Ekim 1922), </w:t>
      </w:r>
      <w:r>
        <w:rPr>
          <w:b/>
          <w:bCs/>
        </w:rPr>
        <w:t xml:space="preserve">TBMM Hükümeti</w:t>
      </w:r>
      <w:r>
        <w:t xml:space="preserve"> ile İtilaf Devletleri (İngiltere, Fransa, İtalya) arasında imzalanan ateşkestir; </w:t>
      </w:r>
      <w:r>
        <w:rPr>
          <w:b/>
          <w:bCs/>
        </w:rPr>
        <w:t xml:space="preserve">Almanya</w:t>
      </w:r>
      <w:r>
        <w:t xml:space="preserve"> imzacı değildir. (2021/12, 2025/11) — Tuzak: Almanya Mudanya'yı imzalamadı; Osmanlı Devleti'nin imzaladığı ateşkes Mondros'tur. — Not: 2025/11 kökü Mudanya'yı "Millî Mücadele sonrasında" diye anar; 2025/13 ise onu Millî Mücadele dönemi olayları arasında sayar.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Lozan Barış Antlaşması</w:t>
      </w:r>
      <w:r>
        <w:t xml:space="preserve"> </w:t>
      </w:r>
      <w:r>
        <w:rPr>
          <w:b/>
          <w:bCs/>
        </w:rPr>
        <w:t xml:space="preserve">İkinci Dönem TBMM</w:t>
      </w:r>
      <w:r>
        <w:t xml:space="preserve"> tarafından onaylandı. (2021/13) — Tuzak: Tekâlif-i Milliye, saltanatın kaldırılması, Hıyanet-i Vataniye Kanunu ve İstiklal Marşı'nın kabulü II. Dönem olayı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29 Ekim 1923</w:t>
      </w:r>
      <w:r>
        <w:t xml:space="preserve">'te </w:t>
      </w:r>
      <w:r>
        <w:rPr>
          <w:b/>
          <w:bCs/>
        </w:rPr>
        <w:t xml:space="preserve">Cumhuriyet ilan edildi</w:t>
      </w:r>
      <w:r>
        <w:t xml:space="preserve">. (2023/11) — Tuzak: Saltanatın kaldırılması, Latin alfabesinin kabulü ve Lozan'ın imzalanması bu tarihte değildir.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Saltanatın kaldırılması</w:t>
      </w:r>
      <w:r>
        <w:t xml:space="preserve"> Cumhuriyet'in ilanından önce gerçekleşti; Halifeliğin kaldırılması, </w:t>
      </w:r>
      <w:r>
        <w:rPr>
          <w:b/>
          <w:bCs/>
        </w:rPr>
        <w:t xml:space="preserve">Tevhid-i Tedrisat</w:t>
      </w:r>
      <w:r>
        <w:t xml:space="preserve">, Şapka Kanunu ve Medeni Kanun ilandan sonradır. (2024/15) — Tuzak: Saltanatın kaldırılması Cumhuriyet sonrası gelişme değildir.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Millet Mektepleri</w:t>
      </w:r>
      <w:r>
        <w:t xml:space="preserve">, </w:t>
      </w:r>
      <w:r>
        <w:rPr>
          <w:b/>
          <w:bCs/>
        </w:rPr>
        <w:t xml:space="preserve">Yeni Türk Alfabesi</w:t>
      </w:r>
      <w:r>
        <w:t xml:space="preserve">nin benimsenmesi ve yaygınlaşması amacıyla açıldı. (2021/14) — Tuzak: Soyadı Kanunu, Medeni Kanun, Türk Tarih Tezi ve Beş Yıllık Sanayi Planı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Atatürk inkılaplarının temel amaçları </w:t>
      </w:r>
      <w:r>
        <w:rPr>
          <w:b/>
          <w:bCs/>
        </w:rPr>
        <w:t xml:space="preserve">çağdaş uygarlık</w:t>
      </w:r>
      <w:r>
        <w:t xml:space="preserve"> seviyesine ulaşmak, millî egemenliği güçlendirmek, bağımsızlık ve birliği korumak, eğitim ve hukukta birlik sağlamaktır. (2025/12) — Tuzak: "Padişahlığı geri getirmek" inkılapların amacı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</w:t>
      </w:r>
      <w:r>
        <w:rPr>
          <w:b/>
          <w:bCs/>
        </w:rPr>
        <w:t xml:space="preserve">Halkçılık</w:t>
      </w:r>
      <w:r>
        <w:t xml:space="preserve">, fert, aile ve sınıf egemenliğine izin vermeyen, </w:t>
      </w:r>
      <w:r>
        <w:rPr>
          <w:b/>
          <w:bCs/>
        </w:rPr>
        <w:t xml:space="preserve">kanun önünde eşitliği</w:t>
      </w:r>
      <w:r>
        <w:t xml:space="preserve"> esas alan ilkedir; amacı </w:t>
      </w:r>
      <w:r>
        <w:rPr>
          <w:b/>
          <w:bCs/>
        </w:rPr>
        <w:t xml:space="preserve">sınıfsız, imtiyazsız, kaynaşmış</w:t>
      </w:r>
      <w:r>
        <w:t xml:space="preserve"> bir kitle yaratmaktır. (2021/15, 2022/14) — Tuzak: Sınıf esaslı toplum yaratmak veya egemenliği bir zümreye vermek halkçılığın amacı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Milliyetçilik, Halkçılık, Devletçilik ve Laiklik </w:t>
      </w:r>
      <w:r>
        <w:rPr>
          <w:b/>
          <w:bCs/>
        </w:rPr>
        <w:t xml:space="preserve">Atatürk ilkeleri</w:t>
      </w:r>
      <w:r>
        <w:t xml:space="preserve"> arasındadır; </w:t>
      </w:r>
      <w:r>
        <w:rPr>
          <w:b/>
          <w:bCs/>
        </w:rPr>
        <w:t xml:space="preserve">Tesanütçülük</w:t>
      </w:r>
      <w:r>
        <w:t xml:space="preserve"> Atatürk ilkesi değildir. (2023/13) — Tuzak: Tesanütçülük ilke sanılır.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1937'de Anayasaya</w:t>
      </w:r>
      <w:r>
        <w:t xml:space="preserve"> giren Atatürk ilkeleri arasında Milliyetçilik, Halkçılık, İnkılapçılık ve Laiklik vardır; </w:t>
      </w:r>
      <w:r>
        <w:rPr>
          <w:b/>
          <w:bCs/>
        </w:rPr>
        <w:t xml:space="preserve">Gerçekçilik</w:t>
      </w:r>
      <w:r>
        <w:t xml:space="preserve"> bunlardan değildir. (2024/14) — Tuzak: Gerçekçilik Atatürk ilkesi sanılır.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Boğazlar</w:t>
      </w:r>
      <w:r>
        <w:t xml:space="preserve"> sorunu Lozan Antlaşması ile çözülemeyip daha sonra </w:t>
      </w:r>
      <w:r>
        <w:rPr>
          <w:b/>
          <w:bCs/>
        </w:rPr>
        <w:t xml:space="preserve">Türkiye'nin lehine</w:t>
      </w:r>
      <w:r>
        <w:t xml:space="preserve"> çözümlendi. (2022/15) — Tuzak: Osmanlı borçları, Ege adaları, kapitülasyonlar ve azınlıklar bu kapsamda verilmedi.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Balkan Antantı</w:t>
      </w:r>
      <w:r>
        <w:t xml:space="preserve"> (</w:t>
      </w:r>
      <w:r>
        <w:rPr>
          <w:b/>
          <w:bCs/>
        </w:rPr>
        <w:t xml:space="preserve">1934</w:t>
      </w:r>
      <w:r>
        <w:t xml:space="preserve">), revizyonist gelişmeler üzerine </w:t>
      </w:r>
      <w:r>
        <w:rPr>
          <w:b/>
          <w:bCs/>
        </w:rPr>
        <w:t xml:space="preserve">Türkiye, Yunanistan, Yugoslavya ve Romanya</w:t>
      </w:r>
      <w:r>
        <w:t xml:space="preserve"> arasında sınırları karşılıklı garanti eden antlaşmadır. (2024/11) — Tuzak: Sadabat Paktı, Montrö Boğazlar Sözleşmesi ve Ankara İtilafnamesi ile karıştırılır.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Hatay</w:t>
      </w:r>
      <w:r>
        <w:t xml:space="preserve">, </w:t>
      </w:r>
      <w:r>
        <w:rPr>
          <w:b/>
          <w:bCs/>
        </w:rPr>
        <w:t xml:space="preserve">1939</w:t>
      </w:r>
      <w:r>
        <w:t xml:space="preserve">'da Türkiye Cumhuriyeti sınırlarına katıldı. (2023/15)</w:t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Hukuk (Anayasa ve temel kavramlar)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Devletin temel yapısını, yönetim biçimini, temel organlarını ve bunların ilişkilerini, bireyin hak ve ödevlerini düzenleyen üst hukuk kuralı </w:t>
      </w:r>
      <w:r>
        <w:rPr>
          <w:b/>
          <w:bCs/>
        </w:rPr>
        <w:t xml:space="preserve">Anayasa</w:t>
      </w:r>
      <w:r>
        <w:t xml:space="preserve">dır. (2021/16) — Tuzak: Yasa, tüzük, yönetmelik ve yönerge bu tanıma uymaz.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Normlar hiyerarşisinde</w:t>
      </w:r>
      <w:r>
        <w:t xml:space="preserve"> en üstte </w:t>
      </w:r>
      <w:r>
        <w:rPr>
          <w:b/>
          <w:bCs/>
        </w:rPr>
        <w:t xml:space="preserve">Anayasa</w:t>
      </w:r>
      <w:r>
        <w:t xml:space="preserve"> bulunur. (2023/18) — Tuzak: Kanun, KHK, Cumhurbaşkanlığı Kararnamesi ve yönetmelik Anayasa'nın altındadır.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 ülkede belli bir zamanda uygulanmakta olan hukuk kurallarına </w:t>
      </w:r>
      <w:r>
        <w:rPr>
          <w:b/>
          <w:bCs/>
        </w:rPr>
        <w:t xml:space="preserve">pozitif hukuk</w:t>
      </w:r>
      <w:r>
        <w:t xml:space="preserve"> denir. (2022/16) — Tuzak: Yazılı hukuk, uygulama hukuku ve güncel hukuk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Kanun</w:t>
      </w:r>
      <w:r>
        <w:t xml:space="preserve"> bir </w:t>
      </w:r>
      <w:r>
        <w:rPr>
          <w:b/>
          <w:bCs/>
        </w:rPr>
        <w:t xml:space="preserve">yasama işlemi</w:t>
      </w:r>
      <w:r>
        <w:t xml:space="preserve">dir; yönetmelik, genelge, tüzük ve talimat yasama işlemi değildir. (2022/20)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Anayasaya göre Türkiye'nin yönetim şekli </w:t>
      </w:r>
      <w:r>
        <w:rPr>
          <w:b/>
          <w:bCs/>
        </w:rPr>
        <w:t xml:space="preserve">Cumhuriyet</w:t>
      </w:r>
      <w:r>
        <w:t xml:space="preserve">tir. (2024/19) — Tuzak: Monarşi, oligarşi, teokrasi ve jüristokrasi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1982 Anayasasına göre Türkiye Cumhuriyeti </w:t>
      </w:r>
      <w:r>
        <w:rPr>
          <w:b/>
          <w:bCs/>
        </w:rPr>
        <w:t xml:space="preserve">sosyal, hukuk, laik ve demokratik</w:t>
      </w:r>
      <w:r>
        <w:t xml:space="preserve"> bir devlettir; </w:t>
      </w:r>
      <w:r>
        <w:rPr>
          <w:b/>
          <w:bCs/>
        </w:rPr>
        <w:t xml:space="preserve">federal devlet</w:t>
      </w:r>
      <w:r>
        <w:t xml:space="preserve"> nitelikler arasında yoktur. (2023/20) — Tuzak: Federal Devlet nitelik sanılır.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1982 Anayasası </w:t>
      </w:r>
      <w:r>
        <w:rPr>
          <w:b/>
          <w:bCs/>
        </w:rPr>
        <w:t xml:space="preserve">4. maddesine</w:t>
      </w:r>
      <w:r>
        <w:t xml:space="preserve"> göre devletin </w:t>
      </w:r>
      <w:r>
        <w:rPr>
          <w:b/>
          <w:bCs/>
        </w:rPr>
        <w:t xml:space="preserve">şekli, resmî dili, bayrağı ve başkenti</w:t>
      </w:r>
      <w:r>
        <w:t xml:space="preserve"> değiştirilemez; </w:t>
      </w:r>
      <w:r>
        <w:rPr>
          <w:b/>
          <w:bCs/>
        </w:rPr>
        <w:t xml:space="preserve">Cumhurbaşkanlığı konutunun yeri</w:t>
      </w:r>
      <w:r>
        <w:t xml:space="preserve"> bunlardan değildir. (2023/16) — Tuzak: Cumhurbaşkanlığı konutunun yeri değiştirilemez hüküm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 Cumhuriyeti'nde </w:t>
      </w:r>
      <w:r>
        <w:rPr>
          <w:b/>
          <w:bCs/>
        </w:rPr>
        <w:t xml:space="preserve">yasama yetkisi</w:t>
      </w:r>
      <w:r>
        <w:t xml:space="preserve"> </w:t>
      </w:r>
      <w:r>
        <w:rPr>
          <w:b/>
          <w:bCs/>
        </w:rPr>
        <w:t xml:space="preserve">Türkiye Büyük Millet Meclisi</w:t>
      </w:r>
      <w:r>
        <w:t xml:space="preserve">ne aittir. (2024/16) — Tuzak: Cumhurbaşkanlığı, Bakanlar Kurulu, MGK ve Anayasa Mahkemesi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Türkiye Büyük Millet Meclisi</w:t>
      </w:r>
      <w:r>
        <w:t xml:space="preserve"> </w:t>
      </w:r>
      <w:r>
        <w:rPr>
          <w:b/>
          <w:bCs/>
        </w:rPr>
        <w:t xml:space="preserve">600 milletvekili</w:t>
      </w:r>
      <w:r>
        <w:t xml:space="preserve">nden oluşur. (2022/17) — Tuzak: 450, 550 ve 650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Türkiye'de </w:t>
      </w:r>
      <w:r>
        <w:rPr>
          <w:b/>
          <w:bCs/>
        </w:rPr>
        <w:t xml:space="preserve">kanun teklif etme</w:t>
      </w:r>
      <w:r>
        <w:t xml:space="preserve"> yetkisi </w:t>
      </w:r>
      <w:r>
        <w:rPr>
          <w:b/>
          <w:bCs/>
        </w:rPr>
        <w:t xml:space="preserve">milletvekilleri</w:t>
      </w:r>
      <w:r>
        <w:t xml:space="preserve">ne aittir. (2025/20) — Tuzak: Cumhurbaşkanı ve bakanlar şıkları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Yasama dokunulmazlığı</w:t>
      </w:r>
      <w:r>
        <w:t xml:space="preserve"> </w:t>
      </w:r>
      <w:r>
        <w:rPr>
          <w:b/>
          <w:bCs/>
        </w:rPr>
        <w:t xml:space="preserve">TBMM üyelerine</w:t>
      </w:r>
      <w:r>
        <w:t xml:space="preserve"> tanınır. (2024/18) — Tuzak: Bakanlar Kurulu, Devlet Denetleme Kurulu, Yargıtay-Danıştay ve Anayasa Mahkemesi üyeleri değil.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Cumhurbaşkanı</w:t>
      </w:r>
      <w:r>
        <w:t xml:space="preserve"> devletin başıdır, millî güvenlik politikalarını belirler, kanunları yayımlar, bakanları atar ve görevden alır; </w:t>
      </w:r>
      <w:r>
        <w:rPr>
          <w:b/>
          <w:bCs/>
        </w:rPr>
        <w:t xml:space="preserve">yasama yetkisini üstlenmez</w:t>
      </w:r>
      <w:r>
        <w:t xml:space="preserve">. (2021/19) — Tuzak: "Yürütme ve yasama yetkisini üstlenir" yanlıştır; yasama yetkisi TBMM'nindir (2024/16).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Olağan dönem </w:t>
      </w:r>
      <w:r>
        <w:rPr>
          <w:b/>
          <w:bCs/>
        </w:rPr>
        <w:t xml:space="preserve">Cumhurbaşkanlığı kararnameleri</w:t>
      </w:r>
      <w:r>
        <w:t xml:space="preserve"> Cumhurbaşkanınca yürütme yetkisine ilişkin konularda çıkarılır, Anayasaya uygun olmalıdır, Anayasa Mahkemesince denetlenir; </w:t>
      </w:r>
      <w:r>
        <w:rPr>
          <w:b/>
          <w:bCs/>
        </w:rPr>
        <w:t xml:space="preserve">kanunlarda değişiklik yapamaz</w:t>
      </w:r>
      <w:r>
        <w:t xml:space="preserve">. (2022/18) — Tuzak: "Kanunlarda değişiklik yapabilir"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Kanunları uygulamak</w:t>
      </w:r>
      <w:r>
        <w:t xml:space="preserve"> yürütme organının görevidir. (2025/17) — Tuzak: Kanunları veya Anayasa'yı değiştirmek, yargı kararlarını denetlemek yürütmenin görevi değildir.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Anayasa Mahkemesi, Danıştay, Yargıtay ve </w:t>
      </w:r>
      <w:r>
        <w:rPr>
          <w:b/>
          <w:bCs/>
        </w:rPr>
        <w:t xml:space="preserve">Uyuşmazlık Mahkemesi</w:t>
      </w:r>
      <w:r>
        <w:t xml:space="preserve"> yargı merciidir; </w:t>
      </w:r>
      <w:r>
        <w:rPr>
          <w:b/>
          <w:bCs/>
        </w:rPr>
        <w:t xml:space="preserve">Kamu Denetçiliği Kurumu</w:t>
      </w:r>
      <w:r>
        <w:t xml:space="preserve"> yargı mercii değildir. (2024/20) — Tuzak: Kamu Denetçiliği Kurumu yargı mercii sanılır.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Siyasi partilerin mali denetimini</w:t>
      </w:r>
      <w:r>
        <w:t xml:space="preserve"> </w:t>
      </w:r>
      <w:r>
        <w:rPr>
          <w:b/>
          <w:bCs/>
        </w:rPr>
        <w:t xml:space="preserve">Anayasa Mahkemesi</w:t>
      </w:r>
      <w:r>
        <w:t xml:space="preserve"> yapar. (2022/19) — Tuzak: Yargıtay, Danıştay, Kamu Denetçiliği Kurumu ve Devlet Denetleme Kurulu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Vatandaşların </w:t>
      </w:r>
      <w:r>
        <w:rPr>
          <w:b/>
          <w:bCs/>
        </w:rPr>
        <w:t xml:space="preserve">temel hak ve özgürlükleri</w:t>
      </w:r>
      <w:r>
        <w:t xml:space="preserve"> </w:t>
      </w:r>
      <w:r>
        <w:rPr>
          <w:b/>
          <w:bCs/>
        </w:rPr>
        <w:t xml:space="preserve">Anayasa</w:t>
      </w:r>
      <w:r>
        <w:t xml:space="preserve"> ile güvence altına alınmıştır. (2025/18) — Tuzak: TCK, Medeni Kanun, TTK ve Siyasi Partiler Kanunu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Barınma</w:t>
      </w:r>
      <w:r>
        <w:t xml:space="preserve"> hakkı Türk hukukunda </w:t>
      </w:r>
      <w:r>
        <w:rPr>
          <w:b/>
          <w:bCs/>
        </w:rPr>
        <w:t xml:space="preserve">ekonomik ve sosyal haklar</w:t>
      </w:r>
      <w:r>
        <w:t xml:space="preserve"> kapsamındadır; yaşama, seçme-seçilme, adil yargılanma ve özel hayatın gizliliği bu kapsamda değildir. (2024/17)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Seçme ve seçilme</w:t>
      </w:r>
      <w:r>
        <w:t xml:space="preserve"> hakkı yalnızca Türkiye Cumhuriyeti </w:t>
      </w:r>
      <w:r>
        <w:rPr>
          <w:b/>
          <w:bCs/>
        </w:rPr>
        <w:t xml:space="preserve">vatandaşlarına</w:t>
      </w:r>
      <w:r>
        <w:t xml:space="preserve"> tanınmıştır; eğitim, dilekçe, yargıya erişim ve yaşama hakkı yalnız vatandaşlara özgü değildir. (2025/19) — Tuzak: Dilekçe verme ve eğitim alma yalnız vatandaş hakkı sanılır.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Türkiye'de </w:t>
      </w:r>
      <w:r>
        <w:rPr>
          <w:b/>
          <w:bCs/>
        </w:rPr>
        <w:t xml:space="preserve">seçme ve seçilme yaşı 18</w:t>
      </w:r>
      <w:r>
        <w:t xml:space="preserve">'dir; 1982 Anayasasının güncel hâline göre </w:t>
      </w:r>
      <w:r>
        <w:rPr>
          <w:b/>
          <w:bCs/>
        </w:rPr>
        <w:t xml:space="preserve">milletvekili seçilebilme yaşı</w:t>
      </w:r>
      <w:r>
        <w:t xml:space="preserve"> da 18'dir. (2021/20, 2025/16) — Tuzak: "Günümüzdeki yapısına göre" vurgusu: 21, 25 ve 30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Anayasaya göre seçimler </w:t>
      </w:r>
      <w:r>
        <w:rPr>
          <w:b/>
          <w:bCs/>
        </w:rPr>
        <w:t xml:space="preserve">gizli oy, açık sayım</w:t>
      </w:r>
      <w:r>
        <w:t xml:space="preserve"> esasıyla yapılır. (2023/17) — Tuzak: Açık oy veya gizli sayım içeren şıklar yanlıştır.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1982 Anayasasına göre </w:t>
      </w:r>
      <w:r>
        <w:rPr>
          <w:b/>
          <w:bCs/>
        </w:rPr>
        <w:t xml:space="preserve">Cumhurbaşkanlığı seçimleri beş yılda bir</w:t>
      </w:r>
      <w:r>
        <w:t xml:space="preserve"> yapılır. (2023/19) — Tuzak: Dört ve yedi yıl çeldiricidir.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İtalya, Almanya, Fransa ve Hollanda </w:t>
      </w:r>
      <w:r>
        <w:rPr>
          <w:b/>
          <w:bCs/>
        </w:rPr>
        <w:t xml:space="preserve">Avrupa Birliği</w:t>
      </w:r>
      <w:r>
        <w:t xml:space="preserve">'nin kurucu üyeleridir; </w:t>
      </w:r>
      <w:r>
        <w:rPr>
          <w:b/>
          <w:bCs/>
        </w:rPr>
        <w:t xml:space="preserve">Yunanistan</w:t>
      </w:r>
      <w:r>
        <w:t xml:space="preserve"> kurucu üye değildir. (2021/17) — Tuzak: Yunanistan kurucu üye sanılır.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 </w:t>
      </w:r>
      <w:r>
        <w:rPr>
          <w:b/>
          <w:bCs/>
        </w:rPr>
        <w:t xml:space="preserve">NATO</w:t>
      </w:r>
      <w:r>
        <w:t xml:space="preserve"> (Kuzey Atlantik Antlaşması Örgütü) üyesidir; BDT, AB, EFTA ve OPEC üyesi değildir. (2021/18) — Tuzak: AB üyeliği ile karıştırılır.</w:t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Türkçe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 Sözcüğün akla gelen ilk, temel anlamı </w:t>
      </w:r>
      <w:r>
        <w:rPr>
          <w:b/>
          <w:bCs/>
        </w:rPr>
        <w:t xml:space="preserve">gerçek anlam</w:t>
      </w:r>
      <w:r>
        <w:t xml:space="preserve">dır (ağacın dalları); temel anlamdan uzaklaşan kullanım </w:t>
      </w:r>
      <w:r>
        <w:rPr>
          <w:b/>
          <w:bCs/>
        </w:rPr>
        <w:t xml:space="preserve">mecaz anlam</w:t>
      </w:r>
      <w:r>
        <w:t xml:space="preserve">dır (Efes'in yıldızı, aklım karışıyor). (2021/2, 2023/5)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Sözcüğün temel anlamıyla ilgili yeni bir anlam kazanması </w:t>
      </w:r>
      <w:r>
        <w:rPr>
          <w:b/>
          <w:bCs/>
        </w:rPr>
        <w:t xml:space="preserve">yan anlam</w:t>
      </w:r>
      <w:r>
        <w:t xml:space="preserve">dır: "dağın </w:t>
      </w:r>
      <w:r>
        <w:rPr>
          <w:b/>
          <w:bCs/>
        </w:rPr>
        <w:t xml:space="preserve">etekleri</w:t>
      </w:r>
      <w:r>
        <w:t xml:space="preserve">". (2024/2)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Yazılışı aynı, anlamı farklı sözcükler </w:t>
      </w:r>
      <w:r>
        <w:rPr>
          <w:b/>
          <w:bCs/>
        </w:rPr>
        <w:t xml:space="preserve">sesteş</w:t>
      </w:r>
      <w:r>
        <w:t xml:space="preserve">tir: yüz, yol, kurum ve çay sesteştir; </w:t>
      </w:r>
      <w:r>
        <w:rPr>
          <w:b/>
          <w:bCs/>
        </w:rPr>
        <w:t xml:space="preserve">seç</w:t>
      </w:r>
      <w:r>
        <w:t xml:space="preserve"> sözcüğünün sesteşi yoktur. (2023/4)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Dâhil–hariç</w:t>
      </w:r>
      <w:r>
        <w:t xml:space="preserve"> </w:t>
      </w:r>
      <w:r>
        <w:rPr>
          <w:b/>
          <w:bCs/>
        </w:rPr>
        <w:t xml:space="preserve">zıt anlamlı</w:t>
      </w:r>
      <w:r>
        <w:t xml:space="preserve">dır; örnek–misal, acemi–toy, sorumluluk–mesuliyet ve alelade–sıradan </w:t>
      </w:r>
      <w:r>
        <w:rPr>
          <w:b/>
          <w:bCs/>
        </w:rPr>
        <w:t xml:space="preserve">eş anlamlı</w:t>
      </w:r>
      <w:r>
        <w:t xml:space="preserve">dır. (2024/3)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Kalıplaşmış söz grubu olan </w:t>
      </w:r>
      <w:r>
        <w:rPr>
          <w:b/>
          <w:bCs/>
        </w:rPr>
        <w:t xml:space="preserve">deyim</w:t>
      </w:r>
      <w:r>
        <w:t xml:space="preserve">e örnek "</w:t>
      </w:r>
      <w:r>
        <w:rPr>
          <w:b/>
          <w:bCs/>
        </w:rPr>
        <w:t xml:space="preserve">ağzını aramak</w:t>
      </w:r>
      <w:r>
        <w:t xml:space="preserve">"tır: birinin konuyla ilgili ne bildiğini öğrenmeye çalışmak. (2023/2)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Deyimin anlamı cümlede ayrıca söylenirse </w:t>
      </w:r>
      <w:r>
        <w:rPr>
          <w:b/>
          <w:bCs/>
        </w:rPr>
        <w:t xml:space="preserve">deyim açıklamasıyla verilmiş</w:t>
      </w:r>
      <w:r>
        <w:t xml:space="preserve"> olur (gelişigüzel konuşur, </w:t>
      </w:r>
      <w:r>
        <w:rPr>
          <w:b/>
          <w:bCs/>
        </w:rPr>
        <w:t xml:space="preserve">dilini tutamaz</w:t>
      </w:r>
      <w:r>
        <w:t xml:space="preserve">); "kılı kırk yarmak" açıklamasız kullanılmıştır. (2022/2)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Geçmişte yapılan bir davranıştan duyulan üzüntü </w:t>
      </w:r>
      <w:r>
        <w:rPr>
          <w:b/>
          <w:bCs/>
        </w:rPr>
        <w:t xml:space="preserve">pişmanlık</w:t>
      </w:r>
      <w:r>
        <w:t xml:space="preserve"> anlamıdır: "İyi tanımadığım birine bu kadar </w:t>
      </w:r>
      <w:r>
        <w:rPr>
          <w:b/>
          <w:bCs/>
        </w:rPr>
        <w:t xml:space="preserve">güvenmemeliydim</w:t>
      </w:r>
      <w:r>
        <w:t xml:space="preserve">." (2023/1)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-sa/-se</w:t>
      </w:r>
      <w:r>
        <w:t xml:space="preserve"> şart ekiyle kurulan "Düzenli çalışırsan başarılı olursun" cümlesinde </w:t>
      </w:r>
      <w:r>
        <w:rPr>
          <w:b/>
          <w:bCs/>
        </w:rPr>
        <w:t xml:space="preserve">koşul–sonuç</w:t>
      </w:r>
      <w:r>
        <w:t xml:space="preserve"> ilişkisi vardır. (2025/1)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Parçada asıl vurgulanan </w:t>
      </w:r>
      <w:r>
        <w:rPr>
          <w:b/>
          <w:bCs/>
        </w:rPr>
        <w:t xml:space="preserve">ana düşünce</w:t>
      </w:r>
      <w:r>
        <w:t xml:space="preserve">, metnin bütününü kapsayan yargıdır: </w:t>
      </w:r>
      <w:r>
        <w:rPr>
          <w:b/>
          <w:bCs/>
        </w:rPr>
        <w:t xml:space="preserve">hızlı kentleşme insanı yalnızlığa itmektedir</w:t>
      </w:r>
      <w:r>
        <w:t xml:space="preserve">. (2022/1)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Paragrafın konusundan sapan cümle </w:t>
      </w:r>
      <w:r>
        <w:rPr>
          <w:b/>
          <w:bCs/>
        </w:rPr>
        <w:t xml:space="preserve">anlatım akışını bozar</w:t>
      </w:r>
      <w:r>
        <w:t xml:space="preserve">: anlama-anlaşılma konulu parçada "insanlar arasındaki mücadele" cümlesi konu dışıdır. (2022/4)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Oran, alan, miktar gibi sayılarla düşünceyi desteklemek </w:t>
      </w:r>
      <w:r>
        <w:rPr>
          <w:b/>
          <w:bCs/>
        </w:rPr>
        <w:t xml:space="preserve">sayısal verilerden yararlanma</w:t>
      </w:r>
      <w:r>
        <w:t xml:space="preserve">dır. (2021/1)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Neden sorularında</w:t>
      </w:r>
      <w:r>
        <w:t xml:space="preserve"> yalnız parçada belirtilen gerekçeler kabul edilir; martının "diğer martılarla yaşama isteği" parçada </w:t>
      </w:r>
      <w:r>
        <w:rPr>
          <w:b/>
          <w:bCs/>
        </w:rPr>
        <w:t xml:space="preserve">yer almayan</w:t>
      </w:r>
      <w:r>
        <w:t xml:space="preserve"> nedendir. (2025/3)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Parçanın ana düşüncesi hangi soruyu cevaplıyorsa doğru seçenek odur: </w:t>
      </w:r>
      <w:r>
        <w:rPr>
          <w:b/>
          <w:bCs/>
        </w:rPr>
        <w:t xml:space="preserve">çok okuma ile çok gezmeyi</w:t>
      </w:r>
      <w:r>
        <w:t xml:space="preserve"> birlikte savunan parça "Çok gezen mi bilir, çok okuyan mı?" sorusunu cevaplar. (2025/4)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Sert ünsüzle biten sözcükler ünlüyle başlayan ek alınca çoğunlukla </w:t>
      </w:r>
      <w:r>
        <w:rPr>
          <w:b/>
          <w:bCs/>
        </w:rPr>
        <w:t xml:space="preserve">yumuşar</w:t>
      </w:r>
      <w:r>
        <w:t xml:space="preserve"> (kitabı, dördü, kemiği, sonucu); </w:t>
      </w:r>
      <w:r>
        <w:rPr>
          <w:b/>
          <w:bCs/>
        </w:rPr>
        <w:t xml:space="preserve">kibrit</w:t>
      </w:r>
      <w:r>
        <w:t xml:space="preserve"> yumuşamaz: kibriti. (2023/3)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Fiilden ad</w:t>
      </w:r>
      <w:r>
        <w:t xml:space="preserve"> yapım eki alan sözcük </w:t>
      </w:r>
      <w:r>
        <w:rPr>
          <w:b/>
          <w:bCs/>
        </w:rPr>
        <w:t xml:space="preserve">güleç</w:t>
      </w:r>
      <w:r>
        <w:t xml:space="preserve">tir (gül- + -eç); borçlu, yoldaş, sarımtırak ve balıkçıl addan türemiştir. (2021/5)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Tekil biçimiyle birden çok varlığı karşılayan ada </w:t>
      </w:r>
      <w:r>
        <w:rPr>
          <w:b/>
          <w:bCs/>
        </w:rPr>
        <w:t xml:space="preserve">topluluk adı</w:t>
      </w:r>
      <w:r>
        <w:t xml:space="preserve"> denir: "kuş </w:t>
      </w:r>
      <w:r>
        <w:rPr>
          <w:b/>
          <w:bCs/>
        </w:rPr>
        <w:t xml:space="preserve">sürüsü</w:t>
      </w:r>
      <w:r>
        <w:t xml:space="preserve">". (2024/5)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Özne cümlede yazılmayıp yüklemin </w:t>
      </w:r>
      <w:r>
        <w:rPr>
          <w:b/>
          <w:bCs/>
        </w:rPr>
        <w:t xml:space="preserve">kişi ekinden</w:t>
      </w:r>
      <w:r>
        <w:t xml:space="preserve"> anlaşılıyorsa </w:t>
      </w:r>
      <w:r>
        <w:rPr>
          <w:b/>
          <w:bCs/>
        </w:rPr>
        <w:t xml:space="preserve">gizli özne</w:t>
      </w:r>
      <w:r>
        <w:t xml:space="preserve">dir: "satın almadım" (ben). (2021/4)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-ki eki</w:t>
      </w:r>
      <w:r>
        <w:t xml:space="preserve"> bitişik yazılır (gerisindeki, yoldaki, sabahki); </w:t>
      </w:r>
      <w:r>
        <w:rPr>
          <w:b/>
          <w:bCs/>
        </w:rPr>
        <w:t xml:space="preserve">ki bağlacı</w:t>
      </w:r>
      <w:r>
        <w:t xml:space="preserve"> ayrı yazılır (yeter ki, güzelmiş ki); kalıplaşmış </w:t>
      </w:r>
      <w:r>
        <w:rPr>
          <w:b/>
          <w:bCs/>
        </w:rPr>
        <w:t xml:space="preserve">mademki</w:t>
      </w:r>
      <w:r>
        <w:t xml:space="preserve"> bitişiktir. (2021/3)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</w:t>
      </w:r>
      <w:r>
        <w:rPr>
          <w:b/>
          <w:bCs/>
        </w:rPr>
        <w:t xml:space="preserve">Hiçbir</w:t>
      </w:r>
      <w:r>
        <w:t xml:space="preserve">" bitişik, "</w:t>
      </w:r>
      <w:r>
        <w:rPr>
          <w:b/>
          <w:bCs/>
        </w:rPr>
        <w:t xml:space="preserve">şey</w:t>
      </w:r>
      <w:r>
        <w:t xml:space="preserve">" ayrı yazılır: "hiçbir şey" doğru, "hiç birşey" yanlıştır. (2022/3)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 olayına uğramayan </w:t>
      </w:r>
      <w:r>
        <w:rPr>
          <w:b/>
          <w:bCs/>
        </w:rPr>
        <w:t xml:space="preserve">birleşik fiiller ayrı</w:t>
      </w:r>
      <w:r>
        <w:t xml:space="preserve"> yazılır (</w:t>
      </w:r>
      <w:r>
        <w:rPr>
          <w:b/>
          <w:bCs/>
        </w:rPr>
        <w:t xml:space="preserve">arz etmek</w:t>
      </w:r>
      <w:r>
        <w:t xml:space="preserve">); ses olayına uğrayanlar bitişik yazılır (emretmek, hissetmek, affetmek, darbetmek). (2024/1)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Özel ada gelen </w:t>
      </w:r>
      <w:r>
        <w:rPr>
          <w:b/>
          <w:bCs/>
        </w:rPr>
        <w:t xml:space="preserve">yapım eki</w:t>
      </w:r>
      <w:r>
        <w:t xml:space="preserve"> kesmeyle ayrılmaz (</w:t>
      </w:r>
      <w:r>
        <w:rPr>
          <w:b/>
          <w:bCs/>
        </w:rPr>
        <w:t xml:space="preserve">Ankaralı</w:t>
      </w:r>
      <w:r>
        <w:t xml:space="preserve">); çekim ekleri ayrılır (Samsun'a, Hanım'dan, Birliği'ne, 19'uncu, a'dan). (2022/5)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"mi" soru değil </w:t>
      </w:r>
      <w:r>
        <w:rPr>
          <w:b/>
          <w:bCs/>
        </w:rPr>
        <w:t xml:space="preserve">zaman/koşul</w:t>
      </w:r>
      <w:r>
        <w:t xml:space="preserve"> anlamı veriyorsa </w:t>
      </w:r>
      <w:r>
        <w:rPr>
          <w:b/>
          <w:bCs/>
        </w:rPr>
        <w:t xml:space="preserve">soru işareti konmaz</w:t>
      </w:r>
      <w:r>
        <w:t xml:space="preserve">: "Gece oldu mu doğrudan yuvasına dönerdi." (2024/4)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Eser adı ve vurgulanan sözcük </w:t>
      </w:r>
      <w:r>
        <w:rPr>
          <w:b/>
          <w:bCs/>
        </w:rPr>
        <w:t xml:space="preserve">tırnak</w:t>
      </w:r>
      <w:r>
        <w:t xml:space="preserve"> içine alınır, özel ada gelen ek </w:t>
      </w:r>
      <w:r>
        <w:rPr>
          <w:b/>
          <w:bCs/>
        </w:rPr>
        <w:t xml:space="preserve">kesme</w:t>
      </w:r>
      <w:r>
        <w:t xml:space="preserve">yle ayrılır; </w:t>
      </w:r>
      <w:r>
        <w:rPr>
          <w:b/>
          <w:bCs/>
        </w:rPr>
        <w:t xml:space="preserve">sıralı cümleleri</w:t>
      </w:r>
      <w:r>
        <w:t xml:space="preserve"> ayıran virgül bu metinde örneklenmemiştir. (2025/5)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Aynı anlamdaki sözcüklerin birlikte kullanılması </w:t>
      </w:r>
      <w:r>
        <w:rPr>
          <w:b/>
          <w:bCs/>
        </w:rPr>
        <w:t xml:space="preserve">gereksiz sözcük</w:t>
      </w:r>
      <w:r>
        <w:t xml:space="preserve"> kaynaklı </w:t>
      </w:r>
      <w:r>
        <w:rPr>
          <w:b/>
          <w:bCs/>
        </w:rPr>
        <w:t xml:space="preserve">anlatım bozukluğu</w:t>
      </w:r>
      <w:r>
        <w:t xml:space="preserve">dur: "birlikte ortak olarak". (2025/2)</w:t>
      </w:r>
    </w:p>
    <w:p>
      <w:pPr>
        <w:pStyle w:val="Heading1"/>
        <w:pBdr>
          <w:bottom w:val="single" w:color="B8860B" w:sz="12" w:space="4"/>
        </w:pBdr>
        <w:spacing w:after="180" w:before="360"/>
      </w:pPr>
      <w:r>
        <w:t xml:space="preserve">Matematik — yıllara göre soru konuları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6"/>
        <w:gridCol w:w="8762"/>
      </w:tblGrid>
      <w:tr>
        <w:trPr>
          <w:tblHeader/>
        </w:trPr>
        <w:tc>
          <w:tcPr>
            <w:tcW w:type="dxa" w:w="876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Yıl</w:t>
            </w:r>
          </w:p>
        </w:tc>
        <w:tc>
          <w:tcPr>
            <w:tcW w:type="dxa" w:w="8762"/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Konular</w:t>
            </w:r>
          </w:p>
        </w:tc>
      </w:tr>
      <w:tr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type="dxa" w:w="87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ardışık çarpımlar toplamı (sayı-işlem), işlem tanımlama, harf örüntüsü, yaş problemi, ağırlıklı ortalama</w:t>
            </w:r>
          </w:p>
        </w:tc>
      </w:tr>
      <w:tr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87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birinci dereceden denklem, işlem sonucu, yanlış eşitliği bulma (sayı-işlem), bölen ve kat, dikdörtgende üçgen alanı</w:t>
            </w:r>
          </w:p>
        </w:tc>
      </w:tr>
      <w:tr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2023</w:t>
            </w:r>
          </w:p>
        </w:tc>
        <w:tc>
          <w:tcPr>
            <w:tcW w:type="dxa" w:w="87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yaş problemi, uzunluk birim dönüşümü, bölme problemi, saat (süre) hesabı, ağırlık birim dönüşümü</w:t>
            </w:r>
          </w:p>
        </w:tc>
      </w:tr>
      <w:tr>
        <w:tc>
          <w:tcPr>
            <w:tcW w:type="dxa" w:w="876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8762"/>
            <w:shd w:fill="F4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musluk-havuz problemi, doz paylaştırma (bölme/oran), dikdörtgen-kare çevre ve alan, kütle birim dönüşümü, birim kesir sıralama</w:t>
            </w:r>
          </w:p>
        </w:tc>
      </w:tr>
      <w:tr>
        <w:tc>
          <w:tcPr>
            <w:tcW w:type="dxa" w:w="8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87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fiyat problemi, ders-teneffüs saat hesabı, süre ekleme (saat), litre-mililitre dönüşümü ve paylaştırma, birikim problemi</w:t>
            </w:r>
          </w:p>
        </w:tc>
      </w:tr>
    </w:tbl>
    <w:p>
      <w:pPr>
        <w:spacing w:after="120" w:line="276"/>
      </w:pPr>
    </w:p>
    <w:p>
      <w:pPr>
        <w:spacing w:after="120" w:line="276"/>
      </w:pPr>
    </w:p>
    <w:p>
      <w:pPr>
        <w:spacing w:after="120" w:line="276"/>
      </w:pPr>
      <w:r>
        <w:rPr>
          <w:b/>
          <w:bCs/>
        </w:rPr>
        <w:t xml:space="preserve">Gümrük Koçu - Ufuk Çetintaş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Gümrük Koçu - Ufuk Çetintaş | Sayfa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Gümrük Koçu - Ufuk Çetintaş | Sayfa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/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2"/>
      </w:pBdr>
      <w:jc w:val="right"/>
    </w:pPr>
    <w:r>
      <w:rPr>
        <w:b/>
        <w:bCs/>
        <w:color w:val="1B3A5C"/>
        <w:sz w:val="18"/>
        <w:szCs w:val="18"/>
      </w:rPr>
      <w:t xml:space="preserve">Gümrük Koçu - Ufuk Çetintaş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2026-10-15T00:03:08.344Z</dcterms:created>
  <dcterms:modified xsi:type="dcterms:W3CDTF">2026-10-15T00:03:08.345Z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