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11</w:t>
      </w:r>
    </w:p>
    <w:p>
      <w:pPr>
        <w:pBdr>
          <w:bottom w:val="single" w:color="B8860B" w:sz="18" w:space="8"/>
        </w:pBdr>
        <w:spacing w:before="200"/>
        <w:jc w:val="center"/>
      </w:pPr>
      <w:r>
        <w:rPr>
          <w:color w:val="1B3A5C"/>
          <w:sz w:val="26"/>
          <w:szCs w:val="26"/>
        </w:rPr>
        <w:t xml:space="preserve">100 Soru · 150 Dakika · 2021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11 (GMY-S11)</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2021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2021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58 · Zor 41 · Orta 1</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Bir dili özenle kullanabilmenin yolu, o dilde yazılmış nitelikli metinlerle sürekli temas hâlinde olmaktan geçer. Okudukça sözcüklerin hangi bağlamda hangi anlamı kazandığını, cümlelerin nasıl kurulduğunu çoğu zaman farkına varmadan öğreniriz. Bir dil bilimcinin de vurguladığı gibi “Kalemi besleyen, gözün okuduğudur; az okuyan, az ve yoksul yazar.” Bu nedenle yazma becerisini geliştirmek isteyen herkes, işe önce iyi bir okur olarak başlamalıdır.</w:t>
      </w:r>
    </w:p>
    <w:p>
      <w:pPr>
        <w:keepNext/>
        <w:spacing w:after="40"/>
        <w:ind w:left="360"/>
      </w:pPr>
      <w:r>
        <w:t xml:space="preserve">Bu parçada yazar, düşüncesini desteklemek için aşağıdakilerden hangisine başvurmuştur?</w:t>
      </w:r>
    </w:p>
    <w:p>
      <w:pPr>
        <w:keepNext/>
        <w:spacing w:after="40"/>
        <w:ind w:left="360" w:hanging="360"/>
      </w:pPr>
      <w:r>
        <w:t xml:space="preserve">A) </w:t>
      </w:r>
      <w:r>
        <w:t xml:space="preserve">Karşılaştırma</w:t>
      </w:r>
    </w:p>
    <w:p>
      <w:pPr>
        <w:keepNext/>
        <w:spacing w:after="40"/>
        <w:ind w:left="360" w:hanging="360"/>
      </w:pPr>
      <w:r>
        <w:t xml:space="preserve">B) </w:t>
      </w:r>
      <w:r>
        <w:t xml:space="preserve">Sayısal veriler</w:t>
      </w:r>
    </w:p>
    <w:p>
      <w:pPr>
        <w:keepNext/>
        <w:spacing w:after="40"/>
        <w:ind w:left="360" w:hanging="360"/>
      </w:pPr>
      <w:r>
        <w:t xml:space="preserve">C) </w:t>
      </w:r>
      <w:r>
        <w:t xml:space="preserve">Tanık gösterme</w:t>
      </w:r>
    </w:p>
    <w:p>
      <w:pPr>
        <w:keepNext/>
        <w:spacing w:after="40"/>
        <w:ind w:left="360" w:hanging="360"/>
      </w:pPr>
      <w:r>
        <w:t xml:space="preserve">D) </w:t>
      </w:r>
      <w:r>
        <w:t xml:space="preserve">Örnekleme</w:t>
      </w:r>
    </w:p>
    <w:p>
      <w:pPr>
        <w:keepNext w:val="false"/>
        <w:spacing w:after="40"/>
        <w:ind w:left="360" w:hanging="360"/>
      </w:pPr>
      <w:r>
        <w:t xml:space="preserve">E) </w:t>
      </w:r>
      <w:r>
        <w:t xml:space="preserve">Tanımlama</w:t>
      </w:r>
    </w:p>
    <w:p>
      <w:pPr>
        <w:keepNext/>
        <w:spacing w:after="80" w:before="200"/>
      </w:pPr>
      <w:r>
        <w:rPr>
          <w:b/>
          <w:bCs/>
        </w:rPr>
        <w:t xml:space="preserve">2. </w:t>
      </w:r>
      <w:r>
        <w:t xml:space="preserve">I. Bahçede koşarken düşen çocuğun </w:t>
      </w:r>
      <w:r>
        <w:rPr>
          <w:b/>
          <w:bCs/>
        </w:rPr>
        <w:t xml:space="preserve">dizi</w:t>
      </w:r>
      <w:r>
        <w:t xml:space="preserve"> kanamıştı.</w:t>
      </w:r>
    </w:p>
    <w:p>
      <w:pPr>
        <w:keepNext/>
        <w:spacing w:after="40"/>
        <w:ind w:left="360"/>
      </w:pPr>
      <w:r>
        <w:t xml:space="preserve">II. Kapının </w:t>
      </w:r>
      <w:r>
        <w:rPr>
          <w:b/>
          <w:bCs/>
        </w:rPr>
        <w:t xml:space="preserve">kolu</w:t>
      </w:r>
      <w:r>
        <w:t xml:space="preserve"> yerinden çıkınca bir süre içeride mahsur kaldık.</w:t>
      </w:r>
    </w:p>
    <w:p>
      <w:pPr>
        <w:keepNext/>
        <w:spacing w:after="40"/>
        <w:ind w:left="360"/>
      </w:pPr>
      <w:r>
        <w:t xml:space="preserve">III. Beklenmedik bu karar, ekibin bütün umutlarını </w:t>
      </w:r>
      <w:r>
        <w:rPr>
          <w:b/>
          <w:bCs/>
        </w:rPr>
        <w:t xml:space="preserve">söndürdü</w:t>
      </w:r>
      <w:r>
        <w:t xml:space="preserve">.</w:t>
      </w:r>
    </w:p>
    <w:p>
      <w:pPr>
        <w:keepNext/>
        <w:spacing w:after="40"/>
        <w:ind w:left="360"/>
      </w:pPr>
      <w:r>
        <w:t xml:space="preserve">IV. Çaydanlığın </w:t>
      </w:r>
      <w:r>
        <w:rPr>
          <w:b/>
          <w:bCs/>
        </w:rPr>
        <w:t xml:space="preserve">ağzından</w:t>
      </w:r>
      <w:r>
        <w:t xml:space="preserve"> yükselen buhar mutfağın camlarını buğulandırdı.</w:t>
      </w:r>
    </w:p>
    <w:p>
      <w:pPr>
        <w:keepNext/>
        <w:spacing w:after="40"/>
        <w:ind w:left="360"/>
      </w:pPr>
      <w:r>
        <w:t xml:space="preserve">Yukarıdaki cümlelerin hangilerinde koyu yazılan sözcük gerçek anlam alanında kullanılmıştır?</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3. </w:t>
      </w:r>
      <w:r>
        <w:t xml:space="preserve">Aşağıdaki cümlelerin hangisinde soru eki “mı”nın yazımıyla ilgili bir </w:t>
      </w:r>
      <w:r>
        <w:rPr>
          <w:b/>
          <w:bCs/>
          <w:u w:val="single"/>
        </w:rPr>
        <w:t xml:space="preserve">yanlışlık</w:t>
      </w:r>
      <w:r>
        <w:t xml:space="preserve"> yapılmıştır?</w:t>
      </w:r>
    </w:p>
    <w:p>
      <w:pPr>
        <w:keepNext/>
        <w:spacing w:after="40"/>
        <w:ind w:left="360" w:hanging="360"/>
      </w:pPr>
      <w:r>
        <w:t xml:space="preserve">A) </w:t>
      </w:r>
      <w:r>
        <w:t xml:space="preserve">Rehber, hafta sonundaki doğa yürüyüşüne katılacakmısınız diye sordu.</w:t>
      </w:r>
    </w:p>
    <w:p>
      <w:pPr>
        <w:keepNext/>
        <w:spacing w:after="40"/>
        <w:ind w:left="360" w:hanging="360"/>
      </w:pPr>
      <w:r>
        <w:t xml:space="preserve">B) </w:t>
      </w:r>
      <w:r>
        <w:t xml:space="preserve">Yağmur dindi mi çocuklar hemen bahçeye çıkıp top oynamaya başlardı.</w:t>
      </w:r>
    </w:p>
    <w:p>
      <w:pPr>
        <w:keepNext/>
        <w:spacing w:after="40"/>
        <w:ind w:left="360" w:hanging="360"/>
      </w:pPr>
      <w:r>
        <w:t xml:space="preserve">C) </w:t>
      </w:r>
      <w:r>
        <w:t xml:space="preserve">Annemin bayram için hazırladığı sofra güzel mi güzel yemeklerle doluydu.</w:t>
      </w:r>
    </w:p>
    <w:p>
      <w:pPr>
        <w:keepNext/>
        <w:spacing w:after="40"/>
        <w:ind w:left="360" w:hanging="360"/>
      </w:pPr>
      <w:r>
        <w:t xml:space="preserve">D) </w:t>
      </w:r>
      <w:r>
        <w:t xml:space="preserve">Babam, geçen haftaki toplantıya siz de katılacak mıydınız diye sordu.</w:t>
      </w:r>
    </w:p>
    <w:p>
      <w:pPr>
        <w:keepNext w:val="false"/>
        <w:spacing w:after="40"/>
        <w:ind w:left="360" w:hanging="360"/>
      </w:pPr>
      <w:r>
        <w:t xml:space="preserve">E) </w:t>
      </w:r>
      <w:r>
        <w:t xml:space="preserve">Görevli, raporu yarına kadar teslim edebilir miyiz diye bize danıştı.</w:t>
      </w:r>
    </w:p>
    <w:p>
      <w:pPr>
        <w:keepNext/>
        <w:spacing w:after="80" w:before="200"/>
      </w:pPr>
      <w:r>
        <w:rPr>
          <w:b/>
          <w:bCs/>
        </w:rPr>
        <w:t xml:space="preserve">4. </w:t>
      </w:r>
      <w:r>
        <w:t xml:space="preserve">Aşağıdaki cümlelerin hangisinde belirtisiz nesne vardır?</w:t>
      </w:r>
    </w:p>
    <w:p>
      <w:pPr>
        <w:keepNext/>
        <w:spacing w:after="40"/>
        <w:ind w:left="360" w:hanging="360"/>
      </w:pPr>
      <w:r>
        <w:t xml:space="preserve">A) </w:t>
      </w:r>
      <w:r>
        <w:t xml:space="preserve">Fırtına sırasında bahçe kapısı rüzgârın etkisiyle birden açıldı.</w:t>
      </w:r>
    </w:p>
    <w:p>
      <w:pPr>
        <w:keepNext/>
        <w:spacing w:after="40"/>
        <w:ind w:left="360" w:hanging="360"/>
      </w:pPr>
      <w:r>
        <w:t xml:space="preserve">B) </w:t>
      </w:r>
      <w:r>
        <w:t xml:space="preserve">Annem, geçen hafta aldığı kumaşı dikilmesi için terziye götürdü.</w:t>
      </w:r>
    </w:p>
    <w:p>
      <w:pPr>
        <w:keepNext/>
        <w:spacing w:after="40"/>
        <w:ind w:left="360" w:hanging="360"/>
      </w:pPr>
      <w:r>
        <w:t xml:space="preserve">C) </w:t>
      </w:r>
      <w:r>
        <w:t xml:space="preserve">Gece boyunca çatıdaki küçük bir çatlaktan odaya damla damla su sızdı.</w:t>
      </w:r>
    </w:p>
    <w:p>
      <w:pPr>
        <w:keepNext/>
        <w:spacing w:after="40"/>
        <w:ind w:left="360" w:hanging="360"/>
      </w:pPr>
      <w:r>
        <w:t xml:space="preserve">D) </w:t>
      </w:r>
      <w:r>
        <w:t xml:space="preserve">Öğrenciler sınavdan sonra kantinde arkadaşlarıyla uzun süre dinlendi.</w:t>
      </w:r>
    </w:p>
    <w:p>
      <w:pPr>
        <w:keepNext w:val="false"/>
        <w:spacing w:after="40"/>
        <w:ind w:left="360" w:hanging="360"/>
      </w:pPr>
      <w:r>
        <w:t xml:space="preserve">E) </w:t>
      </w:r>
      <w:r>
        <w:t xml:space="preserve">Babam iş dönüşü pazara uğrayıp akşam yemeği için taze balık aldı.</w:t>
      </w:r>
    </w:p>
    <w:p>
      <w:pPr>
        <w:keepNext/>
        <w:spacing w:after="80" w:before="200"/>
      </w:pPr>
      <w:r>
        <w:rPr>
          <w:b/>
          <w:bCs/>
        </w:rPr>
        <w:t xml:space="preserve">5. </w:t>
      </w:r>
      <w:r>
        <w:t xml:space="preserve">Aşağıdaki sözcüklerden hangisi yapım eki </w:t>
      </w:r>
      <w:r>
        <w:rPr>
          <w:b/>
          <w:bCs/>
          <w:u w:val="single"/>
        </w:rPr>
        <w:t xml:space="preserve">almamıştır</w:t>
      </w:r>
      <w:r>
        <w:t xml:space="preserve">?</w:t>
      </w:r>
    </w:p>
    <w:p>
      <w:pPr>
        <w:keepNext/>
        <w:spacing w:after="40"/>
        <w:ind w:left="360" w:hanging="360"/>
      </w:pPr>
      <w:r>
        <w:t xml:space="preserve">A) </w:t>
      </w:r>
      <w:r>
        <w:t xml:space="preserve">tuzluk</w:t>
      </w:r>
    </w:p>
    <w:p>
      <w:pPr>
        <w:keepNext/>
        <w:spacing w:after="40"/>
        <w:ind w:left="360" w:hanging="360"/>
      </w:pPr>
      <w:r>
        <w:t xml:space="preserve">B) </w:t>
      </w:r>
      <w:r>
        <w:t xml:space="preserve">balık</w:t>
      </w:r>
    </w:p>
    <w:p>
      <w:pPr>
        <w:keepNext/>
        <w:spacing w:after="40"/>
        <w:ind w:left="360" w:hanging="360"/>
      </w:pPr>
      <w:r>
        <w:t xml:space="preserve">C) </w:t>
      </w:r>
      <w:r>
        <w:t xml:space="preserve">sevgi</w:t>
      </w:r>
    </w:p>
    <w:p>
      <w:pPr>
        <w:keepNext/>
        <w:spacing w:after="40"/>
        <w:ind w:left="360" w:hanging="360"/>
      </w:pPr>
      <w:r>
        <w:t xml:space="preserve">D) </w:t>
      </w:r>
      <w:r>
        <w:t xml:space="preserve">yazlık</w:t>
      </w:r>
    </w:p>
    <w:p>
      <w:pPr>
        <w:keepNext w:val="false"/>
        <w:spacing w:after="40"/>
        <w:ind w:left="360" w:hanging="360"/>
      </w:pPr>
      <w:r>
        <w:t xml:space="preserve">E) </w:t>
      </w:r>
      <w:r>
        <w:t xml:space="preserve">gözlük</w:t>
      </w:r>
    </w:p>
    <w:p>
      <w:pPr>
        <w:keepNext/>
        <w:spacing w:after="80" w:before="200"/>
      </w:pPr>
      <w:r>
        <w:rPr>
          <w:b/>
          <w:bCs/>
        </w:rPr>
        <w:t xml:space="preserve">6. </w:t>
      </w:r>
      <w:r>
        <w:t xml:space="preserve">A = 2² + 4² + 6² + … + 20² ve B = 1² + 3² + 5² + … + 19² olduğuna göre A − B farkı kaçtır?</w:t>
      </w:r>
    </w:p>
    <w:p>
      <w:pPr>
        <w:keepNext/>
        <w:spacing w:after="40"/>
        <w:ind w:left="360" w:hanging="360"/>
      </w:pPr>
      <w:r>
        <w:t xml:space="preserve">A) </w:t>
      </w:r>
      <w:r>
        <w:t xml:space="preserve">10</w:t>
      </w:r>
    </w:p>
    <w:p>
      <w:pPr>
        <w:keepNext/>
        <w:spacing w:after="40"/>
        <w:ind w:left="360" w:hanging="360"/>
      </w:pPr>
      <w:r>
        <w:t xml:space="preserve">B) </w:t>
      </w:r>
      <w:r>
        <w:t xml:space="preserve">100</w:t>
      </w:r>
    </w:p>
    <w:p>
      <w:pPr>
        <w:keepNext/>
        <w:spacing w:after="40"/>
        <w:ind w:left="360" w:hanging="360"/>
      </w:pPr>
      <w:r>
        <w:t xml:space="preserve">C) </w:t>
      </w:r>
      <w:r>
        <w:t xml:space="preserve">110</w:t>
      </w:r>
    </w:p>
    <w:p>
      <w:pPr>
        <w:keepNext/>
        <w:spacing w:after="40"/>
        <w:ind w:left="360" w:hanging="360"/>
      </w:pPr>
      <w:r>
        <w:t xml:space="preserve">D) </w:t>
      </w:r>
      <w:r>
        <w:t xml:space="preserve">190</w:t>
      </w:r>
    </w:p>
    <w:p>
      <w:pPr>
        <w:keepNext w:val="false"/>
        <w:spacing w:after="40"/>
        <w:ind w:left="360" w:hanging="360"/>
      </w:pPr>
      <w:r>
        <w:t xml:space="preserve">E) </w:t>
      </w:r>
      <w:r>
        <w:t xml:space="preserve">210</w:t>
      </w:r>
    </w:p>
    <w:p>
      <w:pPr>
        <w:keepNext/>
        <w:spacing w:after="80" w:before="200"/>
      </w:pPr>
      <w:r>
        <w:rPr>
          <w:b/>
          <w:bCs/>
        </w:rPr>
        <w:t xml:space="preserve">7. </w:t>
      </w:r>
      <w:r>
        <w:t xml:space="preserve">Tam sayılar kümesinde ★ ve ● işlemleri a ★ b = 3a − b − 2 ve a ● b = a + 2b − 4 eşitlikleriyle tanımlanıyor.</w:t>
      </w:r>
    </w:p>
    <w:p>
      <w:pPr>
        <w:keepNext/>
        <w:spacing w:after="40"/>
        <w:ind w:left="360"/>
      </w:pPr>
      <w:r>
        <w:t xml:space="preserve">Buna göre 4 ● (5 ★ 6) işleminin sonucu kaçtır?</w:t>
      </w:r>
    </w:p>
    <w:p>
      <w:pPr>
        <w:keepNext/>
        <w:spacing w:after="40"/>
        <w:ind w:left="360" w:hanging="360"/>
      </w:pPr>
      <w:r>
        <w:t xml:space="preserve">A) </w:t>
      </w:r>
      <w:r>
        <w:t xml:space="preserve">3</w:t>
      </w:r>
    </w:p>
    <w:p>
      <w:pPr>
        <w:keepNext/>
        <w:spacing w:after="40"/>
        <w:ind w:left="360" w:hanging="360"/>
      </w:pPr>
      <w:r>
        <w:t xml:space="preserve">B) </w:t>
      </w:r>
      <w:r>
        <w:t xml:space="preserve">11</w:t>
      </w:r>
    </w:p>
    <w:p>
      <w:pPr>
        <w:keepNext/>
        <w:spacing w:after="40"/>
        <w:ind w:left="360" w:hanging="360"/>
      </w:pPr>
      <w:r>
        <w:t xml:space="preserve">C) </w:t>
      </w:r>
      <w:r>
        <w:t xml:space="preserve">13</w:t>
      </w:r>
    </w:p>
    <w:p>
      <w:pPr>
        <w:keepNext/>
        <w:spacing w:after="40"/>
        <w:ind w:left="360" w:hanging="360"/>
      </w:pPr>
      <w:r>
        <w:t xml:space="preserve">D) </w:t>
      </w:r>
      <w:r>
        <w:t xml:space="preserve">14</w:t>
      </w:r>
    </w:p>
    <w:p>
      <w:pPr>
        <w:keepNext w:val="false"/>
        <w:spacing w:after="40"/>
        <w:ind w:left="360" w:hanging="360"/>
      </w:pPr>
      <w:r>
        <w:t xml:space="preserve">E) </w:t>
      </w:r>
      <w:r>
        <w:t xml:space="preserve">22</w:t>
      </w:r>
    </w:p>
    <w:p>
      <w:pPr>
        <w:keepNext/>
        <w:spacing w:after="80" w:before="200"/>
      </w:pPr>
      <w:r>
        <w:rPr>
          <w:b/>
          <w:bCs/>
        </w:rPr>
        <w:t xml:space="preserve">8. </w:t>
      </w:r>
      <w:r>
        <w:t xml:space="preserve">1, 2, 3, 4, 5, 4, 3, 2, 1, 2, 3, 4, 5, 4, 3, 2, 1, 2, …</w:t>
      </w:r>
    </w:p>
    <w:p>
      <w:pPr>
        <w:keepNext/>
        <w:spacing w:after="40"/>
        <w:ind w:left="360"/>
      </w:pPr>
      <w:r>
        <w:t xml:space="preserve">Yukarıdaki sayı örüntüsü aynı düzende sürdürülürse baştan 101. terim kaç olur?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4</w:t>
      </w:r>
    </w:p>
    <w:p>
      <w:pPr>
        <w:keepNext w:val="false"/>
        <w:spacing w:after="40"/>
        <w:ind w:left="360" w:hanging="360"/>
      </w:pPr>
      <w:r>
        <w:t xml:space="preserve">E) </w:t>
      </w:r>
      <w:r>
        <w:t xml:space="preserve">5</w:t>
      </w:r>
    </w:p>
    <w:p>
      <w:pPr>
        <w:keepNext/>
        <w:spacing w:after="80" w:before="200"/>
      </w:pPr>
      <w:r>
        <w:rPr>
          <w:b/>
          <w:bCs/>
        </w:rPr>
        <w:t xml:space="preserve">9. </w:t>
      </w:r>
      <w:r>
        <w:t xml:space="preserve">Bir annenin bugünkü yaşı 58, iki çocuğunun bugünkü yaşları ise 31 ve 28’dir.</w:t>
      </w:r>
    </w:p>
    <w:p>
      <w:pPr>
        <w:keepNext/>
        <w:spacing w:after="40"/>
        <w:ind w:left="360"/>
      </w:pPr>
      <w:r>
        <w:t xml:space="preserve">Buna göre kaç yıl önce annenin yaşı, iki çocuğunun o zamanki yaşları toplamının 2 katına eşitti?</w:t>
      </w:r>
    </w:p>
    <w:p>
      <w:pPr>
        <w:keepNext/>
        <w:spacing w:after="40"/>
        <w:ind w:left="360" w:hanging="360"/>
      </w:pPr>
      <w:r>
        <w:t xml:space="preserve">A) </w:t>
      </w:r>
      <w:r>
        <w:t xml:space="preserve">12</w:t>
      </w:r>
    </w:p>
    <w:p>
      <w:pPr>
        <w:keepNext/>
        <w:spacing w:after="40"/>
        <w:ind w:left="360" w:hanging="360"/>
      </w:pPr>
      <w:r>
        <w:t xml:space="preserve">B) </w:t>
      </w:r>
      <w:r>
        <w:t xml:space="preserve">15</w:t>
      </w:r>
    </w:p>
    <w:p>
      <w:pPr>
        <w:keepNext/>
        <w:spacing w:after="40"/>
        <w:ind w:left="360" w:hanging="360"/>
      </w:pPr>
      <w:r>
        <w:t xml:space="preserve">C) </w:t>
      </w:r>
      <w:r>
        <w:t xml:space="preserve">20</w:t>
      </w:r>
    </w:p>
    <w:p>
      <w:pPr>
        <w:keepNext/>
        <w:spacing w:after="40"/>
        <w:ind w:left="360" w:hanging="360"/>
      </w:pPr>
      <w:r>
        <w:t xml:space="preserve">D) </w:t>
      </w:r>
      <w:r>
        <w:t xml:space="preserve">30</w:t>
      </w:r>
    </w:p>
    <w:p>
      <w:pPr>
        <w:keepNext w:val="false"/>
        <w:spacing w:after="40"/>
        <w:ind w:left="360" w:hanging="360"/>
      </w:pPr>
      <w:r>
        <w:t xml:space="preserve">E) </w:t>
      </w:r>
      <w:r>
        <w:t xml:space="preserve">60</w:t>
      </w:r>
    </w:p>
    <w:p>
      <w:pPr>
        <w:keepNext/>
        <w:spacing w:after="80" w:before="200"/>
      </w:pPr>
      <w:r>
        <w:rPr>
          <w:b/>
          <w:bCs/>
        </w:rPr>
        <w:t xml:space="preserve">10. </w:t>
      </w:r>
      <w:r>
        <w:t xml:space="preserve">Bir bilgi yarışmasında 18 yarışmacının puan ortalaması 64’tür. Yarışmaya 2 yarışmacı daha katılınca 20 yarışmacının puan ortalaması 65 olmuştur.</w:t>
      </w:r>
    </w:p>
    <w:p>
      <w:pPr>
        <w:keepNext/>
        <w:spacing w:after="40"/>
        <w:ind w:left="360"/>
      </w:pPr>
      <w:r>
        <w:t xml:space="preserve">Buna göre sonradan katılan 2 yarışmacının puan ortalaması kaçtır?</w:t>
      </w:r>
    </w:p>
    <w:p>
      <w:pPr>
        <w:keepNext/>
        <w:spacing w:after="40"/>
        <w:ind w:left="360" w:hanging="360"/>
      </w:pPr>
      <w:r>
        <w:t xml:space="preserve">A) </w:t>
      </w:r>
      <w:r>
        <w:t xml:space="preserve">66</w:t>
      </w:r>
    </w:p>
    <w:p>
      <w:pPr>
        <w:keepNext/>
        <w:spacing w:after="40"/>
        <w:ind w:left="360" w:hanging="360"/>
      </w:pPr>
      <w:r>
        <w:t xml:space="preserve">B) </w:t>
      </w:r>
      <w:r>
        <w:t xml:space="preserve">74</w:t>
      </w:r>
    </w:p>
    <w:p>
      <w:pPr>
        <w:keepNext/>
        <w:spacing w:after="40"/>
        <w:ind w:left="360" w:hanging="360"/>
      </w:pPr>
      <w:r>
        <w:t xml:space="preserve">C) </w:t>
      </w:r>
      <w:r>
        <w:t xml:space="preserve">83</w:t>
      </w:r>
    </w:p>
    <w:p>
      <w:pPr>
        <w:keepNext/>
        <w:spacing w:after="40"/>
        <w:ind w:left="360" w:hanging="360"/>
      </w:pPr>
      <w:r>
        <w:t xml:space="preserve">D) </w:t>
      </w:r>
      <w:r>
        <w:t xml:space="preserve">84</w:t>
      </w:r>
    </w:p>
    <w:p>
      <w:pPr>
        <w:keepNext w:val="false"/>
        <w:spacing w:after="40"/>
        <w:ind w:left="360" w:hanging="360"/>
      </w:pPr>
      <w:r>
        <w:t xml:space="preserve">E) </w:t>
      </w:r>
      <w:r>
        <w:t xml:space="preserve">148</w:t>
      </w:r>
    </w:p>
    <w:p>
      <w:pPr>
        <w:keepNext/>
        <w:spacing w:after="80" w:before="200"/>
      </w:pPr>
      <w:r>
        <w:rPr>
          <w:b/>
          <w:bCs/>
        </w:rPr>
        <w:t xml:space="preserve">11. </w:t>
      </w:r>
      <w:r>
        <w:t xml:space="preserve">İşgallere karşı kurulan millî cemiyetlerden, yalnız tek bir bölgenin hak savunusuna veya silahlı savunmasına odaklanmayıp Türklerin haklarını yayın ve bilgilendirme faaliyetleriyle dünya kamuoyuna anlatmayı amaçlayan cemiyet aşağıdakilerden hangisidir?</w:t>
      </w:r>
    </w:p>
    <w:p>
      <w:pPr>
        <w:keepNext/>
        <w:spacing w:after="40"/>
        <w:ind w:left="360" w:hanging="360"/>
      </w:pPr>
      <w:r>
        <w:t xml:space="preserve">A) </w:t>
      </w:r>
      <w:r>
        <w:t xml:space="preserve">Millî Kongre Cemiyeti</w:t>
      </w:r>
    </w:p>
    <w:p>
      <w:pPr>
        <w:keepNext/>
        <w:spacing w:after="40"/>
        <w:ind w:left="360" w:hanging="360"/>
      </w:pPr>
      <w:r>
        <w:t xml:space="preserve">B) </w:t>
      </w:r>
      <w:r>
        <w:t xml:space="preserve">Kilikyalılar Cemiyeti</w:t>
      </w:r>
    </w:p>
    <w:p>
      <w:pPr>
        <w:keepNext/>
        <w:spacing w:after="40"/>
        <w:ind w:left="360" w:hanging="360"/>
      </w:pPr>
      <w:r>
        <w:t xml:space="preserve">C) </w:t>
      </w:r>
      <w:r>
        <w:t xml:space="preserve">Trakya-Paşaeli Cemiyeti</w:t>
      </w:r>
    </w:p>
    <w:p>
      <w:pPr>
        <w:keepNext/>
        <w:spacing w:after="40"/>
        <w:ind w:left="360" w:hanging="360"/>
      </w:pPr>
      <w:r>
        <w:t xml:space="preserve">D) </w:t>
      </w:r>
      <w:r>
        <w:t xml:space="preserve">Redd-i İlhak</w:t>
      </w:r>
    </w:p>
    <w:p>
      <w:pPr>
        <w:keepNext w:val="false"/>
        <w:spacing w:after="40"/>
        <w:ind w:left="360" w:hanging="360"/>
      </w:pPr>
      <w:r>
        <w:t xml:space="preserve">E) </w:t>
      </w:r>
      <w:r>
        <w:t xml:space="preserve">İzmir Müdafaa-i Hukuk-ı Osmaniye</w:t>
      </w:r>
    </w:p>
    <w:p>
      <w:pPr>
        <w:keepNext/>
        <w:spacing w:after="80" w:before="200"/>
      </w:pPr>
      <w:r>
        <w:rPr>
          <w:b/>
          <w:bCs/>
        </w:rPr>
        <w:t xml:space="preserve">12. </w:t>
      </w:r>
      <w:r>
        <w:t xml:space="preserve">Aşağıdakilerden hangisi, TBMM Hükûmetinin 13 Ekim 1921’de imzaladığı Kars Antlaşması’nda yer alan taraflardan biri </w:t>
      </w:r>
      <w:r>
        <w:rPr>
          <w:b/>
          <w:bCs/>
          <w:u w:val="single"/>
        </w:rPr>
        <w:t xml:space="preserve">değildir</w:t>
      </w:r>
      <w:r>
        <w:t xml:space="preserve">?</w:t>
      </w:r>
    </w:p>
    <w:p>
      <w:pPr>
        <w:keepNext/>
        <w:spacing w:after="40"/>
        <w:ind w:left="360" w:hanging="360"/>
      </w:pPr>
      <w:r>
        <w:t xml:space="preserve">A) </w:t>
      </w:r>
      <w:r>
        <w:t xml:space="preserve">Sovyet Rusya</w:t>
      </w:r>
    </w:p>
    <w:p>
      <w:pPr>
        <w:keepNext/>
        <w:spacing w:after="40"/>
        <w:ind w:left="360" w:hanging="360"/>
      </w:pPr>
      <w:r>
        <w:t xml:space="preserve">B) </w:t>
      </w:r>
      <w:r>
        <w:t xml:space="preserve">Ermenistan</w:t>
      </w:r>
    </w:p>
    <w:p>
      <w:pPr>
        <w:keepNext/>
        <w:spacing w:after="40"/>
        <w:ind w:left="360" w:hanging="360"/>
      </w:pPr>
      <w:r>
        <w:t xml:space="preserve">C) </w:t>
      </w:r>
      <w:r>
        <w:t xml:space="preserve">Azerbaycan</w:t>
      </w:r>
    </w:p>
    <w:p>
      <w:pPr>
        <w:keepNext/>
        <w:spacing w:after="40"/>
        <w:ind w:left="360" w:hanging="360"/>
      </w:pPr>
      <w:r>
        <w:t xml:space="preserve">D) </w:t>
      </w:r>
      <w:r>
        <w:t xml:space="preserve">Gürcistan</w:t>
      </w:r>
    </w:p>
    <w:p>
      <w:pPr>
        <w:keepNext w:val="false"/>
        <w:spacing w:after="40"/>
        <w:ind w:left="360" w:hanging="360"/>
      </w:pPr>
      <w:r>
        <w:t xml:space="preserve">E) </w:t>
      </w:r>
      <w:r>
        <w:t xml:space="preserve">Afganistan</w:t>
      </w:r>
    </w:p>
    <w:p>
      <w:pPr>
        <w:keepNext/>
        <w:spacing w:after="80" w:before="200"/>
      </w:pPr>
      <w:r>
        <w:rPr>
          <w:b/>
          <w:bCs/>
        </w:rPr>
        <w:t xml:space="preserve">13. </w:t>
      </w:r>
      <w:r>
        <w:t xml:space="preserve">Cumhuriyetin ilan edilmesiyle birlikte yaşanan gelişme aşağıdakilerden hangisidir?</w:t>
      </w:r>
    </w:p>
    <w:p>
      <w:pPr>
        <w:keepNext/>
        <w:spacing w:after="40"/>
        <w:ind w:left="360" w:hanging="360"/>
      </w:pPr>
      <w:r>
        <w:t xml:space="preserve">A) </w:t>
      </w:r>
      <w:r>
        <w:t xml:space="preserve">Ankara’nın başkent olarak belirlenmesi</w:t>
      </w:r>
    </w:p>
    <w:p>
      <w:pPr>
        <w:keepNext/>
        <w:spacing w:after="40"/>
        <w:ind w:left="360" w:hanging="360"/>
      </w:pPr>
      <w:r>
        <w:t xml:space="preserve">B) </w:t>
      </w:r>
      <w:r>
        <w:t xml:space="preserve">Lozan Barış Antlaşması’nın onaylanması</w:t>
      </w:r>
    </w:p>
    <w:p>
      <w:pPr>
        <w:keepNext/>
        <w:spacing w:after="40"/>
        <w:ind w:left="360" w:hanging="360"/>
      </w:pPr>
      <w:r>
        <w:t xml:space="preserve">C) </w:t>
      </w:r>
      <w:r>
        <w:t xml:space="preserve">İsmet Paşa’nın ilk başbakan olması</w:t>
      </w:r>
    </w:p>
    <w:p>
      <w:pPr>
        <w:keepNext/>
        <w:spacing w:after="40"/>
        <w:ind w:left="360" w:hanging="360"/>
      </w:pPr>
      <w:r>
        <w:t xml:space="preserve">D) </w:t>
      </w:r>
      <w:r>
        <w:t xml:space="preserve">Halifelik makamının kaldırılması</w:t>
      </w:r>
    </w:p>
    <w:p>
      <w:pPr>
        <w:keepNext w:val="false"/>
        <w:spacing w:after="40"/>
        <w:ind w:left="360" w:hanging="360"/>
      </w:pPr>
      <w:r>
        <w:t xml:space="preserve">E) </w:t>
      </w:r>
      <w:r>
        <w:t xml:space="preserve">Hıyanet-i Vataniye Kanunu’nun kabulü</w:t>
      </w:r>
    </w:p>
    <w:p>
      <w:pPr>
        <w:keepNext/>
        <w:spacing w:after="80" w:before="200"/>
      </w:pPr>
      <w:r>
        <w:rPr>
          <w:b/>
          <w:bCs/>
        </w:rPr>
        <w:t xml:space="preserve">14. </w:t>
      </w:r>
      <w:r>
        <w:t xml:space="preserve">Atatürk döneminde 1935 yılında kurulan Maden Tetkik ve Arama, aşağıdaki ihtiyaçlardan hangisine cevap vermek amacıyla kurulmuştur?</w:t>
      </w:r>
    </w:p>
    <w:p>
      <w:pPr>
        <w:keepNext/>
        <w:spacing w:after="40"/>
        <w:ind w:left="360" w:hanging="360"/>
      </w:pPr>
      <w:r>
        <w:t xml:space="preserve">A) </w:t>
      </w:r>
      <w:r>
        <w:t xml:space="preserve">Maden ve enerji yatırımlarının yapılması</w:t>
      </w:r>
    </w:p>
    <w:p>
      <w:pPr>
        <w:keepNext/>
        <w:spacing w:after="40"/>
        <w:ind w:left="360" w:hanging="360"/>
      </w:pPr>
      <w:r>
        <w:t xml:space="preserve">B) </w:t>
      </w:r>
      <w:r>
        <w:t xml:space="preserve">Sanayi yatırımlarının finanse edilmesi</w:t>
      </w:r>
    </w:p>
    <w:p>
      <w:pPr>
        <w:keepNext/>
        <w:spacing w:after="40"/>
        <w:ind w:left="360" w:hanging="360"/>
      </w:pPr>
      <w:r>
        <w:t xml:space="preserve">C) </w:t>
      </w:r>
      <w:r>
        <w:t xml:space="preserve">İthal ürünlerin yurt içinde üretimi</w:t>
      </w:r>
    </w:p>
    <w:p>
      <w:pPr>
        <w:keepNext/>
        <w:spacing w:after="40"/>
        <w:ind w:left="360" w:hanging="360"/>
      </w:pPr>
      <w:r>
        <w:t xml:space="preserve">D) </w:t>
      </w:r>
      <w:r>
        <w:t xml:space="preserve">Yer altı kaynaklarının araştırılması</w:t>
      </w:r>
    </w:p>
    <w:p>
      <w:pPr>
        <w:keepNext w:val="false"/>
        <w:spacing w:after="40"/>
        <w:ind w:left="360" w:hanging="360"/>
      </w:pPr>
      <w:r>
        <w:t xml:space="preserve">E) </w:t>
      </w:r>
      <w:r>
        <w:t xml:space="preserve">Tarım üreticisinin vergi yükünün hafifletilmesi</w:t>
      </w:r>
    </w:p>
    <w:p>
      <w:pPr>
        <w:keepNext/>
        <w:spacing w:after="80" w:before="200"/>
      </w:pPr>
      <w:r>
        <w:rPr>
          <w:b/>
          <w:bCs/>
        </w:rPr>
        <w:t xml:space="preserve">15. </w:t>
      </w:r>
      <w:r>
        <w:t xml:space="preserve">“Ortak aidiyet ve vatandaşlık bağı üzerinden millî birliği güçlendirmeyi hedefler; bağımsızlığı koruma düşüncesine temel önem verir. Başka ülkelerin topraklarını ele geçirme hedefiyle özdeş tutulamaz.”</w:t>
      </w:r>
    </w:p>
    <w:p>
      <w:pPr>
        <w:keepNext/>
        <w:spacing w:after="40"/>
        <w:ind w:left="360"/>
      </w:pPr>
      <w:r>
        <w:t xml:space="preserve">Yukarıda özellikleri verilen Atatürk ilkesi aşağıdakilerden hangisidir?</w:t>
      </w:r>
    </w:p>
    <w:p>
      <w:pPr>
        <w:keepNext/>
        <w:spacing w:after="40"/>
        <w:ind w:left="360" w:hanging="360"/>
      </w:pPr>
      <w:r>
        <w:t xml:space="preserve">A) </w:t>
      </w:r>
      <w:r>
        <w:t xml:space="preserve">Halkçılık</w:t>
      </w:r>
    </w:p>
    <w:p>
      <w:pPr>
        <w:keepNext/>
        <w:spacing w:after="40"/>
        <w:ind w:left="360" w:hanging="360"/>
      </w:pPr>
      <w:r>
        <w:t xml:space="preserve">B) </w:t>
      </w:r>
      <w:r>
        <w:t xml:space="preserve">Milliyetçilik</w:t>
      </w:r>
    </w:p>
    <w:p>
      <w:pPr>
        <w:keepNext/>
        <w:spacing w:after="40"/>
        <w:ind w:left="360" w:hanging="360"/>
      </w:pPr>
      <w:r>
        <w:t xml:space="preserve">C) </w:t>
      </w:r>
      <w:r>
        <w:t xml:space="preserve">Devletçilik</w:t>
      </w:r>
    </w:p>
    <w:p>
      <w:pPr>
        <w:keepNext/>
        <w:spacing w:after="40"/>
        <w:ind w:left="360" w:hanging="360"/>
      </w:pPr>
      <w:r>
        <w:t xml:space="preserve">D) </w:t>
      </w:r>
      <w:r>
        <w:t xml:space="preserve">İnkılapçılık</w:t>
      </w:r>
    </w:p>
    <w:p>
      <w:pPr>
        <w:keepNext w:val="false"/>
        <w:spacing w:after="40"/>
        <w:ind w:left="360" w:hanging="360"/>
      </w:pPr>
      <w:r>
        <w:t xml:space="preserve">E) </w:t>
      </w:r>
      <w:r>
        <w:t xml:space="preserve">Cumhuriyetçilik</w:t>
      </w:r>
    </w:p>
    <w:p>
      <w:pPr>
        <w:keepNext/>
        <w:spacing w:after="80" w:before="200"/>
      </w:pPr>
      <w:r>
        <w:rPr>
          <w:b/>
          <w:bCs/>
        </w:rPr>
        <w:t xml:space="preserve">16. </w:t>
      </w:r>
      <w:r>
        <w:t xml:space="preserve">Toplumsal hayatı düzenleyen kurallara ilişkin bir kavram şöyle açıklanmaktadır:</w:t>
      </w:r>
    </w:p>
    <w:p>
      <w:pPr>
        <w:keepNext/>
        <w:spacing w:after="40"/>
        <w:ind w:left="360"/>
      </w:pPr>
      <w:r>
        <w:t xml:space="preserve">“Yazılı bir metne dayanmayan ancak hukuk düzenince tanınan; uygulanabilir kanun hükmü bulunmadığında başvurulan ve yazısız hukuk kaynağı oluşturan kurallardır.”</w:t>
      </w:r>
    </w:p>
    <w:p>
      <w:pPr>
        <w:keepNext/>
        <w:spacing w:after="40"/>
        <w:ind w:left="360"/>
      </w:pPr>
      <w:r>
        <w:t xml:space="preserve">Yukarıda açıklanan kavram aşağıdakilerden hangisidir?</w:t>
      </w:r>
    </w:p>
    <w:p>
      <w:pPr>
        <w:keepNext/>
        <w:spacing w:after="40"/>
        <w:ind w:left="360" w:hanging="360"/>
      </w:pPr>
      <w:r>
        <w:t xml:space="preserve">A) </w:t>
      </w:r>
      <w:r>
        <w:t xml:space="preserve">Görgü kuralları</w:t>
      </w:r>
    </w:p>
    <w:p>
      <w:pPr>
        <w:keepNext/>
        <w:spacing w:after="40"/>
        <w:ind w:left="360" w:hanging="360"/>
      </w:pPr>
      <w:r>
        <w:t xml:space="preserve">B) </w:t>
      </w:r>
      <w:r>
        <w:t xml:space="preserve">Ahlak kuralları</w:t>
      </w:r>
    </w:p>
    <w:p>
      <w:pPr>
        <w:keepNext/>
        <w:spacing w:after="40"/>
        <w:ind w:left="360" w:hanging="360"/>
      </w:pPr>
      <w:r>
        <w:t xml:space="preserve">C) </w:t>
      </w:r>
      <w:r>
        <w:t xml:space="preserve">Din kuralları</w:t>
      </w:r>
    </w:p>
    <w:p>
      <w:pPr>
        <w:keepNext/>
        <w:spacing w:after="40"/>
        <w:ind w:left="360" w:hanging="360"/>
      </w:pPr>
      <w:r>
        <w:t xml:space="preserve">D) </w:t>
      </w:r>
      <w:r>
        <w:t xml:space="preserve">Örf ve âdet hukuku</w:t>
      </w:r>
    </w:p>
    <w:p>
      <w:pPr>
        <w:keepNext w:val="false"/>
        <w:spacing w:after="40"/>
        <w:ind w:left="360" w:hanging="360"/>
      </w:pPr>
      <w:r>
        <w:t xml:space="preserve">E) </w:t>
      </w:r>
      <w:r>
        <w:t xml:space="preserve">Yazılı hukuk kuralları</w:t>
      </w:r>
    </w:p>
    <w:p>
      <w:pPr>
        <w:keepNext/>
        <w:spacing w:after="80" w:before="200"/>
      </w:pPr>
      <w:r>
        <w:rPr>
          <w:b/>
          <w:bCs/>
        </w:rPr>
        <w:t xml:space="preserve">17. </w:t>
      </w:r>
      <w:r>
        <w:t xml:space="preserve">Aşağıdaki ülkelerden hangisi, 1960’ta kurulan Avrupa Serbest Ticaret Birliğinin (EFTA) bugünkü üyelerinden biri </w:t>
      </w:r>
      <w:r>
        <w:rPr>
          <w:b/>
          <w:bCs/>
          <w:u w:val="single"/>
        </w:rPr>
        <w:t xml:space="preserve">değildir</w:t>
      </w:r>
      <w:r>
        <w:t xml:space="preserve">?</w:t>
      </w:r>
    </w:p>
    <w:p>
      <w:pPr>
        <w:keepNext/>
        <w:spacing w:after="40"/>
        <w:ind w:left="360" w:hanging="360"/>
      </w:pPr>
      <w:r>
        <w:t xml:space="preserve">A) </w:t>
      </w:r>
      <w:r>
        <w:t xml:space="preserve">Avusturya</w:t>
      </w:r>
    </w:p>
    <w:p>
      <w:pPr>
        <w:keepNext/>
        <w:spacing w:after="40"/>
        <w:ind w:left="360" w:hanging="360"/>
      </w:pPr>
      <w:r>
        <w:t xml:space="preserve">B) </w:t>
      </w:r>
      <w:r>
        <w:t xml:space="preserve">İzlanda</w:t>
      </w:r>
    </w:p>
    <w:p>
      <w:pPr>
        <w:keepNext/>
        <w:spacing w:after="40"/>
        <w:ind w:left="360" w:hanging="360"/>
      </w:pPr>
      <w:r>
        <w:t xml:space="preserve">C) </w:t>
      </w:r>
      <w:r>
        <w:t xml:space="preserve">Lihtenştayn</w:t>
      </w:r>
    </w:p>
    <w:p>
      <w:pPr>
        <w:keepNext/>
        <w:spacing w:after="40"/>
        <w:ind w:left="360" w:hanging="360"/>
      </w:pPr>
      <w:r>
        <w:t xml:space="preserve">D) </w:t>
      </w:r>
      <w:r>
        <w:t xml:space="preserve">Norveç</w:t>
      </w:r>
    </w:p>
    <w:p>
      <w:pPr>
        <w:keepNext w:val="false"/>
        <w:spacing w:after="40"/>
        <w:ind w:left="360" w:hanging="360"/>
      </w:pPr>
      <w:r>
        <w:t xml:space="preserve">E) </w:t>
      </w:r>
      <w:r>
        <w:t xml:space="preserve">İsviçre</w:t>
      </w:r>
    </w:p>
    <w:p>
      <w:pPr>
        <w:keepNext/>
        <w:spacing w:after="80" w:before="200"/>
      </w:pPr>
      <w:r>
        <w:rPr>
          <w:b/>
          <w:bCs/>
        </w:rPr>
        <w:t xml:space="preserve">18. </w:t>
      </w:r>
      <w:r>
        <w:t xml:space="preserve">Aşağıdaki uluslararası kuruluş – merkez eşleştirmelerinden hangisi doğrudur?</w:t>
      </w:r>
    </w:p>
    <w:p>
      <w:pPr>
        <w:keepNext/>
        <w:spacing w:after="40"/>
        <w:ind w:left="360" w:hanging="360"/>
      </w:pPr>
      <w:r>
        <w:t xml:space="preserve">A) </w:t>
      </w:r>
      <w:r>
        <w:t xml:space="preserve">Dünya Ticaret Örgütü – Paris</w:t>
      </w:r>
    </w:p>
    <w:p>
      <w:pPr>
        <w:keepNext/>
        <w:spacing w:after="40"/>
        <w:ind w:left="360" w:hanging="360"/>
      </w:pPr>
      <w:r>
        <w:t xml:space="preserve">B) </w:t>
      </w:r>
      <w:r>
        <w:t xml:space="preserve">Birleşmiş Milletler – Lahey</w:t>
      </w:r>
    </w:p>
    <w:p>
      <w:pPr>
        <w:keepNext/>
        <w:spacing w:after="40"/>
        <w:ind w:left="360" w:hanging="360"/>
      </w:pPr>
      <w:r>
        <w:t xml:space="preserve">C) </w:t>
      </w:r>
      <w:r>
        <w:t xml:space="preserve">Avrupa Konseyi – Strazburg</w:t>
      </w:r>
    </w:p>
    <w:p>
      <w:pPr>
        <w:keepNext/>
        <w:spacing w:after="40"/>
        <w:ind w:left="360" w:hanging="360"/>
      </w:pPr>
      <w:r>
        <w:t xml:space="preserve">D) </w:t>
      </w:r>
      <w:r>
        <w:t xml:space="preserve">OPEC – Brüksel</w:t>
      </w:r>
    </w:p>
    <w:p>
      <w:pPr>
        <w:keepNext w:val="false"/>
        <w:spacing w:after="40"/>
        <w:ind w:left="360" w:hanging="360"/>
      </w:pPr>
      <w:r>
        <w:t xml:space="preserve">E) </w:t>
      </w:r>
      <w:r>
        <w:t xml:space="preserve">UNESCO – Cenevre</w:t>
      </w:r>
    </w:p>
    <w:p>
      <w:pPr>
        <w:keepNext/>
        <w:spacing w:after="80" w:before="200"/>
      </w:pPr>
      <w:r>
        <w:rPr>
          <w:b/>
          <w:bCs/>
        </w:rPr>
        <w:t xml:space="preserve">19. </w:t>
      </w:r>
      <w:r>
        <w:t xml:space="preserve">Anayasa’ya göre aşağıdakilerden hangisi Türkiye Büyük Millet Meclisinin görev ve yetkileri arasında </w:t>
      </w:r>
      <w:r>
        <w:rPr>
          <w:b/>
          <w:bCs/>
          <w:u w:val="single"/>
        </w:rPr>
        <w:t xml:space="preserve">yer almaz</w:t>
      </w:r>
      <w:r>
        <w:t xml:space="preserve">?</w:t>
      </w:r>
    </w:p>
    <w:p>
      <w:pPr>
        <w:keepNext/>
        <w:spacing w:after="40"/>
        <w:ind w:left="360" w:hanging="360"/>
      </w:pPr>
      <w:r>
        <w:t xml:space="preserve">A) </w:t>
      </w:r>
      <w:r>
        <w:t xml:space="preserve">Üst kademe kamu yöneticilerini atamak</w:t>
      </w:r>
    </w:p>
    <w:p>
      <w:pPr>
        <w:keepNext/>
        <w:spacing w:after="40"/>
        <w:ind w:left="360" w:hanging="360"/>
      </w:pPr>
      <w:r>
        <w:t xml:space="preserve">B) </w:t>
      </w:r>
      <w:r>
        <w:t xml:space="preserve">Kanun koymak, değiştirmek ve kaldırmak</w:t>
      </w:r>
    </w:p>
    <w:p>
      <w:pPr>
        <w:keepNext/>
        <w:spacing w:after="40"/>
        <w:ind w:left="360" w:hanging="360"/>
      </w:pPr>
      <w:r>
        <w:t xml:space="preserve">C) </w:t>
      </w:r>
      <w:r>
        <w:t xml:space="preserve">Bütçe ve kesin hesap kanun tekliflerini görüşmek</w:t>
      </w:r>
    </w:p>
    <w:p>
      <w:pPr>
        <w:keepNext/>
        <w:spacing w:after="40"/>
        <w:ind w:left="360" w:hanging="360"/>
      </w:pPr>
      <w:r>
        <w:t xml:space="preserve">D) </w:t>
      </w:r>
      <w:r>
        <w:t xml:space="preserve">Para basılmasına karar vermek</w:t>
      </w:r>
    </w:p>
    <w:p>
      <w:pPr>
        <w:keepNext w:val="false"/>
        <w:spacing w:after="40"/>
        <w:ind w:left="360" w:hanging="360"/>
      </w:pPr>
      <w:r>
        <w:t xml:space="preserve">E) </w:t>
      </w:r>
      <w:r>
        <w:t xml:space="preserve">Genel ve özel af ilanına karar vermek</w:t>
      </w:r>
    </w:p>
    <w:p>
      <w:pPr>
        <w:keepNext/>
        <w:spacing w:after="80" w:before="200"/>
      </w:pPr>
      <w:r>
        <w:rPr>
          <w:b/>
          <w:bCs/>
        </w:rPr>
        <w:t xml:space="preserve">20. </w:t>
      </w:r>
      <w:r>
        <w:t xml:space="preserve">Anayasa’ya göre milletvekili seçilme yeterliliğine ve adaylığa ilişkin aşağıdakilerden hangisi </w:t>
      </w:r>
      <w:r>
        <w:rPr>
          <w:b/>
          <w:bCs/>
          <w:u w:val="single"/>
        </w:rPr>
        <w:t xml:space="preserve">yanlıştır</w:t>
      </w:r>
      <w:r>
        <w:t xml:space="preserve">?</w:t>
      </w:r>
    </w:p>
    <w:p>
      <w:pPr>
        <w:keepNext/>
        <w:spacing w:after="40"/>
        <w:ind w:left="360" w:hanging="360"/>
      </w:pPr>
      <w:r>
        <w:t xml:space="preserve">A) </w:t>
      </w:r>
      <w:r>
        <w:t xml:space="preserve">Hâkim ve savcılar, görevlerinden çekilmedikçe milletvekili seçimlerinde aday olamaz.</w:t>
      </w:r>
    </w:p>
    <w:p>
      <w:pPr>
        <w:keepNext/>
        <w:spacing w:after="40"/>
        <w:ind w:left="360" w:hanging="360"/>
      </w:pPr>
      <w:r>
        <w:t xml:space="preserve">B) </w:t>
      </w:r>
      <w:r>
        <w:t xml:space="preserve">Memur statüsündeki görevliler, görevden çekilmeden de milletvekili adayı olabilir.</w:t>
      </w:r>
    </w:p>
    <w:p>
      <w:pPr>
        <w:keepNext/>
        <w:spacing w:after="40"/>
        <w:ind w:left="360" w:hanging="360"/>
      </w:pPr>
      <w:r>
        <w:t xml:space="preserve">C) </w:t>
      </w:r>
      <w:r>
        <w:t xml:space="preserve">Kısıtlı olmak, Anayasa’ya göre milletvekili seçilme yeterliliğini etkileyen durumlardandır.</w:t>
      </w:r>
    </w:p>
    <w:p>
      <w:pPr>
        <w:keepNext/>
        <w:spacing w:after="40"/>
        <w:ind w:left="360" w:hanging="360"/>
      </w:pPr>
      <w:r>
        <w:t xml:space="preserve">D) </w:t>
      </w:r>
      <w:r>
        <w:t xml:space="preserve">Kamu hizmetinden yasaklı olmak, milletvekili seçilme yeterliliğini etkiler.</w:t>
      </w:r>
    </w:p>
    <w:p>
      <w:pPr>
        <w:keepNext w:val="false"/>
        <w:spacing w:after="40"/>
        <w:ind w:left="360" w:hanging="360"/>
      </w:pPr>
      <w:r>
        <w:t xml:space="preserve">E) </w:t>
      </w:r>
      <w:r>
        <w:t xml:space="preserve">Belirli suçlar için çıkarılan af, milletvekili seçilmeye engeli kendiliğinden kaldırmaz.</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Dahilde İşleme Rejimi Tebliği (İhracat: 2006/12)’ne göre, ihracat taahhüdünün kapatılmasını müteakip; yurt içi alım yapılan belge kapsamında alınan teminatlar ……, ithalat yapılan şartlı muafiyet sistemindeki belge/izin kapsamında alınan teminatlar ise …… ilgili firmaya iade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Tarım ve Orman Bakanlığınca tespit edilen şeker fabrikalarınca – ihracatçı birlikleri genel sekreterliklerince</w:t>
      </w:r>
    </w:p>
    <w:p>
      <w:pPr>
        <w:keepNext/>
        <w:spacing w:after="40"/>
        <w:ind w:left="360" w:hanging="360"/>
      </w:pPr>
      <w:r>
        <w:t xml:space="preserve">B) </w:t>
      </w:r>
      <w:r>
        <w:t xml:space="preserve">taahhüdü kapatan ilgili bölge müdürlüğünce – ilgili gümrük idaresince</w:t>
      </w:r>
    </w:p>
    <w:p>
      <w:pPr>
        <w:keepNext/>
        <w:spacing w:after="40"/>
        <w:ind w:left="360" w:hanging="360"/>
      </w:pPr>
      <w:r>
        <w:t xml:space="preserve">C) </w:t>
      </w:r>
      <w:r>
        <w:t xml:space="preserve">taahhüdü kapatan ilgili bölge müdürlüğünce – ihracatçı birlikleri genel sekreterliklerince</w:t>
      </w:r>
    </w:p>
    <w:p>
      <w:pPr>
        <w:keepNext/>
        <w:spacing w:after="40"/>
        <w:ind w:left="360" w:hanging="360"/>
      </w:pPr>
      <w:r>
        <w:t xml:space="preserve">D) </w:t>
      </w:r>
      <w:r>
        <w:t xml:space="preserve">Tarım ve Orman Bakanlığınca tespit edilen şeker fabrikalarınca – ilgili gümrük idaresince</w:t>
      </w:r>
    </w:p>
    <w:p>
      <w:pPr>
        <w:keepNext w:val="false"/>
        <w:spacing w:after="40"/>
        <w:ind w:left="360" w:hanging="360"/>
      </w:pPr>
      <w:r>
        <w:t xml:space="preserve">E) </w:t>
      </w:r>
      <w:r>
        <w:t xml:space="preserve">Bakanlıkça (İhracat Genel Müdürlüğü) – teminat mektubunu düzenleyen ilgili bankalarca</w:t>
      </w:r>
    </w:p>
    <w:p>
      <w:pPr>
        <w:keepNext/>
        <w:spacing w:after="80" w:before="200"/>
      </w:pPr>
      <w:r>
        <w:rPr>
          <w:b/>
          <w:bCs/>
        </w:rPr>
        <w:t xml:space="preserve">22. </w:t>
      </w:r>
      <w:r>
        <w:t xml:space="preserve">Gümrük Genel Tebliği (Yükümlü Kayıt ve Takip Sistemi) (Seri No: 1)’e göre, elektronik ortamda beyanda bulunacak kişiler ile bu kişiler hesabına doğrudan veya dolaylı temsil yoluyla işlem yapacak temsilcilerin sisteme kaydına ilişkin bazı durumlar ve bunlara bağlanan sonuçlar aşağıda eşleştirilmiştir:</w:t>
      </w:r>
    </w:p>
    <w:p>
      <w:pPr>
        <w:keepNext/>
        <w:spacing w:after="40"/>
        <w:ind w:left="360"/>
      </w:pPr>
      <w:r>
        <w:t xml:space="preserve">1. Elektronik ortamda beyanda bulunacak veya hesabına beyanda bulunulacak gerçek veya tüzel kişilerin sisteme kaydolması – Zorunludur</w:t>
      </w:r>
    </w:p>
    <w:p>
      <w:pPr>
        <w:keepNext/>
        <w:spacing w:after="40"/>
        <w:ind w:left="360"/>
      </w:pPr>
      <w:r>
        <w:t xml:space="preserve">2. Sisteme yapılan kayıt gümrük idaresince onaylanmadan önce, kaydedilmiş bilgilerde değişiklik yapılması – Mümkün değildir; değişiklik ancak onaydan sonra güncelleme başvurusuyla yapılır</w:t>
      </w:r>
    </w:p>
    <w:p>
      <w:pPr>
        <w:keepNext/>
        <w:spacing w:after="40"/>
        <w:ind w:left="360"/>
      </w:pPr>
      <w:r>
        <w:t xml:space="preserve">3. Gümrük idaresince sistem üzerinden yapılan onay ve ret işlemleri ile ret gerekçesi – BİLGE kullanıcı kodu ve şifresi kullanılarak sorgulanabilir</w:t>
      </w:r>
    </w:p>
    <w:p>
      <w:pPr>
        <w:keepNext/>
        <w:spacing w:after="40"/>
        <w:ind w:left="360"/>
      </w:pPr>
      <w:r>
        <w:t xml:space="preserve">4. Zorunlu hâllerde sistemde onaylı kayıt bulundurma zorunluluğunun askıya alınması – Gümrük ve muhafaza başmüdürlüklerinin yetkisindedir</w:t>
      </w:r>
    </w:p>
    <w:p>
      <w:pPr>
        <w:keepNext/>
        <w:spacing w:after="40"/>
        <w:ind w:left="360"/>
      </w:pPr>
      <w:r>
        <w:t xml:space="preserve">5. Temsil yetkisi geri alındığı hâlde vekâlet kaydının iptal işlemini yapmayan kişi veya temsilci – Durumu tespit eden gümrük idaresince işlem yapılır ve sisteme açıklama girilerek kayıt iptal edilir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4</w:t>
      </w:r>
    </w:p>
    <w:p>
      <w:pPr>
        <w:keepNext/>
        <w:spacing w:after="40"/>
        <w:ind w:left="360" w:hanging="360"/>
      </w:pPr>
      <w:r>
        <w:t xml:space="preserve">B) </w:t>
      </w:r>
      <w:r>
        <w:t xml:space="preserve">Yalnız 5</w:t>
      </w:r>
    </w:p>
    <w:p>
      <w:pPr>
        <w:keepNext/>
        <w:spacing w:after="40"/>
        <w:ind w:left="360" w:hanging="360"/>
      </w:pPr>
      <w:r>
        <w:t xml:space="preserve">C) </w:t>
      </w:r>
      <w:r>
        <w:t xml:space="preserve">1 ve 3</w:t>
      </w:r>
    </w:p>
    <w:p>
      <w:pPr>
        <w:keepNext/>
        <w:spacing w:after="40"/>
        <w:ind w:left="360" w:hanging="360"/>
      </w:pPr>
      <w:r>
        <w:t xml:space="preserve">D) </w:t>
      </w:r>
      <w:r>
        <w:t xml:space="preserve">2 ve 3</w:t>
      </w:r>
    </w:p>
    <w:p>
      <w:pPr>
        <w:keepNext w:val="false"/>
        <w:spacing w:after="40"/>
        <w:ind w:left="360" w:hanging="360"/>
      </w:pPr>
      <w:r>
        <w:t xml:space="preserve">E) </w:t>
      </w:r>
      <w:r>
        <w:t xml:space="preserve">2 ve 4</w:t>
      </w:r>
    </w:p>
    <w:p>
      <w:pPr>
        <w:keepNext/>
        <w:spacing w:after="80" w:before="200"/>
      </w:pPr>
      <w:r>
        <w:rPr>
          <w:b/>
          <w:bCs/>
        </w:rPr>
        <w:t xml:space="preserve">23. </w:t>
      </w:r>
      <w:r>
        <w:t xml:space="preserve">Gümrük Yönetmeliğine göre, antrepo işletme izni ve antrepo devrine ilişkin aşağıdaki ifadeler veriliyor:</w:t>
      </w:r>
    </w:p>
    <w:p>
      <w:pPr>
        <w:keepNext/>
        <w:spacing w:after="40"/>
        <w:ind w:left="360"/>
      </w:pPr>
      <w:r>
        <w:t xml:space="preserve">I. Antrepo devir talepleri, gümrük müdürlüğünün görüşü üzerine bölge müdürlüğünce sonuçlandırılır.</w:t>
      </w:r>
    </w:p>
    <w:p>
      <w:pPr>
        <w:keepNext/>
        <w:spacing w:after="40"/>
        <w:ind w:left="360"/>
      </w:pPr>
      <w:r>
        <w:t xml:space="preserve">II. Yatırım izni bildiriminden itibaren altı ay içinde tesisin hazır hâle getirilerek gümrük müdürlüğüne başvurulması gerekir.</w:t>
      </w:r>
    </w:p>
    <w:p>
      <w:pPr>
        <w:keepNext/>
        <w:spacing w:after="40"/>
        <w:ind w:left="360"/>
      </w:pPr>
      <w:r>
        <w:t xml:space="preserve">III. İsteğe bağlı kapatma dışında izni geri alınan anonim şirketin yönetim kurulu üyelerinin yer aldığı diğer tüzel kişilere üç yıl süreyle antrepo açma izni verilmez.</w:t>
      </w:r>
    </w:p>
    <w:p>
      <w:pPr>
        <w:keepNext/>
        <w:spacing w:after="40"/>
        <w:ind w:left="360"/>
      </w:pPr>
      <w:r>
        <w:t xml:space="preserve">IV. İşletilen antreponun devri için işletmeci ile devralacak kişi, bağlı bulunulan gümrük müdürlüğüne müştereken müracaat eder.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80" w:before="200"/>
      </w:pPr>
      <w:r>
        <w:rPr>
          <w:b/>
          <w:bCs/>
        </w:rPr>
        <w:t xml:space="preserve">24. </w:t>
      </w:r>
      <w:r>
        <w:t xml:space="preserve">4458 sayılı Gümrük Kanununa göre gümrük işlemlerine ilişkin belge ve bilgilerin verilmesi ile gizli bilgilerin saklanmasına ilişkin;</w:t>
      </w:r>
    </w:p>
    <w:p>
      <w:pPr>
        <w:keepNext/>
        <w:spacing w:after="40"/>
        <w:ind w:left="360"/>
      </w:pPr>
      <w:r>
        <w:t xml:space="preserve">I. Gümrük işlemleriyle doğrudan veya dolaylı ilgili kişiler, gümrük idarelerinin talebi üzerine, gümrük işlemleriyle sınırlı olarak gerekli bütün belge ve bilgileri vermekle yükümlüdür.</w:t>
      </w:r>
    </w:p>
    <w:p>
      <w:pPr>
        <w:keepNext/>
        <w:spacing w:after="40"/>
        <w:ind w:left="360"/>
      </w:pPr>
      <w:r>
        <w:t xml:space="preserve">II. Kendilerinden bilgi istenilen kişiler, özel kanunlardaki gizlilik hükümlerini ileri sürerek bilgi vermekten kaçınabilir.</w:t>
      </w:r>
    </w:p>
    <w:p>
      <w:pPr>
        <w:keepNext/>
        <w:spacing w:after="40"/>
        <w:ind w:left="360"/>
      </w:pPr>
      <w:r>
        <w:t xml:space="preserve">III. Gizli nitelikteki bilgiler, bu bilgileri veren kişinin veya makamın açık izni olmaksızın açıklanamaz.</w:t>
      </w:r>
    </w:p>
    <w:p>
      <w:pPr>
        <w:keepNext/>
        <w:spacing w:after="40"/>
        <w:ind w:left="360"/>
      </w:pPr>
      <w:r>
        <w:t xml:space="preserve">IV. Gizli bilgilerin toplanması, kullanılması, saklanma süresi ve üçüncü kişilere verilmesine ilişkin hükümler Cumhurbaşkanı kararıyla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II ve IV</w:t>
      </w:r>
    </w:p>
    <w:p>
      <w:pPr>
        <w:keepNext/>
        <w:spacing w:after="80" w:before="200"/>
      </w:pPr>
      <w:r>
        <w:rPr>
          <w:b/>
          <w:bCs/>
        </w:rPr>
        <w:t xml:space="preserve">25. </w:t>
      </w:r>
      <w:r>
        <w:t xml:space="preserve">Gümrük İşlemlerinin Kolaylaştırılması Yönetmeliğine göre, yetkilendirilmiş yükümlü statüsü için aranan güvenilirlik koşulunda ceza kararlarının değerlendirilmesine ilişkin aşağıdakilerden hangisi </w:t>
      </w:r>
      <w:r>
        <w:rPr>
          <w:b/>
          <w:bCs/>
          <w:u w:val="single"/>
        </w:rPr>
        <w:t xml:space="preserve">yanlıştır</w:t>
      </w:r>
      <w:r>
        <w:t xml:space="preserve">?</w:t>
      </w:r>
    </w:p>
    <w:p>
      <w:pPr>
        <w:keepNext/>
        <w:spacing w:after="40"/>
        <w:ind w:left="360" w:hanging="360"/>
      </w:pPr>
      <w:r>
        <w:t xml:space="preserve">A) </w:t>
      </w:r>
      <w:r>
        <w:t xml:space="preserve">İthalat ve ihracat beyannamelerine ilişkin ceza kararı sayısının hesabında, aynı beyannameye ilişkin olarak düzenlenmiş birden fazla ceza kararının her biri ayrı bir ceza kararı olarak dikkate alınır.</w:t>
      </w:r>
    </w:p>
    <w:p>
      <w:pPr>
        <w:keepNext/>
        <w:spacing w:after="40"/>
        <w:ind w:left="360" w:hanging="360"/>
      </w:pPr>
      <w:r>
        <w:t xml:space="preserve">B) </w:t>
      </w:r>
      <w:r>
        <w:t xml:space="preserve">Transit beyanlarına ilişkin ceza kriterleri uygulanırken, özet beyandan dolayı düzenlenen ceza kararları ile ilgili dönemde beyan edilmiş özet beyan sayıları değerlendirmede dikkate alınmaz.</w:t>
      </w:r>
    </w:p>
    <w:p>
      <w:pPr>
        <w:keepNext/>
        <w:spacing w:after="40"/>
        <w:ind w:left="360" w:hanging="360"/>
      </w:pPr>
      <w:r>
        <w:t xml:space="preserve">C) </w:t>
      </w:r>
      <w:r>
        <w:t xml:space="preserve">Havayolu taşımacılığında tescil edilen özet beyanlara ilişkin belirli usulsüzlük cezaları başvurunun değerlendirilmesinde dikkate alınmaz; ancak bu cezalar sertifika düzenlendikten sonraki yerinde izlemede dikkate alınır.</w:t>
      </w:r>
    </w:p>
    <w:p>
      <w:pPr>
        <w:keepNext/>
        <w:spacing w:after="40"/>
        <w:ind w:left="360" w:hanging="360"/>
      </w:pPr>
      <w:r>
        <w:t xml:space="preserve">D) </w:t>
      </w:r>
      <w:r>
        <w:t xml:space="preserve">Ceza kararının beyannamenin tescil yılından sonraki bir yılda düzenlenmesi hâlinde, eşik olarak kullanılan usulsüzlük cezası katlarının hesabında ceza kararının düzenlendiği tarihte geçerli tutar esas alınır.</w:t>
      </w:r>
    </w:p>
    <w:p>
      <w:pPr>
        <w:keepNext w:val="false"/>
        <w:spacing w:after="40"/>
        <w:ind w:left="360" w:hanging="360"/>
      </w:pPr>
      <w:r>
        <w:t xml:space="preserve">E) </w:t>
      </w:r>
      <w:r>
        <w:t xml:space="preserve">Başvuru sahibinin temsilci sıfatıyla yürüttüğü TIR Karnesi işlemlerinden kaynaklanan cezaların yanı sıra aynı dönemde temsilci sıfatıyla sistem üzerinde yaptığı TIR Karnesi beyanları da dikkate alınır.</w:t>
      </w:r>
    </w:p>
    <w:p>
      <w:pPr>
        <w:keepNext/>
        <w:spacing w:after="80" w:before="200"/>
      </w:pPr>
      <w:r>
        <w:rPr>
          <w:b/>
          <w:bCs/>
        </w:rPr>
        <w:t xml:space="preserve">26. </w:t>
      </w:r>
      <w:r>
        <w:t xml:space="preserve">Gümrük Yönetmeliğinin ekonomik etkili gümrük rejimlerine ilişkin bölümünde yapılan tanımlara göre, "üçgen trafik" deyimi aşağıdakilerden hangisini ifade eder?</w:t>
      </w:r>
    </w:p>
    <w:p>
      <w:pPr>
        <w:keepNext/>
        <w:spacing w:after="40"/>
        <w:ind w:left="360" w:hanging="360"/>
      </w:pPr>
      <w:r>
        <w:t xml:space="preserve">A) </w:t>
      </w:r>
      <w:r>
        <w:t xml:space="preserve">Rejime giriş ve rejimi kapatan gümrük idarelerinin her ikisinin de Türkiye Gümrük Bölgesinde bulunması kaydıyla, bu idarelerin birbirinden farklı olduğu durumu</w:t>
      </w:r>
    </w:p>
    <w:p>
      <w:pPr>
        <w:keepNext/>
        <w:spacing w:after="40"/>
        <w:ind w:left="360" w:hanging="360"/>
      </w:pPr>
      <w:r>
        <w:t xml:space="preserve">B) </w:t>
      </w:r>
      <w:r>
        <w:t xml:space="preserve">Rejime giriş gümrük idaresi ile denetleyici gümrük idaresinin farklı olduğu ve izin belgesinin üçüncü bir gümrük idaresince verildiği durumu</w:t>
      </w:r>
    </w:p>
    <w:p>
      <w:pPr>
        <w:keepNext/>
        <w:spacing w:after="40"/>
        <w:ind w:left="360" w:hanging="360"/>
      </w:pPr>
      <w:r>
        <w:t xml:space="preserve">C) </w:t>
      </w:r>
      <w:r>
        <w:t xml:space="preserve">İşlem görmüş ürünlerin, rejime girişin yapıldığı gümrük idaresinden farklı bir gümrük idaresince serbest dolaşıma sokulduğu durumu</w:t>
      </w:r>
    </w:p>
    <w:p>
      <w:pPr>
        <w:keepNext/>
        <w:spacing w:after="40"/>
        <w:ind w:left="360" w:hanging="360"/>
      </w:pPr>
      <w:r>
        <w:t xml:space="preserve">D) </w:t>
      </w:r>
      <w:r>
        <w:t xml:space="preserve">Rejime giriş, rejimi kapatan ve denetleyici gümrük idarelerinin izin belgesinde birbirinden farklı üç idare olarak belirlendiği durumu</w:t>
      </w:r>
    </w:p>
    <w:p>
      <w:pPr>
        <w:keepNext w:val="false"/>
        <w:spacing w:after="40"/>
        <w:ind w:left="360" w:hanging="360"/>
      </w:pPr>
      <w:r>
        <w:t xml:space="preserve">E) </w:t>
      </w:r>
      <w:r>
        <w:t xml:space="preserve">Gümrük idarelerinden yalnız birinin Türkiye Gümrük Bölgesinde olması kaydıyla, rejime giriş ve rejimi kapatan gümrük idarelerinin farklı olduğu durumu</w:t>
      </w:r>
    </w:p>
    <w:p>
      <w:pPr>
        <w:keepNext/>
        <w:spacing w:after="80" w:before="200"/>
      </w:pPr>
      <w:r>
        <w:rPr>
          <w:b/>
          <w:bCs/>
        </w:rPr>
        <w:t xml:space="preserve">27. </w:t>
      </w:r>
      <w:r>
        <w:t xml:space="preserve">4458 sayılı Gümrük Kanununa göre gümrük tarifesinin kapsamına ilişkin şu ifadeler veriliyor:</w:t>
      </w:r>
    </w:p>
    <w:p>
      <w:pPr>
        <w:keepNext/>
        <w:spacing w:after="40"/>
        <w:ind w:left="360"/>
      </w:pPr>
      <w:r>
        <w:t xml:space="preserve">I. Gümrük tarifesi, Kanunda sayılan tarife uygulamalarıyla sınırlı olup bunların dışındaki tarife uygulamalarını kapsamaz.</w:t>
      </w:r>
    </w:p>
    <w:p>
      <w:pPr>
        <w:keepNext/>
        <w:spacing w:after="40"/>
        <w:ind w:left="360"/>
      </w:pPr>
      <w:r>
        <w:t xml:space="preserve">II. Gümrük tarifesi, Türk Gümrük Tarifesinin kapsadığı eşyaya uygulanacak gümrük vergi oranlarını kapsar.</w:t>
      </w:r>
    </w:p>
    <w:p>
      <w:pPr>
        <w:keepNext/>
        <w:spacing w:after="40"/>
        <w:ind w:left="360"/>
      </w:pPr>
      <w:r>
        <w:t xml:space="preserve">III. Tarım politikası veya işlenmiş tarım ürünlerine ilişkin özel düzenlemeler çerçevesinde alınan ithalat vergileri gümrük tarifesinin kapsamı dışındadır.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28. </w:t>
      </w:r>
      <w:r>
        <w:t xml:space="preserve">4458 sayılı Gümrük Kanununun transit rejimine ilişkin genel hükümlerine göre aşağıdakilerden hangisi doğrudur?</w:t>
      </w:r>
    </w:p>
    <w:p>
      <w:pPr>
        <w:keepNext/>
        <w:spacing w:after="40"/>
        <w:ind w:left="360" w:hanging="360"/>
      </w:pPr>
      <w:r>
        <w:t xml:space="preserve">A) </w:t>
      </w:r>
      <w:r>
        <w:t xml:space="preserve">Transit rejimi, ithalat vergilerine ve ticaret politikası önlemlerine tabi tutulan serbest dolaşımdaki eşyanın taşınmasına uygulanır.</w:t>
      </w:r>
    </w:p>
    <w:p>
      <w:pPr>
        <w:keepNext/>
        <w:spacing w:after="40"/>
        <w:ind w:left="360" w:hanging="360"/>
      </w:pPr>
      <w:r>
        <w:t xml:space="preserve">B) </w:t>
      </w:r>
      <w:r>
        <w:t xml:space="preserve">Müsteşarlık, transit rejimine ilişkin düzenlemeleri ancak bu Bölümdeki madde hükümlerine bağlı kalmak kaydıyla yapabilir.</w:t>
      </w:r>
    </w:p>
    <w:p>
      <w:pPr>
        <w:keepNext/>
        <w:spacing w:after="40"/>
        <w:ind w:left="360" w:hanging="360"/>
      </w:pPr>
      <w:r>
        <w:t xml:space="preserve">C) </w:t>
      </w:r>
      <w:r>
        <w:t xml:space="preserve">Transit rejimi, eşya ve belgelerin varış gümrük idaresine sunulmasıyla değil, rejimin ibra edilmesiyle sona erer.</w:t>
      </w:r>
    </w:p>
    <w:p>
      <w:pPr>
        <w:keepNext/>
        <w:spacing w:after="40"/>
        <w:ind w:left="360" w:hanging="360"/>
      </w:pPr>
      <w:r>
        <w:t xml:space="preserve">D) </w:t>
      </w:r>
      <w:r>
        <w:t xml:space="preserve">Gümrük idareleri, transit eşyasının bir iç gümrük idaresinden diğer bir iç gümrük idaresine taşınmasına izin vermez.</w:t>
      </w:r>
    </w:p>
    <w:p>
      <w:pPr>
        <w:keepNext w:val="false"/>
        <w:spacing w:after="40"/>
        <w:ind w:left="360" w:hanging="360"/>
      </w:pPr>
      <w:r>
        <w:t xml:space="preserve">E) </w:t>
      </w:r>
      <w:r>
        <w:t xml:space="preserve">Ekonomik etkili gümrük rejimine tabi eşyanın taşınmasına ilişkin Müsteşarlıkça belirlenecek özel hükümler saklıdır.</w:t>
      </w:r>
    </w:p>
    <w:p>
      <w:pPr>
        <w:keepNext/>
        <w:spacing w:after="80" w:before="200"/>
      </w:pPr>
      <w:r>
        <w:rPr>
          <w:b/>
          <w:bCs/>
        </w:rPr>
        <w:t xml:space="preserve">29. </w:t>
      </w:r>
      <w:r>
        <w:t xml:space="preserve">Gümrük Genel Tebliği (Gümrük Kıymeti) (Seri No: 2) ile 4458 sayılı Gümrük Kanununun kıymet yöntemlerinin sıra hâlinde uygulanmasına ilişkin hükümlerine göre; (K) firması, ilişkili olmadığı yurt dışındaki (L) firmasından satın aldığı ambalaj makinesini serbest dolaşıma giriş rejimi kapsamında beyan etmiştir. Giriş limanına kadarki nakliye ve sigorta giderleri dahil fatura bedeli 300.000 TL'dir. (K), satış sözleşmesi gereği ve satışın koşulu olarak (L)'ye makineyle ilgili bir lisans ücreti ödemekle yükümlüdür; ancak yapılan incelemede bu ücretin tutarına ve hesaplanmasına ilişkin nesnel ve ölçülebilir verilerin bulunmadığı anlaşılmıştır. (K), kendi tahminine göre 40.000 TL'lik lisans ücretinin fatura bedeline eklenerek kıymetin belirlenmesini önermiştir. Kıymeti belirlenecek makine ile aynı ülkede üretilmiş ve yakın tarihte aynı ticari düzeyde, yaklaşık aynı miktarda Türkiye'ye ihraç edilmiş aynı makinenin daha önce satış bedeli yöntemine göre belirlenmiş gümrük kıymeti 318.000 TL; benzer makinenin bu şekilde belirlenmiş gümrük kıymeti 322.000 TL'dir. Makine için hesaplanmış kıymet yöntemiyle 334.000 TL kıymet bulunabilmektedir.</w:t>
      </w:r>
    </w:p>
    <w:p>
      <w:pPr>
        <w:keepNext/>
        <w:spacing w:after="40"/>
        <w:ind w:left="360"/>
      </w:pPr>
      <w:r>
        <w:t xml:space="preserve">Buna göre, makinenin gümrük kıymeti </w:t>
      </w:r>
      <w:r>
        <w:rPr>
          <w:b/>
          <w:bCs/>
        </w:rPr>
        <w:t xml:space="preserve">kaç TL</w:t>
      </w:r>
      <w:r>
        <w:t xml:space="preserve">'dir?</w:t>
      </w:r>
    </w:p>
    <w:p>
      <w:pPr>
        <w:keepNext/>
        <w:spacing w:after="40"/>
        <w:ind w:left="360" w:hanging="360"/>
      </w:pPr>
      <w:r>
        <w:t xml:space="preserve">A) </w:t>
      </w:r>
      <w:r>
        <w:t xml:space="preserve">300.000</w:t>
      </w:r>
    </w:p>
    <w:p>
      <w:pPr>
        <w:keepNext/>
        <w:spacing w:after="40"/>
        <w:ind w:left="360" w:hanging="360"/>
      </w:pPr>
      <w:r>
        <w:t xml:space="preserve">B) </w:t>
      </w:r>
      <w:r>
        <w:t xml:space="preserve">318.000</w:t>
      </w:r>
    </w:p>
    <w:p>
      <w:pPr>
        <w:keepNext/>
        <w:spacing w:after="40"/>
        <w:ind w:left="360" w:hanging="360"/>
      </w:pPr>
      <w:r>
        <w:t xml:space="preserve">C) </w:t>
      </w:r>
      <w:r>
        <w:t xml:space="preserve">322.000</w:t>
      </w:r>
    </w:p>
    <w:p>
      <w:pPr>
        <w:keepNext/>
        <w:spacing w:after="40"/>
        <w:ind w:left="360" w:hanging="360"/>
      </w:pPr>
      <w:r>
        <w:t xml:space="preserve">D) </w:t>
      </w:r>
      <w:r>
        <w:t xml:space="preserve">334.000</w:t>
      </w:r>
    </w:p>
    <w:p>
      <w:pPr>
        <w:keepNext w:val="false"/>
        <w:spacing w:after="40"/>
        <w:ind w:left="360" w:hanging="360"/>
      </w:pPr>
      <w:r>
        <w:t xml:space="preserve">E) </w:t>
      </w:r>
      <w:r>
        <w:t xml:space="preserve">340.000</w:t>
      </w:r>
    </w:p>
    <w:p>
      <w:pPr>
        <w:keepNext/>
        <w:spacing w:after="80" w:before="200"/>
      </w:pPr>
      <w:r>
        <w:rPr>
          <w:b/>
          <w:bCs/>
        </w:rPr>
        <w:t xml:space="preserve">30. </w:t>
      </w:r>
      <w:r>
        <w:t xml:space="preserve">Sınır ticaret merkezlerine ilişkin Yönetmeliğe göre, merkezde sayımda </w:t>
      </w:r>
      <w:r>
        <w:rPr>
          <w:b/>
          <w:bCs/>
        </w:rPr>
        <w:t xml:space="preserve">kaç aydan</w:t>
      </w:r>
      <w:r>
        <w:t xml:space="preserve"> fazla bulunan ihraç eşyası geri gelen eşya hükümlerine tabidir?</w:t>
      </w:r>
    </w:p>
    <w:p>
      <w:pPr>
        <w:keepNext/>
        <w:spacing w:after="40"/>
        <w:ind w:left="360" w:hanging="360"/>
      </w:pPr>
      <w:r>
        <w:t xml:space="preserve">A) </w:t>
      </w:r>
      <w:r>
        <w:t xml:space="preserve">15 gün</w:t>
      </w:r>
    </w:p>
    <w:p>
      <w:pPr>
        <w:keepNext/>
        <w:spacing w:after="40"/>
        <w:ind w:left="360" w:hanging="360"/>
      </w:pPr>
      <w:r>
        <w:t xml:space="preserve">B) </w:t>
      </w:r>
      <w:r>
        <w:t xml:space="preserve">1 ay</w:t>
      </w:r>
    </w:p>
    <w:p>
      <w:pPr>
        <w:keepNext/>
        <w:spacing w:after="40"/>
        <w:ind w:left="360" w:hanging="360"/>
      </w:pPr>
      <w:r>
        <w:t xml:space="preserve">C) </w:t>
      </w:r>
      <w:r>
        <w:t xml:space="preserve">2 ay</w:t>
      </w:r>
    </w:p>
    <w:p>
      <w:pPr>
        <w:keepNext/>
        <w:spacing w:after="40"/>
        <w:ind w:left="360" w:hanging="360"/>
      </w:pPr>
      <w:r>
        <w:t xml:space="preserve">D) </w:t>
      </w:r>
      <w:r>
        <w:t xml:space="preserve">3 ay</w:t>
      </w:r>
    </w:p>
    <w:p>
      <w:pPr>
        <w:keepNext w:val="false"/>
        <w:spacing w:after="40"/>
        <w:ind w:left="360" w:hanging="360"/>
      </w:pPr>
      <w:r>
        <w:t xml:space="preserve">E) </w:t>
      </w:r>
      <w:r>
        <w:t xml:space="preserve">6 ay</w:t>
      </w:r>
    </w:p>
    <w:p>
      <w:pPr>
        <w:keepNext/>
        <w:spacing w:after="80" w:before="200"/>
      </w:pPr>
      <w:r>
        <w:rPr>
          <w:b/>
          <w:bCs/>
        </w:rPr>
        <w:t xml:space="preserve">31. </w:t>
      </w:r>
      <w:r>
        <w:t xml:space="preserve">4458 sayılı Gümrük Kanunu ve Gümrük Yönetmeliğinin fiilen ödenen veya ödenecek fiyata ilişkin hükümlerine göre; (K) firması, ilişkili olmadığı (L) firmasından satın aldığı eşyayı serbest dolaşıma giriş rejimi kapsamında beyan etmiştir. Giriş limanına kadarki nakliye ve sigorta dahil fatura bedeli 96.000 TL'dir. Bedelin peşin ödenmeyip vadeli ödenecek olması nedeniyle (L), faturada ayrıca gösterdiği 1.800 TL vade farkını da (K)'den talep etmiştir; taraflar arasında bir finansman anlaşması yoktur. (K) ayrıca, Türkiye'de ithalattan sonra yapılacak montaj için (L)'ye fiyattan ayrı gösterilen 4.000 TL ve giriş limanından fabrikasına nakliye için 1.500 TL ödeyecektir.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96.000</w:t>
      </w:r>
    </w:p>
    <w:p>
      <w:pPr>
        <w:keepNext/>
        <w:spacing w:after="40"/>
        <w:ind w:left="360" w:hanging="360"/>
      </w:pPr>
      <w:r>
        <w:t xml:space="preserve">B) </w:t>
      </w:r>
      <w:r>
        <w:t xml:space="preserve">97.800</w:t>
      </w:r>
    </w:p>
    <w:p>
      <w:pPr>
        <w:keepNext/>
        <w:spacing w:after="40"/>
        <w:ind w:left="360" w:hanging="360"/>
      </w:pPr>
      <w:r>
        <w:t xml:space="preserve">C) </w:t>
      </w:r>
      <w:r>
        <w:t xml:space="preserve">99.300</w:t>
      </w:r>
    </w:p>
    <w:p>
      <w:pPr>
        <w:keepNext/>
        <w:spacing w:after="40"/>
        <w:ind w:left="360" w:hanging="360"/>
      </w:pPr>
      <w:r>
        <w:t xml:space="preserve">D) </w:t>
      </w:r>
      <w:r>
        <w:t xml:space="preserve">101.800</w:t>
      </w:r>
    </w:p>
    <w:p>
      <w:pPr>
        <w:keepNext w:val="false"/>
        <w:spacing w:after="40"/>
        <w:ind w:left="360" w:hanging="360"/>
      </w:pPr>
      <w:r>
        <w:t xml:space="preserve">E) </w:t>
      </w:r>
      <w:r>
        <w:t xml:space="preserve">103.300</w:t>
      </w:r>
    </w:p>
    <w:p>
      <w:pPr>
        <w:keepNext/>
        <w:spacing w:after="80" w:before="200"/>
      </w:pPr>
      <w:r>
        <w:rPr>
          <w:b/>
          <w:bCs/>
        </w:rPr>
        <w:t xml:space="preserve">32. </w:t>
      </w:r>
      <w:r>
        <w:t xml:space="preserve">Gümrük Yönetmeliğine göre taşıtların kontrolüne ilişkin;</w:t>
      </w:r>
    </w:p>
    <w:p>
      <w:pPr>
        <w:keepNext/>
        <w:spacing w:after="40"/>
        <w:ind w:left="360"/>
      </w:pPr>
      <w:r>
        <w:t xml:space="preserve">I. Yurtdışına giden hava taşıtı, kalkacağı ilk havalimanında kontrol edilir.</w:t>
      </w:r>
    </w:p>
    <w:p>
      <w:pPr>
        <w:keepNext/>
        <w:spacing w:after="40"/>
        <w:ind w:left="360"/>
      </w:pPr>
      <w:r>
        <w:t xml:space="preserve">II. Taşıtların kontrolü günün her saatinde yapılabilir.</w:t>
      </w:r>
    </w:p>
    <w:p>
      <w:pPr>
        <w:keepNext/>
        <w:spacing w:after="40"/>
        <w:ind w:left="360"/>
      </w:pPr>
      <w:r>
        <w:t xml:space="preserve">III. Giden trenler, gümrük idaresi bulunan ilk istasyonda kontrol edilir.</w:t>
      </w:r>
    </w:p>
    <w:p>
      <w:pPr>
        <w:keepNext/>
        <w:spacing w:after="40"/>
        <w:ind w:left="360"/>
      </w:pPr>
      <w:r>
        <w:t xml:space="preserve">IV. Boğazlardan geçen transit gemiler kontrole tabi tutulmaz.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33. </w:t>
      </w:r>
      <w:r>
        <w:t xml:space="preserve">4458 sayılı Gümrük Kanununa göre, gümrüğe sunulan eşyaya ilişkin aşağıdaki ifadeler veriliyor:</w:t>
      </w:r>
    </w:p>
    <w:p>
      <w:pPr>
        <w:keepNext/>
        <w:spacing w:after="40"/>
        <w:ind w:left="360"/>
      </w:pPr>
      <w:r>
        <w:t xml:space="preserve">I. Eşya, konulduğu ilk yerden gümrük idaresinin izni olmaksızın kaldırılamaz.</w:t>
      </w:r>
    </w:p>
    <w:p>
      <w:pPr>
        <w:keepNext/>
        <w:spacing w:after="40"/>
        <w:ind w:left="360"/>
      </w:pPr>
      <w:r>
        <w:t xml:space="preserve">II. Gümrüğe sunan kişi, eşyayı yalnızca özet beyanla ilişkilendirebilir.</w:t>
      </w:r>
    </w:p>
    <w:p>
      <w:pPr>
        <w:keepNext/>
        <w:spacing w:after="40"/>
        <w:ind w:left="360"/>
      </w:pPr>
      <w:r>
        <w:t xml:space="preserve">III. Kaçınılmaz bir tehlike bulunsa dahi eşya, izin alınmadan boşaltılamaz.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34. </w:t>
      </w:r>
      <w:r>
        <w:t xml:space="preserve">Tasfiye Yönetmeliğine göre satış bedelinden hizmet karşılığı alacaklar ve yapılmış masraflar için </w:t>
      </w:r>
      <w:r>
        <w:rPr>
          <w:b/>
          <w:bCs/>
        </w:rPr>
        <w:t xml:space="preserve">yüzde kaçı</w:t>
      </w:r>
      <w:r>
        <w:t xml:space="preserve"> ayrılır?</w:t>
      </w:r>
    </w:p>
    <w:p>
      <w:pPr>
        <w:keepNext/>
        <w:spacing w:after="40"/>
        <w:ind w:left="360" w:hanging="360"/>
      </w:pPr>
      <w:r>
        <w:t xml:space="preserve">A) </w:t>
      </w:r>
      <w:r>
        <w:t xml:space="preserve">%3</w:t>
      </w:r>
    </w:p>
    <w:p>
      <w:pPr>
        <w:keepNext/>
        <w:spacing w:after="40"/>
        <w:ind w:left="360" w:hanging="360"/>
      </w:pPr>
      <w:r>
        <w:t xml:space="preserve">B) </w:t>
      </w:r>
      <w:r>
        <w:t xml:space="preserve">%10</w:t>
      </w:r>
    </w:p>
    <w:p>
      <w:pPr>
        <w:keepNext/>
        <w:spacing w:after="40"/>
        <w:ind w:left="360" w:hanging="360"/>
      </w:pPr>
      <w:r>
        <w:t xml:space="preserve">C) </w:t>
      </w:r>
      <w:r>
        <w:t xml:space="preserve">%15</w:t>
      </w:r>
    </w:p>
    <w:p>
      <w:pPr>
        <w:keepNext/>
        <w:spacing w:after="40"/>
        <w:ind w:left="360" w:hanging="360"/>
      </w:pPr>
      <w:r>
        <w:t xml:space="preserve">D) </w:t>
      </w:r>
      <w:r>
        <w:t xml:space="preserve">%50</w:t>
      </w:r>
    </w:p>
    <w:p>
      <w:pPr>
        <w:keepNext w:val="false"/>
        <w:spacing w:after="40"/>
        <w:ind w:left="360" w:hanging="360"/>
      </w:pPr>
      <w:r>
        <w:t xml:space="preserve">E) </w:t>
      </w:r>
      <w:r>
        <w:t xml:space="preserve">%75</w:t>
      </w:r>
    </w:p>
    <w:p>
      <w:pPr>
        <w:keepNext/>
        <w:spacing w:after="80" w:before="200"/>
      </w:pPr>
      <w:r>
        <w:rPr>
          <w:b/>
          <w:bCs/>
        </w:rPr>
        <w:t xml:space="preserve">35. </w:t>
      </w:r>
      <w:r>
        <w:t xml:space="preserve">Gümrük Yönetmeliğinin kıymet hükümlerinin uygulanmasına ilişkin tanımlar arasında yer alan bir ifade şöyle tanımlanmıştır:</w:t>
      </w:r>
    </w:p>
    <w:p>
      <w:pPr>
        <w:keepNext/>
        <w:spacing w:after="40"/>
        <w:ind w:left="360"/>
      </w:pPr>
      <w:r>
        <w:t xml:space="preserve">“İthal eşyası üzerinden advalorem sisteme göre gümrük vergisinin hesaplanmasına esas teşkil edecek eşya kıymeti”</w:t>
      </w:r>
    </w:p>
    <w:p>
      <w:pPr>
        <w:keepNext/>
        <w:spacing w:after="40"/>
        <w:ind w:left="360"/>
      </w:pPr>
      <w:r>
        <w:t xml:space="preserve">Yukarıda tanımlanan ifade aşağıdakilerden hangisidir?</w:t>
      </w:r>
    </w:p>
    <w:p>
      <w:pPr>
        <w:keepNext/>
        <w:spacing w:after="40"/>
        <w:ind w:left="360" w:hanging="360"/>
      </w:pPr>
      <w:r>
        <w:t xml:space="preserve">A) </w:t>
      </w:r>
      <w:r>
        <w:t xml:space="preserve">İthal eşyasının gümrüklenmiş değeri</w:t>
      </w:r>
    </w:p>
    <w:p>
      <w:pPr>
        <w:keepNext/>
        <w:spacing w:after="40"/>
        <w:ind w:left="360" w:hanging="360"/>
      </w:pPr>
      <w:r>
        <w:t xml:space="preserve">B) </w:t>
      </w:r>
      <w:r>
        <w:t xml:space="preserve">İthal eşyasının gümrük kıymeti</w:t>
      </w:r>
    </w:p>
    <w:p>
      <w:pPr>
        <w:keepNext/>
        <w:spacing w:after="40"/>
        <w:ind w:left="360" w:hanging="360"/>
      </w:pPr>
      <w:r>
        <w:t xml:space="preserve">C) </w:t>
      </w:r>
      <w:r>
        <w:t xml:space="preserve">İthal eşyasının FOB kıymeti</w:t>
      </w:r>
    </w:p>
    <w:p>
      <w:pPr>
        <w:keepNext/>
        <w:spacing w:after="40"/>
        <w:ind w:left="360" w:hanging="360"/>
      </w:pPr>
      <w:r>
        <w:t xml:space="preserve">D) </w:t>
      </w:r>
      <w:r>
        <w:t xml:space="preserve">Benzer eşyanın satış bedeli</w:t>
      </w:r>
    </w:p>
    <w:p>
      <w:pPr>
        <w:keepNext w:val="false"/>
        <w:spacing w:after="40"/>
        <w:ind w:left="360" w:hanging="360"/>
      </w:pPr>
      <w:r>
        <w:t xml:space="preserve">E) </w:t>
      </w:r>
      <w:r>
        <w:t xml:space="preserve">Hesaplanmış kıymet</w:t>
      </w:r>
    </w:p>
    <w:p>
      <w:pPr>
        <w:keepNext/>
        <w:spacing w:after="80" w:before="200"/>
      </w:pPr>
      <w:r>
        <w:rPr>
          <w:b/>
          <w:bCs/>
        </w:rPr>
        <w:t xml:space="preserve">36. </w:t>
      </w:r>
      <w:r>
        <w:t xml:space="preserve">4458 sayılı Gümrük Kanunu, Gümrük Yönetmeliği ve Geçici İthal Edilen Kara Taşıtlarına İlişkin Gümrük Genel Tebliği (Seri No: 1)'e göre, gümrüğe sunulan ve geçici depolanan eşyaya ilişkin aşağıdaki ifadeler veriliyor:</w:t>
      </w:r>
    </w:p>
    <w:p>
      <w:pPr>
        <w:keepNext/>
        <w:spacing w:after="40"/>
        <w:ind w:left="360"/>
      </w:pPr>
      <w:r>
        <w:t xml:space="preserve">I. Gümrüğe sunulan eşyadan alınan numune telef olursa, numuneye ilişkin gümrük yükümlülüğünün doğduğu kabul edilir.</w:t>
      </w:r>
    </w:p>
    <w:p>
      <w:pPr>
        <w:keepNext/>
        <w:spacing w:after="40"/>
        <w:ind w:left="360"/>
      </w:pPr>
      <w:r>
        <w:t xml:space="preserve">II. Beyan sahibinden kaynaklanan sebeplerle süresinde vergileri ödenmeyen tescilli beyanname kapsamı eşya, muayene edilip durum tutanağa bağlandıktan sonra tasfiye edilir.</w:t>
      </w:r>
    </w:p>
    <w:p>
      <w:pPr>
        <w:keepNext/>
        <w:spacing w:after="40"/>
        <w:ind w:left="360"/>
      </w:pPr>
      <w:r>
        <w:t xml:space="preserve">III. Re'sen kısmen imha edilen eşyanın kalan kısmı, sahibinin talebi beklenmeksizin tasfiye edilir.</w:t>
      </w:r>
    </w:p>
    <w:p>
      <w:pPr>
        <w:keepNext/>
        <w:spacing w:after="40"/>
        <w:ind w:left="360"/>
      </w:pPr>
      <w:r>
        <w:t xml:space="preserve">IV. Çalındıktan sonra bulunarak gümrük gözetimine alınan geçici ithal kara taşıtı, geçici depolanan eşya statüsünde değerlendirilir.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III ve IV</w:t>
      </w:r>
    </w:p>
    <w:p>
      <w:pPr>
        <w:keepNext/>
        <w:spacing w:after="80" w:before="200"/>
      </w:pPr>
      <w:r>
        <w:rPr>
          <w:b/>
          <w:bCs/>
        </w:rPr>
        <w:t xml:space="preserve">37. </w:t>
      </w:r>
      <w:r>
        <w:t xml:space="preserve">Gümrük mevzuatına göre, yetkilendirilmiş gümrük müşavirliğinin şirket bünyesinde yürütülmesine ilişkin aşağıdaki ifadeler veriliyor:</w:t>
      </w:r>
    </w:p>
    <w:p>
      <w:pPr>
        <w:keepNext/>
        <w:spacing w:after="40"/>
        <w:ind w:left="360"/>
      </w:pPr>
      <w:r>
        <w:t xml:space="preserve">I. Tüzel kişilik bünyesindeki işlemlerde yetki belgesinin geri alınmasını gerektiren hâllerde, işlemi yapan müşavirin yanı sıra şirketi temsil ve ilzama yetkili müşavir hakkında da aynı hüküm uygulanır.</w:t>
      </w:r>
    </w:p>
    <w:p>
      <w:pPr>
        <w:keepNext/>
        <w:spacing w:after="40"/>
        <w:ind w:left="360"/>
      </w:pPr>
      <w:r>
        <w:t xml:space="preserve">II. Yetki belgesini iade eden müşavir, yetkilendirilmiş gümrük müşavirliği şirketindeki ortaklığını sürdürebilir.</w:t>
      </w:r>
    </w:p>
    <w:p>
      <w:pPr>
        <w:keepNext/>
        <w:spacing w:after="40"/>
        <w:ind w:left="360"/>
      </w:pPr>
      <w:r>
        <w:t xml:space="preserve">III. Tüzel kişilik ortağı müşavirin tespit sözleşmesi, tüzel kişiyi temsil ve ilzama yetkili kişilerce de imzalanır.</w:t>
      </w:r>
    </w:p>
    <w:p>
      <w:pPr>
        <w:keepNext/>
        <w:spacing w:after="40"/>
        <w:ind w:left="360"/>
      </w:pPr>
      <w:r>
        <w:t xml:space="preserve">IV. Yetkilendirilmiş gümrük müşavirleri birden fazla yetkilendirilmiş gümrük müşavirliği şirketine ortak olabilir.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II ve IV</w:t>
      </w:r>
    </w:p>
    <w:p>
      <w:pPr>
        <w:keepNext/>
        <w:spacing w:after="80" w:before="200"/>
      </w:pPr>
      <w:r>
        <w:rPr>
          <w:b/>
          <w:bCs/>
        </w:rPr>
        <w:t xml:space="preserve">38. </w:t>
      </w:r>
      <w:r>
        <w:t xml:space="preserve">4458 sayılı Gümrük Kanunu ve Gümrük Yönetmeliğine göre, bağlayıcı menşe bilgisinin başvurusu, bildirimi ve geçerliliğine ilişkin aşağıdakilerden hangisi </w:t>
      </w:r>
      <w:r>
        <w:rPr>
          <w:b/>
          <w:bCs/>
          <w:u w:val="single"/>
        </w:rPr>
        <w:t xml:space="preserve">yanlıştır</w:t>
      </w:r>
      <w:r>
        <w:t xml:space="preserve">?</w:t>
      </w:r>
    </w:p>
    <w:p>
      <w:pPr>
        <w:keepNext/>
        <w:spacing w:after="40"/>
        <w:ind w:left="360" w:hanging="360"/>
      </w:pPr>
      <w:r>
        <w:t xml:space="preserve">A) </w:t>
      </w:r>
      <w:r>
        <w:t xml:space="preserve">Başvurusunda hak sahibinin adı, soyadı ve adresi ile eşyanın ayrıntılı tanımının yer alması zorunludur.</w:t>
      </w:r>
    </w:p>
    <w:p>
      <w:pPr>
        <w:keepNext/>
        <w:spacing w:after="40"/>
        <w:ind w:left="360" w:hanging="360"/>
      </w:pPr>
      <w:r>
        <w:t xml:space="preserve">B) </w:t>
      </w:r>
      <w:r>
        <w:t xml:space="preserve">Menşe kurallarında uluslararası anlaşma gereğince yapılan değişikliğe uymasa da süresi sonuna kadar geçerli kalır.</w:t>
      </w:r>
    </w:p>
    <w:p>
      <w:pPr>
        <w:keepNext/>
        <w:spacing w:after="40"/>
        <w:ind w:left="360" w:hanging="360"/>
      </w:pPr>
      <w:r>
        <w:t xml:space="preserve">C) </w:t>
      </w:r>
      <w:r>
        <w:t xml:space="preserve">Başvuran hak sahibi değilse başvuruda başvuranın adı, soyadı ve adresi de bulunur.</w:t>
      </w:r>
    </w:p>
    <w:p>
      <w:pPr>
        <w:keepNext/>
        <w:spacing w:after="40"/>
        <w:ind w:left="360" w:hanging="360"/>
      </w:pPr>
      <w:r>
        <w:t xml:space="preserve">D) </w:t>
      </w:r>
      <w:r>
        <w:t xml:space="preserve">Başvuru sahibine yapılan bildirimde, gizlilik esasına göre verildiği kabul edilen hususlar belirtilir.</w:t>
      </w:r>
    </w:p>
    <w:p>
      <w:pPr>
        <w:keepNext w:val="false"/>
        <w:spacing w:after="40"/>
        <w:ind w:left="360" w:hanging="360"/>
      </w:pPr>
      <w:r>
        <w:t xml:space="preserve">E) </w:t>
      </w:r>
      <w:r>
        <w:t xml:space="preserve">Bilgiyi alan kişi, beyan edilecek eşya ve menşe kazanım durumunun bilgide tanımlananla her bakımdan uygun olduğunu kanıtlar.</w:t>
      </w:r>
    </w:p>
    <w:p>
      <w:pPr>
        <w:keepNext/>
        <w:spacing w:after="80" w:before="200"/>
      </w:pPr>
      <w:r>
        <w:rPr>
          <w:b/>
          <w:bCs/>
        </w:rPr>
        <w:t xml:space="preserve">39. </w:t>
      </w:r>
      <w:r>
        <w:t xml:space="preserve">Gümrük Yönetmeliğine göre, istisnai kıymetle beyanda tamamlayıcı beyana isabet eden vergilerde zamanaşımı </w:t>
      </w:r>
      <w:r>
        <w:rPr>
          <w:b/>
          <w:bCs/>
        </w:rPr>
        <w:t xml:space="preserve">ne zamandan itibaren</w:t>
      </w:r>
      <w:r>
        <w:t xml:space="preserve"> başlar?</w:t>
      </w:r>
    </w:p>
    <w:p>
      <w:pPr>
        <w:keepNext/>
        <w:spacing w:after="40"/>
        <w:ind w:left="360" w:hanging="360"/>
      </w:pPr>
      <w:r>
        <w:t xml:space="preserve">A) </w:t>
      </w:r>
      <w:r>
        <w:t xml:space="preserve">Serbest dolaşıma giriş beyannamesinin tescil tarihinden itibaren</w:t>
      </w:r>
    </w:p>
    <w:p>
      <w:pPr>
        <w:keepNext/>
        <w:spacing w:after="40"/>
        <w:ind w:left="360" w:hanging="360"/>
      </w:pPr>
      <w:r>
        <w:t xml:space="preserve">B) </w:t>
      </w:r>
      <w:r>
        <w:t xml:space="preserve">Tamamlayıcı beyan için öngörülen sürenin bittiği tarihten itibaren</w:t>
      </w:r>
    </w:p>
    <w:p>
      <w:pPr>
        <w:keepNext/>
        <w:spacing w:after="40"/>
        <w:ind w:left="360" w:hanging="360"/>
      </w:pPr>
      <w:r>
        <w:t xml:space="preserve">C) </w:t>
      </w:r>
      <w:r>
        <w:t xml:space="preserve">Kıymet unsurunun muhasebeye kaydedildiği tarihten itibaren</w:t>
      </w:r>
    </w:p>
    <w:p>
      <w:pPr>
        <w:keepNext/>
        <w:spacing w:after="40"/>
        <w:ind w:left="360" w:hanging="360"/>
      </w:pPr>
      <w:r>
        <w:t xml:space="preserve">D) </w:t>
      </w:r>
      <w:r>
        <w:t xml:space="preserve">Ek tahakkukun yükümlüye tebliğ edildiği tarihten itibaren</w:t>
      </w:r>
    </w:p>
    <w:p>
      <w:pPr>
        <w:keepNext w:val="false"/>
        <w:spacing w:after="40"/>
        <w:ind w:left="360" w:hanging="360"/>
      </w:pPr>
      <w:r>
        <w:t xml:space="preserve">E) </w:t>
      </w:r>
      <w:r>
        <w:t xml:space="preserve">Tamamlayıcı beyanın gümrük idaresine verildiği tarihten itibaren</w:t>
      </w:r>
    </w:p>
    <w:p>
      <w:pPr>
        <w:keepNext/>
        <w:spacing w:after="80" w:before="200"/>
      </w:pPr>
      <w:r>
        <w:rPr>
          <w:b/>
          <w:bCs/>
        </w:rPr>
        <w:t xml:space="preserve">40. </w:t>
      </w:r>
      <w:r>
        <w:t xml:space="preserve">(K), yurt dışında katıldığı bir fuardan dönüşünde İstanbul Havalimanına gelmiş ve beraberinde getirdiği iki adet profesyonel kamera ile bunlara ait objektif ve aksesuarları gümrüğe sunmuştur. Eşyanın gümrük vergilerini o gün ödemek istemeyen (K)'nın talebi üzerine eşya, havalimanındaki yolcu beraberi eşya ambarına alınmıştır. Ambara alınmasından üç hafta sonra (K), eşyayı Türkiye'de kullanmaktan vazgeçerek yurt dışındaki iş ortağına göndermeye karar vermiş ve eşyanın ambardan çıkarılarak yurt dışına gönderilmesi için gümrük idaresine başvurmuştur. Eşya hakkında herhangi bir adli veya idari takibat bulunmamakta olup ambar bekleme süresi henüz dolmamıştır.</w:t>
      </w:r>
    </w:p>
    <w:p>
      <w:pPr>
        <w:keepNext/>
        <w:spacing w:after="40"/>
        <w:ind w:left="360"/>
      </w:pPr>
      <w:r>
        <w:t xml:space="preserve">Gümrük Yönetmeliğine göre, (K)'nın eşyasının ambara alınmasına ve yurt dışına gönderilmesine ilişkin aşağıdakilerden hangisi doğrudur?</w:t>
      </w:r>
    </w:p>
    <w:p>
      <w:pPr>
        <w:keepNext/>
        <w:spacing w:after="40"/>
        <w:ind w:left="360" w:hanging="360"/>
      </w:pPr>
      <w:r>
        <w:t xml:space="preserve">A) </w:t>
      </w:r>
      <w:r>
        <w:t xml:space="preserve">Eşya için (K)'ya verilen belge yalnızca görevli memurca imzalanır ve resmi mühür taşımaz; ambar bekleme süresi içinde yurt dışına gönderilmek istenen eşya için ayrıca ihracat beyannamesi düzenlenmesi ve bu beyannamenin tescil edilerek kapatılması zorunludur.</w:t>
      </w:r>
    </w:p>
    <w:p>
      <w:pPr>
        <w:keepNext/>
        <w:spacing w:after="40"/>
        <w:ind w:left="360" w:hanging="360"/>
      </w:pPr>
      <w:r>
        <w:t xml:space="preserve">B) </w:t>
      </w:r>
      <w:r>
        <w:t xml:space="preserve">Ambara alınan eşya, (K)'nın adı ve soyadına yer verilmeksizin yalnızca eşyanın cinsi ve miktarı esas alınarak elektronik ortamda kayda alınır; eşyanın ambardan çıkarılması işlemleri ise gümrük antrepolarından eşya çıkarılmasına ilişkin hükümlere tabi tutulur.</w:t>
      </w:r>
    </w:p>
    <w:p>
      <w:pPr>
        <w:keepNext/>
        <w:spacing w:after="40"/>
        <w:ind w:left="360" w:hanging="360"/>
      </w:pPr>
      <w:r>
        <w:t xml:space="preserve">C) </w:t>
      </w:r>
      <w:r>
        <w:t xml:space="preserve">Ambardaki eşyanın yurt dışına gönderilmesi talebi, ambar bekleme süresi dolmadıkça kabul edilmez; bu süre dolduktan sonra eşya, alındı makbuzu üzerinden ve bölge müdürlüğünün izni alınarak transit rejimi hükümlerine göre çıkış gümrük idaresine sevk edilir.</w:t>
      </w:r>
    </w:p>
    <w:p>
      <w:pPr>
        <w:keepNext/>
        <w:spacing w:after="40"/>
        <w:ind w:left="360" w:hanging="360"/>
      </w:pPr>
      <w:r>
        <w:t xml:space="preserve">D) </w:t>
      </w:r>
      <w:r>
        <w:t xml:space="preserve">Eşya için görevli memurca doldurulup memur ve (K) tarafından imzalanan, gümrük idaresinin resmi mührünü taşıyan alındı makbuzu verilir; yurt dışına gönderme işlemleri bu makbuz üzerinden yürütülür ve ambardan çıkarma, geçici depolama yerlerinden eşya çıkarılması hükümlerine tabidir.</w:t>
      </w:r>
    </w:p>
    <w:p>
      <w:pPr>
        <w:keepNext w:val="false"/>
        <w:spacing w:after="40"/>
        <w:ind w:left="360" w:hanging="360"/>
      </w:pPr>
      <w:r>
        <w:t xml:space="preserve">E) </w:t>
      </w:r>
      <w:r>
        <w:t xml:space="preserve">Ambara alınan eşya için düzenlenen alındı makbuzu (K) tarafından imzalanmaz; eşyanın yurt dışına gönderilmesi ise gümrük müdürlüğünün değil bölge müdürlüğünün izniyle ve eşyaya eşlik edecek memurun düzenleyeceği tutanağa dayanılarak gerçekleştirilir.</w:t>
      </w:r>
    </w:p>
    <w:p>
      <w:pPr>
        <w:keepNext/>
        <w:spacing w:after="80" w:before="200"/>
      </w:pPr>
      <w:r>
        <w:rPr>
          <w:b/>
          <w:bCs/>
        </w:rPr>
        <w:t xml:space="preserve">41. </w:t>
      </w:r>
      <w:r>
        <w:t xml:space="preserve">Gümrük Yönetmeliğine göre, akaryakıt antreposunda serbest dolaşımda olmayan eşyayla aynı tanktaki serbest dolaşıma girmiş eşya </w:t>
      </w:r>
      <w:r>
        <w:rPr>
          <w:b/>
          <w:bCs/>
        </w:rPr>
        <w:t xml:space="preserve">ne zaman</w:t>
      </w:r>
      <w:r>
        <w:t xml:space="preserve"> çıkarılır?</w:t>
      </w:r>
    </w:p>
    <w:p>
      <w:pPr>
        <w:keepNext/>
        <w:spacing w:after="40"/>
        <w:ind w:left="360" w:hanging="360"/>
      </w:pPr>
      <w:r>
        <w:t xml:space="preserve">A) </w:t>
      </w:r>
      <w:r>
        <w:t xml:space="preserve">Gümrük işlemlerinin bitirilmesini müteakip on beş gün içinde</w:t>
      </w:r>
    </w:p>
    <w:p>
      <w:pPr>
        <w:keepNext/>
        <w:spacing w:after="40"/>
        <w:ind w:left="360" w:hanging="360"/>
      </w:pPr>
      <w:r>
        <w:t xml:space="preserve">B) </w:t>
      </w:r>
      <w:r>
        <w:t xml:space="preserve">Gümrük işlemlerinin bitirilmesini müteakip altmış gün içinde</w:t>
      </w:r>
    </w:p>
    <w:p>
      <w:pPr>
        <w:keepNext/>
        <w:spacing w:after="40"/>
        <w:ind w:left="360" w:hanging="360"/>
      </w:pPr>
      <w:r>
        <w:t xml:space="preserve">C) </w:t>
      </w:r>
      <w:r>
        <w:t xml:space="preserve">Beyannamenin tescil tarihinden itibaren on beş gün içinde</w:t>
      </w:r>
    </w:p>
    <w:p>
      <w:pPr>
        <w:keepNext/>
        <w:spacing w:after="40"/>
        <w:ind w:left="360" w:hanging="360"/>
      </w:pPr>
      <w:r>
        <w:t xml:space="preserve">D) </w:t>
      </w:r>
      <w:r>
        <w:t xml:space="preserve">Beyannamenin tescil tarihinden itibaren altmış gün içinde</w:t>
      </w:r>
    </w:p>
    <w:p>
      <w:pPr>
        <w:keepNext w:val="false"/>
        <w:spacing w:after="40"/>
        <w:ind w:left="360" w:hanging="360"/>
      </w:pPr>
      <w:r>
        <w:t xml:space="preserve">E) </w:t>
      </w:r>
      <w:r>
        <w:t xml:space="preserve">Eşyanın tanka alındığı tarihten itibaren en geç otuz gün içinde</w:t>
      </w:r>
    </w:p>
    <w:p>
      <w:pPr>
        <w:keepNext/>
        <w:spacing w:after="80" w:before="200"/>
      </w:pPr>
      <w:r>
        <w:rPr>
          <w:b/>
          <w:bCs/>
        </w:rPr>
        <w:t xml:space="preserve">42. </w:t>
      </w:r>
      <w:r>
        <w:t xml:space="preserve">Gümrük Yönetmeliğine göre, nihai kullanımı nedeniyle indirimli veya sıfır vergi oranı uygulanan eşyanın birlikte depolanması ve nihai kullanıma tahsis edilmiş sayılmasına ilişkin aşağıdakilerden hangisi </w:t>
      </w:r>
      <w:r>
        <w:rPr>
          <w:b/>
          <w:bCs/>
          <w:u w:val="single"/>
        </w:rPr>
        <w:t xml:space="preserve">yanlıştır</w:t>
      </w:r>
      <w:r>
        <w:t xml:space="preserve">?</w:t>
      </w:r>
    </w:p>
    <w:p>
      <w:pPr>
        <w:keepNext/>
        <w:spacing w:after="40"/>
        <w:ind w:left="360" w:hanging="360"/>
      </w:pPr>
      <w:r>
        <w:t xml:space="preserve">A) </w:t>
      </w:r>
      <w:r>
        <w:t xml:space="preserve">Birlikte depolama halinde indirimli veya sıfır vergi oranı, nihai kullanıma yönelik eşyanın birlikte depolandığı eşyaya oranlanması sonucu bulunacak miktarın depodan kullanılan eşyaya tatbik edilmesiyle bulunacak miktara uygulanır.</w:t>
      </w:r>
    </w:p>
    <w:p>
      <w:pPr>
        <w:keepNext/>
        <w:spacing w:after="40"/>
        <w:ind w:left="360" w:hanging="360"/>
      </w:pPr>
      <w:r>
        <w:t xml:space="preserve">B) </w:t>
      </w:r>
      <w:r>
        <w:t xml:space="preserve">Sadece bir kez kullanılabilecek türden olan eşya, tümünün süresi içinde öngörülen nihai kullanıma tahsis edilmiş olması halinde nihai kullanıma tahsis edilmiş sayılır ve böylece indirimli veya sıfır vergi oranı uygulamasından yararlanır.</w:t>
      </w:r>
    </w:p>
    <w:p>
      <w:pPr>
        <w:keepNext/>
        <w:spacing w:after="40"/>
        <w:ind w:left="360" w:hanging="360"/>
      </w:pPr>
      <w:r>
        <w:t xml:space="preserve">C) </w:t>
      </w:r>
      <w:r>
        <w:t xml:space="preserve">Gümrük idareleri, haklı gerekçelerin bulunması halinde nihai kullanım eşyasının aynı teknik ve fiziksel özelliklere sahip, aynı şekil ve evsaftaki eşya ile kayıtlarda ayrı ayrı gösterilmesi şartı aranmaksızın birlikte depolanmasına izin verebilir.</w:t>
      </w:r>
    </w:p>
    <w:p>
      <w:pPr>
        <w:keepNext/>
        <w:spacing w:after="40"/>
        <w:ind w:left="360" w:hanging="360"/>
      </w:pPr>
      <w:r>
        <w:t xml:space="preserve">D) </w:t>
      </w:r>
      <w:r>
        <w:t xml:space="preserve">Sivil deniz taşıtları ile sondaj veya inşaat platformlarının yapımı, onarımı, bakımı, tadilatı ve donatılması amaçlarına yönelik olarak sağlanan eşya, gemi ve sondaj platformu izin hak sahibinden başka bir kişiye devredildiğinde nihai kullanıma geçmiş sayılır.</w:t>
      </w:r>
    </w:p>
    <w:p>
      <w:pPr>
        <w:keepNext w:val="false"/>
        <w:spacing w:after="40"/>
        <w:ind w:left="360" w:hanging="360"/>
      </w:pPr>
      <w:r>
        <w:t xml:space="preserve">E) </w:t>
      </w:r>
      <w:r>
        <w:t xml:space="preserve">Nihai kullanım işleminin gerçekleştirilmesi sonucunda ortaya çıkan atık ve artıklar ile doğal yıpranmadan ileri gelen kayıplar da Yönetmelik uyarınca nihai kullanıma tabi tutulmuş eşya olarak değerlendirilir.</w:t>
      </w:r>
    </w:p>
    <w:p>
      <w:pPr>
        <w:keepNext/>
        <w:spacing w:after="80" w:before="200"/>
      </w:pPr>
      <w:r>
        <w:rPr>
          <w:b/>
          <w:bCs/>
        </w:rPr>
        <w:t xml:space="preserve">43. </w:t>
      </w:r>
      <w:r>
        <w:t xml:space="preserve">Gümrük Yönetmeliğine göre, ekonomik etkili gümrük rejimlerinde faiz tahsiline ilişkin aşağıdakilerden hangisi </w:t>
      </w:r>
      <w:r>
        <w:rPr>
          <w:b/>
          <w:bCs/>
          <w:u w:val="single"/>
        </w:rPr>
        <w:t xml:space="preserve">yanlıştır</w:t>
      </w:r>
      <w:r>
        <w:t xml:space="preserve">?</w:t>
      </w:r>
    </w:p>
    <w:p>
      <w:pPr>
        <w:keepNext/>
        <w:spacing w:after="40"/>
        <w:ind w:left="360" w:hanging="360"/>
      </w:pPr>
      <w:r>
        <w:t xml:space="preserve">A) </w:t>
      </w:r>
      <w:r>
        <w:t xml:space="preserve">Geçici ithalat rejimi ile dahilde işleme rejiminde işlem görmüş ürün veya ithal eşyası için gümrük yükümlülüğü doğması hâlinde, ithalat vergilerine ilave olarak gecikme zammı oranında faiz tahsil edilir.</w:t>
      </w:r>
    </w:p>
    <w:p>
      <w:pPr>
        <w:keepNext/>
        <w:spacing w:after="40"/>
        <w:ind w:left="360" w:hanging="360"/>
      </w:pPr>
      <w:r>
        <w:t xml:space="preserve">B) </w:t>
      </w:r>
      <w:r>
        <w:t xml:space="preserve">Dahilde işleme rejiminde işleme faaliyeti sonucunda elde edilen işlem görmüş ikincil ürünlerin serbest dolaşıma giriş rejimine tabi tutulması durumunda, ithalat vergilerine ilave olarak faiz tahsil edilmez.</w:t>
      </w:r>
    </w:p>
    <w:p>
      <w:pPr>
        <w:keepNext/>
        <w:spacing w:after="40"/>
        <w:ind w:left="360" w:hanging="360"/>
      </w:pPr>
      <w:r>
        <w:t xml:space="preserve">C) </w:t>
      </w:r>
      <w:r>
        <w:t xml:space="preserve">Rejim kapsamındaki eşyanın imhası sırasında ortaya çıkan hurda, atık ve döküntülerin serbest dolaşıma giriş rejimine tabi tutulması durumunda, ithalat vergilerine ilave olarak faiz tahsil edilmez.</w:t>
      </w:r>
    </w:p>
    <w:p>
      <w:pPr>
        <w:keepNext/>
        <w:spacing w:after="40"/>
        <w:ind w:left="360" w:hanging="360"/>
      </w:pPr>
      <w:r>
        <w:t xml:space="preserve">D) </w:t>
      </w:r>
      <w:r>
        <w:t xml:space="preserve">Geri ödeme sisteminde vergileri henüz geri ödenmemiş veya kaldırılmamış eşyanın serbest dolaşıma giriş başvurusu sonucunda gümrük yükümlülüğü doğması durumunda, ayrıca faiz tahsil edilmez.</w:t>
      </w:r>
    </w:p>
    <w:p>
      <w:pPr>
        <w:keepNext w:val="false"/>
        <w:spacing w:after="40"/>
        <w:ind w:left="360" w:hanging="360"/>
      </w:pPr>
      <w:r>
        <w:t xml:space="preserve">E) </w:t>
      </w:r>
      <w:r>
        <w:t xml:space="preserve">Rejime girişte alınan teminatın banka teminat mektubu şeklinde verilmiş olması durumunda, gümrük yükümlülüğü doğduğunda ithalat vergilerine ilave olarak gecikme zammı oranında faiz tahsil edilmez.</w:t>
      </w:r>
    </w:p>
    <w:p>
      <w:pPr>
        <w:keepNext/>
        <w:spacing w:after="80" w:before="200"/>
      </w:pPr>
      <w:r>
        <w:rPr>
          <w:b/>
          <w:bCs/>
        </w:rPr>
        <w:t xml:space="preserve">44. </w:t>
      </w:r>
      <w:r>
        <w:t xml:space="preserve">4458 sayılı Gümrük Kanununa göre, gümrük kontrolü altında işlenmiş ürünlerin vergilendirilmesine ilişkin aşağıdakilerden hangisi doğrudur?</w:t>
      </w:r>
    </w:p>
    <w:p>
      <w:pPr>
        <w:keepNext/>
        <w:spacing w:after="40"/>
        <w:ind w:left="360" w:hanging="360"/>
      </w:pPr>
      <w:r>
        <w:t xml:space="preserve">A) </w:t>
      </w:r>
      <w:r>
        <w:t xml:space="preserve">Tercihli tarifenin tarife kotaları veya tarife tavanlarına tabi olması hâlinde, işlenmiş ürünlere tercihli oranın uygulanması, söz konusu tercihli tarifenin rejime giriş beyannamesinin tescili sırasında ithal eşyasına da uygulanabilmesi koşuluna bağlıdır.</w:t>
      </w:r>
    </w:p>
    <w:p>
      <w:pPr>
        <w:keepNext/>
        <w:spacing w:after="40"/>
        <w:ind w:left="360" w:hanging="360"/>
      </w:pPr>
      <w:r>
        <w:t xml:space="preserve">B) </w:t>
      </w:r>
      <w:r>
        <w:t xml:space="preserve">Rejime tabi tutulan ithal eşyasının tercihli tarife uygulamasından yararlanabildiği ve aynı tercihli tarifenin serbest dolaşıma giren aynı nitelikteki işlenmiş ürünlere de uygulanabildiği hâllerde, işlenmiş ürünlerin ithalat vergileri bu tercihli tarifedeki orana göre hesaplanır.</w:t>
      </w:r>
    </w:p>
    <w:p>
      <w:pPr>
        <w:keepNext/>
        <w:spacing w:after="40"/>
        <w:ind w:left="360" w:hanging="360"/>
      </w:pPr>
      <w:r>
        <w:t xml:space="preserve">C) </w:t>
      </w:r>
      <w:r>
        <w:t xml:space="preserve">Serbest dolaşıma giren işlenmiş ürünlerin imalatında fiilen kullanılan ithal eşyası miktarı tarife kotası ve tavan hesabına katıldığında, işlenmiş ürünlerle aynı olan ürünler için açılmış tarife kotaları ve tavanlarının hesabına da ayrıca aynı miktarda ilave yapılır.</w:t>
      </w:r>
    </w:p>
    <w:p>
      <w:pPr>
        <w:keepNext/>
        <w:spacing w:after="40"/>
        <w:ind w:left="360" w:hanging="360"/>
      </w:pPr>
      <w:r>
        <w:t xml:space="preserve">D) </w:t>
      </w:r>
      <w:r>
        <w:t xml:space="preserve">Değişmemiş eşyaya veya işlemin ara aşamalarındaki ürünlere ilişkin gümrük yükümlülüğü doğduğunda vergiler, serbest dolaşıma giriş beyannamesinin tescili sırasındaki oran ve unsurlara göre belirlenir.</w:t>
      </w:r>
    </w:p>
    <w:p>
      <w:pPr>
        <w:keepNext w:val="false"/>
        <w:spacing w:after="40"/>
        <w:ind w:left="360" w:hanging="360"/>
      </w:pPr>
      <w:r>
        <w:t xml:space="preserve">E) </w:t>
      </w:r>
      <w:r>
        <w:t xml:space="preserve">İthal eşyasına tanınan tercihli tarife, aynı tercihli tarifenin serbest dolaşıma giren işlenmiş ürünlere uygulanıp uygulanamadığına bakılmaksızın işlenmiş ürünlerin vergilendirilmesinde de esas alınır.</w:t>
      </w:r>
    </w:p>
    <w:p>
      <w:pPr>
        <w:keepNext/>
        <w:spacing w:after="80" w:before="200"/>
      </w:pPr>
      <w:r>
        <w:rPr>
          <w:b/>
          <w:bCs/>
        </w:rPr>
        <w:t xml:space="preserve">45. </w:t>
      </w:r>
      <w:r>
        <w:t xml:space="preserve">Gümrük Yönetmeliğine göre, geçici ithalat rejiminde iznin verilmesine ve rejim süresinin belirlenmesine ilişkin aşağıdakilerden hangisi doğrudur?</w:t>
      </w:r>
    </w:p>
    <w:p>
      <w:pPr>
        <w:keepNext/>
        <w:spacing w:after="40"/>
        <w:ind w:left="360" w:hanging="360"/>
      </w:pPr>
      <w:r>
        <w:t xml:space="preserve">A) </w:t>
      </w:r>
      <w:r>
        <w:t xml:space="preserve">Geçici ithalat izni, eşyayı kullanan veya kullandıran kişinin talebi üzerine, başvurunun yapıldığı gümrük idaresinin görüşü alınarak gümrük ve dış ticaret bölge müdürlüğünce verilir ve izin belgesi de bu müdürlükçe düzenlenir.</w:t>
      </w:r>
    </w:p>
    <w:p>
      <w:pPr>
        <w:keepNext/>
        <w:spacing w:after="40"/>
        <w:ind w:left="360" w:hanging="360"/>
      </w:pPr>
      <w:r>
        <w:t xml:space="preserve">B) </w:t>
      </w:r>
      <w:r>
        <w:t xml:space="preserve">Eşyanın rejim altında kalma süresi, Kararda özel olarak belirlenen süreler ile süre uzatımına ilişkin hükümler saklı kalmak kaydıyla, on iki ayı aşmamak koşuluyla gümrük idaresince belirlenir.</w:t>
      </w:r>
    </w:p>
    <w:p>
      <w:pPr>
        <w:keepNext/>
        <w:spacing w:after="40"/>
        <w:ind w:left="360" w:hanging="360"/>
      </w:pPr>
      <w:r>
        <w:t xml:space="preserve">C) </w:t>
      </w:r>
      <w:r>
        <w:t xml:space="preserve">Geçici ithalat izni, eşyanın rejim amacına uygun olduğu ve başvuruda belirtilen süre içinde giriş ayniyetine uygun olarak gümrükçe onaylanmış yeni bir işlem veya kullanıma tabi tutulabileceği anlaşıldığında verilir.</w:t>
      </w:r>
    </w:p>
    <w:p>
      <w:pPr>
        <w:keepNext/>
        <w:spacing w:after="40"/>
        <w:ind w:left="360" w:hanging="360"/>
      </w:pPr>
      <w:r>
        <w:t xml:space="preserve">D) </w:t>
      </w:r>
      <w:r>
        <w:t xml:space="preserve">Bakanlar Kurulu Kararı ile kısmi muafiyetten yararlandırılmayacağı belirlenen eşya, tam muafiyete ilişkin koşulları taşıması hâlinde tam muafiyet suretiyle geçici ithalat rejiminden yararlandırılabilir.</w:t>
      </w:r>
    </w:p>
    <w:p>
      <w:pPr>
        <w:keepNext w:val="false"/>
        <w:spacing w:after="40"/>
        <w:ind w:left="360" w:hanging="360"/>
      </w:pPr>
      <w:r>
        <w:t xml:space="preserve">E) </w:t>
      </w:r>
      <w:r>
        <w:t xml:space="preserve">Geçici ithalat izni, eşyayı kullanan veya kullandıran kişinin talebi aranmaksızın, eşyanın gümrüğe sunulduğu gümrük idaresince rejimin amacına uygunluk incelenerek re'sen verilir.</w:t>
      </w:r>
    </w:p>
    <w:p>
      <w:pPr>
        <w:keepNext/>
        <w:spacing w:after="80" w:before="200"/>
      </w:pPr>
      <w:r>
        <w:rPr>
          <w:b/>
          <w:bCs/>
        </w:rPr>
        <w:t xml:space="preserve">46. </w:t>
      </w:r>
      <w:r>
        <w:t xml:space="preserve">Gümrük mevzuatına göre serbest bölgelerdeki eşyanın kullanımı ve işlemlerine ilişkin aşağıdakilerden hangisi </w:t>
      </w:r>
      <w:r>
        <w:rPr>
          <w:b/>
          <w:bCs/>
          <w:u w:val="single"/>
        </w:rPr>
        <w:t xml:space="preserve">yanlıştır</w:t>
      </w:r>
      <w:r>
        <w:t xml:space="preserve">?</w:t>
      </w:r>
    </w:p>
    <w:p>
      <w:pPr>
        <w:keepNext/>
        <w:spacing w:after="40"/>
        <w:ind w:left="360" w:hanging="360"/>
      </w:pPr>
      <w:r>
        <w:t xml:space="preserve">A) </w:t>
      </w:r>
      <w:r>
        <w:t xml:space="preserve">Serbest bölgede mutat elleçlemeye tabi eşyanın vergilerinin hesaplanmasında, beyan sahibinin talebi ve elleçlemelere izin verilmiş olması kaydıyla, eşyanın bu elleçlemelere tabi tutulmamış gibi dikkate alınacak niteliği, kıymeti ve miktarı esas alınır.</w:t>
      </w:r>
    </w:p>
    <w:p>
      <w:pPr>
        <w:keepNext/>
        <w:spacing w:after="40"/>
        <w:ind w:left="360" w:hanging="360"/>
      </w:pPr>
      <w:r>
        <w:t xml:space="preserve">B) </w:t>
      </w:r>
      <w:r>
        <w:t xml:space="preserve">Serbest bölgedeki serbest dolaşımda olmayan eşyanın dahilde işleme, gümrük kontrolü altında işleme veya geçici ithalat rejimine tabi tutulması hâlinde, bu rejimlere ilişkin izin belgelerinde faaliyetlerin yürütüleceği serbest bölgenin ismi belirtilir.</w:t>
      </w:r>
    </w:p>
    <w:p>
      <w:pPr>
        <w:keepNext/>
        <w:spacing w:after="40"/>
        <w:ind w:left="360" w:hanging="360"/>
      </w:pPr>
      <w:r>
        <w:t xml:space="preserve">C) </w:t>
      </w:r>
      <w:r>
        <w:t xml:space="preserve">Normal olarak ihracata bağlı imkânlardan yararlanan tarım politikası kapsamındaki serbest dolaşımdaki eşyanın serbest bölgeye konulması hâlinde, ilgili mevzuatta öngörülen bir işlem veya kullanıma tabi tutulması zorunludur.</w:t>
      </w:r>
    </w:p>
    <w:p>
      <w:pPr>
        <w:keepNext/>
        <w:spacing w:after="40"/>
        <w:ind w:left="360" w:hanging="360"/>
      </w:pPr>
      <w:r>
        <w:t xml:space="preserve">D) </w:t>
      </w:r>
      <w:r>
        <w:t xml:space="preserve">İlgili rejimde öngörülen hâllerde serbest bölgede kullanılmasına veya tüketilmesine engel bulunmayan eşya bir kota veya tarife tavanına tabi olsa dahi, bu eşya ile ilgili olarak gümrük beyannamesi verilmesi gerekmez.</w:t>
      </w:r>
    </w:p>
    <w:p>
      <w:pPr>
        <w:keepNext w:val="false"/>
        <w:spacing w:after="40"/>
        <w:ind w:left="360" w:hanging="360"/>
      </w:pPr>
      <w:r>
        <w:t xml:space="preserve">E) </w:t>
      </w:r>
      <w:r>
        <w:t xml:space="preserve">Serbest bölgede tutulan envanter kayıtları, bölgeye getirilip dahilde işleme, gümrük kontrolü altında işleme veya geçici ithalat rejimine tabi tutulan eşya için bu rejimlere ilişkin açıklamaları da içerir.</w:t>
      </w:r>
    </w:p>
    <w:p>
      <w:pPr>
        <w:keepNext/>
        <w:spacing w:after="80" w:before="200"/>
      </w:pPr>
      <w:r>
        <w:rPr>
          <w:b/>
          <w:bCs/>
        </w:rPr>
        <w:t xml:space="preserve">47. </w:t>
      </w:r>
      <w:r>
        <w:t xml:space="preserve">Gümrük Genel Tebliği (Transit Rejimi) (Seri No: 4)'e göre transit rejiminde teminat ve kefile ilişkin aşağıdakilerden hangisi </w:t>
      </w:r>
      <w:r>
        <w:rPr>
          <w:b/>
          <w:bCs/>
          <w:u w:val="single"/>
        </w:rPr>
        <w:t xml:space="preserve">yanlıştır</w:t>
      </w:r>
      <w:r>
        <w:t xml:space="preserve">?</w:t>
      </w:r>
    </w:p>
    <w:p>
      <w:pPr>
        <w:keepNext/>
        <w:spacing w:after="40"/>
        <w:ind w:left="360" w:hanging="360"/>
      </w:pPr>
      <w:r>
        <w:t xml:space="preserve">A) </w:t>
      </w:r>
      <w:r>
        <w:t xml:space="preserve">Teminat aranmayan haller dışında, transit beyanında teminata ilişkin bilgi bulunmazsa beyanname kabul edilmez.</w:t>
      </w:r>
    </w:p>
    <w:p>
      <w:pPr>
        <w:keepNext/>
        <w:spacing w:after="40"/>
        <w:ind w:left="360" w:hanging="360"/>
      </w:pPr>
      <w:r>
        <w:t xml:space="preserve">B) </w:t>
      </w:r>
      <w:r>
        <w:t xml:space="preserve">Kefil ile rejim hak sahibi arasında ana firma-bağlı firma ilişkisi varsa bağlı firmanın ayrı tüzel kişiliği aranmaz.</w:t>
      </w:r>
    </w:p>
    <w:p>
      <w:pPr>
        <w:keepNext/>
        <w:spacing w:after="40"/>
        <w:ind w:left="360" w:hanging="360"/>
      </w:pPr>
      <w:r>
        <w:t xml:space="preserve">C) </w:t>
      </w:r>
      <w:r>
        <w:t xml:space="preserve">Teminat miktarı yetersizse hareket idaresi, yükümlülüğün tamamını kapsayan teminat verilmeden eşyayı serbest bırakmaz.</w:t>
      </w:r>
    </w:p>
    <w:p>
      <w:pPr>
        <w:keepNext/>
        <w:spacing w:after="40"/>
        <w:ind w:left="360" w:hanging="360"/>
      </w:pPr>
      <w:r>
        <w:t xml:space="preserve">D) </w:t>
      </w:r>
      <w:r>
        <w:t xml:space="preserve">Teminat uygun bulunmazsa beyan sahibi, teminat bilgilerinde bir defa ile sınırlı olmak üzere güncelleme yapabilir.</w:t>
      </w:r>
    </w:p>
    <w:p>
      <w:pPr>
        <w:keepNext w:val="false"/>
        <w:spacing w:after="40"/>
        <w:ind w:left="360" w:hanging="360"/>
      </w:pPr>
      <w:r>
        <w:t xml:space="preserve">E) </w:t>
      </w:r>
      <w:r>
        <w:t xml:space="preserve">Kefil tarafından verilen teminat, sonradan kontrolleri müteakiben ödenebilir gümrük vergilerini ve diğer yükleri de kapsar.</w:t>
      </w:r>
    </w:p>
    <w:p>
      <w:pPr>
        <w:keepNext/>
        <w:spacing w:after="80" w:before="200"/>
      </w:pPr>
      <w:r>
        <w:rPr>
          <w:b/>
          <w:bCs/>
        </w:rPr>
        <w:t xml:space="preserve">48. </w:t>
      </w:r>
      <w:r>
        <w:t xml:space="preserve">Yetkilendirilmiş Gümrük Müşavirliği Tebliğine göre; “Şartlı tespit raporu, rapor kapsamında ortaya konulması gereken tespitlerden …… , raporun sonuç bölümünde yer alan nihai görüşün …… engelleyecek şekilde yapılamadığı durumları ihtiva eden rapordur.”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birinin ya da bazılarının – olumlu olmasını</w:t>
      </w:r>
    </w:p>
    <w:p>
      <w:pPr>
        <w:keepNext/>
        <w:spacing w:after="40"/>
        <w:ind w:left="360" w:hanging="360"/>
      </w:pPr>
      <w:r>
        <w:t xml:space="preserve">B) </w:t>
      </w:r>
      <w:r>
        <w:t xml:space="preserve">tamamının – gümrük idaresince onaylanmasını</w:t>
      </w:r>
    </w:p>
    <w:p>
      <w:pPr>
        <w:keepNext/>
        <w:spacing w:after="40"/>
        <w:ind w:left="360" w:hanging="360"/>
      </w:pPr>
      <w:r>
        <w:t xml:space="preserve">C) </w:t>
      </w:r>
      <w:r>
        <w:t xml:space="preserve">birinin ya da bazılarının – gümrük idaresince onaylanmasını</w:t>
      </w:r>
    </w:p>
    <w:p>
      <w:pPr>
        <w:keepNext/>
        <w:spacing w:after="40"/>
        <w:ind w:left="360" w:hanging="360"/>
      </w:pPr>
      <w:r>
        <w:t xml:space="preserve">D) </w:t>
      </w:r>
      <w:r>
        <w:t xml:space="preserve">tamamının – olumlu olmasını</w:t>
      </w:r>
    </w:p>
    <w:p>
      <w:pPr>
        <w:keepNext w:val="false"/>
        <w:spacing w:after="40"/>
        <w:ind w:left="360" w:hanging="360"/>
      </w:pPr>
      <w:r>
        <w:t xml:space="preserve">E) </w:t>
      </w:r>
      <w:r>
        <w:t xml:space="preserve">en az yarısının – yükümlüye verilmesini</w:t>
      </w:r>
    </w:p>
    <w:p>
      <w:pPr>
        <w:keepNext/>
        <w:spacing w:after="80" w:before="200"/>
      </w:pPr>
      <w:r>
        <w:rPr>
          <w:b/>
          <w:bCs/>
        </w:rPr>
        <w:t xml:space="preserve">49. </w:t>
      </w:r>
      <w:r>
        <w:t xml:space="preserve">Gümrük Yönetmeliğine göre, gümrük beyanı ile gümrük beyannamesine eklenen veya beyanname ile birlikte kullanılan belgelere ilişkin aşağıdakilerden hangisi doğrudur?</w:t>
      </w:r>
    </w:p>
    <w:p>
      <w:pPr>
        <w:keepNext/>
        <w:spacing w:after="40"/>
        <w:ind w:left="360" w:hanging="360"/>
      </w:pPr>
      <w:r>
        <w:t xml:space="preserve">A) </w:t>
      </w:r>
      <w:r>
        <w:t xml:space="preserve">İhracat ve antrepo rejimlerine ilişkin gümrük beyannameleri kâğıt ortamında basılarak beyan sahibince imzalanır ve bu beyannameler gümrük idaresince yalnızca kâğıt ortamında saklanır.</w:t>
      </w:r>
    </w:p>
    <w:p>
      <w:pPr>
        <w:keepNext/>
        <w:spacing w:after="40"/>
        <w:ind w:left="360" w:hanging="360"/>
      </w:pPr>
      <w:r>
        <w:t xml:space="preserve">B) </w:t>
      </w:r>
      <w:r>
        <w:t xml:space="preserve">Kodları ve açıklamaları Bakanlığın internet sayfasında duyurulan zorunlu belgeler dışında yükümlü, vergilendirmeyi etkilemeyen ticari belgeleri de dilediği takdirde gümrük beyannamesine ekleyebilir.</w:t>
      </w:r>
    </w:p>
    <w:p>
      <w:pPr>
        <w:keepNext/>
        <w:spacing w:after="40"/>
        <w:ind w:left="360" w:hanging="360"/>
      </w:pPr>
      <w:r>
        <w:t xml:space="preserve">C) </w:t>
      </w:r>
      <w:r>
        <w:t xml:space="preserve">Bilgisayar veri işleme tekniğiyle yapılan beyanlarda beyanname ekinde ibrazı istenmeyen belgeler, gerektiğinde ibraz edilmek üzere belge saklama süresi boyunca gümrük idaresince muhafaza edilir.</w:t>
      </w:r>
    </w:p>
    <w:p>
      <w:pPr>
        <w:keepNext/>
        <w:spacing w:after="40"/>
        <w:ind w:left="360" w:hanging="360"/>
      </w:pPr>
      <w:r>
        <w:t xml:space="preserve">D) </w:t>
      </w:r>
      <w:r>
        <w:t xml:space="preserve">Gümrük beyanının yazılı olarak kâğıt ortamında yapılması esas olup bilgisayar veri işleme tekniği yoluyla beyanda bulunulması ancak Bakanlıkça belirlenen istisnai hâllerde mümkündür.</w:t>
      </w:r>
    </w:p>
    <w:p>
      <w:pPr>
        <w:keepNext w:val="false"/>
        <w:spacing w:after="40"/>
        <w:ind w:left="360" w:hanging="360"/>
      </w:pPr>
      <w:r>
        <w:t xml:space="preserve">E) </w:t>
      </w:r>
      <w:r>
        <w:t xml:space="preserve">İşlenmiş Tarım Ürünleri Beyan Formu/Analiz Sonuç Raporu, işlenmiş tarım ürünlerinin serbest dolaşıma sokulması hâlinde bu ürünlerdeki tarım paylarını belirten ve kimyager tarafından onaylanmış belgedir.</w:t>
      </w:r>
    </w:p>
    <w:p>
      <w:pPr>
        <w:keepNext/>
        <w:spacing w:after="80" w:before="200"/>
      </w:pPr>
      <w:r>
        <w:rPr>
          <w:b/>
          <w:bCs/>
        </w:rPr>
        <w:t xml:space="preserve">50. </w:t>
      </w:r>
      <w:r>
        <w:t xml:space="preserve">Gümrük Yönetmeliğine göre, Türkiye'deki devamlı görevleri ve işleri sona eren yabancıların beraberlerinde götürmeyip ayrıca gönderecekleri kişisel ve ev eşyasının ihracında beyanın sözlü olarak yapılabilmesi için eşya </w:t>
      </w:r>
      <w:r>
        <w:rPr>
          <w:b/>
          <w:bCs/>
        </w:rPr>
        <w:t xml:space="preserve">hangi süre içinde</w:t>
      </w:r>
      <w:r>
        <w:t xml:space="preserve"> gönderilmelidir?</w:t>
      </w:r>
    </w:p>
    <w:p>
      <w:pPr>
        <w:keepNext/>
        <w:spacing w:after="40"/>
        <w:ind w:left="360" w:hanging="360"/>
      </w:pPr>
      <w:r>
        <w:t xml:space="preserve">A) </w:t>
      </w:r>
      <w:r>
        <w:t xml:space="preserve">Gidişlerinden bir ay evvel veya üç ay sonra</w:t>
      </w:r>
    </w:p>
    <w:p>
      <w:pPr>
        <w:keepNext/>
        <w:spacing w:after="40"/>
        <w:ind w:left="360" w:hanging="360"/>
      </w:pPr>
      <w:r>
        <w:t xml:space="preserve">B) </w:t>
      </w:r>
      <w:r>
        <w:t xml:space="preserve">Gidişlerinden bir ay evvel veya altı ay sonra</w:t>
      </w:r>
    </w:p>
    <w:p>
      <w:pPr>
        <w:keepNext/>
        <w:spacing w:after="40"/>
        <w:ind w:left="360" w:hanging="360"/>
      </w:pPr>
      <w:r>
        <w:t xml:space="preserve">C) </w:t>
      </w:r>
      <w:r>
        <w:t xml:space="preserve">Gidişlerinden iki ay evvel veya üç ay sonra</w:t>
      </w:r>
    </w:p>
    <w:p>
      <w:pPr>
        <w:keepNext/>
        <w:spacing w:after="40"/>
        <w:ind w:left="360" w:hanging="360"/>
      </w:pPr>
      <w:r>
        <w:t xml:space="preserve">D) </w:t>
      </w:r>
      <w:r>
        <w:t xml:space="preserve">Gidişlerinden iki ay evvel veya altı ay sonra</w:t>
      </w:r>
    </w:p>
    <w:p>
      <w:pPr>
        <w:keepNext w:val="false"/>
        <w:spacing w:after="40"/>
        <w:ind w:left="360" w:hanging="360"/>
      </w:pPr>
      <w:r>
        <w:t xml:space="preserve">E) </w:t>
      </w:r>
      <w:r>
        <w:t xml:space="preserve">Gidişlerinden altı ay evvel veya bir yıl sonra</w:t>
      </w:r>
    </w:p>
    <w:p>
      <w:pPr>
        <w:keepNext/>
        <w:spacing w:after="80" w:before="200"/>
      </w:pPr>
      <w:r>
        <w:rPr>
          <w:b/>
          <w:bCs/>
        </w:rPr>
        <w:t xml:space="preserve">51. </w:t>
      </w:r>
      <w:r>
        <w:t xml:space="preserve">Gümrük Genel Tebliği (Varış Öncesi Gümrük İşlemleri) (Seri No: 1) ve Gümrük Yönetmeliğine göre, beyanın kontrol türü (hat) ile bu kontrol türünde işlem gören beyannameye ilişkin sonuçlar aşağıda eşleştirilmiştir:</w:t>
      </w:r>
    </w:p>
    <w:p>
      <w:pPr>
        <w:keepNext/>
        <w:spacing w:after="40"/>
        <w:ind w:left="360"/>
      </w:pPr>
      <w:r>
        <w:t xml:space="preserve">1. Varış öncesi gümrükleme izni kapsamında tescil edilen beyanname – Beyanın kontrol türüne ilişkin hat bildirimi, varış bildirimi onayına kadar yükümlüye bildirilmez.</w:t>
      </w:r>
    </w:p>
    <w:p>
      <w:pPr>
        <w:keepNext/>
        <w:spacing w:after="40"/>
        <w:ind w:left="360"/>
      </w:pPr>
      <w:r>
        <w:t xml:space="preserve">2. Varış öncesi izin kapsamında beyanın kontrol türü sarı veya yeşil hat olarak belirlenen beyanname – Kontrol türü kesinleştiğinden varış bildirimi onayından önce fiziki muayeneye yönlendirilemez.</w:t>
      </w:r>
    </w:p>
    <w:p>
      <w:pPr>
        <w:keepNext/>
        <w:spacing w:after="40"/>
        <w:ind w:left="360"/>
      </w:pPr>
      <w:r>
        <w:t xml:space="preserve">3. Varış öncesi izin kapsamında kırmızı hatta sevk edilen beyanname – Eşya izin kapsamında değerlendirilmez, beyannamede düzeltme yapılarak "BS-18" kodu iptal edilir ve eşyanın geçici depolama giriş kaydı yapılır.</w:t>
      </w:r>
    </w:p>
    <w:p>
      <w:pPr>
        <w:keepNext/>
        <w:spacing w:after="40"/>
        <w:ind w:left="360"/>
      </w:pPr>
      <w:r>
        <w:t xml:space="preserve">4. Yetkilendirilmiş yükümlü sertifikası sahibi adına tescil edilen ve sarı veya kırmızı hatta işlem gören ithalat beyannamesi – 44 no.lu kutuya kaydedilen belgeler beyanname ile birlikte gümrük idaresine ibraz edilir.</w:t>
      </w:r>
    </w:p>
    <w:p>
      <w:pPr>
        <w:keepNext/>
        <w:spacing w:after="40"/>
        <w:ind w:left="360"/>
      </w:pPr>
      <w:r>
        <w:t xml:space="preserve">5. Yetkilendirilmiş yükümlü sertifikası sahibi adına tescil edilen ve sarı veya kırmızı hatta işlem gören antrepo rejimi beyannamesi – 44 no.lu kutuya kaydedilen belgeler beyanname ile birlikte gümrük idaresine ibraz edilir.</w:t>
      </w:r>
    </w:p>
    <w:p>
      <w:pPr>
        <w:keepNext/>
        <w:spacing w:after="40"/>
        <w:ind w:left="360"/>
      </w:pPr>
      <w:r>
        <w:t xml:space="preserve">Yukarıdaki eşleştirmelerden hangileri doğrudur?</w:t>
      </w:r>
    </w:p>
    <w:p>
      <w:pPr>
        <w:keepNext/>
        <w:spacing w:after="40"/>
        <w:ind w:left="360" w:hanging="360"/>
      </w:pPr>
      <w:r>
        <w:t xml:space="preserve">A) </w:t>
      </w:r>
      <w:r>
        <w:t xml:space="preserve">1 ve 3</w:t>
      </w:r>
    </w:p>
    <w:p>
      <w:pPr>
        <w:keepNext/>
        <w:spacing w:after="40"/>
        <w:ind w:left="360" w:hanging="360"/>
      </w:pPr>
      <w:r>
        <w:t xml:space="preserve">B) </w:t>
      </w:r>
      <w:r>
        <w:t xml:space="preserve">2 ve 5</w:t>
      </w:r>
    </w:p>
    <w:p>
      <w:pPr>
        <w:keepNext/>
        <w:spacing w:after="40"/>
        <w:ind w:left="360" w:hanging="360"/>
      </w:pPr>
      <w:r>
        <w:t xml:space="preserve">C) </w:t>
      </w:r>
      <w:r>
        <w:t xml:space="preserve">1, 3 ve 4</w:t>
      </w:r>
    </w:p>
    <w:p>
      <w:pPr>
        <w:keepNext/>
        <w:spacing w:after="40"/>
        <w:ind w:left="360" w:hanging="360"/>
      </w:pPr>
      <w:r>
        <w:t xml:space="preserve">D) </w:t>
      </w:r>
      <w:r>
        <w:t xml:space="preserve">2, 3 ve 5</w:t>
      </w:r>
    </w:p>
    <w:p>
      <w:pPr>
        <w:keepNext w:val="false"/>
        <w:spacing w:after="40"/>
        <w:ind w:left="360" w:hanging="360"/>
      </w:pPr>
      <w:r>
        <w:t xml:space="preserve">E) </w:t>
      </w:r>
      <w:r>
        <w:t xml:space="preserve">2, 4 ve 5</w:t>
      </w:r>
    </w:p>
    <w:p>
      <w:pPr>
        <w:keepNext/>
        <w:spacing w:after="80" w:before="200"/>
      </w:pPr>
      <w:r>
        <w:rPr>
          <w:b/>
          <w:bCs/>
        </w:rPr>
        <w:t xml:space="preserve">52. </w:t>
      </w:r>
      <w:r>
        <w:t xml:space="preserve">Gümrük Yönetmeliğine göre, hariçte işleme izninin verilmesine ve işlem görmüş ürünlerin Türkiye Gümrük Bölgesine yeniden ithali için verilen süreye ilişkin aşağıdakilerden hangisi doğrudur?</w:t>
      </w:r>
    </w:p>
    <w:p>
      <w:pPr>
        <w:keepNext/>
        <w:spacing w:after="40"/>
        <w:ind w:left="360" w:hanging="360"/>
      </w:pPr>
      <w:r>
        <w:t xml:space="preserve">A) </w:t>
      </w:r>
      <w:r>
        <w:t xml:space="preserve">Süre, yalnızca işleme faaliyetlerinin gerektirdiği süre esas alınarak belirlenir; eşyanın nakliyesi için gereken süre bu hesaplamada dikkate alınmaz.</w:t>
      </w:r>
    </w:p>
    <w:p>
      <w:pPr>
        <w:keepNext/>
        <w:spacing w:after="40"/>
        <w:ind w:left="360" w:hanging="360"/>
      </w:pPr>
      <w:r>
        <w:t xml:space="preserve">B) </w:t>
      </w:r>
      <w:r>
        <w:t xml:space="preserve">Önceden ithalatın olmadığı standart değişim sisteminde ikame ürünlerin ithali için verilen süre, geçici ihraç eşyasının yurt dışındaki işleme yerine ulaştığı tarihte başlar.</w:t>
      </w:r>
    </w:p>
    <w:p>
      <w:pPr>
        <w:keepNext/>
        <w:spacing w:after="40"/>
        <w:ind w:left="360" w:hanging="360"/>
      </w:pPr>
      <w:r>
        <w:t xml:space="preserve">C) </w:t>
      </w:r>
      <w:r>
        <w:t xml:space="preserve">İzinde belirtilen süre, izin hak sahibinin talebi uygun bulunsa dahi uzatılamaz; süre aşılırsa işlem görmüş ürünler için yeni bir izin alınması gerekir.</w:t>
      </w:r>
    </w:p>
    <w:p>
      <w:pPr>
        <w:keepNext/>
        <w:spacing w:after="40"/>
        <w:ind w:left="360" w:hanging="360"/>
      </w:pPr>
      <w:r>
        <w:t xml:space="preserve">D) </w:t>
      </w:r>
      <w:r>
        <w:t xml:space="preserve">İzin için başvuran kişi ile işleme faaliyetini yaptıracak kişinin farklı olması hâlinde izin verilmez; başvuruyu işleme faaliyetini yaptıracak kişi yapar.</w:t>
      </w:r>
    </w:p>
    <w:p>
      <w:pPr>
        <w:keepNext w:val="false"/>
        <w:spacing w:after="40"/>
        <w:ind w:left="360" w:hanging="360"/>
      </w:pPr>
      <w:r>
        <w:t xml:space="preserve">E) </w:t>
      </w:r>
      <w:r>
        <w:t xml:space="preserve">Süre içinde işlem görmüş ürünlerin antrepoya konulması veya transit rejimine tabi tutulmasına ilişkin beyannamenin tescili, geri getirme süresini sona erdirir.</w:t>
      </w:r>
    </w:p>
    <w:p>
      <w:pPr>
        <w:keepNext/>
        <w:spacing w:after="80" w:before="200"/>
      </w:pPr>
      <w:r>
        <w:rPr>
          <w:b/>
          <w:bCs/>
        </w:rPr>
        <w:t xml:space="preserve">53. </w:t>
      </w:r>
      <w:r>
        <w:t xml:space="preserve">Gümrük Yönetmeliğine göre, kısmi muafiyetle geçici ithal edilip izin süresi dokuz ay uzatılan eşyanın kullanımı sürerse </w:t>
      </w:r>
      <w:r>
        <w:rPr>
          <w:b/>
          <w:bCs/>
        </w:rPr>
        <w:t xml:space="preserve">ne kadar</w:t>
      </w:r>
      <w:r>
        <w:t xml:space="preserve"> süre verilir?</w:t>
      </w:r>
    </w:p>
    <w:p>
      <w:pPr>
        <w:keepNext/>
        <w:spacing w:after="40"/>
        <w:ind w:left="360" w:hanging="360"/>
      </w:pPr>
      <w:r>
        <w:t xml:space="preserve">A) </w:t>
      </w:r>
      <w:r>
        <w:t xml:space="preserve">Yeni izin başvurusu üzerine azami yirmi dört ay</w:t>
      </w:r>
    </w:p>
    <w:p>
      <w:pPr>
        <w:keepNext/>
        <w:spacing w:after="40"/>
        <w:ind w:left="360" w:hanging="360"/>
      </w:pPr>
      <w:r>
        <w:t xml:space="preserve">B) </w:t>
      </w:r>
      <w:r>
        <w:t xml:space="preserve">Yeni izin başvurusu üzerine azami dokuz ay</w:t>
      </w:r>
    </w:p>
    <w:p>
      <w:pPr>
        <w:keepNext/>
        <w:spacing w:after="40"/>
        <w:ind w:left="360" w:hanging="360"/>
      </w:pPr>
      <w:r>
        <w:t xml:space="preserve">C) </w:t>
      </w:r>
      <w:r>
        <w:t xml:space="preserve">Başvuru aranmaksızın bir defa daha dokuz ay</w:t>
      </w:r>
    </w:p>
    <w:p>
      <w:pPr>
        <w:keepNext/>
        <w:spacing w:after="40"/>
        <w:ind w:left="360" w:hanging="360"/>
      </w:pPr>
      <w:r>
        <w:t xml:space="preserve">D) </w:t>
      </w:r>
      <w:r>
        <w:t xml:space="preserve">Başvuru aranmaksızın bir defa daha yirmi dört ay</w:t>
      </w:r>
    </w:p>
    <w:p>
      <w:pPr>
        <w:keepNext w:val="false"/>
        <w:spacing w:after="40"/>
        <w:ind w:left="360" w:hanging="360"/>
      </w:pPr>
      <w:r>
        <w:t xml:space="preserve">E) </w:t>
      </w:r>
      <w:r>
        <w:t xml:space="preserve">Bakanlık izniyle eşyanın kullanılmadığı süre kadar</w:t>
      </w:r>
    </w:p>
    <w:p>
      <w:pPr>
        <w:keepNext/>
        <w:spacing w:after="80" w:before="200"/>
      </w:pPr>
      <w:r>
        <w:rPr>
          <w:b/>
          <w:bCs/>
        </w:rPr>
        <w:t xml:space="preserve">54. </w:t>
      </w:r>
      <w:r>
        <w:t xml:space="preserve">Gümrük Yönetmeliğine göre, gümrük idarelerinden gerekli iznin alınması şartıyla “gümrük antreposuna alınması halinde ihracata ilişkin önlemlerden yararlanabilecek eşya dışında kalan serbest dolaşımda bulunan eşya ile serbest dolaşımda bulunmayan eşya aynı antrepoda depolanabilir.”</w:t>
      </w:r>
    </w:p>
    <w:p>
      <w:pPr>
        <w:keepNext/>
        <w:spacing w:after="40"/>
        <w:ind w:left="360"/>
      </w:pPr>
      <w:r>
        <w:t xml:space="preserve">Yukarıda düzenlenen uygulama aşağıdakilerden hangisidir?</w:t>
      </w:r>
    </w:p>
    <w:p>
      <w:pPr>
        <w:keepNext/>
        <w:spacing w:after="40"/>
        <w:ind w:left="360" w:hanging="360"/>
      </w:pPr>
      <w:r>
        <w:t xml:space="preserve">A) </w:t>
      </w:r>
      <w:r>
        <w:t xml:space="preserve">Geçici depolama</w:t>
      </w:r>
    </w:p>
    <w:p>
      <w:pPr>
        <w:keepNext/>
        <w:spacing w:after="40"/>
        <w:ind w:left="360" w:hanging="360"/>
      </w:pPr>
      <w:r>
        <w:t xml:space="preserve">B) </w:t>
      </w:r>
      <w:r>
        <w:t xml:space="preserve">Ortak depolama</w:t>
      </w:r>
    </w:p>
    <w:p>
      <w:pPr>
        <w:keepNext/>
        <w:spacing w:after="40"/>
        <w:ind w:left="360" w:hanging="360"/>
      </w:pPr>
      <w:r>
        <w:t xml:space="preserve">C) </w:t>
      </w:r>
      <w:r>
        <w:t xml:space="preserve">Bir arada istifleme</w:t>
      </w:r>
    </w:p>
    <w:p>
      <w:pPr>
        <w:keepNext/>
        <w:spacing w:after="40"/>
        <w:ind w:left="360" w:hanging="360"/>
      </w:pPr>
      <w:r>
        <w:t xml:space="preserve">D) </w:t>
      </w:r>
      <w:r>
        <w:t xml:space="preserve">Mutat elleçleme</w:t>
      </w:r>
    </w:p>
    <w:p>
      <w:pPr>
        <w:keepNext w:val="false"/>
        <w:spacing w:after="40"/>
        <w:ind w:left="360" w:hanging="360"/>
      </w:pPr>
      <w:r>
        <w:t xml:space="preserve">E) </w:t>
      </w:r>
      <w:r>
        <w:t xml:space="preserve">Geçici çıkış</w:t>
      </w:r>
    </w:p>
    <w:p>
      <w:pPr>
        <w:keepNext/>
        <w:spacing w:after="80" w:before="200"/>
      </w:pPr>
      <w:r>
        <w:rPr>
          <w:b/>
          <w:bCs/>
        </w:rPr>
        <w:t xml:space="preserve">55. </w:t>
      </w:r>
      <w:r>
        <w:t xml:space="preserve">Gümrük mevzuatına göre serbest bölgede elleçleme işlemlerine tabi tutulan eşya için düzenlenen INF 8 Bilgi Formu ile serbest bölgeye giriş ve çıkışlarda kullanılan taşıma belgesine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 INF 8 Bilgi Formunda atıfta bulunulan bilgiyi sağlayıp ilgili kutuyu vize ettikten sonra formu beyan sahibine iade etmez, gümrük idaresindeki işlem dosyasında saklar.</w:t>
      </w:r>
    </w:p>
    <w:p>
      <w:pPr>
        <w:keepNext/>
        <w:spacing w:after="40"/>
        <w:ind w:left="360" w:hanging="360"/>
      </w:pPr>
      <w:r>
        <w:t xml:space="preserve">B) </w:t>
      </w:r>
      <w:r>
        <w:t xml:space="preserve">Beyan sahibinin talebi üzerine, serbest bölgeye konulan ve elleçleme işlemlerine tabi tutulan eşyanın gümrükçe onaylanmış işlem veya kullanımı yönünde yapılan beyanda INF 8 Bilgi Formu düzenlenebilir.</w:t>
      </w:r>
    </w:p>
    <w:p>
      <w:pPr>
        <w:keepNext/>
        <w:spacing w:after="40"/>
        <w:ind w:left="360" w:hanging="360"/>
      </w:pPr>
      <w:r>
        <w:t xml:space="preserve">C) </w:t>
      </w:r>
      <w:r>
        <w:t xml:space="preserve">INF 8 Bilgi Formu biri asıl olmak üzere iki nüsha düzenlenir ve dikkate alınması gerekli vergilendirme unsurlarının belirlenmesi amacıyla kullanılabilir.</w:t>
      </w:r>
    </w:p>
    <w:p>
      <w:pPr>
        <w:keepNext/>
        <w:spacing w:after="40"/>
        <w:ind w:left="360" w:hanging="360"/>
      </w:pPr>
      <w:r>
        <w:t xml:space="preserve">D) </w:t>
      </w:r>
      <w:r>
        <w:t xml:space="preserve">Taşıma belgesi deyimi, eşyanın vasıflarının belirlenmesine yarayacak bilgileri taşıdığı sürece nakliye senedi, teslim makbuzu, özet beyan veya sevk pusulası gibi taşımaya ilişkin herhangi bir belgeyi ifade eder.</w:t>
      </w:r>
    </w:p>
    <w:p>
      <w:pPr>
        <w:keepNext w:val="false"/>
        <w:spacing w:after="40"/>
        <w:ind w:left="360" w:hanging="360"/>
      </w:pPr>
      <w:r>
        <w:t xml:space="preserve">E) </w:t>
      </w:r>
      <w:r>
        <w:t xml:space="preserve">Muayenenin yapılabilmesi için serbest bölgeye giriş veya çıkışlarda eşyaya eşlik etmesi gereken taşıma belgesinin bir nüshası gümrük idaresine verilir veya tetkike hazır tutulur.</w:t>
      </w:r>
    </w:p>
    <w:p>
      <w:pPr>
        <w:keepNext/>
        <w:spacing w:after="80" w:before="200"/>
      </w:pPr>
      <w:r>
        <w:rPr>
          <w:b/>
          <w:bCs/>
        </w:rPr>
        <w:t xml:space="preserve">56. </w:t>
      </w:r>
      <w:r>
        <w:t xml:space="preserve">Tasfiye Yönetmeliğine göre perakende satış suretiyle tasfiyeye ilişkin aşağıdaki ifadeler veriliyor:</w:t>
      </w:r>
    </w:p>
    <w:p>
      <w:pPr>
        <w:keepNext/>
        <w:spacing w:after="40"/>
        <w:ind w:left="360"/>
      </w:pPr>
      <w:r>
        <w:t xml:space="preserve">I. Satışa sunulduğu tarihten itibaren doksan gün içinde perakende satılamayacağı anlaşılan eşya, ihale veya diğer yollarla tasfiye için en yakın işletme müdürlüğüne teslim edilir.</w:t>
      </w:r>
    </w:p>
    <w:p>
      <w:pPr>
        <w:keepNext/>
        <w:spacing w:after="40"/>
        <w:ind w:left="360"/>
      </w:pPr>
      <w:r>
        <w:t xml:space="preserve">II. Perakende satış mağazalarında satışı yapılan eşya için alıcıya garanti belgesi verilir.</w:t>
      </w:r>
    </w:p>
    <w:p>
      <w:pPr>
        <w:keepNext/>
        <w:spacing w:after="40"/>
        <w:ind w:left="360"/>
      </w:pPr>
      <w:r>
        <w:t xml:space="preserve">III. Eski, kirli, yırtık, parçası noksan, kırık veya çalışmaz durumdaki eşya için perakende satış kararı alınmaz.</w:t>
      </w:r>
    </w:p>
    <w:p>
      <w:pPr>
        <w:keepNext/>
        <w:spacing w:after="40"/>
        <w:ind w:left="360"/>
      </w:pPr>
      <w:r>
        <w:t xml:space="preserve">IV. Eşyanın mağazalara teslimi perakende satış kararından itibaren otuz gün içinde tamamlanır; bu süre bölge müdürlüğünce uzatılamaz.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 II ve IV</w:t>
      </w:r>
    </w:p>
    <w:p>
      <w:pPr>
        <w:keepNext/>
        <w:spacing w:after="80" w:before="200"/>
      </w:pPr>
      <w:r>
        <w:rPr>
          <w:b/>
          <w:bCs/>
        </w:rPr>
        <w:t xml:space="preserve">57. </w:t>
      </w:r>
      <w:r>
        <w:t xml:space="preserve">Yetkilendirilmiş Gümrük Müşavirliği Tebliğine göre tespit raporlarına ilişkin aşağıdakilerden hangisi </w:t>
      </w:r>
      <w:r>
        <w:rPr>
          <w:b/>
          <w:bCs/>
          <w:u w:val="single"/>
        </w:rPr>
        <w:t xml:space="preserve">yanlıştır</w:t>
      </w:r>
      <w:r>
        <w:t xml:space="preserve">?</w:t>
      </w:r>
    </w:p>
    <w:p>
      <w:pPr>
        <w:keepNext/>
        <w:spacing w:after="40"/>
        <w:ind w:left="360" w:hanging="360"/>
      </w:pPr>
      <w:r>
        <w:t xml:space="preserve">A) </w:t>
      </w:r>
      <w:r>
        <w:t xml:space="preserve">Tespit işlemi yapılacak süre içinde antrepoya hiç eşya girişi ve çıkışı olmaması hâlinde, antrepodaki stok kayıtlarının altışar aylık dönemler itibarıyla tespitine ilişkin rapor düzenlenmez.</w:t>
      </w:r>
    </w:p>
    <w:p>
      <w:pPr>
        <w:keepNext/>
        <w:spacing w:after="40"/>
        <w:ind w:left="360" w:hanging="360"/>
      </w:pPr>
      <w:r>
        <w:t xml:space="preserve">B) </w:t>
      </w:r>
      <w:r>
        <w:t xml:space="preserve">Onaylanmış kişi statüsüne ilişkin tespit raporları, ancak yükümlü tarafından onaylanmış kişi statü belgesi için raporun düzenleme tarihini izleyen beş iş günü içinde müracaat edilmesi hâlinde değerlendirmeye alınır.</w:t>
      </w:r>
    </w:p>
    <w:p>
      <w:pPr>
        <w:keepNext/>
        <w:spacing w:after="40"/>
        <w:ind w:left="360" w:hanging="360"/>
      </w:pPr>
      <w:r>
        <w:t xml:space="preserve">C) </w:t>
      </w:r>
      <w:r>
        <w:t xml:space="preserve">Onaylanmış kişi statüsüne ilişkin tespit işlemi sonucunda süresi içinde düzenlenen rapor, olumlu ise bir nüsha hâlinde, olumsuz ise iki nüsha hâlinde yükümlüye verilir; süre geçirildikten sonra düzenlenen raporlar geçersizdir.</w:t>
      </w:r>
    </w:p>
    <w:p>
      <w:pPr>
        <w:keepNext/>
        <w:spacing w:after="40"/>
        <w:ind w:left="360" w:hanging="360"/>
      </w:pPr>
      <w:r>
        <w:t xml:space="preserve">D) </w:t>
      </w:r>
      <w:r>
        <w:t xml:space="preserve">Yetkilendirilmiş gümrük müşavirince düzenlenen her bir tespit raporuna, raporun içinde yer aldığı tespit dosyasının sayısı verilir ve rapor bu dosyada muhafaza edilir.</w:t>
      </w:r>
    </w:p>
    <w:p>
      <w:pPr>
        <w:keepNext w:val="false"/>
        <w:spacing w:after="40"/>
        <w:ind w:left="360" w:hanging="360"/>
      </w:pPr>
      <w:r>
        <w:t xml:space="preserve">E) </w:t>
      </w:r>
      <w:r>
        <w:t xml:space="preserve">Tebliğde belirtilen tespit işlemleri için Tebliğde ve rehberde belirtilen usul ve esaslara uygun olarak düzenlenen tespit raporu, ekleriyle birlikte yetkilendirilmiş gümrük müşavirince sistem vasıtasıyla gönderilir.</w:t>
      </w:r>
    </w:p>
    <w:p>
      <w:pPr>
        <w:keepNext/>
        <w:spacing w:after="80" w:before="200"/>
      </w:pPr>
      <w:r>
        <w:rPr>
          <w:b/>
          <w:bCs/>
        </w:rPr>
        <w:t xml:space="preserve">58. </w:t>
      </w:r>
      <w:r>
        <w:t xml:space="preserve">2009/15481 sayılı "4458 sayılı Gümrük Kanununun Bazı Maddelerinin Uygulanması Hakkında Karar"a göre, işyeri nakli ile çiftçilerin ve balıkçıların ürünlerine tanınan muafiyetlere ilişkin aşağıdakilerden hangisi </w:t>
      </w:r>
      <w:r>
        <w:rPr>
          <w:b/>
          <w:bCs/>
          <w:u w:val="single"/>
        </w:rPr>
        <w:t xml:space="preserve">yanlıştır</w:t>
      </w:r>
      <w:r>
        <w:t xml:space="preserve">?</w:t>
      </w:r>
    </w:p>
    <w:p>
      <w:pPr>
        <w:keepNext/>
        <w:spacing w:after="40"/>
        <w:ind w:left="360" w:hanging="360"/>
      </w:pPr>
      <w:r>
        <w:t xml:space="preserve">A) </w:t>
      </w:r>
      <w:r>
        <w:t xml:space="preserve">İşyeri nakli suretiyle serbest dolaşıma sokulan sermaye malı ve diğer malzemeye ilişkin muafiyet hakkı, ayrıldıkları ülkede en az üç yıl süre ile aynı işte çalışan kişilere tanınır.</w:t>
      </w:r>
    </w:p>
    <w:p>
      <w:pPr>
        <w:keepNext/>
        <w:spacing w:after="40"/>
        <w:ind w:left="360" w:hanging="360"/>
      </w:pPr>
      <w:r>
        <w:t xml:space="preserve">B) </w:t>
      </w:r>
      <w:r>
        <w:t xml:space="preserve">Türkiye Gümrük Bölgesinde yerleşik bir işletme ile herhangi bir bağlantı kurma amacına yönelik işletmeler de, yabancı ülkedeki faaliyetlerini kesin olarak sona erdirmeleri koşuluyla işyeri nakli muafiyetinden yararlandırılır.</w:t>
      </w:r>
    </w:p>
    <w:p>
      <w:pPr>
        <w:keepNext/>
        <w:spacing w:after="40"/>
        <w:ind w:left="360" w:hanging="360"/>
      </w:pPr>
      <w:r>
        <w:t xml:space="preserve">C) </w:t>
      </w:r>
      <w:r>
        <w:t xml:space="preserve">İşyeri nakli muafiyeti, mücbir sebep veya beklenmeyen hâller saklı kalmak kaydıyla, işletmenin faaliyetlerini sona erdirdiği tarihten itibaren on iki ay içinde getirilen eşya ve malzeme için uygulanır.</w:t>
      </w:r>
    </w:p>
    <w:p>
      <w:pPr>
        <w:keepNext/>
        <w:spacing w:after="40"/>
        <w:ind w:left="360" w:hanging="360"/>
      </w:pPr>
      <w:r>
        <w:t xml:space="preserve">D) </w:t>
      </w:r>
      <w:r>
        <w:t xml:space="preserve">Türkiye Gümrük Bölgesi ile komşu bir ülke arasında sınır oluşturan göllerde veya su yollarında Türk balıkçılarınca yürütülen balıkçılık veya balık yetiştirme faaliyetlerinden elde edilen ürünlere de muafiyet tanınır.</w:t>
      </w:r>
    </w:p>
    <w:p>
      <w:pPr>
        <w:keepNext w:val="false"/>
        <w:spacing w:after="40"/>
        <w:ind w:left="360" w:hanging="360"/>
      </w:pPr>
      <w:r>
        <w:t xml:space="preserve">E) </w:t>
      </w:r>
      <w:r>
        <w:t xml:space="preserve">Türkiye'deki çiftçilerin komşu ülkedeki mülklerinden elde ettikleri hayvancılık ürünlerine muafiyet, bu faaliyetin Türk menşeli veya Türkiye'de serbest dolaşımda bulunan hayvanlarla yapılması şartıyla tanınır.</w:t>
      </w:r>
    </w:p>
    <w:p>
      <w:pPr>
        <w:keepNext/>
        <w:spacing w:after="80" w:before="200"/>
      </w:pPr>
      <w:r>
        <w:rPr>
          <w:b/>
          <w:bCs/>
        </w:rPr>
        <w:t xml:space="preserve">59. </w:t>
      </w:r>
      <w:r>
        <w:t xml:space="preserve">Gümrük Yönetmeliğine göre, posta yoluyla gelen eşyanın muayenesine ilişkin aşağıdaki ifadeler veriliyor:</w:t>
      </w:r>
    </w:p>
    <w:p>
      <w:pPr>
        <w:keepNext/>
        <w:spacing w:after="40"/>
        <w:ind w:left="360"/>
      </w:pPr>
      <w:r>
        <w:t xml:space="preserve">I. Muayenesine gerek görülen koliler, bunları muhafaza ile görevli posta idaresi memurlarının huzurunda muayene edilir.</w:t>
      </w:r>
    </w:p>
    <w:p>
      <w:pPr>
        <w:keepNext/>
        <w:spacing w:after="40"/>
        <w:ind w:left="360"/>
      </w:pPr>
      <w:r>
        <w:t xml:space="preserve">II. Ticari nitelikte olmayan ve Déclaration en Douane kapsamındaki eşyanın muayenesinde örnekleme yöntemi uygulanamaz.</w:t>
      </w:r>
    </w:p>
    <w:p>
      <w:pPr>
        <w:keepNext/>
        <w:spacing w:after="40"/>
        <w:ind w:left="360"/>
      </w:pPr>
      <w:r>
        <w:t xml:space="preserve">III. Değer konulmuş olanlar dâhil yeşil etiketli mektupları kapsayan çantalar, gümrük gözetiminde posta idaresince açılarak vergiye tabi olanlar ayrılır.</w:t>
      </w:r>
    </w:p>
    <w:p>
      <w:pPr>
        <w:keepNext/>
        <w:spacing w:after="40"/>
        <w:ind w:left="360"/>
      </w:pPr>
      <w:r>
        <w:t xml:space="preserve">IV. Muayenede eksiklik bulunursa durum, yalnız gümrük muayene memurunca düzenlenen tek nüsha tutanakla tespit olunur.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60. </w:t>
      </w:r>
      <w:r>
        <w:t xml:space="preserve">Tasfiye Yönetmeliğine göre, tespit ve tahakkuk belgesi düzenlenmiş eşyayı bir rejime tabi tutma talebi işletme müdürlüğüne </w:t>
      </w:r>
      <w:r>
        <w:rPr>
          <w:b/>
          <w:bCs/>
        </w:rPr>
        <w:t xml:space="preserve">ne zaman</w:t>
      </w:r>
      <w:r>
        <w:t xml:space="preserve"> bildirilir?</w:t>
      </w:r>
    </w:p>
    <w:p>
      <w:pPr>
        <w:keepNext/>
        <w:spacing w:after="40"/>
        <w:ind w:left="360" w:hanging="360"/>
      </w:pPr>
      <w:r>
        <w:t xml:space="preserve">A) </w:t>
      </w:r>
      <w:r>
        <w:t xml:space="preserve">En geç talebi izleyen on gün içinde</w:t>
      </w:r>
    </w:p>
    <w:p>
      <w:pPr>
        <w:keepNext/>
        <w:spacing w:after="40"/>
        <w:ind w:left="360" w:hanging="360"/>
      </w:pPr>
      <w:r>
        <w:t xml:space="preserve">B) </w:t>
      </w:r>
      <w:r>
        <w:t xml:space="preserve">Talepten itibaren üç iş günü içinde</w:t>
      </w:r>
    </w:p>
    <w:p>
      <w:pPr>
        <w:keepNext/>
        <w:spacing w:after="40"/>
        <w:ind w:left="360" w:hanging="360"/>
      </w:pPr>
      <w:r>
        <w:t xml:space="preserve">C) </w:t>
      </w:r>
      <w:r>
        <w:t xml:space="preserve">Talepten itibaren en geç iki iş günü içinde</w:t>
      </w:r>
    </w:p>
    <w:p>
      <w:pPr>
        <w:keepNext/>
        <w:spacing w:after="40"/>
        <w:ind w:left="360" w:hanging="360"/>
      </w:pPr>
      <w:r>
        <w:t xml:space="preserve">D) </w:t>
      </w:r>
      <w:r>
        <w:t xml:space="preserve">En geç talebi izleyen iş günü içinde</w:t>
      </w:r>
    </w:p>
    <w:p>
      <w:pPr>
        <w:keepNext w:val="false"/>
        <w:spacing w:after="40"/>
        <w:ind w:left="360" w:hanging="360"/>
      </w:pPr>
      <w:r>
        <w:t xml:space="preserve">E) </w:t>
      </w:r>
      <w:r>
        <w:t xml:space="preserve">Talepten itibaren otuz gün içinde</w:t>
      </w:r>
    </w:p>
    <w:p>
      <w:pPr>
        <w:keepNext/>
        <w:spacing w:after="80" w:before="200"/>
      </w:pPr>
      <w:r>
        <w:rPr>
          <w:b/>
          <w:bCs/>
        </w:rPr>
        <w:t xml:space="preserve">61. </w:t>
      </w:r>
      <w:r>
        <w:t xml:space="preserve">Gümrük Yönetmeliğine göre; “İhracata ilişkin faturalar için ayrıca, seri ve sıra numarası, bağlı olunan …… ve vergi kimlik numarası bilgileri yer alır. İhracata ilişkin gümrük beyannameleri ile birlikte ibraz edilmesi gereken …… adına düzenlenmiş faturalarda satış bedeli yabancı para cinsinden gösterilebilir.”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vergi dairesi – yurt içindeki alıcılar</w:t>
      </w:r>
    </w:p>
    <w:p>
      <w:pPr>
        <w:keepNext/>
        <w:spacing w:after="40"/>
        <w:ind w:left="360" w:hanging="360"/>
      </w:pPr>
      <w:r>
        <w:t xml:space="preserve">B) </w:t>
      </w:r>
      <w:r>
        <w:t xml:space="preserve">vergi dairesi – yurt dışındaki alıcılar</w:t>
      </w:r>
    </w:p>
    <w:p>
      <w:pPr>
        <w:keepNext/>
        <w:spacing w:after="40"/>
        <w:ind w:left="360" w:hanging="360"/>
      </w:pPr>
      <w:r>
        <w:t xml:space="preserve">C) </w:t>
      </w:r>
      <w:r>
        <w:t xml:space="preserve">ticaret sicili müdürlüğü – yurt dışındaki alıcılar</w:t>
      </w:r>
    </w:p>
    <w:p>
      <w:pPr>
        <w:keepNext/>
        <w:spacing w:after="40"/>
        <w:ind w:left="360" w:hanging="360"/>
      </w:pPr>
      <w:r>
        <w:t xml:space="preserve">D) </w:t>
      </w:r>
      <w:r>
        <w:t xml:space="preserve">ticaret sicili müdürlüğü – yurt içindeki alıcılar</w:t>
      </w:r>
    </w:p>
    <w:p>
      <w:pPr>
        <w:keepNext w:val="false"/>
        <w:spacing w:after="40"/>
        <w:ind w:left="360" w:hanging="360"/>
      </w:pPr>
      <w:r>
        <w:t xml:space="preserve">E) </w:t>
      </w:r>
      <w:r>
        <w:t xml:space="preserve">gümrük müdürlüğü – gümrük müşavirleri</w:t>
      </w:r>
    </w:p>
    <w:p>
      <w:pPr>
        <w:keepNext/>
        <w:spacing w:after="80" w:before="200"/>
      </w:pPr>
      <w:r>
        <w:rPr>
          <w:b/>
          <w:bCs/>
        </w:rPr>
        <w:t xml:space="preserve">62. </w:t>
      </w:r>
      <w:r>
        <w:t xml:space="preserve">4458 sayılı Gümrük Kanununa göre, Kaçakçılıkla Mücadele Kanunu hükümleri uyarınca el konulan eşyanın mahkemesince sahibine iadesine karar verilmesi hâlinde, eşya </w:t>
      </w:r>
      <w:r>
        <w:rPr>
          <w:b/>
          <w:bCs/>
        </w:rPr>
        <w:t xml:space="preserve">hangi süre içinde</w:t>
      </w:r>
      <w:r>
        <w:t xml:space="preserve"> teslim alınmazsa tasfiye edilir?</w:t>
      </w:r>
    </w:p>
    <w:p>
      <w:pPr>
        <w:keepNext/>
        <w:spacing w:after="40"/>
        <w:ind w:left="360" w:hanging="360"/>
      </w:pPr>
      <w:r>
        <w:t xml:space="preserve">A) </w:t>
      </w:r>
      <w:r>
        <w:t xml:space="preserve">İlgilisine yapılan tebliğ tarihinden itibaren otuz gün içinde</w:t>
      </w:r>
    </w:p>
    <w:p>
      <w:pPr>
        <w:keepNext/>
        <w:spacing w:after="40"/>
        <w:ind w:left="360" w:hanging="360"/>
      </w:pPr>
      <w:r>
        <w:t xml:space="preserve">B) </w:t>
      </w:r>
      <w:r>
        <w:t xml:space="preserve">Mahkeme kararının kesinleştiği tarihten itibaren otuz gün içinde</w:t>
      </w:r>
    </w:p>
    <w:p>
      <w:pPr>
        <w:keepNext/>
        <w:spacing w:after="40"/>
        <w:ind w:left="360" w:hanging="360"/>
      </w:pPr>
      <w:r>
        <w:t xml:space="preserve">C) </w:t>
      </w:r>
      <w:r>
        <w:t xml:space="preserve">İlgilisine yapılan tebliğ tarihinden itibaren bir yıl içinde</w:t>
      </w:r>
    </w:p>
    <w:p>
      <w:pPr>
        <w:keepNext/>
        <w:spacing w:after="40"/>
        <w:ind w:left="360" w:hanging="360"/>
      </w:pPr>
      <w:r>
        <w:t xml:space="preserve">D) </w:t>
      </w:r>
      <w:r>
        <w:t xml:space="preserve">Mahkeme kararının kesinleştiği tarihten itibaren bir yıl içinde</w:t>
      </w:r>
    </w:p>
    <w:p>
      <w:pPr>
        <w:keepNext w:val="false"/>
        <w:spacing w:after="40"/>
        <w:ind w:left="360" w:hanging="360"/>
      </w:pPr>
      <w:r>
        <w:t xml:space="preserve">E) </w:t>
      </w:r>
      <w:r>
        <w:t xml:space="preserve">Mahkeme kararının verildiği tarihten itibaren on beş gün içinde</w:t>
      </w:r>
    </w:p>
    <w:p>
      <w:pPr>
        <w:keepNext/>
        <w:spacing w:after="80" w:before="200"/>
      </w:pPr>
      <w:r>
        <w:rPr>
          <w:b/>
          <w:bCs/>
        </w:rPr>
        <w:t xml:space="preserve">63. </w:t>
      </w:r>
      <w:r>
        <w:t xml:space="preserve">4458 sayılı Gümrük Kanununa göre tasfiyelik eşyaya ilişkin aşağıdakilerden hangisi </w:t>
      </w:r>
      <w:r>
        <w:rPr>
          <w:b/>
          <w:bCs/>
          <w:u w:val="single"/>
        </w:rPr>
        <w:t xml:space="preserve">yanlıştır</w:t>
      </w:r>
      <w:r>
        <w:t xml:space="preserve">?</w:t>
      </w:r>
    </w:p>
    <w:p>
      <w:pPr>
        <w:keepNext/>
        <w:spacing w:after="40"/>
        <w:ind w:left="360" w:hanging="360"/>
      </w:pPr>
      <w:r>
        <w:t xml:space="preserve">A) </w:t>
      </w:r>
      <w:r>
        <w:t xml:space="preserve">Posta gönderileri ile gelip tasfiye edilebilecek duruma gelen eşya ile diğer mevzuatla Gümrük Kanununa göre tasfiyesi öngörülen eşya, Kanunda sayılan tasfiye yollarıyla tasfiye edilir.</w:t>
      </w:r>
    </w:p>
    <w:p>
      <w:pPr>
        <w:keepNext/>
        <w:spacing w:after="40"/>
        <w:ind w:left="360" w:hanging="360"/>
      </w:pPr>
      <w:r>
        <w:t xml:space="preserve">B) </w:t>
      </w:r>
      <w:r>
        <w:t xml:space="preserve">Gümrüğe terk edilen eşya ile tahlilden arta kalıp süresinde alınmayan numunelik eşya için, tasfiyeden önce bir gümrük rejimine tabi tutma veya yeniden ihraç talep edebilme imkânı uygulanmaz.</w:t>
      </w:r>
    </w:p>
    <w:p>
      <w:pPr>
        <w:keepNext/>
        <w:spacing w:after="40"/>
        <w:ind w:left="360" w:hanging="360"/>
      </w:pPr>
      <w:r>
        <w:t xml:space="preserve">C) </w:t>
      </w:r>
      <w:r>
        <w:t xml:space="preserve">Tasfiye edilmesine karar verilen eşyanın bulunmaması hâlinde, eşyanın ithal veya ihraç eşyası olmasına bakılmaksızın yalnızca eşyaya ilişkin gümrük vergileri tahsil edilir; eşyanın kıymeti ayrıca tahsil edilmez.</w:t>
      </w:r>
    </w:p>
    <w:p>
      <w:pPr>
        <w:keepNext/>
        <w:spacing w:after="40"/>
        <w:ind w:left="360" w:hanging="360"/>
      </w:pPr>
      <w:r>
        <w:t xml:space="preserve">D) </w:t>
      </w:r>
      <w:r>
        <w:t xml:space="preserve">Kaçakçılıkla Mücadele Kanunu kapsamında satış suretiyle tasfiye edilen eşya hakkında sonradan müsadere kararı verilmesi hâlinde, emanet hesabına alınan satış bedeli Bakanlık döner sermaye işletmesine irat kaydedilir.</w:t>
      </w:r>
    </w:p>
    <w:p>
      <w:pPr>
        <w:keepNext w:val="false"/>
        <w:spacing w:after="40"/>
        <w:ind w:left="360" w:hanging="360"/>
      </w:pPr>
      <w:r>
        <w:t xml:space="preserve">E) </w:t>
      </w:r>
      <w:r>
        <w:t xml:space="preserve">İthali yasak veya kısıtlamaya tabi olması nedeniyle yeniden ihraç amaçlı satış yoluyla tasfiye edilecek eşyanın, süresi içinde gümrük idaresine başvurularak gümrük bölgesi dışına yeniden ihracı istenebilir.</w:t>
      </w:r>
    </w:p>
    <w:p>
      <w:pPr>
        <w:keepNext/>
        <w:spacing w:after="80" w:before="200"/>
      </w:pPr>
      <w:r>
        <w:rPr>
          <w:b/>
          <w:bCs/>
        </w:rPr>
        <w:t xml:space="preserve">64. </w:t>
      </w:r>
      <w:r>
        <w:t xml:space="preserve">(K) Makine A.Ş., serbest dolaşımdaki bir ambalaj makinesini yurt dışındaki alıcısına kesin olarak ihraç etmiş ve ihracat nedeniyle katma değer vergisi istisnasından yararlanmıştır. Makine, sözleşme hükümlerine uygun olmadığı gerekçesiyle alıcı tarafından kabul edilmemiş; uygunsuzluğun anlaşılması için gereken ilk kullanım dışında kullanılmadan, ihracından on dört ay sonra ayniyeti değişmeden Türkiye Gümrük Bölgesine geri getirilmiştir. Firma, geri gelme nedenini alıcıdan aldığı belgelerle gümrük idaresine ispat ederek makinenin geri gelen eşya muafiyetinden yararlanılarak serbest dolaşıma sokulmasını talep etmiştir. Firma ayrıca, ihracata bağlı hak ve menfaatlerden yararlanılıp yararlanılmadığının tespitini beklemeden makinenin teslim edilmesini istemekte ve bu kapsamdaki vergi ile hak ve menfaatlere karşılık gerekli teminatı vermeye hazır olduğunu bildirmektedir.</w:t>
      </w:r>
    </w:p>
    <w:p>
      <w:pPr>
        <w:keepNext/>
        <w:spacing w:after="40"/>
        <w:ind w:left="360"/>
      </w:pPr>
      <w:r>
        <w:t xml:space="preserve">Gümrük Yönetmeliğine göre, (K) firmasının talepleri üzerine yapılacak işlemlere ilişkin aşağıdakilerden hangisi doğrudur?</w:t>
      </w:r>
    </w:p>
    <w:p>
      <w:pPr>
        <w:keepNext/>
        <w:spacing w:after="40"/>
        <w:ind w:left="360" w:hanging="360"/>
      </w:pPr>
      <w:r>
        <w:t xml:space="preserve">A) </w:t>
      </w:r>
      <w:r>
        <w:t xml:space="preserve">Makineye gümrük vergilerinden muafiyet tanınır ve ihracatta yararlanılan katma değer vergisi de bu muafiyet kapsamında kaldığından tahsil edilmez; gerekli teminatın verilmesi hâlinde makinenin hak ve menfaat tespitinden önce teslimine gümrük idaresince Bakanlıkça belirlenen usul ve esaslar çerçevesinde izin verilir.</w:t>
      </w:r>
    </w:p>
    <w:p>
      <w:pPr>
        <w:keepNext/>
        <w:spacing w:after="40"/>
        <w:ind w:left="360" w:hanging="360"/>
      </w:pPr>
      <w:r>
        <w:t xml:space="preserve">B) </w:t>
      </w:r>
      <w:r>
        <w:t xml:space="preserve">Makineye gümrük vergilerinden muafiyet tanınır ve ihracatta yararlanılan katma değer vergisi tahsil edilir; ancak hak ve menfaatlerden yararlanılıp yararlanılmadığı kesin olarak tespit edilmeden makinenin teslimine, gerekli teminat verilse dahi gümrük idaresince izin verilmez.</w:t>
      </w:r>
    </w:p>
    <w:p>
      <w:pPr>
        <w:keepNext/>
        <w:spacing w:after="40"/>
        <w:ind w:left="360" w:hanging="360"/>
      </w:pPr>
      <w:r>
        <w:t xml:space="preserve">C) </w:t>
      </w:r>
      <w:r>
        <w:t xml:space="preserve">Geri gelme nedeni ispat edilmiş olsa da makine ihracatta katma değer vergisi istisnasından yararlandığından geri gelen eşya muafiyetinden yararlanamaz; gümrük vergileri ile katma değer vergisi tahsil edilerek serbest dolaşıma giriş rejimi hükümleri uygulanır.</w:t>
      </w:r>
    </w:p>
    <w:p>
      <w:pPr>
        <w:keepNext/>
        <w:spacing w:after="40"/>
        <w:ind w:left="360" w:hanging="360"/>
      </w:pPr>
      <w:r>
        <w:t xml:space="preserve">D) </w:t>
      </w:r>
      <w:r>
        <w:t xml:space="preserve">Makine geri gelen eşya olarak gümrük vergilerinden muaf tutulur; ihracatta istisnasından yararlanılan katma değer vergisi ise alınır ve gerekli teminat verildiğinden, hak ve menfaat tespiti beklenmeden teslimine Bakanlıkça belirlenen usul ve esaslar çerçevesinde izin verilir.</w:t>
      </w:r>
    </w:p>
    <w:p>
      <w:pPr>
        <w:keepNext w:val="false"/>
        <w:spacing w:after="40"/>
        <w:ind w:left="360" w:hanging="360"/>
      </w:pPr>
      <w:r>
        <w:t xml:space="preserve">E) </w:t>
      </w:r>
      <w:r>
        <w:t xml:space="preserve">Makineye muafiyet tanınabilmesi için ihracat nedeniyle yararlanılan hak ve menfaatlerin iade edildiğini gösteren belgenin beyannameye eklenmesi aranmaz; katma değer vergisi tahsil edilir ve makine, verilecek teminat karşılığında Bakanlıkça belirlenen usul ve esaslar çerçevesinde hemen teslim edilir.</w:t>
      </w:r>
    </w:p>
    <w:p>
      <w:pPr>
        <w:keepNext/>
        <w:spacing w:after="80" w:before="200"/>
      </w:pPr>
      <w:r>
        <w:rPr>
          <w:b/>
          <w:bCs/>
        </w:rPr>
        <w:t xml:space="preserve">65. </w:t>
      </w:r>
      <w:r>
        <w:t xml:space="preserve">Gümrük Yönetmeliğine göre posta kolilerine ilişkin;</w:t>
      </w:r>
    </w:p>
    <w:p>
      <w:pPr>
        <w:keepNext/>
        <w:spacing w:after="40"/>
        <w:ind w:left="360"/>
      </w:pPr>
      <w:r>
        <w:t xml:space="preserve">I. Koli listeleri gümrükçe sıra numarasına göre saklanır.</w:t>
      </w:r>
    </w:p>
    <w:p>
      <w:pPr>
        <w:keepNext/>
        <w:spacing w:after="40"/>
        <w:ind w:left="360"/>
      </w:pPr>
      <w:r>
        <w:t xml:space="preserve">II. Déclaration en Douane olmadan gelen ticari olmayan eşyaya sözlü beyan formu düzenlenir.</w:t>
      </w:r>
    </w:p>
    <w:p>
      <w:pPr>
        <w:keepNext/>
        <w:spacing w:after="40"/>
        <w:ind w:left="360"/>
      </w:pPr>
      <w:r>
        <w:t xml:space="preserve">III. Ticari eşyaya ait ayrıntılı listenin bir nüshası alıcıya verilir.</w:t>
      </w:r>
    </w:p>
    <w:p>
      <w:pPr>
        <w:keepNext/>
        <w:spacing w:after="40"/>
        <w:ind w:left="360"/>
      </w:pPr>
      <w:r>
        <w:t xml:space="preserve">IV. Süresinde alınmayıp mahrecine yollanacak koliler muayenesiz kayıttan düşülür.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 II ve III</w:t>
      </w:r>
    </w:p>
    <w:p>
      <w:pPr>
        <w:keepNext/>
        <w:spacing w:after="80" w:before="200"/>
      </w:pPr>
      <w:r>
        <w:rPr>
          <w:b/>
          <w:bCs/>
        </w:rPr>
        <w:t xml:space="preserve">66. </w:t>
      </w:r>
      <w:r>
        <w:t xml:space="preserve">4458 sayılı Gümrük Kanunu ve Gümrük Yönetmeliğine göre, ithalatta gümrük vergilerinin hesaplanmasına ilişkin aşağıdaki ifadeler veriliyor:</w:t>
      </w:r>
    </w:p>
    <w:p>
      <w:pPr>
        <w:keepNext/>
        <w:spacing w:after="40"/>
        <w:ind w:left="360"/>
      </w:pPr>
      <w:r>
        <w:t xml:space="preserve">I. Tescilden sonra ilk madde olarak kullanılması mümkün hâle gelen eşyanın ilk madde olarak beyan edilmesine izin verilir.</w:t>
      </w:r>
    </w:p>
    <w:p>
      <w:pPr>
        <w:keepNext/>
        <w:spacing w:after="40"/>
        <w:ind w:left="360"/>
      </w:pPr>
      <w:r>
        <w:t xml:space="preserve">II. Bir kalemin eksik çıkan miktarı, aynı beyannamedeki diğer kalemin fazla çıkan miktarına mahsup edilerek vergi farkı hesaplanır.</w:t>
      </w:r>
    </w:p>
    <w:p>
      <w:pPr>
        <w:keepNext/>
        <w:spacing w:after="40"/>
        <w:ind w:left="360"/>
      </w:pPr>
      <w:r>
        <w:t xml:space="preserve">III. Antrepodan kayıt yoluyla serbest dolaşıma girişte yükümlü talep ederse vergiler, giriş beyannamesinin tescil tarihindeki hal, nitelik ve vergilendirme unsurlarına göre hesaplanır.</w:t>
      </w:r>
    </w:p>
    <w:p>
      <w:pPr>
        <w:keepNext/>
        <w:spacing w:after="40"/>
        <w:ind w:left="360"/>
      </w:pPr>
      <w:r>
        <w:t xml:space="preserve">IV. Beyannamenin tescilinden sonra eşyanın niteliklerinde meydana gelen bozulmalar oranında ithalat vergilerinden indirim yapılır.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67. </w:t>
      </w:r>
      <w:r>
        <w:t xml:space="preserve">Gümrük Yönetmeliğine göre; mektup postası dışında kalan eşyanın başka bir gümrük idaresine sevk edilmek istenilmesi hâlinde, eşya transit rejimi hükümleri çerçevesinde sevk edilir. Bu durumda …… için ayrı bir transit beyannamesi düzenlenir. Posta çuvalları mühürlü ise ayrıca taşıt aracı mühürlenmez. Söz konusu eşyanın aynı il içerisindeki havalimanından Posta İşleme Merkezine …… ile posta idaresinin sorumluluğu altında sevk edilmesi de mümkündür.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her araç – Déclaration en Douane</w:t>
      </w:r>
    </w:p>
    <w:p>
      <w:pPr>
        <w:keepNext/>
        <w:spacing w:after="40"/>
        <w:ind w:left="360" w:hanging="360"/>
      </w:pPr>
      <w:r>
        <w:t xml:space="preserve">B) </w:t>
      </w:r>
      <w:r>
        <w:t xml:space="preserve">her posta çuvalı – Posta Teslim Bordrosu</w:t>
      </w:r>
    </w:p>
    <w:p>
      <w:pPr>
        <w:keepNext/>
        <w:spacing w:after="40"/>
        <w:ind w:left="360" w:hanging="360"/>
      </w:pPr>
      <w:r>
        <w:t xml:space="preserve">C) </w:t>
      </w:r>
      <w:r>
        <w:t xml:space="preserve">her posta çuvalı – Déclaration en Douane</w:t>
      </w:r>
    </w:p>
    <w:p>
      <w:pPr>
        <w:keepNext/>
        <w:spacing w:after="40"/>
        <w:ind w:left="360" w:hanging="360"/>
      </w:pPr>
      <w:r>
        <w:t xml:space="preserve">D) </w:t>
      </w:r>
      <w:r>
        <w:t xml:space="preserve">her araç – Posta Teslim Bordrosu</w:t>
      </w:r>
    </w:p>
    <w:p>
      <w:pPr>
        <w:keepNext w:val="false"/>
        <w:spacing w:after="40"/>
        <w:ind w:left="360" w:hanging="360"/>
      </w:pPr>
      <w:r>
        <w:t xml:space="preserve">E) </w:t>
      </w:r>
      <w:r>
        <w:t xml:space="preserve">her gönderi – sözlü beyan formu</w:t>
      </w:r>
    </w:p>
    <w:p>
      <w:pPr>
        <w:keepNext/>
        <w:spacing w:after="80" w:before="200"/>
      </w:pPr>
      <w:r>
        <w:rPr>
          <w:b/>
          <w:bCs/>
        </w:rPr>
        <w:t xml:space="preserve">68. </w:t>
      </w:r>
      <w:r>
        <w:t xml:space="preserve">4458 sayılı Gümrük Kanununa göre, ihraç edilecek eşyanın beyanına ilişkin aşağıdakilerden hangisi doğrudur?</w:t>
      </w:r>
    </w:p>
    <w:p>
      <w:pPr>
        <w:keepNext/>
        <w:spacing w:after="40"/>
        <w:ind w:left="360" w:hanging="360"/>
      </w:pPr>
      <w:r>
        <w:t xml:space="preserve">A) </w:t>
      </w:r>
      <w:r>
        <w:t xml:space="preserve">İhraç edilecek eşya, ihracata ilişkin gümrük beyannamesiyle ihracatçı birliğine beyan edilir.</w:t>
      </w:r>
    </w:p>
    <w:p>
      <w:pPr>
        <w:keepNext/>
        <w:spacing w:after="40"/>
        <w:ind w:left="360" w:hanging="360"/>
      </w:pPr>
      <w:r>
        <w:t xml:space="preserve">B) </w:t>
      </w:r>
      <w:r>
        <w:t xml:space="preserve">Gümrük beyannamesine tabi olmayacak çıkışların hal ve şartları Cumhurbaşkanınca belirlenir.</w:t>
      </w:r>
    </w:p>
    <w:p>
      <w:pPr>
        <w:keepNext/>
        <w:spacing w:after="40"/>
        <w:ind w:left="360" w:hanging="360"/>
      </w:pPr>
      <w:r>
        <w:t xml:space="preserve">C) </w:t>
      </w:r>
      <w:r>
        <w:t xml:space="preserve">İhracatı kolaylaştıracak usul ve esasları belirleme yetkisi ihracatçı birliklerine aittir.</w:t>
      </w:r>
    </w:p>
    <w:p>
      <w:pPr>
        <w:keepNext/>
        <w:spacing w:after="40"/>
        <w:ind w:left="360" w:hanging="360"/>
      </w:pPr>
      <w:r>
        <w:t xml:space="preserve">D) </w:t>
      </w:r>
      <w:r>
        <w:t xml:space="preserve">İhraç eşyası üzerindeki gümrük kontrolü, beyannamenin tescil edilmesiyle sona erer.</w:t>
      </w:r>
    </w:p>
    <w:p>
      <w:pPr>
        <w:keepNext w:val="false"/>
        <w:spacing w:after="40"/>
        <w:ind w:left="360" w:hanging="360"/>
      </w:pPr>
      <w:r>
        <w:t xml:space="preserve">E) </w:t>
      </w:r>
      <w:r>
        <w:t xml:space="preserve">Gümrük beyannamesine tabi olmayacak çıkışların hal ve şartları yönetmelikle belirlenir.</w:t>
      </w:r>
    </w:p>
    <w:p>
      <w:pPr>
        <w:keepNext/>
        <w:spacing w:after="80" w:before="200"/>
      </w:pPr>
      <w:r>
        <w:rPr>
          <w:b/>
          <w:bCs/>
        </w:rPr>
        <w:t xml:space="preserve">69. </w:t>
      </w:r>
      <w:r>
        <w:t xml:space="preserve">(K) Petrol Ltd. Şti., bir limanda gemilere yağ ve yakıt veren liman bayii olarak faaliyet göstermektedir. Firmanın ödenmiş sermayesi 120.000 TL olup yönetim kurulu üyeleri ile sermayesinin %10'undan fazlasına sahip ortakları hakkında Yönetmelikte sayılan suçlardan mahkûmiyet bulunmamaktadır. Firmanın mülkiyetinde deniz akaryakıt tankeri yoktur; firma, kiraladığı 300 DWT kapasiteli bir tankeri kullanmaktadır. Firma, basitleştirilmiş usul dışında, gümrük idaresine doğrudan başvurarak gemiye verilecek yağ ve yakıta ilişkin beyanname tescil ettirmek istemektedir.</w:t>
      </w:r>
    </w:p>
    <w:p>
      <w:pPr>
        <w:keepNext/>
        <w:spacing w:after="40"/>
        <w:ind w:left="360"/>
      </w:pPr>
      <w:r>
        <w:t xml:space="preserve">Gümrük Yönetmeliğine göre, (K) firmasının durumuna ilişkin aşağıdakilerden hangisi doğrudur?</w:t>
      </w:r>
    </w:p>
    <w:p>
      <w:pPr>
        <w:keepNext/>
        <w:spacing w:after="40"/>
        <w:ind w:left="360" w:hanging="360"/>
      </w:pPr>
      <w:r>
        <w:t xml:space="preserve">A) </w:t>
      </w:r>
      <w:r>
        <w:t xml:space="preserve">Tanker mülkiyeti şartı sağlanmadığından 80.000 ABD doları toplu teminat vermesi gerekir.</w:t>
      </w:r>
    </w:p>
    <w:p>
      <w:pPr>
        <w:keepNext/>
        <w:spacing w:after="40"/>
        <w:ind w:left="360" w:hanging="360"/>
      </w:pPr>
      <w:r>
        <w:t xml:space="preserve">B) </w:t>
      </w:r>
      <w:r>
        <w:t xml:space="preserve">Kiraladığı tanker 200 DWT kapasitenin üzerinde olduğundan ayrıca teminat aranmaz.</w:t>
      </w:r>
    </w:p>
    <w:p>
      <w:pPr>
        <w:keepNext/>
        <w:spacing w:after="40"/>
        <w:ind w:left="360" w:hanging="360"/>
      </w:pPr>
      <w:r>
        <w:t xml:space="preserve">C) </w:t>
      </w:r>
      <w:r>
        <w:t xml:space="preserve">Tanker mülkiyeti şartı sağlanmadığından 50.000 TL toplu teminat vermesi gerekir.</w:t>
      </w:r>
    </w:p>
    <w:p>
      <w:pPr>
        <w:keepNext/>
        <w:spacing w:after="40"/>
        <w:ind w:left="360" w:hanging="360"/>
      </w:pPr>
      <w:r>
        <w:t xml:space="preserve">D) </w:t>
      </w:r>
      <w:r>
        <w:t xml:space="preserve">Ödenmiş sermayesi 50.000 TL'yi aştığından tanker veya teminat şartı aranmaz.</w:t>
      </w:r>
    </w:p>
    <w:p>
      <w:pPr>
        <w:keepNext w:val="false"/>
        <w:spacing w:after="40"/>
        <w:ind w:left="360" w:hanging="360"/>
      </w:pPr>
      <w:r>
        <w:t xml:space="preserve">E) </w:t>
      </w:r>
      <w:r>
        <w:t xml:space="preserve">Limited şirketler doğrudan beyanname tescil ettiremeyeceğinden işlemleri acentesi yürütür.</w:t>
      </w:r>
    </w:p>
    <w:p>
      <w:pPr>
        <w:keepNext/>
        <w:spacing w:after="80" w:before="200"/>
      </w:pPr>
      <w:r>
        <w:rPr>
          <w:b/>
          <w:bCs/>
        </w:rPr>
        <w:t xml:space="preserve">70. </w:t>
      </w:r>
      <w:r>
        <w:t xml:space="preserve">Türkiye Limanları ve İskeleleri Arasında Deniz Taşıtlarıyla Yapılan Taşıma ile Yükleme ve Boşaltmalarda Gümrük Gözetim ve Kontrolü Usul ve Esaslarına İlişkin Tebliğe göre, serbest dolaşımdaki eşyanın yabancı bayraklı gemilerle taşındığının tespit edilmesi hâlinde konu, ilgililer hakkında işlem yapılmak üzere nereye intikal ettirilir?</w:t>
      </w:r>
    </w:p>
    <w:p>
      <w:pPr>
        <w:keepNext/>
        <w:spacing w:after="40"/>
        <w:ind w:left="360" w:hanging="360"/>
      </w:pPr>
      <w:r>
        <w:t xml:space="preserve">A) </w:t>
      </w:r>
      <w:r>
        <w:t xml:space="preserve">815 sayılı Kanun uyarınca işlem yapılmak üzere liman başkanlığına</w:t>
      </w:r>
    </w:p>
    <w:p>
      <w:pPr>
        <w:keepNext/>
        <w:spacing w:after="40"/>
        <w:ind w:left="360" w:hanging="360"/>
      </w:pPr>
      <w:r>
        <w:t xml:space="preserve">B) </w:t>
      </w:r>
      <w:r>
        <w:t xml:space="preserve">5607 sayılı Kanun uyarınca işlem yapılmak üzere mülki idare amirine</w:t>
      </w:r>
    </w:p>
    <w:p>
      <w:pPr>
        <w:keepNext/>
        <w:spacing w:after="40"/>
        <w:ind w:left="360" w:hanging="360"/>
      </w:pPr>
      <w:r>
        <w:t xml:space="preserve">C) </w:t>
      </w:r>
      <w:r>
        <w:t xml:space="preserve">5607 sayılı Kanun uyarınca işlem yapılmak üzere liman başkanlığına</w:t>
      </w:r>
    </w:p>
    <w:p>
      <w:pPr>
        <w:keepNext/>
        <w:spacing w:after="40"/>
        <w:ind w:left="360" w:hanging="360"/>
      </w:pPr>
      <w:r>
        <w:t xml:space="preserve">D) </w:t>
      </w:r>
      <w:r>
        <w:t xml:space="preserve">815 sayılı Kanun uyarınca işlem yapılmak üzere mülki idare amirine</w:t>
      </w:r>
    </w:p>
    <w:p>
      <w:pPr>
        <w:keepNext w:val="false"/>
        <w:spacing w:after="40"/>
        <w:ind w:left="360" w:hanging="360"/>
      </w:pPr>
      <w:r>
        <w:t xml:space="preserve">E) </w:t>
      </w:r>
      <w:r>
        <w:t xml:space="preserve">Gümrük Kanunu uyarınca usulsüzlük cezası verilmek üzere gümrük idaresine</w:t>
      </w:r>
    </w:p>
    <w:p>
      <w:pPr>
        <w:keepNext/>
        <w:spacing w:after="80" w:before="200"/>
      </w:pPr>
      <w:r>
        <w:rPr>
          <w:b/>
          <w:bCs/>
        </w:rPr>
        <w:t xml:space="preserve">71. </w:t>
      </w:r>
      <w:r>
        <w:t xml:space="preserve">4458 sayılı Gümrük Kanununa göre, kazıntı ve silinti yapılmadan düzeltilen beyannamede düzeltme kimce imzalanır ve ne zaman mühürlenir?</w:t>
      </w:r>
    </w:p>
    <w:p>
      <w:pPr>
        <w:keepNext/>
        <w:spacing w:after="40"/>
        <w:ind w:left="360" w:hanging="360"/>
      </w:pPr>
      <w:r>
        <w:t xml:space="preserve">A) </w:t>
      </w:r>
      <w:r>
        <w:t xml:space="preserve">Gümrük idare amirince imzalanır ve tescil sırasında resmi mühürle mühürlenir</w:t>
      </w:r>
    </w:p>
    <w:p>
      <w:pPr>
        <w:keepNext/>
        <w:spacing w:after="40"/>
        <w:ind w:left="360" w:hanging="360"/>
      </w:pPr>
      <w:r>
        <w:t xml:space="preserve">B) </w:t>
      </w:r>
      <w:r>
        <w:t xml:space="preserve">Beyan sahibi tarafından imzalanır ve teslim sırasında gümrük mührü vurulur</w:t>
      </w:r>
    </w:p>
    <w:p>
      <w:pPr>
        <w:keepNext/>
        <w:spacing w:after="40"/>
        <w:ind w:left="360" w:hanging="360"/>
      </w:pPr>
      <w:r>
        <w:t xml:space="preserve">C) </w:t>
      </w:r>
      <w:r>
        <w:t xml:space="preserve">Gümrük idare amirince imzalanır ve teslim sırasında gümrük mührü vurulur</w:t>
      </w:r>
    </w:p>
    <w:p>
      <w:pPr>
        <w:keepNext/>
        <w:spacing w:after="40"/>
        <w:ind w:left="360" w:hanging="360"/>
      </w:pPr>
      <w:r>
        <w:t xml:space="preserve">D) </w:t>
      </w:r>
      <w:r>
        <w:t xml:space="preserve">Muayene memurunca imzalanır ve beyan sahibinin kaşesiyle onaylanır</w:t>
      </w:r>
    </w:p>
    <w:p>
      <w:pPr>
        <w:keepNext w:val="false"/>
        <w:spacing w:after="40"/>
        <w:ind w:left="360" w:hanging="360"/>
      </w:pPr>
      <w:r>
        <w:t xml:space="preserve">E) </w:t>
      </w:r>
      <w:r>
        <w:t xml:space="preserve">Beyan sahibi tarafından imzalanır ve tescil sırasında resmi mühürle mühürlenir</w:t>
      </w:r>
    </w:p>
    <w:p>
      <w:pPr>
        <w:keepNext/>
        <w:spacing w:after="80" w:before="200"/>
      </w:pPr>
      <w:r>
        <w:rPr>
          <w:b/>
          <w:bCs/>
        </w:rPr>
        <w:t xml:space="preserve">72. </w:t>
      </w:r>
      <w:r>
        <w:t xml:space="preserve">Gümrük Yönetmeliğine göre diplomatik muafiyete tabi eşya ve elçilik mektuplarına ilişkin aşağıdakilerden hangisi </w:t>
      </w:r>
      <w:r>
        <w:rPr>
          <w:b/>
          <w:bCs/>
          <w:u w:val="single"/>
        </w:rPr>
        <w:t xml:space="preserve">yanlıştır</w:t>
      </w:r>
      <w:r>
        <w:t xml:space="preserve">?</w:t>
      </w:r>
    </w:p>
    <w:p>
      <w:pPr>
        <w:keepNext/>
        <w:spacing w:after="40"/>
        <w:ind w:left="360" w:hanging="360"/>
      </w:pPr>
      <w:r>
        <w:t xml:space="preserve">A) </w:t>
      </w:r>
      <w:r>
        <w:t xml:space="preserve">Durumları gümrüklere bildirilmemiş devletlerin diplomasi memurları ve eşyası hakkında, Kanunda yazılı muafiyet ve kolaylıklar Müsteşarlığın talimatı beklenmeksizin uygulanır ve keyfiyet sonradan Müsteşarlığa bildirilir.</w:t>
      </w:r>
    </w:p>
    <w:p>
      <w:pPr>
        <w:keepNext/>
        <w:spacing w:after="40"/>
        <w:ind w:left="360" w:hanging="360"/>
      </w:pPr>
      <w:r>
        <w:t xml:space="preserve">B) </w:t>
      </w:r>
      <w:r>
        <w:t xml:space="preserve">Diplomatik muafiyetten yararlananlara ait taşıtlar ile elçilik, konsolosluk veya milletlerarası kuruluşlarda kullanılmak üzere getirilen taşıtların gümrük işlemleri, Dışişleri Bakanlığınca vize edilmiş mektuplarla sonuçlandırılır.</w:t>
      </w:r>
    </w:p>
    <w:p>
      <w:pPr>
        <w:keepNext/>
        <w:spacing w:after="40"/>
        <w:ind w:left="360" w:hanging="360"/>
      </w:pPr>
      <w:r>
        <w:t xml:space="preserve">C) </w:t>
      </w:r>
      <w:r>
        <w:t xml:space="preserve">Diplomatik muafiyetle yurda sokulan eşyanın devri diplomatik muafiyet hakkı olan bir kişiye yapılıyorsa gümrük işlemleri, ilgililerden yeniden alınacak ve Dışişleri Bakanlığının vizesinden geçmiş elçilik mektuplarıyla yapılır.</w:t>
      </w:r>
    </w:p>
    <w:p>
      <w:pPr>
        <w:keepNext/>
        <w:spacing w:after="40"/>
        <w:ind w:left="360" w:hanging="360"/>
      </w:pPr>
      <w:r>
        <w:t xml:space="preserve">D) </w:t>
      </w:r>
      <w:r>
        <w:t xml:space="preserve">Gümrük idarelerine ibraz edilen elçilik mektupları, örneğine uygun olarak düzenlenmiş ve Dışişleri Bakanlığının vizesinden geçmiş ise kabul olunur ve bir numara altında ayrı bir deftere kayıt ve tescil edilir.</w:t>
      </w:r>
    </w:p>
    <w:p>
      <w:pPr>
        <w:keepNext w:val="false"/>
        <w:spacing w:after="40"/>
        <w:ind w:left="360" w:hanging="360"/>
      </w:pPr>
      <w:r>
        <w:t xml:space="preserve">E) </w:t>
      </w:r>
      <w:r>
        <w:t xml:space="preserve">Memurlarımıza muafiyet uygulayan yabancı devletlerin adları ve kabul ettikleri muafiyet dereceleri Dışişleri Bakanlığınca Müsteşarlığa düzenli olarak bildirilir ve bunlar gümrük idarelerine duyurulur.</w:t>
      </w:r>
    </w:p>
    <w:p>
      <w:pPr>
        <w:keepNext/>
        <w:spacing w:after="80" w:before="200"/>
      </w:pPr>
      <w:r>
        <w:rPr>
          <w:b/>
          <w:bCs/>
        </w:rPr>
        <w:t xml:space="preserve">73. </w:t>
      </w:r>
      <w:r>
        <w:t xml:space="preserve">2009/15481 sayılı "4458 sayılı Gümrük Kanununun Bazı Maddelerinin Uygulanması Hakkında Karar"a göre, bilgi materyali ithalatı kapsamında serbest dolaşıma sokulan aşağıdaki eşyadan;</w:t>
      </w:r>
    </w:p>
    <w:p>
      <w:pPr>
        <w:keepNext/>
        <w:spacing w:after="40"/>
        <w:ind w:left="360"/>
      </w:pPr>
      <w:r>
        <w:t xml:space="preserve">I. Yabancı ülkelerde yerleşik kurumlarca Türkiye Gümrük Bölgesinde yapılacak sınavlarda kullanılacak belgeler</w:t>
      </w:r>
    </w:p>
    <w:p>
      <w:pPr>
        <w:keepNext/>
        <w:spacing w:after="40"/>
        <w:ind w:left="360"/>
      </w:pPr>
      <w:r>
        <w:t xml:space="preserve">II. Resmî turist ajanslarının himayesinde basılan yabancı otel listelerindeki, Türkiye'de yerleşik firmalara ait özel ticari reklamcılık malzemeleri</w:t>
      </w:r>
    </w:p>
    <w:p>
      <w:pPr>
        <w:keepNext/>
        <w:spacing w:after="40"/>
        <w:ind w:left="360"/>
      </w:pPr>
      <w:r>
        <w:t xml:space="preserve">III. Yabancı ülkelerden sipariş almak amacıyla ithal edilen planlar, teknik çizimler ve kopyalanmış tasarımlar</w:t>
      </w:r>
    </w:p>
    <w:p>
      <w:pPr>
        <w:keepNext/>
        <w:spacing w:after="40"/>
        <w:ind w:left="360"/>
      </w:pPr>
      <w:r>
        <w:t xml:space="preserve">IV. Alıcıya bedel karşılığında satılan, uluslararası bilgi alışverişine yönelik mikrofilm ve manyetik diskler</w:t>
      </w:r>
    </w:p>
    <w:p>
      <w:pPr>
        <w:keepNext/>
        <w:spacing w:after="40"/>
        <w:ind w:left="360"/>
      </w:pPr>
      <w:r>
        <w:t xml:space="preserve">Yukarıdakilerden hangileri gümrük vergilerinden muaftır?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74. </w:t>
      </w:r>
      <w:r>
        <w:t xml:space="preserve">2009/15481 sayılı "4458 sayılı Gümrük Kanununun Bazı Maddelerinin Uygulanması Hakkında Karar"a göre bilimsel, tıbbi ve araştırma-geliştirme amaçlı eşya muafiyetine ilişkin;</w:t>
      </w:r>
    </w:p>
    <w:p>
      <w:pPr>
        <w:keepNext/>
        <w:spacing w:after="40"/>
        <w:ind w:left="360"/>
      </w:pPr>
      <w:r>
        <w:t xml:space="preserve">I. Bağışlanan tıbbi araştırma, teşhis veya tedavi cihazının muafen girişinde Sağlık Bakanlığınca uygun bulunması gerekir.</w:t>
      </w:r>
    </w:p>
    <w:p>
      <w:pPr>
        <w:keepNext/>
        <w:spacing w:after="40"/>
        <w:ind w:left="360"/>
      </w:pPr>
      <w:r>
        <w:t xml:space="preserve">II. Ar-Ge projesinde kullanılacak eşyanın proje kapsamında olduğunu Türkiye Bilimsel ve Teknolojik Araştırma Kurumu teyit eder.</w:t>
      </w:r>
    </w:p>
    <w:p>
      <w:pPr>
        <w:keepNext/>
        <w:spacing w:after="40"/>
        <w:ind w:left="360"/>
      </w:pPr>
      <w:r>
        <w:t xml:space="preserve">III. Ek listedeki görsel ve işitsel malzemeye, gerçek kişilerce kendi kullanımları için getirilmesi hâlinde de muafiyet tanınır.</w:t>
      </w:r>
    </w:p>
    <w:p>
      <w:pPr>
        <w:keepNext/>
        <w:spacing w:after="40"/>
        <w:ind w:left="360"/>
      </w:pPr>
      <w:r>
        <w:t xml:space="preserve">IV. Muaf bilimsel cihazın yedek parçasına ancak cihazla aynı zamanda serbest dolaşıma sokulursa muafiyet tanınır.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75. </w:t>
      </w:r>
      <w:r>
        <w:t xml:space="preserve">Gümrük Yönetmeliğine göre, geçici ithalat rejiminde “Gümrük Bölgesi dışında yerleşik kişi” aşağıdakilerden hangisidir?</w:t>
      </w:r>
    </w:p>
    <w:p>
      <w:pPr>
        <w:keepNext/>
        <w:spacing w:after="40"/>
        <w:ind w:left="360" w:hanging="360"/>
      </w:pPr>
      <w:r>
        <w:t xml:space="preserve">A) </w:t>
      </w:r>
      <w:r>
        <w:t xml:space="preserve">Son 365 günün en az 185 gününü Gümrük Bölgesi dışında geçiren gerçek kişi ya da yabancı tüzel kişi</w:t>
      </w:r>
    </w:p>
    <w:p>
      <w:pPr>
        <w:keepNext/>
        <w:spacing w:after="40"/>
        <w:ind w:left="360" w:hanging="360"/>
      </w:pPr>
      <w:r>
        <w:t xml:space="preserve">B) </w:t>
      </w:r>
      <w:r>
        <w:t xml:space="preserve">Gümrük Bölgesi dışındaki bir ülkenin vatandaşı olan gerçek kişi ya da yabancı sermayeli tüzel kişi</w:t>
      </w:r>
    </w:p>
    <w:p>
      <w:pPr>
        <w:keepNext/>
        <w:spacing w:after="40"/>
        <w:ind w:left="360" w:hanging="360"/>
      </w:pPr>
      <w:r>
        <w:t xml:space="preserve">C) </w:t>
      </w:r>
      <w:r>
        <w:t xml:space="preserve">Yalnızca olağan durumda Gümrük Bölgesi dışında ikamet eden gerçek kişi; tüzel kişiler kapsama girmez</w:t>
      </w:r>
    </w:p>
    <w:p>
      <w:pPr>
        <w:keepNext/>
        <w:spacing w:after="40"/>
        <w:ind w:left="360" w:hanging="360"/>
      </w:pPr>
      <w:r>
        <w:t xml:space="preserve">D) </w:t>
      </w:r>
      <w:r>
        <w:t xml:space="preserve">Olağan durumda Gümrük Bölgesi dışında ikamet eden gerçek kişi ya da kayıtlı işyeri bulunan tüzel kişi</w:t>
      </w:r>
    </w:p>
    <w:p>
      <w:pPr>
        <w:keepNext w:val="false"/>
        <w:spacing w:after="40"/>
        <w:ind w:left="360" w:hanging="360"/>
      </w:pPr>
      <w:r>
        <w:t xml:space="preserve">E) </w:t>
      </w:r>
      <w:r>
        <w:t xml:space="preserve">Gümrük Bölgesi dışında doğmuş gerçek kişi ya da yabancı ülke mevzuatına göre kurulmuş tüzel kişi</w:t>
      </w:r>
    </w:p>
    <w:p>
      <w:pPr>
        <w:keepNext/>
        <w:spacing w:after="80" w:before="200"/>
      </w:pPr>
      <w:r>
        <w:rPr>
          <w:b/>
          <w:bCs/>
        </w:rPr>
        <w:t xml:space="preserve">76. </w:t>
      </w:r>
      <w:r>
        <w:t xml:space="preserve">(K) İthalat A.Ş. adına verilen serbest dolaşıma giriş beyannamesi, gümrük müşaviri (L) tarafından noter tasdikli vekâletnameye istinaden dolaylı temsil yoluyla verilmiştir. Vekâletnamede (L)'ye (K) adına gümrük işlemlerini takip etme yetkisi verilmiş, ancak uzlaşma işlemlerine ilişkin herhangi bir özel yetkiye yer verilmemiştir. Sonradan yapılan kontrolde kıymet unsurlarından birinin eksik beyan edildiği anlaşılmış, ek tahakkuk ve buna bağlı para cezası kararı yalnızca (K)'ya tebliğ edilmiştir. Yapılan incelemede (L)'nin beyanda kullanılan verilerin yanlış olduğunu bildiğine veya mesleği icabı bilmesi gerektiğine ilişkin bir tespit yapılmamış ve (L) hakkında müteselsil sorumluluk öngörülmemiştir. (L), (K)'nın kanuni temsilcisi veya yöneticisi değildir. (K)'nın yöneticileri yurt dışında bulunduğundan (L), tebliğ tarihinden itibaren on beş günlük süre içinde (K) adına uzlaşma talebinde bulunmak ve uzlaşma görüşmelerine katılmak istemektedir.</w:t>
      </w:r>
    </w:p>
    <w:p>
      <w:pPr>
        <w:keepNext/>
        <w:spacing w:after="40"/>
        <w:ind w:left="360"/>
      </w:pPr>
      <w:r>
        <w:t xml:space="preserve">Gümrük Uzlaşma Yönetmeliğine göre bu durumla ilgili aşağıdakilerden hangisi doğrudur?</w:t>
      </w:r>
    </w:p>
    <w:p>
      <w:pPr>
        <w:keepNext/>
        <w:spacing w:after="40"/>
        <w:ind w:left="360" w:hanging="360"/>
      </w:pPr>
      <w:r>
        <w:t xml:space="preserve">A) </w:t>
      </w:r>
      <w:r>
        <w:t xml:space="preserve">(L), dolaylı temsilci sıfatıyla mevcut vekâletnameye dayanarak (K) adına uzlaşma talebinde bulunabilir; ancak yükümlünün katılmadığı uzlaşma görüşmelerine katılabilmesi için ayrıca özel yetki gerekir.</w:t>
      </w:r>
    </w:p>
    <w:p>
      <w:pPr>
        <w:keepNext/>
        <w:spacing w:after="40"/>
        <w:ind w:left="360" w:hanging="360"/>
      </w:pPr>
      <w:r>
        <w:t xml:space="preserve">B) </w:t>
      </w:r>
      <w:r>
        <w:t xml:space="preserve">(L) alacaktan müteselsilen sorumlu tutulmadığından, (K) adına uzlaşma talebinde bulunabilmesi ve görüşmelere katılabilmesi için kendisine özel vekâletname verilmesi gerekir; mevcut vekâletname bu iş için yeterli değildir.</w:t>
      </w:r>
    </w:p>
    <w:p>
      <w:pPr>
        <w:keepNext/>
        <w:spacing w:after="40"/>
        <w:ind w:left="360" w:hanging="360"/>
      </w:pPr>
      <w:r>
        <w:t xml:space="preserve">C) </w:t>
      </w:r>
      <w:r>
        <w:t xml:space="preserve">Uzlaşma talebinde yalnızca yükümlünün kendisi bulunabileceğinden gümrük müşavirleri, vekâletnamelerinde özel yetki bulunsa dahi yükümlü adına uzlaşma talebinde bulunamaz ve uzlaşma görüşmelerine katılamaz.</w:t>
      </w:r>
    </w:p>
    <w:p>
      <w:pPr>
        <w:keepNext/>
        <w:spacing w:after="40"/>
        <w:ind w:left="360" w:hanging="360"/>
      </w:pPr>
      <w:r>
        <w:t xml:space="preserve">D) </w:t>
      </w:r>
      <w:r>
        <w:t xml:space="preserve">(L)'nin (K) adına uzlaşma talebinde bulunabilmesi için ek tahakkukun kendisine de tebliğ edilmesi ve vergilerden müteselsilen sorumlu tutulması gerekir; özel vekâletname bu şartın yerini tutmaz.</w:t>
      </w:r>
    </w:p>
    <w:p>
      <w:pPr>
        <w:keepNext w:val="false"/>
        <w:spacing w:after="40"/>
        <w:ind w:left="360" w:hanging="360"/>
      </w:pPr>
      <w:r>
        <w:t xml:space="preserve">E) </w:t>
      </w:r>
      <w:r>
        <w:t xml:space="preserve">(L) noter tasdikli vekâletnamesiyle uzlaşma talebinde bulunabilir; ancak yükümlü görüşmelere bizzat katılmadıkça uzlaşma görüşmesi yapılamaz ve talep, yükümlü katılıncaya kadar bekletilir.</w:t>
      </w:r>
    </w:p>
    <w:p>
      <w:pPr>
        <w:keepNext/>
        <w:spacing w:after="80" w:before="200"/>
      </w:pPr>
      <w:r>
        <w:rPr>
          <w:b/>
          <w:bCs/>
        </w:rPr>
        <w:t xml:space="preserve">77. </w:t>
      </w:r>
      <w:r>
        <w:t xml:space="preserve">Gümrük Yönetmeliğinde gümrük müşavirleri ile gümrük müşavir yardımcılarına ilişkin olarak “müşavirlerin çalışma yeri olan başmüdürlük ve müdürlükçe gümrük müşavirleri ve gümrük müşavir yardımcıları için tutulan fotoğraflı kayıt” şeklinde düzenlenen kayıt aşağıdakilerden hangisidir?</w:t>
      </w:r>
    </w:p>
    <w:p>
      <w:pPr>
        <w:keepNext/>
        <w:spacing w:after="40"/>
        <w:ind w:left="360" w:hanging="360"/>
      </w:pPr>
      <w:r>
        <w:t xml:space="preserve">A) </w:t>
      </w:r>
      <w:r>
        <w:t xml:space="preserve">Tespit dosyası</w:t>
      </w:r>
    </w:p>
    <w:p>
      <w:pPr>
        <w:keepNext/>
        <w:spacing w:after="40"/>
        <w:ind w:left="360" w:hanging="360"/>
      </w:pPr>
      <w:r>
        <w:t xml:space="preserve">B) </w:t>
      </w:r>
      <w:r>
        <w:t xml:space="preserve">Kanuni defter</w:t>
      </w:r>
    </w:p>
    <w:p>
      <w:pPr>
        <w:keepNext/>
        <w:spacing w:after="40"/>
        <w:ind w:left="360" w:hanging="360"/>
      </w:pPr>
      <w:r>
        <w:t xml:space="preserve">C) </w:t>
      </w:r>
      <w:r>
        <w:t xml:space="preserve">Sicil kütüğü</w:t>
      </w:r>
    </w:p>
    <w:p>
      <w:pPr>
        <w:keepNext/>
        <w:spacing w:after="40"/>
        <w:ind w:left="360" w:hanging="360"/>
      </w:pPr>
      <w:r>
        <w:t xml:space="preserve">D) </w:t>
      </w:r>
      <w:r>
        <w:t xml:space="preserve">Stok kaydı</w:t>
      </w:r>
    </w:p>
    <w:p>
      <w:pPr>
        <w:keepNext w:val="false"/>
        <w:spacing w:after="40"/>
        <w:ind w:left="360" w:hanging="360"/>
      </w:pPr>
      <w:r>
        <w:t xml:space="preserve">E) </w:t>
      </w:r>
      <w:r>
        <w:t xml:space="preserve">Tahakkuk izleme defteri</w:t>
      </w:r>
    </w:p>
    <w:p>
      <w:pPr>
        <w:keepNext/>
        <w:spacing w:after="80" w:before="200"/>
      </w:pPr>
      <w:r>
        <w:rPr>
          <w:b/>
          <w:bCs/>
        </w:rPr>
        <w:t xml:space="preserve">78. </w:t>
      </w:r>
      <w:r>
        <w:t xml:space="preserve">4458 sayılı Gümrük Kanununa göre hatalı beyan sonucu noksan alındığı tespit edilen gümrük vergilerine, yükümlülüğün başladığı tarih ile kesinleştiği tarih arasındaki süre için faiz uygulanır. Vergilerin kesinleşmesinden önce ödenmek istenmesi durumunda faiz, …… tahsil edilir.</w:t>
      </w:r>
    </w:p>
    <w:p>
      <w:pPr>
        <w:keepNext/>
        <w:spacing w:after="40"/>
        <w:ind w:left="360"/>
      </w:pPr>
      <w:r>
        <w:t xml:space="preserve">Yukarıda boş bırakılan yere aşağıdakilerden hangisi getirilmelidir?</w:t>
      </w:r>
    </w:p>
    <w:p>
      <w:pPr>
        <w:keepNext/>
        <w:spacing w:after="40"/>
        <w:ind w:left="360" w:hanging="360"/>
      </w:pPr>
      <w:r>
        <w:t xml:space="preserve">A) </w:t>
      </w:r>
      <w:r>
        <w:t xml:space="preserve">ödeme tarihine kadar hesaplanarak vergiler ile birlikte</w:t>
      </w:r>
    </w:p>
    <w:p>
      <w:pPr>
        <w:keepNext/>
        <w:spacing w:after="40"/>
        <w:ind w:left="360" w:hanging="360"/>
      </w:pPr>
      <w:r>
        <w:t xml:space="preserve">B) </w:t>
      </w:r>
      <w:r>
        <w:t xml:space="preserve">ödeme tarihine kadar hesaplanarak kesinleşme sonrasında</w:t>
      </w:r>
    </w:p>
    <w:p>
      <w:pPr>
        <w:keepNext/>
        <w:spacing w:after="40"/>
        <w:ind w:left="360" w:hanging="360"/>
      </w:pPr>
      <w:r>
        <w:t xml:space="preserve">C) </w:t>
      </w:r>
      <w:r>
        <w:t xml:space="preserve">kesinleşeceği tarihe kadar hesaplanarak vergiler ile birlikte</w:t>
      </w:r>
    </w:p>
    <w:p>
      <w:pPr>
        <w:keepNext/>
        <w:spacing w:after="40"/>
        <w:ind w:left="360" w:hanging="360"/>
      </w:pPr>
      <w:r>
        <w:t xml:space="preserve">D) </w:t>
      </w:r>
      <w:r>
        <w:t xml:space="preserve">kesinleşeceği tarihe kadar hesaplanarak kesinleşme sonrasında</w:t>
      </w:r>
    </w:p>
    <w:p>
      <w:pPr>
        <w:keepNext w:val="false"/>
        <w:spacing w:after="40"/>
        <w:ind w:left="360" w:hanging="360"/>
      </w:pPr>
      <w:r>
        <w:t xml:space="preserve">E) </w:t>
      </w:r>
      <w:r>
        <w:t xml:space="preserve">tebliğden itibaren hesaplanarak tecil faiziyle beraber</w:t>
      </w:r>
    </w:p>
    <w:p>
      <w:pPr>
        <w:keepNext/>
        <w:spacing w:after="80" w:before="200"/>
      </w:pPr>
      <w:r>
        <w:rPr>
          <w:b/>
          <w:bCs/>
        </w:rPr>
        <w:t xml:space="preserve">79. </w:t>
      </w:r>
      <w:r>
        <w:t xml:space="preserve">Gümrük mevzuatına göre gümrük vergilerinin tahakkuku, kayda geçirilmesi ve kesinleşmesine ilişkin aşağıdaki ifadeler veriliyor:</w:t>
      </w:r>
    </w:p>
    <w:p>
      <w:pPr>
        <w:keepNext/>
        <w:spacing w:after="40"/>
        <w:ind w:left="360"/>
      </w:pPr>
      <w:r>
        <w:t xml:space="preserve">I. Vergi tutarının bağlayıcı tarife ve menşe bilgisine göre belirlenenden yüksek olduğu hâllerde vergiler deftere kaydedilir, özel durumu belirtilir.</w:t>
      </w:r>
    </w:p>
    <w:p>
      <w:pPr>
        <w:keepNext/>
        <w:spacing w:after="40"/>
        <w:ind w:left="360"/>
      </w:pPr>
      <w:r>
        <w:t xml:space="preserve">II. Uzlaşma vaki olursa gümrük vergileri ve para cezaları, ilk tebliğ edilen tutarlar üzerinden kesinleşir.</w:t>
      </w:r>
    </w:p>
    <w:p>
      <w:pPr>
        <w:keepNext/>
        <w:spacing w:after="40"/>
        <w:ind w:left="360"/>
      </w:pPr>
      <w:r>
        <w:t xml:space="preserve">III. Gümrük Vergileri Tahakkukunu İzleme Defterinin şekli ve tutulma usulü Müsteşarlıkça belirlenir.</w:t>
      </w:r>
    </w:p>
    <w:p>
      <w:pPr>
        <w:keepNext/>
        <w:spacing w:after="40"/>
        <w:ind w:left="360"/>
      </w:pPr>
      <w:r>
        <w:t xml:space="preserve">IV. İlgililerden biri idari yargıya başvurursa, aynı alacakta diğeri hakkındaki işlemler dava sonucu beklenmeksizin tamamlanır.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80. </w:t>
      </w:r>
      <w:r>
        <w:t xml:space="preserve">Gümrük mevzuatına göre gümrük vergilerinin geri verilmesine ilişkin aşağıdaki ifadeler veriliyor:</w:t>
      </w:r>
    </w:p>
    <w:p>
      <w:pPr>
        <w:keepNext/>
        <w:spacing w:after="40"/>
        <w:ind w:left="360"/>
      </w:pPr>
      <w:r>
        <w:t xml:space="preserve">I. Geri verme veya kaldırma işleminde sistem üzerindeki veriler esas alınır.</w:t>
      </w:r>
    </w:p>
    <w:p>
      <w:pPr>
        <w:keepNext/>
        <w:spacing w:after="40"/>
        <w:ind w:left="360"/>
      </w:pPr>
      <w:r>
        <w:t xml:space="preserve">II. Kanun veya Cumhurbaşkanı Kararı ile getirilen muafiyet önceki işlemleri de kapsıyorsa geri verme, başvuru formuyla ve tutar limitlerine göre yapılır.</w:t>
      </w:r>
    </w:p>
    <w:p>
      <w:pPr>
        <w:keepNext/>
        <w:spacing w:after="40"/>
        <w:ind w:left="360"/>
      </w:pPr>
      <w:r>
        <w:t xml:space="preserve">III. Geri verilecek alacak önce Maliye Bakanlığına, kalanı Ticaret Bakanlığına bağlı tahsil dairelerine olan muaccel borçlara mahsup edilir.</w:t>
      </w:r>
    </w:p>
    <w:p>
      <w:pPr>
        <w:keepNext/>
        <w:spacing w:after="40"/>
        <w:ind w:left="360"/>
      </w:pPr>
      <w:r>
        <w:t xml:space="preserve">IV. Hatalı geri vermede, başlangıçta tahakkuk eden vergiler ile geri verme kararı süresinde uygulanmadığı için ödenmiş faizler yeniden tahsil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81. </w:t>
      </w:r>
      <w:r>
        <w:t xml:space="preserve">Gümrük Genel Tebliği (Tahsilat İşlemleri) (Seri No: 2)’ye göre tecil ve taksitlendirme kapsamındaki gümrük alacaklarında tecil faizi, gecikme zammı ve teminata ilişkin aşağıdakilerden hangisi doğrudur?</w:t>
      </w:r>
    </w:p>
    <w:p>
      <w:pPr>
        <w:keepNext/>
        <w:spacing w:after="40"/>
        <w:ind w:left="360" w:hanging="360"/>
      </w:pPr>
      <w:r>
        <w:t xml:space="preserve">A) </w:t>
      </w:r>
      <w:r>
        <w:t xml:space="preserve">Gecikme zammı hesabında dikkate alınacak süre, vade günü ile tecil ve taksitlendirme talebinin yapıldığı tarih arasında kalan süre olup bu hesaplamada vade günü ile talep tarihi süreye dâhil edilir.</w:t>
      </w:r>
    </w:p>
    <w:p>
      <w:pPr>
        <w:keepNext/>
        <w:spacing w:after="40"/>
        <w:ind w:left="360" w:hanging="360"/>
      </w:pPr>
      <w:r>
        <w:t xml:space="preserve">B) </w:t>
      </w:r>
      <w:r>
        <w:t xml:space="preserve">Taksitlerin süresinde ödenmemesi tecil ihlaline neden olduğundan, yükümlünün tecilin geçerli sayılmasına yönelik talebi ancak taksitlendirme süresi sona erdikten sonra tecili yapan idarece değerlendirilir.</w:t>
      </w:r>
    </w:p>
    <w:p>
      <w:pPr>
        <w:keepNext/>
        <w:spacing w:after="40"/>
        <w:ind w:left="360" w:hanging="360"/>
      </w:pPr>
      <w:r>
        <w:t xml:space="preserve">C) </w:t>
      </w:r>
      <w:r>
        <w:t xml:space="preserve">Yükümlünün gümrük idaresine verdiği teminat, ödemedeki düzenliliği ve borcunun azalmış olması dikkate alınmaksızın tecil süresi boyunca yeni bir teminatla değiştirilemez.</w:t>
      </w:r>
    </w:p>
    <w:p>
      <w:pPr>
        <w:keepNext/>
        <w:spacing w:after="40"/>
        <w:ind w:left="360" w:hanging="360"/>
      </w:pPr>
      <w:r>
        <w:t xml:space="preserve">D) </w:t>
      </w:r>
      <w:r>
        <w:t xml:space="preserve">Gümrük müdürlüklerince tecil talebinde bulunanlara yazı gönderilir; ancak teklif edilen taksitlerin zamanında ödenip ödenmediği, tecil talebi hakkında karar verilirken dikkate alınmaz.</w:t>
      </w:r>
    </w:p>
    <w:p>
      <w:pPr>
        <w:keepNext w:val="false"/>
        <w:spacing w:after="40"/>
        <w:ind w:left="360" w:hanging="360"/>
      </w:pPr>
      <w:r>
        <w:t xml:space="preserve">E) </w:t>
      </w:r>
      <w:r>
        <w:t xml:space="preserve">Tecil şartlarına uyulmaması hâlinde, tecil edilen alacağın gecikme zammı uygulanamayan bir alacak olması durumunda bu alacak için ödenmiş olan tecil faizi iade veya mahsup edilmez, hazineye irat olarak kaydedilir.</w:t>
      </w:r>
    </w:p>
    <w:p>
      <w:pPr>
        <w:keepNext/>
        <w:spacing w:after="80" w:before="200"/>
      </w:pPr>
      <w:r>
        <w:rPr>
          <w:b/>
          <w:bCs/>
        </w:rPr>
        <w:t xml:space="preserve">82. </w:t>
      </w:r>
      <w:r>
        <w:t xml:space="preserve">Gümrük İşlemlerinin Kolaylaştırılması Yönetmeliğine göre götürü teminat yetkisinin geçerlilik süresi </w:t>
      </w:r>
      <w:r>
        <w:rPr>
          <w:b/>
          <w:bCs/>
        </w:rPr>
        <w:t xml:space="preserve">ne zaman başlar ve ne kadardır</w:t>
      </w:r>
      <w:r>
        <w:t xml:space="preserve">?</w:t>
      </w:r>
    </w:p>
    <w:p>
      <w:pPr>
        <w:keepNext/>
        <w:spacing w:after="40"/>
        <w:ind w:left="360" w:hanging="360"/>
      </w:pPr>
      <w:r>
        <w:t xml:space="preserve">A) </w:t>
      </w:r>
      <w:r>
        <w:t xml:space="preserve">Başvurunun bölge müdürlüğünce genel evrak kaydına alındığı ayın ilk günü başlar; bir yıldır</w:t>
      </w:r>
    </w:p>
    <w:p>
      <w:pPr>
        <w:keepNext/>
        <w:spacing w:after="40"/>
        <w:ind w:left="360" w:hanging="360"/>
      </w:pPr>
      <w:r>
        <w:t xml:space="preserve">B) </w:t>
      </w:r>
      <w:r>
        <w:t xml:space="preserve">Yetki tanıma işlemlerinin tamamlandığı tarihten sonraki ilk iş günü başlar; iki yıldır</w:t>
      </w:r>
    </w:p>
    <w:p>
      <w:pPr>
        <w:keepNext/>
        <w:spacing w:after="40"/>
        <w:ind w:left="360" w:hanging="360"/>
      </w:pPr>
      <w:r>
        <w:t xml:space="preserve">C) </w:t>
      </w:r>
      <w:r>
        <w:t xml:space="preserve">Başvurunun genel evrak kaydına alındığı ayın ilk günü başlar; iki yıldır</w:t>
      </w:r>
    </w:p>
    <w:p>
      <w:pPr>
        <w:keepNext/>
        <w:spacing w:after="40"/>
        <w:ind w:left="360" w:hanging="360"/>
      </w:pPr>
      <w:r>
        <w:t xml:space="preserve">D) </w:t>
      </w:r>
      <w:r>
        <w:t xml:space="preserve">Yetki tanıma işlemlerinin tamamlandığı tarihten sonraki ilk iş günü başlar; bir yıldır</w:t>
      </w:r>
    </w:p>
    <w:p>
      <w:pPr>
        <w:keepNext w:val="false"/>
        <w:spacing w:after="40"/>
        <w:ind w:left="360" w:hanging="360"/>
      </w:pPr>
      <w:r>
        <w:t xml:space="preserve">E) </w:t>
      </w:r>
      <w:r>
        <w:t xml:space="preserve">Teminat mektubunun gümrük muhasebe birimince kabul edildiği tarihte başlar; süresizdir</w:t>
      </w:r>
    </w:p>
    <w:p>
      <w:pPr>
        <w:keepNext/>
        <w:spacing w:after="80" w:before="200"/>
      </w:pPr>
      <w:r>
        <w:rPr>
          <w:b/>
          <w:bCs/>
        </w:rPr>
        <w:t xml:space="preserve">83. </w:t>
      </w:r>
      <w:r>
        <w:t xml:space="preserve">Gümrük mevzuatına göre, gümrük müşavir yardımcılığına girişte aranan sınav, staj ve izin belgesine ilişkin aşağıdakilerden hangisi </w:t>
      </w:r>
      <w:r>
        <w:rPr>
          <w:b/>
          <w:bCs/>
          <w:u w:val="single"/>
        </w:rPr>
        <w:t xml:space="preserve">yanlıştır</w:t>
      </w:r>
      <w:r>
        <w:t xml:space="preserve">?</w:t>
      </w:r>
    </w:p>
    <w:p>
      <w:pPr>
        <w:keepNext/>
        <w:spacing w:after="40"/>
        <w:ind w:left="360" w:hanging="360"/>
      </w:pPr>
      <w:r>
        <w:t xml:space="preserve">A) </w:t>
      </w:r>
      <w:r>
        <w:t xml:space="preserve">Sınavsız gümrük müşavir yardımcısı olabileceklerden izin belgesi almak isteyenlerin müracaatları, faaliyette bulunmak istedikleri bölgedeki Gümrük Müşavirleri Derneği vasıtasıyla yapılır ve belge aynı dernek aracılığıyla teslim edilir.</w:t>
      </w:r>
    </w:p>
    <w:p>
      <w:pPr>
        <w:keepNext/>
        <w:spacing w:after="40"/>
        <w:ind w:left="360" w:hanging="360"/>
      </w:pPr>
      <w:r>
        <w:t xml:space="preserve">B) </w:t>
      </w:r>
      <w:r>
        <w:t xml:space="preserve">Gümrük müşavir yardımcılığı sınavında soruların yüzde yirmisi genel yetenek ve genel kültür, yüzde sekseni ise gümrük mevzuatı ile kaçakçılıkla mücadele mevzuatına ilişkin konulardan oluşur.</w:t>
      </w:r>
    </w:p>
    <w:p>
      <w:pPr>
        <w:keepNext/>
        <w:spacing w:after="40"/>
        <w:ind w:left="360" w:hanging="360"/>
      </w:pPr>
      <w:r>
        <w:t xml:space="preserve">C) </w:t>
      </w:r>
      <w:r>
        <w:t xml:space="preserve">Yetkilendirilmiş gümrük müşavirlerince staj amacıyla çalıştırılan kişilerin bu müşavirlerin yanında geçirdikleri süreler, gümrük müşavir yardımcılığı için aranan bir yıllık staj süresinden sayılmaz.</w:t>
      </w:r>
    </w:p>
    <w:p>
      <w:pPr>
        <w:keepNext/>
        <w:spacing w:after="40"/>
        <w:ind w:left="360" w:hanging="360"/>
      </w:pPr>
      <w:r>
        <w:t xml:space="preserve">D) </w:t>
      </w:r>
      <w:r>
        <w:t xml:space="preserve">Sınav sonuçları yüz tam puan üzerinden değerlendirilir ve gümrük müşavir yardımcılığı yazılı sınavından yetmiş veya üzerinde puan alanlar başarılı sayılır.</w:t>
      </w:r>
    </w:p>
    <w:p>
      <w:pPr>
        <w:keepNext w:val="false"/>
        <w:spacing w:after="40"/>
        <w:ind w:left="360" w:hanging="360"/>
      </w:pPr>
      <w:r>
        <w:t xml:space="preserve">E) </w:t>
      </w:r>
      <w:r>
        <w:t xml:space="preserve">Gümrük idaresinde on yıl çalışıp üç yılını şube müdürü veya gümrük müdürü gibi görevlerde geçirerek ayrılan ve Kanundaki koşulları taşıyanlara, talep hâlinde sınavsız ve stajsız yardımcılık izin belgesi verilir.</w:t>
      </w:r>
    </w:p>
    <w:p>
      <w:pPr>
        <w:keepNext/>
        <w:spacing w:after="80" w:before="200"/>
      </w:pPr>
      <w:r>
        <w:rPr>
          <w:b/>
          <w:bCs/>
        </w:rPr>
        <w:t xml:space="preserve">84. </w:t>
      </w:r>
      <w:r>
        <w:t xml:space="preserve">Gümrük Yönetmeliğine göre, gümrük müşavirlerinin derneğe bildirdiği bilgi ve belge değişiklikleri </w:t>
      </w:r>
      <w:r>
        <w:rPr>
          <w:b/>
          <w:bCs/>
        </w:rPr>
        <w:t xml:space="preserve">ne zaman</w:t>
      </w:r>
      <w:r>
        <w:t xml:space="preserve"> ve nereye gönderilir?</w:t>
      </w:r>
    </w:p>
    <w:p>
      <w:pPr>
        <w:keepNext/>
        <w:spacing w:after="40"/>
        <w:ind w:left="360" w:hanging="360"/>
      </w:pPr>
      <w:r>
        <w:t xml:space="preserve">A) </w:t>
      </w:r>
      <w:r>
        <w:t xml:space="preserve">Dernekler tarafından en geç bir hafta içerisinde ilgili başmüdürlüğe</w:t>
      </w:r>
    </w:p>
    <w:p>
      <w:pPr>
        <w:keepNext/>
        <w:spacing w:after="40"/>
        <w:ind w:left="360" w:hanging="360"/>
      </w:pPr>
      <w:r>
        <w:t xml:space="preserve">B) </w:t>
      </w:r>
      <w:r>
        <w:t xml:space="preserve">Dernekler tarafından en geç bir ay içerisinde ilgili başmüdürlüğe</w:t>
      </w:r>
    </w:p>
    <w:p>
      <w:pPr>
        <w:keepNext/>
        <w:spacing w:after="40"/>
        <w:ind w:left="360" w:hanging="360"/>
      </w:pPr>
      <w:r>
        <w:t xml:space="preserve">C) </w:t>
      </w:r>
      <w:r>
        <w:t xml:space="preserve">Dernekler tarafından en geç bir hafta içerisinde Gümrükler Genel Müdürlüğüne</w:t>
      </w:r>
    </w:p>
    <w:p>
      <w:pPr>
        <w:keepNext/>
        <w:spacing w:after="40"/>
        <w:ind w:left="360" w:hanging="360"/>
      </w:pPr>
      <w:r>
        <w:t xml:space="preserve">D) </w:t>
      </w:r>
      <w:r>
        <w:t xml:space="preserve">Dernekler tarafından en geç bir ay içerisinde Gümrükler Genel Müdürlüğüne</w:t>
      </w:r>
    </w:p>
    <w:p>
      <w:pPr>
        <w:keepNext w:val="false"/>
        <w:spacing w:after="40"/>
        <w:ind w:left="360" w:hanging="360"/>
      </w:pPr>
      <w:r>
        <w:t xml:space="preserve">E) </w:t>
      </w:r>
      <w:r>
        <w:t xml:space="preserve">Dernekler tarafından her yılın ikinci ayı içerisinde Bakanlığa</w:t>
      </w:r>
    </w:p>
    <w:p>
      <w:pPr>
        <w:keepNext/>
        <w:spacing w:after="80" w:before="200"/>
      </w:pPr>
      <w:r>
        <w:rPr>
          <w:b/>
          <w:bCs/>
        </w:rPr>
        <w:t xml:space="preserve">85. </w:t>
      </w:r>
      <w:r>
        <w:t xml:space="preserve">Gümrük mevzuatına göre, kamu kurumu adına tescilli beyannamede müşavirlik hizmet faturası </w:t>
      </w:r>
      <w:r>
        <w:rPr>
          <w:b/>
          <w:bCs/>
        </w:rPr>
        <w:t xml:space="preserve">kimin adına</w:t>
      </w:r>
      <w:r>
        <w:t xml:space="preserve"> düzenlenebilir?</w:t>
      </w:r>
    </w:p>
    <w:p>
      <w:pPr>
        <w:keepNext/>
        <w:spacing w:after="40"/>
        <w:ind w:left="360" w:hanging="360"/>
      </w:pPr>
      <w:r>
        <w:t xml:space="preserve">A) </w:t>
      </w:r>
      <w:r>
        <w:t xml:space="preserve">Hizmet bedelini kim karşılarsa karşılasın yalnızca beyannamenin tescil edildiği kamu kurumu adına</w:t>
      </w:r>
    </w:p>
    <w:p>
      <w:pPr>
        <w:keepNext/>
        <w:spacing w:after="40"/>
        <w:ind w:left="360" w:hanging="360"/>
      </w:pPr>
      <w:r>
        <w:t xml:space="preserve">B) </w:t>
      </w:r>
      <w:r>
        <w:t xml:space="preserve">Kamu kurumunun yazılı onayı alınmak kaydıyla beyannameyi imzalayan müşavirin üyesi olduğu dernek adına</w:t>
      </w:r>
    </w:p>
    <w:p>
      <w:pPr>
        <w:keepNext/>
        <w:spacing w:after="40"/>
        <w:ind w:left="360" w:hanging="360"/>
      </w:pPr>
      <w:r>
        <w:t xml:space="preserve">C) </w:t>
      </w:r>
      <w:r>
        <w:t xml:space="preserve">Kamu kurumunun sözleşmesinde bedelin taraf firmaca karşılanacağı belirlenmişse sözleşmeye taraf firma adına</w:t>
      </w:r>
    </w:p>
    <w:p>
      <w:pPr>
        <w:keepNext/>
        <w:spacing w:after="40"/>
        <w:ind w:left="360" w:hanging="360"/>
      </w:pPr>
      <w:r>
        <w:t xml:space="preserve">D) </w:t>
      </w:r>
      <w:r>
        <w:t xml:space="preserve">Kamu kurumunun bağlı bulunduğu bakanlık adına; taraf firma adına belge düzenlenemez</w:t>
      </w:r>
    </w:p>
    <w:p>
      <w:pPr>
        <w:keepNext w:val="false"/>
        <w:spacing w:after="40"/>
        <w:ind w:left="360" w:hanging="360"/>
      </w:pPr>
      <w:r>
        <w:t xml:space="preserve">E) </w:t>
      </w:r>
      <w:r>
        <w:t xml:space="preserve">Gümrük idaresinin onayı alınmak kaydıyla beyanname kapsamı eşyayı fiilen teslim alan kişi adına</w:t>
      </w:r>
    </w:p>
    <w:p>
      <w:pPr>
        <w:keepNext/>
        <w:spacing w:after="80" w:before="200"/>
      </w:pPr>
      <w:r>
        <w:rPr>
          <w:b/>
          <w:bCs/>
        </w:rPr>
        <w:t xml:space="preserve">86. </w:t>
      </w:r>
      <w:r>
        <w:t xml:space="preserve">Gümrük mevzuatına göre, asgari ücret tarifesindeki İHR-6 (ihrakiye ve kumanya) ücretleri </w:t>
      </w:r>
      <w:r>
        <w:rPr>
          <w:b/>
          <w:bCs/>
        </w:rPr>
        <w:t xml:space="preserve">kaç faturayı</w:t>
      </w:r>
      <w:r>
        <w:t xml:space="preserve"> aşan işlemlerde anlaşmayla belirlenir?</w:t>
      </w:r>
    </w:p>
    <w:p>
      <w:pPr>
        <w:keepNext/>
        <w:spacing w:after="40"/>
        <w:ind w:left="360" w:hanging="360"/>
      </w:pPr>
      <w:r>
        <w:t xml:space="preserve">A) </w:t>
      </w:r>
      <w:r>
        <w:t xml:space="preserve">10</w:t>
      </w:r>
    </w:p>
    <w:p>
      <w:pPr>
        <w:keepNext/>
        <w:spacing w:after="40"/>
        <w:ind w:left="360" w:hanging="360"/>
      </w:pPr>
      <w:r>
        <w:t xml:space="preserve">B) </w:t>
      </w:r>
      <w:r>
        <w:t xml:space="preserve">50</w:t>
      </w:r>
    </w:p>
    <w:p>
      <w:pPr>
        <w:keepNext/>
        <w:spacing w:after="40"/>
        <w:ind w:left="360" w:hanging="360"/>
      </w:pPr>
      <w:r>
        <w:t xml:space="preserve">C) </w:t>
      </w:r>
      <w:r>
        <w:t xml:space="preserve">1.000</w:t>
      </w:r>
    </w:p>
    <w:p>
      <w:pPr>
        <w:keepNext/>
        <w:spacing w:after="40"/>
        <w:ind w:left="360" w:hanging="360"/>
      </w:pPr>
      <w:r>
        <w:t xml:space="preserve">D) </w:t>
      </w:r>
      <w:r>
        <w:t xml:space="preserve">2.000</w:t>
      </w:r>
    </w:p>
    <w:p>
      <w:pPr>
        <w:keepNext w:val="false"/>
        <w:spacing w:after="40"/>
        <w:ind w:left="360" w:hanging="360"/>
      </w:pPr>
      <w:r>
        <w:t xml:space="preserve">E) </w:t>
      </w:r>
      <w:r>
        <w:t xml:space="preserve">2.500</w:t>
      </w:r>
    </w:p>
    <w:p>
      <w:pPr>
        <w:keepNext/>
        <w:spacing w:after="80" w:before="200"/>
      </w:pPr>
      <w:r>
        <w:rPr>
          <w:b/>
          <w:bCs/>
        </w:rPr>
        <w:t xml:space="preserve">87. </w:t>
      </w:r>
      <w:r>
        <w:t xml:space="preserve">Yetkilendirilmiş Gümrük Müşavirliği Tebliğine göre, “yetkilendirilmiş gümrük müşavirinin yetki belgesi çerçevesinde yaptığı işlemlerin vekil tarafından yapılmasına yetki verdiği, vekilin ise bu işlemleri yerine getirmeyi taahhüt ettiği” belge aşağıdakilerden hangisidir?</w:t>
      </w:r>
    </w:p>
    <w:p>
      <w:pPr>
        <w:keepNext/>
        <w:spacing w:after="40"/>
        <w:ind w:left="360" w:hanging="360"/>
      </w:pPr>
      <w:r>
        <w:t xml:space="preserve">A) </w:t>
      </w:r>
      <w:r>
        <w:t xml:space="preserve">Vekâlet bildirgesi</w:t>
      </w:r>
    </w:p>
    <w:p>
      <w:pPr>
        <w:keepNext/>
        <w:spacing w:after="40"/>
        <w:ind w:left="360" w:hanging="360"/>
      </w:pPr>
      <w:r>
        <w:t xml:space="preserve">B) </w:t>
      </w:r>
      <w:r>
        <w:t xml:space="preserve">Vekâletname</w:t>
      </w:r>
    </w:p>
    <w:p>
      <w:pPr>
        <w:keepNext/>
        <w:spacing w:after="40"/>
        <w:ind w:left="360" w:hanging="360"/>
      </w:pPr>
      <w:r>
        <w:t xml:space="preserve">C) </w:t>
      </w:r>
      <w:r>
        <w:t xml:space="preserve">Tespit sözleşmesi</w:t>
      </w:r>
    </w:p>
    <w:p>
      <w:pPr>
        <w:keepNext/>
        <w:spacing w:after="40"/>
        <w:ind w:left="360" w:hanging="360"/>
      </w:pPr>
      <w:r>
        <w:t xml:space="preserve">D) </w:t>
      </w:r>
      <w:r>
        <w:t xml:space="preserve">Temsil yetki belgesi</w:t>
      </w:r>
    </w:p>
    <w:p>
      <w:pPr>
        <w:keepNext w:val="false"/>
        <w:spacing w:after="40"/>
        <w:ind w:left="360" w:hanging="360"/>
      </w:pPr>
      <w:r>
        <w:t xml:space="preserve">E) </w:t>
      </w:r>
      <w:r>
        <w:t xml:space="preserve">Taahhütname</w:t>
      </w:r>
    </w:p>
    <w:p>
      <w:pPr>
        <w:keepNext/>
        <w:spacing w:after="80" w:before="200"/>
      </w:pPr>
      <w:r>
        <w:rPr>
          <w:b/>
          <w:bCs/>
        </w:rPr>
        <w:t xml:space="preserve">88. </w:t>
      </w:r>
      <w:r>
        <w:t xml:space="preserve">Gümrük Genel Tebliği (Tahsilat İşlemleri) (Seri No: 2)’ye göre tecil teminatının değer tespitine ilişkin hangisi </w:t>
      </w:r>
      <w:r>
        <w:rPr>
          <w:b/>
          <w:bCs/>
          <w:u w:val="single"/>
        </w:rPr>
        <w:t xml:space="preserve">yanlıştır</w:t>
      </w:r>
      <w:r>
        <w:t xml:space="preserve">?</w:t>
      </w:r>
    </w:p>
    <w:p>
      <w:pPr>
        <w:keepNext/>
        <w:spacing w:after="40"/>
        <w:ind w:left="360" w:hanging="360"/>
      </w:pPr>
      <w:r>
        <w:t xml:space="preserve">A) </w:t>
      </w:r>
      <w:r>
        <w:t xml:space="preserve">Teminat olarak kara taşıtı, deniz taşıtı veya gayrimenkul gösterilmişse değer tespitinde, sermaye piyasası mevzuatı çerçevesinde yetkilendirilmiş değerleme uzmanları veya değerleme şirketlerince düzenlenen raporlar esas alınır.</w:t>
      </w:r>
    </w:p>
    <w:p>
      <w:pPr>
        <w:keepNext/>
        <w:spacing w:after="40"/>
        <w:ind w:left="360" w:hanging="360"/>
      </w:pPr>
      <w:r>
        <w:t xml:space="preserve">B) </w:t>
      </w:r>
      <w:r>
        <w:t xml:space="preserve">Kara taşıtlarında kasko değerini gösteren belgeler, sigortalı diğer taşıtlarda ise sigorta şirketlerince hazırlanmış ve sigortaya esas değeri gösteren poliçe ve raporlar değer tespitinde esas alınır.</w:t>
      </w:r>
    </w:p>
    <w:p>
      <w:pPr>
        <w:keepNext/>
        <w:spacing w:after="40"/>
        <w:ind w:left="360" w:hanging="360"/>
      </w:pPr>
      <w:r>
        <w:t xml:space="preserve">C) </w:t>
      </w:r>
      <w:r>
        <w:t xml:space="preserve">Gösterilen teminat, kara taşıtları ile menkul hükmündeki deniz taşıtları dışında bir taşınır ise öncelikle değer tespiti yapılır; gerekirse bilirkişiye tespit ettirilir veya emsal mallar için piyasa araştırmasına gidilir.</w:t>
      </w:r>
    </w:p>
    <w:p>
      <w:pPr>
        <w:keepNext/>
        <w:spacing w:after="40"/>
        <w:ind w:left="360" w:hanging="360"/>
      </w:pPr>
      <w:r>
        <w:t xml:space="preserve">D) </w:t>
      </w:r>
      <w:r>
        <w:t xml:space="preserve">Değer tespitine ilişkin bilirkişi raporlarında önerilen hususlarda tereddüde veya şüpheye düşülmesi hâlinde, başka bir bilirkişi raporu düzenlenmesi istenmek suretiyle işlem yapılır.</w:t>
      </w:r>
    </w:p>
    <w:p>
      <w:pPr>
        <w:keepNext w:val="false"/>
        <w:spacing w:after="40"/>
        <w:ind w:left="360" w:hanging="360"/>
      </w:pPr>
      <w:r>
        <w:t xml:space="preserve">E) </w:t>
      </w:r>
      <w:r>
        <w:t xml:space="preserve">Hukuk mahkemelerince tayin edilmiş bilirkişiler dâhil olmak üzere, değer tespitine ilişkin düzenlenen bütün raporlarda raporu düzenleyen bilirkişilere ait yetki veya ruhsat belgelerinin eklenmesi zorunludur.</w:t>
      </w:r>
    </w:p>
    <w:p>
      <w:pPr>
        <w:keepNext/>
        <w:spacing w:after="80" w:before="200"/>
      </w:pPr>
      <w:r>
        <w:rPr>
          <w:b/>
          <w:bCs/>
        </w:rPr>
        <w:t xml:space="preserve">89. </w:t>
      </w:r>
      <w:r>
        <w:t xml:space="preserve">Dahilde İşleme Rejimi Tebliği (İhracat: 2006/12)’ne göre, taahhüt kapatmada kullanılmış beyannameler için sonradan A.TR dolaşım belgesi veya menşe ispat belgesi istenirse durum gümrük idaresince …… bildirilir ve varsa ödenmesi gereken …… tevsiki kaydıyla belgeler vize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taahhüt kapatma işlemini tekemmül ettiren merciye – telafi edici verginin tahsil edildiğinin</w:t>
      </w:r>
    </w:p>
    <w:p>
      <w:pPr>
        <w:keepNext/>
        <w:spacing w:after="40"/>
        <w:ind w:left="360" w:hanging="360"/>
      </w:pPr>
      <w:r>
        <w:t xml:space="preserve">B) </w:t>
      </w:r>
      <w:r>
        <w:t xml:space="preserve">taahhüt kapatma işlemini tekemmül ettiren merciye – ithalatta alınan teminatların çözüldüğünün</w:t>
      </w:r>
    </w:p>
    <w:p>
      <w:pPr>
        <w:keepNext/>
        <w:spacing w:after="40"/>
        <w:ind w:left="360" w:hanging="360"/>
      </w:pPr>
      <w:r>
        <w:t xml:space="preserve">C) </w:t>
      </w:r>
      <w:r>
        <w:t xml:space="preserve">ihracatçı birlikleri genel sekreterliğine – telafi edici verginin tahsil edildiğinin</w:t>
      </w:r>
    </w:p>
    <w:p>
      <w:pPr>
        <w:keepNext/>
        <w:spacing w:after="40"/>
        <w:ind w:left="360" w:hanging="360"/>
      </w:pPr>
      <w:r>
        <w:t xml:space="preserve">D) </w:t>
      </w:r>
      <w:r>
        <w:t xml:space="preserve">ihracatçı birlikleri genel sekreterliğine – ithalatta alınan teminatın çözüldüğünün</w:t>
      </w:r>
    </w:p>
    <w:p>
      <w:pPr>
        <w:keepNext w:val="false"/>
        <w:spacing w:after="40"/>
        <w:ind w:left="360" w:hanging="360"/>
      </w:pPr>
      <w:r>
        <w:t xml:space="preserve">E) </w:t>
      </w:r>
      <w:r>
        <w:t xml:space="preserve">Bakanlığa (Gümrükler Genel Müdürlüğü) – ihracat vergisi kadar teminat alındığının</w:t>
      </w:r>
    </w:p>
    <w:p>
      <w:pPr>
        <w:keepNext/>
        <w:spacing w:after="80" w:before="200"/>
      </w:pPr>
      <w:r>
        <w:rPr>
          <w:b/>
          <w:bCs/>
        </w:rPr>
        <w:t xml:space="preserve">90. </w:t>
      </w:r>
      <w:r>
        <w:t xml:space="preserve">4458 sayılı Gümrük Kanununa göre, posta gönderilerine ait gümrük kontrolünün kapsamı ve yöntemi nasıl belirlenir?</w:t>
      </w:r>
    </w:p>
    <w:p>
      <w:pPr>
        <w:keepNext/>
        <w:spacing w:after="40"/>
        <w:ind w:left="360" w:hanging="360"/>
      </w:pPr>
      <w:r>
        <w:t xml:space="preserve">A) </w:t>
      </w:r>
      <w:r>
        <w:t xml:space="preserve">Cumhurbaşkanınca, Ulaştırma Bakanlığının görüşü alınarak çıkarılacak bir kararla</w:t>
      </w:r>
    </w:p>
    <w:p>
      <w:pPr>
        <w:keepNext/>
        <w:spacing w:after="40"/>
        <w:ind w:left="360" w:hanging="360"/>
      </w:pPr>
      <w:r>
        <w:t xml:space="preserve">B) </w:t>
      </w:r>
      <w:r>
        <w:t xml:space="preserve">Ulaştırma Bakanlığı ile Ticaret Bakanlığınca müştereken hazırlanacak bir yönetmelikle</w:t>
      </w:r>
    </w:p>
    <w:p>
      <w:pPr>
        <w:keepNext/>
        <w:spacing w:after="40"/>
        <w:ind w:left="360" w:hanging="360"/>
      </w:pPr>
      <w:r>
        <w:t xml:space="preserve">C) </w:t>
      </w:r>
      <w:r>
        <w:t xml:space="preserve">Ticaret Bakanlığınca, posta idaresinin görüşü alınarak çıkarılacak bir tebliğle</w:t>
      </w:r>
    </w:p>
    <w:p>
      <w:pPr>
        <w:keepNext/>
        <w:spacing w:after="40"/>
        <w:ind w:left="360" w:hanging="360"/>
      </w:pPr>
      <w:r>
        <w:t xml:space="preserve">D) </w:t>
      </w:r>
      <w:r>
        <w:t xml:space="preserve">Türkiye'nin taraf olduğu uluslararası posta anlaşmalarının hükümlerine göre</w:t>
      </w:r>
    </w:p>
    <w:p>
      <w:pPr>
        <w:keepNext w:val="false"/>
        <w:spacing w:after="40"/>
        <w:ind w:left="360" w:hanging="360"/>
      </w:pPr>
      <w:r>
        <w:t xml:space="preserve">E) </w:t>
      </w:r>
      <w:r>
        <w:t xml:space="preserve">Posta idaresi ile gümrük idaresi arasında imzalanacak bir protokolle</w:t>
      </w:r>
    </w:p>
    <w:p>
      <w:pPr>
        <w:keepNext/>
        <w:spacing w:after="80" w:before="200"/>
      </w:pPr>
      <w:r>
        <w:rPr>
          <w:b/>
          <w:bCs/>
        </w:rPr>
        <w:t xml:space="preserve">91. </w:t>
      </w:r>
      <w:r>
        <w:t xml:space="preserve">Kaçakçılık Türleri ile İlgili Mahkûmiyet Hükmü Kesinleşenlerin Kamuoyuna İlan Edilmesine Dair Yönetmeliğe göre, mahkûmiyet kararının kamuoyuna ilan edilebilmesi için kaçakçılık fiiline konu eşyada aranan asgari miktar şartına ilişkin aşağıdakilerden hangisi doğrudur?</w:t>
      </w:r>
    </w:p>
    <w:p>
      <w:pPr>
        <w:keepNext/>
        <w:spacing w:after="40"/>
        <w:ind w:left="360" w:hanging="360"/>
      </w:pPr>
      <w:r>
        <w:t xml:space="preserve">A) </w:t>
      </w:r>
      <w:r>
        <w:t xml:space="preserve">Tütün kaçakçılığına ilişkin kesinleşmiş mahkûmiyet kararının Bakanlık tarafından kamuoyuna ilan edilebilmesi için, fiile konu tütün miktarının 150 kilogramdan az olmaması şartı aranır.</w:t>
      </w:r>
    </w:p>
    <w:p>
      <w:pPr>
        <w:keepNext/>
        <w:spacing w:after="40"/>
        <w:ind w:left="360" w:hanging="360"/>
      </w:pPr>
      <w:r>
        <w:t xml:space="preserve">B) </w:t>
      </w:r>
      <w:r>
        <w:t xml:space="preserve">Çay kaçakçılığına ilişkin kesinleşmiş mahkûmiyet kararının Bakanlık tarafından kamuoyuna ilan edilebilmesi için, fiile konu çay miktarının 500 kilogramdan az olmaması şartı aranır.</w:t>
      </w:r>
    </w:p>
    <w:p>
      <w:pPr>
        <w:keepNext/>
        <w:spacing w:after="40"/>
        <w:ind w:left="360" w:hanging="360"/>
      </w:pPr>
      <w:r>
        <w:t xml:space="preserve">C) </w:t>
      </w:r>
      <w:r>
        <w:t xml:space="preserve">Zeytin kaçakçılığına ilişkin kesinleşmiş mahkûmiyet kararının Bakanlık tarafından kamuoyuna ilan edilebilmesi için, fiile konu zeytin miktarının 500 kilogramdan az olmaması şartı aranır.</w:t>
      </w:r>
    </w:p>
    <w:p>
      <w:pPr>
        <w:keepNext/>
        <w:spacing w:after="40"/>
        <w:ind w:left="360" w:hanging="360"/>
      </w:pPr>
      <w:r>
        <w:t xml:space="preserve">D) </w:t>
      </w:r>
      <w:r>
        <w:t xml:space="preserve">Şeker kaçakçılığına ilişkin kesinleşmiş mahkûmiyet kararının Bakanlık tarafından kamuoyuna ilan edilebilmesi için, fiile konu şeker miktarının 250 kilogramdan az olmaması şartı aranır.</w:t>
      </w:r>
    </w:p>
    <w:p>
      <w:pPr>
        <w:keepNext w:val="false"/>
        <w:spacing w:after="40"/>
        <w:ind w:left="360" w:hanging="360"/>
      </w:pPr>
      <w:r>
        <w:t xml:space="preserve">E) </w:t>
      </w:r>
      <w:r>
        <w:t xml:space="preserve">Alkollü içki kaçakçılığına ilişkin kesinleşmiş mahkûmiyet kararının Bakanlık tarafından kamuoyuna ilan edilebilmesi için, fiile konu alkollü içki miktarının 150 litreden az olmaması şartı aranır.</w:t>
      </w:r>
    </w:p>
    <w:p>
      <w:pPr>
        <w:keepNext/>
        <w:spacing w:after="80" w:before="200"/>
      </w:pPr>
      <w:r>
        <w:rPr>
          <w:b/>
          <w:bCs/>
        </w:rPr>
        <w:t xml:space="preserve">92. </w:t>
      </w:r>
      <w:r>
        <w:t xml:space="preserve">Elkonulan akaryakıta ilişkin Uygulama Yönetmeliğinde “Kurumca belirlenmiş akaryakıt türlerine; … tasfiye edilmiş kaçak akaryakıttan teknik düzenlemelere uygun olan akaryakıta … ticari faaliyete konu edilmeden önce eklenecek ve akaryakıtın özelliklerini bozmayacak niteliği haiz kimyasal ürün” olarak tanımlanan kavram aşağıdakilerden hangisidir?</w:t>
      </w:r>
    </w:p>
    <w:p>
      <w:pPr>
        <w:keepNext/>
        <w:spacing w:after="40"/>
        <w:ind w:left="360" w:hanging="360"/>
      </w:pPr>
      <w:r>
        <w:t xml:space="preserve">A) </w:t>
      </w:r>
      <w:r>
        <w:t xml:space="preserve">Ulusal marker</w:t>
      </w:r>
    </w:p>
    <w:p>
      <w:pPr>
        <w:keepNext/>
        <w:spacing w:after="40"/>
        <w:ind w:left="360" w:hanging="360"/>
      </w:pPr>
      <w:r>
        <w:t xml:space="preserve">B) </w:t>
      </w:r>
      <w:r>
        <w:t xml:space="preserve">Kimyasal terkip</w:t>
      </w:r>
    </w:p>
    <w:p>
      <w:pPr>
        <w:keepNext/>
        <w:spacing w:after="40"/>
        <w:ind w:left="360" w:hanging="360"/>
      </w:pPr>
      <w:r>
        <w:t xml:space="preserve">C) </w:t>
      </w:r>
      <w:r>
        <w:t xml:space="preserve">Madenî yağ</w:t>
      </w:r>
    </w:p>
    <w:p>
      <w:pPr>
        <w:keepNext/>
        <w:spacing w:after="40"/>
        <w:ind w:left="360" w:hanging="360"/>
      </w:pPr>
      <w:r>
        <w:t xml:space="preserve">D) </w:t>
      </w:r>
      <w:r>
        <w:t xml:space="preserve">Solvent</w:t>
      </w:r>
    </w:p>
    <w:p>
      <w:pPr>
        <w:keepNext w:val="false"/>
        <w:spacing w:after="40"/>
        <w:ind w:left="360" w:hanging="360"/>
      </w:pPr>
      <w:r>
        <w:t xml:space="preserve">E) </w:t>
      </w:r>
      <w:r>
        <w:t xml:space="preserve">Etanol</w:t>
      </w:r>
    </w:p>
    <w:p>
      <w:pPr>
        <w:keepNext/>
        <w:spacing w:after="80" w:before="200"/>
      </w:pPr>
      <w:r>
        <w:rPr>
          <w:b/>
          <w:bCs/>
        </w:rPr>
        <w:t xml:space="preserve">93. </w:t>
      </w:r>
      <w:r>
        <w:t xml:space="preserve">5607 sayılı Kaçakçılıkla Mücadele Kanununa göre kaçakçılığı önleme, izleme ve araştırmakla görevli olanların silah kullanma yetkisi ile muhbirlere ilişkin aşağıdakilerden hangisi </w:t>
      </w:r>
      <w:r>
        <w:rPr>
          <w:b/>
          <w:bCs/>
          <w:u w:val="single"/>
        </w:rPr>
        <w:t xml:space="preserve">yanlıştır</w:t>
      </w:r>
      <w:r>
        <w:t xml:space="preserve">?</w:t>
      </w:r>
    </w:p>
    <w:p>
      <w:pPr>
        <w:keepNext/>
        <w:spacing w:after="40"/>
        <w:ind w:left="360" w:hanging="360"/>
      </w:pPr>
      <w:r>
        <w:t xml:space="preserve">A) </w:t>
      </w:r>
      <w:r>
        <w:t xml:space="preserve">Görevlilerin yanaşmasına izin vermeyerek kaçan deniz aracına önce telsiz, flama veya mors gibi işaretlerle durması ihtar olunur; ihtara uymazsa uyarı mahiyetinde, kaçmaya devam ederse durmaya zorlayacak şekilde üzerine ateş edilir.</w:t>
      </w:r>
    </w:p>
    <w:p>
      <w:pPr>
        <w:keepNext/>
        <w:spacing w:after="40"/>
        <w:ind w:left="360" w:hanging="360"/>
      </w:pPr>
      <w:r>
        <w:t xml:space="preserve">B) </w:t>
      </w:r>
      <w:r>
        <w:t xml:space="preserve">Silah kullanmaları nedeniyle haklarında soruşturma veya kovuşturma açılan memurlara bağlı oldukları kurumca avukat sağlanır ve bu avukatın ücreti de memurun bağlı olduğu kurum tarafından karşılanır.</w:t>
      </w:r>
    </w:p>
    <w:p>
      <w:pPr>
        <w:keepNext/>
        <w:spacing w:after="40"/>
        <w:ind w:left="360" w:hanging="360"/>
      </w:pPr>
      <w:r>
        <w:t xml:space="preserve">C) </w:t>
      </w:r>
      <w:r>
        <w:t xml:space="preserve">Belirlenen kapı ve yollar dışından gümrük bölgesine girmeye çalışan kişinin silahla karşılığa yeltenmesi hâlinde dahi yetkili memurlar, havaya ateş ederek uyarıyı yinelemekle yetinir ve doğrudan hedefe ateş edemez.</w:t>
      </w:r>
    </w:p>
    <w:p>
      <w:pPr>
        <w:keepNext/>
        <w:spacing w:after="40"/>
        <w:ind w:left="360" w:hanging="360"/>
      </w:pPr>
      <w:r>
        <w:t xml:space="preserve">D) </w:t>
      </w:r>
      <w:r>
        <w:t xml:space="preserve">Kaçakçılık suçlarından kaynaklanan malvarlığı değerlerini aklama suçunu ihbar edenlerin kimliği de izinleri olmadıkça açıklanamaz ve bu kişiler hakkında tanıkların korunmasına ilişkin hükümler uygulanır.</w:t>
      </w:r>
    </w:p>
    <w:p>
      <w:pPr>
        <w:keepNext w:val="false"/>
        <w:spacing w:after="40"/>
        <w:ind w:left="360" w:hanging="360"/>
      </w:pPr>
      <w:r>
        <w:t xml:space="preserve">E) </w:t>
      </w:r>
      <w:r>
        <w:t xml:space="preserve">Kaçakçılığı önleme, izleme ve soruşturmakla yükümlü olanlara muhbir ikramiyesi ödenmez; ihbarsız yakalama olaylarında ise ikramiyenin tamamı el koyma ikramiyesine hak kazananlara ödenir.</w:t>
      </w:r>
    </w:p>
    <w:p>
      <w:pPr>
        <w:keepNext/>
        <w:spacing w:after="80" w:before="200"/>
      </w:pPr>
      <w:r>
        <w:rPr>
          <w:b/>
          <w:bCs/>
        </w:rPr>
        <w:t xml:space="preserve">94. </w:t>
      </w:r>
      <w:r>
        <w:t xml:space="preserve">5607 sayılı Kaçakçılıkla Mücadele Kanunu ve uygulama yönetmeliklerinde düzenlenen tutanaklara ilişkin şu ifadeler veriliyor:</w:t>
      </w:r>
    </w:p>
    <w:p>
      <w:pPr>
        <w:keepNext/>
        <w:spacing w:after="40"/>
        <w:ind w:left="360"/>
      </w:pPr>
      <w:r>
        <w:t xml:space="preserve">I. Kaçak şüphesiyle el konulan eşya, miktarı, cinsi ve seri numarası gibi ayırıcı özelliklerini gösteren tutanakla gümrük idaresine teslim edilir.</w:t>
      </w:r>
    </w:p>
    <w:p>
      <w:pPr>
        <w:keepNext/>
        <w:spacing w:after="40"/>
        <w:ind w:left="360"/>
      </w:pPr>
      <w:r>
        <w:t xml:space="preserve">II. Kaçak Akaryakıt Tespit ve Elkoyma Tutanağında, olay ihbar üzerine ortaya çıkarılmışsa ihbarcının kimliğine de yer verilir.</w:t>
      </w:r>
    </w:p>
    <w:p>
      <w:pPr>
        <w:keepNext/>
        <w:spacing w:after="40"/>
        <w:ind w:left="360"/>
      </w:pPr>
      <w:r>
        <w:t xml:space="preserve">III. Alıkonulan taşıtın tesliminde de el konulan eşya için kullanılan Kaçak Eşya Teslim Tutanağı düzenlenir.</w:t>
      </w:r>
    </w:p>
    <w:p>
      <w:pPr>
        <w:keepNext/>
        <w:spacing w:after="40"/>
        <w:ind w:left="360"/>
      </w:pPr>
      <w:r>
        <w:t xml:space="preserve">IV. El konulan eşyanın teslim tutanağının bir örneği, düzenlenme tarihini takip eden üç iş günü içinde müdahil gümrük müdürlüğüne gönderilir.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95. </w:t>
      </w:r>
      <w:r>
        <w:t xml:space="preserve">5607 sayılı Kaçakçılıkla Mücadele Kanununa göre il özel idaresi olmayan yerde kaçak akaryakıt hangi idareye teslim edilir?</w:t>
      </w:r>
    </w:p>
    <w:p>
      <w:pPr>
        <w:keepNext/>
        <w:spacing w:after="40"/>
        <w:ind w:left="360" w:hanging="360"/>
      </w:pPr>
      <w:r>
        <w:t xml:space="preserve">A) </w:t>
      </w:r>
      <w:r>
        <w:t xml:space="preserve">Yakalandığı yere en yakın gümrük idaresinin kaçak eşya deposuna</w:t>
      </w:r>
    </w:p>
    <w:p>
      <w:pPr>
        <w:keepNext/>
        <w:spacing w:after="40"/>
        <w:ind w:left="360" w:hanging="360"/>
      </w:pPr>
      <w:r>
        <w:t xml:space="preserve">B) </w:t>
      </w:r>
      <w:r>
        <w:t xml:space="preserve">Yakalandığı yerde, yatırım izleme ve koordinasyon başkanlığına</w:t>
      </w:r>
    </w:p>
    <w:p>
      <w:pPr>
        <w:keepNext/>
        <w:spacing w:after="40"/>
        <w:ind w:left="360" w:hanging="360"/>
      </w:pPr>
      <w:r>
        <w:t xml:space="preserve">C) </w:t>
      </w:r>
      <w:r>
        <w:t xml:space="preserve">Sorumluluk alanındaki tasfiye işletme müdürlüğünün deposuna</w:t>
      </w:r>
    </w:p>
    <w:p>
      <w:pPr>
        <w:keepNext/>
        <w:spacing w:after="40"/>
        <w:ind w:left="360" w:hanging="360"/>
      </w:pPr>
      <w:r>
        <w:t xml:space="preserve">D) </w:t>
      </w:r>
      <w:r>
        <w:t xml:space="preserve">Gümrük idaresince belirlenen liman işletme müdürlüğüne</w:t>
      </w:r>
    </w:p>
    <w:p>
      <w:pPr>
        <w:keepNext w:val="false"/>
        <w:spacing w:after="40"/>
        <w:ind w:left="360" w:hanging="360"/>
      </w:pPr>
      <w:r>
        <w:t xml:space="preserve">E) </w:t>
      </w:r>
      <w:r>
        <w:t xml:space="preserve">Bulunduğu ildeki mal müdürlüğüne veya Merkez Bankası şubesine</w:t>
      </w:r>
    </w:p>
    <w:p>
      <w:pPr>
        <w:keepNext/>
        <w:spacing w:after="80" w:before="200"/>
      </w:pPr>
      <w:r>
        <w:rPr>
          <w:b/>
          <w:bCs/>
        </w:rPr>
        <w:t xml:space="preserve">96. </w:t>
      </w:r>
      <w:r>
        <w:t xml:space="preserve">5607 sayılı Kaçakçılıkla Mücadele Kanunu uyarınca el konulan;</w:t>
      </w:r>
    </w:p>
    <w:p>
      <w:pPr>
        <w:keepNext/>
        <w:spacing w:after="40"/>
        <w:ind w:left="360"/>
      </w:pPr>
      <w:r>
        <w:t xml:space="preserve">I. Bandrolsüz makaron ve yaprak sigara kâğıdı</w:t>
      </w:r>
    </w:p>
    <w:p>
      <w:pPr>
        <w:keepNext/>
        <w:spacing w:after="40"/>
        <w:ind w:left="360"/>
      </w:pPr>
      <w:r>
        <w:t xml:space="preserve">II. Nikotin içermeyen, tütün mamulünü taklit eden elektronik nargile</w:t>
      </w:r>
    </w:p>
    <w:p>
      <w:pPr>
        <w:keepNext/>
        <w:spacing w:after="40"/>
        <w:ind w:left="360"/>
      </w:pPr>
      <w:r>
        <w:t xml:space="preserve">III. Teknik düzenlemelere uygun kaçak akaryakıt</w:t>
      </w:r>
    </w:p>
    <w:p>
      <w:pPr>
        <w:keepNext/>
        <w:spacing w:after="40"/>
        <w:ind w:left="360"/>
      </w:pPr>
      <w:r>
        <w:t xml:space="preserve">IV. Elektronik sigarada kullanılan solüsyonlar</w:t>
      </w:r>
    </w:p>
    <w:p>
      <w:pPr>
        <w:keepNext/>
        <w:spacing w:after="40"/>
        <w:ind w:left="360"/>
      </w:pPr>
      <w:r>
        <w:t xml:space="preserve">eşyalardan hangileri, el koyan idarelerce numune alınarak imha edilir?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97. </w:t>
      </w:r>
      <w:r>
        <w:t xml:space="preserve">Yabancı bayraklı ve Türkiye’de sicile kayıtlı olmayan (X) gemisi, hukuken geçerli bir mazereti bulunmaksızın Gümrük Kanunu gereğince belirlenen kapı ve yollar dışından gümrük bölgesine girerek sahile yanaşmıştır. Sahil Güvenlik ekiplerince yapılan aramada gemide, yükleme ve taşıma belgelerinde yer almayan ve miktar bakımından gümrük idaresinin depolama kapasitesini aşan kaçak eşya tespit edilmiş; eşyaya ve eşyanın naklinde kullanılan gemiye el konulmuştur. Gemi sahibi, gemiyi teminat karşılığında teslim almak için başvurmamış, ancak geminin muhafaza ve zorunlu bakım giderlerini karşılayacağını gümrük idaresine yazılı olarak bildirmiştir.</w:t>
      </w:r>
    </w:p>
    <w:p>
      <w:pPr>
        <w:keepNext/>
        <w:spacing w:after="40"/>
        <w:ind w:left="360"/>
      </w:pPr>
      <w:r>
        <w:t xml:space="preserve">5607 sayılı Kaçakçılıkla Mücadele Kanununa göre bu olayla ilgili aşağıdaki ifadeler veriliyor:</w:t>
      </w:r>
    </w:p>
    <w:p>
      <w:pPr>
        <w:keepNext/>
        <w:spacing w:after="40"/>
        <w:ind w:left="360"/>
      </w:pPr>
      <w:r>
        <w:t xml:space="preserve">I. Gemi, Türkiye’de sicile kayıtlı olmadığından el koyma kararı veren mercilerce alıkonulur.</w:t>
      </w:r>
    </w:p>
    <w:p>
      <w:pPr>
        <w:keepNext/>
        <w:spacing w:after="40"/>
        <w:ind w:left="360"/>
      </w:pPr>
      <w:r>
        <w:t xml:space="preserve">II. Teminatla teslim alınmayan gemi, gümrük idaresince belirlenen liman işletme müdürlüğüne teslim edilir.</w:t>
      </w:r>
    </w:p>
    <w:p>
      <w:pPr>
        <w:keepNext/>
        <w:spacing w:after="40"/>
        <w:ind w:left="360"/>
      </w:pPr>
      <w:r>
        <w:t xml:space="preserve">III. Gemi sahibi muhafaza ve zorunlu bakım giderlerini karşılasa bile gemi, soruşturma ve kovuşturma sonucu beklenmeksizin derhal tasfiye edilir.</w:t>
      </w:r>
    </w:p>
    <w:p>
      <w:pPr>
        <w:keepNext/>
        <w:spacing w:after="40"/>
        <w:ind w:left="360"/>
      </w:pPr>
      <w:r>
        <w:t xml:space="preserve">IV. Depolama kapasitesini aşan kaçak eşya, özelliklerine göre doğrudan ilgili idarelere, bu mümkün değilse mülkî amirin uygun göreceği yerlere konulur.</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98. </w:t>
      </w:r>
      <w:r>
        <w:t xml:space="preserve">5607 sayılı Kaçakçılıkla Mücadele Kanununa göre el konulan eşyanın tasfiyesine ilişkin aşağıdakilerden hangisi </w:t>
      </w:r>
      <w:r>
        <w:rPr>
          <w:b/>
          <w:bCs/>
          <w:u w:val="single"/>
        </w:rPr>
        <w:t xml:space="preserve">yanlıştır</w:t>
      </w:r>
      <w:r>
        <w:t xml:space="preserve">?</w:t>
      </w:r>
    </w:p>
    <w:p>
      <w:pPr>
        <w:keepNext/>
        <w:spacing w:after="40"/>
        <w:ind w:left="360" w:hanging="360"/>
      </w:pPr>
      <w:r>
        <w:t xml:space="preserve">A) </w:t>
      </w:r>
      <w:r>
        <w:t xml:space="preserve">Emanet hesabındaki tutar yapılacak ödemeyi karşılamazsa aradaki fark genel bütçeden hak sahibine ödenir.</w:t>
      </w:r>
    </w:p>
    <w:p>
      <w:pPr>
        <w:keepNext/>
        <w:spacing w:after="40"/>
        <w:ind w:left="360" w:hanging="360"/>
      </w:pPr>
      <w:r>
        <w:t xml:space="preserve">B) </w:t>
      </w:r>
      <w:r>
        <w:t xml:space="preserve">İadesine karar verilen eşya imha edilmişse, imha edilen eşyanın bedeli gümrük idaresince genel bütçeden ödenir.</w:t>
      </w:r>
    </w:p>
    <w:p>
      <w:pPr>
        <w:keepNext/>
        <w:spacing w:after="40"/>
        <w:ind w:left="360" w:hanging="360"/>
      </w:pPr>
      <w:r>
        <w:t xml:space="preserve">C) </w:t>
      </w:r>
      <w:r>
        <w:t xml:space="preserve">Kanuni süreler içinde tasfiye kararı verilmeyen eşya, başka bir karar beklenmeksizin derhal tasfiye edilir.</w:t>
      </w:r>
    </w:p>
    <w:p>
      <w:pPr>
        <w:keepNext/>
        <w:spacing w:after="40"/>
        <w:ind w:left="360" w:hanging="360"/>
      </w:pPr>
      <w:r>
        <w:t xml:space="preserve">D) </w:t>
      </w:r>
      <w:r>
        <w:t xml:space="preserve">Bu Kanunun uygulamasında tasfiye, tasfiye idaresince Gümrük Kanunu hükümlerine göre yapılır.</w:t>
      </w:r>
    </w:p>
    <w:p>
      <w:pPr>
        <w:keepNext w:val="false"/>
        <w:spacing w:after="40"/>
        <w:ind w:left="360" w:hanging="360"/>
      </w:pPr>
      <w:r>
        <w:t xml:space="preserve">E) </w:t>
      </w:r>
      <w:r>
        <w:t xml:space="preserve">İadesine karar verilen eşyanın satış bedeli, satış tarihinden itibaren kanuni faiziyle hak sahibine ödenir.</w:t>
      </w:r>
    </w:p>
    <w:p>
      <w:pPr>
        <w:keepNext/>
        <w:spacing w:after="80" w:before="200"/>
      </w:pPr>
      <w:r>
        <w:rPr>
          <w:b/>
          <w:bCs/>
        </w:rPr>
        <w:t xml:space="preserve">99. </w:t>
      </w:r>
      <w:r>
        <w:t xml:space="preserve">5607 sayılı Kaçakçılıkla Mücadele Kanunu kapsamında çıkarılan uygulama yönetmeliklerinin dayanak ve kapsamlarına ilişkin aşağıdakilerden hangisi </w:t>
      </w:r>
      <w:r>
        <w:rPr>
          <w:b/>
          <w:bCs/>
          <w:u w:val="single"/>
        </w:rPr>
        <w:t xml:space="preserve">yanlıştır</w:t>
      </w:r>
      <w:r>
        <w:t xml:space="preserve">?</w:t>
      </w:r>
    </w:p>
    <w:p>
      <w:pPr>
        <w:keepNext/>
        <w:spacing w:after="40"/>
        <w:ind w:left="360" w:hanging="360"/>
      </w:pPr>
      <w:r>
        <w:t xml:space="preserve">A) </w:t>
      </w:r>
      <w:r>
        <w:t xml:space="preserve">Akaryakıt Uygulama Yönetmeliği, Petrol Piyasası Kanununa da dayanılarak hazırlanmıştır.</w:t>
      </w:r>
    </w:p>
    <w:p>
      <w:pPr>
        <w:keepNext/>
        <w:spacing w:after="40"/>
        <w:ind w:left="360" w:hanging="360"/>
      </w:pPr>
      <w:r>
        <w:t xml:space="preserve">B) </w:t>
      </w:r>
      <w:r>
        <w:t xml:space="preserve">Elkonulan Eşya Yönetmeliği, kaçak akaryakıt hariç el konulan eşya ve taşıtları kapsar.</w:t>
      </w:r>
    </w:p>
    <w:p>
      <w:pPr>
        <w:keepNext/>
        <w:spacing w:after="40"/>
        <w:ind w:left="360" w:hanging="360"/>
      </w:pPr>
      <w:r>
        <w:t xml:space="preserve">C) </w:t>
      </w:r>
      <w:r>
        <w:t xml:space="preserve">İkramiye Yönetmeliği, kontrollü teslimat uygulamalarındaki ikramiye ödemelerini de kapsar.</w:t>
      </w:r>
    </w:p>
    <w:p>
      <w:pPr>
        <w:keepNext/>
        <w:spacing w:after="40"/>
        <w:ind w:left="360" w:hanging="360"/>
      </w:pPr>
      <w:r>
        <w:t xml:space="preserve">D) </w:t>
      </w:r>
      <w:r>
        <w:t xml:space="preserve">Elkonulan Eşya Yönetmeliğinin dayanakları arasında Gümrük Kanunu hükümleri yer almaz.</w:t>
      </w:r>
    </w:p>
    <w:p>
      <w:pPr>
        <w:keepNext w:val="false"/>
        <w:spacing w:after="40"/>
        <w:ind w:left="360" w:hanging="360"/>
      </w:pPr>
      <w:r>
        <w:t xml:space="preserve">E) </w:t>
      </w:r>
      <w:r>
        <w:t xml:space="preserve">İlan Yönetmeliği, Kanunun kamuoyuna ilanı öngören hükmüne dayanılarak hazırlanmıştır.</w:t>
      </w:r>
    </w:p>
    <w:p>
      <w:pPr>
        <w:keepNext/>
        <w:spacing w:after="80" w:before="200"/>
      </w:pPr>
      <w:r>
        <w:rPr>
          <w:b/>
          <w:bCs/>
        </w:rPr>
        <w:t xml:space="preserve">100. </w:t>
      </w:r>
      <w:r>
        <w:t xml:space="preserve">(K) ve (L), ambalajlarında bandrol bulunmayan ve yurt içinde üretildiği anlaşılan sigaraları ticari amaçla birlikte nakletmiştir. Sigaraların kaçak olarak yurda sokulmadığı, fiilin yalnızca (K) ve (L) tarafından ve bir örgütün faaliyeti çerçevesinde olmaksızın işlendiği, ikisinin de kaçakçılık fiillerini önlemek, izlemek veya araştırmakla görevli kişilerden olmadığı ve eşyanın değerinin fahiş, hafif veya pek hafif sayılmadığı tespit edilmiştir. Hâkim, her iki sanık için temel hapis cezasını 5607 sayılı Kaçakçılıkla Mücadele Kanununda bu fiil için öngörülen hapis cezasının alt sınırından belirlemiştir. Daha önce kaçakçılık suçundan mahkûm olmuş olan ve mükerrir sayılan (K), soruşturma evresi sona ermeden suç konusu eşyanın gümrüklenmiş değerinin iki katı kadar parayı Devlet Hazinesine ödemiştir; mükerrir olmayan (L) ise herhangi bir ödemede bulunmamıştır. Olayda başkaca artırım veya indirim nedeni bulunmamaktadır.</w:t>
      </w:r>
    </w:p>
    <w:p>
      <w:pPr>
        <w:keepNext/>
        <w:spacing w:after="40"/>
        <w:ind w:left="360"/>
      </w:pPr>
      <w:r>
        <w:t xml:space="preserve">Buna göre (K) ve (L) hakkında hükmedilecek hapis cezalarının toplamı </w:t>
      </w:r>
      <w:r>
        <w:rPr>
          <w:b/>
          <w:bCs/>
        </w:rPr>
        <w:t xml:space="preserve">kaç ay</w:t>
      </w:r>
      <w:r>
        <w:t xml:space="preserve"> olur?</w:t>
      </w:r>
    </w:p>
    <w:p>
      <w:pPr>
        <w:keepNext/>
        <w:spacing w:after="40"/>
        <w:ind w:left="360" w:hanging="360"/>
      </w:pPr>
      <w:r>
        <w:t xml:space="preserve">A) </w:t>
      </w:r>
      <w:r>
        <w:t xml:space="preserve">24 ay</w:t>
      </w:r>
    </w:p>
    <w:p>
      <w:pPr>
        <w:keepNext/>
        <w:spacing w:after="40"/>
        <w:ind w:left="360" w:hanging="360"/>
      </w:pPr>
      <w:r>
        <w:t xml:space="preserve">B) </w:t>
      </w:r>
      <w:r>
        <w:t xml:space="preserve">48 ay</w:t>
      </w:r>
    </w:p>
    <w:p>
      <w:pPr>
        <w:keepNext/>
        <w:spacing w:after="40"/>
        <w:ind w:left="360" w:hanging="360"/>
      </w:pPr>
      <w:r>
        <w:t xml:space="preserve">C) </w:t>
      </w:r>
      <w:r>
        <w:t xml:space="preserve">54 ay</w:t>
      </w:r>
    </w:p>
    <w:p>
      <w:pPr>
        <w:keepNext/>
        <w:spacing w:after="40"/>
        <w:ind w:left="360" w:hanging="360"/>
      </w:pPr>
      <w:r>
        <w:t xml:space="preserve">D) </w:t>
      </w:r>
      <w:r>
        <w:t xml:space="preserve">60 ay</w:t>
      </w:r>
    </w:p>
    <w:p>
      <w:pPr>
        <w:keepNext w:val="false"/>
        <w:spacing w:after="40"/>
        <w:ind w:left="360" w:hanging="360"/>
      </w:pPr>
      <w:r>
        <w:t xml:space="preserve">E) </w:t>
      </w:r>
      <w:r>
        <w:t xml:space="preserve">72 ay</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C</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w:t>
      </w:r>
      <w:r>
        <w:rPr>
          <w:i/>
          <w:iCs/>
          <w:color w:val="555555"/>
          <w:sz w:val="18"/>
          <w:szCs w:val="18"/>
        </w:rPr>
        <w:t xml:space="preserve">  ·  Model soru: 2021/1</w:t>
      </w:r>
    </w:p>
    <w:p>
      <w:pPr>
        <w:keepNext/>
        <w:spacing w:after="80" w:before="40"/>
      </w:pPr>
      <w:r>
        <w:t xml:space="preserve">Bir dili özenle kullanabilmenin yolu, o dilde yazılmış nitelikli metinlerle sürekli temas hâlinde olmaktan geçer. Okudukça sözcüklerin hangi bağlamda hangi anlamı kazandığını, cümlelerin nasıl kurulduğunu çoğu zaman farkına varmadan öğreniriz. Bir dil bilimcinin de vurguladığı gibi “Kalemi besleyen, gözün okuduğudur; az okuyan, az ve yoksul yazar.” Bu nedenle yazma becerisini geliştirmek isteyen herkes, işe önce iyi bir okur olarak başlamalıdır.</w:t>
      </w:r>
    </w:p>
    <w:p>
      <w:pPr>
        <w:keepNext/>
        <w:spacing w:after="40"/>
        <w:ind w:left="360"/>
      </w:pPr>
      <w:r>
        <w:t xml:space="preserve">Bu parçada yazar, düşüncesini desteklemek için aşağıdakilerden hangisine başvurmuştur?</w:t>
      </w:r>
    </w:p>
    <w:p>
      <w:pPr>
        <w:keepNext/>
        <w:spacing w:after="40"/>
        <w:ind w:left="360" w:hanging="360"/>
      </w:pPr>
      <w:r>
        <w:t xml:space="preserve">A) </w:t>
      </w:r>
      <w:r>
        <w:t xml:space="preserve">Karşılaştırma</w:t>
      </w:r>
    </w:p>
    <w:p>
      <w:pPr>
        <w:keepNext/>
        <w:spacing w:after="40"/>
        <w:ind w:left="360" w:hanging="360"/>
      </w:pPr>
      <w:r>
        <w:t xml:space="preserve">B) </w:t>
      </w:r>
      <w:r>
        <w:t xml:space="preserve">Sayısal veriler</w:t>
      </w:r>
    </w:p>
    <w:p>
      <w:pPr>
        <w:keepNext/>
        <w:spacing w:after="40"/>
        <w:ind w:left="360" w:hanging="360"/>
      </w:pPr>
      <w:r>
        <w:t xml:space="preserve">C) </w:t>
      </w:r>
      <w:r>
        <w:t xml:space="preserve">Tanık gösterme</w:t>
      </w:r>
    </w:p>
    <w:p>
      <w:pPr>
        <w:keepNext/>
        <w:spacing w:after="40"/>
        <w:ind w:left="360" w:hanging="360"/>
      </w:pPr>
      <w:r>
        <w:t xml:space="preserve">D) </w:t>
      </w:r>
      <w:r>
        <w:t xml:space="preserve">Örnekleme</w:t>
      </w:r>
    </w:p>
    <w:p>
      <w:pPr>
        <w:keepNext/>
        <w:spacing w:after="40"/>
        <w:ind w:left="360" w:hanging="360"/>
      </w:pPr>
      <w:r>
        <w:t xml:space="preserve">E) </w:t>
      </w:r>
      <w:r>
        <w:t xml:space="preserve">Tanımlama</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Yazar, okumanın yazma becerisini beslediği düşüncesini bir dil bilimcinin tırnak içinde aktarılan sözüyle desteklemiştir; bir kişinin sözünün düşünceye destek olarak kullanılması tanık göstermedir. Parçada iki varlığın ortak ya da farklı yönleri ortaya konmadığından karşılaştırma, ölçülebilir bir bilgi sunulmadığından sayısal verilerden yararlanma yoktur. Bu nedenle doğru cevap C seçeneğidir. (MD Genel Kültür Kitabı – Türkçe: Düşünceyi geliştirme yolları)</w:t>
      </w:r>
    </w:p>
    <w:p>
      <w:pPr>
        <w:spacing w:after="60"/>
      </w:pPr>
      <w:r>
        <w:rPr>
          <w:b/>
          <w:bCs/>
          <w:color w:val="1B3A5C"/>
        </w:rPr>
        <w:t xml:space="preserve">⚖️ Yasal Dayanak: </w:t>
      </w:r>
      <w:r>
        <w:t xml:space="preserve">Genel Kültür Kitabı – Türkçe: Paragraf ve anlatım (Düşünceyi geliştirme yolları)</w:t>
      </w:r>
    </w:p>
    <w:p>
      <w:pPr>
        <w:spacing w:after="60"/>
      </w:pPr>
      <w:r>
        <w:rPr>
          <w:b/>
          <w:bCs/>
          <w:color w:val="1B3A5C"/>
        </w:rPr>
        <w:t xml:space="preserve">🔍 Şık Uzunluk Kontrolü: </w:t>
      </w:r>
      <w:r>
        <w:t xml:space="preserve">A:13 B:15 C:14 D:9 E:9 karakter → Denge: UYGUN</w:t>
      </w:r>
    </w:p>
    <w:p>
      <w:pPr>
        <w:keepNext/>
        <w:spacing w:after="60" w:before="280"/>
      </w:pPr>
      <w:r>
        <w:rPr>
          <w:b/>
          <w:bCs/>
          <w:color w:val="1B3A5C"/>
        </w:rPr>
        <w:t xml:space="preserve">SORU 2. </w:t>
      </w:r>
      <w:r>
        <w:rPr>
          <w:b/>
          <w:bCs/>
          <w:color w:val="B8860B"/>
        </w:rPr>
        <w:t xml:space="preserve">[T2 – Zor]</w:t>
      </w:r>
      <w:r>
        <w:rPr>
          <w:i/>
          <w:iCs/>
          <w:color w:val="555555"/>
          <w:sz w:val="18"/>
          <w:szCs w:val="18"/>
        </w:rPr>
        <w:t xml:space="preserve">  ·  Model soru: 2021/2</w:t>
      </w:r>
    </w:p>
    <w:p>
      <w:pPr>
        <w:keepNext/>
        <w:spacing w:after="80" w:before="40"/>
      </w:pPr>
      <w:r>
        <w:t xml:space="preserve">I. Bahçede koşarken düşen çocuğun </w:t>
      </w:r>
      <w:r>
        <w:rPr>
          <w:b/>
          <w:bCs/>
        </w:rPr>
        <w:t xml:space="preserve">dizi</w:t>
      </w:r>
      <w:r>
        <w:t xml:space="preserve"> kanamıştı.</w:t>
      </w:r>
    </w:p>
    <w:p>
      <w:pPr>
        <w:keepNext/>
        <w:spacing w:after="40"/>
        <w:ind w:left="360"/>
      </w:pPr>
      <w:r>
        <w:t xml:space="preserve">II. Kapının </w:t>
      </w:r>
      <w:r>
        <w:rPr>
          <w:b/>
          <w:bCs/>
        </w:rPr>
        <w:t xml:space="preserve">kolu</w:t>
      </w:r>
      <w:r>
        <w:t xml:space="preserve"> yerinden çıkınca bir süre içeride mahsur kaldık.</w:t>
      </w:r>
    </w:p>
    <w:p>
      <w:pPr>
        <w:keepNext/>
        <w:spacing w:after="40"/>
        <w:ind w:left="360"/>
      </w:pPr>
      <w:r>
        <w:t xml:space="preserve">III. Beklenmedik bu karar, ekibin bütün umutlarını </w:t>
      </w:r>
      <w:r>
        <w:rPr>
          <w:b/>
          <w:bCs/>
        </w:rPr>
        <w:t xml:space="preserve">söndürdü</w:t>
      </w:r>
      <w:r>
        <w:t xml:space="preserve">.</w:t>
      </w:r>
    </w:p>
    <w:p>
      <w:pPr>
        <w:keepNext/>
        <w:spacing w:after="40"/>
        <w:ind w:left="360"/>
      </w:pPr>
      <w:r>
        <w:t xml:space="preserve">IV. Çaydanlığın </w:t>
      </w:r>
      <w:r>
        <w:rPr>
          <w:b/>
          <w:bCs/>
        </w:rPr>
        <w:t xml:space="preserve">ağzından</w:t>
      </w:r>
      <w:r>
        <w:t xml:space="preserve"> yükselen buhar mutfağın camlarını buğulandırdı.</w:t>
      </w:r>
    </w:p>
    <w:p>
      <w:pPr>
        <w:keepNext/>
        <w:spacing w:after="40"/>
        <w:ind w:left="360"/>
      </w:pPr>
      <w:r>
        <w:t xml:space="preserve">Yukarıdaki cümlelerin hangilerinde koyu yazılan sözcük gerçek anlam alanında kullanılmıştır?</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Birinci cümlede “diz” organ adı olarak temel anlamda; ikinci cümlede “kol” ve dördüncü cümlede “ağız”, temel anlamla bağını koruyan biçim/işlev benzerliğiyle yan anlamda kullanılmıştır ve yan anlam da gerçek anlam alanında değerlendirilir. Üçüncü cümlede “söndürmek”, ateşle ilgili anlamından umut kavramına taşındığı için mecazdır. Temel anlamlı birinci cümleyi ya da yan anlamlı cümlelerden birini dışarıda bırakan, mecazlı üçüncü cümleyi gerçek sayan kombinasyonlar bu nedenle yanlıştır. Bu nedenle doğru cevap D seçeneğidir. (MD Genel Kültür Kitabı – Türkçe: Temel, yan ve mecaz anlam)</w:t>
      </w:r>
    </w:p>
    <w:p>
      <w:pPr>
        <w:spacing w:after="60"/>
      </w:pPr>
      <w:r>
        <w:rPr>
          <w:b/>
          <w:bCs/>
          <w:color w:val="1B3A5C"/>
        </w:rPr>
        <w:t xml:space="preserve">⚖️ Yasal Dayanak: </w:t>
      </w:r>
      <w:r>
        <w:t xml:space="preserve">Genel Kültür Kitabı – Türkçe: Anlam bilgisi (Temel, yan ve mecaz anlam)</w:t>
      </w:r>
    </w:p>
    <w:p>
      <w:pPr>
        <w:spacing w:after="60"/>
      </w:pPr>
      <w:r>
        <w:rPr>
          <w:b/>
          <w:bCs/>
          <w:color w:val="1B3A5C"/>
        </w:rPr>
        <w:t xml:space="preserve">🔍 Şık Uzunluk Kontrolü: </w:t>
      </w:r>
      <w:r>
        <w:t xml:space="preserve">A:10 B:7 C:8 D:11 E:13 karakter → Denge: UYGUN</w:t>
      </w:r>
    </w:p>
    <w:p>
      <w:pPr>
        <w:keepNext/>
        <w:spacing w:after="60" w:before="280"/>
      </w:pPr>
      <w:r>
        <w:rPr>
          <w:b/>
          <w:bCs/>
          <w:color w:val="1B3A5C"/>
        </w:rPr>
        <w:t xml:space="preserve">SORU 3. </w:t>
      </w:r>
      <w:r>
        <w:rPr>
          <w:b/>
          <w:bCs/>
          <w:color w:val="B8860B"/>
        </w:rPr>
        <w:t xml:space="preserve">[T1 – Orta Üstü]</w:t>
      </w:r>
      <w:r>
        <w:rPr>
          <w:i/>
          <w:iCs/>
          <w:color w:val="555555"/>
          <w:sz w:val="18"/>
          <w:szCs w:val="18"/>
        </w:rPr>
        <w:t xml:space="preserve">  ·  Model soru: 2021/3</w:t>
      </w:r>
    </w:p>
    <w:p>
      <w:pPr>
        <w:keepNext/>
        <w:spacing w:after="80" w:before="40"/>
      </w:pPr>
      <w:r>
        <w:t xml:space="preserve">Aşağıdaki cümlelerin hangisinde soru eki “mı”nın yazımıyla ilgili bir </w:t>
      </w:r>
      <w:r>
        <w:rPr>
          <w:b/>
          <w:bCs/>
          <w:u w:val="single"/>
        </w:rPr>
        <w:t xml:space="preserve">yanlışlık</w:t>
      </w:r>
      <w:r>
        <w:t xml:space="preserve"> yapılmıştır?</w:t>
      </w:r>
    </w:p>
    <w:p>
      <w:pPr>
        <w:keepNext/>
        <w:spacing w:after="40"/>
        <w:ind w:left="360" w:hanging="360"/>
      </w:pPr>
      <w:r>
        <w:t xml:space="preserve">A) </w:t>
      </w:r>
      <w:r>
        <w:t xml:space="preserve">Rehber, hafta sonundaki doğa yürüyüşüne katılacakmısınız diye sordu.</w:t>
      </w:r>
    </w:p>
    <w:p>
      <w:pPr>
        <w:keepNext/>
        <w:spacing w:after="40"/>
        <w:ind w:left="360" w:hanging="360"/>
      </w:pPr>
      <w:r>
        <w:t xml:space="preserve">B) </w:t>
      </w:r>
      <w:r>
        <w:t xml:space="preserve">Yağmur dindi mi çocuklar hemen bahçeye çıkıp top oynamaya başlardı.</w:t>
      </w:r>
    </w:p>
    <w:p>
      <w:pPr>
        <w:keepNext/>
        <w:spacing w:after="40"/>
        <w:ind w:left="360" w:hanging="360"/>
      </w:pPr>
      <w:r>
        <w:t xml:space="preserve">C) </w:t>
      </w:r>
      <w:r>
        <w:t xml:space="preserve">Annemin bayram için hazırladığı sofra güzel mi güzel yemeklerle doluydu.</w:t>
      </w:r>
    </w:p>
    <w:p>
      <w:pPr>
        <w:keepNext/>
        <w:spacing w:after="40"/>
        <w:ind w:left="360" w:hanging="360"/>
      </w:pPr>
      <w:r>
        <w:t xml:space="preserve">D) </w:t>
      </w:r>
      <w:r>
        <w:t xml:space="preserve">Babam, geçen haftaki toplantıya siz de katılacak mıydınız diye sordu.</w:t>
      </w:r>
    </w:p>
    <w:p>
      <w:pPr>
        <w:keepNext/>
        <w:spacing w:after="40"/>
        <w:ind w:left="360" w:hanging="360"/>
      </w:pPr>
      <w:r>
        <w:t xml:space="preserve">E) </w:t>
      </w:r>
      <w:r>
        <w:t xml:space="preserve">Görevli, raporu yarına kadar teslim edebilir miyiz diye bize danıştı.</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Soru eki “mı” kendinden önceki sözcükten ayrı yazılır, ardından gelen kişi ve zaman ekleri ise ona bitişir; bu nedenle doğru yazım “katılacak mısınız” olmalıdır. Zaman ilişkisi kuran “dindi mi” ile pekiştirme bildiren “güzel mi güzel”de de ek, soru anlamı taşımadığı hâlde ayrı yazıldığı için doğrudur; “mıydınız” ve “miyiz” biçimlerinde de ekler soru ekine bitişik yazılmıştır. Bu nedenle doğru cevap A seçeneğidir. (MD Genel Kültür Kitabı – Türkçe: de, ki ve mı ayrımı)</w:t>
      </w:r>
    </w:p>
    <w:p>
      <w:pPr>
        <w:spacing w:after="60"/>
      </w:pPr>
      <w:r>
        <w:rPr>
          <w:b/>
          <w:bCs/>
          <w:color w:val="1B3A5C"/>
        </w:rPr>
        <w:t xml:space="preserve">⚖️ Yasal Dayanak: </w:t>
      </w:r>
      <w:r>
        <w:t xml:space="preserve">Genel Kültür Kitabı – Türkçe: Yazım kuralları (de, ki ve mı ayrımı)</w:t>
      </w:r>
    </w:p>
    <w:p>
      <w:pPr>
        <w:spacing w:after="60"/>
      </w:pPr>
      <w:r>
        <w:rPr>
          <w:b/>
          <w:bCs/>
          <w:color w:val="1B3A5C"/>
        </w:rPr>
        <w:t xml:space="preserve">🔍 Şık Uzunluk Kontrolü: </w:t>
      </w:r>
      <w:r>
        <w:t xml:space="preserve">A:68 B:67 C:72 D:69 E:69 karakter → Denge: UYGUN</w:t>
      </w:r>
    </w:p>
    <w:p>
      <w:pPr>
        <w:keepNext/>
        <w:spacing w:after="60" w:before="280"/>
      </w:pPr>
      <w:r>
        <w:rPr>
          <w:b/>
          <w:bCs/>
          <w:color w:val="1B3A5C"/>
        </w:rPr>
        <w:t xml:space="preserve">SORU 4. </w:t>
      </w:r>
      <w:r>
        <w:rPr>
          <w:b/>
          <w:bCs/>
          <w:color w:val="B8860B"/>
        </w:rPr>
        <w:t xml:space="preserve">[T4 – Orta Üstü]</w:t>
      </w:r>
      <w:r>
        <w:rPr>
          <w:i/>
          <w:iCs/>
          <w:color w:val="555555"/>
          <w:sz w:val="18"/>
          <w:szCs w:val="18"/>
        </w:rPr>
        <w:t xml:space="preserve">  ·  Model soru: 2021/4</w:t>
      </w:r>
    </w:p>
    <w:p>
      <w:pPr>
        <w:keepNext/>
        <w:spacing w:after="80" w:before="40"/>
      </w:pPr>
      <w:r>
        <w:t xml:space="preserve">Aşağıdaki cümlelerin hangisinde belirtisiz nesne vardır?</w:t>
      </w:r>
    </w:p>
    <w:p>
      <w:pPr>
        <w:keepNext/>
        <w:spacing w:after="40"/>
        <w:ind w:left="360" w:hanging="360"/>
      </w:pPr>
      <w:r>
        <w:t xml:space="preserve">A) </w:t>
      </w:r>
      <w:r>
        <w:t xml:space="preserve">Fırtına sırasında bahçe kapısı rüzgârın etkisiyle birden açıldı.</w:t>
      </w:r>
    </w:p>
    <w:p>
      <w:pPr>
        <w:keepNext/>
        <w:spacing w:after="40"/>
        <w:ind w:left="360" w:hanging="360"/>
      </w:pPr>
      <w:r>
        <w:t xml:space="preserve">B) </w:t>
      </w:r>
      <w:r>
        <w:t xml:space="preserve">Annem, geçen hafta aldığı kumaşı dikilmesi için terziye götürdü.</w:t>
      </w:r>
    </w:p>
    <w:p>
      <w:pPr>
        <w:keepNext/>
        <w:spacing w:after="40"/>
        <w:ind w:left="360" w:hanging="360"/>
      </w:pPr>
      <w:r>
        <w:t xml:space="preserve">C) </w:t>
      </w:r>
      <w:r>
        <w:t xml:space="preserve">Gece boyunca çatıdaki küçük bir çatlaktan odaya damla damla su sızdı.</w:t>
      </w:r>
    </w:p>
    <w:p>
      <w:pPr>
        <w:keepNext/>
        <w:spacing w:after="40"/>
        <w:ind w:left="360" w:hanging="360"/>
      </w:pPr>
      <w:r>
        <w:t xml:space="preserve">D) </w:t>
      </w:r>
      <w:r>
        <w:t xml:space="preserve">Öğrenciler sınavdan sonra kantinde arkadaşlarıyla uzun süre dinlendi.</w:t>
      </w:r>
    </w:p>
    <w:p>
      <w:pPr>
        <w:keepNext/>
        <w:spacing w:after="40"/>
        <w:ind w:left="360" w:hanging="360"/>
      </w:pPr>
      <w:r>
        <w:t xml:space="preserve">E) </w:t>
      </w:r>
      <w:r>
        <w:t xml:space="preserve">Babam iş dönüşü pazara uğrayıp akşam yemeği için taze balık aldı.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“Ne aldı?” sorusuna ek almadan cevap veren “taze balık”, belirtisiz nesnedir. “Bahçe kapısı” ve “su” da “ne?” sorusuyla bulunur ama yüklemi gerçekleştiren ya da etkilenen öge olarak öznedir; “kumaşı” ise belirtme hâli ekini aldığı için belirtili nesnedir. Kantinde dinlenen öğrencilerin cümlesinde nesne bulunmaz. Bu nedenle doğru cevap E seçeneğidir. (MD Genel Kültür Kitabı – Türkçe: Yüklem, özne ve nesne)</w:t>
      </w:r>
    </w:p>
    <w:p>
      <w:pPr>
        <w:spacing w:after="60"/>
      </w:pPr>
      <w:r>
        <w:rPr>
          <w:b/>
          <w:bCs/>
          <w:color w:val="1B3A5C"/>
        </w:rPr>
        <w:t xml:space="preserve">⚖️ Yasal Dayanak: </w:t>
      </w:r>
      <w:r>
        <w:t xml:space="preserve">Genel Kültür Kitabı – Türkçe: Cümle bilgisi (Yüklem, özne ve nesne)</w:t>
      </w:r>
    </w:p>
    <w:p>
      <w:pPr>
        <w:spacing w:after="60"/>
      </w:pPr>
      <w:r>
        <w:rPr>
          <w:b/>
          <w:bCs/>
          <w:color w:val="1B3A5C"/>
        </w:rPr>
        <w:t xml:space="preserve">🔍 Şık Uzunluk Kontrolü: </w:t>
      </w:r>
      <w:r>
        <w:t xml:space="preserve">A:64 B:64 C:69 D:69 E:65 karakter → Denge: UYGUN</w:t>
      </w:r>
    </w:p>
    <w:p>
      <w:pPr>
        <w:keepNext/>
        <w:spacing w:after="60" w:before="280"/>
      </w:pPr>
      <w:r>
        <w:rPr>
          <w:b/>
          <w:bCs/>
          <w:color w:val="1B3A5C"/>
        </w:rPr>
        <w:t xml:space="preserve">SORU 5. </w:t>
      </w:r>
      <w:r>
        <w:rPr>
          <w:b/>
          <w:bCs/>
          <w:color w:val="B8860B"/>
        </w:rPr>
        <w:t xml:space="preserve">[T1 – Orta Üstü]</w:t>
      </w:r>
      <w:r>
        <w:rPr>
          <w:i/>
          <w:iCs/>
          <w:color w:val="555555"/>
          <w:sz w:val="18"/>
          <w:szCs w:val="18"/>
        </w:rPr>
        <w:t xml:space="preserve">  ·  Model soru: 2021/5</w:t>
      </w:r>
    </w:p>
    <w:p>
      <w:pPr>
        <w:keepNext/>
        <w:spacing w:after="80" w:before="40"/>
      </w:pPr>
      <w:r>
        <w:t xml:space="preserve">Aşağıdaki sözcüklerden hangisi yapım eki </w:t>
      </w:r>
      <w:r>
        <w:rPr>
          <w:b/>
          <w:bCs/>
          <w:u w:val="single"/>
        </w:rPr>
        <w:t xml:space="preserve">almamıştır</w:t>
      </w:r>
      <w:r>
        <w:t xml:space="preserve">?</w:t>
      </w:r>
    </w:p>
    <w:p>
      <w:pPr>
        <w:keepNext/>
        <w:spacing w:after="40"/>
        <w:ind w:left="360" w:hanging="360"/>
      </w:pPr>
      <w:r>
        <w:t xml:space="preserve">A) </w:t>
      </w:r>
      <w:r>
        <w:t xml:space="preserve">tuzluk</w:t>
      </w:r>
    </w:p>
    <w:p>
      <w:pPr>
        <w:keepNext/>
        <w:spacing w:after="40"/>
        <w:ind w:left="360" w:hanging="360"/>
      </w:pPr>
      <w:r>
        <w:t xml:space="preserve">B) </w:t>
      </w:r>
      <w:r>
        <w:t xml:space="preserve">balık</w:t>
      </w:r>
    </w:p>
    <w:p>
      <w:pPr>
        <w:keepNext/>
        <w:spacing w:after="40"/>
        <w:ind w:left="360" w:hanging="360"/>
      </w:pPr>
      <w:r>
        <w:t xml:space="preserve">C) </w:t>
      </w:r>
      <w:r>
        <w:t xml:space="preserve">sevgi</w:t>
      </w:r>
    </w:p>
    <w:p>
      <w:pPr>
        <w:keepNext/>
        <w:spacing w:after="40"/>
        <w:ind w:left="360" w:hanging="360"/>
      </w:pPr>
      <w:r>
        <w:t xml:space="preserve">D) </w:t>
      </w:r>
      <w:r>
        <w:t xml:space="preserve">yazlık</w:t>
      </w:r>
    </w:p>
    <w:p>
      <w:pPr>
        <w:keepNext/>
        <w:spacing w:after="40"/>
        <w:ind w:left="360" w:hanging="360"/>
      </w:pPr>
      <w:r>
        <w:t xml:space="preserve">E) </w:t>
      </w:r>
      <w:r>
        <w:t xml:space="preserve">gözlük</w:t>
      </w:r>
    </w:p>
    <w:p>
      <w:pPr>
        <w:spacing w:after="60"/>
      </w:pPr>
      <w:r>
        <w:rPr>
          <w:b/>
          <w:bCs/>
          <w:color w:val="1B7A3C"/>
        </w:rPr>
        <w:t xml:space="preserve">✅ Doğru Cevap: </w:t>
      </w:r>
      <w:r>
        <w:t xml:space="preserve">B</w:t>
      </w:r>
    </w:p>
    <w:p>
      <w:pPr>
        <w:spacing w:after="60"/>
      </w:pPr>
      <w:r>
        <w:rPr>
          <w:b/>
          <w:bCs/>
          <w:color w:val="1B3A5C"/>
        </w:rPr>
        <w:t xml:space="preserve">📖 Açıklama: </w:t>
      </w:r>
      <w:r>
        <w:t xml:space="preserve">“Balık” sözcüğü ile “bal” arasında türeme ilişkisi bulunmadığından sözcük “bal + ık” diye ayrılamaz; balık yapım eki almamış, basit yapılı bir sözcüktür. “Tuzluk”, “yazlık” ve “gözlük”te -lık/-lük addan ad, “sevgi”de -gi fiilden ad türeten yapım ekidir. Bu nedenle doğru cevap B seçeneğidir. (MD Genel Kültür Kitabı – Türkçe: Kök, gövde ve ekler)</w:t>
      </w:r>
    </w:p>
    <w:p>
      <w:pPr>
        <w:spacing w:after="60"/>
      </w:pPr>
      <w:r>
        <w:rPr>
          <w:b/>
          <w:bCs/>
          <w:color w:val="1B3A5C"/>
        </w:rPr>
        <w:t xml:space="preserve">⚖️ Yasal Dayanak: </w:t>
      </w:r>
      <w:r>
        <w:t xml:space="preserve">Genel Kültür Kitabı – Türkçe: Sözcükte yapı (Kök, gövde ve ekler)</w:t>
      </w:r>
    </w:p>
    <w:p>
      <w:pPr>
        <w:spacing w:after="60"/>
      </w:pPr>
      <w:r>
        <w:rPr>
          <w:b/>
          <w:bCs/>
          <w:color w:val="1B3A5C"/>
        </w:rPr>
        <w:t xml:space="preserve">🔍 Şık Uzunluk Kontrolü: </w:t>
      </w:r>
      <w:r>
        <w:t xml:space="preserve">A:6 B:5 C:5 D:6 E:6 karakter → Denge: UYGUN</w:t>
      </w:r>
    </w:p>
    <w:p>
      <w:pPr>
        <w:keepNext/>
        <w:spacing w:after="60" w:before="280"/>
      </w:pPr>
      <w:r>
        <w:rPr>
          <w:b/>
          <w:bCs/>
          <w:color w:val="1B3A5C"/>
        </w:rPr>
        <w:t xml:space="preserve">SORU 6. </w:t>
      </w:r>
      <w:r>
        <w:rPr>
          <w:b/>
          <w:bCs/>
          <w:color w:val="B8860B"/>
        </w:rPr>
        <w:t xml:space="preserve">[T9 – Zor]</w:t>
      </w:r>
      <w:r>
        <w:rPr>
          <w:i/>
          <w:iCs/>
          <w:color w:val="555555"/>
          <w:sz w:val="18"/>
          <w:szCs w:val="18"/>
        </w:rPr>
        <w:t xml:space="preserve">  ·  Model soru: 2021/6</w:t>
      </w:r>
    </w:p>
    <w:p>
      <w:pPr>
        <w:keepNext/>
        <w:spacing w:after="80" w:before="40"/>
      </w:pPr>
      <w:r>
        <w:t xml:space="preserve">A = 2² + 4² + 6² + … + 20² ve B = 1² + 3² + 5² + … + 19² olduğuna göre A − B farkı kaçtır?</w:t>
      </w:r>
    </w:p>
    <w:p>
      <w:pPr>
        <w:keepNext/>
        <w:spacing w:after="40"/>
        <w:ind w:left="360" w:hanging="360"/>
      </w:pPr>
      <w:r>
        <w:t xml:space="preserve">A) </w:t>
      </w:r>
      <w:r>
        <w:t xml:space="preserve">10</w:t>
      </w:r>
    </w:p>
    <w:p>
      <w:pPr>
        <w:keepNext/>
        <w:spacing w:after="40"/>
        <w:ind w:left="360" w:hanging="360"/>
      </w:pPr>
      <w:r>
        <w:t xml:space="preserve">B) </w:t>
      </w:r>
      <w:r>
        <w:t xml:space="preserve">100</w:t>
      </w:r>
    </w:p>
    <w:p>
      <w:pPr>
        <w:keepNext/>
        <w:spacing w:after="40"/>
        <w:ind w:left="360" w:hanging="360"/>
      </w:pPr>
      <w:r>
        <w:t xml:space="preserve">C) </w:t>
      </w:r>
      <w:r>
        <w:t xml:space="preserve">110</w:t>
      </w:r>
    </w:p>
    <w:p>
      <w:pPr>
        <w:keepNext/>
        <w:spacing w:after="40"/>
        <w:ind w:left="360" w:hanging="360"/>
      </w:pPr>
      <w:r>
        <w:t xml:space="preserve">D) </w:t>
      </w:r>
      <w:r>
        <w:t xml:space="preserve">190</w:t>
      </w:r>
    </w:p>
    <w:p>
      <w:pPr>
        <w:keepNext/>
        <w:spacing w:after="40"/>
        <w:ind w:left="360" w:hanging="360"/>
      </w:pPr>
      <w:r>
        <w:t xml:space="preserve">E) </w:t>
      </w:r>
      <w:r>
        <w:t xml:space="preserve">210</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Terimler sırayla eşleştirilip iki kare farkı özdeşliği uygulanırsa (2k)² − (2k − 1)² = (2k − 1) + 2k olur; böylece A − B = 1 + 2 + 3 + … + 20 = 210 bulunur. Her farkı (2k − (2k − 1))² = 1 sanmak 10, yalnız tek tabanları toplamak 100, yalnız çift tabanları toplamak 110 sonucunu verir; 190 ise toplamı 19’da kesmekten doğar. Bu nedenle doğru cevap E seçeneğidir. (MD Genel Kültür Kitabı – Matematik: Özdeşlikler ve çarpanlara ayırma)</w:t>
      </w:r>
    </w:p>
    <w:p>
      <w:pPr>
        <w:spacing w:after="60"/>
      </w:pPr>
      <w:r>
        <w:rPr>
          <w:b/>
          <w:bCs/>
          <w:color w:val="1B3A5C"/>
        </w:rPr>
        <w:t xml:space="preserve">⚖️ Yasal Dayanak: </w:t>
      </w:r>
      <w:r>
        <w:t xml:space="preserve">Genel Kültür Kitabı – Matematik: Cebir ve denklemler (Özdeşlikler ve çarpanlara ayırma); Sayılar ve temel kavramlar (Ardışık sayıları merkezden kur)</w:t>
      </w:r>
    </w:p>
    <w:p>
      <w:pPr>
        <w:spacing w:after="60"/>
      </w:pPr>
      <w:r>
        <w:rPr>
          <w:b/>
          <w:bCs/>
          <w:color w:val="1B3A5C"/>
        </w:rPr>
        <w:t xml:space="preserve">🔍 Şık Uzunluk Kontrolü: </w:t>
      </w:r>
      <w:r>
        <w:t xml:space="preserve">A:2 B:3 C:3 D:3 E:3 karakter → Denge: UYGUN</w:t>
      </w:r>
    </w:p>
    <w:p>
      <w:pPr>
        <w:keepNext/>
        <w:spacing w:after="60" w:before="280"/>
      </w:pPr>
      <w:r>
        <w:rPr>
          <w:b/>
          <w:bCs/>
          <w:color w:val="1B3A5C"/>
        </w:rPr>
        <w:t xml:space="preserve">SORU 7. </w:t>
      </w:r>
      <w:r>
        <w:rPr>
          <w:b/>
          <w:bCs/>
          <w:color w:val="B8860B"/>
        </w:rPr>
        <w:t xml:space="preserve">[T9 – Orta Üstü]</w:t>
      </w:r>
      <w:r>
        <w:rPr>
          <w:i/>
          <w:iCs/>
          <w:color w:val="555555"/>
          <w:sz w:val="18"/>
          <w:szCs w:val="18"/>
        </w:rPr>
        <w:t xml:space="preserve">  ·  Model soru: 2021/7</w:t>
      </w:r>
    </w:p>
    <w:p>
      <w:pPr>
        <w:keepNext/>
        <w:spacing w:after="80" w:before="40"/>
      </w:pPr>
      <w:r>
        <w:t xml:space="preserve">Tam sayılar kümesinde ★ ve ● işlemleri a ★ b = 3a − b − 2 ve a ● b = a + 2b − 4 eşitlikleriyle tanımlanıyor.</w:t>
      </w:r>
    </w:p>
    <w:p>
      <w:pPr>
        <w:keepNext/>
        <w:spacing w:after="40"/>
        <w:ind w:left="360"/>
      </w:pPr>
      <w:r>
        <w:t xml:space="preserve">Buna göre 4 ● (5 ★ 6) işleminin sonucu kaçtır?</w:t>
      </w:r>
    </w:p>
    <w:p>
      <w:pPr>
        <w:keepNext/>
        <w:spacing w:after="40"/>
        <w:ind w:left="360" w:hanging="360"/>
      </w:pPr>
      <w:r>
        <w:t xml:space="preserve">A) </w:t>
      </w:r>
      <w:r>
        <w:t xml:space="preserve">3</w:t>
      </w:r>
    </w:p>
    <w:p>
      <w:pPr>
        <w:keepNext/>
        <w:spacing w:after="40"/>
        <w:ind w:left="360" w:hanging="360"/>
      </w:pPr>
      <w:r>
        <w:t xml:space="preserve">B) </w:t>
      </w:r>
      <w:r>
        <w:t xml:space="preserve">11</w:t>
      </w:r>
    </w:p>
    <w:p>
      <w:pPr>
        <w:keepNext/>
        <w:spacing w:after="40"/>
        <w:ind w:left="360" w:hanging="360"/>
      </w:pPr>
      <w:r>
        <w:t xml:space="preserve">C) </w:t>
      </w:r>
      <w:r>
        <w:t xml:space="preserve">13</w:t>
      </w:r>
    </w:p>
    <w:p>
      <w:pPr>
        <w:keepNext/>
        <w:spacing w:after="40"/>
        <w:ind w:left="360" w:hanging="360"/>
      </w:pPr>
      <w:r>
        <w:t xml:space="preserve">D) </w:t>
      </w:r>
      <w:r>
        <w:t xml:space="preserve">14</w:t>
      </w:r>
    </w:p>
    <w:p>
      <w:pPr>
        <w:keepNext/>
        <w:spacing w:after="40"/>
        <w:ind w:left="360" w:hanging="360"/>
      </w:pPr>
      <w:r>
        <w:t xml:space="preserve">E) </w:t>
      </w:r>
      <w:r>
        <w:t xml:space="preserve">22</w:t>
      </w:r>
    </w:p>
    <w:p>
      <w:pPr>
        <w:spacing w:after="60"/>
      </w:pPr>
      <w:r>
        <w:rPr>
          <w:b/>
          <w:bCs/>
          <w:color w:val="1B7A3C"/>
        </w:rPr>
        <w:t xml:space="preserve">✅ Doğru Cevap: </w:t>
      </w:r>
      <w:r>
        <w:t xml:space="preserve">D</w:t>
      </w:r>
    </w:p>
    <w:p>
      <w:pPr>
        <w:spacing w:after="60"/>
      </w:pPr>
      <w:r>
        <w:rPr>
          <w:b/>
          <w:bCs/>
          <w:color w:val="1B3A5C"/>
        </w:rPr>
        <w:t xml:space="preserve">📖 Açıklama: </w:t>
      </w:r>
      <w:r>
        <w:t xml:space="preserve">Önce parantez içi kendi tanımına göre açılır: 5 ★ 6 = 15 − 6 − 2 = 7; ardından 4 ● 7 = 4 + 14 − 4 = 14 bulunur. İşlemi soldan başlatıp (4 ★ 5) ● 6 hesaplamak 13, ★ işleminde sayıların yerini değiştirip 4 ● (6 ★ 5) bulmak 22, ● işleminde yer değiştirmek 11 sonucunu verir; iki işlemi de ★ ile yapmak ise 3’e götürür. Bu nedenle doğru cevap D seçeneğidir. (MD Genel Kültür Kitabı – Matematik: Özel işlemde kuralı uygula)</w:t>
      </w:r>
    </w:p>
    <w:p>
      <w:pPr>
        <w:spacing w:after="60"/>
      </w:pPr>
      <w:r>
        <w:rPr>
          <w:b/>
          <w:bCs/>
          <w:color w:val="1B3A5C"/>
        </w:rPr>
        <w:t xml:space="preserve">⚖️ Yasal Dayanak: </w:t>
      </w:r>
      <w:r>
        <w:t xml:space="preserve">Genel Kültür Kitabı – Matematik: Fonksiyon ve işlem tanımlama (Özel işlemde kuralı uygula)</w:t>
      </w:r>
    </w:p>
    <w:p>
      <w:pPr>
        <w:spacing w:after="60"/>
      </w:pPr>
      <w:r>
        <w:rPr>
          <w:b/>
          <w:bCs/>
          <w:color w:val="1B3A5C"/>
        </w:rPr>
        <w:t xml:space="preserve">🔍 Şık Uzunluk Kontrolü: </w:t>
      </w:r>
      <w:r>
        <w:t xml:space="preserve">A:1 B:2 C:2 D:2 E:2 karakter → Denge: UYGUN</w:t>
      </w:r>
    </w:p>
    <w:p>
      <w:pPr>
        <w:keepNext/>
        <w:spacing w:after="60" w:before="280"/>
      </w:pPr>
      <w:r>
        <w:rPr>
          <w:b/>
          <w:bCs/>
          <w:color w:val="1B3A5C"/>
        </w:rPr>
        <w:t xml:space="preserve">SORU 8. </w:t>
      </w:r>
      <w:r>
        <w:rPr>
          <w:b/>
          <w:bCs/>
          <w:color w:val="B8860B"/>
        </w:rPr>
        <w:t xml:space="preserve">[T9 – Zor]</w:t>
      </w:r>
      <w:r>
        <w:rPr>
          <w:i/>
          <w:iCs/>
          <w:color w:val="555555"/>
          <w:sz w:val="18"/>
          <w:szCs w:val="18"/>
        </w:rPr>
        <w:t xml:space="preserve">  ·  Model soru: 2021/8</w:t>
      </w:r>
    </w:p>
    <w:p>
      <w:pPr>
        <w:keepNext/>
        <w:spacing w:after="80" w:before="40"/>
      </w:pPr>
      <w:r>
        <w:t xml:space="preserve">1, 2, 3, 4, 5, 4, 3, 2, 1, 2, 3, 4, 5, 4, 3, 2, 1, 2, …</w:t>
      </w:r>
    </w:p>
    <w:p>
      <w:pPr>
        <w:keepNext/>
        <w:spacing w:after="40"/>
        <w:ind w:left="360"/>
      </w:pPr>
      <w:r>
        <w:t xml:space="preserve">Yukarıdaki sayı örüntüsü aynı düzende sürdürülürse baştan 101. terim kaç olur?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4</w:t>
      </w:r>
    </w:p>
    <w:p>
      <w:pPr>
        <w:keepNext/>
        <w:spacing w:after="40"/>
        <w:ind w:left="360" w:hanging="360"/>
      </w:pPr>
      <w:r>
        <w:t xml:space="preserve">E) </w:t>
      </w:r>
      <w:r>
        <w:t xml:space="preserve">5</w:t>
      </w:r>
    </w:p>
    <w:p>
      <w:pPr>
        <w:spacing w:after="60"/>
      </w:pPr>
      <w:r>
        <w:rPr>
          <w:b/>
          <w:bCs/>
          <w:color w:val="1B7A3C"/>
        </w:rPr>
        <w:t xml:space="preserve">✅ Doğru Cevap: </w:t>
      </w:r>
      <w:r>
        <w:t xml:space="preserve">E</w:t>
      </w:r>
    </w:p>
    <w:p>
      <w:pPr>
        <w:spacing w:after="60"/>
      </w:pPr>
      <w:r>
        <w:rPr>
          <w:b/>
          <w:bCs/>
          <w:color w:val="1B3A5C"/>
        </w:rPr>
        <w:t xml:space="preserve">📖 Açıklama: </w:t>
      </w:r>
      <w:r>
        <w:t xml:space="preserve">Örüntüde tekrar eden blok 1, 2, 3, 4, 5, 4, 3, 2 olup 8 terimlidir; ardından gelen 1 yeni çevrimin ilk terimidir. 101 = 8 × 12 + 5 olduğundan 101. terim bloğun 5. terimi olan 5’tir. Çevrimi 1’den 1’e kadar 9 terim saymak 2, yalnız 1’den 5’e artan kısmı 5 terimlik çevrim sanmak 1 sonucunu verir. Bu nedenle doğru cevap E seçeneğidir. (MD Genel Kültür Kitabı – Matematik: Kalan ve örüntü problemleri)</w:t>
      </w:r>
    </w:p>
    <w:p>
      <w:pPr>
        <w:spacing w:after="60"/>
      </w:pPr>
      <w:r>
        <w:rPr>
          <w:b/>
          <w:bCs/>
          <w:color w:val="1B3A5C"/>
        </w:rPr>
        <w:t xml:space="preserve">⚖️ Yasal Dayanak: </w:t>
      </w:r>
      <w:r>
        <w:t xml:space="preserve">Genel Kültür Kitabı – Matematik: Sayılar ve temel kavramlar (Kalan ve örüntü problemleri)</w:t>
      </w:r>
    </w:p>
    <w:p>
      <w:pPr>
        <w:spacing w:after="60"/>
      </w:pPr>
      <w:r>
        <w:rPr>
          <w:b/>
          <w:bCs/>
          <w:color w:val="1B3A5C"/>
        </w:rPr>
        <w:t xml:space="preserve">🔍 Şık Uzunluk Kontrolü: </w:t>
      </w:r>
      <w:r>
        <w:t xml:space="preserve">A:1 B:1 C:1 D:1 E:1 karakter → Denge: UYGUN</w:t>
      </w:r>
    </w:p>
    <w:p>
      <w:pPr>
        <w:keepNext/>
        <w:spacing w:after="60" w:before="280"/>
      </w:pPr>
      <w:r>
        <w:rPr>
          <w:b/>
          <w:bCs/>
          <w:color w:val="1B3A5C"/>
        </w:rPr>
        <w:t xml:space="preserve">SORU 9. </w:t>
      </w:r>
      <w:r>
        <w:rPr>
          <w:b/>
          <w:bCs/>
          <w:color w:val="B8860B"/>
        </w:rPr>
        <w:t xml:space="preserve">[T9 – Zor]</w:t>
      </w:r>
      <w:r>
        <w:rPr>
          <w:i/>
          <w:iCs/>
          <w:color w:val="555555"/>
          <w:sz w:val="18"/>
          <w:szCs w:val="18"/>
        </w:rPr>
        <w:t xml:space="preserve">  ·  Model soru: 2021/9</w:t>
      </w:r>
    </w:p>
    <w:p>
      <w:pPr>
        <w:keepNext/>
        <w:spacing w:after="80" w:before="40"/>
      </w:pPr>
      <w:r>
        <w:t xml:space="preserve">Bir annenin bugünkü yaşı 58, iki çocuğunun bugünkü yaşları ise 31 ve 28’dir.</w:t>
      </w:r>
    </w:p>
    <w:p>
      <w:pPr>
        <w:keepNext/>
        <w:spacing w:after="40"/>
        <w:ind w:left="360"/>
      </w:pPr>
      <w:r>
        <w:t xml:space="preserve">Buna göre kaç yıl önce annenin yaşı, iki çocuğunun o zamanki yaşları toplamının 2 katına eşitti?</w:t>
      </w:r>
    </w:p>
    <w:p>
      <w:pPr>
        <w:keepNext/>
        <w:spacing w:after="40"/>
        <w:ind w:left="360" w:hanging="360"/>
      </w:pPr>
      <w:r>
        <w:t xml:space="preserve">A) </w:t>
      </w:r>
      <w:r>
        <w:t xml:space="preserve">12</w:t>
      </w:r>
    </w:p>
    <w:p>
      <w:pPr>
        <w:keepNext/>
        <w:spacing w:after="40"/>
        <w:ind w:left="360" w:hanging="360"/>
      </w:pPr>
      <w:r>
        <w:t xml:space="preserve">B) </w:t>
      </w:r>
      <w:r>
        <w:t xml:space="preserve">15</w:t>
      </w:r>
    </w:p>
    <w:p>
      <w:pPr>
        <w:keepNext/>
        <w:spacing w:after="40"/>
        <w:ind w:left="360" w:hanging="360"/>
      </w:pPr>
      <w:r>
        <w:t xml:space="preserve">C) </w:t>
      </w:r>
      <w:r>
        <w:t xml:space="preserve">20</w:t>
      </w:r>
    </w:p>
    <w:p>
      <w:pPr>
        <w:keepNext/>
        <w:spacing w:after="40"/>
        <w:ind w:left="360" w:hanging="360"/>
      </w:pPr>
      <w:r>
        <w:t xml:space="preserve">D) </w:t>
      </w:r>
      <w:r>
        <w:t xml:space="preserve">30</w:t>
      </w:r>
    </w:p>
    <w:p>
      <w:pPr>
        <w:keepNext/>
        <w:spacing w:after="40"/>
        <w:ind w:left="360" w:hanging="360"/>
      </w:pPr>
      <w:r>
        <w:t xml:space="preserve">E) </w:t>
      </w:r>
      <w:r>
        <w:t xml:space="preserve">60</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 yıl önce annenin yaşı 58 − t, iki çocuğun yaşları toplamı 59 − 2t olur; 58 − t = 2(59 − 2t) denkleminden 3t = 60 ve t = 20 bulunur (anne 38, çocuklar 11 ve 8 yaşındaydı). Çocukların toplamından yalnız t çıkarmak 60, annenin yaşını sabit tutmak 15, bu iki hatayı birlikte yapmak 30 sonucunu verir; 12 ise annenin yaşından t çıkarmak yerine ona t eklemekten (58 + t = 2(59 − 2t)) doğar. Bu nedenle doğru cevap C seçeneğidir. (MD Genel Kültür Kitabı – Matematik: Yaş problemleri)</w:t>
      </w:r>
    </w:p>
    <w:p>
      <w:pPr>
        <w:spacing w:after="60"/>
      </w:pPr>
      <w:r>
        <w:rPr>
          <w:b/>
          <w:bCs/>
          <w:color w:val="1B3A5C"/>
        </w:rPr>
        <w:t xml:space="preserve">⚖️ Yasal Dayanak: </w:t>
      </w:r>
      <w:r>
        <w:t xml:space="preserve">Genel Kültür Kitabı – Matematik: Yaş problemleri (Yaşı aynı zaman çizgisine yerleştir; Yaş oranından zaman bul)</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10. </w:t>
      </w:r>
      <w:r>
        <w:rPr>
          <w:b/>
          <w:bCs/>
          <w:color w:val="B8860B"/>
        </w:rPr>
        <w:t xml:space="preserve">[T9 – Orta Üstü]</w:t>
      </w:r>
      <w:r>
        <w:rPr>
          <w:i/>
          <w:iCs/>
          <w:color w:val="555555"/>
          <w:sz w:val="18"/>
          <w:szCs w:val="18"/>
        </w:rPr>
        <w:t xml:space="preserve">  ·  Model soru: 2021/10</w:t>
      </w:r>
    </w:p>
    <w:p>
      <w:pPr>
        <w:keepNext/>
        <w:spacing w:after="80" w:before="40"/>
      </w:pPr>
      <w:r>
        <w:t xml:space="preserve">Bir bilgi yarışmasında 18 yarışmacının puan ortalaması 64’tür. Yarışmaya 2 yarışmacı daha katılınca 20 yarışmacının puan ortalaması 65 olmuştur.</w:t>
      </w:r>
    </w:p>
    <w:p>
      <w:pPr>
        <w:keepNext/>
        <w:spacing w:after="40"/>
        <w:ind w:left="360"/>
      </w:pPr>
      <w:r>
        <w:t xml:space="preserve">Buna göre sonradan katılan 2 yarışmacının puan ortalaması kaçtır?</w:t>
      </w:r>
    </w:p>
    <w:p>
      <w:pPr>
        <w:keepNext/>
        <w:spacing w:after="40"/>
        <w:ind w:left="360" w:hanging="360"/>
      </w:pPr>
      <w:r>
        <w:t xml:space="preserve">A) </w:t>
      </w:r>
      <w:r>
        <w:t xml:space="preserve">66</w:t>
      </w:r>
    </w:p>
    <w:p>
      <w:pPr>
        <w:keepNext/>
        <w:spacing w:after="40"/>
        <w:ind w:left="360" w:hanging="360"/>
      </w:pPr>
      <w:r>
        <w:t xml:space="preserve">B) </w:t>
      </w:r>
      <w:r>
        <w:t xml:space="preserve">74</w:t>
      </w:r>
    </w:p>
    <w:p>
      <w:pPr>
        <w:keepNext/>
        <w:spacing w:after="40"/>
        <w:ind w:left="360" w:hanging="360"/>
      </w:pPr>
      <w:r>
        <w:t xml:space="preserve">C) </w:t>
      </w:r>
      <w:r>
        <w:t xml:space="preserve">83</w:t>
      </w:r>
    </w:p>
    <w:p>
      <w:pPr>
        <w:keepNext/>
        <w:spacing w:after="40"/>
        <w:ind w:left="360" w:hanging="360"/>
      </w:pPr>
      <w:r>
        <w:t xml:space="preserve">D) </w:t>
      </w:r>
      <w:r>
        <w:t xml:space="preserve">84</w:t>
      </w:r>
    </w:p>
    <w:p>
      <w:pPr>
        <w:keepNext/>
        <w:spacing w:after="40"/>
        <w:ind w:left="360" w:hanging="360"/>
      </w:pPr>
      <w:r>
        <w:t xml:space="preserve">E) </w:t>
      </w:r>
      <w:r>
        <w:t xml:space="preserve">148</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Toplam puan, kişi sayısı ile ortalamanın çarpımıdır: önceki toplam 18 × 64 = 1.152, sonraki toplam 20 × 65 = 1.300 olduğundan katılan iki yarışmacının toplamı 148, ortalaması 74’tür. 148 ortalama yerine toplamın alınmasıdır; 66 ortalamaların ortalaması gibi düşünülerek (2 × 65 − 64), 83 ise 18 kişinin 1’er puanlık artışı ikiye bölünmeden 65’e eklenerek bulunur. Bu nedenle doğru cevap B seçeneğidir. (MD Genel Kültür Kitabı – Matematik: Ortalama, ortanca ve tepe değer)</w:t>
      </w:r>
    </w:p>
    <w:p>
      <w:pPr>
        <w:spacing w:after="60"/>
      </w:pPr>
      <w:r>
        <w:rPr>
          <w:b/>
          <w:bCs/>
          <w:color w:val="1B3A5C"/>
        </w:rPr>
        <w:t xml:space="preserve">⚖️ Yasal Dayanak: </w:t>
      </w:r>
      <w:r>
        <w:t xml:space="preserve">Genel Kültür Kitabı – Matematik: Veri ve grafik yorumlama (Ortalama, ortanca ve tepe değer); Yaş problemleri (Grup yaşı ve ortalama)</w:t>
      </w:r>
    </w:p>
    <w:p>
      <w:pPr>
        <w:spacing w:after="60"/>
      </w:pPr>
      <w:r>
        <w:rPr>
          <w:b/>
          <w:bCs/>
          <w:color w:val="1B3A5C"/>
        </w:rPr>
        <w:t xml:space="preserve">🔍 Şık Uzunluk Kontrolü: </w:t>
      </w:r>
      <w:r>
        <w:t xml:space="preserve">A:2 B:2 C:2 D:2 E:3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2021/11</w:t>
      </w:r>
    </w:p>
    <w:p>
      <w:pPr>
        <w:keepNext/>
        <w:spacing w:after="80" w:before="40"/>
      </w:pPr>
      <w:r>
        <w:t xml:space="preserve">İşgallere karşı kurulan millî cemiyetlerden, yalnız tek bir bölgenin hak savunusuna veya silahlı savunmasına odaklanmayıp Türklerin haklarını yayın ve bilgilendirme faaliyetleriyle dünya kamuoyuna anlatmayı amaçlayan cemiyet aşağıdakilerden hangisidir?</w:t>
      </w:r>
    </w:p>
    <w:p>
      <w:pPr>
        <w:keepNext/>
        <w:spacing w:after="40"/>
        <w:ind w:left="360" w:hanging="360"/>
      </w:pPr>
      <w:r>
        <w:t xml:space="preserve">A) </w:t>
      </w:r>
      <w:r>
        <w:t xml:space="preserve">Millî Kongre Cemiyeti</w:t>
      </w:r>
    </w:p>
    <w:p>
      <w:pPr>
        <w:keepNext/>
        <w:spacing w:after="40"/>
        <w:ind w:left="360" w:hanging="360"/>
      </w:pPr>
      <w:r>
        <w:t xml:space="preserve">B) </w:t>
      </w:r>
      <w:r>
        <w:t xml:space="preserve">Kilikyalılar Cemiyeti</w:t>
      </w:r>
    </w:p>
    <w:p>
      <w:pPr>
        <w:keepNext/>
        <w:spacing w:after="40"/>
        <w:ind w:left="360" w:hanging="360"/>
      </w:pPr>
      <w:r>
        <w:t xml:space="preserve">C) </w:t>
      </w:r>
      <w:r>
        <w:t xml:space="preserve">Trakya-Paşaeli Cemiyeti</w:t>
      </w:r>
    </w:p>
    <w:p>
      <w:pPr>
        <w:keepNext/>
        <w:spacing w:after="40"/>
        <w:ind w:left="360" w:hanging="360"/>
      </w:pPr>
      <w:r>
        <w:t xml:space="preserve">D) </w:t>
      </w:r>
      <w:r>
        <w:t xml:space="preserve">Redd-i İlhak</w:t>
      </w:r>
    </w:p>
    <w:p>
      <w:pPr>
        <w:keepNext/>
        <w:spacing w:after="40"/>
        <w:ind w:left="360" w:hanging="360"/>
      </w:pPr>
      <w:r>
        <w:t xml:space="preserve">E) </w:t>
      </w:r>
      <w:r>
        <w:t xml:space="preserve">İzmir Müdafaa-i Hukuk-ı Osmaniye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Millî Kongre Cemiyeti, Türklerin haklarını yayın ve bilgilendirme yoluyla dünya kamuoyuna anlatmayı amaçlamış; yalnız tek bölgenin silahlı savunma örgütü olarak görülmemesi gereken bir cemiyettir. İzmir Müdafaa-i Hukuk-ı Osmaniye de yayın ve siyasi girişimlerden yararlanmış, ancak İzmir ve çevresinin Osmanlı ülkesinin parçası olduğunu anlatmaya odaklanmıştır; Kilikyalılar Cemiyeti ise Adana ve çevresinin hak savunusuyla ilişkilidir. Trakya-Paşaeli Müdafaa-i Hukuk ise Trakya’nın Yunanistan’a katılması ihtimaline karşı bölgenin haklarını savunmuştur. Bu nedenle doğru cevap A seçeneğidir. (MD Genel Kültür Kitabı – Tarih: Millî cemiyetlerin bölgesel haritası)</w:t>
      </w:r>
    </w:p>
    <w:p>
      <w:pPr>
        <w:spacing w:after="60"/>
      </w:pPr>
      <w:r>
        <w:rPr>
          <w:b/>
          <w:bCs/>
          <w:color w:val="1B3A5C"/>
        </w:rPr>
        <w:t xml:space="preserve">⚖️ Yasal Dayanak: </w:t>
      </w:r>
      <w:r>
        <w:t xml:space="preserve">Genel Kültür Kitabı – Tarih: Millî cemiyetlerin bölgesel haritası</w:t>
      </w:r>
    </w:p>
    <w:p>
      <w:pPr>
        <w:spacing w:after="60"/>
      </w:pPr>
      <w:r>
        <w:rPr>
          <w:b/>
          <w:bCs/>
          <w:color w:val="1B3A5C"/>
        </w:rPr>
        <w:t xml:space="preserve">🔍 Şık Uzunluk Kontrolü: </w:t>
      </w:r>
      <w:r>
        <w:t xml:space="preserve">A:21 B:21 C:23 D:12 E:32 karakter → Denge: UYGUN</w:t>
      </w:r>
    </w:p>
    <w:p>
      <w:pPr>
        <w:keepNext/>
        <w:spacing w:after="60" w:before="280"/>
      </w:pPr>
      <w:r>
        <w:rPr>
          <w:b/>
          <w:bCs/>
          <w:color w:val="1B3A5C"/>
        </w:rPr>
        <w:t xml:space="preserve">SORU 12. </w:t>
      </w:r>
      <w:r>
        <w:rPr>
          <w:b/>
          <w:bCs/>
          <w:color w:val="B8860B"/>
        </w:rPr>
        <w:t xml:space="preserve">[T1 – Orta Üstü]</w:t>
      </w:r>
      <w:r>
        <w:rPr>
          <w:i/>
          <w:iCs/>
          <w:color w:val="555555"/>
          <w:sz w:val="18"/>
          <w:szCs w:val="18"/>
        </w:rPr>
        <w:t xml:space="preserve">  ·  Model soru: 2021/12</w:t>
      </w:r>
    </w:p>
    <w:p>
      <w:pPr>
        <w:keepNext/>
        <w:spacing w:after="80" w:before="40"/>
      </w:pPr>
      <w:r>
        <w:t xml:space="preserve">Aşağıdakilerden hangisi, TBMM Hükûmetinin 13 Ekim 1921’de imzaladığı Kars Antlaşması’nda yer alan taraflardan biri </w:t>
      </w:r>
      <w:r>
        <w:rPr>
          <w:b/>
          <w:bCs/>
          <w:u w:val="single"/>
        </w:rPr>
        <w:t xml:space="preserve">değildir</w:t>
      </w:r>
      <w:r>
        <w:t xml:space="preserve">?</w:t>
      </w:r>
    </w:p>
    <w:p>
      <w:pPr>
        <w:keepNext/>
        <w:spacing w:after="40"/>
        <w:ind w:left="360" w:hanging="360"/>
      </w:pPr>
      <w:r>
        <w:t xml:space="preserve">A) </w:t>
      </w:r>
      <w:r>
        <w:t xml:space="preserve">Sovyet Rusya</w:t>
      </w:r>
    </w:p>
    <w:p>
      <w:pPr>
        <w:keepNext/>
        <w:spacing w:after="40"/>
        <w:ind w:left="360" w:hanging="360"/>
      </w:pPr>
      <w:r>
        <w:t xml:space="preserve">B) </w:t>
      </w:r>
      <w:r>
        <w:t xml:space="preserve">Ermenistan</w:t>
      </w:r>
    </w:p>
    <w:p>
      <w:pPr>
        <w:keepNext/>
        <w:spacing w:after="40"/>
        <w:ind w:left="360" w:hanging="360"/>
      </w:pPr>
      <w:r>
        <w:t xml:space="preserve">C) </w:t>
      </w:r>
      <w:r>
        <w:t xml:space="preserve">Azerbaycan</w:t>
      </w:r>
    </w:p>
    <w:p>
      <w:pPr>
        <w:keepNext/>
        <w:spacing w:after="40"/>
        <w:ind w:left="360" w:hanging="360"/>
      </w:pPr>
      <w:r>
        <w:t xml:space="preserve">D) </w:t>
      </w:r>
      <w:r>
        <w:t xml:space="preserve">Gürcistan</w:t>
      </w:r>
    </w:p>
    <w:p>
      <w:pPr>
        <w:keepNext/>
        <w:spacing w:after="40"/>
        <w:ind w:left="360" w:hanging="360"/>
      </w:pPr>
      <w:r>
        <w:t xml:space="preserve">E) </w:t>
      </w:r>
      <w:r>
        <w:t xml:space="preserve">Afganistan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Kars Antlaşması 13 Ekim 1921’de TBMM Hükûmeti ile Sovyet Ermenistanı, Azerbaycanı ve Gürcistanı arasında, Sovyet Rusya’nın katılımıyla imzalanmış; Moskova’da oluşan çerçeve böylece sınırın öte tarafındaki cumhuriyetlerle düzenlenmiştir. Afganistan bu antlaşmanın tarafları arasında yer almaz. Kars, doğu komşularıyla yapılan ve Türkiye’nin doğu sınırının belirlenmesinde temel metinlerden biri olan düzenlemedir. Bu nedenle doğru cevap E seçeneğidir. (MD Genel Kültür Kitabı – Tarih: Sakarya sonrası iki antlaşma)</w:t>
      </w:r>
    </w:p>
    <w:p>
      <w:pPr>
        <w:spacing w:after="60"/>
      </w:pPr>
      <w:r>
        <w:rPr>
          <w:b/>
          <w:bCs/>
          <w:color w:val="1B3A5C"/>
        </w:rPr>
        <w:t xml:space="preserve">⚖️ Yasal Dayanak: </w:t>
      </w:r>
      <w:r>
        <w:t xml:space="preserve">Genel Kültür Kitabı – Tarih: Sakarya sonrası iki antlaşma (Kars Antlaşması, 13 Ekim 1921)</w:t>
      </w:r>
    </w:p>
    <w:p>
      <w:pPr>
        <w:spacing w:after="60"/>
      </w:pPr>
      <w:r>
        <w:rPr>
          <w:b/>
          <w:bCs/>
          <w:color w:val="1B3A5C"/>
        </w:rPr>
        <w:t xml:space="preserve">🔍 Şık Uzunluk Kontrolü: </w:t>
      </w:r>
      <w:r>
        <w:t xml:space="preserve">A:12 B:10 C:10 D:9 E:10 karakter → Denge: UYGUN</w:t>
      </w:r>
    </w:p>
    <w:p>
      <w:pPr>
        <w:keepNext/>
        <w:spacing w:after="60" w:before="280"/>
      </w:pPr>
      <w:r>
        <w:rPr>
          <w:b/>
          <w:bCs/>
          <w:color w:val="1B3A5C"/>
        </w:rPr>
        <w:t xml:space="preserve">SORU 13. </w:t>
      </w:r>
      <w:r>
        <w:rPr>
          <w:b/>
          <w:bCs/>
          <w:color w:val="B8860B"/>
        </w:rPr>
        <w:t xml:space="preserve">[T4 – Orta Üstü]</w:t>
      </w:r>
      <w:r>
        <w:rPr>
          <w:i/>
          <w:iCs/>
          <w:color w:val="555555"/>
          <w:sz w:val="18"/>
          <w:szCs w:val="18"/>
        </w:rPr>
        <w:t xml:space="preserve">  ·  Model soru: 2021/13</w:t>
      </w:r>
    </w:p>
    <w:p>
      <w:pPr>
        <w:keepNext/>
        <w:spacing w:after="80" w:before="40"/>
      </w:pPr>
      <w:r>
        <w:t xml:space="preserve">Cumhuriyetin ilan edilmesiyle birlikte yaşanan gelişme aşağıdakilerden hangisidir?</w:t>
      </w:r>
    </w:p>
    <w:p>
      <w:pPr>
        <w:keepNext/>
        <w:spacing w:after="40"/>
        <w:ind w:left="360" w:hanging="360"/>
      </w:pPr>
      <w:r>
        <w:t xml:space="preserve">A) </w:t>
      </w:r>
      <w:r>
        <w:t xml:space="preserve">Ankara’nın başkent olarak belirlenmesi</w:t>
      </w:r>
    </w:p>
    <w:p>
      <w:pPr>
        <w:keepNext/>
        <w:spacing w:after="40"/>
        <w:ind w:left="360" w:hanging="360"/>
      </w:pPr>
      <w:r>
        <w:t xml:space="preserve">B) </w:t>
      </w:r>
      <w:r>
        <w:t xml:space="preserve">Lozan Barış Antlaşması’nın onaylanması</w:t>
      </w:r>
    </w:p>
    <w:p>
      <w:pPr>
        <w:keepNext/>
        <w:spacing w:after="40"/>
        <w:ind w:left="360" w:hanging="360"/>
      </w:pPr>
      <w:r>
        <w:t xml:space="preserve">C) </w:t>
      </w:r>
      <w:r>
        <w:t xml:space="preserve">İsmet Paşa’nın ilk başbakan olması</w:t>
      </w:r>
    </w:p>
    <w:p>
      <w:pPr>
        <w:keepNext/>
        <w:spacing w:after="40"/>
        <w:ind w:left="360" w:hanging="360"/>
      </w:pPr>
      <w:r>
        <w:t xml:space="preserve">D) </w:t>
      </w:r>
      <w:r>
        <w:t xml:space="preserve">Halifelik makamının kaldırılması</w:t>
      </w:r>
    </w:p>
    <w:p>
      <w:pPr>
        <w:keepNext/>
        <w:spacing w:after="40"/>
        <w:ind w:left="360" w:hanging="360"/>
      </w:pPr>
      <w:r>
        <w:t xml:space="preserve">E) </w:t>
      </w:r>
      <w:r>
        <w:t xml:space="preserve">Hıyanet-i Vataniye Kanunu’nun kabulü</w:t>
      </w:r>
    </w:p>
    <w:p>
      <w:pPr>
        <w:spacing w:after="60"/>
      </w:pPr>
      <w:r>
        <w:rPr>
          <w:b/>
          <w:bCs/>
          <w:color w:val="1B7A3C"/>
        </w:rPr>
        <w:t xml:space="preserve">✅ Doğru Cevap: </w:t>
      </w:r>
      <w:r>
        <w:t xml:space="preserve">C</w:t>
      </w:r>
    </w:p>
    <w:p>
      <w:pPr>
        <w:spacing w:after="60"/>
      </w:pPr>
      <w:r>
        <w:rPr>
          <w:b/>
          <w:bCs/>
          <w:color w:val="1B3A5C"/>
        </w:rPr>
        <w:t xml:space="preserve">📖 Açıklama: </w:t>
      </w:r>
      <w:r>
        <w:t xml:space="preserve">Cumhuriyeti ilan eden anayasa değişikliğiyle yönetim biçimi Cumhuriyet olarak belirlenmiş; bu düzenin ilk adımları olarak Mustafa Kemal ilk cumhurbaşkanı, İsmet Paşa ilk başbakan olmuştur. Ankara 13 Ekim 1923’te başkent olmuştur; başkentin belirlenmesi ile yönetim biçiminin ilanı farklı kararlardır. Lozan’ın Meclis onayı 23 Ağustos 1923’te, halifeliğin kaldırılması 1924’te, Hıyanet-i Vataniye Kanunu ise 1920’de gerçekleşmiştir. Bu nedenle doğru cevap C seçeneğidir. (MD Genel Kültür Kitabı – Tarih: Egemenlik düzeninin dönüşümü)</w:t>
      </w:r>
    </w:p>
    <w:p>
      <w:pPr>
        <w:spacing w:after="60"/>
      </w:pPr>
      <w:r>
        <w:rPr>
          <w:b/>
          <w:bCs/>
          <w:color w:val="1B3A5C"/>
        </w:rPr>
        <w:t xml:space="preserve">⚖️ Yasal Dayanak: </w:t>
      </w:r>
      <w:r>
        <w:t xml:space="preserve">Genel Kültür Kitabı – Tarih: Egemenlik düzeninin dönüşümü</w:t>
      </w:r>
    </w:p>
    <w:p>
      <w:pPr>
        <w:spacing w:after="60"/>
      </w:pPr>
      <w:r>
        <w:rPr>
          <w:b/>
          <w:bCs/>
          <w:color w:val="1B3A5C"/>
        </w:rPr>
        <w:t xml:space="preserve">🔍 Şık Uzunluk Kontrolü: </w:t>
      </w:r>
      <w:r>
        <w:t xml:space="preserve">A:38 B:38 C:34 D:32 E:36 karakter → Denge: UYGUN</w:t>
      </w:r>
    </w:p>
    <w:p>
      <w:pPr>
        <w:keepNext/>
        <w:spacing w:after="60" w:before="280"/>
      </w:pPr>
      <w:r>
        <w:rPr>
          <w:b/>
          <w:bCs/>
          <w:color w:val="1B3A5C"/>
        </w:rPr>
        <w:t xml:space="preserve">SORU 14. </w:t>
      </w:r>
      <w:r>
        <w:rPr>
          <w:b/>
          <w:bCs/>
          <w:color w:val="B8860B"/>
        </w:rPr>
        <w:t xml:space="preserve">[T4 – Zor]</w:t>
      </w:r>
      <w:r>
        <w:rPr>
          <w:i/>
          <w:iCs/>
          <w:color w:val="555555"/>
          <w:sz w:val="18"/>
          <w:szCs w:val="18"/>
        </w:rPr>
        <w:t xml:space="preserve">  ·  Model soru: 2021/14</w:t>
      </w:r>
    </w:p>
    <w:p>
      <w:pPr>
        <w:keepNext/>
        <w:spacing w:after="80" w:before="40"/>
      </w:pPr>
      <w:r>
        <w:t xml:space="preserve">Atatürk döneminde 1935 yılında kurulan Maden Tetkik ve Arama, aşağıdaki ihtiyaçlardan hangisine cevap vermek amacıyla kurulmuştur?</w:t>
      </w:r>
    </w:p>
    <w:p>
      <w:pPr>
        <w:keepNext/>
        <w:spacing w:after="40"/>
        <w:ind w:left="360" w:hanging="360"/>
      </w:pPr>
      <w:r>
        <w:t xml:space="preserve">A) </w:t>
      </w:r>
      <w:r>
        <w:t xml:space="preserve">Maden ve enerji yatırımlarının yapılması</w:t>
      </w:r>
    </w:p>
    <w:p>
      <w:pPr>
        <w:keepNext/>
        <w:spacing w:after="40"/>
        <w:ind w:left="360" w:hanging="360"/>
      </w:pPr>
      <w:r>
        <w:t xml:space="preserve">B) </w:t>
      </w:r>
      <w:r>
        <w:t xml:space="preserve">Sanayi yatırımlarının finanse edilmesi</w:t>
      </w:r>
    </w:p>
    <w:p>
      <w:pPr>
        <w:keepNext/>
        <w:spacing w:after="40"/>
        <w:ind w:left="360" w:hanging="360"/>
      </w:pPr>
      <w:r>
        <w:t xml:space="preserve">C) </w:t>
      </w:r>
      <w:r>
        <w:t xml:space="preserve">İthal ürünlerin yurt içinde üretimi</w:t>
      </w:r>
    </w:p>
    <w:p>
      <w:pPr>
        <w:keepNext/>
        <w:spacing w:after="40"/>
        <w:ind w:left="360" w:hanging="360"/>
      </w:pPr>
      <w:r>
        <w:t xml:space="preserve">D) </w:t>
      </w:r>
      <w:r>
        <w:t xml:space="preserve">Yer altı kaynaklarının araştırılması</w:t>
      </w:r>
    </w:p>
    <w:p>
      <w:pPr>
        <w:keepNext/>
        <w:spacing w:after="40"/>
        <w:ind w:left="360" w:hanging="360"/>
      </w:pPr>
      <w:r>
        <w:t xml:space="preserve">E) </w:t>
      </w:r>
      <w:r>
        <w:t xml:space="preserve">Tarım üreticisinin vergi yükünün hafifletilmesi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Maden Tetkik ve Arama, 1935’te yer altı kaynaklarının araştırılması ihtiyacına cevap vermek üzere kurulmuştur. Aynı yıl kurulan Etibank madencilik ve enerjiyle ilgili yatırımları, 1933’te kurulan Sümerbank ise sanayi yatırımlarının kurulması ve finansmanını üstlenmiştir; kurumlar kuruluş yılından çok cevap verdikleri üretim veya bilgi ihtiyacıyla ayırt edilir. İthal ürünlerin yurt içinde üretilmesi Birinci Beş Yıllık Sanayi Planı’nın, üreticinin vergi yükünün hafifletilmesi ise Aşar’ın kaldırılmasının hedefidir. Bu nedenle doğru cevap D seçeneğidir. (MD Genel Kültür Kitabı – Tarih: 1930’larda devletçilik ve sanayi; Ekonomik bağımsızlığın temelleri)</w:t>
      </w:r>
    </w:p>
    <w:p>
      <w:pPr>
        <w:spacing w:after="60"/>
      </w:pPr>
      <w:r>
        <w:rPr>
          <w:b/>
          <w:bCs/>
          <w:color w:val="1B3A5C"/>
        </w:rPr>
        <w:t xml:space="preserve">⚖️ Yasal Dayanak: </w:t>
      </w:r>
      <w:r>
        <w:t xml:space="preserve">Genel Kültür Kitabı – Tarih: 1930’larda devletçilik ve sanayi</w:t>
      </w:r>
    </w:p>
    <w:p>
      <w:pPr>
        <w:spacing w:after="60"/>
      </w:pPr>
      <w:r>
        <w:rPr>
          <w:b/>
          <w:bCs/>
          <w:color w:val="1B3A5C"/>
        </w:rPr>
        <w:t xml:space="preserve">🔍 Şık Uzunluk Kontrolü: </w:t>
      </w:r>
      <w:r>
        <w:t xml:space="preserve">A:40 B:38 C:35 D:36 E:47 karakter → Denge: UYGUN</w:t>
      </w:r>
    </w:p>
    <w:p>
      <w:pPr>
        <w:keepNext/>
        <w:spacing w:after="60" w:before="280"/>
      </w:pPr>
      <w:r>
        <w:rPr>
          <w:b/>
          <w:bCs/>
          <w:color w:val="1B3A5C"/>
        </w:rPr>
        <w:t xml:space="preserve">SORU 15. </w:t>
      </w:r>
      <w:r>
        <w:rPr>
          <w:b/>
          <w:bCs/>
          <w:color w:val="B8860B"/>
        </w:rPr>
        <w:t xml:space="preserve">[T6 – Orta Üstü]</w:t>
      </w:r>
      <w:r>
        <w:rPr>
          <w:i/>
          <w:iCs/>
          <w:color w:val="555555"/>
          <w:sz w:val="18"/>
          <w:szCs w:val="18"/>
        </w:rPr>
        <w:t xml:space="preserve">  ·  Model soru: 2021/15</w:t>
      </w:r>
    </w:p>
    <w:p>
      <w:pPr>
        <w:keepNext/>
        <w:spacing w:after="80" w:before="40"/>
      </w:pPr>
      <w:r>
        <w:t xml:space="preserve">“Ortak aidiyet ve vatandaşlık bağı üzerinden millî birliği güçlendirmeyi hedefler; bağımsızlığı koruma düşüncesine temel önem verir. Başka ülkelerin topraklarını ele geçirme hedefiyle özdeş tutulamaz.”</w:t>
      </w:r>
    </w:p>
    <w:p>
      <w:pPr>
        <w:keepNext/>
        <w:spacing w:after="40"/>
        <w:ind w:left="360"/>
      </w:pPr>
      <w:r>
        <w:t xml:space="preserve">Yukarıda özellikleri verilen Atatürk ilkesi aşağıdakilerden hangisidir?</w:t>
      </w:r>
    </w:p>
    <w:p>
      <w:pPr>
        <w:keepNext/>
        <w:spacing w:after="40"/>
        <w:ind w:left="360" w:hanging="360"/>
      </w:pPr>
      <w:r>
        <w:t xml:space="preserve">A) </w:t>
      </w:r>
      <w:r>
        <w:t xml:space="preserve">Halkçılık</w:t>
      </w:r>
    </w:p>
    <w:p>
      <w:pPr>
        <w:keepNext/>
        <w:spacing w:after="40"/>
        <w:ind w:left="360" w:hanging="360"/>
      </w:pPr>
      <w:r>
        <w:t xml:space="preserve">B) </w:t>
      </w:r>
      <w:r>
        <w:t xml:space="preserve">Milliyetçilik</w:t>
      </w:r>
    </w:p>
    <w:p>
      <w:pPr>
        <w:keepNext/>
        <w:spacing w:after="40"/>
        <w:ind w:left="360" w:hanging="360"/>
      </w:pPr>
      <w:r>
        <w:t xml:space="preserve">C) </w:t>
      </w:r>
      <w:r>
        <w:t xml:space="preserve">Devletçilik</w:t>
      </w:r>
    </w:p>
    <w:p>
      <w:pPr>
        <w:keepNext/>
        <w:spacing w:after="40"/>
        <w:ind w:left="360" w:hanging="360"/>
      </w:pPr>
      <w:r>
        <w:t xml:space="preserve">D) </w:t>
      </w:r>
      <w:r>
        <w:t xml:space="preserve">İnkılapçılık</w:t>
      </w:r>
    </w:p>
    <w:p>
      <w:pPr>
        <w:keepNext/>
        <w:spacing w:after="40"/>
        <w:ind w:left="360" w:hanging="360"/>
      </w:pPr>
      <w:r>
        <w:t xml:space="preserve">E) </w:t>
      </w:r>
      <w:r>
        <w:t xml:space="preserve">Cumhuriyetçilik</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Atatürk milliyetçiliği; ortak tarih, kültür, birlikte yaşama iradesi ve vatandaşlık bağı üzerinden millî birliği güçlendirmeyi hedefler, bağımsızlığı koruma düşüncesine temel önem verir ve başka ülkelerin topraklarını ele geçirme hedefiyle özdeş değildir. Cumhuriyetçilik egemenliğin kaynağıyla, yani yönetme yetkisinin hanedana değil millete dayanmasıyla ilgilidir; millî egemenlik ile millî bağımsızlık yakın fakat farklı kavramlardır. Halkçılık ayrıcalıksız toplum, devletçilik kalkınmada kamunun rolü, inkılapçılık ise değişimin sürdürülmesiyle ilgilidir. Bu nedenle doğru cevap B seçeneğidir. (MD Genel Kültür Kitabı – Tarih: Cumhuriyetçilik ve milliyetçilik)</w:t>
      </w:r>
    </w:p>
    <w:p>
      <w:pPr>
        <w:spacing w:after="60"/>
      </w:pPr>
      <w:r>
        <w:rPr>
          <w:b/>
          <w:bCs/>
          <w:color w:val="1B3A5C"/>
        </w:rPr>
        <w:t xml:space="preserve">⚖️ Yasal Dayanak: </w:t>
      </w:r>
      <w:r>
        <w:t xml:space="preserve">Genel Kültür Kitabı – Tarih: Cumhuriyetçilik ve milliyetçilik (Milliyetçilik: ortak aidiyet)</w:t>
      </w:r>
    </w:p>
    <w:p>
      <w:pPr>
        <w:spacing w:after="60"/>
      </w:pPr>
      <w:r>
        <w:rPr>
          <w:b/>
          <w:bCs/>
          <w:color w:val="1B3A5C"/>
        </w:rPr>
        <w:t xml:space="preserve">🔍 Şık Uzunluk Kontrolü: </w:t>
      </w:r>
      <w:r>
        <w:t xml:space="preserve">A:9 B:13 C:11 D:12 E:15 karakter → Denge: UYGUN</w:t>
      </w:r>
    </w:p>
    <w:p>
      <w:pPr>
        <w:keepNext/>
        <w:spacing w:after="60" w:before="280"/>
      </w:pPr>
      <w:r>
        <w:rPr>
          <w:b/>
          <w:bCs/>
          <w:color w:val="1B3A5C"/>
        </w:rPr>
        <w:t xml:space="preserve">SORU 16. </w:t>
      </w:r>
      <w:r>
        <w:rPr>
          <w:b/>
          <w:bCs/>
          <w:color w:val="B8860B"/>
        </w:rPr>
        <w:t xml:space="preserve">[T6 – Orta Üstü]</w:t>
      </w:r>
      <w:r>
        <w:rPr>
          <w:i/>
          <w:iCs/>
          <w:color w:val="555555"/>
          <w:sz w:val="18"/>
          <w:szCs w:val="18"/>
        </w:rPr>
        <w:t xml:space="preserve">  ·  Model soru: 2021/16</w:t>
      </w:r>
    </w:p>
    <w:p>
      <w:pPr>
        <w:keepNext/>
        <w:spacing w:after="80" w:before="40"/>
      </w:pPr>
      <w:r>
        <w:t xml:space="preserve">Toplumsal hayatı düzenleyen kurallara ilişkin bir kavram şöyle açıklanmaktadır:</w:t>
      </w:r>
    </w:p>
    <w:p>
      <w:pPr>
        <w:keepNext/>
        <w:spacing w:after="40"/>
        <w:ind w:left="360"/>
      </w:pPr>
      <w:r>
        <w:t xml:space="preserve">“Yazılı bir metne dayanmayan ancak hukuk düzenince tanınan; uygulanabilir kanun hükmü bulunmadığında başvurulan ve yazısız hukuk kaynağı oluşturan kurallardır.”</w:t>
      </w:r>
    </w:p>
    <w:p>
      <w:pPr>
        <w:keepNext/>
        <w:spacing w:after="40"/>
        <w:ind w:left="360"/>
      </w:pPr>
      <w:r>
        <w:t xml:space="preserve">Yukarıda açıklanan kavram aşağıdakilerden hangisidir?</w:t>
      </w:r>
    </w:p>
    <w:p>
      <w:pPr>
        <w:keepNext/>
        <w:spacing w:after="40"/>
        <w:ind w:left="360" w:hanging="360"/>
      </w:pPr>
      <w:r>
        <w:t xml:space="preserve">A) </w:t>
      </w:r>
      <w:r>
        <w:t xml:space="preserve">Görgü kuralları</w:t>
      </w:r>
    </w:p>
    <w:p>
      <w:pPr>
        <w:keepNext/>
        <w:spacing w:after="40"/>
        <w:ind w:left="360" w:hanging="360"/>
      </w:pPr>
      <w:r>
        <w:t xml:space="preserve">B) </w:t>
      </w:r>
      <w:r>
        <w:t xml:space="preserve">Ahlak kuralları</w:t>
      </w:r>
    </w:p>
    <w:p>
      <w:pPr>
        <w:keepNext/>
        <w:spacing w:after="40"/>
        <w:ind w:left="360" w:hanging="360"/>
      </w:pPr>
      <w:r>
        <w:t xml:space="preserve">C) </w:t>
      </w:r>
      <w:r>
        <w:t xml:space="preserve">Din kuralları</w:t>
      </w:r>
    </w:p>
    <w:p>
      <w:pPr>
        <w:keepNext/>
        <w:spacing w:after="40"/>
        <w:ind w:left="360" w:hanging="360"/>
      </w:pPr>
      <w:r>
        <w:t xml:space="preserve">D) </w:t>
      </w:r>
      <w:r>
        <w:t xml:space="preserve">Örf ve âdet hukuku</w:t>
      </w:r>
    </w:p>
    <w:p>
      <w:pPr>
        <w:keepNext/>
        <w:spacing w:after="40"/>
        <w:ind w:left="360" w:hanging="360"/>
      </w:pPr>
      <w:r>
        <w:t xml:space="preserve">E) </w:t>
      </w:r>
      <w:r>
        <w:t xml:space="preserve">Yazılı hukuk kuralları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Hukuk düzenince tanınan örf ve âdet kuralları yazısız hukuk kaynağı oluşturur ve uygulanabilir kanun hükmü bulunmadığında bu kurallara başvurulur. Görgü kuralları nezaket ve günlük davranış beklentilerini, ahlak kuralları ise iyi-kötü değerlendirmesini ve vicdanı ilgilendirir; her yaygın alışkanlık kendiliğinden hukuk kuralı olmaz. Anayasa, kanun ve yönetmelik gibi yazılı kaynaklar da tanımdaki yazısızlık ölçütünü karşılamaz. Bu nedenle doğru cevap D seçeneğidir. (MD Genel Kültür Kitabı – Hukuk: Hukuk ve toplumsal düzen)</w:t>
      </w:r>
    </w:p>
    <w:p>
      <w:pPr>
        <w:spacing w:after="60"/>
      </w:pPr>
      <w:r>
        <w:rPr>
          <w:b/>
          <w:bCs/>
          <w:color w:val="1B3A5C"/>
        </w:rPr>
        <w:t xml:space="preserve">⚖️ Yasal Dayanak: </w:t>
      </w:r>
      <w:r>
        <w:t xml:space="preserve">Genel Kültür Kitabı – Hukuk: Hukuk ve toplumsal düzen</w:t>
      </w:r>
    </w:p>
    <w:p>
      <w:pPr>
        <w:spacing w:after="60"/>
      </w:pPr>
      <w:r>
        <w:rPr>
          <w:b/>
          <w:bCs/>
          <w:color w:val="1B3A5C"/>
        </w:rPr>
        <w:t xml:space="preserve">🔍 Şık Uzunluk Kontrolü: </w:t>
      </w:r>
      <w:r>
        <w:t xml:space="preserve">A:15 B:15 C:13 D:18 E:22 karakter → Denge: UYGUN</w:t>
      </w:r>
    </w:p>
    <w:p>
      <w:pPr>
        <w:keepNext/>
        <w:spacing w:after="60" w:before="280"/>
      </w:pPr>
      <w:r>
        <w:rPr>
          <w:b/>
          <w:bCs/>
          <w:color w:val="1B3A5C"/>
        </w:rPr>
        <w:t xml:space="preserve">SORU 17. </w:t>
      </w:r>
      <w:r>
        <w:rPr>
          <w:b/>
          <w:bCs/>
          <w:color w:val="B8860B"/>
        </w:rPr>
        <w:t xml:space="preserve">[T1 – Orta Üstü]</w:t>
      </w:r>
      <w:r>
        <w:rPr>
          <w:i/>
          <w:iCs/>
          <w:color w:val="555555"/>
          <w:sz w:val="18"/>
          <w:szCs w:val="18"/>
        </w:rPr>
        <w:t xml:space="preserve">  ·  Model soru: 2021/17</w:t>
      </w:r>
    </w:p>
    <w:p>
      <w:pPr>
        <w:keepNext/>
        <w:spacing w:after="80" w:before="40"/>
      </w:pPr>
      <w:r>
        <w:t xml:space="preserve">Aşağıdaki ülkelerden hangisi, 1960’ta kurulan Avrupa Serbest Ticaret Birliğinin (EFTA) bugünkü üyelerinden biri </w:t>
      </w:r>
      <w:r>
        <w:rPr>
          <w:b/>
          <w:bCs/>
          <w:u w:val="single"/>
        </w:rPr>
        <w:t xml:space="preserve">değildir</w:t>
      </w:r>
      <w:r>
        <w:t xml:space="preserve">?</w:t>
      </w:r>
    </w:p>
    <w:p>
      <w:pPr>
        <w:keepNext/>
        <w:spacing w:after="40"/>
        <w:ind w:left="360" w:hanging="360"/>
      </w:pPr>
      <w:r>
        <w:t xml:space="preserve">A) </w:t>
      </w:r>
      <w:r>
        <w:t xml:space="preserve">Avusturya</w:t>
      </w:r>
    </w:p>
    <w:p>
      <w:pPr>
        <w:keepNext/>
        <w:spacing w:after="40"/>
        <w:ind w:left="360" w:hanging="360"/>
      </w:pPr>
      <w:r>
        <w:t xml:space="preserve">B) </w:t>
      </w:r>
      <w:r>
        <w:t xml:space="preserve">İzlanda</w:t>
      </w:r>
    </w:p>
    <w:p>
      <w:pPr>
        <w:keepNext/>
        <w:spacing w:after="40"/>
        <w:ind w:left="360" w:hanging="360"/>
      </w:pPr>
      <w:r>
        <w:t xml:space="preserve">C) </w:t>
      </w:r>
      <w:r>
        <w:t xml:space="preserve">Lihtenştayn</w:t>
      </w:r>
    </w:p>
    <w:p>
      <w:pPr>
        <w:keepNext/>
        <w:spacing w:after="40"/>
        <w:ind w:left="360" w:hanging="360"/>
      </w:pPr>
      <w:r>
        <w:t xml:space="preserve">D) </w:t>
      </w:r>
      <w:r>
        <w:t xml:space="preserve">Norveç</w:t>
      </w:r>
    </w:p>
    <w:p>
      <w:pPr>
        <w:keepNext/>
        <w:spacing w:after="40"/>
        <w:ind w:left="360" w:hanging="360"/>
      </w:pPr>
      <w:r>
        <w:t xml:space="preserve">E) </w:t>
      </w:r>
      <w:r>
        <w:t xml:space="preserve">İsviçre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Avrupa Serbest Ticaret Birliğinin bugünkü dört üyesi İzlanda, Lihtenştayn, Norveç ve İsviçre’dir; Avusturya bu dört üye arasında yer almaz. Lihtenştayn küçük ölçekli bir ülke olduğu için üye olmadığı sanılabilir; ancak İsviçre gibi örgütün bugünkü üyelerindendir. Bir örgütle ticari ilişki kurmak da o örgüte üye olmak anlamına gelmez. Bu nedenle doğru cevap A seçeneğidir. (MD Genel Kültür Kitabı – Uluslararası Kuruluşlar: EFTA, OPEC ve BDT)</w:t>
      </w:r>
    </w:p>
    <w:p>
      <w:pPr>
        <w:spacing w:after="60"/>
      </w:pPr>
      <w:r>
        <w:rPr>
          <w:b/>
          <w:bCs/>
          <w:color w:val="1B3A5C"/>
        </w:rPr>
        <w:t xml:space="preserve">⚖️ Yasal Dayanak: </w:t>
      </w:r>
      <w:r>
        <w:t xml:space="preserve">Genel Kültür Kitabı – Uluslararası Kuruluşlar: EFTA, OPEC ve BDT</w:t>
      </w:r>
    </w:p>
    <w:p>
      <w:pPr>
        <w:spacing w:after="60"/>
      </w:pPr>
      <w:r>
        <w:rPr>
          <w:b/>
          <w:bCs/>
          <w:color w:val="1B3A5C"/>
        </w:rPr>
        <w:t xml:space="preserve">🔍 Şık Uzunluk Kontrolü: </w:t>
      </w:r>
      <w:r>
        <w:t xml:space="preserve">A:9 B:7 C:11 D:6 E:7 karakter → Denge: UYGUN</w:t>
      </w:r>
    </w:p>
    <w:p>
      <w:pPr>
        <w:keepNext/>
        <w:spacing w:after="60" w:before="280"/>
      </w:pPr>
      <w:r>
        <w:rPr>
          <w:b/>
          <w:bCs/>
          <w:color w:val="1B3A5C"/>
        </w:rPr>
        <w:t xml:space="preserve">SORU 18. </w:t>
      </w:r>
      <w:r>
        <w:rPr>
          <w:b/>
          <w:bCs/>
          <w:color w:val="B8860B"/>
        </w:rPr>
        <w:t xml:space="preserve">[T4 – Orta Üstü]</w:t>
      </w:r>
      <w:r>
        <w:rPr>
          <w:i/>
          <w:iCs/>
          <w:color w:val="555555"/>
          <w:sz w:val="18"/>
          <w:szCs w:val="18"/>
        </w:rPr>
        <w:t xml:space="preserve">  ·  Model soru: 2021/18</w:t>
      </w:r>
    </w:p>
    <w:p>
      <w:pPr>
        <w:keepNext/>
        <w:spacing w:after="80" w:before="40"/>
      </w:pPr>
      <w:r>
        <w:t xml:space="preserve">Aşağıdaki uluslararası kuruluş – merkez eşleştirmelerinden hangisi doğrudur?</w:t>
      </w:r>
    </w:p>
    <w:p>
      <w:pPr>
        <w:keepNext/>
        <w:spacing w:after="40"/>
        <w:ind w:left="360" w:hanging="360"/>
      </w:pPr>
      <w:r>
        <w:t xml:space="preserve">A) </w:t>
      </w:r>
      <w:r>
        <w:t xml:space="preserve">Dünya Ticaret Örgütü – Paris</w:t>
      </w:r>
    </w:p>
    <w:p>
      <w:pPr>
        <w:keepNext/>
        <w:spacing w:after="40"/>
        <w:ind w:left="360" w:hanging="360"/>
      </w:pPr>
      <w:r>
        <w:t xml:space="preserve">B) </w:t>
      </w:r>
      <w:r>
        <w:t xml:space="preserve">Birleşmiş Milletler – Lahey</w:t>
      </w:r>
    </w:p>
    <w:p>
      <w:pPr>
        <w:keepNext/>
        <w:spacing w:after="40"/>
        <w:ind w:left="360" w:hanging="360"/>
      </w:pPr>
      <w:r>
        <w:t xml:space="preserve">C) </w:t>
      </w:r>
      <w:r>
        <w:t xml:space="preserve">Avrupa Konseyi – Strazburg</w:t>
      </w:r>
    </w:p>
    <w:p>
      <w:pPr>
        <w:keepNext/>
        <w:spacing w:after="40"/>
        <w:ind w:left="360" w:hanging="360"/>
      </w:pPr>
      <w:r>
        <w:t xml:space="preserve">D) </w:t>
      </w:r>
      <w:r>
        <w:t xml:space="preserve">OPEC – Brüksel</w:t>
      </w:r>
    </w:p>
    <w:p>
      <w:pPr>
        <w:keepNext/>
        <w:spacing w:after="40"/>
        <w:ind w:left="360" w:hanging="360"/>
      </w:pPr>
      <w:r>
        <w:t xml:space="preserve">E) </w:t>
      </w:r>
      <w:r>
        <w:t xml:space="preserve">UNESCO – Cenevre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İnsan hakları, demokrasi ve hukukun üstünlüğüne odaklanan Avrupa Konseyinin merkezi Strazburg’dur. Dünya Ticaret Örgütünün merkezi Paris değil Cenevre’dir; Lahey ise Birleşmiş Milletlerin merkezi değil, Uluslararası Adalet Divanının bulunduğu yerdir, BM’nin merkezi New York’tur. OPEC’in merkezi Viyana, UNESCO’nun merkezi Paris’tir. Bu nedenle doğru cevap C seçeneğidir. (MD Genel Kültür Kitabı – Uluslararası Kuruluşlar: Avrupa Konseyi; Birleşmiş Milletler; DTÖ; OPEC; UNESCO)</w:t>
      </w:r>
    </w:p>
    <w:p>
      <w:pPr>
        <w:spacing w:after="60"/>
      </w:pPr>
      <w:r>
        <w:rPr>
          <w:b/>
          <w:bCs/>
          <w:color w:val="1B3A5C"/>
        </w:rPr>
        <w:t xml:space="preserve">⚖️ Yasal Dayanak: </w:t>
      </w:r>
      <w:r>
        <w:t xml:space="preserve">Genel Kültür Kitabı – Uluslararası Kuruluşlar: AB, Avrupa Konseyi ve AİHM; Birleşmiş Milletler; DTÖ ve OECD; EFTA, OPEC ve BDT; Çocuk, kültür, sağlık ve emek</w:t>
      </w:r>
    </w:p>
    <w:p>
      <w:pPr>
        <w:spacing w:after="60"/>
      </w:pPr>
      <w:r>
        <w:rPr>
          <w:b/>
          <w:bCs/>
          <w:color w:val="1B3A5C"/>
        </w:rPr>
        <w:t xml:space="preserve">🔍 Şık Uzunluk Kontrolü: </w:t>
      </w:r>
      <w:r>
        <w:t xml:space="preserve">A:28 B:27 C:26 D:14 E:16 karakter → Denge: UYGUN</w:t>
      </w:r>
    </w:p>
    <w:p>
      <w:pPr>
        <w:keepNext/>
        <w:spacing w:after="60" w:before="280"/>
      </w:pPr>
      <w:r>
        <w:rPr>
          <w:b/>
          <w:bCs/>
          <w:color w:val="1B3A5C"/>
        </w:rPr>
        <w:t xml:space="preserve">SORU 19. </w:t>
      </w:r>
      <w:r>
        <w:rPr>
          <w:b/>
          <w:bCs/>
          <w:color w:val="B8860B"/>
        </w:rPr>
        <w:t xml:space="preserve">[T1 – Zor]</w:t>
      </w:r>
      <w:r>
        <w:rPr>
          <w:i/>
          <w:iCs/>
          <w:color w:val="555555"/>
          <w:sz w:val="18"/>
          <w:szCs w:val="18"/>
        </w:rPr>
        <w:t xml:space="preserve">  ·  Model soru: 2021/19</w:t>
      </w:r>
    </w:p>
    <w:p>
      <w:pPr>
        <w:keepNext/>
        <w:spacing w:after="80" w:before="40"/>
      </w:pPr>
      <w:r>
        <w:t xml:space="preserve">Anayasa’ya göre aşağıdakilerden hangisi Türkiye Büyük Millet Meclisinin görev ve yetkileri arasında </w:t>
      </w:r>
      <w:r>
        <w:rPr>
          <w:b/>
          <w:bCs/>
          <w:u w:val="single"/>
        </w:rPr>
        <w:t xml:space="preserve">yer almaz</w:t>
      </w:r>
      <w:r>
        <w:t xml:space="preserve">?</w:t>
      </w:r>
    </w:p>
    <w:p>
      <w:pPr>
        <w:keepNext/>
        <w:spacing w:after="40"/>
        <w:ind w:left="360" w:hanging="360"/>
      </w:pPr>
      <w:r>
        <w:t xml:space="preserve">A) </w:t>
      </w:r>
      <w:r>
        <w:t xml:space="preserve">Üst kademe kamu yöneticilerini atamak</w:t>
      </w:r>
    </w:p>
    <w:p>
      <w:pPr>
        <w:keepNext/>
        <w:spacing w:after="40"/>
        <w:ind w:left="360" w:hanging="360"/>
      </w:pPr>
      <w:r>
        <w:t xml:space="preserve">B) </w:t>
      </w:r>
      <w:r>
        <w:t xml:space="preserve">Kanun koymak, değiştirmek ve kaldırmak</w:t>
      </w:r>
    </w:p>
    <w:p>
      <w:pPr>
        <w:keepNext/>
        <w:spacing w:after="40"/>
        <w:ind w:left="360" w:hanging="360"/>
      </w:pPr>
      <w:r>
        <w:t xml:space="preserve">C) </w:t>
      </w:r>
      <w:r>
        <w:t xml:space="preserve">Bütçe ve kesin hesap kanun tekliflerini görüşmek</w:t>
      </w:r>
    </w:p>
    <w:p>
      <w:pPr>
        <w:keepNext/>
        <w:spacing w:after="40"/>
        <w:ind w:left="360" w:hanging="360"/>
      </w:pPr>
      <w:r>
        <w:t xml:space="preserve">D) </w:t>
      </w:r>
      <w:r>
        <w:t xml:space="preserve">Para basılmasına karar vermek</w:t>
      </w:r>
    </w:p>
    <w:p>
      <w:pPr>
        <w:keepNext/>
        <w:spacing w:after="40"/>
        <w:ind w:left="360" w:hanging="360"/>
      </w:pPr>
      <w:r>
        <w:t xml:space="preserve">E) </w:t>
      </w:r>
      <w:r>
        <w:t xml:space="preserve">Genel ve özel af ilanına karar vermek</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 koymak, değiştirmek ve kaldırmak; bütçe ve kesin hesap kanun tekliflerini görüşmek ve para basılmasına karar vermek Meclisin görevleri arasındadır; genel ve özel af için de Anayasa’da beşte üç çoğunluk öngörülmüştür. Yetkisi içindeki üst kademe yöneticilerini atamak ise yardımcılarını ve bakanları atamakla birlikte Cumhurbaşkanına aittir. Bütçe ve kesin hesap tekliflerini Meclise Cumhurbaşkanı sunsa da bu teklifleri görüşüp karara bağlamak Meclisin görevidir. Bu nedenle doğru cevap A seçeneğidir. (MD Genel Kültür Kitabı – Anayasa: Meclisin görevleri ve çoğunluklar; Görevler, yardımcılar ve bakanlar)</w:t>
      </w:r>
    </w:p>
    <w:p>
      <w:pPr>
        <w:spacing w:after="60"/>
      </w:pPr>
      <w:r>
        <w:rPr>
          <w:b/>
          <w:bCs/>
          <w:color w:val="1B3A5C"/>
        </w:rPr>
        <w:t xml:space="preserve">⚖️ Yasal Dayanak: </w:t>
      </w:r>
      <w:r>
        <w:t xml:space="preserve">Genel Kültür Kitabı – Anayasa: Meclisin görevleri ve çoğunluklar; Görevler, yardımcılar ve bakanlar</w:t>
      </w:r>
    </w:p>
    <w:p>
      <w:pPr>
        <w:spacing w:after="60"/>
      </w:pPr>
      <w:r>
        <w:rPr>
          <w:b/>
          <w:bCs/>
          <w:color w:val="1B3A5C"/>
        </w:rPr>
        <w:t xml:space="preserve">🔍 Şık Uzunluk Kontrolü: </w:t>
      </w:r>
      <w:r>
        <w:t xml:space="preserve">A:37 B:38 C:48 D:29 E:37 karakter → Denge: UYGUN</w:t>
      </w:r>
    </w:p>
    <w:p>
      <w:pPr>
        <w:keepNext/>
        <w:spacing w:after="60" w:before="280"/>
      </w:pPr>
      <w:r>
        <w:rPr>
          <w:b/>
          <w:bCs/>
          <w:color w:val="1B3A5C"/>
        </w:rPr>
        <w:t xml:space="preserve">SORU 20. </w:t>
      </w:r>
      <w:r>
        <w:rPr>
          <w:b/>
          <w:bCs/>
          <w:color w:val="B8860B"/>
        </w:rPr>
        <w:t xml:space="preserve">[T1 – Orta Üstü]</w:t>
      </w:r>
      <w:r>
        <w:rPr>
          <w:i/>
          <w:iCs/>
          <w:color w:val="555555"/>
          <w:sz w:val="18"/>
          <w:szCs w:val="18"/>
        </w:rPr>
        <w:t xml:space="preserve">  ·  Model soru: 2021/20</w:t>
      </w:r>
    </w:p>
    <w:p>
      <w:pPr>
        <w:keepNext/>
        <w:spacing w:after="80" w:before="40"/>
      </w:pPr>
      <w:r>
        <w:t xml:space="preserve">Anayasa’ya göre milletvekili seçilme yeterliliğine ve adaylığa ilişkin aşağıdakilerden hangisi </w:t>
      </w:r>
      <w:r>
        <w:rPr>
          <w:b/>
          <w:bCs/>
          <w:u w:val="single"/>
        </w:rPr>
        <w:t xml:space="preserve">yanlıştır</w:t>
      </w:r>
      <w:r>
        <w:t xml:space="preserve">?</w:t>
      </w:r>
    </w:p>
    <w:p>
      <w:pPr>
        <w:keepNext/>
        <w:spacing w:after="40"/>
        <w:ind w:left="360" w:hanging="360"/>
      </w:pPr>
      <w:r>
        <w:t xml:space="preserve">A) </w:t>
      </w:r>
      <w:r>
        <w:t xml:space="preserve">Hâkim ve savcılar, görevlerinden çekilmedikçe milletvekili seçimlerinde aday olamaz.</w:t>
      </w:r>
    </w:p>
    <w:p>
      <w:pPr>
        <w:keepNext/>
        <w:spacing w:after="40"/>
        <w:ind w:left="360" w:hanging="360"/>
      </w:pPr>
      <w:r>
        <w:t xml:space="preserve">B) </w:t>
      </w:r>
      <w:r>
        <w:t xml:space="preserve">Memur statüsündeki görevliler, görevden çekilmeden de milletvekili adayı olabilir.</w:t>
      </w:r>
    </w:p>
    <w:p>
      <w:pPr>
        <w:keepNext/>
        <w:spacing w:after="40"/>
        <w:ind w:left="360" w:hanging="360"/>
      </w:pPr>
      <w:r>
        <w:t xml:space="preserve">C) </w:t>
      </w:r>
      <w:r>
        <w:t xml:space="preserve">Kısıtlı olmak, Anayasa’ya göre milletvekili seçilme yeterliliğini etkileyen durumlardandır.</w:t>
      </w:r>
    </w:p>
    <w:p>
      <w:pPr>
        <w:keepNext/>
        <w:spacing w:after="40"/>
        <w:ind w:left="360" w:hanging="360"/>
      </w:pPr>
      <w:r>
        <w:t xml:space="preserve">D) </w:t>
      </w:r>
      <w:r>
        <w:t xml:space="preserve">Kamu hizmetinden yasaklı olmak, milletvekili seçilme yeterliliğini etkiler.</w:t>
      </w:r>
    </w:p>
    <w:p>
      <w:pPr>
        <w:keepNext/>
        <w:spacing w:after="40"/>
        <w:ind w:left="360" w:hanging="360"/>
      </w:pPr>
      <w:r>
        <w:t xml:space="preserve">E) </w:t>
      </w:r>
      <w:r>
        <w:t xml:space="preserve">Belirli suçlar için çıkarılan af, milletvekili seçilmeye engeli kendiliğinden kaldırmaz.</w:t>
      </w:r>
    </w:p>
    <w:p>
      <w:pPr>
        <w:spacing w:after="60"/>
      </w:pPr>
      <w:r>
        <w:rPr>
          <w:b/>
          <w:bCs/>
          <w:color w:val="1B7A3C"/>
        </w:rPr>
        <w:t xml:space="preserve">✅ Doğru Cevap: </w:t>
      </w:r>
      <w:r>
        <w:t xml:space="preserve">B</w:t>
      </w:r>
    </w:p>
    <w:p>
      <w:pPr>
        <w:spacing w:after="60"/>
      </w:pPr>
      <w:r>
        <w:rPr>
          <w:b/>
          <w:bCs/>
          <w:color w:val="1B3A5C"/>
        </w:rPr>
        <w:t xml:space="preserve">📖 Açıklama: </w:t>
      </w:r>
      <w:r>
        <w:t xml:space="preserve">Hâkim ve savcılar, yüksek yargı mensupları, memur statüsündeki görevliler ve silahlı kuvvetler mensupları gibi Anayasa’da belirtilen kişiler görevlerinden çekilmedikçe aday olamaz; düzenleme kamu görevinin imkânlarıyla seçim yarışında üstünlük sağlanmasını önlemeye yöneliktir. Kısıtlılık ve kamu hizmetinden yasaklılık seçilme yeterliliğini etkiler; belirli suçlar için çıkarılan af da seçilmeye engeli kendiliğinden ortadan kaldırmaz. Bu nedenle doğru cevap B seçeneğidir. (MD Genel Kültür Kitabı – Anayasa: TBMM ve milletvekilliği)</w:t>
      </w:r>
    </w:p>
    <w:p>
      <w:pPr>
        <w:spacing w:after="60"/>
      </w:pPr>
      <w:r>
        <w:rPr>
          <w:b/>
          <w:bCs/>
          <w:color w:val="1B3A5C"/>
        </w:rPr>
        <w:t xml:space="preserve">⚖️ Yasal Dayanak: </w:t>
      </w:r>
      <w:r>
        <w:t xml:space="preserve">Genel Kültür Kitabı – Anayasa: TBMM ve milletvekilliği</w:t>
      </w:r>
    </w:p>
    <w:p>
      <w:pPr>
        <w:spacing w:after="60"/>
      </w:pPr>
      <w:r>
        <w:rPr>
          <w:b/>
          <w:bCs/>
          <w:color w:val="1B3A5C"/>
        </w:rPr>
        <w:t xml:space="preserve">🔍 Şık Uzunluk Kontrolü: </w:t>
      </w:r>
      <w:r>
        <w:t xml:space="preserve">A:84 B:82 C:91 D:75 E:88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[T5 – Zor]</w:t>
      </w:r>
      <w:r>
        <w:rPr>
          <w:i/>
          <w:iCs/>
          <w:color w:val="555555"/>
          <w:sz w:val="18"/>
          <w:szCs w:val="18"/>
        </w:rPr>
        <w:t xml:space="preserve">  ·  Model soru: 2021/21</w:t>
      </w:r>
    </w:p>
    <w:p>
      <w:pPr>
        <w:keepNext/>
        <w:spacing w:after="80" w:before="40"/>
      </w:pPr>
      <w:r>
        <w:t xml:space="preserve">Dahilde İşleme Rejimi Tebliği (İhracat: 2006/12)’ne göre, ihracat taahhüdünün kapatılmasını müteakip; yurt içi alım yapılan belge kapsamında alınan teminatlar ……, ithalat yapılan şartlı muafiyet sistemindeki belge/izin kapsamında alınan teminatlar ise …… ilgili firmaya iade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Tarım ve Orman Bakanlığınca tespit edilen şeker fabrikalarınca – ihracatçı birlikleri genel sekreterliklerince</w:t>
      </w:r>
    </w:p>
    <w:p>
      <w:pPr>
        <w:keepNext/>
        <w:spacing w:after="40"/>
        <w:ind w:left="360" w:hanging="360"/>
      </w:pPr>
      <w:r>
        <w:t xml:space="preserve">B) </w:t>
      </w:r>
      <w:r>
        <w:t xml:space="preserve">taahhüdü kapatan ilgili bölge müdürlüğünce – ilgili gümrük idaresince</w:t>
      </w:r>
    </w:p>
    <w:p>
      <w:pPr>
        <w:keepNext/>
        <w:spacing w:after="40"/>
        <w:ind w:left="360" w:hanging="360"/>
      </w:pPr>
      <w:r>
        <w:t xml:space="preserve">C) </w:t>
      </w:r>
      <w:r>
        <w:t xml:space="preserve">taahhüdü kapatan ilgili bölge müdürlüğünce – ihracatçı birlikleri genel sekreterliklerince</w:t>
      </w:r>
    </w:p>
    <w:p>
      <w:pPr>
        <w:keepNext/>
        <w:spacing w:after="40"/>
        <w:ind w:left="360" w:hanging="360"/>
      </w:pPr>
      <w:r>
        <w:t xml:space="preserve">D) </w:t>
      </w:r>
      <w:r>
        <w:t xml:space="preserve">Tarım ve Orman Bakanlığınca tespit edilen şeker fabrikalarınca – ilgili gümrük idaresince</w:t>
      </w:r>
    </w:p>
    <w:p>
      <w:pPr>
        <w:keepNext/>
        <w:spacing w:after="40"/>
        <w:ind w:left="360" w:hanging="360"/>
      </w:pPr>
      <w:r>
        <w:t xml:space="preserve">E) </w:t>
      </w:r>
      <w:r>
        <w:t xml:space="preserve">Bakanlıkça (İhracat Genel Müdürlüğü) – teminat mektubunu düzenleyen ilgili bankalarca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ihracat taahhüdünün kapatılmasını müteakip, yurt içi alım yapılan dahilde işleme izin belgesi kapsamında alınan teminatlar Tarım ve Orman Bakanlığınca tespit edilen şeker fabrikalarınca, ithalat yapılan şartlı muafiyet sistemindeki belge/izin kapsamında alınan teminatlar ise ilgili gümrük idaresince firmaya iade edilir. Bölge müdürlüğü belge taahhüdünü kapatan merci olup teminatı iade etmez; ihracatçı birlikleri genel sekreterlikleri ve bankalar da teminat iadesiyle görevlendirilmemiştir. Bu nedenle doğru cevap D seçeneğidir. (MD DİR Tebliği 40/1-a, b)</w:t>
      </w:r>
    </w:p>
    <w:p>
      <w:pPr>
        <w:spacing w:after="60"/>
      </w:pPr>
      <w:r>
        <w:rPr>
          <w:b/>
          <w:bCs/>
          <w:color w:val="1B3A5C"/>
        </w:rPr>
        <w:t xml:space="preserve">⚖️ Yasal Dayanak: </w:t>
      </w:r>
      <w:r>
        <w:t xml:space="preserve">Dahilde İşleme Rejimi Tebliği (İhracat: 2006/12) m.40/1-a, 40/1-b</w:t>
      </w:r>
    </w:p>
    <w:p>
      <w:pPr>
        <w:spacing w:after="60"/>
      </w:pPr>
      <w:r>
        <w:rPr>
          <w:b/>
          <w:bCs/>
          <w:color w:val="1B3A5C"/>
        </w:rPr>
        <w:t xml:space="preserve">🔍 Şık Uzunluk Kontrolü: </w:t>
      </w:r>
      <w:r>
        <w:t xml:space="preserve">A:110 B:69 C:90 D:89 E:85 karakter → Denge: UYGUN</w:t>
      </w:r>
    </w:p>
    <w:p>
      <w:pPr>
        <w:keepNext/>
        <w:spacing w:after="60" w:before="280"/>
      </w:pPr>
      <w:r>
        <w:rPr>
          <w:b/>
          <w:bCs/>
          <w:color w:val="1B3A5C"/>
        </w:rPr>
        <w:t xml:space="preserve">SORU 22. </w:t>
      </w:r>
      <w:r>
        <w:rPr>
          <w:b/>
          <w:bCs/>
          <w:color w:val="B8860B"/>
        </w:rPr>
        <w:t xml:space="preserve">[T10 – Zor]</w:t>
      </w:r>
      <w:r>
        <w:rPr>
          <w:i/>
          <w:iCs/>
          <w:color w:val="555555"/>
          <w:sz w:val="18"/>
          <w:szCs w:val="18"/>
        </w:rPr>
        <w:t xml:space="preserve">  ·  Model soru: 2021/22</w:t>
      </w:r>
    </w:p>
    <w:p>
      <w:pPr>
        <w:keepNext/>
        <w:spacing w:after="80" w:before="40"/>
      </w:pPr>
      <w:r>
        <w:t xml:space="preserve">Gümrük Genel Tebliği (Yükümlü Kayıt ve Takip Sistemi) (Seri No: 1)’e göre, elektronik ortamda beyanda bulunacak kişiler ile bu kişiler hesabına doğrudan veya dolaylı temsil yoluyla işlem yapacak temsilcilerin sisteme kaydına ilişkin bazı durumlar ve bunlara bağlanan sonuçlar aşağıda eşleştirilmiştir:</w:t>
      </w:r>
    </w:p>
    <w:p>
      <w:pPr>
        <w:keepNext/>
        <w:spacing w:after="40"/>
        <w:ind w:left="360"/>
      </w:pPr>
      <w:r>
        <w:t xml:space="preserve">1. Elektronik ortamda beyanda bulunacak veya hesabına beyanda bulunulacak gerçek veya tüzel kişilerin sisteme kaydolması – Zorunludur</w:t>
      </w:r>
    </w:p>
    <w:p>
      <w:pPr>
        <w:keepNext/>
        <w:spacing w:after="40"/>
        <w:ind w:left="360"/>
      </w:pPr>
      <w:r>
        <w:t xml:space="preserve">2. Sisteme yapılan kayıt gümrük idaresince onaylanmadan önce, kaydedilmiş bilgilerde değişiklik yapılması – Mümkün değildir; değişiklik ancak onaydan sonra güncelleme başvurusuyla yapılır</w:t>
      </w:r>
    </w:p>
    <w:p>
      <w:pPr>
        <w:keepNext/>
        <w:spacing w:after="40"/>
        <w:ind w:left="360"/>
      </w:pPr>
      <w:r>
        <w:t xml:space="preserve">3. Gümrük idaresince sistem üzerinden yapılan onay ve ret işlemleri ile ret gerekçesi – BİLGE kullanıcı kodu ve şifresi kullanılarak sorgulanabilir</w:t>
      </w:r>
    </w:p>
    <w:p>
      <w:pPr>
        <w:keepNext/>
        <w:spacing w:after="40"/>
        <w:ind w:left="360"/>
      </w:pPr>
      <w:r>
        <w:t xml:space="preserve">4. Zorunlu hâllerde sistemde onaylı kayıt bulundurma zorunluluğunun askıya alınması – Gümrük ve muhafaza başmüdürlüklerinin yetkisindedir</w:t>
      </w:r>
    </w:p>
    <w:p>
      <w:pPr>
        <w:keepNext/>
        <w:spacing w:after="40"/>
        <w:ind w:left="360"/>
      </w:pPr>
      <w:r>
        <w:t xml:space="preserve">5. Temsil yetkisi geri alındığı hâlde vekâlet kaydının iptal işlemini yapmayan kişi veya temsilci – Durumu tespit eden gümrük idaresince işlem yapılır ve sisteme açıklama girilerek kayıt iptal edilir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4</w:t>
      </w:r>
    </w:p>
    <w:p>
      <w:pPr>
        <w:keepNext/>
        <w:spacing w:after="40"/>
        <w:ind w:left="360" w:hanging="360"/>
      </w:pPr>
      <w:r>
        <w:t xml:space="preserve">B) </w:t>
      </w:r>
      <w:r>
        <w:t xml:space="preserve">Yalnız 5</w:t>
      </w:r>
    </w:p>
    <w:p>
      <w:pPr>
        <w:keepNext/>
        <w:spacing w:after="40"/>
        <w:ind w:left="360" w:hanging="360"/>
      </w:pPr>
      <w:r>
        <w:t xml:space="preserve">C) </w:t>
      </w:r>
      <w:r>
        <w:t xml:space="preserve">1 ve 3</w:t>
      </w:r>
    </w:p>
    <w:p>
      <w:pPr>
        <w:keepNext/>
        <w:spacing w:after="40"/>
        <w:ind w:left="360" w:hanging="360"/>
      </w:pPr>
      <w:r>
        <w:t xml:space="preserve">D) </w:t>
      </w:r>
      <w:r>
        <w:t xml:space="preserve">2 ve 3</w:t>
      </w:r>
    </w:p>
    <w:p>
      <w:pPr>
        <w:keepNext/>
        <w:spacing w:after="40"/>
        <w:ind w:left="360" w:hanging="360"/>
      </w:pPr>
      <w:r>
        <w:t xml:space="preserve">E) </w:t>
      </w:r>
      <w:r>
        <w:t xml:space="preserve">2 ve 4</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sisteme yapılan kayıt gümrük idaresince onaylanana kadar kaydedilmiş bilgilerde değişiklik yapılabilir; zorunlu hâllerde onaylı kayıt bulundurma zorunluluğunu askıya almaya ise başmüdürlükler değil Bakanlık (Risk Yönetimi ve Kontrol Genel Müdürlüğü) yetkilidir, bu nedenle 2 ve 4 yanlıştır. Kayıt zorunluluğu, onay ve ret işlemlerinin BİLGE kullanıcı koduyla sorgulanabilmesi ve vekâlet kaydını iptal etmeyenler hakkında işlem yapılıp sisteme açıklama girilerek kaydın iptal edilmesi Tebliğe uygundur. Bu nedenle doğru cevap E seçeneğidir. (MD YKTS Tebliği 4/1, 4/6, 7/1, 8/2, 9)</w:t>
      </w:r>
    </w:p>
    <w:p>
      <w:pPr>
        <w:spacing w:after="60"/>
      </w:pPr>
      <w:r>
        <w:rPr>
          <w:b/>
          <w:bCs/>
          <w:color w:val="1B3A5C"/>
        </w:rPr>
        <w:t xml:space="preserve">⚖️ Yasal Dayanak: </w:t>
      </w:r>
      <w:r>
        <w:t xml:space="preserve">Gümrük Genel Tebliği (Yükümlü Kayıt ve Takip Sistemi) (Seri No: 1) m.4/1, 4/6, 7/1, 8/2, 9/1</w:t>
      </w:r>
    </w:p>
    <w:p>
      <w:pPr>
        <w:spacing w:after="60"/>
      </w:pPr>
      <w:r>
        <w:rPr>
          <w:b/>
          <w:bCs/>
          <w:color w:val="1B3A5C"/>
        </w:rPr>
        <w:t xml:space="preserve">🔍 Şık Uzunluk Kontrolü: </w:t>
      </w:r>
      <w:r>
        <w:t xml:space="preserve">A:8 B:8 C:6 D:6 E:6 karakter → Denge: UYGUN</w:t>
      </w:r>
    </w:p>
    <w:p>
      <w:pPr>
        <w:keepNext/>
        <w:spacing w:after="60" w:before="280"/>
      </w:pPr>
      <w:r>
        <w:rPr>
          <w:b/>
          <w:bCs/>
          <w:color w:val="1B3A5C"/>
        </w:rPr>
        <w:t xml:space="preserve">SORU 23. </w:t>
      </w:r>
      <w:r>
        <w:rPr>
          <w:b/>
          <w:bCs/>
          <w:color w:val="B8860B"/>
        </w:rPr>
        <w:t xml:space="preserve">[T1+T2 – Zor]</w:t>
      </w:r>
      <w:r>
        <w:rPr>
          <w:i/>
          <w:iCs/>
          <w:color w:val="555555"/>
          <w:sz w:val="18"/>
          <w:szCs w:val="18"/>
        </w:rPr>
        <w:t xml:space="preserve">  ·  Model soru: 2021/23</w:t>
      </w:r>
    </w:p>
    <w:p>
      <w:pPr>
        <w:keepNext/>
        <w:spacing w:after="80" w:before="40"/>
      </w:pPr>
      <w:r>
        <w:t xml:space="preserve">Gümrük Yönetmeliğine göre, antrepo işletme izni ve antrepo devrine ilişkin aşağıdaki ifadeler veriliyor:</w:t>
      </w:r>
    </w:p>
    <w:p>
      <w:pPr>
        <w:keepNext/>
        <w:spacing w:after="40"/>
        <w:ind w:left="360"/>
      </w:pPr>
      <w:r>
        <w:t xml:space="preserve">I. Antrepo devir talepleri, gümrük müdürlüğünün görüşü üzerine bölge müdürlüğünce sonuçlandırılır.</w:t>
      </w:r>
    </w:p>
    <w:p>
      <w:pPr>
        <w:keepNext/>
        <w:spacing w:after="40"/>
        <w:ind w:left="360"/>
      </w:pPr>
      <w:r>
        <w:t xml:space="preserve">II. Yatırım izni bildiriminden itibaren altı ay içinde tesisin hazır hâle getirilerek gümrük müdürlüğüne başvurulması gerekir.</w:t>
      </w:r>
    </w:p>
    <w:p>
      <w:pPr>
        <w:keepNext/>
        <w:spacing w:after="40"/>
        <w:ind w:left="360"/>
      </w:pPr>
      <w:r>
        <w:t xml:space="preserve">III. İsteğe bağlı kapatma dışında izni geri alınan anonim şirketin yönetim kurulu üyelerinin yer aldığı diğer tüzel kişilere üç yıl süreyle antrepo açma izni verilmez.</w:t>
      </w:r>
    </w:p>
    <w:p>
      <w:pPr>
        <w:keepNext/>
        <w:spacing w:after="40"/>
        <w:ind w:left="360"/>
      </w:pPr>
      <w:r>
        <w:t xml:space="preserve">IV. İşletilen antreponun devri için işletmeci ile devralacak kişi, bağlı bulunulan gümrük müdürlüğüne müştereken müracaat eder.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Antrepo devir talepleri gümrük müdürlüğü ve bölge müdürlüğünün görüşleriyle Bakanlığa aktarılır ve Bakanlıkça sonuçlandırılır; bölge müdürlüğünce sonuçlandırılıp Bakanlığa bilgi verilmesi tadilat, genişletme ve daraltma taleplerine ait usuldür, bu nedenle I yanlıştır. İzni geri alınan şirketin yönetim kurulu üyeleri gibi kişilerin yer aldığı diğer tüzel kişilere yeniden izin verilmeyen süre üç değil beş yıldır; III de yanlıştır. Yatırım izni bildiriminden itibaren altı ay içinde tesisin hazırlanarak başvurulması ile devirde işletmeci ve devralanın gümrük müdürlüğüne müştereken müracaatı Yönetmelikte aynen yer alır. Bu nedenle doğru cevap C seçeneğidir. (MD GY 518/9, 523/5, 523/7, 525/6)</w:t>
      </w:r>
    </w:p>
    <w:p>
      <w:pPr>
        <w:spacing w:after="60"/>
      </w:pPr>
      <w:r>
        <w:rPr>
          <w:b/>
          <w:bCs/>
          <w:color w:val="1B3A5C"/>
        </w:rPr>
        <w:t xml:space="preserve">⚖️ Yasal Dayanak: </w:t>
      </w:r>
      <w:r>
        <w:t xml:space="preserve">Gümrük Yönetmeliği m.518/9, 523/5, 523/7, 525/6</w:t>
      </w:r>
    </w:p>
    <w:p>
      <w:pPr>
        <w:spacing w:after="60"/>
      </w:pPr>
      <w:r>
        <w:rPr>
          <w:b/>
          <w:bCs/>
          <w:color w:val="1B3A5C"/>
        </w:rPr>
        <w:t xml:space="preserve">🔍 Şık Uzunluk Kontrolü: </w:t>
      </w:r>
      <w:r>
        <w:t xml:space="preserve">A:8 B:10 C:8 D:8 E:13 karakter → Denge: UYGUN</w:t>
      </w:r>
    </w:p>
    <w:p>
      <w:pPr>
        <w:keepNext/>
        <w:spacing w:after="60" w:before="280"/>
      </w:pPr>
      <w:r>
        <w:rPr>
          <w:b/>
          <w:bCs/>
          <w:color w:val="1B3A5C"/>
        </w:rPr>
        <w:t xml:space="preserve">SORU 24. </w:t>
      </w:r>
      <w:r>
        <w:rPr>
          <w:b/>
          <w:bCs/>
          <w:color w:val="B8860B"/>
        </w:rPr>
        <w:t xml:space="preserve">[T1+T2 – Orta Üstü]</w:t>
      </w:r>
      <w:r>
        <w:rPr>
          <w:i/>
          <w:iCs/>
          <w:color w:val="555555"/>
          <w:sz w:val="18"/>
          <w:szCs w:val="18"/>
        </w:rPr>
        <w:t xml:space="preserve">  ·  Model soru: 2021/24</w:t>
      </w:r>
    </w:p>
    <w:p>
      <w:pPr>
        <w:keepNext/>
        <w:spacing w:after="80" w:before="40"/>
      </w:pPr>
      <w:r>
        <w:t xml:space="preserve">4458 sayılı Gümrük Kanununa göre gümrük işlemlerine ilişkin belge ve bilgilerin verilmesi ile gizli bilgilerin saklanmasına ilişkin;</w:t>
      </w:r>
    </w:p>
    <w:p>
      <w:pPr>
        <w:keepNext/>
        <w:spacing w:after="40"/>
        <w:ind w:left="360"/>
      </w:pPr>
      <w:r>
        <w:t xml:space="preserve">I. Gümrük işlemleriyle doğrudan veya dolaylı ilgili kişiler, gümrük idarelerinin talebi üzerine, gümrük işlemleriyle sınırlı olarak gerekli bütün belge ve bilgileri vermekle yükümlüdür.</w:t>
      </w:r>
    </w:p>
    <w:p>
      <w:pPr>
        <w:keepNext/>
        <w:spacing w:after="40"/>
        <w:ind w:left="360"/>
      </w:pPr>
      <w:r>
        <w:t xml:space="preserve">II. Kendilerinden bilgi istenilen kişiler, özel kanunlardaki gizlilik hükümlerini ileri sürerek bilgi vermekten kaçınabilir.</w:t>
      </w:r>
    </w:p>
    <w:p>
      <w:pPr>
        <w:keepNext/>
        <w:spacing w:after="40"/>
        <w:ind w:left="360"/>
      </w:pPr>
      <w:r>
        <w:t xml:space="preserve">III. Gizli nitelikteki bilgiler, bu bilgileri veren kişinin veya makamın açık izni olmaksızın açıklanamaz.</w:t>
      </w:r>
    </w:p>
    <w:p>
      <w:pPr>
        <w:keepNext/>
        <w:spacing w:after="40"/>
        <w:ind w:left="360"/>
      </w:pPr>
      <w:r>
        <w:t xml:space="preserve">IV. Gizli bilgilerin toplanması, kullanılması, saklanma süresi ve üçüncü kişilere verilmesine ilişkin hükümler Cumhurbaşkanı kararıyla belirlenir.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kendilerinden bilgi istenilen kişiler özel kanunlardaki gizlilik hükümlerini ileri sürerek bilgi vermekten kaçınamaz; gizli bilgilerin toplanması, kullanılması, saklanma süresi ve üçüncü kişilere verilmesine ilişkin hükümler ise Cumhurbaşkanı kararıyla değil yönetmelikle belirlenir, bu nedenle II ve IV yanlıştır. İlgili kişilerin gümrük işlemleriyle sınırlı olarak belge ve bilgi verme yükümlülüğü ile gizli bilgilerin bilgiyi veren kişinin veya makamın açık izni olmadan açıklanamaması Kanuna uygundur. Bu nedenle doğru cevap E seçeneğidir. (MD GK 11, 12)</w:t>
      </w:r>
    </w:p>
    <w:p>
      <w:pPr>
        <w:spacing w:after="60"/>
      </w:pPr>
      <w:r>
        <w:rPr>
          <w:b/>
          <w:bCs/>
          <w:color w:val="1B3A5C"/>
        </w:rPr>
        <w:t xml:space="preserve">⚖️ Yasal Dayanak: </w:t>
      </w:r>
      <w:r>
        <w:t xml:space="preserve">4458 sayılı Gümrük Kanunu m.11, 12/1, 12/2</w:t>
      </w:r>
    </w:p>
    <w:p>
      <w:pPr>
        <w:spacing w:after="60"/>
      </w:pPr>
      <w:r>
        <w:rPr>
          <w:b/>
          <w:bCs/>
          <w:color w:val="1B3A5C"/>
        </w:rPr>
        <w:t xml:space="preserve">🔍 Şık Uzunluk Kontrolü: </w:t>
      </w:r>
      <w:r>
        <w:t xml:space="preserve">A:9 B:9 C:8 D:9 E:8 karakter → Denge: UYGUN</w:t>
      </w:r>
    </w:p>
    <w:p>
      <w:pPr>
        <w:keepNext/>
        <w:spacing w:after="60" w:before="280"/>
      </w:pPr>
      <w:r>
        <w:rPr>
          <w:b/>
          <w:bCs/>
          <w:color w:val="1B3A5C"/>
        </w:rPr>
        <w:t xml:space="preserve">SORU 25. </w:t>
      </w:r>
      <w:r>
        <w:rPr>
          <w:b/>
          <w:bCs/>
          <w:color w:val="B8860B"/>
        </w:rPr>
        <w:t xml:space="preserve">[T1 – Zor]</w:t>
      </w:r>
      <w:r>
        <w:rPr>
          <w:i/>
          <w:iCs/>
          <w:color w:val="555555"/>
          <w:sz w:val="18"/>
          <w:szCs w:val="18"/>
        </w:rPr>
        <w:t xml:space="preserve">  ·  Model soru: 2021/25</w:t>
      </w:r>
    </w:p>
    <w:p>
      <w:pPr>
        <w:keepNext/>
        <w:spacing w:after="80" w:before="40"/>
      </w:pPr>
      <w:r>
        <w:t xml:space="preserve">Gümrük İşlemlerinin Kolaylaştırılması Yönetmeliğine göre, yetkilendirilmiş yükümlü statüsü için aranan güvenilirlik koşulunda ceza kararlarının değerlendirilmesine ilişkin aşağıdakilerden hangisi </w:t>
      </w:r>
      <w:r>
        <w:rPr>
          <w:b/>
          <w:bCs/>
          <w:u w:val="single"/>
        </w:rPr>
        <w:t xml:space="preserve">yanlıştır</w:t>
      </w:r>
      <w:r>
        <w:t xml:space="preserve">?</w:t>
      </w:r>
    </w:p>
    <w:p>
      <w:pPr>
        <w:keepNext/>
        <w:spacing w:after="40"/>
        <w:ind w:left="360" w:hanging="360"/>
      </w:pPr>
      <w:r>
        <w:t xml:space="preserve">A) </w:t>
      </w:r>
      <w:r>
        <w:t xml:space="preserve">İthalat ve ihracat beyannamelerine ilişkin ceza kararı sayısının hesabında, aynı beyannameye ilişkin olarak düzenlenmiş birden fazla ceza kararının her biri ayrı bir ceza kararı olarak dikkate alınır.</w:t>
      </w:r>
    </w:p>
    <w:p>
      <w:pPr>
        <w:keepNext/>
        <w:spacing w:after="40"/>
        <w:ind w:left="360" w:hanging="360"/>
      </w:pPr>
      <w:r>
        <w:t xml:space="preserve">B) </w:t>
      </w:r>
      <w:r>
        <w:t xml:space="preserve">Transit beyanlarına ilişkin ceza kriterleri uygulanırken, özet beyandan dolayı düzenlenen ceza kararları ile ilgili dönemde beyan edilmiş özet beyan sayıları değerlendirmede dikkate alınmaz.</w:t>
      </w:r>
    </w:p>
    <w:p>
      <w:pPr>
        <w:keepNext/>
        <w:spacing w:after="40"/>
        <w:ind w:left="360" w:hanging="360"/>
      </w:pPr>
      <w:r>
        <w:t xml:space="preserve">C) </w:t>
      </w:r>
      <w:r>
        <w:t xml:space="preserve">Havayolu taşımacılığında tescil edilen özet beyanlara ilişkin belirli usulsüzlük cezaları başvurunun değerlendirilmesinde dikkate alınmaz; ancak bu cezalar sertifika düzenlendikten sonraki yerinde izlemede dikkate alınır.</w:t>
      </w:r>
    </w:p>
    <w:p>
      <w:pPr>
        <w:keepNext/>
        <w:spacing w:after="40"/>
        <w:ind w:left="360" w:hanging="360"/>
      </w:pPr>
      <w:r>
        <w:t xml:space="preserve">D) </w:t>
      </w:r>
      <w:r>
        <w:t xml:space="preserve">Ceza kararının beyannamenin tescil yılından sonraki bir yılda düzenlenmesi hâlinde, eşik olarak kullanılan usulsüzlük cezası katlarının hesabında ceza kararının düzenlendiği tarihte geçerli tutar esas alınır.</w:t>
      </w:r>
    </w:p>
    <w:p>
      <w:pPr>
        <w:keepNext/>
        <w:spacing w:after="40"/>
        <w:ind w:left="360" w:hanging="360"/>
      </w:pPr>
      <w:r>
        <w:t xml:space="preserve">E) </w:t>
      </w:r>
      <w:r>
        <w:t xml:space="preserve">Başvuru sahibinin temsilci sıfatıyla yürüttüğü TIR Karnesi işlemlerinden kaynaklanan cezaların yanı sıra aynı dönemde temsilci sıfatıyla sistem üzerinde yaptığı TIR Karnesi beyanları da dikkate alınır.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ithalat ve ihracat beyannamelerine ilişkin ceza kararı kriterinin uygulanmasında, Kanundaki saklı hüküm dışında aynı beyannameye ilişkin düzenlenmiş birden fazla ceza kararı tek ceza kararı sayılır; her birinin ayrı sayılacağını söyleyen ifade yanlıştır. Transit kriterlerinde özet beyan cezaları ile özet beyan sayılarının dikkate alınmaması, havayolu özet beyan cezalarının başvuruda değil yerinde izlemede dikkate alınması ve sonraki yılda düzenlenen ceza kararında katların karar tarihindeki tutara göre hesaplanması Yönetmeliğe uygundur. Bu nedenle doğru cevap A seçeneğidir. (MD GİKY 5/2, 5/7, 5/9, 5/10, 5/11)</w:t>
      </w:r>
    </w:p>
    <w:p>
      <w:pPr>
        <w:spacing w:after="60"/>
      </w:pPr>
      <w:r>
        <w:rPr>
          <w:b/>
          <w:bCs/>
          <w:color w:val="1B3A5C"/>
        </w:rPr>
        <w:t xml:space="preserve">⚖️ Yasal Dayanak: </w:t>
      </w:r>
      <w:r>
        <w:t xml:space="preserve">Gümrük İşlemlerinin Kolaylaştırılması Yönetmeliği m.5/2, 5/7, 5/9, 5/10, 5/11</w:t>
      </w:r>
    </w:p>
    <w:p>
      <w:pPr>
        <w:spacing w:after="60"/>
      </w:pPr>
      <w:r>
        <w:rPr>
          <w:b/>
          <w:bCs/>
          <w:color w:val="1B3A5C"/>
        </w:rPr>
        <w:t xml:space="preserve">🔍 Şık Uzunluk Kontrolü: </w:t>
      </w:r>
      <w:r>
        <w:t xml:space="preserve">A:200 B:190 C:221 D:208 E:201 karakter → Denge: UYGUN</w:t>
      </w:r>
    </w:p>
    <w:p>
      <w:pPr>
        <w:keepNext/>
        <w:spacing w:after="60" w:before="280"/>
      </w:pPr>
      <w:r>
        <w:rPr>
          <w:b/>
          <w:bCs/>
          <w:color w:val="1B3A5C"/>
        </w:rPr>
        <w:t xml:space="preserve">SORU 26. </w:t>
      </w:r>
      <w:r>
        <w:rPr>
          <w:b/>
          <w:bCs/>
          <w:color w:val="B8860B"/>
        </w:rPr>
        <w:t xml:space="preserve">[T4 – Orta Üstü]</w:t>
      </w:r>
      <w:r>
        <w:rPr>
          <w:i/>
          <w:iCs/>
          <w:color w:val="555555"/>
          <w:sz w:val="18"/>
          <w:szCs w:val="18"/>
        </w:rPr>
        <w:t xml:space="preserve">  ·  Model soru: 2021/26</w:t>
      </w:r>
    </w:p>
    <w:p>
      <w:pPr>
        <w:keepNext/>
        <w:spacing w:after="80" w:before="40"/>
      </w:pPr>
      <w:r>
        <w:t xml:space="preserve">Gümrük Yönetmeliğinin ekonomik etkili gümrük rejimlerine ilişkin bölümünde yapılan tanımlara göre, "üçgen trafik" deyimi aşağıdakilerden hangisini ifade eder?</w:t>
      </w:r>
    </w:p>
    <w:p>
      <w:pPr>
        <w:keepNext/>
        <w:spacing w:after="40"/>
        <w:ind w:left="360" w:hanging="360"/>
      </w:pPr>
      <w:r>
        <w:t xml:space="preserve">A) </w:t>
      </w:r>
      <w:r>
        <w:t xml:space="preserve">Rejime giriş ve rejimi kapatan gümrük idarelerinin her ikisinin de Türkiye Gümrük Bölgesinde bulunması kaydıyla, bu idarelerin birbirinden farklı olduğu durumu</w:t>
      </w:r>
    </w:p>
    <w:p>
      <w:pPr>
        <w:keepNext/>
        <w:spacing w:after="40"/>
        <w:ind w:left="360" w:hanging="360"/>
      </w:pPr>
      <w:r>
        <w:t xml:space="preserve">B) </w:t>
      </w:r>
      <w:r>
        <w:t xml:space="preserve">Rejime giriş gümrük idaresi ile denetleyici gümrük idaresinin farklı olduğu ve izin belgesinin üçüncü bir gümrük idaresince verildiği durumu</w:t>
      </w:r>
    </w:p>
    <w:p>
      <w:pPr>
        <w:keepNext/>
        <w:spacing w:after="40"/>
        <w:ind w:left="360" w:hanging="360"/>
      </w:pPr>
      <w:r>
        <w:t xml:space="preserve">C) </w:t>
      </w:r>
      <w:r>
        <w:t xml:space="preserve">İşlem görmüş ürünlerin, rejime girişin yapıldığı gümrük idaresinden farklı bir gümrük idaresince serbest dolaşıma sokulduğu durumu</w:t>
      </w:r>
    </w:p>
    <w:p>
      <w:pPr>
        <w:keepNext/>
        <w:spacing w:after="40"/>
        <w:ind w:left="360" w:hanging="360"/>
      </w:pPr>
      <w:r>
        <w:t xml:space="preserve">D) </w:t>
      </w:r>
      <w:r>
        <w:t xml:space="preserve">Rejime giriş, rejimi kapatan ve denetleyici gümrük idarelerinin izin belgesinde birbirinden farklı üç idare olarak belirlendiği durumu</w:t>
      </w:r>
    </w:p>
    <w:p>
      <w:pPr>
        <w:keepNext/>
        <w:spacing w:after="40"/>
        <w:ind w:left="360" w:hanging="360"/>
      </w:pPr>
      <w:r>
        <w:t xml:space="preserve">E) </w:t>
      </w:r>
      <w:r>
        <w:t xml:space="preserve">Gümrük idarelerinden yalnız birinin Türkiye Gümrük Bölgesinde olması kaydıyla, rejime giriş ve rejimi kapatan gümrük idarelerinin farklı olduğu durumu</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Yönetmelikte üçgen trafik, gümrük idarelerinden sadece birinin Türkiye Gümrük Bölgesinde olması kaydıyla, rejime giriş gümrük idaresi ile rejimi kapatan gümrük idaresinin farklı olduğu durum olarak tanımlanmıştır. Her iki idarenin de Türkiye Gümrük Bölgesinde bulunduğu durum bu tanıma girmez; tanımda denetleyici gümrük idaresine, izni veren idareye veya idare sayısına dayalı bir ölçüt yer almaz. Bu nedenle doğru cevap E seçeneğidir. (MD GY 308/1-l; GY 308/1-a, i, j)</w:t>
      </w:r>
    </w:p>
    <w:p>
      <w:pPr>
        <w:spacing w:after="60"/>
      </w:pPr>
      <w:r>
        <w:rPr>
          <w:b/>
          <w:bCs/>
          <w:color w:val="1B3A5C"/>
        </w:rPr>
        <w:t xml:space="preserve">⚖️ Yasal Dayanak: </w:t>
      </w:r>
      <w:r>
        <w:t xml:space="preserve">Gümrük Yönetmeliği m.308/1-l (karşılaştırma: m.308/1-a, 308/1-i, 308/1-j)</w:t>
      </w:r>
    </w:p>
    <w:p>
      <w:pPr>
        <w:spacing w:after="60"/>
      </w:pPr>
      <w:r>
        <w:rPr>
          <w:b/>
          <w:bCs/>
          <w:color w:val="1B3A5C"/>
        </w:rPr>
        <w:t xml:space="preserve">🔍 Şık Uzunluk Kontrolü: </w:t>
      </w:r>
      <w:r>
        <w:t xml:space="preserve">A:159 B:140 C:130 D:134 E:150 karakter → Denge: UYGUN</w:t>
      </w:r>
    </w:p>
    <w:p>
      <w:pPr>
        <w:keepNext/>
        <w:spacing w:after="60" w:before="280"/>
      </w:pPr>
      <w:r>
        <w:rPr>
          <w:b/>
          <w:bCs/>
          <w:color w:val="1B3A5C"/>
        </w:rPr>
        <w:t xml:space="preserve">SORU 27. </w:t>
      </w:r>
      <w:r>
        <w:rPr>
          <w:b/>
          <w:bCs/>
          <w:color w:val="B8860B"/>
        </w:rPr>
        <w:t xml:space="preserve">[T2 – Orta Üstü]</w:t>
      </w:r>
      <w:r>
        <w:rPr>
          <w:i/>
          <w:iCs/>
          <w:color w:val="555555"/>
          <w:sz w:val="18"/>
          <w:szCs w:val="18"/>
        </w:rPr>
        <w:t xml:space="preserve">  ·  Model soru: 2021/27</w:t>
      </w:r>
    </w:p>
    <w:p>
      <w:pPr>
        <w:keepNext/>
        <w:spacing w:after="80" w:before="40"/>
      </w:pPr>
      <w:r>
        <w:t xml:space="preserve">4458 sayılı Gümrük Kanununa göre gümrük tarifesinin kapsamına ilişkin şu ifadeler veriliyor:</w:t>
      </w:r>
    </w:p>
    <w:p>
      <w:pPr>
        <w:keepNext/>
        <w:spacing w:after="40"/>
        <w:ind w:left="360"/>
      </w:pPr>
      <w:r>
        <w:t xml:space="preserve">I. Gümrük tarifesi, Kanunda sayılan tarife uygulamalarıyla sınırlı olup bunların dışındaki tarife uygulamalarını kapsamaz.</w:t>
      </w:r>
    </w:p>
    <w:p>
      <w:pPr>
        <w:keepNext/>
        <w:spacing w:after="40"/>
        <w:ind w:left="360"/>
      </w:pPr>
      <w:r>
        <w:t xml:space="preserve">II. Gümrük tarifesi, Türk Gümrük Tarifesinin kapsadığı eşyaya uygulanacak gümrük vergi oranlarını kapsar.</w:t>
      </w:r>
    </w:p>
    <w:p>
      <w:pPr>
        <w:keepNext/>
        <w:spacing w:after="40"/>
        <w:ind w:left="360"/>
      </w:pPr>
      <w:r>
        <w:t xml:space="preserve">III. Tarım politikası veya işlenmiş tarım ürünlerine ilişkin özel düzenlemeler çerçevesinde alınan ithalat vergileri gümrük tarifesinin kapsamı dışındadır.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gümrük tarifesi, Türk Gümrük Tarifesinin kapsadığı eşyaya uygulanacak gümrük vergi oranlarını kapsar (II). Aynı hükümde tarım politikası veya işlenmiş tarım ürünlerine ilişkin özel düzenlemeler çerçevesinde alınan ithalat vergileri de gümrük tarifesinin unsurları arasında sayıldığından III yanlıştır; Kanun, saydığı uygulamaların dışında kalan diğer tarife uygulamalarını da gümrük tarifesine dahil ettiğinden I yanlıştır. Bu nedenle doğru cevap B seçeneğidir. (MD GK 15/3-c, g)</w:t>
      </w:r>
    </w:p>
    <w:p>
      <w:pPr>
        <w:spacing w:after="60"/>
      </w:pPr>
      <w:r>
        <w:rPr>
          <w:b/>
          <w:bCs/>
          <w:color w:val="1B3A5C"/>
        </w:rPr>
        <w:t xml:space="preserve">⚖️ Yasal Dayanak: </w:t>
      </w:r>
      <w:r>
        <w:t xml:space="preserve">4458 sayılı Gümrük Kanunu m.15/3-c, g</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28. </w:t>
      </w:r>
      <w:r>
        <w:rPr>
          <w:b/>
          <w:bCs/>
          <w:color w:val="B8860B"/>
        </w:rPr>
        <w:t xml:space="preserve">[T4 – Orta Üstü]</w:t>
      </w:r>
      <w:r>
        <w:rPr>
          <w:i/>
          <w:iCs/>
          <w:color w:val="555555"/>
          <w:sz w:val="18"/>
          <w:szCs w:val="18"/>
        </w:rPr>
        <w:t xml:space="preserve">  ·  Model soru: 2021/28</w:t>
      </w:r>
    </w:p>
    <w:p>
      <w:pPr>
        <w:keepNext/>
        <w:spacing w:after="80" w:before="40"/>
      </w:pPr>
      <w:r>
        <w:t xml:space="preserve">4458 sayılı Gümrük Kanununun transit rejimine ilişkin genel hükümlerine göre aşağıdakilerden hangisi doğrudur?</w:t>
      </w:r>
    </w:p>
    <w:p>
      <w:pPr>
        <w:keepNext/>
        <w:spacing w:after="40"/>
        <w:ind w:left="360" w:hanging="360"/>
      </w:pPr>
      <w:r>
        <w:t xml:space="preserve">A) </w:t>
      </w:r>
      <w:r>
        <w:t xml:space="preserve">Transit rejimi, ithalat vergilerine ve ticaret politikası önlemlerine tabi tutulan serbest dolaşımdaki eşyanın taşınmasına uygulanır.</w:t>
      </w:r>
    </w:p>
    <w:p>
      <w:pPr>
        <w:keepNext/>
        <w:spacing w:after="40"/>
        <w:ind w:left="360" w:hanging="360"/>
      </w:pPr>
      <w:r>
        <w:t xml:space="preserve">B) </w:t>
      </w:r>
      <w:r>
        <w:t xml:space="preserve">Müsteşarlık, transit rejimine ilişkin düzenlemeleri ancak bu Bölümdeki madde hükümlerine bağlı kalmak kaydıyla yapabilir.</w:t>
      </w:r>
    </w:p>
    <w:p>
      <w:pPr>
        <w:keepNext/>
        <w:spacing w:after="40"/>
        <w:ind w:left="360" w:hanging="360"/>
      </w:pPr>
      <w:r>
        <w:t xml:space="preserve">C) </w:t>
      </w:r>
      <w:r>
        <w:t xml:space="preserve">Transit rejimi, eşya ve belgelerin varış gümrük idaresine sunulmasıyla değil, rejimin ibra edilmesiyle sona erer.</w:t>
      </w:r>
    </w:p>
    <w:p>
      <w:pPr>
        <w:keepNext/>
        <w:spacing w:after="40"/>
        <w:ind w:left="360" w:hanging="360"/>
      </w:pPr>
      <w:r>
        <w:t xml:space="preserve">D) </w:t>
      </w:r>
      <w:r>
        <w:t xml:space="preserve">Gümrük idareleri, transit eşyasının bir iç gümrük idaresinden diğer bir iç gümrük idaresine taşınmasına izin vermez.</w:t>
      </w:r>
    </w:p>
    <w:p>
      <w:pPr>
        <w:keepNext/>
        <w:spacing w:after="40"/>
        <w:ind w:left="360" w:hanging="360"/>
      </w:pPr>
      <w:r>
        <w:t xml:space="preserve">E) </w:t>
      </w:r>
      <w:r>
        <w:t xml:space="preserve">Ekonomik etkili gümrük rejimine tabi eşyanın taşınmasına ilişkin Müsteşarlıkça belirlenecek özel hükümler saklıdır.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transit rejiminin uygulanmasında ekonomik etkili bir gümrük rejimine tabi eşyanın taşınmasına ilişkin olarak Müsteşarlıkça belirlenecek özel hükümler saklıdır; Müsteşarlık ayrıca bu Bölümdeki hükümlere bağlı kalmaksızın transit rejimine ilişkin düzenleme yapmaya yetkilidir. Rejim, ithalat vergileri ve ticaret politikası önlemlerine tabi tutulmayan serbest dolaşıma girmemiş eşya ile ihracat işlemleri tamamlanmış eşyaya uygulanır, eşya ve belgelerin varış idaresine sunulmasıyla sona erer; gümrük idareleri bir iç gümrük idaresinden diğerine taşımaya da izin verir. Bu nedenle doğru cevap E seçeneğidir. (MD GK 84/1, 84/2, 84/4, 84/5)</w:t>
      </w:r>
    </w:p>
    <w:p>
      <w:pPr>
        <w:spacing w:after="60"/>
      </w:pPr>
      <w:r>
        <w:rPr>
          <w:b/>
          <w:bCs/>
          <w:color w:val="1B3A5C"/>
        </w:rPr>
        <w:t xml:space="preserve">⚖️ Yasal Dayanak: </w:t>
      </w:r>
      <w:r>
        <w:t xml:space="preserve">4458 sayılı Gümrük Kanunu m.84/5; m.84/1, 84/2, 84/4</w:t>
      </w:r>
    </w:p>
    <w:p>
      <w:pPr>
        <w:spacing w:after="60"/>
      </w:pPr>
      <w:r>
        <w:rPr>
          <w:b/>
          <w:bCs/>
          <w:color w:val="1B3A5C"/>
        </w:rPr>
        <w:t xml:space="preserve">🔍 Şık Uzunluk Kontrolü: </w:t>
      </w:r>
      <w:r>
        <w:t xml:space="preserve">A:133 B:121 C:113 D:116 E:115 karakter → Denge: UYGUN</w:t>
      </w:r>
    </w:p>
    <w:p>
      <w:pPr>
        <w:keepNext/>
        <w:spacing w:after="60" w:before="280"/>
      </w:pPr>
      <w:r>
        <w:rPr>
          <w:b/>
          <w:bCs/>
          <w:color w:val="1B3A5C"/>
        </w:rPr>
        <w:t xml:space="preserve">SORU 29. </w:t>
      </w:r>
      <w:r>
        <w:rPr>
          <w:b/>
          <w:bCs/>
          <w:color w:val="B8860B"/>
        </w:rPr>
        <w:t xml:space="preserve">[T9 – Zor]</w:t>
      </w:r>
      <w:r>
        <w:rPr>
          <w:i/>
          <w:iCs/>
          <w:color w:val="555555"/>
          <w:sz w:val="18"/>
          <w:szCs w:val="18"/>
        </w:rPr>
        <w:t xml:space="preserve">  ·  Model soru: 2021/29</w:t>
      </w:r>
    </w:p>
    <w:p>
      <w:pPr>
        <w:keepNext/>
        <w:spacing w:after="80" w:before="40"/>
      </w:pPr>
      <w:r>
        <w:t xml:space="preserve">Gümrük Genel Tebliği (Gümrük Kıymeti) (Seri No: 2) ile 4458 sayılı Gümrük Kanununun kıymet yöntemlerinin sıra hâlinde uygulanmasına ilişkin hükümlerine göre; (K) firması, ilişkili olmadığı yurt dışındaki (L) firmasından satın aldığı ambalaj makinesini serbest dolaşıma giriş rejimi kapsamında beyan etmiştir. Giriş limanına kadarki nakliye ve sigorta giderleri dahil fatura bedeli 300.000 TL'dir. (K), satış sözleşmesi gereği ve satışın koşulu olarak (L)'ye makineyle ilgili bir lisans ücreti ödemekle yükümlüdür; ancak yapılan incelemede bu ücretin tutarına ve hesaplanmasına ilişkin nesnel ve ölçülebilir verilerin bulunmadığı anlaşılmıştır. (K), kendi tahminine göre 40.000 TL'lik lisans ücretinin fatura bedeline eklenerek kıymetin belirlenmesini önermiştir. Kıymeti belirlenecek makine ile aynı ülkede üretilmiş ve yakın tarihte aynı ticari düzeyde, yaklaşık aynı miktarda Türkiye'ye ihraç edilmiş aynı makinenin daha önce satış bedeli yöntemine göre belirlenmiş gümrük kıymeti 318.000 TL; benzer makinenin bu şekilde belirlenmiş gümrük kıymeti 322.000 TL'dir. Makine için hesaplanmış kıymet yöntemiyle 334.000 TL kıymet bulunabilmektedir.</w:t>
      </w:r>
    </w:p>
    <w:p>
      <w:pPr>
        <w:keepNext/>
        <w:spacing w:after="40"/>
        <w:ind w:left="360"/>
      </w:pPr>
      <w:r>
        <w:t xml:space="preserve">Buna göre, makinenin gümrük kıymeti </w:t>
      </w:r>
      <w:r>
        <w:rPr>
          <w:b/>
          <w:bCs/>
        </w:rPr>
        <w:t xml:space="preserve">kaç TL</w:t>
      </w:r>
      <w:r>
        <w:t xml:space="preserve">'dir?</w:t>
      </w:r>
    </w:p>
    <w:p>
      <w:pPr>
        <w:keepNext/>
        <w:spacing w:after="40"/>
        <w:ind w:left="360" w:hanging="360"/>
      </w:pPr>
      <w:r>
        <w:t xml:space="preserve">A) </w:t>
      </w:r>
      <w:r>
        <w:t xml:space="preserve">300.000</w:t>
      </w:r>
    </w:p>
    <w:p>
      <w:pPr>
        <w:keepNext/>
        <w:spacing w:after="40"/>
        <w:ind w:left="360" w:hanging="360"/>
      </w:pPr>
      <w:r>
        <w:t xml:space="preserve">B) </w:t>
      </w:r>
      <w:r>
        <w:t xml:space="preserve">318.000</w:t>
      </w:r>
    </w:p>
    <w:p>
      <w:pPr>
        <w:keepNext/>
        <w:spacing w:after="40"/>
        <w:ind w:left="360" w:hanging="360"/>
      </w:pPr>
      <w:r>
        <w:t xml:space="preserve">C) </w:t>
      </w:r>
      <w:r>
        <w:t xml:space="preserve">322.000</w:t>
      </w:r>
    </w:p>
    <w:p>
      <w:pPr>
        <w:keepNext/>
        <w:spacing w:after="40"/>
        <w:ind w:left="360" w:hanging="360"/>
      </w:pPr>
      <w:r>
        <w:t xml:space="preserve">D) </w:t>
      </w:r>
      <w:r>
        <w:t xml:space="preserve">334.000</w:t>
      </w:r>
    </w:p>
    <w:p>
      <w:pPr>
        <w:keepNext/>
        <w:spacing w:after="40"/>
        <w:ind w:left="360" w:hanging="360"/>
      </w:pPr>
      <w:r>
        <w:t xml:space="preserve">E) </w:t>
      </w:r>
      <w:r>
        <w:t xml:space="preserve">340.000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royalti veya lisans ücretine ilişkin kararlar nesnel ve ölçülebilir verilere dayanmalıdır; bu veriler bulunmadığında satış bedeli belirlenemez ve kıymet Kanunun sıralı yöntemleri ile son yönteme göre tespit edilir. Sıradaki ilk yöntem olan aynı eşyanın satış bedeli yöntemiyle kıymet belirlenebildiğinden kıymet 318.000 TL olur; bir üst yöntemle kıymet belirlenebildiği sürece benzer eşyaya (322.000) veya hesaplanmış kıymete (334.000) geçilemez. Tahmini lisans ücretini fatura bedeline eklemek 340.000 TL, ücreti yok sayıp fatura bedelini kabul etmek ise 300.000 TL sonucunu verir. Bu nedenle doğru cevap B seçeneğidir. (MD Kıymet Tebliği 4/2; GK 25/1, 25/2-a; GY 44/1, 46/1)</w:t>
      </w:r>
    </w:p>
    <w:p>
      <w:pPr>
        <w:spacing w:after="60"/>
      </w:pPr>
      <w:r>
        <w:rPr>
          <w:b/>
          <w:bCs/>
          <w:color w:val="1B3A5C"/>
        </w:rPr>
        <w:t xml:space="preserve">⚖️ Yasal Dayanak: </w:t>
      </w:r>
      <w:r>
        <w:t xml:space="preserve">Gümrük Genel Tebliği (Gümrük Kıymeti) (Seri No: 2) m.4/2; 4458 sayılı Gümrük Kanunu m.25/1, m.25/2-a; Gümrük Yönetmeliği m.44/1, m.46/1, m.46/2</w:t>
      </w:r>
    </w:p>
    <w:p>
      <w:pPr>
        <w:spacing w:after="60"/>
      </w:pPr>
      <w:r>
        <w:rPr>
          <w:b/>
          <w:bCs/>
          <w:color w:val="1B3A5C"/>
        </w:rPr>
        <w:t xml:space="preserve">🔍 Şık Uzunluk Kontrolü: </w:t>
      </w:r>
      <w:r>
        <w:t xml:space="preserve">A:7 B:7 C:7 D:7 E:7 karakter → Denge: UYGUN</w:t>
      </w:r>
    </w:p>
    <w:p>
      <w:pPr>
        <w:keepNext/>
        <w:spacing w:after="60" w:before="280"/>
      </w:pPr>
      <w:r>
        <w:rPr>
          <w:b/>
          <w:bCs/>
          <w:color w:val="1B3A5C"/>
        </w:rPr>
        <w:t xml:space="preserve">SORU 30. </w:t>
      </w:r>
      <w:r>
        <w:rPr>
          <w:b/>
          <w:bCs/>
          <w:color w:val="B8860B"/>
        </w:rPr>
        <w:t xml:space="preserve">[T3 – Zor]</w:t>
      </w:r>
      <w:r>
        <w:rPr>
          <w:i/>
          <w:iCs/>
          <w:color w:val="555555"/>
          <w:sz w:val="18"/>
          <w:szCs w:val="18"/>
        </w:rPr>
        <w:t xml:space="preserve">  ·  Model soru: 2021/30</w:t>
      </w:r>
    </w:p>
    <w:p>
      <w:pPr>
        <w:keepNext/>
        <w:spacing w:after="80" w:before="40"/>
      </w:pPr>
      <w:r>
        <w:t xml:space="preserve">Sınır ticaret merkezlerine ilişkin Yönetmeliğe göre, merkezde sayımda </w:t>
      </w:r>
      <w:r>
        <w:rPr>
          <w:b/>
          <w:bCs/>
        </w:rPr>
        <w:t xml:space="preserve">kaç aydan</w:t>
      </w:r>
      <w:r>
        <w:t xml:space="preserve"> fazla bulunan ihraç eşyası geri gelen eşya hükümlerine tabidir?</w:t>
      </w:r>
    </w:p>
    <w:p>
      <w:pPr>
        <w:keepNext/>
        <w:spacing w:after="40"/>
        <w:ind w:left="360" w:hanging="360"/>
      </w:pPr>
      <w:r>
        <w:t xml:space="preserve">A) </w:t>
      </w:r>
      <w:r>
        <w:t xml:space="preserve">15 gün</w:t>
      </w:r>
    </w:p>
    <w:p>
      <w:pPr>
        <w:keepNext/>
        <w:spacing w:after="40"/>
        <w:ind w:left="360" w:hanging="360"/>
      </w:pPr>
      <w:r>
        <w:t xml:space="preserve">B) </w:t>
      </w:r>
      <w:r>
        <w:t xml:space="preserve">1 ay</w:t>
      </w:r>
    </w:p>
    <w:p>
      <w:pPr>
        <w:keepNext/>
        <w:spacing w:after="40"/>
        <w:ind w:left="360" w:hanging="360"/>
      </w:pPr>
      <w:r>
        <w:t xml:space="preserve">C) </w:t>
      </w:r>
      <w:r>
        <w:t xml:space="preserve">2 ay</w:t>
      </w:r>
    </w:p>
    <w:p>
      <w:pPr>
        <w:keepNext/>
        <w:spacing w:after="40"/>
        <w:ind w:left="360" w:hanging="360"/>
      </w:pPr>
      <w:r>
        <w:t xml:space="preserve">D) </w:t>
      </w:r>
      <w:r>
        <w:t xml:space="preserve">3 ay</w:t>
      </w:r>
    </w:p>
    <w:p>
      <w:pPr>
        <w:keepNext/>
        <w:spacing w:after="40"/>
        <w:ind w:left="360" w:hanging="360"/>
      </w:pPr>
      <w:r>
        <w:t xml:space="preserve">E) </w:t>
      </w:r>
      <w:r>
        <w:t xml:space="preserve">6 ay</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Sınır ticaret merkezlerine ilişkin Yönetmeliğe göre sayım sonunda üç aydan fazla bir süredir merkezde bulunduğu tespit edilen ihraç eşyası, gümrük mevzuatı doğrultusunda geri gelen eşya hükümlerine tabi tutulur; merkeze ihraç hükmüyle konulan eşyanın satış veya sergi amaçlı kalış süresi de üç ayla sınırlıdır. Bir ay ihracat amacıyla geçici depolama yerine konulan eşyanın kalış süresi, iki ay ise geçici depolama yerine konulmaksızın ihraç edilecek eşyanın beyanname kapatma süresidir. Bu nedenle doğru cevap D seçeneğidir. (MD STM Yönetmeliği 12/1, 13/5)</w:t>
      </w:r>
    </w:p>
    <w:p>
      <w:pPr>
        <w:spacing w:after="60"/>
      </w:pPr>
      <w:r>
        <w:rPr>
          <w:b/>
          <w:bCs/>
          <w:color w:val="1B3A5C"/>
        </w:rPr>
        <w:t xml:space="preserve">⚖️ Yasal Dayanak: </w:t>
      </w:r>
      <w:r>
        <w:t xml:space="preserve">Sınır Ticaret Merkezlerinin Fiziki Olarak Düzenlenmesi, Eşya ve Stok Kontrollerinin Yapılması ile Bu Merkezlere Giriş ve Çıkışlara İlişkin Usul ve Esaslara Dair Yönetmelik m.12/1, 13/5; 4458 sayılı Gümrük Kanunu m.168/1</w:t>
      </w:r>
    </w:p>
    <w:p>
      <w:pPr>
        <w:spacing w:after="60"/>
      </w:pPr>
      <w:r>
        <w:rPr>
          <w:b/>
          <w:bCs/>
          <w:color w:val="1B3A5C"/>
        </w:rPr>
        <w:t xml:space="preserve">🔍 Şık Uzunluk Kontrolü: </w:t>
      </w:r>
      <w:r>
        <w:t xml:space="preserve">A:6 B:4 C:4 D:4 E:4 karakter → Denge: UYGUN</w:t>
      </w:r>
    </w:p>
    <w:p>
      <w:pPr>
        <w:keepNext/>
        <w:spacing w:after="60" w:before="280"/>
      </w:pPr>
      <w:r>
        <w:rPr>
          <w:b/>
          <w:bCs/>
          <w:color w:val="1B3A5C"/>
        </w:rPr>
        <w:t xml:space="preserve">SORU 31. </w:t>
      </w:r>
      <w:r>
        <w:rPr>
          <w:b/>
          <w:bCs/>
          <w:color w:val="B8860B"/>
        </w:rPr>
        <w:t xml:space="preserve">[T9 – Zor]</w:t>
      </w:r>
      <w:r>
        <w:rPr>
          <w:i/>
          <w:iCs/>
          <w:color w:val="555555"/>
          <w:sz w:val="18"/>
          <w:szCs w:val="18"/>
        </w:rPr>
        <w:t xml:space="preserve">  ·  Model soru: 2021/31</w:t>
      </w:r>
    </w:p>
    <w:p>
      <w:pPr>
        <w:keepNext/>
        <w:spacing w:after="80" w:before="40"/>
      </w:pPr>
      <w:r>
        <w:t xml:space="preserve">4458 sayılı Gümrük Kanunu ve Gümrük Yönetmeliğinin fiilen ödenen veya ödenecek fiyata ilişkin hükümlerine göre; (K) firması, ilişkili olmadığı (L) firmasından satın aldığı eşyayı serbest dolaşıma giriş rejimi kapsamında beyan etmiştir. Giriş limanına kadarki nakliye ve sigorta dahil fatura bedeli 96.000 TL'dir. Bedelin peşin ödenmeyip vadeli ödenecek olması nedeniyle (L), faturada ayrıca gösterdiği 1.800 TL vade farkını da (K)'den talep etmiştir; taraflar arasında bir finansman anlaşması yoktur. (K) ayrıca, Türkiye'de ithalattan sonra yapılacak montaj için (L)'ye fiyattan ayrı gösterilen 4.000 TL ve giriş limanından fabrikasına nakliye için 1.500 TL ödeyecektir.</w:t>
      </w:r>
    </w:p>
    <w:p>
      <w:pPr>
        <w:keepNext/>
        <w:spacing w:after="40"/>
        <w:ind w:left="360"/>
      </w:pPr>
      <w:r>
        <w:t xml:space="preserve">Buna göre, eşyanın gümrük kıymeti </w:t>
      </w:r>
      <w:r>
        <w:rPr>
          <w:b/>
          <w:bCs/>
        </w:rPr>
        <w:t xml:space="preserve">kaç TL</w:t>
      </w:r>
      <w:r>
        <w:t xml:space="preserve">'dir?</w:t>
      </w:r>
    </w:p>
    <w:p>
      <w:pPr>
        <w:keepNext/>
        <w:spacing w:after="40"/>
        <w:ind w:left="360" w:hanging="360"/>
      </w:pPr>
      <w:r>
        <w:t xml:space="preserve">A) </w:t>
      </w:r>
      <w:r>
        <w:t xml:space="preserve">96.000</w:t>
      </w:r>
    </w:p>
    <w:p>
      <w:pPr>
        <w:keepNext/>
        <w:spacing w:after="40"/>
        <w:ind w:left="360" w:hanging="360"/>
      </w:pPr>
      <w:r>
        <w:t xml:space="preserve">B) </w:t>
      </w:r>
      <w:r>
        <w:t xml:space="preserve">97.800</w:t>
      </w:r>
    </w:p>
    <w:p>
      <w:pPr>
        <w:keepNext/>
        <w:spacing w:after="40"/>
        <w:ind w:left="360" w:hanging="360"/>
      </w:pPr>
      <w:r>
        <w:t xml:space="preserve">C) </w:t>
      </w:r>
      <w:r>
        <w:t xml:space="preserve">99.300</w:t>
      </w:r>
    </w:p>
    <w:p>
      <w:pPr>
        <w:keepNext/>
        <w:spacing w:after="40"/>
        <w:ind w:left="360" w:hanging="360"/>
      </w:pPr>
      <w:r>
        <w:t xml:space="preserve">D) </w:t>
      </w:r>
      <w:r>
        <w:t xml:space="preserve">101.800</w:t>
      </w:r>
    </w:p>
    <w:p>
      <w:pPr>
        <w:keepNext/>
        <w:spacing w:after="40"/>
        <w:ind w:left="360" w:hanging="360"/>
      </w:pPr>
      <w:r>
        <w:t xml:space="preserve">E) </w:t>
      </w:r>
      <w:r>
        <w:t xml:space="preserve">103.300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Mal bedelinin peşin ödenmemesi nedeniyle satıcıya her ne ad altında olursa olsun yapılan ödemelerden, finansman anlaşması uyarınca üstlenilen faiz giderlerine ilişkin şartlara uymayanlar fiilen ödenen veya ödenecek fiyatın içindedir; taraflar arasında finansman anlaşması bulunmadığından 1.800 TL vade farkı fiyata dahildir: 96.000 + 1.800 = 97.800 TL. Vade farkını faiz gideri sayıp dışarıda bırakmak 96.000 TL sonucunu verir. Fiyattan ayrı gösterilen ithalat sonrası montaj gideri ile giriş yerine varıştan sonraki nakliye kıymete girmediğinden 99.300, 101.800 ve 103.300 TL hatalıdır. Bu nedenle doğru cevap B seçeneğidir. (MD GY 45/1-a; GK 28/a-c)</w:t>
      </w:r>
    </w:p>
    <w:p>
      <w:pPr>
        <w:spacing w:after="60"/>
      </w:pPr>
      <w:r>
        <w:rPr>
          <w:b/>
          <w:bCs/>
          <w:color w:val="1B3A5C"/>
        </w:rPr>
        <w:t xml:space="preserve">⚖️ Yasal Dayanak: </w:t>
      </w:r>
      <w:r>
        <w:t xml:space="preserve">Gümrük Yönetmeliği m.45/1-a; 4458 sayılı Gümrük Kanunu m.28/a, m.28/b, m.28/c</w:t>
      </w:r>
    </w:p>
    <w:p>
      <w:pPr>
        <w:spacing w:after="60"/>
      </w:pPr>
      <w:r>
        <w:rPr>
          <w:b/>
          <w:bCs/>
          <w:color w:val="1B3A5C"/>
        </w:rPr>
        <w:t xml:space="preserve">🔍 Şık Uzunluk Kontrolü: </w:t>
      </w:r>
      <w:r>
        <w:t xml:space="preserve">A:6 B:6 C:6 D:7 E:7 karakter → Denge: UYGUN</w:t>
      </w:r>
    </w:p>
    <w:p>
      <w:pPr>
        <w:keepNext/>
        <w:spacing w:after="60" w:before="280"/>
      </w:pPr>
      <w:r>
        <w:rPr>
          <w:b/>
          <w:bCs/>
          <w:color w:val="1B3A5C"/>
        </w:rPr>
        <w:t xml:space="preserve">SORU 32. </w:t>
      </w:r>
      <w:r>
        <w:rPr>
          <w:b/>
          <w:bCs/>
          <w:color w:val="B8860B"/>
        </w:rPr>
        <w:t xml:space="preserve">[T1+T2 – Orta Üstü]</w:t>
      </w:r>
      <w:r>
        <w:rPr>
          <w:i/>
          <w:iCs/>
          <w:color w:val="555555"/>
          <w:sz w:val="18"/>
          <w:szCs w:val="18"/>
        </w:rPr>
        <w:t xml:space="preserve">  ·  Model soru: 2021/32</w:t>
      </w:r>
    </w:p>
    <w:p>
      <w:pPr>
        <w:keepNext/>
        <w:spacing w:after="80" w:before="40"/>
      </w:pPr>
      <w:r>
        <w:t xml:space="preserve">Gümrük Yönetmeliğine göre taşıtların kontrolüne ilişkin;</w:t>
      </w:r>
    </w:p>
    <w:p>
      <w:pPr>
        <w:keepNext/>
        <w:spacing w:after="40"/>
        <w:ind w:left="360"/>
      </w:pPr>
      <w:r>
        <w:t xml:space="preserve">I. Yurtdışına giden hava taşıtı, kalkacağı ilk havalimanında kontrol edilir.</w:t>
      </w:r>
    </w:p>
    <w:p>
      <w:pPr>
        <w:keepNext/>
        <w:spacing w:after="40"/>
        <w:ind w:left="360"/>
      </w:pPr>
      <w:r>
        <w:t xml:space="preserve">II. Taşıtların kontrolü günün her saatinde yapılabilir.</w:t>
      </w:r>
    </w:p>
    <w:p>
      <w:pPr>
        <w:keepNext/>
        <w:spacing w:after="40"/>
        <w:ind w:left="360"/>
      </w:pPr>
      <w:r>
        <w:t xml:space="preserve">III. Giden trenler, gümrük idaresi bulunan ilk istasyonda kontrol edilir.</w:t>
      </w:r>
    </w:p>
    <w:p>
      <w:pPr>
        <w:keepNext/>
        <w:spacing w:after="40"/>
        <w:ind w:left="360"/>
      </w:pPr>
      <w:r>
        <w:t xml:space="preserve">IV. Boğazlardan geçen transit gemiler kontrole tabi tutulmaz.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yurtdışına giden hava taşıtı kalkacağı ilk değil en son havalimanında kontrol edilir; gümrük idaresi bulunan ilk istasyonda kontrol gelen trenler için öngörülmüş olup Türkiye Gümrük Bölgesinden giden trenler sınır istasyonunda kontrole tabi tutulur, bu nedenle I ve III yanlıştır. Taşıtların kontrolünün günün her saatinde yapılabilmesi ve Boğazlardan geçen transit gemilerin Montrö Antlaşması gereğince kontrole tabi tutulmaması Yönetmeliğe uygundur. Bu nedenle doğru cevap A seçeneğidir. (MD GY 72/4, 72/İ, 72/M-1, 72/P-1)</w:t>
      </w:r>
    </w:p>
    <w:p>
      <w:pPr>
        <w:spacing w:after="60"/>
      </w:pPr>
      <w:r>
        <w:rPr>
          <w:b/>
          <w:bCs/>
          <w:color w:val="1B3A5C"/>
        </w:rPr>
        <w:t xml:space="preserve">⚖️ Yasal Dayanak: </w:t>
      </w:r>
      <w:r>
        <w:t xml:space="preserve">Gümrük Yönetmeliği m.72/4, 72/İ, 72/M-1, 72/P-1</w:t>
      </w:r>
    </w:p>
    <w:p>
      <w:pPr>
        <w:spacing w:after="60"/>
      </w:pPr>
      <w:r>
        <w:rPr>
          <w:b/>
          <w:bCs/>
          <w:color w:val="1B3A5C"/>
        </w:rPr>
        <w:t xml:space="preserve">🔍 Şık Uzunluk Kontrolü: </w:t>
      </w:r>
      <w:r>
        <w:t xml:space="preserve">A:8 B:9 C:8 D:12 E:13 karakter → Denge: UYGUN</w:t>
      </w:r>
    </w:p>
    <w:p>
      <w:pPr>
        <w:keepNext/>
        <w:spacing w:after="60" w:before="280"/>
      </w:pPr>
      <w:r>
        <w:rPr>
          <w:b/>
          <w:bCs/>
          <w:color w:val="1B3A5C"/>
        </w:rPr>
        <w:t xml:space="preserve">SORU 33. </w:t>
      </w:r>
      <w:r>
        <w:rPr>
          <w:b/>
          <w:bCs/>
          <w:color w:val="B8860B"/>
        </w:rPr>
        <w:t xml:space="preserve">[T1+T2 – Orta Üstü]</w:t>
      </w:r>
      <w:r>
        <w:rPr>
          <w:i/>
          <w:iCs/>
          <w:color w:val="555555"/>
          <w:sz w:val="18"/>
          <w:szCs w:val="18"/>
        </w:rPr>
        <w:t xml:space="preserve">  ·  Model soru: 2021/33</w:t>
      </w:r>
    </w:p>
    <w:p>
      <w:pPr>
        <w:keepNext/>
        <w:spacing w:after="80" w:before="40"/>
      </w:pPr>
      <w:r>
        <w:t xml:space="preserve">4458 sayılı Gümrük Kanununa göre, gümrüğe sunulan eşyaya ilişkin aşağıdaki ifadeler veriliyor:</w:t>
      </w:r>
    </w:p>
    <w:p>
      <w:pPr>
        <w:keepNext/>
        <w:spacing w:after="40"/>
        <w:ind w:left="360"/>
      </w:pPr>
      <w:r>
        <w:t xml:space="preserve">I. Eşya, konulduğu ilk yerden gümrük idaresinin izni olmaksızın kaldırılamaz.</w:t>
      </w:r>
    </w:p>
    <w:p>
      <w:pPr>
        <w:keepNext/>
        <w:spacing w:after="40"/>
        <w:ind w:left="360"/>
      </w:pPr>
      <w:r>
        <w:t xml:space="preserve">II. Gümrüğe sunan kişi, eşyayı yalnızca özet beyanla ilişkilendirebilir.</w:t>
      </w:r>
    </w:p>
    <w:p>
      <w:pPr>
        <w:keepNext/>
        <w:spacing w:after="40"/>
        <w:ind w:left="360"/>
      </w:pPr>
      <w:r>
        <w:t xml:space="preserve">III. Kaçınılmaz bir tehlike bulunsa dahi eşya, izin alınmadan boşaltılamaz.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eşya, konulduğu ilk yerden gümrük idarelerinin izni olmaksızın kaldırılamaz; I doğrudur. Gümrüğe sunan kişi eşyayı daha önce ibraz olunan özet beyan ya da gümrük beyannamesi ile ilişkilendirir (II yanlış). Eşyanın acilen boşaltılmasını gerektiren kaçınılmaz bir tehlike varsa boşaltma için izin aranmaz, yalnızca en yakın gümrük idaresi derhal haberdar edilir (III yanlış). Bu nedenle doğru cevap D seçeneğidir. (MD GK 39, 45/1, 45/3)</w:t>
      </w:r>
    </w:p>
    <w:p>
      <w:pPr>
        <w:spacing w:after="60"/>
      </w:pPr>
      <w:r>
        <w:rPr>
          <w:b/>
          <w:bCs/>
          <w:color w:val="1B3A5C"/>
        </w:rPr>
        <w:t xml:space="preserve">⚖️ Yasal Dayanak: </w:t>
      </w:r>
      <w:r>
        <w:t xml:space="preserve">4458 sayılı Gümrük Kanunu m.39, m.45/1, m.45/3</w:t>
      </w:r>
    </w:p>
    <w:p>
      <w:pPr>
        <w:spacing w:after="60"/>
      </w:pPr>
      <w:r>
        <w:rPr>
          <w:b/>
          <w:bCs/>
          <w:color w:val="1B3A5C"/>
        </w:rPr>
        <w:t xml:space="preserve">🔍 Şık Uzunluk Kontrolü: </w:t>
      </w:r>
      <w:r>
        <w:t xml:space="preserve">A:9 B:10 C:7 D:9 E:12 karakter → Denge: UYGUN</w:t>
      </w:r>
    </w:p>
    <w:p>
      <w:pPr>
        <w:keepNext/>
        <w:spacing w:after="60" w:before="280"/>
      </w:pPr>
      <w:r>
        <w:rPr>
          <w:b/>
          <w:bCs/>
          <w:color w:val="1B3A5C"/>
        </w:rPr>
        <w:t xml:space="preserve">SORU 34. </w:t>
      </w:r>
      <w:r>
        <w:rPr>
          <w:b/>
          <w:bCs/>
          <w:color w:val="B8860B"/>
        </w:rPr>
        <w:t xml:space="preserve">[T3 – Orta Üstü]</w:t>
      </w:r>
      <w:r>
        <w:rPr>
          <w:i/>
          <w:iCs/>
          <w:color w:val="555555"/>
          <w:sz w:val="18"/>
          <w:szCs w:val="18"/>
        </w:rPr>
        <w:t xml:space="preserve">  ·  Model soru: 2021/34</w:t>
      </w:r>
    </w:p>
    <w:p>
      <w:pPr>
        <w:keepNext/>
        <w:spacing w:after="80" w:before="40"/>
      </w:pPr>
      <w:r>
        <w:t xml:space="preserve">Tasfiye Yönetmeliğine göre satış bedelinden hizmet karşılığı alacaklar ve yapılmış masraflar için </w:t>
      </w:r>
      <w:r>
        <w:rPr>
          <w:b/>
          <w:bCs/>
        </w:rPr>
        <w:t xml:space="preserve">yüzde kaçı</w:t>
      </w:r>
      <w:r>
        <w:t xml:space="preserve"> ayrılır?</w:t>
      </w:r>
    </w:p>
    <w:p>
      <w:pPr>
        <w:keepNext/>
        <w:spacing w:after="40"/>
        <w:ind w:left="360" w:hanging="360"/>
      </w:pPr>
      <w:r>
        <w:t xml:space="preserve">A) </w:t>
      </w:r>
      <w:r>
        <w:t xml:space="preserve">%3</w:t>
      </w:r>
    </w:p>
    <w:p>
      <w:pPr>
        <w:keepNext/>
        <w:spacing w:after="40"/>
        <w:ind w:left="360" w:hanging="360"/>
      </w:pPr>
      <w:r>
        <w:t xml:space="preserve">B) </w:t>
      </w:r>
      <w:r>
        <w:t xml:space="preserve">%10</w:t>
      </w:r>
    </w:p>
    <w:p>
      <w:pPr>
        <w:keepNext/>
        <w:spacing w:after="40"/>
        <w:ind w:left="360" w:hanging="360"/>
      </w:pPr>
      <w:r>
        <w:t xml:space="preserve">C) </w:t>
      </w:r>
      <w:r>
        <w:t xml:space="preserve">%15</w:t>
      </w:r>
    </w:p>
    <w:p>
      <w:pPr>
        <w:keepNext/>
        <w:spacing w:after="40"/>
        <w:ind w:left="360" w:hanging="360"/>
      </w:pPr>
      <w:r>
        <w:t xml:space="preserve">D) </w:t>
      </w:r>
      <w:r>
        <w:t xml:space="preserve">%50</w:t>
      </w:r>
    </w:p>
    <w:p>
      <w:pPr>
        <w:keepNext/>
        <w:spacing w:after="40"/>
        <w:ind w:left="360" w:hanging="360"/>
      </w:pPr>
      <w:r>
        <w:t xml:space="preserve">E) </w:t>
      </w:r>
      <w:r>
        <w:t xml:space="preserve">%75</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Tasfiye Yönetmeliğine göre tasfiye edilen eşyanın satış bedelinden sırasıyla hizmet karşılığı alacaklar ve yapılmış masraflar karşılığı olarak yüzde on beş, ardından gümrük vergileri, satış için yapılmış masraflar karşılığı olarak yüzde elli ve para cezaları ayrılarak hak sahiplerine dağıtılır; yüzde elli bu nedenle hizmet alacaklarının değil satış masraflarının payıdır. Yüzde on, ihale yoluyla satışa katılacaklardan alınacak teminatın asgari oranı; yüzde yetmiş beş ise ihalede verilen en yüksek teklifin satış için ulaşması gereken orandır. Bu nedenle doğru cevap C seçeneğidir. (MD Tasfiye Yön. 64/1-a, c; 35/1; 38/2-e)</w:t>
      </w:r>
    </w:p>
    <w:p>
      <w:pPr>
        <w:spacing w:after="60"/>
      </w:pPr>
      <w:r>
        <w:rPr>
          <w:b/>
          <w:bCs/>
          <w:color w:val="1B3A5C"/>
        </w:rPr>
        <w:t xml:space="preserve">⚖️ Yasal Dayanak: </w:t>
      </w:r>
      <w:r>
        <w:t xml:space="preserve">Tasfiye Yönetmeliği m.64/1-a (karşılaştırma: m.64/1-c, 35/1, 38/2-e); 4458 sayılı Gümrük Kanunu m.180/1</w:t>
      </w:r>
    </w:p>
    <w:p>
      <w:pPr>
        <w:spacing w:after="60"/>
      </w:pPr>
      <w:r>
        <w:rPr>
          <w:b/>
          <w:bCs/>
          <w:color w:val="1B3A5C"/>
        </w:rPr>
        <w:t xml:space="preserve">🔍 Şık Uzunluk Kontrolü: </w:t>
      </w:r>
      <w:r>
        <w:t xml:space="preserve">A:2 B:3 C:3 D:3 E:3 karakter → Denge: UYGUN</w:t>
      </w:r>
    </w:p>
    <w:p>
      <w:pPr>
        <w:keepNext/>
        <w:spacing w:after="60" w:before="280"/>
      </w:pPr>
      <w:r>
        <w:rPr>
          <w:b/>
          <w:bCs/>
          <w:color w:val="1B3A5C"/>
        </w:rPr>
        <w:t xml:space="preserve">SORU 35. </w:t>
      </w:r>
      <w:r>
        <w:rPr>
          <w:b/>
          <w:bCs/>
          <w:color w:val="B8860B"/>
        </w:rPr>
        <w:t xml:space="preserve">[T6 – Orta Üstü]</w:t>
      </w:r>
      <w:r>
        <w:rPr>
          <w:i/>
          <w:iCs/>
          <w:color w:val="555555"/>
          <w:sz w:val="18"/>
          <w:szCs w:val="18"/>
        </w:rPr>
        <w:t xml:space="preserve">  ·  Model soru: 2021/35</w:t>
      </w:r>
    </w:p>
    <w:p>
      <w:pPr>
        <w:keepNext/>
        <w:spacing w:after="80" w:before="40"/>
      </w:pPr>
      <w:r>
        <w:t xml:space="preserve">Gümrük Yönetmeliğinin kıymet hükümlerinin uygulanmasına ilişkin tanımlar arasında yer alan bir ifade şöyle tanımlanmıştır:</w:t>
      </w:r>
    </w:p>
    <w:p>
      <w:pPr>
        <w:keepNext/>
        <w:spacing w:after="40"/>
        <w:ind w:left="360"/>
      </w:pPr>
      <w:r>
        <w:t xml:space="preserve">“İthal eşyası üzerinden advalorem sisteme göre gümrük vergisinin hesaplanmasına esas teşkil edecek eşya kıymeti”</w:t>
      </w:r>
    </w:p>
    <w:p>
      <w:pPr>
        <w:keepNext/>
        <w:spacing w:after="40"/>
        <w:ind w:left="360"/>
      </w:pPr>
      <w:r>
        <w:t xml:space="preserve">Yukarıda tanımlanan ifade aşağıdakilerden hangisidir?</w:t>
      </w:r>
    </w:p>
    <w:p>
      <w:pPr>
        <w:keepNext/>
        <w:spacing w:after="40"/>
        <w:ind w:left="360" w:hanging="360"/>
      </w:pPr>
      <w:r>
        <w:t xml:space="preserve">A) </w:t>
      </w:r>
      <w:r>
        <w:t xml:space="preserve">İthal eşyasının gümrüklenmiş değeri</w:t>
      </w:r>
    </w:p>
    <w:p>
      <w:pPr>
        <w:keepNext/>
        <w:spacing w:after="40"/>
        <w:ind w:left="360" w:hanging="360"/>
      </w:pPr>
      <w:r>
        <w:t xml:space="preserve">B) </w:t>
      </w:r>
      <w:r>
        <w:t xml:space="preserve">İthal eşyasının gümrük kıymeti</w:t>
      </w:r>
    </w:p>
    <w:p>
      <w:pPr>
        <w:keepNext/>
        <w:spacing w:after="40"/>
        <w:ind w:left="360" w:hanging="360"/>
      </w:pPr>
      <w:r>
        <w:t xml:space="preserve">C) </w:t>
      </w:r>
      <w:r>
        <w:t xml:space="preserve">İthal eşyasının FOB kıymeti</w:t>
      </w:r>
    </w:p>
    <w:p>
      <w:pPr>
        <w:keepNext/>
        <w:spacing w:after="40"/>
        <w:ind w:left="360" w:hanging="360"/>
      </w:pPr>
      <w:r>
        <w:t xml:space="preserve">D) </w:t>
      </w:r>
      <w:r>
        <w:t xml:space="preserve">Benzer eşyanın satış bedeli</w:t>
      </w:r>
    </w:p>
    <w:p>
      <w:pPr>
        <w:keepNext/>
        <w:spacing w:after="40"/>
        <w:ind w:left="360" w:hanging="360"/>
      </w:pPr>
      <w:r>
        <w:t xml:space="preserve">E) </w:t>
      </w:r>
      <w:r>
        <w:t xml:space="preserve">Hesaplanmış kıymet</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 ithal eşyası üzerinden advalorem sisteme göre gümrük vergisinin hesaplanmasına esas teşkil edecek eşya kıymetini "ithal eşyasının gümrük kıymeti" olarak tanımlar; Kanuna göre de gümrük vergisine esas alınacak bu kıymetin Türk Lirası olarak beyanı zorunludur. Gümrüklenmiş değer, CIF kıymete gümrük vergilerinin eklenmesiyle bulunan ve vergi hesabının sonucunu da içeren bir değerdir; FOB kıymeti ise giriş yerine kadarki nakliye ve sigortayı içermediğinden vergiye esas kıymet değildir. Bu nedenle doğru cevap B seçeneğidir. (MD GY 43/1-f; GK 30)</w:t>
      </w:r>
    </w:p>
    <w:p>
      <w:pPr>
        <w:spacing w:after="60"/>
      </w:pPr>
      <w:r>
        <w:rPr>
          <w:b/>
          <w:bCs/>
          <w:color w:val="1B3A5C"/>
        </w:rPr>
        <w:t xml:space="preserve">⚖️ Yasal Dayanak: </w:t>
      </w:r>
      <w:r>
        <w:t xml:space="preserve">Gümrük Yönetmeliği m.43/1-f; 4458 sayılı Gümrük Kanunu m.30</w:t>
      </w:r>
    </w:p>
    <w:p>
      <w:pPr>
        <w:spacing w:after="60"/>
      </w:pPr>
      <w:r>
        <w:rPr>
          <w:b/>
          <w:bCs/>
          <w:color w:val="1B3A5C"/>
        </w:rPr>
        <w:t xml:space="preserve">🔍 Şık Uzunluk Kontrolü: </w:t>
      </w:r>
      <w:r>
        <w:t xml:space="preserve">A:35 B:30 C:27 D:27 E:18 karakter → Denge: UYGUN</w:t>
      </w:r>
    </w:p>
    <w:p>
      <w:pPr>
        <w:keepNext/>
        <w:spacing w:after="60" w:before="280"/>
      </w:pPr>
      <w:r>
        <w:rPr>
          <w:b/>
          <w:bCs/>
          <w:color w:val="1B3A5C"/>
        </w:rPr>
        <w:t xml:space="preserve">SORU 36. </w:t>
      </w:r>
      <w:r>
        <w:rPr>
          <w:b/>
          <w:bCs/>
          <w:color w:val="B8860B"/>
        </w:rPr>
        <w:t xml:space="preserve">[T1+T2 – Zor]</w:t>
      </w:r>
      <w:r>
        <w:rPr>
          <w:i/>
          <w:iCs/>
          <w:color w:val="555555"/>
          <w:sz w:val="18"/>
          <w:szCs w:val="18"/>
        </w:rPr>
        <w:t xml:space="preserve">  ·  Model soru: 2021/36</w:t>
      </w:r>
    </w:p>
    <w:p>
      <w:pPr>
        <w:keepNext/>
        <w:spacing w:after="80" w:before="40"/>
      </w:pPr>
      <w:r>
        <w:t xml:space="preserve">4458 sayılı Gümrük Kanunu, Gümrük Yönetmeliği ve Geçici İthal Edilen Kara Taşıtlarına İlişkin Gümrük Genel Tebliği (Seri No: 1)'e göre, gümrüğe sunulan ve geçici depolanan eşyaya ilişkin aşağıdaki ifadeler veriliyor:</w:t>
      </w:r>
    </w:p>
    <w:p>
      <w:pPr>
        <w:keepNext/>
        <w:spacing w:after="40"/>
        <w:ind w:left="360"/>
      </w:pPr>
      <w:r>
        <w:t xml:space="preserve">I. Gümrüğe sunulan eşyadan alınan numune telef olursa, numuneye ilişkin gümrük yükümlülüğünün doğduğu kabul edilir.</w:t>
      </w:r>
    </w:p>
    <w:p>
      <w:pPr>
        <w:keepNext/>
        <w:spacing w:after="40"/>
        <w:ind w:left="360"/>
      </w:pPr>
      <w:r>
        <w:t xml:space="preserve">II. Beyan sahibinden kaynaklanan sebeplerle süresinde vergileri ödenmeyen tescilli beyanname kapsamı eşya, muayene edilip durum tutanağa bağlandıktan sonra tasfiye edilir.</w:t>
      </w:r>
    </w:p>
    <w:p>
      <w:pPr>
        <w:keepNext/>
        <w:spacing w:after="40"/>
        <w:ind w:left="360"/>
      </w:pPr>
      <w:r>
        <w:t xml:space="preserve">III. Re'sen kısmen imha edilen eşyanın kalan kısmı, sahibinin talebi beklenmeksizin tasfiye edilir.</w:t>
      </w:r>
    </w:p>
    <w:p>
      <w:pPr>
        <w:keepNext/>
        <w:spacing w:after="40"/>
        <w:ind w:left="360"/>
      </w:pPr>
      <w:r>
        <w:t xml:space="preserve">IV. Çalındıktan sonra bulunarak gümrük gözetimine alınan geçici ithal kara taşıtı, geçici depolanan eşya statüsünde değerlendirilir.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Gümrüğe sunulan eşyadan alınan numunenin telef olması hâlinde gümrük yükümlülüğünün doğmamış olduğu kabul edilir (I yanlış); eşyanın bir kısmı re'sen imha edilirse kalan kısım için sahibine yapılan yazılı bildirim sonucundaki talep doğrultusunda işlem yapılır (III yanlış). Beyan sahibinden kaynaklanan sebeplerle süresinde vergileri ödenmeyen tescilli beyanname kapsamı eşyanın muayene edilip tutanağa bağlandıktan sonra tasfiye edilmesi ile çalındıktan sonra bulunan taşıtların geçici depolanan eşya statüsünde değerlendirilmesi mevzuata uygundur. Bu nedenle doğru cevap D seçeneğidir. (MD GK 70/1; GY 87/5, 98/2; Kara Taşıtları Tebliği 30/7)</w:t>
      </w:r>
    </w:p>
    <w:p>
      <w:pPr>
        <w:spacing w:after="60"/>
      </w:pPr>
      <w:r>
        <w:rPr>
          <w:b/>
          <w:bCs/>
          <w:color w:val="1B3A5C"/>
        </w:rPr>
        <w:t xml:space="preserve">⚖️ Yasal Dayanak: </w:t>
      </w:r>
      <w:r>
        <w:t xml:space="preserve">4458 sayılı Gümrük Kanunu m.70/1; Gümrük Yönetmeliği m.87/5, m.98/2; Geçici İthal Edilen Kara Taşıtlarına İlişkin Gümrük Genel Tebliği (Seri No: 1) m.30/7</w:t>
      </w:r>
    </w:p>
    <w:p>
      <w:pPr>
        <w:spacing w:after="60"/>
      </w:pPr>
      <w:r>
        <w:rPr>
          <w:b/>
          <w:bCs/>
          <w:color w:val="1B3A5C"/>
        </w:rPr>
        <w:t xml:space="preserve">🔍 Şık Uzunluk Kontrolü: </w:t>
      </w:r>
      <w:r>
        <w:t xml:space="preserve">A:8 B:10 C:7 D:8 E:13 karakter → Denge: UYGUN</w:t>
      </w:r>
    </w:p>
    <w:p>
      <w:pPr>
        <w:keepNext/>
        <w:spacing w:after="60" w:before="280"/>
      </w:pPr>
      <w:r>
        <w:rPr>
          <w:b/>
          <w:bCs/>
          <w:color w:val="1B3A5C"/>
        </w:rPr>
        <w:t xml:space="preserve">SORU 37. </w:t>
      </w:r>
      <w:r>
        <w:rPr>
          <w:b/>
          <w:bCs/>
          <w:color w:val="B8860B"/>
        </w:rPr>
        <w:t xml:space="preserve">[T1+T2 – Zor]</w:t>
      </w:r>
      <w:r>
        <w:rPr>
          <w:i/>
          <w:iCs/>
          <w:color w:val="555555"/>
          <w:sz w:val="18"/>
          <w:szCs w:val="18"/>
        </w:rPr>
        <w:t xml:space="preserve">  ·  Model soru: 2021/37</w:t>
      </w:r>
    </w:p>
    <w:p>
      <w:pPr>
        <w:keepNext/>
        <w:spacing w:after="80" w:before="40"/>
      </w:pPr>
      <w:r>
        <w:t xml:space="preserve">Gümrük mevzuatına göre, yetkilendirilmiş gümrük müşavirliğinin şirket bünyesinde yürütülmesine ilişkin aşağıdaki ifadeler veriliyor:</w:t>
      </w:r>
    </w:p>
    <w:p>
      <w:pPr>
        <w:keepNext/>
        <w:spacing w:after="40"/>
        <w:ind w:left="360"/>
      </w:pPr>
      <w:r>
        <w:t xml:space="preserve">I. Tüzel kişilik bünyesindeki işlemlerde yetki belgesinin geri alınmasını gerektiren hâllerde, işlemi yapan müşavirin yanı sıra şirketi temsil ve ilzama yetkili müşavir hakkında da aynı hüküm uygulanır.</w:t>
      </w:r>
    </w:p>
    <w:p>
      <w:pPr>
        <w:keepNext/>
        <w:spacing w:after="40"/>
        <w:ind w:left="360"/>
      </w:pPr>
      <w:r>
        <w:t xml:space="preserve">II. Yetki belgesini iade eden müşavir, yetkilendirilmiş gümrük müşavirliği şirketindeki ortaklığını sürdürebilir.</w:t>
      </w:r>
    </w:p>
    <w:p>
      <w:pPr>
        <w:keepNext/>
        <w:spacing w:after="40"/>
        <w:ind w:left="360"/>
      </w:pPr>
      <w:r>
        <w:t xml:space="preserve">III. Tüzel kişilik ortağı müşavirin tespit sözleşmesi, tüzel kişiyi temsil ve ilzama yetkili kişilerce de imzalanır.</w:t>
      </w:r>
    </w:p>
    <w:p>
      <w:pPr>
        <w:keepNext/>
        <w:spacing w:after="40"/>
        <w:ind w:left="360"/>
      </w:pPr>
      <w:r>
        <w:t xml:space="preserve">IV. Yetkilendirilmiş gümrük müşavirleri birden fazla yetkilendirilmiş gümrük müşavirliği şirketine ortak olabilir.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yetkilendirilmiş gümrük müşavirliği belgesini iade eden ya da belgesi geri alınan müşavirlerin bu şirketlerdeki ortaklıklarını sonlandırmaları gerekir ve yetkilendirilmiş gümrük müşavirleri birden fazla yetkilendirilmiş gümrük müşavirliği şirketine ortak olamaz; II ve IV yanlıştır. Tüzel kişilik bünyesindeki işlemlerde şirketi temsil ve ilzama yetkili müşavir hakkında da yetki belgesinin geri alınmasına ilişkin hüküm uygulanır; Tebliğe göre tüzel kişilik ortağı müşavirin tespit sözleşmesi tüzel kişiyi temsil ve ilzama yetkili kişilerce de imzalanır, bu nedenle I ve III doğrudur. Bu nedenle doğru cevap E seçeneğidir. (MD GY 575/8-9, 578/2; YGM Tebliği 14/3)</w:t>
      </w:r>
    </w:p>
    <w:p>
      <w:pPr>
        <w:spacing w:after="60"/>
      </w:pPr>
      <w:r>
        <w:rPr>
          <w:b/>
          <w:bCs/>
          <w:color w:val="1B3A5C"/>
        </w:rPr>
        <w:t xml:space="preserve">⚖️ Yasal Dayanak: </w:t>
      </w:r>
      <w:r>
        <w:t xml:space="preserve">Gümrük Yönetmeliği m.575/8, 575/9, 578/2; Yetkilendirilmiş Gümrük Müşavirliği Tebliği m.14/3</w:t>
      </w:r>
    </w:p>
    <w:p>
      <w:pPr>
        <w:spacing w:after="60"/>
      </w:pPr>
      <w:r>
        <w:rPr>
          <w:b/>
          <w:bCs/>
          <w:color w:val="1B3A5C"/>
        </w:rPr>
        <w:t xml:space="preserve">🔍 Şık Uzunluk Kontrolü: </w:t>
      </w:r>
      <w:r>
        <w:t xml:space="preserve">A:9 B:9 C:8 D:9 E:8 karakter → Denge: UYGUN</w:t>
      </w:r>
    </w:p>
    <w:p>
      <w:pPr>
        <w:keepNext/>
        <w:spacing w:after="60" w:before="280"/>
      </w:pPr>
      <w:r>
        <w:rPr>
          <w:b/>
          <w:bCs/>
          <w:color w:val="1B3A5C"/>
        </w:rPr>
        <w:t xml:space="preserve">SORU 38. </w:t>
      </w:r>
      <w:r>
        <w:rPr>
          <w:b/>
          <w:bCs/>
          <w:color w:val="B8860B"/>
        </w:rPr>
        <w:t xml:space="preserve">[T1 – Orta Üstü]</w:t>
      </w:r>
      <w:r>
        <w:rPr>
          <w:i/>
          <w:iCs/>
          <w:color w:val="555555"/>
          <w:sz w:val="18"/>
          <w:szCs w:val="18"/>
        </w:rPr>
        <w:t xml:space="preserve">  ·  Model soru: 2021/38</w:t>
      </w:r>
    </w:p>
    <w:p>
      <w:pPr>
        <w:keepNext/>
        <w:spacing w:after="80" w:before="40"/>
      </w:pPr>
      <w:r>
        <w:t xml:space="preserve">4458 sayılı Gümrük Kanunu ve Gümrük Yönetmeliğine göre, bağlayıcı menşe bilgisinin başvurusu, bildirimi ve geçerliliğine ilişkin aşağıdakilerden hangisi </w:t>
      </w:r>
      <w:r>
        <w:rPr>
          <w:b/>
          <w:bCs/>
          <w:u w:val="single"/>
        </w:rPr>
        <w:t xml:space="preserve">yanlıştır</w:t>
      </w:r>
      <w:r>
        <w:t xml:space="preserve">?</w:t>
      </w:r>
    </w:p>
    <w:p>
      <w:pPr>
        <w:keepNext/>
        <w:spacing w:after="40"/>
        <w:ind w:left="360" w:hanging="360"/>
      </w:pPr>
      <w:r>
        <w:t xml:space="preserve">A) </w:t>
      </w:r>
      <w:r>
        <w:t xml:space="preserve">Başvurusunda hak sahibinin adı, soyadı ve adresi ile eşyanın ayrıntılı tanımının yer alması zorunludur.</w:t>
      </w:r>
    </w:p>
    <w:p>
      <w:pPr>
        <w:keepNext/>
        <w:spacing w:after="40"/>
        <w:ind w:left="360" w:hanging="360"/>
      </w:pPr>
      <w:r>
        <w:t xml:space="preserve">B) </w:t>
      </w:r>
      <w:r>
        <w:t xml:space="preserve">Menşe kurallarında uluslararası anlaşma gereğince yapılan değişikliğe uymasa da süresi sonuna kadar geçerli kalır.</w:t>
      </w:r>
    </w:p>
    <w:p>
      <w:pPr>
        <w:keepNext/>
        <w:spacing w:after="40"/>
        <w:ind w:left="360" w:hanging="360"/>
      </w:pPr>
      <w:r>
        <w:t xml:space="preserve">C) </w:t>
      </w:r>
      <w:r>
        <w:t xml:space="preserve">Başvuran hak sahibi değilse başvuruda başvuranın adı, soyadı ve adresi de bulunur.</w:t>
      </w:r>
    </w:p>
    <w:p>
      <w:pPr>
        <w:keepNext/>
        <w:spacing w:after="40"/>
        <w:ind w:left="360" w:hanging="360"/>
      </w:pPr>
      <w:r>
        <w:t xml:space="preserve">D) </w:t>
      </w:r>
      <w:r>
        <w:t xml:space="preserve">Başvuru sahibine yapılan bildirimde, gizlilik esasına göre verildiği kabul edilen hususlar belirtilir.</w:t>
      </w:r>
    </w:p>
    <w:p>
      <w:pPr>
        <w:keepNext/>
        <w:spacing w:after="40"/>
        <w:ind w:left="360" w:hanging="360"/>
      </w:pPr>
      <w:r>
        <w:t xml:space="preserve">E) </w:t>
      </w:r>
      <w:r>
        <w:t xml:space="preserve">Bilgiyi alan kişi, beyan edilecek eşya ve menşe kazanım durumunun bilgide tanımlananla her bakımdan uygun olduğunu kanıtlar.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bağlayıcı menşe bilgisi, menşe kurallarında bir mevzuat düzenlemesi veya uluslararası anlaşma gereğince değişiklik yapılması ve verilen bilginin bu değişikliğe uymaması hâlinde geçerliliğini kaybeder; süresi sonuna kadar geçerli kalmaz. Başvuruda hak sahibinin ve hak sahibi değilse başvuranın kimlik ve adres bilgileri ile eşyanın ayrıntılı tanımının bulunması, bildirimde gizlilik esasına göre verilen hususların belirtilmesi ve bilgiyi alanın menşe kazanım durumunun uygunluğunu kanıtlaması mevzuata uygundur. Bu nedenle doğru cevap B seçeneğidir. (MD GK 9/3-b, 9/6-a; GY 29/2, 29/4-a, b, d)</w:t>
      </w:r>
    </w:p>
    <w:p>
      <w:pPr>
        <w:spacing w:after="60"/>
      </w:pPr>
      <w:r>
        <w:rPr>
          <w:b/>
          <w:bCs/>
          <w:color w:val="1B3A5C"/>
        </w:rPr>
        <w:t xml:space="preserve">⚖️ Yasal Dayanak: </w:t>
      </w:r>
      <w:r>
        <w:t xml:space="preserve">4458 sayılı Gümrük Kanunu m.9/3-b, 9/6-a; Gümrük Yönetmeliği m.29/2, 29/4-a, b, d</w:t>
      </w:r>
    </w:p>
    <w:p>
      <w:pPr>
        <w:spacing w:after="60"/>
      </w:pPr>
      <w:r>
        <w:rPr>
          <w:b/>
          <w:bCs/>
          <w:color w:val="1B3A5C"/>
        </w:rPr>
        <w:t xml:space="preserve">🔍 Şık Uzunluk Kontrolü: </w:t>
      </w:r>
      <w:r>
        <w:t xml:space="preserve">A:103 B:114 C:82 D:102 E:124 karakter → Denge: UYGUN</w:t>
      </w:r>
    </w:p>
    <w:p>
      <w:pPr>
        <w:keepNext/>
        <w:spacing w:after="60" w:before="280"/>
      </w:pPr>
      <w:r>
        <w:rPr>
          <w:b/>
          <w:bCs/>
          <w:color w:val="1B3A5C"/>
        </w:rPr>
        <w:t xml:space="preserve">SORU 39. </w:t>
      </w:r>
      <w:r>
        <w:rPr>
          <w:b/>
          <w:bCs/>
          <w:color w:val="B8860B"/>
        </w:rPr>
        <w:t xml:space="preserve">[T3 – Orta Üstü]</w:t>
      </w:r>
      <w:r>
        <w:rPr>
          <w:i/>
          <w:iCs/>
          <w:color w:val="555555"/>
          <w:sz w:val="18"/>
          <w:szCs w:val="18"/>
        </w:rPr>
        <w:t xml:space="preserve">  ·  Model soru: 2021/39</w:t>
      </w:r>
    </w:p>
    <w:p>
      <w:pPr>
        <w:keepNext/>
        <w:spacing w:after="80" w:before="40"/>
      </w:pPr>
      <w:r>
        <w:t xml:space="preserve">Gümrük Yönetmeliğine göre, istisnai kıymetle beyanda tamamlayıcı beyana isabet eden vergilerde zamanaşımı </w:t>
      </w:r>
      <w:r>
        <w:rPr>
          <w:b/>
          <w:bCs/>
        </w:rPr>
        <w:t xml:space="preserve">ne zamandan itibaren</w:t>
      </w:r>
      <w:r>
        <w:t xml:space="preserve"> başlar?</w:t>
      </w:r>
    </w:p>
    <w:p>
      <w:pPr>
        <w:keepNext/>
        <w:spacing w:after="40"/>
        <w:ind w:left="360" w:hanging="360"/>
      </w:pPr>
      <w:r>
        <w:t xml:space="preserve">A) </w:t>
      </w:r>
      <w:r>
        <w:t xml:space="preserve">Serbest dolaşıma giriş beyannamesinin tescil tarihinden itibaren</w:t>
      </w:r>
    </w:p>
    <w:p>
      <w:pPr>
        <w:keepNext/>
        <w:spacing w:after="40"/>
        <w:ind w:left="360" w:hanging="360"/>
      </w:pPr>
      <w:r>
        <w:t xml:space="preserve">B) </w:t>
      </w:r>
      <w:r>
        <w:t xml:space="preserve">Tamamlayıcı beyan için öngörülen sürenin bittiği tarihten itibaren</w:t>
      </w:r>
    </w:p>
    <w:p>
      <w:pPr>
        <w:keepNext/>
        <w:spacing w:after="40"/>
        <w:ind w:left="360" w:hanging="360"/>
      </w:pPr>
      <w:r>
        <w:t xml:space="preserve">C) </w:t>
      </w:r>
      <w:r>
        <w:t xml:space="preserve">Kıymet unsurunun muhasebeye kaydedildiği tarihten itibaren</w:t>
      </w:r>
    </w:p>
    <w:p>
      <w:pPr>
        <w:keepNext/>
        <w:spacing w:after="40"/>
        <w:ind w:left="360" w:hanging="360"/>
      </w:pPr>
      <w:r>
        <w:t xml:space="preserve">D) </w:t>
      </w:r>
      <w:r>
        <w:t xml:space="preserve">Ek tahakkukun yükümlüye tebliğ edildiği tarihten itibaren</w:t>
      </w:r>
    </w:p>
    <w:p>
      <w:pPr>
        <w:keepNext/>
        <w:spacing w:after="40"/>
        <w:ind w:left="360" w:hanging="360"/>
      </w:pPr>
      <w:r>
        <w:t xml:space="preserve">E) </w:t>
      </w:r>
      <w:r>
        <w:t xml:space="preserve">Tamamlayıcı beyanın gümrük idaresine verildiği tarihten itibaren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istisnai kıymetle beyanda tamamlayıcı beyana isabet eden ithalat vergileri bakımından zamanaşımı, tamamlayıcı beyanın verildiği tarihten itibaren başlar. Serbest dolaşıma giriş beyannamesinin tescil tarihi, tamamlayıcı beyanın süresinde verilmemesi hâlinde gecikme faizinin başlangıcıdır; tamamlayıcı beyan süresinin bitimi veya ek tahakkukun tebliğ tarihi ise zamanaşımının başlangıcı olarak öngörülmemiştir. Bu nedenle doğru cevap E seçeneğidir. (MD GY 53/4, 53/7)</w:t>
      </w:r>
    </w:p>
    <w:p>
      <w:pPr>
        <w:spacing w:after="60"/>
      </w:pPr>
      <w:r>
        <w:rPr>
          <w:b/>
          <w:bCs/>
          <w:color w:val="1B3A5C"/>
        </w:rPr>
        <w:t xml:space="preserve">⚖️ Yasal Dayanak: </w:t>
      </w:r>
      <w:r>
        <w:t xml:space="preserve">Gümrük Yönetmeliği m.53/3, m.53/4</w:t>
      </w:r>
    </w:p>
    <w:p>
      <w:pPr>
        <w:spacing w:after="60"/>
      </w:pPr>
      <w:r>
        <w:rPr>
          <w:b/>
          <w:bCs/>
          <w:color w:val="1B3A5C"/>
        </w:rPr>
        <w:t xml:space="preserve">🔍 Şık Uzunluk Kontrolü: </w:t>
      </w:r>
      <w:r>
        <w:t xml:space="preserve">A:64 B:66 C:58 D:57 E:64 karakter → Denge: UYGUN</w:t>
      </w:r>
    </w:p>
    <w:p>
      <w:pPr>
        <w:keepNext/>
        <w:spacing w:after="60" w:before="280"/>
      </w:pPr>
      <w:r>
        <w:rPr>
          <w:b/>
          <w:bCs/>
          <w:color w:val="1B3A5C"/>
        </w:rPr>
        <w:t xml:space="preserve">SORU 40. </w:t>
      </w:r>
      <w:r>
        <w:rPr>
          <w:b/>
          <w:bCs/>
          <w:color w:val="B8860B"/>
        </w:rPr>
        <w:t xml:space="preserve">[T8 – Zor]</w:t>
      </w:r>
      <w:r>
        <w:rPr>
          <w:i/>
          <w:iCs/>
          <w:color w:val="555555"/>
          <w:sz w:val="18"/>
          <w:szCs w:val="18"/>
        </w:rPr>
        <w:t xml:space="preserve">  ·  Model soru: 2021/40</w:t>
      </w:r>
    </w:p>
    <w:p>
      <w:pPr>
        <w:keepNext/>
        <w:spacing w:after="80" w:before="40"/>
      </w:pPr>
      <w:r>
        <w:t xml:space="preserve">(K), yurt dışında katıldığı bir fuardan dönüşünde İstanbul Havalimanına gelmiş ve beraberinde getirdiği iki adet profesyonel kamera ile bunlara ait objektif ve aksesuarları gümrüğe sunmuştur. Eşyanın gümrük vergilerini o gün ödemek istemeyen (K)'nın talebi üzerine eşya, havalimanındaki yolcu beraberi eşya ambarına alınmıştır. Ambara alınmasından üç hafta sonra (K), eşyayı Türkiye'de kullanmaktan vazgeçerek yurt dışındaki iş ortağına göndermeye karar vermiş ve eşyanın ambardan çıkarılarak yurt dışına gönderilmesi için gümrük idaresine başvurmuştur. Eşya hakkında herhangi bir adli veya idari takibat bulunmamakta olup ambar bekleme süresi henüz dolmamıştır.</w:t>
      </w:r>
    </w:p>
    <w:p>
      <w:pPr>
        <w:keepNext/>
        <w:spacing w:after="40"/>
        <w:ind w:left="360"/>
      </w:pPr>
      <w:r>
        <w:t xml:space="preserve">Gümrük Yönetmeliğine göre, (K)'nın eşyasının ambara alınmasına ve yurt dışına gönderilmesine ilişkin aşağıdakilerden hangisi doğrudur?</w:t>
      </w:r>
    </w:p>
    <w:p>
      <w:pPr>
        <w:keepNext/>
        <w:spacing w:after="40"/>
        <w:ind w:left="360" w:hanging="360"/>
      </w:pPr>
      <w:r>
        <w:t xml:space="preserve">A) </w:t>
      </w:r>
      <w:r>
        <w:t xml:space="preserve">Eşya için (K)'ya verilen belge yalnızca görevli memurca imzalanır ve resmi mühür taşımaz; ambar bekleme süresi içinde yurt dışına gönderilmek istenen eşya için ayrıca ihracat beyannamesi düzenlenmesi ve bu beyannamenin tescil edilerek kapatılması zorunludur.</w:t>
      </w:r>
    </w:p>
    <w:p>
      <w:pPr>
        <w:keepNext/>
        <w:spacing w:after="40"/>
        <w:ind w:left="360" w:hanging="360"/>
      </w:pPr>
      <w:r>
        <w:t xml:space="preserve">B) </w:t>
      </w:r>
      <w:r>
        <w:t xml:space="preserve">Ambara alınan eşya, (K)'nın adı ve soyadına yer verilmeksizin yalnızca eşyanın cinsi ve miktarı esas alınarak elektronik ortamda kayda alınır; eşyanın ambardan çıkarılması işlemleri ise gümrük antrepolarından eşya çıkarılmasına ilişkin hükümlere tabi tutulur.</w:t>
      </w:r>
    </w:p>
    <w:p>
      <w:pPr>
        <w:keepNext/>
        <w:spacing w:after="40"/>
        <w:ind w:left="360" w:hanging="360"/>
      </w:pPr>
      <w:r>
        <w:t xml:space="preserve">C) </w:t>
      </w:r>
      <w:r>
        <w:t xml:space="preserve">Ambardaki eşyanın yurt dışına gönderilmesi talebi, ambar bekleme süresi dolmadıkça kabul edilmez; bu süre dolduktan sonra eşya, alındı makbuzu üzerinden ve bölge müdürlüğünün izni alınarak transit rejimi hükümlerine göre çıkış gümrük idaresine sevk edilir.</w:t>
      </w:r>
    </w:p>
    <w:p>
      <w:pPr>
        <w:keepNext/>
        <w:spacing w:after="40"/>
        <w:ind w:left="360" w:hanging="360"/>
      </w:pPr>
      <w:r>
        <w:t xml:space="preserve">D) </w:t>
      </w:r>
      <w:r>
        <w:t xml:space="preserve">Eşya için görevli memurca doldurulup memur ve (K) tarafından imzalanan, gümrük idaresinin resmi mührünü taşıyan alındı makbuzu verilir; yurt dışına gönderme işlemleri bu makbuz üzerinden yürütülür ve ambardan çıkarma, geçici depolama yerlerinden eşya çıkarılması hükümlerine tabidir.</w:t>
      </w:r>
    </w:p>
    <w:p>
      <w:pPr>
        <w:keepNext/>
        <w:spacing w:after="40"/>
        <w:ind w:left="360" w:hanging="360"/>
      </w:pPr>
      <w:r>
        <w:t xml:space="preserve">E) </w:t>
      </w:r>
      <w:r>
        <w:t xml:space="preserve">Ambara alınan eşya için düzenlenen alındı makbuzu (K) tarafından imzalanmaz; eşyanın yurt dışına gönderilmesi ise gümrük müdürlüğünün değil bölge müdürlüğünün izniyle ve eşyaya eşlik edecek memurun düzenleyeceği tutanağa dayanılarak gerçekleştirilir.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yolcu beraberi eşya ambarına alınan eşya için görevli memurca doldurularak memur ve eşya sahibi tarafından imzalanan ve gümrük idaresinin resmi mührünü taşıyan alındı makbuzu verilir; ambar bekleme süresi içinde yurt dışına gönderilmek istenen eşyanın işlemleri bu makbuz üzerinden yürütülür ve ambardan çıkarma geçici depolama yerlerinden eşya çıkarılması hükümlerine tabidir. Bu nedenle ayrıca ihracat beyannamesi aranmaz, gönderme için bekleme süresinin dolması gerekmez ve çıkış antrepo hükümlerine tabi değildir. Eşya elektronik kayda yolcunun adı, soyadı ve alındı numarasıyla alınır. Bu nedenle doğru cevap D seçeneğidir. (MD GY 80/1)</w:t>
      </w:r>
    </w:p>
    <w:p>
      <w:pPr>
        <w:spacing w:after="60"/>
      </w:pPr>
      <w:r>
        <w:rPr>
          <w:b/>
          <w:bCs/>
          <w:color w:val="1B3A5C"/>
        </w:rPr>
        <w:t xml:space="preserve">⚖️ Yasal Dayanak: </w:t>
      </w:r>
      <w:r>
        <w:t xml:space="preserve">Gümrük Yönetmeliği m.80/1</w:t>
      </w:r>
    </w:p>
    <w:p>
      <w:pPr>
        <w:spacing w:after="60"/>
      </w:pPr>
      <w:r>
        <w:rPr>
          <w:b/>
          <w:bCs/>
          <w:color w:val="1B3A5C"/>
        </w:rPr>
        <w:t xml:space="preserve">🔍 Şık Uzunluk Kontrolü: </w:t>
      </w:r>
      <w:r>
        <w:t xml:space="preserve">A:258 B:259 C:256 D:283 E:250 karakter → Denge: UYGUN (ters tuzak: doğru şık bilinçli olarak en uzun; 2. ve 3. en uzun şık ≥ %90)</w:t>
      </w:r>
    </w:p>
    <w:p>
      <w:pPr>
        <w:keepNext/>
        <w:spacing w:after="60" w:before="280"/>
      </w:pPr>
      <w:r>
        <w:rPr>
          <w:b/>
          <w:bCs/>
          <w:color w:val="1B3A5C"/>
        </w:rPr>
        <w:t xml:space="preserve">SORU 41. </w:t>
      </w:r>
      <w:r>
        <w:rPr>
          <w:b/>
          <w:bCs/>
          <w:color w:val="B8860B"/>
        </w:rPr>
        <w:t xml:space="preserve">[T3 – Zor]</w:t>
      </w:r>
      <w:r>
        <w:rPr>
          <w:i/>
          <w:iCs/>
          <w:color w:val="555555"/>
          <w:sz w:val="18"/>
          <w:szCs w:val="18"/>
        </w:rPr>
        <w:t xml:space="preserve">  ·  Model soru: 2021/41</w:t>
      </w:r>
    </w:p>
    <w:p>
      <w:pPr>
        <w:keepNext/>
        <w:spacing w:after="80" w:before="40"/>
      </w:pPr>
      <w:r>
        <w:t xml:space="preserve">Gümrük Yönetmeliğine göre, akaryakıt antreposunda serbest dolaşımda olmayan eşyayla aynı tanktaki serbest dolaşıma girmiş eşya </w:t>
      </w:r>
      <w:r>
        <w:rPr>
          <w:b/>
          <w:bCs/>
        </w:rPr>
        <w:t xml:space="preserve">ne zaman</w:t>
      </w:r>
      <w:r>
        <w:t xml:space="preserve"> çıkarılır?</w:t>
      </w:r>
    </w:p>
    <w:p>
      <w:pPr>
        <w:keepNext/>
        <w:spacing w:after="40"/>
        <w:ind w:left="360" w:hanging="360"/>
      </w:pPr>
      <w:r>
        <w:t xml:space="preserve">A) </w:t>
      </w:r>
      <w:r>
        <w:t xml:space="preserve">Gümrük işlemlerinin bitirilmesini müteakip on beş gün içinde</w:t>
      </w:r>
    </w:p>
    <w:p>
      <w:pPr>
        <w:keepNext/>
        <w:spacing w:after="40"/>
        <w:ind w:left="360" w:hanging="360"/>
      </w:pPr>
      <w:r>
        <w:t xml:space="preserve">B) </w:t>
      </w:r>
      <w:r>
        <w:t xml:space="preserve">Gümrük işlemlerinin bitirilmesini müteakip altmış gün içinde</w:t>
      </w:r>
    </w:p>
    <w:p>
      <w:pPr>
        <w:keepNext/>
        <w:spacing w:after="40"/>
        <w:ind w:left="360" w:hanging="360"/>
      </w:pPr>
      <w:r>
        <w:t xml:space="preserve">C) </w:t>
      </w:r>
      <w:r>
        <w:t xml:space="preserve">Beyannamenin tescil tarihinden itibaren on beş gün içinde</w:t>
      </w:r>
    </w:p>
    <w:p>
      <w:pPr>
        <w:keepNext/>
        <w:spacing w:after="40"/>
        <w:ind w:left="360" w:hanging="360"/>
      </w:pPr>
      <w:r>
        <w:t xml:space="preserve">D) </w:t>
      </w:r>
      <w:r>
        <w:t xml:space="preserve">Beyannamenin tescil tarihinden itibaren altmış gün içinde</w:t>
      </w:r>
    </w:p>
    <w:p>
      <w:pPr>
        <w:keepNext/>
        <w:spacing w:after="40"/>
        <w:ind w:left="360" w:hanging="360"/>
      </w:pPr>
      <w:r>
        <w:t xml:space="preserve">E) </w:t>
      </w:r>
      <w:r>
        <w:t xml:space="preserve">Eşyanın tanka alındığı tarihten itibaren en geç otuz gün içinde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Serbest dolaşımda bulunan ve bulunmayan dökme eşyanın zorunlu olarak aynı tankta bulunduğu hâllerde, serbest dolaşıma girmiş eşyanın çıkarılmasına gümrük işlemlerinin bitirilmesini müteakip derhal başlanır ve bu işlem akaryakıt antreposu tanklarındaki eşya için on beş gün içinde tamamlanır. Altmış gün akaryakıt antreposu dışındaki diğer eşyaya ait süredir; süre beyannamenin tescilinden değil gümrük işlemlerinin bitiminden işler, tescilden itibaren otuz gün ise antrepodaki eşyanın işlemlerinin bitirilmesine ilişkin genel süredir. Bu nedenle doğru cevap A seçeneğidir. (MD GY 542/6-d; GY 346/2)</w:t>
      </w:r>
    </w:p>
    <w:p>
      <w:pPr>
        <w:spacing w:after="60"/>
      </w:pPr>
      <w:r>
        <w:rPr>
          <w:b/>
          <w:bCs/>
          <w:color w:val="1B3A5C"/>
        </w:rPr>
        <w:t xml:space="preserve">⚖️ Yasal Dayanak: </w:t>
      </w:r>
      <w:r>
        <w:t xml:space="preserve">Gümrük Yönetmeliği m.542/6-d; m.346/2</w:t>
      </w:r>
    </w:p>
    <w:p>
      <w:pPr>
        <w:spacing w:after="60"/>
      </w:pPr>
      <w:r>
        <w:rPr>
          <w:b/>
          <w:bCs/>
          <w:color w:val="1B3A5C"/>
        </w:rPr>
        <w:t xml:space="preserve">🔍 Şık Uzunluk Kontrolü: </w:t>
      </w:r>
      <w:r>
        <w:t xml:space="preserve">A:60 B:60 C:57 D:57 E:63 karakter → Denge: UYGUN</w:t>
      </w:r>
    </w:p>
    <w:p>
      <w:pPr>
        <w:keepNext/>
        <w:spacing w:after="60" w:before="280"/>
      </w:pPr>
      <w:r>
        <w:rPr>
          <w:b/>
          <w:bCs/>
          <w:color w:val="1B3A5C"/>
        </w:rPr>
        <w:t xml:space="preserve">SORU 42. </w:t>
      </w:r>
      <w:r>
        <w:rPr>
          <w:b/>
          <w:bCs/>
          <w:color w:val="B8860B"/>
        </w:rPr>
        <w:t xml:space="preserve">[T1 – Zor]</w:t>
      </w:r>
      <w:r>
        <w:rPr>
          <w:i/>
          <w:iCs/>
          <w:color w:val="555555"/>
          <w:sz w:val="18"/>
          <w:szCs w:val="18"/>
        </w:rPr>
        <w:t xml:space="preserve">  ·  Model soru: 2021/42</w:t>
      </w:r>
    </w:p>
    <w:p>
      <w:pPr>
        <w:keepNext/>
        <w:spacing w:after="80" w:before="40"/>
      </w:pPr>
      <w:r>
        <w:t xml:space="preserve">Gümrük Yönetmeliğine göre, nihai kullanımı nedeniyle indirimli veya sıfır vergi oranı uygulanan eşyanın birlikte depolanması ve nihai kullanıma tahsis edilmiş sayılmasına ilişkin aşağıdakilerden hangisi </w:t>
      </w:r>
      <w:r>
        <w:rPr>
          <w:b/>
          <w:bCs/>
          <w:u w:val="single"/>
        </w:rPr>
        <w:t xml:space="preserve">yanlıştır</w:t>
      </w:r>
      <w:r>
        <w:t xml:space="preserve">?</w:t>
      </w:r>
    </w:p>
    <w:p>
      <w:pPr>
        <w:keepNext/>
        <w:spacing w:after="40"/>
        <w:ind w:left="360" w:hanging="360"/>
      </w:pPr>
      <w:r>
        <w:t xml:space="preserve">A) </w:t>
      </w:r>
      <w:r>
        <w:t xml:space="preserve">Birlikte depolama halinde indirimli veya sıfır vergi oranı, nihai kullanıma yönelik eşyanın birlikte depolandığı eşyaya oranlanması sonucu bulunacak miktarın depodan kullanılan eşyaya tatbik edilmesiyle bulunacak miktara uygulanır.</w:t>
      </w:r>
    </w:p>
    <w:p>
      <w:pPr>
        <w:keepNext/>
        <w:spacing w:after="40"/>
        <w:ind w:left="360" w:hanging="360"/>
      </w:pPr>
      <w:r>
        <w:t xml:space="preserve">B) </w:t>
      </w:r>
      <w:r>
        <w:t xml:space="preserve">Sadece bir kez kullanılabilecek türden olan eşya, tümünün süresi içinde öngörülen nihai kullanıma tahsis edilmiş olması halinde nihai kullanıma tahsis edilmiş sayılır ve böylece indirimli veya sıfır vergi oranı uygulamasından yararlanır.</w:t>
      </w:r>
    </w:p>
    <w:p>
      <w:pPr>
        <w:keepNext/>
        <w:spacing w:after="40"/>
        <w:ind w:left="360" w:hanging="360"/>
      </w:pPr>
      <w:r>
        <w:t xml:space="preserve">C) </w:t>
      </w:r>
      <w:r>
        <w:t xml:space="preserve">Gümrük idareleri, haklı gerekçelerin bulunması halinde nihai kullanım eşyasının aynı teknik ve fiziksel özelliklere sahip, aynı şekil ve evsaftaki eşya ile kayıtlarda ayrı ayrı gösterilmesi şartı aranmaksızın birlikte depolanmasına izin verebilir.</w:t>
      </w:r>
    </w:p>
    <w:p>
      <w:pPr>
        <w:keepNext/>
        <w:spacing w:after="40"/>
        <w:ind w:left="360" w:hanging="360"/>
      </w:pPr>
      <w:r>
        <w:t xml:space="preserve">D) </w:t>
      </w:r>
      <w:r>
        <w:t xml:space="preserve">Sivil deniz taşıtları ile sondaj veya inşaat platformlarının yapımı, onarımı, bakımı, tadilatı ve donatılması amaçlarına yönelik olarak sağlanan eşya, gemi ve sondaj platformu izin hak sahibinden başka bir kişiye devredildiğinde nihai kullanıma geçmiş sayılır.</w:t>
      </w:r>
    </w:p>
    <w:p>
      <w:pPr>
        <w:keepNext/>
        <w:spacing w:after="40"/>
        <w:ind w:left="360" w:hanging="360"/>
      </w:pPr>
      <w:r>
        <w:t xml:space="preserve">E) </w:t>
      </w:r>
      <w:r>
        <w:t xml:space="preserve">Nihai kullanım işleminin gerçekleştirilmesi sonucunda ortaya çıkan atık ve artıklar ile doğal yıpranmadan ileri gelen kayıplar da Yönetmelik uyarınca nihai kullanıma tabi tutulmuş eşya olarak değerlendirilir.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gümrük idareleri, izin hak sahibinin haklı gerekçeleri bulunması halinde nihai kullanım eşyasının aynı teknik ve fiziksel özelliklere sahip, aynı şekil ve evsaftaki eşya ile birlikte depolanmasına ancak kayıtlarda ayrı ayrı gösterilmesi şartıyla izin verebilir; bu şartın aranmayacağına ilişkin ifade yanlıştır. Tek kullanımlık eşyanın tümünün süresi içinde tahsisiyle nihai kullanıma tahsis edilmiş sayılması ile atık, artık ve doğal yıpranma kayıplarının da nihai kullanıma tabi tutulmuş eşya olarak değerlendirilmesi Yönetmeliğe uygundur. Bu nedenle doğru cevap C seçeneğidir. (MD GY 209/1, 209/2, 209/4-a, 209/5-ç, 209/7)</w:t>
      </w:r>
    </w:p>
    <w:p>
      <w:pPr>
        <w:spacing w:after="60"/>
      </w:pPr>
      <w:r>
        <w:rPr>
          <w:b/>
          <w:bCs/>
          <w:color w:val="1B3A5C"/>
        </w:rPr>
        <w:t xml:space="preserve">⚖️ Yasal Dayanak: </w:t>
      </w:r>
      <w:r>
        <w:t xml:space="preserve">Gümrük Yönetmeliği m.209/1, 209/2, 209/4-a, 209/5-ç, 209/7</w:t>
      </w:r>
    </w:p>
    <w:p>
      <w:pPr>
        <w:spacing w:after="60"/>
      </w:pPr>
      <w:r>
        <w:rPr>
          <w:b/>
          <w:bCs/>
          <w:color w:val="1B3A5C"/>
        </w:rPr>
        <w:t xml:space="preserve">🔍 Şık Uzunluk Kontrolü: </w:t>
      </w:r>
      <w:r>
        <w:t xml:space="preserve">A:231 B:237 C:247 D:260 E:208 karakter → Denge: UYGUN</w:t>
      </w:r>
    </w:p>
    <w:p>
      <w:pPr>
        <w:keepNext/>
        <w:spacing w:after="60" w:before="280"/>
      </w:pPr>
      <w:r>
        <w:rPr>
          <w:b/>
          <w:bCs/>
          <w:color w:val="1B3A5C"/>
        </w:rPr>
        <w:t xml:space="preserve">SORU 43. </w:t>
      </w:r>
      <w:r>
        <w:rPr>
          <w:b/>
          <w:bCs/>
          <w:color w:val="B8860B"/>
        </w:rPr>
        <w:t xml:space="preserve">[T1 – Orta Üstü]</w:t>
      </w:r>
      <w:r>
        <w:rPr>
          <w:i/>
          <w:iCs/>
          <w:color w:val="555555"/>
          <w:sz w:val="18"/>
          <w:szCs w:val="18"/>
        </w:rPr>
        <w:t xml:space="preserve">  ·  Model soru: 2021/43</w:t>
      </w:r>
    </w:p>
    <w:p>
      <w:pPr>
        <w:keepNext/>
        <w:spacing w:after="80" w:before="40"/>
      </w:pPr>
      <w:r>
        <w:t xml:space="preserve">Gümrük Yönetmeliğine göre, ekonomik etkili gümrük rejimlerinde faiz tahsiline ilişkin aşağıdakilerden hangisi </w:t>
      </w:r>
      <w:r>
        <w:rPr>
          <w:b/>
          <w:bCs/>
          <w:u w:val="single"/>
        </w:rPr>
        <w:t xml:space="preserve">yanlıştır</w:t>
      </w:r>
      <w:r>
        <w:t xml:space="preserve">?</w:t>
      </w:r>
    </w:p>
    <w:p>
      <w:pPr>
        <w:keepNext/>
        <w:spacing w:after="40"/>
        <w:ind w:left="360" w:hanging="360"/>
      </w:pPr>
      <w:r>
        <w:t xml:space="preserve">A) </w:t>
      </w:r>
      <w:r>
        <w:t xml:space="preserve">Geçici ithalat rejimi ile dahilde işleme rejiminde işlem görmüş ürün veya ithal eşyası için gümrük yükümlülüğü doğması hâlinde, ithalat vergilerine ilave olarak gecikme zammı oranında faiz tahsil edilir.</w:t>
      </w:r>
    </w:p>
    <w:p>
      <w:pPr>
        <w:keepNext/>
        <w:spacing w:after="40"/>
        <w:ind w:left="360" w:hanging="360"/>
      </w:pPr>
      <w:r>
        <w:t xml:space="preserve">B) </w:t>
      </w:r>
      <w:r>
        <w:t xml:space="preserve">Dahilde işleme rejiminde işleme faaliyeti sonucunda elde edilen işlem görmüş ikincil ürünlerin serbest dolaşıma giriş rejimine tabi tutulması durumunda, ithalat vergilerine ilave olarak faiz tahsil edilmez.</w:t>
      </w:r>
    </w:p>
    <w:p>
      <w:pPr>
        <w:keepNext/>
        <w:spacing w:after="40"/>
        <w:ind w:left="360" w:hanging="360"/>
      </w:pPr>
      <w:r>
        <w:t xml:space="preserve">C) </w:t>
      </w:r>
      <w:r>
        <w:t xml:space="preserve">Rejim kapsamındaki eşyanın imhası sırasında ortaya çıkan hurda, atık ve döküntülerin serbest dolaşıma giriş rejimine tabi tutulması durumunda, ithalat vergilerine ilave olarak faiz tahsil edilmez.</w:t>
      </w:r>
    </w:p>
    <w:p>
      <w:pPr>
        <w:keepNext/>
        <w:spacing w:after="40"/>
        <w:ind w:left="360" w:hanging="360"/>
      </w:pPr>
      <w:r>
        <w:t xml:space="preserve">D) </w:t>
      </w:r>
      <w:r>
        <w:t xml:space="preserve">Geri ödeme sisteminde vergileri henüz geri ödenmemiş veya kaldırılmamış eşyanın serbest dolaşıma giriş başvurusu sonucunda gümrük yükümlülüğü doğması durumunda, ayrıca faiz tahsil edilmez.</w:t>
      </w:r>
    </w:p>
    <w:p>
      <w:pPr>
        <w:keepNext/>
        <w:spacing w:after="40"/>
        <w:ind w:left="360" w:hanging="360"/>
      </w:pPr>
      <w:r>
        <w:t xml:space="preserve">E) </w:t>
      </w:r>
      <w:r>
        <w:t xml:space="preserve">Rejime girişte alınan teminatın banka teminat mektubu şeklinde verilmiş olması durumunda, gümrük yükümlülüğü doğduğunda ithalat vergilerine ilave olarak gecikme zammı oranında faiz tahsil edilmez.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teminatın nakit olarak alınmış olması durumunda faiz uygulanmaz; teminatın banka teminat mektubuyla verilmesi bu istisnaya girmez ve yükümlülük doğduğunda gecikme zammı oranında faiz tahsil edilir. Geçici ithalat ve dahilde işlemede faiz tahsili ile imha hurdası, ikincil ürünler ve geri ödeme kapsamındaki eşyanın serbest dolaşıma girişinde faiz uygulanmaması mevzuata uygundur. Bu nedenle doğru cevap E seçeneğidir. (MD GY 323/1, 323/2-b, c, ç, d)</w:t>
      </w:r>
    </w:p>
    <w:p>
      <w:pPr>
        <w:spacing w:after="60"/>
      </w:pPr>
      <w:r>
        <w:rPr>
          <w:b/>
          <w:bCs/>
          <w:color w:val="1B3A5C"/>
        </w:rPr>
        <w:t xml:space="preserve">⚖️ Yasal Dayanak: </w:t>
      </w:r>
      <w:r>
        <w:t xml:space="preserve">Gümrük Yönetmeliği m.323/1, 323/2-b, 323/2-c, 323/2-ç, 323/2-d</w:t>
      </w:r>
    </w:p>
    <w:p>
      <w:pPr>
        <w:spacing w:after="60"/>
      </w:pPr>
      <w:r>
        <w:rPr>
          <w:b/>
          <w:bCs/>
          <w:color w:val="1B3A5C"/>
        </w:rPr>
        <w:t xml:space="preserve">🔍 Şık Uzunluk Kontrolü: </w:t>
      </w:r>
      <w:r>
        <w:t xml:space="preserve">A:203 B:206 C:196 D:188 E:196 karakter → Denge: UYGUN</w:t>
      </w:r>
    </w:p>
    <w:p>
      <w:pPr>
        <w:keepNext/>
        <w:spacing w:after="60" w:before="280"/>
      </w:pPr>
      <w:r>
        <w:rPr>
          <w:b/>
          <w:bCs/>
          <w:color w:val="1B3A5C"/>
        </w:rPr>
        <w:t xml:space="preserve">SORU 44. </w:t>
      </w:r>
      <w:r>
        <w:rPr>
          <w:b/>
          <w:bCs/>
          <w:color w:val="B8860B"/>
        </w:rPr>
        <w:t xml:space="preserve">[T4 – Zor]</w:t>
      </w:r>
      <w:r>
        <w:rPr>
          <w:i/>
          <w:iCs/>
          <w:color w:val="555555"/>
          <w:sz w:val="18"/>
          <w:szCs w:val="18"/>
        </w:rPr>
        <w:t xml:space="preserve">  ·  Model soru: 2021/44</w:t>
      </w:r>
    </w:p>
    <w:p>
      <w:pPr>
        <w:keepNext/>
        <w:spacing w:after="80" w:before="40"/>
      </w:pPr>
      <w:r>
        <w:t xml:space="preserve">4458 sayılı Gümrük Kanununa göre, gümrük kontrolü altında işlenmiş ürünlerin vergilendirilmesine ilişkin aşağıdakilerden hangisi doğrudur?</w:t>
      </w:r>
    </w:p>
    <w:p>
      <w:pPr>
        <w:keepNext/>
        <w:spacing w:after="40"/>
        <w:ind w:left="360" w:hanging="360"/>
      </w:pPr>
      <w:r>
        <w:t xml:space="preserve">A) </w:t>
      </w:r>
      <w:r>
        <w:t xml:space="preserve">Tercihli tarifenin tarife kotaları veya tarife tavanlarına tabi olması hâlinde, işlenmiş ürünlere tercihli oranın uygulanması, söz konusu tercihli tarifenin rejime giriş beyannamesinin tescili sırasında ithal eşyasına da uygulanabilmesi koşuluna bağlıdır.</w:t>
      </w:r>
    </w:p>
    <w:p>
      <w:pPr>
        <w:keepNext/>
        <w:spacing w:after="40"/>
        <w:ind w:left="360" w:hanging="360"/>
      </w:pPr>
      <w:r>
        <w:t xml:space="preserve">B) </w:t>
      </w:r>
      <w:r>
        <w:t xml:space="preserve">Rejime tabi tutulan ithal eşyasının tercihli tarife uygulamasından yararlanabildiği ve aynı tercihli tarifenin serbest dolaşıma giren aynı nitelikteki işlenmiş ürünlere de uygulanabildiği hâllerde, işlenmiş ürünlerin ithalat vergileri bu tercihli tarifedeki orana göre hesaplanır.</w:t>
      </w:r>
    </w:p>
    <w:p>
      <w:pPr>
        <w:keepNext/>
        <w:spacing w:after="40"/>
        <w:ind w:left="360" w:hanging="360"/>
      </w:pPr>
      <w:r>
        <w:t xml:space="preserve">C) </w:t>
      </w:r>
      <w:r>
        <w:t xml:space="preserve">Serbest dolaşıma giren işlenmiş ürünlerin imalatında fiilen kullanılan ithal eşyası miktarı tarife kotası ve tavan hesabına katıldığında, işlenmiş ürünlerle aynı olan ürünler için açılmış tarife kotaları ve tavanlarının hesabına da ayrıca aynı miktarda ilave yapılır.</w:t>
      </w:r>
    </w:p>
    <w:p>
      <w:pPr>
        <w:keepNext/>
        <w:spacing w:after="40"/>
        <w:ind w:left="360" w:hanging="360"/>
      </w:pPr>
      <w:r>
        <w:t xml:space="preserve">D) </w:t>
      </w:r>
      <w:r>
        <w:t xml:space="preserve">Değişmemiş eşyaya veya işlemin ara aşamalarındaki ürünlere ilişkin gümrük yükümlülüğü doğduğunda vergiler, serbest dolaşıma giriş beyannamesinin tescili sırasındaki oran ve unsurlara göre belirlenir.</w:t>
      </w:r>
    </w:p>
    <w:p>
      <w:pPr>
        <w:keepNext/>
        <w:spacing w:after="40"/>
        <w:ind w:left="360" w:hanging="360"/>
      </w:pPr>
      <w:r>
        <w:t xml:space="preserve">E) </w:t>
      </w:r>
      <w:r>
        <w:t xml:space="preserve">İthal eşyasına tanınan tercihli tarife, aynı tercihli tarifenin serbest dolaşıma giren işlenmiş ürünlere uygulanıp uygulanamadığına bakılmaksızın işlenmiş ürünlerin vergilendirilmesinde de esas alınır.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rejime tabi ithal eşyasının yararlanabildiği tercihli tarife, serbest dolaşıma giren aynı nitelikteki işlenmiş ürünlere de uygulanabiliyorsa işlenmiş ürünlerin vergileri bu tercihli orana göre hesaplanır. Kota veya tavana bağlı tercihli tarifede koşul, tarifenin serbest dolaşıma giriş beyannamesinin tescili sırasında ithal eşyasına uygulanabilmesidir ve işlenmiş ürünlerle aynı ürünlere açılmış kota ve tavanlara ilave yapılmaz; değişmemiş eşyada ise rejim beyannamesinin tescilindeki unsurlar esas alınır. Bu nedenle doğru cevap B seçeneğidir. (MD GK 126, 127)</w:t>
      </w:r>
    </w:p>
    <w:p>
      <w:pPr>
        <w:spacing w:after="60"/>
      </w:pPr>
      <w:r>
        <w:rPr>
          <w:b/>
          <w:bCs/>
          <w:color w:val="1B3A5C"/>
        </w:rPr>
        <w:t xml:space="preserve">⚖️ Yasal Dayanak: </w:t>
      </w:r>
      <w:r>
        <w:t xml:space="preserve">4458 sayılı Gümrük Kanunu m.127/1-2 (karşılaştırma: m.126)</w:t>
      </w:r>
    </w:p>
    <w:p>
      <w:pPr>
        <w:spacing w:after="60"/>
      </w:pPr>
      <w:r>
        <w:rPr>
          <w:b/>
          <w:bCs/>
          <w:color w:val="1B3A5C"/>
        </w:rPr>
        <w:t xml:space="preserve">🔍 Şık Uzunluk Kontrolü: </w:t>
      </w:r>
      <w:r>
        <w:t xml:space="preserve">A:255 B:280 C:267 D:199 E:201 karakter → Denge: UYGUN (ters tuzak: doğru şık bilinçli olarak en uzun; 2. ve 3. en uzun şık ≥ %90)</w:t>
      </w:r>
    </w:p>
    <w:p>
      <w:pPr>
        <w:keepNext/>
        <w:spacing w:after="60" w:before="280"/>
      </w:pPr>
      <w:r>
        <w:rPr>
          <w:b/>
          <w:bCs/>
          <w:color w:val="1B3A5C"/>
        </w:rPr>
        <w:t xml:space="preserve">SORU 45. </w:t>
      </w:r>
      <w:r>
        <w:rPr>
          <w:b/>
          <w:bCs/>
          <w:color w:val="B8860B"/>
        </w:rPr>
        <w:t xml:space="preserve">[T4 – Orta Üstü]</w:t>
      </w:r>
      <w:r>
        <w:rPr>
          <w:i/>
          <w:iCs/>
          <w:color w:val="555555"/>
          <w:sz w:val="18"/>
          <w:szCs w:val="18"/>
        </w:rPr>
        <w:t xml:space="preserve">  ·  Model soru: 2021/45</w:t>
      </w:r>
    </w:p>
    <w:p>
      <w:pPr>
        <w:keepNext/>
        <w:spacing w:after="80" w:before="40"/>
      </w:pPr>
      <w:r>
        <w:t xml:space="preserve">Gümrük Yönetmeliğine göre, geçici ithalat rejiminde iznin verilmesine ve rejim süresinin belirlenmesine ilişkin aşağıdakilerden hangisi doğrudur?</w:t>
      </w:r>
    </w:p>
    <w:p>
      <w:pPr>
        <w:keepNext/>
        <w:spacing w:after="40"/>
        <w:ind w:left="360" w:hanging="360"/>
      </w:pPr>
      <w:r>
        <w:t xml:space="preserve">A) </w:t>
      </w:r>
      <w:r>
        <w:t xml:space="preserve">Geçici ithalat izni, eşyayı kullanan veya kullandıran kişinin talebi üzerine, başvurunun yapıldığı gümrük idaresinin görüşü alınarak gümrük ve dış ticaret bölge müdürlüğünce verilir ve izin belgesi de bu müdürlükçe düzenlenir.</w:t>
      </w:r>
    </w:p>
    <w:p>
      <w:pPr>
        <w:keepNext/>
        <w:spacing w:after="40"/>
        <w:ind w:left="360" w:hanging="360"/>
      </w:pPr>
      <w:r>
        <w:t xml:space="preserve">B) </w:t>
      </w:r>
      <w:r>
        <w:t xml:space="preserve">Eşyanın rejim altında kalma süresi, Kararda özel olarak belirlenen süreler ile süre uzatımına ilişkin hükümler saklı kalmak kaydıyla, on iki ayı aşmamak koşuluyla gümrük idaresince belirlenir.</w:t>
      </w:r>
    </w:p>
    <w:p>
      <w:pPr>
        <w:keepNext/>
        <w:spacing w:after="40"/>
        <w:ind w:left="360" w:hanging="360"/>
      </w:pPr>
      <w:r>
        <w:t xml:space="preserve">C) </w:t>
      </w:r>
      <w:r>
        <w:t xml:space="preserve">Geçici ithalat izni, eşyanın rejim amacına uygun olduğu ve başvuruda belirtilen süre içinde giriş ayniyetine uygun olarak gümrükçe onaylanmış yeni bir işlem veya kullanıma tabi tutulabileceği anlaşıldığında verilir.</w:t>
      </w:r>
    </w:p>
    <w:p>
      <w:pPr>
        <w:keepNext/>
        <w:spacing w:after="40"/>
        <w:ind w:left="360" w:hanging="360"/>
      </w:pPr>
      <w:r>
        <w:t xml:space="preserve">D) </w:t>
      </w:r>
      <w:r>
        <w:t xml:space="preserve">Bakanlar Kurulu Kararı ile kısmi muafiyetten yararlandırılmayacağı belirlenen eşya, tam muafiyete ilişkin koşulları taşıması hâlinde tam muafiyet suretiyle geçici ithalat rejiminden yararlandırılabilir.</w:t>
      </w:r>
    </w:p>
    <w:p>
      <w:pPr>
        <w:keepNext/>
        <w:spacing w:after="40"/>
        <w:ind w:left="360" w:hanging="360"/>
      </w:pPr>
      <w:r>
        <w:t xml:space="preserve">E) </w:t>
      </w:r>
      <w:r>
        <w:t xml:space="preserve">Geçici ithalat izni, eşyayı kullanan veya kullandıran kişinin talebi aranmaksızın, eşyanın gümrüğe sunulduğu gümrük idaresince rejimin amacına uygunluk incelenerek re'sen verilir.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Geçici ithalat izni, gümrük idarelerince eşyanın rejim amacına uygun olması ve başvuruda belirtilen süre içinde giriş ayniyetine uygun olarak gümrükçe onaylanmış yeni bir işlem veya kullanıma tabi tutulabileceğinin anlaşılması hâlinde verilir. İzin, eşyayı kullanan veya kullandıran kişinin talebi üzerine başvurunun yapıldığı gümrük idaresince verilir; bölge müdürlüğü izin makamı değildir ve izin re'sen verilmez. Rejim süresi on iki ayı değil yirmi dört ayı aşmamak üzere belirlenir; kısmi muafiyetten yararlandırılmayacak eşya tam muafiyetten de yararlandırılmaz. Bu nedenle doğru cevap C seçeneğidir. (MD GY 377, 378/1, 378/3, 379/1; GK 129/1)</w:t>
      </w:r>
    </w:p>
    <w:p>
      <w:pPr>
        <w:spacing w:after="60"/>
      </w:pPr>
      <w:r>
        <w:rPr>
          <w:b/>
          <w:bCs/>
          <w:color w:val="1B3A5C"/>
        </w:rPr>
        <w:t xml:space="preserve">⚖️ Yasal Dayanak: </w:t>
      </w:r>
      <w:r>
        <w:t xml:space="preserve">Gümrük Yönetmeliği m.377, 378/1, 378/3, 379/1; 4458 sayılı Gümrük Kanunu m.129/1</w:t>
      </w:r>
    </w:p>
    <w:p>
      <w:pPr>
        <w:spacing w:after="60"/>
      </w:pPr>
      <w:r>
        <w:rPr>
          <w:b/>
          <w:bCs/>
          <w:color w:val="1B3A5C"/>
        </w:rPr>
        <w:t xml:space="preserve">🔍 Şık Uzunluk Kontrolü: </w:t>
      </w:r>
      <w:r>
        <w:t xml:space="preserve">A:226 B:192 C:215 D:202 E:179 karakter → Denge: UYGUN</w:t>
      </w:r>
    </w:p>
    <w:p>
      <w:pPr>
        <w:keepNext/>
        <w:spacing w:after="60" w:before="280"/>
      </w:pPr>
      <w:r>
        <w:rPr>
          <w:b/>
          <w:bCs/>
          <w:color w:val="1B3A5C"/>
        </w:rPr>
        <w:t xml:space="preserve">SORU 46. </w:t>
      </w:r>
      <w:r>
        <w:rPr>
          <w:b/>
          <w:bCs/>
          <w:color w:val="B8860B"/>
        </w:rPr>
        <w:t xml:space="preserve">[T1 – Zor]</w:t>
      </w:r>
      <w:r>
        <w:rPr>
          <w:i/>
          <w:iCs/>
          <w:color w:val="555555"/>
          <w:sz w:val="18"/>
          <w:szCs w:val="18"/>
        </w:rPr>
        <w:t xml:space="preserve">  ·  Model soru: 2021/46</w:t>
      </w:r>
    </w:p>
    <w:p>
      <w:pPr>
        <w:keepNext/>
        <w:spacing w:after="80" w:before="40"/>
      </w:pPr>
      <w:r>
        <w:t xml:space="preserve">Gümrük mevzuatına göre serbest bölgelerdeki eşyanın kullanımı ve işlemlerine ilişkin aşağıdakilerden hangisi </w:t>
      </w:r>
      <w:r>
        <w:rPr>
          <w:b/>
          <w:bCs/>
          <w:u w:val="single"/>
        </w:rPr>
        <w:t xml:space="preserve">yanlıştır</w:t>
      </w:r>
      <w:r>
        <w:t xml:space="preserve">?</w:t>
      </w:r>
    </w:p>
    <w:p>
      <w:pPr>
        <w:keepNext/>
        <w:spacing w:after="40"/>
        <w:ind w:left="360" w:hanging="360"/>
      </w:pPr>
      <w:r>
        <w:t xml:space="preserve">A) </w:t>
      </w:r>
      <w:r>
        <w:t xml:space="preserve">Serbest bölgede mutat elleçlemeye tabi eşyanın vergilerinin hesaplanmasında, beyan sahibinin talebi ve elleçlemelere izin verilmiş olması kaydıyla, eşyanın bu elleçlemelere tabi tutulmamış gibi dikkate alınacak niteliği, kıymeti ve miktarı esas alınır.</w:t>
      </w:r>
    </w:p>
    <w:p>
      <w:pPr>
        <w:keepNext/>
        <w:spacing w:after="40"/>
        <w:ind w:left="360" w:hanging="360"/>
      </w:pPr>
      <w:r>
        <w:t xml:space="preserve">B) </w:t>
      </w:r>
      <w:r>
        <w:t xml:space="preserve">Serbest bölgedeki serbest dolaşımda olmayan eşyanın dahilde işleme, gümrük kontrolü altında işleme veya geçici ithalat rejimine tabi tutulması hâlinde, bu rejimlere ilişkin izin belgelerinde faaliyetlerin yürütüleceği serbest bölgenin ismi belirtilir.</w:t>
      </w:r>
    </w:p>
    <w:p>
      <w:pPr>
        <w:keepNext/>
        <w:spacing w:after="40"/>
        <w:ind w:left="360" w:hanging="360"/>
      </w:pPr>
      <w:r>
        <w:t xml:space="preserve">C) </w:t>
      </w:r>
      <w:r>
        <w:t xml:space="preserve">Normal olarak ihracata bağlı imkânlardan yararlanan tarım politikası kapsamındaki serbest dolaşımdaki eşyanın serbest bölgeye konulması hâlinde, ilgili mevzuatta öngörülen bir işlem veya kullanıma tabi tutulması zorunludur.</w:t>
      </w:r>
    </w:p>
    <w:p>
      <w:pPr>
        <w:keepNext/>
        <w:spacing w:after="40"/>
        <w:ind w:left="360" w:hanging="360"/>
      </w:pPr>
      <w:r>
        <w:t xml:space="preserve">D) </w:t>
      </w:r>
      <w:r>
        <w:t xml:space="preserve">İlgili rejimde öngörülen hâllerde serbest bölgede kullanılmasına veya tüketilmesine engel bulunmayan eşya bir kota veya tarife tavanına tabi olsa dahi, bu eşya ile ilgili olarak gümrük beyannamesi verilmesi gerekmez.</w:t>
      </w:r>
    </w:p>
    <w:p>
      <w:pPr>
        <w:keepNext/>
        <w:spacing w:after="40"/>
        <w:ind w:left="360" w:hanging="360"/>
      </w:pPr>
      <w:r>
        <w:t xml:space="preserve">E) </w:t>
      </w:r>
      <w:r>
        <w:t xml:space="preserve">Serbest bölgede tutulan envanter kayıtları, bölgeye getirilip dahilde işleme, gümrük kontrolü altında işleme veya geçici ithalat rejimine tabi tutulan eşya için bu rejimlere ilişkin açıklamaları da içerir.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ilgili rejimde öngörülen hâllerde serbest bölgede kullanılmasına veya tüketilmesine engel bulunmayan eşyanın bir kota veya tarife tavanına tabi olması hâlinde, bu eşya ile ilgili olarak gümrük beyannamesi verilmesi zorunludur; beyannamenin gerekmediğine ilişkin ifade yanlıştır. Mutat elleçlemeye tabi eşyada talep ve izin hâlinde elleçlemeye tabi tutulmamış gibi hesaplama yapılması ile ihracata bağlı imkânlardan yararlanan tarım politikası eşyasının öngörülen işlem veya kullanıma tabi tutulması zorunluluğu mevzuatta aynen yer alır. Bu nedenle doğru cevap D seçeneğidir. (MD GK 158/2, 161/2-3; GY 425/1, 429/1-e)</w:t>
      </w:r>
    </w:p>
    <w:p>
      <w:pPr>
        <w:spacing w:after="60"/>
      </w:pPr>
      <w:r>
        <w:rPr>
          <w:b/>
          <w:bCs/>
          <w:color w:val="1B3A5C"/>
        </w:rPr>
        <w:t xml:space="preserve">⚖️ Yasal Dayanak: </w:t>
      </w:r>
      <w:r>
        <w:t xml:space="preserve">4458 sayılı Gümrük Kanunu m.158/2, 161/2, 161/3; Gümrük Yönetmeliği m.425/1, 429/1-e</w:t>
      </w:r>
    </w:p>
    <w:p>
      <w:pPr>
        <w:spacing w:after="60"/>
      </w:pPr>
      <w:r>
        <w:rPr>
          <w:b/>
          <w:bCs/>
          <w:color w:val="1B3A5C"/>
        </w:rPr>
        <w:t xml:space="preserve">🔍 Şık Uzunluk Kontrolü: </w:t>
      </w:r>
      <w:r>
        <w:t xml:space="preserve">A:252 B:251 C:223 D:216 E:205 karakter → Denge: UYGUN</w:t>
      </w:r>
    </w:p>
    <w:p>
      <w:pPr>
        <w:keepNext/>
        <w:spacing w:after="60" w:before="280"/>
      </w:pPr>
      <w:r>
        <w:rPr>
          <w:b/>
          <w:bCs/>
          <w:color w:val="1B3A5C"/>
        </w:rPr>
        <w:t xml:space="preserve">SORU 47. </w:t>
      </w:r>
      <w:r>
        <w:rPr>
          <w:b/>
          <w:bCs/>
          <w:color w:val="B8860B"/>
        </w:rPr>
        <w:t xml:space="preserve">[T1 – Zor]</w:t>
      </w:r>
      <w:r>
        <w:rPr>
          <w:i/>
          <w:iCs/>
          <w:color w:val="555555"/>
          <w:sz w:val="18"/>
          <w:szCs w:val="18"/>
        </w:rPr>
        <w:t xml:space="preserve">  ·  Model soru: 2021/47</w:t>
      </w:r>
    </w:p>
    <w:p>
      <w:pPr>
        <w:keepNext/>
        <w:spacing w:after="80" w:before="40"/>
      </w:pPr>
      <w:r>
        <w:t xml:space="preserve">Gümrük Genel Tebliği (Transit Rejimi) (Seri No: 4)'e göre transit rejiminde teminat ve kefile ilişkin aşağıdakilerden hangisi </w:t>
      </w:r>
      <w:r>
        <w:rPr>
          <w:b/>
          <w:bCs/>
          <w:u w:val="single"/>
        </w:rPr>
        <w:t xml:space="preserve">yanlıştır</w:t>
      </w:r>
      <w:r>
        <w:t xml:space="preserve">?</w:t>
      </w:r>
    </w:p>
    <w:p>
      <w:pPr>
        <w:keepNext/>
        <w:spacing w:after="40"/>
        <w:ind w:left="360" w:hanging="360"/>
      </w:pPr>
      <w:r>
        <w:t xml:space="preserve">A) </w:t>
      </w:r>
      <w:r>
        <w:t xml:space="preserve">Teminat aranmayan haller dışında, transit beyanında teminata ilişkin bilgi bulunmazsa beyanname kabul edilmez.</w:t>
      </w:r>
    </w:p>
    <w:p>
      <w:pPr>
        <w:keepNext/>
        <w:spacing w:after="40"/>
        <w:ind w:left="360" w:hanging="360"/>
      </w:pPr>
      <w:r>
        <w:t xml:space="preserve">B) </w:t>
      </w:r>
      <w:r>
        <w:t xml:space="preserve">Kefil ile rejim hak sahibi arasında ana firma-bağlı firma ilişkisi varsa bağlı firmanın ayrı tüzel kişiliği aranmaz.</w:t>
      </w:r>
    </w:p>
    <w:p>
      <w:pPr>
        <w:keepNext/>
        <w:spacing w:after="40"/>
        <w:ind w:left="360" w:hanging="360"/>
      </w:pPr>
      <w:r>
        <w:t xml:space="preserve">C) </w:t>
      </w:r>
      <w:r>
        <w:t xml:space="preserve">Teminat miktarı yetersizse hareket idaresi, yükümlülüğün tamamını kapsayan teminat verilmeden eşyayı serbest bırakmaz.</w:t>
      </w:r>
    </w:p>
    <w:p>
      <w:pPr>
        <w:keepNext/>
        <w:spacing w:after="40"/>
        <w:ind w:left="360" w:hanging="360"/>
      </w:pPr>
      <w:r>
        <w:t xml:space="preserve">D) </w:t>
      </w:r>
      <w:r>
        <w:t xml:space="preserve">Teminat uygun bulunmazsa beyan sahibi, teminat bilgilerinde bir defa ile sınırlı olmak üzere güncelleme yapabilir.</w:t>
      </w:r>
    </w:p>
    <w:p>
      <w:pPr>
        <w:keepNext/>
        <w:spacing w:after="40"/>
        <w:ind w:left="360" w:hanging="360"/>
      </w:pPr>
      <w:r>
        <w:t xml:space="preserve">E) </w:t>
      </w:r>
      <w:r>
        <w:t xml:space="preserve">Kefil tarafından verilen teminat, sonradan kontrolleri müteakiben ödenebilir gümrük vergilerini ve diğer yükleri de kapsar.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kefil ve rejim hak sahibi aynı kişi olamaz; aralarında ana firma-bağlı firma ilişkisi varsa bağlı firmanın ana firmadan ayrı bir tüzel kişiliği olmalıdır. Teminat bilgisi bulunmayan beyannamenin kabul edilmemesi, yetersiz teminatta eşyanın serbest bırakılmaması, uygun bulunmayan teminatta bilgilerin bir defaya mahsus güncellenebilmesi ve kefil teminatının sonradan kontrol sonucu ödenebilecek vergileri de kapsaması Tebliğe uygundur. Bu nedenle doğru cevap B seçeneğidir. (MD Transit Seri No:4 m.4/2, 4/3, 14/2, 14/5, 23/1)</w:t>
      </w:r>
    </w:p>
    <w:p>
      <w:pPr>
        <w:spacing w:after="60"/>
      </w:pPr>
      <w:r>
        <w:rPr>
          <w:b/>
          <w:bCs/>
          <w:color w:val="1B3A5C"/>
        </w:rPr>
        <w:t xml:space="preserve">⚖️ Yasal Dayanak: </w:t>
      </w:r>
      <w:r>
        <w:t xml:space="preserve">Gümrük Genel Tebliği (Transit Rejimi) (Seri No: 4) m.14/2; m.4/2, 4/3, 14/5, 23/1</w:t>
      </w:r>
    </w:p>
    <w:p>
      <w:pPr>
        <w:spacing w:after="60"/>
      </w:pPr>
      <w:r>
        <w:rPr>
          <w:b/>
          <w:bCs/>
          <w:color w:val="1B3A5C"/>
        </w:rPr>
        <w:t xml:space="preserve">🔍 Şık Uzunluk Kontrolü: </w:t>
      </w:r>
      <w:r>
        <w:t xml:space="preserve">A:110 B:116 C:118 D:114 E:123 karakter → Denge: UYGUN</w:t>
      </w:r>
    </w:p>
    <w:p>
      <w:pPr>
        <w:keepNext/>
        <w:spacing w:after="60" w:before="280"/>
      </w:pPr>
      <w:r>
        <w:rPr>
          <w:b/>
          <w:bCs/>
          <w:color w:val="1B3A5C"/>
        </w:rPr>
        <w:t xml:space="preserve">SORU 48. </w:t>
      </w:r>
      <w:r>
        <w:rPr>
          <w:b/>
          <w:bCs/>
          <w:color w:val="B8860B"/>
        </w:rPr>
        <w:t xml:space="preserve">[T5 – Orta Üstü]</w:t>
      </w:r>
      <w:r>
        <w:rPr>
          <w:i/>
          <w:iCs/>
          <w:color w:val="555555"/>
          <w:sz w:val="18"/>
          <w:szCs w:val="18"/>
        </w:rPr>
        <w:t xml:space="preserve">  ·  Model soru: 2021/48</w:t>
      </w:r>
    </w:p>
    <w:p>
      <w:pPr>
        <w:keepNext/>
        <w:spacing w:after="80" w:before="40"/>
      </w:pPr>
      <w:r>
        <w:t xml:space="preserve">Yetkilendirilmiş Gümrük Müşavirliği Tebliğine göre; “Şartlı tespit raporu, rapor kapsamında ortaya konulması gereken tespitlerden …… , raporun sonuç bölümünde yer alan nihai görüşün …… engelleyecek şekilde yapılamadığı durumları ihtiva eden rapordur.”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birinin ya da bazılarının – olumlu olmasını</w:t>
      </w:r>
    </w:p>
    <w:p>
      <w:pPr>
        <w:keepNext/>
        <w:spacing w:after="40"/>
        <w:ind w:left="360" w:hanging="360"/>
      </w:pPr>
      <w:r>
        <w:t xml:space="preserve">B) </w:t>
      </w:r>
      <w:r>
        <w:t xml:space="preserve">tamamının – gümrük idaresince onaylanmasını</w:t>
      </w:r>
    </w:p>
    <w:p>
      <w:pPr>
        <w:keepNext/>
        <w:spacing w:after="40"/>
        <w:ind w:left="360" w:hanging="360"/>
      </w:pPr>
      <w:r>
        <w:t xml:space="preserve">C) </w:t>
      </w:r>
      <w:r>
        <w:t xml:space="preserve">birinin ya da bazılarının – gümrük idaresince onaylanmasını</w:t>
      </w:r>
    </w:p>
    <w:p>
      <w:pPr>
        <w:keepNext/>
        <w:spacing w:after="40"/>
        <w:ind w:left="360" w:hanging="360"/>
      </w:pPr>
      <w:r>
        <w:t xml:space="preserve">D) </w:t>
      </w:r>
      <w:r>
        <w:t xml:space="preserve">tamamının – olumlu olmasını</w:t>
      </w:r>
    </w:p>
    <w:p>
      <w:pPr>
        <w:keepNext/>
        <w:spacing w:after="40"/>
        <w:ind w:left="360" w:hanging="360"/>
      </w:pPr>
      <w:r>
        <w:t xml:space="preserve">E) </w:t>
      </w:r>
      <w:r>
        <w:t xml:space="preserve">en az yarısının – yükümlüye verilmesini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Tebliğde şartlı tespit raporu, rapor kapsamında ortaya konulması gereken tespitlerden birinin ya da bazılarının, sonuç bölümündeki nihai görüşün olumlu olmasını engelleyecek şekilde yapılamadığı durumları ihtiva eden rapor olarak tanımlanmıştır. Tespitlerin tamamının yapılamaması tanımda yer almaz; raporların gümrük idaresince onaylanması ise idarenin rapor ve tutanakları kontrol ettiği ayrı bir aşamadır. Bu nedenle doğru cevap A seçeneğidir. (MD YGM Tebliği 4/1-ğ)</w:t>
      </w:r>
    </w:p>
    <w:p>
      <w:pPr>
        <w:spacing w:after="60"/>
      </w:pPr>
      <w:r>
        <w:rPr>
          <w:b/>
          <w:bCs/>
          <w:color w:val="1B3A5C"/>
        </w:rPr>
        <w:t xml:space="preserve">⚖️ Yasal Dayanak: </w:t>
      </w:r>
      <w:r>
        <w:t xml:space="preserve">Yetkilendirilmiş Gümrük Müşavirliği Tebliği m.4/1-ğ</w:t>
      </w:r>
    </w:p>
    <w:p>
      <w:pPr>
        <w:spacing w:after="60"/>
      </w:pPr>
      <w:r>
        <w:rPr>
          <w:b/>
          <w:bCs/>
          <w:color w:val="1B3A5C"/>
        </w:rPr>
        <w:t xml:space="preserve">🔍 Şık Uzunluk Kontrolü: </w:t>
      </w:r>
      <w:r>
        <w:t xml:space="preserve">A:43 B:43 C:59 D:27 E:39 karakter → Denge: UYGUN</w:t>
      </w:r>
    </w:p>
    <w:p>
      <w:pPr>
        <w:keepNext/>
        <w:spacing w:after="60" w:before="280"/>
      </w:pPr>
      <w:r>
        <w:rPr>
          <w:b/>
          <w:bCs/>
          <w:color w:val="1B3A5C"/>
        </w:rPr>
        <w:t xml:space="preserve">SORU 49. </w:t>
      </w:r>
      <w:r>
        <w:rPr>
          <w:b/>
          <w:bCs/>
          <w:color w:val="B8860B"/>
        </w:rPr>
        <w:t xml:space="preserve">[T4 – Orta Üstü]</w:t>
      </w:r>
      <w:r>
        <w:rPr>
          <w:i/>
          <w:iCs/>
          <w:color w:val="555555"/>
          <w:sz w:val="18"/>
          <w:szCs w:val="18"/>
        </w:rPr>
        <w:t xml:space="preserve">  ·  Model soru: 2021/49</w:t>
      </w:r>
    </w:p>
    <w:p>
      <w:pPr>
        <w:keepNext/>
        <w:spacing w:after="80" w:before="40"/>
      </w:pPr>
      <w:r>
        <w:t xml:space="preserve">Gümrük Yönetmeliğine göre, gümrük beyanı ile gümrük beyannamesine eklenen veya beyanname ile birlikte kullanılan belgelere ilişkin aşağıdakilerden hangisi doğrudur?</w:t>
      </w:r>
    </w:p>
    <w:p>
      <w:pPr>
        <w:keepNext/>
        <w:spacing w:after="40"/>
        <w:ind w:left="360" w:hanging="360"/>
      </w:pPr>
      <w:r>
        <w:t xml:space="preserve">A) </w:t>
      </w:r>
      <w:r>
        <w:t xml:space="preserve">İhracat ve antrepo rejimlerine ilişkin gümrük beyannameleri kâğıt ortamında basılarak beyan sahibince imzalanır ve bu beyannameler gümrük idaresince yalnızca kâğıt ortamında saklanır.</w:t>
      </w:r>
    </w:p>
    <w:p>
      <w:pPr>
        <w:keepNext/>
        <w:spacing w:after="40"/>
        <w:ind w:left="360" w:hanging="360"/>
      </w:pPr>
      <w:r>
        <w:t xml:space="preserve">B) </w:t>
      </w:r>
      <w:r>
        <w:t xml:space="preserve">Kodları ve açıklamaları Bakanlığın internet sayfasında duyurulan zorunlu belgeler dışında yükümlü, vergilendirmeyi etkilemeyen ticari belgeleri de dilediği takdirde gümrük beyannamesine ekleyebilir.</w:t>
      </w:r>
    </w:p>
    <w:p>
      <w:pPr>
        <w:keepNext/>
        <w:spacing w:after="40"/>
        <w:ind w:left="360" w:hanging="360"/>
      </w:pPr>
      <w:r>
        <w:t xml:space="preserve">C) </w:t>
      </w:r>
      <w:r>
        <w:t xml:space="preserve">Bilgisayar veri işleme tekniğiyle yapılan beyanlarda beyanname ekinde ibrazı istenmeyen belgeler, gerektiğinde ibraz edilmek üzere belge saklama süresi boyunca gümrük idaresince muhafaza edilir.</w:t>
      </w:r>
    </w:p>
    <w:p>
      <w:pPr>
        <w:keepNext/>
        <w:spacing w:after="40"/>
        <w:ind w:left="360" w:hanging="360"/>
      </w:pPr>
      <w:r>
        <w:t xml:space="preserve">D) </w:t>
      </w:r>
      <w:r>
        <w:t xml:space="preserve">Gümrük beyanının yazılı olarak kâğıt ortamında yapılması esas olup bilgisayar veri işleme tekniği yoluyla beyanda bulunulması ancak Bakanlıkça belirlenen istisnai hâllerde mümkündür.</w:t>
      </w:r>
    </w:p>
    <w:p>
      <w:pPr>
        <w:keepNext/>
        <w:spacing w:after="40"/>
        <w:ind w:left="360" w:hanging="360"/>
      </w:pPr>
      <w:r>
        <w:t xml:space="preserve">E) </w:t>
      </w:r>
      <w:r>
        <w:t xml:space="preserve">İşlenmiş Tarım Ürünleri Beyan Formu/Analiz Sonuç Raporu, işlenmiş tarım ürünlerinin serbest dolaşıma sokulması hâlinde bu ürünlerdeki tarım paylarını belirten ve kimyager tarafından onaylanmış belgedir.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İşlenmiş Tarım Ürünleri Beyan Formu/Analiz Sonuç Raporu, işlenmiş tarım ürünlerinin serbest dolaşıma sokulması hâlinde bu ürünlerdeki tarım paylarını belirten, kimyagerce onaylanmış ve Yönetmelik ekinde yer alan belgedir. Zorunlu belgeler dışında beyannameye herhangi bir belge eklenmez ve ekinde ibrazı istenmeyen belgeleri gümrük idaresi değil yükümlü saklar. Beyanın bilgisayar veri işleme tekniği yoluyla yapılması esas olup ihracat ve antrepo beyannameleri elektronik imzayla imzalanır ve elektronik ortamda saklanır. Bu nedenle doğru cevap E seçeneğidir. (MD GY 119/1; 112/2, 112/4, 114/1-2)</w:t>
      </w:r>
    </w:p>
    <w:p>
      <w:pPr>
        <w:spacing w:after="60"/>
      </w:pPr>
      <w:r>
        <w:rPr>
          <w:b/>
          <w:bCs/>
          <w:color w:val="1B3A5C"/>
        </w:rPr>
        <w:t xml:space="preserve">⚖️ Yasal Dayanak: </w:t>
      </w:r>
      <w:r>
        <w:t xml:space="preserve">Gümrük Yönetmeliği m.119/1; m.112/2, m.112/4, m.114/1, m.114/2</w:t>
      </w:r>
    </w:p>
    <w:p>
      <w:pPr>
        <w:spacing w:after="60"/>
      </w:pPr>
      <w:r>
        <w:rPr>
          <w:b/>
          <w:bCs/>
          <w:color w:val="1B3A5C"/>
        </w:rPr>
        <w:t xml:space="preserve">🔍 Şık Uzunluk Kontrolü: </w:t>
      </w:r>
      <w:r>
        <w:t xml:space="preserve">A:183 B:198 C:194 D:182 E:202 karakter → Denge: UYGUN (ters tuzak: doğru şık bilinçli olarak en uzun; 2. ve 3. en uzun şık ≥ %90)</w:t>
      </w:r>
    </w:p>
    <w:p>
      <w:pPr>
        <w:keepNext/>
        <w:spacing w:after="60" w:before="280"/>
      </w:pPr>
      <w:r>
        <w:rPr>
          <w:b/>
          <w:bCs/>
          <w:color w:val="1B3A5C"/>
        </w:rPr>
        <w:t xml:space="preserve">SORU 50. </w:t>
      </w:r>
      <w:r>
        <w:rPr>
          <w:b/>
          <w:bCs/>
          <w:color w:val="B8860B"/>
        </w:rPr>
        <w:t xml:space="preserve">[T3 – Orta Üstü]</w:t>
      </w:r>
      <w:r>
        <w:rPr>
          <w:i/>
          <w:iCs/>
          <w:color w:val="555555"/>
          <w:sz w:val="18"/>
          <w:szCs w:val="18"/>
        </w:rPr>
        <w:t xml:space="preserve">  ·  Model soru: 2021/50</w:t>
      </w:r>
    </w:p>
    <w:p>
      <w:pPr>
        <w:keepNext/>
        <w:spacing w:after="80" w:before="40"/>
      </w:pPr>
      <w:r>
        <w:t xml:space="preserve">Gümrük Yönetmeliğine göre, Türkiye'deki devamlı görevleri ve işleri sona eren yabancıların beraberlerinde götürmeyip ayrıca gönderecekleri kişisel ve ev eşyasının ihracında beyanın sözlü olarak yapılabilmesi için eşya </w:t>
      </w:r>
      <w:r>
        <w:rPr>
          <w:b/>
          <w:bCs/>
        </w:rPr>
        <w:t xml:space="preserve">hangi süre içinde</w:t>
      </w:r>
      <w:r>
        <w:t xml:space="preserve"> gönderilmelidir?</w:t>
      </w:r>
    </w:p>
    <w:p>
      <w:pPr>
        <w:keepNext/>
        <w:spacing w:after="40"/>
        <w:ind w:left="360" w:hanging="360"/>
      </w:pPr>
      <w:r>
        <w:t xml:space="preserve">A) </w:t>
      </w:r>
      <w:r>
        <w:t xml:space="preserve">Gidişlerinden bir ay evvel veya üç ay sonra</w:t>
      </w:r>
    </w:p>
    <w:p>
      <w:pPr>
        <w:keepNext/>
        <w:spacing w:after="40"/>
        <w:ind w:left="360" w:hanging="360"/>
      </w:pPr>
      <w:r>
        <w:t xml:space="preserve">B) </w:t>
      </w:r>
      <w:r>
        <w:t xml:space="preserve">Gidişlerinden bir ay evvel veya altı ay sonra</w:t>
      </w:r>
    </w:p>
    <w:p>
      <w:pPr>
        <w:keepNext/>
        <w:spacing w:after="40"/>
        <w:ind w:left="360" w:hanging="360"/>
      </w:pPr>
      <w:r>
        <w:t xml:space="preserve">C) </w:t>
      </w:r>
      <w:r>
        <w:t xml:space="preserve">Gidişlerinden iki ay evvel veya üç ay sonra</w:t>
      </w:r>
    </w:p>
    <w:p>
      <w:pPr>
        <w:keepNext/>
        <w:spacing w:after="40"/>
        <w:ind w:left="360" w:hanging="360"/>
      </w:pPr>
      <w:r>
        <w:t xml:space="preserve">D) </w:t>
      </w:r>
      <w:r>
        <w:t xml:space="preserve">Gidişlerinden iki ay evvel veya altı ay sonra</w:t>
      </w:r>
    </w:p>
    <w:p>
      <w:pPr>
        <w:keepNext/>
        <w:spacing w:after="40"/>
        <w:ind w:left="360" w:hanging="360"/>
      </w:pPr>
      <w:r>
        <w:t xml:space="preserve">E) </w:t>
      </w:r>
      <w:r>
        <w:t xml:space="preserve">Gidişlerinden altı ay evvel veya bir yıl sonra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devamlı görevli veya yerleşmek üzere yabancı ülkelere giden Türk memur ve vatandaşları ile Türkiye'deki devamlı görevleri ve işleri sona eren yabancıların beraberlerinde götürecekleri veya gidişlerinden iki ay evvel ya da altı ay sonra gönderecekleri kişisel ve ev eşyasının ihracında beyan sözlü olarak yapılır. Gidişten bir ay önce veya üç ay sonra gibi süreler bu hükümde öngörülmemiştir; bu süreler dışında gönderilen eşya için sözlü beyan imkânı bulunmaz. Bu nedenle doğru cevap D seçeneğidir. (MD GY 170/1-b)</w:t>
      </w:r>
    </w:p>
    <w:p>
      <w:pPr>
        <w:spacing w:after="60"/>
      </w:pPr>
      <w:r>
        <w:rPr>
          <w:b/>
          <w:bCs/>
          <w:color w:val="1B3A5C"/>
        </w:rPr>
        <w:t xml:space="preserve">⚖️ Yasal Dayanak: </w:t>
      </w:r>
      <w:r>
        <w:t xml:space="preserve">Gümrük Yönetmeliği m.170/1-b</w:t>
      </w:r>
    </w:p>
    <w:p>
      <w:pPr>
        <w:spacing w:after="60"/>
      </w:pPr>
      <w:r>
        <w:rPr>
          <w:b/>
          <w:bCs/>
          <w:color w:val="1B3A5C"/>
        </w:rPr>
        <w:t xml:space="preserve">🔍 Şık Uzunluk Kontrolü: </w:t>
      </w:r>
      <w:r>
        <w:t xml:space="preserve">A:43 B:45 C:43 D:45 E:46 karakter → Denge: UYGUN</w:t>
      </w:r>
    </w:p>
    <w:p>
      <w:pPr>
        <w:keepNext/>
        <w:spacing w:after="60" w:before="280"/>
      </w:pPr>
      <w:r>
        <w:rPr>
          <w:b/>
          <w:bCs/>
          <w:color w:val="1B3A5C"/>
        </w:rPr>
        <w:t xml:space="preserve">SORU 51. </w:t>
      </w:r>
      <w:r>
        <w:rPr>
          <w:b/>
          <w:bCs/>
          <w:color w:val="B8860B"/>
        </w:rPr>
        <w:t xml:space="preserve">[T10 – Zor]</w:t>
      </w:r>
      <w:r>
        <w:rPr>
          <w:i/>
          <w:iCs/>
          <w:color w:val="555555"/>
          <w:sz w:val="18"/>
          <w:szCs w:val="18"/>
        </w:rPr>
        <w:t xml:space="preserve">  ·  Model soru: 2021/51</w:t>
      </w:r>
    </w:p>
    <w:p>
      <w:pPr>
        <w:keepNext/>
        <w:spacing w:after="80" w:before="40"/>
      </w:pPr>
      <w:r>
        <w:t xml:space="preserve">Gümrük Genel Tebliği (Varış Öncesi Gümrük İşlemleri) (Seri No: 1) ve Gümrük Yönetmeliğine göre, beyanın kontrol türü (hat) ile bu kontrol türünde işlem gören beyannameye ilişkin sonuçlar aşağıda eşleştirilmiştir:</w:t>
      </w:r>
    </w:p>
    <w:p>
      <w:pPr>
        <w:keepNext/>
        <w:spacing w:after="40"/>
        <w:ind w:left="360"/>
      </w:pPr>
      <w:r>
        <w:t xml:space="preserve">1. Varış öncesi gümrükleme izni kapsamında tescil edilen beyanname – Beyanın kontrol türüne ilişkin hat bildirimi, varış bildirimi onayına kadar yükümlüye bildirilmez.</w:t>
      </w:r>
    </w:p>
    <w:p>
      <w:pPr>
        <w:keepNext/>
        <w:spacing w:after="40"/>
        <w:ind w:left="360"/>
      </w:pPr>
      <w:r>
        <w:t xml:space="preserve">2. Varış öncesi izin kapsamında beyanın kontrol türü sarı veya yeşil hat olarak belirlenen beyanname – Kontrol türü kesinleştiğinden varış bildirimi onayından önce fiziki muayeneye yönlendirilemez.</w:t>
      </w:r>
    </w:p>
    <w:p>
      <w:pPr>
        <w:keepNext/>
        <w:spacing w:after="40"/>
        <w:ind w:left="360"/>
      </w:pPr>
      <w:r>
        <w:t xml:space="preserve">3. Varış öncesi izin kapsamında kırmızı hatta sevk edilen beyanname – Eşya izin kapsamında değerlendirilmez, beyannamede düzeltme yapılarak "BS-18" kodu iptal edilir ve eşyanın geçici depolama giriş kaydı yapılır.</w:t>
      </w:r>
    </w:p>
    <w:p>
      <w:pPr>
        <w:keepNext/>
        <w:spacing w:after="40"/>
        <w:ind w:left="360"/>
      </w:pPr>
      <w:r>
        <w:t xml:space="preserve">4. Yetkilendirilmiş yükümlü sertifikası sahibi adına tescil edilen ve sarı veya kırmızı hatta işlem gören ithalat beyannamesi – 44 no.lu kutuya kaydedilen belgeler beyanname ile birlikte gümrük idaresine ibraz edilir.</w:t>
      </w:r>
    </w:p>
    <w:p>
      <w:pPr>
        <w:keepNext/>
        <w:spacing w:after="40"/>
        <w:ind w:left="360"/>
      </w:pPr>
      <w:r>
        <w:t xml:space="preserve">5. Yetkilendirilmiş yükümlü sertifikası sahibi adına tescil edilen ve sarı veya kırmızı hatta işlem gören antrepo rejimi beyannamesi – 44 no.lu kutuya kaydedilen belgeler beyanname ile birlikte gümrük idaresine ibraz edilir.</w:t>
      </w:r>
    </w:p>
    <w:p>
      <w:pPr>
        <w:keepNext/>
        <w:spacing w:after="40"/>
        <w:ind w:left="360"/>
      </w:pPr>
      <w:r>
        <w:t xml:space="preserve">Yukarıdaki eşleştirmelerden hangileri doğrudur?</w:t>
      </w:r>
    </w:p>
    <w:p>
      <w:pPr>
        <w:keepNext/>
        <w:spacing w:after="40"/>
        <w:ind w:left="360" w:hanging="360"/>
      </w:pPr>
      <w:r>
        <w:t xml:space="preserve">A) </w:t>
      </w:r>
      <w:r>
        <w:t xml:space="preserve">1 ve 3</w:t>
      </w:r>
    </w:p>
    <w:p>
      <w:pPr>
        <w:keepNext/>
        <w:spacing w:after="40"/>
        <w:ind w:left="360" w:hanging="360"/>
      </w:pPr>
      <w:r>
        <w:t xml:space="preserve">B) </w:t>
      </w:r>
      <w:r>
        <w:t xml:space="preserve">2 ve 5</w:t>
      </w:r>
    </w:p>
    <w:p>
      <w:pPr>
        <w:keepNext/>
        <w:spacing w:after="40"/>
        <w:ind w:left="360" w:hanging="360"/>
      </w:pPr>
      <w:r>
        <w:t xml:space="preserve">C) </w:t>
      </w:r>
      <w:r>
        <w:t xml:space="preserve">1, 3 ve 4</w:t>
      </w:r>
    </w:p>
    <w:p>
      <w:pPr>
        <w:keepNext/>
        <w:spacing w:after="40"/>
        <w:ind w:left="360" w:hanging="360"/>
      </w:pPr>
      <w:r>
        <w:t xml:space="preserve">D) </w:t>
      </w:r>
      <w:r>
        <w:t xml:space="preserve">2, 3 ve 5</w:t>
      </w:r>
    </w:p>
    <w:p>
      <w:pPr>
        <w:keepNext/>
        <w:spacing w:after="40"/>
        <w:ind w:left="360" w:hanging="360"/>
      </w:pPr>
      <w:r>
        <w:t xml:space="preserve">E) </w:t>
      </w:r>
      <w:r>
        <w:t xml:space="preserve">2, 4 ve 5</w:t>
      </w:r>
    </w:p>
    <w:p>
      <w:pPr>
        <w:spacing w:after="60"/>
      </w:pPr>
      <w:r>
        <w:rPr>
          <w:b/>
          <w:bCs/>
          <w:color w:val="1B7A3C"/>
        </w:rPr>
        <w:t xml:space="preserve">✅ Doğru Cevap: </w:t>
      </w:r>
      <w:r>
        <w:t xml:space="preserve">C</w:t>
      </w:r>
    </w:p>
    <w:p>
      <w:pPr>
        <w:spacing w:after="60"/>
      </w:pPr>
      <w:r>
        <w:rPr>
          <w:b/>
          <w:bCs/>
          <w:color w:val="1B3A5C"/>
        </w:rPr>
        <w:t xml:space="preserve">📖 Açıklama: </w:t>
      </w:r>
      <w:r>
        <w:t xml:space="preserve">Varış öncesi işlemlerde hat bildirimi varış bildirimi onayına kadar yükümlüye bildirilmez (1 doğru); kırmızı hatta sevk edilen beyanname izin kapsamında değerlendirilmez, BS-18 kodu iptal edilir ve geçici depolama giriş kaydı yapılır (3 doğru); sarı veya kırmızı hatta işlem gören ithalat beyannamesinde 44 no.lu kutuya kaydedilen belgeler beyannameyle birlikte ibraz edilir (4 doğru). Sarı veya yeşil hattaki beyannamenin herhangi bir nedenle varış bildirimi onayına kadar fiziki muayeneye yönlendirilmesi mümkündür (2 yanlış); belge ibrazı zorunluluğu ihracat ve antrepo rejimlerine ilişkin beyannameleri kapsamaz (5 yanlış). Bu nedenle doğru cevap C seçeneğidir. (MD Varış Öncesi Tebliğ 10/1, 10/3, 13/2; GY 114/3)</w:t>
      </w:r>
    </w:p>
    <w:p>
      <w:pPr>
        <w:spacing w:after="60"/>
      </w:pPr>
      <w:r>
        <w:rPr>
          <w:b/>
          <w:bCs/>
          <w:color w:val="1B3A5C"/>
        </w:rPr>
        <w:t xml:space="preserve">⚖️ Yasal Dayanak: </w:t>
      </w:r>
      <w:r>
        <w:t xml:space="preserve">Gümrük Genel Tebliği (Varış Öncesi Gümrük İşlemleri) (Seri No: 1) m.10/1, 10/3, 13/2; Gümrük Yönetmeliği m.114/3</w:t>
      </w:r>
    </w:p>
    <w:p>
      <w:pPr>
        <w:spacing w:after="60"/>
      </w:pPr>
      <w:r>
        <w:rPr>
          <w:b/>
          <w:bCs/>
          <w:color w:val="1B3A5C"/>
        </w:rPr>
        <w:t xml:space="preserve">🔍 Şık Uzunluk Kontrolü: </w:t>
      </w:r>
      <w:r>
        <w:t xml:space="preserve">A:6 B:6 C:9 D:9 E:9 karakter → Denge: UYGUN</w:t>
      </w:r>
    </w:p>
    <w:p>
      <w:pPr>
        <w:keepNext/>
        <w:spacing w:after="60" w:before="280"/>
      </w:pPr>
      <w:r>
        <w:rPr>
          <w:b/>
          <w:bCs/>
          <w:color w:val="1B3A5C"/>
        </w:rPr>
        <w:t xml:space="preserve">SORU 52. </w:t>
      </w:r>
      <w:r>
        <w:rPr>
          <w:b/>
          <w:bCs/>
          <w:color w:val="B8860B"/>
        </w:rPr>
        <w:t xml:space="preserve">[T4 – Orta Üstü]</w:t>
      </w:r>
      <w:r>
        <w:rPr>
          <w:i/>
          <w:iCs/>
          <w:color w:val="555555"/>
          <w:sz w:val="18"/>
          <w:szCs w:val="18"/>
        </w:rPr>
        <w:t xml:space="preserve">  ·  Model soru: 2021/52</w:t>
      </w:r>
    </w:p>
    <w:p>
      <w:pPr>
        <w:keepNext/>
        <w:spacing w:after="80" w:before="40"/>
      </w:pPr>
      <w:r>
        <w:t xml:space="preserve">Gümrük Yönetmeliğine göre, hariçte işleme izninin verilmesine ve işlem görmüş ürünlerin Türkiye Gümrük Bölgesine yeniden ithali için verilen süreye ilişkin aşağıdakilerden hangisi doğrudur?</w:t>
      </w:r>
    </w:p>
    <w:p>
      <w:pPr>
        <w:keepNext/>
        <w:spacing w:after="40"/>
        <w:ind w:left="360" w:hanging="360"/>
      </w:pPr>
      <w:r>
        <w:t xml:space="preserve">A) </w:t>
      </w:r>
      <w:r>
        <w:t xml:space="preserve">Süre, yalnızca işleme faaliyetlerinin gerektirdiği süre esas alınarak belirlenir; eşyanın nakliyesi için gereken süre bu hesaplamada dikkate alınmaz.</w:t>
      </w:r>
    </w:p>
    <w:p>
      <w:pPr>
        <w:keepNext/>
        <w:spacing w:after="40"/>
        <w:ind w:left="360" w:hanging="360"/>
      </w:pPr>
      <w:r>
        <w:t xml:space="preserve">B) </w:t>
      </w:r>
      <w:r>
        <w:t xml:space="preserve">Önceden ithalatın olmadığı standart değişim sisteminde ikame ürünlerin ithali için verilen süre, geçici ihraç eşyasının yurt dışındaki işleme yerine ulaştığı tarihte başlar.</w:t>
      </w:r>
    </w:p>
    <w:p>
      <w:pPr>
        <w:keepNext/>
        <w:spacing w:after="40"/>
        <w:ind w:left="360" w:hanging="360"/>
      </w:pPr>
      <w:r>
        <w:t xml:space="preserve">C) </w:t>
      </w:r>
      <w:r>
        <w:t xml:space="preserve">İzinde belirtilen süre, izin hak sahibinin talebi uygun bulunsa dahi uzatılamaz; süre aşılırsa işlem görmüş ürünler için yeni bir izin alınması gerekir.</w:t>
      </w:r>
    </w:p>
    <w:p>
      <w:pPr>
        <w:keepNext/>
        <w:spacing w:after="40"/>
        <w:ind w:left="360" w:hanging="360"/>
      </w:pPr>
      <w:r>
        <w:t xml:space="preserve">D) </w:t>
      </w:r>
      <w:r>
        <w:t xml:space="preserve">İzin için başvuran kişi ile işleme faaliyetini yaptıracak kişinin farklı olması hâlinde izin verilmez; başvuruyu işleme faaliyetini yaptıracak kişi yapar.</w:t>
      </w:r>
    </w:p>
    <w:p>
      <w:pPr>
        <w:keepNext/>
        <w:spacing w:after="40"/>
        <w:ind w:left="360" w:hanging="360"/>
      </w:pPr>
      <w:r>
        <w:t xml:space="preserve">E) </w:t>
      </w:r>
      <w:r>
        <w:t xml:space="preserve">Süre içinde işlem görmüş ürünlerin antrepoya konulması veya transit rejimine tabi tutulmasına ilişkin beyannamenin tescili, geri getirme süresini sona erdirir.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işlem görmüş ürünlerin süresi içinde serbest dolaşıma sokulması, antrepoya konulması veya dahilde işleme ya da transit rejimine tabi tutulması gerekir ve bu rejimlere ilişkin beyannamenin tescili geri getirme süresini sona erdirir. Süre, işleme faaliyetlerinin gerektirdiği süre ile nakliye süresi dikkate alınarak izinde belirtilir ve talep uygun bulunursa uzatılabilir; önceden ithalatın olmadığı standart değişimde süre hariçte işleme beyannamesinin tescil tarihinde başlar. Başvuran ile işleme faaliyetini yaptıracak kişinin farklı olması izne engel değildir, bu durumda belgelere dayalı ön inceleme yapılır. Bu nedenle doğru cevap E seçeneğidir. (MD GY 396/1, 397/1-3)</w:t>
      </w:r>
    </w:p>
    <w:p>
      <w:pPr>
        <w:spacing w:after="60"/>
      </w:pPr>
      <w:r>
        <w:rPr>
          <w:b/>
          <w:bCs/>
          <w:color w:val="1B3A5C"/>
        </w:rPr>
        <w:t xml:space="preserve">⚖️ Yasal Dayanak: </w:t>
      </w:r>
      <w:r>
        <w:t xml:space="preserve">Gümrük Yönetmeliği m.396/1, 397/1-3</w:t>
      </w:r>
    </w:p>
    <w:p>
      <w:pPr>
        <w:spacing w:after="60"/>
      </w:pPr>
      <w:r>
        <w:rPr>
          <w:b/>
          <w:bCs/>
          <w:color w:val="1B3A5C"/>
        </w:rPr>
        <w:t xml:space="preserve">🔍 Şık Uzunluk Kontrolü: </w:t>
      </w:r>
      <w:r>
        <w:t xml:space="preserve">A:149 B:173 C:152 D:154 E:159 karakter → Denge: UYGUN</w:t>
      </w:r>
    </w:p>
    <w:p>
      <w:pPr>
        <w:keepNext/>
        <w:spacing w:after="60" w:before="280"/>
      </w:pPr>
      <w:r>
        <w:rPr>
          <w:b/>
          <w:bCs/>
          <w:color w:val="1B3A5C"/>
        </w:rPr>
        <w:t xml:space="preserve">SORU 53. </w:t>
      </w:r>
      <w:r>
        <w:rPr>
          <w:b/>
          <w:bCs/>
          <w:color w:val="B8860B"/>
        </w:rPr>
        <w:t xml:space="preserve">[T3 – Zor]</w:t>
      </w:r>
      <w:r>
        <w:rPr>
          <w:i/>
          <w:iCs/>
          <w:color w:val="555555"/>
          <w:sz w:val="18"/>
          <w:szCs w:val="18"/>
        </w:rPr>
        <w:t xml:space="preserve">  ·  Model soru: 2021/53</w:t>
      </w:r>
    </w:p>
    <w:p>
      <w:pPr>
        <w:keepNext/>
        <w:spacing w:after="80" w:before="40"/>
      </w:pPr>
      <w:r>
        <w:t xml:space="preserve">Gümrük Yönetmeliğine göre, kısmi muafiyetle geçici ithal edilip izin süresi dokuz ay uzatılan eşyanın kullanımı sürerse </w:t>
      </w:r>
      <w:r>
        <w:rPr>
          <w:b/>
          <w:bCs/>
        </w:rPr>
        <w:t xml:space="preserve">ne kadar</w:t>
      </w:r>
      <w:r>
        <w:t xml:space="preserve"> süre verilir?</w:t>
      </w:r>
    </w:p>
    <w:p>
      <w:pPr>
        <w:keepNext/>
        <w:spacing w:after="40"/>
        <w:ind w:left="360" w:hanging="360"/>
      </w:pPr>
      <w:r>
        <w:t xml:space="preserve">A) </w:t>
      </w:r>
      <w:r>
        <w:t xml:space="preserve">Yeni izin başvurusu üzerine azami yirmi dört ay</w:t>
      </w:r>
    </w:p>
    <w:p>
      <w:pPr>
        <w:keepNext/>
        <w:spacing w:after="40"/>
        <w:ind w:left="360" w:hanging="360"/>
      </w:pPr>
      <w:r>
        <w:t xml:space="preserve">B) </w:t>
      </w:r>
      <w:r>
        <w:t xml:space="preserve">Yeni izin başvurusu üzerine azami dokuz ay</w:t>
      </w:r>
    </w:p>
    <w:p>
      <w:pPr>
        <w:keepNext/>
        <w:spacing w:after="40"/>
        <w:ind w:left="360" w:hanging="360"/>
      </w:pPr>
      <w:r>
        <w:t xml:space="preserve">C) </w:t>
      </w:r>
      <w:r>
        <w:t xml:space="preserve">Başvuru aranmaksızın bir defa daha dokuz ay</w:t>
      </w:r>
    </w:p>
    <w:p>
      <w:pPr>
        <w:keepNext/>
        <w:spacing w:after="40"/>
        <w:ind w:left="360" w:hanging="360"/>
      </w:pPr>
      <w:r>
        <w:t xml:space="preserve">D) </w:t>
      </w:r>
      <w:r>
        <w:t xml:space="preserve">Başvuru aranmaksızın bir defa daha yirmi dört ay</w:t>
      </w:r>
    </w:p>
    <w:p>
      <w:pPr>
        <w:keepNext/>
        <w:spacing w:after="40"/>
        <w:ind w:left="360" w:hanging="360"/>
      </w:pPr>
      <w:r>
        <w:t xml:space="preserve">E) </w:t>
      </w:r>
      <w:r>
        <w:t xml:space="preserve">Bakanlık izniyle eşyanın kullanılmadığı süre kadar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Yetkilendirilmiş yükümlü sertifikası sahiplerinin kısmi muafiyetle geçici ithal ettiği ve yirmi dört aydan uzun kullanılacak eşyada izin süresi rejime giriş gümrük idaresince dokuz ay uzatılır; uzatım sonunda kullanım devam ediyorsa gümrük idaresine yeni bir izin başvurusunda bulunulur, rejim altında kalma süresi azami yirmi dört ay olarak belirlenir ve eşyaya rejim hükümleri yeniden uygulanır. Başvuru aranmaksızın ikinci bir uzatım öngörülmemiştir; eşyanın kullanılmadığı süre kadar uzatma ise başka bir şartlı muafiyet rejimi için kapatılıp aynı amaçla yeniden izin istenen eşyaya ilişkindir. Bu nedenle doğru cevap A seçeneğidir. (MD GY 380/5; GY 379/2)</w:t>
      </w:r>
    </w:p>
    <w:p>
      <w:pPr>
        <w:spacing w:after="60"/>
      </w:pPr>
      <w:r>
        <w:rPr>
          <w:b/>
          <w:bCs/>
          <w:color w:val="1B3A5C"/>
        </w:rPr>
        <w:t xml:space="preserve">⚖️ Yasal Dayanak: </w:t>
      </w:r>
      <w:r>
        <w:t xml:space="preserve">Gümrük Yönetmeliği m.380/5; m.379/2</w:t>
      </w:r>
    </w:p>
    <w:p>
      <w:pPr>
        <w:spacing w:after="60"/>
      </w:pPr>
      <w:r>
        <w:rPr>
          <w:b/>
          <w:bCs/>
          <w:color w:val="1B3A5C"/>
        </w:rPr>
        <w:t xml:space="preserve">🔍 Şık Uzunluk Kontrolü: </w:t>
      </w:r>
      <w:r>
        <w:t xml:space="preserve">A:47 B:42 C:43 D:48 E:50 karakter → Denge: UYGUN</w:t>
      </w:r>
    </w:p>
    <w:p>
      <w:pPr>
        <w:keepNext/>
        <w:spacing w:after="60" w:before="280"/>
      </w:pPr>
      <w:r>
        <w:rPr>
          <w:b/>
          <w:bCs/>
          <w:color w:val="1B3A5C"/>
        </w:rPr>
        <w:t xml:space="preserve">SORU 54. </w:t>
      </w:r>
      <w:r>
        <w:rPr>
          <w:b/>
          <w:bCs/>
          <w:color w:val="B8860B"/>
        </w:rPr>
        <w:t xml:space="preserve">[T6 – Orta Üstü]</w:t>
      </w:r>
      <w:r>
        <w:rPr>
          <w:i/>
          <w:iCs/>
          <w:color w:val="555555"/>
          <w:sz w:val="18"/>
          <w:szCs w:val="18"/>
        </w:rPr>
        <w:t xml:space="preserve">  ·  Model soru: 2021/54</w:t>
      </w:r>
    </w:p>
    <w:p>
      <w:pPr>
        <w:keepNext/>
        <w:spacing w:after="80" w:before="40"/>
      </w:pPr>
      <w:r>
        <w:t xml:space="preserve">Gümrük Yönetmeliğine göre, gümrük idarelerinden gerekli iznin alınması şartıyla “gümrük antreposuna alınması halinde ihracata ilişkin önlemlerden yararlanabilecek eşya dışında kalan serbest dolaşımda bulunan eşya ile serbest dolaşımda bulunmayan eşya aynı antrepoda depolanabilir.”</w:t>
      </w:r>
    </w:p>
    <w:p>
      <w:pPr>
        <w:keepNext/>
        <w:spacing w:after="40"/>
        <w:ind w:left="360"/>
      </w:pPr>
      <w:r>
        <w:t xml:space="preserve">Yukarıda düzenlenen uygulama aşağıdakilerden hangisidir?</w:t>
      </w:r>
    </w:p>
    <w:p>
      <w:pPr>
        <w:keepNext/>
        <w:spacing w:after="40"/>
        <w:ind w:left="360" w:hanging="360"/>
      </w:pPr>
      <w:r>
        <w:t xml:space="preserve">A) </w:t>
      </w:r>
      <w:r>
        <w:t xml:space="preserve">Geçici depolama</w:t>
      </w:r>
    </w:p>
    <w:p>
      <w:pPr>
        <w:keepNext/>
        <w:spacing w:after="40"/>
        <w:ind w:left="360" w:hanging="360"/>
      </w:pPr>
      <w:r>
        <w:t xml:space="preserve">B) </w:t>
      </w:r>
      <w:r>
        <w:t xml:space="preserve">Ortak depolama</w:t>
      </w:r>
    </w:p>
    <w:p>
      <w:pPr>
        <w:keepNext/>
        <w:spacing w:after="40"/>
        <w:ind w:left="360" w:hanging="360"/>
      </w:pPr>
      <w:r>
        <w:t xml:space="preserve">C) </w:t>
      </w:r>
      <w:r>
        <w:t xml:space="preserve">Bir arada istifleme</w:t>
      </w:r>
    </w:p>
    <w:p>
      <w:pPr>
        <w:keepNext/>
        <w:spacing w:after="40"/>
        <w:ind w:left="360" w:hanging="360"/>
      </w:pPr>
      <w:r>
        <w:t xml:space="preserve">D) </w:t>
      </w:r>
      <w:r>
        <w:t xml:space="preserve">Mutat elleçleme</w:t>
      </w:r>
    </w:p>
    <w:p>
      <w:pPr>
        <w:keepNext/>
        <w:spacing w:after="40"/>
        <w:ind w:left="360" w:hanging="360"/>
      </w:pPr>
      <w:r>
        <w:t xml:space="preserve">E) </w:t>
      </w:r>
      <w:r>
        <w:t xml:space="preserve">Geçici çıkış</w:t>
      </w:r>
    </w:p>
    <w:p>
      <w:pPr>
        <w:spacing w:after="60"/>
      </w:pPr>
      <w:r>
        <w:rPr>
          <w:b/>
          <w:bCs/>
          <w:color w:val="1B7A3C"/>
        </w:rPr>
        <w:t xml:space="preserve">✅ Doğru Cevap: </w:t>
      </w:r>
      <w:r>
        <w:t xml:space="preserve">B</w:t>
      </w:r>
    </w:p>
    <w:p>
      <w:pPr>
        <w:spacing w:after="60"/>
      </w:pPr>
      <w:r>
        <w:rPr>
          <w:b/>
          <w:bCs/>
          <w:color w:val="1B3A5C"/>
        </w:rPr>
        <w:t xml:space="preserve">📖 Açıklama: </w:t>
      </w:r>
      <w:r>
        <w:t xml:space="preserve">İhracata ilişkin önlemlerden yararlanabilecek eşya dışındaki serbest dolaşımdaki eşya ile serbest dolaşımda olmayan eşyanın, rejimin uygulanmasını olumsuz etkilememesi ve gümrük idaresinden izin alınması şartıyla aynı antrepoda depolanması ortak depolamadır. Bir arada istifleme, farklı beyanname muhteviyatı eşyanın aynı istifte depolanmasına ilişkin olup eşyanın gümrük statüsüyle ilgili değildir; geçici depolama ise gümrüğe sunulan eşyanın onaylanmış bir işleme tabi tutuluncaya kadarki statüsüdür. Bu nedenle doğru cevap B seçeneğidir. (MD GY 337/1, 347/1; GK 47)</w:t>
      </w:r>
    </w:p>
    <w:p>
      <w:pPr>
        <w:spacing w:after="60"/>
      </w:pPr>
      <w:r>
        <w:rPr>
          <w:b/>
          <w:bCs/>
          <w:color w:val="1B3A5C"/>
        </w:rPr>
        <w:t xml:space="preserve">⚖️ Yasal Dayanak: </w:t>
      </w:r>
      <w:r>
        <w:t xml:space="preserve">Gümrük Yönetmeliği m.337/1; m.347/1; 4458 sayılı Gümrük Kanunu m.47</w:t>
      </w:r>
    </w:p>
    <w:p>
      <w:pPr>
        <w:spacing w:after="60"/>
      </w:pPr>
      <w:r>
        <w:rPr>
          <w:b/>
          <w:bCs/>
          <w:color w:val="1B3A5C"/>
        </w:rPr>
        <w:t xml:space="preserve">🔍 Şık Uzunluk Kontrolü: </w:t>
      </w:r>
      <w:r>
        <w:t xml:space="preserve">A:15 B:14 C:19 D:15 E:12 karakter → Denge: UYGUN</w:t>
      </w:r>
    </w:p>
    <w:p>
      <w:pPr>
        <w:keepNext/>
        <w:spacing w:after="60" w:before="280"/>
      </w:pPr>
      <w:r>
        <w:rPr>
          <w:b/>
          <w:bCs/>
          <w:color w:val="1B3A5C"/>
        </w:rPr>
        <w:t xml:space="preserve">SORU 55. </w:t>
      </w:r>
      <w:r>
        <w:rPr>
          <w:b/>
          <w:bCs/>
          <w:color w:val="B8860B"/>
        </w:rPr>
        <w:t xml:space="preserve">[T1 – Zor]</w:t>
      </w:r>
      <w:r>
        <w:rPr>
          <w:i/>
          <w:iCs/>
          <w:color w:val="555555"/>
          <w:sz w:val="18"/>
          <w:szCs w:val="18"/>
        </w:rPr>
        <w:t xml:space="preserve">  ·  Model soru: 2021/55</w:t>
      </w:r>
    </w:p>
    <w:p>
      <w:pPr>
        <w:keepNext/>
        <w:spacing w:after="80" w:before="40"/>
      </w:pPr>
      <w:r>
        <w:t xml:space="preserve">Gümrük mevzuatına göre serbest bölgede elleçleme işlemlerine tabi tutulan eşya için düzenlenen INF 8 Bilgi Formu ile serbest bölgeye giriş ve çıkışlarda kullanılan taşıma belgesine ilişkin aşağıdakilerden hangisi </w:t>
      </w:r>
      <w:r>
        <w:rPr>
          <w:b/>
          <w:bCs/>
          <w:u w:val="single"/>
        </w:rPr>
        <w:t xml:space="preserve">yanlıştır</w:t>
      </w:r>
      <w:r>
        <w:t xml:space="preserve">?</w:t>
      </w:r>
    </w:p>
    <w:p>
      <w:pPr>
        <w:keepNext/>
        <w:spacing w:after="40"/>
        <w:ind w:left="360" w:hanging="360"/>
      </w:pPr>
      <w:r>
        <w:t xml:space="preserve">A) </w:t>
      </w:r>
      <w:r>
        <w:t xml:space="preserve">Gümrük idaresi, INF 8 Bilgi Formunda atıfta bulunulan bilgiyi sağlayıp ilgili kutuyu vize ettikten sonra formu beyan sahibine iade etmez, gümrük idaresindeki işlem dosyasında saklar.</w:t>
      </w:r>
    </w:p>
    <w:p>
      <w:pPr>
        <w:keepNext/>
        <w:spacing w:after="40"/>
        <w:ind w:left="360" w:hanging="360"/>
      </w:pPr>
      <w:r>
        <w:t xml:space="preserve">B) </w:t>
      </w:r>
      <w:r>
        <w:t xml:space="preserve">Beyan sahibinin talebi üzerine, serbest bölgeye konulan ve elleçleme işlemlerine tabi tutulan eşyanın gümrükçe onaylanmış işlem veya kullanımı yönünde yapılan beyanda INF 8 Bilgi Formu düzenlenebilir.</w:t>
      </w:r>
    </w:p>
    <w:p>
      <w:pPr>
        <w:keepNext/>
        <w:spacing w:after="40"/>
        <w:ind w:left="360" w:hanging="360"/>
      </w:pPr>
      <w:r>
        <w:t xml:space="preserve">C) </w:t>
      </w:r>
      <w:r>
        <w:t xml:space="preserve">INF 8 Bilgi Formu biri asıl olmak üzere iki nüsha düzenlenir ve dikkate alınması gerekli vergilendirme unsurlarının belirlenmesi amacıyla kullanılabilir.</w:t>
      </w:r>
    </w:p>
    <w:p>
      <w:pPr>
        <w:keepNext/>
        <w:spacing w:after="40"/>
        <w:ind w:left="360" w:hanging="360"/>
      </w:pPr>
      <w:r>
        <w:t xml:space="preserve">D) </w:t>
      </w:r>
      <w:r>
        <w:t xml:space="preserve">Taşıma belgesi deyimi, eşyanın vasıflarının belirlenmesine yarayacak bilgileri taşıdığı sürece nakliye senedi, teslim makbuzu, özet beyan veya sevk pusulası gibi taşımaya ilişkin herhangi bir belgeyi ifade eder.</w:t>
      </w:r>
    </w:p>
    <w:p>
      <w:pPr>
        <w:keepNext/>
        <w:spacing w:after="40"/>
        <w:ind w:left="360" w:hanging="360"/>
      </w:pPr>
      <w:r>
        <w:t xml:space="preserve">E) </w:t>
      </w:r>
      <w:r>
        <w:t xml:space="preserve">Muayenenin yapılabilmesi için serbest bölgeye giriş veya çıkışlarda eşyaya eşlik etmesi gereken taşıma belgesinin bir nüshası gümrük idaresine verilir veya tetkike hazır tutulur.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gümrük idaresi INF 8 Bilgi Formunda atıfta bulunulan bilgiyi sağlar, ilgili kutuyu vize eder ve formu beyan sahibine iade eder; formun idarede saklanacağına ilişkin bir hüküm yoktur. Formun talep üzerine düzenlenmesi, biri asıl iki nüsha olması ve vergilendirme unsurlarının belirlenmesinde kullanılabilmesi ile taşıma belgesinin bir nüshasının idareye verilmesi veya tetkike hazır tutulması mevzuatta aynen yer alır. Bu nedenle doğru cevap A seçeneğidir. (MD GY 426/2-5, 420/4; GK 153/3)</w:t>
      </w:r>
    </w:p>
    <w:p>
      <w:pPr>
        <w:spacing w:after="60"/>
      </w:pPr>
      <w:r>
        <w:rPr>
          <w:b/>
          <w:bCs/>
          <w:color w:val="1B3A5C"/>
        </w:rPr>
        <w:t xml:space="preserve">⚖️ Yasal Dayanak: </w:t>
      </w:r>
      <w:r>
        <w:t xml:space="preserve">Gümrük Yönetmeliği m.426/2-5, 420/4; 4458 sayılı Gümrük Kanunu m.153/3</w:t>
      </w:r>
    </w:p>
    <w:p>
      <w:pPr>
        <w:spacing w:after="60"/>
      </w:pPr>
      <w:r>
        <w:rPr>
          <w:b/>
          <w:bCs/>
          <w:color w:val="1B3A5C"/>
        </w:rPr>
        <w:t xml:space="preserve">🔍 Şık Uzunluk Kontrolü: </w:t>
      </w:r>
      <w:r>
        <w:t xml:space="preserve">A:182 B:200 C:153 D:211 E:178 karakter → Denge: UYGUN</w:t>
      </w:r>
    </w:p>
    <w:p>
      <w:pPr>
        <w:keepNext/>
        <w:spacing w:after="60" w:before="280"/>
      </w:pPr>
      <w:r>
        <w:rPr>
          <w:b/>
          <w:bCs/>
          <w:color w:val="1B3A5C"/>
        </w:rPr>
        <w:t xml:space="preserve">SORU 56. </w:t>
      </w:r>
      <w:r>
        <w:rPr>
          <w:b/>
          <w:bCs/>
          <w:color w:val="B8860B"/>
        </w:rPr>
        <w:t xml:space="preserve">[T2 – Orta Üstü]</w:t>
      </w:r>
      <w:r>
        <w:rPr>
          <w:i/>
          <w:iCs/>
          <w:color w:val="555555"/>
          <w:sz w:val="18"/>
          <w:szCs w:val="18"/>
        </w:rPr>
        <w:t xml:space="preserve">  ·  Model soru: 2021/56</w:t>
      </w:r>
    </w:p>
    <w:p>
      <w:pPr>
        <w:keepNext/>
        <w:spacing w:after="80" w:before="40"/>
      </w:pPr>
      <w:r>
        <w:t xml:space="preserve">Tasfiye Yönetmeliğine göre perakende satış suretiyle tasfiyeye ilişkin aşağıdaki ifadeler veriliyor:</w:t>
      </w:r>
    </w:p>
    <w:p>
      <w:pPr>
        <w:keepNext/>
        <w:spacing w:after="40"/>
        <w:ind w:left="360"/>
      </w:pPr>
      <w:r>
        <w:t xml:space="preserve">I. Satışa sunulduğu tarihten itibaren doksan gün içinde perakende satılamayacağı anlaşılan eşya, ihale veya diğer yollarla tasfiye için en yakın işletme müdürlüğüne teslim edilir.</w:t>
      </w:r>
    </w:p>
    <w:p>
      <w:pPr>
        <w:keepNext/>
        <w:spacing w:after="40"/>
        <w:ind w:left="360"/>
      </w:pPr>
      <w:r>
        <w:t xml:space="preserve">II. Perakende satış mağazalarında satışı yapılan eşya için alıcıya garanti belgesi verilir.</w:t>
      </w:r>
    </w:p>
    <w:p>
      <w:pPr>
        <w:keepNext/>
        <w:spacing w:after="40"/>
        <w:ind w:left="360"/>
      </w:pPr>
      <w:r>
        <w:t xml:space="preserve">III. Eski, kirli, yırtık, parçası noksan, kırık veya çalışmaz durumdaki eşya için perakende satış kararı alınmaz.</w:t>
      </w:r>
    </w:p>
    <w:p>
      <w:pPr>
        <w:keepNext/>
        <w:spacing w:after="40"/>
        <w:ind w:left="360"/>
      </w:pPr>
      <w:r>
        <w:t xml:space="preserve">IV. Eşyanın mağazalara teslimi perakende satış kararından itibaren otuz gün içinde tamamlanır; bu süre bölge müdürlüğünce uzatılamaz.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satışa sunulduğu tarihten itibaren doksan gün içinde perakende satılamayacağı anlaşılan eşya ihale veya diğer yollarla tasfiye için en yakın işletme müdürlüğüne teslim edilir; eski, kırık veya çalışmaz eşya için de perakende satış kararı alınmaz; bu nedenle I ve III doğrudur. Satılan eşya için garanti belgesi verilmez; mağazalara teslim için öngörülen otuz günlük süre ise eşyanın yer ve miktarına göre bölge müdürlüğünce uzatılabilir; II ve IV yanlıştır. Bu nedenle doğru cevap D seçeneğidir. (MD Tasfiye Yön. 46/6, 46/9, 48/2, 49/4)</w:t>
      </w:r>
    </w:p>
    <w:p>
      <w:pPr>
        <w:spacing w:after="60"/>
      </w:pPr>
      <w:r>
        <w:rPr>
          <w:b/>
          <w:bCs/>
          <w:color w:val="1B3A5C"/>
        </w:rPr>
        <w:t xml:space="preserve">⚖️ Yasal Dayanak: </w:t>
      </w:r>
      <w:r>
        <w:t xml:space="preserve">Tasfiye Yönetmeliği m.46/6, 46/9, 48/2, 49/4</w:t>
      </w:r>
    </w:p>
    <w:p>
      <w:pPr>
        <w:spacing w:after="60"/>
      </w:pPr>
      <w:r>
        <w:rPr>
          <w:b/>
          <w:bCs/>
          <w:color w:val="1B3A5C"/>
        </w:rPr>
        <w:t xml:space="preserve">🔍 Şık Uzunluk Kontrolü: </w:t>
      </w:r>
      <w:r>
        <w:t xml:space="preserve">A:8 B:10 C:7 D:8 E:11 karakter → Denge: UYGUN</w:t>
      </w:r>
    </w:p>
    <w:p>
      <w:pPr>
        <w:keepNext/>
        <w:spacing w:after="60" w:before="280"/>
      </w:pPr>
      <w:r>
        <w:rPr>
          <w:b/>
          <w:bCs/>
          <w:color w:val="1B3A5C"/>
        </w:rPr>
        <w:t xml:space="preserve">SORU 57. </w:t>
      </w:r>
      <w:r>
        <w:rPr>
          <w:b/>
          <w:bCs/>
          <w:color w:val="B8860B"/>
        </w:rPr>
        <w:t xml:space="preserve">[T1 – Orta Üstü]</w:t>
      </w:r>
      <w:r>
        <w:rPr>
          <w:i/>
          <w:iCs/>
          <w:color w:val="555555"/>
          <w:sz w:val="18"/>
          <w:szCs w:val="18"/>
        </w:rPr>
        <w:t xml:space="preserve">  ·  Model soru: 2021/57</w:t>
      </w:r>
    </w:p>
    <w:p>
      <w:pPr>
        <w:keepNext/>
        <w:spacing w:after="80" w:before="40"/>
      </w:pPr>
      <w:r>
        <w:t xml:space="preserve">Yetkilendirilmiş Gümrük Müşavirliği Tebliğine göre tespit raporlarına ilişkin aşağıdakilerden hangisi </w:t>
      </w:r>
      <w:r>
        <w:rPr>
          <w:b/>
          <w:bCs/>
          <w:u w:val="single"/>
        </w:rPr>
        <w:t xml:space="preserve">yanlıştır</w:t>
      </w:r>
      <w:r>
        <w:t xml:space="preserve">?</w:t>
      </w:r>
    </w:p>
    <w:p>
      <w:pPr>
        <w:keepNext/>
        <w:spacing w:after="40"/>
        <w:ind w:left="360" w:hanging="360"/>
      </w:pPr>
      <w:r>
        <w:t xml:space="preserve">A) </w:t>
      </w:r>
      <w:r>
        <w:t xml:space="preserve">Tespit işlemi yapılacak süre içinde antrepoya hiç eşya girişi ve çıkışı olmaması hâlinde, antrepodaki stok kayıtlarının altışar aylık dönemler itibarıyla tespitine ilişkin rapor düzenlenmez.</w:t>
      </w:r>
    </w:p>
    <w:p>
      <w:pPr>
        <w:keepNext/>
        <w:spacing w:after="40"/>
        <w:ind w:left="360" w:hanging="360"/>
      </w:pPr>
      <w:r>
        <w:t xml:space="preserve">B) </w:t>
      </w:r>
      <w:r>
        <w:t xml:space="preserve">Onaylanmış kişi statüsüne ilişkin tespit raporları, ancak yükümlü tarafından onaylanmış kişi statü belgesi için raporun düzenleme tarihini izleyen beş iş günü içinde müracaat edilmesi hâlinde değerlendirmeye alınır.</w:t>
      </w:r>
    </w:p>
    <w:p>
      <w:pPr>
        <w:keepNext/>
        <w:spacing w:after="40"/>
        <w:ind w:left="360" w:hanging="360"/>
      </w:pPr>
      <w:r>
        <w:t xml:space="preserve">C) </w:t>
      </w:r>
      <w:r>
        <w:t xml:space="preserve">Onaylanmış kişi statüsüne ilişkin tespit işlemi sonucunda süresi içinde düzenlenen rapor, olumlu ise bir nüsha hâlinde, olumsuz ise iki nüsha hâlinde yükümlüye verilir; süre geçirildikten sonra düzenlenen raporlar geçersizdir.</w:t>
      </w:r>
    </w:p>
    <w:p>
      <w:pPr>
        <w:keepNext/>
        <w:spacing w:after="40"/>
        <w:ind w:left="360" w:hanging="360"/>
      </w:pPr>
      <w:r>
        <w:t xml:space="preserve">D) </w:t>
      </w:r>
      <w:r>
        <w:t xml:space="preserve">Yetkilendirilmiş gümrük müşavirince düzenlenen her bir tespit raporuna, raporun içinde yer aldığı tespit dosyasının sayısı verilir ve rapor bu dosyada muhafaza edilir.</w:t>
      </w:r>
    </w:p>
    <w:p>
      <w:pPr>
        <w:keepNext/>
        <w:spacing w:after="40"/>
        <w:ind w:left="360" w:hanging="360"/>
      </w:pPr>
      <w:r>
        <w:t xml:space="preserve">E) </w:t>
      </w:r>
      <w:r>
        <w:t xml:space="preserve">Tebliğde belirtilen tespit işlemleri için Tebliğde ve rehberde belirtilen usul ve esaslara uygun olarak düzenlenen tespit raporu, ekleriyle birlikte yetkilendirilmiş gümrük müşavirince sistem vasıtasıyla gönderilir.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onaylanmış kişi statüsüne ilişkin tespit sonucunda süresi içinde düzenlenen rapor olumluysa iki nüsha, olumsuzsa bir nüsha hâlinde yükümlüye verilir; nüsha sayılarının yer değiştirdiği ifade yanlıştır. Tespit süresi içinde antrepoya giriş-çıkış olmaması hâlinde stok tespitine ilişkin rapor düzenlenmemesi ve onaylanmış kişi statüsü raporlarının düzenleme tarihini izleyen beş iş günü içinde müracaat edilmesi hâlinde değerlendirmeye alınması Tebliğe uygundur. Bu nedenle doğru cevap C seçeneğidir. (MD YGM Tebliği 13/1-h, 17/2-e, 18/3, 19/7)</w:t>
      </w:r>
    </w:p>
    <w:p>
      <w:pPr>
        <w:spacing w:after="60"/>
      </w:pPr>
      <w:r>
        <w:rPr>
          <w:b/>
          <w:bCs/>
          <w:color w:val="1B3A5C"/>
        </w:rPr>
        <w:t xml:space="preserve">⚖️ Yasal Dayanak: </w:t>
      </w:r>
      <w:r>
        <w:t xml:space="preserve">Yetkilendirilmiş Gümrük Müşavirliği Tebliği m.13/1-h, 17/1, 17/2-e, 18/3, 19/7</w:t>
      </w:r>
    </w:p>
    <w:p>
      <w:pPr>
        <w:spacing w:after="60"/>
      </w:pPr>
      <w:r>
        <w:rPr>
          <w:b/>
          <w:bCs/>
          <w:color w:val="1B3A5C"/>
        </w:rPr>
        <w:t xml:space="preserve">🔍 Şık Uzunluk Kontrolü: </w:t>
      </w:r>
      <w:r>
        <w:t xml:space="preserve">A:190 B:215 C:226 D:167 E:215 karakter → Denge: UYGUN (ters tuzak: doğru şık bilinçli olarak en uzun; 2. ve 3. en uzun şık ≥ %90)</w:t>
      </w:r>
    </w:p>
    <w:p>
      <w:pPr>
        <w:keepNext/>
        <w:spacing w:after="60" w:before="280"/>
      </w:pPr>
      <w:r>
        <w:rPr>
          <w:b/>
          <w:bCs/>
          <w:color w:val="1B3A5C"/>
        </w:rPr>
        <w:t xml:space="preserve">SORU 58. </w:t>
      </w:r>
      <w:r>
        <w:rPr>
          <w:b/>
          <w:bCs/>
          <w:color w:val="B8860B"/>
        </w:rPr>
        <w:t xml:space="preserve">[T1 – Zor]</w:t>
      </w:r>
      <w:r>
        <w:rPr>
          <w:i/>
          <w:iCs/>
          <w:color w:val="555555"/>
          <w:sz w:val="18"/>
          <w:szCs w:val="18"/>
        </w:rPr>
        <w:t xml:space="preserve">  ·  Model soru: 2021/58</w:t>
      </w:r>
    </w:p>
    <w:p>
      <w:pPr>
        <w:keepNext/>
        <w:spacing w:after="80" w:before="40"/>
      </w:pPr>
      <w:r>
        <w:t xml:space="preserve">2009/15481 sayılı "4458 sayılı Gümrük Kanununun Bazı Maddelerinin Uygulanması Hakkında Karar"a göre, işyeri nakli ile çiftçilerin ve balıkçıların ürünlerine tanınan muafiyetlere ilişkin aşağıdakilerden hangisi </w:t>
      </w:r>
      <w:r>
        <w:rPr>
          <w:b/>
          <w:bCs/>
          <w:u w:val="single"/>
        </w:rPr>
        <w:t xml:space="preserve">yanlıştır</w:t>
      </w:r>
      <w:r>
        <w:t xml:space="preserve">?</w:t>
      </w:r>
    </w:p>
    <w:p>
      <w:pPr>
        <w:keepNext/>
        <w:spacing w:after="40"/>
        <w:ind w:left="360" w:hanging="360"/>
      </w:pPr>
      <w:r>
        <w:t xml:space="preserve">A) </w:t>
      </w:r>
      <w:r>
        <w:t xml:space="preserve">İşyeri nakli suretiyle serbest dolaşıma sokulan sermaye malı ve diğer malzemeye ilişkin muafiyet hakkı, ayrıldıkları ülkede en az üç yıl süre ile aynı işte çalışan kişilere tanınır.</w:t>
      </w:r>
    </w:p>
    <w:p>
      <w:pPr>
        <w:keepNext/>
        <w:spacing w:after="40"/>
        <w:ind w:left="360" w:hanging="360"/>
      </w:pPr>
      <w:r>
        <w:t xml:space="preserve">B) </w:t>
      </w:r>
      <w:r>
        <w:t xml:space="preserve">Türkiye Gümrük Bölgesinde yerleşik bir işletme ile herhangi bir bağlantı kurma amacına yönelik işletmeler de, yabancı ülkedeki faaliyetlerini kesin olarak sona erdirmeleri koşuluyla işyeri nakli muafiyetinden yararlandırılır.</w:t>
      </w:r>
    </w:p>
    <w:p>
      <w:pPr>
        <w:keepNext/>
        <w:spacing w:after="40"/>
        <w:ind w:left="360" w:hanging="360"/>
      </w:pPr>
      <w:r>
        <w:t xml:space="preserve">C) </w:t>
      </w:r>
      <w:r>
        <w:t xml:space="preserve">İşyeri nakli muafiyeti, mücbir sebep veya beklenmeyen hâller saklı kalmak kaydıyla, işletmenin faaliyetlerini sona erdirdiği tarihten itibaren on iki ay içinde getirilen eşya ve malzeme için uygulanır.</w:t>
      </w:r>
    </w:p>
    <w:p>
      <w:pPr>
        <w:keepNext/>
        <w:spacing w:after="40"/>
        <w:ind w:left="360" w:hanging="360"/>
      </w:pPr>
      <w:r>
        <w:t xml:space="preserve">D) </w:t>
      </w:r>
      <w:r>
        <w:t xml:space="preserve">Türkiye Gümrük Bölgesi ile komşu bir ülke arasında sınır oluşturan göllerde veya su yollarında Türk balıkçılarınca yürütülen balıkçılık veya balık yetiştirme faaliyetlerinden elde edilen ürünlere de muafiyet tanınır.</w:t>
      </w:r>
    </w:p>
    <w:p>
      <w:pPr>
        <w:keepNext/>
        <w:spacing w:after="40"/>
        <w:ind w:left="360" w:hanging="360"/>
      </w:pPr>
      <w:r>
        <w:t xml:space="preserve">E) </w:t>
      </w:r>
      <w:r>
        <w:t xml:space="preserve">Türkiye'deki çiftçilerin komşu ülkedeki mülklerinden elde ettikleri hayvancılık ürünlerine muafiyet, bu faaliyetin Türk menşeli veya Türkiye'de serbest dolaşımda bulunan hayvanlarla yapılması şartıyla tanınır.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Karara göre işyeri nakli muafiyeti yalnızca, Türkiye Gümrük Bölgesinde de benzer bir faaliyeti yürütmek amacıyla ayrıldığı ülkedeki faaliyetini kesin olarak sona erdiren işyeri sahibine tanınır; Türkiye Gümrük Bölgesinde yerleşik bir işletme ile herhangi bir bağlantı kurma amacına yönelik işletmeler için muafiyet uygulanmaz. Aynı işte en az üç yıl çalışma şartı, faaliyetin sona erdirildiği tarihten itibaren on iki aylık getirme süresi ile sınır göllerinde balıkçılık ürünlerine ve Türk menşeli veya serbest dolaşımdaki hayvanlarla yürütülen hayvancılık ürünlerine tanınan muafiyet Kararda aynen yer alır. Bu nedenle doğru cevap B seçeneğidir. (MD Karar 81/2-3, 82/1, 84/2, 84/5)</w:t>
      </w:r>
    </w:p>
    <w:p>
      <w:pPr>
        <w:spacing w:after="60"/>
      </w:pPr>
      <w:r>
        <w:rPr>
          <w:b/>
          <w:bCs/>
          <w:color w:val="1B3A5C"/>
        </w:rPr>
        <w:t xml:space="preserve">⚖️ Yasal Dayanak: </w:t>
      </w:r>
      <w:r>
        <w:t xml:space="preserve">2009/15481 sayılı Karar m.81/2, 81/3, 82/1, 84/2, 84/5</w:t>
      </w:r>
    </w:p>
    <w:p>
      <w:pPr>
        <w:spacing w:after="60"/>
      </w:pPr>
      <w:r>
        <w:rPr>
          <w:b/>
          <w:bCs/>
          <w:color w:val="1B3A5C"/>
        </w:rPr>
        <w:t xml:space="preserve">🔍 Şık Uzunluk Kontrolü: </w:t>
      </w:r>
      <w:r>
        <w:t xml:space="preserve">A:181 B:225 C:201 D:216 E:209 karakter → Denge: UYGUN (ters tuzak: doğru şık bilinçli olarak en uzun; 2. ve 3. en uzun şık ≥ %90)</w:t>
      </w:r>
    </w:p>
    <w:p>
      <w:pPr>
        <w:keepNext/>
        <w:spacing w:after="60" w:before="280"/>
      </w:pPr>
      <w:r>
        <w:rPr>
          <w:b/>
          <w:bCs/>
          <w:color w:val="1B3A5C"/>
        </w:rPr>
        <w:t xml:space="preserve">SORU 59. </w:t>
      </w:r>
      <w:r>
        <w:rPr>
          <w:b/>
          <w:bCs/>
          <w:color w:val="B8860B"/>
        </w:rPr>
        <w:t xml:space="preserve">[T2 – Zor]</w:t>
      </w:r>
      <w:r>
        <w:rPr>
          <w:i/>
          <w:iCs/>
          <w:color w:val="555555"/>
          <w:sz w:val="18"/>
          <w:szCs w:val="18"/>
        </w:rPr>
        <w:t xml:space="preserve">  ·  Model soru: 2021/59</w:t>
      </w:r>
    </w:p>
    <w:p>
      <w:pPr>
        <w:keepNext/>
        <w:spacing w:after="80" w:before="40"/>
      </w:pPr>
      <w:r>
        <w:t xml:space="preserve">Gümrük Yönetmeliğine göre, posta yoluyla gelen eşyanın muayenesine ilişkin aşağıdaki ifadeler veriliyor:</w:t>
      </w:r>
    </w:p>
    <w:p>
      <w:pPr>
        <w:keepNext/>
        <w:spacing w:after="40"/>
        <w:ind w:left="360"/>
      </w:pPr>
      <w:r>
        <w:t xml:space="preserve">I. Muayenesine gerek görülen koliler, bunları muhafaza ile görevli posta idaresi memurlarının huzurunda muayene edilir.</w:t>
      </w:r>
    </w:p>
    <w:p>
      <w:pPr>
        <w:keepNext/>
        <w:spacing w:after="40"/>
        <w:ind w:left="360"/>
      </w:pPr>
      <w:r>
        <w:t xml:space="preserve">II. Ticari nitelikte olmayan ve Déclaration en Douane kapsamındaki eşyanın muayenesinde örnekleme yöntemi uygulanamaz.</w:t>
      </w:r>
    </w:p>
    <w:p>
      <w:pPr>
        <w:keepNext/>
        <w:spacing w:after="40"/>
        <w:ind w:left="360"/>
      </w:pPr>
      <w:r>
        <w:t xml:space="preserve">III. Değer konulmuş olanlar dâhil yeşil etiketli mektupları kapsayan çantalar, gümrük gözetiminde posta idaresince açılarak vergiye tabi olanlar ayrılır.</w:t>
      </w:r>
    </w:p>
    <w:p>
      <w:pPr>
        <w:keepNext/>
        <w:spacing w:after="40"/>
        <w:ind w:left="360"/>
      </w:pPr>
      <w:r>
        <w:t xml:space="preserve">IV. Muayenede eksiklik bulunursa durum, yalnız gümrük muayene memurunca düzenlenen tek nüsha tutanakla tespit olunur.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muayenesine gerek görülen koliler, bunları muhafazayla görevli posta idaresi memurlarının huzurunda muayene edilir; değer konulmuşlar dâhil yeşil etiketli mektuplar, küçük paketler ve basılmış kâğıtları kapsayan çantalar da gümrük gözetiminde posta idaresince açılıp vergiye tabi olanlar ayrılır; bu nedenle I ve III doğrudur. Ticari nitelikte olmayan ve Déclaration en Douane kapsamındaki eşyanın muayenesi örnekleme yöntemiyle yapıldığından II; muayenede çıkan eksiklik gümrük muayene ve posta idaresi memurlarınca birlikte düzenlenen iki nüsha tutanakla tespit edildiğinden IV yanlıştır. Bu nedenle doğru cevap C seçeneğidir. (MD GY 460/1-2, 466/1, 471/1)</w:t>
      </w:r>
    </w:p>
    <w:p>
      <w:pPr>
        <w:spacing w:after="60"/>
      </w:pPr>
      <w:r>
        <w:rPr>
          <w:b/>
          <w:bCs/>
          <w:color w:val="1B3A5C"/>
        </w:rPr>
        <w:t xml:space="preserve">⚖️ Yasal Dayanak: </w:t>
      </w:r>
      <w:r>
        <w:t xml:space="preserve">Gümrük Yönetmeliği m.460/1, 460/2, 466/1, 471/1</w:t>
      </w:r>
    </w:p>
    <w:p>
      <w:pPr>
        <w:spacing w:after="60"/>
      </w:pPr>
      <w:r>
        <w:rPr>
          <w:b/>
          <w:bCs/>
          <w:color w:val="1B3A5C"/>
        </w:rPr>
        <w:t xml:space="preserve">🔍 Şık Uzunluk Kontrolü: </w:t>
      </w:r>
      <w:r>
        <w:t xml:space="preserve">A:8 B:9 C:8 D:9 E:12 karakter → Denge: UYGUN</w:t>
      </w:r>
    </w:p>
    <w:p>
      <w:pPr>
        <w:keepNext/>
        <w:spacing w:after="60" w:before="280"/>
      </w:pPr>
      <w:r>
        <w:rPr>
          <w:b/>
          <w:bCs/>
          <w:color w:val="1B3A5C"/>
        </w:rPr>
        <w:t xml:space="preserve">SORU 60. </w:t>
      </w:r>
      <w:r>
        <w:rPr>
          <w:b/>
          <w:bCs/>
          <w:color w:val="B8860B"/>
        </w:rPr>
        <w:t xml:space="preserve">[T3 – Zor]</w:t>
      </w:r>
      <w:r>
        <w:rPr>
          <w:i/>
          <w:iCs/>
          <w:color w:val="555555"/>
          <w:sz w:val="18"/>
          <w:szCs w:val="18"/>
        </w:rPr>
        <w:t xml:space="preserve">  ·  Model soru: 2021/60</w:t>
      </w:r>
    </w:p>
    <w:p>
      <w:pPr>
        <w:keepNext/>
        <w:spacing w:after="80" w:before="40"/>
      </w:pPr>
      <w:r>
        <w:t xml:space="preserve">Tasfiye Yönetmeliğine göre, tespit ve tahakkuk belgesi düzenlenmiş eşyayı bir rejime tabi tutma talebi işletme müdürlüğüne </w:t>
      </w:r>
      <w:r>
        <w:rPr>
          <w:b/>
          <w:bCs/>
        </w:rPr>
        <w:t xml:space="preserve">ne zaman</w:t>
      </w:r>
      <w:r>
        <w:t xml:space="preserve"> bildirilir?</w:t>
      </w:r>
    </w:p>
    <w:p>
      <w:pPr>
        <w:keepNext/>
        <w:spacing w:after="40"/>
        <w:ind w:left="360" w:hanging="360"/>
      </w:pPr>
      <w:r>
        <w:t xml:space="preserve">A) </w:t>
      </w:r>
      <w:r>
        <w:t xml:space="preserve">En geç talebi izleyen on gün içinde</w:t>
      </w:r>
    </w:p>
    <w:p>
      <w:pPr>
        <w:keepNext/>
        <w:spacing w:after="40"/>
        <w:ind w:left="360" w:hanging="360"/>
      </w:pPr>
      <w:r>
        <w:t xml:space="preserve">B) </w:t>
      </w:r>
      <w:r>
        <w:t xml:space="preserve">Talepten itibaren üç iş günü içinde</w:t>
      </w:r>
    </w:p>
    <w:p>
      <w:pPr>
        <w:keepNext/>
        <w:spacing w:after="40"/>
        <w:ind w:left="360" w:hanging="360"/>
      </w:pPr>
      <w:r>
        <w:t xml:space="preserve">C) </w:t>
      </w:r>
      <w:r>
        <w:t xml:space="preserve">Talepten itibaren en geç iki iş günü içinde</w:t>
      </w:r>
    </w:p>
    <w:p>
      <w:pPr>
        <w:keepNext/>
        <w:spacing w:after="40"/>
        <w:ind w:left="360" w:hanging="360"/>
      </w:pPr>
      <w:r>
        <w:t xml:space="preserve">D) </w:t>
      </w:r>
      <w:r>
        <w:t xml:space="preserve">En geç talebi izleyen iş günü içinde</w:t>
      </w:r>
    </w:p>
    <w:p>
      <w:pPr>
        <w:keepNext/>
        <w:spacing w:after="40"/>
        <w:ind w:left="360" w:hanging="360"/>
      </w:pPr>
      <w:r>
        <w:t xml:space="preserve">E) </w:t>
      </w:r>
      <w:r>
        <w:t xml:space="preserve">Talepten itibaren otuz gün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Tasfiye Yönetmeliğine göre eşya için tespit ve tahakkuk belgesi düzenlenmişse rejime tabi tutma talebi en geç izleyen iş günü içinde işletme müdürlüğüne bildirilir. Üç iş günü, işletme müdürlüğünün ihale ilanı, perakende satış kararı veya onay işlemlerinin yapılıp yapılmadığını gümrük müdürlüğüne bildirme süresidir; on gün CIF değerine dayalı tutarın döner sermaye hesabına ödenme süresi, otuz gün ise ödemeden sonra giderlerin tahsil edilerek eşyanın rejime tabi tutulma süresidir. Bu nedenle doğru cevap D seçeneğidir. (MD Tasfiye Yön. 57/3-4, 57/8)</w:t>
      </w:r>
    </w:p>
    <w:p>
      <w:pPr>
        <w:spacing w:after="60"/>
      </w:pPr>
      <w:r>
        <w:rPr>
          <w:b/>
          <w:bCs/>
          <w:color w:val="1B3A5C"/>
        </w:rPr>
        <w:t xml:space="preserve">⚖️ Yasal Dayanak: </w:t>
      </w:r>
      <w:r>
        <w:t xml:space="preserve">Tasfiye Yönetmeliği m.57/4 (karşılaştırma: m.57/3, 57/8; 30/7)</w:t>
      </w:r>
    </w:p>
    <w:p>
      <w:pPr>
        <w:spacing w:after="60"/>
      </w:pPr>
      <w:r>
        <w:rPr>
          <w:b/>
          <w:bCs/>
          <w:color w:val="1B3A5C"/>
        </w:rPr>
        <w:t xml:space="preserve">🔍 Şık Uzunluk Kontrolü: </w:t>
      </w:r>
      <w:r>
        <w:t xml:space="preserve">A:35 B:35 C:43 D:36 E:33 karakter → Denge: UYGUN</w:t>
      </w:r>
    </w:p>
    <w:p>
      <w:pPr>
        <w:keepNext/>
        <w:spacing w:after="60" w:before="280"/>
      </w:pPr>
      <w:r>
        <w:rPr>
          <w:b/>
          <w:bCs/>
          <w:color w:val="1B3A5C"/>
        </w:rPr>
        <w:t xml:space="preserve">SORU 61. </w:t>
      </w:r>
      <w:r>
        <w:rPr>
          <w:b/>
          <w:bCs/>
          <w:color w:val="B8860B"/>
        </w:rPr>
        <w:t xml:space="preserve">[T5 – Orta Üstü]</w:t>
      </w:r>
      <w:r>
        <w:rPr>
          <w:i/>
          <w:iCs/>
          <w:color w:val="555555"/>
          <w:sz w:val="18"/>
          <w:szCs w:val="18"/>
        </w:rPr>
        <w:t xml:space="preserve">  ·  Model soru: 2021/61</w:t>
      </w:r>
    </w:p>
    <w:p>
      <w:pPr>
        <w:keepNext/>
        <w:spacing w:after="80" w:before="40"/>
      </w:pPr>
      <w:r>
        <w:t xml:space="preserve">Gümrük Yönetmeliğine göre; “İhracata ilişkin faturalar için ayrıca, seri ve sıra numarası, bağlı olunan …… ve vergi kimlik numarası bilgileri yer alır. İhracata ilişkin gümrük beyannameleri ile birlikte ibraz edilmesi gereken …… adına düzenlenmiş faturalarda satış bedeli yabancı para cinsinden gösterilebilir.”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vergi dairesi – yurt içindeki alıcılar</w:t>
      </w:r>
    </w:p>
    <w:p>
      <w:pPr>
        <w:keepNext/>
        <w:spacing w:after="40"/>
        <w:ind w:left="360" w:hanging="360"/>
      </w:pPr>
      <w:r>
        <w:t xml:space="preserve">B) </w:t>
      </w:r>
      <w:r>
        <w:t xml:space="preserve">vergi dairesi – yurt dışındaki alıcılar</w:t>
      </w:r>
    </w:p>
    <w:p>
      <w:pPr>
        <w:keepNext/>
        <w:spacing w:after="40"/>
        <w:ind w:left="360" w:hanging="360"/>
      </w:pPr>
      <w:r>
        <w:t xml:space="preserve">C) </w:t>
      </w:r>
      <w:r>
        <w:t xml:space="preserve">ticaret sicili müdürlüğü – yurt dışındaki alıcılar</w:t>
      </w:r>
    </w:p>
    <w:p>
      <w:pPr>
        <w:keepNext/>
        <w:spacing w:after="40"/>
        <w:ind w:left="360" w:hanging="360"/>
      </w:pPr>
      <w:r>
        <w:t xml:space="preserve">D) </w:t>
      </w:r>
      <w:r>
        <w:t xml:space="preserve">ticaret sicili müdürlüğü – yurt içindeki alıcılar</w:t>
      </w:r>
    </w:p>
    <w:p>
      <w:pPr>
        <w:keepNext/>
        <w:spacing w:after="40"/>
        <w:ind w:left="360" w:hanging="360"/>
      </w:pPr>
      <w:r>
        <w:t xml:space="preserve">E) </w:t>
      </w:r>
      <w:r>
        <w:t xml:space="preserve">gümrük müdürlüğü – gümrük müşavirleri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ihracata ilişkin faturalar ayrıca seri ve sıra numarası, bağlı olunan vergi dairesi ve vergi kimlik numarası bilgilerini içerir; ihracat beyannameleriyle birlikte ibraz edilmesi gereken ve yurt dışındaki alıcılar adına düzenlenmiş faturalarda satış bedeli yabancı para cinsinden gösterilebilir. Faturada bağlı olunan ticaret sicili müdürlüğü veya gümrük müdürlüğü bilgisi aranmamış; yabancı para cinsinden gösterim imkânı yurt içindeki alıcılar veya gümrük müşavirleri adına düzenlenen faturalar için öngörülmemiştir. Bu nedenle doğru cevap B seçeneğidir. (MD GY 115/1-ı, 115/2)</w:t>
      </w:r>
    </w:p>
    <w:p>
      <w:pPr>
        <w:spacing w:after="60"/>
      </w:pPr>
      <w:r>
        <w:rPr>
          <w:b/>
          <w:bCs/>
          <w:color w:val="1B3A5C"/>
        </w:rPr>
        <w:t xml:space="preserve">⚖️ Yasal Dayanak: </w:t>
      </w:r>
      <w:r>
        <w:t xml:space="preserve">Gümrük Yönetmeliği m.115/1-ı, m.115/2</w:t>
      </w:r>
    </w:p>
    <w:p>
      <w:pPr>
        <w:spacing w:after="60"/>
      </w:pPr>
      <w:r>
        <w:rPr>
          <w:b/>
          <w:bCs/>
          <w:color w:val="1B3A5C"/>
        </w:rPr>
        <w:t xml:space="preserve">🔍 Şık Uzunluk Kontrolü: </w:t>
      </w:r>
      <w:r>
        <w:t xml:space="preserve">A:38 B:39 C:50 D:49 E:37 karakter → Denge: UYGUN</w:t>
      </w:r>
    </w:p>
    <w:p>
      <w:pPr>
        <w:keepNext/>
        <w:spacing w:after="60" w:before="280"/>
      </w:pPr>
      <w:r>
        <w:rPr>
          <w:b/>
          <w:bCs/>
          <w:color w:val="1B3A5C"/>
        </w:rPr>
        <w:t xml:space="preserve">SORU 62. </w:t>
      </w:r>
      <w:r>
        <w:rPr>
          <w:b/>
          <w:bCs/>
          <w:color w:val="B8860B"/>
        </w:rPr>
        <w:t xml:space="preserve">[T3 – Orta Üstü]</w:t>
      </w:r>
      <w:r>
        <w:rPr>
          <w:i/>
          <w:iCs/>
          <w:color w:val="555555"/>
          <w:sz w:val="18"/>
          <w:szCs w:val="18"/>
        </w:rPr>
        <w:t xml:space="preserve">  ·  Model soru: 2021/62</w:t>
      </w:r>
    </w:p>
    <w:p>
      <w:pPr>
        <w:keepNext/>
        <w:spacing w:after="80" w:before="40"/>
      </w:pPr>
      <w:r>
        <w:t xml:space="preserve">4458 sayılı Gümrük Kanununa göre, Kaçakçılıkla Mücadele Kanunu hükümleri uyarınca el konulan eşyanın mahkemesince sahibine iadesine karar verilmesi hâlinde, eşya </w:t>
      </w:r>
      <w:r>
        <w:rPr>
          <w:b/>
          <w:bCs/>
        </w:rPr>
        <w:t xml:space="preserve">hangi süre içinde</w:t>
      </w:r>
      <w:r>
        <w:t xml:space="preserve"> teslim alınmazsa tasfiye edilir?</w:t>
      </w:r>
    </w:p>
    <w:p>
      <w:pPr>
        <w:keepNext/>
        <w:spacing w:after="40"/>
        <w:ind w:left="360" w:hanging="360"/>
      </w:pPr>
      <w:r>
        <w:t xml:space="preserve">A) </w:t>
      </w:r>
      <w:r>
        <w:t xml:space="preserve">İlgilisine yapılan tebliğ tarihinden itibaren otuz gün içinde</w:t>
      </w:r>
    </w:p>
    <w:p>
      <w:pPr>
        <w:keepNext/>
        <w:spacing w:after="40"/>
        <w:ind w:left="360" w:hanging="360"/>
      </w:pPr>
      <w:r>
        <w:t xml:space="preserve">B) </w:t>
      </w:r>
      <w:r>
        <w:t xml:space="preserve">Mahkeme kararının kesinleştiği tarihten itibaren otuz gün içinde</w:t>
      </w:r>
    </w:p>
    <w:p>
      <w:pPr>
        <w:keepNext/>
        <w:spacing w:after="40"/>
        <w:ind w:left="360" w:hanging="360"/>
      </w:pPr>
      <w:r>
        <w:t xml:space="preserve">C) </w:t>
      </w:r>
      <w:r>
        <w:t xml:space="preserve">İlgilisine yapılan tebliğ tarihinden itibaren bir yıl içinde</w:t>
      </w:r>
    </w:p>
    <w:p>
      <w:pPr>
        <w:keepNext/>
        <w:spacing w:after="40"/>
        <w:ind w:left="360" w:hanging="360"/>
      </w:pPr>
      <w:r>
        <w:t xml:space="preserve">D) </w:t>
      </w:r>
      <w:r>
        <w:t xml:space="preserve">Mahkeme kararının kesinleştiği tarihten itibaren bir yıl içinde</w:t>
      </w:r>
    </w:p>
    <w:p>
      <w:pPr>
        <w:keepNext/>
        <w:spacing w:after="40"/>
        <w:ind w:left="360" w:hanging="360"/>
      </w:pPr>
      <w:r>
        <w:t xml:space="preserve">E) </w:t>
      </w:r>
      <w:r>
        <w:t xml:space="preserve">Mahkeme kararının verildiği tarihten itibaren on beş gün içinde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el konulan eşyanın mahkemesince sahibine iadesine karar verilmesi hâlinde, eşyanın teslim alınması için ilgilisine yapılan tebliğ tarihinden itibaren otuz gün içinde teslim alınmayan eşya tasfiye edilir. Mahkeme kararının kesinleştiği tarihten başlayan bir yıllık süre, emanete alınan tutarların iadesine ilişkin başvurulara aittir; tasfiyeye esas süre karar tarihinden veya kesinleşmeden değil tebliğden başlar. Bu nedenle doğru cevap A seçeneğidir. (MD GK 177/2-b, 180/6; Tasfiye Yön. 14/2)</w:t>
      </w:r>
    </w:p>
    <w:p>
      <w:pPr>
        <w:spacing w:after="60"/>
      </w:pPr>
      <w:r>
        <w:rPr>
          <w:b/>
          <w:bCs/>
          <w:color w:val="1B3A5C"/>
        </w:rPr>
        <w:t xml:space="preserve">⚖️ Yasal Dayanak: </w:t>
      </w:r>
      <w:r>
        <w:t xml:space="preserve">4458 sayılı Gümrük Kanunu m.177/2-b; Tasfiye Yönetmeliği m.14/2 (karşılaştırma: GK m.180/6)</w:t>
      </w:r>
    </w:p>
    <w:p>
      <w:pPr>
        <w:spacing w:after="60"/>
      </w:pPr>
      <w:r>
        <w:rPr>
          <w:b/>
          <w:bCs/>
          <w:color w:val="1B3A5C"/>
        </w:rPr>
        <w:t xml:space="preserve">🔍 Şık Uzunluk Kontrolü: </w:t>
      </w:r>
      <w:r>
        <w:t xml:space="preserve">A:61 B:64 C:60 D:63 E:63 karakter → Denge: UYGUN</w:t>
      </w:r>
    </w:p>
    <w:p>
      <w:pPr>
        <w:keepNext/>
        <w:spacing w:after="60" w:before="280"/>
      </w:pPr>
      <w:r>
        <w:rPr>
          <w:b/>
          <w:bCs/>
          <w:color w:val="1B3A5C"/>
        </w:rPr>
        <w:t xml:space="preserve">SORU 63. </w:t>
      </w:r>
      <w:r>
        <w:rPr>
          <w:b/>
          <w:bCs/>
          <w:color w:val="B8860B"/>
        </w:rPr>
        <w:t xml:space="preserve">[T1 – Orta Üstü]</w:t>
      </w:r>
      <w:r>
        <w:rPr>
          <w:i/>
          <w:iCs/>
          <w:color w:val="555555"/>
          <w:sz w:val="18"/>
          <w:szCs w:val="18"/>
        </w:rPr>
        <w:t xml:space="preserve">  ·  Model soru: 2021/63</w:t>
      </w:r>
    </w:p>
    <w:p>
      <w:pPr>
        <w:keepNext/>
        <w:spacing w:after="80" w:before="40"/>
      </w:pPr>
      <w:r>
        <w:t xml:space="preserve">4458 sayılı Gümrük Kanununa göre tasfiyelik eşyaya ilişkin aşağıdakilerden hangisi </w:t>
      </w:r>
      <w:r>
        <w:rPr>
          <w:b/>
          <w:bCs/>
          <w:u w:val="single"/>
        </w:rPr>
        <w:t xml:space="preserve">yanlıştır</w:t>
      </w:r>
      <w:r>
        <w:t xml:space="preserve">?</w:t>
      </w:r>
    </w:p>
    <w:p>
      <w:pPr>
        <w:keepNext/>
        <w:spacing w:after="40"/>
        <w:ind w:left="360" w:hanging="360"/>
      </w:pPr>
      <w:r>
        <w:t xml:space="preserve">A) </w:t>
      </w:r>
      <w:r>
        <w:t xml:space="preserve">Posta gönderileri ile gelip tasfiye edilebilecek duruma gelen eşya ile diğer mevzuatla Gümrük Kanununa göre tasfiyesi öngörülen eşya, Kanunda sayılan tasfiye yollarıyla tasfiye edilir.</w:t>
      </w:r>
    </w:p>
    <w:p>
      <w:pPr>
        <w:keepNext/>
        <w:spacing w:after="40"/>
        <w:ind w:left="360" w:hanging="360"/>
      </w:pPr>
      <w:r>
        <w:t xml:space="preserve">B) </w:t>
      </w:r>
      <w:r>
        <w:t xml:space="preserve">Gümrüğe terk edilen eşya ile tahlilden arta kalıp süresinde alınmayan numunelik eşya için, tasfiyeden önce bir gümrük rejimine tabi tutma veya yeniden ihraç talep edebilme imkânı uygulanmaz.</w:t>
      </w:r>
    </w:p>
    <w:p>
      <w:pPr>
        <w:keepNext/>
        <w:spacing w:after="40"/>
        <w:ind w:left="360" w:hanging="360"/>
      </w:pPr>
      <w:r>
        <w:t xml:space="preserve">C) </w:t>
      </w:r>
      <w:r>
        <w:t xml:space="preserve">Tasfiye edilmesine karar verilen eşyanın bulunmaması hâlinde, eşyanın ithal veya ihraç eşyası olmasına bakılmaksızın yalnızca eşyaya ilişkin gümrük vergileri tahsil edilir; eşyanın kıymeti ayrıca tahsil edilmez.</w:t>
      </w:r>
    </w:p>
    <w:p>
      <w:pPr>
        <w:keepNext/>
        <w:spacing w:after="40"/>
        <w:ind w:left="360" w:hanging="360"/>
      </w:pPr>
      <w:r>
        <w:t xml:space="preserve">D) </w:t>
      </w:r>
      <w:r>
        <w:t xml:space="preserve">Kaçakçılıkla Mücadele Kanunu kapsamında satış suretiyle tasfiye edilen eşya hakkında sonradan müsadere kararı verilmesi hâlinde, emanet hesabına alınan satış bedeli Bakanlık döner sermaye işletmesine irat kaydedilir.</w:t>
      </w:r>
    </w:p>
    <w:p>
      <w:pPr>
        <w:keepNext/>
        <w:spacing w:after="40"/>
        <w:ind w:left="360" w:hanging="360"/>
      </w:pPr>
      <w:r>
        <w:t xml:space="preserve">E) </w:t>
      </w:r>
      <w:r>
        <w:t xml:space="preserve">İthali yasak veya kısıtlamaya tabi olması nedeniyle yeniden ihraç amaçlı satış yoluyla tasfiye edilecek eşyanın, süresi içinde gümrük idaresine başvurularak gümrük bölgesi dışına yeniden ihracı istenebilir.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tasfiye edilmesine karar verilen eşyanın bulunmaması hâlinde ithal eşyası için CIF, ihraç eşyası için FOB kıymeti ile bunlara ilişkin gümrük vergileri tutarları birlikte tahsil edilir; yalnız vergilerin tahsil edileceğine ilişkin ifade yanlıştır. Gümrüğe terk edilen eşya ile süresinde alınmayan numunelik eşyada rejime tabi tutma ve yeniden ihraç talebi imkânının uygulanmaması ve müsadere kararında satış bedelinin döner sermayeye irat kaydedilmesi Kanunda aynen yer alır. Bu nedenle doğru cevap C seçeneğidir. (MD GK 177/1-j, m; 177/3; 179/1-2; 180/2)</w:t>
      </w:r>
    </w:p>
    <w:p>
      <w:pPr>
        <w:spacing w:after="60"/>
      </w:pPr>
      <w:r>
        <w:rPr>
          <w:b/>
          <w:bCs/>
          <w:color w:val="1B3A5C"/>
        </w:rPr>
        <w:t xml:space="preserve">⚖️ Yasal Dayanak: </w:t>
      </w:r>
      <w:r>
        <w:t xml:space="preserve">4458 sayılı Gümrük Kanunu m.177/1-j, 177/1-m, 177/3, 179/1, 179/2, 180/2</w:t>
      </w:r>
    </w:p>
    <w:p>
      <w:pPr>
        <w:spacing w:after="60"/>
      </w:pPr>
      <w:r>
        <w:rPr>
          <w:b/>
          <w:bCs/>
          <w:color w:val="1B3A5C"/>
        </w:rPr>
        <w:t xml:space="preserve">🔍 Şık Uzunluk Kontrolü: </w:t>
      </w:r>
      <w:r>
        <w:t xml:space="preserve">A:184 B:190 C:211 D:216 E:206 karakter → Denge: UYGUN</w:t>
      </w:r>
    </w:p>
    <w:p>
      <w:pPr>
        <w:keepNext/>
        <w:spacing w:after="60" w:before="280"/>
      </w:pPr>
      <w:r>
        <w:rPr>
          <w:b/>
          <w:bCs/>
          <w:color w:val="1B3A5C"/>
        </w:rPr>
        <w:t xml:space="preserve">SORU 64. </w:t>
      </w:r>
      <w:r>
        <w:rPr>
          <w:b/>
          <w:bCs/>
          <w:color w:val="B8860B"/>
        </w:rPr>
        <w:t xml:space="preserve">[T8 – Zor]</w:t>
      </w:r>
      <w:r>
        <w:rPr>
          <w:i/>
          <w:iCs/>
          <w:color w:val="555555"/>
          <w:sz w:val="18"/>
          <w:szCs w:val="18"/>
        </w:rPr>
        <w:t xml:space="preserve">  ·  Model soru: 2021/64</w:t>
      </w:r>
    </w:p>
    <w:p>
      <w:pPr>
        <w:keepNext/>
        <w:spacing w:after="80" w:before="40"/>
      </w:pPr>
      <w:r>
        <w:t xml:space="preserve">(K) Makine A.Ş., serbest dolaşımdaki bir ambalaj makinesini yurt dışındaki alıcısına kesin olarak ihraç etmiş ve ihracat nedeniyle katma değer vergisi istisnasından yararlanmıştır. Makine, sözleşme hükümlerine uygun olmadığı gerekçesiyle alıcı tarafından kabul edilmemiş; uygunsuzluğun anlaşılması için gereken ilk kullanım dışında kullanılmadan, ihracından on dört ay sonra ayniyeti değişmeden Türkiye Gümrük Bölgesine geri getirilmiştir. Firma, geri gelme nedenini alıcıdan aldığı belgelerle gümrük idaresine ispat ederek makinenin geri gelen eşya muafiyetinden yararlanılarak serbest dolaşıma sokulmasını talep etmiştir. Firma ayrıca, ihracata bağlı hak ve menfaatlerden yararlanılıp yararlanılmadığının tespitini beklemeden makinenin teslim edilmesini istemekte ve bu kapsamdaki vergi ile hak ve menfaatlere karşılık gerekli teminatı vermeye hazır olduğunu bildirmektedir.</w:t>
      </w:r>
    </w:p>
    <w:p>
      <w:pPr>
        <w:keepNext/>
        <w:spacing w:after="40"/>
        <w:ind w:left="360"/>
      </w:pPr>
      <w:r>
        <w:t xml:space="preserve">Gümrük Yönetmeliğine göre, (K) firmasının talepleri üzerine yapılacak işlemlere ilişkin aşağıdakilerden hangisi doğrudur?</w:t>
      </w:r>
    </w:p>
    <w:p>
      <w:pPr>
        <w:keepNext/>
        <w:spacing w:after="40"/>
        <w:ind w:left="360" w:hanging="360"/>
      </w:pPr>
      <w:r>
        <w:t xml:space="preserve">A) </w:t>
      </w:r>
      <w:r>
        <w:t xml:space="preserve">Makineye gümrük vergilerinden muafiyet tanınır ve ihracatta yararlanılan katma değer vergisi de bu muafiyet kapsamında kaldığından tahsil edilmez; gerekli teminatın verilmesi hâlinde makinenin hak ve menfaat tespitinden önce teslimine gümrük idaresince Bakanlıkça belirlenen usul ve esaslar çerçevesinde izin verilir.</w:t>
      </w:r>
    </w:p>
    <w:p>
      <w:pPr>
        <w:keepNext/>
        <w:spacing w:after="40"/>
        <w:ind w:left="360" w:hanging="360"/>
      </w:pPr>
      <w:r>
        <w:t xml:space="preserve">B) </w:t>
      </w:r>
      <w:r>
        <w:t xml:space="preserve">Makineye gümrük vergilerinden muafiyet tanınır ve ihracatta yararlanılan katma değer vergisi tahsil edilir; ancak hak ve menfaatlerden yararlanılıp yararlanılmadığı kesin olarak tespit edilmeden makinenin teslimine, gerekli teminat verilse dahi gümrük idaresince izin verilmez.</w:t>
      </w:r>
    </w:p>
    <w:p>
      <w:pPr>
        <w:keepNext/>
        <w:spacing w:after="40"/>
        <w:ind w:left="360" w:hanging="360"/>
      </w:pPr>
      <w:r>
        <w:t xml:space="preserve">C) </w:t>
      </w:r>
      <w:r>
        <w:t xml:space="preserve">Geri gelme nedeni ispat edilmiş olsa da makine ihracatta katma değer vergisi istisnasından yararlandığından geri gelen eşya muafiyetinden yararlanamaz; gümrük vergileri ile katma değer vergisi tahsil edilerek serbest dolaşıma giriş rejimi hükümleri uygulanır.</w:t>
      </w:r>
    </w:p>
    <w:p>
      <w:pPr>
        <w:keepNext/>
        <w:spacing w:after="40"/>
        <w:ind w:left="360" w:hanging="360"/>
      </w:pPr>
      <w:r>
        <w:t xml:space="preserve">D) </w:t>
      </w:r>
      <w:r>
        <w:t xml:space="preserve">Makine geri gelen eşya olarak gümrük vergilerinden muaf tutulur; ihracatta istisnasından yararlanılan katma değer vergisi ise alınır ve gerekli teminat verildiğinden, hak ve menfaat tespiti beklenmeden teslimine Bakanlıkça belirlenen usul ve esaslar çerçevesinde izin verilir.</w:t>
      </w:r>
    </w:p>
    <w:p>
      <w:pPr>
        <w:keepNext/>
        <w:spacing w:after="40"/>
        <w:ind w:left="360" w:hanging="360"/>
      </w:pPr>
      <w:r>
        <w:t xml:space="preserve">E) </w:t>
      </w:r>
      <w:r>
        <w:t xml:space="preserve">Makineye muafiyet tanınabilmesi için ihracat nedeniyle yararlanılan hak ve menfaatlerin iade edildiğini gösteren belgenin beyannameye eklenmesi aranmaz; katma değer vergisi tahsil edilir ve makine, verilecek teminat karşılığında Bakanlıkça belirlenen usul ve esaslar çerçevesinde hemen teslim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Üç yıl içinde ayniyeti değişmeden geri gelen ve geri gelme nedeni ispatlanan makineye gümrük vergilerinden muafiyet tanınır; ancak ihracat nedeniyle katma değer vergisi istisnasından yararlanan eşyanın katma değer vergisi tahsil edilir ve yararlanılan hak ve menfaatlerin iade edildiğini gösteren belge beyannameye eklenir. Bu vergi ile diğer hak ve menfaatlere karşılık gerekli teminat verilirse, yararlanılıp yararlanılmadığı tespit edilmeden önce eşyanın teslimine Bakanlıkça belirlenen usul ve esaslar çerçevesinde izin verilir. Katma değer vergisinin muafiyet kapsamında kalacağı ve teminat verilse dahi teslimin tespiti bekleyeceği yönündeki şıklar bu hükümlerle çelişir. Bu nedenle doğru cevap D seçeneğidir. (MD GY 446/1-b, 451/1-3; GK 168/1)</w:t>
      </w:r>
    </w:p>
    <w:p>
      <w:pPr>
        <w:spacing w:after="60"/>
      </w:pPr>
      <w:r>
        <w:rPr>
          <w:b/>
          <w:bCs/>
          <w:color w:val="1B3A5C"/>
        </w:rPr>
        <w:t xml:space="preserve">⚖️ Yasal Dayanak: </w:t>
      </w:r>
      <w:r>
        <w:t xml:space="preserve">Gümrük Yönetmeliği m.446/1-b, 446/2, 451/1, 451/2, 451/3; 4458 sayılı Gümrük Kanunu m.168/1, 169</w:t>
      </w:r>
    </w:p>
    <w:p>
      <w:pPr>
        <w:spacing w:after="60"/>
      </w:pPr>
      <w:r>
        <w:rPr>
          <w:b/>
          <w:bCs/>
          <w:color w:val="1B3A5C"/>
        </w:rPr>
        <w:t xml:space="preserve">🔍 Şık Uzunluk Kontrolü: </w:t>
      </w:r>
      <w:r>
        <w:t xml:space="preserve">A:317 B:277 C:259 D:276 E:300 karakter → Denge: UYGUN</w:t>
      </w:r>
    </w:p>
    <w:p>
      <w:pPr>
        <w:keepNext/>
        <w:spacing w:after="60" w:before="280"/>
      </w:pPr>
      <w:r>
        <w:rPr>
          <w:b/>
          <w:bCs/>
          <w:color w:val="1B3A5C"/>
        </w:rPr>
        <w:t xml:space="preserve">SORU 65. </w:t>
      </w:r>
      <w:r>
        <w:rPr>
          <w:b/>
          <w:bCs/>
          <w:color w:val="B8860B"/>
        </w:rPr>
        <w:t xml:space="preserve">[T2 – Orta Üstü]</w:t>
      </w:r>
      <w:r>
        <w:rPr>
          <w:i/>
          <w:iCs/>
          <w:color w:val="555555"/>
          <w:sz w:val="18"/>
          <w:szCs w:val="18"/>
        </w:rPr>
        <w:t xml:space="preserve">  ·  Model soru: 2021/65</w:t>
      </w:r>
    </w:p>
    <w:p>
      <w:pPr>
        <w:keepNext/>
        <w:spacing w:after="80" w:before="40"/>
      </w:pPr>
      <w:r>
        <w:t xml:space="preserve">Gümrük Yönetmeliğine göre posta kolilerine ilişkin;</w:t>
      </w:r>
    </w:p>
    <w:p>
      <w:pPr>
        <w:keepNext/>
        <w:spacing w:after="40"/>
        <w:ind w:left="360"/>
      </w:pPr>
      <w:r>
        <w:t xml:space="preserve">I. Koli listeleri gümrükçe sıra numarasına göre saklanır.</w:t>
      </w:r>
    </w:p>
    <w:p>
      <w:pPr>
        <w:keepNext/>
        <w:spacing w:after="40"/>
        <w:ind w:left="360"/>
      </w:pPr>
      <w:r>
        <w:t xml:space="preserve">II. Déclaration en Douane olmadan gelen ticari olmayan eşyaya sözlü beyan formu düzenlenir.</w:t>
      </w:r>
    </w:p>
    <w:p>
      <w:pPr>
        <w:keepNext/>
        <w:spacing w:after="40"/>
        <w:ind w:left="360"/>
      </w:pPr>
      <w:r>
        <w:t xml:space="preserve">III. Ticari eşyaya ait ayrıntılı listenin bir nüshası alıcıya verilir.</w:t>
      </w:r>
    </w:p>
    <w:p>
      <w:pPr>
        <w:keepNext/>
        <w:spacing w:after="40"/>
        <w:ind w:left="360"/>
      </w:pPr>
      <w:r>
        <w:t xml:space="preserve">IV. Süresinde alınmayıp mahrecine yollanacak koliler muayenesiz kayıttan düşülür.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posta idaresince verilen koli listeleri gümrük idaresince sıra numarasına göre saklanır; Déclaration en Douane olmadan gelen ve ticari nitelik arz etmeyen eşya içeren koliler için de sözlü beyan formu düzenlenir; bu nedenle I ve II doğrudur. Ticari eşya için gümrükçe düzenlenen iki nüsha ayrıntılı listenin bir nüshası alıcıya değil imza karşılığında posta idaresine verildiğinden III; süresinde alınmayan veya geri gönderilmesi gereken koliler posta memurlarının huzurunda muayene edilip belgeleriyle karşılaştırıldıktan sonra kayıtları kapatıldığından IV yanlıştır. Bu nedenle doğru cevap C seçeneğidir. (MD GY 456/2, 458/1, 459/2, 465/1)</w:t>
      </w:r>
    </w:p>
    <w:p>
      <w:pPr>
        <w:spacing w:after="60"/>
      </w:pPr>
      <w:r>
        <w:rPr>
          <w:b/>
          <w:bCs/>
          <w:color w:val="1B3A5C"/>
        </w:rPr>
        <w:t xml:space="preserve">⚖️ Yasal Dayanak: </w:t>
      </w:r>
      <w:r>
        <w:t xml:space="preserve">Gümrük Yönetmeliği m.456/2, 458/1, 459/2, 465/1</w:t>
      </w:r>
    </w:p>
    <w:p>
      <w:pPr>
        <w:spacing w:after="60"/>
      </w:pPr>
      <w:r>
        <w:rPr>
          <w:b/>
          <w:bCs/>
          <w:color w:val="1B3A5C"/>
        </w:rPr>
        <w:t xml:space="preserve">🔍 Şık Uzunluk Kontrolü: </w:t>
      </w:r>
      <w:r>
        <w:t xml:space="preserve">A:8 B:10 C:7 D:7 E:12 karakter → Denge: UYGUN</w:t>
      </w:r>
    </w:p>
    <w:p>
      <w:pPr>
        <w:keepNext/>
        <w:spacing w:after="60" w:before="280"/>
      </w:pPr>
      <w:r>
        <w:rPr>
          <w:b/>
          <w:bCs/>
          <w:color w:val="1B3A5C"/>
        </w:rPr>
        <w:t xml:space="preserve">SORU 66. </w:t>
      </w:r>
      <w:r>
        <w:rPr>
          <w:b/>
          <w:bCs/>
          <w:color w:val="B8860B"/>
        </w:rPr>
        <w:t xml:space="preserve">[T2 – Zor]</w:t>
      </w:r>
      <w:r>
        <w:rPr>
          <w:i/>
          <w:iCs/>
          <w:color w:val="555555"/>
          <w:sz w:val="18"/>
          <w:szCs w:val="18"/>
        </w:rPr>
        <w:t xml:space="preserve">  ·  Model soru: 2021/66</w:t>
      </w:r>
    </w:p>
    <w:p>
      <w:pPr>
        <w:keepNext/>
        <w:spacing w:after="80" w:before="40"/>
      </w:pPr>
      <w:r>
        <w:t xml:space="preserve">4458 sayılı Gümrük Kanunu ve Gümrük Yönetmeliğine göre, ithalatta gümrük vergilerinin hesaplanmasına ilişkin aşağıdaki ifadeler veriliyor:</w:t>
      </w:r>
    </w:p>
    <w:p>
      <w:pPr>
        <w:keepNext/>
        <w:spacing w:after="40"/>
        <w:ind w:left="360"/>
      </w:pPr>
      <w:r>
        <w:t xml:space="preserve">I. Tescilden sonra ilk madde olarak kullanılması mümkün hâle gelen eşyanın ilk madde olarak beyan edilmesine izin verilir.</w:t>
      </w:r>
    </w:p>
    <w:p>
      <w:pPr>
        <w:keepNext/>
        <w:spacing w:after="40"/>
        <w:ind w:left="360"/>
      </w:pPr>
      <w:r>
        <w:t xml:space="preserve">II. Bir kalemin eksik çıkan miktarı, aynı beyannamedeki diğer kalemin fazla çıkan miktarına mahsup edilerek vergi farkı hesaplanır.</w:t>
      </w:r>
    </w:p>
    <w:p>
      <w:pPr>
        <w:keepNext/>
        <w:spacing w:after="40"/>
        <w:ind w:left="360"/>
      </w:pPr>
      <w:r>
        <w:t xml:space="preserve">III. Antrepodan kayıt yoluyla serbest dolaşıma girişte yükümlü talep ederse vergiler, giriş beyannamesinin tescil tarihindeki hal, nitelik ve vergilendirme unsurlarına göre hesaplanır.</w:t>
      </w:r>
    </w:p>
    <w:p>
      <w:pPr>
        <w:keepNext/>
        <w:spacing w:after="40"/>
        <w:ind w:left="360"/>
      </w:pPr>
      <w:r>
        <w:t xml:space="preserve">IV. Beyannamenin tescilinden sonra eşyanın niteliklerinde meydana gelen bozulmalar oranında ithalat vergilerinden indirim yapılır.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tescilden sonraki değişiklik veya bozulmalar nedeniyle indirim yapılmaması kuralının istisnası olarak, özellikle ilk madde olarak kullanılması mümkün hâle gelen eşyanın ilk madde olarak beyan edilmesine gümrük idarelerince izin verilir (I doğru); antrepodan kayıt yoluyla serbest dolaşıma teslimde vergiler kural olarak antrepo rejimine tabi tutulma tarihindeki unsurlara göre hesaplanmakla birlikte, yükümlü talep ederse serbest dolaşıma giriş beyannamesinin tescil tarihindeki hal, nitelik ve diğer vergilendirme unsurlarına göre işlem yapılır (III doğru). Bir kalemin eksik veya fazlası diğer kalemin fazla veya eksiğine mahsup edilemez (II yanlış); tescilden sonraki bozulma veya değişiklikler nedeniyle ithalat vergilerinden indirim yapılmaz (IV yanlış). Bu nedenle doğru cevap B seçeneğidir. (MD GK 64/3, 64/3-a, 67/2; GY 151/4)</w:t>
      </w:r>
    </w:p>
    <w:p>
      <w:pPr>
        <w:spacing w:after="60"/>
      </w:pPr>
      <w:r>
        <w:rPr>
          <w:b/>
          <w:bCs/>
          <w:color w:val="1B3A5C"/>
        </w:rPr>
        <w:t xml:space="preserve">⚖️ Yasal Dayanak: </w:t>
      </w:r>
      <w:r>
        <w:t xml:space="preserve">4458 sayılı Gümrük Kanunu m.64/3, 64/3-a, 67/2; Gümrük Yönetmeliği m.151/4</w:t>
      </w:r>
    </w:p>
    <w:p>
      <w:pPr>
        <w:spacing w:after="60"/>
      </w:pPr>
      <w:r>
        <w:rPr>
          <w:b/>
          <w:bCs/>
          <w:color w:val="1B3A5C"/>
        </w:rPr>
        <w:t xml:space="preserve">🔍 Şık Uzunluk Kontrolü: </w:t>
      </w:r>
      <w:r>
        <w:t xml:space="preserve">A:8 B:8 C:9 D:12 E:13 karakter → Denge: UYGUN</w:t>
      </w:r>
    </w:p>
    <w:p>
      <w:pPr>
        <w:keepNext/>
        <w:spacing w:after="60" w:before="280"/>
      </w:pPr>
      <w:r>
        <w:rPr>
          <w:b/>
          <w:bCs/>
          <w:color w:val="1B3A5C"/>
        </w:rPr>
        <w:t xml:space="preserve">SORU 67. </w:t>
      </w:r>
      <w:r>
        <w:rPr>
          <w:b/>
          <w:bCs/>
          <w:color w:val="B8860B"/>
        </w:rPr>
        <w:t xml:space="preserve">[T5 – Orta Üstü]</w:t>
      </w:r>
      <w:r>
        <w:rPr>
          <w:i/>
          <w:iCs/>
          <w:color w:val="555555"/>
          <w:sz w:val="18"/>
          <w:szCs w:val="18"/>
        </w:rPr>
        <w:t xml:space="preserve">  ·  Model soru: 2021/67</w:t>
      </w:r>
    </w:p>
    <w:p>
      <w:pPr>
        <w:keepNext/>
        <w:spacing w:after="80" w:before="40"/>
      </w:pPr>
      <w:r>
        <w:t xml:space="preserve">Gümrük Yönetmeliğine göre; mektup postası dışında kalan eşyanın başka bir gümrük idaresine sevk edilmek istenilmesi hâlinde, eşya transit rejimi hükümleri çerçevesinde sevk edilir. Bu durumda …… için ayrı bir transit beyannamesi düzenlenir. Posta çuvalları mühürlü ise ayrıca taşıt aracı mühürlenmez. Söz konusu eşyanın aynı il içerisindeki havalimanından Posta İşleme Merkezine …… ile posta idaresinin sorumluluğu altında sevk edilmesi de mümkündür.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her araç – Déclaration en Douane</w:t>
      </w:r>
    </w:p>
    <w:p>
      <w:pPr>
        <w:keepNext/>
        <w:spacing w:after="40"/>
        <w:ind w:left="360" w:hanging="360"/>
      </w:pPr>
      <w:r>
        <w:t xml:space="preserve">B) </w:t>
      </w:r>
      <w:r>
        <w:t xml:space="preserve">her posta çuvalı – Posta Teslim Bordrosu</w:t>
      </w:r>
    </w:p>
    <w:p>
      <w:pPr>
        <w:keepNext/>
        <w:spacing w:after="40"/>
        <w:ind w:left="360" w:hanging="360"/>
      </w:pPr>
      <w:r>
        <w:t xml:space="preserve">C) </w:t>
      </w:r>
      <w:r>
        <w:t xml:space="preserve">her posta çuvalı – Déclaration en Douane</w:t>
      </w:r>
    </w:p>
    <w:p>
      <w:pPr>
        <w:keepNext/>
        <w:spacing w:after="40"/>
        <w:ind w:left="360" w:hanging="360"/>
      </w:pPr>
      <w:r>
        <w:t xml:space="preserve">D) </w:t>
      </w:r>
      <w:r>
        <w:t xml:space="preserve">her araç – Posta Teslim Bordrosu</w:t>
      </w:r>
    </w:p>
    <w:p>
      <w:pPr>
        <w:keepNext/>
        <w:spacing w:after="40"/>
        <w:ind w:left="360" w:hanging="360"/>
      </w:pPr>
      <w:r>
        <w:t xml:space="preserve">E) </w:t>
      </w:r>
      <w:r>
        <w:t xml:space="preserve">her gönderi – sözlü beyan formu</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mektup postası dışında kalan eşya başka bir gümrük idaresine transit rejimi hükümleri çerçevesinde sevk edilir ve bu durumda her araç için ayrı bir transit beyannamesi düzenlenir; posta çuvalları mühürlüyse taşıt aracı ayrıca mühürlenmez. Aynı il içindeki havalimanından Posta İşleme Merkezine sevk ise Posta Teslim Bordrosu (CN-38 veya CN-41) ile posta idaresinin sorumluluğunda yapılabilir. Transit beyannamesi posta çuvalı başına düzenlenmez; Déclaration en Douane ise ticari nitelikte olmayan posta eşyasında beyanname olarak kabul edilen belgedir. Bu nedenle doğru cevap D seçeneğidir. (MD GY 468/1-2)</w:t>
      </w:r>
    </w:p>
    <w:p>
      <w:pPr>
        <w:spacing w:after="60"/>
      </w:pPr>
      <w:r>
        <w:rPr>
          <w:b/>
          <w:bCs/>
          <w:color w:val="1B3A5C"/>
        </w:rPr>
        <w:t xml:space="preserve">⚖️ Yasal Dayanak: </w:t>
      </w:r>
      <w:r>
        <w:t xml:space="preserve">Gümrük Yönetmeliği m.468/1, 468/2</w:t>
      </w:r>
    </w:p>
    <w:p>
      <w:pPr>
        <w:spacing w:after="60"/>
      </w:pPr>
      <w:r>
        <w:rPr>
          <w:b/>
          <w:bCs/>
          <w:color w:val="1B3A5C"/>
        </w:rPr>
        <w:t xml:space="preserve">🔍 Şık Uzunluk Kontrolü: </w:t>
      </w:r>
      <w:r>
        <w:t xml:space="preserve">A:32 B:40 C:40 D:32 E:31 karakter → Denge: UYGUN</w:t>
      </w:r>
    </w:p>
    <w:p>
      <w:pPr>
        <w:keepNext/>
        <w:spacing w:after="60" w:before="280"/>
      </w:pPr>
      <w:r>
        <w:rPr>
          <w:b/>
          <w:bCs/>
          <w:color w:val="1B3A5C"/>
        </w:rPr>
        <w:t xml:space="preserve">SORU 68. </w:t>
      </w:r>
      <w:r>
        <w:rPr>
          <w:b/>
          <w:bCs/>
          <w:color w:val="B8860B"/>
        </w:rPr>
        <w:t xml:space="preserve">[T4 – Orta Üstü]</w:t>
      </w:r>
      <w:r>
        <w:rPr>
          <w:i/>
          <w:iCs/>
          <w:color w:val="555555"/>
          <w:sz w:val="18"/>
          <w:szCs w:val="18"/>
        </w:rPr>
        <w:t xml:space="preserve">  ·  Model soru: 2021/68</w:t>
      </w:r>
    </w:p>
    <w:p>
      <w:pPr>
        <w:keepNext/>
        <w:spacing w:after="80" w:before="40"/>
      </w:pPr>
      <w:r>
        <w:t xml:space="preserve">4458 sayılı Gümrük Kanununa göre, ihraç edilecek eşyanın beyanına ilişkin aşağıdakilerden hangisi doğrudur?</w:t>
      </w:r>
    </w:p>
    <w:p>
      <w:pPr>
        <w:keepNext/>
        <w:spacing w:after="40"/>
        <w:ind w:left="360" w:hanging="360"/>
      </w:pPr>
      <w:r>
        <w:t xml:space="preserve">A) </w:t>
      </w:r>
      <w:r>
        <w:t xml:space="preserve">İhraç edilecek eşya, ihracata ilişkin gümrük beyannamesiyle ihracatçı birliğine beyan edilir.</w:t>
      </w:r>
    </w:p>
    <w:p>
      <w:pPr>
        <w:keepNext/>
        <w:spacing w:after="40"/>
        <w:ind w:left="360" w:hanging="360"/>
      </w:pPr>
      <w:r>
        <w:t xml:space="preserve">B) </w:t>
      </w:r>
      <w:r>
        <w:t xml:space="preserve">Gümrük beyannamesine tabi olmayacak çıkışların hal ve şartları Cumhurbaşkanınca belirlenir.</w:t>
      </w:r>
    </w:p>
    <w:p>
      <w:pPr>
        <w:keepNext/>
        <w:spacing w:after="40"/>
        <w:ind w:left="360" w:hanging="360"/>
      </w:pPr>
      <w:r>
        <w:t xml:space="preserve">C) </w:t>
      </w:r>
      <w:r>
        <w:t xml:space="preserve">İhracatı kolaylaştıracak usul ve esasları belirleme yetkisi ihracatçı birliklerine aittir.</w:t>
      </w:r>
    </w:p>
    <w:p>
      <w:pPr>
        <w:keepNext/>
        <w:spacing w:after="40"/>
        <w:ind w:left="360" w:hanging="360"/>
      </w:pPr>
      <w:r>
        <w:t xml:space="preserve">D) </w:t>
      </w:r>
      <w:r>
        <w:t xml:space="preserve">İhraç eşyası üzerindeki gümrük kontrolü, beyannamenin tescil edilmesiyle sona erer.</w:t>
      </w:r>
    </w:p>
    <w:p>
      <w:pPr>
        <w:keepNext/>
        <w:spacing w:after="40"/>
        <w:ind w:left="360" w:hanging="360"/>
      </w:pPr>
      <w:r>
        <w:t xml:space="preserve">E) </w:t>
      </w:r>
      <w:r>
        <w:t xml:space="preserve">Gümrük beyannamesine tabi olmayacak çıkışların hal ve şartları yönetmelikle belirlenir.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Türkiye Gümrük Bölgesinden çıkacak eşyanın gümrük beyannamesine tabi olmayacağı hal ve şartlar yönetmelikle belirlenir. İhraç edilecek eşya ihracata ilişkin gümrük beyannamesiyle ihracatçı birliğine değil yetkili gümrük idaresine beyan edilir; ihracatın daha kolay yapılmasını sağlayacak usul ve esasları belirlemeye ihracatçı birlikleri değil Kanunda Müsteşarlık olarak geçen idare yetkilidir. Gümrük kontrolü de beyannamenin tescilinde değil, eşya tescildeki durum ve niteliğini koruyarak Türkiye Gümrük Bölgesini terk ettiğinde sona erer. Bu nedenle doğru cevap E seçeneğidir. (MD GK 150/2-4, 151)</w:t>
      </w:r>
    </w:p>
    <w:p>
      <w:pPr>
        <w:spacing w:after="60"/>
      </w:pPr>
      <w:r>
        <w:rPr>
          <w:b/>
          <w:bCs/>
          <w:color w:val="1B3A5C"/>
        </w:rPr>
        <w:t xml:space="preserve">⚖️ Yasal Dayanak: </w:t>
      </w:r>
      <w:r>
        <w:t xml:space="preserve">4458 sayılı Gümrük Kanunu m.150/2, 150/3, 150/4, 151</w:t>
      </w:r>
    </w:p>
    <w:p>
      <w:pPr>
        <w:spacing w:after="60"/>
      </w:pPr>
      <w:r>
        <w:rPr>
          <w:b/>
          <w:bCs/>
          <w:color w:val="1B3A5C"/>
        </w:rPr>
        <w:t xml:space="preserve">🔍 Şık Uzunluk Kontrolü: </w:t>
      </w:r>
      <w:r>
        <w:t xml:space="preserve">A:93 B:91 C:90 D:83 E:87 karakter → Denge: UYGUN</w:t>
      </w:r>
    </w:p>
    <w:p>
      <w:pPr>
        <w:keepNext/>
        <w:spacing w:after="60" w:before="280"/>
      </w:pPr>
      <w:r>
        <w:rPr>
          <w:b/>
          <w:bCs/>
          <w:color w:val="1B3A5C"/>
        </w:rPr>
        <w:t xml:space="preserve">SORU 69. </w:t>
      </w:r>
      <w:r>
        <w:rPr>
          <w:b/>
          <w:bCs/>
          <w:color w:val="B8860B"/>
        </w:rPr>
        <w:t xml:space="preserve">[T8 – Orta Üstü]</w:t>
      </w:r>
      <w:r>
        <w:rPr>
          <w:i/>
          <w:iCs/>
          <w:color w:val="555555"/>
          <w:sz w:val="18"/>
          <w:szCs w:val="18"/>
        </w:rPr>
        <w:t xml:space="preserve">  ·  Model soru: 2021/69</w:t>
      </w:r>
    </w:p>
    <w:p>
      <w:pPr>
        <w:keepNext/>
        <w:spacing w:after="80" w:before="40"/>
      </w:pPr>
      <w:r>
        <w:t xml:space="preserve">(K) Petrol Ltd. Şti., bir limanda gemilere yağ ve yakıt veren liman bayii olarak faaliyet göstermektedir. Firmanın ödenmiş sermayesi 120.000 TL olup yönetim kurulu üyeleri ile sermayesinin %10'undan fazlasına sahip ortakları hakkında Yönetmelikte sayılan suçlardan mahkûmiyet bulunmamaktadır. Firmanın mülkiyetinde deniz akaryakıt tankeri yoktur; firma, kiraladığı 300 DWT kapasiteli bir tankeri kullanmaktadır. Firma, basitleştirilmiş usul dışında, gümrük idaresine doğrudan başvurarak gemiye verilecek yağ ve yakıta ilişkin beyanname tescil ettirmek istemektedir.</w:t>
      </w:r>
    </w:p>
    <w:p>
      <w:pPr>
        <w:keepNext/>
        <w:spacing w:after="40"/>
        <w:ind w:left="360"/>
      </w:pPr>
      <w:r>
        <w:t xml:space="preserve">Gümrük Yönetmeliğine göre, (K) firmasının durumuna ilişkin aşağıdakilerden hangisi doğrudur?</w:t>
      </w:r>
    </w:p>
    <w:p>
      <w:pPr>
        <w:keepNext/>
        <w:spacing w:after="40"/>
        <w:ind w:left="360" w:hanging="360"/>
      </w:pPr>
      <w:r>
        <w:t xml:space="preserve">A) </w:t>
      </w:r>
      <w:r>
        <w:t xml:space="preserve">Tanker mülkiyeti şartı sağlanmadığından 80.000 ABD doları toplu teminat vermesi gerekir.</w:t>
      </w:r>
    </w:p>
    <w:p>
      <w:pPr>
        <w:keepNext/>
        <w:spacing w:after="40"/>
        <w:ind w:left="360" w:hanging="360"/>
      </w:pPr>
      <w:r>
        <w:t xml:space="preserve">B) </w:t>
      </w:r>
      <w:r>
        <w:t xml:space="preserve">Kiraladığı tanker 200 DWT kapasitenin üzerinde olduğundan ayrıca teminat aranmaz.</w:t>
      </w:r>
    </w:p>
    <w:p>
      <w:pPr>
        <w:keepNext/>
        <w:spacing w:after="40"/>
        <w:ind w:left="360" w:hanging="360"/>
      </w:pPr>
      <w:r>
        <w:t xml:space="preserve">C) </w:t>
      </w:r>
      <w:r>
        <w:t xml:space="preserve">Tanker mülkiyeti şartı sağlanmadığından 50.000 TL toplu teminat vermesi gerekir.</w:t>
      </w:r>
    </w:p>
    <w:p>
      <w:pPr>
        <w:keepNext/>
        <w:spacing w:after="40"/>
        <w:ind w:left="360" w:hanging="360"/>
      </w:pPr>
      <w:r>
        <w:t xml:space="preserve">D) </w:t>
      </w:r>
      <w:r>
        <w:t xml:space="preserve">Ödenmiş sermayesi 50.000 TL'yi aştığından tanker veya teminat şartı aranmaz.</w:t>
      </w:r>
    </w:p>
    <w:p>
      <w:pPr>
        <w:keepNext/>
        <w:spacing w:after="40"/>
        <w:ind w:left="360" w:hanging="360"/>
      </w:pPr>
      <w:r>
        <w:t xml:space="preserve">E) </w:t>
      </w:r>
      <w:r>
        <w:t xml:space="preserve">Limited şirketler doğrudan beyanname tescil ettiremeyeceğinden işlemleri acentesi yürütür.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basitleştirilmiş usul dışında gümrük idaresine doğrudan başvurarak gemiye verilecek yağ ve yakıta ilişkin beyanname tescil ettirmek isteyen bunker veya liman bayilerinde anonim veya limited şirket olma, en az 50.000 TL ödenmiş sermaye ve sabıka şartlarının yanında, firmanın mülkiyetinde bir adet 200 DWT kapasitede deniz akaryakıt tankerinin bulunması veya 80.000 ABD doları tutarında toplu teminat verilmesi aranır. Tanker kiralık olduğundan mülkiyet şartı sağlanmamıştır ve firma 80.000 ABD doları toplu teminat vermelidir; 50.000 TL teminat değil ödenmiş sermaye eşiğidir ve sermayenin yeterli olması tanker veya teminat şartını kaldırmaz. Bu nedenle doğru cevap A seçeneğidir. (MD GY 478/1)</w:t>
      </w:r>
    </w:p>
    <w:p>
      <w:pPr>
        <w:spacing w:after="60"/>
      </w:pPr>
      <w:r>
        <w:rPr>
          <w:b/>
          <w:bCs/>
          <w:color w:val="1B3A5C"/>
        </w:rPr>
        <w:t xml:space="preserve">⚖️ Yasal Dayanak: </w:t>
      </w:r>
      <w:r>
        <w:t xml:space="preserve">Gümrük Yönetmeliği m.478/1</w:t>
      </w:r>
    </w:p>
    <w:p>
      <w:pPr>
        <w:spacing w:after="60"/>
      </w:pPr>
      <w:r>
        <w:rPr>
          <w:b/>
          <w:bCs/>
          <w:color w:val="1B3A5C"/>
        </w:rPr>
        <w:t xml:space="preserve">🔍 Şık Uzunluk Kontrolü: </w:t>
      </w:r>
      <w:r>
        <w:t xml:space="preserve">A:88 B:81 C:80 D:76 E:90 karakter → Denge: UYGUN</w:t>
      </w:r>
    </w:p>
    <w:p>
      <w:pPr>
        <w:keepNext/>
        <w:spacing w:after="60" w:before="280"/>
      </w:pPr>
      <w:r>
        <w:rPr>
          <w:b/>
          <w:bCs/>
          <w:color w:val="1B3A5C"/>
        </w:rPr>
        <w:t xml:space="preserve">SORU 70. </w:t>
      </w:r>
      <w:r>
        <w:rPr>
          <w:b/>
          <w:bCs/>
          <w:color w:val="B8860B"/>
        </w:rPr>
        <w:t xml:space="preserve">[T7 – Zor]</w:t>
      </w:r>
      <w:r>
        <w:rPr>
          <w:i/>
          <w:iCs/>
          <w:color w:val="555555"/>
          <w:sz w:val="18"/>
          <w:szCs w:val="18"/>
        </w:rPr>
        <w:t xml:space="preserve">  ·  Model soru: 2021/70</w:t>
      </w:r>
    </w:p>
    <w:p>
      <w:pPr>
        <w:keepNext/>
        <w:spacing w:after="80" w:before="40"/>
      </w:pPr>
      <w:r>
        <w:t xml:space="preserve">Türkiye Limanları ve İskeleleri Arasında Deniz Taşıtlarıyla Yapılan Taşıma ile Yükleme ve Boşaltmalarda Gümrük Gözetim ve Kontrolü Usul ve Esaslarına İlişkin Tebliğe göre, serbest dolaşımdaki eşyanın yabancı bayraklı gemilerle taşındığının tespit edilmesi hâlinde konu, ilgililer hakkında işlem yapılmak üzere nereye intikal ettirilir?</w:t>
      </w:r>
    </w:p>
    <w:p>
      <w:pPr>
        <w:keepNext/>
        <w:spacing w:after="40"/>
        <w:ind w:left="360" w:hanging="360"/>
      </w:pPr>
      <w:r>
        <w:t xml:space="preserve">A) </w:t>
      </w:r>
      <w:r>
        <w:t xml:space="preserve">815 sayılı Kanun uyarınca işlem yapılmak üzere liman başkanlığına</w:t>
      </w:r>
    </w:p>
    <w:p>
      <w:pPr>
        <w:keepNext/>
        <w:spacing w:after="40"/>
        <w:ind w:left="360" w:hanging="360"/>
      </w:pPr>
      <w:r>
        <w:t xml:space="preserve">B) </w:t>
      </w:r>
      <w:r>
        <w:t xml:space="preserve">5607 sayılı Kanun uyarınca işlem yapılmak üzere mülki idare amirine</w:t>
      </w:r>
    </w:p>
    <w:p>
      <w:pPr>
        <w:keepNext/>
        <w:spacing w:after="40"/>
        <w:ind w:left="360" w:hanging="360"/>
      </w:pPr>
      <w:r>
        <w:t xml:space="preserve">C) </w:t>
      </w:r>
      <w:r>
        <w:t xml:space="preserve">5607 sayılı Kanun uyarınca işlem yapılmak üzere liman başkanlığına</w:t>
      </w:r>
    </w:p>
    <w:p>
      <w:pPr>
        <w:keepNext/>
        <w:spacing w:after="40"/>
        <w:ind w:left="360" w:hanging="360"/>
      </w:pPr>
      <w:r>
        <w:t xml:space="preserve">D) </w:t>
      </w:r>
      <w:r>
        <w:t xml:space="preserve">815 sayılı Kanun uyarınca işlem yapılmak üzere mülki idare amirine</w:t>
      </w:r>
    </w:p>
    <w:p>
      <w:pPr>
        <w:keepNext/>
        <w:spacing w:after="40"/>
        <w:ind w:left="360" w:hanging="360"/>
      </w:pPr>
      <w:r>
        <w:t xml:space="preserve">E) </w:t>
      </w:r>
      <w:r>
        <w:t xml:space="preserve">Gümrük Kanunu uyarınca usulsüzlük cezası verilmek üzere gümrük idaresine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serbest dolaşımdaki eşyanın yabancı bayraklı gemilerle taşındığının tespiti hâlinde, ilgililer hakkında 815 sayılı Kanun uyarınca işlem yapılmak üzere konu mülki idare amirine intikal ettirilir. 5607 sayılı Kanun eşyanın serbest dolaşımda olmayan eşya olup yurda kaçak sokulduğunun saptandığı durumda uygulanır; liman başkanlıkları ise gümrük idaresi bulunmayan liman ve iskelelerdeki yükleme ve boşaltmalarda yetkili ve sorumludur. Bu nedenle doğru cevap D seçeneğidir. (MD Kabotaj Tebliği 9/1, 14/1-3)</w:t>
      </w:r>
    </w:p>
    <w:p>
      <w:pPr>
        <w:spacing w:after="60"/>
      </w:pPr>
      <w:r>
        <w:rPr>
          <w:b/>
          <w:bCs/>
          <w:color w:val="1B3A5C"/>
        </w:rPr>
        <w:t xml:space="preserve">⚖️ Yasal Dayanak: </w:t>
      </w:r>
      <w:r>
        <w:t xml:space="preserve">Türkiye Limanları ve İskeleleri Arasında Deniz Taşıtlarıyla Yapılan Taşıma ile Yükleme ve Boşaltmalarda Gümrük Gözetim ve Kontrolü Usul ve Esaslarına İlişkin Tebliğ m.14/3 (karşılaştırma: m.9/1, 14/1, 14/2)</w:t>
      </w:r>
    </w:p>
    <w:p>
      <w:pPr>
        <w:spacing w:after="60"/>
      </w:pPr>
      <w:r>
        <w:rPr>
          <w:b/>
          <w:bCs/>
          <w:color w:val="1B3A5C"/>
        </w:rPr>
        <w:t xml:space="preserve">🔍 Şık Uzunluk Kontrolü: </w:t>
      </w:r>
      <w:r>
        <w:t xml:space="preserve">A:65 B:67 C:66 D:66 E:72 karakter → Denge: UYGUN</w:t>
      </w:r>
    </w:p>
    <w:p>
      <w:pPr>
        <w:keepNext/>
        <w:spacing w:after="60" w:before="280"/>
      </w:pPr>
      <w:r>
        <w:rPr>
          <w:b/>
          <w:bCs/>
          <w:color w:val="1B3A5C"/>
        </w:rPr>
        <w:t xml:space="preserve">SORU 71. </w:t>
      </w:r>
      <w:r>
        <w:rPr>
          <w:b/>
          <w:bCs/>
          <w:color w:val="B8860B"/>
        </w:rPr>
        <w:t xml:space="preserve">[T7 – Orta Üstü]</w:t>
      </w:r>
      <w:r>
        <w:rPr>
          <w:i/>
          <w:iCs/>
          <w:color w:val="555555"/>
          <w:sz w:val="18"/>
          <w:szCs w:val="18"/>
        </w:rPr>
        <w:t xml:space="preserve">  ·  Model soru: 2021/71</w:t>
      </w:r>
    </w:p>
    <w:p>
      <w:pPr>
        <w:keepNext/>
        <w:spacing w:after="80" w:before="40"/>
      </w:pPr>
      <w:r>
        <w:t xml:space="preserve">4458 sayılı Gümrük Kanununa göre, kazıntı ve silinti yapılmadan düzeltilen beyannamede düzeltme kimce imzalanır ve ne zaman mühürlenir?</w:t>
      </w:r>
    </w:p>
    <w:p>
      <w:pPr>
        <w:keepNext/>
        <w:spacing w:after="40"/>
        <w:ind w:left="360" w:hanging="360"/>
      </w:pPr>
      <w:r>
        <w:t xml:space="preserve">A) </w:t>
      </w:r>
      <w:r>
        <w:t xml:space="preserve">Gümrük idare amirince imzalanır ve tescil sırasında resmi mühürle mühürlenir</w:t>
      </w:r>
    </w:p>
    <w:p>
      <w:pPr>
        <w:keepNext/>
        <w:spacing w:after="40"/>
        <w:ind w:left="360" w:hanging="360"/>
      </w:pPr>
      <w:r>
        <w:t xml:space="preserve">B) </w:t>
      </w:r>
      <w:r>
        <w:t xml:space="preserve">Beyan sahibi tarafından imzalanır ve teslim sırasında gümrük mührü vurulur</w:t>
      </w:r>
    </w:p>
    <w:p>
      <w:pPr>
        <w:keepNext/>
        <w:spacing w:after="40"/>
        <w:ind w:left="360" w:hanging="360"/>
      </w:pPr>
      <w:r>
        <w:t xml:space="preserve">C) </w:t>
      </w:r>
      <w:r>
        <w:t xml:space="preserve">Gümrük idare amirince imzalanır ve teslim sırasında gümrük mührü vurulur</w:t>
      </w:r>
    </w:p>
    <w:p>
      <w:pPr>
        <w:keepNext/>
        <w:spacing w:after="40"/>
        <w:ind w:left="360" w:hanging="360"/>
      </w:pPr>
      <w:r>
        <w:t xml:space="preserve">D) </w:t>
      </w:r>
      <w:r>
        <w:t xml:space="preserve">Muayene memurunca imzalanır ve beyan sahibinin kaşesiyle onaylanır</w:t>
      </w:r>
    </w:p>
    <w:p>
      <w:pPr>
        <w:keepNext/>
        <w:spacing w:after="40"/>
        <w:ind w:left="360" w:hanging="360"/>
      </w:pPr>
      <w:r>
        <w:t xml:space="preserve">E) </w:t>
      </w:r>
      <w:r>
        <w:t xml:space="preserve">Beyan sahibi tarafından imzalanır ve tescil sırasında resmi mühürle mühürlenir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kazıntılı ve silintili beyannameler gümrük idarelerince kabul edilmez; hatalı yazının üzeri okunacak şekilde çizilerek yanına doğrusu yazılır, düzeltme beyan sahibi tarafından imzalanır ve tescil sırasında resmi mühürle mühürlenir. Düzeltmenin gümrük idare amirince imzalanması veya mührün eşyanın tesliminde vurulması hükümle bağdaşmaz. Bu nedenle doğru cevap E seçeneğidir. (MD GK 60/3)</w:t>
      </w:r>
    </w:p>
    <w:p>
      <w:pPr>
        <w:spacing w:after="60"/>
      </w:pPr>
      <w:r>
        <w:rPr>
          <w:b/>
          <w:bCs/>
          <w:color w:val="1B3A5C"/>
        </w:rPr>
        <w:t xml:space="preserve">⚖️ Yasal Dayanak: </w:t>
      </w:r>
      <w:r>
        <w:t xml:space="preserve">4458 sayılı Gümrük Kanunu m.60/3</w:t>
      </w:r>
    </w:p>
    <w:p>
      <w:pPr>
        <w:spacing w:after="60"/>
      </w:pPr>
      <w:r>
        <w:rPr>
          <w:b/>
          <w:bCs/>
          <w:color w:val="1B3A5C"/>
        </w:rPr>
        <w:t xml:space="preserve">🔍 Şık Uzunluk Kontrolü: </w:t>
      </w:r>
      <w:r>
        <w:t xml:space="preserve">A:76 B:74 C:72 D:66 E:78 karakter → Denge: UYGUN (ters tuzak: doğru şık bilinçli olarak en uzun; 2. ve 3. en uzun şık ≥ %90)</w:t>
      </w:r>
    </w:p>
    <w:p>
      <w:pPr>
        <w:keepNext/>
        <w:spacing w:after="60" w:before="280"/>
      </w:pPr>
      <w:r>
        <w:rPr>
          <w:b/>
          <w:bCs/>
          <w:color w:val="1B3A5C"/>
        </w:rPr>
        <w:t xml:space="preserve">SORU 72. </w:t>
      </w:r>
      <w:r>
        <w:rPr>
          <w:b/>
          <w:bCs/>
          <w:color w:val="B8860B"/>
        </w:rPr>
        <w:t xml:space="preserve">[T1 – Orta Üstü]</w:t>
      </w:r>
      <w:r>
        <w:rPr>
          <w:i/>
          <w:iCs/>
          <w:color w:val="555555"/>
          <w:sz w:val="18"/>
          <w:szCs w:val="18"/>
        </w:rPr>
        <w:t xml:space="preserve">  ·  Model soru: 2021/72</w:t>
      </w:r>
    </w:p>
    <w:p>
      <w:pPr>
        <w:keepNext/>
        <w:spacing w:after="80" w:before="40"/>
      </w:pPr>
      <w:r>
        <w:t xml:space="preserve">Gümrük Yönetmeliğine göre diplomatik muafiyete tabi eşya ve elçilik mektuplarına ilişkin aşağıdakilerden hangisi </w:t>
      </w:r>
      <w:r>
        <w:rPr>
          <w:b/>
          <w:bCs/>
          <w:u w:val="single"/>
        </w:rPr>
        <w:t xml:space="preserve">yanlıştır</w:t>
      </w:r>
      <w:r>
        <w:t xml:space="preserve">?</w:t>
      </w:r>
    </w:p>
    <w:p>
      <w:pPr>
        <w:keepNext/>
        <w:spacing w:after="40"/>
        <w:ind w:left="360" w:hanging="360"/>
      </w:pPr>
      <w:r>
        <w:t xml:space="preserve">A) </w:t>
      </w:r>
      <w:r>
        <w:t xml:space="preserve">Durumları gümrüklere bildirilmemiş devletlerin diplomasi memurları ve eşyası hakkında, Kanunda yazılı muafiyet ve kolaylıklar Müsteşarlığın talimatı beklenmeksizin uygulanır ve keyfiyet sonradan Müsteşarlığa bildirilir.</w:t>
      </w:r>
    </w:p>
    <w:p>
      <w:pPr>
        <w:keepNext/>
        <w:spacing w:after="40"/>
        <w:ind w:left="360" w:hanging="360"/>
      </w:pPr>
      <w:r>
        <w:t xml:space="preserve">B) </w:t>
      </w:r>
      <w:r>
        <w:t xml:space="preserve">Diplomatik muafiyetten yararlananlara ait taşıtlar ile elçilik, konsolosluk veya milletlerarası kuruluşlarda kullanılmak üzere getirilen taşıtların gümrük işlemleri, Dışişleri Bakanlığınca vize edilmiş mektuplarla sonuçlandırılır.</w:t>
      </w:r>
    </w:p>
    <w:p>
      <w:pPr>
        <w:keepNext/>
        <w:spacing w:after="40"/>
        <w:ind w:left="360" w:hanging="360"/>
      </w:pPr>
      <w:r>
        <w:t xml:space="preserve">C) </w:t>
      </w:r>
      <w:r>
        <w:t xml:space="preserve">Diplomatik muafiyetle yurda sokulan eşyanın devri diplomatik muafiyet hakkı olan bir kişiye yapılıyorsa gümrük işlemleri, ilgililerden yeniden alınacak ve Dışişleri Bakanlığının vizesinden geçmiş elçilik mektuplarıyla yapılır.</w:t>
      </w:r>
    </w:p>
    <w:p>
      <w:pPr>
        <w:keepNext/>
        <w:spacing w:after="40"/>
        <w:ind w:left="360" w:hanging="360"/>
      </w:pPr>
      <w:r>
        <w:t xml:space="preserve">D) </w:t>
      </w:r>
      <w:r>
        <w:t xml:space="preserve">Gümrük idarelerine ibraz edilen elçilik mektupları, örneğine uygun olarak düzenlenmiş ve Dışişleri Bakanlığının vizesinden geçmiş ise kabul olunur ve bir numara altında ayrı bir deftere kayıt ve tescil edilir.</w:t>
      </w:r>
    </w:p>
    <w:p>
      <w:pPr>
        <w:keepNext/>
        <w:spacing w:after="40"/>
        <w:ind w:left="360" w:hanging="360"/>
      </w:pPr>
      <w:r>
        <w:t xml:space="preserve">E) </w:t>
      </w:r>
      <w:r>
        <w:t xml:space="preserve">Memurlarımıza muafiyet uygulayan yabancı devletlerin adları ve kabul ettikleri muafiyet dereceleri Dışişleri Bakanlığınca Müsteşarlığa düzenli olarak bildirilir ve bunlar gümrük idarelerine duyurulur.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durumları gümrüklere bildirilmemiş olan devletlerin diplomasi memurları ve eşyası hakkında Kanunda yazılı muafiyet ve kolaylıklar uygulanmaz; keyfiyet Müsteşarlığa intikal ettirilir ve alınacak talimata göre işlem yapılır. Taşıtların vizeli mektuplarla sonuçlandırılması, muafiyet hakkı olan kişiye devirde yeniden alınan vizeli elçilik mektubunun kullanılması ve mektupların ayrı deftere kayıt ve tescili Yönetmelikte aynen yer alır. Bu nedenle doğru cevap A seçeneğidir. (MD GY 439/3-4, 440/5, 441/2, 443/2)</w:t>
      </w:r>
    </w:p>
    <w:p>
      <w:pPr>
        <w:spacing w:after="60"/>
      </w:pPr>
      <w:r>
        <w:rPr>
          <w:b/>
          <w:bCs/>
          <w:color w:val="1B3A5C"/>
        </w:rPr>
        <w:t xml:space="preserve">⚖️ Yasal Dayanak: </w:t>
      </w:r>
      <w:r>
        <w:t xml:space="preserve">Gümrük Yönetmeliği m.439/3, 439/4, 440/5, 441/2, 443/2</w:t>
      </w:r>
    </w:p>
    <w:p>
      <w:pPr>
        <w:spacing w:after="60"/>
      </w:pPr>
      <w:r>
        <w:rPr>
          <w:b/>
          <w:bCs/>
          <w:color w:val="1B3A5C"/>
        </w:rPr>
        <w:t xml:space="preserve">🔍 Şık Uzunluk Kontrolü: </w:t>
      </w:r>
      <w:r>
        <w:t xml:space="preserve">A:219 B:230 C:226 D:209 E:200 karakter → Denge: UYGUN</w:t>
      </w:r>
    </w:p>
    <w:p>
      <w:pPr>
        <w:keepNext/>
        <w:spacing w:after="60" w:before="280"/>
      </w:pPr>
      <w:r>
        <w:rPr>
          <w:b/>
          <w:bCs/>
          <w:color w:val="1B3A5C"/>
        </w:rPr>
        <w:t xml:space="preserve">SORU 73. </w:t>
      </w:r>
      <w:r>
        <w:rPr>
          <w:b/>
          <w:bCs/>
          <w:color w:val="B8860B"/>
        </w:rPr>
        <w:t xml:space="preserve">[T2 – Orta Üstü]</w:t>
      </w:r>
      <w:r>
        <w:rPr>
          <w:i/>
          <w:iCs/>
          <w:color w:val="555555"/>
          <w:sz w:val="18"/>
          <w:szCs w:val="18"/>
        </w:rPr>
        <w:t xml:space="preserve">  ·  Model soru: 2021/73</w:t>
      </w:r>
    </w:p>
    <w:p>
      <w:pPr>
        <w:keepNext/>
        <w:spacing w:after="80" w:before="40"/>
      </w:pPr>
      <w:r>
        <w:t xml:space="preserve">2009/15481 sayılı "4458 sayılı Gümrük Kanununun Bazı Maddelerinin Uygulanması Hakkında Karar"a göre, bilgi materyali ithalatı kapsamında serbest dolaşıma sokulan aşağıdaki eşyadan;</w:t>
      </w:r>
    </w:p>
    <w:p>
      <w:pPr>
        <w:keepNext/>
        <w:spacing w:after="40"/>
        <w:ind w:left="360"/>
      </w:pPr>
      <w:r>
        <w:t xml:space="preserve">I. Yabancı ülkelerde yerleşik kurumlarca Türkiye Gümrük Bölgesinde yapılacak sınavlarda kullanılacak belgeler</w:t>
      </w:r>
    </w:p>
    <w:p>
      <w:pPr>
        <w:keepNext/>
        <w:spacing w:after="40"/>
        <w:ind w:left="360"/>
      </w:pPr>
      <w:r>
        <w:t xml:space="preserve">II. Resmî turist ajanslarının himayesinde basılan yabancı otel listelerindeki, Türkiye'de yerleşik firmalara ait özel ticari reklamcılık malzemeleri</w:t>
      </w:r>
    </w:p>
    <w:p>
      <w:pPr>
        <w:keepNext/>
        <w:spacing w:after="40"/>
        <w:ind w:left="360"/>
      </w:pPr>
      <w:r>
        <w:t xml:space="preserve">III. Yabancı ülkelerden sipariş almak amacıyla ithal edilen planlar, teknik çizimler ve kopyalanmış tasarımlar</w:t>
      </w:r>
    </w:p>
    <w:p>
      <w:pPr>
        <w:keepNext/>
        <w:spacing w:after="40"/>
        <w:ind w:left="360"/>
      </w:pPr>
      <w:r>
        <w:t xml:space="preserve">IV. Alıcıya bedel karşılığında satılan, uluslararası bilgi alışverişine yönelik mikrofilm ve manyetik diskler</w:t>
      </w:r>
    </w:p>
    <w:p>
      <w:pPr>
        <w:keepNext/>
        <w:spacing w:after="40"/>
        <w:ind w:left="360"/>
      </w:pPr>
      <w:r>
        <w:t xml:space="preserve">Yukarıdakilerden hangileri gümrük vergilerinden muaftır?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Karara göre yabancı ülkelerde yerleşik kurumlarca Türkiye Gümrük Bölgesinde yapılacak sınavlarda kullanılacak belgeler ile yabancı ülkelerden sipariş almak amacıyla ithal edilen planlar, teknik çizimler ve kopyalanmış tasarımlar ticari değeri olmayan belge sayılarak muaftır; I ve III doğrudur. Otel listelerinde Türkiye'de yerleşik firmalara ait özel ticari reklamcılık malzemeleri muafiyetten hariç tutulmuş, uluslararası bilgi alışverişine yönelik mikrofilm, manyetik disk gibi kayıtlı yayın araçlarında ise muafiyet alıcıya ücretsiz gönderilmeleri hâlinde tanınır. Bu nedenle doğru cevap C seçeneğidir. (MD Karar 99/1-b, 100/1-ğ, 100/1-ı, 100/1-i)</w:t>
      </w:r>
    </w:p>
    <w:p>
      <w:pPr>
        <w:spacing w:after="60"/>
      </w:pPr>
      <w:r>
        <w:rPr>
          <w:b/>
          <w:bCs/>
          <w:color w:val="1B3A5C"/>
        </w:rPr>
        <w:t xml:space="preserve">⚖️ Yasal Dayanak: </w:t>
      </w:r>
      <w:r>
        <w:t xml:space="preserve">2009/15481 sayılı Karar m.99/1-b, 100/1-ğ, 100/1-ı, 100/1-i</w:t>
      </w:r>
    </w:p>
    <w:p>
      <w:pPr>
        <w:spacing w:after="60"/>
      </w:pPr>
      <w:r>
        <w:rPr>
          <w:b/>
          <w:bCs/>
          <w:color w:val="1B3A5C"/>
        </w:rPr>
        <w:t xml:space="preserve">🔍 Şık Uzunluk Kontrolü: </w:t>
      </w:r>
      <w:r>
        <w:t xml:space="preserve">A:8 B:7 C:8 D:8 E:12 karakter → Denge: UYGUN</w:t>
      </w:r>
    </w:p>
    <w:p>
      <w:pPr>
        <w:keepNext/>
        <w:spacing w:after="60" w:before="280"/>
      </w:pPr>
      <w:r>
        <w:rPr>
          <w:b/>
          <w:bCs/>
          <w:color w:val="1B3A5C"/>
        </w:rPr>
        <w:t xml:space="preserve">SORU 74. </w:t>
      </w:r>
      <w:r>
        <w:rPr>
          <w:b/>
          <w:bCs/>
          <w:color w:val="B8860B"/>
        </w:rPr>
        <w:t xml:space="preserve">[T2 – Zor]</w:t>
      </w:r>
      <w:r>
        <w:rPr>
          <w:i/>
          <w:iCs/>
          <w:color w:val="555555"/>
          <w:sz w:val="18"/>
          <w:szCs w:val="18"/>
        </w:rPr>
        <w:t xml:space="preserve">  ·  Model soru: 2021/74</w:t>
      </w:r>
    </w:p>
    <w:p>
      <w:pPr>
        <w:keepNext/>
        <w:spacing w:after="80" w:before="40"/>
      </w:pPr>
      <w:r>
        <w:t xml:space="preserve">2009/15481 sayılı "4458 sayılı Gümrük Kanununun Bazı Maddelerinin Uygulanması Hakkında Karar"a göre bilimsel, tıbbi ve araştırma-geliştirme amaçlı eşya muafiyetine ilişkin;</w:t>
      </w:r>
    </w:p>
    <w:p>
      <w:pPr>
        <w:keepNext/>
        <w:spacing w:after="40"/>
        <w:ind w:left="360"/>
      </w:pPr>
      <w:r>
        <w:t xml:space="preserve">I. Bağışlanan tıbbi araştırma, teşhis veya tedavi cihazının muafen girişinde Sağlık Bakanlığınca uygun bulunması gerekir.</w:t>
      </w:r>
    </w:p>
    <w:p>
      <w:pPr>
        <w:keepNext/>
        <w:spacing w:after="40"/>
        <w:ind w:left="360"/>
      </w:pPr>
      <w:r>
        <w:t xml:space="preserve">II. Ar-Ge projesinde kullanılacak eşyanın proje kapsamında olduğunu Türkiye Bilimsel ve Teknolojik Araştırma Kurumu teyit eder.</w:t>
      </w:r>
    </w:p>
    <w:p>
      <w:pPr>
        <w:keepNext/>
        <w:spacing w:after="40"/>
        <w:ind w:left="360"/>
      </w:pPr>
      <w:r>
        <w:t xml:space="preserve">III. Ek listedeki görsel ve işitsel malzemeye, gerçek kişilerce kendi kullanımları için getirilmesi hâlinde de muafiyet tanınır.</w:t>
      </w:r>
    </w:p>
    <w:p>
      <w:pPr>
        <w:keepNext/>
        <w:spacing w:after="40"/>
        <w:ind w:left="360"/>
      </w:pPr>
      <w:r>
        <w:t xml:space="preserve">IV. Muaf bilimsel cihazın yedek parçasına ancak cihazla aynı zamanda serbest dolaşıma sokulursa muafiyet tanınır.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Karara göre bağışlanan tıbbi alet ve cihazların muafen girişinde Sağlık Bakanlığınca uygun bulunması ve araştırma-geliştirme eşyasının proje kapsamında olduğunun TÜBİTAK tarafından teyidi gerekir; I ve II doğrudur. Görsel ve işitsel malzemede muafiyet, kamu eğitim, bilim ve kültürel kuruluş veya organizasyonlarınca getirilen ya da bunlarca kullanılmak üzere gönderilen malzemeye tanınır; gerçek kişilerin kendi kullanımı bu kapsamda değildir. Yedek parçalar sonradan getirildiğinde de muaf alet ve cihazlarla ilgili oldukları tevsik edilirse muafiyetten yararlanır; III ve IV yanlıştır. Bu nedenle doğru cevap B seçeneğidir. (MD Karar 69/1, 70/1, 73/3, 79/1, 108/1)</w:t>
      </w:r>
    </w:p>
    <w:p>
      <w:pPr>
        <w:spacing w:after="60"/>
      </w:pPr>
      <w:r>
        <w:rPr>
          <w:b/>
          <w:bCs/>
          <w:color w:val="1B3A5C"/>
        </w:rPr>
        <w:t xml:space="preserve">⚖️ Yasal Dayanak: </w:t>
      </w:r>
      <w:r>
        <w:t xml:space="preserve">2009/15481 sayılı Karar m.69/1, 70/1, 73/3, 79/1, 108/1</w:t>
      </w:r>
    </w:p>
    <w:p>
      <w:pPr>
        <w:spacing w:after="60"/>
      </w:pPr>
      <w:r>
        <w:rPr>
          <w:b/>
          <w:bCs/>
          <w:color w:val="1B3A5C"/>
        </w:rPr>
        <w:t xml:space="preserve">🔍 Şık Uzunluk Kontrolü: </w:t>
      </w:r>
      <w:r>
        <w:t xml:space="preserve">A:9 B:7 C:7 D:12 E:12 karakter → Denge: UYGUN</w:t>
      </w:r>
    </w:p>
    <w:p>
      <w:pPr>
        <w:keepNext/>
        <w:spacing w:after="60" w:before="280"/>
      </w:pPr>
      <w:r>
        <w:rPr>
          <w:b/>
          <w:bCs/>
          <w:color w:val="1B3A5C"/>
        </w:rPr>
        <w:t xml:space="preserve">SORU 75. </w:t>
      </w:r>
      <w:r>
        <w:rPr>
          <w:b/>
          <w:bCs/>
          <w:color w:val="B8860B"/>
        </w:rPr>
        <w:t xml:space="preserve">[T4 – Orta Üstü]</w:t>
      </w:r>
      <w:r>
        <w:rPr>
          <w:i/>
          <w:iCs/>
          <w:color w:val="555555"/>
          <w:sz w:val="18"/>
          <w:szCs w:val="18"/>
        </w:rPr>
        <w:t xml:space="preserve">  ·  Model soru: 2021/75</w:t>
      </w:r>
    </w:p>
    <w:p>
      <w:pPr>
        <w:keepNext/>
        <w:spacing w:after="80" w:before="40"/>
      </w:pPr>
      <w:r>
        <w:t xml:space="preserve">Gümrük Yönetmeliğine göre, geçici ithalat rejiminde “Gümrük Bölgesi dışında yerleşik kişi” aşağıdakilerden hangisidir?</w:t>
      </w:r>
    </w:p>
    <w:p>
      <w:pPr>
        <w:keepNext/>
        <w:spacing w:after="40"/>
        <w:ind w:left="360" w:hanging="360"/>
      </w:pPr>
      <w:r>
        <w:t xml:space="preserve">A) </w:t>
      </w:r>
      <w:r>
        <w:t xml:space="preserve">Son 365 günün en az 185 gününü Gümrük Bölgesi dışında geçiren gerçek kişi ya da yabancı tüzel kişi</w:t>
      </w:r>
    </w:p>
    <w:p>
      <w:pPr>
        <w:keepNext/>
        <w:spacing w:after="40"/>
        <w:ind w:left="360" w:hanging="360"/>
      </w:pPr>
      <w:r>
        <w:t xml:space="preserve">B) </w:t>
      </w:r>
      <w:r>
        <w:t xml:space="preserve">Gümrük Bölgesi dışındaki bir ülkenin vatandaşı olan gerçek kişi ya da yabancı sermayeli tüzel kişi</w:t>
      </w:r>
    </w:p>
    <w:p>
      <w:pPr>
        <w:keepNext/>
        <w:spacing w:after="40"/>
        <w:ind w:left="360" w:hanging="360"/>
      </w:pPr>
      <w:r>
        <w:t xml:space="preserve">C) </w:t>
      </w:r>
      <w:r>
        <w:t xml:space="preserve">Yalnızca olağan durumda Gümrük Bölgesi dışında ikamet eden gerçek kişi; tüzel kişiler kapsama girmez</w:t>
      </w:r>
    </w:p>
    <w:p>
      <w:pPr>
        <w:keepNext/>
        <w:spacing w:after="40"/>
        <w:ind w:left="360" w:hanging="360"/>
      </w:pPr>
      <w:r>
        <w:t xml:space="preserve">D) </w:t>
      </w:r>
      <w:r>
        <w:t xml:space="preserve">Olağan durumda Gümrük Bölgesi dışında ikamet eden gerçek kişi ya da kayıtlı işyeri bulunan tüzel kişi</w:t>
      </w:r>
    </w:p>
    <w:p>
      <w:pPr>
        <w:keepNext/>
        <w:spacing w:after="40"/>
        <w:ind w:left="360" w:hanging="360"/>
      </w:pPr>
      <w:r>
        <w:t xml:space="preserve">E) </w:t>
      </w:r>
      <w:r>
        <w:t xml:space="preserve">Gümrük Bölgesi dışında doğmuş gerçek kişi ya da yabancı ülke mevzuatına göre kurulmuş tüzel kişi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Yönetmeliğinin geçici ithalat rejimine ilişkin tanımlarında Gümrük Bölgesi dışında yerleşik kişi; olağan durumda Gümrük Bölgesi dışında ikamet eden gerçek kişi ya da kayıtlı işyeri bulunan tüzel kişidir. Belirleyici ölçüt vatandaşlık veya doğum yeri değil olağan ikamet ve kayıtlı işyeridir; tanım tüzel kişileri de kapsar (tüzel kişiyi dışarıda bırakan, yalnız gerçek kişiye ilişkin tanım kara taşıtları tebliğindeki “Türkiye Gümrük Bölgesi dışında yerleşik kişi” tanımıdır). Giriş tarihinden geriye doğru 365 günde en az 185 gün ölçütü ise kara taşıtları tebliğindeki yerleşim yeri tanımına aittir. Bu nedenle doğru cevap D seçeneğidir. (MD GY 376/1-c; Kara Taşıtları GGT 4/1-m, p)</w:t>
      </w:r>
    </w:p>
    <w:p>
      <w:pPr>
        <w:spacing w:after="60"/>
      </w:pPr>
      <w:r>
        <w:rPr>
          <w:b/>
          <w:bCs/>
          <w:color w:val="1B3A5C"/>
        </w:rPr>
        <w:t xml:space="preserve">⚖️ Yasal Dayanak: </w:t>
      </w:r>
      <w:r>
        <w:t xml:space="preserve">Gümrük Yönetmeliği m.376/1-c; Geçici İthal Edilen Kara Taşıtlarına İlişkin Gümrük Genel Tebliği (Seri No: 1) m.4/1-m, 4/1-p</w:t>
      </w:r>
    </w:p>
    <w:p>
      <w:pPr>
        <w:spacing w:after="60"/>
      </w:pPr>
      <w:r>
        <w:rPr>
          <w:b/>
          <w:bCs/>
          <w:color w:val="1B3A5C"/>
        </w:rPr>
        <w:t xml:space="preserve">🔍 Şık Uzunluk Kontrolü: </w:t>
      </w:r>
      <w:r>
        <w:t xml:space="preserve">A:98 B:98 C:100 D:101 E:96 karakter → Denge: UYGUN (ters tuzak: doğru şık bilinçli olarak en uzun; 2. ve 3. en uzun şık ≥ %90)</w:t>
      </w:r>
    </w:p>
    <w:p>
      <w:pPr>
        <w:keepNext/>
        <w:spacing w:after="60" w:before="280"/>
      </w:pPr>
      <w:r>
        <w:rPr>
          <w:b/>
          <w:bCs/>
          <w:color w:val="1B3A5C"/>
        </w:rPr>
        <w:t xml:space="preserve">SORU 76. </w:t>
      </w:r>
      <w:r>
        <w:rPr>
          <w:b/>
          <w:bCs/>
          <w:color w:val="B8860B"/>
        </w:rPr>
        <w:t xml:space="preserve">[T8 – Zor]</w:t>
      </w:r>
      <w:r>
        <w:rPr>
          <w:i/>
          <w:iCs/>
          <w:color w:val="555555"/>
          <w:sz w:val="18"/>
          <w:szCs w:val="18"/>
        </w:rPr>
        <w:t xml:space="preserve">  ·  Model soru: 2021/76</w:t>
      </w:r>
    </w:p>
    <w:p>
      <w:pPr>
        <w:keepNext/>
        <w:spacing w:after="80" w:before="40"/>
      </w:pPr>
      <w:r>
        <w:t xml:space="preserve">(K) İthalat A.Ş. adına verilen serbest dolaşıma giriş beyannamesi, gümrük müşaviri (L) tarafından noter tasdikli vekâletnameye istinaden dolaylı temsil yoluyla verilmiştir. Vekâletnamede (L)'ye (K) adına gümrük işlemlerini takip etme yetkisi verilmiş, ancak uzlaşma işlemlerine ilişkin herhangi bir özel yetkiye yer verilmemiştir. Sonradan yapılan kontrolde kıymet unsurlarından birinin eksik beyan edildiği anlaşılmış, ek tahakkuk ve buna bağlı para cezası kararı yalnızca (K)'ya tebliğ edilmiştir. Yapılan incelemede (L)'nin beyanda kullanılan verilerin yanlış olduğunu bildiğine veya mesleği icabı bilmesi gerektiğine ilişkin bir tespit yapılmamış ve (L) hakkında müteselsil sorumluluk öngörülmemiştir. (L), (K)'nın kanuni temsilcisi veya yöneticisi değildir. (K)'nın yöneticileri yurt dışında bulunduğundan (L), tebliğ tarihinden itibaren on beş günlük süre içinde (K) adına uzlaşma talebinde bulunmak ve uzlaşma görüşmelerine katılmak istemektedir.</w:t>
      </w:r>
    </w:p>
    <w:p>
      <w:pPr>
        <w:keepNext/>
        <w:spacing w:after="40"/>
        <w:ind w:left="360"/>
      </w:pPr>
      <w:r>
        <w:t xml:space="preserve">Gümrük Uzlaşma Yönetmeliğine göre bu durumla ilgili aşağıdakilerden hangisi doğrudur?</w:t>
      </w:r>
    </w:p>
    <w:p>
      <w:pPr>
        <w:keepNext/>
        <w:spacing w:after="40"/>
        <w:ind w:left="360" w:hanging="360"/>
      </w:pPr>
      <w:r>
        <w:t xml:space="preserve">A) </w:t>
      </w:r>
      <w:r>
        <w:t xml:space="preserve">(L), dolaylı temsilci sıfatıyla mevcut vekâletnameye dayanarak (K) adına uzlaşma talebinde bulunabilir; ancak yükümlünün katılmadığı uzlaşma görüşmelerine katılabilmesi için ayrıca özel yetki gerekir.</w:t>
      </w:r>
    </w:p>
    <w:p>
      <w:pPr>
        <w:keepNext/>
        <w:spacing w:after="40"/>
        <w:ind w:left="360" w:hanging="360"/>
      </w:pPr>
      <w:r>
        <w:t xml:space="preserve">B) </w:t>
      </w:r>
      <w:r>
        <w:t xml:space="preserve">(L) alacaktan müteselsilen sorumlu tutulmadığından, (K) adına uzlaşma talebinde bulunabilmesi ve görüşmelere katılabilmesi için kendisine özel vekâletname verilmesi gerekir; mevcut vekâletname bu iş için yeterli değildir.</w:t>
      </w:r>
    </w:p>
    <w:p>
      <w:pPr>
        <w:keepNext/>
        <w:spacing w:after="40"/>
        <w:ind w:left="360" w:hanging="360"/>
      </w:pPr>
      <w:r>
        <w:t xml:space="preserve">C) </w:t>
      </w:r>
      <w:r>
        <w:t xml:space="preserve">Uzlaşma talebinde yalnızca yükümlünün kendisi bulunabileceğinden gümrük müşavirleri, vekâletnamelerinde özel yetki bulunsa dahi yükümlü adına uzlaşma talebinde bulunamaz ve uzlaşma görüşmelerine katılamaz.</w:t>
      </w:r>
    </w:p>
    <w:p>
      <w:pPr>
        <w:keepNext/>
        <w:spacing w:after="40"/>
        <w:ind w:left="360" w:hanging="360"/>
      </w:pPr>
      <w:r>
        <w:t xml:space="preserve">D) </w:t>
      </w:r>
      <w:r>
        <w:t xml:space="preserve">(L)'nin (K) adına uzlaşma talebinde bulunabilmesi için ek tahakkukun kendisine de tebliğ edilmesi ve vergilerden müteselsilen sorumlu tutulması gerekir; özel vekâletname bu şartın yerini tutmaz.</w:t>
      </w:r>
    </w:p>
    <w:p>
      <w:pPr>
        <w:keepNext/>
        <w:spacing w:after="40"/>
        <w:ind w:left="360" w:hanging="360"/>
      </w:pPr>
      <w:r>
        <w:t xml:space="preserve">E) </w:t>
      </w:r>
      <w:r>
        <w:t xml:space="preserve">(L) noter tasdikli vekâletnamesiyle uzlaşma talebinde bulunabilir; ancak yükümlü görüşmelere bizzat katılmadıkça uzlaşma görüşmesi yapılamaz ve talep, yükümlü katılıncaya kadar bekletilir.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uzlaşma talebinde yükümlünün kendisi, temsilcisi, özel vekâletname verilmesi şartıyla gümrük müşaviri ya da aynı vergilerden yükümlüyle birlikte müştereken ve müteselsilen sorumlu olması hâlinde gümrük müşaviri bulunabilir; yükümlünün katılmadığı görüşmelere de gümrük müşaviri ancak vekâletnamede özel yetki verilmesi şartıyla katılabilir. Olayda (L) yükümlünün kanuni temsilcisi olmayıp gümrük müşaviri sıfatıyla hareket ettiğinden ve müteselsil sorumlu olmadığından, uzlaşmaya ilişkin özel yetki içermeyen mevcut vekâletname yeterli değildir; dolaylı temsilci sıfatının genel vekâletnameyle talep için yeterli sayılması, gümrük müşavirinin hiçbir şekilde talepte bulunamayacağı veya müteselsil sorumluluğun tek yol olduğu yönündeki seçenekler bu düzenlemeyle bağdaşmaz. Bu nedenle doğru cevap B seçeneğidir. (MD Uzlaşma Yön. 12/1, 15/1)</w:t>
      </w:r>
    </w:p>
    <w:p>
      <w:pPr>
        <w:spacing w:after="60"/>
      </w:pPr>
      <w:r>
        <w:rPr>
          <w:b/>
          <w:bCs/>
          <w:color w:val="1B3A5C"/>
        </w:rPr>
        <w:t xml:space="preserve">⚖️ Yasal Dayanak: </w:t>
      </w:r>
      <w:r>
        <w:t xml:space="preserve">Gümrük Uzlaşma Yönetmeliği m.12/1, 15/1</w:t>
      </w:r>
    </w:p>
    <w:p>
      <w:pPr>
        <w:spacing w:after="60"/>
      </w:pPr>
      <w:r>
        <w:rPr>
          <w:b/>
          <w:bCs/>
          <w:color w:val="1B3A5C"/>
        </w:rPr>
        <w:t xml:space="preserve">🔍 Şık Uzunluk Kontrolü: </w:t>
      </w:r>
      <w:r>
        <w:t xml:space="preserve">A:200 B:221 C:205 D:194 E:188 karakter → Denge: UYGUN (ters tuzak: doğru şık bilinçli olarak en uzun; 2. ve 3. en uzun şık ≥ %90)</w:t>
      </w:r>
    </w:p>
    <w:p>
      <w:pPr>
        <w:keepNext/>
        <w:spacing w:after="60" w:before="280"/>
      </w:pPr>
      <w:r>
        <w:rPr>
          <w:b/>
          <w:bCs/>
          <w:color w:val="1B3A5C"/>
        </w:rPr>
        <w:t xml:space="preserve">SORU 77. </w:t>
      </w:r>
      <w:r>
        <w:rPr>
          <w:b/>
          <w:bCs/>
          <w:color w:val="B8860B"/>
        </w:rPr>
        <w:t xml:space="preserve">[T6 – Orta Üstü]</w:t>
      </w:r>
      <w:r>
        <w:rPr>
          <w:i/>
          <w:iCs/>
          <w:color w:val="555555"/>
          <w:sz w:val="18"/>
          <w:szCs w:val="18"/>
        </w:rPr>
        <w:t xml:space="preserve">  ·  Model soru: 2021/77</w:t>
      </w:r>
    </w:p>
    <w:p>
      <w:pPr>
        <w:keepNext/>
        <w:spacing w:after="80" w:before="40"/>
      </w:pPr>
      <w:r>
        <w:t xml:space="preserve">Gümrük Yönetmeliğinde gümrük müşavirleri ile gümrük müşavir yardımcılarına ilişkin olarak “müşavirlerin çalışma yeri olan başmüdürlük ve müdürlükçe gümrük müşavirleri ve gümrük müşavir yardımcıları için tutulan fotoğraflı kayıt” şeklinde düzenlenen kayıt aşağıdakilerden hangisidir?</w:t>
      </w:r>
    </w:p>
    <w:p>
      <w:pPr>
        <w:keepNext/>
        <w:spacing w:after="40"/>
        <w:ind w:left="360" w:hanging="360"/>
      </w:pPr>
      <w:r>
        <w:t xml:space="preserve">A) </w:t>
      </w:r>
      <w:r>
        <w:t xml:space="preserve">Tespit dosyası</w:t>
      </w:r>
    </w:p>
    <w:p>
      <w:pPr>
        <w:keepNext/>
        <w:spacing w:after="40"/>
        <w:ind w:left="360" w:hanging="360"/>
      </w:pPr>
      <w:r>
        <w:t xml:space="preserve">B) </w:t>
      </w:r>
      <w:r>
        <w:t xml:space="preserve">Kanuni defter</w:t>
      </w:r>
    </w:p>
    <w:p>
      <w:pPr>
        <w:keepNext/>
        <w:spacing w:after="40"/>
        <w:ind w:left="360" w:hanging="360"/>
      </w:pPr>
      <w:r>
        <w:t xml:space="preserve">C) </w:t>
      </w:r>
      <w:r>
        <w:t xml:space="preserve">Sicil kütüğü</w:t>
      </w:r>
    </w:p>
    <w:p>
      <w:pPr>
        <w:keepNext/>
        <w:spacing w:after="40"/>
        <w:ind w:left="360" w:hanging="360"/>
      </w:pPr>
      <w:r>
        <w:t xml:space="preserve">D) </w:t>
      </w:r>
      <w:r>
        <w:t xml:space="preserve">Stok kaydı</w:t>
      </w:r>
    </w:p>
    <w:p>
      <w:pPr>
        <w:keepNext/>
        <w:spacing w:after="40"/>
        <w:ind w:left="360" w:hanging="360"/>
      </w:pPr>
      <w:r>
        <w:t xml:space="preserve">E) </w:t>
      </w:r>
      <w:r>
        <w:t xml:space="preserve">Tahakkuk izleme defteri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müşavirlerin çalışma yeri olan başmüdürlük ve müdürlükçe gümrük müşavirleri ve gümrük müşavir yardımcıları için fotoğraflı bir sicil kütüğü tutulur. Tespit dosyası yetkilendirilmiş gümrük müşavirince her tespit işlemi için açılan dosya, kanuni defterler ise gümrük müşavirlerinin kanunlara göre tutmak zorunda oldukları ve beş yıl saklayacakları defterlerdir; stok kayıtları antrepodaki eşyaya ilişkindir. Bu nedenle doğru cevap C seçeneğidir. (MD GY 573/3; GK 230)</w:t>
      </w:r>
    </w:p>
    <w:p>
      <w:pPr>
        <w:spacing w:after="60"/>
      </w:pPr>
      <w:r>
        <w:rPr>
          <w:b/>
          <w:bCs/>
          <w:color w:val="1B3A5C"/>
        </w:rPr>
        <w:t xml:space="preserve">⚖️ Yasal Dayanak: </w:t>
      </w:r>
      <w:r>
        <w:t xml:space="preserve">Gümrük Yönetmeliği m.573/3</w:t>
      </w:r>
    </w:p>
    <w:p>
      <w:pPr>
        <w:spacing w:after="60"/>
      </w:pPr>
      <w:r>
        <w:rPr>
          <w:b/>
          <w:bCs/>
          <w:color w:val="1B3A5C"/>
        </w:rPr>
        <w:t xml:space="preserve">🔍 Şık Uzunluk Kontrolü: </w:t>
      </w:r>
      <w:r>
        <w:t xml:space="preserve">A:14 B:13 C:12 D:10 E:23 karakter → Denge: UYGUN</w:t>
      </w:r>
    </w:p>
    <w:p>
      <w:pPr>
        <w:keepNext/>
        <w:spacing w:after="60" w:before="280"/>
      </w:pPr>
      <w:r>
        <w:rPr>
          <w:b/>
          <w:bCs/>
          <w:color w:val="1B3A5C"/>
        </w:rPr>
        <w:t xml:space="preserve">SORU 78. </w:t>
      </w:r>
      <w:r>
        <w:rPr>
          <w:b/>
          <w:bCs/>
          <w:color w:val="B8860B"/>
        </w:rPr>
        <w:t xml:space="preserve">[T5 – Orta Üstü]</w:t>
      </w:r>
      <w:r>
        <w:rPr>
          <w:i/>
          <w:iCs/>
          <w:color w:val="555555"/>
          <w:sz w:val="18"/>
          <w:szCs w:val="18"/>
        </w:rPr>
        <w:t xml:space="preserve">  ·  Model soru: 2021/78</w:t>
      </w:r>
    </w:p>
    <w:p>
      <w:pPr>
        <w:keepNext/>
        <w:spacing w:after="80" w:before="40"/>
      </w:pPr>
      <w:r>
        <w:t xml:space="preserve">4458 sayılı Gümrük Kanununa göre hatalı beyan sonucu noksan alındığı tespit edilen gümrük vergilerine, yükümlülüğün başladığı tarih ile kesinleştiği tarih arasındaki süre için faiz uygulanır. Vergilerin kesinleşmesinden önce ödenmek istenmesi durumunda faiz, …… tahsil edilir.</w:t>
      </w:r>
    </w:p>
    <w:p>
      <w:pPr>
        <w:keepNext/>
        <w:spacing w:after="40"/>
        <w:ind w:left="360"/>
      </w:pPr>
      <w:r>
        <w:t xml:space="preserve">Yukarıda boş bırakılan yere aşağıdakilerden hangisi getirilmelidir?</w:t>
      </w:r>
    </w:p>
    <w:p>
      <w:pPr>
        <w:keepNext/>
        <w:spacing w:after="40"/>
        <w:ind w:left="360" w:hanging="360"/>
      </w:pPr>
      <w:r>
        <w:t xml:space="preserve">A) </w:t>
      </w:r>
      <w:r>
        <w:t xml:space="preserve">ödeme tarihine kadar hesaplanarak vergiler ile birlikte</w:t>
      </w:r>
    </w:p>
    <w:p>
      <w:pPr>
        <w:keepNext/>
        <w:spacing w:after="40"/>
        <w:ind w:left="360" w:hanging="360"/>
      </w:pPr>
      <w:r>
        <w:t xml:space="preserve">B) </w:t>
      </w:r>
      <w:r>
        <w:t xml:space="preserve">ödeme tarihine kadar hesaplanarak kesinleşme sonrasında</w:t>
      </w:r>
    </w:p>
    <w:p>
      <w:pPr>
        <w:keepNext/>
        <w:spacing w:after="40"/>
        <w:ind w:left="360" w:hanging="360"/>
      </w:pPr>
      <w:r>
        <w:t xml:space="preserve">C) </w:t>
      </w:r>
      <w:r>
        <w:t xml:space="preserve">kesinleşeceği tarihe kadar hesaplanarak vergiler ile birlikte</w:t>
      </w:r>
    </w:p>
    <w:p>
      <w:pPr>
        <w:keepNext/>
        <w:spacing w:after="40"/>
        <w:ind w:left="360" w:hanging="360"/>
      </w:pPr>
      <w:r>
        <w:t xml:space="preserve">D) </w:t>
      </w:r>
      <w:r>
        <w:t xml:space="preserve">kesinleşeceği tarihe kadar hesaplanarak kesinleşme sonrasında</w:t>
      </w:r>
    </w:p>
    <w:p>
      <w:pPr>
        <w:keepNext/>
        <w:spacing w:after="40"/>
        <w:ind w:left="360" w:hanging="360"/>
      </w:pPr>
      <w:r>
        <w:t xml:space="preserve">E) </w:t>
      </w:r>
      <w:r>
        <w:t xml:space="preserve">tebliğden itibaren hesaplanarak tecil faiziyle beraber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hatalı beyan nedeniyle noksan alınan vergilerin kesinleşmesinden önce ödenmek istenmesi durumunda faiz, kesinleşeceği tarihe kadar değil ödeme tarihine kadar hesaplanır ve kesinleşme sonrasında ayrıca değil vergiler ile birlikte tahsil edilir. Hatalı beyan faizi tebliğden değil yükümlülüğün başladığı tarihten itibaren işler; tecil faizi ise ödeme süresinin uzatılmasına veya tecile bağlı ayrı bir fer’i alacaktır. Bu nedenle doğru cevap A seçeneğidir. (MD GK 193/3)</w:t>
      </w:r>
    </w:p>
    <w:p>
      <w:pPr>
        <w:spacing w:after="60"/>
      </w:pPr>
      <w:r>
        <w:rPr>
          <w:b/>
          <w:bCs/>
          <w:color w:val="1B3A5C"/>
        </w:rPr>
        <w:t xml:space="preserve">⚖️ Yasal Dayanak: </w:t>
      </w:r>
      <w:r>
        <w:t xml:space="preserve">4458 sayılı Gümrük Kanunu m.193/3</w:t>
      </w:r>
    </w:p>
    <w:p>
      <w:pPr>
        <w:spacing w:after="60"/>
      </w:pPr>
      <w:r>
        <w:rPr>
          <w:b/>
          <w:bCs/>
          <w:color w:val="1B3A5C"/>
        </w:rPr>
        <w:t xml:space="preserve">🔍 Şık Uzunluk Kontrolü: </w:t>
      </w:r>
      <w:r>
        <w:t xml:space="preserve">A:55 B:55 C:61 D:61 E:54 karakter → Denge: UYGUN</w:t>
      </w:r>
    </w:p>
    <w:p>
      <w:pPr>
        <w:keepNext/>
        <w:spacing w:after="60" w:before="280"/>
      </w:pPr>
      <w:r>
        <w:rPr>
          <w:b/>
          <w:bCs/>
          <w:color w:val="1B3A5C"/>
        </w:rPr>
        <w:t xml:space="preserve">SORU 79. </w:t>
      </w:r>
      <w:r>
        <w:rPr>
          <w:b/>
          <w:bCs/>
          <w:color w:val="B8860B"/>
        </w:rPr>
        <w:t xml:space="preserve">[T1+T2 – Zor]</w:t>
      </w:r>
      <w:r>
        <w:rPr>
          <w:i/>
          <w:iCs/>
          <w:color w:val="555555"/>
          <w:sz w:val="18"/>
          <w:szCs w:val="18"/>
        </w:rPr>
        <w:t xml:space="preserve">  ·  Model soru: 2021/79</w:t>
      </w:r>
    </w:p>
    <w:p>
      <w:pPr>
        <w:keepNext/>
        <w:spacing w:after="80" w:before="40"/>
      </w:pPr>
      <w:r>
        <w:t xml:space="preserve">Gümrük mevzuatına göre gümrük vergilerinin tahakkuku, kayda geçirilmesi ve kesinleşmesine ilişkin aşağıdaki ifadeler veriliyor:</w:t>
      </w:r>
    </w:p>
    <w:p>
      <w:pPr>
        <w:keepNext/>
        <w:spacing w:after="40"/>
        <w:ind w:left="360"/>
      </w:pPr>
      <w:r>
        <w:t xml:space="preserve">I. Vergi tutarının bağlayıcı tarife ve menşe bilgisine göre belirlenenden yüksek olduğu hâllerde vergiler deftere kaydedilir, özel durumu belirtilir.</w:t>
      </w:r>
    </w:p>
    <w:p>
      <w:pPr>
        <w:keepNext/>
        <w:spacing w:after="40"/>
        <w:ind w:left="360"/>
      </w:pPr>
      <w:r>
        <w:t xml:space="preserve">II. Uzlaşma vaki olursa gümrük vergileri ve para cezaları, ilk tebliğ edilen tutarlar üzerinden kesinleşir.</w:t>
      </w:r>
    </w:p>
    <w:p>
      <w:pPr>
        <w:keepNext/>
        <w:spacing w:after="40"/>
        <w:ind w:left="360"/>
      </w:pPr>
      <w:r>
        <w:t xml:space="preserve">III. Gümrük Vergileri Tahakkukunu İzleme Defterinin şekli ve tutulma usulü Müsteşarlıkça belirlenir.</w:t>
      </w:r>
    </w:p>
    <w:p>
      <w:pPr>
        <w:keepNext/>
        <w:spacing w:after="40"/>
        <w:ind w:left="360"/>
      </w:pPr>
      <w:r>
        <w:t xml:space="preserve">IV. İlgililerden biri idari yargıya başvurursa, aynı alacakta diğeri hakkındaki işlemler dava sonucu beklenmeksizin tamamlanır.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uzlaşma başvurusunda bulunulup uzlaşılması durumunda vergiler ve para cezaları ilk tebliğ edilen tutarlar üzerinden değil uzlaşılan tutarlar üzerinden kesinleşir; II yanlıştır. İlgililerden birinin idari yargıya başvurması hâlinde aynı alacağa dair diğeri hakkındaki işlemler, tahsil zamanaşımı dikkate alınarak idari dava süreci sonuçlarına göre değerlendirilir; IV yanlıştır. Bağlayıcı tarife ve menşe bilgisi nedeniyle yüksek kalan tutarın deftere kaydedilip özel durumunun belirtilmesi ile defterin şeklinin Müsteşarlıkça belirlenmesi Kanuna uygundur. Bu nedenle doğru cevap D seçeneğidir. (MD GK 195/1-b, 195/2; Tahsilat Seri No:2 m.12/3, 13/2)</w:t>
      </w:r>
    </w:p>
    <w:p>
      <w:pPr>
        <w:spacing w:after="60"/>
      </w:pPr>
      <w:r>
        <w:rPr>
          <w:b/>
          <w:bCs/>
          <w:color w:val="1B3A5C"/>
        </w:rPr>
        <w:t xml:space="preserve">⚖️ Yasal Dayanak: </w:t>
      </w:r>
      <w:r>
        <w:t xml:space="preserve">4458 sayılı Gümrük Kanunu m.195/1-b, 195/2; Gümrük Genel Tebliği (Tahsilat İşlemleri) (Seri No: 2) m.12/3, 13/2</w:t>
      </w:r>
    </w:p>
    <w:p>
      <w:pPr>
        <w:spacing w:after="60"/>
      </w:pPr>
      <w:r>
        <w:rPr>
          <w:b/>
          <w:bCs/>
          <w:color w:val="1B3A5C"/>
        </w:rPr>
        <w:t xml:space="preserve">🔍 Şık Uzunluk Kontrolü: </w:t>
      </w:r>
      <w:r>
        <w:t xml:space="preserve">A:9 B:8 C:9 D:8 E:11 karakter → Denge: UYGUN</w:t>
      </w:r>
    </w:p>
    <w:p>
      <w:pPr>
        <w:keepNext/>
        <w:spacing w:after="60" w:before="280"/>
      </w:pPr>
      <w:r>
        <w:rPr>
          <w:b/>
          <w:bCs/>
          <w:color w:val="1B3A5C"/>
        </w:rPr>
        <w:t xml:space="preserve">SORU 80. </w:t>
      </w:r>
      <w:r>
        <w:rPr>
          <w:b/>
          <w:bCs/>
          <w:color w:val="B8860B"/>
        </w:rPr>
        <w:t xml:space="preserve">[T1+T2 – Zor]</w:t>
      </w:r>
      <w:r>
        <w:rPr>
          <w:i/>
          <w:iCs/>
          <w:color w:val="555555"/>
          <w:sz w:val="18"/>
          <w:szCs w:val="18"/>
        </w:rPr>
        <w:t xml:space="preserve">  ·  Model soru: 2021/80</w:t>
      </w:r>
    </w:p>
    <w:p>
      <w:pPr>
        <w:keepNext/>
        <w:spacing w:after="80" w:before="40"/>
      </w:pPr>
      <w:r>
        <w:t xml:space="preserve">Gümrük mevzuatına göre gümrük vergilerinin geri verilmesine ilişkin aşağıdaki ifadeler veriliyor:</w:t>
      </w:r>
    </w:p>
    <w:p>
      <w:pPr>
        <w:keepNext/>
        <w:spacing w:after="40"/>
        <w:ind w:left="360"/>
      </w:pPr>
      <w:r>
        <w:t xml:space="preserve">I. Geri verme veya kaldırma işleminde sistem üzerindeki veriler esas alınır.</w:t>
      </w:r>
    </w:p>
    <w:p>
      <w:pPr>
        <w:keepNext/>
        <w:spacing w:after="40"/>
        <w:ind w:left="360"/>
      </w:pPr>
      <w:r>
        <w:t xml:space="preserve">II. Kanun veya Cumhurbaşkanı Kararı ile getirilen muafiyet önceki işlemleri de kapsıyorsa geri verme, başvuru formuyla ve tutar limitlerine göre yapılır.</w:t>
      </w:r>
    </w:p>
    <w:p>
      <w:pPr>
        <w:keepNext/>
        <w:spacing w:after="40"/>
        <w:ind w:left="360"/>
      </w:pPr>
      <w:r>
        <w:t xml:space="preserve">III. Geri verilecek alacak önce Maliye Bakanlığına, kalanı Ticaret Bakanlığına bağlı tahsil dairelerine olan muaccel borçlara mahsup edilir.</w:t>
      </w:r>
    </w:p>
    <w:p>
      <w:pPr>
        <w:keepNext/>
        <w:spacing w:after="40"/>
        <w:ind w:left="360"/>
      </w:pPr>
      <w:r>
        <w:t xml:space="preserve">IV. Hatalı geri vermede, başlangıçta tahakkuk eden vergiler ile geri verme kararı süresinde uygulanmadığı için ödenmiş faizler yeniden tahsil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Kanun veya Cumhurbaşkanı Kararı ile getirilen muafiyetler yürürlükten önceki işlemleri kapsıyorsa geri verme, başvuru formu beklenilmeksizin ve Yönetmelikteki limitler dikkate alınmaksızın düzenlenecek bir kararla sonuçlandırılır; II yanlıştır. Mahsupta öncelik Maliye Bakanlığına değil, yükümlünün Ticaret Bakanlığına bağlı tahsil dairelerine olan muaccel borçlarınadır; kalan tutar Maliye Bakanlığına bağlı tahsil dairelerine olan borçlara mahsup edilir, III yanlıştır. Sistem verilerinin esas alınması ile hatalı geri vermede vergilerle birlikte ödenmiş faizlerin de yeniden tahsili mevzuata uygundur. Bu nedenle doğru cevap C seçeneğidir. (MD GK 217; GY 505/1; Tahsilat Seri No:2 m.39/3, 43)</w:t>
      </w:r>
    </w:p>
    <w:p>
      <w:pPr>
        <w:spacing w:after="60"/>
      </w:pPr>
      <w:r>
        <w:rPr>
          <w:b/>
          <w:bCs/>
          <w:color w:val="1B3A5C"/>
        </w:rPr>
        <w:t xml:space="preserve">⚖️ Yasal Dayanak: </w:t>
      </w:r>
      <w:r>
        <w:t xml:space="preserve">4458 sayılı Gümrük Kanunu m.217; Gümrük Yönetmeliği m.505/1; Gümrük Genel Tebliği (Tahsilat İşlemleri) (Seri No: 2) m.39/3, 43</w:t>
      </w:r>
    </w:p>
    <w:p>
      <w:pPr>
        <w:spacing w:after="60"/>
      </w:pPr>
      <w:r>
        <w:rPr>
          <w:b/>
          <w:bCs/>
          <w:color w:val="1B3A5C"/>
        </w:rPr>
        <w:t xml:space="preserve">🔍 Şık Uzunluk Kontrolü: </w:t>
      </w:r>
      <w:r>
        <w:t xml:space="preserve">A:10 B:7 C:9 D:8 E:12 karakter → Denge: UYGUN</w:t>
      </w:r>
    </w:p>
    <w:p>
      <w:pPr>
        <w:keepNext/>
        <w:spacing w:after="60" w:before="280"/>
      </w:pPr>
      <w:r>
        <w:rPr>
          <w:b/>
          <w:bCs/>
          <w:color w:val="1B3A5C"/>
        </w:rPr>
        <w:t xml:space="preserve">SORU 81. </w:t>
      </w:r>
      <w:r>
        <w:rPr>
          <w:b/>
          <w:bCs/>
          <w:color w:val="B8860B"/>
        </w:rPr>
        <w:t xml:space="preserve">[T4 – Zor]</w:t>
      </w:r>
      <w:r>
        <w:rPr>
          <w:i/>
          <w:iCs/>
          <w:color w:val="555555"/>
          <w:sz w:val="18"/>
          <w:szCs w:val="18"/>
        </w:rPr>
        <w:t xml:space="preserve">  ·  Model soru: 2021/81</w:t>
      </w:r>
    </w:p>
    <w:p>
      <w:pPr>
        <w:keepNext/>
        <w:spacing w:after="80" w:before="40"/>
      </w:pPr>
      <w:r>
        <w:t xml:space="preserve">Gümrük Genel Tebliği (Tahsilat İşlemleri) (Seri No: 2)’ye göre tecil ve taksitlendirme kapsamındaki gümrük alacaklarında tecil faizi, gecikme zammı ve teminata ilişkin aşağıdakilerden hangisi doğrudur?</w:t>
      </w:r>
    </w:p>
    <w:p>
      <w:pPr>
        <w:keepNext/>
        <w:spacing w:after="40"/>
        <w:ind w:left="360" w:hanging="360"/>
      </w:pPr>
      <w:r>
        <w:t xml:space="preserve">A) </w:t>
      </w:r>
      <w:r>
        <w:t xml:space="preserve">Gecikme zammı hesabında dikkate alınacak süre, vade günü ile tecil ve taksitlendirme talebinin yapıldığı tarih arasında kalan süre olup bu hesaplamada vade günü ile talep tarihi süreye dâhil edilir.</w:t>
      </w:r>
    </w:p>
    <w:p>
      <w:pPr>
        <w:keepNext/>
        <w:spacing w:after="40"/>
        <w:ind w:left="360" w:hanging="360"/>
      </w:pPr>
      <w:r>
        <w:t xml:space="preserve">B) </w:t>
      </w:r>
      <w:r>
        <w:t xml:space="preserve">Taksitlerin süresinde ödenmemesi tecil ihlaline neden olduğundan, yükümlünün tecilin geçerli sayılmasına yönelik talebi ancak taksitlendirme süresi sona erdikten sonra tecili yapan idarece değerlendirilir.</w:t>
      </w:r>
    </w:p>
    <w:p>
      <w:pPr>
        <w:keepNext/>
        <w:spacing w:after="40"/>
        <w:ind w:left="360" w:hanging="360"/>
      </w:pPr>
      <w:r>
        <w:t xml:space="preserve">C) </w:t>
      </w:r>
      <w:r>
        <w:t xml:space="preserve">Yükümlünün gümrük idaresine verdiği teminat, ödemedeki düzenliliği ve borcunun azalmış olması dikkate alınmaksızın tecil süresi boyunca yeni bir teminatla değiştirilemez.</w:t>
      </w:r>
    </w:p>
    <w:p>
      <w:pPr>
        <w:keepNext/>
        <w:spacing w:after="40"/>
        <w:ind w:left="360" w:hanging="360"/>
      </w:pPr>
      <w:r>
        <w:t xml:space="preserve">D) </w:t>
      </w:r>
      <w:r>
        <w:t xml:space="preserve">Gümrük müdürlüklerince tecil talebinde bulunanlara yazı gönderilir; ancak teklif edilen taksitlerin zamanında ödenip ödenmediği, tecil talebi hakkında karar verilirken dikkate alınmaz.</w:t>
      </w:r>
    </w:p>
    <w:p>
      <w:pPr>
        <w:keepNext/>
        <w:spacing w:after="40"/>
        <w:ind w:left="360" w:hanging="360"/>
      </w:pPr>
      <w:r>
        <w:t xml:space="preserve">E) </w:t>
      </w:r>
      <w:r>
        <w:t xml:space="preserve">Tecil şartlarına uyulmaması hâlinde, tecil edilen alacağın gecikme zammı uygulanamayan bir alacak olması durumunda bu alacak için ödenmiş olan tecil faizi iade veya mahsup edilmez, hazineye irat olarak kaydedilir.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tecil şartlarına uyulmaması hâlinde tecil edilmiş borçlara normal vadeden itibaren gecikme zammı hesaplanıp ödenmiş tecil faizleri mahsup edilir; ancak tecil edilen alacak gecikme zammı uygulanamayan bir alacaksa ödenmiş tecil faizi iade veya mahsup edilmez, hazineye irat kaydedilir. Gecikme zammı süresi vade gününü takip eden tarihten talep tarihine kadardır ve talep tarihi hariçtir; tecilin geçerli sayılması talebi ise taksitlendirme süresi içinde yapılır. Teminat ödemedeki düzenlilik ve borcun azalmasına bağlı olarak değiştirilebilir, teklif edilen taksitlerin zamanında ödenip ödenmediği de kararda göz önünde bulundurulur. Bu nedenle doğru cevap E seçeneğidir. (MD Tahsilat Seri No:2 m.22/8, 23/2, 24/2, 26/2, 27/1)</w:t>
      </w:r>
    </w:p>
    <w:p>
      <w:pPr>
        <w:spacing w:after="60"/>
      </w:pPr>
      <w:r>
        <w:rPr>
          <w:b/>
          <w:bCs/>
          <w:color w:val="1B3A5C"/>
        </w:rPr>
        <w:t xml:space="preserve">⚖️ Yasal Dayanak: </w:t>
      </w:r>
      <w:r>
        <w:t xml:space="preserve">Gümrük Genel Tebliği (Tahsilat İşlemleri) (Seri No: 2) m.22/8, 23/2, 24/2, 26/2, 27/1</w:t>
      </w:r>
    </w:p>
    <w:p>
      <w:pPr>
        <w:spacing w:after="60"/>
      </w:pPr>
      <w:r>
        <w:rPr>
          <w:b/>
          <w:bCs/>
          <w:color w:val="1B3A5C"/>
        </w:rPr>
        <w:t xml:space="preserve">🔍 Şık Uzunluk Kontrolü: </w:t>
      </w:r>
      <w:r>
        <w:t xml:space="preserve">A:198 B:205 C:170 D:184 E:213 karakter → Denge: UYGUN (ters tuzak: doğru şık bilinçli olarak en uzun; 2. ve 3. en uzun şık ≥ %90)</w:t>
      </w:r>
    </w:p>
    <w:p>
      <w:pPr>
        <w:keepNext/>
        <w:spacing w:after="60" w:before="280"/>
      </w:pPr>
      <w:r>
        <w:rPr>
          <w:b/>
          <w:bCs/>
          <w:color w:val="1B3A5C"/>
        </w:rPr>
        <w:t xml:space="preserve">SORU 82. </w:t>
      </w:r>
      <w:r>
        <w:rPr>
          <w:b/>
          <w:bCs/>
          <w:color w:val="B8860B"/>
        </w:rPr>
        <w:t xml:space="preserve">[T3 – Orta Üstü]</w:t>
      </w:r>
      <w:r>
        <w:rPr>
          <w:i/>
          <w:iCs/>
          <w:color w:val="555555"/>
          <w:sz w:val="18"/>
          <w:szCs w:val="18"/>
        </w:rPr>
        <w:t xml:space="preserve">  ·  Model soru: 2021/82</w:t>
      </w:r>
    </w:p>
    <w:p>
      <w:pPr>
        <w:keepNext/>
        <w:spacing w:after="80" w:before="40"/>
      </w:pPr>
      <w:r>
        <w:t xml:space="preserve">Gümrük İşlemlerinin Kolaylaştırılması Yönetmeliğine göre götürü teminat yetkisinin geçerlilik süresi </w:t>
      </w:r>
      <w:r>
        <w:rPr>
          <w:b/>
          <w:bCs/>
        </w:rPr>
        <w:t xml:space="preserve">ne zaman başlar ve ne kadardır</w:t>
      </w:r>
      <w:r>
        <w:t xml:space="preserve">?</w:t>
      </w:r>
    </w:p>
    <w:p>
      <w:pPr>
        <w:keepNext/>
        <w:spacing w:after="40"/>
        <w:ind w:left="360" w:hanging="360"/>
      </w:pPr>
      <w:r>
        <w:t xml:space="preserve">A) </w:t>
      </w:r>
      <w:r>
        <w:t xml:space="preserve">Başvurunun bölge müdürlüğünce genel evrak kaydına alındığı ayın ilk günü başlar; bir yıldır</w:t>
      </w:r>
    </w:p>
    <w:p>
      <w:pPr>
        <w:keepNext/>
        <w:spacing w:after="40"/>
        <w:ind w:left="360" w:hanging="360"/>
      </w:pPr>
      <w:r>
        <w:t xml:space="preserve">B) </w:t>
      </w:r>
      <w:r>
        <w:t xml:space="preserve">Yetki tanıma işlemlerinin tamamlandığı tarihten sonraki ilk iş günü başlar; iki yıldır</w:t>
      </w:r>
    </w:p>
    <w:p>
      <w:pPr>
        <w:keepNext/>
        <w:spacing w:after="40"/>
        <w:ind w:left="360" w:hanging="360"/>
      </w:pPr>
      <w:r>
        <w:t xml:space="preserve">C) </w:t>
      </w:r>
      <w:r>
        <w:t xml:space="preserve">Başvurunun genel evrak kaydına alındığı ayın ilk günü başlar; iki yıldır</w:t>
      </w:r>
    </w:p>
    <w:p>
      <w:pPr>
        <w:keepNext/>
        <w:spacing w:after="40"/>
        <w:ind w:left="360" w:hanging="360"/>
      </w:pPr>
      <w:r>
        <w:t xml:space="preserve">D) </w:t>
      </w:r>
      <w:r>
        <w:t xml:space="preserve">Yetki tanıma işlemlerinin tamamlandığı tarihten sonraki ilk iş günü başlar; bir yıldır</w:t>
      </w:r>
    </w:p>
    <w:p>
      <w:pPr>
        <w:keepNext/>
        <w:spacing w:after="40"/>
        <w:ind w:left="360" w:hanging="360"/>
      </w:pPr>
      <w:r>
        <w:t xml:space="preserve">E) </w:t>
      </w:r>
      <w:r>
        <w:t xml:space="preserve">Teminat mektubunun gümrük muhasebe birimince kabul edildiği tarihte başlar; süresizdir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götürü teminat yetkisinin geçerlilik süresi bir yıldır ve bu süre, yetkinin tanınması, güncellenmesi veya teminatın değiştirilmesine ilişkin işlemlerin bölge müdürlüğünce tamamlandığı tarihten sonraki ilk iş günü başlar. Başvurunun genel evrak kaydına alındığı ayın ilk gününü başlangıç kabul eden düzenleme Onaylanmış Kişi Statüsü Tebliğine aittir; iki yıllık süre ise onaylanmış kişi statü belgesinin geçerlilik süresidir. Bu nedenle doğru cevap D seçeneğidir. (MD GİKY 38/1-2)</w:t>
      </w:r>
    </w:p>
    <w:p>
      <w:pPr>
        <w:spacing w:after="60"/>
      </w:pPr>
      <w:r>
        <w:rPr>
          <w:b/>
          <w:bCs/>
          <w:color w:val="1B3A5C"/>
        </w:rPr>
        <w:t xml:space="preserve">⚖️ Yasal Dayanak: </w:t>
      </w:r>
      <w:r>
        <w:t xml:space="preserve">Gümrük İşlemlerinin Kolaylaştırılması Yönetmeliği m.38/1, 38/2</w:t>
      </w:r>
    </w:p>
    <w:p>
      <w:pPr>
        <w:spacing w:after="60"/>
      </w:pPr>
      <w:r>
        <w:rPr>
          <w:b/>
          <w:bCs/>
          <w:color w:val="1B3A5C"/>
        </w:rPr>
        <w:t xml:space="preserve">🔍 Şık Uzunluk Kontrolü: </w:t>
      </w:r>
      <w:r>
        <w:t xml:space="preserve">A:91 B:86 C:72 D:86 E:86 karakter → Denge: UYGUN</w:t>
      </w:r>
    </w:p>
    <w:p>
      <w:pPr>
        <w:keepNext/>
        <w:spacing w:after="60" w:before="280"/>
      </w:pPr>
      <w:r>
        <w:rPr>
          <w:b/>
          <w:bCs/>
          <w:color w:val="1B3A5C"/>
        </w:rPr>
        <w:t xml:space="preserve">SORU 83. </w:t>
      </w:r>
      <w:r>
        <w:rPr>
          <w:b/>
          <w:bCs/>
          <w:color w:val="B8860B"/>
        </w:rPr>
        <w:t xml:space="preserve">[T1 – Zor]</w:t>
      </w:r>
      <w:r>
        <w:rPr>
          <w:i/>
          <w:iCs/>
          <w:color w:val="555555"/>
          <w:sz w:val="18"/>
          <w:szCs w:val="18"/>
        </w:rPr>
        <w:t xml:space="preserve">  ·  Model soru: 2021/83</w:t>
      </w:r>
    </w:p>
    <w:p>
      <w:pPr>
        <w:keepNext/>
        <w:spacing w:after="80" w:before="40"/>
      </w:pPr>
      <w:r>
        <w:t xml:space="preserve">Gümrük mevzuatına göre, gümrük müşavir yardımcılığına girişte aranan sınav, staj ve izin belgesine ilişkin aşağıdakilerden hangisi </w:t>
      </w:r>
      <w:r>
        <w:rPr>
          <w:b/>
          <w:bCs/>
          <w:u w:val="single"/>
        </w:rPr>
        <w:t xml:space="preserve">yanlıştır</w:t>
      </w:r>
      <w:r>
        <w:t xml:space="preserve">?</w:t>
      </w:r>
    </w:p>
    <w:p>
      <w:pPr>
        <w:keepNext/>
        <w:spacing w:after="40"/>
        <w:ind w:left="360" w:hanging="360"/>
      </w:pPr>
      <w:r>
        <w:t xml:space="preserve">A) </w:t>
      </w:r>
      <w:r>
        <w:t xml:space="preserve">Sınavsız gümrük müşavir yardımcısı olabileceklerden izin belgesi almak isteyenlerin müracaatları, faaliyette bulunmak istedikleri bölgedeki Gümrük Müşavirleri Derneği vasıtasıyla yapılır ve belge aynı dernek aracılığıyla teslim edilir.</w:t>
      </w:r>
    </w:p>
    <w:p>
      <w:pPr>
        <w:keepNext/>
        <w:spacing w:after="40"/>
        <w:ind w:left="360" w:hanging="360"/>
      </w:pPr>
      <w:r>
        <w:t xml:space="preserve">B) </w:t>
      </w:r>
      <w:r>
        <w:t xml:space="preserve">Gümrük müşavir yardımcılığı sınavında soruların yüzde yirmisi genel yetenek ve genel kültür, yüzde sekseni ise gümrük mevzuatı ile kaçakçılıkla mücadele mevzuatına ilişkin konulardan oluşur.</w:t>
      </w:r>
    </w:p>
    <w:p>
      <w:pPr>
        <w:keepNext/>
        <w:spacing w:after="40"/>
        <w:ind w:left="360" w:hanging="360"/>
      </w:pPr>
      <w:r>
        <w:t xml:space="preserve">C) </w:t>
      </w:r>
      <w:r>
        <w:t xml:space="preserve">Yetkilendirilmiş gümrük müşavirlerince staj amacıyla çalıştırılan kişilerin bu müşavirlerin yanında geçirdikleri süreler, gümrük müşavir yardımcılığı için aranan bir yıllık staj süresinden sayılmaz.</w:t>
      </w:r>
    </w:p>
    <w:p>
      <w:pPr>
        <w:keepNext/>
        <w:spacing w:after="40"/>
        <w:ind w:left="360" w:hanging="360"/>
      </w:pPr>
      <w:r>
        <w:t xml:space="preserve">D) </w:t>
      </w:r>
      <w:r>
        <w:t xml:space="preserve">Sınav sonuçları yüz tam puan üzerinden değerlendirilir ve gümrük müşavir yardımcılığı yazılı sınavından yetmiş veya üzerinde puan alanlar başarılı sayılır.</w:t>
      </w:r>
    </w:p>
    <w:p>
      <w:pPr>
        <w:keepNext/>
        <w:spacing w:after="40"/>
        <w:ind w:left="360" w:hanging="360"/>
      </w:pPr>
      <w:r>
        <w:t xml:space="preserve">E) </w:t>
      </w:r>
      <w:r>
        <w:t xml:space="preserve">Gümrük idaresinde on yıl çalışıp üç yılını şube müdürü veya gümrük müdürü gibi görevlerde geçirerek ayrılan ve Kanundaki koşulları taşıyanlara, talep hâlinde sınavsız ve stajsız yardımcılık izin belgesi verilir.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yetkilendirilmiş gümrük müşavirlerince staj amacıyla çalıştırılan kişilerin bu müşavirlerin yanında çalıştıkları süreler, Kanunda öngörülen bir yıllık staj süresinden sayılır; sayılmayacağını belirten ifade yanlıştır. Sınavsız izin belgesi müracaatının faaliyet bölgesindeki dernek vasıtasıyla yapılması, yardımcılık yazılı sınavında yetmiş ve üzeri puanın başarı sayılması ve on yılın üç yılını şube müdürlüğü gibi görevlerde geçirerek ayrılanlara talep hâlinde sınavsız ve stajsız yardımcılık izin belgesi verilmesi mevzuata uygundur. Bu nedenle doğru cevap C seçeneğidir. (MD GY 567/2, 568/3, 573/5, 577/2; GK 228/2-a)</w:t>
      </w:r>
    </w:p>
    <w:p>
      <w:pPr>
        <w:spacing w:after="60"/>
      </w:pPr>
      <w:r>
        <w:rPr>
          <w:b/>
          <w:bCs/>
          <w:color w:val="1B3A5C"/>
        </w:rPr>
        <w:t xml:space="preserve">⚖️ Yasal Dayanak: </w:t>
      </w:r>
      <w:r>
        <w:t xml:space="preserve">Gümrük Yönetmeliği m.567/2, 568/1, 568/3, 573/5, 577/2; 4458 sayılı Gümrük Kanunu m.228/2-a</w:t>
      </w:r>
    </w:p>
    <w:p>
      <w:pPr>
        <w:spacing w:after="60"/>
      </w:pPr>
      <w:r>
        <w:rPr>
          <w:b/>
          <w:bCs/>
          <w:color w:val="1B3A5C"/>
        </w:rPr>
        <w:t xml:space="preserve">🔍 Şık Uzunluk Kontrolü: </w:t>
      </w:r>
      <w:r>
        <w:t xml:space="preserve">A:235 B:190 C:198 D:155 E:211 karakter → Denge: UYGUN</w:t>
      </w:r>
    </w:p>
    <w:p>
      <w:pPr>
        <w:keepNext/>
        <w:spacing w:after="60" w:before="280"/>
      </w:pPr>
      <w:r>
        <w:rPr>
          <w:b/>
          <w:bCs/>
          <w:color w:val="1B3A5C"/>
        </w:rPr>
        <w:t xml:space="preserve">SORU 84. </w:t>
      </w:r>
      <w:r>
        <w:rPr>
          <w:b/>
          <w:bCs/>
          <w:color w:val="B8860B"/>
        </w:rPr>
        <w:t xml:space="preserve">[T3 – Orta Üstü]</w:t>
      </w:r>
      <w:r>
        <w:rPr>
          <w:i/>
          <w:iCs/>
          <w:color w:val="555555"/>
          <w:sz w:val="18"/>
          <w:szCs w:val="18"/>
        </w:rPr>
        <w:t xml:space="preserve">  ·  Model soru: 2021/84</w:t>
      </w:r>
    </w:p>
    <w:p>
      <w:pPr>
        <w:keepNext/>
        <w:spacing w:after="80" w:before="40"/>
      </w:pPr>
      <w:r>
        <w:t xml:space="preserve">Gümrük Yönetmeliğine göre, gümrük müşavirlerinin derneğe bildirdiği bilgi ve belge değişiklikleri </w:t>
      </w:r>
      <w:r>
        <w:rPr>
          <w:b/>
          <w:bCs/>
        </w:rPr>
        <w:t xml:space="preserve">ne zaman</w:t>
      </w:r>
      <w:r>
        <w:t xml:space="preserve"> ve nereye gönderilir?</w:t>
      </w:r>
    </w:p>
    <w:p>
      <w:pPr>
        <w:keepNext/>
        <w:spacing w:after="40"/>
        <w:ind w:left="360" w:hanging="360"/>
      </w:pPr>
      <w:r>
        <w:t xml:space="preserve">A) </w:t>
      </w:r>
      <w:r>
        <w:t xml:space="preserve">Dernekler tarafından en geç bir hafta içerisinde ilgili başmüdürlüğe</w:t>
      </w:r>
    </w:p>
    <w:p>
      <w:pPr>
        <w:keepNext/>
        <w:spacing w:after="40"/>
        <w:ind w:left="360" w:hanging="360"/>
      </w:pPr>
      <w:r>
        <w:t xml:space="preserve">B) </w:t>
      </w:r>
      <w:r>
        <w:t xml:space="preserve">Dernekler tarafından en geç bir ay içerisinde ilgili başmüdürlüğe</w:t>
      </w:r>
    </w:p>
    <w:p>
      <w:pPr>
        <w:keepNext/>
        <w:spacing w:after="40"/>
        <w:ind w:left="360" w:hanging="360"/>
      </w:pPr>
      <w:r>
        <w:t xml:space="preserve">C) </w:t>
      </w:r>
      <w:r>
        <w:t xml:space="preserve">Dernekler tarafından en geç bir hafta içerisinde Gümrükler Genel Müdürlüğüne</w:t>
      </w:r>
    </w:p>
    <w:p>
      <w:pPr>
        <w:keepNext/>
        <w:spacing w:after="40"/>
        <w:ind w:left="360" w:hanging="360"/>
      </w:pPr>
      <w:r>
        <w:t xml:space="preserve">D) </w:t>
      </w:r>
      <w:r>
        <w:t xml:space="preserve">Dernekler tarafından en geç bir ay içerisinde Gümrükler Genel Müdürlüğüne</w:t>
      </w:r>
    </w:p>
    <w:p>
      <w:pPr>
        <w:keepNext/>
        <w:spacing w:after="40"/>
        <w:ind w:left="360" w:hanging="360"/>
      </w:pPr>
      <w:r>
        <w:t xml:space="preserve">E) </w:t>
      </w:r>
      <w:r>
        <w:t xml:space="preserve">Dernekler tarafından her yılın ikinci ayı içerisinde Bakanlığa</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gümrük müşavirlerinin bir hafta içinde derneklere bildirdiği izin belge numarası, şirket adı gibi bilgi ve belgeler, dernekler tarafından en geç bir hafta içerisinde ilgili başmüdürlüğe gönderilir. Her yılın ikinci ayı, değişiklik olmayan hâllerde yapılacak yıllık bildirime ilişkindir; Gümrükler Genel Müdürlüğüne gönderim ve bir aylık süre öngörülmemiştir. Bu nedenle doğru cevap A seçeneğidir. (MD GY 563/2)</w:t>
      </w:r>
    </w:p>
    <w:p>
      <w:pPr>
        <w:spacing w:after="60"/>
      </w:pPr>
      <w:r>
        <w:rPr>
          <w:b/>
          <w:bCs/>
          <w:color w:val="1B3A5C"/>
        </w:rPr>
        <w:t xml:space="preserve">⚖️ Yasal Dayanak: </w:t>
      </w:r>
      <w:r>
        <w:t xml:space="preserve">Gümrük Yönetmeliği m.563/2</w:t>
      </w:r>
    </w:p>
    <w:p>
      <w:pPr>
        <w:spacing w:after="60"/>
      </w:pPr>
      <w:r>
        <w:rPr>
          <w:b/>
          <w:bCs/>
          <w:color w:val="1B3A5C"/>
        </w:rPr>
        <w:t xml:space="preserve">🔍 Şık Uzunluk Kontrolü: </w:t>
      </w:r>
      <w:r>
        <w:t xml:space="preserve">A:68 B:65 C:76 D:73 E:62 karakter → Denge: UYGUN</w:t>
      </w:r>
    </w:p>
    <w:p>
      <w:pPr>
        <w:keepNext/>
        <w:spacing w:after="60" w:before="280"/>
      </w:pPr>
      <w:r>
        <w:rPr>
          <w:b/>
          <w:bCs/>
          <w:color w:val="1B3A5C"/>
        </w:rPr>
        <w:t xml:space="preserve">SORU 85. </w:t>
      </w:r>
      <w:r>
        <w:rPr>
          <w:b/>
          <w:bCs/>
          <w:color w:val="B8860B"/>
        </w:rPr>
        <w:t xml:space="preserve">[T7 – Orta Üstü]</w:t>
      </w:r>
      <w:r>
        <w:rPr>
          <w:i/>
          <w:iCs/>
          <w:color w:val="555555"/>
          <w:sz w:val="18"/>
          <w:szCs w:val="18"/>
        </w:rPr>
        <w:t xml:space="preserve">  ·  Model soru: 2021/85</w:t>
      </w:r>
    </w:p>
    <w:p>
      <w:pPr>
        <w:keepNext/>
        <w:spacing w:after="80" w:before="40"/>
      </w:pPr>
      <w:r>
        <w:t xml:space="preserve">Gümrük mevzuatına göre, kamu kurumu adına tescilli beyannamede müşavirlik hizmet faturası </w:t>
      </w:r>
      <w:r>
        <w:rPr>
          <w:b/>
          <w:bCs/>
        </w:rPr>
        <w:t xml:space="preserve">kimin adına</w:t>
      </w:r>
      <w:r>
        <w:t xml:space="preserve"> düzenlenebilir?</w:t>
      </w:r>
    </w:p>
    <w:p>
      <w:pPr>
        <w:keepNext/>
        <w:spacing w:after="40"/>
        <w:ind w:left="360" w:hanging="360"/>
      </w:pPr>
      <w:r>
        <w:t xml:space="preserve">A) </w:t>
      </w:r>
      <w:r>
        <w:t xml:space="preserve">Hizmet bedelini kim karşılarsa karşılasın yalnızca beyannamenin tescil edildiği kamu kurumu adına</w:t>
      </w:r>
    </w:p>
    <w:p>
      <w:pPr>
        <w:keepNext/>
        <w:spacing w:after="40"/>
        <w:ind w:left="360" w:hanging="360"/>
      </w:pPr>
      <w:r>
        <w:t xml:space="preserve">B) </w:t>
      </w:r>
      <w:r>
        <w:t xml:space="preserve">Kamu kurumunun yazılı onayı alınmak kaydıyla beyannameyi imzalayan müşavirin üyesi olduğu dernek adına</w:t>
      </w:r>
    </w:p>
    <w:p>
      <w:pPr>
        <w:keepNext/>
        <w:spacing w:after="40"/>
        <w:ind w:left="360" w:hanging="360"/>
      </w:pPr>
      <w:r>
        <w:t xml:space="preserve">C) </w:t>
      </w:r>
      <w:r>
        <w:t xml:space="preserve">Kamu kurumunun sözleşmesinde bedelin taraf firmaca karşılanacağı belirlenmişse sözleşmeye taraf firma adına</w:t>
      </w:r>
    </w:p>
    <w:p>
      <w:pPr>
        <w:keepNext/>
        <w:spacing w:after="40"/>
        <w:ind w:left="360" w:hanging="360"/>
      </w:pPr>
      <w:r>
        <w:t xml:space="preserve">D) </w:t>
      </w:r>
      <w:r>
        <w:t xml:space="preserve">Kamu kurumunun bağlı bulunduğu bakanlık adına; taraf firma adına belge düzenlenemez</w:t>
      </w:r>
    </w:p>
    <w:p>
      <w:pPr>
        <w:keepNext/>
        <w:spacing w:after="40"/>
        <w:ind w:left="360" w:hanging="360"/>
      </w:pPr>
      <w:r>
        <w:t xml:space="preserve">E) </w:t>
      </w:r>
      <w:r>
        <w:t xml:space="preserve">Gümrük idaresinin onayı alınmak kaydıyla beyanname kapsamı eşyayı fiilen teslim alan kişi adına</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hizmet bedelleri müşteri adına düzenlenen fatura veya serbest meslek makbuzu karşılığında tahsil edilir; ancak kamu kurumu adına tescil edilen beyannamelerde, kamu kurumunun yaptığı sözleşmede hizmet bedelinin sözleşmeye taraf firma tarafından karşılanacağı belirlenmişse belge sözleşmeye taraf firma adına düzenlenebilir. Belgenin her durumda yalnız kamu kurumu adına düzenleneceğini ya da bakanlık, dernek veya eşyayı teslim alan adına düzenlenebileceğini belirten seçenekler bu hükümle bağdaşmaz. Bu nedenle doğru cevap C seçeneğidir. (MD Asgari Ücret Tebliği 5/1-e)</w:t>
      </w:r>
    </w:p>
    <w:p>
      <w:pPr>
        <w:spacing w:after="60"/>
      </w:pPr>
      <w:r>
        <w:rPr>
          <w:b/>
          <w:bCs/>
          <w:color w:val="1B3A5C"/>
        </w:rPr>
        <w:t xml:space="preserve">⚖️ Yasal Dayanak: </w:t>
      </w:r>
      <w:r>
        <w:t xml:space="preserve">Gümrük Müşavirliği ve Yetkilendirilmiş Gümrük Müşavirliği Asgari Ücret Tarifesine İlişkin Tebliğ m.5/1-e</w:t>
      </w:r>
    </w:p>
    <w:p>
      <w:pPr>
        <w:spacing w:after="60"/>
      </w:pPr>
      <w:r>
        <w:rPr>
          <w:b/>
          <w:bCs/>
          <w:color w:val="1B3A5C"/>
        </w:rPr>
        <w:t xml:space="preserve">🔍 Şık Uzunluk Kontrolü: </w:t>
      </w:r>
      <w:r>
        <w:t xml:space="preserve">A:97 B:102 C:107 D:83 E:95 karakter → Denge: UYGUN (ters tuzak: doğru şık bilinçli olarak en uzun; 2. ve 3. en uzun şık ≥ %90)</w:t>
      </w:r>
    </w:p>
    <w:p>
      <w:pPr>
        <w:keepNext/>
        <w:spacing w:after="60" w:before="280"/>
      </w:pPr>
      <w:r>
        <w:rPr>
          <w:b/>
          <w:bCs/>
          <w:color w:val="1B3A5C"/>
        </w:rPr>
        <w:t xml:space="preserve">SORU 86. </w:t>
      </w:r>
      <w:r>
        <w:rPr>
          <w:b/>
          <w:bCs/>
          <w:color w:val="B8860B"/>
        </w:rPr>
        <w:t xml:space="preserve">[T3 – Orta Üstü]</w:t>
      </w:r>
      <w:r>
        <w:rPr>
          <w:i/>
          <w:iCs/>
          <w:color w:val="555555"/>
          <w:sz w:val="18"/>
          <w:szCs w:val="18"/>
        </w:rPr>
        <w:t xml:space="preserve">  ·  Model soru: 2021/86</w:t>
      </w:r>
    </w:p>
    <w:p>
      <w:pPr>
        <w:keepNext/>
        <w:spacing w:after="80" w:before="40"/>
      </w:pPr>
      <w:r>
        <w:t xml:space="preserve">Gümrük mevzuatına göre, asgari ücret tarifesindeki İHR-6 (ihrakiye ve kumanya) ücretleri </w:t>
      </w:r>
      <w:r>
        <w:rPr>
          <w:b/>
          <w:bCs/>
        </w:rPr>
        <w:t xml:space="preserve">kaç faturayı</w:t>
      </w:r>
      <w:r>
        <w:t xml:space="preserve"> aşan işlemlerde anlaşmayla belirlenir?</w:t>
      </w:r>
    </w:p>
    <w:p>
      <w:pPr>
        <w:keepNext/>
        <w:spacing w:after="40"/>
        <w:ind w:left="360" w:hanging="360"/>
      </w:pPr>
      <w:r>
        <w:t xml:space="preserve">A) </w:t>
      </w:r>
      <w:r>
        <w:t xml:space="preserve">10</w:t>
      </w:r>
    </w:p>
    <w:p>
      <w:pPr>
        <w:keepNext/>
        <w:spacing w:after="40"/>
        <w:ind w:left="360" w:hanging="360"/>
      </w:pPr>
      <w:r>
        <w:t xml:space="preserve">B) </w:t>
      </w:r>
      <w:r>
        <w:t xml:space="preserve">50</w:t>
      </w:r>
    </w:p>
    <w:p>
      <w:pPr>
        <w:keepNext/>
        <w:spacing w:after="40"/>
        <w:ind w:left="360" w:hanging="360"/>
      </w:pPr>
      <w:r>
        <w:t xml:space="preserve">C) </w:t>
      </w:r>
      <w:r>
        <w:t xml:space="preserve">1.000</w:t>
      </w:r>
    </w:p>
    <w:p>
      <w:pPr>
        <w:keepNext/>
        <w:spacing w:after="40"/>
        <w:ind w:left="360" w:hanging="360"/>
      </w:pPr>
      <w:r>
        <w:t xml:space="preserve">D) </w:t>
      </w:r>
      <w:r>
        <w:t xml:space="preserve">2.000</w:t>
      </w:r>
    </w:p>
    <w:p>
      <w:pPr>
        <w:keepNext/>
        <w:spacing w:after="40"/>
        <w:ind w:left="360" w:hanging="360"/>
      </w:pPr>
      <w:r>
        <w:t xml:space="preserve">E) </w:t>
      </w:r>
      <w:r>
        <w:t xml:space="preserve">2.500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İHR-6 (ihrakiye ve kumanya işlemleri) hizmet kodunda kayıtlı ücretler elli faturayı aşan işlemlerde tarafların anlaşmasıyla belirlenir. On adet sınırı ikinci ve sonraki TIR, konteyner, araç veya vagon bedelleri ile devir işlem bedeline ilişkindir; 1.000, 2.000 ve 2.500 ise beyanname sayısına bağlı indirim eşikleridir. Bu nedenle doğru cevap B seçeneğidir. (MD Asgari Ücret Tebliği 5/1-i, j)</w:t>
      </w:r>
    </w:p>
    <w:p>
      <w:pPr>
        <w:spacing w:after="60"/>
      </w:pPr>
      <w:r>
        <w:rPr>
          <w:b/>
          <w:bCs/>
          <w:color w:val="1B3A5C"/>
        </w:rPr>
        <w:t xml:space="preserve">⚖️ Yasal Dayanak: </w:t>
      </w:r>
      <w:r>
        <w:t xml:space="preserve">Gümrük Müşavirliği ve Yetkilendirilmiş Gümrük Müşavirliği Asgari Ücret Tarifesine İlişkin Tebliğ m.5/1-i, j</w:t>
      </w:r>
    </w:p>
    <w:p>
      <w:pPr>
        <w:spacing w:after="60"/>
      </w:pPr>
      <w:r>
        <w:rPr>
          <w:b/>
          <w:bCs/>
          <w:color w:val="1B3A5C"/>
        </w:rPr>
        <w:t xml:space="preserve">🔍 Şık Uzunluk Kontrolü: </w:t>
      </w:r>
      <w:r>
        <w:t xml:space="preserve">A:2 B:2 C:5 D:5 E:5 karakter → Denge: UYGUN</w:t>
      </w:r>
    </w:p>
    <w:p>
      <w:pPr>
        <w:keepNext/>
        <w:spacing w:after="60" w:before="280"/>
      </w:pPr>
      <w:r>
        <w:rPr>
          <w:b/>
          <w:bCs/>
          <w:color w:val="1B3A5C"/>
        </w:rPr>
        <w:t xml:space="preserve">SORU 87. </w:t>
      </w:r>
      <w:r>
        <w:rPr>
          <w:b/>
          <w:bCs/>
          <w:color w:val="B8860B"/>
        </w:rPr>
        <w:t xml:space="preserve">[T6 – Orta Üstü]</w:t>
      </w:r>
      <w:r>
        <w:rPr>
          <w:i/>
          <w:iCs/>
          <w:color w:val="555555"/>
          <w:sz w:val="18"/>
          <w:szCs w:val="18"/>
        </w:rPr>
        <w:t xml:space="preserve">  ·  Model soru: 2021/87</w:t>
      </w:r>
    </w:p>
    <w:p>
      <w:pPr>
        <w:keepNext/>
        <w:spacing w:after="80" w:before="40"/>
      </w:pPr>
      <w:r>
        <w:t xml:space="preserve">Yetkilendirilmiş Gümrük Müşavirliği Tebliğine göre, “yetkilendirilmiş gümrük müşavirinin yetki belgesi çerçevesinde yaptığı işlemlerin vekil tarafından yapılmasına yetki verdiği, vekilin ise bu işlemleri yerine getirmeyi taahhüt ettiği” belge aşağıdakilerden hangisidir?</w:t>
      </w:r>
    </w:p>
    <w:p>
      <w:pPr>
        <w:keepNext/>
        <w:spacing w:after="40"/>
        <w:ind w:left="360" w:hanging="360"/>
      </w:pPr>
      <w:r>
        <w:t xml:space="preserve">A) </w:t>
      </w:r>
      <w:r>
        <w:t xml:space="preserve">Vekâlet bildirgesi</w:t>
      </w:r>
    </w:p>
    <w:p>
      <w:pPr>
        <w:keepNext/>
        <w:spacing w:after="40"/>
        <w:ind w:left="360" w:hanging="360"/>
      </w:pPr>
      <w:r>
        <w:t xml:space="preserve">B) </w:t>
      </w:r>
      <w:r>
        <w:t xml:space="preserve">Vekâletname</w:t>
      </w:r>
    </w:p>
    <w:p>
      <w:pPr>
        <w:keepNext/>
        <w:spacing w:after="40"/>
        <w:ind w:left="360" w:hanging="360"/>
      </w:pPr>
      <w:r>
        <w:t xml:space="preserve">C) </w:t>
      </w:r>
      <w:r>
        <w:t xml:space="preserve">Tespit sözleşmesi</w:t>
      </w:r>
    </w:p>
    <w:p>
      <w:pPr>
        <w:keepNext/>
        <w:spacing w:after="40"/>
        <w:ind w:left="360" w:hanging="360"/>
      </w:pPr>
      <w:r>
        <w:t xml:space="preserve">D) </w:t>
      </w:r>
      <w:r>
        <w:t xml:space="preserve">Temsil yetki belgesi</w:t>
      </w:r>
    </w:p>
    <w:p>
      <w:pPr>
        <w:keepNext/>
        <w:spacing w:after="40"/>
        <w:ind w:left="360" w:hanging="360"/>
      </w:pPr>
      <w:r>
        <w:t xml:space="preserve">E) </w:t>
      </w:r>
      <w:r>
        <w:t xml:space="preserve">Taahhütname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Tebliğde vekâlet bildirgesi, yetkilendirilmiş gümrük müşavirinin yetki belgesi çerçevesinde yaptığı işlemlerin vekil tarafından yapılmasına yetki verdiği ve vekilin bu işlemleri yerine getirmeyi taahhüt ettiği, örneği Ek-3'te yer alan belge olarak tanımlanmış ve yetki belgesi başvurusunda istenen belgeler arasında sayılmıştır. Taahhütname başvuruda istenen Ek-2 belgesi, tespit sözleşmesi ise müşavir ile yükümlü arasında yapılan sözleşmedir. Bu nedenle doğru cevap A seçeneğidir. (MD YGM Tebliği 4/1-j, 6/1)</w:t>
      </w:r>
    </w:p>
    <w:p>
      <w:pPr>
        <w:spacing w:after="60"/>
      </w:pPr>
      <w:r>
        <w:rPr>
          <w:b/>
          <w:bCs/>
          <w:color w:val="1B3A5C"/>
        </w:rPr>
        <w:t xml:space="preserve">⚖️ Yasal Dayanak: </w:t>
      </w:r>
      <w:r>
        <w:t xml:space="preserve">Yetkilendirilmiş Gümrük Müşavirliği Tebliği m.4/1-j, 6/1-c</w:t>
      </w:r>
    </w:p>
    <w:p>
      <w:pPr>
        <w:spacing w:after="60"/>
      </w:pPr>
      <w:r>
        <w:rPr>
          <w:b/>
          <w:bCs/>
          <w:color w:val="1B3A5C"/>
        </w:rPr>
        <w:t xml:space="preserve">🔍 Şık Uzunluk Kontrolü: </w:t>
      </w:r>
      <w:r>
        <w:t xml:space="preserve">A:18 B:11 C:17 D:20 E:11 karakter → Denge: UYGUN</w:t>
      </w:r>
    </w:p>
    <w:p>
      <w:pPr>
        <w:keepNext/>
        <w:spacing w:after="60" w:before="280"/>
      </w:pPr>
      <w:r>
        <w:rPr>
          <w:b/>
          <w:bCs/>
          <w:color w:val="1B3A5C"/>
        </w:rPr>
        <w:t xml:space="preserve">SORU 88. </w:t>
      </w:r>
      <w:r>
        <w:rPr>
          <w:b/>
          <w:bCs/>
          <w:color w:val="B8860B"/>
        </w:rPr>
        <w:t xml:space="preserve">[T1 – Orta Üstü]</w:t>
      </w:r>
      <w:r>
        <w:rPr>
          <w:i/>
          <w:iCs/>
          <w:color w:val="555555"/>
          <w:sz w:val="18"/>
          <w:szCs w:val="18"/>
        </w:rPr>
        <w:t xml:space="preserve">  ·  Model soru: 2021/88</w:t>
      </w:r>
    </w:p>
    <w:p>
      <w:pPr>
        <w:keepNext/>
        <w:spacing w:after="80" w:before="40"/>
      </w:pPr>
      <w:r>
        <w:t xml:space="preserve">Gümrük Genel Tebliği (Tahsilat İşlemleri) (Seri No: 2)’ye göre tecil teminatının değer tespitine ilişkin hangisi </w:t>
      </w:r>
      <w:r>
        <w:rPr>
          <w:b/>
          <w:bCs/>
          <w:u w:val="single"/>
        </w:rPr>
        <w:t xml:space="preserve">yanlıştır</w:t>
      </w:r>
      <w:r>
        <w:t xml:space="preserve">?</w:t>
      </w:r>
    </w:p>
    <w:p>
      <w:pPr>
        <w:keepNext/>
        <w:spacing w:after="40"/>
        <w:ind w:left="360" w:hanging="360"/>
      </w:pPr>
      <w:r>
        <w:t xml:space="preserve">A) </w:t>
      </w:r>
      <w:r>
        <w:t xml:space="preserve">Teminat olarak kara taşıtı, deniz taşıtı veya gayrimenkul gösterilmişse değer tespitinde, sermaye piyasası mevzuatı çerçevesinde yetkilendirilmiş değerleme uzmanları veya değerleme şirketlerince düzenlenen raporlar esas alınır.</w:t>
      </w:r>
    </w:p>
    <w:p>
      <w:pPr>
        <w:keepNext/>
        <w:spacing w:after="40"/>
        <w:ind w:left="360" w:hanging="360"/>
      </w:pPr>
      <w:r>
        <w:t xml:space="preserve">B) </w:t>
      </w:r>
      <w:r>
        <w:t xml:space="preserve">Kara taşıtlarında kasko değerini gösteren belgeler, sigortalı diğer taşıtlarda ise sigorta şirketlerince hazırlanmış ve sigortaya esas değeri gösteren poliçe ve raporlar değer tespitinde esas alınır.</w:t>
      </w:r>
    </w:p>
    <w:p>
      <w:pPr>
        <w:keepNext/>
        <w:spacing w:after="40"/>
        <w:ind w:left="360" w:hanging="360"/>
      </w:pPr>
      <w:r>
        <w:t xml:space="preserve">C) </w:t>
      </w:r>
      <w:r>
        <w:t xml:space="preserve">Gösterilen teminat, kara taşıtları ile menkul hükmündeki deniz taşıtları dışında bir taşınır ise öncelikle değer tespiti yapılır; gerekirse bilirkişiye tespit ettirilir veya emsal mallar için piyasa araştırmasına gidilir.</w:t>
      </w:r>
    </w:p>
    <w:p>
      <w:pPr>
        <w:keepNext/>
        <w:spacing w:after="40"/>
        <w:ind w:left="360" w:hanging="360"/>
      </w:pPr>
      <w:r>
        <w:t xml:space="preserve">D) </w:t>
      </w:r>
      <w:r>
        <w:t xml:space="preserve">Değer tespitine ilişkin bilirkişi raporlarında önerilen hususlarda tereddüde veya şüpheye düşülmesi hâlinde, başka bir bilirkişi raporu düzenlenmesi istenmek suretiyle işlem yapılır.</w:t>
      </w:r>
    </w:p>
    <w:p>
      <w:pPr>
        <w:keepNext/>
        <w:spacing w:after="40"/>
        <w:ind w:left="360" w:hanging="360"/>
      </w:pPr>
      <w:r>
        <w:t xml:space="preserve">E) </w:t>
      </w:r>
      <w:r>
        <w:t xml:space="preserve">Hukuk mahkemelerince tayin edilmiş bilirkişiler dâhil olmak üzere, değer tespitine ilişkin düzenlenen bütün raporlarda raporu düzenleyen bilirkişilere ait yetki veya ruhsat belgelerinin eklenmesi zorunludur.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değer tespitine ilişkin raporlara, raporu düzenleyen bilirkişilerin yetki veya ruhsat belgelerinin eklenmesi zorunludur; ancak hukuk mahkemelerince tayin edilmiş bilirkişiler bu zorunluluğun dışında tutulmuştur. Kara ve deniz taşıtları ile gayrimenkullerde yetkili değerleme uzmanı raporu ve kasko veya sigorta değerinin esas alınması, diğer taşınırlarda önce değer tespiti yapılması ve tereddüt hâlinde başka bir bilirkişi raporu istenmesi Tebliğe uygundur. Bu nedenle doğru cevap E seçeneğidir. (MD Tahsilat Seri No:2 m.22/3-6)</w:t>
      </w:r>
    </w:p>
    <w:p>
      <w:pPr>
        <w:spacing w:after="60"/>
      </w:pPr>
      <w:r>
        <w:rPr>
          <w:b/>
          <w:bCs/>
          <w:color w:val="1B3A5C"/>
        </w:rPr>
        <w:t xml:space="preserve">⚖️ Yasal Dayanak: </w:t>
      </w:r>
      <w:r>
        <w:t xml:space="preserve">Gümrük Genel Tebliği (Tahsilat İşlemleri) (Seri No: 2) m.22/3, 22/4, 22/5, 22/6</w:t>
      </w:r>
    </w:p>
    <w:p>
      <w:pPr>
        <w:spacing w:after="60"/>
      </w:pPr>
      <w:r>
        <w:rPr>
          <w:b/>
          <w:bCs/>
          <w:color w:val="1B3A5C"/>
        </w:rPr>
        <w:t xml:space="preserve">🔍 Şık Uzunluk Kontrolü: </w:t>
      </w:r>
      <w:r>
        <w:t xml:space="preserve">A:227 B:199 C:221 D:182 E:207 karakter → Denge: UYGUN</w:t>
      </w:r>
    </w:p>
    <w:p>
      <w:pPr>
        <w:keepNext/>
        <w:spacing w:after="60" w:before="280"/>
      </w:pPr>
      <w:r>
        <w:rPr>
          <w:b/>
          <w:bCs/>
          <w:color w:val="1B3A5C"/>
        </w:rPr>
        <w:t xml:space="preserve">SORU 89. </w:t>
      </w:r>
      <w:r>
        <w:rPr>
          <w:b/>
          <w:bCs/>
          <w:color w:val="B8860B"/>
        </w:rPr>
        <w:t xml:space="preserve">[T5 – Zor]</w:t>
      </w:r>
      <w:r>
        <w:rPr>
          <w:i/>
          <w:iCs/>
          <w:color w:val="555555"/>
          <w:sz w:val="18"/>
          <w:szCs w:val="18"/>
        </w:rPr>
        <w:t xml:space="preserve">  ·  Model soru: 2021/89</w:t>
      </w:r>
    </w:p>
    <w:p>
      <w:pPr>
        <w:keepNext/>
        <w:spacing w:after="80" w:before="40"/>
      </w:pPr>
      <w:r>
        <w:t xml:space="preserve">Dahilde İşleme Rejimi Tebliği (İhracat: 2006/12)’ne göre, taahhüt kapatmada kullanılmış beyannameler için sonradan A.TR dolaşım belgesi veya menşe ispat belgesi istenirse durum gümrük idaresince …… bildirilir ve varsa ödenmesi gereken …… tevsiki kaydıyla belgeler vize edilir.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taahhüt kapatma işlemini tekemmül ettiren merciye – telafi edici verginin tahsil edildiğinin</w:t>
      </w:r>
    </w:p>
    <w:p>
      <w:pPr>
        <w:keepNext/>
        <w:spacing w:after="40"/>
        <w:ind w:left="360" w:hanging="360"/>
      </w:pPr>
      <w:r>
        <w:t xml:space="preserve">B) </w:t>
      </w:r>
      <w:r>
        <w:t xml:space="preserve">taahhüt kapatma işlemini tekemmül ettiren merciye – ithalatta alınan teminatların çözüldüğünün</w:t>
      </w:r>
    </w:p>
    <w:p>
      <w:pPr>
        <w:keepNext/>
        <w:spacing w:after="40"/>
        <w:ind w:left="360" w:hanging="360"/>
      </w:pPr>
      <w:r>
        <w:t xml:space="preserve">C) </w:t>
      </w:r>
      <w:r>
        <w:t xml:space="preserve">ihracatçı birlikleri genel sekreterliğine – telafi edici verginin tahsil edildiğinin</w:t>
      </w:r>
    </w:p>
    <w:p>
      <w:pPr>
        <w:keepNext/>
        <w:spacing w:after="40"/>
        <w:ind w:left="360" w:hanging="360"/>
      </w:pPr>
      <w:r>
        <w:t xml:space="preserve">D) </w:t>
      </w:r>
      <w:r>
        <w:t xml:space="preserve">ihracatçı birlikleri genel sekreterliğine – ithalatta alınan teminatın çözüldüğünün</w:t>
      </w:r>
    </w:p>
    <w:p>
      <w:pPr>
        <w:keepNext/>
        <w:spacing w:after="40"/>
        <w:ind w:left="360" w:hanging="360"/>
      </w:pPr>
      <w:r>
        <w:t xml:space="preserve">E) </w:t>
      </w:r>
      <w:r>
        <w:t xml:space="preserve">Bakanlığa (Gümrükler Genel Müdürlüğü) – ihracat vergisi kadar teminat alındığının</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taahhüt kapatmada kullanılmış beyannameler için sonradan A.TR dolaşım belgesi veya menşe ispat belgesi talep edilirse, gümrük idaresi durumu taahhüt kapatma işlemini tekemmül ettiren bölge müdürlüğüne veya gümrük idaresine bildirir; bu mercilerden alınan cevabi yazı çerçevesinde, varsa ödenmesi gereken telafi edici verginin tahsil edildiğinin tevsiki kaydıyla belgeler vize edilir. Tercihli belgenin vizesi, ithalatta alınan teminatın çözülmesine veya ihracat vergisi teminatına değil telafi edici verginin ödenmesine bağlanmıştır. Bu nedenle doğru cevap A seçeneğidir. (MD DİR Tebliği 31/2-e)</w:t>
      </w:r>
    </w:p>
    <w:p>
      <w:pPr>
        <w:spacing w:after="60"/>
      </w:pPr>
      <w:r>
        <w:rPr>
          <w:b/>
          <w:bCs/>
          <w:color w:val="1B3A5C"/>
        </w:rPr>
        <w:t xml:space="preserve">⚖️ Yasal Dayanak: </w:t>
      </w:r>
      <w:r>
        <w:t xml:space="preserve">Dahilde İşleme Rejimi Tebliği (İhracat: 2006/12) m.31/2-e</w:t>
      </w:r>
    </w:p>
    <w:p>
      <w:pPr>
        <w:spacing w:after="60"/>
      </w:pPr>
      <w:r>
        <w:rPr>
          <w:b/>
          <w:bCs/>
          <w:color w:val="1B3A5C"/>
        </w:rPr>
        <w:t xml:space="preserve">🔍 Şık Uzunluk Kontrolü: </w:t>
      </w:r>
      <w:r>
        <w:t xml:space="preserve">A:92 B:94 C:84 D:83 E:81 karakter → Denge: UYGUN</w:t>
      </w:r>
    </w:p>
    <w:p>
      <w:pPr>
        <w:keepNext/>
        <w:spacing w:after="60" w:before="280"/>
      </w:pPr>
      <w:r>
        <w:rPr>
          <w:b/>
          <w:bCs/>
          <w:color w:val="1B3A5C"/>
        </w:rPr>
        <w:t xml:space="preserve">SORU 90. </w:t>
      </w:r>
      <w:r>
        <w:rPr>
          <w:b/>
          <w:bCs/>
          <w:color w:val="B8860B"/>
        </w:rPr>
        <w:t xml:space="preserve">[T7 – Orta Üstü]</w:t>
      </w:r>
      <w:r>
        <w:rPr>
          <w:i/>
          <w:iCs/>
          <w:color w:val="555555"/>
          <w:sz w:val="18"/>
          <w:szCs w:val="18"/>
        </w:rPr>
        <w:t xml:space="preserve">  ·  Model soru: 2021/90</w:t>
      </w:r>
    </w:p>
    <w:p>
      <w:pPr>
        <w:keepNext/>
        <w:spacing w:after="80" w:before="40"/>
      </w:pPr>
      <w:r>
        <w:t xml:space="preserve">4458 sayılı Gümrük Kanununa göre, posta gönderilerine ait gümrük kontrolünün kapsamı ve yöntemi nasıl belirlenir?</w:t>
      </w:r>
    </w:p>
    <w:p>
      <w:pPr>
        <w:keepNext/>
        <w:spacing w:after="40"/>
        <w:ind w:left="360" w:hanging="360"/>
      </w:pPr>
      <w:r>
        <w:t xml:space="preserve">A) </w:t>
      </w:r>
      <w:r>
        <w:t xml:space="preserve">Cumhurbaşkanınca, Ulaştırma Bakanlığının görüşü alınarak çıkarılacak bir kararla</w:t>
      </w:r>
    </w:p>
    <w:p>
      <w:pPr>
        <w:keepNext/>
        <w:spacing w:after="40"/>
        <w:ind w:left="360" w:hanging="360"/>
      </w:pPr>
      <w:r>
        <w:t xml:space="preserve">B) </w:t>
      </w:r>
      <w:r>
        <w:t xml:space="preserve">Ulaştırma Bakanlığı ile Ticaret Bakanlığınca müştereken hazırlanacak bir yönetmelikle</w:t>
      </w:r>
    </w:p>
    <w:p>
      <w:pPr>
        <w:keepNext/>
        <w:spacing w:after="40"/>
        <w:ind w:left="360" w:hanging="360"/>
      </w:pPr>
      <w:r>
        <w:t xml:space="preserve">C) </w:t>
      </w:r>
      <w:r>
        <w:t xml:space="preserve">Ticaret Bakanlığınca, posta idaresinin görüşü alınarak çıkarılacak bir tebliğle</w:t>
      </w:r>
    </w:p>
    <w:p>
      <w:pPr>
        <w:keepNext/>
        <w:spacing w:after="40"/>
        <w:ind w:left="360" w:hanging="360"/>
      </w:pPr>
      <w:r>
        <w:t xml:space="preserve">D) </w:t>
      </w:r>
      <w:r>
        <w:t xml:space="preserve">Türkiye'nin taraf olduğu uluslararası posta anlaşmalarının hükümlerine göre</w:t>
      </w:r>
    </w:p>
    <w:p>
      <w:pPr>
        <w:keepNext/>
        <w:spacing w:after="40"/>
        <w:ind w:left="360" w:hanging="360"/>
      </w:pPr>
      <w:r>
        <w:t xml:space="preserve">E) </w:t>
      </w:r>
      <w:r>
        <w:t xml:space="preserve">Posta idaresi ile gümrük idaresi arasında imzalanacak bir protokolle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posta gönderilerine ait gümrük kontrolünün kapsamı ve yöntemi, Ulaştırma Bakanlığı ile Gümrük Müsteşarlığının bağlı olduğu Bakanlıkça (bugün Ticaret Bakanlığı) müştereken hazırlanacak bir yönetmelikle belirlenir. Posta yoluyla gelen veya giden eşyanın posta idaresi sorumluluğundaki yerlerde bekleme süresi uluslararası posta anlaşmalarına tabidir; posta ve hızlı kargo kapsamındaki eşyanın miktar ve değerini ise Cumhurbaşkanı belirler. Bu nedenle doğru cevap B seçeneğidir. (MD GK 173/4, 174, 225/1)</w:t>
      </w:r>
    </w:p>
    <w:p>
      <w:pPr>
        <w:spacing w:after="60"/>
      </w:pPr>
      <w:r>
        <w:rPr>
          <w:b/>
          <w:bCs/>
          <w:color w:val="1B3A5C"/>
        </w:rPr>
        <w:t xml:space="preserve">⚖️ Yasal Dayanak: </w:t>
      </w:r>
      <w:r>
        <w:t xml:space="preserve">4458 sayılı Gümrük Kanunu m.173/4, 174, 225/1</w:t>
      </w:r>
    </w:p>
    <w:p>
      <w:pPr>
        <w:spacing w:after="60"/>
      </w:pPr>
      <w:r>
        <w:rPr>
          <w:b/>
          <w:bCs/>
          <w:color w:val="1B3A5C"/>
        </w:rPr>
        <w:t xml:space="preserve">🔍 Şık Uzunluk Kontrolü: </w:t>
      </w:r>
      <w:r>
        <w:t xml:space="preserve">A:80 B:85 C:79 D:75 E:68 karakter → Denge: UYGUN (ters tuzak: doğru şık bilinçli olarak en uzun; 2. ve 3. en uzun şık ≥ %90)</w:t>
      </w:r>
    </w:p>
    <w:p>
      <w:pPr>
        <w:keepNext/>
        <w:spacing w:after="60" w:before="280"/>
      </w:pPr>
      <w:r>
        <w:rPr>
          <w:b/>
          <w:bCs/>
          <w:color w:val="1B3A5C"/>
        </w:rPr>
        <w:t xml:space="preserve">SORU 91. </w:t>
      </w:r>
      <w:r>
        <w:rPr>
          <w:b/>
          <w:bCs/>
          <w:color w:val="B8860B"/>
        </w:rPr>
        <w:t xml:space="preserve">[T4 – Zor]</w:t>
      </w:r>
      <w:r>
        <w:rPr>
          <w:i/>
          <w:iCs/>
          <w:color w:val="555555"/>
          <w:sz w:val="18"/>
          <w:szCs w:val="18"/>
        </w:rPr>
        <w:t xml:space="preserve">  ·  Model soru: 2021/91</w:t>
      </w:r>
    </w:p>
    <w:p>
      <w:pPr>
        <w:keepNext/>
        <w:spacing w:after="80" w:before="40"/>
      </w:pPr>
      <w:r>
        <w:t xml:space="preserve">Kaçakçılık Türleri ile İlgili Mahkûmiyet Hükmü Kesinleşenlerin Kamuoyuna İlan Edilmesine Dair Yönetmeliğe göre, mahkûmiyet kararının kamuoyuna ilan edilebilmesi için kaçakçılık fiiline konu eşyada aranan asgari miktar şartına ilişkin aşağıdakilerden hangisi doğrudur?</w:t>
      </w:r>
    </w:p>
    <w:p>
      <w:pPr>
        <w:keepNext/>
        <w:spacing w:after="40"/>
        <w:ind w:left="360" w:hanging="360"/>
      </w:pPr>
      <w:r>
        <w:t xml:space="preserve">A) </w:t>
      </w:r>
      <w:r>
        <w:t xml:space="preserve">Tütün kaçakçılığına ilişkin kesinleşmiş mahkûmiyet kararının Bakanlık tarafından kamuoyuna ilan edilebilmesi için, fiile konu tütün miktarının 150 kilogramdan az olmaması şartı aranır.</w:t>
      </w:r>
    </w:p>
    <w:p>
      <w:pPr>
        <w:keepNext/>
        <w:spacing w:after="40"/>
        <w:ind w:left="360" w:hanging="360"/>
      </w:pPr>
      <w:r>
        <w:t xml:space="preserve">B) </w:t>
      </w:r>
      <w:r>
        <w:t xml:space="preserve">Çay kaçakçılığına ilişkin kesinleşmiş mahkûmiyet kararının Bakanlık tarafından kamuoyuna ilan edilebilmesi için, fiile konu çay miktarının 500 kilogramdan az olmaması şartı aranır.</w:t>
      </w:r>
    </w:p>
    <w:p>
      <w:pPr>
        <w:keepNext/>
        <w:spacing w:after="40"/>
        <w:ind w:left="360" w:hanging="360"/>
      </w:pPr>
      <w:r>
        <w:t xml:space="preserve">C) </w:t>
      </w:r>
      <w:r>
        <w:t xml:space="preserve">Zeytin kaçakçılığına ilişkin kesinleşmiş mahkûmiyet kararının Bakanlık tarafından kamuoyuna ilan edilebilmesi için, fiile konu zeytin miktarının 500 kilogramdan az olmaması şartı aranır.</w:t>
      </w:r>
    </w:p>
    <w:p>
      <w:pPr>
        <w:keepNext/>
        <w:spacing w:after="40"/>
        <w:ind w:left="360" w:hanging="360"/>
      </w:pPr>
      <w:r>
        <w:t xml:space="preserve">D) </w:t>
      </w:r>
      <w:r>
        <w:t xml:space="preserve">Şeker kaçakçılığına ilişkin kesinleşmiş mahkûmiyet kararının Bakanlık tarafından kamuoyuna ilan edilebilmesi için, fiile konu şeker miktarının 250 kilogramdan az olmaması şartı aranır.</w:t>
      </w:r>
    </w:p>
    <w:p>
      <w:pPr>
        <w:keepNext/>
        <w:spacing w:after="40"/>
        <w:ind w:left="360" w:hanging="360"/>
      </w:pPr>
      <w:r>
        <w:t xml:space="preserve">E) </w:t>
      </w:r>
      <w:r>
        <w:t xml:space="preserve">Alkollü içki kaçakçılığına ilişkin kesinleşmiş mahkûmiyet kararının Bakanlık tarafından kamuoyuna ilan edilebilmesi için, fiile konu alkollü içki miktarının 150 litreden az olmaması şartı aranır.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mahkûmiyet kararının kamuoyuna ilan edilebilmesi için alkollü içkide 150 litreden az olmama şartı aranır. Tütün ve şekerde eşik 500 kilogram, çayda 150 kilogram, zeytinde ise 250 kilogramdır; seçeneklerde bu eşikler birbirinin yerine yazılmıştır. Bu nedenle doğru cevap E seçeneğidir. (MD İlan Yön. 6/1)</w:t>
      </w:r>
    </w:p>
    <w:p>
      <w:pPr>
        <w:spacing w:after="60"/>
      </w:pPr>
      <w:r>
        <w:rPr>
          <w:b/>
          <w:bCs/>
          <w:color w:val="1B3A5C"/>
        </w:rPr>
        <w:t xml:space="preserve">⚖️ Yasal Dayanak: </w:t>
      </w:r>
      <w:r>
        <w:t xml:space="preserve">Kaçakçılık Türleri ile İlgili Mahkûmiyet Hükmü Kesinleşenlerin Kamuoyuna İlan Edilmesine Dair Yönetmelik m.6/1-c, 6/1-ç, 6/1-e, 6/1-f, 6/1-ğ</w:t>
      </w:r>
    </w:p>
    <w:p>
      <w:pPr>
        <w:spacing w:after="60"/>
      </w:pPr>
      <w:r>
        <w:rPr>
          <w:b/>
          <w:bCs/>
          <w:color w:val="1B3A5C"/>
        </w:rPr>
        <w:t xml:space="preserve">🔍 Şık Uzunluk Kontrolü: </w:t>
      </w:r>
      <w:r>
        <w:t xml:space="preserve">A:184 B:180 C:186 D:184 E:195 karakter → Denge: UYGUN (ters tuzak: doğru şık bilinçli olarak en uzun; 2. ve 3. en uzun şık ≥ %90)</w:t>
      </w:r>
    </w:p>
    <w:p>
      <w:pPr>
        <w:keepNext/>
        <w:spacing w:after="60" w:before="280"/>
      </w:pPr>
      <w:r>
        <w:rPr>
          <w:b/>
          <w:bCs/>
          <w:color w:val="1B3A5C"/>
        </w:rPr>
        <w:t xml:space="preserve">SORU 92. </w:t>
      </w:r>
      <w:r>
        <w:rPr>
          <w:b/>
          <w:bCs/>
          <w:color w:val="B8860B"/>
        </w:rPr>
        <w:t xml:space="preserve">[T6 – Orta Üstü]</w:t>
      </w:r>
      <w:r>
        <w:rPr>
          <w:i/>
          <w:iCs/>
          <w:color w:val="555555"/>
          <w:sz w:val="18"/>
          <w:szCs w:val="18"/>
        </w:rPr>
        <w:t xml:space="preserve">  ·  Model soru: 2021/92</w:t>
      </w:r>
    </w:p>
    <w:p>
      <w:pPr>
        <w:keepNext/>
        <w:spacing w:after="80" w:before="40"/>
      </w:pPr>
      <w:r>
        <w:t xml:space="preserve">Elkonulan akaryakıta ilişkin Uygulama Yönetmeliğinde “Kurumca belirlenmiş akaryakıt türlerine; … tasfiye edilmiş kaçak akaryakıttan teknik düzenlemelere uygun olan akaryakıta … ticari faaliyete konu edilmeden önce eklenecek ve akaryakıtın özelliklerini bozmayacak niteliği haiz kimyasal ürün” olarak tanımlanan kavram aşağıdakilerden hangisidir?</w:t>
      </w:r>
    </w:p>
    <w:p>
      <w:pPr>
        <w:keepNext/>
        <w:spacing w:after="40"/>
        <w:ind w:left="360" w:hanging="360"/>
      </w:pPr>
      <w:r>
        <w:t xml:space="preserve">A) </w:t>
      </w:r>
      <w:r>
        <w:t xml:space="preserve">Ulusal marker</w:t>
      </w:r>
    </w:p>
    <w:p>
      <w:pPr>
        <w:keepNext/>
        <w:spacing w:after="40"/>
        <w:ind w:left="360" w:hanging="360"/>
      </w:pPr>
      <w:r>
        <w:t xml:space="preserve">B) </w:t>
      </w:r>
      <w:r>
        <w:t xml:space="preserve">Kimyasal terkip</w:t>
      </w:r>
    </w:p>
    <w:p>
      <w:pPr>
        <w:keepNext/>
        <w:spacing w:after="40"/>
        <w:ind w:left="360" w:hanging="360"/>
      </w:pPr>
      <w:r>
        <w:t xml:space="preserve">C) </w:t>
      </w:r>
      <w:r>
        <w:t xml:space="preserve">Madenî yağ</w:t>
      </w:r>
    </w:p>
    <w:p>
      <w:pPr>
        <w:keepNext/>
        <w:spacing w:after="40"/>
        <w:ind w:left="360" w:hanging="360"/>
      </w:pPr>
      <w:r>
        <w:t xml:space="preserve">D) </w:t>
      </w:r>
      <w:r>
        <w:t xml:space="preserve">Solvent</w:t>
      </w:r>
    </w:p>
    <w:p>
      <w:pPr>
        <w:keepNext/>
        <w:spacing w:after="40"/>
        <w:ind w:left="360" w:hanging="360"/>
      </w:pPr>
      <w:r>
        <w:t xml:space="preserve">E) </w:t>
      </w:r>
      <w:r>
        <w:t xml:space="preserve">Etanol</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Yönetmelik, rafineri çıkışında, gümrük girişinde veya tasfiye edilmiş kaçak akaryakıttan teknik düzenlemelere uygun olan akaryakıta ticari faaliyetten önce eklenen ve akaryakıtın özelliklerini bozmayan kimyasal ürünü “ulusal marker” olarak tanımlar. Kimyasal terkip, Kanunda ulusal marker yerine kullanılmak amacıyla üretilen ürünleri ifade eder; solvent ve madenî yağ ise izinsiz akaryakıt üretiminde kullanılan petrol ürünleridir. Bu nedenle doğru cevap A seçeneğidir. (MD Akaryakıt Yön. 3/1-j; 5607 3/12, 3/15)</w:t>
      </w:r>
    </w:p>
    <w:p>
      <w:pPr>
        <w:spacing w:after="60"/>
      </w:pPr>
      <w:r>
        <w:rPr>
          <w:b/>
          <w:bCs/>
          <w:color w:val="1B3A5C"/>
        </w:rPr>
        <w:t xml:space="preserve">⚖️ Yasal Dayanak: </w:t>
      </w:r>
      <w:r>
        <w:t xml:space="preserve">5607 Sayılı Kaçakçılıkla Mücadele Kanununa Göre Elkonulan Akaryakıtın Teslimi, Muhafazası, Tasfiyesi ve Yapılan Masraflara İlişkin Uygulama Yönetmeliği m.3/1-j; 5607 sayılı Kanun m.3/12, 3/15</w:t>
      </w:r>
    </w:p>
    <w:p>
      <w:pPr>
        <w:spacing w:after="60"/>
      </w:pPr>
      <w:r>
        <w:rPr>
          <w:b/>
          <w:bCs/>
          <w:color w:val="1B3A5C"/>
        </w:rPr>
        <w:t xml:space="preserve">🔍 Şık Uzunluk Kontrolü: </w:t>
      </w:r>
      <w:r>
        <w:t xml:space="preserve">A:13 B:15 C:10 D:7 E:6 karakter → Denge: UYGUN</w:t>
      </w:r>
    </w:p>
    <w:p>
      <w:pPr>
        <w:keepNext/>
        <w:spacing w:after="60" w:before="280"/>
      </w:pPr>
      <w:r>
        <w:rPr>
          <w:b/>
          <w:bCs/>
          <w:color w:val="1B3A5C"/>
        </w:rPr>
        <w:t xml:space="preserve">SORU 93. </w:t>
      </w:r>
      <w:r>
        <w:rPr>
          <w:b/>
          <w:bCs/>
          <w:color w:val="B8860B"/>
        </w:rPr>
        <w:t xml:space="preserve">[T1 – Orta Üstü]</w:t>
      </w:r>
      <w:r>
        <w:rPr>
          <w:i/>
          <w:iCs/>
          <w:color w:val="555555"/>
          <w:sz w:val="18"/>
          <w:szCs w:val="18"/>
        </w:rPr>
        <w:t xml:space="preserve">  ·  Model soru: 2021/93</w:t>
      </w:r>
    </w:p>
    <w:p>
      <w:pPr>
        <w:keepNext/>
        <w:spacing w:after="80" w:before="40"/>
      </w:pPr>
      <w:r>
        <w:t xml:space="preserve">5607 sayılı Kaçakçılıkla Mücadele Kanununa göre kaçakçılığı önleme, izleme ve araştırmakla görevli olanların silah kullanma yetkisi ile muhbirlere ilişkin aşağıdakilerden hangisi </w:t>
      </w:r>
      <w:r>
        <w:rPr>
          <w:b/>
          <w:bCs/>
          <w:u w:val="single"/>
        </w:rPr>
        <w:t xml:space="preserve">yanlıştır</w:t>
      </w:r>
      <w:r>
        <w:t xml:space="preserve">?</w:t>
      </w:r>
    </w:p>
    <w:p>
      <w:pPr>
        <w:keepNext/>
        <w:spacing w:after="40"/>
        <w:ind w:left="360" w:hanging="360"/>
      </w:pPr>
      <w:r>
        <w:t xml:space="preserve">A) </w:t>
      </w:r>
      <w:r>
        <w:t xml:space="preserve">Görevlilerin yanaşmasına izin vermeyerek kaçan deniz aracına önce telsiz, flama veya mors gibi işaretlerle durması ihtar olunur; ihtara uymazsa uyarı mahiyetinde, kaçmaya devam ederse durmaya zorlayacak şekilde üzerine ateş edilir.</w:t>
      </w:r>
    </w:p>
    <w:p>
      <w:pPr>
        <w:keepNext/>
        <w:spacing w:after="40"/>
        <w:ind w:left="360" w:hanging="360"/>
      </w:pPr>
      <w:r>
        <w:t xml:space="preserve">B) </w:t>
      </w:r>
      <w:r>
        <w:t xml:space="preserve">Silah kullanmaları nedeniyle haklarında soruşturma veya kovuşturma açılan memurlara bağlı oldukları kurumca avukat sağlanır ve bu avukatın ücreti de memurun bağlı olduğu kurum tarafından karşılanır.</w:t>
      </w:r>
    </w:p>
    <w:p>
      <w:pPr>
        <w:keepNext/>
        <w:spacing w:after="40"/>
        <w:ind w:left="360" w:hanging="360"/>
      </w:pPr>
      <w:r>
        <w:t xml:space="preserve">C) </w:t>
      </w:r>
      <w:r>
        <w:t xml:space="preserve">Belirlenen kapı ve yollar dışından gümrük bölgesine girmeye çalışan kişinin silahla karşılığa yeltenmesi hâlinde dahi yetkili memurlar, havaya ateş ederek uyarıyı yinelemekle yetinir ve doğrudan hedefe ateş edemez.</w:t>
      </w:r>
    </w:p>
    <w:p>
      <w:pPr>
        <w:keepNext/>
        <w:spacing w:after="40"/>
        <w:ind w:left="360" w:hanging="360"/>
      </w:pPr>
      <w:r>
        <w:t xml:space="preserve">D) </w:t>
      </w:r>
      <w:r>
        <w:t xml:space="preserve">Kaçakçılık suçlarından kaynaklanan malvarlığı değerlerini aklama suçunu ihbar edenlerin kimliği de izinleri olmadıkça açıklanamaz ve bu kişiler hakkında tanıkların korunmasına ilişkin hükümler uygulanır.</w:t>
      </w:r>
    </w:p>
    <w:p>
      <w:pPr>
        <w:keepNext/>
        <w:spacing w:after="40"/>
        <w:ind w:left="360" w:hanging="360"/>
      </w:pPr>
      <w:r>
        <w:t xml:space="preserve">E) </w:t>
      </w:r>
      <w:r>
        <w:t xml:space="preserve">Kaçakçılığı önleme, izleme ve soruşturmakla yükümlü olanlara muhbir ikramiyesi ödenmez; ihbarsız yakalama olaylarında ise ikramiyenin tamamı el koyma ikramiyesine hak kazananlara ödenir.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belirlenen kapı ve yollar dışından gümrük bölgesine girmek isteyen kişi “dur” uyarısına uymazsa uyarı havaya ateş edilerek yinelenir; ancak silahla karşılığa yeltenilmesi veya meşru müdafaa durumuna düşülmesi hâlinde yetkili memurlar saldırıyı etkisiz kılacak oranda doğrudan hedefe ateş edebilir. Deniz araçlarında ihtar, uyarı ateşi ve üzerine ateş sırası ile aklama suçunu ihbar edenlerin kimliğinin korunması Kanunda aynen yer alır. Bu nedenle doğru cevap C seçeneğidir. (MD 5607 19/4, 22/1, 22/2, 23/2)</w:t>
      </w:r>
    </w:p>
    <w:p>
      <w:pPr>
        <w:spacing w:after="60"/>
      </w:pPr>
      <w:r>
        <w:rPr>
          <w:b/>
          <w:bCs/>
          <w:color w:val="1B3A5C"/>
        </w:rPr>
        <w:t xml:space="preserve">⚖️ Yasal Dayanak: </w:t>
      </w:r>
      <w:r>
        <w:t xml:space="preserve">5607 sayılı Kaçakçılıkla Mücadele Kanunu m.19/4, 22/1, 22/2, 23/2</w:t>
      </w:r>
    </w:p>
    <w:p>
      <w:pPr>
        <w:spacing w:after="60"/>
      </w:pPr>
      <w:r>
        <w:rPr>
          <w:b/>
          <w:bCs/>
          <w:color w:val="1B3A5C"/>
        </w:rPr>
        <w:t xml:space="preserve">🔍 Şık Uzunluk Kontrolü: </w:t>
      </w:r>
      <w:r>
        <w:t xml:space="preserve">A:231 B:198 C:214 D:203 E:186 karakter → Denge: UYGUN</w:t>
      </w:r>
    </w:p>
    <w:p>
      <w:pPr>
        <w:keepNext/>
        <w:spacing w:after="60" w:before="280"/>
      </w:pPr>
      <w:r>
        <w:rPr>
          <w:b/>
          <w:bCs/>
          <w:color w:val="1B3A5C"/>
        </w:rPr>
        <w:t xml:space="preserve">SORU 94. </w:t>
      </w:r>
      <w:r>
        <w:rPr>
          <w:b/>
          <w:bCs/>
          <w:color w:val="B8860B"/>
        </w:rPr>
        <w:t xml:space="preserve">[T2 – Orta Üstü]</w:t>
      </w:r>
      <w:r>
        <w:rPr>
          <w:i/>
          <w:iCs/>
          <w:color w:val="555555"/>
          <w:sz w:val="18"/>
          <w:szCs w:val="18"/>
        </w:rPr>
        <w:t xml:space="preserve">  ·  Model soru: 2021/94</w:t>
      </w:r>
    </w:p>
    <w:p>
      <w:pPr>
        <w:keepNext/>
        <w:spacing w:after="80" w:before="40"/>
      </w:pPr>
      <w:r>
        <w:t xml:space="preserve">5607 sayılı Kaçakçılıkla Mücadele Kanunu ve uygulama yönetmeliklerinde düzenlenen tutanaklara ilişkin şu ifadeler veriliyor:</w:t>
      </w:r>
    </w:p>
    <w:p>
      <w:pPr>
        <w:keepNext/>
        <w:spacing w:after="40"/>
        <w:ind w:left="360"/>
      </w:pPr>
      <w:r>
        <w:t xml:space="preserve">I. Kaçak şüphesiyle el konulan eşya, miktarı, cinsi ve seri numarası gibi ayırıcı özelliklerini gösteren tutanakla gümrük idaresine teslim edilir.</w:t>
      </w:r>
    </w:p>
    <w:p>
      <w:pPr>
        <w:keepNext/>
        <w:spacing w:after="40"/>
        <w:ind w:left="360"/>
      </w:pPr>
      <w:r>
        <w:t xml:space="preserve">II. Kaçak Akaryakıt Tespit ve Elkoyma Tutanağında, olay ihbar üzerine ortaya çıkarılmışsa ihbarcının kimliğine de yer verilir.</w:t>
      </w:r>
    </w:p>
    <w:p>
      <w:pPr>
        <w:keepNext/>
        <w:spacing w:after="40"/>
        <w:ind w:left="360"/>
      </w:pPr>
      <w:r>
        <w:t xml:space="preserve">III. Alıkonulan taşıtın tesliminde de el konulan eşya için kullanılan Kaçak Eşya Teslim Tutanağı düzenlenir.</w:t>
      </w:r>
    </w:p>
    <w:p>
      <w:pPr>
        <w:keepNext/>
        <w:spacing w:after="40"/>
        <w:ind w:left="360"/>
      </w:pPr>
      <w:r>
        <w:t xml:space="preserve">IV. El konulan eşyanın teslim tutanağının bir örneği, düzenlenme tarihini takip eden üç iş günü içinde müdahil gümrük müdürlüğüne gönderilir.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el konulan eşya ayırıcı özelliklerini gösteren bir tutanakla gümrük idaresine teslim edilir; Yönetmeliğe göre teslim tutanağının bir örneği üç iş günü içinde müdahil gümrük müdürlüğüne gönderilir, bu nedenle I ve IV doğrudur. Kaçak Akaryakıt Tespit ve Elkoyma Tutanağına ihbarcının kimliği yazılmaz; taşıtın tesliminde de Kaçak Eşya Teslim Tutanağı değil Taşıt Tespit ve Teslim-Tesellüm Tutanağı düzenlenir, bu nedenle II ve III yanlıştır. Bu nedenle doğru cevap D seçeneğidir. (MD 5607 11/1; Elkonulan Eşya Yön. 5/2, 5/8; Akaryakıt Yön. Ek-2)</w:t>
      </w:r>
    </w:p>
    <w:p>
      <w:pPr>
        <w:spacing w:after="60"/>
      </w:pPr>
      <w:r>
        <w:rPr>
          <w:b/>
          <w:bCs/>
          <w:color w:val="1B3A5C"/>
        </w:rPr>
        <w:t xml:space="preserve">⚖️ Yasal Dayanak: </w:t>
      </w:r>
      <w:r>
        <w:t xml:space="preserve">5607 sayılı Kaçakçılıkla Mücadele Kanunu m.11/1; 5607 Sayılı Kaçakçılıkla Mücadele Kanununa Göre Elkonulan Eşya ve Alıkonulan Taşıtlara İlişkin Uygulama Yönetmeliği m.5/2, 5/8; Elkonulan Akaryakıt Uygulama Yönetmeliği Ek-2</w:t>
      </w:r>
    </w:p>
    <w:p>
      <w:pPr>
        <w:spacing w:after="60"/>
      </w:pPr>
      <w:r>
        <w:rPr>
          <w:b/>
          <w:bCs/>
          <w:color w:val="1B3A5C"/>
        </w:rPr>
        <w:t xml:space="preserve">🔍 Şık Uzunluk Kontrolü: </w:t>
      </w:r>
      <w:r>
        <w:t xml:space="preserve">A:8 B:9 C:7 D:7 E:9 karakter → Denge: UYGUN</w:t>
      </w:r>
    </w:p>
    <w:p>
      <w:pPr>
        <w:keepNext/>
        <w:spacing w:after="60" w:before="280"/>
      </w:pPr>
      <w:r>
        <w:rPr>
          <w:b/>
          <w:bCs/>
          <w:color w:val="1B3A5C"/>
        </w:rPr>
        <w:t xml:space="preserve">SORU 95. </w:t>
      </w:r>
      <w:r>
        <w:rPr>
          <w:b/>
          <w:bCs/>
          <w:color w:val="B8860B"/>
        </w:rPr>
        <w:t xml:space="preserve">[T7 – Orta Üstü]</w:t>
      </w:r>
      <w:r>
        <w:rPr>
          <w:i/>
          <w:iCs/>
          <w:color w:val="555555"/>
          <w:sz w:val="18"/>
          <w:szCs w:val="18"/>
        </w:rPr>
        <w:t xml:space="preserve">  ·  Model soru: 2021/95</w:t>
      </w:r>
    </w:p>
    <w:p>
      <w:pPr>
        <w:keepNext/>
        <w:spacing w:after="80" w:before="40"/>
      </w:pPr>
      <w:r>
        <w:t xml:space="preserve">5607 sayılı Kaçakçılıkla Mücadele Kanununa göre il özel idaresi olmayan yerde kaçak akaryakıt hangi idareye teslim edilir?</w:t>
      </w:r>
    </w:p>
    <w:p>
      <w:pPr>
        <w:keepNext/>
        <w:spacing w:after="40"/>
        <w:ind w:left="360" w:hanging="360"/>
      </w:pPr>
      <w:r>
        <w:t xml:space="preserve">A) </w:t>
      </w:r>
      <w:r>
        <w:t xml:space="preserve">Yakalandığı yere en yakın gümrük idaresinin kaçak eşya deposuna</w:t>
      </w:r>
    </w:p>
    <w:p>
      <w:pPr>
        <w:keepNext/>
        <w:spacing w:after="40"/>
        <w:ind w:left="360" w:hanging="360"/>
      </w:pPr>
      <w:r>
        <w:t xml:space="preserve">B) </w:t>
      </w:r>
      <w:r>
        <w:t xml:space="preserve">Yakalandığı yerde, yatırım izleme ve koordinasyon başkanlığına</w:t>
      </w:r>
    </w:p>
    <w:p>
      <w:pPr>
        <w:keepNext/>
        <w:spacing w:after="40"/>
        <w:ind w:left="360" w:hanging="360"/>
      </w:pPr>
      <w:r>
        <w:t xml:space="preserve">C) </w:t>
      </w:r>
      <w:r>
        <w:t xml:space="preserve">Sorumluluk alanındaki tasfiye işletme müdürlüğünün deposuna</w:t>
      </w:r>
    </w:p>
    <w:p>
      <w:pPr>
        <w:keepNext/>
        <w:spacing w:after="40"/>
        <w:ind w:left="360" w:hanging="360"/>
      </w:pPr>
      <w:r>
        <w:t xml:space="preserve">D) </w:t>
      </w:r>
      <w:r>
        <w:t xml:space="preserve">Gümrük idaresince belirlenen liman işletme müdürlüğüne</w:t>
      </w:r>
    </w:p>
    <w:p>
      <w:pPr>
        <w:keepNext/>
        <w:spacing w:after="40"/>
        <w:ind w:left="360" w:hanging="360"/>
      </w:pPr>
      <w:r>
        <w:t xml:space="preserve">E) </w:t>
      </w:r>
      <w:r>
        <w:t xml:space="preserve">Bulunduğu ildeki mal müdürlüğüne veya Merkez Bankası şubesine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kaçak akaryakıt yakalandığı ildeki il özel idaresine, il özel idaresi bulunmayan yerlerde ise yatırım izleme ve koordinasyon başkanlığına, miktarı, cinsi ve özelliklerini gösterir bir tutanakla yakalandığı yerde teslim edilir. Gümrük idaresine teslim kaçak akaryakıt dışındaki el konulan eşya için, liman işletme müdürlüğüne teslim ise alıkonulan deniz taşıtları için öngörülmüştür. Bu nedenle doğru cevap B seçeneğidir. (MD 5607 11/1, 11/3, 11/8)</w:t>
      </w:r>
    </w:p>
    <w:p>
      <w:pPr>
        <w:spacing w:after="60"/>
      </w:pPr>
      <w:r>
        <w:rPr>
          <w:b/>
          <w:bCs/>
          <w:color w:val="1B3A5C"/>
        </w:rPr>
        <w:t xml:space="preserve">⚖️ Yasal Dayanak: </w:t>
      </w:r>
      <w:r>
        <w:t xml:space="preserve">5607 sayılı Kaçakçılıkla Mücadele Kanunu m.11/1, 11/3, 11/8; Elkonulan Akaryakıt Uygulama Yönetmeliği m.5/1</w:t>
      </w:r>
    </w:p>
    <w:p>
      <w:pPr>
        <w:spacing w:after="60"/>
      </w:pPr>
      <w:r>
        <w:rPr>
          <w:b/>
          <w:bCs/>
          <w:color w:val="1B3A5C"/>
        </w:rPr>
        <w:t xml:space="preserve">🔍 Şık Uzunluk Kontrolü: </w:t>
      </w:r>
      <w:r>
        <w:t xml:space="preserve">A:63 B:62 C:59 D:54 E:61 karakter → Denge: UYGUN</w:t>
      </w:r>
    </w:p>
    <w:p>
      <w:pPr>
        <w:keepNext/>
        <w:spacing w:after="60" w:before="280"/>
      </w:pPr>
      <w:r>
        <w:rPr>
          <w:b/>
          <w:bCs/>
          <w:color w:val="1B3A5C"/>
        </w:rPr>
        <w:t xml:space="preserve">SORU 96. </w:t>
      </w:r>
      <w:r>
        <w:rPr>
          <w:b/>
          <w:bCs/>
          <w:color w:val="B8860B"/>
        </w:rPr>
        <w:t xml:space="preserve">[T2 – Orta Üstü]</w:t>
      </w:r>
      <w:r>
        <w:rPr>
          <w:i/>
          <w:iCs/>
          <w:color w:val="555555"/>
          <w:sz w:val="18"/>
          <w:szCs w:val="18"/>
        </w:rPr>
        <w:t xml:space="preserve">  ·  Model soru: 2021/96</w:t>
      </w:r>
    </w:p>
    <w:p>
      <w:pPr>
        <w:keepNext/>
        <w:spacing w:after="80" w:before="40"/>
      </w:pPr>
      <w:r>
        <w:t xml:space="preserve">5607 sayılı Kaçakçılıkla Mücadele Kanunu uyarınca el konulan;</w:t>
      </w:r>
    </w:p>
    <w:p>
      <w:pPr>
        <w:keepNext/>
        <w:spacing w:after="40"/>
        <w:ind w:left="360"/>
      </w:pPr>
      <w:r>
        <w:t xml:space="preserve">I. Bandrolsüz makaron ve yaprak sigara kâğıdı</w:t>
      </w:r>
    </w:p>
    <w:p>
      <w:pPr>
        <w:keepNext/>
        <w:spacing w:after="40"/>
        <w:ind w:left="360"/>
      </w:pPr>
      <w:r>
        <w:t xml:space="preserve">II. Nikotin içermeyen, tütün mamulünü taklit eden elektronik nargile</w:t>
      </w:r>
    </w:p>
    <w:p>
      <w:pPr>
        <w:keepNext/>
        <w:spacing w:after="40"/>
        <w:ind w:left="360"/>
      </w:pPr>
      <w:r>
        <w:t xml:space="preserve">III. Teknik düzenlemelere uygun kaçak akaryakıt</w:t>
      </w:r>
    </w:p>
    <w:p>
      <w:pPr>
        <w:keepNext/>
        <w:spacing w:after="40"/>
        <w:ind w:left="360"/>
      </w:pPr>
      <w:r>
        <w:t xml:space="preserve">IV. Elektronik sigarada kullanılan solüsyonlar</w:t>
      </w:r>
    </w:p>
    <w:p>
      <w:pPr>
        <w:keepNext/>
        <w:spacing w:after="40"/>
        <w:ind w:left="360"/>
      </w:pPr>
      <w:r>
        <w:t xml:space="preserve">eşyalardan hangileri, el koyan idarelerce numune alınarak imha edilir?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bandrolsüz makaron ve yaprak sigara kâğıdı ile nikotin içersin içermesin tütün mamulünü taklit eden elektronik sigara ve elektronik nargile dahil her türlü mamul ve bunların tüketiminde kullanılan aksam, yedek parça ve solüsyonlar el koyan idarelerce numune alınarak tutanağa bağlanıp imha edilir; bu nedenle I, II ve IV doğrudur. Teknik düzenlemelere uygun kaçak akaryakıt ise imha edilmez, kamu kurumlarına bedelsiz tahsis edilerek veya satılarak tasfiye edilir. Bu nedenle doğru cevap E seçeneğidir. (MD 5607 11/5, 16/A-1)</w:t>
      </w:r>
    </w:p>
    <w:p>
      <w:pPr>
        <w:spacing w:after="60"/>
      </w:pPr>
      <w:r>
        <w:rPr>
          <w:b/>
          <w:bCs/>
          <w:color w:val="1B3A5C"/>
        </w:rPr>
        <w:t xml:space="preserve">⚖️ Yasal Dayanak: </w:t>
      </w:r>
      <w:r>
        <w:t xml:space="preserve">5607 sayılı Kaçakçılıkla Mücadele Kanunu m.11/5, 16/A-1</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97. </w:t>
      </w:r>
      <w:r>
        <w:rPr>
          <w:b/>
          <w:bCs/>
          <w:color w:val="B8860B"/>
        </w:rPr>
        <w:t xml:space="preserve">[T2 – Zor]</w:t>
      </w:r>
      <w:r>
        <w:rPr>
          <w:i/>
          <w:iCs/>
          <w:color w:val="555555"/>
          <w:sz w:val="18"/>
          <w:szCs w:val="18"/>
        </w:rPr>
        <w:t xml:space="preserve">  ·  Model soru: 2021/97</w:t>
      </w:r>
    </w:p>
    <w:p>
      <w:pPr>
        <w:keepNext/>
        <w:spacing w:after="80" w:before="40"/>
      </w:pPr>
      <w:r>
        <w:t xml:space="preserve">Yabancı bayraklı ve Türkiye’de sicile kayıtlı olmayan (X) gemisi, hukuken geçerli bir mazereti bulunmaksızın Gümrük Kanunu gereğince belirlenen kapı ve yollar dışından gümrük bölgesine girerek sahile yanaşmıştır. Sahil Güvenlik ekiplerince yapılan aramada gemide, yükleme ve taşıma belgelerinde yer almayan ve miktar bakımından gümrük idaresinin depolama kapasitesini aşan kaçak eşya tespit edilmiş; eşyaya ve eşyanın naklinde kullanılan gemiye el konulmuştur. Gemi sahibi, gemiyi teminat karşılığında teslim almak için başvurmamış, ancak geminin muhafaza ve zorunlu bakım giderlerini karşılayacağını gümrük idaresine yazılı olarak bildirmiştir.</w:t>
      </w:r>
    </w:p>
    <w:p>
      <w:pPr>
        <w:keepNext/>
        <w:spacing w:after="40"/>
        <w:ind w:left="360"/>
      </w:pPr>
      <w:r>
        <w:t xml:space="preserve">5607 sayılı Kaçakçılıkla Mücadele Kanununa göre bu olayla ilgili aşağıdaki ifadeler veriliyor:</w:t>
      </w:r>
    </w:p>
    <w:p>
      <w:pPr>
        <w:keepNext/>
        <w:spacing w:after="40"/>
        <w:ind w:left="360"/>
      </w:pPr>
      <w:r>
        <w:t xml:space="preserve">I. Gemi, Türkiye’de sicile kayıtlı olmadığından el koyma kararı veren mercilerce alıkonulur.</w:t>
      </w:r>
    </w:p>
    <w:p>
      <w:pPr>
        <w:keepNext/>
        <w:spacing w:after="40"/>
        <w:ind w:left="360"/>
      </w:pPr>
      <w:r>
        <w:t xml:space="preserve">II. Teminatla teslim alınmayan gemi, gümrük idaresince belirlenen liman işletme müdürlüğüne teslim edilir.</w:t>
      </w:r>
    </w:p>
    <w:p>
      <w:pPr>
        <w:keepNext/>
        <w:spacing w:after="40"/>
        <w:ind w:left="360"/>
      </w:pPr>
      <w:r>
        <w:t xml:space="preserve">III. Gemi sahibi muhafaza ve zorunlu bakım giderlerini karşılasa bile gemi, soruşturma ve kovuşturma sonucu beklenmeksizin derhal tasfiye edilir.</w:t>
      </w:r>
    </w:p>
    <w:p>
      <w:pPr>
        <w:keepNext/>
        <w:spacing w:after="40"/>
        <w:ind w:left="360"/>
      </w:pPr>
      <w:r>
        <w:t xml:space="preserve">IV. Depolama kapasitesini aşan kaçak eşya, özelliklerine göre doğrudan ilgili idarelere, bu mümkün değilse mülkî amirin uygun göreceği yerlere konulur.</w:t>
      </w:r>
    </w:p>
    <w:p>
      <w:pPr>
        <w:keepNext/>
        <w:spacing w:after="40"/>
        <w:ind w:left="360"/>
      </w:pPr>
      <w:r>
        <w:t xml:space="preserve">Yukarıdaki ifadelerden hangileri doğrudur?</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Türkiye’de sicile kayıtlı olmayan taşıt, el koyma kararı veren mercilerce alıkonulur; alıkonulan deniz taşıtı teminatla teslim alınmazsa muhafaza ve zorunlu bakım giderleri sahibince veya donatanınca karşılanmak üzere liman işletme müdürlüğüne teslim edilir; gümrük idaresinin depolama kapasitesini aşan eşya ise ilgili idarelere, bu mümkün değilse kaymakam veya valinin uygun göreceği yerlere konulur; bu nedenle I, II ve IV doğrudur. Masraflar sahibince veya donatanınca karşılandığı sürece deniz taşıtının tasfiyesi yoluna gidilmediğinden III yanlıştır. Bu nedenle doğru cevap C seçeneğidir. (MD 5607 10/2, 11/3, 11/4)</w:t>
      </w:r>
    </w:p>
    <w:p>
      <w:pPr>
        <w:spacing w:after="60"/>
      </w:pPr>
      <w:r>
        <w:rPr>
          <w:b/>
          <w:bCs/>
          <w:color w:val="1B3A5C"/>
        </w:rPr>
        <w:t xml:space="preserve">⚖️ Yasal Dayanak: </w:t>
      </w:r>
      <w:r>
        <w:t xml:space="preserve">5607 sayılı Kaçakçılıkla Mücadele Kanunu m.9/3, 10/2, 11/3, 11/4</w:t>
      </w:r>
    </w:p>
    <w:p>
      <w:pPr>
        <w:spacing w:after="60"/>
      </w:pPr>
      <w:r>
        <w:rPr>
          <w:b/>
          <w:bCs/>
          <w:color w:val="1B3A5C"/>
        </w:rPr>
        <w:t xml:space="preserve">🔍 Şık Uzunluk Kontrolü: </w:t>
      </w:r>
      <w:r>
        <w:t xml:space="preserve">A:10 B:7 C:11 D:12 E:13 karakter → Denge: UYGUN</w:t>
      </w:r>
    </w:p>
    <w:p>
      <w:pPr>
        <w:keepNext/>
        <w:spacing w:after="60" w:before="280"/>
      </w:pPr>
      <w:r>
        <w:rPr>
          <w:b/>
          <w:bCs/>
          <w:color w:val="1B3A5C"/>
        </w:rPr>
        <w:t xml:space="preserve">SORU 98. </w:t>
      </w:r>
      <w:r>
        <w:rPr>
          <w:b/>
          <w:bCs/>
          <w:color w:val="B8860B"/>
        </w:rPr>
        <w:t xml:space="preserve">[T1 – Zor]</w:t>
      </w:r>
      <w:r>
        <w:rPr>
          <w:i/>
          <w:iCs/>
          <w:color w:val="555555"/>
          <w:sz w:val="18"/>
          <w:szCs w:val="18"/>
        </w:rPr>
        <w:t xml:space="preserve">  ·  Model soru: 2021/98</w:t>
      </w:r>
    </w:p>
    <w:p>
      <w:pPr>
        <w:keepNext/>
        <w:spacing w:after="80" w:before="40"/>
      </w:pPr>
      <w:r>
        <w:t xml:space="preserve">5607 sayılı Kaçakçılıkla Mücadele Kanununa göre el konulan eşyanın tasfiyesine ilişkin aşağıdakilerden hangisi </w:t>
      </w:r>
      <w:r>
        <w:rPr>
          <w:b/>
          <w:bCs/>
          <w:u w:val="single"/>
        </w:rPr>
        <w:t xml:space="preserve">yanlıştır</w:t>
      </w:r>
      <w:r>
        <w:t xml:space="preserve">?</w:t>
      </w:r>
    </w:p>
    <w:p>
      <w:pPr>
        <w:keepNext/>
        <w:spacing w:after="40"/>
        <w:ind w:left="360" w:hanging="360"/>
      </w:pPr>
      <w:r>
        <w:t xml:space="preserve">A) </w:t>
      </w:r>
      <w:r>
        <w:t xml:space="preserve">Emanet hesabındaki tutar yapılacak ödemeyi karşılamazsa aradaki fark genel bütçeden hak sahibine ödenir.</w:t>
      </w:r>
    </w:p>
    <w:p>
      <w:pPr>
        <w:keepNext/>
        <w:spacing w:after="40"/>
        <w:ind w:left="360" w:hanging="360"/>
      </w:pPr>
      <w:r>
        <w:t xml:space="preserve">B) </w:t>
      </w:r>
      <w:r>
        <w:t xml:space="preserve">İadesine karar verilen eşya imha edilmişse, imha edilen eşyanın bedeli gümrük idaresince genel bütçeden ödenir.</w:t>
      </w:r>
    </w:p>
    <w:p>
      <w:pPr>
        <w:keepNext/>
        <w:spacing w:after="40"/>
        <w:ind w:left="360" w:hanging="360"/>
      </w:pPr>
      <w:r>
        <w:t xml:space="preserve">C) </w:t>
      </w:r>
      <w:r>
        <w:t xml:space="preserve">Kanuni süreler içinde tasfiye kararı verilmeyen eşya, başka bir karar beklenmeksizin derhal tasfiye edilir.</w:t>
      </w:r>
    </w:p>
    <w:p>
      <w:pPr>
        <w:keepNext/>
        <w:spacing w:after="40"/>
        <w:ind w:left="360" w:hanging="360"/>
      </w:pPr>
      <w:r>
        <w:t xml:space="preserve">D) </w:t>
      </w:r>
      <w:r>
        <w:t xml:space="preserve">Bu Kanunun uygulamasında tasfiye, tasfiye idaresince Gümrük Kanunu hükümlerine göre yapılır.</w:t>
      </w:r>
    </w:p>
    <w:p>
      <w:pPr>
        <w:keepNext/>
        <w:spacing w:after="40"/>
        <w:ind w:left="360" w:hanging="360"/>
      </w:pPr>
      <w:r>
        <w:t xml:space="preserve">E) </w:t>
      </w:r>
      <w:r>
        <w:t xml:space="preserve">İadesine karar verilen eşyanın satış bedeli, satış tarihinden itibaren kanuni faiziyle hak sahibine ödenir.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tasfiye edilen eşya veya taşıtın sahibine iadesine karar verilirse satış bedeli, Gümrük Kanunu hükümleri çerçevesinde satış tarihinden değil el koyma tarihinden iade tarihine kadar geçen süre için kanuni faiziyle ödenir. Satış bedelinin emanet hesabına alınması, imha edilen eşyanın bedelinin genel bütçenin ilgili tertibinden ödenmesi ve süresinde karar verilmeyen eşyanın derhal tasfiyesi Kanunda aynen yer alır. Bu nedenle doğru cevap E seçeneğidir. (MD 5607 16/1, 16/2, 16/4)</w:t>
      </w:r>
    </w:p>
    <w:p>
      <w:pPr>
        <w:spacing w:after="60"/>
      </w:pPr>
      <w:r>
        <w:rPr>
          <w:b/>
          <w:bCs/>
          <w:color w:val="1B3A5C"/>
        </w:rPr>
        <w:t xml:space="preserve">⚖️ Yasal Dayanak: </w:t>
      </w:r>
      <w:r>
        <w:t xml:space="preserve">5607 sayılı Kaçakçılıkla Mücadele Kanunu m.16/1, 16/2, 16/4</w:t>
      </w:r>
    </w:p>
    <w:p>
      <w:pPr>
        <w:spacing w:after="60"/>
      </w:pPr>
      <w:r>
        <w:rPr>
          <w:b/>
          <w:bCs/>
          <w:color w:val="1B3A5C"/>
        </w:rPr>
        <w:t xml:space="preserve">🔍 Şık Uzunluk Kontrolü: </w:t>
      </w:r>
      <w:r>
        <w:t xml:space="preserve">A:104 B:111 C:107 D:92 E:107 karakter → Denge: UYGUN</w:t>
      </w:r>
    </w:p>
    <w:p>
      <w:pPr>
        <w:keepNext/>
        <w:spacing w:after="60" w:before="280"/>
      </w:pPr>
      <w:r>
        <w:rPr>
          <w:b/>
          <w:bCs/>
          <w:color w:val="1B3A5C"/>
        </w:rPr>
        <w:t xml:space="preserve">SORU 99. </w:t>
      </w:r>
      <w:r>
        <w:rPr>
          <w:b/>
          <w:bCs/>
          <w:color w:val="B8860B"/>
        </w:rPr>
        <w:t xml:space="preserve">[T1 – Orta Üstü]</w:t>
      </w:r>
      <w:r>
        <w:rPr>
          <w:i/>
          <w:iCs/>
          <w:color w:val="555555"/>
          <w:sz w:val="18"/>
          <w:szCs w:val="18"/>
        </w:rPr>
        <w:t xml:space="preserve">  ·  Model soru: 2021/99</w:t>
      </w:r>
    </w:p>
    <w:p>
      <w:pPr>
        <w:keepNext/>
        <w:spacing w:after="80" w:before="40"/>
      </w:pPr>
      <w:r>
        <w:t xml:space="preserve">5607 sayılı Kaçakçılıkla Mücadele Kanunu kapsamında çıkarılan uygulama yönetmeliklerinin dayanak ve kapsamlarına ilişkin aşağıdakilerden hangisi </w:t>
      </w:r>
      <w:r>
        <w:rPr>
          <w:b/>
          <w:bCs/>
          <w:u w:val="single"/>
        </w:rPr>
        <w:t xml:space="preserve">yanlıştır</w:t>
      </w:r>
      <w:r>
        <w:t xml:space="preserve">?</w:t>
      </w:r>
    </w:p>
    <w:p>
      <w:pPr>
        <w:keepNext/>
        <w:spacing w:after="40"/>
        <w:ind w:left="360" w:hanging="360"/>
      </w:pPr>
      <w:r>
        <w:t xml:space="preserve">A) </w:t>
      </w:r>
      <w:r>
        <w:t xml:space="preserve">Akaryakıt Uygulama Yönetmeliği, Petrol Piyasası Kanununa da dayanılarak hazırlanmıştır.</w:t>
      </w:r>
    </w:p>
    <w:p>
      <w:pPr>
        <w:keepNext/>
        <w:spacing w:after="40"/>
        <w:ind w:left="360" w:hanging="360"/>
      </w:pPr>
      <w:r>
        <w:t xml:space="preserve">B) </w:t>
      </w:r>
      <w:r>
        <w:t xml:space="preserve">Elkonulan Eşya Yönetmeliği, kaçak akaryakıt hariç el konulan eşya ve taşıtları kapsar.</w:t>
      </w:r>
    </w:p>
    <w:p>
      <w:pPr>
        <w:keepNext/>
        <w:spacing w:after="40"/>
        <w:ind w:left="360" w:hanging="360"/>
      </w:pPr>
      <w:r>
        <w:t xml:space="preserve">C) </w:t>
      </w:r>
      <w:r>
        <w:t xml:space="preserve">İkramiye Yönetmeliği, kontrollü teslimat uygulamalarındaki ikramiye ödemelerini de kapsar.</w:t>
      </w:r>
    </w:p>
    <w:p>
      <w:pPr>
        <w:keepNext/>
        <w:spacing w:after="40"/>
        <w:ind w:left="360" w:hanging="360"/>
      </w:pPr>
      <w:r>
        <w:t xml:space="preserve">D) </w:t>
      </w:r>
      <w:r>
        <w:t xml:space="preserve">Elkonulan Eşya Yönetmeliğinin dayanakları arasında Gümrük Kanunu hükümleri yer almaz.</w:t>
      </w:r>
    </w:p>
    <w:p>
      <w:pPr>
        <w:keepNext/>
        <w:spacing w:after="40"/>
        <w:ind w:left="360" w:hanging="360"/>
      </w:pPr>
      <w:r>
        <w:t xml:space="preserve">E) </w:t>
      </w:r>
      <w:r>
        <w:t xml:space="preserve">İlan Yönetmeliği, Kanunun kamuoyuna ilanı öngören hükmüne dayanılarak hazırlanmıştır.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Elkonulan Eşya ve Alıkonulan Taşıtlara İlişkin Uygulama Yönetmeliği, 5607 sayılı Kanunun yanı sıra Gümrük Kanununun tasfiyeye ilişkin hükümlerine de dayanılarak hazırlanmıştır. Akaryakıt Uygulama Yönetmeliğinin Petrol Piyasası Kanunu ile 5607 sayılı Kanuna dayandığı, İkramiye Yönetmeliğinin kontrollü teslimat ve müşterek operasyonlardaki ödemeleri de kapsadığı ve İlan Yönetmeliğinin Kanunun ilanı öngören hükmüne dayandığı doğrudur. Bu nedenle doğru cevap D seçeneğidir. (MD Elkonulan Eşya Yön. 1, 2; Akaryakıt Yön. 2; İkramiye Yön. 2; İlan Yön. 2)</w:t>
      </w:r>
    </w:p>
    <w:p>
      <w:pPr>
        <w:spacing w:after="60"/>
      </w:pPr>
      <w:r>
        <w:rPr>
          <w:b/>
          <w:bCs/>
          <w:color w:val="1B3A5C"/>
        </w:rPr>
        <w:t xml:space="preserve">⚖️ Yasal Dayanak: </w:t>
      </w:r>
      <w:r>
        <w:t xml:space="preserve">Elkonulan Eşya ve Alıkonulan Taşıtlara İlişkin Uygulama Yönetmeliği m.1, 2; Elkonulan Akaryakıt Uygulama Yönetmeliği m.2; Kaçakçılık Türleri ile İlgili Mahkûmiyet Hükmü Kesinleşenlerin Kamuoyuna İlan Edilmesine Dair Yönetmelik m.2; İkramiye Ödenmesi Hakkında Yönetmelik m.2</w:t>
      </w:r>
    </w:p>
    <w:p>
      <w:pPr>
        <w:spacing w:after="60"/>
      </w:pPr>
      <w:r>
        <w:rPr>
          <w:b/>
          <w:bCs/>
          <w:color w:val="1B3A5C"/>
        </w:rPr>
        <w:t xml:space="preserve">🔍 Şık Uzunluk Kontrolü: </w:t>
      </w:r>
      <w:r>
        <w:t xml:space="preserve">A:87 B:86 C:90 D:85 E:85 karakter → Denge: UYGUN</w:t>
      </w:r>
    </w:p>
    <w:p>
      <w:pPr>
        <w:keepNext/>
        <w:spacing w:after="60" w:before="280"/>
      </w:pPr>
      <w:r>
        <w:rPr>
          <w:b/>
          <w:bCs/>
          <w:color w:val="1B3A5C"/>
        </w:rPr>
        <w:t xml:space="preserve">SORU 100. </w:t>
      </w:r>
      <w:r>
        <w:rPr>
          <w:b/>
          <w:bCs/>
          <w:color w:val="B8860B"/>
        </w:rPr>
        <w:t xml:space="preserve">[T9 – Zor]</w:t>
      </w:r>
      <w:r>
        <w:rPr>
          <w:i/>
          <w:iCs/>
          <w:color w:val="555555"/>
          <w:sz w:val="18"/>
          <w:szCs w:val="18"/>
        </w:rPr>
        <w:t xml:space="preserve">  ·  Model soru: 2021/100</w:t>
      </w:r>
    </w:p>
    <w:p>
      <w:pPr>
        <w:keepNext/>
        <w:spacing w:after="80" w:before="40"/>
      </w:pPr>
      <w:r>
        <w:t xml:space="preserve">(K) ve (L), ambalajlarında bandrol bulunmayan ve yurt içinde üretildiği anlaşılan sigaraları ticari amaçla birlikte nakletmiştir. Sigaraların kaçak olarak yurda sokulmadığı, fiilin yalnızca (K) ve (L) tarafından ve bir örgütün faaliyeti çerçevesinde olmaksızın işlendiği, ikisinin de kaçakçılık fiillerini önlemek, izlemek veya araştırmakla görevli kişilerden olmadığı ve eşyanın değerinin fahiş, hafif veya pek hafif sayılmadığı tespit edilmiştir. Hâkim, her iki sanık için temel hapis cezasını 5607 sayılı Kaçakçılıkla Mücadele Kanununda bu fiil için öngörülen hapis cezasının alt sınırından belirlemiştir. Daha önce kaçakçılık suçundan mahkûm olmuş olan ve mükerrir sayılan (K), soruşturma evresi sona ermeden suç konusu eşyanın gümrüklenmiş değerinin iki katı kadar parayı Devlet Hazinesine ödemiştir; mükerrir olmayan (L) ise herhangi bir ödemede bulunmamıştır. Olayda başkaca artırım veya indirim nedeni bulunmamaktadır.</w:t>
      </w:r>
    </w:p>
    <w:p>
      <w:pPr>
        <w:keepNext/>
        <w:spacing w:after="40"/>
        <w:ind w:left="360"/>
      </w:pPr>
      <w:r>
        <w:t xml:space="preserve">Buna göre (K) ve (L) hakkında hükmedilecek hapis cezalarının toplamı </w:t>
      </w:r>
      <w:r>
        <w:rPr>
          <w:b/>
          <w:bCs/>
        </w:rPr>
        <w:t xml:space="preserve">kaç ay</w:t>
      </w:r>
      <w:r>
        <w:t xml:space="preserve"> olur?</w:t>
      </w:r>
    </w:p>
    <w:p>
      <w:pPr>
        <w:keepNext/>
        <w:spacing w:after="40"/>
        <w:ind w:left="360" w:hanging="360"/>
      </w:pPr>
      <w:r>
        <w:t xml:space="preserve">A) </w:t>
      </w:r>
      <w:r>
        <w:t xml:space="preserve">24 ay</w:t>
      </w:r>
    </w:p>
    <w:p>
      <w:pPr>
        <w:keepNext/>
        <w:spacing w:after="40"/>
        <w:ind w:left="360" w:hanging="360"/>
      </w:pPr>
      <w:r>
        <w:t xml:space="preserve">B) </w:t>
      </w:r>
      <w:r>
        <w:t xml:space="preserve">48 ay</w:t>
      </w:r>
    </w:p>
    <w:p>
      <w:pPr>
        <w:keepNext/>
        <w:spacing w:after="40"/>
        <w:ind w:left="360" w:hanging="360"/>
      </w:pPr>
      <w:r>
        <w:t xml:space="preserve">C) </w:t>
      </w:r>
      <w:r>
        <w:t xml:space="preserve">54 ay</w:t>
      </w:r>
    </w:p>
    <w:p>
      <w:pPr>
        <w:keepNext/>
        <w:spacing w:after="40"/>
        <w:ind w:left="360" w:hanging="360"/>
      </w:pPr>
      <w:r>
        <w:t xml:space="preserve">D) </w:t>
      </w:r>
      <w:r>
        <w:t xml:space="preserve">60 ay</w:t>
      </w:r>
    </w:p>
    <w:p>
      <w:pPr>
        <w:keepNext/>
        <w:spacing w:after="40"/>
        <w:ind w:left="360" w:hanging="360"/>
      </w:pPr>
      <w:r>
        <w:t xml:space="preserve">E) </w:t>
      </w:r>
      <w:r>
        <w:t xml:space="preserve">72 ay</w:t>
      </w:r>
    </w:p>
    <w:p>
      <w:pPr>
        <w:spacing w:after="60"/>
      </w:pPr>
      <w:r>
        <w:rPr>
          <w:b/>
          <w:bCs/>
          <w:color w:val="1B7A3C"/>
        </w:rPr>
        <w:t xml:space="preserve">✅ Doğru Cevap: </w:t>
      </w:r>
      <w:r>
        <w:t xml:space="preserve">E</w:t>
      </w:r>
    </w:p>
    <w:p>
      <w:pPr>
        <w:spacing w:after="60"/>
      </w:pPr>
      <w:r>
        <w:rPr>
          <w:b/>
          <w:bCs/>
          <w:color w:val="1B3A5C"/>
        </w:rPr>
        <w:t xml:space="preserve">📖 Açıklama: </w:t>
      </w:r>
      <w:r>
        <w:t xml:space="preserve">Bandrolsüz tütün mamullerini ticari amaçla nakleden kişiye üç yıldan altı yıla kadar hapis cezası verildiğinden her iki sanık için temel ceza 36 aydır; fiil iki kişiyle işlendiğinden üç veya daha fazla kişiye bağlı artırım uygulanmaz. Gümrüklenmiş değerin iki katının ödenmesine bağlı indirim mükerrirler hakkında uygulanmadığından (K)’nın cezası da 36 ay kalır ve toplam 72 aydır. 54 ve 60 ay (K)’ya yarı veya üçte bir oranında indirim yapılmasının, 48 ay alt sınırın iki yıl alınmasının, 24 ay ise alt sınırın bir yıl alınmasının sonucudur. Bu nedenle doğru cevap E seçeneğidir. (MD 5607 3/18, 4/2, 5/2, 5/3)</w:t>
      </w:r>
    </w:p>
    <w:p>
      <w:pPr>
        <w:spacing w:after="60"/>
      </w:pPr>
      <w:r>
        <w:rPr>
          <w:b/>
          <w:bCs/>
          <w:color w:val="1B3A5C"/>
        </w:rPr>
        <w:t xml:space="preserve">⚖️ Yasal Dayanak: </w:t>
      </w:r>
      <w:r>
        <w:t xml:space="preserve">5607 sayılı Kaçakçılıkla Mücadele Kanunu m.3/18, 4/2, 5/2, 5/3</w:t>
      </w:r>
    </w:p>
    <w:p>
      <w:pPr>
        <w:spacing w:after="60"/>
      </w:pPr>
      <w:r>
        <w:rPr>
          <w:b/>
          <w:bCs/>
          <w:color w:val="1B3A5C"/>
        </w:rPr>
        <w:t xml:space="preserve">🔍 Şık Uzunluk Kontrolü: </w:t>
      </w:r>
      <w:r>
        <w:t xml:space="preserve">A:5 B:5 C:5 D:5 E:5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C   Soru 2: D   Soru 3: A   Soru 4: E   Soru 5: B   Soru 6: E   Soru 7: D   Soru 8: E   Soru 9: C   Soru 10: B</w:t>
      </w:r>
    </w:p>
    <w:p>
      <w:pPr>
        <w:spacing w:after="20"/>
      </w:pPr>
      <w:r>
        <w:rPr>
          <w:rFonts w:ascii="Courier New" w:cs="Courier New" w:eastAsia="Courier New" w:hAnsi="Courier New"/>
          <w:sz w:val="17"/>
          <w:szCs w:val="17"/>
        </w:rPr>
        <w:t xml:space="preserve">Soru 11: A   Soru 12: E   Soru 13: C   Soru 14: D   Soru 15: B   Soru 16: D   Soru 17: A   Soru 18: C   Soru 19: A   Soru 20: B</w:t>
      </w:r>
    </w:p>
    <w:p>
      <w:pPr>
        <w:spacing w:after="20"/>
      </w:pPr>
      <w:r>
        <w:rPr>
          <w:rFonts w:ascii="Courier New" w:cs="Courier New" w:eastAsia="Courier New" w:hAnsi="Courier New"/>
          <w:sz w:val="17"/>
          <w:szCs w:val="17"/>
        </w:rPr>
        <w:t xml:space="preserve">Soru 21: D   Soru 22: E   Soru 23: C   Soru 24: E   Soru 25: A   Soru 26: E   Soru 27: B   Soru 28: E   Soru 29: B   Soru 30: D</w:t>
      </w:r>
    </w:p>
    <w:p>
      <w:pPr>
        <w:spacing w:after="20"/>
      </w:pPr>
      <w:r>
        <w:rPr>
          <w:rFonts w:ascii="Courier New" w:cs="Courier New" w:eastAsia="Courier New" w:hAnsi="Courier New"/>
          <w:sz w:val="17"/>
          <w:szCs w:val="17"/>
        </w:rPr>
        <w:t xml:space="preserve">Soru 31: B   Soru 32: A   Soru 33: D   Soru 34: C   Soru 35: B   Soru 36: D   Soru 37: E   Soru 38: B   Soru 39: E   Soru 40: D</w:t>
      </w:r>
    </w:p>
    <w:p>
      <w:pPr>
        <w:spacing w:after="20"/>
      </w:pPr>
      <w:r>
        <w:rPr>
          <w:rFonts w:ascii="Courier New" w:cs="Courier New" w:eastAsia="Courier New" w:hAnsi="Courier New"/>
          <w:sz w:val="17"/>
          <w:szCs w:val="17"/>
        </w:rPr>
        <w:t xml:space="preserve">Soru 41: A   Soru 42: C   Soru 43: E   Soru 44: B   Soru 45: C   Soru 46: D   Soru 47: B   Soru 48: A   Soru 49: E   Soru 50: D</w:t>
      </w:r>
    </w:p>
    <w:p>
      <w:pPr>
        <w:spacing w:after="20"/>
      </w:pPr>
      <w:r>
        <w:rPr>
          <w:rFonts w:ascii="Courier New" w:cs="Courier New" w:eastAsia="Courier New" w:hAnsi="Courier New"/>
          <w:sz w:val="17"/>
          <w:szCs w:val="17"/>
        </w:rPr>
        <w:t xml:space="preserve">Soru 51: C   Soru 52: E   Soru 53: A   Soru 54: B   Soru 55: A   Soru 56: D   Soru 57: C   Soru 58: B   Soru 59: C   Soru 60: D</w:t>
      </w:r>
    </w:p>
    <w:p>
      <w:pPr>
        <w:spacing w:after="20"/>
      </w:pPr>
      <w:r>
        <w:rPr>
          <w:rFonts w:ascii="Courier New" w:cs="Courier New" w:eastAsia="Courier New" w:hAnsi="Courier New"/>
          <w:sz w:val="17"/>
          <w:szCs w:val="17"/>
        </w:rPr>
        <w:t xml:space="preserve">Soru 61: B   Soru 62: A   Soru 63: C   Soru 64: D   Soru 65: C   Soru 66: B   Soru 67: D   Soru 68: E   Soru 69: A   Soru 70: D</w:t>
      </w:r>
    </w:p>
    <w:p>
      <w:pPr>
        <w:spacing w:after="20"/>
      </w:pPr>
      <w:r>
        <w:rPr>
          <w:rFonts w:ascii="Courier New" w:cs="Courier New" w:eastAsia="Courier New" w:hAnsi="Courier New"/>
          <w:sz w:val="17"/>
          <w:szCs w:val="17"/>
        </w:rPr>
        <w:t xml:space="preserve">Soru 71: E   Soru 72: A   Soru 73: C   Soru 74: B   Soru 75: D   Soru 76: B   Soru 77: C   Soru 78: A   Soru 79: D   Soru 80: C</w:t>
      </w:r>
    </w:p>
    <w:p>
      <w:pPr>
        <w:spacing w:after="20"/>
      </w:pPr>
      <w:r>
        <w:rPr>
          <w:rFonts w:ascii="Courier New" w:cs="Courier New" w:eastAsia="Courier New" w:hAnsi="Courier New"/>
          <w:sz w:val="17"/>
          <w:szCs w:val="17"/>
        </w:rPr>
        <w:t xml:space="preserve">Soru 81: E   Soru 82: D   Soru 83: C   Soru 84: A   Soru 85: C   Soru 86: B   Soru 87: A   Soru 88: E   Soru 89: A   Soru 90: B</w:t>
      </w:r>
    </w:p>
    <w:p>
      <w:pPr>
        <w:spacing w:after="20"/>
      </w:pPr>
      <w:r>
        <w:rPr>
          <w:rFonts w:ascii="Courier New" w:cs="Courier New" w:eastAsia="Courier New" w:hAnsi="Courier New"/>
          <w:sz w:val="17"/>
          <w:szCs w:val="17"/>
        </w:rPr>
        <w:t xml:space="preserve">Soru 91: E   Soru 92: A   Soru 93: C   Soru 94: D   Soru 95: B   Soru 96: E   Soru 97: C   Soru 98: E   Soru 99: D   Soru 100: E</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927"/>
            <w:tcMar>
              <w:top w:type="dxa" w:w="80"/>
              <w:left w:type="dxa" w:w="120"/>
              <w:bottom w:type="dxa" w:w="80"/>
              <w:right w:type="dxa" w:w="120"/>
            </w:tcMar>
          </w:tcPr>
          <w:p>
            <w:pPr>
              <w:spacing w:after="40"/>
            </w:pPr>
            <w:r>
              <w:rPr>
                <w:sz w:val="20"/>
                <w:szCs w:val="20"/>
              </w:rPr>
              <w:t xml:space="preserve">6</w:t>
            </w:r>
          </w:p>
        </w:tc>
        <w:tc>
          <w:tcPr>
            <w:tcW w:type="dxa" w:w="1927"/>
            <w:tcMar>
              <w:top w:type="dxa" w:w="80"/>
              <w:left w:type="dxa" w:w="120"/>
              <w:bottom w:type="dxa" w:w="80"/>
              <w:right w:type="dxa" w:w="120"/>
            </w:tcMar>
          </w:tcPr>
          <w:p>
            <w:pPr>
              <w:spacing w:after="40"/>
            </w:pPr>
            <w:r>
              <w:rPr>
                <w:sz w:val="20"/>
                <w:szCs w:val="20"/>
              </w:rPr>
              <w:t xml:space="preserve">1</w:t>
            </w:r>
          </w:p>
        </w:tc>
        <w:tc>
          <w:tcPr>
            <w:tcW w:type="dxa" w:w="1927"/>
            <w:tcMar>
              <w:top w:type="dxa" w:w="80"/>
              <w:left w:type="dxa" w:w="120"/>
              <w:bottom w:type="dxa" w:w="80"/>
              <w:right w:type="dxa" w:w="120"/>
            </w:tcMar>
          </w:tcPr>
          <w:p>
            <w:pPr>
              <w:spacing w:after="40"/>
            </w:pPr>
            <w:r>
              <w:rPr>
                <w:sz w:val="20"/>
                <w:szCs w:val="20"/>
              </w:rPr>
              <w:t xml:space="preserve">6</w:t>
            </w:r>
          </w:p>
        </w:tc>
        <w:tc>
          <w:tcPr>
            <w:tcW w:type="dxa" w:w="1927"/>
            <w:tcMar>
              <w:top w:type="dxa" w:w="80"/>
              <w:left w:type="dxa" w:w="120"/>
              <w:bottom w:type="dxa" w:w="80"/>
              <w:right w:type="dxa" w:w="120"/>
            </w:tcMar>
          </w:tcPr>
          <w:p>
            <w:pPr>
              <w:spacing w:after="40"/>
            </w:pPr>
            <w:r>
              <w:rPr>
                <w:sz w:val="20"/>
                <w:szCs w:val="20"/>
              </w:rPr>
              <w:t xml:space="preserve">2</w:t>
            </w:r>
          </w:p>
        </w:tc>
        <w:tc>
          <w:tcPr>
            <w:tcW w:type="dxa" w:w="1930"/>
            <w:tcMar>
              <w:top w:type="dxa" w:w="80"/>
              <w:left w:type="dxa" w:w="120"/>
              <w:bottom w:type="dxa" w:w="80"/>
              <w:right w:type="dxa" w:w="120"/>
            </w:tcMar>
          </w:tcPr>
          <w:p>
            <w:pPr>
              <w:spacing w:after="40"/>
            </w:pPr>
            <w:r>
              <w:rPr>
                <w:sz w:val="20"/>
                <w:szCs w:val="20"/>
              </w:rPr>
              <w:t xml:space="preserve">5</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10 (%13)</w:t>
            </w:r>
          </w:p>
        </w:tc>
        <w:tc>
          <w:tcPr>
            <w:tcW w:type="dxa" w:w="2409"/>
            <w:tcMar>
              <w:top w:type="dxa" w:w="80"/>
              <w:left w:type="dxa" w:w="120"/>
              <w:bottom w:type="dxa" w:w="80"/>
              <w:right w:type="dxa" w:w="120"/>
            </w:tcMar>
          </w:tcPr>
          <w:p>
            <w:pPr>
              <w:spacing w:after="40"/>
            </w:pPr>
            <w:r>
              <w:rPr>
                <w:sz w:val="20"/>
                <w:szCs w:val="20"/>
              </w:rPr>
              <w:t xml:space="preserve">40 (%50)</w:t>
            </w:r>
          </w:p>
        </w:tc>
        <w:tc>
          <w:tcPr>
            <w:tcW w:type="dxa" w:w="2409"/>
            <w:tcMar>
              <w:top w:type="dxa" w:w="80"/>
              <w:left w:type="dxa" w:w="120"/>
              <w:bottom w:type="dxa" w:w="80"/>
              <w:right w:type="dxa" w:w="120"/>
            </w:tcMar>
          </w:tcPr>
          <w:p>
            <w:pPr>
              <w:spacing w:after="40"/>
            </w:pPr>
            <w:r>
              <w:rPr>
                <w:sz w:val="20"/>
                <w:szCs w:val="20"/>
              </w:rPr>
              <w:t xml:space="preserve">15 (%19)</w:t>
            </w:r>
          </w:p>
        </w:tc>
        <w:tc>
          <w:tcPr>
            <w:tcW w:type="dxa" w:w="2411"/>
            <w:tcMar>
              <w:top w:type="dxa" w:w="80"/>
              <w:left w:type="dxa" w:w="120"/>
              <w:bottom w:type="dxa" w:w="80"/>
              <w:right w:type="dxa" w:w="120"/>
            </w:tcMar>
          </w:tcPr>
          <w:p>
            <w:pPr>
              <w:spacing w:after="40"/>
            </w:pPr>
            <w:r>
              <w:rPr>
                <w:sz w:val="20"/>
                <w:szCs w:val="20"/>
              </w:rPr>
              <w:t xml:space="preserve">15 (%19)</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Kaçakçılık</w:t>
            </w:r>
          </w:p>
        </w:tc>
        <w:tc>
          <w:tcPr>
            <w:tcW w:type="dxa" w:w="2142"/>
            <w:tcMar>
              <w:top w:type="dxa" w:w="80"/>
              <w:left w:type="dxa" w:w="120"/>
              <w:bottom w:type="dxa" w:w="80"/>
              <w:right w:type="dxa" w:w="120"/>
            </w:tcMar>
          </w:tcPr>
          <w:p>
            <w:pPr>
              <w:spacing w:after="40"/>
            </w:pPr>
            <w:r>
              <w:rPr>
                <w:sz w:val="20"/>
                <w:szCs w:val="20"/>
              </w:rPr>
              <w:t xml:space="preserve">10</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Tasfiye</w:t>
            </w:r>
          </w:p>
        </w:tc>
        <w:tc>
          <w:tcPr>
            <w:tcW w:type="dxa" w:w="2142"/>
            <w:tcMar>
              <w:top w:type="dxa" w:w="80"/>
              <w:left w:type="dxa" w:w="120"/>
              <w:bottom w:type="dxa" w:w="80"/>
              <w:right w:type="dxa" w:w="120"/>
            </w:tcMar>
          </w:tcPr>
          <w:p>
            <w:pPr>
              <w:spacing w:after="40"/>
            </w:pPr>
            <w:r>
              <w:rPr>
                <w:sz w:val="20"/>
                <w:szCs w:val="20"/>
              </w:rPr>
              <w:t xml:space="preserve">5</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Muafiyetler</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Antrepo</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YGM</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Beyan</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Yetkilendirilmiş Yükümlü</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Transit</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Geri Gelen Eşya</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Serbest Bölge</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Dış Ticaret Belgeleri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Paragraf – Düşünceyi geliştirme yolları (tanık gösterme)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Sözcükte anlam – Gerçek anlam alanı (temel ve yan anlam)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Yazım kuralları – mı soru ekinin yazımı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Cümle bilgisi – Belirtisiz nesne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Sözcükte yapı – Basit yapılı sözcük (kökte anlam bağı)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Ardışık kareler farkıyla seri farkı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İki özel işlemle iç içe hesap</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Gidiş-dönüşlü sayı örüntüsünde terim bulma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Geçmişteki kat ilişkisinin gerçekleştiği yılı bulma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Gruba katılanlarla değişen ortalama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Cemiyetler – Millî cemiyetler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 diplomasisi – Kars Antlaşması’nın tarafları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Siyasi ve hukuki inkılaplar – Cumhuriyetin ilanı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Ekonomik inkılaplar – 1930’larda kurulan kurumlar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 ilkeleri – Milliyetçilik</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Hukukun kaynakları (örf ve âdet hukuku)</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EFTA (bugünkü üyeler)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Uluslararası kuruluşların merkezleri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TBMM’nin görev ve yetkileri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Milletvekili seçilme yeterliliği ve adaylık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Temsil</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Belge Saklama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 Rejimleri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Tarife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Taşıtlar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Özet Beyan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Bağlayıcı Bilgi (BTB/BMB)</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Serbest Dolaşıma Giriş</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Şartlı Muafiyet/EEGR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GKAİR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Hariçte İşleme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İhracat</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Akaryakıt-Kumanya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Kabotaj</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Geri Verme-Kaldırma</w:t>
            </w:r>
          </w:p>
        </w:tc>
        <w:tc>
          <w:tcPr>
            <w:tcW w:type="dxa" w:w="2142"/>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11–15, 2021–2025 GMY sınavlarının 500 sorusunu ikinci kez birebir karşılar: Deneme 11 ← 2021, Deneme 12 ← 2022, Deneme 13 ← 2023, Deneme 14 ← 2024, Deneme 15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Önceki sorular tekrar edilmedi: her soru, çıkmış sorunun hükmünden, Deneme 6–10'da aynı çıkmış soru için seçilen hükümden ve önceki 1015 hafıza satırındaki (Karar seti + Deneme 1–10) çekirdeklerden farklı bir hükümle soruldu; ayrıca cevabı önceki denemelerde doğru şık, doğru öncül ya da kök bilgisi olarak geçen hükümler seçilmedi. Bir bilgi alanının hükümleri tükendiğinde aynı rejimin kullanılmamış komşu hükmüne geçildi. Kaynakta karşılığı olmayan çıkmış sorular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GMY11-001 | Paragraf – Düşünceyi geliştirme yolları (tanık gösterme) | Genel Kültür Kitabı – Türkçe: Paragraf ve anlatım (Düşünceyi geliştirme yolları) | Bir kişinin tırnak içinde aktarılan sözü düşünceye destek olarak kullanılıyorsa tanık gösterme vardır; karşılaştırma ve sayısal veri yoktur. | T4 | O | C | GMY-S11</w:t>
      </w:r>
    </w:p>
    <w:p>
      <w:pPr>
        <w:spacing w:after="10"/>
      </w:pPr>
      <w:r>
        <w:rPr>
          <w:rFonts w:ascii="Courier New" w:cs="Courier New" w:eastAsia="Courier New" w:hAnsi="Courier New"/>
          <w:sz w:val="14"/>
          <w:szCs w:val="14"/>
        </w:rPr>
        <w:t xml:space="preserve">GMY11-002 | Sözcükte anlam – Gerçek anlam alanı (temel ve yan anlam) | Genel Kültür Kitabı – Türkçe: Anlam bilgisi (Temel, yan ve mecaz anlam) | Gerçek anlam alanına temel ve yan anlam birlikte girer: çocuğun dizi temel, kapı kolu ve çaydanlığın ağzı yan anlamdır; umutları söndürmek mecazdır. | T2 | Z | D | GMY-S11</w:t>
      </w:r>
    </w:p>
    <w:p>
      <w:pPr>
        <w:spacing w:after="10"/>
      </w:pPr>
      <w:r>
        <w:rPr>
          <w:rFonts w:ascii="Courier New" w:cs="Courier New" w:eastAsia="Courier New" w:hAnsi="Courier New"/>
          <w:sz w:val="14"/>
          <w:szCs w:val="14"/>
        </w:rPr>
        <w:t xml:space="preserve">GMY11-003 | Yazım kuralları – mı soru ekinin yazımı | Genel Kültür Kitabı – Türkçe: Yazım kuralları (de, ki ve mı ayrımı) | Soru eki mı ayrı, ardından gelen kişi ve zaman ekleri ona bitişik yazılır: “katılacak mısınız”; “katılacakmısınız” yanlıştır. | T1 | OÜ | A | GMY-S11</w:t>
      </w:r>
    </w:p>
    <w:p>
      <w:pPr>
        <w:spacing w:after="10"/>
      </w:pPr>
      <w:r>
        <w:rPr>
          <w:rFonts w:ascii="Courier New" w:cs="Courier New" w:eastAsia="Courier New" w:hAnsi="Courier New"/>
          <w:sz w:val="14"/>
          <w:szCs w:val="14"/>
        </w:rPr>
        <w:t xml:space="preserve">GMY11-004 | Cümle bilgisi – Belirtisiz nesne | Genel Kültür Kitabı – Türkçe: Cümle bilgisi (Yüklem, özne ve nesne) | “Ne?” sorusu hem özneyi hem belirtisiz nesneyi buldurur: “taze balık aldı”da balık belirtisiz nesne; kapı açıldı, su sızdı cümlelerinde öznedir. | T4 | OÜ | E | GMY-S11</w:t>
      </w:r>
    </w:p>
    <w:p>
      <w:pPr>
        <w:spacing w:after="10"/>
      </w:pPr>
      <w:r>
        <w:rPr>
          <w:rFonts w:ascii="Courier New" w:cs="Courier New" w:eastAsia="Courier New" w:hAnsi="Courier New"/>
          <w:sz w:val="14"/>
          <w:szCs w:val="14"/>
        </w:rPr>
        <w:t xml:space="preserve">GMY11-005 | Sözcükte yapı – Basit yapılı sözcük (kökte anlam bağı) | Genel Kültür Kitabı – Türkçe: Sözcükte yapı (Kök, gövde ve ekler) | Kök bulunurken anlam bağı korunur: “balık”, “bal + ık” diye ayrılamaz, basit yapılıdır; tuzluk, sevgi, yazlık, gözlük yapım eki almıştır. | T1 | OÜ | B | GMY-S11</w:t>
      </w:r>
    </w:p>
    <w:p>
      <w:pPr>
        <w:spacing w:after="10"/>
      </w:pPr>
      <w:r>
        <w:rPr>
          <w:rFonts w:ascii="Courier New" w:cs="Courier New" w:eastAsia="Courier New" w:hAnsi="Courier New"/>
          <w:sz w:val="14"/>
          <w:szCs w:val="14"/>
        </w:rPr>
        <w:t xml:space="preserve">GMY11-006 | Matematik – Ardışık kareler farkıyla seri farkı | Genel Kültür Kitabı – Matematik: Cebir ve denklemler (Özdeşlikler ve çarpanlara ayırma); Sayılar ve temel kavramlar (Ardışık sayıları merkezden kur) | İki kare farkı özdeşliğiyle çift ve tek kareler toplamlarının farkı 1’den 20’ye kadar sayıların toplamına, 210’a eşittir. | T9 | Z | E | GMY-S11</w:t>
      </w:r>
    </w:p>
    <w:p>
      <w:pPr>
        <w:spacing w:after="10"/>
      </w:pPr>
      <w:r>
        <w:rPr>
          <w:rFonts w:ascii="Courier New" w:cs="Courier New" w:eastAsia="Courier New" w:hAnsi="Courier New"/>
          <w:sz w:val="14"/>
          <w:szCs w:val="14"/>
        </w:rPr>
        <w:t xml:space="preserve">GMY11-007 | Matematik – İki özel işlemle iç içe hesap | Genel Kültür Kitabı – Matematik: Fonksiyon ve işlem tanımlama (Özel işlemde kuralı uygula) | İki farklı işlem birlikte: sağdaki ★ işlemi ilk yapılır (5 ★ 6 = 7), sonuç ● işlemine aktarılır (4 ● 7 = 14). | T9 | OÜ | D | GMY-S11</w:t>
      </w:r>
    </w:p>
    <w:p>
      <w:pPr>
        <w:spacing w:after="10"/>
      </w:pPr>
      <w:r>
        <w:rPr>
          <w:rFonts w:ascii="Courier New" w:cs="Courier New" w:eastAsia="Courier New" w:hAnsi="Courier New"/>
          <w:sz w:val="14"/>
          <w:szCs w:val="14"/>
        </w:rPr>
        <w:t xml:space="preserve">GMY11-008 | Matematik – Gidiş-dönüşlü sayı örüntüsünde terim bulma | Genel Kültür Kitabı – Matematik: Sayılar ve temel kavramlar (Kalan ve örüntü problemleri) | 1’den 5’e çıkıp 2’ye inen örüntünün çevrimi 8 terimdir; 101 = 8 × 12 + 5 olduğundan 101. terim 5’tir. | T9 | Z | E | GMY-S11</w:t>
      </w:r>
    </w:p>
    <w:p>
      <w:pPr>
        <w:spacing w:after="10"/>
      </w:pPr>
      <w:r>
        <w:rPr>
          <w:rFonts w:ascii="Courier New" w:cs="Courier New" w:eastAsia="Courier New" w:hAnsi="Courier New"/>
          <w:sz w:val="14"/>
          <w:szCs w:val="14"/>
        </w:rPr>
        <w:t xml:space="preserve">GMY11-009 | Matematik – Geçmişteki kat ilişkisinin gerçekleştiği yılı bulma | Genel Kültür Kitabı – Matematik: Yaş problemleri (Yaşı aynı zaman çizgisine yerleştir; Yaş oranından zaman bul) | Anne 58, çocuklar 31 ve 28; iki çocuğun yaş toplamı yılda 2 azalır: 58 − t = 2(59 − 2t), t = 20. | T9 | Z | C | GMY-S11</w:t>
      </w:r>
    </w:p>
    <w:p>
      <w:pPr>
        <w:spacing w:after="10"/>
      </w:pPr>
      <w:r>
        <w:rPr>
          <w:rFonts w:ascii="Courier New" w:cs="Courier New" w:eastAsia="Courier New" w:hAnsi="Courier New"/>
          <w:sz w:val="14"/>
          <w:szCs w:val="14"/>
        </w:rPr>
        <w:t xml:space="preserve">GMY11-010 | Matematik – Gruba katılanlarla değişen ortalama | Genel Kültür Kitabı – Matematik: Veri ve grafik yorumlama (Ortalama, ortanca ve tepe değer); Yaş problemleri (Grup yaşı ve ortalama) | 18 kişinin ortalaması 64, 2 kişi katılınca 20 kişinin ortalaması 65: katılanların toplamı 1.300 − 1.152 = 148, ortalaması 74. | T9 | OÜ | B | GMY-S11</w:t>
      </w:r>
    </w:p>
    <w:p>
      <w:pPr>
        <w:spacing w:after="10"/>
      </w:pPr>
      <w:r>
        <w:rPr>
          <w:rFonts w:ascii="Courier New" w:cs="Courier New" w:eastAsia="Courier New" w:hAnsi="Courier New"/>
          <w:sz w:val="14"/>
          <w:szCs w:val="14"/>
        </w:rPr>
        <w:t xml:space="preserve">GMY11-011 | Cemiyetler – Millî cemiyetler | Genel Kültür Kitabı – Tarih: Millî cemiyetlerin bölgesel haritası | Millî Kongre Cemiyeti, tek bölgenin silahlı savunmasından çok Türklerin haklarını yayın ve bilgilendirmeyle dünya kamuoyuna anlatmayı amaçladı. | T4 | OÜ | A | GMY-S11</w:t>
      </w:r>
    </w:p>
    <w:p>
      <w:pPr>
        <w:spacing w:after="10"/>
      </w:pPr>
      <w:r>
        <w:rPr>
          <w:rFonts w:ascii="Courier New" w:cs="Courier New" w:eastAsia="Courier New" w:hAnsi="Courier New"/>
          <w:sz w:val="14"/>
          <w:szCs w:val="14"/>
        </w:rPr>
        <w:t xml:space="preserve">GMY11-012 | Millî Mücadele diplomasisi – Kars Antlaşması’nın tarafları | Genel Kültür Kitabı – Tarih: Sakarya sonrası iki antlaşma (Kars Antlaşması, 13 Ekim 1921) | Kars Antlaşması (13 Ekim 1921) TBMM ile Sovyet Ermenistanı, Azerbaycanı ve Gürcistanı arasında, Sovyet Rusya’nın katılımıyla imzalandı; Afganistan taraf değildir. | T1 | OÜ | E | GMY-S11</w:t>
      </w:r>
    </w:p>
    <w:p>
      <w:pPr>
        <w:spacing w:after="10"/>
      </w:pPr>
      <w:r>
        <w:rPr>
          <w:rFonts w:ascii="Courier New" w:cs="Courier New" w:eastAsia="Courier New" w:hAnsi="Courier New"/>
          <w:sz w:val="14"/>
          <w:szCs w:val="14"/>
        </w:rPr>
        <w:t xml:space="preserve">GMY11-013 | Siyasi ve hukuki inkılaplar – Cumhuriyetin ilanı | Genel Kültür Kitabı – Tarih: Egemenlik düzeninin dönüşümü | Cumhuriyetin ilanıyla Mustafa Kemal ilk cumhurbaşkanı, İsmet Paşa ilk başbakan oldu; Ankara başkentliği (13 Ekim 1923) ayrı ve önceki karardır. | T4 | OÜ | C | GMY-S11</w:t>
      </w:r>
    </w:p>
    <w:p>
      <w:pPr>
        <w:spacing w:after="10"/>
      </w:pPr>
      <w:r>
        <w:rPr>
          <w:rFonts w:ascii="Courier New" w:cs="Courier New" w:eastAsia="Courier New" w:hAnsi="Courier New"/>
          <w:sz w:val="14"/>
          <w:szCs w:val="14"/>
        </w:rPr>
        <w:t xml:space="preserve">GMY11-014 | Ekonomik inkılaplar – 1930’larda kurulan kurumlar | Genel Kültür Kitabı – Tarih: 1930’larda devletçilik ve sanayi | 1935’te kurulan Maden Tetkik ve Arama yer altı kaynaklarının araştırılması ihtiyacına cevap verdi; aynı yıl kurulan Etibank madencilik-enerji yatırımlarıyla ilgilidir. | T4 | Z | D | GMY-S11</w:t>
      </w:r>
    </w:p>
    <w:p>
      <w:pPr>
        <w:spacing w:after="10"/>
      </w:pPr>
      <w:r>
        <w:rPr>
          <w:rFonts w:ascii="Courier New" w:cs="Courier New" w:eastAsia="Courier New" w:hAnsi="Courier New"/>
          <w:sz w:val="14"/>
          <w:szCs w:val="14"/>
        </w:rPr>
        <w:t xml:space="preserve">GMY11-015 | Atatürk ilkeleri – Milliyetçilik | Genel Kültür Kitabı – Tarih: Cumhuriyetçilik ve milliyetçilik (Milliyetçilik: ortak aidiyet) | Millî birliği ortak aidiyet ve vatandaşlık bağıyla güçlendiren, bağımsızlığı korumaya temel önem veren, toprak ele geçirme hedefiyle özdeş olmayan ilke milliyetçiliktir. | T6 | OÜ | B | GMY-S11</w:t>
      </w:r>
    </w:p>
    <w:p>
      <w:pPr>
        <w:spacing w:after="10"/>
      </w:pPr>
      <w:r>
        <w:rPr>
          <w:rFonts w:ascii="Courier New" w:cs="Courier New" w:eastAsia="Courier New" w:hAnsi="Courier New"/>
          <w:sz w:val="14"/>
          <w:szCs w:val="14"/>
        </w:rPr>
        <w:t xml:space="preserve">GMY11-016 | Hukukun kaynakları (örf ve âdet hukuku) | Genel Kültür Kitabı – Hukuk: Hukuk ve toplumsal düzen | Hukuk düzenince tanınan, yazısız kaynak oluşturan ve uygulanabilir kanun hükmü yokken başvurulan kurallar örf ve âdet hukukudur. | T6 | OÜ | D | GMY-S11</w:t>
      </w:r>
    </w:p>
    <w:p>
      <w:pPr>
        <w:spacing w:after="10"/>
      </w:pPr>
      <w:r>
        <w:rPr>
          <w:rFonts w:ascii="Courier New" w:cs="Courier New" w:eastAsia="Courier New" w:hAnsi="Courier New"/>
          <w:sz w:val="14"/>
          <w:szCs w:val="14"/>
        </w:rPr>
        <w:t xml:space="preserve">GMY11-017 | EFTA (bugünkü üyeler) | Genel Kültür Kitabı – Uluslararası Kuruluşlar: EFTA, OPEC ve BDT | EFTA’nın bugünkü dört üyesi İzlanda, Lihtenştayn, Norveç ve İsviçre’dir; Avusturya bu üyeler arasında değildir. | T1 | OÜ | A | GMY-S11</w:t>
      </w:r>
    </w:p>
    <w:p>
      <w:pPr>
        <w:spacing w:after="10"/>
      </w:pPr>
      <w:r>
        <w:rPr>
          <w:rFonts w:ascii="Courier New" w:cs="Courier New" w:eastAsia="Courier New" w:hAnsi="Courier New"/>
          <w:sz w:val="14"/>
          <w:szCs w:val="14"/>
        </w:rPr>
        <w:t xml:space="preserve">GMY11-018 | Uluslararası kuruluşların merkezleri | Genel Kültür Kitabı – Uluslararası Kuruluşlar: AB, Avrupa Konseyi ve AİHM; Birleşmiş Milletler; DTÖ ve OECD; EFTA, OPEC ve BDT; Çocuk, kültür, sağlık ve emek | Avrupa Konseyinin merkezi Strazburg’dur; DTÖ Cenevre’de, BM New York’ta, OPEC Viyana’da, UNESCO Paris’tedir. | T4 | OÜ | C | GMY-S11</w:t>
      </w:r>
    </w:p>
    <w:p>
      <w:pPr>
        <w:spacing w:after="10"/>
      </w:pPr>
      <w:r>
        <w:rPr>
          <w:rFonts w:ascii="Courier New" w:cs="Courier New" w:eastAsia="Courier New" w:hAnsi="Courier New"/>
          <w:sz w:val="14"/>
          <w:szCs w:val="14"/>
        </w:rPr>
        <w:t xml:space="preserve">GMY11-019 | TBMM’nin görev ve yetkileri | Genel Kültür Kitabı – Anayasa: Meclisin görevleri ve çoğunluklar; Görevler, yardımcılar ve bakanlar | Üst kademe kamu yöneticilerini atamak Cumhurbaşkanına aittir; kanun koymak, bütçe-kesin hesap görüşmek, para basımı ve af TBMM görevidir. | T1 | Z | A | GMY-S11</w:t>
      </w:r>
    </w:p>
    <w:p>
      <w:pPr>
        <w:spacing w:after="10"/>
      </w:pPr>
      <w:r>
        <w:rPr>
          <w:rFonts w:ascii="Courier New" w:cs="Courier New" w:eastAsia="Courier New" w:hAnsi="Courier New"/>
          <w:sz w:val="14"/>
          <w:szCs w:val="14"/>
        </w:rPr>
        <w:t xml:space="preserve">GMY11-020 | Milletvekili seçilme yeterliliği ve adaylık | Genel Kültür Kitabı – Anayasa: TBMM ve milletvekilliği | Hâkim-savcı, yüksek yargı mensubu, memur ve silahlı kuvvetler mensupları görevlerinden çekilmedikçe milletvekili adayı olamaz. | T1 | OÜ | B | GMY-S11</w:t>
      </w:r>
    </w:p>
    <w:p>
      <w:pPr>
        <w:spacing w:after="10"/>
      </w:pPr>
      <w:r>
        <w:rPr>
          <w:rFonts w:ascii="Courier New" w:cs="Courier New" w:eastAsia="Courier New" w:hAnsi="Courier New"/>
          <w:sz w:val="14"/>
          <w:szCs w:val="14"/>
        </w:rPr>
        <w:t xml:space="preserve">GMY11-021 | Dahilde İşleme | Dahilde İşleme Rejimi Tebliği (İhracat: 2006/12) m.40/1-a, 40/1-b | Taahhüt kapatılınca yurt içi alım teminatlarını Tarım ve Orman Bakanlığınca tespit edilen şeker fabrikaları, şartlı muafiyet ithalat teminatlarını gümrük idaresi iade eder. | T5 | Z | D | GMY-S11</w:t>
      </w:r>
    </w:p>
    <w:p>
      <w:pPr>
        <w:spacing w:after="10"/>
      </w:pPr>
      <w:r>
        <w:rPr>
          <w:rFonts w:ascii="Courier New" w:cs="Courier New" w:eastAsia="Courier New" w:hAnsi="Courier New"/>
          <w:sz w:val="14"/>
          <w:szCs w:val="14"/>
        </w:rPr>
        <w:t xml:space="preserve">GMY11-022 | Temsil | Gümrük Genel Tebliği (Yükümlü Kayıt ve Takip Sistemi) (Seri No: 1) m.4/1, 4/6, 7/1, 8/2, 9/1 | YKTS: kayıt onaylanana kadar bilgiler değiştirilebilir; onaylı kayıt zorunluluğunu askıya alma yetkisi Bakanlığa (Risk Yönetimi ve Kontrol Genel Müdürlüğü) aittir. | T10 | Z | E | GMY-S11</w:t>
      </w:r>
    </w:p>
    <w:p>
      <w:pPr>
        <w:spacing w:after="10"/>
      </w:pPr>
      <w:r>
        <w:rPr>
          <w:rFonts w:ascii="Courier New" w:cs="Courier New" w:eastAsia="Courier New" w:hAnsi="Courier New"/>
          <w:sz w:val="14"/>
          <w:szCs w:val="14"/>
        </w:rPr>
        <w:t xml:space="preserve">GMY11-023 | Antrepo | Gümrük Yönetmeliği m.518/9, 523/5, 523/7, 525/6 | Antrepo devri Bakanlıkça sonuçlandırılır; izni geri alınan şirket yöneticilerinin diğer tüzel kişilerine beş yıl izin verilmez; yatırım izninde altı ay. | T1+T2 | Z | C | GMY-S11</w:t>
      </w:r>
    </w:p>
    <w:p>
      <w:pPr>
        <w:spacing w:after="10"/>
      </w:pPr>
      <w:r>
        <w:rPr>
          <w:rFonts w:ascii="Courier New" w:cs="Courier New" w:eastAsia="Courier New" w:hAnsi="Courier New"/>
          <w:sz w:val="14"/>
          <w:szCs w:val="14"/>
        </w:rPr>
        <w:t xml:space="preserve">GMY11-024 | Belge Saklama | 4458 sayılı Gümrük Kanunu m.11, 12/1, 12/2 | GK 11-12: bilgi istenen kişi özel kanun gizliliğini ileri sürerek kaçınamaz; gizli bilgilerin saklanma süresi vb. hükümler yönetmelikle belirlenir. | T1+T2 | OÜ | E | GMY-S11</w:t>
      </w:r>
    </w:p>
    <w:p>
      <w:pPr>
        <w:spacing w:after="10"/>
      </w:pPr>
      <w:r>
        <w:rPr>
          <w:rFonts w:ascii="Courier New" w:cs="Courier New" w:eastAsia="Courier New" w:hAnsi="Courier New"/>
          <w:sz w:val="14"/>
          <w:szCs w:val="14"/>
        </w:rPr>
        <w:t xml:space="preserve">GMY11-025 | Yetkilendirilmiş Yükümlü | Gümrük İşlemlerinin Kolaylaştırılması Yönetmeliği m.5/2, 5/7, 5/9, 5/10, 5/11 | YYS güvenilirlik koşulunda aynı beyannameye ilişkin birden fazla ceza kararı tek ceza kararı sayılır; her biri ayrı sayılmaz. | T1 | Z | A | GMY-S11</w:t>
      </w:r>
    </w:p>
    <w:p>
      <w:pPr>
        <w:spacing w:after="10"/>
      </w:pPr>
      <w:r>
        <w:rPr>
          <w:rFonts w:ascii="Courier New" w:cs="Courier New" w:eastAsia="Courier New" w:hAnsi="Courier New"/>
          <w:sz w:val="14"/>
          <w:szCs w:val="14"/>
        </w:rPr>
        <w:t xml:space="preserve">GMY11-026 | Gümrük Rejimleri | Gümrük Yönetmeliği m.308/1-l (karşılaştırma: m.308/1-a, 308/1-i, 308/1-j) | GY 308/1-l: üçgen trafik, idarelerden yalnız biri TGB’de olmak kaydıyla rejime giriş ve rejimi kapatan gümrük idarelerinin farklı olduğu durumdur. | T4 | OÜ | E | GMY-S11</w:t>
      </w:r>
    </w:p>
    <w:p>
      <w:pPr>
        <w:spacing w:after="10"/>
      </w:pPr>
      <w:r>
        <w:rPr>
          <w:rFonts w:ascii="Courier New" w:cs="Courier New" w:eastAsia="Courier New" w:hAnsi="Courier New"/>
          <w:sz w:val="14"/>
          <w:szCs w:val="14"/>
        </w:rPr>
        <w:t xml:space="preserve">GMY11-027 | Tarife | 4458 sayılı Gümrük Kanunu m.15/3-c, g | Gümrük tarifesi vergi oranlarını, tarım ve işlenmiş tarım özel düzenlemelerindeki ithalat vergilerini ve sayılanlar dışındaki diğer tarife uygulamalarını da kapsar. | T2 | OÜ | B | GMY-S11</w:t>
      </w:r>
    </w:p>
    <w:p>
      <w:pPr>
        <w:spacing w:after="10"/>
      </w:pPr>
      <w:r>
        <w:rPr>
          <w:rFonts w:ascii="Courier New" w:cs="Courier New" w:eastAsia="Courier New" w:hAnsi="Courier New"/>
          <w:sz w:val="14"/>
          <w:szCs w:val="14"/>
        </w:rPr>
        <w:t xml:space="preserve">GMY11-028 | Transit | 4458 sayılı Gümrük Kanunu m.84/5; m.84/1, 84/2, 84/4 | Transitte ekonomik etkili rejime tabi eşyanın taşınmasında Müsteşarlıkça belirlenecek özel hükümler saklıdır; Müsteşarlık Bölüm hükümlerine bağlı kalmaksızın düzenleme yapabilir. | T4 | OÜ | E | GMY-S11</w:t>
      </w:r>
    </w:p>
    <w:p>
      <w:pPr>
        <w:spacing w:after="10"/>
      </w:pPr>
      <w:r>
        <w:rPr>
          <w:rFonts w:ascii="Courier New" w:cs="Courier New" w:eastAsia="Courier New" w:hAnsi="Courier New"/>
          <w:sz w:val="14"/>
          <w:szCs w:val="14"/>
        </w:rPr>
        <w:t xml:space="preserve">GMY11-029 | Gümrük Kıymeti | Gümrük Genel Tebliği (Gümrük Kıymeti) (Seri No: 2) m.4/2; 4458 sayılı Gümrük Kanunu m.25/1, m.25/2-a; Gümrük Yönetmeliği m.44/1, m.46/1, m.46/2 | Royalti için nesnel ve ölçülebilir veri yoksa satış bedeli belirlenemez; sıradaki aynı eşya yöntemiyle kıymet belirlenir. | T9 | Z | B | GMY-S11</w:t>
      </w:r>
    </w:p>
    <w:p>
      <w:pPr>
        <w:spacing w:after="10"/>
      </w:pPr>
      <w:r>
        <w:rPr>
          <w:rFonts w:ascii="Courier New" w:cs="Courier New" w:eastAsia="Courier New" w:hAnsi="Courier New"/>
          <w:sz w:val="14"/>
          <w:szCs w:val="14"/>
        </w:rPr>
        <w:t xml:space="preserve">GMY11-030 | Geri Gelen Eşya | Sınır Ticaret Merkezlerinin Fiziki Olarak Düzenlenmesi, Eşya ve Stok Kontrollerinin Yapılması ile Bu Merkezlere Giriş ve Çıkışlara İlişkin Usul ve Esaslara Dair Yönetmelik m.12/1, 13/5; 4458 sayılı Gümrük Kanunu m.168/1 | Sayım sonunda sınır ticaret merkezinde üç aydan fazla süredir bulunduğu tespit edilen ihraç eşyası geri gelen eşya hükümlerine tabi tutulur. | T3 | Z | D | GMY-S11</w:t>
      </w:r>
    </w:p>
    <w:p>
      <w:pPr>
        <w:spacing w:after="10"/>
      </w:pPr>
      <w:r>
        <w:rPr>
          <w:rFonts w:ascii="Courier New" w:cs="Courier New" w:eastAsia="Courier New" w:hAnsi="Courier New"/>
          <w:sz w:val="14"/>
          <w:szCs w:val="14"/>
        </w:rPr>
        <w:t xml:space="preserve">GMY11-031 | Gümrük Kıymeti | Gümrük Yönetmeliği m.45/1-a; 4458 sayılı Gümrük Kanunu m.28/a, m.28/b, m.28/c | Mal bedelinin peşin ödenmemesi nedeniyle finansman anlaşması olmaksızın satıcıya ödenen vade farkı fiilen ödenen fiyata dahildir; montaj ve yurt içi nakliye dahil değildir. | T9 | Z | B | GMY-S11</w:t>
      </w:r>
    </w:p>
    <w:p>
      <w:pPr>
        <w:spacing w:after="10"/>
      </w:pPr>
      <w:r>
        <w:rPr>
          <w:rFonts w:ascii="Courier New" w:cs="Courier New" w:eastAsia="Courier New" w:hAnsi="Courier New"/>
          <w:sz w:val="14"/>
          <w:szCs w:val="14"/>
        </w:rPr>
        <w:t xml:space="preserve">GMY11-032 | Taşıtlar | Gümrük Yönetmeliği m.72/4, 72/İ, 72/M-1, 72/P-1 | GY 72: yurtdışına giden hava taşıtı kalkacağı en son havalimanında, giden trenler sınır istasyonunda kontrol edilir; kontrol günün her saatinde yapılabilir. | T1+T2 | OÜ | A | GMY-S11</w:t>
      </w:r>
    </w:p>
    <w:p>
      <w:pPr>
        <w:spacing w:after="10"/>
      </w:pPr>
      <w:r>
        <w:rPr>
          <w:rFonts w:ascii="Courier New" w:cs="Courier New" w:eastAsia="Courier New" w:hAnsi="Courier New"/>
          <w:sz w:val="14"/>
          <w:szCs w:val="14"/>
        </w:rPr>
        <w:t xml:space="preserve">GMY11-033 | Özet Beyan | 4458 sayılı Gümrük Kanunu m.39, m.45/1, m.45/3 | Gümrüğe sunan kişi eşyayı özet beyan ya da beyannameyle ilişkilendirir; kaçınılmaz tehlikede boşaltma izni aranmaz; ilk yerden izinsiz kaldırılamaz. | T1+T2 | OÜ | D | GMY-S11</w:t>
      </w:r>
    </w:p>
    <w:p>
      <w:pPr>
        <w:spacing w:after="10"/>
      </w:pPr>
      <w:r>
        <w:rPr>
          <w:rFonts w:ascii="Courier New" w:cs="Courier New" w:eastAsia="Courier New" w:hAnsi="Courier New"/>
          <w:sz w:val="14"/>
          <w:szCs w:val="14"/>
        </w:rPr>
        <w:t xml:space="preserve">GMY11-034 | Tasfiye | Tasfiye Yönetmeliği m.64/1-a (karşılaştırma: m.64/1-c, 35/1, 38/2-e); 4458 sayılı Gümrük Kanunu m.180/1 | Tasfiyede satış bedelinden ilk sırada hizmet karşılığı alacaklar ve yapılmış masraflar karşılığı olarak yüzde on beş ayrılır. | T3 | OÜ | C | GMY-S11</w:t>
      </w:r>
    </w:p>
    <w:p>
      <w:pPr>
        <w:spacing w:after="10"/>
      </w:pPr>
      <w:r>
        <w:rPr>
          <w:rFonts w:ascii="Courier New" w:cs="Courier New" w:eastAsia="Courier New" w:hAnsi="Courier New"/>
          <w:sz w:val="14"/>
          <w:szCs w:val="14"/>
        </w:rPr>
        <w:t xml:space="preserve">GMY11-035 | Gümrük Kıymeti | Gümrük Yönetmeliği m.43/1-f; 4458 sayılı Gümrük Kanunu m.30 | Advalorem sisteme göre gümrük vergisinin hesaplanmasına esas eşya kıymeti, "ithal eşyasının gümrük kıymeti" olarak tanımlanır. | T6 | OÜ | B | GMY-S11</w:t>
      </w:r>
    </w:p>
    <w:p>
      <w:pPr>
        <w:spacing w:after="10"/>
      </w:pPr>
      <w:r>
        <w:rPr>
          <w:rFonts w:ascii="Courier New" w:cs="Courier New" w:eastAsia="Courier New" w:hAnsi="Courier New"/>
          <w:sz w:val="14"/>
          <w:szCs w:val="14"/>
        </w:rPr>
        <w:t xml:space="preserve">GMY11-036 | Geçici Depolama/GOBİK | 4458 sayılı Gümrük Kanunu m.70/1; Gümrük Yönetmeliği m.87/5, m.98/2; Geçici İthal Edilen Kara Taşıtlarına İlişkin Gümrük Genel Tebliği (Seri No: 1) m.30/7 | Telef olan numunede yükümlülük doğmamış sayılır; kısmi re'sen imhada kalan kısım sahibin talebine göre işlem görür; çalınıp bulunan taşıt geçici depolanan eşyadır. | T1+T2 | Z | D | GMY-S11</w:t>
      </w:r>
    </w:p>
    <w:p>
      <w:pPr>
        <w:spacing w:after="10"/>
      </w:pPr>
      <w:r>
        <w:rPr>
          <w:rFonts w:ascii="Courier New" w:cs="Courier New" w:eastAsia="Courier New" w:hAnsi="Courier New"/>
          <w:sz w:val="14"/>
          <w:szCs w:val="14"/>
        </w:rPr>
        <w:t xml:space="preserve">GMY11-037 | Gümrük Müşavirliği | Gümrük Yönetmeliği m.575/8, 575/9, 578/2; Yetkilendirilmiş Gümrük Müşavirliği Tebliği m.14/3 | YGM belgesini iade eden şirket ortaklığını sonlandırır; birden fazla YGM şirketine ortak olunamaz; temsil-ilzam yetkili YGM de yaptırıma tabidir. | T1+T2 | Z | E | GMY-S11</w:t>
      </w:r>
    </w:p>
    <w:p>
      <w:pPr>
        <w:spacing w:after="10"/>
      </w:pPr>
      <w:r>
        <w:rPr>
          <w:rFonts w:ascii="Courier New" w:cs="Courier New" w:eastAsia="Courier New" w:hAnsi="Courier New"/>
          <w:sz w:val="14"/>
          <w:szCs w:val="14"/>
        </w:rPr>
        <w:t xml:space="preserve">GMY11-038 | Bağlayıcı Bilgi (BTB/BMB) | 4458 sayılı Gümrük Kanunu m.9/3-b, 9/6-a; Gümrük Yönetmeliği m.29/2, 29/4-a, b, d | BMB, menşe kurallarında uluslararası anlaşma veya mevzuat düzenlemesiyle yapılan değişikliğe uymazsa geçerliliğini kaybeder; süresi sonuna kadar geçerli kalmaz. | T1 | OÜ | B | GMY-S11</w:t>
      </w:r>
    </w:p>
    <w:p>
      <w:pPr>
        <w:spacing w:after="10"/>
      </w:pPr>
      <w:r>
        <w:rPr>
          <w:rFonts w:ascii="Courier New" w:cs="Courier New" w:eastAsia="Courier New" w:hAnsi="Courier New"/>
          <w:sz w:val="14"/>
          <w:szCs w:val="14"/>
        </w:rPr>
        <w:t xml:space="preserve">GMY11-039 | Gümrük Kıymeti | Gümrük Yönetmeliği m.53/3, m.53/4 | İstisnai kıymetle beyanda tamamlayıcı beyana isabet eden vergilerde zamanaşımı, tamamlayıcı beyanın verildiği tarihten itibaren başlar. | T3 | OÜ | E | GMY-S11</w:t>
      </w:r>
    </w:p>
    <w:p>
      <w:pPr>
        <w:spacing w:after="10"/>
      </w:pPr>
      <w:r>
        <w:rPr>
          <w:rFonts w:ascii="Courier New" w:cs="Courier New" w:eastAsia="Courier New" w:hAnsi="Courier New"/>
          <w:sz w:val="14"/>
          <w:szCs w:val="14"/>
        </w:rPr>
        <w:t xml:space="preserve">GMY11-040 | Geçici Depolama/GOBİK | Gümrük Yönetmeliği m.80/1 | Yolcu beraberi eşya ambarındaki eşyanın bekleme süresinde yurt dışına gönderilmesi işlemleri alındı makbuzu üzerinden yürür; ambardan çıkış geçici depolama yeri hükümlerine tabidir. | T8 | Z | D | GMY-S11</w:t>
      </w:r>
    </w:p>
    <w:p>
      <w:pPr>
        <w:spacing w:after="10"/>
      </w:pPr>
      <w:r>
        <w:rPr>
          <w:rFonts w:ascii="Courier New" w:cs="Courier New" w:eastAsia="Courier New" w:hAnsi="Courier New"/>
          <w:sz w:val="14"/>
          <w:szCs w:val="14"/>
        </w:rPr>
        <w:t xml:space="preserve">GMY11-041 | Antrepo | Gümrük Yönetmeliği m.542/6-d; m.346/2 | Aynı tanktaki serbest dolaşıma girmiş eşya, gümrük işlemlerinin bitiminden itibaren akaryakıt antreposunda on beş, diğer eşyada altmış günde çıkarılır. | T3 | Z | A | GMY-S11</w:t>
      </w:r>
    </w:p>
    <w:p>
      <w:pPr>
        <w:spacing w:after="10"/>
      </w:pPr>
      <w:r>
        <w:rPr>
          <w:rFonts w:ascii="Courier New" w:cs="Courier New" w:eastAsia="Courier New" w:hAnsi="Courier New"/>
          <w:sz w:val="14"/>
          <w:szCs w:val="14"/>
        </w:rPr>
        <w:t xml:space="preserve">GMY11-042 | Serbest Dolaşıma Giriş | Gümrük Yönetmeliği m.209/1, 209/2, 209/4-a, 209/5-ç, 209/7 | Nihai kullanım eşyasının birlikte depolanmasına haklı gerekçe ve aynı özellikler yanında kayıtlarda ayrı ayrı gösterilme şartıyla izin verilir. | T1 | Z | C | GMY-S11</w:t>
      </w:r>
    </w:p>
    <w:p>
      <w:pPr>
        <w:spacing w:after="10"/>
      </w:pPr>
      <w:r>
        <w:rPr>
          <w:rFonts w:ascii="Courier New" w:cs="Courier New" w:eastAsia="Courier New" w:hAnsi="Courier New"/>
          <w:sz w:val="14"/>
          <w:szCs w:val="14"/>
        </w:rPr>
        <w:t xml:space="preserve">GMY11-043 | Şartlı Muafiyet/EEGR | Gümrük Yönetmeliği m.323/1, 323/2-b, 323/2-c, 323/2-ç, 323/2-d | EEGR’de faiz: GI ve DİR’de yükümlülük doğunca gecikme zammı oranında faiz alınır; teminat nakit alınmışsa faiz uygulanmaz, teminat mektubu bu istisnaya girmez. | T1 | OÜ | E | GMY-S11</w:t>
      </w:r>
    </w:p>
    <w:p>
      <w:pPr>
        <w:spacing w:after="10"/>
      </w:pPr>
      <w:r>
        <w:rPr>
          <w:rFonts w:ascii="Courier New" w:cs="Courier New" w:eastAsia="Courier New" w:hAnsi="Courier New"/>
          <w:sz w:val="14"/>
          <w:szCs w:val="14"/>
        </w:rPr>
        <w:t xml:space="preserve">GMY11-044 | GKAİR | 4458 sayılı Gümrük Kanunu m.127/1-2 (karşılaştırma: m.126) | GKAİR’de ithal eşyasının tercihli tarifesi aynı nitelikteki işlenmiş ürünlere de uygulanabiliyorsa işlenmiş ürün vergisi bu tercihli orana göre hesaplanır. | T4 | Z | B | GMY-S11</w:t>
      </w:r>
    </w:p>
    <w:p>
      <w:pPr>
        <w:spacing w:after="10"/>
      </w:pPr>
      <w:r>
        <w:rPr>
          <w:rFonts w:ascii="Courier New" w:cs="Courier New" w:eastAsia="Courier New" w:hAnsi="Courier New"/>
          <w:sz w:val="14"/>
          <w:szCs w:val="14"/>
        </w:rPr>
        <w:t xml:space="preserve">GMY11-045 | Geçici İthalat | Gümrük Yönetmeliği m.377, 378/1, 378/3, 379/1; 4458 sayılı Gümrük Kanunu m.129/1 | Geçici ithalat izni, rejim amacına uygunluk ve süresinde giriş ayniyetine uygun yeni işleme tabi tutulabilirlik anlaşılınca gümrük idaresince verilir. | T4 | OÜ | C | GMY-S11</w:t>
      </w:r>
    </w:p>
    <w:p>
      <w:pPr>
        <w:spacing w:after="10"/>
      </w:pPr>
      <w:r>
        <w:rPr>
          <w:rFonts w:ascii="Courier New" w:cs="Courier New" w:eastAsia="Courier New" w:hAnsi="Courier New"/>
          <w:sz w:val="14"/>
          <w:szCs w:val="14"/>
        </w:rPr>
        <w:t xml:space="preserve">GMY11-046 | Serbest Bölge | 4458 sayılı Gümrük Kanunu m.158/2, 161/2, 161/3; Gümrük Yönetmeliği m.425/1, 429/1-e | Serbest bölgede kullanımına veya tüketimine engel bulunmayan eşya kota veya tarife tavanına tabi ise bu eşya için gümrük beyannamesi verilmesi zorunludur. | T1 | Z | D | GMY-S11</w:t>
      </w:r>
    </w:p>
    <w:p>
      <w:pPr>
        <w:spacing w:after="10"/>
      </w:pPr>
      <w:r>
        <w:rPr>
          <w:rFonts w:ascii="Courier New" w:cs="Courier New" w:eastAsia="Courier New" w:hAnsi="Courier New"/>
          <w:sz w:val="14"/>
          <w:szCs w:val="14"/>
        </w:rPr>
        <w:t xml:space="preserve">GMY11-047 | Transit | Gümrük Genel Tebliği (Transit Rejimi) (Seri No: 4) m.14/2; m.4/2, 4/3, 14/5, 23/1 | Kefil ve rejim hak sahibi aynı kişi olamaz; aralarında ana firma-bağlı firma ilişkisi varsa bağlı firmanın ana firmadan ayrı tüzel kişiliği olmalıdır. | T1 | Z | B | GMY-S11</w:t>
      </w:r>
    </w:p>
    <w:p>
      <w:pPr>
        <w:spacing w:after="10"/>
      </w:pPr>
      <w:r>
        <w:rPr>
          <w:rFonts w:ascii="Courier New" w:cs="Courier New" w:eastAsia="Courier New" w:hAnsi="Courier New"/>
          <w:sz w:val="14"/>
          <w:szCs w:val="14"/>
        </w:rPr>
        <w:t xml:space="preserve">GMY11-048 | YGM | Yetkilendirilmiş Gümrük Müşavirliği Tebliği m.4/1-ğ | Şartlı tespit raporu: tespitlerden birinin ya da bazılarının, nihai görüşün olumlu olmasını engelleyecek şekilde yapılamadığı durumları içeren rapor. | T5 | OÜ | A | GMY-S11</w:t>
      </w:r>
    </w:p>
    <w:p>
      <w:pPr>
        <w:spacing w:after="10"/>
      </w:pPr>
      <w:r>
        <w:rPr>
          <w:rFonts w:ascii="Courier New" w:cs="Courier New" w:eastAsia="Courier New" w:hAnsi="Courier New"/>
          <w:sz w:val="14"/>
          <w:szCs w:val="14"/>
        </w:rPr>
        <w:t xml:space="preserve">GMY11-049 | Dış Ticaret Belgeleri | Gümrük Yönetmeliği m.119/1; m.112/2, m.112/4, m.114/1, m.114/2 | İşlenmiş Tarım Ürünleri Beyan Formu/Analiz Sonuç Raporu, serbest dolaşımda ürünlerdeki tarım paylarını belirten, kimyagerce onaylanmış belgedir. | T4 | OÜ | E | GMY-S11</w:t>
      </w:r>
    </w:p>
    <w:p>
      <w:pPr>
        <w:spacing w:after="10"/>
      </w:pPr>
      <w:r>
        <w:rPr>
          <w:rFonts w:ascii="Courier New" w:cs="Courier New" w:eastAsia="Courier New" w:hAnsi="Courier New"/>
          <w:sz w:val="14"/>
          <w:szCs w:val="14"/>
        </w:rPr>
        <w:t xml:space="preserve">GMY11-050 | Beyan | Gümrük Yönetmeliği m.170/1-b | Görevi sona eren yabancının gidişinden iki ay evvel veya altı ay sonra gönderdiği kişisel ve ev eşyasının ihracında beyan sözlü yapılır. | T3 | OÜ | D | GMY-S11</w:t>
      </w:r>
    </w:p>
    <w:p>
      <w:pPr>
        <w:spacing w:after="10"/>
      </w:pPr>
      <w:r>
        <w:rPr>
          <w:rFonts w:ascii="Courier New" w:cs="Courier New" w:eastAsia="Courier New" w:hAnsi="Courier New"/>
          <w:sz w:val="14"/>
          <w:szCs w:val="14"/>
        </w:rPr>
        <w:t xml:space="preserve">GMY11-051 | Beyan | Gümrük Genel Tebliği (Varış Öncesi Gümrük İşlemleri) (Seri No: 1) m.10/1, 10/3, 13/2; Gümrük Yönetmeliği m.114/3 | Varış öncesinde hat bildirimi varış onayına kadar bildirilmez; kırmızı hatta BS-18 iptal edilir; sarı-kırmızı hatta 44. kutu belgeleri ibraz edilir, ihracat-antrepo hariç. | T10 | Z | C | GMY-S11</w:t>
      </w:r>
    </w:p>
    <w:p>
      <w:pPr>
        <w:spacing w:after="10"/>
      </w:pPr>
      <w:r>
        <w:rPr>
          <w:rFonts w:ascii="Courier New" w:cs="Courier New" w:eastAsia="Courier New" w:hAnsi="Courier New"/>
          <w:sz w:val="14"/>
          <w:szCs w:val="14"/>
        </w:rPr>
        <w:t xml:space="preserve">GMY11-052 | Hariçte İşleme | Gümrük Yönetmeliği m.396/1, 397/1-3 | HİR’de geri getirme süresi işleme ve nakliye süresine göre izinde belirlenir, uzatılabilir; süre içinde antrepo veya transit beyannamesinin tescili süreyi sona erdirir. | T4 | OÜ | E | GMY-S11</w:t>
      </w:r>
    </w:p>
    <w:p>
      <w:pPr>
        <w:spacing w:after="10"/>
      </w:pPr>
      <w:r>
        <w:rPr>
          <w:rFonts w:ascii="Courier New" w:cs="Courier New" w:eastAsia="Courier New" w:hAnsi="Courier New"/>
          <w:sz w:val="14"/>
          <w:szCs w:val="14"/>
        </w:rPr>
        <w:t xml:space="preserve">GMY11-053 | Geçici İthalat | Gümrük Yönetmeliği m.380/5; m.379/2 | Dokuz aylık uzatımdan sonra kullanım sürerse yeni izin başvurusu yapılır; rejim süresi azami yirmi dört ay belirlenir ve rejim hükümleri yeniden uygulanır. | T3 | Z | A | GMY-S11</w:t>
      </w:r>
    </w:p>
    <w:p>
      <w:pPr>
        <w:spacing w:after="10"/>
      </w:pPr>
      <w:r>
        <w:rPr>
          <w:rFonts w:ascii="Courier New" w:cs="Courier New" w:eastAsia="Courier New" w:hAnsi="Courier New"/>
          <w:sz w:val="14"/>
          <w:szCs w:val="14"/>
        </w:rPr>
        <w:t xml:space="preserve">GMY11-054 | Antrepo | Gümrük Yönetmeliği m.337/1; m.347/1; 4458 sayılı Gümrük Kanunu m.47 | İhracat önlemi dışı serbest dolaşımdaki eşya ile serbest dolaşımda olmayan eşyanın izinle aynı antrepoda depolanması ortak depolamadır. | T6 | OÜ | B | GMY-S11</w:t>
      </w:r>
    </w:p>
    <w:p>
      <w:pPr>
        <w:spacing w:after="10"/>
      </w:pPr>
      <w:r>
        <w:rPr>
          <w:rFonts w:ascii="Courier New" w:cs="Courier New" w:eastAsia="Courier New" w:hAnsi="Courier New"/>
          <w:sz w:val="14"/>
          <w:szCs w:val="14"/>
        </w:rPr>
        <w:t xml:space="preserve">GMY11-055 | Serbest Bölge | Gümrük Yönetmeliği m.426/2-5, 420/4; 4458 sayılı Gümrük Kanunu m.153/3 | Serbest bölgede elleçlenen eşya için düzenlenen INF 8 Bilgi Formu, gümrük idaresince bilgiler sağlanıp vize edildikten sonra beyan sahibine iade edilir. | T1 | Z | A | GMY-S11</w:t>
      </w:r>
    </w:p>
    <w:p>
      <w:pPr>
        <w:spacing w:after="10"/>
      </w:pPr>
      <w:r>
        <w:rPr>
          <w:rFonts w:ascii="Courier New" w:cs="Courier New" w:eastAsia="Courier New" w:hAnsi="Courier New"/>
          <w:sz w:val="14"/>
          <w:szCs w:val="14"/>
        </w:rPr>
        <w:t xml:space="preserve">GMY11-056 | Tasfiye | Tasfiye Yönetmeliği m.46/6, 46/9, 48/2, 49/4 | Perakende satış: doksan günde satılamayan eşya ihale/diğer yollar için işletmeye teslim edilir; eski, kırık, çalışmaz eşya için perakende satış kararı alınmaz. | T2 | OÜ | D | GMY-S11</w:t>
      </w:r>
    </w:p>
    <w:p>
      <w:pPr>
        <w:spacing w:after="10"/>
      </w:pPr>
      <w:r>
        <w:rPr>
          <w:rFonts w:ascii="Courier New" w:cs="Courier New" w:eastAsia="Courier New" w:hAnsi="Courier New"/>
          <w:sz w:val="14"/>
          <w:szCs w:val="14"/>
        </w:rPr>
        <w:t xml:space="preserve">GMY11-057 | YGM | Yetkilendirilmiş Gümrük Müşavirliği Tebliği m.13/1-h, 17/1, 17/2-e, 18/3, 19/7 | OK1 tespit raporu olumluysa iki, olumsuzsa bir nüsha yükümlüye verilir; giriş-çıkış yoksa AN7 raporu düzenlenmez. | T1 | OÜ | C | GMY-S11</w:t>
      </w:r>
    </w:p>
    <w:p>
      <w:pPr>
        <w:spacing w:after="10"/>
      </w:pPr>
      <w:r>
        <w:rPr>
          <w:rFonts w:ascii="Courier New" w:cs="Courier New" w:eastAsia="Courier New" w:hAnsi="Courier New"/>
          <w:sz w:val="14"/>
          <w:szCs w:val="14"/>
        </w:rPr>
        <w:t xml:space="preserve">GMY11-058 | Muafiyetler | 2009/15481 sayılı Karar m.81/2, 81/3, 82/1, 84/2, 84/5 | İşyeri nakli muafiyeti, TGB'de yerleşik bir işletme ile bağlantı kurma amacına yönelik işletmelere uygulanmaz; hak yalnız benzer faaliyet için nakleden işyeri sahibinindir. | T1 | Z | B | GMY-S11</w:t>
      </w:r>
    </w:p>
    <w:p>
      <w:pPr>
        <w:spacing w:after="10"/>
      </w:pPr>
      <w:r>
        <w:rPr>
          <w:rFonts w:ascii="Courier New" w:cs="Courier New" w:eastAsia="Courier New" w:hAnsi="Courier New"/>
          <w:sz w:val="14"/>
          <w:szCs w:val="14"/>
        </w:rPr>
        <w:t xml:space="preserve">GMY11-059 | Posta/Hızlı Kargo | Gümrük Yönetmeliği m.460/1, 460/2, 466/1, 471/1 | Posta kolileri posta idaresi memurları huzurunda muayene edilir; ticari olmayan DeD eşyası örneklemeyle; yeşil etiketli çantaları posta idaresi açar; eksiklik ortak iki nüsha tutanakla. | T2 | Z | C | GMY-S11</w:t>
      </w:r>
    </w:p>
    <w:p>
      <w:pPr>
        <w:spacing w:after="10"/>
      </w:pPr>
      <w:r>
        <w:rPr>
          <w:rFonts w:ascii="Courier New" w:cs="Courier New" w:eastAsia="Courier New" w:hAnsi="Courier New"/>
          <w:sz w:val="14"/>
          <w:szCs w:val="14"/>
        </w:rPr>
        <w:t xml:space="preserve">GMY11-060 | Tasfiye | Tasfiye Yönetmeliği m.57/4 (karşılaştırma: m.57/3, 57/8; 30/7) | Belgesi düzenlenmiş tasfiyelik eşyayı rejime tabi tutma talebi en geç izleyen iş günü işletme müdürlüğüne bildirilir; işletme üç iş gününde gümrüğe bildirir. | T3 | Z | D | GMY-S11</w:t>
      </w:r>
    </w:p>
    <w:p>
      <w:pPr>
        <w:spacing w:after="10"/>
      </w:pPr>
      <w:r>
        <w:rPr>
          <w:rFonts w:ascii="Courier New" w:cs="Courier New" w:eastAsia="Courier New" w:hAnsi="Courier New"/>
          <w:sz w:val="14"/>
          <w:szCs w:val="14"/>
        </w:rPr>
        <w:t xml:space="preserve">GMY11-061 | Dış Ticaret Belgeleri | Gümrük Yönetmeliği m.115/1-ı, m.115/2 | İhracat faturasında seri-sıra no, bağlı olunan vergi dairesi ve VKN bulunur; yurt dışındaki alıcı adına faturada satış bedeli yabancı para cinsinden gösterilebilir. | T5 | OÜ | B | GMY-S11</w:t>
      </w:r>
    </w:p>
    <w:p>
      <w:pPr>
        <w:spacing w:after="10"/>
      </w:pPr>
      <w:r>
        <w:rPr>
          <w:rFonts w:ascii="Courier New" w:cs="Courier New" w:eastAsia="Courier New" w:hAnsi="Courier New"/>
          <w:sz w:val="14"/>
          <w:szCs w:val="14"/>
        </w:rPr>
        <w:t xml:space="preserve">GMY11-062 | Tasfiye | 4458 sayılı Gümrük Kanunu m.177/2-b; Tasfiye Yönetmeliği m.14/2 (karşılaştırma: GK m.180/6) | İadesine karar verilen el konulmuş eşya, ilgilisine yapılan tebliğ tarihinden itibaren otuz gün içinde teslim alınmazsa tasfiye edilir. | T3 | OÜ | A | GMY-S11</w:t>
      </w:r>
    </w:p>
    <w:p>
      <w:pPr>
        <w:spacing w:after="10"/>
      </w:pPr>
      <w:r>
        <w:rPr>
          <w:rFonts w:ascii="Courier New" w:cs="Courier New" w:eastAsia="Courier New" w:hAnsi="Courier New"/>
          <w:sz w:val="14"/>
          <w:szCs w:val="14"/>
        </w:rPr>
        <w:t xml:space="preserve">GMY11-063 | Tasfiye | 4458 sayılı Gümrük Kanunu m.177/1-j, 177/1-m, 177/3, 179/1, 179/2, 180/2 | Tasfiyesine karar verilen eşya bulunmazsa ithalde CIF, ihraçta FOB kıymeti ile bunlara ilişkin gümrük vergileri birlikte tahsil edilir. | T1 | OÜ | C | GMY-S11</w:t>
      </w:r>
    </w:p>
    <w:p>
      <w:pPr>
        <w:spacing w:after="10"/>
      </w:pPr>
      <w:r>
        <w:rPr>
          <w:rFonts w:ascii="Courier New" w:cs="Courier New" w:eastAsia="Courier New" w:hAnsi="Courier New"/>
          <w:sz w:val="14"/>
          <w:szCs w:val="14"/>
        </w:rPr>
        <w:t xml:space="preserve">GMY11-064 | Geri Gelen Eşya | Gümrük Yönetmeliği m.446/1-b, 446/2, 451/1, 451/2, 451/3; 4458 sayılı Gümrük Kanunu m.168/1, 169 | Geri gelen eşyada ihracatta yararlanılan KDV tahsil edilir; teminat verilirse hak ve menfaat tespitinden önce teslime Bakanlık usulüyle izin verilir. | T8 | Z | D | GMY-S11</w:t>
      </w:r>
    </w:p>
    <w:p>
      <w:pPr>
        <w:spacing w:after="10"/>
      </w:pPr>
      <w:r>
        <w:rPr>
          <w:rFonts w:ascii="Courier New" w:cs="Courier New" w:eastAsia="Courier New" w:hAnsi="Courier New"/>
          <w:sz w:val="14"/>
          <w:szCs w:val="14"/>
        </w:rPr>
        <w:t xml:space="preserve">GMY11-065 | Posta/Hızlı Kargo | Gümrük Yönetmeliği m.456/2, 458/1, 459/2, 465/1 | Koli listeleri gümrükçe sıra numarasıyla saklanır; DeD olmadan gelen ticari olmayan eşyaya sözlü beyan formu; ticari eşya ayrıntılı listesi posta idaresine verilir. | T2 | OÜ | C | GMY-S11</w:t>
      </w:r>
    </w:p>
    <w:p>
      <w:pPr>
        <w:spacing w:after="10"/>
      </w:pPr>
      <w:r>
        <w:rPr>
          <w:rFonts w:ascii="Courier New" w:cs="Courier New" w:eastAsia="Courier New" w:hAnsi="Courier New"/>
          <w:sz w:val="14"/>
          <w:szCs w:val="14"/>
        </w:rPr>
        <w:t xml:space="preserve">GMY11-066 | Gümrük Vergileri | 4458 sayılı Gümrük Kanunu m.64/3, 64/3-a, 67/2; Gümrük Yönetmeliği m.151/4 | Tescil sonrası ilk madde hâline gelen eşya ilk madde olarak beyan edilebilir; kalemler arası mahsup yok; antrepodan girişte talep hâlinde tescil tarihi esas. | T2 | Z | B | GMY-S11</w:t>
      </w:r>
    </w:p>
    <w:p>
      <w:pPr>
        <w:spacing w:after="10"/>
      </w:pPr>
      <w:r>
        <w:rPr>
          <w:rFonts w:ascii="Courier New" w:cs="Courier New" w:eastAsia="Courier New" w:hAnsi="Courier New"/>
          <w:sz w:val="14"/>
          <w:szCs w:val="14"/>
        </w:rPr>
        <w:t xml:space="preserve">GMY11-067 | Posta/Hızlı Kargo | Gümrük Yönetmeliği m.468/1, 468/2 | Posta eşyasının başka gümrük idaresine transitinde her araç için ayrı transit beyannamesi; aynı ilde havalimanından Posta İşleme Merkezine Posta Teslim Bordrosuyla sevk. | T5 | OÜ | D | GMY-S11</w:t>
      </w:r>
    </w:p>
    <w:p>
      <w:pPr>
        <w:spacing w:after="10"/>
      </w:pPr>
      <w:r>
        <w:rPr>
          <w:rFonts w:ascii="Courier New" w:cs="Courier New" w:eastAsia="Courier New" w:hAnsi="Courier New"/>
          <w:sz w:val="14"/>
          <w:szCs w:val="14"/>
        </w:rPr>
        <w:t xml:space="preserve">GMY11-068 | İhracat | 4458 sayılı Gümrük Kanunu m.150/2, 150/3, 150/4, 151 | Gümrük beyannamesine tabi olmayacak çıkışların hal ve şartları yönetmelikle belirlenir; ihraç eşyası yetkili gümrük idaresine beyan edilir. | T4 | OÜ | E | GMY-S11</w:t>
      </w:r>
    </w:p>
    <w:p>
      <w:pPr>
        <w:spacing w:after="10"/>
      </w:pPr>
      <w:r>
        <w:rPr>
          <w:rFonts w:ascii="Courier New" w:cs="Courier New" w:eastAsia="Courier New" w:hAnsi="Courier New"/>
          <w:sz w:val="14"/>
          <w:szCs w:val="14"/>
        </w:rPr>
        <w:t xml:space="preserve">GMY11-069 | Akaryakıt-Kumanya | Gümrük Yönetmeliği m.478/1 | Liman bayiinin doğrudan beyanname tescili için mülkiyetinde 200 DWT tanker yoksa 80.000 ABD doları toplu teminat gerekir; kiralık tanker yetmez. | T8 | OÜ | A | GMY-S11</w:t>
      </w:r>
    </w:p>
    <w:p>
      <w:pPr>
        <w:spacing w:after="10"/>
      </w:pPr>
      <w:r>
        <w:rPr>
          <w:rFonts w:ascii="Courier New" w:cs="Courier New" w:eastAsia="Courier New" w:hAnsi="Courier New"/>
          <w:sz w:val="14"/>
          <w:szCs w:val="14"/>
        </w:rPr>
        <w:t xml:space="preserve">GMY11-070 | Kabotaj | Türkiye Limanları ve İskeleleri Arasında Deniz Taşıtlarıyla Yapılan Taşıma ile Yükleme ve Boşaltmalarda Gümrük Gözetim ve Kontrolü Usul ve Esaslarına İlişkin Tebliğ m.14/3 (karşılaştırma: m.9/1, 14/1, 14/2) | Kabotaj Tebliği: serbest dolaşımdaki eşyanın yabancı bayraklı gemiyle taşınması 815 sayılı Kanun uyarınca işlem için mülki idare amirine intikal ettirilir. | T7 | Z | D | GMY-S11</w:t>
      </w:r>
    </w:p>
    <w:p>
      <w:pPr>
        <w:spacing w:after="10"/>
      </w:pPr>
      <w:r>
        <w:rPr>
          <w:rFonts w:ascii="Courier New" w:cs="Courier New" w:eastAsia="Courier New" w:hAnsi="Courier New"/>
          <w:sz w:val="14"/>
          <w:szCs w:val="14"/>
        </w:rPr>
        <w:t xml:space="preserve">GMY11-071 | Beyan | 4458 sayılı Gümrük Kanunu m.60/3 | Kazıntısız düzeltmede hatalı yazı okunacak şekilde çizilir; düzeltmeyi beyan sahibi imzalar, tescil sırasında resmi mühürle mühürlenir. | T7 | OÜ | E | GMY-S11</w:t>
      </w:r>
    </w:p>
    <w:p>
      <w:pPr>
        <w:spacing w:after="10"/>
      </w:pPr>
      <w:r>
        <w:rPr>
          <w:rFonts w:ascii="Courier New" w:cs="Courier New" w:eastAsia="Courier New" w:hAnsi="Courier New"/>
          <w:sz w:val="14"/>
          <w:szCs w:val="14"/>
        </w:rPr>
        <w:t xml:space="preserve">GMY11-072 | Muafiyetler | Gümrük Yönetmeliği m.439/3, 439/4, 440/5, 441/2, 443/2 | Durumu gümrüklere bildirilmemiş devletlerin diplomasi memurları ve eşyasına muafiyet uygulanmaz; keyfiyet Müsteşarlığa intikal ettirilip talimata göre işlem yapılır. | T1 | OÜ | A | GMY-S11</w:t>
      </w:r>
    </w:p>
    <w:p>
      <w:pPr>
        <w:spacing w:after="10"/>
      </w:pPr>
      <w:r>
        <w:rPr>
          <w:rFonts w:ascii="Courier New" w:cs="Courier New" w:eastAsia="Courier New" w:hAnsi="Courier New"/>
          <w:sz w:val="14"/>
          <w:szCs w:val="14"/>
        </w:rPr>
        <w:t xml:space="preserve">GMY11-073 | Muafiyetler | 2009/15481 sayılı Karar m.99/1-b, 100/1-ğ, 100/1-ı, 100/1-i | Bilgi materyalinde yabancı kurumların Türkiye'deki sınav belgeleri ile sipariş amaçlı plan ve teknik çizimler muaf; Türkiye'de yerleşik firmaların reklam malzemeleri hariç. | T2 | OÜ | C | GMY-S11</w:t>
      </w:r>
    </w:p>
    <w:p>
      <w:pPr>
        <w:spacing w:after="10"/>
      </w:pPr>
      <w:r>
        <w:rPr>
          <w:rFonts w:ascii="Courier New" w:cs="Courier New" w:eastAsia="Courier New" w:hAnsi="Courier New"/>
          <w:sz w:val="14"/>
          <w:szCs w:val="14"/>
        </w:rPr>
        <w:t xml:space="preserve">GMY11-074 | Muafiyetler | 2009/15481 sayılı Karar m.69/1, 70/1, 73/3, 79/1, 108/1 | Bağışlanan tıbbi cihazda Sağlık Bakanlığı uygunluğu, Ar-Ge eşyasında TÜBİTAK teyidi aranır; görsel-işitsel malzemede muafiyet kamu eğitim, bilim, kültür kuruluşlarına özgüdür. | T2 | Z | B | GMY-S11</w:t>
      </w:r>
    </w:p>
    <w:p>
      <w:pPr>
        <w:spacing w:after="10"/>
      </w:pPr>
      <w:r>
        <w:rPr>
          <w:rFonts w:ascii="Courier New" w:cs="Courier New" w:eastAsia="Courier New" w:hAnsi="Courier New"/>
          <w:sz w:val="14"/>
          <w:szCs w:val="14"/>
        </w:rPr>
        <w:t xml:space="preserve">GMY11-075 | Geçici İthalat | Gümrük Yönetmeliği m.376/1-c; Geçici İthal Edilen Kara Taşıtlarına İlişkin Gümrük Genel Tebliği (Seri No: 1) m.4/1-m, 4/1-p | Gümrük Bölgesi dışında yerleşik kişi: olağan durumda bölge dışında ikamet eden gerçek kişi ya da kayıtlı işyeri bulunan tüzel kişi. | T4 | OÜ | D | GMY-S11</w:t>
      </w:r>
    </w:p>
    <w:p>
      <w:pPr>
        <w:spacing w:after="10"/>
      </w:pPr>
      <w:r>
        <w:rPr>
          <w:rFonts w:ascii="Courier New" w:cs="Courier New" w:eastAsia="Courier New" w:hAnsi="Courier New"/>
          <w:sz w:val="14"/>
          <w:szCs w:val="14"/>
        </w:rPr>
        <w:t xml:space="preserve">GMY11-076 | Gümrük Müşavirliği | Gümrük Uzlaşma Yönetmeliği m.12/1, 15/1 | Müteselsil sorumluluğu bulunmayan GM, yükümlü adına uzlaşma talebi ve görüşmeye katılım için özel vekâletname almalıdır; genel vekâletname yetmez. | T8 | Z | B | GMY-S11</w:t>
      </w:r>
    </w:p>
    <w:p>
      <w:pPr>
        <w:spacing w:after="10"/>
      </w:pPr>
      <w:r>
        <w:rPr>
          <w:rFonts w:ascii="Courier New" w:cs="Courier New" w:eastAsia="Courier New" w:hAnsi="Courier New"/>
          <w:sz w:val="14"/>
          <w:szCs w:val="14"/>
        </w:rPr>
        <w:t xml:space="preserve">GMY11-077 | Gümrük Müşavirliği | Gümrük Yönetmeliği m.573/3 | Çalışma yeri olan başmüdürlük ve müdürlükçe GM ve GMY için fotoğraflı sicil kütüğü tutulur. | T6 | OÜ | C | GMY-S11</w:t>
      </w:r>
    </w:p>
    <w:p>
      <w:pPr>
        <w:spacing w:after="10"/>
      </w:pPr>
      <w:r>
        <w:rPr>
          <w:rFonts w:ascii="Courier New" w:cs="Courier New" w:eastAsia="Courier New" w:hAnsi="Courier New"/>
          <w:sz w:val="14"/>
          <w:szCs w:val="14"/>
        </w:rPr>
        <w:t xml:space="preserve">GMY11-078 | Teminat ve Faiz | 4458 sayılı Gümrük Kanunu m.193/3 | Hatalı beyan faizinde vergiler kesinleşmeden önce ödenmek istenirse faiz ödeme tarihine kadar hesaplanır ve vergilerle birlikte tahsil edilir. | T5 | OÜ | A | GMY-S11</w:t>
      </w:r>
    </w:p>
    <w:p>
      <w:pPr>
        <w:spacing w:after="10"/>
      </w:pPr>
      <w:r>
        <w:rPr>
          <w:rFonts w:ascii="Courier New" w:cs="Courier New" w:eastAsia="Courier New" w:hAnsi="Courier New"/>
          <w:sz w:val="14"/>
          <w:szCs w:val="14"/>
        </w:rPr>
        <w:t xml:space="preserve">GMY11-079 | Tahakkuk-Tebliğ-Ödeme | 4458 sayılı Gümrük Kanunu m.195/1-b, 195/2; Gümrük Genel Tebliği (Tahsilat İşlemleri) (Seri No: 2) m.12/3, 13/2 | Uzlaşılan alacak uzlaşılan tutar üzerinden kesinleşir; birinin dava açtığı alacakta diğeri hakkındaki işlemler dava sonucuna göre değerlendirilir. | T1+T2 | Z | D | GMY-S11</w:t>
      </w:r>
    </w:p>
    <w:p>
      <w:pPr>
        <w:spacing w:after="10"/>
      </w:pPr>
      <w:r>
        <w:rPr>
          <w:rFonts w:ascii="Courier New" w:cs="Courier New" w:eastAsia="Courier New" w:hAnsi="Courier New"/>
          <w:sz w:val="14"/>
          <w:szCs w:val="14"/>
        </w:rPr>
        <w:t xml:space="preserve">GMY11-080 | Geri Verme-Kaldırma | 4458 sayılı Gümrük Kanunu m.217; Gümrük Yönetmeliği m.505/1; Gümrük Genel Tebliği (Tahsilat İşlemleri) (Seri No: 2) m.39/3, 43 | Önceki işlemleri kapsayan muafiyette geri verme form beklenmeksizin limitsiz yapılır; mahsupta önce Ticaret Bakanlığı tahsil dairelerine olan borçlara mahsup edilir. | T1+T2 | Z | C | GMY-S11</w:t>
      </w:r>
    </w:p>
    <w:p>
      <w:pPr>
        <w:spacing w:after="10"/>
      </w:pPr>
      <w:r>
        <w:rPr>
          <w:rFonts w:ascii="Courier New" w:cs="Courier New" w:eastAsia="Courier New" w:hAnsi="Courier New"/>
          <w:sz w:val="14"/>
          <w:szCs w:val="14"/>
        </w:rPr>
        <w:t xml:space="preserve">GMY11-081 | Tahakkuk-Tebliğ-Ödeme | Gümrük Genel Tebliği (Tahsilat İşlemleri) (Seri No: 2) m.22/8, 23/2, 24/2, 26/2, 27/1 | Tecil şartlarına uyulmazsa gecikme zammı uygulanamayan alacak için ödenmiş tecil faizi iade veya mahsup edilmez, hazineye irat kaydedilir. | T4 | Z | E | GMY-S11</w:t>
      </w:r>
    </w:p>
    <w:p>
      <w:pPr>
        <w:spacing w:after="10"/>
      </w:pPr>
      <w:r>
        <w:rPr>
          <w:rFonts w:ascii="Courier New" w:cs="Courier New" w:eastAsia="Courier New" w:hAnsi="Courier New"/>
          <w:sz w:val="14"/>
          <w:szCs w:val="14"/>
        </w:rPr>
        <w:t xml:space="preserve">GMY11-082 | Yetkilendirilmiş Yükümlü | Gümrük İşlemlerinin Kolaylaştırılması Yönetmeliği m.38/1, 38/2 | YYS götürü teminat yetkisi bir yıl geçerlidir; süre, tanınma işlemlerinin bölge müdürlüğünce tamamlandığı tarihten sonraki ilk iş günü başlar. | T3 | OÜ | D | GMY-S11</w:t>
      </w:r>
    </w:p>
    <w:p>
      <w:pPr>
        <w:spacing w:after="10"/>
      </w:pPr>
      <w:r>
        <w:rPr>
          <w:rFonts w:ascii="Courier New" w:cs="Courier New" w:eastAsia="Courier New" w:hAnsi="Courier New"/>
          <w:sz w:val="14"/>
          <w:szCs w:val="14"/>
        </w:rPr>
        <w:t xml:space="preserve">GMY11-083 | Gümrük Müşavirliği | Gümrük Yönetmeliği m.567/2, 568/1, 568/3, 573/5, 577/2; 4458 sayılı Gümrük Kanunu m.228/2-a | YGM yanında staj amacıyla çalışılan süreler bir yıllık staj süresinden sayılır; sınavsız GMY izin belgesi müracaatı bölge derneği vasıtasıyla yapılır. | T1 | Z | C | GMY-S11</w:t>
      </w:r>
    </w:p>
    <w:p>
      <w:pPr>
        <w:spacing w:after="10"/>
      </w:pPr>
      <w:r>
        <w:rPr>
          <w:rFonts w:ascii="Courier New" w:cs="Courier New" w:eastAsia="Courier New" w:hAnsi="Courier New"/>
          <w:sz w:val="14"/>
          <w:szCs w:val="14"/>
        </w:rPr>
        <w:t xml:space="preserve">GMY11-084 | Gümrük Müşavirliği | Gümrük Yönetmeliği m.563/2 | GM'lerin derneğe bildirdiği bilgi-belge değişiklikleri dernekçe en geç bir hafta içinde ilgili başmüdürlüğe gönderilir. | T3 | OÜ | A | GMY-S11</w:t>
      </w:r>
    </w:p>
    <w:p>
      <w:pPr>
        <w:spacing w:after="10"/>
      </w:pPr>
      <w:r>
        <w:rPr>
          <w:rFonts w:ascii="Courier New" w:cs="Courier New" w:eastAsia="Courier New" w:hAnsi="Courier New"/>
          <w:sz w:val="14"/>
          <w:szCs w:val="14"/>
        </w:rPr>
        <w:t xml:space="preserve">GMY11-085 | Gümrük Müşavirliği | Gümrük Müşavirliği ve Yetkilendirilmiş Gümrük Müşavirliği Asgari Ücret Tarifesine İlişkin Tebliğ m.5/1-e | Kamu kurumu adına tescilli beyannamede bedeli sözleşmeye taraf firmaca karşılanacaksa fatura veya serbest meslek makbuzu o firma adına düzenlenebilir. | T7 | OÜ | C | GMY-S11</w:t>
      </w:r>
    </w:p>
    <w:p>
      <w:pPr>
        <w:spacing w:after="10"/>
      </w:pPr>
      <w:r>
        <w:rPr>
          <w:rFonts w:ascii="Courier New" w:cs="Courier New" w:eastAsia="Courier New" w:hAnsi="Courier New"/>
          <w:sz w:val="14"/>
          <w:szCs w:val="14"/>
        </w:rPr>
        <w:t xml:space="preserve">GMY11-086 | Gümrük Müşavirliği | Gümrük Müşavirliği ve Yetkilendirilmiş Gümrük Müşavirliği Asgari Ücret Tarifesine İlişkin Tebliğ m.5/1-i, j | İHR-6 (ihrakiye ve kumanya) ücretleri 50 faturayı aşan işlemlerde tarafların anlaşmasıyla belirlenir. | T3 | OÜ | B | GMY-S11</w:t>
      </w:r>
    </w:p>
    <w:p>
      <w:pPr>
        <w:spacing w:after="10"/>
      </w:pPr>
      <w:r>
        <w:rPr>
          <w:rFonts w:ascii="Courier New" w:cs="Courier New" w:eastAsia="Courier New" w:hAnsi="Courier New"/>
          <w:sz w:val="14"/>
          <w:szCs w:val="14"/>
        </w:rPr>
        <w:t xml:space="preserve">GMY11-087 | YGM | Yetkilendirilmiş Gümrük Müşavirliği Tebliği m.4/1-j, 6/1-c | YGM'nin işlemlerinin vekilce yapılmasına yetki verdiği, vekilin bunları yerine getirmeyi taahhüt ettiği Ek-3 belgesi vekâlet bildirgesidir. | T6 | OÜ | A | GMY-S11</w:t>
      </w:r>
    </w:p>
    <w:p>
      <w:pPr>
        <w:spacing w:after="10"/>
      </w:pPr>
      <w:r>
        <w:rPr>
          <w:rFonts w:ascii="Courier New" w:cs="Courier New" w:eastAsia="Courier New" w:hAnsi="Courier New"/>
          <w:sz w:val="14"/>
          <w:szCs w:val="14"/>
        </w:rPr>
        <w:t xml:space="preserve">GMY11-088 | Tahakkuk-Tebliğ-Ödeme | Gümrük Genel Tebliği (Tahsilat İşlemleri) (Seri No: 2) m.22/3, 22/4, 22/5, 22/6 | Tecil teminatı değer tespit raporlarına bilirkişi yetki belgesi eklenmesi zorunludur; hukuk mahkemesince tayin edilen bilirkişiler bundan hariçtir. | T1 | OÜ | E | GMY-S11</w:t>
      </w:r>
    </w:p>
    <w:p>
      <w:pPr>
        <w:spacing w:after="10"/>
      </w:pPr>
      <w:r>
        <w:rPr>
          <w:rFonts w:ascii="Courier New" w:cs="Courier New" w:eastAsia="Courier New" w:hAnsi="Courier New"/>
          <w:sz w:val="14"/>
          <w:szCs w:val="14"/>
        </w:rPr>
        <w:t xml:space="preserve">GMY11-089 | Dahilde İşleme | Dahilde İşleme Rejimi Tebliği (İhracat: 2006/12) m.31/2-e | Kapatılmış beyannameye sonradan A.TR/menşe belgesi talebinde gümrük, kapatmayı yapan merciye bildirir; TEV tahsil edildiği tevsik edilince belge vize edilir. | T5 | Z | A | GMY-S11</w:t>
      </w:r>
    </w:p>
    <w:p>
      <w:pPr>
        <w:spacing w:after="10"/>
      </w:pPr>
      <w:r>
        <w:rPr>
          <w:rFonts w:ascii="Courier New" w:cs="Courier New" w:eastAsia="Courier New" w:hAnsi="Courier New"/>
          <w:sz w:val="14"/>
          <w:szCs w:val="14"/>
        </w:rPr>
        <w:t xml:space="preserve">GMY11-090 | Posta/Hızlı Kargo | 4458 sayılı Gümrük Kanunu m.173/4, 174, 225/1 | Posta gönderilerinde gümrük kontrolünün kapsamı ve yöntemi Ulaştırma Bakanlığı ile Bakanlıkça müştereken hazırlanan yönetmelikle belirlenir. | T7 | OÜ | B | GMY-S11</w:t>
      </w:r>
    </w:p>
    <w:p>
      <w:pPr>
        <w:spacing w:after="10"/>
      </w:pPr>
      <w:r>
        <w:rPr>
          <w:rFonts w:ascii="Courier New" w:cs="Courier New" w:eastAsia="Courier New" w:hAnsi="Courier New"/>
          <w:sz w:val="14"/>
          <w:szCs w:val="14"/>
        </w:rPr>
        <w:t xml:space="preserve">GMY11-091 | Kaçakçılık | Kaçakçılık Türleri ile İlgili Mahkûmiyet Hükmü Kesinleşenlerin Kamuoyuna İlan Edilmesine Dair Yönetmelik m.6/1-c, 6/1-ç, 6/1-e, 6/1-f, 6/1-ğ | İlan için asgari miktar şartı: alkollü içkide 150 litre; tütün, et ve şekerde 500 kilogram, çayda 150 kilogram, zeytinde 250 kilogram. | T4 | Z | E | GMY-S11</w:t>
      </w:r>
    </w:p>
    <w:p>
      <w:pPr>
        <w:spacing w:after="10"/>
      </w:pPr>
      <w:r>
        <w:rPr>
          <w:rFonts w:ascii="Courier New" w:cs="Courier New" w:eastAsia="Courier New" w:hAnsi="Courier New"/>
          <w:sz w:val="14"/>
          <w:szCs w:val="14"/>
        </w:rPr>
        <w:t xml:space="preserve">GMY11-092 | Kaçakçılık | 5607 Sayılı Kaçakçılıkla Mücadele Kanununa Göre Elkonulan Akaryakıtın Teslimi, Muhafazası, Tasfiyesi ve Yapılan Masraflara İlişkin Uygulama Yönetmeliği m.3/1-j; 5607 sayılı Kanun m.3/12, 3/15 | Akaryakıt Yönetmeliğinde tasfiye edilmiş uygun kaçak akaryakıta ticari faaliyetten önce eklenen, özelliklerini bozmayan kimyasal ürün ulusal markerdir. | T6 | OÜ | A | GMY-S11</w:t>
      </w:r>
    </w:p>
    <w:p>
      <w:pPr>
        <w:spacing w:after="10"/>
      </w:pPr>
      <w:r>
        <w:rPr>
          <w:rFonts w:ascii="Courier New" w:cs="Courier New" w:eastAsia="Courier New" w:hAnsi="Courier New"/>
          <w:sz w:val="14"/>
          <w:szCs w:val="14"/>
        </w:rPr>
        <w:t xml:space="preserve">GMY11-093 | Kaçakçılık | 5607 sayılı Kaçakçılıkla Mücadele Kanunu m.19/4, 22/1, 22/2, 23/2 | Silahla karşılığa yeltenilir veya meşru müdafaa durumuna düşülürse yetkili memurlar saldırıyı etkisiz kılacak oranda doğrudan hedefe ateş edebilir. | T1 | OÜ | C | GMY-S11</w:t>
      </w:r>
    </w:p>
    <w:p>
      <w:pPr>
        <w:spacing w:after="10"/>
      </w:pPr>
      <w:r>
        <w:rPr>
          <w:rFonts w:ascii="Courier New" w:cs="Courier New" w:eastAsia="Courier New" w:hAnsi="Courier New"/>
          <w:sz w:val="14"/>
          <w:szCs w:val="14"/>
        </w:rPr>
        <w:t xml:space="preserve">GMY11-094 | Kaçakçılık | 5607 sayılı Kaçakçılıkla Mücadele Kanunu m.11/1; 5607 Sayılı Kaçakçılıkla Mücadele Kanununa Göre Elkonulan Eşya ve Alıkonulan Taşıtlara İlişkin Uygulama Yönetmeliği m.5/2, 5/8; Elkonulan Akaryakıt Uygulama Yönetmeliği Ek-2 | El konulan eşya ayırıcı özellikleri gösteren tutanakla gümrük idaresine teslim edilir; teslim tutanağı örneği üç iş günü içinde müdahil gümrük müdürlüğüne gönderilir. | T2 | OÜ | D | GMY-S11</w:t>
      </w:r>
    </w:p>
    <w:p>
      <w:pPr>
        <w:spacing w:after="10"/>
      </w:pPr>
      <w:r>
        <w:rPr>
          <w:rFonts w:ascii="Courier New" w:cs="Courier New" w:eastAsia="Courier New" w:hAnsi="Courier New"/>
          <w:sz w:val="14"/>
          <w:szCs w:val="14"/>
        </w:rPr>
        <w:t xml:space="preserve">GMY11-095 | Kaçakçılık | 5607 sayılı Kaçakçılıkla Mücadele Kanunu m.11/1, 11/3, 11/8; Elkonulan Akaryakıt Uygulama Yönetmeliği m.5/1 | İl özel idaresi bulunmayan yerlerde kaçak akaryakıt, tutanakla yakalandığı yerde yatırım izleme ve koordinasyon başkanlığına teslim edilir. | T7 | OÜ | B | GMY-S11</w:t>
      </w:r>
    </w:p>
    <w:p>
      <w:pPr>
        <w:spacing w:after="10"/>
      </w:pPr>
      <w:r>
        <w:rPr>
          <w:rFonts w:ascii="Courier New" w:cs="Courier New" w:eastAsia="Courier New" w:hAnsi="Courier New"/>
          <w:sz w:val="14"/>
          <w:szCs w:val="14"/>
        </w:rPr>
        <w:t xml:space="preserve">GMY11-096 | Kaçakçılık | 5607 sayılı Kaçakçılıkla Mücadele Kanunu m.11/5, 16/A-1 | Bandrolsüz makaron ve yaprak sigara kâğıdı ile nikotinsiz dahil elektronik sigara, nargile ve solüsyonları el koyan idarece numune alınarak imha edilir; kaçak akaryakıt imha edilmez. | T2 | OÜ | E | GMY-S11</w:t>
      </w:r>
    </w:p>
    <w:p>
      <w:pPr>
        <w:spacing w:after="10"/>
      </w:pPr>
      <w:r>
        <w:rPr>
          <w:rFonts w:ascii="Courier New" w:cs="Courier New" w:eastAsia="Courier New" w:hAnsi="Courier New"/>
          <w:sz w:val="14"/>
          <w:szCs w:val="14"/>
        </w:rPr>
        <w:t xml:space="preserve">GMY11-097 | Kaçakçılık | 5607 sayılı Kaçakçılıkla Mücadele Kanunu m.9/3, 10/2, 11/3, 11/4 | Alıkonulan deniz taşıtı teminatla alınmazsa liman işletme müdürlüğüne teslim edilir; masraflar sahibince karşılandığı sürece tasfiye edilmez. | T2 | Z | C | GMY-S11</w:t>
      </w:r>
    </w:p>
    <w:p>
      <w:pPr>
        <w:spacing w:after="10"/>
      </w:pPr>
      <w:r>
        <w:rPr>
          <w:rFonts w:ascii="Courier New" w:cs="Courier New" w:eastAsia="Courier New" w:hAnsi="Courier New"/>
          <w:sz w:val="14"/>
          <w:szCs w:val="14"/>
        </w:rPr>
        <w:t xml:space="preserve">GMY11-098 | Kaçakçılık | 5607 sayılı Kaçakçılıkla Mücadele Kanunu m.16/1, 16/2, 16/4 | Tasfiye edilen eşyanın iadesinde satış bedeli satış tarihinden değil el koyma tarihinden iade tarihine kadar kanuni faiziyle ödenir. | T1 | Z | E | GMY-S11</w:t>
      </w:r>
    </w:p>
    <w:p>
      <w:pPr>
        <w:spacing w:after="10"/>
      </w:pPr>
      <w:r>
        <w:rPr>
          <w:rFonts w:ascii="Courier New" w:cs="Courier New" w:eastAsia="Courier New" w:hAnsi="Courier New"/>
          <w:sz w:val="14"/>
          <w:szCs w:val="14"/>
        </w:rPr>
        <w:t xml:space="preserve">GMY11-099 | Kaçakçılık | Elkonulan Eşya ve Alıkonulan Taşıtlara İlişkin Uygulama Yönetmeliği m.1, 2; Elkonulan Akaryakıt Uygulama Yönetmeliği m.2; Kaçakçılık Türleri ile İlgili Mahkûmiyet Hükmü Kesinleşenlerin Kamuoyuna İlan Edilmesine Dair Yönetmelik m.2; İkramiye Ödenmesi Hakkında Yönetmelik m.2 | Elkonulan Eşya Yönetmeliği 5607 yanında Gümrük Kanununun tasfiye maddelerine de dayanır; Akaryakıt Yönetmeliği Petrol Piyasası Kanununa da dayanır. | T1 | OÜ | D | GMY-S11</w:t>
      </w:r>
    </w:p>
    <w:p>
      <w:pPr>
        <w:spacing w:after="10"/>
      </w:pPr>
      <w:r>
        <w:rPr>
          <w:rFonts w:ascii="Courier New" w:cs="Courier New" w:eastAsia="Courier New" w:hAnsi="Courier New"/>
          <w:sz w:val="14"/>
          <w:szCs w:val="14"/>
        </w:rPr>
        <w:t xml:space="preserve">GMY11-100 | Kaçakçılık | 5607 sayılı Kaçakçılıkla Mücadele Kanunu m.3/18, 4/2, 5/2, 5/3 | Mükerrir hakkında gümrüklenmiş değerin iki katının ödenmesine bağlı indirim uygulanmaz; bandrolsüz tütün naklinde alt sınır üç yıl: 36+36=72 ay. | T9 | Z | E | GMY-S11</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2026-10-15T10:36:00.949Z</dcterms:created>
  <dcterms:modified xsi:type="dcterms:W3CDTF">2026-10-15T10:36:00.949Z</dcterms:modified>
</cp:coreProperties>
</file>

<file path=docProps/custom.xml><?xml version="1.0" encoding="utf-8"?>
<Properties xmlns="http://schemas.openxmlformats.org/officeDocument/2006/custom-properties" xmlns:vt="http://schemas.openxmlformats.org/officeDocument/2006/docPropsVTypes"/>
</file>