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3</w:t>
      </w:r>
    </w:p>
    <w:p>
      <w:pPr>
        <w:pBdr>
          <w:bottom w:val="single" w:color="B8860B" w:sz="18" w:space="8"/>
        </w:pBdr>
        <w:spacing w:before="200"/>
        <w:jc w:val="center"/>
      </w:pPr>
      <w:r>
        <w:rPr>
          <w:color w:val="1B3A5C"/>
          <w:sz w:val="26"/>
          <w:szCs w:val="26"/>
        </w:rPr>
        <w:t xml:space="preserve">100 Soru · 150 Dakika · 2024–2025 Sınavları Esas</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3 (S3)</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w:t>
            </w:r>
          </w:p>
        </w:tc>
        <w:tc>
          <w:tcPr>
            <w:tcW w:type="dxa" w:w="6747"/>
            <w:shd w:fill="F4F1E8" w:color="auto" w:val="clear"/>
            <w:tcMar>
              <w:top w:type="dxa" w:w="80"/>
              <w:left w:type="dxa" w:w="120"/>
              <w:bottom w:type="dxa" w:w="80"/>
              <w:right w:type="dxa" w:w="120"/>
            </w:tcMar>
          </w:tcPr>
          <w:p>
            <w:pPr>
              <w:spacing w:after="40"/>
            </w:pPr>
            <w:r>
              <w:rPr>
                <w:sz w:val="20"/>
                <w:szCs w:val="20"/>
              </w:rPr>
              <w:t xml:space="preserve">2024 ve 2025 GMY sınavları esas (resmî cevap anahtarlarıyla) + 2021–2023 sık sorulanlar</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(20 genel kültür + 80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ÇK 10 · K 20 · O 40 · Z 20 · ÇZ 10</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Çıkmış bilgi alanı karşılayan soru</w:t>
            </w:r>
          </w:p>
        </w:tc>
        <w:tc>
          <w:tcPr>
            <w:tcW w:type="dxa" w:w="6747"/>
            <w:shd w:fill="F4F1E8" w:color="auto" w:val="clear"/>
            <w:tcMar>
              <w:top w:type="dxa" w:w="80"/>
              <w:left w:type="dxa" w:w="120"/>
              <w:bottom w:type="dxa" w:w="80"/>
              <w:right w:type="dxa" w:w="120"/>
            </w:tcMar>
          </w:tcPr>
          <w:p>
            <w:pPr>
              <w:spacing w:after="40"/>
            </w:pPr>
            <w:r>
              <w:rPr>
                <w:sz w:val="20"/>
                <w:szCs w:val="20"/>
              </w:rPr>
              <w:t xml:space="preserve">87</w:t>
            </w:r>
          </w:p>
        </w:tc>
      </w:tr>
    </w:tbl>
    <w:p>
      <w:pPr>
        <w:spacing w:after="120" w:line="276"/>
      </w:pPr>
    </w:p>
    <w:p>
      <w:pPr>
        <w:spacing w:after="120" w:line="276"/>
      </w:pPr>
      <w:r>
        <w:t xml:space="preserve">Her sorunun yalnız bir doğru cevabı vardır. Sorular 2024 ve 2025 GMY sınavlarında (resmî cevap anahtarlarıyla) ölçülen bilgi alanları ve kurum soru dili esas alınarak özgün olarak hazırlanmıştır; çıkmış soruların kopyası değildir.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Aşağıdaki sözcük çiftlerinden hangisinde karşıt anlam ilişkisi yoktur?</w:t>
      </w:r>
    </w:p>
    <w:p>
      <w:pPr>
        <w:keepNext/>
        <w:spacing w:after="40"/>
        <w:ind w:left="360" w:hanging="360"/>
      </w:pPr>
      <w:r>
        <w:t xml:space="preserve">A) </w:t>
      </w:r>
      <w:r>
        <w:t xml:space="preserve">erken - geç</w:t>
      </w:r>
    </w:p>
    <w:p>
      <w:pPr>
        <w:keepNext/>
        <w:spacing w:after="40"/>
        <w:ind w:left="360" w:hanging="360"/>
      </w:pPr>
      <w:r>
        <w:t xml:space="preserve">B) </w:t>
      </w:r>
      <w:r>
        <w:t xml:space="preserve">uzun - kısa</w:t>
      </w:r>
    </w:p>
    <w:p>
      <w:pPr>
        <w:keepNext/>
        <w:spacing w:after="40"/>
        <w:ind w:left="360" w:hanging="360"/>
      </w:pPr>
      <w:r>
        <w:t xml:space="preserve">C) </w:t>
      </w:r>
      <w:r>
        <w:t xml:space="preserve">girmek - çıkmak</w:t>
      </w:r>
    </w:p>
    <w:p>
      <w:pPr>
        <w:keepNext/>
        <w:spacing w:after="40"/>
        <w:ind w:left="360" w:hanging="360"/>
      </w:pPr>
      <w:r>
        <w:t xml:space="preserve">D) </w:t>
      </w:r>
      <w:r>
        <w:t xml:space="preserve">yükselmek - alçalmak</w:t>
      </w:r>
    </w:p>
    <w:p>
      <w:pPr>
        <w:keepNext w:val="false"/>
        <w:spacing w:after="40"/>
        <w:ind w:left="360" w:hanging="360"/>
      </w:pPr>
      <w:r>
        <w:t xml:space="preserve">E) </w:t>
      </w:r>
      <w:r>
        <w:t xml:space="preserve">okumak - okumamak</w:t>
      </w:r>
    </w:p>
    <w:p>
      <w:pPr>
        <w:keepNext/>
        <w:spacing w:after="80" w:before="200"/>
      </w:pPr>
      <w:r>
        <w:rPr>
          <w:b/>
          <w:bCs/>
        </w:rPr>
        <w:t xml:space="preserve">2- </w:t>
      </w:r>
      <w:r>
        <w:t xml:space="preserve">Aşağıdaki cümlelerin hangisinde koşul-sonuç ilişkisi vardır?</w:t>
      </w:r>
    </w:p>
    <w:p>
      <w:pPr>
        <w:keepNext/>
        <w:spacing w:after="40"/>
        <w:ind w:left="360" w:hanging="360"/>
      </w:pPr>
      <w:r>
        <w:t xml:space="preserve">A) </w:t>
      </w:r>
      <w:r>
        <w:t xml:space="preserve">Keşke bu akşam bize uğrasa.</w:t>
      </w:r>
    </w:p>
    <w:p>
      <w:pPr>
        <w:keepNext/>
        <w:spacing w:after="40"/>
        <w:ind w:left="360" w:hanging="360"/>
      </w:pPr>
      <w:r>
        <w:t xml:space="preserve">B) </w:t>
      </w:r>
      <w:r>
        <w:t xml:space="preserve">Yoğun kar yüzünden okullar tatil edildi.</w:t>
      </w:r>
    </w:p>
    <w:p>
      <w:pPr>
        <w:keepNext/>
        <w:spacing w:after="40"/>
        <w:ind w:left="360" w:hanging="360"/>
      </w:pPr>
      <w:r>
        <w:t xml:space="preserve">C) </w:t>
      </w:r>
      <w:r>
        <w:t xml:space="preserve">Raporu bitirmen şartıyla erken çıkabilirsin.</w:t>
      </w:r>
    </w:p>
    <w:p>
      <w:pPr>
        <w:keepNext/>
        <w:spacing w:after="40"/>
        <w:ind w:left="360" w:hanging="360"/>
      </w:pPr>
      <w:r>
        <w:t xml:space="preserve">D) </w:t>
      </w:r>
      <w:r>
        <w:t xml:space="preserve">Sınav sonucunu öğrenmek üzere bilgisayarı açtı.</w:t>
      </w:r>
    </w:p>
    <w:p>
      <w:pPr>
        <w:keepNext w:val="false"/>
        <w:spacing w:after="40"/>
        <w:ind w:left="360" w:hanging="360"/>
      </w:pPr>
      <w:r>
        <w:t xml:space="preserve">E) </w:t>
      </w:r>
      <w:r>
        <w:t xml:space="preserve">Yolda kaldığı için toplantıya geç kaldı.</w:t>
      </w:r>
    </w:p>
    <w:p>
      <w:pPr>
        <w:keepNext/>
        <w:spacing w:after="80" w:before="200"/>
      </w:pPr>
      <w:r>
        <w:rPr>
          <w:b/>
          <w:bCs/>
        </w:rPr>
        <w:t xml:space="preserve">3- </w:t>
      </w:r>
      <w:r>
        <w:t xml:space="preserve">Aşağıdaki cümlelerin hangisinin sonuna soru işareti getirilmelidir?</w:t>
      </w:r>
    </w:p>
    <w:p>
      <w:pPr>
        <w:keepNext/>
        <w:spacing w:after="40"/>
        <w:ind w:left="360" w:hanging="360"/>
      </w:pPr>
      <w:r>
        <w:t xml:space="preserve">A) </w:t>
      </w:r>
      <w:r>
        <w:t xml:space="preserve">Belgeyi kimin imzaladığını müdüre sordum</w:t>
      </w:r>
    </w:p>
    <w:p>
      <w:pPr>
        <w:keepNext/>
        <w:spacing w:after="40"/>
        <w:ind w:left="360" w:hanging="360"/>
      </w:pPr>
      <w:r>
        <w:t xml:space="preserve">B) </w:t>
      </w:r>
      <w:r>
        <w:t xml:space="preserve">Raporu sen mi teslim edeceksin, Can mı</w:t>
      </w:r>
    </w:p>
    <w:p>
      <w:pPr>
        <w:keepNext/>
        <w:spacing w:after="40"/>
        <w:ind w:left="360" w:hanging="360"/>
      </w:pPr>
      <w:r>
        <w:t xml:space="preserve">C) </w:t>
      </w:r>
      <w:r>
        <w:t xml:space="preserve">Yağmur dindi mi yola çıkıyoruz</w:t>
      </w:r>
    </w:p>
    <w:p>
      <w:pPr>
        <w:keepNext/>
        <w:spacing w:after="40"/>
        <w:ind w:left="360" w:hanging="360"/>
      </w:pPr>
      <w:r>
        <w:t xml:space="preserve">D) </w:t>
      </w:r>
      <w:r>
        <w:t xml:space="preserve">Temiz mi temiz bir oda hazırlamışlar</w:t>
      </w:r>
    </w:p>
    <w:p>
      <w:pPr>
        <w:keepNext w:val="false"/>
        <w:spacing w:after="40"/>
        <w:ind w:left="360" w:hanging="360"/>
      </w:pPr>
      <w:r>
        <w:t xml:space="preserve">E) </w:t>
      </w:r>
      <w:r>
        <w:t xml:space="preserve">Soruyu nasıl çözdüğünü bize anlattı</w:t>
      </w:r>
    </w:p>
    <w:p>
      <w:pPr>
        <w:keepNext/>
        <w:spacing w:after="80" w:before="200"/>
      </w:pPr>
      <w:r>
        <w:rPr>
          <w:b/>
          <w:bCs/>
        </w:rPr>
        <w:t xml:space="preserve">4- </w:t>
      </w:r>
      <w:r>
        <w:t xml:space="preserve">Bir şehri tanımanın en kestirme yolu, onun çarşısında dolaşmaktır. Vitrinlerde neyin satıldığına, esnafın müşteriyle nasıl konuştuğuna, kalabalığın hangi saatlerde arttığına dikkat eden biri, rehber kitaplarda yazmayan pek çok şey öğrenir. Çarşı; şehrin neyi ürettiğini, neye ihtiyaç duyduğunu ve gündelik hayatın hangi ritimle aktığını aynı anda gösterir. Müzeler bize şehrin geçmişini anlatır; çarşı ise şehrin bugün nasıl yaşadığını.</w:t>
      </w:r>
    </w:p>
    <w:p>
      <w:pPr>
        <w:keepNext/>
        <w:spacing w:after="40"/>
        <w:ind w:left="360"/>
      </w:pPr>
      <w:r>
        <w:t xml:space="preserve">Bu parça aşağıdaki sorulardan hangisine cevap olarak yazılmıştır?</w:t>
      </w:r>
    </w:p>
    <w:p>
      <w:pPr>
        <w:keepNext/>
        <w:spacing w:after="40"/>
        <w:ind w:left="360" w:hanging="360"/>
      </w:pPr>
      <w:r>
        <w:t xml:space="preserve">A) </w:t>
      </w:r>
      <w:r>
        <w:t xml:space="preserve">Rehber kitaplar bir şehri tanıtırken en çok hangi bilgilere yer vermektedir?</w:t>
      </w:r>
    </w:p>
    <w:p>
      <w:pPr>
        <w:keepNext/>
        <w:spacing w:after="40"/>
        <w:ind w:left="360" w:hanging="360"/>
      </w:pPr>
      <w:r>
        <w:t xml:space="preserve">B) </w:t>
      </w:r>
      <w:r>
        <w:t xml:space="preserve">Müzeler bir şehrin geçmişini ziyaretçilere nasıl aktarır?</w:t>
      </w:r>
    </w:p>
    <w:p>
      <w:pPr>
        <w:keepNext/>
        <w:spacing w:after="40"/>
        <w:ind w:left="360" w:hanging="360"/>
      </w:pPr>
      <w:r>
        <w:t xml:space="preserve">C) </w:t>
      </w:r>
      <w:r>
        <w:t xml:space="preserve">Çarşılarda esnaf ile müşteri arasındaki ilişki zamanla nasıl değişmiştir?</w:t>
      </w:r>
    </w:p>
    <w:p>
      <w:pPr>
        <w:keepNext/>
        <w:spacing w:after="40"/>
        <w:ind w:left="360" w:hanging="360"/>
      </w:pPr>
      <w:r>
        <w:t xml:space="preserve">D) </w:t>
      </w:r>
      <w:r>
        <w:t xml:space="preserve">Bir şehrin bugün nasıl yaşadığını anlamak için nereye bakılmalıdır?</w:t>
      </w:r>
    </w:p>
    <w:p>
      <w:pPr>
        <w:keepNext w:val="false"/>
        <w:spacing w:after="40"/>
        <w:ind w:left="360" w:hanging="360"/>
      </w:pPr>
      <w:r>
        <w:t xml:space="preserve">E) </w:t>
      </w:r>
      <w:r>
        <w:t xml:space="preserve">Bir şehirde alışveriş için en uygun saatler hangileridir?</w:t>
      </w:r>
    </w:p>
    <w:p>
      <w:pPr>
        <w:keepNext/>
        <w:spacing w:after="80" w:before="200"/>
      </w:pPr>
      <w:r>
        <w:rPr>
          <w:b/>
          <w:bCs/>
        </w:rPr>
        <w:t xml:space="preserve">5- </w:t>
      </w:r>
      <w:r>
        <w:t xml:space="preserve">(I) Kasabanın kütüphanesi geçen ay baştan sona yenilendi. (II) Görevliler kitapları konularına göre ayırdı ve raflara yerleştirdi. (III) Çok beğenildi okuma salonuna konulan yeni masalar. (IV) Kütüphane müdürü ve ben açılış konuşmasını birlikte hazırladık. (V) Açılışa gelen ziyaretçiler, kesinlikle yeni düzeni beğenmiş olabilir.</w:t>
      </w:r>
    </w:p>
    <w:p>
      <w:pPr>
        <w:keepNext/>
        <w:spacing w:after="40"/>
        <w:ind w:left="360"/>
      </w:pPr>
      <w:r>
        <w:t xml:space="preserve">Bu parçadaki numaralanmış cümlelerin hangisinde anlatım bozukluğu vardır?</w:t>
      </w:r>
    </w:p>
    <w:p>
      <w:pPr>
        <w:keepNext/>
        <w:spacing w:after="40"/>
        <w:ind w:left="360" w:hanging="360"/>
      </w:pPr>
      <w:r>
        <w:t xml:space="preserve">A) </w:t>
      </w:r>
      <w:r>
        <w:t xml:space="preserve">I</w:t>
      </w:r>
    </w:p>
    <w:p>
      <w:pPr>
        <w:keepNext/>
        <w:spacing w:after="40"/>
        <w:ind w:left="360" w:hanging="360"/>
      </w:pPr>
      <w:r>
        <w:t xml:space="preserve">B) </w:t>
      </w:r>
      <w:r>
        <w:t xml:space="preserve">II</w:t>
      </w:r>
    </w:p>
    <w:p>
      <w:pPr>
        <w:keepNext/>
        <w:spacing w:after="40"/>
        <w:ind w:left="360" w:hanging="360"/>
      </w:pPr>
      <w:r>
        <w:t xml:space="preserve">C) </w:t>
      </w:r>
      <w:r>
        <w:t xml:space="preserve">III</w:t>
      </w:r>
    </w:p>
    <w:p>
      <w:pPr>
        <w:keepNext/>
        <w:spacing w:after="40"/>
        <w:ind w:left="360" w:hanging="360"/>
      </w:pPr>
      <w:r>
        <w:t xml:space="preserve">D) </w:t>
      </w:r>
      <w:r>
        <w:t xml:space="preserve">IV</w:t>
      </w:r>
    </w:p>
    <w:p>
      <w:pPr>
        <w:keepNext w:val="false"/>
        <w:spacing w:after="40"/>
        <w:ind w:left="360" w:hanging="360"/>
      </w:pPr>
      <w:r>
        <w:t xml:space="preserve">E) </w:t>
      </w:r>
      <w:r>
        <w:t xml:space="preserve">V</w:t>
      </w:r>
    </w:p>
    <w:p>
      <w:pPr>
        <w:keepNext/>
        <w:spacing w:after="80" w:before="200"/>
      </w:pPr>
      <w:r>
        <w:rPr>
          <w:b/>
          <w:bCs/>
        </w:rPr>
        <w:t xml:space="preserve">6- </w:t>
      </w:r>
      <w:r>
        <w:t xml:space="preserve">Bir tren aynı gün içinde saat 09.47'de kalkmış ve 13.25'te varış noktasına ulaşmıştır.</w:t>
      </w:r>
    </w:p>
    <w:p>
      <w:pPr>
        <w:keepNext/>
        <w:spacing w:after="40"/>
        <w:ind w:left="360"/>
      </w:pPr>
      <w:r>
        <w:t xml:space="preserve">Buna göre trenin yolculuğu kaç dakika sürmüştür?</w:t>
      </w:r>
    </w:p>
    <w:p>
      <w:pPr>
        <w:keepNext/>
        <w:spacing w:after="40"/>
        <w:ind w:left="360" w:hanging="360"/>
      </w:pPr>
      <w:r>
        <w:t xml:space="preserve">A) </w:t>
      </w:r>
      <w:r>
        <w:t xml:space="preserve">218</w:t>
      </w:r>
    </w:p>
    <w:p>
      <w:pPr>
        <w:keepNext/>
        <w:spacing w:after="40"/>
        <w:ind w:left="360" w:hanging="360"/>
      </w:pPr>
      <w:r>
        <w:t xml:space="preserve">B) </w:t>
      </w:r>
      <w:r>
        <w:t xml:space="preserve">222</w:t>
      </w:r>
    </w:p>
    <w:p>
      <w:pPr>
        <w:keepNext/>
        <w:spacing w:after="40"/>
        <w:ind w:left="360" w:hanging="360"/>
      </w:pPr>
      <w:r>
        <w:t xml:space="preserve">C) </w:t>
      </w:r>
      <w:r>
        <w:t xml:space="preserve">228</w:t>
      </w:r>
    </w:p>
    <w:p>
      <w:pPr>
        <w:keepNext/>
        <w:spacing w:after="40"/>
        <w:ind w:left="360" w:hanging="360"/>
      </w:pPr>
      <w:r>
        <w:t xml:space="preserve">D) </w:t>
      </w:r>
      <w:r>
        <w:t xml:space="preserve">238</w:t>
      </w:r>
    </w:p>
    <w:p>
      <w:pPr>
        <w:keepNext w:val="false"/>
        <w:spacing w:after="40"/>
        <w:ind w:left="360" w:hanging="360"/>
      </w:pPr>
      <w:r>
        <w:t xml:space="preserve">E) </w:t>
      </w:r>
      <w:r>
        <w:t xml:space="preserve">258</w:t>
      </w:r>
    </w:p>
    <w:p>
      <w:pPr>
        <w:keepNext/>
        <w:spacing w:after="80" w:before="200"/>
      </w:pPr>
      <w:r>
        <w:rPr>
          <w:b/>
          <w:bCs/>
        </w:rPr>
        <w:t xml:space="preserve">7- </w:t>
      </w:r>
      <w:r>
        <w:t xml:space="preserve">İç boyutları 80 cm, 50 cm ve 40 cm olan dikdörtgenler prizması biçimindeki bir su deposunun yarısı doludur. Depodaki suyun tamamı, her biri tamamen dolacak biçimde 2 litrelik şişelere aktarılacaktır.</w:t>
      </w:r>
    </w:p>
    <w:p>
      <w:pPr>
        <w:keepNext/>
        <w:spacing w:after="40"/>
        <w:ind w:left="360"/>
      </w:pPr>
      <w:r>
        <w:t xml:space="preserve">Buna göre kaç şişe gerekir?</w:t>
      </w:r>
    </w:p>
    <w:p>
      <w:pPr>
        <w:keepNext/>
        <w:spacing w:after="40"/>
        <w:ind w:left="360" w:hanging="360"/>
      </w:pPr>
      <w:r>
        <w:t xml:space="preserve">A) </w:t>
      </w:r>
      <w:r>
        <w:t xml:space="preserve">20</w:t>
      </w:r>
    </w:p>
    <w:p>
      <w:pPr>
        <w:keepNext/>
        <w:spacing w:after="40"/>
        <w:ind w:left="360" w:hanging="360"/>
      </w:pPr>
      <w:r>
        <w:t xml:space="preserve">B) </w:t>
      </w:r>
      <w:r>
        <w:t xml:space="preserve">40</w:t>
      </w:r>
    </w:p>
    <w:p>
      <w:pPr>
        <w:keepNext/>
        <w:spacing w:after="40"/>
        <w:ind w:left="360" w:hanging="360"/>
      </w:pPr>
      <w:r>
        <w:t xml:space="preserve">C) </w:t>
      </w:r>
      <w:r>
        <w:t xml:space="preserve">80</w:t>
      </w:r>
    </w:p>
    <w:p>
      <w:pPr>
        <w:keepNext/>
        <w:spacing w:after="40"/>
        <w:ind w:left="360" w:hanging="360"/>
      </w:pPr>
      <w:r>
        <w:t xml:space="preserve">D) </w:t>
      </w:r>
      <w:r>
        <w:t xml:space="preserve">160</w:t>
      </w:r>
    </w:p>
    <w:p>
      <w:pPr>
        <w:keepNext w:val="false"/>
        <w:spacing w:after="40"/>
        <w:ind w:left="360" w:hanging="360"/>
      </w:pPr>
      <w:r>
        <w:t xml:space="preserve">E) </w:t>
      </w:r>
      <w:r>
        <w:t xml:space="preserve">400</w:t>
      </w:r>
    </w:p>
    <w:p>
      <w:pPr>
        <w:keepNext/>
        <w:spacing w:after="80" w:before="200"/>
      </w:pPr>
      <w:r>
        <w:rPr>
          <w:b/>
          <w:bCs/>
        </w:rPr>
        <w:t xml:space="preserve">8- </w:t>
      </w:r>
      <w:r>
        <w:t xml:space="preserve">Bir mağazada %35 indirim uygulanan bir montun indirimli satış fiyatı 1.040 TL'dir.</w:t>
      </w:r>
    </w:p>
    <w:p>
      <w:pPr>
        <w:keepNext/>
        <w:spacing w:after="40"/>
        <w:ind w:left="360"/>
      </w:pPr>
      <w:r>
        <w:t xml:space="preserve">Buna göre montun indirimden önceki fiyatı kaç TL'dir?</w:t>
      </w:r>
    </w:p>
    <w:p>
      <w:pPr>
        <w:keepNext/>
        <w:spacing w:after="40"/>
        <w:ind w:left="360" w:hanging="360"/>
      </w:pPr>
      <w:r>
        <w:t xml:space="preserve">A) </w:t>
      </w:r>
      <w:r>
        <w:t xml:space="preserve">1.404</w:t>
      </w:r>
    </w:p>
    <w:p>
      <w:pPr>
        <w:keepNext/>
        <w:spacing w:after="40"/>
        <w:ind w:left="360" w:hanging="360"/>
      </w:pPr>
      <w:r>
        <w:t xml:space="preserve">B) </w:t>
      </w:r>
      <w:r>
        <w:t xml:space="preserve">1.500</w:t>
      </w:r>
    </w:p>
    <w:p>
      <w:pPr>
        <w:keepNext/>
        <w:spacing w:after="40"/>
        <w:ind w:left="360" w:hanging="360"/>
      </w:pPr>
      <w:r>
        <w:t xml:space="preserve">C) </w:t>
      </w:r>
      <w:r>
        <w:t xml:space="preserve">1.560</w:t>
      </w:r>
    </w:p>
    <w:p>
      <w:pPr>
        <w:keepNext/>
        <w:spacing w:after="40"/>
        <w:ind w:left="360" w:hanging="360"/>
      </w:pPr>
      <w:r>
        <w:t xml:space="preserve">D) </w:t>
      </w:r>
      <w:r>
        <w:t xml:space="preserve">1.600</w:t>
      </w:r>
    </w:p>
    <w:p>
      <w:pPr>
        <w:keepNext w:val="false"/>
        <w:spacing w:after="40"/>
        <w:ind w:left="360" w:hanging="360"/>
      </w:pPr>
      <w:r>
        <w:t xml:space="preserve">E) </w:t>
      </w:r>
      <w:r>
        <w:t xml:space="preserve">1.700</w:t>
      </w:r>
    </w:p>
    <w:p>
      <w:pPr>
        <w:keepNext/>
        <w:spacing w:after="80" w:before="200"/>
      </w:pPr>
      <w:r>
        <w:rPr>
          <w:b/>
          <w:bCs/>
        </w:rPr>
        <w:t xml:space="preserve">9- </w:t>
      </w:r>
      <w:r>
        <w:t xml:space="preserve">Bir öğrenci aylık harçlığının önce 2/5'ini kitap almak için, ardından kalan paranın 1/3'ünü ulaşım için harcamıştır. Bu harcamalardan sonra öğrencinin elinde 240 TL kalmıştır.</w:t>
      </w:r>
    </w:p>
    <w:p>
      <w:pPr>
        <w:keepNext/>
        <w:spacing w:after="40"/>
        <w:ind w:left="360"/>
      </w:pPr>
      <w:r>
        <w:t xml:space="preserve">Buna göre öğrencinin aylık harçlığı kaç TL'dir?</w:t>
      </w:r>
    </w:p>
    <w:p>
      <w:pPr>
        <w:keepNext/>
        <w:spacing w:after="40"/>
        <w:ind w:left="360" w:hanging="360"/>
      </w:pPr>
      <w:r>
        <w:t xml:space="preserve">A) </w:t>
      </w:r>
      <w:r>
        <w:t xml:space="preserve">400</w:t>
      </w:r>
    </w:p>
    <w:p>
      <w:pPr>
        <w:keepNext/>
        <w:spacing w:after="40"/>
        <w:ind w:left="360" w:hanging="360"/>
      </w:pPr>
      <w:r>
        <w:t xml:space="preserve">B) </w:t>
      </w:r>
      <w:r>
        <w:t xml:space="preserve">600</w:t>
      </w:r>
    </w:p>
    <w:p>
      <w:pPr>
        <w:keepNext/>
        <w:spacing w:after="40"/>
        <w:ind w:left="360" w:hanging="360"/>
      </w:pPr>
      <w:r>
        <w:t xml:space="preserve">C) </w:t>
      </w:r>
      <w:r>
        <w:t xml:space="preserve">720</w:t>
      </w:r>
    </w:p>
    <w:p>
      <w:pPr>
        <w:keepNext/>
        <w:spacing w:after="40"/>
        <w:ind w:left="360" w:hanging="360"/>
      </w:pPr>
      <w:r>
        <w:t xml:space="preserve">D) </w:t>
      </w:r>
      <w:r>
        <w:t xml:space="preserve">900</w:t>
      </w:r>
    </w:p>
    <w:p>
      <w:pPr>
        <w:keepNext w:val="false"/>
        <w:spacing w:after="40"/>
        <w:ind w:left="360" w:hanging="360"/>
      </w:pPr>
      <w:r>
        <w:t xml:space="preserve">E) </w:t>
      </w:r>
      <w:r>
        <w:t xml:space="preserve">960</w:t>
      </w:r>
    </w:p>
    <w:p>
      <w:pPr>
        <w:keepNext/>
        <w:spacing w:after="80" w:before="200"/>
      </w:pPr>
      <w:r>
        <w:rPr>
          <w:b/>
          <w:bCs/>
        </w:rPr>
        <w:t xml:space="preserve">10- </w:t>
      </w:r>
      <w:r>
        <w:t xml:space="preserve">Ece'nin kumbarasında başlangıçta 50 TL vardır ve Ece her haftanın sonunda kumbarasına 30 TL atmaktadır. Can'ın kumbarasında ise 1. haftanın sonunda 180 TL bulunmaktadır; Can sonraki her haftanın sonunda kumbarasına 20 TL atmaktadır.</w:t>
      </w:r>
    </w:p>
    <w:p>
      <w:pPr>
        <w:keepNext/>
        <w:spacing w:after="40"/>
        <w:ind w:left="360"/>
      </w:pPr>
      <w:r>
        <w:t xml:space="preserve">Buna göre kaçıncı haftanın sonunda iki kumbaradaki para miktarı eşit olur?</w:t>
      </w:r>
    </w:p>
    <w:p>
      <w:pPr>
        <w:keepNext/>
        <w:spacing w:after="40"/>
        <w:ind w:left="360" w:hanging="360"/>
      </w:pPr>
      <w:r>
        <w:t xml:space="preserve">A) </w:t>
      </w:r>
      <w:r>
        <w:t xml:space="preserve">9</w:t>
      </w:r>
    </w:p>
    <w:p>
      <w:pPr>
        <w:keepNext/>
        <w:spacing w:after="40"/>
        <w:ind w:left="360" w:hanging="360"/>
      </w:pPr>
      <w:r>
        <w:t xml:space="preserve">B) </w:t>
      </w:r>
      <w:r>
        <w:t xml:space="preserve">10</w:t>
      </w:r>
    </w:p>
    <w:p>
      <w:pPr>
        <w:keepNext/>
        <w:spacing w:after="40"/>
        <w:ind w:left="360" w:hanging="360"/>
      </w:pPr>
      <w:r>
        <w:t xml:space="preserve">C) </w:t>
      </w:r>
      <w:r>
        <w:t xml:space="preserve">11</w:t>
      </w:r>
    </w:p>
    <w:p>
      <w:pPr>
        <w:keepNext/>
        <w:spacing w:after="40"/>
        <w:ind w:left="360" w:hanging="360"/>
      </w:pPr>
      <w:r>
        <w:t xml:space="preserve">D) </w:t>
      </w:r>
      <w:r>
        <w:t xml:space="preserve">12</w:t>
      </w:r>
    </w:p>
    <w:p>
      <w:pPr>
        <w:keepNext w:val="false"/>
        <w:spacing w:after="40"/>
        <w:ind w:left="360" w:hanging="360"/>
      </w:pPr>
      <w:r>
        <w:t xml:space="preserve">E) </w:t>
      </w:r>
      <w:r>
        <w:t xml:space="preserve">13</w:t>
      </w:r>
    </w:p>
    <w:p>
      <w:pPr>
        <w:keepNext/>
        <w:spacing w:after="80" w:before="200"/>
      </w:pPr>
      <w:r>
        <w:rPr>
          <w:b/>
          <w:bCs/>
        </w:rPr>
        <w:t xml:space="preserve">11- </w:t>
      </w:r>
      <w:r>
        <w:t xml:space="preserve">Mustafa Kemal, 19 Mayıs 1919'da ...... olarak Samsun'a çıkmıştır. Resmî görevi; bölgede güvenliği sağlamak, silah ve cephanenin durumunu denetlemek ve dağınık silahlı faaliyetleri kontrol etmekti.</w:t>
      </w:r>
    </w:p>
    <w:p>
      <w:pPr>
        <w:keepNext/>
        <w:spacing w:after="40"/>
        <w:ind w:left="360"/>
      </w:pPr>
      <w:r>
        <w:t xml:space="preserve">Yukarıdaki parçada boş bırakılan yere aşağıdakilerden hangisi getirilmelidir?</w:t>
      </w:r>
    </w:p>
    <w:p>
      <w:pPr>
        <w:keepNext/>
        <w:spacing w:after="40"/>
        <w:ind w:left="360" w:hanging="360"/>
      </w:pPr>
      <w:r>
        <w:t xml:space="preserve">A) </w:t>
      </w:r>
      <w:r>
        <w:t xml:space="preserve">7. Ordu Komutanı</w:t>
      </w:r>
    </w:p>
    <w:p>
      <w:pPr>
        <w:keepNext/>
        <w:spacing w:after="40"/>
        <w:ind w:left="360" w:hanging="360"/>
      </w:pPr>
      <w:r>
        <w:t xml:space="preserve">B) </w:t>
      </w:r>
      <w:r>
        <w:t xml:space="preserve">Temsil Heyeti Başkanı</w:t>
      </w:r>
    </w:p>
    <w:p>
      <w:pPr>
        <w:keepNext/>
        <w:spacing w:after="40"/>
        <w:ind w:left="360" w:hanging="360"/>
      </w:pPr>
      <w:r>
        <w:t xml:space="preserve">C) </w:t>
      </w:r>
      <w:r>
        <w:t xml:space="preserve">Başkomutan</w:t>
      </w:r>
    </w:p>
    <w:p>
      <w:pPr>
        <w:keepNext/>
        <w:spacing w:after="40"/>
        <w:ind w:left="360" w:hanging="360"/>
      </w:pPr>
      <w:r>
        <w:t xml:space="preserve">D) </w:t>
      </w:r>
      <w:r>
        <w:t xml:space="preserve">5. Ordu kurmay yüzbaşısı</w:t>
      </w:r>
    </w:p>
    <w:p>
      <w:pPr>
        <w:keepNext w:val="false"/>
        <w:spacing w:after="40"/>
        <w:ind w:left="360" w:hanging="360"/>
      </w:pPr>
      <w:r>
        <w:t xml:space="preserve">E) </w:t>
      </w:r>
      <w:r>
        <w:t xml:space="preserve">9. Ordu Müfettişi</w:t>
      </w:r>
    </w:p>
    <w:p>
      <w:pPr>
        <w:keepNext/>
        <w:spacing w:after="80" w:before="200"/>
      </w:pPr>
      <w:r>
        <w:rPr>
          <w:b/>
          <w:bCs/>
        </w:rPr>
        <w:t xml:space="preserve">12- </w:t>
      </w:r>
      <w:r>
        <w:t xml:space="preserve">Doğu Cephesi'nde düzenli kuvvetlerin Ermenistan ordusuna karşı kazandığı başarının ardından imzalanan ve TBMM Hükûmetinin ilk uluslararası antlaşması olarak anılan antlaşma aşağıdakilerden hangisidir?</w:t>
      </w:r>
    </w:p>
    <w:p>
      <w:pPr>
        <w:keepNext/>
        <w:spacing w:after="40"/>
        <w:ind w:left="360" w:hanging="360"/>
      </w:pPr>
      <w:r>
        <w:t xml:space="preserve">A) </w:t>
      </w:r>
      <w:r>
        <w:t xml:space="preserve">Moskova Antlaşması</w:t>
      </w:r>
    </w:p>
    <w:p>
      <w:pPr>
        <w:keepNext/>
        <w:spacing w:after="40"/>
        <w:ind w:left="360" w:hanging="360"/>
      </w:pPr>
      <w:r>
        <w:t xml:space="preserve">B) </w:t>
      </w:r>
      <w:r>
        <w:t xml:space="preserve">Kars Antlaşması</w:t>
      </w:r>
    </w:p>
    <w:p>
      <w:pPr>
        <w:keepNext/>
        <w:spacing w:after="40"/>
        <w:ind w:left="360" w:hanging="360"/>
      </w:pPr>
      <w:r>
        <w:t xml:space="preserve">C) </w:t>
      </w:r>
      <w:r>
        <w:t xml:space="preserve">Ankara Antlaşması</w:t>
      </w:r>
    </w:p>
    <w:p>
      <w:pPr>
        <w:keepNext/>
        <w:spacing w:after="40"/>
        <w:ind w:left="360" w:hanging="360"/>
      </w:pPr>
      <w:r>
        <w:t xml:space="preserve">D) </w:t>
      </w:r>
      <w:r>
        <w:t xml:space="preserve">Gümrü Antlaşması</w:t>
      </w:r>
    </w:p>
    <w:p>
      <w:pPr>
        <w:keepNext w:val="false"/>
        <w:spacing w:after="40"/>
        <w:ind w:left="360" w:hanging="360"/>
      </w:pPr>
      <w:r>
        <w:t xml:space="preserve">E) </w:t>
      </w:r>
      <w:r>
        <w:t xml:space="preserve">Mudanya Ateşkes Antlaşması</w:t>
      </w:r>
    </w:p>
    <w:p>
      <w:pPr>
        <w:keepNext/>
        <w:spacing w:after="80" w:before="200"/>
      </w:pPr>
      <w:r>
        <w:rPr>
          <w:b/>
          <w:bCs/>
        </w:rPr>
        <w:t xml:space="preserve">13- </w:t>
      </w:r>
      <w:r>
        <w:t xml:space="preserve">Latin esaslı yeni Türk alfabesinin kabulüne ilişkin aşağıdakilerden hangisi söylenemez?</w:t>
      </w:r>
    </w:p>
    <w:p>
      <w:pPr>
        <w:keepNext/>
        <w:spacing w:after="40"/>
        <w:ind w:left="360" w:hanging="360"/>
      </w:pPr>
      <w:r>
        <w:t xml:space="preserve">A) </w:t>
      </w:r>
      <w:r>
        <w:t xml:space="preserve">1 Kasım 1928'de kabul edilmiştir.</w:t>
      </w:r>
    </w:p>
    <w:p>
      <w:pPr>
        <w:keepNext/>
        <w:spacing w:after="40"/>
        <w:ind w:left="360" w:hanging="360"/>
      </w:pPr>
      <w:r>
        <w:t xml:space="preserve">B) </w:t>
      </w:r>
      <w:r>
        <w:t xml:space="preserve">Eğitim kurumlarının tek bakanlığa bağlanması amaçlanmıştır.</w:t>
      </w:r>
    </w:p>
    <w:p>
      <w:pPr>
        <w:keepNext/>
        <w:spacing w:after="40"/>
        <w:ind w:left="360" w:hanging="360"/>
      </w:pPr>
      <w:r>
        <w:t xml:space="preserve">C) </w:t>
      </w:r>
      <w:r>
        <w:t xml:space="preserve">Okuma-yazmanın öğretilmesinin kolaylaştırılması amaçlanmıştır.</w:t>
      </w:r>
    </w:p>
    <w:p>
      <w:pPr>
        <w:keepNext/>
        <w:spacing w:after="40"/>
        <w:ind w:left="360" w:hanging="360"/>
      </w:pPr>
      <w:r>
        <w:t xml:space="preserve">D) </w:t>
      </w:r>
      <w:r>
        <w:t xml:space="preserve">Yazı dilinin Türkçenin ses özellikleriyle uyumlu hâle getirilmesi hedeflenmiştir.</w:t>
      </w:r>
    </w:p>
    <w:p>
      <w:pPr>
        <w:keepNext w:val="false"/>
        <w:spacing w:after="40"/>
        <w:ind w:left="360" w:hanging="360"/>
      </w:pPr>
      <w:r>
        <w:t xml:space="preserve">E) </w:t>
      </w:r>
      <w:r>
        <w:t xml:space="preserve">Eğitim seferberliğinin desteklenmesi amaçlanmıştır.</w:t>
      </w:r>
    </w:p>
    <w:p>
      <w:pPr>
        <w:keepNext/>
        <w:spacing w:after="80" w:before="200"/>
      </w:pPr>
      <w:r>
        <w:rPr>
          <w:b/>
          <w:bCs/>
        </w:rPr>
        <w:t xml:space="preserve">14- </w:t>
      </w:r>
      <w:r>
        <w:t xml:space="preserve">Millî Mücadele döneminde Ankara'daki Meclisin, ayaklanmalar ve İstanbul-Ankara çatışması karşısında otoritesini korumak ve güçlendirmek için başvurduğu araçlar arasında aşağıdakilerden hangisi yer almaz?</w:t>
      </w:r>
    </w:p>
    <w:p>
      <w:pPr>
        <w:keepNext/>
        <w:spacing w:after="40"/>
        <w:ind w:left="360" w:hanging="360"/>
      </w:pPr>
      <w:r>
        <w:t xml:space="preserve">A) </w:t>
      </w:r>
      <w:r>
        <w:t xml:space="preserve">Hıyanet-i Vataniye Kanunu'nun kabul edilmesi</w:t>
      </w:r>
    </w:p>
    <w:p>
      <w:pPr>
        <w:keepNext/>
        <w:spacing w:after="40"/>
        <w:ind w:left="360" w:hanging="360"/>
      </w:pPr>
      <w:r>
        <w:t xml:space="preserve">B) </w:t>
      </w:r>
      <w:r>
        <w:t xml:space="preserve">Firariler Hakkında Kanun'la İstiklal Mahkemelerinin kurulması</w:t>
      </w:r>
    </w:p>
    <w:p>
      <w:pPr>
        <w:keepNext/>
        <w:spacing w:after="40"/>
        <w:ind w:left="360" w:hanging="360"/>
      </w:pPr>
      <w:r>
        <w:t xml:space="preserve">C) </w:t>
      </w:r>
      <w:r>
        <w:t xml:space="preserve">Ayaklanmalara karşı askerî müdahalelerde bulunulması</w:t>
      </w:r>
    </w:p>
    <w:p>
      <w:pPr>
        <w:keepNext/>
        <w:spacing w:after="40"/>
        <w:ind w:left="360" w:hanging="360"/>
      </w:pPr>
      <w:r>
        <w:t xml:space="preserve">D) </w:t>
      </w:r>
      <w:r>
        <w:t xml:space="preserve">Takrir-i Sükûn Kanunu'nun çıkarılması</w:t>
      </w:r>
    </w:p>
    <w:p>
      <w:pPr>
        <w:keepNext w:val="false"/>
        <w:spacing w:after="40"/>
        <w:ind w:left="360" w:hanging="360"/>
      </w:pPr>
      <w:r>
        <w:t xml:space="preserve">E) </w:t>
      </w:r>
      <w:r>
        <w:t xml:space="preserve">Kamuoyunu bilgilendirme faaliyetlerinin yürütülmesi</w:t>
      </w:r>
    </w:p>
    <w:p>
      <w:pPr>
        <w:keepNext/>
        <w:spacing w:after="80" w:before="200"/>
      </w:pPr>
      <w:r>
        <w:rPr>
          <w:b/>
          <w:bCs/>
        </w:rPr>
        <w:t xml:space="preserve">15- </w:t>
      </w:r>
      <w:r>
        <w:t xml:space="preserve">Atatürk ilkelerine ilişkin aşağıdaki ifadeler veriliyor:</w:t>
      </w:r>
    </w:p>
    <w:p>
      <w:pPr>
        <w:keepNext/>
        <w:spacing w:after="40"/>
        <w:ind w:left="360"/>
      </w:pPr>
      <w:r>
        <w:t xml:space="preserve">I. Cumhuriyetçilik, milliyetçilik, halkçılık, devletçilik, laiklik ve inkılapçılık 5 Şubat 1937'de Anayasa'ya girmiştir.</w:t>
      </w:r>
    </w:p>
    <w:p>
      <w:pPr>
        <w:keepNext/>
        <w:spacing w:after="40"/>
        <w:ind w:left="360"/>
      </w:pPr>
      <w:r>
        <w:t xml:space="preserve">II. İlkelerin Anayasa'ya girmesinden önce bu ilkelere dayanan uygulamalar görülmemiştir.</w:t>
      </w:r>
    </w:p>
    <w:p>
      <w:pPr>
        <w:keepNext/>
        <w:spacing w:after="40"/>
        <w:ind w:left="360"/>
      </w:pPr>
      <w:r>
        <w:t xml:space="preserve">III. Medeni Kanun, laiklik ve halkçılık ilkeleriyle ilişkilendirilebilir.</w:t>
      </w:r>
    </w:p>
    <w:p>
      <w:pPr>
        <w:keepNext/>
        <w:spacing w:after="40"/>
        <w:ind w:left="360"/>
      </w:pPr>
      <w:r>
        <w:t xml:space="preserve">IV. Atatürk dönemindeki devletçilik, özel mülkiyetin ve özel girişimin bütünüyle kaldırılması anlamına gelir.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II</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 II ve III</w:t>
      </w:r>
    </w:p>
    <w:p>
      <w:pPr>
        <w:keepNext/>
        <w:spacing w:after="80" w:before="200"/>
      </w:pPr>
      <w:r>
        <w:rPr>
          <w:b/>
          <w:bCs/>
        </w:rPr>
        <w:t xml:space="preserve">16- </w:t>
      </w:r>
      <w:r>
        <w:t xml:space="preserve">Anayasa'ya göre genel kanun teklif etme yetkisi ile merkezî yönetim bütçe kanun teklifini TBMM'ye sunma yetkisi sırasıyla aşağıdakilerden hangisine aittir?</w:t>
      </w:r>
    </w:p>
    <w:p>
      <w:pPr>
        <w:keepNext/>
        <w:spacing w:after="40"/>
        <w:ind w:left="360" w:hanging="360"/>
      </w:pPr>
      <w:r>
        <w:t xml:space="preserve">A) </w:t>
      </w:r>
      <w:r>
        <w:t xml:space="preserve">Cumhurbaşkanı – Milletvekilleri</w:t>
      </w:r>
    </w:p>
    <w:p>
      <w:pPr>
        <w:keepNext/>
        <w:spacing w:after="40"/>
        <w:ind w:left="360" w:hanging="360"/>
      </w:pPr>
      <w:r>
        <w:t xml:space="preserve">B) </w:t>
      </w:r>
      <w:r>
        <w:t xml:space="preserve">Bakanlar – Cumhurbaşkanı</w:t>
      </w:r>
    </w:p>
    <w:p>
      <w:pPr>
        <w:keepNext/>
        <w:spacing w:after="40"/>
        <w:ind w:left="360" w:hanging="360"/>
      </w:pPr>
      <w:r>
        <w:t xml:space="preserve">C) </w:t>
      </w:r>
      <w:r>
        <w:t xml:space="preserve">Milletvekilleri – Sayıştay</w:t>
      </w:r>
    </w:p>
    <w:p>
      <w:pPr>
        <w:keepNext/>
        <w:spacing w:after="40"/>
        <w:ind w:left="360" w:hanging="360"/>
      </w:pPr>
      <w:r>
        <w:t xml:space="preserve">D) </w:t>
      </w:r>
      <w:r>
        <w:t xml:space="preserve">Milletvekilleri – Cumhurbaşkanı</w:t>
      </w:r>
    </w:p>
    <w:p>
      <w:pPr>
        <w:keepNext w:val="false"/>
        <w:spacing w:after="40"/>
        <w:ind w:left="360" w:hanging="360"/>
      </w:pPr>
      <w:r>
        <w:t xml:space="preserve">E) </w:t>
      </w:r>
      <w:r>
        <w:t xml:space="preserve">Cumhurbaşkanı yardımcıları – Bakanlar</w:t>
      </w:r>
    </w:p>
    <w:p>
      <w:pPr>
        <w:keepNext/>
        <w:spacing w:after="80" w:before="200"/>
      </w:pPr>
      <w:r>
        <w:rPr>
          <w:b/>
          <w:bCs/>
        </w:rPr>
        <w:t xml:space="preserve">17- </w:t>
      </w:r>
      <w:r>
        <w:t xml:space="preserve">Türk vatandaşı olan, kamu görevinde bulunmayan ve seçme ya da seçilmeye engel başka hiçbir durumu bulunmayan üç kişiye ilişkin bilgiler şöyledir:</w:t>
      </w:r>
    </w:p>
    <w:p>
      <w:pPr>
        <w:keepNext/>
        <w:spacing w:after="40"/>
        <w:ind w:left="360"/>
      </w:pPr>
      <w:r>
        <w:t xml:space="preserve">(K): 18 yaşını doldurmuştur, ilkokul mezunu değildir.</w:t>
      </w:r>
    </w:p>
    <w:p>
      <w:pPr>
        <w:keepNext/>
        <w:spacing w:after="40"/>
        <w:ind w:left="360"/>
      </w:pPr>
      <w:r>
        <w:t xml:space="preserve">(L): 18 yaşını doldurmuştur, ilkokul mezunudur.</w:t>
      </w:r>
    </w:p>
    <w:p>
      <w:pPr>
        <w:keepNext/>
        <w:spacing w:after="40"/>
        <w:ind w:left="360"/>
      </w:pPr>
      <w:r>
        <w:t xml:space="preserve">(M): 17 yaşındadır, ortaokul mezunudur.</w:t>
      </w:r>
    </w:p>
    <w:p>
      <w:pPr>
        <w:keepNext/>
        <w:spacing w:after="40"/>
        <w:ind w:left="360"/>
      </w:pPr>
      <w:r>
        <w:t xml:space="preserve">Anayasa'ya göre bu kişilere ilişkin aşağıdakilerden hangisi doğrudur?</w:t>
      </w:r>
    </w:p>
    <w:p>
      <w:pPr>
        <w:keepNext/>
        <w:spacing w:after="40"/>
        <w:ind w:left="360" w:hanging="360"/>
      </w:pPr>
      <w:r>
        <w:t xml:space="preserve">A) </w:t>
      </w:r>
      <w:r>
        <w:t xml:space="preserve">(K) oy kullanabilir; ancak milletvekili seçilemez.</w:t>
      </w:r>
    </w:p>
    <w:p>
      <w:pPr>
        <w:keepNext/>
        <w:spacing w:after="40"/>
        <w:ind w:left="360" w:hanging="360"/>
      </w:pPr>
      <w:r>
        <w:t xml:space="preserve">B) </w:t>
      </w:r>
      <w:r>
        <w:t xml:space="preserve">(L) oy kullanabilir; ancak milletvekili seçilemez.</w:t>
      </w:r>
    </w:p>
    <w:p>
      <w:pPr>
        <w:keepNext/>
        <w:spacing w:after="40"/>
        <w:ind w:left="360" w:hanging="360"/>
      </w:pPr>
      <w:r>
        <w:t xml:space="preserve">C) </w:t>
      </w:r>
      <w:r>
        <w:t xml:space="preserve">(K) ve (L)'nin her ikisi de milletvekili seçilebilir.</w:t>
      </w:r>
    </w:p>
    <w:p>
      <w:pPr>
        <w:keepNext/>
        <w:spacing w:after="40"/>
        <w:ind w:left="360" w:hanging="360"/>
      </w:pPr>
      <w:r>
        <w:t xml:space="preserve">D) </w:t>
      </w:r>
      <w:r>
        <w:t xml:space="preserve">(M) ortaokul mezunu olduğu için oy kullanabilir.</w:t>
      </w:r>
    </w:p>
    <w:p>
      <w:pPr>
        <w:keepNext w:val="false"/>
        <w:spacing w:after="40"/>
        <w:ind w:left="360" w:hanging="360"/>
      </w:pPr>
      <w:r>
        <w:t xml:space="preserve">E) </w:t>
      </w:r>
      <w:r>
        <w:t xml:space="preserve">(K)'nın oy kullanabilmesi için ilkokul mezunu olması gerekir.</w:t>
      </w:r>
    </w:p>
    <w:p>
      <w:pPr>
        <w:keepNext/>
        <w:spacing w:after="80" w:before="200"/>
      </w:pPr>
      <w:r>
        <w:rPr>
          <w:b/>
          <w:bCs/>
        </w:rPr>
        <w:t xml:space="preserve">18- </w:t>
      </w:r>
      <w:r>
        <w:t xml:space="preserve">Anayasa'da düzenlendiği bölüm dikkate alındığında aşağıdakilerden hangisi sosyal ve ekonomik haklar arasında yer alır?</w:t>
      </w:r>
    </w:p>
    <w:p>
      <w:pPr>
        <w:keepNext/>
        <w:spacing w:after="40"/>
        <w:ind w:left="360" w:hanging="360"/>
      </w:pPr>
      <w:r>
        <w:t xml:space="preserve">A) </w:t>
      </w:r>
      <w:r>
        <w:t xml:space="preserve">Mülkiyet hakkı</w:t>
      </w:r>
    </w:p>
    <w:p>
      <w:pPr>
        <w:keepNext/>
        <w:spacing w:after="40"/>
        <w:ind w:left="360" w:hanging="360"/>
      </w:pPr>
      <w:r>
        <w:t xml:space="preserve">B) </w:t>
      </w:r>
      <w:r>
        <w:t xml:space="preserve">Konut dokunulmazlığı</w:t>
      </w:r>
    </w:p>
    <w:p>
      <w:pPr>
        <w:keepNext/>
        <w:spacing w:after="40"/>
        <w:ind w:left="360" w:hanging="360"/>
      </w:pPr>
      <w:r>
        <w:t xml:space="preserve">C) </w:t>
      </w:r>
      <w:r>
        <w:t xml:space="preserve">Sağlıklı ve dengeli çevrede yaşama hakkı</w:t>
      </w:r>
    </w:p>
    <w:p>
      <w:pPr>
        <w:keepNext/>
        <w:spacing w:after="40"/>
        <w:ind w:left="360" w:hanging="360"/>
      </w:pPr>
      <w:r>
        <w:t xml:space="preserve">D) </w:t>
      </w:r>
      <w:r>
        <w:t xml:space="preserve">Bilgi edinme hakkı</w:t>
      </w:r>
    </w:p>
    <w:p>
      <w:pPr>
        <w:keepNext w:val="false"/>
        <w:spacing w:after="40"/>
        <w:ind w:left="360" w:hanging="360"/>
      </w:pPr>
      <w:r>
        <w:t xml:space="preserve">E) </w:t>
      </w:r>
      <w:r>
        <w:t xml:space="preserve">Kamu hizmetine girme hakkı</w:t>
      </w:r>
    </w:p>
    <w:p>
      <w:pPr>
        <w:keepNext/>
        <w:spacing w:after="80" w:before="200"/>
      </w:pPr>
      <w:r>
        <w:rPr>
          <w:b/>
          <w:bCs/>
        </w:rPr>
        <w:t xml:space="preserve">19- </w:t>
      </w:r>
      <w:r>
        <w:t xml:space="preserve">TBMM Genel Kurulunda, Anayasa'da özel bir çoğunluk öngörülmeyen iki kanun teklifi oylanmıştır. Birinci teklifin oylamasına 260, ikinci teklifin oylamasına 340 milletvekili katılmıştır.</w:t>
      </w:r>
    </w:p>
    <w:p>
      <w:pPr>
        <w:keepNext/>
        <w:spacing w:after="40"/>
        <w:ind w:left="360"/>
      </w:pPr>
      <w:r>
        <w:t xml:space="preserve">Buna göre tekliflerin kabul edilebilmesi için gereken en az kabul oyu sayısı sırasıyla aşağıdakilerden hangisidir?</w:t>
      </w:r>
    </w:p>
    <w:p>
      <w:pPr>
        <w:keepNext/>
        <w:spacing w:after="40"/>
        <w:ind w:left="360" w:hanging="360"/>
      </w:pPr>
      <w:r>
        <w:t xml:space="preserve">A) </w:t>
      </w:r>
      <w:r>
        <w:t xml:space="preserve">131 – 171</w:t>
      </w:r>
    </w:p>
    <w:p>
      <w:pPr>
        <w:keepNext/>
        <w:spacing w:after="40"/>
        <w:ind w:left="360" w:hanging="360"/>
      </w:pPr>
      <w:r>
        <w:t xml:space="preserve">B) </w:t>
      </w:r>
      <w:r>
        <w:t xml:space="preserve">151 – 151</w:t>
      </w:r>
    </w:p>
    <w:p>
      <w:pPr>
        <w:keepNext/>
        <w:spacing w:after="40"/>
        <w:ind w:left="360" w:hanging="360"/>
      </w:pPr>
      <w:r>
        <w:t xml:space="preserve">C) </w:t>
      </w:r>
      <w:r>
        <w:t xml:space="preserve">151 – 170</w:t>
      </w:r>
    </w:p>
    <w:p>
      <w:pPr>
        <w:keepNext/>
        <w:spacing w:after="40"/>
        <w:ind w:left="360" w:hanging="360"/>
      </w:pPr>
      <w:r>
        <w:t xml:space="preserve">D) </w:t>
      </w:r>
      <w:r>
        <w:t xml:space="preserve">301 – 301</w:t>
      </w:r>
    </w:p>
    <w:p>
      <w:pPr>
        <w:keepNext w:val="false"/>
        <w:spacing w:after="40"/>
        <w:ind w:left="360" w:hanging="360"/>
      </w:pPr>
      <w:r>
        <w:t xml:space="preserve">E) </w:t>
      </w:r>
      <w:r>
        <w:t xml:space="preserve">151 – 171</w:t>
      </w:r>
    </w:p>
    <w:p>
      <w:pPr>
        <w:keepNext/>
        <w:spacing w:after="80" w:before="200"/>
      </w:pPr>
      <w:r>
        <w:rPr>
          <w:b/>
          <w:bCs/>
        </w:rPr>
        <w:t xml:space="preserve">20- </w:t>
      </w:r>
      <w:r>
        <w:t xml:space="preserve">Aşağıdakilerden hangisi Birleşmiş Milletlerin altı ana organından biri değildir?</w:t>
      </w:r>
    </w:p>
    <w:p>
      <w:pPr>
        <w:keepNext/>
        <w:spacing w:after="40"/>
        <w:ind w:left="360" w:hanging="360"/>
      </w:pPr>
      <w:r>
        <w:t xml:space="preserve">A) </w:t>
      </w:r>
      <w:r>
        <w:t xml:space="preserve">Güvenlik Konseyi</w:t>
      </w:r>
    </w:p>
    <w:p>
      <w:pPr>
        <w:keepNext/>
        <w:spacing w:after="40"/>
        <w:ind w:left="360" w:hanging="360"/>
      </w:pPr>
      <w:r>
        <w:t xml:space="preserve">B) </w:t>
      </w:r>
      <w:r>
        <w:t xml:space="preserve">Ekonomik ve Sosyal Konsey</w:t>
      </w:r>
    </w:p>
    <w:p>
      <w:pPr>
        <w:keepNext/>
        <w:spacing w:after="40"/>
        <w:ind w:left="360" w:hanging="360"/>
      </w:pPr>
      <w:r>
        <w:t xml:space="preserve">C) </w:t>
      </w:r>
      <w:r>
        <w:t xml:space="preserve">Vesayet Konseyi</w:t>
      </w:r>
    </w:p>
    <w:p>
      <w:pPr>
        <w:keepNext/>
        <w:spacing w:after="40"/>
        <w:ind w:left="360" w:hanging="360"/>
      </w:pPr>
      <w:r>
        <w:t xml:space="preserve">D) </w:t>
      </w:r>
      <w:r>
        <w:t xml:space="preserve">Dünya Sağlık Örgütü</w:t>
      </w:r>
    </w:p>
    <w:p>
      <w:pPr>
        <w:keepNext w:val="false"/>
        <w:spacing w:after="40"/>
        <w:ind w:left="360" w:hanging="360"/>
      </w:pPr>
      <w:r>
        <w:t xml:space="preserve">E) </w:t>
      </w:r>
      <w:r>
        <w:t xml:space="preserve">Uluslararası Adalet Divanı</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Gümrük Yönetmeliği'ne göre, bir gümrük müşavirinin yanında çalışan gümrük müşavir yardımcısı (L) aşağıdaki işlemlerden hangisini yapabilir?</w:t>
      </w:r>
    </w:p>
    <w:p>
      <w:pPr>
        <w:keepNext/>
        <w:spacing w:after="40"/>
        <w:ind w:left="360" w:hanging="360"/>
      </w:pPr>
      <w:r>
        <w:t xml:space="preserve">A) </w:t>
      </w:r>
      <w:r>
        <w:t xml:space="preserve">Vekâletnamesi olmak kaydıyla gümrük işlemleri bitirilmiş eşyayı antrepodan çıkarmak</w:t>
      </w:r>
    </w:p>
    <w:p>
      <w:pPr>
        <w:keepNext/>
        <w:spacing w:after="40"/>
        <w:ind w:left="360" w:hanging="360"/>
      </w:pPr>
      <w:r>
        <w:t xml:space="preserve">B) </w:t>
      </w:r>
      <w:r>
        <w:t xml:space="preserve">Muayene sonucuna ilişkin olarak eşya sahibine yapılacak tebliği onun adına kabul etmek</w:t>
      </w:r>
    </w:p>
    <w:p>
      <w:pPr>
        <w:keepNext/>
        <w:spacing w:after="40"/>
        <w:ind w:left="360" w:hanging="360"/>
      </w:pPr>
      <w:r>
        <w:t xml:space="preserve">C) </w:t>
      </w:r>
      <w:r>
        <w:t xml:space="preserve">Eşya sahibi adına muayene sonucuna karşı yazılı olarak itirazda bulunmak</w:t>
      </w:r>
    </w:p>
    <w:p>
      <w:pPr>
        <w:keepNext/>
        <w:spacing w:after="40"/>
        <w:ind w:left="360" w:hanging="360"/>
      </w:pPr>
      <w:r>
        <w:t xml:space="preserve">D) </w:t>
      </w:r>
      <w:r>
        <w:t xml:space="preserve">Yanında çalıştığı gümrük müşavirinden bağımsız olarak gümrükte tek başına iş takibi yapmak</w:t>
      </w:r>
    </w:p>
    <w:p>
      <w:pPr>
        <w:keepNext w:val="false"/>
        <w:spacing w:after="40"/>
        <w:ind w:left="360" w:hanging="360"/>
      </w:pPr>
      <w:r>
        <w:t xml:space="preserve">E) </w:t>
      </w:r>
      <w:r>
        <w:t xml:space="preserve">Verdiği hizmet karşılığında hesabına beyanda bulunulan kişi adına fatura düzenlemek</w:t>
      </w:r>
    </w:p>
    <w:p>
      <w:pPr>
        <w:keepNext/>
        <w:spacing w:after="80" w:before="200"/>
      </w:pPr>
      <w:r>
        <w:rPr>
          <w:b/>
          <w:bCs/>
        </w:rPr>
        <w:t xml:space="preserve">22- </w:t>
      </w:r>
      <w:r>
        <w:t xml:space="preserve">Gümrük müşavirliği yazılı sınavını kazanan (K) sözlü sınava alınmıştır. Sınav kurulunun dört üyesi (K)'ya 100 tam puan üzerinden sırasıyla 74, 66, 71 ve 68 puan vermiştir. Beşinci üye ise (K)'yı sınav konularına ilişkin bilgi düzeyi yönünden 42, bir konuyu kavrayıp özetleme, ifade yeteneği ve muhakeme gücü yönünden 15, liyakat, temsil kabiliyeti, davranış ve tepkilerinin mesleğe uygunluğu yönünden 7, genel yetenek ve genel kültür yönünden 6 puanla değerlendirmiştir.</w:t>
      </w:r>
    </w:p>
    <w:p>
      <w:pPr>
        <w:keepNext/>
        <w:spacing w:after="40"/>
        <w:ind w:left="360"/>
      </w:pPr>
      <w:r>
        <w:t xml:space="preserve">Gümrük Yönetmeliği'ne göre (K)'nın sözlü sınav puanı ve sınav sonucu aşağıdakilerden hangisidir?</w:t>
      </w:r>
    </w:p>
    <w:p>
      <w:pPr>
        <w:keepNext/>
        <w:spacing w:after="40"/>
        <w:ind w:left="360" w:hanging="360"/>
      </w:pPr>
      <w:r>
        <w:t xml:space="preserve">A) </w:t>
      </w:r>
      <w:r>
        <w:t xml:space="preserve">69,8 – Başarılı</w:t>
      </w:r>
    </w:p>
    <w:p>
      <w:pPr>
        <w:keepNext/>
        <w:spacing w:after="40"/>
        <w:ind w:left="360" w:hanging="360"/>
      </w:pPr>
      <w:r>
        <w:t xml:space="preserve">B) </w:t>
      </w:r>
      <w:r>
        <w:t xml:space="preserve">70 – Başarılı</w:t>
      </w:r>
    </w:p>
    <w:p>
      <w:pPr>
        <w:keepNext/>
        <w:spacing w:after="40"/>
        <w:ind w:left="360" w:hanging="360"/>
      </w:pPr>
      <w:r>
        <w:t xml:space="preserve">C) </w:t>
      </w:r>
      <w:r>
        <w:t xml:space="preserve">69,8 – Başarısız</w:t>
      </w:r>
    </w:p>
    <w:p>
      <w:pPr>
        <w:keepNext/>
        <w:spacing w:after="40"/>
        <w:ind w:left="360" w:hanging="360"/>
      </w:pPr>
      <w:r>
        <w:t xml:space="preserve">D) </w:t>
      </w:r>
      <w:r>
        <w:t xml:space="preserve">68,6 – Başarısız</w:t>
      </w:r>
    </w:p>
    <w:p>
      <w:pPr>
        <w:keepNext w:val="false"/>
        <w:spacing w:after="40"/>
        <w:ind w:left="360" w:hanging="360"/>
      </w:pPr>
      <w:r>
        <w:t xml:space="preserve">E) </w:t>
      </w:r>
      <w:r>
        <w:t xml:space="preserve">70,75 – Başarılı</w:t>
      </w:r>
    </w:p>
    <w:p>
      <w:pPr>
        <w:keepNext/>
        <w:spacing w:after="80" w:before="200"/>
      </w:pPr>
      <w:r>
        <w:rPr>
          <w:b/>
          <w:bCs/>
        </w:rPr>
        <w:t xml:space="preserve">23- </w:t>
      </w:r>
      <w:r>
        <w:t xml:space="preserve">Yetkilendirilmiş Gümrük Müşavirliği Tebliği'ne göre tespit kodları ile bu kodların kapsadığı tespit işlemleri eşleştirmelerinden hangisi yanlıştır?</w:t>
      </w:r>
    </w:p>
    <w:p>
      <w:pPr>
        <w:keepNext/>
        <w:spacing w:after="40"/>
        <w:ind w:left="360" w:hanging="360"/>
      </w:pPr>
      <w:r>
        <w:t xml:space="preserve">A) </w:t>
      </w:r>
      <w:r>
        <w:t xml:space="preserve">MH1 – Metal hurda olarak beyan edilen eşyanın firma tesisinde yapılacak işlem sonucunda başka bir eşya hâline gelip gelmediğinin tespiti</w:t>
      </w:r>
    </w:p>
    <w:p>
      <w:pPr>
        <w:keepNext/>
        <w:spacing w:after="40"/>
        <w:ind w:left="360" w:hanging="360"/>
      </w:pPr>
      <w:r>
        <w:t xml:space="preserve">B) </w:t>
      </w:r>
      <w:r>
        <w:t xml:space="preserve">TP1 – Takas kapsamındaki ithalat ve ihracat işlemlerinin farklı gümrük idarelerinden yapılması hâlinde KKDF muafiyetine esas tespitler</w:t>
      </w:r>
    </w:p>
    <w:p>
      <w:pPr>
        <w:keepNext/>
        <w:spacing w:after="40"/>
        <w:ind w:left="360" w:hanging="360"/>
      </w:pPr>
      <w:r>
        <w:t xml:space="preserve">C) </w:t>
      </w:r>
      <w:r>
        <w:t xml:space="preserve">ZD1 – Tecil ve taksitlendirme talebinde bulunan yükümlülerin çok zor durumda olup olmadıklarının tespiti</w:t>
      </w:r>
    </w:p>
    <w:p>
      <w:pPr>
        <w:keepNext/>
        <w:spacing w:after="40"/>
        <w:ind w:left="360" w:hanging="360"/>
      </w:pPr>
      <w:r>
        <w:t xml:space="preserve">D) </w:t>
      </w:r>
      <w:r>
        <w:t xml:space="preserve">DK1 – Diğer kurumlarca yapılacak kontroller kapsamında kullanım amacına göre bilgi/belgeye tabi eşyanın kullanım amacına uygun olup olmadığının tespiti</w:t>
      </w:r>
    </w:p>
    <w:p>
      <w:pPr>
        <w:keepNext w:val="false"/>
        <w:spacing w:after="40"/>
        <w:ind w:left="360" w:hanging="360"/>
      </w:pPr>
      <w:r>
        <w:t xml:space="preserve">E) </w:t>
      </w:r>
      <w:r>
        <w:t xml:space="preserve">BD1 – Eşyanın tesliminden sonra beyannamede yapılacak düzeltme işlemlerinin ön incelemesi</w:t>
      </w:r>
    </w:p>
    <w:p>
      <w:pPr>
        <w:keepNext/>
        <w:spacing w:after="80" w:before="200"/>
      </w:pPr>
      <w:r>
        <w:rPr>
          <w:b/>
          <w:bCs/>
        </w:rPr>
        <w:t xml:space="preserve">24- </w:t>
      </w:r>
      <w:r>
        <w:t xml:space="preserve">Ortaklarının tamamı ile şirketi temsil ve ilzama yetkili müdürü yetkilendirilmiş gümrük müşaviri olan (X) Yetkilendirilmiş Gümrük Müşavirliği Ltd. Şti.'nde (K)'nın hissesi %62, (L)'nin hissesi %20, (M)'nin hissesi %18'dir.</w:t>
      </w:r>
    </w:p>
    <w:p>
      <w:pPr>
        <w:keepNext/>
        <w:spacing w:after="40"/>
        <w:ind w:left="360"/>
      </w:pPr>
      <w:r>
        <w:t xml:space="preserve">Gümrük Yönetmeliği'ne göre bu ortaklardan hangileri Bakanlıkça belirlenecek antrepoya ilişkin tespit işlemlerini yapabilir?</w:t>
      </w:r>
    </w:p>
    <w:p>
      <w:pPr>
        <w:keepNext/>
        <w:spacing w:after="40"/>
        <w:ind w:left="360" w:hanging="360"/>
      </w:pPr>
      <w:r>
        <w:t xml:space="preserve">A) </w:t>
      </w:r>
      <w:r>
        <w:t xml:space="preserve">(K) ve (L)</w:t>
      </w:r>
    </w:p>
    <w:p>
      <w:pPr>
        <w:keepNext/>
        <w:spacing w:after="40"/>
        <w:ind w:left="360" w:hanging="360"/>
      </w:pPr>
      <w:r>
        <w:t xml:space="preserve">B) </w:t>
      </w:r>
      <w:r>
        <w:t xml:space="preserve">Yalnız (K)</w:t>
      </w:r>
    </w:p>
    <w:p>
      <w:pPr>
        <w:keepNext/>
        <w:spacing w:after="40"/>
        <w:ind w:left="360" w:hanging="360"/>
      </w:pPr>
      <w:r>
        <w:t xml:space="preserve">C) </w:t>
      </w:r>
      <w:r>
        <w:t xml:space="preserve">(K), (L) ve (M)</w:t>
      </w:r>
    </w:p>
    <w:p>
      <w:pPr>
        <w:keepNext/>
        <w:spacing w:after="40"/>
        <w:ind w:left="360" w:hanging="360"/>
      </w:pPr>
      <w:r>
        <w:t xml:space="preserve">D) </w:t>
      </w:r>
      <w:r>
        <w:t xml:space="preserve">(L) ve (M)</w:t>
      </w:r>
    </w:p>
    <w:p>
      <w:pPr>
        <w:keepNext w:val="false"/>
        <w:spacing w:after="40"/>
        <w:ind w:left="360" w:hanging="360"/>
      </w:pPr>
      <w:r>
        <w:t xml:space="preserve">E) </w:t>
      </w:r>
      <w:r>
        <w:t xml:space="preserve">(K) ve (M)</w:t>
      </w:r>
    </w:p>
    <w:p>
      <w:pPr>
        <w:keepNext/>
        <w:spacing w:after="80" w:before="200"/>
      </w:pPr>
      <w:r>
        <w:rPr>
          <w:b/>
          <w:bCs/>
        </w:rPr>
        <w:t xml:space="preserve">25- </w:t>
      </w:r>
      <w:r>
        <w:t xml:space="preserve">4458 sayılı Gümrük Kanunu'na göre gümrük müşavirleri ve gümrük müşavir yardımcıları hakkında uygulanacak disiplin cezalarına ilişkin aşağıdakilerden hangisi yanlıştır?</w:t>
      </w:r>
    </w:p>
    <w:p>
      <w:pPr>
        <w:keepNext/>
        <w:spacing w:after="40"/>
        <w:ind w:left="360" w:hanging="360"/>
      </w:pPr>
      <w:r>
        <w:t xml:space="preserve">A) </w:t>
      </w:r>
      <w:r>
        <w:t xml:space="preserve">Uyarma, meslek mensubuna mesleğinin icrasında daha dikkatli davranması gerektiğinin yazı ile bildirilmesidir.</w:t>
      </w:r>
    </w:p>
    <w:p>
      <w:pPr>
        <w:keepNext/>
        <w:spacing w:after="40"/>
        <w:ind w:left="360" w:hanging="360"/>
      </w:pPr>
      <w:r>
        <w:t xml:space="preserve">B) </w:t>
      </w:r>
      <w:r>
        <w:t xml:space="preserve">Kınama, meslek mensubuna görevinde ve davranışında kusurlu sayıldığının sözlü olarak bildirilmesidir.</w:t>
      </w:r>
    </w:p>
    <w:p>
      <w:pPr>
        <w:keepNext/>
        <w:spacing w:after="40"/>
        <w:ind w:left="360" w:hanging="360"/>
      </w:pPr>
      <w:r>
        <w:t xml:space="preserve">C) </w:t>
      </w:r>
      <w:r>
        <w:t xml:space="preserve">Geçici olarak mesleki faaliyetten alıkoyma, mesleki sıfat saklı kalmak şartıyla altı aydan az, bir yıldan çok olmamak üzere uygulanır.</w:t>
      </w:r>
    </w:p>
    <w:p>
      <w:pPr>
        <w:keepNext/>
        <w:spacing w:after="40"/>
        <w:ind w:left="360" w:hanging="360"/>
      </w:pPr>
      <w:r>
        <w:t xml:space="preserve">D) </w:t>
      </w:r>
      <w:r>
        <w:t xml:space="preserve">Meslekten çıkarma, meslek mensubunun izin belgesinin geri alınarak bir daha bu mesleği icra etmesine izin verilmemesidir.</w:t>
      </w:r>
    </w:p>
    <w:p>
      <w:pPr>
        <w:keepNext w:val="false"/>
        <w:spacing w:after="40"/>
        <w:ind w:left="360" w:hanging="360"/>
      </w:pPr>
      <w:r>
        <w:t xml:space="preserve">E) </w:t>
      </w:r>
      <w:r>
        <w:t xml:space="preserve">Mesleki kurallara aykırı fiil ve harekette bulunan meslek mensubuna ilk defasında uyarma, tekrarında kınama cezası uygulanır.</w:t>
      </w:r>
    </w:p>
    <w:p>
      <w:pPr>
        <w:keepNext/>
        <w:spacing w:after="80" w:before="200"/>
      </w:pPr>
      <w:r>
        <w:rPr>
          <w:b/>
          <w:bCs/>
        </w:rPr>
        <w:t xml:space="preserve">26- </w:t>
      </w:r>
      <w:r>
        <w:t xml:space="preserve">Gümrük Genel Tebliği (Gümrük İşlemleri) (Seri No: 71)'e göre Gümrük İşlemi Takip Kartının kapsamı, verilmesi, kullanımı ve iptaline ilişkin aşağıdakilerden hangisi doğrudur?</w:t>
      </w:r>
    </w:p>
    <w:p>
      <w:pPr>
        <w:keepNext/>
        <w:spacing w:after="40"/>
        <w:ind w:left="360" w:hanging="360"/>
      </w:pPr>
      <w:r>
        <w:t xml:space="preserve">A) </w:t>
      </w:r>
      <w:r>
        <w:t xml:space="preserve">Kartın amaç dışı kullanımının tekerrürü hâlinde kart iptal edilir ve aynı kişi adına yeniden kart düzenlenmez.</w:t>
      </w:r>
    </w:p>
    <w:p>
      <w:pPr>
        <w:keepNext/>
        <w:spacing w:after="40"/>
        <w:ind w:left="360" w:hanging="360"/>
      </w:pPr>
      <w:r>
        <w:t xml:space="preserve">B) </w:t>
      </w:r>
      <w:r>
        <w:t xml:space="preserve">Kart, nakliyeci kuruluş temsilcilerine taşıdıkları eşyanın transit işlemlerinin yanı sıra ihracat işlemlerini de doğrudan temsil yoluyla takip etme imkânı verir.</w:t>
      </w:r>
    </w:p>
    <w:p>
      <w:pPr>
        <w:keepNext/>
        <w:spacing w:after="40"/>
        <w:ind w:left="360" w:hanging="360"/>
      </w:pPr>
      <w:r>
        <w:t xml:space="preserve">C) </w:t>
      </w:r>
      <w:r>
        <w:t xml:space="preserve">Bir başmüdürlükten sağlanan kart, diğer başmüdürlüklerin bağlantısı olan gümrüklerde de kullanılabilir.</w:t>
      </w:r>
    </w:p>
    <w:p>
      <w:pPr>
        <w:keepNext/>
        <w:spacing w:after="40"/>
        <w:ind w:left="360" w:hanging="360"/>
      </w:pPr>
      <w:r>
        <w:t xml:space="preserve">D) </w:t>
      </w:r>
      <w:r>
        <w:t xml:space="preserve">Kart, dernek veya odanın merkezinin bulunduğu bölgedeki Gümrük ve Muhafaza Başmüdürlüğünce verilir.</w:t>
      </w:r>
    </w:p>
    <w:p>
      <w:pPr>
        <w:keepNext w:val="false"/>
        <w:spacing w:after="40"/>
        <w:ind w:left="360" w:hanging="360"/>
      </w:pPr>
      <w:r>
        <w:t xml:space="preserve">E) </w:t>
      </w:r>
      <w:r>
        <w:t xml:space="preserve">Kartlara ilişkin bilgi ve belgeler, dernek veya odalar ile başmüdürlüklerce en az iki yıl süreyle muhafaza edilir.</w:t>
      </w:r>
    </w:p>
    <w:p>
      <w:pPr>
        <w:keepNext/>
        <w:spacing w:after="80" w:before="200"/>
      </w:pPr>
      <w:r>
        <w:rPr>
          <w:b/>
          <w:bCs/>
        </w:rPr>
        <w:t xml:space="preserve">27- </w:t>
      </w:r>
      <w:r>
        <w:t xml:space="preserve">Sermayesinin tamamı devlete ait olan ve merkezi İzmir'de bulunan bir iktisadi devlet teşekkülü, yetkilendirilmiş yükümlü sertifikası almak üzere başvuruda bulunacaktır.</w:t>
      </w:r>
    </w:p>
    <w:p>
      <w:pPr>
        <w:keepNext/>
        <w:spacing w:after="40"/>
        <w:ind w:left="360"/>
      </w:pPr>
      <w:r>
        <w:t xml:space="preserve">Gümrük İşlemlerinin Kolaylaştırılması Yönetmeliği'ne göre bu başvuruya ilişkin aşağıdakilerden hangisi doğrudur?</w:t>
      </w:r>
    </w:p>
    <w:p>
      <w:pPr>
        <w:keepNext/>
        <w:spacing w:after="40"/>
        <w:ind w:left="360" w:hanging="360"/>
      </w:pPr>
      <w:r>
        <w:t xml:space="preserve">A) </w:t>
      </w:r>
      <w:r>
        <w:t xml:space="preserve">Başvuru, ticaret sicil kaydına göre yetkili olan bölge müdürlüğüne yapılır ve güvenilirlik koşulu aranır.</w:t>
      </w:r>
    </w:p>
    <w:p>
      <w:pPr>
        <w:keepNext/>
        <w:spacing w:after="40"/>
        <w:ind w:left="360" w:hanging="360"/>
      </w:pPr>
      <w:r>
        <w:t xml:space="preserve">B) </w:t>
      </w:r>
      <w:r>
        <w:t xml:space="preserve">Başvuru Gümrükler Genel Müdürlüğüne yapılır ve emniyet ve güvenlik koşulu aranmaz.</w:t>
      </w:r>
    </w:p>
    <w:p>
      <w:pPr>
        <w:keepNext/>
        <w:spacing w:after="40"/>
        <w:ind w:left="360" w:hanging="360"/>
      </w:pPr>
      <w:r>
        <w:t xml:space="preserve">C) </w:t>
      </w:r>
      <w:r>
        <w:t xml:space="preserve">Başvuru Orta Anadolu Gümrük ve Dış Ticaret Bölge Müdürlüğüne yapılır; ancak emniyet ve güvenlik koşulu aranır.</w:t>
      </w:r>
    </w:p>
    <w:p>
      <w:pPr>
        <w:keepNext/>
        <w:spacing w:after="40"/>
        <w:ind w:left="360" w:hanging="360"/>
      </w:pPr>
      <w:r>
        <w:t xml:space="preserve">D) </w:t>
      </w:r>
      <w:r>
        <w:t xml:space="preserve">Başvuru İstanbul Gümrük ve Dış Ticaret Bölge Müdürlüğüne yapılır ve mali yeterlilik koşulu aranmaz.</w:t>
      </w:r>
    </w:p>
    <w:p>
      <w:pPr>
        <w:keepNext w:val="false"/>
        <w:spacing w:after="40"/>
        <w:ind w:left="360" w:hanging="360"/>
      </w:pPr>
      <w:r>
        <w:t xml:space="preserve">E) </w:t>
      </w:r>
      <w:r>
        <w:t xml:space="preserve">Başvuru Orta Anadolu Gümrük ve Dış Ticaret Bölge Müdürlüğüne yapılır ve mali yeterlilik koşulu aranmaz.</w:t>
      </w:r>
    </w:p>
    <w:p>
      <w:pPr>
        <w:keepNext/>
        <w:spacing w:after="80" w:before="200"/>
      </w:pPr>
      <w:r>
        <w:rPr>
          <w:b/>
          <w:bCs/>
        </w:rPr>
        <w:t xml:space="preserve">28- </w:t>
      </w:r>
      <w:r>
        <w:t xml:space="preserve">Yetkilendirilmiş yükümlü sertifikası sahibi (K) firması, gümrük antrepo rejimine tabi tuttuğu eşya için teminat alınması öngörülen durumda kısmi teminat uygulamasından yararlanmayı talep etmiştir. Teminata konu tutarlar aşağıdaki gibidir:</w:t>
      </w:r>
    </w:p>
    <w:p>
      <w:pPr>
        <w:keepNext/>
        <w:spacing w:after="40"/>
        <w:ind w:left="360"/>
      </w:pPr>
      <w:r>
        <w:t xml:space="preserve">- 4760 sayılı Özel Tüketim Vergisi Kanunu'na ekli (I) sayılı listede yer almayan eşyaya ilişkin ithalat vergileri: 600.000 TL</w:t>
      </w:r>
    </w:p>
    <w:p>
      <w:pPr>
        <w:keepNext/>
        <w:spacing w:after="40"/>
        <w:ind w:left="360"/>
      </w:pPr>
      <w:r>
        <w:t xml:space="preserve">- (I) sayılı listede yer alan eşyaya ilişkin özel tüketim vergisi: 150.000 TL</w:t>
      </w:r>
    </w:p>
    <w:p>
      <w:pPr>
        <w:keepNext/>
        <w:spacing w:after="40"/>
        <w:ind w:left="360"/>
      </w:pPr>
      <w:r>
        <w:t xml:space="preserve">Bakanlıkça belirlenmiş özel bir hâl bulunmadığına göre, Gümrük İşlemlerinin Kolaylaştırılması Yönetmeliği uyarınca (K)'dan alınacak toplam teminat kaç TL'dir?</w:t>
      </w:r>
    </w:p>
    <w:p>
      <w:pPr>
        <w:keepNext/>
        <w:spacing w:after="40"/>
        <w:ind w:left="360" w:hanging="360"/>
      </w:pPr>
      <w:r>
        <w:t xml:space="preserve">A) </w:t>
      </w:r>
      <w:r>
        <w:t xml:space="preserve">75.000</w:t>
      </w:r>
    </w:p>
    <w:p>
      <w:pPr>
        <w:keepNext/>
        <w:spacing w:after="40"/>
        <w:ind w:left="360" w:hanging="360"/>
      </w:pPr>
      <w:r>
        <w:t xml:space="preserve">B) </w:t>
      </w:r>
      <w:r>
        <w:t xml:space="preserve">210.000</w:t>
      </w:r>
    </w:p>
    <w:p>
      <w:pPr>
        <w:keepNext/>
        <w:spacing w:after="40"/>
        <w:ind w:left="360" w:hanging="360"/>
      </w:pPr>
      <w:r>
        <w:t xml:space="preserve">C) </w:t>
      </w:r>
      <w:r>
        <w:t xml:space="preserve">225.000</w:t>
      </w:r>
    </w:p>
    <w:p>
      <w:pPr>
        <w:keepNext/>
        <w:spacing w:after="40"/>
        <w:ind w:left="360" w:hanging="360"/>
      </w:pPr>
      <w:r>
        <w:t xml:space="preserve">D) </w:t>
      </w:r>
      <w:r>
        <w:t xml:space="preserve">615.000</w:t>
      </w:r>
    </w:p>
    <w:p>
      <w:pPr>
        <w:keepNext w:val="false"/>
        <w:spacing w:after="40"/>
        <w:ind w:left="360" w:hanging="360"/>
      </w:pPr>
      <w:r>
        <w:t xml:space="preserve">E) </w:t>
      </w:r>
      <w:r>
        <w:t xml:space="preserve">750.000</w:t>
      </w:r>
    </w:p>
    <w:p>
      <w:pPr>
        <w:keepNext/>
        <w:spacing w:after="80" w:before="200"/>
      </w:pPr>
      <w:r>
        <w:rPr>
          <w:b/>
          <w:bCs/>
        </w:rPr>
        <w:t xml:space="preserve">29- </w:t>
      </w:r>
      <w:r>
        <w:t xml:space="preserve">(K) firmasının onaylanmış kişi statü belgesi başvurusuna ilişkin olarak bölge müdürlüğünce aşağıdaki tespitler yapılmıştır:</w:t>
      </w:r>
    </w:p>
    <w:p>
      <w:pPr>
        <w:keepNext/>
        <w:spacing w:after="40"/>
        <w:ind w:left="360"/>
      </w:pPr>
      <w:r>
        <w:t xml:space="preserve">I. (K), yetkilendirilmiş gümrük müşaviriyle OK1 tespiti için sözleşme yapıldığı tarih itibarıyla iki yıl dört aydır fiilen faaliyette bulunmaktadır.</w:t>
      </w:r>
    </w:p>
    <w:p>
      <w:pPr>
        <w:keepNext/>
        <w:spacing w:after="40"/>
        <w:ind w:left="360"/>
      </w:pPr>
      <w:r>
        <w:t xml:space="preserve">II. Olumlu tespit raporu, OK1 tespit sözleşmesinin yapıldığı tarihi izleyen kırkıncı günde düzenlenmiştir.</w:t>
      </w:r>
    </w:p>
    <w:p>
      <w:pPr>
        <w:keepNext/>
        <w:spacing w:after="40"/>
        <w:ind w:left="360"/>
      </w:pPr>
      <w:r>
        <w:t xml:space="preserve">III. Başvuru, olumlu tespit raporunun düzenlenme tarihini izleyen üçüncü iş gününde yetkili bölge müdürlüğüne yapılmıştır.</w:t>
      </w:r>
    </w:p>
    <w:p>
      <w:pPr>
        <w:keepNext/>
        <w:spacing w:after="40"/>
        <w:ind w:left="360"/>
      </w:pPr>
      <w:r>
        <w:t xml:space="preserve">IV. (K) adına yetkilendirilmiş yükümlü sertifikası düzenlenmiş olduğu tespit edilmiştir.</w:t>
      </w:r>
    </w:p>
    <w:p>
      <w:pPr>
        <w:keepNext/>
        <w:spacing w:after="40"/>
        <w:ind w:left="360"/>
      </w:pPr>
      <w:r>
        <w:t xml:space="preserve">Onaylanmış Kişi Statüsüne İlişkin Gümrük Genel Tebliği (Sıra No: 1)'e göre, her biri ayrı ayrı değerlendirildiğinde yukarıdaki tespitlerden hangileri statü belgesi talebinin reddini gerektirir?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80" w:before="200"/>
      </w:pPr>
      <w:r>
        <w:rPr>
          <w:b/>
          <w:bCs/>
        </w:rPr>
        <w:t xml:space="preserve">30- </w:t>
      </w:r>
      <w:r>
        <w:t xml:space="preserve">I. Türkiye'de vefat eden yabancı bir yolcunun cenazesinin içinde bulunduğu tabutun ülkesine gönderilmesinde beyan sözlü olarak yapılır.</w:t>
      </w:r>
    </w:p>
    <w:p>
      <w:pPr>
        <w:keepNext/>
        <w:spacing w:after="40"/>
        <w:ind w:left="360"/>
      </w:pPr>
      <w:r>
        <w:t xml:space="preserve">II. Kumanya listesi veya Form 302 belgesi ile ihracına izin verilen eşyanın gümrük işlemleri bu belgeler ile yürütülür.</w:t>
      </w:r>
    </w:p>
    <w:p>
      <w:pPr>
        <w:keepNext/>
        <w:spacing w:after="40"/>
        <w:ind w:left="360"/>
      </w:pPr>
      <w:r>
        <w:t xml:space="preserve">III. Gümrük beyannamesi yerine kullanılan belgeler, gümrük idarelerine verilen beyannameler mahiyetindedir.</w:t>
      </w:r>
    </w:p>
    <w:p>
      <w:pPr>
        <w:keepNext/>
        <w:spacing w:after="40"/>
        <w:ind w:left="360"/>
      </w:pPr>
      <w:r>
        <w:t xml:space="preserve">IV. Türkiye'de vefat eden yabancıların ülkelerindeki kanuni mirasçılarına intikal eden kişisel eşya ve ev eşyasının ihracında beyan yazılı olarak yapılır.</w:t>
      </w:r>
    </w:p>
    <w:p>
      <w:pPr>
        <w:keepNext/>
        <w:spacing w:after="40"/>
        <w:ind w:left="360"/>
      </w:pPr>
      <w:r>
        <w:t xml:space="preserve">Gümrük Yönetmeliği'ne göre gümrük beyanında kullanılan belgeler ve ihracatta beyana ilişkin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31- </w:t>
      </w:r>
      <w:r>
        <w:t xml:space="preserve">Gümrük Yönetmeliği'ne göre, gümrük kıymetinin belirlenmesinde alıcı ile satıcı arasında ilişki bulunduğunun kabulüne yol açan "aynı ailenin üyeleri" kavramı kapsamında aşağıdakilerden hangisi yer almaz?</w:t>
      </w:r>
    </w:p>
    <w:p>
      <w:pPr>
        <w:keepNext/>
        <w:spacing w:after="40"/>
        <w:ind w:left="360" w:hanging="360"/>
      </w:pPr>
      <w:r>
        <w:t xml:space="preserve">A) </w:t>
      </w:r>
      <w:r>
        <w:t xml:space="preserve">Yeğen</w:t>
      </w:r>
    </w:p>
    <w:p>
      <w:pPr>
        <w:keepNext/>
        <w:spacing w:after="40"/>
        <w:ind w:left="360" w:hanging="360"/>
      </w:pPr>
      <w:r>
        <w:t xml:space="preserve">B) </w:t>
      </w:r>
      <w:r>
        <w:t xml:space="preserve">Amcanın oğlu</w:t>
      </w:r>
    </w:p>
    <w:p>
      <w:pPr>
        <w:keepNext/>
        <w:spacing w:after="40"/>
        <w:ind w:left="360" w:hanging="360"/>
      </w:pPr>
      <w:r>
        <w:t xml:space="preserve">C) </w:t>
      </w:r>
      <w:r>
        <w:t xml:space="preserve">Eşin kız kardeşi</w:t>
      </w:r>
    </w:p>
    <w:p>
      <w:pPr>
        <w:keepNext/>
        <w:spacing w:after="40"/>
        <w:ind w:left="360" w:hanging="360"/>
      </w:pPr>
      <w:r>
        <w:t xml:space="preserve">D) </w:t>
      </w:r>
      <w:r>
        <w:t xml:space="preserve">Kız kardeşin eşi</w:t>
      </w:r>
    </w:p>
    <w:p>
      <w:pPr>
        <w:keepNext w:val="false"/>
        <w:spacing w:after="40"/>
        <w:ind w:left="360" w:hanging="360"/>
      </w:pPr>
      <w:r>
        <w:t xml:space="preserve">E) </w:t>
      </w:r>
      <w:r>
        <w:t xml:space="preserve">Oğlun eşi (gelin)</w:t>
      </w:r>
    </w:p>
    <w:p>
      <w:pPr>
        <w:keepNext/>
        <w:spacing w:after="80" w:before="200"/>
      </w:pPr>
      <w:r>
        <w:rPr>
          <w:b/>
          <w:bCs/>
        </w:rPr>
        <w:t xml:space="preserve">32- </w:t>
      </w:r>
      <w:r>
        <w:t xml:space="preserve">(K) firması ABD'den FOB 10.000 ABD Doları bedelle satın aldığı eşyayı serbest dolaşıma sokmuştur. Eşyanın giriş limanına kadarki navlunu için 500 Avro, sigortası için 100 ABD Doları ödenmiştir. Fatura 05.05.2025 tarihinde düzenlenmiş, serbest dolaşıma giriş beyannamesi 19.05.2025 tarihinde tescil edilmiş, eşya 21.05.2025 tarihinde teslim edilmiştir.</w:t>
      </w:r>
    </w:p>
    <w:p>
      <w:pPr>
        <w:keepNext/>
        <w:spacing w:after="40"/>
        <w:ind w:left="360"/>
      </w:pPr>
      <w:r>
        <w:t xml:space="preserve">T.C. Merkez Bankası kurları (TL):</w:t>
      </w:r>
    </w:p>
    <w:p>
      <w:pPr>
        <w:keepNext/>
        <w:spacing w:after="40"/>
        <w:ind w:left="360"/>
      </w:pPr>
      <w:r>
        <w:t xml:space="preserve">- 05.05.2025: ABD Doları döviz alış 38,00, döviz satış 38,20; Avro döviz alış 43,00, döviz satış 43,20</w:t>
      </w:r>
    </w:p>
    <w:p>
      <w:pPr>
        <w:keepNext/>
        <w:spacing w:after="40"/>
        <w:ind w:left="360"/>
      </w:pPr>
      <w:r>
        <w:t xml:space="preserve">- 19.05.2025: ABD Doları döviz alış 38,50, döviz satış 38,70; Avro döviz alış 43,40, döviz satış 43,60</w:t>
      </w:r>
    </w:p>
    <w:p>
      <w:pPr>
        <w:keepNext/>
        <w:spacing w:after="40"/>
        <w:ind w:left="360"/>
      </w:pPr>
      <w:r>
        <w:t xml:space="preserve">- 21.05.2025: ABD Doları döviz alış 38,80, döviz satış 39,00; Avro döviz alış 43,70, döviz satış 43,90</w:t>
      </w:r>
    </w:p>
    <w:p>
      <w:pPr>
        <w:keepNext/>
        <w:spacing w:after="40"/>
        <w:ind w:left="360"/>
      </w:pPr>
      <w:r>
        <w:t xml:space="preserve">Gümrük mevzuatına göre eşyanın gümrük kıymeti kaç TL'dir?</w:t>
      </w:r>
    </w:p>
    <w:p>
      <w:pPr>
        <w:keepNext/>
        <w:spacing w:after="40"/>
        <w:ind w:left="360" w:hanging="360"/>
      </w:pPr>
      <w:r>
        <w:t xml:space="preserve">A) </w:t>
      </w:r>
      <w:r>
        <w:t xml:space="preserve">407.420</w:t>
      </w:r>
    </w:p>
    <w:p>
      <w:pPr>
        <w:keepNext/>
        <w:spacing w:after="40"/>
        <w:ind w:left="360" w:hanging="360"/>
      </w:pPr>
      <w:r>
        <w:t xml:space="preserve">B) </w:t>
      </w:r>
      <w:r>
        <w:t xml:space="preserve">408.800</w:t>
      </w:r>
    </w:p>
    <w:p>
      <w:pPr>
        <w:keepNext/>
        <w:spacing w:after="40"/>
        <w:ind w:left="360" w:hanging="360"/>
      </w:pPr>
      <w:r>
        <w:t xml:space="preserve">C) </w:t>
      </w:r>
      <w:r>
        <w:t xml:space="preserve">410.550</w:t>
      </w:r>
    </w:p>
    <w:p>
      <w:pPr>
        <w:keepNext/>
        <w:spacing w:after="40"/>
        <w:ind w:left="360" w:hanging="360"/>
      </w:pPr>
      <w:r>
        <w:t xml:space="preserve">D) </w:t>
      </w:r>
      <w:r>
        <w:t xml:space="preserve">412.670</w:t>
      </w:r>
    </w:p>
    <w:p>
      <w:pPr>
        <w:keepNext w:val="false"/>
        <w:spacing w:after="40"/>
        <w:ind w:left="360" w:hanging="360"/>
      </w:pPr>
      <w:r>
        <w:t xml:space="preserve">E) </w:t>
      </w:r>
      <w:r>
        <w:t xml:space="preserve">415.850</w:t>
      </w:r>
    </w:p>
    <w:p>
      <w:pPr>
        <w:keepNext/>
        <w:spacing w:after="80" w:before="200"/>
      </w:pPr>
      <w:r>
        <w:rPr>
          <w:b/>
          <w:bCs/>
        </w:rPr>
        <w:t xml:space="preserve">33- </w:t>
      </w:r>
      <w:r>
        <w:t xml:space="preserve">4458 sayılı Gümrük Kanunu'nun son yönteme ilişkin hükmüne göre;</w:t>
      </w:r>
    </w:p>
    <w:p>
      <w:pPr>
        <w:keepNext/>
        <w:spacing w:after="40"/>
        <w:ind w:left="360"/>
      </w:pPr>
      <w:r>
        <w:t xml:space="preserve">"Satış bedeli, aynı eşya, benzer eşya, indirgeme ve hesaplanmış kıymet yöntemlerine göre belirlenemeyen ithal eşyasının gümrük kıymeti; 1994 Gümrük Tarifeleri ve Ticaret Genel Anlaşmasının (…) Maddesinin Uygulanmasına İlişkin Anlaşmanın, Genel Anlaşmanın ilgili maddesinin ve Kanunun gümrük kıymetine ilişkin hükümlerinin prensip ve genel hükümlerine uygun yöntemlerle ve (…) esas alınarak belirlenir."</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VI ncı – Türkiye'de mevcut veriler</w:t>
      </w:r>
    </w:p>
    <w:p>
      <w:pPr>
        <w:keepNext/>
        <w:spacing w:after="40"/>
        <w:ind w:left="360" w:hanging="360"/>
      </w:pPr>
      <w:r>
        <w:t xml:space="preserve">B) </w:t>
      </w:r>
      <w:r>
        <w:t xml:space="preserve">VII nci – ihraç ülkesindeki iç piyasa fiyatları</w:t>
      </w:r>
    </w:p>
    <w:p>
      <w:pPr>
        <w:keepNext/>
        <w:spacing w:after="40"/>
        <w:ind w:left="360" w:hanging="360"/>
      </w:pPr>
      <w:r>
        <w:t xml:space="preserve">C) </w:t>
      </w:r>
      <w:r>
        <w:t xml:space="preserve">V inci – ihraç ülkesinde mevcut veriler</w:t>
      </w:r>
    </w:p>
    <w:p>
      <w:pPr>
        <w:keepNext/>
        <w:spacing w:after="40"/>
        <w:ind w:left="360" w:hanging="360"/>
      </w:pPr>
      <w:r>
        <w:t xml:space="preserve">D) </w:t>
      </w:r>
      <w:r>
        <w:t xml:space="preserve">VII nci – asgari gümrük kıymetleri</w:t>
      </w:r>
    </w:p>
    <w:p>
      <w:pPr>
        <w:keepNext w:val="false"/>
        <w:spacing w:after="40"/>
        <w:ind w:left="360" w:hanging="360"/>
      </w:pPr>
      <w:r>
        <w:t xml:space="preserve">E) </w:t>
      </w:r>
      <w:r>
        <w:t xml:space="preserve">VII nci – Türkiye'de mevcut veriler</w:t>
      </w:r>
    </w:p>
    <w:p>
      <w:pPr>
        <w:keepNext/>
        <w:spacing w:after="80" w:before="200"/>
      </w:pPr>
      <w:r>
        <w:rPr>
          <w:b/>
          <w:bCs/>
        </w:rPr>
        <w:t xml:space="preserve">34- </w:t>
      </w:r>
      <w:r>
        <w:t xml:space="preserve">4458 sayılı Gümrük Kanunu ve Gümrük Yönetmeliği'ne göre, ithal eşyasının üretiminde ve ihraç amacıyla satışında kullanılmak üzere alıcı tarafından sağlanan mal ve hizmetler ile alıcının faaliyetlerinin gümrük kıymetine etkisine ilişkin;</w:t>
      </w:r>
    </w:p>
    <w:p>
      <w:pPr>
        <w:keepNext/>
        <w:spacing w:after="40"/>
        <w:ind w:left="360"/>
      </w:pPr>
      <w:r>
        <w:t xml:space="preserve">I. Alıcının üreticiye bedelsiz olarak sağladığı ve ithal eşyasının üretimi sırasında tüketilen maddelerin kıymetinden uygun miktardaki pay fiyata eklenir.</w:t>
      </w:r>
    </w:p>
    <w:p>
      <w:pPr>
        <w:keepNext/>
        <w:spacing w:after="40"/>
        <w:ind w:left="360"/>
      </w:pPr>
      <w:r>
        <w:t xml:space="preserve">II. İthal eşyasının üretimi için gereken ve Türkiye'de gerçekleştirilen mühendislik ve çizim çalışmaları fiyata eklenir.</w:t>
      </w:r>
    </w:p>
    <w:p>
      <w:pPr>
        <w:keepNext/>
        <w:spacing w:after="40"/>
        <w:ind w:left="360"/>
      </w:pPr>
      <w:r>
        <w:t xml:space="preserve">III. Araştırma ve ilk dizayn taslak giderleri gümrük kıymetine dahil edilmez.</w:t>
      </w:r>
    </w:p>
    <w:p>
      <w:pPr>
        <w:keepNext/>
        <w:spacing w:after="40"/>
        <w:ind w:left="360"/>
      </w:pPr>
      <w:r>
        <w:t xml:space="preserve">IV. Alıcının satıcı ile yaptığı anlaşma gereği üstlendiği reklam ve promosyon faaliyetlerinin giderleri, satıcıya yapılan dolaylı ödeme sayılarak fiyata eklenir.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Yalnız III</w:t>
      </w:r>
    </w:p>
    <w:p>
      <w:pPr>
        <w:keepNext/>
        <w:spacing w:after="80" w:before="200"/>
      </w:pPr>
      <w:r>
        <w:rPr>
          <w:b/>
          <w:bCs/>
        </w:rPr>
        <w:t xml:space="preserve">35- </w:t>
      </w:r>
      <w:r>
        <w:t xml:space="preserve">4458 sayılı Gümrük Kanunu'na göre, ithal eşyasının satışıyla ilgili olarak bir finansman anlaşması uyarınca alıcı tarafından üstlenilen faiz giderlerinin gümrük kıymetine dahil edilmemesine ilişkin aşağıdakilerden hangisi yanlıştır?</w:t>
      </w:r>
    </w:p>
    <w:p>
      <w:pPr>
        <w:keepNext/>
        <w:spacing w:after="40"/>
        <w:ind w:left="360" w:hanging="360"/>
      </w:pPr>
      <w:r>
        <w:t xml:space="preserve">A) </w:t>
      </w:r>
      <w:r>
        <w:t xml:space="preserve">Finansmanın satıcı tarafından değil, bir başka kişi tarafından sağlanmış olması gerekir.</w:t>
      </w:r>
    </w:p>
    <w:p>
      <w:pPr>
        <w:keepNext/>
        <w:spacing w:after="40"/>
        <w:ind w:left="360" w:hanging="360"/>
      </w:pPr>
      <w:r>
        <w:t xml:space="preserve">B) </w:t>
      </w:r>
      <w:r>
        <w:t xml:space="preserve">Faiz giderlerinin fiilen ödenen veya ödenecek fiyattan ayırt edilebilmesi gerekir.</w:t>
      </w:r>
    </w:p>
    <w:p>
      <w:pPr>
        <w:keepNext/>
        <w:spacing w:after="40"/>
        <w:ind w:left="360" w:hanging="360"/>
      </w:pPr>
      <w:r>
        <w:t xml:space="preserve">C) </w:t>
      </w:r>
      <w:r>
        <w:t xml:space="preserve">Finansman anlaşmasının yazılı olarak yapılmış olması gerekir.</w:t>
      </w:r>
    </w:p>
    <w:p>
      <w:pPr>
        <w:keepNext/>
        <w:spacing w:after="40"/>
        <w:ind w:left="360" w:hanging="360"/>
      </w:pPr>
      <w:r>
        <w:t xml:space="preserve">D) </w:t>
      </w:r>
      <w:r>
        <w:t xml:space="preserve">Gerektiğinde alıcının, eşyanın fiilen ödenen veya ödenecek fiyat olarak beyan edilen fiyattan satıldığını kanıtlaması gerekir.</w:t>
      </w:r>
    </w:p>
    <w:p>
      <w:pPr>
        <w:keepNext w:val="false"/>
        <w:spacing w:after="40"/>
        <w:ind w:left="360" w:hanging="360"/>
      </w:pPr>
      <w:r>
        <w:t xml:space="preserve">E) </w:t>
      </w:r>
      <w:r>
        <w:t xml:space="preserve">Gerektiğinde alıcının, faiz oranının finansmanın sağlandığı ülkede o tarihte bu tür bir işlem için geçerli faiz oranı seviyesini aşmadığını kanıtlaması gerekir.</w:t>
      </w:r>
    </w:p>
    <w:p>
      <w:pPr>
        <w:keepNext/>
        <w:spacing w:after="80" w:before="200"/>
      </w:pPr>
      <w:r>
        <w:rPr>
          <w:b/>
          <w:bCs/>
        </w:rPr>
        <w:t xml:space="preserve">36- </w:t>
      </w:r>
      <w:r>
        <w:t xml:space="preserve">4458 sayılı Gümrük Kanunu'nda yer alan tanıma göre, aşağıdaki bilgileri verilen ithal eşyasının gümrüklenmiş değeri kaç TL'dir?</w:t>
      </w:r>
    </w:p>
    <w:p>
      <w:pPr>
        <w:keepNext/>
        <w:spacing w:after="40"/>
        <w:ind w:left="360"/>
      </w:pPr>
      <w:r>
        <w:t xml:space="preserve">- FOB kıymeti: 300.000 TL</w:t>
      </w:r>
    </w:p>
    <w:p>
      <w:pPr>
        <w:keepNext/>
        <w:spacing w:after="40"/>
        <w:ind w:left="360"/>
      </w:pPr>
      <w:r>
        <w:t xml:space="preserve">- Türkiye'deki giriş yerine kadar ödenen navlun ve sigorta: 30.000 TL</w:t>
      </w:r>
    </w:p>
    <w:p>
      <w:pPr>
        <w:keepNext/>
        <w:spacing w:after="40"/>
        <w:ind w:left="360"/>
      </w:pPr>
      <w:r>
        <w:t xml:space="preserve">- Giriş yerinden ithalatçının deposuna kadar ödenen nakliye: 6.000 TL</w:t>
      </w:r>
    </w:p>
    <w:p>
      <w:pPr>
        <w:keepNext/>
        <w:spacing w:after="40"/>
        <w:ind w:left="360"/>
      </w:pPr>
      <w:r>
        <w:t xml:space="preserve">- Gümrük vergisi: 33.000 TL</w:t>
      </w:r>
    </w:p>
    <w:p>
      <w:pPr>
        <w:keepNext/>
        <w:spacing w:after="40"/>
        <w:ind w:left="360"/>
      </w:pPr>
      <w:r>
        <w:t xml:space="preserve">- İlave gümrük vergisi: 16.500 TL</w:t>
      </w:r>
    </w:p>
    <w:p>
      <w:pPr>
        <w:keepNext/>
        <w:spacing w:after="40"/>
        <w:ind w:left="360"/>
      </w:pPr>
      <w:r>
        <w:t xml:space="preserve">- Ek mali yükümlülük: 4.500 TL</w:t>
      </w:r>
    </w:p>
    <w:p>
      <w:pPr>
        <w:keepNext/>
        <w:spacing w:after="40"/>
        <w:ind w:left="360"/>
      </w:pPr>
      <w:r>
        <w:t xml:space="preserve">- Ödeme süresinde ödenmeyen vergiler için uygulanan gecikme zammı: 2.500 TL</w:t>
      </w:r>
    </w:p>
    <w:p>
      <w:pPr>
        <w:keepNext/>
        <w:spacing w:after="40"/>
        <w:ind w:left="360" w:hanging="360"/>
      </w:pPr>
      <w:r>
        <w:t xml:space="preserve">A) </w:t>
      </w:r>
      <w:r>
        <w:t xml:space="preserve">330.000</w:t>
      </w:r>
    </w:p>
    <w:p>
      <w:pPr>
        <w:keepNext/>
        <w:spacing w:after="40"/>
        <w:ind w:left="360" w:hanging="360"/>
      </w:pPr>
      <w:r>
        <w:t xml:space="preserve">B) </w:t>
      </w:r>
      <w:r>
        <w:t xml:space="preserve">354.000</w:t>
      </w:r>
    </w:p>
    <w:p>
      <w:pPr>
        <w:keepNext/>
        <w:spacing w:after="40"/>
        <w:ind w:left="360" w:hanging="360"/>
      </w:pPr>
      <w:r>
        <w:t xml:space="preserve">C) </w:t>
      </w:r>
      <w:r>
        <w:t xml:space="preserve">384.000</w:t>
      </w:r>
    </w:p>
    <w:p>
      <w:pPr>
        <w:keepNext/>
        <w:spacing w:after="40"/>
        <w:ind w:left="360" w:hanging="360"/>
      </w:pPr>
      <w:r>
        <w:t xml:space="preserve">D) </w:t>
      </w:r>
      <w:r>
        <w:t xml:space="preserve">386.500</w:t>
      </w:r>
    </w:p>
    <w:p>
      <w:pPr>
        <w:keepNext w:val="false"/>
        <w:spacing w:after="40"/>
        <w:ind w:left="360" w:hanging="360"/>
      </w:pPr>
      <w:r>
        <w:t xml:space="preserve">E) </w:t>
      </w:r>
      <w:r>
        <w:t xml:space="preserve">390.000</w:t>
      </w:r>
    </w:p>
    <w:p>
      <w:pPr>
        <w:keepNext/>
        <w:spacing w:after="80" w:before="200"/>
      </w:pPr>
      <w:r>
        <w:rPr>
          <w:b/>
          <w:bCs/>
        </w:rPr>
        <w:t xml:space="preserve">37- </w:t>
      </w:r>
      <w:r>
        <w:t xml:space="preserve">(M) firmasının 10.02.2021 tarihinde tescil edilen serbest dolaşıma giriş beyannamesine ilişkin olarak 2025 yılında yapılan kontrolde gümrük vergilerinin noksan alındığı belirlenmiştir. Noksanlığa yol açan fiil nedeniyle, zamanaşımı daha uzun olan ve 5607 sayılı Kanun kapsamında bir ceza davası açılmıştır.</w:t>
      </w:r>
    </w:p>
    <w:p>
      <w:pPr>
        <w:keepNext/>
        <w:spacing w:after="40"/>
        <w:ind w:left="360"/>
      </w:pPr>
      <w:r>
        <w:t xml:space="preserve">4458 sayılı Gümrük Kanunu ve Gümrük Genel Tebliği (Tahsilat İşlemleri) (Seri No: 2)'ye göre noksan alınan gümrük vergileri hakkında aşağıdakilerden hangisi doğrudur?</w:t>
      </w:r>
    </w:p>
    <w:p>
      <w:pPr>
        <w:keepNext/>
        <w:spacing w:after="40"/>
        <w:ind w:left="360" w:hanging="360"/>
      </w:pPr>
      <w:r>
        <w:t xml:space="preserve">A) </w:t>
      </w:r>
      <w:r>
        <w:t xml:space="preserve">Yükümlülüğün doğduğu tarihten itibaren üç yıl geçtiğinden ilgilisinden istenemez.</w:t>
      </w:r>
    </w:p>
    <w:p>
      <w:pPr>
        <w:keepNext/>
        <w:spacing w:after="40"/>
        <w:ind w:left="360" w:hanging="360"/>
      </w:pPr>
      <w:r>
        <w:t xml:space="preserve">B) </w:t>
      </w:r>
      <w:r>
        <w:t xml:space="preserve">Türk Ceza Kanunundaki dava ve ceza zamanaşımı süreleri içinde kovuşturulup tahsil edilir.</w:t>
      </w:r>
    </w:p>
    <w:p>
      <w:pPr>
        <w:keepNext/>
        <w:spacing w:after="40"/>
        <w:ind w:left="360" w:hanging="360"/>
      </w:pPr>
      <w:r>
        <w:t xml:space="preserve">C) </w:t>
      </w:r>
      <w:r>
        <w:t xml:space="preserve">Ceza davası sonuçlanmadan gelir eksiğinin takip ve tahsiline başlanamaz.</w:t>
      </w:r>
    </w:p>
    <w:p>
      <w:pPr>
        <w:keepNext/>
        <w:spacing w:after="40"/>
        <w:ind w:left="360" w:hanging="360"/>
      </w:pPr>
      <w:r>
        <w:t xml:space="preserve">D) </w:t>
      </w:r>
      <w:r>
        <w:t xml:space="preserve">Ceza davasının açıldığı tarihten itibaren üç yıl içinde tebliğ edilmesi şartıyla tahsil edilebilir.</w:t>
      </w:r>
    </w:p>
    <w:p>
      <w:pPr>
        <w:keepNext w:val="false"/>
        <w:spacing w:after="40"/>
        <w:ind w:left="360" w:hanging="360"/>
      </w:pPr>
      <w:r>
        <w:t xml:space="preserve">E) </w:t>
      </w:r>
      <w:r>
        <w:t xml:space="preserve">Ancak 6183 sayılı Kanundaki tahsil zamanaşımı süresi içinde tebliğ edilmesi şartıyla istenebilir.</w:t>
      </w:r>
    </w:p>
    <w:p>
      <w:pPr>
        <w:keepNext/>
        <w:spacing w:after="80" w:before="200"/>
      </w:pPr>
      <w:r>
        <w:rPr>
          <w:b/>
          <w:bCs/>
        </w:rPr>
        <w:t xml:space="preserve">38- </w:t>
      </w:r>
      <w:r>
        <w:t xml:space="preserve">4458 sayılı Gümrük Kanunu, Gümrük Yönetmeliği ve Gümrük Genel Tebliği (Tahsilat İşlemleri) (Seri No: 2)'ye göre, gümrük vergileri ile bunlara bağlı idari para cezalarının yükümlüye tebliğ usulüne ilişkin aşağıdakilerden hangisi doğrudur?</w:t>
      </w:r>
    </w:p>
    <w:p>
      <w:pPr>
        <w:keepNext/>
        <w:spacing w:after="40"/>
        <w:ind w:left="360" w:hanging="360"/>
      </w:pPr>
      <w:r>
        <w:t xml:space="preserve">A) </w:t>
      </w:r>
      <w:r>
        <w:t xml:space="preserve">Gümrük vergileri, tahakkukundan hemen sonra yükümlüsüne öncelikle belge üzerinde, bunun mümkün olmadığı hâllerde sistem üzerinde tebliğ edilir.</w:t>
      </w:r>
    </w:p>
    <w:p>
      <w:pPr>
        <w:keepNext/>
        <w:spacing w:after="40"/>
        <w:ind w:left="360" w:hanging="360"/>
      </w:pPr>
      <w:r>
        <w:t xml:space="preserve">B) </w:t>
      </w:r>
      <w:r>
        <w:t xml:space="preserve">Beyannamede gösterilen vergi tutarı idarece hesaplanan tutardan düşük olsa da eşyanın teslimi, vergilerin tebliği yerine geçer.</w:t>
      </w:r>
    </w:p>
    <w:p>
      <w:pPr>
        <w:keepNext/>
        <w:spacing w:after="40"/>
        <w:ind w:left="360" w:hanging="360"/>
      </w:pPr>
      <w:r>
        <w:t xml:space="preserve">C) </w:t>
      </w:r>
      <w:r>
        <w:t xml:space="preserve">Sonradan istenen gümrük vergileri ile bunlara bağlı idari para cezaları yükümlüsüne ayrı ayrı kararlarla tebliğ edilir.</w:t>
      </w:r>
    </w:p>
    <w:p>
      <w:pPr>
        <w:keepNext/>
        <w:spacing w:after="40"/>
        <w:ind w:left="360" w:hanging="360"/>
      </w:pPr>
      <w:r>
        <w:t xml:space="preserve">D) </w:t>
      </w:r>
      <w:r>
        <w:t xml:space="preserve">Aynı vergilerden müştereken ve müteselsilen sorumlu birden çok yükümlü varsa ek tahakkuk yalnızca asıl yükümlüye tebliğ edilir.</w:t>
      </w:r>
    </w:p>
    <w:p>
      <w:pPr>
        <w:keepNext w:val="false"/>
        <w:spacing w:after="40"/>
        <w:ind w:left="360" w:hanging="360"/>
      </w:pPr>
      <w:r>
        <w:t xml:space="preserve">E) </w:t>
      </w:r>
      <w:r>
        <w:t xml:space="preserve">Uzlaşmanın vaki olması hâlinde, uzlaşma tutanağının yükümlü tarafından imzalanması tebliğ hükmündedir.</w:t>
      </w:r>
    </w:p>
    <w:p>
      <w:pPr>
        <w:keepNext/>
        <w:spacing w:after="80" w:before="200"/>
      </w:pPr>
      <w:r>
        <w:rPr>
          <w:b/>
          <w:bCs/>
        </w:rPr>
        <w:t xml:space="preserve">39- </w:t>
      </w:r>
      <w:r>
        <w:t xml:space="preserve">Gümrük Yönetmeliği'ne göre gümrük işlemleri sırasında kabul olunabilecek teminatlar ve bunların değerlendirilmesine ilişkin aşağıdakilerden hangisi yanlıştır?</w:t>
      </w:r>
    </w:p>
    <w:p>
      <w:pPr>
        <w:keepNext/>
        <w:spacing w:after="40"/>
        <w:ind w:left="360" w:hanging="360"/>
      </w:pPr>
      <w:r>
        <w:t xml:space="preserve">A) </w:t>
      </w:r>
      <w:r>
        <w:t xml:space="preserve">Millî Esham ve Tahvilât, teminatın kabul edilmesine en yakın borsa cetvelleri üzerinden yüzde on beş noksanıyla değerlendirilir.</w:t>
      </w:r>
    </w:p>
    <w:p>
      <w:pPr>
        <w:keepNext/>
        <w:spacing w:after="40"/>
        <w:ind w:left="360" w:hanging="360"/>
      </w:pPr>
      <w:r>
        <w:t xml:space="preserve">B) </w:t>
      </w:r>
      <w:r>
        <w:t xml:space="preserve">Nominal bedele faiz dâhil edilerek ihraç edilmiş devlet iç borçlanma senetlerinde anaparaya tekabül eden satış değerleri esas alınır.</w:t>
      </w:r>
    </w:p>
    <w:p>
      <w:pPr>
        <w:keepNext/>
        <w:spacing w:after="40"/>
        <w:ind w:left="360" w:hanging="360"/>
      </w:pPr>
      <w:r>
        <w:t xml:space="preserve">C) </w:t>
      </w:r>
      <w:r>
        <w:t xml:space="preserve">Garanti mektubu ile işlem yapılmasında yükümlülükler tam ve zamanında yerine getirilmezse yükümlüye bir yıl boyunca bu haktan yararlanma izni verilmez.</w:t>
      </w:r>
    </w:p>
    <w:p>
      <w:pPr>
        <w:keepNext/>
        <w:spacing w:after="40"/>
        <w:ind w:left="360" w:hanging="360"/>
      </w:pPr>
      <w:r>
        <w:t xml:space="preserve">D) </w:t>
      </w:r>
      <w:r>
        <w:t xml:space="preserve">Teminat mektuplarının alacak miktarını karşılayacak değerde ve süreli olması gerekir.</w:t>
      </w:r>
    </w:p>
    <w:p>
      <w:pPr>
        <w:keepNext w:val="false"/>
        <w:spacing w:after="40"/>
        <w:ind w:left="360" w:hanging="360"/>
      </w:pPr>
      <w:r>
        <w:t xml:space="preserve">E) </w:t>
      </w:r>
      <w:r>
        <w:t xml:space="preserve">Sermayesinin tamamı devlete ait kamu iktisadi teşebbüslerinin verecekleri garanti mektupları teminat olarak kabul olunur.</w:t>
      </w:r>
    </w:p>
    <w:p>
      <w:pPr>
        <w:keepNext/>
        <w:spacing w:after="80" w:before="200"/>
      </w:pPr>
      <w:r>
        <w:rPr>
          <w:b/>
          <w:bCs/>
        </w:rPr>
        <w:t xml:space="preserve">40- </w:t>
      </w:r>
      <w:r>
        <w:t xml:space="preserve">4458 sayılı Gümrük Kanunu ve Gümrük Yönetmeliği'ne göre, beyannamenin tescili tarihi itibarıyla kusurlu olduğu gerekçesiyle ithalatçı tarafından kabul edilmeyen eşyaya ilişkin aşağıdaki geri verme taleplerinden hangisi kabul edilir? (Hiçbir talepte mücbir sebep bulunmamaktadır.)</w:t>
      </w:r>
    </w:p>
    <w:p>
      <w:pPr>
        <w:keepNext/>
        <w:spacing w:after="40"/>
        <w:ind w:left="360" w:hanging="360"/>
      </w:pPr>
      <w:r>
        <w:t xml:space="preserve">A) </w:t>
      </w:r>
      <w:r>
        <w:t xml:space="preserve">Kusurun tespiti için gerekli ilk kullanım dışında kullanılmayan makinenin serbest bölgeye konulması istenmiş, başvuru tebliğden on ay sonra yapılmıştır.</w:t>
      </w:r>
    </w:p>
    <w:p>
      <w:pPr>
        <w:keepNext/>
        <w:spacing w:after="40"/>
        <w:ind w:left="360" w:hanging="360"/>
      </w:pPr>
      <w:r>
        <w:t xml:space="preserve">B) </w:t>
      </w:r>
      <w:r>
        <w:t xml:space="preserve">Kusurlu olduğu teyit edildikten sonra eşya yurt içinde satılmış, başvuru vergilerin tebliğinden üç ay sonra yapılmıştır.</w:t>
      </w:r>
    </w:p>
    <w:p>
      <w:pPr>
        <w:keepNext/>
        <w:spacing w:after="40"/>
        <w:ind w:left="360" w:hanging="360"/>
      </w:pPr>
      <w:r>
        <w:t xml:space="preserve">C) </w:t>
      </w:r>
      <w:r>
        <w:t xml:space="preserve">Satış fiyatı belirlenirken eşyanın kusurlu mahiyeti dikkate alınmış, eşya ihraç edilmiş ve başvuru vergilerin tebliğinden iki ay sonra yapılmıştır.</w:t>
      </w:r>
    </w:p>
    <w:p>
      <w:pPr>
        <w:keepNext/>
        <w:spacing w:after="40"/>
        <w:ind w:left="360" w:hanging="360"/>
      </w:pPr>
      <w:r>
        <w:t xml:space="preserve">D) </w:t>
      </w:r>
      <w:r>
        <w:t xml:space="preserve">İlk kullanım dışında kullanılmayan eşya ihraç edilmiş, başvuru vergilerin tebliğinden on dört ay sonra yapılmıştır.</w:t>
      </w:r>
    </w:p>
    <w:p>
      <w:pPr>
        <w:keepNext w:val="false"/>
        <w:spacing w:after="40"/>
        <w:ind w:left="360" w:hanging="360"/>
      </w:pPr>
      <w:r>
        <w:t xml:space="preserve">E) </w:t>
      </w:r>
      <w:r>
        <w:t xml:space="preserve">Gümrük beyanından önce denenmek üzere teslim edilen eşyanın kusurunun deneme sırasında anlaşılamadığı kanıtlanamamıştır.</w:t>
      </w:r>
    </w:p>
    <w:p>
      <w:pPr>
        <w:keepNext/>
        <w:spacing w:after="80" w:before="200"/>
      </w:pPr>
      <w:r>
        <w:rPr>
          <w:b/>
          <w:bCs/>
        </w:rPr>
        <w:t xml:space="preserve">41- </w:t>
      </w:r>
      <w:r>
        <w:t xml:space="preserve">Gümrük Yönetmeliği'ne göre, serbest dolaşıma girişte ticaret politikası önlemlerine, ilave gümrük vergisine veya ek mali yükümlülük gibi diğer mali yükümlülüklere tabi eşyanın menşei aşağıdaki belgelerden hangisi ile ispat olunur?</w:t>
      </w:r>
    </w:p>
    <w:p>
      <w:pPr>
        <w:keepNext/>
        <w:spacing w:after="40"/>
        <w:ind w:left="360" w:hanging="360"/>
      </w:pPr>
      <w:r>
        <w:t xml:space="preserve">A) </w:t>
      </w:r>
      <w:r>
        <w:t xml:space="preserve">Gümrük statü belgesi</w:t>
      </w:r>
    </w:p>
    <w:p>
      <w:pPr>
        <w:keepNext/>
        <w:spacing w:after="40"/>
        <w:ind w:left="360" w:hanging="360"/>
      </w:pPr>
      <w:r>
        <w:t xml:space="preserve">B) </w:t>
      </w:r>
      <w:r>
        <w:t xml:space="preserve">A.TR dolaşım belgesi</w:t>
      </w:r>
    </w:p>
    <w:p>
      <w:pPr>
        <w:keepNext/>
        <w:spacing w:after="40"/>
        <w:ind w:left="360" w:hanging="360"/>
      </w:pPr>
      <w:r>
        <w:t xml:space="preserve">C) </w:t>
      </w:r>
      <w:r>
        <w:t xml:space="preserve">Ticari fatura</w:t>
      </w:r>
    </w:p>
    <w:p>
      <w:pPr>
        <w:keepNext/>
        <w:spacing w:after="40"/>
        <w:ind w:left="360" w:hanging="360"/>
      </w:pPr>
      <w:r>
        <w:t xml:space="preserve">D) </w:t>
      </w:r>
      <w:r>
        <w:t xml:space="preserve">Menşe şahadetnamesi</w:t>
      </w:r>
    </w:p>
    <w:p>
      <w:pPr>
        <w:keepNext w:val="false"/>
        <w:spacing w:after="40"/>
        <w:ind w:left="360" w:hanging="360"/>
      </w:pPr>
      <w:r>
        <w:t xml:space="preserve">E) </w:t>
      </w:r>
      <w:r>
        <w:t xml:space="preserve">Gözetim belgesi</w:t>
      </w:r>
    </w:p>
    <w:p>
      <w:pPr>
        <w:keepNext/>
        <w:spacing w:after="80" w:before="200"/>
      </w:pPr>
      <w:r>
        <w:rPr>
          <w:b/>
          <w:bCs/>
        </w:rPr>
        <w:t xml:space="preserve">42- </w:t>
      </w:r>
      <w:r>
        <w:t xml:space="preserve">Gümrük Genel Tebliği (Tarife) (Seri No: 14)'e göre, aşağıdaki Gümrük ve Dış Ticaret Bölge Müdürlüklerinden hangisi Bağlayıcı Tarife Bilgisi düzenlemeye yetkili bölge müdürlükleri arasında yer almaz?</w:t>
      </w:r>
    </w:p>
    <w:p>
      <w:pPr>
        <w:keepNext/>
        <w:spacing w:after="40"/>
        <w:ind w:left="360" w:hanging="360"/>
      </w:pPr>
      <w:r>
        <w:t xml:space="preserve">A) </w:t>
      </w:r>
      <w:r>
        <w:t xml:space="preserve">Uludağ Gümrük ve Dış Ticaret Bölge Müdürlüğü</w:t>
      </w:r>
    </w:p>
    <w:p>
      <w:pPr>
        <w:keepNext/>
        <w:spacing w:after="40"/>
        <w:ind w:left="360" w:hanging="360"/>
      </w:pPr>
      <w:r>
        <w:t xml:space="preserve">B) </w:t>
      </w:r>
      <w:r>
        <w:t xml:space="preserve">Doğu Marmara Gümrük ve Dış Ticaret Bölge Müdürlüğü</w:t>
      </w:r>
    </w:p>
    <w:p>
      <w:pPr>
        <w:keepNext/>
        <w:spacing w:after="40"/>
        <w:ind w:left="360" w:hanging="360"/>
      </w:pPr>
      <w:r>
        <w:t xml:space="preserve">C) </w:t>
      </w:r>
      <w:r>
        <w:t xml:space="preserve">Orta Akdeniz Gümrük ve Dış Ticaret Bölge Müdürlüğü</w:t>
      </w:r>
    </w:p>
    <w:p>
      <w:pPr>
        <w:keepNext/>
        <w:spacing w:after="40"/>
        <w:ind w:left="360" w:hanging="360"/>
      </w:pPr>
      <w:r>
        <w:t xml:space="preserve">D) </w:t>
      </w:r>
      <w:r>
        <w:t xml:space="preserve">Ege Gümrük ve Dış Ticaret Bölge Müdürlüğü</w:t>
      </w:r>
    </w:p>
    <w:p>
      <w:pPr>
        <w:keepNext w:val="false"/>
        <w:spacing w:after="40"/>
        <w:ind w:left="360" w:hanging="360"/>
      </w:pPr>
      <w:r>
        <w:t xml:space="preserve">E) </w:t>
      </w:r>
      <w:r>
        <w:t xml:space="preserve">Batı Akdeniz Gümrük ve Dış Ticaret Bölge Müdürlüğü</w:t>
      </w:r>
    </w:p>
    <w:p>
      <w:pPr>
        <w:keepNext/>
        <w:spacing w:after="80" w:before="200"/>
      </w:pPr>
      <w:r>
        <w:rPr>
          <w:b/>
          <w:bCs/>
        </w:rPr>
        <w:t xml:space="preserve">43- </w:t>
      </w:r>
      <w:r>
        <w:t xml:space="preserve">Gümrük Yönetmeliği'ne göre, 12.03.2025 tarihinde tescil edilen serbest dolaşıma giriş beyannamesinde, menşe esaslı ticaret politikası önlemine tabi eşyaya ait menşe şahadetnamesinin sonradan ibraz edileceği belirtilmiştir. Süre uzatımı talep edilmemiştir.</w:t>
      </w:r>
    </w:p>
    <w:p>
      <w:pPr>
        <w:keepNext/>
        <w:spacing w:after="40"/>
        <w:ind w:left="360"/>
      </w:pPr>
      <w:r>
        <w:t xml:space="preserve">Buna göre usulüne uygun menşe şahadetnamesinin ibrazı için verilen sürenin son günü ve önleme ilişkin tutarın teminata bağlanma şekli aşağıdakilerden hangisinde birlikte doğru verilmiştir?</w:t>
      </w:r>
    </w:p>
    <w:p>
      <w:pPr>
        <w:keepNext/>
        <w:spacing w:after="40"/>
        <w:ind w:left="360" w:hanging="360"/>
      </w:pPr>
      <w:r>
        <w:t xml:space="preserve">A) </w:t>
      </w:r>
      <w:r>
        <w:t xml:space="preserve">12.06.2025 – Nakit teminat</w:t>
      </w:r>
    </w:p>
    <w:p>
      <w:pPr>
        <w:keepNext/>
        <w:spacing w:after="40"/>
        <w:ind w:left="360" w:hanging="360"/>
      </w:pPr>
      <w:r>
        <w:t xml:space="preserve">B) </w:t>
      </w:r>
      <w:r>
        <w:t xml:space="preserve">12.09.2025 – Nakit teminat</w:t>
      </w:r>
    </w:p>
    <w:p>
      <w:pPr>
        <w:keepNext/>
        <w:spacing w:after="40"/>
        <w:ind w:left="360" w:hanging="360"/>
      </w:pPr>
      <w:r>
        <w:t xml:space="preserve">C) </w:t>
      </w:r>
      <w:r>
        <w:t xml:space="preserve">12.09.2025 – Banka teminat mektubu</w:t>
      </w:r>
    </w:p>
    <w:p>
      <w:pPr>
        <w:keepNext/>
        <w:spacing w:after="40"/>
        <w:ind w:left="360" w:hanging="360"/>
      </w:pPr>
      <w:r>
        <w:t xml:space="preserve">D) </w:t>
      </w:r>
      <w:r>
        <w:t xml:space="preserve">12.10.2025 – Nakit teminat</w:t>
      </w:r>
    </w:p>
    <w:p>
      <w:pPr>
        <w:keepNext w:val="false"/>
        <w:spacing w:after="40"/>
        <w:ind w:left="360" w:hanging="360"/>
      </w:pPr>
      <w:r>
        <w:t xml:space="preserve">E) </w:t>
      </w:r>
      <w:r>
        <w:t xml:space="preserve">12.03.2026 – Banka teminat mektubu</w:t>
      </w:r>
    </w:p>
    <w:p>
      <w:pPr>
        <w:keepNext/>
        <w:spacing w:after="80" w:before="200"/>
      </w:pPr>
      <w:r>
        <w:rPr>
          <w:b/>
          <w:bCs/>
        </w:rPr>
        <w:t xml:space="preserve">44- </w:t>
      </w:r>
      <w:r>
        <w:t xml:space="preserve">(K) firması, Japonya menşeli bir sanayi ürününü ithalat vergilerini ödeyerek Türkiye'de serbest dolaşıma sokmuştur. Eşyanın bir kısmı Türkiye'de herhangi bir işçilik veya işleme tabi tutulmadan Almanya'ya, kalan kısmı ise Türkiye ile serbest ticaret anlaşması bulunan (X) ülkesine ihraç edilecektir.</w:t>
      </w:r>
    </w:p>
    <w:p>
      <w:pPr>
        <w:keepNext/>
        <w:spacing w:after="40"/>
        <w:ind w:left="360"/>
      </w:pPr>
      <w:r>
        <w:t xml:space="preserve">4458 sayılı Gümrük Kanunu'nun serbest dolaşımda bulunan eşya ve menşe hükümleri ile Dahilde İşleme Rejimi Tebliği'ndeki A.TR dolaşım belgesi tanımına göre bu eşyaya ilişkin aşağıdakilerden hangisi doğrudur?</w:t>
      </w:r>
    </w:p>
    <w:p>
      <w:pPr>
        <w:keepNext/>
        <w:spacing w:after="40"/>
        <w:ind w:left="360" w:hanging="360"/>
      </w:pPr>
      <w:r>
        <w:t xml:space="preserve">A) </w:t>
      </w:r>
      <w:r>
        <w:t xml:space="preserve">Eşya Türkiye'de serbest dolaşıma girmekle Türk menşei kazandığından her iki ihracatta da Türk menşeli sayılır.</w:t>
      </w:r>
    </w:p>
    <w:p>
      <w:pPr>
        <w:keepNext/>
        <w:spacing w:after="40"/>
        <w:ind w:left="360" w:hanging="360"/>
      </w:pPr>
      <w:r>
        <w:t xml:space="preserve">B) </w:t>
      </w:r>
      <w:r>
        <w:t xml:space="preserve">(X) ülkesine ihraç edilecek kısım için de A.TR dolaşım belgesi düzenlenerek Katma Protokolde öngörülen tercihli rejimden yararlanılabilir.</w:t>
      </w:r>
    </w:p>
    <w:p>
      <w:pPr>
        <w:keepNext/>
        <w:spacing w:after="40"/>
        <w:ind w:left="360" w:hanging="360"/>
      </w:pPr>
      <w:r>
        <w:t xml:space="preserve">C) </w:t>
      </w:r>
      <w:r>
        <w:t xml:space="preserve">Eşya Türk menşeli olmadığından Almanya'ya ihracında A.TR dolaşım belgesi düzenlenemez.</w:t>
      </w:r>
    </w:p>
    <w:p>
      <w:pPr>
        <w:keepNext/>
        <w:spacing w:after="40"/>
        <w:ind w:left="360" w:hanging="360"/>
      </w:pPr>
      <w:r>
        <w:t xml:space="preserve">D) </w:t>
      </w:r>
      <w:r>
        <w:t xml:space="preserve">Almanya'ya ihraç edilecek kısım için A.TR dolaşım belgesi düzenlenebilir; eşyanın menşei ise Japonya olarak kalır.</w:t>
      </w:r>
    </w:p>
    <w:p>
      <w:pPr>
        <w:keepNext w:val="false"/>
        <w:spacing w:after="40"/>
        <w:ind w:left="360" w:hanging="360"/>
      </w:pPr>
      <w:r>
        <w:t xml:space="preserve">E) </w:t>
      </w:r>
      <w:r>
        <w:t xml:space="preserve">Almanya'ya ihraç edilecek kısım için düzenlenen A.TR dolaşım belgesi, eşyanın Türk menşeli olduğunu tevsik eder.</w:t>
      </w:r>
    </w:p>
    <w:p>
      <w:pPr>
        <w:keepNext/>
        <w:spacing w:after="80" w:before="200"/>
      </w:pPr>
      <w:r>
        <w:rPr>
          <w:b/>
          <w:bCs/>
        </w:rPr>
        <w:t xml:space="preserve">45- </w:t>
      </w:r>
      <w:r>
        <w:t xml:space="preserve">X ülkesindeki firmalar, menşeli olmayan girdiler üzerinde aşağıdaki işlemleri yapmıştır:</w:t>
      </w:r>
    </w:p>
    <w:p>
      <w:pPr>
        <w:keepNext/>
        <w:spacing w:after="40"/>
        <w:ind w:left="360"/>
      </w:pPr>
      <w:r>
        <w:t xml:space="preserve">(K) firması, ithal ettiği şampuanların ambalajlarına kendi markasını taşıyan etiketler koyup bunları karton kutulara yerleştirmiştir.</w:t>
      </w:r>
    </w:p>
    <w:p>
      <w:pPr>
        <w:keepNext/>
        <w:spacing w:after="40"/>
        <w:ind w:left="360"/>
      </w:pPr>
      <w:r>
        <w:t xml:space="preserve">(L) firması, ithal ettiği demonte ahşap rafların parçalarını vidalarla birleştirerek basit montajla tamamlanmış raf elde etmiştir.</w:t>
      </w:r>
    </w:p>
    <w:p>
      <w:pPr>
        <w:keepNext/>
        <w:spacing w:after="40"/>
        <w:ind w:left="360"/>
      </w:pPr>
      <w:r>
        <w:t xml:space="preserve">(M) firması, ithal ettiği plastik granülleri bu amaçla donatılmış tesisinde enjeksiyon makinelerinde işleyerek plastik kasa imal etmiştir.</w:t>
      </w:r>
    </w:p>
    <w:p>
      <w:pPr>
        <w:keepNext/>
        <w:spacing w:after="40"/>
        <w:ind w:left="360"/>
      </w:pPr>
      <w:r>
        <w:t xml:space="preserve">(N) firması, ithal ettiği hububatı depolama süresince havalandırıp kurutmuştur.</w:t>
      </w:r>
    </w:p>
    <w:p>
      <w:pPr>
        <w:keepNext/>
        <w:spacing w:after="40"/>
        <w:ind w:left="360"/>
      </w:pPr>
      <w:r>
        <w:t xml:space="preserve">(P) firması, ithal ettiği çekirdek kahvenin tozunu giderip eleyerek tasnif etmiştir.</w:t>
      </w:r>
    </w:p>
    <w:p>
      <w:pPr>
        <w:keepNext/>
        <w:spacing w:after="40"/>
        <w:ind w:left="360"/>
      </w:pPr>
      <w:r>
        <w:t xml:space="preserve">4458 sayılı Gümrük Kanunu ve Gümrük Yönetmeliği'nin menşe ülkenin belirlenmesine ilişkin hükümlerine göre yukarıdaki firmalardan hangisinin elde ettiği eşya X ülkesi menşeli sayılabilir?</w:t>
      </w:r>
    </w:p>
    <w:p>
      <w:pPr>
        <w:keepNext/>
        <w:spacing w:after="40"/>
        <w:ind w:left="360" w:hanging="360"/>
      </w:pPr>
      <w:r>
        <w:t xml:space="preserve">A) </w:t>
      </w:r>
      <w:r>
        <w:t xml:space="preserve">(K)</w:t>
      </w:r>
    </w:p>
    <w:p>
      <w:pPr>
        <w:keepNext/>
        <w:spacing w:after="40"/>
        <w:ind w:left="360" w:hanging="360"/>
      </w:pPr>
      <w:r>
        <w:t xml:space="preserve">B) </w:t>
      </w:r>
      <w:r>
        <w:t xml:space="preserve">(L)</w:t>
      </w:r>
    </w:p>
    <w:p>
      <w:pPr>
        <w:keepNext/>
        <w:spacing w:after="40"/>
        <w:ind w:left="360" w:hanging="360"/>
      </w:pPr>
      <w:r>
        <w:t xml:space="preserve">C) </w:t>
      </w:r>
      <w:r>
        <w:t xml:space="preserve">(N)</w:t>
      </w:r>
    </w:p>
    <w:p>
      <w:pPr>
        <w:keepNext/>
        <w:spacing w:after="40"/>
        <w:ind w:left="360" w:hanging="360"/>
      </w:pPr>
      <w:r>
        <w:t xml:space="preserve">D) </w:t>
      </w:r>
      <w:r>
        <w:t xml:space="preserve">(P)</w:t>
      </w:r>
    </w:p>
    <w:p>
      <w:pPr>
        <w:keepNext w:val="false"/>
        <w:spacing w:after="40"/>
        <w:ind w:left="360" w:hanging="360"/>
      </w:pPr>
      <w:r>
        <w:t xml:space="preserve">E) </w:t>
      </w:r>
      <w:r>
        <w:t xml:space="preserve">(M)</w:t>
      </w:r>
    </w:p>
    <w:p>
      <w:pPr>
        <w:keepNext/>
        <w:spacing w:after="80" w:before="200"/>
      </w:pPr>
      <w:r>
        <w:rPr>
          <w:b/>
          <w:bCs/>
        </w:rPr>
        <w:t xml:space="preserve">46- </w:t>
      </w:r>
      <w:r>
        <w:t xml:space="preserve">Gümrük Yönetmeliği'ne göre, Türkiye'den ihracatta düzenlenecek menşe şahadetnamelerine ilişkin aşağıdaki ifadelerden hangisi yanlıştır?</w:t>
      </w:r>
    </w:p>
    <w:p>
      <w:pPr>
        <w:keepNext/>
        <w:spacing w:after="40"/>
        <w:ind w:left="360" w:hanging="360"/>
      </w:pPr>
      <w:r>
        <w:t xml:space="preserve">A) </w:t>
      </w:r>
      <w:r>
        <w:t xml:space="preserve">Menşe şahadetnamesi, ihracatçının veya ihracatçının sorumluluğundaki yetkili temsilcisinin yazılı başvurusuna binaen düzenlenir.</w:t>
      </w:r>
    </w:p>
    <w:p>
      <w:pPr>
        <w:keepNext/>
        <w:spacing w:after="40"/>
        <w:ind w:left="360" w:hanging="360"/>
      </w:pPr>
      <w:r>
        <w:t xml:space="preserve">B) </w:t>
      </w:r>
      <w:r>
        <w:t xml:space="preserve">İhracatın düzenli aralıklarla yapılması ve gerekli teminatların verilmesi kaydıyla yetkili makamlar her ihracat işlemi için ayrı başvuru formu istemeyebilir.</w:t>
      </w:r>
    </w:p>
    <w:p>
      <w:pPr>
        <w:keepNext/>
        <w:spacing w:after="40"/>
        <w:ind w:left="360" w:hanging="360"/>
      </w:pPr>
      <w:r>
        <w:t xml:space="preserve">C) </w:t>
      </w:r>
      <w:r>
        <w:t xml:space="preserve">Yetkili makamlar, başvuru sırasında ihracatçıdan eşyanın Türkiye menşeli olduğunu tevsik edici gerekli görülen her tür bilgiyi talep edebilir.</w:t>
      </w:r>
    </w:p>
    <w:p>
      <w:pPr>
        <w:keepNext/>
        <w:spacing w:after="40"/>
        <w:ind w:left="360" w:hanging="360"/>
      </w:pPr>
      <w:r>
        <w:t xml:space="preserve">D) </w:t>
      </w:r>
      <w:r>
        <w:t xml:space="preserve">Başvuru formu da menşe şahadetnamesi gibi Türkçe ya da ticaretin gereklerine göre herhangi bir dilde doldurulabilir.</w:t>
      </w:r>
    </w:p>
    <w:p>
      <w:pPr>
        <w:keepNext w:val="false"/>
        <w:spacing w:after="40"/>
        <w:ind w:left="360" w:hanging="360"/>
      </w:pPr>
      <w:r>
        <w:t xml:space="preserve">E) </w:t>
      </w:r>
      <w:r>
        <w:t xml:space="preserve">Başvuru formu ve menşe şahadetnamesi nüshalarının saklama süreleri için Gümrük Kanunu'nda öngörülen süre esas alınır.</w:t>
      </w:r>
    </w:p>
    <w:p>
      <w:pPr>
        <w:keepNext/>
        <w:spacing w:after="80" w:before="200"/>
      </w:pPr>
      <w:r>
        <w:rPr>
          <w:b/>
          <w:bCs/>
        </w:rPr>
        <w:t xml:space="preserve">47- </w:t>
      </w:r>
      <w:r>
        <w:t xml:space="preserve">Gümrük Yönetmeliği'ne göre Bağlayıcı Tarife Bilgisi ve Bağlayıcı Menşe Bilgisi başvurularında yer alması zorunlu bilgi ve belgeler ile başvuru türü eşleştirmelerinden hangisi yanlıştır?</w:t>
      </w:r>
    </w:p>
    <w:p>
      <w:pPr>
        <w:keepNext/>
        <w:spacing w:after="40"/>
        <w:ind w:left="360" w:hanging="360"/>
      </w:pPr>
      <w:r>
        <w:t xml:space="preserve">A) </w:t>
      </w:r>
      <w:r>
        <w:t xml:space="preserve">Menşein belirlenmesine esas olan mevzuat – Bağlayıcı Menşe Bilgisi başvurusu</w:t>
      </w:r>
    </w:p>
    <w:p>
      <w:pPr>
        <w:keepNext/>
        <w:spacing w:after="40"/>
        <w:ind w:left="360" w:hanging="360"/>
      </w:pPr>
      <w:r>
        <w:t xml:space="preserve">B) </w:t>
      </w:r>
      <w:r>
        <w:t xml:space="preserve">Gerek görülmesi hâlinde eşyanın fabrika çıkış fiyatları – Bağlayıcı Tarife Bilgisi başvurusu</w:t>
      </w:r>
    </w:p>
    <w:p>
      <w:pPr>
        <w:keepNext/>
        <w:spacing w:after="40"/>
        <w:ind w:left="360" w:hanging="360"/>
      </w:pPr>
      <w:r>
        <w:t xml:space="preserve">C) </w:t>
      </w:r>
      <w:r>
        <w:t xml:space="preserve">Yaratılan katma değer ve uygulanan menşe kuralı – Bağlayıcı Menşe Bilgisi başvurusu</w:t>
      </w:r>
    </w:p>
    <w:p>
      <w:pPr>
        <w:keepNext/>
        <w:spacing w:after="40"/>
        <w:ind w:left="360" w:hanging="360"/>
      </w:pPr>
      <w:r>
        <w:t xml:space="preserve">D) </w:t>
      </w:r>
      <w:r>
        <w:t xml:space="preserve">Eşyanın tarife cetvelindeki yerinin doğru saptanmasına yardımcı olacak numunesi, fotoğrafı, planı veya krokisi – Bağlayıcı Tarife Bilgisi başvurusu</w:t>
      </w:r>
    </w:p>
    <w:p>
      <w:pPr>
        <w:keepNext w:val="false"/>
        <w:spacing w:after="40"/>
        <w:ind w:left="360" w:hanging="360"/>
      </w:pPr>
      <w:r>
        <w:t xml:space="preserve">E) </w:t>
      </w:r>
      <w:r>
        <w:t xml:space="preserve">Sınıflandırma eşyanın bileşimine bağlı ise bu bileşimin belirlenmesinde kullanılabilecek tahlil metotları – Bağlayıcı Tarife Bilgisi başvurusu</w:t>
      </w:r>
    </w:p>
    <w:p>
      <w:pPr>
        <w:keepNext/>
        <w:spacing w:after="80" w:before="200"/>
      </w:pPr>
      <w:r>
        <w:rPr>
          <w:b/>
          <w:bCs/>
        </w:rPr>
        <w:t xml:space="preserve">48- </w:t>
      </w:r>
      <w:r>
        <w:t xml:space="preserve">I. X ülkesinde kayıtlı ve X ülkesinin bandırasını taşıyan bir balıkçı gemisinin, herhangi bir ülkenin kara suları dışındaki denizlerden çıkardığı balıklar X ülkesi menşelidir.</w:t>
      </w:r>
    </w:p>
    <w:p>
      <w:pPr>
        <w:keepNext/>
        <w:spacing w:after="40"/>
        <w:ind w:left="360"/>
      </w:pPr>
      <w:r>
        <w:t xml:space="preserve">II. Birinci ifadedeki balıklardan, X ülkesinde tescilli ve X ülkesinin bandırasını taşıyan bir fabrika gemide elde edilen balık unu X ülkesi menşelidir.</w:t>
      </w:r>
    </w:p>
    <w:p>
      <w:pPr>
        <w:keepNext/>
        <w:spacing w:after="40"/>
        <w:ind w:left="360"/>
      </w:pPr>
      <w:r>
        <w:t xml:space="preserve">III. Y ülkesinde kayıtlı ve Y ülkesinin bandırasını taşıyan bir geminin X ülkesinin kara sularında avladığı balıklar Y ülkesi menşelidir.</w:t>
      </w:r>
    </w:p>
    <w:p>
      <w:pPr>
        <w:keepNext/>
        <w:spacing w:after="40"/>
        <w:ind w:left="360"/>
      </w:pPr>
      <w:r>
        <w:t xml:space="preserve">IV. X ülkesinin kara suları dışındaki deniz dibinden, münhasır işletme hakkına sahip olarak X ülkesi tarafından çıkartılan ürünler X ülkesi menşelidir.</w:t>
      </w:r>
    </w:p>
    <w:p>
      <w:pPr>
        <w:keepNext/>
        <w:spacing w:after="40"/>
        <w:ind w:left="360"/>
      </w:pPr>
      <w:r>
        <w:t xml:space="preserve">4458 sayılı Gümrük Kanunu'nun tümüyle bir ülkede elde edilen veya üretilen eşyaya ilişkin hükümlerine göre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 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III ve IV</w:t>
      </w:r>
    </w:p>
    <w:p>
      <w:pPr>
        <w:keepNext/>
        <w:spacing w:after="80" w:before="200"/>
      </w:pPr>
      <w:r>
        <w:rPr>
          <w:b/>
          <w:bCs/>
        </w:rPr>
        <w:t xml:space="preserve">49- </w:t>
      </w:r>
      <w:r>
        <w:t xml:space="preserve">3350 sayılı Cumhurbaşkanı Kararı eki İthalat Rejimi Kararı'na göre, Genelleştirilmiş Tercihler Sisteminden yararlanacak bir ülkeden, bu ülke için "Hariç Sektörler" kapsamında yer alan eşyanın ithalatında aşağıdaki gümrük vergisi oranlarından hangisi uygulanır?</w:t>
      </w:r>
    </w:p>
    <w:p>
      <w:pPr>
        <w:keepNext/>
        <w:spacing w:after="40"/>
        <w:ind w:left="360" w:hanging="360"/>
      </w:pPr>
      <w:r>
        <w:t xml:space="preserve">A) </w:t>
      </w:r>
      <w:r>
        <w:t xml:space="preserve">II sayılı listenin GTS Ülkeleri bölümünde bu ülke için öngörülen sütundaki oran</w:t>
      </w:r>
    </w:p>
    <w:p>
      <w:pPr>
        <w:keepNext/>
        <w:spacing w:after="40"/>
        <w:ind w:left="360" w:hanging="360"/>
      </w:pPr>
      <w:r>
        <w:t xml:space="preserve">B) </w:t>
      </w:r>
      <w:r>
        <w:t xml:space="preserve">II sayılı listenin Diğer Ülkeler sütunu ile V ve VI sayılı listelerde belirtilen oranlardan daha yüksek olanı</w:t>
      </w:r>
    </w:p>
    <w:p>
      <w:pPr>
        <w:keepNext/>
        <w:spacing w:after="40"/>
        <w:ind w:left="360" w:hanging="360"/>
      </w:pPr>
      <w:r>
        <w:t xml:space="preserve">C) </w:t>
      </w:r>
      <w:r>
        <w:t xml:space="preserve">V ve VI sayılı listelere bakılmaksızın yalnızca II sayılı listenin Diğer Ülkeler sütunundaki oran</w:t>
      </w:r>
    </w:p>
    <w:p>
      <w:pPr>
        <w:keepNext/>
        <w:spacing w:after="40"/>
        <w:ind w:left="360" w:hanging="360"/>
      </w:pPr>
      <w:r>
        <w:t xml:space="preserve">D) </w:t>
      </w:r>
      <w:r>
        <w:t xml:space="preserve">II sayılı listenin Diğer Ülkeler sütunu ile V ve VI sayılı listelerde belirtilen oranlardan daha düşük olanı</w:t>
      </w:r>
    </w:p>
    <w:p>
      <w:pPr>
        <w:keepNext w:val="false"/>
        <w:spacing w:after="40"/>
        <w:ind w:left="360" w:hanging="360"/>
      </w:pPr>
      <w:r>
        <w:t xml:space="preserve">E) </w:t>
      </w:r>
      <w:r>
        <w:t xml:space="preserve">II sayılı listenin GTS Ülkeleri bölümü ile V ve VI sayılı listelerde belirtilen oranlardan daha düşük olanı</w:t>
      </w:r>
    </w:p>
    <w:p>
      <w:pPr>
        <w:keepNext/>
        <w:spacing w:after="80" w:before="200"/>
      </w:pPr>
      <w:r>
        <w:rPr>
          <w:b/>
          <w:bCs/>
        </w:rPr>
        <w:t xml:space="preserve">50- </w:t>
      </w:r>
      <w:r>
        <w:t xml:space="preserve">X ülkesinde imal edilen bir ürün için listede yer alan menşe kuralı, imalatta kullanılan menşeli olmayan maddelerin kıymetinin ürünün fabrika çıkış fiyatının %40'ını aşmamasını öngörmektedir. Ürüne ilişkin bilgiler şöyledir:</w:t>
      </w:r>
    </w:p>
    <w:p>
      <w:pPr>
        <w:keepNext/>
        <w:spacing w:after="40"/>
        <w:ind w:left="360"/>
      </w:pPr>
      <w:r>
        <w:t xml:space="preserve">- Ürünün fabrika çıkış fiyatı: 150.000 Avro</w:t>
      </w:r>
    </w:p>
    <w:p>
      <w:pPr>
        <w:keepNext/>
        <w:spacing w:after="40"/>
        <w:ind w:left="360"/>
      </w:pPr>
      <w:r>
        <w:t xml:space="preserve">- Ürünün ihracında geri ödenecek yurt içi vergiler: 30.000 Avro</w:t>
      </w:r>
    </w:p>
    <w:p>
      <w:pPr>
        <w:keepNext/>
        <w:spacing w:after="40"/>
        <w:ind w:left="360"/>
      </w:pPr>
      <w:r>
        <w:t xml:space="preserve">- Menşeli olmayan (K) maddesinin ithalatı sırasındaki gümrük kıymeti: 36.000 Avro</w:t>
      </w:r>
    </w:p>
    <w:p>
      <w:pPr>
        <w:keepNext/>
        <w:spacing w:after="40"/>
        <w:ind w:left="360"/>
      </w:pPr>
      <w:r>
        <w:t xml:space="preserve">- Menşeli olmayan (L) maddesinin gümrük kıymeti tespit edilememiş olup X ülkesinde bu madde için ödenen tespiti mümkün ilk fiyat: 18.000 Avro</w:t>
      </w:r>
    </w:p>
    <w:p>
      <w:pPr>
        <w:keepNext/>
        <w:spacing w:after="40"/>
        <w:ind w:left="360"/>
      </w:pPr>
      <w:r>
        <w:t xml:space="preserve">- X ülkesi menşeli (M) maddesinin bedeli: 25.000 Avro</w:t>
      </w:r>
    </w:p>
    <w:p>
      <w:pPr>
        <w:keepNext/>
        <w:spacing w:after="40"/>
        <w:ind w:left="360"/>
      </w:pPr>
      <w:r>
        <w:t xml:space="preserve">Gümrük Yönetmeliği'ne göre menşeli olmayan maddelerin kıymetinin fabrika çıkış fiyatına oranı ve ürünün bu kurala göre menşe kazanıp kazanmadığı aşağıdakilerden hangisinde doğru verilmiştir?</w:t>
      </w:r>
    </w:p>
    <w:p>
      <w:pPr>
        <w:keepNext/>
        <w:spacing w:after="40"/>
        <w:ind w:left="360" w:hanging="360"/>
      </w:pPr>
      <w:r>
        <w:t xml:space="preserve">A) </w:t>
      </w:r>
      <w:r>
        <w:t xml:space="preserve">%36 – Menşe kazanır</w:t>
      </w:r>
    </w:p>
    <w:p>
      <w:pPr>
        <w:keepNext/>
        <w:spacing w:after="40"/>
        <w:ind w:left="360" w:hanging="360"/>
      </w:pPr>
      <w:r>
        <w:t xml:space="preserve">B) </w:t>
      </w:r>
      <w:r>
        <w:t xml:space="preserve">%30 – Menşe kazanır</w:t>
      </w:r>
    </w:p>
    <w:p>
      <w:pPr>
        <w:keepNext/>
        <w:spacing w:after="40"/>
        <w:ind w:left="360" w:hanging="360"/>
      </w:pPr>
      <w:r>
        <w:t xml:space="preserve">C) </w:t>
      </w:r>
      <w:r>
        <w:t xml:space="preserve">%24 – Menşe kazanır</w:t>
      </w:r>
    </w:p>
    <w:p>
      <w:pPr>
        <w:keepNext/>
        <w:spacing w:after="40"/>
        <w:ind w:left="360" w:hanging="360"/>
      </w:pPr>
      <w:r>
        <w:t xml:space="preserve">D) </w:t>
      </w:r>
      <w:r>
        <w:t xml:space="preserve">%65,8 – Menşe kazanamaz</w:t>
      </w:r>
    </w:p>
    <w:p>
      <w:pPr>
        <w:keepNext w:val="false"/>
        <w:spacing w:after="40"/>
        <w:ind w:left="360" w:hanging="360"/>
      </w:pPr>
      <w:r>
        <w:t xml:space="preserve">E) </w:t>
      </w:r>
      <w:r>
        <w:t xml:space="preserve">%45 – Menşe kazanamaz</w:t>
      </w:r>
    </w:p>
    <w:p>
      <w:pPr>
        <w:keepNext/>
        <w:spacing w:after="80" w:before="200"/>
      </w:pPr>
      <w:r>
        <w:rPr>
          <w:b/>
          <w:bCs/>
        </w:rPr>
        <w:t xml:space="preserve">51- </w:t>
      </w:r>
      <w:r>
        <w:t xml:space="preserve">3350 sayılı İthalat Rejimi Kararı ve eki listelere göre, VI ve VII sayılı listeler kapsamındaki eşyanın ithalatına ilişkin aşağıdaki ifadeler değerlendirilmiştir.</w:t>
      </w:r>
    </w:p>
    <w:p>
      <w:pPr>
        <w:keepNext/>
        <w:spacing w:after="40"/>
        <w:ind w:left="360"/>
      </w:pPr>
      <w:r>
        <w:t xml:space="preserve">I. VI sayılı listedeki ürünlerin sivil hava taşıtlarında kullanılmak kaydıyla ithalinde gümrük vergisi %0 olarak uygulanır ve gümrük mevzuatının nihai kullanıma ilişkin hükümleri tatbik edilir.</w:t>
      </w:r>
    </w:p>
    <w:p>
      <w:pPr>
        <w:keepNext/>
        <w:spacing w:after="40"/>
        <w:ind w:left="360"/>
      </w:pPr>
      <w:r>
        <w:t xml:space="preserve">II. VII sayılı listedeki eşya, listenin “Üretimi Gerçekleştirilecek Nihai Ürün” sütununda gösterilen ürünlerin imalinde kullanılmak kaydıyla ithal edildiğinde karşısında gösterilen oranda gümrük vergisi uygulanır.</w:t>
      </w:r>
    </w:p>
    <w:p>
      <w:pPr>
        <w:keepNext/>
        <w:spacing w:after="40"/>
        <w:ind w:left="360"/>
      </w:pPr>
      <w:r>
        <w:t xml:space="preserve">III. VII sayılı liste kapsamında indirimli gümrük vergisiyle ithal edilen eşyadan ayrıca ek mali yükümlülük tahsil edilir.</w:t>
      </w:r>
    </w:p>
    <w:p>
      <w:pPr>
        <w:keepNext/>
        <w:spacing w:after="40"/>
        <w:ind w:left="360"/>
      </w:pPr>
      <w:r>
        <w:t xml:space="preserve">IV. VI sayılı liste, nihai kullanım uygulaması kapsamında indirimli gümrük vergisinden faydalanacak tarım ürünlerini kapsar.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80" w:before="200"/>
      </w:pPr>
      <w:r>
        <w:rPr>
          <w:b/>
          <w:bCs/>
        </w:rPr>
        <w:t xml:space="preserve">52- </w:t>
      </w:r>
      <w:r>
        <w:t xml:space="preserve">Açık artırma salonunda ihale yoluyla satışa çıkarılan ve bekletilmeyecek eşya niteliği taşımayan bir eşyanın ihalesi tamamlanmıştır.</w:t>
      </w:r>
    </w:p>
    <w:p>
      <w:pPr>
        <w:keepNext/>
        <w:spacing w:after="40"/>
        <w:ind w:left="360"/>
      </w:pPr>
      <w:r>
        <w:t xml:space="preserve">Tasfiye Yönetmeliği'ne göre alıcının ihale bedelini ödemesi ve ödemeyi izleyerek eşyayı bulunduğu yerden teslim alması için öngörülen süreler sırasıyla aşağıdakilerden hangisidir?</w:t>
      </w:r>
    </w:p>
    <w:p>
      <w:pPr>
        <w:keepNext/>
        <w:spacing w:after="40"/>
        <w:ind w:left="360" w:hanging="360"/>
      </w:pPr>
      <w:r>
        <w:t xml:space="preserve">A) </w:t>
      </w:r>
      <w:r>
        <w:t xml:space="preserve">İki iş günü – üç gün</w:t>
      </w:r>
    </w:p>
    <w:p>
      <w:pPr>
        <w:keepNext/>
        <w:spacing w:after="40"/>
        <w:ind w:left="360" w:hanging="360"/>
      </w:pPr>
      <w:r>
        <w:t xml:space="preserve">B) </w:t>
      </w:r>
      <w:r>
        <w:t xml:space="preserve">Yedi gün – otuz gün</w:t>
      </w:r>
    </w:p>
    <w:p>
      <w:pPr>
        <w:keepNext/>
        <w:spacing w:after="40"/>
        <w:ind w:left="360" w:hanging="360"/>
      </w:pPr>
      <w:r>
        <w:t xml:space="preserve">C) </w:t>
      </w:r>
      <w:r>
        <w:t xml:space="preserve">Yedi gün – on gün</w:t>
      </w:r>
    </w:p>
    <w:p>
      <w:pPr>
        <w:keepNext/>
        <w:spacing w:after="40"/>
        <w:ind w:left="360" w:hanging="360"/>
      </w:pPr>
      <w:r>
        <w:t xml:space="preserve">D) </w:t>
      </w:r>
      <w:r>
        <w:t xml:space="preserve">On gün – on gün</w:t>
      </w:r>
    </w:p>
    <w:p>
      <w:pPr>
        <w:keepNext w:val="false"/>
        <w:spacing w:after="40"/>
        <w:ind w:left="360" w:hanging="360"/>
      </w:pPr>
      <w:r>
        <w:t xml:space="preserve">E) </w:t>
      </w:r>
      <w:r>
        <w:t xml:space="preserve">On beş gün – yedi gün</w:t>
      </w:r>
    </w:p>
    <w:p>
      <w:pPr>
        <w:keepNext/>
        <w:spacing w:after="80" w:before="200"/>
      </w:pPr>
      <w:r>
        <w:rPr>
          <w:b/>
          <w:bCs/>
        </w:rPr>
        <w:t xml:space="preserve">53- </w:t>
      </w:r>
      <w:r>
        <w:t xml:space="preserve">Gümrük Yönetmeliği'ne göre geçici depolama yerleri ve bu yerlerdeki eşyaya ilişkin aşağıdakilerden hangisi doğrudur?</w:t>
      </w:r>
    </w:p>
    <w:p>
      <w:pPr>
        <w:keepNext/>
        <w:spacing w:after="40"/>
        <w:ind w:left="360" w:hanging="360"/>
      </w:pPr>
      <w:r>
        <w:t xml:space="preserve">A) </w:t>
      </w:r>
      <w:r>
        <w:t xml:space="preserve">Geçici depolama yerlerinin bulunmadığı mahallere getirilip gümrükçe müsaade edilen yerlere konulan eşya için eşya sahibinden teminat istenmez.</w:t>
      </w:r>
    </w:p>
    <w:p>
      <w:pPr>
        <w:keepNext/>
        <w:spacing w:after="40"/>
        <w:ind w:left="360" w:hanging="360"/>
      </w:pPr>
      <w:r>
        <w:t xml:space="preserve">B) </w:t>
      </w:r>
      <w:r>
        <w:t xml:space="preserve">Yetkilendirilmiş gümrük müşaviri bulunmayan geçici depolama yerlerinde çift kilit bulundurulması zorunludur.</w:t>
      </w:r>
    </w:p>
    <w:p>
      <w:pPr>
        <w:keepNext/>
        <w:spacing w:after="40"/>
        <w:ind w:left="360" w:hanging="360"/>
      </w:pPr>
      <w:r>
        <w:t xml:space="preserve">C) </w:t>
      </w:r>
      <w:r>
        <w:t xml:space="preserve">Başka bir gümrük idaresinin denetimindeki geçici depolama yerine nakli istenen eşya, transit rejimine tabi tutulmaksızın memur refakatinde taşınır.</w:t>
      </w:r>
    </w:p>
    <w:p>
      <w:pPr>
        <w:keepNext/>
        <w:spacing w:after="40"/>
        <w:ind w:left="360" w:hanging="360"/>
      </w:pPr>
      <w:r>
        <w:t xml:space="preserve">D) </w:t>
      </w:r>
      <w:r>
        <w:t xml:space="preserve">Geçici depolama yerindeki eşyanın devri hâlinde gümrük vergileri ve para cezalarına ilişkin sorumluluk devredende kalır.</w:t>
      </w:r>
    </w:p>
    <w:p>
      <w:pPr>
        <w:keepNext w:val="false"/>
        <w:spacing w:after="40"/>
        <w:ind w:left="360" w:hanging="360"/>
      </w:pPr>
      <w:r>
        <w:t xml:space="preserve">E) </w:t>
      </w:r>
      <w:r>
        <w:t xml:space="preserve">Parlayıcı ve patlayıcı eşya, niteliğine uygun özel düzenekli geçici depolama yeri bulunmasa dahi en yakın geçici depolama yerine alınır.</w:t>
      </w:r>
    </w:p>
    <w:p>
      <w:pPr>
        <w:keepNext/>
        <w:spacing w:after="80" w:before="200"/>
      </w:pPr>
      <w:r>
        <w:rPr>
          <w:b/>
          <w:bCs/>
        </w:rPr>
        <w:t xml:space="preserve">54- </w:t>
      </w:r>
      <w:r>
        <w:t xml:space="preserve">Gümrük Yönetmeliği'ne göre, özet beyan kapsamındaki eşyaya gümrükçe onaylanmış bir işlem veya kullanım belirlenmesine ilişkin sürelerin uzatılması taleplerinde; kayıtlı posta gönderileri (taahhütlü veya APS) ya da kayıtlı kargo taşımacılığı aracılığıyla yapılan başvurularda başvuru dilekçesinin ………, kayıtsız posta yoluyla veya doğrudan ilgili gümrük idaresine yapılan başvurularda ise başvuru dilekçesinin ……… esas alınır.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gümrük idaresinin kaydına giriş tarihi – postaya veya kargoya verildiği tarih</w:t>
      </w:r>
    </w:p>
    <w:p>
      <w:pPr>
        <w:keepNext/>
        <w:spacing w:after="40"/>
        <w:ind w:left="360" w:hanging="360"/>
      </w:pPr>
      <w:r>
        <w:t xml:space="preserve">B) </w:t>
      </w:r>
      <w:r>
        <w:t xml:space="preserve">gümrük idaresine ulaştığı tarih – düzenlendiği tarih</w:t>
      </w:r>
    </w:p>
    <w:p>
      <w:pPr>
        <w:keepNext/>
        <w:spacing w:after="40"/>
        <w:ind w:left="360" w:hanging="360"/>
      </w:pPr>
      <w:r>
        <w:t xml:space="preserve">C) </w:t>
      </w:r>
      <w:r>
        <w:t xml:space="preserve">postaya veya kargoya verildiği tarih – gümrük müdürünce havale edildiği tarih</w:t>
      </w:r>
    </w:p>
    <w:p>
      <w:pPr>
        <w:keepNext/>
        <w:spacing w:after="40"/>
        <w:ind w:left="360" w:hanging="360"/>
      </w:pPr>
      <w:r>
        <w:t xml:space="preserve">D) </w:t>
      </w:r>
      <w:r>
        <w:t xml:space="preserve">düzenlendiği tarih – gümrük idaresinin kaydına giriş tarihi</w:t>
      </w:r>
    </w:p>
    <w:p>
      <w:pPr>
        <w:keepNext w:val="false"/>
        <w:spacing w:after="40"/>
        <w:ind w:left="360" w:hanging="360"/>
      </w:pPr>
      <w:r>
        <w:t xml:space="preserve">E) </w:t>
      </w:r>
      <w:r>
        <w:t xml:space="preserve">postaya veya kargoya verildiği tarih – gümrük idaresinin kaydına giriş tarihi</w:t>
      </w:r>
    </w:p>
    <w:p>
      <w:pPr>
        <w:keepNext/>
        <w:spacing w:after="80" w:before="200"/>
      </w:pPr>
      <w:r>
        <w:rPr>
          <w:b/>
          <w:bCs/>
        </w:rPr>
        <w:t xml:space="preserve">55- </w:t>
      </w:r>
      <w:r>
        <w:t xml:space="preserve">Geçici İthal Edilen Kara Taşıtlarına İlişkin Gümrük Genel Tebliği (Seri No: 1) ve Gümrük Yönetmeliği'ne göre; ithalat vergilerinden tam muafiyet suretiyle geçici ithal edilen (Y)'ye ait kişisel kullanıma mahsus kara taşıtı, 13 Ocak 2026 tarihinde gümrük idaresince teslim alınmış ve 3 Şubat 2026 tarihinde yediemin otoparkına teslim edilmiştir. (Y), mücbir sebep belgesi sunmaksızın süre uzatımı talep etmiş ve ilgili gümrük müdürlüğünce mümkün olan azami uzatma verilmiştir.</w:t>
      </w:r>
    </w:p>
    <w:p>
      <w:pPr>
        <w:keepNext/>
        <w:spacing w:after="40"/>
        <w:ind w:left="360"/>
      </w:pPr>
      <w:r>
        <w:t xml:space="preserve">Buna göre taşıt hakkında gümrükçe onaylanmış bir işlem veya kullanım belirlenerek işlemlere başlanabilecek sürenin son günü aşağıdakilerden hangisidir?</w:t>
      </w:r>
    </w:p>
    <w:p>
      <w:pPr>
        <w:keepNext/>
        <w:spacing w:after="40"/>
        <w:ind w:left="360" w:hanging="360"/>
      </w:pPr>
      <w:r>
        <w:t xml:space="preserve">A) </w:t>
      </w:r>
      <w:r>
        <w:t xml:space="preserve">13 Nisan 2026</w:t>
      </w:r>
    </w:p>
    <w:p>
      <w:pPr>
        <w:keepNext/>
        <w:spacing w:after="40"/>
        <w:ind w:left="360" w:hanging="360"/>
      </w:pPr>
      <w:r>
        <w:t xml:space="preserve">B) </w:t>
      </w:r>
      <w:r>
        <w:t xml:space="preserve">13 Temmuz 2026</w:t>
      </w:r>
    </w:p>
    <w:p>
      <w:pPr>
        <w:keepNext/>
        <w:spacing w:after="40"/>
        <w:ind w:left="360" w:hanging="360"/>
      </w:pPr>
      <w:r>
        <w:t xml:space="preserve">C) </w:t>
      </w:r>
      <w:r>
        <w:t xml:space="preserve">3 Ağustos 2026</w:t>
      </w:r>
    </w:p>
    <w:p>
      <w:pPr>
        <w:keepNext/>
        <w:spacing w:after="40"/>
        <w:ind w:left="360" w:hanging="360"/>
      </w:pPr>
      <w:r>
        <w:t xml:space="preserve">D) </w:t>
      </w:r>
      <w:r>
        <w:t xml:space="preserve">3 Kasım 2026</w:t>
      </w:r>
    </w:p>
    <w:p>
      <w:pPr>
        <w:keepNext w:val="false"/>
        <w:spacing w:after="40"/>
        <w:ind w:left="360" w:hanging="360"/>
      </w:pPr>
      <w:r>
        <w:t xml:space="preserve">E) </w:t>
      </w:r>
      <w:r>
        <w:t xml:space="preserve">3 Şubat 2027</w:t>
      </w:r>
    </w:p>
    <w:p>
      <w:pPr>
        <w:keepNext/>
        <w:spacing w:after="80" w:before="200"/>
      </w:pPr>
      <w:r>
        <w:rPr>
          <w:b/>
          <w:bCs/>
        </w:rPr>
        <w:t xml:space="preserve">56- </w:t>
      </w:r>
      <w:r>
        <w:t xml:space="preserve">2009/15481 sayılı “4458 sayılı Gümrük Kanununun Bazı Maddelerinin Uygulanması Hakkında Karar”a göre, 2026 yılında gümrük idaresine sunulan aşağıdaki araçlardan hangisi, karşısında belirtilen kişi tarafından engellilere tanınan muafiyetten yararlanılarak gümrük vergilerinden muaf olarak serbest dolaşıma sokulabilir?</w:t>
      </w:r>
    </w:p>
    <w:p>
      <w:pPr>
        <w:keepNext/>
        <w:spacing w:after="40"/>
        <w:ind w:left="360" w:hanging="360"/>
      </w:pPr>
      <w:r>
        <w:t xml:space="preserve">A) </w:t>
      </w:r>
      <w:r>
        <w:t xml:space="preserve">Engelli kişinin kullanacağı, hareket ettirici tertibatlı, 2025 model 1.590 cc arazi taşıtı</w:t>
      </w:r>
    </w:p>
    <w:p>
      <w:pPr>
        <w:keepNext/>
        <w:spacing w:after="40"/>
        <w:ind w:left="360" w:hanging="360"/>
      </w:pPr>
      <w:r>
        <w:t xml:space="preserve">B) </w:t>
      </w:r>
      <w:r>
        <w:t xml:space="preserve">Engelli kişinin kullanacağı, hareket ettirici tertibatlı, 2025 model, motor gücü 180 kW olan elektrikli otomobil</w:t>
      </w:r>
    </w:p>
    <w:p>
      <w:pPr>
        <w:keepNext/>
        <w:spacing w:after="40"/>
        <w:ind w:left="360" w:hanging="360"/>
      </w:pPr>
      <w:r>
        <w:t xml:space="preserve">C) </w:t>
      </w:r>
      <w:r>
        <w:t xml:space="preserve">Engelli kişinin kullanacağı, hareket ettirici tertibatlı, 2022 model 1.400 cc otomobil</w:t>
      </w:r>
    </w:p>
    <w:p>
      <w:pPr>
        <w:keepNext/>
        <w:spacing w:after="40"/>
        <w:ind w:left="360" w:hanging="360"/>
      </w:pPr>
      <w:r>
        <w:t xml:space="preserve">D) </w:t>
      </w:r>
      <w:r>
        <w:t xml:space="preserve">Engelli kişinin kullanacağı, hareket ettirici tertibatlı, 2025 model 1.800 cc otomobil</w:t>
      </w:r>
    </w:p>
    <w:p>
      <w:pPr>
        <w:keepNext w:val="false"/>
        <w:spacing w:after="40"/>
        <w:ind w:left="360" w:hanging="360"/>
      </w:pPr>
      <w:r>
        <w:t xml:space="preserve">E) </w:t>
      </w:r>
      <w:r>
        <w:t xml:space="preserve">Terörle Mücadele Kanunu kapsamındaki sol bacak engelli gazinin kullanacağı, özel tertibatı bulunmayan, 2025 model 1.500 cc otomobil</w:t>
      </w:r>
    </w:p>
    <w:p>
      <w:pPr>
        <w:keepNext/>
        <w:spacing w:after="80" w:before="200"/>
      </w:pPr>
      <w:r>
        <w:rPr>
          <w:b/>
          <w:bCs/>
        </w:rPr>
        <w:t xml:space="preserve">57- </w:t>
      </w:r>
      <w:r>
        <w:t xml:space="preserve">2009/15481 sayılı “4458 sayılı Gümrük Kanununun Bazı Maddelerinin Uygulanması Hakkında Karar”a göre; istiap haddi 18 ton olan yabancı plakalı bir kamyonun Türkiye Gümrük Bölgesine girişinde, standart deposunda 520 litre motorin bulunduğu tespit edilmiştir. Motorin için litre başına uygulanmakta olan özel tüketim vergisi tutarının 10 TL olduğu varsayılmakta ve muaf miktarı aşan kısmın standart depo fazlası olarak tespit edildiği kabul edilmektedir.</w:t>
      </w:r>
    </w:p>
    <w:p>
      <w:pPr>
        <w:keepNext/>
        <w:spacing w:after="40"/>
        <w:ind w:left="360"/>
      </w:pPr>
      <w:r>
        <w:t xml:space="preserve">Buna göre bu araç için tahsil edilecek tek ve maktu vergi tutarı kaç TL'dir?</w:t>
      </w:r>
    </w:p>
    <w:p>
      <w:pPr>
        <w:keepNext/>
        <w:spacing w:after="40"/>
        <w:ind w:left="360" w:hanging="360"/>
      </w:pPr>
      <w:r>
        <w:t xml:space="preserve">A) </w:t>
      </w:r>
      <w:r>
        <w:t xml:space="preserve">600</w:t>
      </w:r>
    </w:p>
    <w:p>
      <w:pPr>
        <w:keepNext/>
        <w:spacing w:after="40"/>
        <w:ind w:left="360" w:hanging="360"/>
      </w:pPr>
      <w:r>
        <w:t xml:space="preserve">B) </w:t>
      </w:r>
      <w:r>
        <w:t xml:space="preserve">1.200</w:t>
      </w:r>
    </w:p>
    <w:p>
      <w:pPr>
        <w:keepNext/>
        <w:spacing w:after="40"/>
        <w:ind w:left="360" w:hanging="360"/>
      </w:pPr>
      <w:r>
        <w:t xml:space="preserve">C) </w:t>
      </w:r>
      <w:r>
        <w:t xml:space="preserve">1.800</w:t>
      </w:r>
    </w:p>
    <w:p>
      <w:pPr>
        <w:keepNext/>
        <w:spacing w:after="40"/>
        <w:ind w:left="360" w:hanging="360"/>
      </w:pPr>
      <w:r>
        <w:t xml:space="preserve">D) </w:t>
      </w:r>
      <w:r>
        <w:t xml:space="preserve">3.300</w:t>
      </w:r>
    </w:p>
    <w:p>
      <w:pPr>
        <w:keepNext w:val="false"/>
        <w:spacing w:after="40"/>
        <w:ind w:left="360" w:hanging="360"/>
      </w:pPr>
      <w:r>
        <w:t xml:space="preserve">E) </w:t>
      </w:r>
      <w:r>
        <w:t xml:space="preserve">7.800</w:t>
      </w:r>
    </w:p>
    <w:p>
      <w:pPr>
        <w:keepNext/>
        <w:spacing w:after="80" w:before="200"/>
      </w:pPr>
      <w:r>
        <w:rPr>
          <w:b/>
          <w:bCs/>
        </w:rPr>
        <w:t xml:space="preserve">58- </w:t>
      </w:r>
      <w:r>
        <w:t xml:space="preserve">2009/15481 sayılı “4458 sayılı Gümrük Kanununun Bazı Maddelerinin Uygulanması Hakkında Karar” ile posta ve hızlı kargo yoluyla gelen eşyanın kıymet tespitine ilişkin Genelge hükümlerine göre;</w:t>
      </w:r>
    </w:p>
    <w:p>
      <w:pPr>
        <w:keepNext/>
        <w:spacing w:after="40"/>
        <w:ind w:left="360"/>
      </w:pPr>
      <w:r>
        <w:t xml:space="preserve">Gerçek kişi (Z) adına, Avrupa Birliği üyesi bir ülkeden doğrudan hızlı kargo taşımacılığı yoluyla, doktor reçetesine istinaden ve ticari miktar ve mahiyet arz etmeyen takviye edici gıda gelmiştir. İbraz edilen faturada eşyanın fiyatı 200 Avro olarak gösterilmiş olup teslim şekli navlun giderini kapsamakla birlikte navlun gideri faturada ayrıca gösterilmemiştir.</w:t>
      </w:r>
    </w:p>
    <w:p>
      <w:pPr>
        <w:keepNext/>
        <w:spacing w:after="40"/>
        <w:ind w:left="360"/>
      </w:pPr>
      <w:r>
        <w:t xml:space="preserve">Buna göre (Z)'den tahsil edilecek tek ve maktu vergi kaç Avro'dur?</w:t>
      </w:r>
    </w:p>
    <w:p>
      <w:pPr>
        <w:keepNext/>
        <w:spacing w:after="40"/>
        <w:ind w:left="360" w:hanging="360"/>
      </w:pPr>
      <w:r>
        <w:t xml:space="preserve">A) </w:t>
      </w:r>
      <w:r>
        <w:t xml:space="preserve">60,00</w:t>
      </w:r>
    </w:p>
    <w:p>
      <w:pPr>
        <w:keepNext/>
        <w:spacing w:after="40"/>
        <w:ind w:left="360" w:hanging="360"/>
      </w:pPr>
      <w:r>
        <w:t xml:space="preserve">B) </w:t>
      </w:r>
      <w:r>
        <w:t xml:space="preserve">60,90</w:t>
      </w:r>
    </w:p>
    <w:p>
      <w:pPr>
        <w:keepNext/>
        <w:spacing w:after="40"/>
        <w:ind w:left="360" w:hanging="360"/>
      </w:pPr>
      <w:r>
        <w:t xml:space="preserve">C) </w:t>
      </w:r>
      <w:r>
        <w:t xml:space="preserve">63,00</w:t>
      </w:r>
    </w:p>
    <w:p>
      <w:pPr>
        <w:keepNext/>
        <w:spacing w:after="40"/>
        <w:ind w:left="360" w:hanging="360"/>
      </w:pPr>
      <w:r>
        <w:t xml:space="preserve">D) </w:t>
      </w:r>
      <w:r>
        <w:t xml:space="preserve">120,00</w:t>
      </w:r>
    </w:p>
    <w:p>
      <w:pPr>
        <w:keepNext w:val="false"/>
        <w:spacing w:after="40"/>
        <w:ind w:left="360" w:hanging="360"/>
      </w:pPr>
      <w:r>
        <w:t xml:space="preserve">E) </w:t>
      </w:r>
      <w:r>
        <w:t xml:space="preserve">121,80</w:t>
      </w:r>
    </w:p>
    <w:p>
      <w:pPr>
        <w:keepNext/>
        <w:spacing w:after="80" w:before="200"/>
      </w:pPr>
      <w:r>
        <w:rPr>
          <w:b/>
          <w:bCs/>
        </w:rPr>
        <w:t xml:space="preserve">59- </w:t>
      </w:r>
      <w:r>
        <w:t xml:space="preserve">Türkiye Limanları ve İskeleleri Arasında Deniz Taşıtlarıyla Yapılan Taşıma ile Yükleme ve Boşaltmalarda Gümrük Gözetim ve Kontrolü Usul ve Esaslarına İlişkin Tebliğ'e göre, aşağıdakilerden hangisi bu Tebliğ hükümlerinin uygulanmayacağı eşya arasında yer almaz?</w:t>
      </w:r>
    </w:p>
    <w:p>
      <w:pPr>
        <w:keepNext/>
        <w:spacing w:after="40"/>
        <w:ind w:left="360" w:hanging="360"/>
      </w:pPr>
      <w:r>
        <w:t xml:space="preserve">A) </w:t>
      </w:r>
      <w:r>
        <w:t xml:space="preserve">Kamu kurum ve kuruluşlarına ait eşya</w:t>
      </w:r>
    </w:p>
    <w:p>
      <w:pPr>
        <w:keepNext/>
        <w:spacing w:after="40"/>
        <w:ind w:left="360" w:hanging="360"/>
      </w:pPr>
      <w:r>
        <w:t xml:space="preserve">B) </w:t>
      </w:r>
      <w:r>
        <w:t xml:space="preserve">Gemi adamlarının ihtiyaç malzemesi ve kumanya</w:t>
      </w:r>
    </w:p>
    <w:p>
      <w:pPr>
        <w:keepNext/>
        <w:spacing w:after="40"/>
        <w:ind w:left="360" w:hanging="360"/>
      </w:pPr>
      <w:r>
        <w:t xml:space="preserve">C) </w:t>
      </w:r>
      <w:r>
        <w:t xml:space="preserve">Elde edildikleri yerlerden Türk liman ve iskelelerine boşaltılmak üzere balıkçı gemileriyle taşınan su ürünleri</w:t>
      </w:r>
    </w:p>
    <w:p>
      <w:pPr>
        <w:keepNext/>
        <w:spacing w:after="40"/>
        <w:ind w:left="360" w:hanging="360"/>
      </w:pPr>
      <w:r>
        <w:t xml:space="preserve">D) </w:t>
      </w:r>
      <w:r>
        <w:t xml:space="preserve">Gümrük idaresi bulunmayan iskeleden yüklenerek başka liman başkanlığı sınırlarına taşınan eşya</w:t>
      </w:r>
    </w:p>
    <w:p>
      <w:pPr>
        <w:keepNext w:val="false"/>
        <w:spacing w:after="40"/>
        <w:ind w:left="360" w:hanging="360"/>
      </w:pPr>
      <w:r>
        <w:t xml:space="preserve">E) </w:t>
      </w:r>
      <w:r>
        <w:t xml:space="preserve">Tek bir liman başkanlığının idari sınırları içinde taşınan eşya</w:t>
      </w:r>
    </w:p>
    <w:p>
      <w:pPr>
        <w:keepNext/>
        <w:spacing w:after="80" w:before="200"/>
      </w:pPr>
      <w:r>
        <w:rPr>
          <w:b/>
          <w:bCs/>
        </w:rPr>
        <w:t xml:space="preserve">60- </w:t>
      </w:r>
      <w:r>
        <w:t xml:space="preserve">Gümrük Yönetmeliği ve Gümrük Tarife Cetveli Açıklama Notlarına ilişkin Gümrük Genel Tebliği'nde yer alan tanımlara göre, Türk Gümrük Tarife Cetvelinde yer alan “0303.53.10.00.00” koduna ilişkin aşağıdakilerden hangisi yanlıştır?</w:t>
      </w:r>
    </w:p>
    <w:p>
      <w:pPr>
        <w:keepNext/>
        <w:spacing w:after="40"/>
        <w:ind w:left="360" w:hanging="360"/>
      </w:pPr>
      <w:r>
        <w:t xml:space="preserve">A) </w:t>
      </w:r>
      <w:r>
        <w:t xml:space="preserve">Kodun yer aldığı faslın başındaki fasıl başlığı, eşyanın sınıflandırılmasında bağlayıcıdır.</w:t>
      </w:r>
    </w:p>
    <w:p>
      <w:pPr>
        <w:keepNext/>
        <w:spacing w:after="40"/>
        <w:ind w:left="360" w:hanging="360"/>
      </w:pPr>
      <w:r>
        <w:t xml:space="preserve">B) </w:t>
      </w:r>
      <w:r>
        <w:t xml:space="preserve">“03”, altı basamaklı Armonize Sistem Kodunun ilk iki rakamı olan faslı gösterir.</w:t>
      </w:r>
    </w:p>
    <w:p>
      <w:pPr>
        <w:keepNext/>
        <w:spacing w:after="40"/>
        <w:ind w:left="360" w:hanging="360"/>
      </w:pPr>
      <w:r>
        <w:t xml:space="preserve">C) </w:t>
      </w:r>
      <w:r>
        <w:t xml:space="preserve">“0303”, eşyanın ilgili faslın kaçıncı sırasında olduğunu gösteren tarife pozisyonudur.</w:t>
      </w:r>
    </w:p>
    <w:p>
      <w:pPr>
        <w:keepNext/>
        <w:spacing w:after="40"/>
        <w:ind w:left="360" w:hanging="360"/>
      </w:pPr>
      <w:r>
        <w:t xml:space="preserve">D) </w:t>
      </w:r>
      <w:r>
        <w:t xml:space="preserve">“0303.53”, pozisyon numarasını izleyen iki rakamla oluşan tarife alt pozisyonudur.</w:t>
      </w:r>
    </w:p>
    <w:p>
      <w:pPr>
        <w:keepNext w:val="false"/>
        <w:spacing w:after="40"/>
        <w:ind w:left="360" w:hanging="360"/>
      </w:pPr>
      <w:r>
        <w:t xml:space="preserve">E) </w:t>
      </w:r>
      <w:r>
        <w:t xml:space="preserve">On iki rakamın tamamı gümrük tarife istatistik pozisyonunu oluşturur.</w:t>
      </w:r>
    </w:p>
    <w:p>
      <w:pPr>
        <w:keepNext/>
        <w:spacing w:after="80" w:before="200"/>
      </w:pPr>
      <w:r>
        <w:rPr>
          <w:b/>
          <w:bCs/>
        </w:rPr>
        <w:t xml:space="preserve">61- </w:t>
      </w:r>
      <w:r>
        <w:t xml:space="preserve">4458 sayılı Gümrük Kanunu'nun dahilde işleme izninin verilmesine ilişkin hükümlerine göre, diğer şartların sağlandığı varsayıldığında aşağıdaki başvurulardan hangisine dahilde işleme izni verilemez?</w:t>
      </w:r>
    </w:p>
    <w:p>
      <w:pPr>
        <w:keepNext/>
        <w:spacing w:after="40"/>
        <w:ind w:left="360" w:hanging="360"/>
      </w:pPr>
      <w:r>
        <w:t xml:space="preserve">A) </w:t>
      </w:r>
      <w:r>
        <w:t xml:space="preserve">İşleme faaliyetini kendisi yapmayıp başka bir firmaya yaptıran ve Türkiye Gümrük Bölgesinde kayıtlı işyeri bulunan (K) firmasının başvurusu</w:t>
      </w:r>
    </w:p>
    <w:p>
      <w:pPr>
        <w:keepNext/>
        <w:spacing w:after="40"/>
        <w:ind w:left="360" w:hanging="360"/>
      </w:pPr>
      <w:r>
        <w:t xml:space="preserve">B) </w:t>
      </w:r>
      <w:r>
        <w:t xml:space="preserve">Türkiye Gümrük Bölgesi dışında yerleşik (M) firmasının, ticari nitelikteki bir ihracat sözleşmesi için işlenecek eşyanın ithaline yönelik başvurusu</w:t>
      </w:r>
    </w:p>
    <w:p>
      <w:pPr>
        <w:keepNext/>
        <w:spacing w:after="40"/>
        <w:ind w:left="360" w:hanging="360"/>
      </w:pPr>
      <w:r>
        <w:t xml:space="preserve">C) </w:t>
      </w:r>
      <w:r>
        <w:t xml:space="preserve">Türkiye Gümrük Bölgesi dışında yerleşik (L) kişisinin, ticari nitelikte olmayan dahilde işleme amaçlı ithalatı için yaptığı başvuru</w:t>
      </w:r>
    </w:p>
    <w:p>
      <w:pPr>
        <w:keepNext/>
        <w:spacing w:after="40"/>
        <w:ind w:left="360" w:hanging="360"/>
      </w:pPr>
      <w:r>
        <w:t xml:space="preserve">D) </w:t>
      </w:r>
      <w:r>
        <w:t xml:space="preserve">İthal eşyasının işlem görmüş ürünler içindeki mevcudiyetinin tespit edilebildiği bir işleme faaliyeti için Türkiye Gümrük Bölgesinde yerleşik (N) firmasının başvurusu</w:t>
      </w:r>
    </w:p>
    <w:p>
      <w:pPr>
        <w:keepNext w:val="false"/>
        <w:spacing w:after="40"/>
        <w:ind w:left="360" w:hanging="360"/>
      </w:pPr>
      <w:r>
        <w:t xml:space="preserve">E) </w:t>
      </w:r>
      <w:r>
        <w:t xml:space="preserve">Eşdeğer eşya için konulmuş koşullara uyulduğunun tespit edilebildiği bir işleme faaliyeti için Türkiye Gümrük Bölgesinde şubesi bulunan (P) şirketinin başvurusu</w:t>
      </w:r>
    </w:p>
    <w:p>
      <w:pPr>
        <w:keepNext/>
        <w:spacing w:after="80" w:before="200"/>
      </w:pPr>
      <w:r>
        <w:rPr>
          <w:b/>
          <w:bCs/>
        </w:rPr>
        <w:t xml:space="preserve">62- </w:t>
      </w:r>
      <w:r>
        <w:t xml:space="preserve">Dahilde İşleme Rejimi Tebliği (İhracat: 2006/12)'ne göre dahilde işleme tedbirlerine ilişkin;</w:t>
      </w:r>
    </w:p>
    <w:p>
      <w:pPr>
        <w:keepNext/>
        <w:spacing w:after="40"/>
        <w:ind w:left="360"/>
      </w:pPr>
      <w:r>
        <w:t xml:space="preserve">I. Şartlı muafiyet sisteminde, serbest dolaşımda bulunmayan eşya ticaret politikası önlemlerine tabi tutulmaksızın ve vergisi teminata bağlanarak ithal edilir; ihracat taahhüdünün gerçekleşmesini müteakip teminat iade edilir.</w:t>
      </w:r>
    </w:p>
    <w:p>
      <w:pPr>
        <w:keepNext/>
        <w:spacing w:after="40"/>
        <w:ind w:left="360"/>
      </w:pPr>
      <w:r>
        <w:t xml:space="preserve">II. Şartlı muafiyet sistemi kapsamında yapılan işletme malzemesi ithalatında katma değer vergisi ve özel tüketim vergisi de teminata bağlanır ve ticaret politikası önlemleri uygulanmaz.</w:t>
      </w:r>
    </w:p>
    <w:p>
      <w:pPr>
        <w:keepNext/>
        <w:spacing w:after="40"/>
        <w:ind w:left="360"/>
      </w:pPr>
      <w:r>
        <w:t xml:space="preserve">III. Geri ödeme sistemi kapsamında ithal edilen eşyaya ticaret politikası önlemleri uygulanır; işlem görmüş ürünün ihracı halinde ithalat esnasında alınan vergi geri ödenir.</w:t>
      </w:r>
    </w:p>
    <w:p>
      <w:pPr>
        <w:keepNext/>
        <w:spacing w:after="40"/>
        <w:ind w:left="360"/>
      </w:pPr>
      <w:r>
        <w:t xml:space="preserve">IV. Dahilde işleme tedbirleri; şartlı muafiyet sistemi, geri ödeme sistemi ve standart değişim sisteminden oluşur.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 ve III</w:t>
      </w:r>
    </w:p>
    <w:p>
      <w:pPr>
        <w:keepNext/>
        <w:spacing w:after="80" w:before="200"/>
      </w:pPr>
      <w:r>
        <w:rPr>
          <w:b/>
          <w:bCs/>
        </w:rPr>
        <w:t xml:space="preserve">63- </w:t>
      </w:r>
      <w:r>
        <w:t xml:space="preserve">Dahilde İşleme Rejimi Tebliği (İhracat: 2006/12)'ne göre belge/izin süresi içinde meydana gelmesi halinde dahilde işleme izin belgesine ilave süre verilebilecek mücbir sebep ile fevkalade haller arasında aşağıdakilerden hangisi sayılmamıştır?</w:t>
      </w:r>
    </w:p>
    <w:p>
      <w:pPr>
        <w:keepNext/>
        <w:spacing w:after="40"/>
        <w:ind w:left="360" w:hanging="360"/>
      </w:pPr>
      <w:r>
        <w:t xml:space="preserve">A) </w:t>
      </w:r>
      <w:r>
        <w:t xml:space="preserve">Anonim şirketlerde yönetim kurulu başkanının ölümü</w:t>
      </w:r>
    </w:p>
    <w:p>
      <w:pPr>
        <w:keepNext/>
        <w:spacing w:after="40"/>
        <w:ind w:left="360" w:hanging="360"/>
      </w:pPr>
      <w:r>
        <w:t xml:space="preserve">B) </w:t>
      </w:r>
      <w:r>
        <w:t xml:space="preserve">İthalatçı ülkede genel salgın hastalık hali</w:t>
      </w:r>
    </w:p>
    <w:p>
      <w:pPr>
        <w:keepNext/>
        <w:spacing w:after="40"/>
        <w:ind w:left="360" w:hanging="360"/>
      </w:pPr>
      <w:r>
        <w:t xml:space="preserve">C) </w:t>
      </w:r>
      <w:r>
        <w:t xml:space="preserve">Yükümlü firmaya kamu otoritelerince el konulması</w:t>
      </w:r>
    </w:p>
    <w:p>
      <w:pPr>
        <w:keepNext/>
        <w:spacing w:after="40"/>
        <w:ind w:left="360" w:hanging="360"/>
      </w:pPr>
      <w:r>
        <w:t xml:space="preserve">D) </w:t>
      </w:r>
      <w:r>
        <w:t xml:space="preserve">Yükümlü firma hakkında iflasın ertelenmesi kararı verilmiş olması</w:t>
      </w:r>
    </w:p>
    <w:p>
      <w:pPr>
        <w:keepNext w:val="false"/>
        <w:spacing w:after="40"/>
        <w:ind w:left="360" w:hanging="360"/>
      </w:pPr>
      <w:r>
        <w:t xml:space="preserve">E) </w:t>
      </w:r>
      <w:r>
        <w:t xml:space="preserve">Yükümlü firmanın üretim tesisinde meydana gelen yangın</w:t>
      </w:r>
    </w:p>
    <w:p>
      <w:pPr>
        <w:keepNext/>
        <w:spacing w:after="80" w:before="200"/>
      </w:pPr>
      <w:r>
        <w:rPr>
          <w:b/>
          <w:bCs/>
        </w:rPr>
        <w:t xml:space="preserve">64- </w:t>
      </w:r>
      <w:r>
        <w:t xml:space="preserve">Dahilde İşleme Rejimi Tebliği (İhracat: 2006/12)'ne göre aşağıdaki işlem – başvuru mercii eşleştirmelerinden hangisi yanlıştır?</w:t>
      </w:r>
    </w:p>
    <w:p>
      <w:pPr>
        <w:keepNext/>
        <w:spacing w:after="40"/>
        <w:ind w:left="360" w:hanging="360"/>
      </w:pPr>
      <w:r>
        <w:t xml:space="preserve">A) </w:t>
      </w:r>
      <w:r>
        <w:t xml:space="preserve">Dahilde işleme izin belgesi almak için müracaat – Bakanlık (İhracat Genel Müdürlüğü)</w:t>
      </w:r>
    </w:p>
    <w:p>
      <w:pPr>
        <w:keepNext/>
        <w:spacing w:after="40"/>
        <w:ind w:left="360" w:hanging="360"/>
      </w:pPr>
      <w:r>
        <w:t xml:space="preserve">B) </w:t>
      </w:r>
      <w:r>
        <w:t xml:space="preserve">Dahilde işleme izni almak için müracaat – Gümrük idaresi</w:t>
      </w:r>
    </w:p>
    <w:p>
      <w:pPr>
        <w:keepNext/>
        <w:spacing w:after="40"/>
        <w:ind w:left="360" w:hanging="360"/>
      </w:pPr>
      <w:r>
        <w:t xml:space="preserve">C) </w:t>
      </w:r>
      <w:r>
        <w:t xml:space="preserve">Dahilde işleme izin belgesinin ihracat taahhüdünün kapatılması – Bakanlıkça belirlenen ilgili bölge müdürlüğü</w:t>
      </w:r>
    </w:p>
    <w:p>
      <w:pPr>
        <w:keepNext/>
        <w:spacing w:after="40"/>
        <w:ind w:left="360" w:hanging="360"/>
      </w:pPr>
      <w:r>
        <w:t xml:space="preserve">D) </w:t>
      </w:r>
      <w:r>
        <w:t xml:space="preserve">Dahilde işleme izninin ihracat taahhüdünün kapatılması – Bakanlık (İhracat Genel Müdürlüğü)</w:t>
      </w:r>
    </w:p>
    <w:p>
      <w:pPr>
        <w:keepNext w:val="false"/>
        <w:spacing w:after="40"/>
        <w:ind w:left="360" w:hanging="360"/>
      </w:pPr>
      <w:r>
        <w:t xml:space="preserve">E) </w:t>
      </w:r>
      <w:r>
        <w:t xml:space="preserve">Dahilde işleme izninin revizesi – İlgili gümrük idaresi</w:t>
      </w:r>
    </w:p>
    <w:p>
      <w:pPr>
        <w:keepNext/>
        <w:spacing w:after="80" w:before="200"/>
      </w:pPr>
      <w:r>
        <w:rPr>
          <w:b/>
          <w:bCs/>
        </w:rPr>
        <w:t xml:space="preserve">65- </w:t>
      </w:r>
      <w:r>
        <w:t xml:space="preserve">Şartlı muafiyet sistemi çerçevesinde dahilde işleme izin belgesi sahibi (K) firması, eşdeğer eşyadan elde ettiği sanayi ürünü niteliğindeki işlem görmüş ürünü A.TR dolaşım belgesi eşliğinde Avrupa Topluluğuna üye bir ülkeye önceden ihracat yoluyla ihraç etmiştir. İhracat beyannamesi 12 Şubat'ta tescil edilmiş; buna tekabül eden üçüncü ülke menşeli ithal eşyası ise 18 Nisan'da tescil edilen beyanname ile ithal edilmiştir.</w:t>
      </w:r>
    </w:p>
    <w:p>
      <w:pPr>
        <w:keepNext/>
        <w:spacing w:after="40"/>
        <w:ind w:left="360"/>
      </w:pPr>
      <w:r>
        <w:t xml:space="preserve">Dahilde İşleme Rejimi Tebliği (İhracat: 2006/12)'ne göre bu işlem nedeniyle ödenmesi gereken telafi edici vergi hangi tarihteki kur ve vergi oranı esas alınarak hesaplanır ve ne zaman ödenir?</w:t>
      </w:r>
    </w:p>
    <w:p>
      <w:pPr>
        <w:keepNext/>
        <w:spacing w:after="40"/>
        <w:ind w:left="360" w:hanging="360"/>
      </w:pPr>
      <w:r>
        <w:t xml:space="preserve">A) </w:t>
      </w:r>
      <w:r>
        <w:t xml:space="preserve">18 Nisan tarihindeki TCMB döviz satış kuru ve vergi oranı esas alınır; 18 Nisan'daki ithalat esnasında ödenir.</w:t>
      </w:r>
    </w:p>
    <w:p>
      <w:pPr>
        <w:keepNext/>
        <w:spacing w:after="40"/>
        <w:ind w:left="360" w:hanging="360"/>
      </w:pPr>
      <w:r>
        <w:t xml:space="preserve">B) </w:t>
      </w:r>
      <w:r>
        <w:t xml:space="preserve">12 Şubat tarihindeki TCMB döviz satış kuru ve vergi oranı esas alınır; 12 Şubat'taki ihracat esnasında ödenir.</w:t>
      </w:r>
    </w:p>
    <w:p>
      <w:pPr>
        <w:keepNext/>
        <w:spacing w:after="40"/>
        <w:ind w:left="360" w:hanging="360"/>
      </w:pPr>
      <w:r>
        <w:t xml:space="preserve">C) </w:t>
      </w:r>
      <w:r>
        <w:t xml:space="preserve">12 Şubat tarihindeki TCMB döviz alış kuru ve vergi oranı esas alınır; belge ihracat taahhüdünün kapatılması aşamasında ödenir.</w:t>
      </w:r>
    </w:p>
    <w:p>
      <w:pPr>
        <w:keepNext/>
        <w:spacing w:after="40"/>
        <w:ind w:left="360" w:hanging="360"/>
      </w:pPr>
      <w:r>
        <w:t xml:space="preserve">D) </w:t>
      </w:r>
      <w:r>
        <w:t xml:space="preserve">18 Nisan tarihindeki TCMB döviz satış kuru ve vergi oranı esas alınır; belge ihracat taahhüdünün kapatılması aşamasında ödenir.</w:t>
      </w:r>
    </w:p>
    <w:p>
      <w:pPr>
        <w:keepNext w:val="false"/>
        <w:spacing w:after="40"/>
        <w:ind w:left="360" w:hanging="360"/>
      </w:pPr>
      <w:r>
        <w:t xml:space="preserve">E) </w:t>
      </w:r>
      <w:r>
        <w:t xml:space="preserve">12 Şubat tarihindeki TCMB döviz satış kuru ve vergi oranı esas alınır; 18 Nisan'daki ithalat esnasında ödenir.</w:t>
      </w:r>
    </w:p>
    <w:p>
      <w:pPr>
        <w:keepNext/>
        <w:spacing w:after="80" w:before="200"/>
      </w:pPr>
      <w:r>
        <w:rPr>
          <w:b/>
          <w:bCs/>
        </w:rPr>
        <w:t xml:space="preserve">66- </w:t>
      </w:r>
      <w:r>
        <w:t xml:space="preserve">4458 sayılı Gümrük Kanunu'na göre;</w:t>
      </w:r>
    </w:p>
    <w:p>
      <w:pPr>
        <w:keepNext/>
        <w:spacing w:after="40"/>
        <w:ind w:left="360"/>
      </w:pPr>
      <w:r>
        <w:t xml:space="preserve">“Serbest dolaşıma girmemiş eşyanın Türkiye Gümrük Bölgesinde, ithalat vergilerine veya ticaret politikası önlemlerine tabi tutulmaksızın, niteliğini veya durumunu değiştiren işlemlere tabi tutulmaları ve bu işlemlerden elde edilen ürünlerin gümrük vergileri üzerinden serbest dolaşıma girmelerine ilişkin hükümlerin uygulandığı rejim”</w:t>
      </w:r>
    </w:p>
    <w:p>
      <w:pPr>
        <w:keepNext/>
        <w:spacing w:after="40"/>
        <w:ind w:left="360"/>
      </w:pPr>
      <w:r>
        <w:t xml:space="preserve">şeklinde tanımlanan gümrük rejimi aşağıdakilerden hangisidir?</w:t>
      </w:r>
    </w:p>
    <w:p>
      <w:pPr>
        <w:keepNext/>
        <w:spacing w:after="40"/>
        <w:ind w:left="360" w:hanging="360"/>
      </w:pPr>
      <w:r>
        <w:t xml:space="preserve">A) </w:t>
      </w:r>
      <w:r>
        <w:t xml:space="preserve">Dahilde işleme rejimi</w:t>
      </w:r>
    </w:p>
    <w:p>
      <w:pPr>
        <w:keepNext/>
        <w:spacing w:after="40"/>
        <w:ind w:left="360" w:hanging="360"/>
      </w:pPr>
      <w:r>
        <w:t xml:space="preserve">B) </w:t>
      </w:r>
      <w:r>
        <w:t xml:space="preserve">Hariçte işleme rejimi</w:t>
      </w:r>
    </w:p>
    <w:p>
      <w:pPr>
        <w:keepNext/>
        <w:spacing w:after="40"/>
        <w:ind w:left="360" w:hanging="360"/>
      </w:pPr>
      <w:r>
        <w:t xml:space="preserve">C) </w:t>
      </w:r>
      <w:r>
        <w:t xml:space="preserve">Gümrük kontrolü altında işleme rejimi</w:t>
      </w:r>
    </w:p>
    <w:p>
      <w:pPr>
        <w:keepNext/>
        <w:spacing w:after="40"/>
        <w:ind w:left="360" w:hanging="360"/>
      </w:pPr>
      <w:r>
        <w:t xml:space="preserve">D) </w:t>
      </w:r>
      <w:r>
        <w:t xml:space="preserve">Geçici ithalat rejimi</w:t>
      </w:r>
    </w:p>
    <w:p>
      <w:pPr>
        <w:keepNext w:val="false"/>
        <w:spacing w:after="40"/>
        <w:ind w:left="360" w:hanging="360"/>
      </w:pPr>
      <w:r>
        <w:t xml:space="preserve">E) </w:t>
      </w:r>
      <w:r>
        <w:t xml:space="preserve">Gümrük antrepo rejimi</w:t>
      </w:r>
    </w:p>
    <w:p>
      <w:pPr>
        <w:keepNext/>
        <w:spacing w:after="80" w:before="200"/>
      </w:pPr>
      <w:r>
        <w:rPr>
          <w:b/>
          <w:bCs/>
        </w:rPr>
        <w:t xml:space="preserve">67- </w:t>
      </w:r>
      <w:r>
        <w:t xml:space="preserve">Yetkilendirilmiş yükümlü sertifikası sahibi (K) firması, nihai kullanıma konu eşyayı nihai kullanım izni almadan 14 Ocak'ta tescil edilen serbest dolaşıma giriş beyannamesiyle ithal etmiş ve beyanname kapanmıştır. Firma daha sonra eşyanın nihai kullanım nedeniyle indirimli vergi oranından yararlandırılmasını istemektedir.</w:t>
      </w:r>
    </w:p>
    <w:p>
      <w:pPr>
        <w:keepNext/>
        <w:spacing w:after="40"/>
        <w:ind w:left="360"/>
      </w:pPr>
      <w:r>
        <w:t xml:space="preserve">Gümrük Genel Tebliği (Nihai Kullanım) (Seri No: 1)'e göre bu duruma ilişkin aşağıdakilerden hangisi doğrudur?</w:t>
      </w:r>
    </w:p>
    <w:p>
      <w:pPr>
        <w:keepNext/>
        <w:spacing w:after="40"/>
        <w:ind w:left="360" w:hanging="360"/>
      </w:pPr>
      <w:r>
        <w:t xml:space="preserve">A) </w:t>
      </w:r>
      <w:r>
        <w:t xml:space="preserve">Beyanname kapandığından, (K) firması yetkilendirilmiş yükümlü olsa da nihai kullanım izni sonradan verilemez.</w:t>
      </w:r>
    </w:p>
    <w:p>
      <w:pPr>
        <w:keepNext/>
        <w:spacing w:after="40"/>
        <w:ind w:left="360" w:hanging="360"/>
      </w:pPr>
      <w:r>
        <w:t xml:space="preserve">B) </w:t>
      </w:r>
      <w:r>
        <w:t xml:space="preserve">Eşyanın ayniyatının veya nihai kullanıma tahsis edildiğinin tespiti şartıyla, en geç 14 Nisan'a kadar başvurulursa izin sonradan verilebilir.</w:t>
      </w:r>
    </w:p>
    <w:p>
      <w:pPr>
        <w:keepNext/>
        <w:spacing w:after="40"/>
        <w:ind w:left="360" w:hanging="360"/>
      </w:pPr>
      <w:r>
        <w:t xml:space="preserve">C) </w:t>
      </w:r>
      <w:r>
        <w:t xml:space="preserve">Eşya geçici depolama yerinde veya antrepoda bulunmadığından, nihai kullanım izni sonradan verilemez.</w:t>
      </w:r>
    </w:p>
    <w:p>
      <w:pPr>
        <w:keepNext/>
        <w:spacing w:after="40"/>
        <w:ind w:left="360" w:hanging="360"/>
      </w:pPr>
      <w:r>
        <w:t xml:space="preserve">D) </w:t>
      </w:r>
      <w:r>
        <w:t xml:space="preserve">Eşyanın ayniyatının tespiti şartıyla, beyannamenin tescilinden itibaren altı ay içinde başvurulursa izin sonradan verilebilir.</w:t>
      </w:r>
    </w:p>
    <w:p>
      <w:pPr>
        <w:keepNext w:val="false"/>
        <w:spacing w:after="40"/>
        <w:ind w:left="360" w:hanging="360"/>
      </w:pPr>
      <w:r>
        <w:t xml:space="preserve">E) </w:t>
      </w:r>
      <w:r>
        <w:t xml:space="preserve">İzin, beyannamenin tescilinden itibaren bir ay içinde başvurulması ve fark vergilerin peşin ödenmesi şartıyla sonradan verilebilir.</w:t>
      </w:r>
    </w:p>
    <w:p>
      <w:pPr>
        <w:keepNext/>
        <w:spacing w:after="80" w:before="200"/>
      </w:pPr>
      <w:r>
        <w:rPr>
          <w:b/>
          <w:bCs/>
        </w:rPr>
        <w:t xml:space="preserve">68- </w:t>
      </w:r>
      <w:r>
        <w:t xml:space="preserve">(X) firmasının aynı konşimento kapsamında ithal ettiği ve herhangi bir ticaret politikası önlemine tabi olmayan eşyanın her biri farklı tarife pozisyonuna girmektedir:</w:t>
      </w:r>
    </w:p>
    <w:p>
      <w:pPr>
        <w:keepNext/>
        <w:spacing w:after="40"/>
        <w:ind w:left="360"/>
      </w:pPr>
      <w:r>
        <w:t xml:space="preserve">- 1. kalem: Gümrük kıymeti 10.000 Avro, gümrük vergisi oranı %5</w:t>
      </w:r>
    </w:p>
    <w:p>
      <w:pPr>
        <w:keepNext/>
        <w:spacing w:after="40"/>
        <w:ind w:left="360"/>
      </w:pPr>
      <w:r>
        <w:t xml:space="preserve">- 2. kalem: Gümrük kıymeti 4.000 Avro, gümrük vergisi oranı %12</w:t>
      </w:r>
    </w:p>
    <w:p>
      <w:pPr>
        <w:keepNext/>
        <w:spacing w:after="40"/>
        <w:ind w:left="360"/>
      </w:pPr>
      <w:r>
        <w:t xml:space="preserve">- 3. kalem: Gümrük kıymeti 6.000 Avro, gümrük vergisi oranı %9</w:t>
      </w:r>
    </w:p>
    <w:p>
      <w:pPr>
        <w:keepNext/>
        <w:spacing w:after="40"/>
        <w:ind w:left="360"/>
      </w:pPr>
      <w:r>
        <w:t xml:space="preserve">Her bir eşya için kendi tarife pozisyonuna göre işlem yapılması ek iş yükü ve masrafa yol açacağından beyan sahibi, eşyanın tamamına tek bir tarife pozisyonu üzerinden vergi uygulanmasını talep etmiş ve talep kabul edilmiştir.</w:t>
      </w:r>
    </w:p>
    <w:p>
      <w:pPr>
        <w:keepNext/>
        <w:spacing w:after="40"/>
        <w:ind w:left="360"/>
      </w:pPr>
      <w:r>
        <w:t xml:space="preserve">4458 sayılı Gümrük Kanunu ve Gümrük Yönetmeliği'ne göre tahsil edilecek gümrük vergisi tutarı ile eşyanın cins, tür, miktar, kıymet ve gümrük tarife istatistik pozisyonunu içeren listenin beyannameye eklenmesinin zorunlu olup olmadığı hangi seçenekte birlikte doğru verilmiştir? (Yalnızca gümrük vergisi dikkate alınacaktır.)</w:t>
      </w:r>
    </w:p>
    <w:p>
      <w:pPr>
        <w:keepNext/>
        <w:spacing w:after="40"/>
        <w:ind w:left="360" w:hanging="360"/>
      </w:pPr>
      <w:r>
        <w:t xml:space="preserve">A) </w:t>
      </w:r>
      <w:r>
        <w:t xml:space="preserve">2.400 Avro – Liste eklenmesi zorunlu değildir.</w:t>
      </w:r>
    </w:p>
    <w:p>
      <w:pPr>
        <w:keepNext/>
        <w:spacing w:after="40"/>
        <w:ind w:left="360" w:hanging="360"/>
      </w:pPr>
      <w:r>
        <w:t xml:space="preserve">B) </w:t>
      </w:r>
      <w:r>
        <w:t xml:space="preserve">1.520 Avro – Liste eklenmesi zorunludur.</w:t>
      </w:r>
    </w:p>
    <w:p>
      <w:pPr>
        <w:keepNext/>
        <w:spacing w:after="40"/>
        <w:ind w:left="360" w:hanging="360"/>
      </w:pPr>
      <w:r>
        <w:t xml:space="preserve">C) </w:t>
      </w:r>
      <w:r>
        <w:t xml:space="preserve">1.800 Avro – Liste eklenmesi zorunludur.</w:t>
      </w:r>
    </w:p>
    <w:p>
      <w:pPr>
        <w:keepNext/>
        <w:spacing w:after="40"/>
        <w:ind w:left="360" w:hanging="360"/>
      </w:pPr>
      <w:r>
        <w:t xml:space="preserve">D) </w:t>
      </w:r>
      <w:r>
        <w:t xml:space="preserve">1.000 Avro – Liste eklenmesi zorunlu değildir.</w:t>
      </w:r>
    </w:p>
    <w:p>
      <w:pPr>
        <w:keepNext w:val="false"/>
        <w:spacing w:after="40"/>
        <w:ind w:left="360" w:hanging="360"/>
      </w:pPr>
      <w:r>
        <w:t xml:space="preserve">E) </w:t>
      </w:r>
      <w:r>
        <w:t xml:space="preserve">2.400 Avro – Liste eklenmesi zorunludur.</w:t>
      </w:r>
    </w:p>
    <w:p>
      <w:pPr>
        <w:keepNext/>
        <w:spacing w:after="80" w:before="200"/>
      </w:pPr>
      <w:r>
        <w:rPr>
          <w:b/>
          <w:bCs/>
        </w:rPr>
        <w:t xml:space="preserve">69- </w:t>
      </w:r>
      <w:r>
        <w:t xml:space="preserve">2009/15481 sayılı “4458 sayılı Gümrük Kanununun Bazı Maddelerinin Uygulanması Hakkında Karar”a göre Türk bayrağı çekilmiş gemilerin ve hava taşıtlarının Türkiye Gümrük Bölgesine getirilmeksizin serbest dolaşıma girişine ilişkin aşağıdaki ifadelerden hangisi yanlıştır?</w:t>
      </w:r>
    </w:p>
    <w:p>
      <w:pPr>
        <w:keepNext/>
        <w:spacing w:after="40"/>
        <w:ind w:left="360" w:hanging="360"/>
      </w:pPr>
      <w:r>
        <w:t xml:space="preserve">A) </w:t>
      </w:r>
      <w:r>
        <w:t xml:space="preserve">Gemiler için Bayrak Şahadetnamesinin yurt dışı temsilciliklerimizden alınması gerekir.</w:t>
      </w:r>
    </w:p>
    <w:p>
      <w:pPr>
        <w:keepNext/>
        <w:spacing w:after="40"/>
        <w:ind w:left="360" w:hanging="360"/>
      </w:pPr>
      <w:r>
        <w:t xml:space="preserve">B) </w:t>
      </w:r>
      <w:r>
        <w:t xml:space="preserve">Geminin serbest dolaşıma giriş işlemleri, kayıtlı olduğu liman başkanlığına en yakın gümrük idaresinde yapılır.</w:t>
      </w:r>
    </w:p>
    <w:p>
      <w:pPr>
        <w:keepNext/>
        <w:spacing w:after="40"/>
        <w:ind w:left="360" w:hanging="360"/>
      </w:pPr>
      <w:r>
        <w:t xml:space="preserve">C) </w:t>
      </w:r>
      <w:r>
        <w:t xml:space="preserve">Bu kapsamdaki serbest dolaşıma giriş işlemlerinde özet beyan verilmesi ve taşıtın gümrüğe sunulması zorunludur.</w:t>
      </w:r>
    </w:p>
    <w:p>
      <w:pPr>
        <w:keepNext/>
        <w:spacing w:after="40"/>
        <w:ind w:left="360" w:hanging="360"/>
      </w:pPr>
      <w:r>
        <w:t xml:space="preserve">D) </w:t>
      </w:r>
      <w:r>
        <w:t xml:space="preserve">Hava taşıtı için Sivil Havacılık Genel Müdürlüğünce tanzim edilmiş Teknik Uygunluk Belgesinin bulunması gerekir.</w:t>
      </w:r>
    </w:p>
    <w:p>
      <w:pPr>
        <w:keepNext w:val="false"/>
        <w:spacing w:after="40"/>
        <w:ind w:left="360" w:hanging="360"/>
      </w:pPr>
      <w:r>
        <w:t xml:space="preserve">E) </w:t>
      </w:r>
      <w:r>
        <w:t xml:space="preserve">Diğer yükümlülükler yerine getirilmek kaydıyla, taşıtların Türkiye Gümrük Bölgesi dışında oldukları sürede değiştirilen aksam ve parçalarının da getirilmeksizin serbest dolaşıma girişine izin verilir.</w:t>
      </w:r>
    </w:p>
    <w:p>
      <w:pPr>
        <w:keepNext/>
        <w:spacing w:after="80" w:before="200"/>
      </w:pPr>
      <w:r>
        <w:rPr>
          <w:b/>
          <w:bCs/>
        </w:rPr>
        <w:t xml:space="preserve">70- </w:t>
      </w:r>
      <w:r>
        <w:t xml:space="preserve">Bursa'daki fabrikasında ürettiği makineleri ihraç eden (K) firmasının ihracat beyannamesi Bursa Gümrük Müdürlüğünde tescil edilmiş; eşyanın risk analizine dayalı kontrolleri de bu idarede yapılarak ihracat işlemleri tamamlanmıştır. Eşya daha sonra Türkiye Gümrük Bölgesini terk etmeden önce Kapıkule Gümrük Müdürlüğüne sunulmuş ve burada çıkış işlemlerinin tamamlanmasına ilişkin kontrollere tabi tutularak yurt dışına çıkmıştır.</w:t>
      </w:r>
    </w:p>
    <w:p>
      <w:pPr>
        <w:keepNext/>
        <w:spacing w:after="40"/>
        <w:ind w:left="360"/>
      </w:pPr>
      <w:r>
        <w:t xml:space="preserve">4458 sayılı Gümrük Kanunu'nda yer alan tanımlara göre Bursa ve Kapıkule Gümrük Müdürlükleri sırasıyla aşağıdakilerden hangisi olarak nitelendirilir?</w:t>
      </w:r>
    </w:p>
    <w:p>
      <w:pPr>
        <w:keepNext/>
        <w:spacing w:after="40"/>
        <w:ind w:left="360" w:hanging="360"/>
      </w:pPr>
      <w:r>
        <w:t xml:space="preserve">A) </w:t>
      </w:r>
      <w:r>
        <w:t xml:space="preserve">İhracat gümrük idaresi – Çıkış gümrük idaresi</w:t>
      </w:r>
    </w:p>
    <w:p>
      <w:pPr>
        <w:keepNext/>
        <w:spacing w:after="40"/>
        <w:ind w:left="360" w:hanging="360"/>
      </w:pPr>
      <w:r>
        <w:t xml:space="preserve">B) </w:t>
      </w:r>
      <w:r>
        <w:t xml:space="preserve">Çıkış gümrük idaresi – İhracat gümrük idaresi</w:t>
      </w:r>
    </w:p>
    <w:p>
      <w:pPr>
        <w:keepNext/>
        <w:spacing w:after="40"/>
        <w:ind w:left="360" w:hanging="360"/>
      </w:pPr>
      <w:r>
        <w:t xml:space="preserve">C) </w:t>
      </w:r>
      <w:r>
        <w:t xml:space="preserve">İhracat gümrük idaresi – Transit gümrük idaresi</w:t>
      </w:r>
    </w:p>
    <w:p>
      <w:pPr>
        <w:keepNext/>
        <w:spacing w:after="40"/>
        <w:ind w:left="360" w:hanging="360"/>
      </w:pPr>
      <w:r>
        <w:t xml:space="preserve">D) </w:t>
      </w:r>
      <w:r>
        <w:t xml:space="preserve">İthalat gümrük idaresi – Çıkış gümrük idaresi</w:t>
      </w:r>
    </w:p>
    <w:p>
      <w:pPr>
        <w:keepNext w:val="false"/>
        <w:spacing w:after="40"/>
        <w:ind w:left="360" w:hanging="360"/>
      </w:pPr>
      <w:r>
        <w:t xml:space="preserve">E) </w:t>
      </w:r>
      <w:r>
        <w:t xml:space="preserve">Giriş gümrük idaresi – İhracat gümrük idaresi</w:t>
      </w:r>
    </w:p>
    <w:p>
      <w:pPr>
        <w:keepNext/>
        <w:spacing w:after="80" w:before="200"/>
      </w:pPr>
      <w:r>
        <w:rPr>
          <w:b/>
          <w:bCs/>
        </w:rPr>
        <w:t xml:space="preserve">71- </w:t>
      </w:r>
      <w:r>
        <w:t xml:space="preserve">Gümrük Yönetmeliğine göre ortak transit rejiminde "transit idaresi" aşağıdakilerden hangisini ifade eder?</w:t>
      </w:r>
    </w:p>
    <w:p>
      <w:pPr>
        <w:keepNext/>
        <w:spacing w:after="40"/>
        <w:ind w:left="360" w:hanging="360"/>
      </w:pPr>
      <w:r>
        <w:t xml:space="preserve">A) </w:t>
      </w:r>
      <w:r>
        <w:t xml:space="preserve">Eşyanın transit rejimine tabi tutulmasına ilişkin beyanın kabul edildiği gümrük idaresini</w:t>
      </w:r>
    </w:p>
    <w:p>
      <w:pPr>
        <w:keepNext/>
        <w:spacing w:after="40"/>
        <w:ind w:left="360" w:hanging="360"/>
      </w:pPr>
      <w:r>
        <w:t xml:space="preserve">B) </w:t>
      </w:r>
      <w:r>
        <w:t xml:space="preserve">Transit rejimine tabi tutulan eşyanın, rejimin sonlandırılması için sunulması gereken gümrük idaresini</w:t>
      </w:r>
    </w:p>
    <w:p>
      <w:pPr>
        <w:keepNext/>
        <w:spacing w:after="40"/>
        <w:ind w:left="360" w:hanging="360"/>
      </w:pPr>
      <w:r>
        <w:t xml:space="preserve">C) </w:t>
      </w:r>
      <w:r>
        <w:t xml:space="preserve">Bir Akit Tarafa giriş noktasındaki ya da sevkiyatın üçüncü bir ülkeye geçerken Akit Taraftan çıkış noktasındaki gümrük idaresini</w:t>
      </w:r>
    </w:p>
    <w:p>
      <w:pPr>
        <w:keepNext/>
        <w:spacing w:after="40"/>
        <w:ind w:left="360" w:hanging="360"/>
      </w:pPr>
      <w:r>
        <w:t xml:space="preserve">D) </w:t>
      </w:r>
      <w:r>
        <w:t xml:space="preserve">Transit işleminde kullanılan teminatı kabule, izlemeye ve iptale yetkili gümrük idaresini</w:t>
      </w:r>
    </w:p>
    <w:p>
      <w:pPr>
        <w:keepNext w:val="false"/>
        <w:spacing w:after="40"/>
        <w:ind w:left="360" w:hanging="360"/>
      </w:pPr>
      <w:r>
        <w:t xml:space="preserve">E) </w:t>
      </w:r>
      <w:r>
        <w:t xml:space="preserve">Taşıma sırasında kaza, mühür hasarı veya aktarma gibi olayların kaydedildiği, taşıtın bulunduğu bölgedeki en yakın gümrük idaresini</w:t>
      </w:r>
    </w:p>
    <w:p>
      <w:pPr>
        <w:keepNext/>
        <w:spacing w:after="80" w:before="200"/>
      </w:pPr>
      <w:r>
        <w:rPr>
          <w:b/>
          <w:bCs/>
        </w:rPr>
        <w:t xml:space="preserve">72- </w:t>
      </w:r>
      <w:r>
        <w:t xml:space="preserve">(K) Lojistik A.Ş., ulusal transit rejimi kapsamında sevk edeceği eşyaya ilişkin transit beyanını 3 Mart 2025 tarihinde Yeni Bilgisayarlı Transit Sistemi (NCTS) üzerinden göndermiş; beyanın kabul işlemi için ise hareket gümrük idaresine 7 Nisan 2025 tarihinde başvurmuştur.</w:t>
      </w:r>
    </w:p>
    <w:p>
      <w:pPr>
        <w:keepNext/>
        <w:spacing w:after="40"/>
        <w:ind w:left="360"/>
      </w:pPr>
      <w:r>
        <w:t xml:space="preserve">Gümrük Yönetmeliğine göre bu transit beyanı hakkında yapılacak işlem aşağıdakilerden hangisidir?</w:t>
      </w:r>
    </w:p>
    <w:p>
      <w:pPr>
        <w:keepNext/>
        <w:spacing w:after="40"/>
        <w:ind w:left="360" w:hanging="360"/>
      </w:pPr>
      <w:r>
        <w:t xml:space="preserve">A) </w:t>
      </w:r>
      <w:r>
        <w:t xml:space="preserve">Beyan hareket gümrük idaresince reddedilir; bu ret nedeniyle usulsüzlük cezası uygulanmaz.</w:t>
      </w:r>
    </w:p>
    <w:p>
      <w:pPr>
        <w:keepNext/>
        <w:spacing w:after="40"/>
        <w:ind w:left="360" w:hanging="360"/>
      </w:pPr>
      <w:r>
        <w:t xml:space="preserve">B) </w:t>
      </w:r>
      <w:r>
        <w:t xml:space="preserve">Beyan, otuz günlük süre aşıldığından hareket gümrük idaresince reddedilir ve beyan sahibine usulsüzlük cezası uygulanır.</w:t>
      </w:r>
    </w:p>
    <w:p>
      <w:pPr>
        <w:keepNext/>
        <w:spacing w:after="40"/>
        <w:ind w:left="360" w:hanging="360"/>
      </w:pPr>
      <w:r>
        <w:t xml:space="preserve">C) </w:t>
      </w:r>
      <w:r>
        <w:t xml:space="preserve">Beyan, teminatın yeterli olması koşuluyla hareket gümrük idaresince kabul edilir.</w:t>
      </w:r>
    </w:p>
    <w:p>
      <w:pPr>
        <w:keepNext/>
        <w:spacing w:after="40"/>
        <w:ind w:left="360" w:hanging="360"/>
      </w:pPr>
      <w:r>
        <w:t xml:space="preserve">D) </w:t>
      </w:r>
      <w:r>
        <w:t xml:space="preserve">Beyan, gümrük idare amirinin onayıyla düzeltilerek kabul edilir; ayrıca usulsüzlük cezası uygulanır.</w:t>
      </w:r>
    </w:p>
    <w:p>
      <w:pPr>
        <w:keepNext w:val="false"/>
        <w:spacing w:after="40"/>
        <w:ind w:left="360" w:hanging="360"/>
      </w:pPr>
      <w:r>
        <w:t xml:space="preserve">E) </w:t>
      </w:r>
      <w:r>
        <w:t xml:space="preserve">Beyan, altmış günlük süre dolmadığından hareket gümrük idaresince kabul edilir.</w:t>
      </w:r>
    </w:p>
    <w:p>
      <w:pPr>
        <w:keepNext/>
        <w:spacing w:after="80" w:before="200"/>
      </w:pPr>
      <w:r>
        <w:rPr>
          <w:b/>
          <w:bCs/>
        </w:rPr>
        <w:t xml:space="preserve">73- </w:t>
      </w:r>
      <w:r>
        <w:t xml:space="preserve">Gümrük Yönetmeliğine göre aşağıdakilerden hangisinin Türkiye Gümrük Bölgesinden çıkışında gümrük beyannamesi aranmaz?</w:t>
      </w:r>
    </w:p>
    <w:p>
      <w:pPr>
        <w:keepNext/>
        <w:spacing w:after="40"/>
        <w:ind w:left="360" w:hanging="360"/>
      </w:pPr>
      <w:r>
        <w:t xml:space="preserve">A) </w:t>
      </w:r>
      <w:r>
        <w:t xml:space="preserve">Ticari kiralama yoluyla yurt dışına çıkarılan iş makinesi</w:t>
      </w:r>
    </w:p>
    <w:p>
      <w:pPr>
        <w:keepNext/>
        <w:spacing w:after="40"/>
        <w:ind w:left="360" w:hanging="360"/>
      </w:pPr>
      <w:r>
        <w:t xml:space="preserve">B) </w:t>
      </w:r>
      <w:r>
        <w:t xml:space="preserve">Finansal kiralama yoluyla yurt dışına çıkarılan eşya</w:t>
      </w:r>
    </w:p>
    <w:p>
      <w:pPr>
        <w:keepNext/>
        <w:spacing w:after="40"/>
        <w:ind w:left="360" w:hanging="360"/>
      </w:pPr>
      <w:r>
        <w:t xml:space="preserve">C) </w:t>
      </w:r>
      <w:r>
        <w:t xml:space="preserve">Yurt dışı müteahhitlik hizmeti için geçici olarak çıkarılan ekipman</w:t>
      </w:r>
    </w:p>
    <w:p>
      <w:pPr>
        <w:keepNext/>
        <w:spacing w:after="40"/>
        <w:ind w:left="360" w:hanging="360"/>
      </w:pPr>
      <w:r>
        <w:t xml:space="preserve">D) </w:t>
      </w:r>
      <w:r>
        <w:t xml:space="preserve">Kesin satış amacıyla ihraç edilen fabrika ürünü eşya</w:t>
      </w:r>
    </w:p>
    <w:p>
      <w:pPr>
        <w:keepNext w:val="false"/>
        <w:spacing w:after="40"/>
        <w:ind w:left="360" w:hanging="360"/>
      </w:pPr>
      <w:r>
        <w:t xml:space="preserve">E) </w:t>
      </w:r>
      <w:r>
        <w:t xml:space="preserve">Yolcunun kişisel bagajı kapsamındaki eşya</w:t>
      </w:r>
    </w:p>
    <w:p>
      <w:pPr>
        <w:keepNext/>
        <w:spacing w:after="80" w:before="200"/>
      </w:pPr>
      <w:r>
        <w:rPr>
          <w:b/>
          <w:bCs/>
        </w:rPr>
        <w:t xml:space="preserve">74- </w:t>
      </w:r>
      <w:r>
        <w:t xml:space="preserve">Gümrük Yönetmeliği ve Gümrük Genel Tebliği (Transit Rejimi) (Seri No: 4)'e göre transit rejimine ilişkin işlem ile yetkili idare eşleştirmelerinden hangisi yanlıştır?</w:t>
      </w:r>
    </w:p>
    <w:p>
      <w:pPr>
        <w:keepNext/>
        <w:spacing w:after="40"/>
        <w:ind w:left="360" w:hanging="360"/>
      </w:pPr>
      <w:r>
        <w:t xml:space="preserve">A) </w:t>
      </w:r>
      <w:r>
        <w:t xml:space="preserve">Bireysel teminatta teminat gümrük idaresi – Hareket gümrük idaresi</w:t>
      </w:r>
    </w:p>
    <w:p>
      <w:pPr>
        <w:keepNext/>
        <w:spacing w:after="40"/>
        <w:ind w:left="360" w:hanging="360"/>
      </w:pPr>
      <w:r>
        <w:t xml:space="preserve">B) </w:t>
      </w:r>
      <w:r>
        <w:t xml:space="preserve">Teminattan vazgeçmede teminat gümrük idaresi – Gümrük ve dış ticaret bölge müdürlüğü</w:t>
      </w:r>
    </w:p>
    <w:p>
      <w:pPr>
        <w:keepNext/>
        <w:spacing w:after="40"/>
        <w:ind w:left="360" w:hanging="360"/>
      </w:pPr>
      <w:r>
        <w:t xml:space="preserve">C) </w:t>
      </w:r>
      <w:r>
        <w:t xml:space="preserve">Kapsamlı teminatta teminat gümrük idaresi – Başvuru sahibinin şirket merkezinin bulunduğu ile göre belirlenen gümrük ve dış ticaret bölge müdürlüğü</w:t>
      </w:r>
    </w:p>
    <w:p>
      <w:pPr>
        <w:keepNext/>
        <w:spacing w:after="40"/>
        <w:ind w:left="360" w:hanging="360"/>
      </w:pPr>
      <w:r>
        <w:t xml:space="preserve">D) </w:t>
      </w:r>
      <w:r>
        <w:t xml:space="preserve">Transit rejiminde basitleştirme izni verilmesi – Gümrükler Genel Müdürlüğü</w:t>
      </w:r>
    </w:p>
    <w:p>
      <w:pPr>
        <w:keepNext w:val="false"/>
        <w:spacing w:after="40"/>
        <w:ind w:left="360" w:hanging="360"/>
      </w:pPr>
      <w:r>
        <w:t xml:space="preserve">E) </w:t>
      </w:r>
      <w:r>
        <w:t xml:space="preserve">Form 302 kapsamındaki transit işlemlerinde doğabilecek ihtilafların sonuçlandırılması – Gümrükler Genel Müdürlüğü</w:t>
      </w:r>
    </w:p>
    <w:p>
      <w:pPr>
        <w:keepNext/>
        <w:spacing w:after="80" w:before="200"/>
      </w:pPr>
      <w:r>
        <w:rPr>
          <w:b/>
          <w:bCs/>
        </w:rPr>
        <w:t xml:space="preserve">75- </w:t>
      </w:r>
      <w:r>
        <w:t xml:space="preserve">Gümrük Genel Tebliği (Transit Rejimi) (Seri No: 4)'e göre ortak transit rejimi kapsamında süre sınırı, ilgili ülkedeki varış gümrük idaresinin uzaklığı da dikkate alınarak mücbir sebepler haricinde … günden az olmamak kaydıyla belirlenir. Çok modlu taşımacılıkta süre sınırı, taşıma modları arasındaki geçiş süreleri de dikkate alınarak tablodaki azami sürelere … günü aşmayacak şekilde ilave süre eklenerek belirlenebilir.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üç / on beş</w:t>
      </w:r>
    </w:p>
    <w:p>
      <w:pPr>
        <w:keepNext/>
        <w:spacing w:after="40"/>
        <w:ind w:left="360" w:hanging="360"/>
      </w:pPr>
      <w:r>
        <w:t xml:space="preserve">B) </w:t>
      </w:r>
      <w:r>
        <w:t xml:space="preserve">yedi / on</w:t>
      </w:r>
    </w:p>
    <w:p>
      <w:pPr>
        <w:keepNext/>
        <w:spacing w:after="40"/>
        <w:ind w:left="360" w:hanging="360"/>
      </w:pPr>
      <w:r>
        <w:t xml:space="preserve">C) </w:t>
      </w:r>
      <w:r>
        <w:t xml:space="preserve">beş / otuz</w:t>
      </w:r>
    </w:p>
    <w:p>
      <w:pPr>
        <w:keepNext/>
        <w:spacing w:after="40"/>
        <w:ind w:left="360" w:hanging="360"/>
      </w:pPr>
      <w:r>
        <w:t xml:space="preserve">D) </w:t>
      </w:r>
      <w:r>
        <w:t xml:space="preserve">beş / on beş</w:t>
      </w:r>
    </w:p>
    <w:p>
      <w:pPr>
        <w:keepNext w:val="false"/>
        <w:spacing w:after="40"/>
        <w:ind w:left="360" w:hanging="360"/>
      </w:pPr>
      <w:r>
        <w:t xml:space="preserve">E) </w:t>
      </w:r>
      <w:r>
        <w:t xml:space="preserve">on / yirmi sekiz</w:t>
      </w:r>
    </w:p>
    <w:p>
      <w:pPr>
        <w:keepNext/>
        <w:spacing w:after="80" w:before="200"/>
      </w:pPr>
      <w:r>
        <w:rPr>
          <w:b/>
          <w:bCs/>
        </w:rPr>
        <w:t xml:space="preserve">76- </w:t>
      </w:r>
      <w:r>
        <w:t xml:space="preserve">Gümrük Yönetmeliğine göre ihraç eşyasının geçici depolama süresi ile beyanname kapatma süresine ilişkin aşağıdakilerden hangisi yanlıştır?</w:t>
      </w:r>
    </w:p>
    <w:p>
      <w:pPr>
        <w:keepNext/>
        <w:spacing w:after="40"/>
        <w:ind w:left="360" w:hanging="360"/>
      </w:pPr>
      <w:r>
        <w:t xml:space="preserve">A) </w:t>
      </w:r>
      <w:r>
        <w:t xml:space="preserve">İhracat amacıyla geçici depolama yerlerine konulması talep edilen eşya buralarda bir ay kalabilir.</w:t>
      </w:r>
    </w:p>
    <w:p>
      <w:pPr>
        <w:keepNext/>
        <w:spacing w:after="40"/>
        <w:ind w:left="360" w:hanging="360"/>
      </w:pPr>
      <w:r>
        <w:t xml:space="preserve">B) </w:t>
      </w:r>
      <w:r>
        <w:t xml:space="preserve">Geçici depolama süresi içinde talep edilmesi hâlinde, beyanname tescil edilip edilmediğine bakılmaksızın gümrük müdürlüklerince en çok üç aya kadar ek süre verilebilir.</w:t>
      </w:r>
    </w:p>
    <w:p>
      <w:pPr>
        <w:keepNext/>
        <w:spacing w:after="40"/>
        <w:ind w:left="360" w:hanging="360"/>
      </w:pPr>
      <w:r>
        <w:t xml:space="preserve">C) </w:t>
      </w:r>
      <w:r>
        <w:t xml:space="preserve">Süresi içinde kaldırılmayan eşya, tebliğ tarihinden itibaren otuz gün içinde de geçici depolama yerinden çıkarılmazsa gümrüğe terk edilmiş sayılır.</w:t>
      </w:r>
    </w:p>
    <w:p>
      <w:pPr>
        <w:keepNext/>
        <w:spacing w:after="40"/>
        <w:ind w:left="360" w:hanging="360"/>
      </w:pPr>
      <w:r>
        <w:t xml:space="preserve">D) </w:t>
      </w:r>
      <w:r>
        <w:t xml:space="preserve">Geçici depolama yerlerine konulmaksızın ihraç edilecek eşyaya ait olup verilen süreler içinde işlemleri tamamlanmayan beyannameler iptal edilir.</w:t>
      </w:r>
    </w:p>
    <w:p>
      <w:pPr>
        <w:keepNext w:val="false"/>
        <w:spacing w:after="40"/>
        <w:ind w:left="360" w:hanging="360"/>
      </w:pPr>
      <w:r>
        <w:t xml:space="preserve">E) </w:t>
      </w:r>
      <w:r>
        <w:t xml:space="preserve">Geçici depolama yerlerine konulmaksızın ihraç edilecek eşyanın beyanname kapatma süresi, gümrük ve dış ticaret bölge müdürlüklerince en çok iki ay uzatılabilir.</w:t>
      </w:r>
    </w:p>
    <w:p>
      <w:pPr>
        <w:keepNext/>
        <w:spacing w:after="80" w:before="200"/>
      </w:pPr>
      <w:r>
        <w:rPr>
          <w:b/>
          <w:bCs/>
        </w:rPr>
        <w:t xml:space="preserve">77- </w:t>
      </w:r>
      <w:r>
        <w:t xml:space="preserve">(X) Tekstil A.Ş.nin serbest dolaşımdaki eşyasının ihracına ilişkin beyanname 4 Nisan 2022 tarihinde tescil edilmiştir. Eşya 6 Nisan 2022 tarihinde gemiye yüklenmiş, gemi 8 Nisan 2022 tarihinde Mersin Limanından hareket etmiş ve 26 Nisan 2022 tarihinde varış limanına ulaşmıştır. Alıcı, eşyayı sözleşme hükümlerine uygun olmadığı gerekçesiyle 16 Mayıs 2022 tarihinde reddetmiştir.</w:t>
      </w:r>
    </w:p>
    <w:p>
      <w:pPr>
        <w:keepNext/>
        <w:spacing w:after="40"/>
        <w:ind w:left="360"/>
      </w:pPr>
      <w:r>
        <w:t xml:space="preserve">Gümrük mevzuatına göre, süre uzatımı söz konusu olmadığı kabul edildiğinde, eşyanın geri gelen eşyaya tanınan ithalat vergilerinden muafiyetten yararlanabilmesi için en geç hangi tarihe kadar yeniden serbest dolaşıma girmesi gerekir?</w:t>
      </w:r>
    </w:p>
    <w:p>
      <w:pPr>
        <w:keepNext/>
        <w:spacing w:after="40"/>
        <w:ind w:left="360" w:hanging="360"/>
      </w:pPr>
      <w:r>
        <w:t xml:space="preserve">A) </w:t>
      </w:r>
      <w:r>
        <w:t xml:space="preserve">4 Nisan 2025</w:t>
      </w:r>
    </w:p>
    <w:p>
      <w:pPr>
        <w:keepNext/>
        <w:spacing w:after="40"/>
        <w:ind w:left="360" w:hanging="360"/>
      </w:pPr>
      <w:r>
        <w:t xml:space="preserve">B) </w:t>
      </w:r>
      <w:r>
        <w:t xml:space="preserve">6 Nisan 2025</w:t>
      </w:r>
    </w:p>
    <w:p>
      <w:pPr>
        <w:keepNext/>
        <w:spacing w:after="40"/>
        <w:ind w:left="360" w:hanging="360"/>
      </w:pPr>
      <w:r>
        <w:t xml:space="preserve">C) </w:t>
      </w:r>
      <w:r>
        <w:t xml:space="preserve">8 Nisan 2025</w:t>
      </w:r>
    </w:p>
    <w:p>
      <w:pPr>
        <w:keepNext/>
        <w:spacing w:after="40"/>
        <w:ind w:left="360" w:hanging="360"/>
      </w:pPr>
      <w:r>
        <w:t xml:space="preserve">D) </w:t>
      </w:r>
      <w:r>
        <w:t xml:space="preserve">26 Nisan 2025</w:t>
      </w:r>
    </w:p>
    <w:p>
      <w:pPr>
        <w:keepNext w:val="false"/>
        <w:spacing w:after="40"/>
        <w:ind w:left="360" w:hanging="360"/>
      </w:pPr>
      <w:r>
        <w:t xml:space="preserve">E) </w:t>
      </w:r>
      <w:r>
        <w:t xml:space="preserve">16 Mayıs 2025</w:t>
      </w:r>
    </w:p>
    <w:p>
      <w:pPr>
        <w:keepNext/>
        <w:spacing w:after="80" w:before="200"/>
      </w:pPr>
      <w:r>
        <w:rPr>
          <w:b/>
          <w:bCs/>
        </w:rPr>
        <w:t xml:space="preserve">78- </w:t>
      </w:r>
      <w:r>
        <w:t xml:space="preserve">Gümrük Yönetmeliğine göre aşağıdaki taşımaların hangisinde kullanılan belge transit beyanı olarak kabul edilmez?</w:t>
      </w:r>
    </w:p>
    <w:p>
      <w:pPr>
        <w:keepNext/>
        <w:spacing w:after="40"/>
        <w:ind w:left="360" w:hanging="360"/>
      </w:pPr>
      <w:r>
        <w:t xml:space="preserve">A) </w:t>
      </w:r>
      <w:r>
        <w:t xml:space="preserve">Ortak transit rejimi kapsamında karayoluyla yapılan taşımada kullanılan transit refakat belgesi</w:t>
      </w:r>
    </w:p>
    <w:p>
      <w:pPr>
        <w:keepNext/>
        <w:spacing w:after="40"/>
        <w:ind w:left="360" w:hanging="360"/>
      </w:pPr>
      <w:r>
        <w:t xml:space="preserve">B) </w:t>
      </w:r>
      <w:r>
        <w:t xml:space="preserve">Yolcu beraberinde getirilen, ticari miktar ve mahiyetteki eşyanın ulusal transitinde kullanılan sözlü beyan formu</w:t>
      </w:r>
    </w:p>
    <w:p>
      <w:pPr>
        <w:keepNext/>
        <w:spacing w:after="40"/>
        <w:ind w:left="360" w:hanging="360"/>
      </w:pPr>
      <w:r>
        <w:t xml:space="preserve">C) </w:t>
      </w:r>
      <w:r>
        <w:t xml:space="preserve">Kuvvetlerin Statüsü Hakkında Sözleşme kapsamındaki eşyanın transitinde kullanılan Form 302</w:t>
      </w:r>
    </w:p>
    <w:p>
      <w:pPr>
        <w:keepNext/>
        <w:spacing w:after="40"/>
        <w:ind w:left="360" w:hanging="360"/>
      </w:pPr>
      <w:r>
        <w:t xml:space="preserve">D) </w:t>
      </w:r>
      <w:r>
        <w:t xml:space="preserve">Basitleştirme izni bulunan havayolu şirketinin yaptığı taşımada kullanılan manifesto</w:t>
      </w:r>
    </w:p>
    <w:p>
      <w:pPr>
        <w:keepNext w:val="false"/>
        <w:spacing w:after="40"/>
        <w:ind w:left="360" w:hanging="360"/>
      </w:pPr>
      <w:r>
        <w:t xml:space="preserve">E) </w:t>
      </w:r>
      <w:r>
        <w:t xml:space="preserve">Basitleştirilmiş usulde demiryoluyla yapılan taşımada kullanılan CIM taşıma belgesi</w:t>
      </w:r>
    </w:p>
    <w:p>
      <w:pPr>
        <w:keepNext/>
        <w:spacing w:after="80" w:before="200"/>
      </w:pPr>
      <w:r>
        <w:rPr>
          <w:b/>
          <w:bCs/>
        </w:rPr>
        <w:t xml:space="preserve">79- </w:t>
      </w:r>
      <w:r>
        <w:t xml:space="preserve">(K), Türk plakalı tır çekicisini uluslararası taşımada kullanmak üzere Türkiye Gümrük Bölgesinden geçici olarak çıkarmıştır. Araç yurt dışında arızalanarak tamire alınmış ve üç yıllık kanuni süre içinde Türkiye'ye geri getirilememiştir. (K), kanuni süre dolduktan iki hafta sonra, aracın tamir amacıyla bakıma alındığını gösteren belgenin noter onaylı Türkçe tercümesini ekleyerek ilgili gümrük müdürlüğüne yazılı olarak süre uzatımı talebinde bulunmuştur.</w:t>
      </w:r>
    </w:p>
    <w:p>
      <w:pPr>
        <w:keepNext/>
        <w:spacing w:after="40"/>
        <w:ind w:left="360"/>
      </w:pPr>
      <w:r>
        <w:t xml:space="preserve">Gümrük Genel Tebliği (Hariçte İşleme-Geçici İhracat) (Seri No: 1)'e göre bu talep hakkında aşağıdakilerden hangisi doğrudur?</w:t>
      </w:r>
    </w:p>
    <w:p>
      <w:pPr>
        <w:keepNext/>
        <w:spacing w:after="40"/>
        <w:ind w:left="360" w:hanging="360"/>
      </w:pPr>
      <w:r>
        <w:t xml:space="preserve">A) </w:t>
      </w:r>
      <w:r>
        <w:t xml:space="preserve">Belgeler uygun bulunursa, başvurunun kanuni süre geçtikten sonra yapılmış olmasına bakılmaksızın gümrük müdürlüğünce yeteri kadar ek süre verilir.</w:t>
      </w:r>
    </w:p>
    <w:p>
      <w:pPr>
        <w:keepNext/>
        <w:spacing w:after="40"/>
        <w:ind w:left="360" w:hanging="360"/>
      </w:pPr>
      <w:r>
        <w:t xml:space="preserve">B) </w:t>
      </w:r>
      <w:r>
        <w:t xml:space="preserve">Süre uzatımı ancak kanuni süre bitmeden başvurulması hâlinde mümkün olduğundan talep reddedilir.</w:t>
      </w:r>
    </w:p>
    <w:p>
      <w:pPr>
        <w:keepNext/>
        <w:spacing w:after="40"/>
        <w:ind w:left="360" w:hanging="360"/>
      </w:pPr>
      <w:r>
        <w:t xml:space="preserve">C) </w:t>
      </w:r>
      <w:r>
        <w:t xml:space="preserve">Talep gümrük müdürlüğünce değil, Gümrükler Genel Müdürlüğünce incelenerek sonuçlandırılır.</w:t>
      </w:r>
    </w:p>
    <w:p>
      <w:pPr>
        <w:keepNext/>
        <w:spacing w:after="40"/>
        <w:ind w:left="360" w:hanging="360"/>
      </w:pPr>
      <w:r>
        <w:t xml:space="preserve">D) </w:t>
      </w:r>
      <w:r>
        <w:t xml:space="preserve">Aracın arızalanması Tebliğde sayılan beklenmeyen hâller arasında yer almadığından ek süre verilemez.</w:t>
      </w:r>
    </w:p>
    <w:p>
      <w:pPr>
        <w:keepNext w:val="false"/>
        <w:spacing w:after="40"/>
        <w:ind w:left="360" w:hanging="360"/>
      </w:pPr>
      <w:r>
        <w:t xml:space="preserve">E) </w:t>
      </w:r>
      <w:r>
        <w:t xml:space="preserve">Ek süre verilebilir; ancak verilecek süre üç yıllık kanuni sürenin yarısını aşamaz.</w:t>
      </w:r>
    </w:p>
    <w:p>
      <w:pPr>
        <w:keepNext/>
        <w:spacing w:after="80" w:before="200"/>
      </w:pPr>
      <w:r>
        <w:rPr>
          <w:b/>
          <w:bCs/>
        </w:rPr>
        <w:t xml:space="preserve">80- </w:t>
      </w:r>
      <w:r>
        <w:t xml:space="preserve">Gümrük Genel Tebliği (TIR İşlemleri) (Seri No: 1)'e göre TIR karnesi himayesinde eşya taşıyan üç taşıtın giriş gümrük idaresinden varış gümrük idaresine sevkinde güzergâh kat etme süresi belirlenecektir:</w:t>
      </w:r>
    </w:p>
    <w:p>
      <w:pPr>
        <w:keepNext/>
        <w:spacing w:after="40"/>
        <w:ind w:left="360"/>
      </w:pPr>
      <w:r>
        <w:t xml:space="preserve">(K) taşıtı Temmuz ayında sevk edilmektedir; taşıt ve eşya hakkında ihbar, istihbarat, şüphe veya risk verisi bulunmamakta, taşıta ATS cihazı takılmamaktadır.</w:t>
      </w:r>
    </w:p>
    <w:p>
      <w:pPr>
        <w:keepNext/>
        <w:spacing w:after="40"/>
        <w:ind w:left="360"/>
      </w:pPr>
      <w:r>
        <w:t xml:space="preserve">(L) taşıtı Ağustos ayında sevk edilmekte olup taşıta ATS cihazı takılmıştır.</w:t>
      </w:r>
    </w:p>
    <w:p>
      <w:pPr>
        <w:keepNext/>
        <w:spacing w:after="40"/>
        <w:ind w:left="360"/>
      </w:pPr>
      <w:r>
        <w:t xml:space="preserve">(M) taşıtı Kasım ayında sevk edilmektedir; Ulaştırma ve Altyapı Bakanlığınca verilen özel yük taşıma izin belgesinde 200 saatlik taşıma süresi öngörülmüştür.</w:t>
      </w:r>
    </w:p>
    <w:p>
      <w:pPr>
        <w:keepNext/>
        <w:spacing w:after="40"/>
        <w:ind w:left="360"/>
      </w:pPr>
      <w:r>
        <w:t xml:space="preserve">Buna göre taşıtlara verilecek güzergâh kat etme sürelerine ilişkin aşağıdakilerden hangisi doğrudur?</w:t>
      </w:r>
    </w:p>
    <w:p>
      <w:pPr>
        <w:keepNext/>
        <w:spacing w:after="40"/>
        <w:ind w:left="360" w:hanging="360"/>
      </w:pPr>
      <w:r>
        <w:t xml:space="preserve">A) </w:t>
      </w:r>
      <w:r>
        <w:t xml:space="preserve">(K) için azami 168 saate kadar, (L) için azami 120 saate kadar, (M) için 200 saat</w:t>
      </w:r>
    </w:p>
    <w:p>
      <w:pPr>
        <w:keepNext/>
        <w:spacing w:after="40"/>
        <w:ind w:left="360" w:hanging="360"/>
      </w:pPr>
      <w:r>
        <w:t xml:space="preserve">B) </w:t>
      </w:r>
      <w:r>
        <w:t xml:space="preserve">(K) için azami 120 saate kadar, (L) için azami 120 saate kadar, (M) için azami 168 saate kadar</w:t>
      </w:r>
    </w:p>
    <w:p>
      <w:pPr>
        <w:keepNext/>
        <w:spacing w:after="40"/>
        <w:ind w:left="360" w:hanging="360"/>
      </w:pPr>
      <w:r>
        <w:t xml:space="preserve">C) </w:t>
      </w:r>
      <w:r>
        <w:t xml:space="preserve">(K) için azami 120 saate kadar, (L) için mümkün olan en kısa süre, (M) için azami 168 saate kadar</w:t>
      </w:r>
    </w:p>
    <w:p>
      <w:pPr>
        <w:keepNext/>
        <w:spacing w:after="40"/>
        <w:ind w:left="360" w:hanging="360"/>
      </w:pPr>
      <w:r>
        <w:t xml:space="preserve">D) </w:t>
      </w:r>
      <w:r>
        <w:t xml:space="preserve">(K) için mümkün olan en kısa süre, (L) için azami 120 saate kadar, (M) için 200 saat</w:t>
      </w:r>
    </w:p>
    <w:p>
      <w:pPr>
        <w:keepNext w:val="false"/>
        <w:spacing w:after="40"/>
        <w:ind w:left="360" w:hanging="360"/>
      </w:pPr>
      <w:r>
        <w:t xml:space="preserve">E) </w:t>
      </w:r>
      <w:r>
        <w:t xml:space="preserve">(K) için azami 120 saate kadar, (L) için mümkün olan en kısa süre, (M) için 200 saat</w:t>
      </w:r>
    </w:p>
    <w:p>
      <w:pPr>
        <w:keepNext/>
        <w:spacing w:after="80" w:before="200"/>
      </w:pPr>
      <w:r>
        <w:rPr>
          <w:b/>
          <w:bCs/>
        </w:rPr>
        <w:t xml:space="preserve">81- </w:t>
      </w:r>
      <w:r>
        <w:t xml:space="preserve">Almanya'da yerleşik (K) firmasına ait bir ölçüm cihazı, Türkiye'de düzenlenecek teknik eğitimlerde sekiz ay kullanılmak üzere getirilecek; eğitimler bitince Türkiye'de hiçbir işçilik, onarım veya montaja tabi tutulmadan Almanya'ya geri gönderilecektir. (K), cihazı Türkiye'de satmayacak ve vergilerini ödeyerek serbest dolaşıma sokmak istememektedir.</w:t>
      </w:r>
    </w:p>
    <w:p>
      <w:pPr>
        <w:keepNext/>
        <w:spacing w:after="40"/>
        <w:ind w:left="360"/>
      </w:pPr>
      <w:r>
        <w:t xml:space="preserve">4458 sayılı Gümrük Kanunu'na göre cihazın bu kullanım için tabi tutulacağı gümrük rejimi aşağıdakilerden hangisidir?</w:t>
      </w:r>
    </w:p>
    <w:p>
      <w:pPr>
        <w:keepNext/>
        <w:spacing w:after="40"/>
        <w:ind w:left="360" w:hanging="360"/>
      </w:pPr>
      <w:r>
        <w:t xml:space="preserve">A) </w:t>
      </w:r>
      <w:r>
        <w:t xml:space="preserve">Dahilde işleme rejimi</w:t>
      </w:r>
    </w:p>
    <w:p>
      <w:pPr>
        <w:keepNext/>
        <w:spacing w:after="40"/>
        <w:ind w:left="360" w:hanging="360"/>
      </w:pPr>
      <w:r>
        <w:t xml:space="preserve">B) </w:t>
      </w:r>
      <w:r>
        <w:t xml:space="preserve">Gümrük antrepo rejimi</w:t>
      </w:r>
    </w:p>
    <w:p>
      <w:pPr>
        <w:keepNext/>
        <w:spacing w:after="40"/>
        <w:ind w:left="360" w:hanging="360"/>
      </w:pPr>
      <w:r>
        <w:t xml:space="preserve">C) </w:t>
      </w:r>
      <w:r>
        <w:t xml:space="preserve">Transit rejimi</w:t>
      </w:r>
    </w:p>
    <w:p>
      <w:pPr>
        <w:keepNext/>
        <w:spacing w:after="40"/>
        <w:ind w:left="360" w:hanging="360"/>
      </w:pPr>
      <w:r>
        <w:t xml:space="preserve">D) </w:t>
      </w:r>
      <w:r>
        <w:t xml:space="preserve">Geçici ithalat rejimi</w:t>
      </w:r>
    </w:p>
    <w:p>
      <w:pPr>
        <w:keepNext w:val="false"/>
        <w:spacing w:after="40"/>
        <w:ind w:left="360" w:hanging="360"/>
      </w:pPr>
      <w:r>
        <w:t xml:space="preserve">E) </w:t>
      </w:r>
      <w:r>
        <w:t xml:space="preserve">Serbest dolaşıma giriş rejimi</w:t>
      </w:r>
    </w:p>
    <w:p>
      <w:pPr>
        <w:keepNext/>
        <w:spacing w:after="80" w:before="200"/>
      </w:pPr>
      <w:r>
        <w:rPr>
          <w:b/>
          <w:bCs/>
        </w:rPr>
        <w:t xml:space="preserve">82- </w:t>
      </w:r>
      <w:r>
        <w:t xml:space="preserve">Ankara'daki bir yabancı ülke büyükelçiliğinde diplomatik statüsü bulunmadan çalışmak üzere Türkiye'ye gelen (Z), ikamet ettiği ülkede adına kayıtlı kişisel kullanıma mahsus otomobilini Türkiye'ye getirmek istemektedir.</w:t>
      </w:r>
    </w:p>
    <w:p>
      <w:pPr>
        <w:keepNext/>
        <w:spacing w:after="40"/>
        <w:ind w:left="360"/>
      </w:pPr>
      <w:r>
        <w:t xml:space="preserve">1 Seri No.lu Geçici İthal Edilen Kara Taşıtlarına İlişkin Gümrük Genel Tebliği'ne göre bu taşıtın geçici ithal işlemi, teminat hükmünde olan aşağıdaki belgelerden hangisi ile yapılır?</w:t>
      </w:r>
    </w:p>
    <w:p>
      <w:pPr>
        <w:keepNext/>
        <w:spacing w:after="40"/>
        <w:ind w:left="360" w:hanging="360"/>
      </w:pPr>
      <w:r>
        <w:t xml:space="preserve">A) </w:t>
      </w:r>
      <w:r>
        <w:t xml:space="preserve">Triptik karnesi</w:t>
      </w:r>
    </w:p>
    <w:p>
      <w:pPr>
        <w:keepNext/>
        <w:spacing w:after="40"/>
        <w:ind w:left="360" w:hanging="360"/>
      </w:pPr>
      <w:r>
        <w:t xml:space="preserve">B) </w:t>
      </w:r>
      <w:r>
        <w:t xml:space="preserve">ATA karnesi</w:t>
      </w:r>
    </w:p>
    <w:p>
      <w:pPr>
        <w:keepNext/>
        <w:spacing w:after="40"/>
        <w:ind w:left="360" w:hanging="360"/>
      </w:pPr>
      <w:r>
        <w:t xml:space="preserve">C) </w:t>
      </w:r>
      <w:r>
        <w:t xml:space="preserve">Geçici giriş belgesi</w:t>
      </w:r>
    </w:p>
    <w:p>
      <w:pPr>
        <w:keepNext/>
        <w:spacing w:after="40"/>
        <w:ind w:left="360" w:hanging="360"/>
      </w:pPr>
      <w:r>
        <w:t xml:space="preserve">D) </w:t>
      </w:r>
      <w:r>
        <w:t xml:space="preserve">TIR karnesi</w:t>
      </w:r>
    </w:p>
    <w:p>
      <w:pPr>
        <w:keepNext w:val="false"/>
        <w:spacing w:after="40"/>
        <w:ind w:left="360" w:hanging="360"/>
      </w:pPr>
      <w:r>
        <w:t xml:space="preserve">E) </w:t>
      </w:r>
      <w:r>
        <w:t xml:space="preserve">Taşıt giriş-çıkış formu</w:t>
      </w:r>
    </w:p>
    <w:p>
      <w:pPr>
        <w:keepNext/>
        <w:spacing w:after="80" w:before="200"/>
      </w:pPr>
      <w:r>
        <w:rPr>
          <w:b/>
          <w:bCs/>
        </w:rPr>
        <w:t xml:space="preserve">83- </w:t>
      </w:r>
      <w:r>
        <w:t xml:space="preserve">Mülkiyeti Türkiye Gümrük Bölgesi dışında yerleşik (K) firmasına ait bir iş makinesi, kısmi muafiyet suretiyle geçici ithalat rejimine tabi tutulmuştur. Geçici ithalat beyannamesinin tescil tarihinde makine serbest dolaşıma girmiş olsaydı alınacak ithalat vergileri toplamı 200.000 TL'dir. Makine yirmi dört aydan uzun süreli bir yatırımda kullanıldığından rejime giriş gümrük idaresince süresi uzatılmış ve makine rejimde toplam 35 ay 10 gün kaldıktan sonra yeniden ihraç edilmiştir. Yeniden ihraç tarihinde vergi oranındaki artış nedeniyle aynı eşya için hesaplanacak ithalat vergileri 250.000 TL'ye yükselmiştir.</w:t>
      </w:r>
    </w:p>
    <w:p>
      <w:pPr>
        <w:keepNext/>
        <w:spacing w:after="40"/>
        <w:ind w:left="360"/>
      </w:pPr>
      <w:r>
        <w:t xml:space="preserve">4458 sayılı Gümrük Kanunu'na göre bu eşya için kısmi muafiyet kapsamında alınacak ithalat vergileri toplamı kaç TL'dir? (Faiz dikkate alınmayacaktır.)</w:t>
      </w:r>
    </w:p>
    <w:p>
      <w:pPr>
        <w:keepNext/>
        <w:spacing w:after="40"/>
        <w:ind w:left="360" w:hanging="360"/>
      </w:pPr>
      <w:r>
        <w:t xml:space="preserve">A) </w:t>
      </w:r>
      <w:r>
        <w:t xml:space="preserve">200.000</w:t>
      </w:r>
    </w:p>
    <w:p>
      <w:pPr>
        <w:keepNext/>
        <w:spacing w:after="40"/>
        <w:ind w:left="360" w:hanging="360"/>
      </w:pPr>
      <w:r>
        <w:t xml:space="preserve">B) </w:t>
      </w:r>
      <w:r>
        <w:t xml:space="preserve">210.000</w:t>
      </w:r>
    </w:p>
    <w:p>
      <w:pPr>
        <w:keepNext/>
        <w:spacing w:after="40"/>
        <w:ind w:left="360" w:hanging="360"/>
      </w:pPr>
      <w:r>
        <w:t xml:space="preserve">C) </w:t>
      </w:r>
      <w:r>
        <w:t xml:space="preserve">216.000</w:t>
      </w:r>
    </w:p>
    <w:p>
      <w:pPr>
        <w:keepNext/>
        <w:spacing w:after="40"/>
        <w:ind w:left="360" w:hanging="360"/>
      </w:pPr>
      <w:r>
        <w:t xml:space="preserve">D) </w:t>
      </w:r>
      <w:r>
        <w:t xml:space="preserve">250.000</w:t>
      </w:r>
    </w:p>
    <w:p>
      <w:pPr>
        <w:keepNext w:val="false"/>
        <w:spacing w:after="40"/>
        <w:ind w:left="360" w:hanging="360"/>
      </w:pPr>
      <w:r>
        <w:t xml:space="preserve">E) </w:t>
      </w:r>
      <w:r>
        <w:t xml:space="preserve">270.000</w:t>
      </w:r>
    </w:p>
    <w:p>
      <w:pPr>
        <w:keepNext/>
        <w:spacing w:after="80" w:before="200"/>
      </w:pPr>
      <w:r>
        <w:rPr>
          <w:b/>
          <w:bCs/>
        </w:rPr>
        <w:t xml:space="preserve">84- </w:t>
      </w:r>
      <w:r>
        <w:t xml:space="preserve">2009/15481 sayılı "4458 sayılı Gümrük Kanununun Bazı Maddelerinin Uygulanması Hakkında Karar"a göre geçici ithalat rejimi kapsamındaki eşyaya ilişkin olarak izin hak sahibince yapılabilecek ve yapılamayacak işlemlerle ilgili aşağıdaki ifadeler veriliyor:</w:t>
      </w:r>
    </w:p>
    <w:p>
      <w:pPr>
        <w:keepNext/>
        <w:spacing w:after="40"/>
        <w:ind w:left="360"/>
      </w:pPr>
      <w:r>
        <w:t xml:space="preserve">I. Eşya, izin süresi içinde kalmak kaydıyla Türkiye Gümrük Bölgesinde yerleşik bir kişiye kiralanabilir.</w:t>
      </w:r>
    </w:p>
    <w:p>
      <w:pPr>
        <w:keepNext/>
        <w:spacing w:after="40"/>
        <w:ind w:left="360"/>
      </w:pPr>
      <w:r>
        <w:t xml:space="preserve">II. Ticari kullanıma mahsus hava taşıtları, izin süresi içerisinde bir başka hava yolu şirketine kiralanabilir.</w:t>
      </w:r>
    </w:p>
    <w:p>
      <w:pPr>
        <w:keepNext/>
        <w:spacing w:after="40"/>
        <w:ind w:left="360"/>
      </w:pPr>
      <w:r>
        <w:t xml:space="preserve">III. Ticari kullanıma mahsus hava taşıtının bir başka hava yolu şirketine kiralanması hâlinde, rejim ihlalinden gümrük idaresine karşı kiracı şirket sorumludur.</w:t>
      </w:r>
    </w:p>
    <w:p>
      <w:pPr>
        <w:keepNext/>
        <w:spacing w:after="40"/>
        <w:ind w:left="360"/>
      </w:pPr>
      <w:r>
        <w:t xml:space="preserve">IV. Eşya ödünç verilemez ve bir başkasının kullanımına bırakılamaz.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III ve IV</w:t>
      </w:r>
    </w:p>
    <w:p>
      <w:pPr>
        <w:keepNext/>
        <w:spacing w:after="40"/>
        <w:ind w:left="360" w:hanging="360"/>
      </w:pPr>
      <w:r>
        <w:t xml:space="preserve">D) </w:t>
      </w:r>
      <w:r>
        <w:t xml:space="preserve">II ve IV</w:t>
      </w:r>
    </w:p>
    <w:p>
      <w:pPr>
        <w:keepNext w:val="false"/>
        <w:spacing w:after="40"/>
        <w:ind w:left="360" w:hanging="360"/>
      </w:pPr>
      <w:r>
        <w:t xml:space="preserve">E) </w:t>
      </w:r>
      <w:r>
        <w:t xml:space="preserve">II, III ve IV</w:t>
      </w:r>
    </w:p>
    <w:p>
      <w:pPr>
        <w:keepNext/>
        <w:spacing w:after="80" w:before="200"/>
      </w:pPr>
      <w:r>
        <w:rPr>
          <w:b/>
          <w:bCs/>
        </w:rPr>
        <w:t xml:space="preserve">85- </w:t>
      </w:r>
      <w:r>
        <w:t xml:space="preserve">1 Seri No.lu Geçici İthal Edilen Kara Taşıtlarına İlişkin Gümrük Genel Tebliği'ne göre, Almanya'da ikamet eden (X)'in turistik kolaylıklardan yararlanarak geçici ithal ettiği kişisel kullanıma mahsus kara taşıtıyla ilgili aşağıdaki durumlardan hangisinde, şartların ihlali nedeniyle geçici ithal izni iptal edilerek taşıt gümrük idaresince teslim alınır?</w:t>
      </w:r>
    </w:p>
    <w:p>
      <w:pPr>
        <w:keepNext/>
        <w:spacing w:after="40"/>
        <w:ind w:left="360" w:hanging="360"/>
      </w:pPr>
      <w:r>
        <w:t xml:space="preserve">A) </w:t>
      </w:r>
      <w:r>
        <w:t xml:space="preserve">Taşıtın, Almanya'da ikamet eden eşi tarafından kullanılması</w:t>
      </w:r>
    </w:p>
    <w:p>
      <w:pPr>
        <w:keepNext/>
        <w:spacing w:after="40"/>
        <w:ind w:left="360" w:hanging="360"/>
      </w:pPr>
      <w:r>
        <w:t xml:space="preserve">B) </w:t>
      </w:r>
      <w:r>
        <w:t xml:space="preserve">Kaza nedeniyle (X) tarafından teslim edilemeyen taşıtın, yetkili olduğunu belgelendiren sigorta şirketince gümrük idaresine teslim edilmesi</w:t>
      </w:r>
    </w:p>
    <w:p>
      <w:pPr>
        <w:keepNext/>
        <w:spacing w:after="40"/>
        <w:ind w:left="360" w:hanging="360"/>
      </w:pPr>
      <w:r>
        <w:t xml:space="preserve">C) </w:t>
      </w:r>
      <w:r>
        <w:t xml:space="preserve">(X)'in öldüğünün belgelendirilmesi üzerine üçüncü şahıslar tarafından getirilen taşıtın gümrük idaresine teslim edilmesi</w:t>
      </w:r>
    </w:p>
    <w:p>
      <w:pPr>
        <w:keepNext/>
        <w:spacing w:after="40"/>
        <w:ind w:left="360" w:hanging="360"/>
      </w:pPr>
      <w:r>
        <w:t xml:space="preserve">D) </w:t>
      </w:r>
      <w:r>
        <w:t xml:space="preserve">Taşıtın çalındığının, emniyet biriminin belgesi ve cumhuriyet savcılığından alınan belgeyle ispat edilmesi</w:t>
      </w:r>
    </w:p>
    <w:p>
      <w:pPr>
        <w:keepNext w:val="false"/>
        <w:spacing w:after="40"/>
        <w:ind w:left="360" w:hanging="360"/>
      </w:pPr>
      <w:r>
        <w:t xml:space="preserve">E) </w:t>
      </w:r>
      <w:r>
        <w:t xml:space="preserve">Taşıtla birlikte giren ve belgelerinde kayıtlı olan parçalarının izinsiz olarak değiştirilmesi</w:t>
      </w:r>
    </w:p>
    <w:p>
      <w:pPr>
        <w:keepNext/>
        <w:spacing w:after="80" w:before="200"/>
      </w:pPr>
      <w:r>
        <w:rPr>
          <w:b/>
          <w:bCs/>
        </w:rPr>
        <w:t xml:space="preserve">86- </w:t>
      </w:r>
      <w:r>
        <w:t xml:space="preserve">4458 sayılı Gümrük Kanunu'na göre gümrük antreposu, antrepo işleticisi ve kullanıcısına ilişkin aşağıdakilerden hangisi doğrudur?</w:t>
      </w:r>
    </w:p>
    <w:p>
      <w:pPr>
        <w:keepNext/>
        <w:spacing w:after="40"/>
        <w:ind w:left="360" w:hanging="360"/>
      </w:pPr>
      <w:r>
        <w:t xml:space="preserve">A) </w:t>
      </w:r>
      <w:r>
        <w:t xml:space="preserve">Kullanıcı yalnızca antrepo rejimi beyanında bulunan kişidir; bu kişinin hak ve yükümlülüklerinin devredildiği kişi kullanıcı sayılmaz.</w:t>
      </w:r>
    </w:p>
    <w:p>
      <w:pPr>
        <w:keepNext/>
        <w:spacing w:after="40"/>
        <w:ind w:left="360" w:hanging="360"/>
      </w:pPr>
      <w:r>
        <w:t xml:space="preserve">B) </w:t>
      </w:r>
      <w:r>
        <w:t xml:space="preserve">Antrepo işleticisi, eşyanın gümrük antreposunda bulunduğu süre içerisinde gümrük gözetimi altında bulunmasını sağlamaktan sorumludur.</w:t>
      </w:r>
    </w:p>
    <w:p>
      <w:pPr>
        <w:keepNext/>
        <w:spacing w:after="40"/>
        <w:ind w:left="360" w:hanging="360"/>
      </w:pPr>
      <w:r>
        <w:t xml:space="preserve">C) </w:t>
      </w:r>
      <w:r>
        <w:t xml:space="preserve">Genel antrepo işletme izninde, eşyanın gümrük gözetimi altında bulunmasını sağlama yükümlülüğünün münhasıran kullanıcıya ait olduğu belirtilemez.</w:t>
      </w:r>
    </w:p>
    <w:p>
      <w:pPr>
        <w:keepNext/>
        <w:spacing w:after="40"/>
        <w:ind w:left="360" w:hanging="360"/>
      </w:pPr>
      <w:r>
        <w:t xml:space="preserve">D) </w:t>
      </w:r>
      <w:r>
        <w:t xml:space="preserve">Antrepo rejimine tabi tutulan eşya, gümrük idaresinden izin alınmaksızın geçici olarak antrepodan çıkarılabilir.</w:t>
      </w:r>
    </w:p>
    <w:p>
      <w:pPr>
        <w:keepNext w:val="false"/>
        <w:spacing w:after="40"/>
        <w:ind w:left="360" w:hanging="360"/>
      </w:pPr>
      <w:r>
        <w:t xml:space="preserve">E) </w:t>
      </w:r>
      <w:r>
        <w:t xml:space="preserve">Gümrük antreposu, yalnızca serbest dolaşıma girmiş eşyanın konulması amacıyla kurulan yerdir.</w:t>
      </w:r>
    </w:p>
    <w:p>
      <w:pPr>
        <w:keepNext/>
        <w:spacing w:after="80" w:before="200"/>
      </w:pPr>
      <w:r>
        <w:rPr>
          <w:b/>
          <w:bCs/>
        </w:rPr>
        <w:t xml:space="preserve">87- </w:t>
      </w:r>
      <w:r>
        <w:t xml:space="preserve">Gümrük Yönetmeliği ve Gümrüksüz Satış Mağazaları Yönetmeliğine göre aşağıdakilerden hangisi özel antrepo sayılan yerlerden biri değildir?</w:t>
      </w:r>
    </w:p>
    <w:p>
      <w:pPr>
        <w:keepNext/>
        <w:spacing w:after="40"/>
        <w:ind w:left="360" w:hanging="360"/>
      </w:pPr>
      <w:r>
        <w:t xml:space="preserve">A) </w:t>
      </w:r>
      <w:r>
        <w:t xml:space="preserve">İzin hak sahibinin depolama yerinin antrepo addedildiği E tipi antrepolar</w:t>
      </w:r>
    </w:p>
    <w:p>
      <w:pPr>
        <w:keepNext/>
        <w:spacing w:after="40"/>
        <w:ind w:left="360" w:hanging="360"/>
      </w:pPr>
      <w:r>
        <w:t xml:space="preserve">B) </w:t>
      </w:r>
      <w:r>
        <w:t xml:space="preserve">Aynı firmanın çeşitli yerlerdeki gümrüksüz satış mağazalarının stok ihtiyacını karşılamak amacıyla eşya konulan depolar</w:t>
      </w:r>
    </w:p>
    <w:p>
      <w:pPr>
        <w:keepNext/>
        <w:spacing w:after="40"/>
        <w:ind w:left="360" w:hanging="360"/>
      </w:pPr>
      <w:r>
        <w:t xml:space="preserve">C) </w:t>
      </w:r>
      <w:r>
        <w:t xml:space="preserve">Yolculara uçak içinde satılmak üzere, yalnızca yabancı ülkelere sefer yapan uçaklara eşya teslimi için açılan uçakta satış mağazaları</w:t>
      </w:r>
    </w:p>
    <w:p>
      <w:pPr>
        <w:keepNext/>
        <w:spacing w:after="40"/>
        <w:ind w:left="360" w:hanging="360"/>
      </w:pPr>
      <w:r>
        <w:t xml:space="preserve">D) </w:t>
      </w:r>
      <w:r>
        <w:t xml:space="preserve">Posta idaresinin sorumluluğu ve gümrüğün denetlemesi altında yabancı menşeli kolilerin konulması için ayrılmış kapalı yerler</w:t>
      </w:r>
    </w:p>
    <w:p>
      <w:pPr>
        <w:keepNext w:val="false"/>
        <w:spacing w:after="40"/>
        <w:ind w:left="360" w:hanging="360"/>
      </w:pPr>
      <w:r>
        <w:t xml:space="preserve">E) </w:t>
      </w:r>
      <w:r>
        <w:t xml:space="preserve">Türk boğazlarından transit geçen gemilere kumanya olarak satış yapmak üzere açılan gemilere satış mağazaları</w:t>
      </w:r>
    </w:p>
    <w:p>
      <w:pPr>
        <w:keepNext/>
        <w:spacing w:after="80" w:before="200"/>
      </w:pPr>
      <w:r>
        <w:rPr>
          <w:b/>
          <w:bCs/>
        </w:rPr>
        <w:t xml:space="preserve">88- </w:t>
      </w:r>
      <w:r>
        <w:t xml:space="preserve">Antrepo işleticisi (K) Anonim Şirketinin, her biri 2.500 m² alana sahip beş gümrük antreposu bulunmaktadır. Antrepolardan üçü (M) Gümrük ve Dış Ticaret Bölge Müdürlüğü, ikisi (N) Gümrük ve Dış Ticaret Bölge Müdürlüğü bağlantısı gümrük müdürlüklerinin denetimindedir; şirket merkezi ise (P) Bölge Müdürlüğünün bağlı olduğu ildedir. (K), beş antreposunun tamamı için yaygın götürü teminat vermek istemektedir.</w:t>
      </w:r>
    </w:p>
    <w:p>
      <w:pPr>
        <w:keepNext/>
        <w:spacing w:after="40"/>
        <w:ind w:left="360"/>
      </w:pPr>
      <w:r>
        <w:t xml:space="preserve">Bir antrepo için götürü teminatın ilk 1.000 m² için 3.000.000 TL, sonraki her 1.000 m² için 1.000.000 TL olarak hesaplandığı dikkate alındığında, Gümrük Yönetmeliği'ne göre (K)'nın vermesi yeterli olan yaygın götürü teminat tutarı ve başvuru yapacağı merci aşağıdakilerden hangisinde birlikte doğru verilmiştir?</w:t>
      </w:r>
    </w:p>
    <w:p>
      <w:pPr>
        <w:keepNext/>
        <w:spacing w:after="40"/>
        <w:ind w:left="360" w:hanging="360"/>
      </w:pPr>
      <w:r>
        <w:t xml:space="preserve">A) </w:t>
      </w:r>
      <w:r>
        <w:t xml:space="preserve">18.750.000 TL – (M) Bölge Müdürlüğü</w:t>
      </w:r>
    </w:p>
    <w:p>
      <w:pPr>
        <w:keepNext/>
        <w:spacing w:after="40"/>
        <w:ind w:left="360" w:hanging="360"/>
      </w:pPr>
      <w:r>
        <w:t xml:space="preserve">B) </w:t>
      </w:r>
      <w:r>
        <w:t xml:space="preserve">25.000.000 TL – (M) Bölge Müdürlüğü</w:t>
      </w:r>
    </w:p>
    <w:p>
      <w:pPr>
        <w:keepNext/>
        <w:spacing w:after="40"/>
        <w:ind w:left="360" w:hanging="360"/>
      </w:pPr>
      <w:r>
        <w:t xml:space="preserve">C) </w:t>
      </w:r>
      <w:r>
        <w:t xml:space="preserve">18.750.000 TL – (P) Bölge Müdürlüğü</w:t>
      </w:r>
    </w:p>
    <w:p>
      <w:pPr>
        <w:keepNext/>
        <w:spacing w:after="40"/>
        <w:ind w:left="360" w:hanging="360"/>
      </w:pPr>
      <w:r>
        <w:t xml:space="preserve">D) </w:t>
      </w:r>
      <w:r>
        <w:t xml:space="preserve">16.875.000 TL – (M) Bölge Müdürlüğü</w:t>
      </w:r>
    </w:p>
    <w:p>
      <w:pPr>
        <w:keepNext w:val="false"/>
        <w:spacing w:after="40"/>
        <w:ind w:left="360" w:hanging="360"/>
      </w:pPr>
      <w:r>
        <w:t xml:space="preserve">E) </w:t>
      </w:r>
      <w:r>
        <w:t xml:space="preserve">22.500.000 TL – Antrepoların bağlı olduğu gümrük müdürlükleri</w:t>
      </w:r>
    </w:p>
    <w:p>
      <w:pPr>
        <w:keepNext/>
        <w:spacing w:after="80" w:before="200"/>
      </w:pPr>
      <w:r>
        <w:rPr>
          <w:b/>
          <w:bCs/>
        </w:rPr>
        <w:t xml:space="preserve">89- </w:t>
      </w:r>
      <w:r>
        <w:t xml:space="preserve">Gümrük Yönetmeliği'ne göre Gümrük Statü Belgesine ilişkin aşağıdakilerden hangisi yanlıştır?</w:t>
      </w:r>
    </w:p>
    <w:p>
      <w:pPr>
        <w:keepNext/>
        <w:spacing w:after="40"/>
        <w:ind w:left="360" w:hanging="360"/>
      </w:pPr>
      <w:r>
        <w:t xml:space="preserve">A) </w:t>
      </w:r>
      <w:r>
        <w:t xml:space="preserve">Serbest dolaşımdaki eşyanın serbest bölgeden Avrupa Birliğine gönderilmesinde düzenlenecek A.TR Dolaşım Belgesi için tevsik edici belge işlevi görür.</w:t>
      </w:r>
    </w:p>
    <w:p>
      <w:pPr>
        <w:keepNext/>
        <w:spacing w:after="40"/>
        <w:ind w:left="360" w:hanging="360"/>
      </w:pPr>
      <w:r>
        <w:t xml:space="preserve">B) </w:t>
      </w:r>
      <w:r>
        <w:t xml:space="preserve">Yükümlü tarafından doldurularak gümrük ve yükümlü nüshaları olmak üzere iki nüsha düzenlenir ve gümrük idaresince onaylanır.</w:t>
      </w:r>
    </w:p>
    <w:p>
      <w:pPr>
        <w:keepNext/>
        <w:spacing w:after="40"/>
        <w:ind w:left="360" w:hanging="360"/>
      </w:pPr>
      <w:r>
        <w:t xml:space="preserve">C) </w:t>
      </w:r>
      <w:r>
        <w:t xml:space="preserve">Serbest bölgeye girişte aynı belge kapsamında serbest dolaşımda bulunan ve bulunmayan eşyanın birlikte gelmesi hâlinde, her kısım için ayrı ayrı düzenlenir.</w:t>
      </w:r>
    </w:p>
    <w:p>
      <w:pPr>
        <w:keepNext/>
        <w:spacing w:after="40"/>
        <w:ind w:left="360" w:hanging="360"/>
      </w:pPr>
      <w:r>
        <w:t xml:space="preserve">D) </w:t>
      </w:r>
      <w:r>
        <w:t xml:space="preserve">Çalınması veya zayi edilmesi hâlinde, ilgilinin yazılı talebi üzerine tasdikli bir örneği gümrük idaresince verilir.</w:t>
      </w:r>
    </w:p>
    <w:p>
      <w:pPr>
        <w:keepNext w:val="false"/>
        <w:spacing w:after="40"/>
        <w:ind w:left="360" w:hanging="360"/>
      </w:pPr>
      <w:r>
        <w:t xml:space="preserve">E) </w:t>
      </w:r>
      <w:r>
        <w:t xml:space="preserve">Serbest bölgeye konulmuş eşyanın menşeini kanıtlamak amacıyla gümrük idaresince re'sen düzenlenir.</w:t>
      </w:r>
    </w:p>
    <w:p>
      <w:pPr>
        <w:keepNext/>
        <w:spacing w:after="80" w:before="200"/>
      </w:pPr>
      <w:r>
        <w:rPr>
          <w:b/>
          <w:bCs/>
        </w:rPr>
        <w:t xml:space="preserve">90- </w:t>
      </w:r>
      <w:r>
        <w:t xml:space="preserve">Gümrüksüz Satış Mağazaları Yönetmeliği'ne göre mağaza ve depo açma izni verilenlerin, izin yazısının kendilerine tebliğ tarihini izleyen günden itibaren ……… içinde faaliyete geçmeleri gerekir. Mücbir sebep ve beklenmeyen hâller dışında bu süre içinde faaliyete geçilmemesi hâlinde ……… .</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altı ay – verilen izin iptal edilir ve alınan teminat iade edilir</w:t>
      </w:r>
    </w:p>
    <w:p>
      <w:pPr>
        <w:keepNext/>
        <w:spacing w:after="40"/>
        <w:ind w:left="360" w:hanging="360"/>
      </w:pPr>
      <w:r>
        <w:t xml:space="preserve">B) </w:t>
      </w:r>
      <w:r>
        <w:t xml:space="preserve">altı ay – verilen izin iptal edilir ve alınan teminat irat kaydedilir</w:t>
      </w:r>
    </w:p>
    <w:p>
      <w:pPr>
        <w:keepNext/>
        <w:spacing w:after="40"/>
        <w:ind w:left="360" w:hanging="360"/>
      </w:pPr>
      <w:r>
        <w:t xml:space="preserve">C) </w:t>
      </w:r>
      <w:r>
        <w:t xml:space="preserve">üç ay – verilen izin iptal edilir ve alınan teminat iade edilir</w:t>
      </w:r>
    </w:p>
    <w:p>
      <w:pPr>
        <w:keepNext/>
        <w:spacing w:after="40"/>
        <w:ind w:left="360" w:hanging="360"/>
      </w:pPr>
      <w:r>
        <w:t xml:space="preserve">D) </w:t>
      </w:r>
      <w:r>
        <w:t xml:space="preserve">bir yıl – Genel Müdürlükçe bir defaya mahsus ek süre verilir</w:t>
      </w:r>
    </w:p>
    <w:p>
      <w:pPr>
        <w:keepNext w:val="false"/>
        <w:spacing w:after="40"/>
        <w:ind w:left="360" w:hanging="360"/>
      </w:pPr>
      <w:r>
        <w:t xml:space="preserve">E) </w:t>
      </w:r>
      <w:r>
        <w:t xml:space="preserve">üç ay – faaliyete geçilinceye kadar mağazaya eşya girişi durdurulur</w:t>
      </w:r>
    </w:p>
    <w:p>
      <w:pPr>
        <w:keepNext/>
        <w:spacing w:after="80" w:before="200"/>
      </w:pPr>
      <w:r>
        <w:rPr>
          <w:b/>
          <w:bCs/>
        </w:rPr>
        <w:t xml:space="preserve">91- </w:t>
      </w:r>
      <w:r>
        <w:t xml:space="preserve">Gümrük Yönetmeliğine göre, gümrük idaresince yükümlüye yazı ile yanlış izahat verilmiş olması nedeniyle idari para cezası ve faiz uygulanmaması için aranan şartlardan biri aşağıdakilerden hangisi değildir?</w:t>
      </w:r>
    </w:p>
    <w:p>
      <w:pPr>
        <w:keepNext/>
        <w:spacing w:after="40"/>
        <w:ind w:left="360" w:hanging="360"/>
      </w:pPr>
      <w:r>
        <w:t xml:space="preserve">A) </w:t>
      </w:r>
      <w:r>
        <w:t xml:space="preserve">Yükümlünün bu konuda yazılı talebinin bulunması</w:t>
      </w:r>
    </w:p>
    <w:p>
      <w:pPr>
        <w:keepNext/>
        <w:spacing w:after="40"/>
        <w:ind w:left="360" w:hanging="360"/>
      </w:pPr>
      <w:r>
        <w:t xml:space="preserve">B) </w:t>
      </w:r>
      <w:r>
        <w:t xml:space="preserve">Talebin tarife ve menşe tespitine ilişkin olması</w:t>
      </w:r>
    </w:p>
    <w:p>
      <w:pPr>
        <w:keepNext/>
        <w:spacing w:after="40"/>
        <w:ind w:left="360" w:hanging="360"/>
      </w:pPr>
      <w:r>
        <w:t xml:space="preserve">C) </w:t>
      </w:r>
      <w:r>
        <w:t xml:space="preserve">Talebin somut bir olaya dayanması</w:t>
      </w:r>
    </w:p>
    <w:p>
      <w:pPr>
        <w:keepNext/>
        <w:spacing w:after="40"/>
        <w:ind w:left="360" w:hanging="360"/>
      </w:pPr>
      <w:r>
        <w:t xml:space="preserve">D) </w:t>
      </w:r>
      <w:r>
        <w:t xml:space="preserve">Talep konusu işlemin yargıya intikal etmemiş olması</w:t>
      </w:r>
    </w:p>
    <w:p>
      <w:pPr>
        <w:keepNext w:val="false"/>
        <w:spacing w:after="40"/>
        <w:ind w:left="360" w:hanging="360"/>
      </w:pPr>
      <w:r>
        <w:t xml:space="preserve">E) </w:t>
      </w:r>
      <w:r>
        <w:t xml:space="preserve">Talebin başkalarının işlemlerine ilişkin olmaması</w:t>
      </w:r>
    </w:p>
    <w:p>
      <w:pPr>
        <w:keepNext/>
        <w:spacing w:after="80" w:before="200"/>
      </w:pPr>
      <w:r>
        <w:rPr>
          <w:b/>
          <w:bCs/>
        </w:rPr>
        <w:t xml:space="preserve">92- </w:t>
      </w:r>
      <w:r>
        <w:t xml:space="preserve">(K) firmasının geçici ithalat rejimi kapsamında Türkiye Gümrük Bölgesine getirdiği eşyaya ilişkin rejim hükümlerini ihlal ettiği tespit edilmiştir. Eşya özel kullanıma mahsus taşıt değildir; ihlal, süre aşımı, süresi içinde gümrükçe onaylanmış bir işleme tabi tutmama veya gümrük idaresine bilgi vermeden çıkarma niteliğinde değildir. Eşyanın gümrüklenmiş değeri 500.000 TL, gümrük vergileri toplamı 100.000 TL'dir.</w:t>
      </w:r>
    </w:p>
    <w:p>
      <w:pPr>
        <w:keepNext/>
        <w:spacing w:after="40"/>
        <w:ind w:left="360"/>
      </w:pPr>
      <w:r>
        <w:t xml:space="preserve">4458 sayılı Gümrük Kanununa göre (K) firmasına verilecek idari para cezası kaç TL'dir?</w:t>
      </w:r>
    </w:p>
    <w:p>
      <w:pPr>
        <w:keepNext/>
        <w:spacing w:after="40"/>
        <w:ind w:left="360" w:hanging="360"/>
      </w:pPr>
      <w:r>
        <w:t xml:space="preserve">A) </w:t>
      </w:r>
      <w:r>
        <w:t xml:space="preserve">25.000</w:t>
      </w:r>
    </w:p>
    <w:p>
      <w:pPr>
        <w:keepNext/>
        <w:spacing w:after="40"/>
        <w:ind w:left="360" w:hanging="360"/>
      </w:pPr>
      <w:r>
        <w:t xml:space="preserve">B) </w:t>
      </w:r>
      <w:r>
        <w:t xml:space="preserve">200.000</w:t>
      </w:r>
    </w:p>
    <w:p>
      <w:pPr>
        <w:keepNext/>
        <w:spacing w:after="40"/>
        <w:ind w:left="360" w:hanging="360"/>
      </w:pPr>
      <w:r>
        <w:t xml:space="preserve">C) </w:t>
      </w:r>
      <w:r>
        <w:t xml:space="preserve">300.000</w:t>
      </w:r>
    </w:p>
    <w:p>
      <w:pPr>
        <w:keepNext/>
        <w:spacing w:after="40"/>
        <w:ind w:left="360" w:hanging="360"/>
      </w:pPr>
      <w:r>
        <w:t xml:space="preserve">D) </w:t>
      </w:r>
      <w:r>
        <w:t xml:space="preserve">1.000.000</w:t>
      </w:r>
    </w:p>
    <w:p>
      <w:pPr>
        <w:keepNext w:val="false"/>
        <w:spacing w:after="40"/>
        <w:ind w:left="360" w:hanging="360"/>
      </w:pPr>
      <w:r>
        <w:t xml:space="preserve">E) </w:t>
      </w:r>
      <w:r>
        <w:t xml:space="preserve">2.000.000</w:t>
      </w:r>
    </w:p>
    <w:p>
      <w:pPr>
        <w:keepNext/>
        <w:spacing w:after="80" w:before="200"/>
      </w:pPr>
      <w:r>
        <w:rPr>
          <w:b/>
          <w:bCs/>
        </w:rPr>
        <w:t xml:space="preserve">93- </w:t>
      </w:r>
      <w:r>
        <w:t xml:space="preserve">(M) firmasının kaçakçılık suçu oluşturmayan üç ayrı ihracat işleminde, beyan ve eki belgelerde gösterilen miktar ile fiilen ihraç edilen miktar arasında aşağıdaki farklılıklar tespit edilmiştir:</w:t>
      </w:r>
    </w:p>
    <w:p>
      <w:pPr>
        <w:keepNext/>
        <w:spacing w:after="40"/>
        <w:ind w:left="360"/>
      </w:pPr>
      <w:r>
        <w:t xml:space="preserve">- Birinci işlem: Beyan edilen 2.000 kg, fiilî miktar 2.180 kg</w:t>
      </w:r>
    </w:p>
    <w:p>
      <w:pPr>
        <w:keepNext/>
        <w:spacing w:after="40"/>
        <w:ind w:left="360"/>
      </w:pPr>
      <w:r>
        <w:t xml:space="preserve">- İkinci işlem: Beyan edilen 5.000 kg, fiilî miktar 5.500 kg</w:t>
      </w:r>
    </w:p>
    <w:p>
      <w:pPr>
        <w:keepNext/>
        <w:spacing w:after="40"/>
        <w:ind w:left="360"/>
      </w:pPr>
      <w:r>
        <w:t xml:space="preserve">- Üçüncü işlem: Beyan edilen 4.000 kg, fiilî miktar 4.480 kg</w:t>
      </w:r>
    </w:p>
    <w:p>
      <w:pPr>
        <w:keepNext/>
        <w:spacing w:after="40"/>
        <w:ind w:left="360"/>
      </w:pPr>
      <w:r>
        <w:t xml:space="preserve">4458 sayılı Gümrük Kanununa göre hangi işlem veya işlemler için usulsüzlük cezası, Kanunda belirtilen temel tutarın iki katı olarak uygulanır?</w:t>
      </w:r>
    </w:p>
    <w:p>
      <w:pPr>
        <w:keepNext/>
        <w:spacing w:after="40"/>
        <w:ind w:left="360" w:hanging="360"/>
      </w:pPr>
      <w:r>
        <w:t xml:space="preserve">A) </w:t>
      </w:r>
      <w:r>
        <w:t xml:space="preserve">Yalnız ikinci işlem</w:t>
      </w:r>
    </w:p>
    <w:p>
      <w:pPr>
        <w:keepNext/>
        <w:spacing w:after="40"/>
        <w:ind w:left="360" w:hanging="360"/>
      </w:pPr>
      <w:r>
        <w:t xml:space="preserve">B) </w:t>
      </w:r>
      <w:r>
        <w:t xml:space="preserve">İkinci ve üçüncü işlemler</w:t>
      </w:r>
    </w:p>
    <w:p>
      <w:pPr>
        <w:keepNext/>
        <w:spacing w:after="40"/>
        <w:ind w:left="360" w:hanging="360"/>
      </w:pPr>
      <w:r>
        <w:t xml:space="preserve">C) </w:t>
      </w:r>
      <w:r>
        <w:t xml:space="preserve">Yalnız üçüncü işlem</w:t>
      </w:r>
    </w:p>
    <w:p>
      <w:pPr>
        <w:keepNext/>
        <w:spacing w:after="40"/>
        <w:ind w:left="360" w:hanging="360"/>
      </w:pPr>
      <w:r>
        <w:t xml:space="preserve">D) </w:t>
      </w:r>
      <w:r>
        <w:t xml:space="preserve">Birinci ve üçüncü işlemler</w:t>
      </w:r>
    </w:p>
    <w:p>
      <w:pPr>
        <w:keepNext w:val="false"/>
        <w:spacing w:after="40"/>
        <w:ind w:left="360" w:hanging="360"/>
      </w:pPr>
      <w:r>
        <w:t xml:space="preserve">E) </w:t>
      </w:r>
      <w:r>
        <w:t xml:space="preserve">Birinci, ikinci ve üçüncü işlemler</w:t>
      </w:r>
    </w:p>
    <w:p>
      <w:pPr>
        <w:keepNext/>
        <w:spacing w:after="80" w:before="200"/>
      </w:pPr>
      <w:r>
        <w:rPr>
          <w:b/>
          <w:bCs/>
        </w:rPr>
        <w:t xml:space="preserve">94- </w:t>
      </w:r>
      <w:r>
        <w:t xml:space="preserve">4458 sayılı Gümrük Kanununun idari yaptırımlara ilişkin genel hükümleriyle ilgili olarak;</w:t>
      </w:r>
    </w:p>
    <w:p>
      <w:pPr>
        <w:keepNext/>
        <w:spacing w:after="40"/>
        <w:ind w:left="360"/>
      </w:pPr>
      <w:r>
        <w:t xml:space="preserve">I. Gümrük vergileri alacağına bağlı idari para cezalarının zamanaşımı ilgili gümrük vergilerinin zamanaşımına tabi olduğundan, bu cezalara ilişkin tebligat kural olarak gümrük yükümlülüğünün doğduğu tarihten itibaren üç yıl içinde yapılır.</w:t>
      </w:r>
    </w:p>
    <w:p>
      <w:pPr>
        <w:keepNext/>
        <w:spacing w:after="40"/>
        <w:ind w:left="360"/>
      </w:pPr>
      <w:r>
        <w:t xml:space="preserve">II. Mülkiyetinin kamuya geçirilmesine karar verilen eşyanın bulunamaması hâlinde kaim değer olarak eşyanın CIF kıymetinin kamuya geçirilmesine karar verilir.</w:t>
      </w:r>
    </w:p>
    <w:p>
      <w:pPr>
        <w:keepNext/>
        <w:spacing w:after="40"/>
        <w:ind w:left="360"/>
      </w:pPr>
      <w:r>
        <w:t xml:space="preserve">III. Konusu ve yükümlüsü aynı olan ve aralarında maddi veya hukuki yönden bağlılık bulunan birden fazla beyannameye ilişkin gümrük vergileri ve para cezaları için her beyanname adına ayrı tahakkuk ve ceza kararı düzenlenmesi zorunludur.</w:t>
      </w:r>
    </w:p>
    <w:p>
      <w:pPr>
        <w:keepNext/>
        <w:spacing w:after="40"/>
        <w:ind w:left="360"/>
      </w:pPr>
      <w:r>
        <w:t xml:space="preserve">IV. Kanun uyarınca idari yaptırım kararları gümrük idarelerinin amirleri veya yardımcıları tarafından verilir.</w:t>
      </w:r>
    </w:p>
    <w:p>
      <w:pPr>
        <w:keepNext/>
        <w:spacing w:after="40"/>
        <w:ind w:left="360"/>
      </w:pPr>
      <w:r>
        <w:t xml:space="preserve">ifadelerinden hangileri doğrudur?</w:t>
      </w:r>
    </w:p>
    <w:p>
      <w:pPr>
        <w:keepNext/>
        <w:spacing w:after="40"/>
        <w:ind w:left="360" w:hanging="360"/>
      </w:pPr>
      <w:r>
        <w:t xml:space="preserve">A) </w:t>
      </w:r>
      <w:r>
        <w:t xml:space="preserve">I ve IV</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95- </w:t>
      </w:r>
      <w:r>
        <w:t xml:space="preserve">4458 sayılı Gümrük Kanununa göre serbest dolaşıma giriş rejimi kapsamında yapılan kontrolde, genel düzenleyici idari işlemle ithalinin yasaklandığı ya da ithali izin veya uygunluk belgesine bağlı olduğu hâlde belge alınmış gibi beyan edildiği tespit edilen eşyaya uygulanacak işlemlere ilişkin aşağıdaki ifadelerden hangisi yanlıştır?</w:t>
      </w:r>
    </w:p>
    <w:p>
      <w:pPr>
        <w:keepNext/>
        <w:spacing w:after="40"/>
        <w:ind w:left="360" w:hanging="360"/>
      </w:pPr>
      <w:r>
        <w:t xml:space="preserve">A) </w:t>
      </w:r>
      <w:r>
        <w:t xml:space="preserve">İthali yasak eşya, yükümlü talebi doğrultusunda otuz gün içinde mahrecine iade edilebilir.</w:t>
      </w:r>
    </w:p>
    <w:p>
      <w:pPr>
        <w:keepNext/>
        <w:spacing w:after="40"/>
        <w:ind w:left="360" w:hanging="360"/>
      </w:pPr>
      <w:r>
        <w:t xml:space="preserve">B) </w:t>
      </w:r>
      <w:r>
        <w:t xml:space="preserve">İthali yasak eşya, ilgili kurum ya da kuruluşun uygun görüşü ile doğrudan üçüncü ülkeye transit edilebilir.</w:t>
      </w:r>
    </w:p>
    <w:p>
      <w:pPr>
        <w:keepNext/>
        <w:spacing w:after="40"/>
        <w:ind w:left="360" w:hanging="360"/>
      </w:pPr>
      <w:r>
        <w:t xml:space="preserve">C) </w:t>
      </w:r>
      <w:r>
        <w:t xml:space="preserve">İthali belgeye bağlı olduğu hâlde belge alınmış gibi beyan edilen eşya, ilgili kurum ya da kuruluşun uygun görüşü aranmaksızın üçüncü ülkeye transit edilebilir.</w:t>
      </w:r>
    </w:p>
    <w:p>
      <w:pPr>
        <w:keepNext/>
        <w:spacing w:after="40"/>
        <w:ind w:left="360" w:hanging="360"/>
      </w:pPr>
      <w:r>
        <w:t xml:space="preserve">D) </w:t>
      </w:r>
      <w:r>
        <w:t xml:space="preserve">Süresi içinde mahrecine iade veya üçüncü ülkeye transit edilmeyen ithali yasak eşya, ihraç kaydıyla satış ya da masrafları sahibince karşılanmak koşuluyla imha suretiyle tasfiye edilmek üzere gümrük idaresine terk edilir.</w:t>
      </w:r>
    </w:p>
    <w:p>
      <w:pPr>
        <w:keepNext w:val="false"/>
        <w:spacing w:after="40"/>
        <w:ind w:left="360" w:hanging="360"/>
      </w:pPr>
      <w:r>
        <w:t xml:space="preserve">E) </w:t>
      </w:r>
      <w:r>
        <w:t xml:space="preserve">Teslimden sonra kontrol sonucunda uygunsuzluğu tespit edilen ancak bulunamayan eşyanın gümrüklenmiş değerinin kamuya geçirilmesine karar verilir.</w:t>
      </w:r>
    </w:p>
    <w:p>
      <w:pPr>
        <w:keepNext/>
        <w:spacing w:after="80" w:before="200"/>
      </w:pPr>
      <w:r>
        <w:rPr>
          <w:b/>
          <w:bCs/>
        </w:rPr>
        <w:t xml:space="preserve">96- </w:t>
      </w:r>
      <w:r>
        <w:t xml:space="preserve">Eşyayı gümrük işlemlerine tabi tutmaksızın ülkeye sokan (X) hakkında yapılan yargılamada mahkeme, temel hapis cezasını iki yıl olarak belirlemiştir. Eşyanın gümrük kapıları dışından ülkeye sokulduğu da sabit görülmüştür. Eşya akaryakıt, tütün veya alkollü içki değildir; değeri fahiş değildir ve suç örgüt faaliyeti çerçevesinde ya da birden fazla kişiyle işlenmemiştir.</w:t>
      </w:r>
    </w:p>
    <w:p>
      <w:pPr>
        <w:keepNext/>
        <w:spacing w:after="40"/>
        <w:ind w:left="360"/>
      </w:pPr>
      <w:r>
        <w:t xml:space="preserve">5607 sayılı Kaçakçılıkla Mücadele Kanununa göre, eşyanın gümrük kapıları dışından sokulması nedeniyle yapılacak artırım sonucunda (X)'e verilebilecek hapis cezasının alt ve üst sınırı aşağıdakilerden hangisidir?</w:t>
      </w:r>
    </w:p>
    <w:p>
      <w:pPr>
        <w:keepNext/>
        <w:spacing w:after="40"/>
        <w:ind w:left="360" w:hanging="360"/>
      </w:pPr>
      <w:r>
        <w:t xml:space="preserve">A) </w:t>
      </w:r>
      <w:r>
        <w:t xml:space="preserve">3 yıl – 4 yıl</w:t>
      </w:r>
    </w:p>
    <w:p>
      <w:pPr>
        <w:keepNext/>
        <w:spacing w:after="40"/>
        <w:ind w:left="360" w:hanging="360"/>
      </w:pPr>
      <w:r>
        <w:t xml:space="preserve">B) </w:t>
      </w:r>
      <w:r>
        <w:t xml:space="preserve">2 yıl 8 ay – 4 yıl</w:t>
      </w:r>
    </w:p>
    <w:p>
      <w:pPr>
        <w:keepNext/>
        <w:spacing w:after="40"/>
        <w:ind w:left="360" w:hanging="360"/>
      </w:pPr>
      <w:r>
        <w:t xml:space="preserve">C) </w:t>
      </w:r>
      <w:r>
        <w:t xml:space="preserve">3 yıl – 6 yıl</w:t>
      </w:r>
    </w:p>
    <w:p>
      <w:pPr>
        <w:keepNext/>
        <w:spacing w:after="40"/>
        <w:ind w:left="360" w:hanging="360"/>
      </w:pPr>
      <w:r>
        <w:t xml:space="preserve">D) </w:t>
      </w:r>
      <w:r>
        <w:t xml:space="preserve">2 yıl 8 ay – 3 yıl</w:t>
      </w:r>
    </w:p>
    <w:p>
      <w:pPr>
        <w:keepNext w:val="false"/>
        <w:spacing w:after="40"/>
        <w:ind w:left="360" w:hanging="360"/>
      </w:pPr>
      <w:r>
        <w:t xml:space="preserve">E) </w:t>
      </w:r>
      <w:r>
        <w:t xml:space="preserve">2 yıl 8 ay – 5 yıl</w:t>
      </w:r>
    </w:p>
    <w:p>
      <w:pPr>
        <w:keepNext/>
        <w:spacing w:after="80" w:before="200"/>
      </w:pPr>
      <w:r>
        <w:rPr>
          <w:b/>
          <w:bCs/>
        </w:rPr>
        <w:t xml:space="preserve">97- </w:t>
      </w:r>
      <w:r>
        <w:t xml:space="preserve">5607 sayılı Kaçakçılıkla Mücadele Kanununa göre alıkonulan taşıtın sahibine iadesi için verilecek teminatın belirlenmesinde esas alınan değer ile taşıt türü eşleştirmelerinden hangisi yanlıştır?</w:t>
      </w:r>
    </w:p>
    <w:p>
      <w:pPr>
        <w:keepNext/>
        <w:spacing w:after="40"/>
        <w:ind w:left="360" w:hanging="360"/>
      </w:pPr>
      <w:r>
        <w:t xml:space="preserve">A) </w:t>
      </w:r>
      <w:r>
        <w:t xml:space="preserve">Kara taşıtı – Kasko değeri</w:t>
      </w:r>
    </w:p>
    <w:p>
      <w:pPr>
        <w:keepNext/>
        <w:spacing w:after="40"/>
        <w:ind w:left="360" w:hanging="360"/>
      </w:pPr>
      <w:r>
        <w:t xml:space="preserve">B) </w:t>
      </w:r>
      <w:r>
        <w:t xml:space="preserve">Sigortalı deniz taşıtı – Tekne ve makine sigortasına esas teşkil eden değer</w:t>
      </w:r>
    </w:p>
    <w:p>
      <w:pPr>
        <w:keepNext/>
        <w:spacing w:after="40"/>
        <w:ind w:left="360" w:hanging="360"/>
      </w:pPr>
      <w:r>
        <w:t xml:space="preserve">C) </w:t>
      </w:r>
      <w:r>
        <w:t xml:space="preserve">Demiryolu taşıtı – Kasko değeri</w:t>
      </w:r>
    </w:p>
    <w:p>
      <w:pPr>
        <w:keepNext/>
        <w:spacing w:after="40"/>
        <w:ind w:left="360" w:hanging="360"/>
      </w:pPr>
      <w:r>
        <w:t xml:space="preserve">D) </w:t>
      </w:r>
      <w:r>
        <w:t xml:space="preserve">Hava taşıtı – Piyasa değeri</w:t>
      </w:r>
    </w:p>
    <w:p>
      <w:pPr>
        <w:keepNext w:val="false"/>
        <w:spacing w:after="40"/>
        <w:ind w:left="360" w:hanging="360"/>
      </w:pPr>
      <w:r>
        <w:t xml:space="preserve">E) </w:t>
      </w:r>
      <w:r>
        <w:t xml:space="preserve">Sigortasız deniz taşıtı – Piyasa değeri</w:t>
      </w:r>
    </w:p>
    <w:p>
      <w:pPr>
        <w:keepNext/>
        <w:spacing w:after="80" w:before="200"/>
      </w:pPr>
      <w:r>
        <w:rPr>
          <w:b/>
          <w:bCs/>
        </w:rPr>
        <w:t xml:space="preserve">98- </w:t>
      </w:r>
      <w:r>
        <w:t xml:space="preserve">5607 sayılı Kaçakçılıkla Mücadele Kanununa göre kaçak eşya taşımasında bilerek kullanılan taşıma aracının müsadere edilebilmesi için gerçekleşmesi gereken koşullardan biri aşağıdakilerden hangisi değildir?</w:t>
      </w:r>
    </w:p>
    <w:p>
      <w:pPr>
        <w:keepNext/>
        <w:spacing w:after="40"/>
        <w:ind w:left="360" w:hanging="360"/>
      </w:pPr>
      <w:r>
        <w:t xml:space="preserve">A) </w:t>
      </w:r>
      <w:r>
        <w:t xml:space="preserve">Taşıma aracının Türkiye'de sicile kayıtlı olmaması</w:t>
      </w:r>
    </w:p>
    <w:p>
      <w:pPr>
        <w:keepNext/>
        <w:spacing w:after="40"/>
        <w:ind w:left="360" w:hanging="360"/>
      </w:pPr>
      <w:r>
        <w:t xml:space="preserve">B) </w:t>
      </w:r>
      <w:r>
        <w:t xml:space="preserve">Kaçak eşyanın, fiilin ortaya çıkmasını engelleyecek şekilde özel olarak hazırlanmış gizli tertibat içinde taşınmış olması</w:t>
      </w:r>
    </w:p>
    <w:p>
      <w:pPr>
        <w:keepNext/>
        <w:spacing w:after="40"/>
        <w:ind w:left="360" w:hanging="360"/>
      </w:pPr>
      <w:r>
        <w:t xml:space="preserve">C) </w:t>
      </w:r>
      <w:r>
        <w:t xml:space="preserve">Kaçak eşyanın, taşıma aracı yüküne göre miktar veya hacim bakımından tamamını ya da ağırlıklı bölümünü oluşturması</w:t>
      </w:r>
    </w:p>
    <w:p>
      <w:pPr>
        <w:keepNext/>
        <w:spacing w:after="40"/>
        <w:ind w:left="360" w:hanging="360"/>
      </w:pPr>
      <w:r>
        <w:t xml:space="preserve">D) </w:t>
      </w:r>
      <w:r>
        <w:t xml:space="preserve">Kaçak eşyanın naklinin, bu aracın kullanılmasını gerekli kılması</w:t>
      </w:r>
    </w:p>
    <w:p>
      <w:pPr>
        <w:keepNext w:val="false"/>
        <w:spacing w:after="40"/>
        <w:ind w:left="360" w:hanging="360"/>
      </w:pPr>
      <w:r>
        <w:t xml:space="preserve">E) </w:t>
      </w:r>
      <w:r>
        <w:t xml:space="preserve">Taşıma aracındaki kaçak eşyanın toplum veya çevre sağlığı açısından zararlı maddelerden olması</w:t>
      </w:r>
    </w:p>
    <w:p>
      <w:pPr>
        <w:keepNext/>
        <w:spacing w:after="80" w:before="200"/>
      </w:pPr>
      <w:r>
        <w:rPr>
          <w:b/>
          <w:bCs/>
        </w:rPr>
        <w:t xml:space="preserve">99- </w:t>
      </w:r>
      <w:r>
        <w:t xml:space="preserve">Kendisine 4 Şubat 2026 tarihinde idari para cezası kararı tebliğ edilen (Y), bu karara itiraz etmek istemektedir. Kararı veren gümrük müdürlüğünün bir üst makamı bulunmaktadır.</w:t>
      </w:r>
    </w:p>
    <w:p>
      <w:pPr>
        <w:keepNext/>
        <w:spacing w:after="40"/>
        <w:ind w:left="360"/>
      </w:pPr>
      <w:r>
        <w:t xml:space="preserve">4458 sayılı Gümrük Kanununa göre (Y)'nin itirazına ilişkin aşağıdakilerden hangisi doğrudur?</w:t>
      </w:r>
    </w:p>
    <w:p>
      <w:pPr>
        <w:keepNext/>
        <w:spacing w:after="40"/>
        <w:ind w:left="360" w:hanging="360"/>
      </w:pPr>
      <w:r>
        <w:t xml:space="preserve">A) </w:t>
      </w:r>
      <w:r>
        <w:t xml:space="preserve">İtirazını en geç 6 Mart 2026 tarihine kadar bir üst makama dilekçe ile yapabilir.</w:t>
      </w:r>
    </w:p>
    <w:p>
      <w:pPr>
        <w:keepNext/>
        <w:spacing w:after="40"/>
        <w:ind w:left="360" w:hanging="360"/>
      </w:pPr>
      <w:r>
        <w:t xml:space="preserve">B) </w:t>
      </w:r>
      <w:r>
        <w:t xml:space="preserve">İtirazını en geç 19 Şubat 2026 tarihine kadar yalnızca kararı veren gümrük müdürlüğüne dilekçe ile yapabilir.</w:t>
      </w:r>
    </w:p>
    <w:p>
      <w:pPr>
        <w:keepNext/>
        <w:spacing w:after="40"/>
        <w:ind w:left="360" w:hanging="360"/>
      </w:pPr>
      <w:r>
        <w:t xml:space="preserve">C) </w:t>
      </w:r>
      <w:r>
        <w:t xml:space="preserve">İtirazını en geç 19 Şubat 2026 tarihine kadar bir üst makama dilekçe ile yapabilir.</w:t>
      </w:r>
    </w:p>
    <w:p>
      <w:pPr>
        <w:keepNext/>
        <w:spacing w:after="40"/>
        <w:ind w:left="360" w:hanging="360"/>
      </w:pPr>
      <w:r>
        <w:t xml:space="preserve">D) </w:t>
      </w:r>
      <w:r>
        <w:t xml:space="preserve">İtiraz dilekçesini süresi içinde yanlış makama vermesi hâlinde itirazı süresinde yapılmamış sayılır.</w:t>
      </w:r>
    </w:p>
    <w:p>
      <w:pPr>
        <w:keepNext w:val="false"/>
        <w:spacing w:after="40"/>
        <w:ind w:left="360" w:hanging="360"/>
      </w:pPr>
      <w:r>
        <w:t xml:space="preserve">E) </w:t>
      </w:r>
      <w:r>
        <w:t xml:space="preserve">İdareye intikal eden itirazı on beş gün içinde karara bağlanarak kendisine tebliğ edilir.</w:t>
      </w:r>
    </w:p>
    <w:p>
      <w:pPr>
        <w:keepNext/>
        <w:spacing w:after="80" w:before="200"/>
      </w:pPr>
      <w:r>
        <w:rPr>
          <w:b/>
          <w:bCs/>
        </w:rPr>
        <w:t xml:space="preserve">100- </w:t>
      </w:r>
      <w:r>
        <w:t xml:space="preserve">Tasfiye Yönetmeliğine göre tasfiyelik hâle gelen eşya ile bu eşyaya uygulanacak tasfiye yolu eşleştirmelerinden hangisi yanlıştır?</w:t>
      </w:r>
    </w:p>
    <w:p>
      <w:pPr>
        <w:keepNext/>
        <w:spacing w:after="40"/>
        <w:ind w:left="360" w:hanging="360"/>
      </w:pPr>
      <w:r>
        <w:t xml:space="preserve">A) </w:t>
      </w:r>
      <w:r>
        <w:t xml:space="preserve">Komisyonca hurda ve ilk madde hâline geldiği tespit olunan eşya – Çevre ve Şehircilik Bakanlığınca yetkilendirilen kişi ve kuruluşlara verilme</w:t>
      </w:r>
    </w:p>
    <w:p>
      <w:pPr>
        <w:keepNext/>
        <w:spacing w:after="40"/>
        <w:ind w:left="360" w:hanging="360"/>
      </w:pPr>
      <w:r>
        <w:t xml:space="preserve">B) </w:t>
      </w:r>
      <w:r>
        <w:t xml:space="preserve">İthalatı yasak veya kısıtlamaya tabi eşya – Yalnızca yeniden ihraç amacıyla satış</w:t>
      </w:r>
    </w:p>
    <w:p>
      <w:pPr>
        <w:keepNext/>
        <w:spacing w:after="40"/>
        <w:ind w:left="360" w:hanging="360"/>
      </w:pPr>
      <w:r>
        <w:t xml:space="preserve">C) </w:t>
      </w:r>
      <w:r>
        <w:t xml:space="preserve">Ekonomik değerini yitiren eşya – Komisyon kararıyla imha</w:t>
      </w:r>
    </w:p>
    <w:p>
      <w:pPr>
        <w:keepNext/>
        <w:spacing w:after="40"/>
        <w:ind w:left="360" w:hanging="360"/>
      </w:pPr>
      <w:r>
        <w:t xml:space="preserve">D) </w:t>
      </w:r>
      <w:r>
        <w:t xml:space="preserve">Antika, müze ve sanat eşyası – Kültür ve Turizm Bakanlığına bedelli veya bedelsiz verilme</w:t>
      </w:r>
    </w:p>
    <w:p>
      <w:pPr>
        <w:keepNext w:val="false"/>
        <w:spacing w:after="40"/>
        <w:ind w:left="360" w:hanging="360"/>
      </w:pPr>
      <w:r>
        <w:t xml:space="preserve">E) </w:t>
      </w:r>
      <w:r>
        <w:t xml:space="preserve">Konteynerler – Kamu kurum ve kuruluşlarına işletme müdürlüğünce belirlenecek bedelle verilme</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p>
      <w:r>
        <w:br w:type="page"/>
      </w:r>
    </w:p>
    <w:p>
      <w:pPr>
        <w:pStyle w:val="Heading1"/>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Genel Kültür Kitabı – Anlam bilgisi (Anlam ilişkileri ve bağlam)</w:t>
      </w:r>
    </w:p>
    <w:p>
      <w:pPr>
        <w:keepNext/>
        <w:spacing w:after="80" w:before="200"/>
      </w:pPr>
      <w:r>
        <w:rPr>
          <w:b/>
          <w:bCs/>
        </w:rPr>
        <w:t xml:space="preserve">1- </w:t>
      </w:r>
      <w:r>
        <w:t xml:space="preserve">Aşağıdaki sözcük çiftlerinden hangisinde karşıt anlam ilişkisi yoktur?</w:t>
      </w:r>
    </w:p>
    <w:p>
      <w:pPr>
        <w:keepNext/>
        <w:spacing w:after="40"/>
        <w:ind w:left="360" w:hanging="360"/>
      </w:pPr>
      <w:r>
        <w:t xml:space="preserve">A) </w:t>
      </w:r>
      <w:r>
        <w:t xml:space="preserve">erken - geç</w:t>
      </w:r>
    </w:p>
    <w:p>
      <w:pPr>
        <w:keepNext/>
        <w:spacing w:after="40"/>
        <w:ind w:left="360" w:hanging="360"/>
      </w:pPr>
      <w:r>
        <w:t xml:space="preserve">B) </w:t>
      </w:r>
      <w:r>
        <w:t xml:space="preserve">uzun - kısa</w:t>
      </w:r>
    </w:p>
    <w:p>
      <w:pPr>
        <w:keepNext/>
        <w:spacing w:after="40"/>
        <w:ind w:left="360" w:hanging="360"/>
      </w:pPr>
      <w:r>
        <w:t xml:space="preserve">C) </w:t>
      </w:r>
      <w:r>
        <w:t xml:space="preserve">girmek - çıkmak</w:t>
      </w:r>
    </w:p>
    <w:p>
      <w:pPr>
        <w:keepNext/>
        <w:spacing w:after="40"/>
        <w:ind w:left="360" w:hanging="360"/>
      </w:pPr>
      <w:r>
        <w:t xml:space="preserve">D) </w:t>
      </w:r>
      <w:r>
        <w:t xml:space="preserve">yükselmek - alçalmak</w:t>
      </w:r>
    </w:p>
    <w:p>
      <w:pPr>
        <w:keepNext w:val="false"/>
        <w:spacing w:after="40"/>
        <w:ind w:left="360" w:hanging="360"/>
      </w:pPr>
      <w:r>
        <w:t xml:space="preserve">E) </w:t>
      </w:r>
      <w:r>
        <w:t xml:space="preserve">okumak - okumamak</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Kitaba göre dar/geniş ve erken/geç gibi çiftler karşıtlık, kapıyı açmak/kapıyı kapamak gibi çiftler karşıt eylem bildirir. Açmak/açmamak gibi bir eylemin olumlu ve olumsuz biçimleri ise karşıt anlamlı değildir; bir eylemin yapılmaması, onun karşıtının yapıldığı anlamına gelmez. 'Erken - geç', 'uzun - kısa', 'girmek - çıkmak' ve 'yükselmek - alçalmak' karşıt anlamlıdır; 'okumak - okumamak' ise aynı eylemin olumlu ve olumsuz biçimidir. Bu nedenle doğru cevap E seçeneğidir. (MD Genel Kültür Kitabı s. 182)</w:t>
      </w:r>
    </w:p>
    <w:p>
      <w:pPr>
        <w:keepNext/>
        <w:spacing w:after="40" w:before="280"/>
      </w:pPr>
      <w:r>
        <w:rPr>
          <w:i/>
          <w:iCs/>
          <w:color w:val="B8860B"/>
          <w:sz w:val="20"/>
          <w:szCs w:val="20"/>
        </w:rPr>
        <w:t xml:space="preserve">Genel Kültür Kitabı – Anlam bilgisi (Neden, amaç ve koşul)</w:t>
      </w:r>
    </w:p>
    <w:p>
      <w:pPr>
        <w:keepNext/>
        <w:spacing w:after="80" w:before="200"/>
      </w:pPr>
      <w:r>
        <w:rPr>
          <w:b/>
          <w:bCs/>
        </w:rPr>
        <w:t xml:space="preserve">2- </w:t>
      </w:r>
      <w:r>
        <w:t xml:space="preserve">Aşağıdaki cümlelerin hangisinde koşul-sonuç ilişkisi vardır?</w:t>
      </w:r>
    </w:p>
    <w:p>
      <w:pPr>
        <w:keepNext/>
        <w:spacing w:after="40"/>
        <w:ind w:left="360" w:hanging="360"/>
      </w:pPr>
      <w:r>
        <w:t xml:space="preserve">A) </w:t>
      </w:r>
      <w:r>
        <w:t xml:space="preserve">Keşke bu akşam bize uğrasa.</w:t>
      </w:r>
    </w:p>
    <w:p>
      <w:pPr>
        <w:keepNext/>
        <w:spacing w:after="40"/>
        <w:ind w:left="360" w:hanging="360"/>
      </w:pPr>
      <w:r>
        <w:t xml:space="preserve">B) </w:t>
      </w:r>
      <w:r>
        <w:t xml:space="preserve">Yoğun kar yüzünden okullar tatil edildi.</w:t>
      </w:r>
    </w:p>
    <w:p>
      <w:pPr>
        <w:keepNext/>
        <w:spacing w:after="40"/>
        <w:ind w:left="360" w:hanging="360"/>
      </w:pPr>
      <w:r>
        <w:t xml:space="preserve">C) </w:t>
      </w:r>
      <w:r>
        <w:t xml:space="preserve">Raporu bitirmen şartıyla erken çıkabilirsin.</w:t>
      </w:r>
    </w:p>
    <w:p>
      <w:pPr>
        <w:keepNext/>
        <w:spacing w:after="40"/>
        <w:ind w:left="360" w:hanging="360"/>
      </w:pPr>
      <w:r>
        <w:t xml:space="preserve">D) </w:t>
      </w:r>
      <w:r>
        <w:t xml:space="preserve">Sınav sonucunu öğrenmek üzere bilgisayarı açtı.</w:t>
      </w:r>
    </w:p>
    <w:p>
      <w:pPr>
        <w:keepNext w:val="false"/>
        <w:spacing w:after="40"/>
        <w:ind w:left="360" w:hanging="360"/>
      </w:pPr>
      <w:r>
        <w:t xml:space="preserve">E) </w:t>
      </w:r>
      <w:r>
        <w:t xml:space="preserve">Yolda kaldığı için toplantıya geç kaldı.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Kitaba göre koşul-sonuç ilişkisinde bir durumun gerçekleşmesi bir şarta bağlanır; bu ilişki '-se' ekiyle kurulabileceği gibi '-ması şartıyla' gibi farklı yapılarla da kurulabilir. 'Raporu bitirmen şartıyla erken çıkabilirsin.' cümlesinde erken çıkabilme, raporun bitirilmesi şartına bağlanmıştır. 'Keşke bu akşam bize uğrasa.' cümlesindeki '-se' dilek bildirir; her '-se' koşul değildir. 'Yoğun kar yüzünden' ve 'Yolda kaldığı için' ifadeleri gerekçe bildirdiğinden neden-sonuç, 'öğrenmek üzere' ifadesi ulaşılmak istenen hedefi bildirdiğinden amaç-sonuç ilişkisi kurar. Bu nedenle doğru cevap C seçeneğidir. (MD Genel Kültür Kitabı s. 183)</w:t>
      </w:r>
    </w:p>
    <w:p>
      <w:pPr>
        <w:keepNext/>
        <w:spacing w:after="40" w:before="280"/>
      </w:pPr>
      <w:r>
        <w:rPr>
          <w:i/>
          <w:iCs/>
          <w:color w:val="B8860B"/>
          <w:sz w:val="20"/>
          <w:szCs w:val="20"/>
        </w:rPr>
        <w:t xml:space="preserve">Genel Kültür Kitabı – Noktalama (Soru ve ünlem işaretleri)</w:t>
      </w:r>
    </w:p>
    <w:p>
      <w:pPr>
        <w:keepNext/>
        <w:spacing w:after="80" w:before="200"/>
      </w:pPr>
      <w:r>
        <w:rPr>
          <w:b/>
          <w:bCs/>
        </w:rPr>
        <w:t xml:space="preserve">3- </w:t>
      </w:r>
      <w:r>
        <w:t xml:space="preserve">Aşağıdaki cümlelerin hangisinin sonuna soru işareti getirilmelidir?</w:t>
      </w:r>
    </w:p>
    <w:p>
      <w:pPr>
        <w:keepNext/>
        <w:spacing w:after="40"/>
        <w:ind w:left="360" w:hanging="360"/>
      </w:pPr>
      <w:r>
        <w:t xml:space="preserve">A) </w:t>
      </w:r>
      <w:r>
        <w:t xml:space="preserve">Belgeyi kimin imzaladığını müdüre sordum</w:t>
      </w:r>
    </w:p>
    <w:p>
      <w:pPr>
        <w:keepNext/>
        <w:spacing w:after="40"/>
        <w:ind w:left="360" w:hanging="360"/>
      </w:pPr>
      <w:r>
        <w:t xml:space="preserve">B) </w:t>
      </w:r>
      <w:r>
        <w:t xml:space="preserve">Raporu sen mi teslim edeceksin, Can mı</w:t>
      </w:r>
    </w:p>
    <w:p>
      <w:pPr>
        <w:keepNext/>
        <w:spacing w:after="40"/>
        <w:ind w:left="360" w:hanging="360"/>
      </w:pPr>
      <w:r>
        <w:t xml:space="preserve">C) </w:t>
      </w:r>
      <w:r>
        <w:t xml:space="preserve">Yağmur dindi mi yola çıkıyoruz</w:t>
      </w:r>
    </w:p>
    <w:p>
      <w:pPr>
        <w:keepNext/>
        <w:spacing w:after="40"/>
        <w:ind w:left="360" w:hanging="360"/>
      </w:pPr>
      <w:r>
        <w:t xml:space="preserve">D) </w:t>
      </w:r>
      <w:r>
        <w:t xml:space="preserve">Temiz mi temiz bir oda hazırlamışlar</w:t>
      </w:r>
    </w:p>
    <w:p>
      <w:pPr>
        <w:keepNext w:val="false"/>
        <w:spacing w:after="40"/>
        <w:ind w:left="360" w:hanging="360"/>
      </w:pPr>
      <w:r>
        <w:t xml:space="preserve">E) </w:t>
      </w:r>
      <w:r>
        <w:t xml:space="preserve">Soruyu nasıl çözdüğünü bize anlattı</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Kitaba göre soru işareti, cümlenin bütünü soru soruyorsa kullanılır; cümlede soru sözcüğü ya da soru eki bulunması tek başına yeterli değildir. 'Belgeyi kimin imzaladığını müdüre sordum' ve 'Soruyu nasıl çözdüğünü bize anlattı' cümleleri dolaylı soru içerip bilgi verdiğinden nokta ile biter. 'Yağmur dindi mi yola çıkıyoruz' cümlesinde 'mi' zaman ilişkisi ('dinince') kurar; 'Temiz mi temiz bir oda hazırlamışlar' cümlesinde ise pekiştirme yapar; bu cümlelerin sonuna da nokta konur. 'Raporu sen mi teslim edeceksin, Can mı' cümlesi gerçek bir soru sorar; birbiriyle bağlantılı soruların sonunda tek soru işareti yeterlidir. Bu nedenle doğru cevap B seçeneğidir. (MD Genel Kültür Kitabı s. 179)</w:t>
      </w:r>
    </w:p>
    <w:p>
      <w:pPr>
        <w:keepNext/>
        <w:spacing w:after="40" w:before="280"/>
      </w:pPr>
      <w:r>
        <w:rPr>
          <w:i/>
          <w:iCs/>
          <w:color w:val="B8860B"/>
          <w:sz w:val="20"/>
          <w:szCs w:val="20"/>
        </w:rPr>
        <w:t xml:space="preserve">Genel Kültür Kitabı – Paragraf ve anlatım (Yazarın amacı ve tutumu)</w:t>
      </w:r>
    </w:p>
    <w:p>
      <w:pPr>
        <w:keepNext/>
        <w:spacing w:after="80" w:before="200"/>
      </w:pPr>
      <w:r>
        <w:rPr>
          <w:b/>
          <w:bCs/>
        </w:rPr>
        <w:t xml:space="preserve">4- </w:t>
      </w:r>
      <w:r>
        <w:t xml:space="preserve">Bir şehri tanımanın en kestirme yolu, onun çarşısında dolaşmaktır. Vitrinlerde neyin satıldığına, esnafın müşteriyle nasıl konuştuğuna, kalabalığın hangi saatlerde arttığına dikkat eden biri, rehber kitaplarda yazmayan pek çok şey öğrenir. Çarşı; şehrin neyi ürettiğini, neye ihtiyaç duyduğunu ve gündelik hayatın hangi ritimle aktığını aynı anda gösterir. Müzeler bize şehrin geçmişini anlatır; çarşı ise şehrin bugün nasıl yaşadığını.</w:t>
      </w:r>
    </w:p>
    <w:p>
      <w:pPr>
        <w:keepNext/>
        <w:spacing w:after="40"/>
        <w:ind w:left="360"/>
      </w:pPr>
      <w:r>
        <w:t xml:space="preserve">Bu parça aşağıdaki sorulardan hangisine cevap olarak yazılmıştır?</w:t>
      </w:r>
    </w:p>
    <w:p>
      <w:pPr>
        <w:keepNext/>
        <w:spacing w:after="40"/>
        <w:ind w:left="360" w:hanging="360"/>
      </w:pPr>
      <w:r>
        <w:t xml:space="preserve">A) </w:t>
      </w:r>
      <w:r>
        <w:t xml:space="preserve">Rehber kitaplar bir şehri tanıtırken en çok hangi bilgilere yer vermektedir?</w:t>
      </w:r>
    </w:p>
    <w:p>
      <w:pPr>
        <w:keepNext/>
        <w:spacing w:after="40"/>
        <w:ind w:left="360" w:hanging="360"/>
      </w:pPr>
      <w:r>
        <w:t xml:space="preserve">B) </w:t>
      </w:r>
      <w:r>
        <w:t xml:space="preserve">Müzeler bir şehrin geçmişini ziyaretçilere nasıl aktarır?</w:t>
      </w:r>
    </w:p>
    <w:p>
      <w:pPr>
        <w:keepNext/>
        <w:spacing w:after="40"/>
        <w:ind w:left="360" w:hanging="360"/>
      </w:pPr>
      <w:r>
        <w:t xml:space="preserve">C) </w:t>
      </w:r>
      <w:r>
        <w:t xml:space="preserve">Çarşılarda esnaf ile müşteri arasındaki ilişki zamanla nasıl değişmiştir?</w:t>
      </w:r>
    </w:p>
    <w:p>
      <w:pPr>
        <w:keepNext/>
        <w:spacing w:after="40"/>
        <w:ind w:left="360" w:hanging="360"/>
      </w:pPr>
      <w:r>
        <w:t xml:space="preserve">D) </w:t>
      </w:r>
      <w:r>
        <w:t xml:space="preserve">Bir şehrin bugün nasıl yaşadığını anlamak için nereye bakılmalıdır?</w:t>
      </w:r>
    </w:p>
    <w:p>
      <w:pPr>
        <w:keepNext w:val="false"/>
        <w:spacing w:after="40"/>
        <w:ind w:left="360" w:hanging="360"/>
      </w:pPr>
      <w:r>
        <w:t xml:space="preserve">E) </w:t>
      </w:r>
      <w:r>
        <w:t xml:space="preserve">Bir şehirde alışveriş için en uygun saatler hangileridir?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Kitaba göre paragrafa uygun soru seçilirken ortak kelimeye değil, paragrafın açıkladığı yanıt ilişkisine bakılır. Parça, çarşıda dolaşan kişinin şehrin ne ürettiğini, neye ihtiyaç duyduğunu ve gündelik hayatın ritmini gördüğünü anlatarak 'müzeler geçmişi, çarşı ise şehrin bugün nasıl yaşadığını gösterir' yargısına ulaşır; bu yargı, 'Bir şehrin bugün nasıl yaşadığını anlamak için nereye bakılmalıdır?' sorusunun cevabıdır. Rehber kitaplar, müzeler ve esnaf-müşteri ilişkisi parçada geçse de parça bunların içeriğini, işleyişini ya da zaman içindeki değişimini açıklamaz; alışveriş için uygun saatlerden de söz etmez. Bu nedenle doğru cevap D seçeneğidir. (MD Genel Kültür Kitabı s. 195)</w:t>
      </w:r>
    </w:p>
    <w:p>
      <w:pPr>
        <w:keepNext/>
        <w:spacing w:after="40" w:before="280"/>
      </w:pPr>
      <w:r>
        <w:rPr>
          <w:i/>
          <w:iCs/>
          <w:color w:val="B8860B"/>
          <w:sz w:val="20"/>
          <w:szCs w:val="20"/>
        </w:rPr>
        <w:t xml:space="preserve">Genel Kültür Kitabı – Anlatım bozukluğu (Anlamı bozan sözcükler; Özne ile yüklem uyumu; Eksik ögeler ve tamlamalar)</w:t>
      </w:r>
    </w:p>
    <w:p>
      <w:pPr>
        <w:keepNext/>
        <w:spacing w:after="80" w:before="200"/>
      </w:pPr>
      <w:r>
        <w:rPr>
          <w:b/>
          <w:bCs/>
        </w:rPr>
        <w:t xml:space="preserve">5- </w:t>
      </w:r>
      <w:r>
        <w:t xml:space="preserve">(I) Kasabanın kütüphanesi geçen ay baştan sona yenilendi. (II) Görevliler kitapları konularına göre ayırdı ve raflara yerleştirdi. (III) Çok beğenildi okuma salonuna konulan yeni masalar. (IV) Kütüphane müdürü ve ben açılış konuşmasını birlikte hazırladık. (V) Açılışa gelen ziyaretçiler, kesinlikle yeni düzeni beğenmiş olabilir.</w:t>
      </w:r>
    </w:p>
    <w:p>
      <w:pPr>
        <w:keepNext/>
        <w:spacing w:after="40"/>
        <w:ind w:left="360"/>
      </w:pPr>
      <w:r>
        <w:t xml:space="preserve">Bu parçadaki numaralanmış cümlelerin hangisinde anlatım bozukluğu vardır?</w:t>
      </w:r>
    </w:p>
    <w:p>
      <w:pPr>
        <w:keepNext/>
        <w:spacing w:after="40"/>
        <w:ind w:left="360" w:hanging="360"/>
      </w:pPr>
      <w:r>
        <w:t xml:space="preserve">A) </w:t>
      </w:r>
      <w:r>
        <w:t xml:space="preserve">I</w:t>
      </w:r>
    </w:p>
    <w:p>
      <w:pPr>
        <w:keepNext/>
        <w:spacing w:after="40"/>
        <w:ind w:left="360" w:hanging="360"/>
      </w:pPr>
      <w:r>
        <w:t xml:space="preserve">B) </w:t>
      </w:r>
      <w:r>
        <w:t xml:space="preserve">II</w:t>
      </w:r>
    </w:p>
    <w:p>
      <w:pPr>
        <w:keepNext/>
        <w:spacing w:after="40"/>
        <w:ind w:left="360" w:hanging="360"/>
      </w:pPr>
      <w:r>
        <w:t xml:space="preserve">C) </w:t>
      </w:r>
      <w:r>
        <w:t xml:space="preserve">III</w:t>
      </w:r>
    </w:p>
    <w:p>
      <w:pPr>
        <w:keepNext/>
        <w:spacing w:after="40"/>
        <w:ind w:left="360" w:hanging="360"/>
      </w:pPr>
      <w:r>
        <w:t xml:space="preserve">D) </w:t>
      </w:r>
      <w:r>
        <w:t xml:space="preserve">IV</w:t>
      </w:r>
    </w:p>
    <w:p>
      <w:pPr>
        <w:keepNext w:val="false"/>
        <w:spacing w:after="40"/>
        <w:ind w:left="360" w:hanging="360"/>
      </w:pPr>
      <w:r>
        <w:t xml:space="preserve">E) </w:t>
      </w:r>
      <w:r>
        <w:t xml:space="preserve">V</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Kitaba göre kesinlik bildiren bir sözle olasılık bildiren bir yüklem aynı cümlede çatıştırılamaz ('Kesinlikle dosyayı evde unutmuş olabilir.' bozuk bir cümledir). (V) numaralı cümlede 'kesinlikle' sözü ile 'beğenmiş olabilir' yüklemi çeliştiğinden anlatım bozukluğu vardır. (II) numaralı cümlede 'kitapları' nesnesi iki yükleme de aynı biçimde bağlanabildiğinden ortak kullanım doğrudur; (III) numaralı cümle devriktir ve devrik cümle kendiliğinden anlatım bozukluğu oluşturmaz; (IV) numaralı cümlede özne grubunda 'ben' bulunduğundan yüklemin 'biz'e göre çekimlenmesi ('hazırladık') doğrudur; (I) numaralı cümlede de bir bozukluk yoktur. Bu nedenle doğru cevap E seçeneğidir. (MD Genel Kültür Kitabı s. 168, 188, 190, 191)</w:t>
      </w:r>
    </w:p>
    <w:p>
      <w:pPr>
        <w:keepNext/>
        <w:spacing w:after="40" w:before="280"/>
      </w:pPr>
      <w:r>
        <w:rPr>
          <w:i/>
          <w:iCs/>
          <w:color w:val="B8860B"/>
          <w:sz w:val="20"/>
          <w:szCs w:val="20"/>
        </w:rPr>
        <w:t xml:space="preserve">Genel Kültür Kitabı – Zaman ve takvim (Saat ile süre aynı şey değildir; Bitiş saati ve gece yarısı)</w:t>
      </w:r>
    </w:p>
    <w:p>
      <w:pPr>
        <w:keepNext/>
        <w:spacing w:after="80" w:before="200"/>
      </w:pPr>
      <w:r>
        <w:rPr>
          <w:b/>
          <w:bCs/>
        </w:rPr>
        <w:t xml:space="preserve">6- </w:t>
      </w:r>
      <w:r>
        <w:t xml:space="preserve">Bir tren aynı gün içinde saat 09.47'de kalkmış ve 13.25'te varış noktasına ulaşmıştır.</w:t>
      </w:r>
    </w:p>
    <w:p>
      <w:pPr>
        <w:keepNext/>
        <w:spacing w:after="40"/>
        <w:ind w:left="360"/>
      </w:pPr>
      <w:r>
        <w:t xml:space="preserve">Buna göre trenin yolculuğu kaç dakika sürmüştür?</w:t>
      </w:r>
    </w:p>
    <w:p>
      <w:pPr>
        <w:keepNext/>
        <w:spacing w:after="40"/>
        <w:ind w:left="360" w:hanging="360"/>
      </w:pPr>
      <w:r>
        <w:t xml:space="preserve">A) </w:t>
      </w:r>
      <w:r>
        <w:t xml:space="preserve">218</w:t>
      </w:r>
    </w:p>
    <w:p>
      <w:pPr>
        <w:keepNext/>
        <w:spacing w:after="40"/>
        <w:ind w:left="360" w:hanging="360"/>
      </w:pPr>
      <w:r>
        <w:t xml:space="preserve">B) </w:t>
      </w:r>
      <w:r>
        <w:t xml:space="preserve">222</w:t>
      </w:r>
    </w:p>
    <w:p>
      <w:pPr>
        <w:keepNext/>
        <w:spacing w:after="40"/>
        <w:ind w:left="360" w:hanging="360"/>
      </w:pPr>
      <w:r>
        <w:t xml:space="preserve">C) </w:t>
      </w:r>
      <w:r>
        <w:t xml:space="preserve">228</w:t>
      </w:r>
    </w:p>
    <w:p>
      <w:pPr>
        <w:keepNext/>
        <w:spacing w:after="40"/>
        <w:ind w:left="360" w:hanging="360"/>
      </w:pPr>
      <w:r>
        <w:t xml:space="preserve">D) </w:t>
      </w:r>
      <w:r>
        <w:t xml:space="preserve">238</w:t>
      </w:r>
    </w:p>
    <w:p>
      <w:pPr>
        <w:keepNext w:val="false"/>
        <w:spacing w:after="40"/>
        <w:ind w:left="360" w:hanging="360"/>
      </w:pPr>
      <w:r>
        <w:t xml:space="preserve">E) </w:t>
      </w:r>
      <w:r>
        <w:t xml:space="preserve">258</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Kitaba göre saat bir anı, süre ise iki an arasında geçen zamanı gösterir; saat–dakika hesabı 60 tabanlı yapılır ve saat gösterimindeki nokta ondalık virgülü gibi işlenmez. 09.47'den 12.47'ye 3 saat, 12.47'den 13.25'e 38 dakika geçer: 3 × 60 + 38 = 218 dakika. Saatleri ondalık sayı gibi çıkarıp 13,25 − 9,47 = 3,78 bulmak ve bunu 3 saat 78 dakika (258 dakika) saymak tuzaktır. Bu nedenle doğru cevap A seçeneğidir. (MD Genel Kültür Kitabı s. 244, 245)</w:t>
      </w:r>
    </w:p>
    <w:p>
      <w:pPr>
        <w:keepNext/>
        <w:spacing w:after="40" w:before="280"/>
      </w:pPr>
      <w:r>
        <w:rPr>
          <w:i/>
          <w:iCs/>
          <w:color w:val="B8860B"/>
          <w:sz w:val="20"/>
          <w:szCs w:val="20"/>
        </w:rPr>
        <w:t xml:space="preserve">Genel Kültür Kitabı – Geometri (Prizma, silindir ve hacim)</w:t>
      </w:r>
    </w:p>
    <w:p>
      <w:pPr>
        <w:keepNext/>
        <w:spacing w:after="80" w:before="200"/>
      </w:pPr>
      <w:r>
        <w:rPr>
          <w:b/>
          <w:bCs/>
        </w:rPr>
        <w:t xml:space="preserve">7- </w:t>
      </w:r>
      <w:r>
        <w:t xml:space="preserve">İç boyutları 80 cm, 50 cm ve 40 cm olan dikdörtgenler prizması biçimindeki bir su deposunun yarısı doludur. Depodaki suyun tamamı, her biri tamamen dolacak biçimde 2 litrelik şişelere aktarılacaktır.</w:t>
      </w:r>
    </w:p>
    <w:p>
      <w:pPr>
        <w:keepNext/>
        <w:spacing w:after="40"/>
        <w:ind w:left="360"/>
      </w:pPr>
      <w:r>
        <w:t xml:space="preserve">Buna göre kaç şişe gerekir?</w:t>
      </w:r>
    </w:p>
    <w:p>
      <w:pPr>
        <w:keepNext/>
        <w:spacing w:after="40"/>
        <w:ind w:left="360" w:hanging="360"/>
      </w:pPr>
      <w:r>
        <w:t xml:space="preserve">A) </w:t>
      </w:r>
      <w:r>
        <w:t xml:space="preserve">20</w:t>
      </w:r>
    </w:p>
    <w:p>
      <w:pPr>
        <w:keepNext/>
        <w:spacing w:after="40"/>
        <w:ind w:left="360" w:hanging="360"/>
      </w:pPr>
      <w:r>
        <w:t xml:space="preserve">B) </w:t>
      </w:r>
      <w:r>
        <w:t xml:space="preserve">40</w:t>
      </w:r>
    </w:p>
    <w:p>
      <w:pPr>
        <w:keepNext/>
        <w:spacing w:after="40"/>
        <w:ind w:left="360" w:hanging="360"/>
      </w:pPr>
      <w:r>
        <w:t xml:space="preserve">C) </w:t>
      </w:r>
      <w:r>
        <w:t xml:space="preserve">80</w:t>
      </w:r>
    </w:p>
    <w:p>
      <w:pPr>
        <w:keepNext/>
        <w:spacing w:after="40"/>
        <w:ind w:left="360" w:hanging="360"/>
      </w:pPr>
      <w:r>
        <w:t xml:space="preserve">D) </w:t>
      </w:r>
      <w:r>
        <w:t xml:space="preserve">160</w:t>
      </w:r>
    </w:p>
    <w:p>
      <w:pPr>
        <w:keepNext w:val="false"/>
        <w:spacing w:after="40"/>
        <w:ind w:left="360" w:hanging="360"/>
      </w:pPr>
      <w:r>
        <w:t xml:space="preserve">E) </w:t>
      </w:r>
      <w:r>
        <w:t xml:space="preserve">400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Kitaba göre dikdörtgenler prizmasının hacmi ayrıtların çarpımıdır; 1 litre = 1 dm³ = 1000 cm³ olup kabın tamamı dolu değilse doluluk oranı ayrıca uygulanır. Deponun hacmi 80 × 50 × 40 = 160.000 cm³ = 160 litredir; yarısı dolu olduğundan depodaki su 80 litredir. 80 ÷ 2 = 40 şişe gerekir. Doluluk oranını uygulamamak 80 şişe, litreyi 100 cm³ saymak 400 şişe sonucunu veren tuzaklardır. Bu nedenle doğru cevap B seçeneğidir. (MD Genel Kültür Kitabı s. 264)</w:t>
      </w:r>
    </w:p>
    <w:p>
      <w:pPr>
        <w:keepNext/>
        <w:spacing w:after="40" w:before="280"/>
      </w:pPr>
      <w:r>
        <w:rPr>
          <w:i/>
          <w:iCs/>
          <w:color w:val="B8860B"/>
          <w:sz w:val="20"/>
          <w:szCs w:val="20"/>
        </w:rPr>
        <w:t xml:space="preserve">Genel Kültür Kitabı – Yüzde ve kâr-zarar (İndirimden geriye, yüzdede ileriye)</w:t>
      </w:r>
    </w:p>
    <w:p>
      <w:pPr>
        <w:keepNext/>
        <w:spacing w:after="80" w:before="200"/>
      </w:pPr>
      <w:r>
        <w:rPr>
          <w:b/>
          <w:bCs/>
        </w:rPr>
        <w:t xml:space="preserve">8- </w:t>
      </w:r>
      <w:r>
        <w:t xml:space="preserve">Bir mağazada %35 indirim uygulanan bir montun indirimli satış fiyatı 1.040 TL'dir.</w:t>
      </w:r>
    </w:p>
    <w:p>
      <w:pPr>
        <w:keepNext/>
        <w:spacing w:after="40"/>
        <w:ind w:left="360"/>
      </w:pPr>
      <w:r>
        <w:t xml:space="preserve">Buna göre montun indirimden önceki fiyatı kaç TL'dir?</w:t>
      </w:r>
    </w:p>
    <w:p>
      <w:pPr>
        <w:keepNext/>
        <w:spacing w:after="40"/>
        <w:ind w:left="360" w:hanging="360"/>
      </w:pPr>
      <w:r>
        <w:t xml:space="preserve">A) </w:t>
      </w:r>
      <w:r>
        <w:t xml:space="preserve">1.404</w:t>
      </w:r>
    </w:p>
    <w:p>
      <w:pPr>
        <w:keepNext/>
        <w:spacing w:after="40"/>
        <w:ind w:left="360" w:hanging="360"/>
      </w:pPr>
      <w:r>
        <w:t xml:space="preserve">B) </w:t>
      </w:r>
      <w:r>
        <w:t xml:space="preserve">1.500</w:t>
      </w:r>
    </w:p>
    <w:p>
      <w:pPr>
        <w:keepNext/>
        <w:spacing w:after="40"/>
        <w:ind w:left="360" w:hanging="360"/>
      </w:pPr>
      <w:r>
        <w:t xml:space="preserve">C) </w:t>
      </w:r>
      <w:r>
        <w:t xml:space="preserve">1.560</w:t>
      </w:r>
    </w:p>
    <w:p>
      <w:pPr>
        <w:keepNext/>
        <w:spacing w:after="40"/>
        <w:ind w:left="360" w:hanging="360"/>
      </w:pPr>
      <w:r>
        <w:t xml:space="preserve">D) </w:t>
      </w:r>
      <w:r>
        <w:t xml:space="preserve">1.600</w:t>
      </w:r>
    </w:p>
    <w:p>
      <w:pPr>
        <w:keepNext w:val="false"/>
        <w:spacing w:after="40"/>
        <w:ind w:left="360" w:hanging="360"/>
      </w:pPr>
      <w:r>
        <w:t xml:space="preserve">E) </w:t>
      </w:r>
      <w:r>
        <w:t xml:space="preserve">1.700</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Kitaba göre %p indirimden sonra ilk fiyatın (1 − p/100) katı kalır; indirimli fiyattan ilk fiyata dönmek için bu çarpana bölünür, indirimli değere aynı yüzdeyi eklemek yeterli olmaz. %35 indirimden sonra ilk fiyatın %65'i kaldığından 0,65x = 1.040 → x = 1.600 TL'dir. İndirimli fiyata %35 eklemek (1.040 × 1,35 = 1.404) tuzaktır. Bu nedenle doğru cevap D seçeneğidir. (MD Genel Kültür Kitabı s. 226, 228)</w:t>
      </w:r>
    </w:p>
    <w:p>
      <w:pPr>
        <w:keepNext/>
        <w:spacing w:after="40" w:before="280"/>
      </w:pPr>
      <w:r>
        <w:rPr>
          <w:i/>
          <w:iCs/>
          <w:color w:val="B8860B"/>
          <w:sz w:val="20"/>
          <w:szCs w:val="20"/>
        </w:rPr>
        <w:t xml:space="preserve">Genel Kültür Kitabı – Problem türleri (Kesir problemleri ve kalan)</w:t>
      </w:r>
    </w:p>
    <w:p>
      <w:pPr>
        <w:keepNext/>
        <w:spacing w:after="80" w:before="200"/>
      </w:pPr>
      <w:r>
        <w:rPr>
          <w:b/>
          <w:bCs/>
        </w:rPr>
        <w:t xml:space="preserve">9- </w:t>
      </w:r>
      <w:r>
        <w:t xml:space="preserve">Bir öğrenci aylık harçlığının önce 2/5'ini kitap almak için, ardından kalan paranın 1/3'ünü ulaşım için harcamıştır. Bu harcamalardan sonra öğrencinin elinde 240 TL kalmıştır.</w:t>
      </w:r>
    </w:p>
    <w:p>
      <w:pPr>
        <w:keepNext/>
        <w:spacing w:after="40"/>
        <w:ind w:left="360"/>
      </w:pPr>
      <w:r>
        <w:t xml:space="preserve">Buna göre öğrencinin aylık harçlığı kaç TL'dir?</w:t>
      </w:r>
    </w:p>
    <w:p>
      <w:pPr>
        <w:keepNext/>
        <w:spacing w:after="40"/>
        <w:ind w:left="360" w:hanging="360"/>
      </w:pPr>
      <w:r>
        <w:t xml:space="preserve">A) </w:t>
      </w:r>
      <w:r>
        <w:t xml:space="preserve">400</w:t>
      </w:r>
    </w:p>
    <w:p>
      <w:pPr>
        <w:keepNext/>
        <w:spacing w:after="40"/>
        <w:ind w:left="360" w:hanging="360"/>
      </w:pPr>
      <w:r>
        <w:t xml:space="preserve">B) </w:t>
      </w:r>
      <w:r>
        <w:t xml:space="preserve">600</w:t>
      </w:r>
    </w:p>
    <w:p>
      <w:pPr>
        <w:keepNext/>
        <w:spacing w:after="40"/>
        <w:ind w:left="360" w:hanging="360"/>
      </w:pPr>
      <w:r>
        <w:t xml:space="preserve">C) </w:t>
      </w:r>
      <w:r>
        <w:t xml:space="preserve">720</w:t>
      </w:r>
    </w:p>
    <w:p>
      <w:pPr>
        <w:keepNext/>
        <w:spacing w:after="40"/>
        <w:ind w:left="360" w:hanging="360"/>
      </w:pPr>
      <w:r>
        <w:t xml:space="preserve">D) </w:t>
      </w:r>
      <w:r>
        <w:t xml:space="preserve">900</w:t>
      </w:r>
    </w:p>
    <w:p>
      <w:pPr>
        <w:keepNext w:val="false"/>
        <w:spacing w:after="40"/>
        <w:ind w:left="360" w:hanging="360"/>
      </w:pPr>
      <w:r>
        <w:t xml:space="preserve">E) </w:t>
      </w:r>
      <w:r>
        <w:t xml:space="preserve">960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Kitaba göre kesir problemlerinde kesrin hangi bütün üzerinden alındığı her adımda belirtilir; 'toplamın' kesri ile 'kalanın' kesri aynı tabana sahip değildir. Harçlık x olsun. Kitap için 2x/5 harcanınca 3x/5 kalır; ulaşım için kalanın 1/3'ü, yani (1/3)(3x/5) = x/5 harcanır. Son kalan 3x/5 − x/5 = 2x/5 = 240 → x = 600 TL'dir. İkinci kesri başlangıç parasına uygulayıp x − 2x/5 − x/3 = 4x/15 = 240 yazmak 900 sonucunu veren tuzaktır. Bu nedenle doğru cevap B seçeneğidir. (MD Genel Kültür Kitabı s. 230)</w:t>
      </w:r>
    </w:p>
    <w:p>
      <w:pPr>
        <w:keepNext/>
        <w:spacing w:after="40" w:before="280"/>
      </w:pPr>
      <w:r>
        <w:rPr>
          <w:i/>
          <w:iCs/>
          <w:color w:val="B8860B"/>
          <w:sz w:val="20"/>
          <w:szCs w:val="20"/>
        </w:rPr>
        <w:t xml:space="preserve">Genel Kültür Kitabı – Sayılar ve temel kavramlar (Kalan ve örüntü problemleri); Cebir ve denklemler (Birinci dereceden denklemler)</w:t>
      </w:r>
    </w:p>
    <w:p>
      <w:pPr>
        <w:keepNext/>
        <w:spacing w:after="80" w:before="200"/>
      </w:pPr>
      <w:r>
        <w:rPr>
          <w:b/>
          <w:bCs/>
        </w:rPr>
        <w:t xml:space="preserve">10- </w:t>
      </w:r>
      <w:r>
        <w:t xml:space="preserve">Ece'nin kumbarasında başlangıçta 50 TL vardır ve Ece her haftanın sonunda kumbarasına 30 TL atmaktadır. Can'ın kumbarasında ise 1. haftanın sonunda 180 TL bulunmaktadır; Can sonraki her haftanın sonunda kumbarasına 20 TL atmaktadır.</w:t>
      </w:r>
    </w:p>
    <w:p>
      <w:pPr>
        <w:keepNext/>
        <w:spacing w:after="40"/>
        <w:ind w:left="360"/>
      </w:pPr>
      <w:r>
        <w:t xml:space="preserve">Buna göre kaçıncı haftanın sonunda iki kumbaradaki para miktarı eşit olur?</w:t>
      </w:r>
    </w:p>
    <w:p>
      <w:pPr>
        <w:keepNext/>
        <w:spacing w:after="40"/>
        <w:ind w:left="360" w:hanging="360"/>
      </w:pPr>
      <w:r>
        <w:t xml:space="preserve">A) </w:t>
      </w:r>
      <w:r>
        <w:t xml:space="preserve">9</w:t>
      </w:r>
    </w:p>
    <w:p>
      <w:pPr>
        <w:keepNext/>
        <w:spacing w:after="40"/>
        <w:ind w:left="360" w:hanging="360"/>
      </w:pPr>
      <w:r>
        <w:t xml:space="preserve">B) </w:t>
      </w:r>
      <w:r>
        <w:t xml:space="preserve">10</w:t>
      </w:r>
    </w:p>
    <w:p>
      <w:pPr>
        <w:keepNext/>
        <w:spacing w:after="40"/>
        <w:ind w:left="360" w:hanging="360"/>
      </w:pPr>
      <w:r>
        <w:t xml:space="preserve">C) </w:t>
      </w:r>
      <w:r>
        <w:t xml:space="preserve">11</w:t>
      </w:r>
    </w:p>
    <w:p>
      <w:pPr>
        <w:keepNext/>
        <w:spacing w:after="40"/>
        <w:ind w:left="360" w:hanging="360"/>
      </w:pPr>
      <w:r>
        <w:t xml:space="preserve">D) </w:t>
      </w:r>
      <w:r>
        <w:t xml:space="preserve">12</w:t>
      </w:r>
    </w:p>
    <w:p>
      <w:pPr>
        <w:keepNext w:val="false"/>
        <w:spacing w:after="40"/>
        <w:ind w:left="360" w:hanging="360"/>
      </w:pPr>
      <w:r>
        <w:t xml:space="preserve">E) </w:t>
      </w:r>
      <w:r>
        <w:t xml:space="preserve">13</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Kitaba göre sabit artışlı bir örüntüde ilk terimden n. terime n − 1 artış yapılır. Ece'nin kumbarasında n. haftanın sonunda 50 + 30n TL bulunur. Can'ın kumbarasında 1. haftanın sonunda 180 TL olduğundan n. haftanın sonunda 180 + 20(n − 1) TL bulunur. Eşitlik: 50 + 30n = 180 + 20(n − 1) → 50 + 30n = 160 + 20n → n = 11. Kontrol: 11. haftanın sonunda Ece'de 50 + 330 = 380 TL, Can'da 180 + 200 = 380 TL vardır. Can'ın tutarını 180 + 20n alıp n − 1 artışı gözden kaçırmak 13 sonucunu veren tuzaktır. Bu nedenle doğru cevap C seçeneğidir. (MD Genel Kültür Kitabı s. 212, 218)</w:t>
      </w:r>
    </w:p>
    <w:p>
      <w:pPr>
        <w:keepNext/>
        <w:spacing w:after="40" w:before="280"/>
      </w:pPr>
      <w:r>
        <w:rPr>
          <w:i/>
          <w:iCs/>
          <w:color w:val="B8860B"/>
          <w:sz w:val="20"/>
          <w:szCs w:val="20"/>
        </w:rPr>
        <w:t xml:space="preserve">Genel Kültür Kitabı – Millî Mücadele'ye hazırlık (Samsun'dan Havza'ya)</w:t>
      </w:r>
    </w:p>
    <w:p>
      <w:pPr>
        <w:keepNext/>
        <w:spacing w:after="80" w:before="200"/>
      </w:pPr>
      <w:r>
        <w:rPr>
          <w:b/>
          <w:bCs/>
        </w:rPr>
        <w:t xml:space="preserve">11- </w:t>
      </w:r>
      <w:r>
        <w:t xml:space="preserve">Mustafa Kemal, 19 Mayıs 1919'da ...... olarak Samsun'a çıkmıştır. Resmî görevi; bölgede güvenliği sağlamak, silah ve cephanenin durumunu denetlemek ve dağınık silahlı faaliyetleri kontrol etmekti.</w:t>
      </w:r>
    </w:p>
    <w:p>
      <w:pPr>
        <w:keepNext/>
        <w:spacing w:after="40"/>
        <w:ind w:left="360"/>
      </w:pPr>
      <w:r>
        <w:t xml:space="preserve">Yukarıdaki parçada boş bırakılan yere aşağıdakilerden hangisi getirilmelidir?</w:t>
      </w:r>
    </w:p>
    <w:p>
      <w:pPr>
        <w:keepNext/>
        <w:spacing w:after="40"/>
        <w:ind w:left="360" w:hanging="360"/>
      </w:pPr>
      <w:r>
        <w:t xml:space="preserve">A) </w:t>
      </w:r>
      <w:r>
        <w:t xml:space="preserve">7. Ordu Komutanı</w:t>
      </w:r>
    </w:p>
    <w:p>
      <w:pPr>
        <w:keepNext/>
        <w:spacing w:after="40"/>
        <w:ind w:left="360" w:hanging="360"/>
      </w:pPr>
      <w:r>
        <w:t xml:space="preserve">B) </w:t>
      </w:r>
      <w:r>
        <w:t xml:space="preserve">Temsil Heyeti Başkanı</w:t>
      </w:r>
    </w:p>
    <w:p>
      <w:pPr>
        <w:keepNext/>
        <w:spacing w:after="40"/>
        <w:ind w:left="360" w:hanging="360"/>
      </w:pPr>
      <w:r>
        <w:t xml:space="preserve">C) </w:t>
      </w:r>
      <w:r>
        <w:t xml:space="preserve">Başkomutan</w:t>
      </w:r>
    </w:p>
    <w:p>
      <w:pPr>
        <w:keepNext/>
        <w:spacing w:after="40"/>
        <w:ind w:left="360" w:hanging="360"/>
      </w:pPr>
      <w:r>
        <w:t xml:space="preserve">D) </w:t>
      </w:r>
      <w:r>
        <w:t xml:space="preserve">5. Ordu kurmay yüzbaşısı</w:t>
      </w:r>
    </w:p>
    <w:p>
      <w:pPr>
        <w:keepNext w:val="false"/>
        <w:spacing w:after="40"/>
        <w:ind w:left="360" w:hanging="360"/>
      </w:pPr>
      <w:r>
        <w:t xml:space="preserve">E) </w:t>
      </w:r>
      <w:r>
        <w:t xml:space="preserve">9. Ordu Müfettişi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Mustafa Kemal, 9. Ordu Müfettişi olarak 19 Mayıs 1919'da Samsun'a çıkmıştır. Resmî görevi bölgede güvenliği sağlamak, silah ve cephanenin durumunu denetlemek ve dağınık silahlı faaliyetleri kontrol etmekti; geniş askerî ve idari haberleşme yetkileri, Anadolu'daki komutanlar ve yöneticilerle temas kurmasını kolaylaştırmıştır. 7. Ordu komutanlığı I. Dünya Savaşı'nda Suriye-Filistin bölgesindeki görevidir; Temsil Heyeti başkanlığına Erzurum Kongresi'nde (Temmuz-Ağustos 1919) getirilmiş, başkomutanlık ise 5 Ağustos 1921'de Başkomutanlık Kanunu ile verilmiştir. Şam'daki 5. Ordu, 1905'te kurmay yüzbaşı olarak mezun olduktan sonraki ilk görev yeridir. Bu nedenle doğru cevap E seçeneğidir. (MD Genel Kültür Kitabı s. 33, 34, 47, 49, 62)</w:t>
      </w:r>
    </w:p>
    <w:p>
      <w:pPr>
        <w:keepNext/>
        <w:spacing w:after="40" w:before="280"/>
      </w:pPr>
      <w:r>
        <w:rPr>
          <w:i/>
          <w:iCs/>
          <w:color w:val="B8860B"/>
          <w:sz w:val="20"/>
          <w:szCs w:val="20"/>
        </w:rPr>
        <w:t xml:space="preserve">Genel Kültür Kitabı – Millî Mücadele cepheleri (Doğu ve Güney cepheleri)</w:t>
      </w:r>
    </w:p>
    <w:p>
      <w:pPr>
        <w:keepNext/>
        <w:spacing w:after="80" w:before="200"/>
      </w:pPr>
      <w:r>
        <w:rPr>
          <w:b/>
          <w:bCs/>
        </w:rPr>
        <w:t xml:space="preserve">12- </w:t>
      </w:r>
      <w:r>
        <w:t xml:space="preserve">Doğu Cephesi'nde düzenli kuvvetlerin Ermenistan ordusuna karşı kazandığı başarının ardından imzalanan ve TBMM Hükûmetinin ilk uluslararası antlaşması olarak anılan antlaşma aşağıdakilerden hangisidir?</w:t>
      </w:r>
    </w:p>
    <w:p>
      <w:pPr>
        <w:keepNext/>
        <w:spacing w:after="40"/>
        <w:ind w:left="360" w:hanging="360"/>
      </w:pPr>
      <w:r>
        <w:t xml:space="preserve">A) </w:t>
      </w:r>
      <w:r>
        <w:t xml:space="preserve">Moskova Antlaşması</w:t>
      </w:r>
    </w:p>
    <w:p>
      <w:pPr>
        <w:keepNext/>
        <w:spacing w:after="40"/>
        <w:ind w:left="360" w:hanging="360"/>
      </w:pPr>
      <w:r>
        <w:t xml:space="preserve">B) </w:t>
      </w:r>
      <w:r>
        <w:t xml:space="preserve">Kars Antlaşması</w:t>
      </w:r>
    </w:p>
    <w:p>
      <w:pPr>
        <w:keepNext/>
        <w:spacing w:after="40"/>
        <w:ind w:left="360" w:hanging="360"/>
      </w:pPr>
      <w:r>
        <w:t xml:space="preserve">C) </w:t>
      </w:r>
      <w:r>
        <w:t xml:space="preserve">Ankara Antlaşması</w:t>
      </w:r>
    </w:p>
    <w:p>
      <w:pPr>
        <w:keepNext/>
        <w:spacing w:after="40"/>
        <w:ind w:left="360" w:hanging="360"/>
      </w:pPr>
      <w:r>
        <w:t xml:space="preserve">D) </w:t>
      </w:r>
      <w:r>
        <w:t xml:space="preserve">Gümrü Antlaşması</w:t>
      </w:r>
    </w:p>
    <w:p>
      <w:pPr>
        <w:keepNext w:val="false"/>
        <w:spacing w:after="40"/>
        <w:ind w:left="360" w:hanging="360"/>
      </w:pPr>
      <w:r>
        <w:t xml:space="preserve">E) </w:t>
      </w:r>
      <w:r>
        <w:t xml:space="preserve">Mudanya Ateşkes Antlaşması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Kazım Karabekir komutasındaki düzenli kuvvetlerin 1920'de Ermenistan ordusuna karşı kazandığı başarının ardından 2-3 Aralık 1920 gecesi imzalanan Gümrü Antlaşması, TBMM Hükûmetinin ilk uluslararası antlaşması olarak anılır; Ermenistan'daki Sovyetleşme nedeniyle onay süreci tamamlanmamıştır. Sovyet Rusya ile Moskova Antlaşması 16 Mart 1921'de, Sovyet cumhuriyetleriyle Kars Antlaşması 13 Ekim 1921'de, Fransa ile Ankara Antlaşması 20 Ekim 1921'de, Mudanya Ateşkesi ise 11 Ekim 1922'de imzalanmıştır; hepsi Gümrü'den sonradır. Bu nedenle doğru cevap D seçeneğidir. (MD Genel Kültür Kitabı s. 59, 61, 64, 66)</w:t>
      </w:r>
    </w:p>
    <w:p>
      <w:pPr>
        <w:keepNext/>
        <w:spacing w:after="40" w:before="280"/>
      </w:pPr>
      <w:r>
        <w:rPr>
          <w:i/>
          <w:iCs/>
          <w:color w:val="B8860B"/>
          <w:sz w:val="20"/>
          <w:szCs w:val="20"/>
        </w:rPr>
        <w:t xml:space="preserve">Genel Kültür Kitabı – Eğitim ve kültür inkılapları (Eğitim birliği ve yeni alfabe)</w:t>
      </w:r>
    </w:p>
    <w:p>
      <w:pPr>
        <w:keepNext/>
        <w:spacing w:after="80" w:before="200"/>
      </w:pPr>
      <w:r>
        <w:rPr>
          <w:b/>
          <w:bCs/>
        </w:rPr>
        <w:t xml:space="preserve">13- </w:t>
      </w:r>
      <w:r>
        <w:t xml:space="preserve">Latin esaslı yeni Türk alfabesinin kabulüne ilişkin aşağıdakilerden hangisi söylenemez?</w:t>
      </w:r>
    </w:p>
    <w:p>
      <w:pPr>
        <w:keepNext/>
        <w:spacing w:after="40"/>
        <w:ind w:left="360" w:hanging="360"/>
      </w:pPr>
      <w:r>
        <w:t xml:space="preserve">A) </w:t>
      </w:r>
      <w:r>
        <w:t xml:space="preserve">1 Kasım 1928'de kabul edilmiştir.</w:t>
      </w:r>
    </w:p>
    <w:p>
      <w:pPr>
        <w:keepNext/>
        <w:spacing w:after="40"/>
        <w:ind w:left="360" w:hanging="360"/>
      </w:pPr>
      <w:r>
        <w:t xml:space="preserve">B) </w:t>
      </w:r>
      <w:r>
        <w:t xml:space="preserve">Eğitim kurumlarının tek bakanlığa bağlanması amaçlanmıştır.</w:t>
      </w:r>
    </w:p>
    <w:p>
      <w:pPr>
        <w:keepNext/>
        <w:spacing w:after="40"/>
        <w:ind w:left="360" w:hanging="360"/>
      </w:pPr>
      <w:r>
        <w:t xml:space="preserve">C) </w:t>
      </w:r>
      <w:r>
        <w:t xml:space="preserve">Okuma-yazmanın öğretilmesinin kolaylaştırılması amaçlanmıştır.</w:t>
      </w:r>
    </w:p>
    <w:p>
      <w:pPr>
        <w:keepNext/>
        <w:spacing w:after="40"/>
        <w:ind w:left="360" w:hanging="360"/>
      </w:pPr>
      <w:r>
        <w:t xml:space="preserve">D) </w:t>
      </w:r>
      <w:r>
        <w:t xml:space="preserve">Yazı dilinin Türkçenin ses özellikleriyle uyumlu hâle getirilmesi hedeflenmiştir.</w:t>
      </w:r>
    </w:p>
    <w:p>
      <w:pPr>
        <w:keepNext w:val="false"/>
        <w:spacing w:after="40"/>
        <w:ind w:left="360" w:hanging="360"/>
      </w:pPr>
      <w:r>
        <w:t xml:space="preserve">E) </w:t>
      </w:r>
      <w:r>
        <w:t xml:space="preserve">Eğitim seferberliğinin desteklenmesi amaçlanmıştır.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Harf inkılabı 1 Kasım 1928'de kabul edilmiş; Latin esaslı yeni Türk alfabesiyle okuma-yazmanın öğretilmesini kolaylaştırmak, yazı dilini Türkçenin ses özellikleriyle uyumlu hâle getirmek ve eğitim seferberliğini desteklemek amaçlanmıştır. Eğitim kurumlarının Millî Eğitim Bakanlığına bağlanarak farklı merkezlerin yönettiği parçalı yapının birleştirilmesi ise 3 Mart 1924 tarihli Tevhid-i Tedrisat Kanunu'nun amacıdır. Tevhid-i Tedrisat eğitim yönetimini, harf inkılabı yazı sistemini ilgilendirir. Bu nedenle doğru cevap B seçeneğidir. (MD Genel Kültür Kitabı s. 74)</w:t>
      </w:r>
    </w:p>
    <w:p>
      <w:pPr>
        <w:keepNext/>
        <w:spacing w:after="40" w:before="280"/>
      </w:pPr>
      <w:r>
        <w:rPr>
          <w:i/>
          <w:iCs/>
          <w:color w:val="B8860B"/>
          <w:sz w:val="20"/>
          <w:szCs w:val="20"/>
        </w:rPr>
        <w:t xml:space="preserve">Genel Kültür Kitabı – Millî kuvvetler ve iç güvenlik (Ayaklanmalar ve otorite sorunu); İç siyaset (Güvenlik krizleri)</w:t>
      </w:r>
    </w:p>
    <w:p>
      <w:pPr>
        <w:keepNext/>
        <w:spacing w:after="80" w:before="200"/>
      </w:pPr>
      <w:r>
        <w:rPr>
          <w:b/>
          <w:bCs/>
        </w:rPr>
        <w:t xml:space="preserve">14- </w:t>
      </w:r>
      <w:r>
        <w:t xml:space="preserve">Millî Mücadele döneminde Ankara'daki Meclisin, ayaklanmalar ve İstanbul-Ankara çatışması karşısında otoritesini korumak ve güçlendirmek için başvurduğu araçlar arasında aşağıdakilerden hangisi yer almaz?</w:t>
      </w:r>
    </w:p>
    <w:p>
      <w:pPr>
        <w:keepNext/>
        <w:spacing w:after="40"/>
        <w:ind w:left="360" w:hanging="360"/>
      </w:pPr>
      <w:r>
        <w:t xml:space="preserve">A) </w:t>
      </w:r>
      <w:r>
        <w:t xml:space="preserve">Hıyanet-i Vataniye Kanunu'nun kabul edilmesi</w:t>
      </w:r>
    </w:p>
    <w:p>
      <w:pPr>
        <w:keepNext/>
        <w:spacing w:after="40"/>
        <w:ind w:left="360" w:hanging="360"/>
      </w:pPr>
      <w:r>
        <w:t xml:space="preserve">B) </w:t>
      </w:r>
      <w:r>
        <w:t xml:space="preserve">Firariler Hakkında Kanun'la İstiklal Mahkemelerinin kurulması</w:t>
      </w:r>
    </w:p>
    <w:p>
      <w:pPr>
        <w:keepNext/>
        <w:spacing w:after="40"/>
        <w:ind w:left="360" w:hanging="360"/>
      </w:pPr>
      <w:r>
        <w:t xml:space="preserve">C) </w:t>
      </w:r>
      <w:r>
        <w:t xml:space="preserve">Ayaklanmalara karşı askerî müdahalelerde bulunulması</w:t>
      </w:r>
    </w:p>
    <w:p>
      <w:pPr>
        <w:keepNext/>
        <w:spacing w:after="40"/>
        <w:ind w:left="360" w:hanging="360"/>
      </w:pPr>
      <w:r>
        <w:t xml:space="preserve">D) </w:t>
      </w:r>
      <w:r>
        <w:t xml:space="preserve">Takrir-i Sükûn Kanunu'nun çıkarılması</w:t>
      </w:r>
    </w:p>
    <w:p>
      <w:pPr>
        <w:keepNext w:val="false"/>
        <w:spacing w:after="40"/>
        <w:ind w:left="360" w:hanging="360"/>
      </w:pPr>
      <w:r>
        <w:t xml:space="preserve">E) </w:t>
      </w:r>
      <w:r>
        <w:t xml:space="preserve">Kamuoyunu bilgilendirme faaliyetlerinin yürütülmesi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Millî Mücadele döneminde ayaklanmalar, cepheye ayrılması gereken insan gücünü ve kaynakları tüketiyordu. Meclis otoritesini güçlendirmek için 29 Nisan 1920 tarihli Hıyanet-i Vataniye Kanunu'nu, ilk kuruluş dayanağı 11 Eylül 1920 tarihli Firariler Hakkında Kanun olan İstiklal Mahkemelerini, askerî müdahaleleri ve kamuoyunu bilgilendirme faaliyetlerini kullanmıştır. Takrir-i Sükûn Kanunu ise Cumhuriyet döneminde, Şeyh Sait Ayaklanması'nın ciddi bir güvenlik krizi oluşturduğu 1925 yılında, 4 Mart 1925'te çıkarılmıştır; İstiklal Mahkemelerinin bu kanunla yeniden devreye girmesi tuzak noktasıdır. Bu nedenle doğru cevap D seçeneğidir. (MD Genel Kültür Kitabı s. 55, 58, 80)</w:t>
      </w:r>
    </w:p>
    <w:p>
      <w:pPr>
        <w:keepNext/>
        <w:spacing w:after="40" w:before="280"/>
      </w:pPr>
      <w:r>
        <w:rPr>
          <w:i/>
          <w:iCs/>
          <w:color w:val="B8860B"/>
          <w:sz w:val="20"/>
          <w:szCs w:val="20"/>
        </w:rPr>
        <w:t xml:space="preserve">Genel Kültür Kitabı – Atatürk ilkeleri (Halkçılık ve devletçilik; Laiklik ve inkılapçılık)</w:t>
      </w:r>
    </w:p>
    <w:p>
      <w:pPr>
        <w:keepNext/>
        <w:spacing w:after="80" w:before="200"/>
      </w:pPr>
      <w:r>
        <w:rPr>
          <w:b/>
          <w:bCs/>
        </w:rPr>
        <w:t xml:space="preserve">15- </w:t>
      </w:r>
      <w:r>
        <w:t xml:space="preserve">Atatürk ilkelerine ilişkin aşağıdaki ifadeler veriliyor:</w:t>
      </w:r>
    </w:p>
    <w:p>
      <w:pPr>
        <w:keepNext/>
        <w:spacing w:after="40"/>
        <w:ind w:left="360"/>
      </w:pPr>
      <w:r>
        <w:t xml:space="preserve">I. Cumhuriyetçilik, milliyetçilik, halkçılık, devletçilik, laiklik ve inkılapçılık 5 Şubat 1937'de Anayasa'ya girmiştir.</w:t>
      </w:r>
    </w:p>
    <w:p>
      <w:pPr>
        <w:keepNext/>
        <w:spacing w:after="40"/>
        <w:ind w:left="360"/>
      </w:pPr>
      <w:r>
        <w:t xml:space="preserve">II. İlkelerin Anayasa'ya girmesinden önce bu ilkelere dayanan uygulamalar görülmemiştir.</w:t>
      </w:r>
    </w:p>
    <w:p>
      <w:pPr>
        <w:keepNext/>
        <w:spacing w:after="40"/>
        <w:ind w:left="360"/>
      </w:pPr>
      <w:r>
        <w:t xml:space="preserve">III. Medeni Kanun, laiklik ve halkçılık ilkeleriyle ilişkilendirilebilir.</w:t>
      </w:r>
    </w:p>
    <w:p>
      <w:pPr>
        <w:keepNext/>
        <w:spacing w:after="40"/>
        <w:ind w:left="360"/>
      </w:pPr>
      <w:r>
        <w:t xml:space="preserve">IV. Atatürk dönemindeki devletçilik, özel mülkiyetin ve özel girişimin bütünüyle kaldırılması anlamına gelir.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II</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Cumhuriyetçilik, milliyetçilik, halkçılık, devletçilik, laiklik ve inkılapçılık 5 Şubat 1937'de Anayasa'ya girmiştir (I doğru). Ancak bu ilkelerin uygulamaları bu tarihten önce de görülüyordu; bu nedenle II yanlıştır. Medeni Kanun laiklik ve halkçılıkla açıklanabilir (III doğru). Atatürk dönemindeki devletçilik, özel mülkiyetin ve özel girişimin bütünüyle kaldırılması değildir; kamu yatırımları ile özel ekonomik faaliyetler birlikte var olmuştur (IV yanlış). Bu nedenle doğru cevap A seçeneğidir. (MD Genel Kültür Kitabı s. 70, 71)</w:t>
      </w:r>
    </w:p>
    <w:p>
      <w:pPr>
        <w:keepNext/>
        <w:spacing w:after="40" w:before="280"/>
      </w:pPr>
      <w:r>
        <w:rPr>
          <w:i/>
          <w:iCs/>
          <w:color w:val="B8860B"/>
          <w:sz w:val="20"/>
          <w:szCs w:val="20"/>
        </w:rPr>
        <w:t xml:space="preserve">Genel Kültür Kitabı – Yasama (Kanunun oluşması ve geri gönderme); Yasama ve mali denetim (Bütçe ve kesinhesap)</w:t>
      </w:r>
    </w:p>
    <w:p>
      <w:pPr>
        <w:keepNext/>
        <w:spacing w:after="80" w:before="200"/>
      </w:pPr>
      <w:r>
        <w:rPr>
          <w:b/>
          <w:bCs/>
        </w:rPr>
        <w:t xml:space="preserve">16- </w:t>
      </w:r>
      <w:r>
        <w:t xml:space="preserve">Anayasa'ya göre genel kanun teklif etme yetkisi ile merkezî yönetim bütçe kanun teklifini TBMM'ye sunma yetkisi sırasıyla aşağıdakilerden hangisine aittir?</w:t>
      </w:r>
    </w:p>
    <w:p>
      <w:pPr>
        <w:keepNext/>
        <w:spacing w:after="40"/>
        <w:ind w:left="360" w:hanging="360"/>
      </w:pPr>
      <w:r>
        <w:t xml:space="preserve">A) </w:t>
      </w:r>
      <w:r>
        <w:t xml:space="preserve">Cumhurbaşkanı – Milletvekilleri</w:t>
      </w:r>
    </w:p>
    <w:p>
      <w:pPr>
        <w:keepNext/>
        <w:spacing w:after="40"/>
        <w:ind w:left="360" w:hanging="360"/>
      </w:pPr>
      <w:r>
        <w:t xml:space="preserve">B) </w:t>
      </w:r>
      <w:r>
        <w:t xml:space="preserve">Bakanlar – Cumhurbaşkanı</w:t>
      </w:r>
    </w:p>
    <w:p>
      <w:pPr>
        <w:keepNext/>
        <w:spacing w:after="40"/>
        <w:ind w:left="360" w:hanging="360"/>
      </w:pPr>
      <w:r>
        <w:t xml:space="preserve">C) </w:t>
      </w:r>
      <w:r>
        <w:t xml:space="preserve">Milletvekilleri – Sayıştay</w:t>
      </w:r>
    </w:p>
    <w:p>
      <w:pPr>
        <w:keepNext/>
        <w:spacing w:after="40"/>
        <w:ind w:left="360" w:hanging="360"/>
      </w:pPr>
      <w:r>
        <w:t xml:space="preserve">D) </w:t>
      </w:r>
      <w:r>
        <w:t xml:space="preserve">Milletvekilleri – Cumhurbaşkanı</w:t>
      </w:r>
    </w:p>
    <w:p>
      <w:pPr>
        <w:keepNext w:val="false"/>
        <w:spacing w:after="40"/>
        <w:ind w:left="360" w:hanging="360"/>
      </w:pPr>
      <w:r>
        <w:t xml:space="preserve">E) </w:t>
      </w:r>
      <w:r>
        <w:t xml:space="preserve">Cumhurbaşkanı yardımcıları – Bakanlar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Anayasa'ya göre genel kanun teklif etme yetkisi milletvekillerine aittir; teklif ilgili komisyonlarda ve Genel Kurulda görüşülür, kabul edilirse Cumhurbaşkanına gönderilir. Bütçe ve kesin hesap kanun teklifleri bakımından ise Cumhurbaşkanına özel yetki verilmiştir: Cumhurbaşkanı merkezî yönetim bütçe kanun teklifini mali yılbaşından en az 75 gün önce TBMM'ye sunar. Sayıştay, kesinhesap kanunu teklifinin verilmesinden sonra genel uygunluk bildirimini TBMM'ye sunan kurumdur; teklif sahibi değildir. Bu nedenle doğru cevap D seçeneğidir. (MD Genel Kültür Kitabı s. 119, 123)</w:t>
      </w:r>
    </w:p>
    <w:p>
      <w:pPr>
        <w:keepNext/>
        <w:spacing w:after="40" w:before="280"/>
      </w:pPr>
      <w:r>
        <w:rPr>
          <w:i/>
          <w:iCs/>
          <w:color w:val="B8860B"/>
          <w:sz w:val="20"/>
          <w:szCs w:val="20"/>
        </w:rPr>
        <w:t xml:space="preserve">Genel Kültür Kitabı – Temel hak ve hürriyetler (Siyasi haklar ve vatandaşlık); Yasama (TBMM ve milletvekilliği)</w:t>
      </w:r>
    </w:p>
    <w:p>
      <w:pPr>
        <w:keepNext/>
        <w:spacing w:after="80" w:before="200"/>
      </w:pPr>
      <w:r>
        <w:rPr>
          <w:b/>
          <w:bCs/>
        </w:rPr>
        <w:t xml:space="preserve">17- </w:t>
      </w:r>
      <w:r>
        <w:t xml:space="preserve">Türk vatandaşı olan, kamu görevinde bulunmayan ve seçme ya da seçilmeye engel başka hiçbir durumu bulunmayan üç kişiye ilişkin bilgiler şöyledir:</w:t>
      </w:r>
    </w:p>
    <w:p>
      <w:pPr>
        <w:keepNext/>
        <w:spacing w:after="40"/>
        <w:ind w:left="360"/>
      </w:pPr>
      <w:r>
        <w:t xml:space="preserve">(K): 18 yaşını doldurmuştur, ilkokul mezunu değildir.</w:t>
      </w:r>
    </w:p>
    <w:p>
      <w:pPr>
        <w:keepNext/>
        <w:spacing w:after="40"/>
        <w:ind w:left="360"/>
      </w:pPr>
      <w:r>
        <w:t xml:space="preserve">(L): 18 yaşını doldurmuştur, ilkokul mezunudur.</w:t>
      </w:r>
    </w:p>
    <w:p>
      <w:pPr>
        <w:keepNext/>
        <w:spacing w:after="40"/>
        <w:ind w:left="360"/>
      </w:pPr>
      <w:r>
        <w:t xml:space="preserve">(M): 17 yaşındadır, ortaokul mezunudur.</w:t>
      </w:r>
    </w:p>
    <w:p>
      <w:pPr>
        <w:keepNext/>
        <w:spacing w:after="40"/>
        <w:ind w:left="360"/>
      </w:pPr>
      <w:r>
        <w:t xml:space="preserve">Anayasa'ya göre bu kişilere ilişkin aşağıdakilerden hangisi doğrudur?</w:t>
      </w:r>
    </w:p>
    <w:p>
      <w:pPr>
        <w:keepNext/>
        <w:spacing w:after="40"/>
        <w:ind w:left="360" w:hanging="360"/>
      </w:pPr>
      <w:r>
        <w:t xml:space="preserve">A) </w:t>
      </w:r>
      <w:r>
        <w:t xml:space="preserve">(K) oy kullanabilir; ancak milletvekili seçilemez.</w:t>
      </w:r>
    </w:p>
    <w:p>
      <w:pPr>
        <w:keepNext/>
        <w:spacing w:after="40"/>
        <w:ind w:left="360" w:hanging="360"/>
      </w:pPr>
      <w:r>
        <w:t xml:space="preserve">B) </w:t>
      </w:r>
      <w:r>
        <w:t xml:space="preserve">(L) oy kullanabilir; ancak milletvekili seçilemez.</w:t>
      </w:r>
    </w:p>
    <w:p>
      <w:pPr>
        <w:keepNext/>
        <w:spacing w:after="40"/>
        <w:ind w:left="360" w:hanging="360"/>
      </w:pPr>
      <w:r>
        <w:t xml:space="preserve">C) </w:t>
      </w:r>
      <w:r>
        <w:t xml:space="preserve">(K) ve (L)'nin her ikisi de milletvekili seçilebilir.</w:t>
      </w:r>
    </w:p>
    <w:p>
      <w:pPr>
        <w:keepNext/>
        <w:spacing w:after="40"/>
        <w:ind w:left="360" w:hanging="360"/>
      </w:pPr>
      <w:r>
        <w:t xml:space="preserve">D) </w:t>
      </w:r>
      <w:r>
        <w:t xml:space="preserve">(M) ortaokul mezunu olduğu için oy kullanabilir.</w:t>
      </w:r>
    </w:p>
    <w:p>
      <w:pPr>
        <w:keepNext w:val="false"/>
        <w:spacing w:after="40"/>
        <w:ind w:left="360" w:hanging="360"/>
      </w:pPr>
      <w:r>
        <w:t xml:space="preserve">E) </w:t>
      </w:r>
      <w:r>
        <w:t xml:space="preserve">(K)'nın oy kullanabilmesi için ilkokul mezunu olması gerekir.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Anayasa'ya göre seçmenlik ve milletvekilliği için temel yaş 18'dir; ancak milletvekili seçilebilmek için ayrıca en az ilkokul mezunu olmak gerekir. Seçmen olmak ile milletvekili seçilebilmek aynı koşullara bağlı değildir. 18 yaşını doldurmuş olan (K) oy kullanabilir; ancak ilkokul mezunu olmadığından milletvekili seçilemez, seçmenlik için ise böyle bir öğrenim şartı aranmaz. (L) hem oy kullanabilir hem milletvekili seçilebilir. (M) 18 yaşını doldurmadığından öğrenim durumu ne olursa olsun oy kullanamaz. Bu nedenle doğru cevap A seçeneğidir. (MD Genel Kültür Kitabı s. 110, 117)</w:t>
      </w:r>
    </w:p>
    <w:p>
      <w:pPr>
        <w:keepNext/>
        <w:spacing w:after="40" w:before="280"/>
      </w:pPr>
      <w:r>
        <w:rPr>
          <w:i/>
          <w:iCs/>
          <w:color w:val="B8860B"/>
          <w:sz w:val="20"/>
          <w:szCs w:val="20"/>
        </w:rPr>
        <w:t xml:space="preserve">Genel Kültür Kitabı – Temel hak ve hürriyetler (Hakları sınıflandırmak; Sosyal ve ekonomik haklar)</w:t>
      </w:r>
    </w:p>
    <w:p>
      <w:pPr>
        <w:keepNext/>
        <w:spacing w:after="80" w:before="200"/>
      </w:pPr>
      <w:r>
        <w:rPr>
          <w:b/>
          <w:bCs/>
        </w:rPr>
        <w:t xml:space="preserve">18- </w:t>
      </w:r>
      <w:r>
        <w:t xml:space="preserve">Anayasa'da düzenlendiği bölüm dikkate alındığında aşağıdakilerden hangisi sosyal ve ekonomik haklar arasında yer alır?</w:t>
      </w:r>
    </w:p>
    <w:p>
      <w:pPr>
        <w:keepNext/>
        <w:spacing w:after="40"/>
        <w:ind w:left="360" w:hanging="360"/>
      </w:pPr>
      <w:r>
        <w:t xml:space="preserve">A) </w:t>
      </w:r>
      <w:r>
        <w:t xml:space="preserve">Mülkiyet hakkı</w:t>
      </w:r>
    </w:p>
    <w:p>
      <w:pPr>
        <w:keepNext/>
        <w:spacing w:after="40"/>
        <w:ind w:left="360" w:hanging="360"/>
      </w:pPr>
      <w:r>
        <w:t xml:space="preserve">B) </w:t>
      </w:r>
      <w:r>
        <w:t xml:space="preserve">Konut dokunulmazlığı</w:t>
      </w:r>
    </w:p>
    <w:p>
      <w:pPr>
        <w:keepNext/>
        <w:spacing w:after="40"/>
        <w:ind w:left="360" w:hanging="360"/>
      </w:pPr>
      <w:r>
        <w:t xml:space="preserve">C) </w:t>
      </w:r>
      <w:r>
        <w:t xml:space="preserve">Sağlıklı ve dengeli çevrede yaşama hakkı</w:t>
      </w:r>
    </w:p>
    <w:p>
      <w:pPr>
        <w:keepNext/>
        <w:spacing w:after="40"/>
        <w:ind w:left="360" w:hanging="360"/>
      </w:pPr>
      <w:r>
        <w:t xml:space="preserve">D) </w:t>
      </w:r>
      <w:r>
        <w:t xml:space="preserve">Bilgi edinme hakkı</w:t>
      </w:r>
    </w:p>
    <w:p>
      <w:pPr>
        <w:keepNext w:val="false"/>
        <w:spacing w:after="40"/>
        <w:ind w:left="360" w:hanging="360"/>
      </w:pPr>
      <w:r>
        <w:t xml:space="preserve">E) </w:t>
      </w:r>
      <w:r>
        <w:t xml:space="preserve">Kamu hizmetine girme hakkı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Anayasa'da eğitim, çalışma, dinlenme, sendika, sosyal güvenlik, sağlık, çevre ve konutla ilgili hükümler sosyal ve ekonomik haklar bölümünde yer alır; sağlıklı ve dengeli çevrede yaşama hakkı bu bölümdedir. Mülkiyet hakkı, ekonomik değer taşıdığı için sosyal-ekonomik hak sanılsa da kişinin hakları bölümünde düzenlenmiştir. Konut dokunulmazlığı kişinin yaşam alanını müdahaleden korur ve kişi hakları arasındadır; sosyal-ekonomik bölümdeki konut hakkıyla karıştırılmamalıdır. Bilgi edinme ve kamu hizmetine girme hakları ise siyasi haklar bölümündedir. Bu nedenle doğru cevap C seçeneğidir. (MD Genel Kültür Kitabı s. 107, 109, 110)</w:t>
      </w:r>
    </w:p>
    <w:p>
      <w:pPr>
        <w:keepNext/>
        <w:spacing w:after="40" w:before="280"/>
      </w:pPr>
      <w:r>
        <w:rPr>
          <w:i/>
          <w:iCs/>
          <w:color w:val="B8860B"/>
          <w:sz w:val="20"/>
          <w:szCs w:val="20"/>
        </w:rPr>
        <w:t xml:space="preserve">Genel Kültür Kitabı – Yasama (Meclisin görevleri ve çoğunluklar)</w:t>
      </w:r>
    </w:p>
    <w:p>
      <w:pPr>
        <w:keepNext/>
        <w:spacing w:after="80" w:before="200"/>
      </w:pPr>
      <w:r>
        <w:rPr>
          <w:b/>
          <w:bCs/>
        </w:rPr>
        <w:t xml:space="preserve">19- </w:t>
      </w:r>
      <w:r>
        <w:t xml:space="preserve">TBMM Genel Kurulunda, Anayasa'da özel bir çoğunluk öngörülmeyen iki kanun teklifi oylanmıştır. Birinci teklifin oylamasına 260, ikinci teklifin oylamasına 340 milletvekili katılmıştır.</w:t>
      </w:r>
    </w:p>
    <w:p>
      <w:pPr>
        <w:keepNext/>
        <w:spacing w:after="40"/>
        <w:ind w:left="360"/>
      </w:pPr>
      <w:r>
        <w:t xml:space="preserve">Buna göre tekliflerin kabul edilebilmesi için gereken en az kabul oyu sayısı sırasıyla aşağıdakilerden hangisidir?</w:t>
      </w:r>
    </w:p>
    <w:p>
      <w:pPr>
        <w:keepNext/>
        <w:spacing w:after="40"/>
        <w:ind w:left="360" w:hanging="360"/>
      </w:pPr>
      <w:r>
        <w:t xml:space="preserve">A) </w:t>
      </w:r>
      <w:r>
        <w:t xml:space="preserve">131 – 171</w:t>
      </w:r>
    </w:p>
    <w:p>
      <w:pPr>
        <w:keepNext/>
        <w:spacing w:after="40"/>
        <w:ind w:left="360" w:hanging="360"/>
      </w:pPr>
      <w:r>
        <w:t xml:space="preserve">B) </w:t>
      </w:r>
      <w:r>
        <w:t xml:space="preserve">151 – 151</w:t>
      </w:r>
    </w:p>
    <w:p>
      <w:pPr>
        <w:keepNext/>
        <w:spacing w:after="40"/>
        <w:ind w:left="360" w:hanging="360"/>
      </w:pPr>
      <w:r>
        <w:t xml:space="preserve">C) </w:t>
      </w:r>
      <w:r>
        <w:t xml:space="preserve">151 – 170</w:t>
      </w:r>
    </w:p>
    <w:p>
      <w:pPr>
        <w:keepNext/>
        <w:spacing w:after="40"/>
        <w:ind w:left="360" w:hanging="360"/>
      </w:pPr>
      <w:r>
        <w:t xml:space="preserve">D) </w:t>
      </w:r>
      <w:r>
        <w:t xml:space="preserve">301 – 301</w:t>
      </w:r>
    </w:p>
    <w:p>
      <w:pPr>
        <w:keepNext w:val="false"/>
        <w:spacing w:after="40"/>
        <w:ind w:left="360" w:hanging="360"/>
      </w:pPr>
      <w:r>
        <w:t xml:space="preserve">E) </w:t>
      </w:r>
      <w:r>
        <w:t xml:space="preserve">151 – 171</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Anayasa'ya göre TBMM'de genel toplantı yeter sayısı üye tamsayısının üçte biri olan 200'dür; özel hüküm yoksa karar katılanların salt çoğunluğuyla alınır, ancak bu sayı 151'in altına düşemez. 260 kişinin katıldığı oylamada katılanların salt çoğunluğu 131'dir; bu sayı alt sınırın altında kaldığından en az 151 kabul oyu gerekir. 340 kişinin katıldığı oylamada salt çoğunluk 171'dir ve 151'in üzerinde olduğundan 171 oy gerekir. 131'i yeterli saymak alt sınırı, 151'i her oylamada sabit saymak katılıma göre değişen çoğunluğu gözden kaçırmaktır; 170 salt çoğunluk değil yarıdır, 301 ise üye tamsayısının salt çoğunluğudur ve genel karar kuralı değildir. Bu nedenle doğru cevap E seçeneğidir. (MD Genel Kültür Kitabı s. 118)</w:t>
      </w:r>
    </w:p>
    <w:p>
      <w:pPr>
        <w:keepNext/>
        <w:spacing w:after="40" w:before="280"/>
      </w:pPr>
      <w:r>
        <w:rPr>
          <w:i/>
          <w:iCs/>
          <w:color w:val="B8860B"/>
          <w:sz w:val="20"/>
          <w:szCs w:val="20"/>
        </w:rPr>
        <w:t xml:space="preserve">Genel Kültür Kitabı – Uluslararası kuruluşlar (Birleşmiş Milletler; Çocuk, kültür, sağlık ve emek)</w:t>
      </w:r>
    </w:p>
    <w:p>
      <w:pPr>
        <w:keepNext/>
        <w:spacing w:after="80" w:before="200"/>
      </w:pPr>
      <w:r>
        <w:rPr>
          <w:b/>
          <w:bCs/>
        </w:rPr>
        <w:t xml:space="preserve">20- </w:t>
      </w:r>
      <w:r>
        <w:t xml:space="preserve">Aşağıdakilerden hangisi Birleşmiş Milletlerin altı ana organından biri değildir?</w:t>
      </w:r>
    </w:p>
    <w:p>
      <w:pPr>
        <w:keepNext/>
        <w:spacing w:after="40"/>
        <w:ind w:left="360" w:hanging="360"/>
      </w:pPr>
      <w:r>
        <w:t xml:space="preserve">A) </w:t>
      </w:r>
      <w:r>
        <w:t xml:space="preserve">Güvenlik Konseyi</w:t>
      </w:r>
    </w:p>
    <w:p>
      <w:pPr>
        <w:keepNext/>
        <w:spacing w:after="40"/>
        <w:ind w:left="360" w:hanging="360"/>
      </w:pPr>
      <w:r>
        <w:t xml:space="preserve">B) </w:t>
      </w:r>
      <w:r>
        <w:t xml:space="preserve">Ekonomik ve Sosyal Konsey</w:t>
      </w:r>
    </w:p>
    <w:p>
      <w:pPr>
        <w:keepNext/>
        <w:spacing w:after="40"/>
        <w:ind w:left="360" w:hanging="360"/>
      </w:pPr>
      <w:r>
        <w:t xml:space="preserve">C) </w:t>
      </w:r>
      <w:r>
        <w:t xml:space="preserve">Vesayet Konseyi</w:t>
      </w:r>
    </w:p>
    <w:p>
      <w:pPr>
        <w:keepNext/>
        <w:spacing w:after="40"/>
        <w:ind w:left="360" w:hanging="360"/>
      </w:pPr>
      <w:r>
        <w:t xml:space="preserve">D) </w:t>
      </w:r>
      <w:r>
        <w:t xml:space="preserve">Dünya Sağlık Örgütü</w:t>
      </w:r>
    </w:p>
    <w:p>
      <w:pPr>
        <w:keepNext w:val="false"/>
        <w:spacing w:after="40"/>
        <w:ind w:left="360" w:hanging="360"/>
      </w:pPr>
      <w:r>
        <w:t xml:space="preserve">E) </w:t>
      </w:r>
      <w:r>
        <w:t xml:space="preserve">Uluslararası Adalet Divanı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Birleşmiş Milletlerin altı ana organı Genel Kurul, Güvenlik Konseyi, Ekonomik ve Sosyal Konsey, Vesayet Konseyi, Uluslararası Adalet Divanı ve Sekreterliktir. Dünya Sağlık Örgütü (WHO/DSÖ) ise merkezi Cenevre'de bulunan, uluslararası sağlık çalışmalarını yönlendiren bir BM uzmanlık kuruluşudur. UNICEF gibi fonlar ile WHO ve ILO gibi uzmanlık kuruluşları altı ana organ listesine eklenmez; Vesayet Konseyi ise az bilinmesine rağmen ana organlardandır. Bu nedenle doğru cevap D seçeneğidir. (MD Genel Kültür Kitabı s. 141, 144)</w:t>
      </w:r>
    </w:p>
    <w:p>
      <w:pPr>
        <w:keepNext/>
        <w:spacing w:after="40" w:before="280"/>
      </w:pPr>
      <w:r>
        <w:rPr>
          <w:i/>
          <w:iCs/>
          <w:color w:val="B8860B"/>
          <w:sz w:val="20"/>
          <w:szCs w:val="20"/>
        </w:rPr>
        <w:t xml:space="preserve">GY 561/7, 561/8</w:t>
      </w:r>
    </w:p>
    <w:p>
      <w:pPr>
        <w:keepNext/>
        <w:spacing w:after="80" w:before="200"/>
      </w:pPr>
      <w:r>
        <w:rPr>
          <w:b/>
          <w:bCs/>
        </w:rPr>
        <w:t xml:space="preserve">21- </w:t>
      </w:r>
      <w:r>
        <w:t xml:space="preserve">Gümrük Yönetmeliği'ne göre, bir gümrük müşavirinin yanında çalışan gümrük müşavir yardımcısı (L) aşağıdaki işlemlerden hangisini yapabilir?</w:t>
      </w:r>
    </w:p>
    <w:p>
      <w:pPr>
        <w:keepNext/>
        <w:spacing w:after="40"/>
        <w:ind w:left="360" w:hanging="360"/>
      </w:pPr>
      <w:r>
        <w:t xml:space="preserve">A) </w:t>
      </w:r>
      <w:r>
        <w:t xml:space="preserve">Vekâletnamesi olmak kaydıyla gümrük işlemleri bitirilmiş eşyayı antrepodan çıkarmak</w:t>
      </w:r>
    </w:p>
    <w:p>
      <w:pPr>
        <w:keepNext/>
        <w:spacing w:after="40"/>
        <w:ind w:left="360" w:hanging="360"/>
      </w:pPr>
      <w:r>
        <w:t xml:space="preserve">B) </w:t>
      </w:r>
      <w:r>
        <w:t xml:space="preserve">Muayene sonucuna ilişkin olarak eşya sahibine yapılacak tebliği onun adına kabul etmek</w:t>
      </w:r>
    </w:p>
    <w:p>
      <w:pPr>
        <w:keepNext/>
        <w:spacing w:after="40"/>
        <w:ind w:left="360" w:hanging="360"/>
      </w:pPr>
      <w:r>
        <w:t xml:space="preserve">C) </w:t>
      </w:r>
      <w:r>
        <w:t xml:space="preserve">Eşya sahibi adına muayene sonucuna karşı yazılı olarak itirazda bulunmak</w:t>
      </w:r>
    </w:p>
    <w:p>
      <w:pPr>
        <w:keepNext/>
        <w:spacing w:after="40"/>
        <w:ind w:left="360" w:hanging="360"/>
      </w:pPr>
      <w:r>
        <w:t xml:space="preserve">D) </w:t>
      </w:r>
      <w:r>
        <w:t xml:space="preserve">Yanında çalıştığı gümrük müşavirinden bağımsız olarak gümrükte tek başına iş takibi yapmak</w:t>
      </w:r>
    </w:p>
    <w:p>
      <w:pPr>
        <w:keepNext w:val="false"/>
        <w:spacing w:after="40"/>
        <w:ind w:left="360" w:hanging="360"/>
      </w:pPr>
      <w:r>
        <w:t xml:space="preserve">E) </w:t>
      </w:r>
      <w:r>
        <w:t xml:space="preserve">Verdiği hizmet karşılığında hesabına beyanda bulunulan kişi adına fatura düzenlemek</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gümrük müşavir yardımcıları, beyanda bulunmak üzere muayenelerde gümrük müşaviri yerine hazır bulunabilir; ancak eşya sahiplerine yapılacak tebliğleri kabul edemez ve onlar adına sözlü veya yazılı istek ya da itirazda bulunamaz. Vekâletnameleri olmak kaydıyla gümrük işlemleri bitirilmiş eşyayı geçici depolama yeri veya antrepodan çıkarabilirler. Ayrıca gümrük müşavir yardımcıları gümrüklerde tek başlarına iş takibinde bulunamaz ve fatura düzenleyemez. Bu nedenle doğru cevap A seçeneğidir. (MD GY 561/7, 561/8)</w:t>
      </w:r>
    </w:p>
    <w:p>
      <w:pPr>
        <w:keepNext/>
        <w:spacing w:after="40" w:before="280"/>
      </w:pPr>
      <w:r>
        <w:rPr>
          <w:i/>
          <w:iCs/>
          <w:color w:val="B8860B"/>
          <w:sz w:val="20"/>
          <w:szCs w:val="20"/>
        </w:rPr>
        <w:t xml:space="preserve">GY 566/5, 569/1</w:t>
      </w:r>
    </w:p>
    <w:p>
      <w:pPr>
        <w:keepNext/>
        <w:spacing w:after="80" w:before="200"/>
      </w:pPr>
      <w:r>
        <w:rPr>
          <w:b/>
          <w:bCs/>
        </w:rPr>
        <w:t xml:space="preserve">22- </w:t>
      </w:r>
      <w:r>
        <w:t xml:space="preserve">Gümrük müşavirliği yazılı sınavını kazanan (K) sözlü sınava alınmıştır. Sınav kurulunun dört üyesi (K)'ya 100 tam puan üzerinden sırasıyla 74, 66, 71 ve 68 puan vermiştir. Beşinci üye ise (K)'yı sınav konularına ilişkin bilgi düzeyi yönünden 42, bir konuyu kavrayıp özetleme, ifade yeteneği ve muhakeme gücü yönünden 15, liyakat, temsil kabiliyeti, davranış ve tepkilerinin mesleğe uygunluğu yönünden 7, genel yetenek ve genel kültür yönünden 6 puanla değerlendirmiştir.</w:t>
      </w:r>
    </w:p>
    <w:p>
      <w:pPr>
        <w:keepNext/>
        <w:spacing w:after="40"/>
        <w:ind w:left="360"/>
      </w:pPr>
      <w:r>
        <w:t xml:space="preserve">Gümrük Yönetmeliği'ne göre (K)'nın sözlü sınav puanı ve sınav sonucu aşağıdakilerden hangisidir?</w:t>
      </w:r>
    </w:p>
    <w:p>
      <w:pPr>
        <w:keepNext/>
        <w:spacing w:after="40"/>
        <w:ind w:left="360" w:hanging="360"/>
      </w:pPr>
      <w:r>
        <w:t xml:space="preserve">A) </w:t>
      </w:r>
      <w:r>
        <w:t xml:space="preserve">69,8 – Başarılı</w:t>
      </w:r>
    </w:p>
    <w:p>
      <w:pPr>
        <w:keepNext/>
        <w:spacing w:after="40"/>
        <w:ind w:left="360" w:hanging="360"/>
      </w:pPr>
      <w:r>
        <w:t xml:space="preserve">B) </w:t>
      </w:r>
      <w:r>
        <w:t xml:space="preserve">70 – Başarılı</w:t>
      </w:r>
    </w:p>
    <w:p>
      <w:pPr>
        <w:keepNext/>
        <w:spacing w:after="40"/>
        <w:ind w:left="360" w:hanging="360"/>
      </w:pPr>
      <w:r>
        <w:t xml:space="preserve">C) </w:t>
      </w:r>
      <w:r>
        <w:t xml:space="preserve">69,8 – Başarısız</w:t>
      </w:r>
    </w:p>
    <w:p>
      <w:pPr>
        <w:keepNext/>
        <w:spacing w:after="40"/>
        <w:ind w:left="360" w:hanging="360"/>
      </w:pPr>
      <w:r>
        <w:t xml:space="preserve">D) </w:t>
      </w:r>
      <w:r>
        <w:t xml:space="preserve">68,6 – Başarısız</w:t>
      </w:r>
    </w:p>
    <w:p>
      <w:pPr>
        <w:keepNext w:val="false"/>
        <w:spacing w:after="40"/>
        <w:ind w:left="360" w:hanging="360"/>
      </w:pPr>
      <w:r>
        <w:t xml:space="preserve">E) </w:t>
      </w:r>
      <w:r>
        <w:t xml:space="preserve">70,75 – Başarılı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sözlü sınavda adaylar sınav konularına ilişkin bilgi düzeyi için altmış, kavrayıp özetleme, ifade yeteneği ve muhakeme gücü için yirmi, liyakat-temsil kabiliyeti ile genel yetenek-genel kültür için onar puan üzerinden değerlendirilir; başarılı sayılmak için kurul üyelerinin 100 tam puan üzerinden verdikleri puanların aritmetik ortalamasının en az 70 olması gerekir. Beşinci üyenin puanı 42 + 15 + 7 + 6 = 70'tir. Ortalama (74 + 66 + 71 + 68 + 70) / 5 = 349 / 5 = 69,8 olup 70'in altında kaldığından (K) başarısızdır. Ortalamayı 70'e yuvarlamak, en düşük puanı dışarıda bırakmak (70,75) veya beşinci üyenin genel kültür puanını unutmak (68,6) hatalıdır. Bu nedenle doğru cevap C seçeneğidir. (MD GY 566/5, 569/1)</w:t>
      </w:r>
    </w:p>
    <w:p>
      <w:pPr>
        <w:keepNext/>
        <w:spacing w:after="40" w:before="280"/>
      </w:pPr>
      <w:r>
        <w:rPr>
          <w:i/>
          <w:iCs/>
          <w:color w:val="B8860B"/>
          <w:sz w:val="20"/>
          <w:szCs w:val="20"/>
        </w:rPr>
        <w:t xml:space="preserve">YGM Tebliği 11/1-g, ğ, h, ı, i, j</w:t>
      </w:r>
    </w:p>
    <w:p>
      <w:pPr>
        <w:keepNext/>
        <w:spacing w:after="80" w:before="200"/>
      </w:pPr>
      <w:r>
        <w:rPr>
          <w:b/>
          <w:bCs/>
        </w:rPr>
        <w:t xml:space="preserve">23- </w:t>
      </w:r>
      <w:r>
        <w:t xml:space="preserve">Yetkilendirilmiş Gümrük Müşavirliği Tebliği'ne göre tespit kodları ile bu kodların kapsadığı tespit işlemleri eşleştirmelerinden hangisi yanlıştır?</w:t>
      </w:r>
    </w:p>
    <w:p>
      <w:pPr>
        <w:keepNext/>
        <w:spacing w:after="40"/>
        <w:ind w:left="360" w:hanging="360"/>
      </w:pPr>
      <w:r>
        <w:t xml:space="preserve">A) </w:t>
      </w:r>
      <w:r>
        <w:t xml:space="preserve">MH1 – Metal hurda olarak beyan edilen eşyanın firma tesisinde yapılacak işlem sonucunda başka bir eşya hâline gelip gelmediğinin tespiti</w:t>
      </w:r>
    </w:p>
    <w:p>
      <w:pPr>
        <w:keepNext/>
        <w:spacing w:after="40"/>
        <w:ind w:left="360" w:hanging="360"/>
      </w:pPr>
      <w:r>
        <w:t xml:space="preserve">B) </w:t>
      </w:r>
      <w:r>
        <w:t xml:space="preserve">TP1 – Takas kapsamındaki ithalat ve ihracat işlemlerinin farklı gümrük idarelerinden yapılması hâlinde KKDF muafiyetine esas tespitler</w:t>
      </w:r>
    </w:p>
    <w:p>
      <w:pPr>
        <w:keepNext/>
        <w:spacing w:after="40"/>
        <w:ind w:left="360" w:hanging="360"/>
      </w:pPr>
      <w:r>
        <w:t xml:space="preserve">C) </w:t>
      </w:r>
      <w:r>
        <w:t xml:space="preserve">ZD1 – Tecil ve taksitlendirme talebinde bulunan yükümlülerin çok zor durumda olup olmadıklarının tespiti</w:t>
      </w:r>
    </w:p>
    <w:p>
      <w:pPr>
        <w:keepNext/>
        <w:spacing w:after="40"/>
        <w:ind w:left="360" w:hanging="360"/>
      </w:pPr>
      <w:r>
        <w:t xml:space="preserve">D) </w:t>
      </w:r>
      <w:r>
        <w:t xml:space="preserve">DK1 – Diğer kurumlarca yapılacak kontroller kapsamında kullanım amacına göre bilgi/belgeye tabi eşyanın kullanım amacına uygun olup olmadığının tespiti</w:t>
      </w:r>
    </w:p>
    <w:p>
      <w:pPr>
        <w:keepNext w:val="false"/>
        <w:spacing w:after="40"/>
        <w:ind w:left="360" w:hanging="360"/>
      </w:pPr>
      <w:r>
        <w:t xml:space="preserve">E) </w:t>
      </w:r>
      <w:r>
        <w:t xml:space="preserve">BD1 – Eşyanın tesliminden sonra beyannamede yapılacak düzeltme işlemlerinin ön incelemesi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Yetkilendirilmiş Gümrük Müşavirliği Tebliği'ne göre TP1, kapanmış beyannamelerde İthalat Rejimi Kararında sayılan önlemlere tabi eşyanın kapsam dışı olup olmadığının tespitini kapsar. Takas kapsamında yapılan ithalat ve ihracat işlemlerinin farklı gümrük idarelerinden yapılması hâlinde KKDF muafiyeti uygulanmasına esas tespitler ise TK1 kodlu tespit işlemidir. MH1 metal hurdanın başka eşya hâline gelip gelmediğinin, ZD1 tecil-taksitlendirmede çok zor durumun, DK1 kullanım amacına göre bilgi/belgeye tabi eşyanın kullanım amacına uygunluğunun tespitini; BD1 ise eşyanın tesliminden sonra beyannamede yapılacak düzeltmenin ön incelemesini kapsar. Bu nedenle doğru cevap B seçeneğidir. (MD YGM Tebliği 11/1-g, ğ, h, ı, i, j)</w:t>
      </w:r>
    </w:p>
    <w:p>
      <w:pPr>
        <w:keepNext/>
        <w:spacing w:after="40" w:before="280"/>
      </w:pPr>
      <w:r>
        <w:rPr>
          <w:i/>
          <w:iCs/>
          <w:color w:val="B8860B"/>
          <w:sz w:val="20"/>
          <w:szCs w:val="20"/>
        </w:rPr>
        <w:t xml:space="preserve">GY 575/6, 575/7</w:t>
      </w:r>
    </w:p>
    <w:p>
      <w:pPr>
        <w:keepNext/>
        <w:spacing w:after="80" w:before="200"/>
      </w:pPr>
      <w:r>
        <w:rPr>
          <w:b/>
          <w:bCs/>
        </w:rPr>
        <w:t xml:space="preserve">24- </w:t>
      </w:r>
      <w:r>
        <w:t xml:space="preserve">Ortaklarının tamamı ile şirketi temsil ve ilzama yetkili müdürü yetkilendirilmiş gümrük müşaviri olan (X) Yetkilendirilmiş Gümrük Müşavirliği Ltd. Şti.'nde (K)'nın hissesi %62, (L)'nin hissesi %20, (M)'nin hissesi %18'dir.</w:t>
      </w:r>
    </w:p>
    <w:p>
      <w:pPr>
        <w:keepNext/>
        <w:spacing w:after="40"/>
        <w:ind w:left="360"/>
      </w:pPr>
      <w:r>
        <w:t xml:space="preserve">Gümrük Yönetmeliği'ne göre bu ortaklardan hangileri Bakanlıkça belirlenecek antrepoya ilişkin tespit işlemlerini yapabilir?</w:t>
      </w:r>
    </w:p>
    <w:p>
      <w:pPr>
        <w:keepNext/>
        <w:spacing w:after="40"/>
        <w:ind w:left="360" w:hanging="360"/>
      </w:pPr>
      <w:r>
        <w:t xml:space="preserve">A) </w:t>
      </w:r>
      <w:r>
        <w:t xml:space="preserve">(K) ve (L)</w:t>
      </w:r>
    </w:p>
    <w:p>
      <w:pPr>
        <w:keepNext/>
        <w:spacing w:after="40"/>
        <w:ind w:left="360" w:hanging="360"/>
      </w:pPr>
      <w:r>
        <w:t xml:space="preserve">B) </w:t>
      </w:r>
      <w:r>
        <w:t xml:space="preserve">Yalnız (K)</w:t>
      </w:r>
    </w:p>
    <w:p>
      <w:pPr>
        <w:keepNext/>
        <w:spacing w:after="40"/>
        <w:ind w:left="360" w:hanging="360"/>
      </w:pPr>
      <w:r>
        <w:t xml:space="preserve">C) </w:t>
      </w:r>
      <w:r>
        <w:t xml:space="preserve">(K), (L) ve (M)</w:t>
      </w:r>
    </w:p>
    <w:p>
      <w:pPr>
        <w:keepNext/>
        <w:spacing w:after="40"/>
        <w:ind w:left="360" w:hanging="360"/>
      </w:pPr>
      <w:r>
        <w:t xml:space="preserve">D) </w:t>
      </w:r>
      <w:r>
        <w:t xml:space="preserve">(L) ve (M)</w:t>
      </w:r>
    </w:p>
    <w:p>
      <w:pPr>
        <w:keepNext w:val="false"/>
        <w:spacing w:after="40"/>
        <w:ind w:left="360" w:hanging="360"/>
      </w:pPr>
      <w:r>
        <w:t xml:space="preserve">E) </w:t>
      </w:r>
      <w:r>
        <w:t xml:space="preserve">(K) ve (M)</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yetkilendirilmiş gümrük müşavirlerince kurulan şirketlerin Bakanlıkça belirlenecek tespit işlemlerini yapabilmesi için şirket ortaklarının tamamı ile şirketi temsil ve ilzama yetkili müdürlerinin yetkilendirilmiş gümrük müşaviri olması şarttır; ayrıca şirket ortağı yetkilendirilmiş gümrük müşavirlerinin antrepoya ilişkin tespit işlemlerini yapabilmesi için şirketteki hisselerinin en az %20 olması gerekir. Eşik 'en az' olarak belirlendiğinden %20 hisseli (L) de bu şartı sağlar; %18 hisseli (M) ise sağlamaz. Bu nedenle doğru cevap A seçeneğidir. (MD GY 575/6, 575/7)</w:t>
      </w:r>
    </w:p>
    <w:p>
      <w:pPr>
        <w:keepNext/>
        <w:spacing w:after="40" w:before="280"/>
      </w:pPr>
      <w:r>
        <w:rPr>
          <w:i/>
          <w:iCs/>
          <w:color w:val="B8860B"/>
          <w:sz w:val="20"/>
          <w:szCs w:val="20"/>
        </w:rPr>
        <w:t xml:space="preserve">GK Geçici 6/2, 6/3</w:t>
      </w:r>
    </w:p>
    <w:p>
      <w:pPr>
        <w:keepNext/>
        <w:spacing w:after="80" w:before="200"/>
      </w:pPr>
      <w:r>
        <w:rPr>
          <w:b/>
          <w:bCs/>
        </w:rPr>
        <w:t xml:space="preserve">25- </w:t>
      </w:r>
      <w:r>
        <w:t xml:space="preserve">4458 sayılı Gümrük Kanunu'na göre gümrük müşavirleri ve gümrük müşavir yardımcıları hakkında uygulanacak disiplin cezalarına ilişkin aşağıdakilerden hangisi yanlıştır?</w:t>
      </w:r>
    </w:p>
    <w:p>
      <w:pPr>
        <w:keepNext/>
        <w:spacing w:after="40"/>
        <w:ind w:left="360" w:hanging="360"/>
      </w:pPr>
      <w:r>
        <w:t xml:space="preserve">A) </w:t>
      </w:r>
      <w:r>
        <w:t xml:space="preserve">Uyarma, meslek mensubuna mesleğinin icrasında daha dikkatli davranması gerektiğinin yazı ile bildirilmesidir.</w:t>
      </w:r>
    </w:p>
    <w:p>
      <w:pPr>
        <w:keepNext/>
        <w:spacing w:after="40"/>
        <w:ind w:left="360" w:hanging="360"/>
      </w:pPr>
      <w:r>
        <w:t xml:space="preserve">B) </w:t>
      </w:r>
      <w:r>
        <w:t xml:space="preserve">Kınama, meslek mensubuna görevinde ve davranışında kusurlu sayıldığının sözlü olarak bildirilmesidir.</w:t>
      </w:r>
    </w:p>
    <w:p>
      <w:pPr>
        <w:keepNext/>
        <w:spacing w:after="40"/>
        <w:ind w:left="360" w:hanging="360"/>
      </w:pPr>
      <w:r>
        <w:t xml:space="preserve">C) </w:t>
      </w:r>
      <w:r>
        <w:t xml:space="preserve">Geçici olarak mesleki faaliyetten alıkoyma, mesleki sıfat saklı kalmak şartıyla altı aydan az, bir yıldan çok olmamak üzere uygulanır.</w:t>
      </w:r>
    </w:p>
    <w:p>
      <w:pPr>
        <w:keepNext/>
        <w:spacing w:after="40"/>
        <w:ind w:left="360" w:hanging="360"/>
      </w:pPr>
      <w:r>
        <w:t xml:space="preserve">D) </w:t>
      </w:r>
      <w:r>
        <w:t xml:space="preserve">Meslekten çıkarma, meslek mensubunun izin belgesinin geri alınarak bir daha bu mesleği icra etmesine izin verilmemesidir.</w:t>
      </w:r>
    </w:p>
    <w:p>
      <w:pPr>
        <w:keepNext w:val="false"/>
        <w:spacing w:after="40"/>
        <w:ind w:left="360" w:hanging="360"/>
      </w:pPr>
      <w:r>
        <w:t xml:space="preserve">E) </w:t>
      </w:r>
      <w:r>
        <w:t xml:space="preserve">Mesleki kurallara aykırı fiil ve harekette bulunan meslek mensubuna ilk defasında uyarma, tekrarında kınama cezası uygulanır.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4458 sayılı Gümrük Kanunu'na göre kınama, meslek mensubuna görevinde ve davranışında kusurlu sayıldığının yazı ile bildirilmesidir; bildirim sözlü değil yazılıdır. Uyarma, mesleğin icrasında daha dikkatli davranılması gerektiğinin yazı ile bildirilmesi; geçici olarak mesleki faaliyetten alıkoyma, mesleki sıfat saklı kalmak şartıyla altı aydan az, bir yıldan çok olmamak üzere mesleki faaliyetten alıkoyma; meslekten çıkarma ise izin belgesinin geri alınarak mesleğin bir daha icrasına izin verilmemesidir. Mesleki kurallara aykırı fiillerde ilk defasında uyarma, tekrarında kınama uygulanır. Bu nedenle doğru cevap B seçeneğidir. (MD GK Geçici 6/2, 6/3)</w:t>
      </w:r>
    </w:p>
    <w:p>
      <w:pPr>
        <w:keepNext/>
        <w:spacing w:after="40" w:before="280"/>
      </w:pPr>
      <w:r>
        <w:rPr>
          <w:i/>
          <w:iCs/>
          <w:color w:val="B8860B"/>
          <w:sz w:val="20"/>
          <w:szCs w:val="20"/>
        </w:rPr>
        <w:t xml:space="preserve">Seri No:71 Tebliğ 1, 8/1-4; GK 225/2</w:t>
      </w:r>
    </w:p>
    <w:p>
      <w:pPr>
        <w:keepNext/>
        <w:spacing w:after="80" w:before="200"/>
      </w:pPr>
      <w:r>
        <w:rPr>
          <w:b/>
          <w:bCs/>
        </w:rPr>
        <w:t xml:space="preserve">26- </w:t>
      </w:r>
      <w:r>
        <w:t xml:space="preserve">Gümrük Genel Tebliği (Gümrük İşlemleri) (Seri No: 71)'e göre Gümrük İşlemi Takip Kartının kapsamı, verilmesi, kullanımı ve iptaline ilişkin aşağıdakilerden hangisi doğrudur?</w:t>
      </w:r>
    </w:p>
    <w:p>
      <w:pPr>
        <w:keepNext/>
        <w:spacing w:after="40"/>
        <w:ind w:left="360" w:hanging="360"/>
      </w:pPr>
      <w:r>
        <w:t xml:space="preserve">A) </w:t>
      </w:r>
      <w:r>
        <w:t xml:space="preserve">Kartın amaç dışı kullanımının tekerrürü hâlinde kart iptal edilir ve aynı kişi adına yeniden kart düzenlenmez.</w:t>
      </w:r>
    </w:p>
    <w:p>
      <w:pPr>
        <w:keepNext/>
        <w:spacing w:after="40"/>
        <w:ind w:left="360" w:hanging="360"/>
      </w:pPr>
      <w:r>
        <w:t xml:space="preserve">B) </w:t>
      </w:r>
      <w:r>
        <w:t xml:space="preserve">Kart, nakliyeci kuruluş temsilcilerine taşıdıkları eşyanın transit işlemlerinin yanı sıra ihracat işlemlerini de doğrudan temsil yoluyla takip etme imkânı verir.</w:t>
      </w:r>
    </w:p>
    <w:p>
      <w:pPr>
        <w:keepNext/>
        <w:spacing w:after="40"/>
        <w:ind w:left="360" w:hanging="360"/>
      </w:pPr>
      <w:r>
        <w:t xml:space="preserve">C) </w:t>
      </w:r>
      <w:r>
        <w:t xml:space="preserve">Bir başmüdürlükten sağlanan kart, diğer başmüdürlüklerin bağlantısı olan gümrüklerde de kullanılabilir.</w:t>
      </w:r>
    </w:p>
    <w:p>
      <w:pPr>
        <w:keepNext/>
        <w:spacing w:after="40"/>
        <w:ind w:left="360" w:hanging="360"/>
      </w:pPr>
      <w:r>
        <w:t xml:space="preserve">D) </w:t>
      </w:r>
      <w:r>
        <w:t xml:space="preserve">Kart, dernek veya odanın merkezinin bulunduğu bölgedeki Gümrük ve Muhafaza Başmüdürlüğünce verilir.</w:t>
      </w:r>
    </w:p>
    <w:p>
      <w:pPr>
        <w:keepNext w:val="false"/>
        <w:spacing w:after="40"/>
        <w:ind w:left="360" w:hanging="360"/>
      </w:pPr>
      <w:r>
        <w:t xml:space="preserve">E) </w:t>
      </w:r>
      <w:r>
        <w:t xml:space="preserve">Kartlara ilişkin bilgi ve belgeler, dernek veya odalar ile başmüdürlüklerce en az iki yıl süreyle muhafaza edilir.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Genel Tebliği (Gümrük İşlemleri) (Seri No: 71)'e göre Gümrük İşlemi Takip Kartı, özet beyan verecekler ile taşıdıkları eşyanın sadece transit işlemlerini doğrudan temsil yoluyla takip edeceklere gümrüklü sahalara giriş hakkı sağlar; ihracat işlemleri kapsamda değildir. Kartın amaç dışı kullanıldığının tespiti hâlinde karta altı ay süreyle geçici olarak el konulur ve süre bitiminde yazılı başvuru üzerine kart ilgilisine teslim edilir; aynı fiilin tekerrürü hâlinde ise kart iptal edilerek aynı kişi adına yeniden kart düzenlenmez ve bu kişiler ilgili oda veya derneğe yazıyla bildirilir. Bir başmüdürlükten sağlanan kart diğer başmüdürlüklerin bağlantısı olan gümrüklerde kullanılamaz; kart, dernek ve odaların değil kart talep eden firmaların merkez veya şubelerinin bulunduğu bölgedeki başmüdürlükçe verilir; bilgi ve belgeler en az 5 yıl muhafaza edilir. Bu nedenle doğru cevap A seçeneğidir. (MD Seri No:71 Tebliğ 1, 8/1-4; GK 225/2)</w:t>
      </w:r>
    </w:p>
    <w:p>
      <w:pPr>
        <w:keepNext/>
        <w:spacing w:after="40" w:before="280"/>
      </w:pPr>
      <w:r>
        <w:rPr>
          <w:i/>
          <w:iCs/>
          <w:color w:val="B8860B"/>
          <w:sz w:val="20"/>
          <w:szCs w:val="20"/>
        </w:rPr>
        <w:t xml:space="preserve">GİKY 9/1, 11/1-2</w:t>
      </w:r>
    </w:p>
    <w:p>
      <w:pPr>
        <w:keepNext/>
        <w:spacing w:after="80" w:before="200"/>
      </w:pPr>
      <w:r>
        <w:rPr>
          <w:b/>
          <w:bCs/>
        </w:rPr>
        <w:t xml:space="preserve">27- </w:t>
      </w:r>
      <w:r>
        <w:t xml:space="preserve">Sermayesinin tamamı devlete ait olan ve merkezi İzmir'de bulunan bir iktisadi devlet teşekkülü, yetkilendirilmiş yükümlü sertifikası almak üzere başvuruda bulunacaktır.</w:t>
      </w:r>
    </w:p>
    <w:p>
      <w:pPr>
        <w:keepNext/>
        <w:spacing w:after="40"/>
        <w:ind w:left="360"/>
      </w:pPr>
      <w:r>
        <w:t xml:space="preserve">Gümrük İşlemlerinin Kolaylaştırılması Yönetmeliği'ne göre bu başvuruya ilişkin aşağıdakilerden hangisi doğrudur?</w:t>
      </w:r>
    </w:p>
    <w:p>
      <w:pPr>
        <w:keepNext/>
        <w:spacing w:after="40"/>
        <w:ind w:left="360" w:hanging="360"/>
      </w:pPr>
      <w:r>
        <w:t xml:space="preserve">A) </w:t>
      </w:r>
      <w:r>
        <w:t xml:space="preserve">Başvuru, ticaret sicil kaydına göre yetkili olan bölge müdürlüğüne yapılır ve güvenilirlik koşulu aranır.</w:t>
      </w:r>
    </w:p>
    <w:p>
      <w:pPr>
        <w:keepNext/>
        <w:spacing w:after="40"/>
        <w:ind w:left="360" w:hanging="360"/>
      </w:pPr>
      <w:r>
        <w:t xml:space="preserve">B) </w:t>
      </w:r>
      <w:r>
        <w:t xml:space="preserve">Başvuru Gümrükler Genel Müdürlüğüne yapılır ve emniyet ve güvenlik koşulu aranmaz.</w:t>
      </w:r>
    </w:p>
    <w:p>
      <w:pPr>
        <w:keepNext/>
        <w:spacing w:after="40"/>
        <w:ind w:left="360" w:hanging="360"/>
      </w:pPr>
      <w:r>
        <w:t xml:space="preserve">C) </w:t>
      </w:r>
      <w:r>
        <w:t xml:space="preserve">Başvuru Orta Anadolu Gümrük ve Dış Ticaret Bölge Müdürlüğüne yapılır; ancak emniyet ve güvenlik koşulu aranır.</w:t>
      </w:r>
    </w:p>
    <w:p>
      <w:pPr>
        <w:keepNext/>
        <w:spacing w:after="40"/>
        <w:ind w:left="360" w:hanging="360"/>
      </w:pPr>
      <w:r>
        <w:t xml:space="preserve">D) </w:t>
      </w:r>
      <w:r>
        <w:t xml:space="preserve">Başvuru İstanbul Gümrük ve Dış Ticaret Bölge Müdürlüğüne yapılır ve mali yeterlilik koşulu aranmaz.</w:t>
      </w:r>
    </w:p>
    <w:p>
      <w:pPr>
        <w:keepNext w:val="false"/>
        <w:spacing w:after="40"/>
        <w:ind w:left="360" w:hanging="360"/>
      </w:pPr>
      <w:r>
        <w:t xml:space="preserve">E) </w:t>
      </w:r>
      <w:r>
        <w:t xml:space="preserve">Başvuru Orta Anadolu Gümrük ve Dış Ticaret Bölge Müdürlüğüne yapılır ve mali yeterlilik koşulu aranmaz.</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İşlemlerinin Kolaylaştırılması Yönetmeliği'ne göre resmî daireler, sermayesinin tamamı devlete ait iktisadi devlet teşekkülleri, kamu iktisadi kuruluşları ve sermayesinin tamamı bunlara ait bağlı müesseselerin yetkilendirilmiş yükümlü sertifikası başvuruları, merkezlerinin bulunduğu yere bakılmaksızın Orta Anadolu Gümrük ve Dış Ticaret Bölge Müdürlüğüne yapılır. Bu kurum ve kuruluşların başvurularında güvenilirlik, ticari kayıtların güvenilirliği ve izlenebilirliği, mali yeterlilik ile emniyet ve güvenlik koşulları aranmaz. Yetkili bölge müdürlüğünü gösteren genel tablo yalnız diğer başvuru sahipleri için uygulanır. Bu nedenle doğru cevap E seçeneğidir. (MD GİKY 9/1, 11/1-2)</w:t>
      </w:r>
    </w:p>
    <w:p>
      <w:pPr>
        <w:keepNext/>
        <w:spacing w:after="40" w:before="280"/>
      </w:pPr>
      <w:r>
        <w:rPr>
          <w:i/>
          <w:iCs/>
          <w:color w:val="B8860B"/>
          <w:sz w:val="20"/>
          <w:szCs w:val="20"/>
        </w:rPr>
        <w:t xml:space="preserve">GİKY 27/1, 28/2</w:t>
      </w:r>
    </w:p>
    <w:p>
      <w:pPr>
        <w:keepNext/>
        <w:spacing w:after="80" w:before="200"/>
      </w:pPr>
      <w:r>
        <w:rPr>
          <w:b/>
          <w:bCs/>
        </w:rPr>
        <w:t xml:space="preserve">28- </w:t>
      </w:r>
      <w:r>
        <w:t xml:space="preserve">Yetkilendirilmiş yükümlü sertifikası sahibi (K) firması, gümrük antrepo rejimine tabi tuttuğu eşya için teminat alınması öngörülen durumda kısmi teminat uygulamasından yararlanmayı talep etmiştir. Teminata konu tutarlar aşağıdaki gibidir:</w:t>
      </w:r>
    </w:p>
    <w:p>
      <w:pPr>
        <w:keepNext/>
        <w:spacing w:after="40"/>
        <w:ind w:left="360"/>
      </w:pPr>
      <w:r>
        <w:t xml:space="preserve">- 4760 sayılı Özel Tüketim Vergisi Kanunu'na ekli (I) sayılı listede yer almayan eşyaya ilişkin ithalat vergileri: 600.000 TL</w:t>
      </w:r>
    </w:p>
    <w:p>
      <w:pPr>
        <w:keepNext/>
        <w:spacing w:after="40"/>
        <w:ind w:left="360"/>
      </w:pPr>
      <w:r>
        <w:t xml:space="preserve">- (I) sayılı listede yer alan eşyaya ilişkin özel tüketim vergisi: 150.000 TL</w:t>
      </w:r>
    </w:p>
    <w:p>
      <w:pPr>
        <w:keepNext/>
        <w:spacing w:after="40"/>
        <w:ind w:left="360"/>
      </w:pPr>
      <w:r>
        <w:t xml:space="preserve">Bakanlıkça belirlenmiş özel bir hâl bulunmadığına göre, Gümrük İşlemlerinin Kolaylaştırılması Yönetmeliği uyarınca (K)'dan alınacak toplam teminat kaç TL'dir?</w:t>
      </w:r>
    </w:p>
    <w:p>
      <w:pPr>
        <w:keepNext/>
        <w:spacing w:after="40"/>
        <w:ind w:left="360" w:hanging="360"/>
      </w:pPr>
      <w:r>
        <w:t xml:space="preserve">A) </w:t>
      </w:r>
      <w:r>
        <w:t xml:space="preserve">75.000</w:t>
      </w:r>
    </w:p>
    <w:p>
      <w:pPr>
        <w:keepNext/>
        <w:spacing w:after="40"/>
        <w:ind w:left="360" w:hanging="360"/>
      </w:pPr>
      <w:r>
        <w:t xml:space="preserve">B) </w:t>
      </w:r>
      <w:r>
        <w:t xml:space="preserve">210.000</w:t>
      </w:r>
    </w:p>
    <w:p>
      <w:pPr>
        <w:keepNext/>
        <w:spacing w:after="40"/>
        <w:ind w:left="360" w:hanging="360"/>
      </w:pPr>
      <w:r>
        <w:t xml:space="preserve">C) </w:t>
      </w:r>
      <w:r>
        <w:t xml:space="preserve">225.000</w:t>
      </w:r>
    </w:p>
    <w:p>
      <w:pPr>
        <w:keepNext/>
        <w:spacing w:after="40"/>
        <w:ind w:left="360" w:hanging="360"/>
      </w:pPr>
      <w:r>
        <w:t xml:space="preserve">D) </w:t>
      </w:r>
      <w:r>
        <w:t xml:space="preserve">615.000</w:t>
      </w:r>
    </w:p>
    <w:p>
      <w:pPr>
        <w:keepNext w:val="false"/>
        <w:spacing w:after="40"/>
        <w:ind w:left="360" w:hanging="360"/>
      </w:pPr>
      <w:r>
        <w:t xml:space="preserve">E) </w:t>
      </w:r>
      <w:r>
        <w:t xml:space="preserve">750.000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İşlemlerinin Kolaylaştırılması Yönetmeliği'ne göre gümrük antrepo, gümrük kontrolü altında işleme ve geçici ithalat rejimlerine tabi tutulan eşya için teminat alınması öngörülen durumlarda sertifika sahibinden, talep etmesi hâlinde ithalat vergilerinin %10'u oranında teminat alınır. Ancak Özel Tüketim Vergisi Kanunu'na ekli (I) sayılı listedeki eşyaya ilişkin özel tüketim vergisi için, Bakanlıkça belirlenecek hâller dışında kısmi teminat uygulamasından yararlanılamaz; bu tutar tam olarak teminata bağlanır. Hesap: 600.000 × %10 = 60.000 TL; 60.000 + 150.000 = 210.000 TL. Tüm tutarın %10'unu almak (75.000), ÖTV'yi hem %10'luk hesaba katıp hem de ayrıca tam olarak eklemek (225.000), kısmi teminatı yalnız (I) sayılı liste ÖTV'sine uygulamak (615.000) veya hiç indirim yapmamak (750.000) hatalıdır. Bu nedenle doğru cevap B seçeneğidir. (MD GİKY 27/1, 28/2)</w:t>
      </w:r>
    </w:p>
    <w:p>
      <w:pPr>
        <w:keepNext/>
        <w:spacing w:after="40" w:before="280"/>
      </w:pPr>
      <w:r>
        <w:rPr>
          <w:i/>
          <w:iCs/>
          <w:color w:val="B8860B"/>
          <w:sz w:val="20"/>
          <w:szCs w:val="20"/>
        </w:rPr>
        <w:t xml:space="preserve">GY 22/1; OKS Tebliği 7/1, 9/1, 12/1-ç, d, e, f</w:t>
      </w:r>
    </w:p>
    <w:p>
      <w:pPr>
        <w:keepNext/>
        <w:spacing w:after="80" w:before="200"/>
      </w:pPr>
      <w:r>
        <w:rPr>
          <w:b/>
          <w:bCs/>
        </w:rPr>
        <w:t xml:space="preserve">29- </w:t>
      </w:r>
      <w:r>
        <w:t xml:space="preserve">(K) firmasının onaylanmış kişi statü belgesi başvurusuna ilişkin olarak bölge müdürlüğünce aşağıdaki tespitler yapılmıştır:</w:t>
      </w:r>
    </w:p>
    <w:p>
      <w:pPr>
        <w:keepNext/>
        <w:spacing w:after="40"/>
        <w:ind w:left="360"/>
      </w:pPr>
      <w:r>
        <w:t xml:space="preserve">I. (K), yetkilendirilmiş gümrük müşaviriyle OK1 tespiti için sözleşme yapıldığı tarih itibarıyla iki yıl dört aydır fiilen faaliyette bulunmaktadır.</w:t>
      </w:r>
    </w:p>
    <w:p>
      <w:pPr>
        <w:keepNext/>
        <w:spacing w:after="40"/>
        <w:ind w:left="360"/>
      </w:pPr>
      <w:r>
        <w:t xml:space="preserve">II. Olumlu tespit raporu, OK1 tespit sözleşmesinin yapıldığı tarihi izleyen kırkıncı günde düzenlenmiştir.</w:t>
      </w:r>
    </w:p>
    <w:p>
      <w:pPr>
        <w:keepNext/>
        <w:spacing w:after="40"/>
        <w:ind w:left="360"/>
      </w:pPr>
      <w:r>
        <w:t xml:space="preserve">III. Başvuru, olumlu tespit raporunun düzenlenme tarihini izleyen üçüncü iş gününde yetkili bölge müdürlüğüne yapılmıştır.</w:t>
      </w:r>
    </w:p>
    <w:p>
      <w:pPr>
        <w:keepNext/>
        <w:spacing w:after="40"/>
        <w:ind w:left="360"/>
      </w:pPr>
      <w:r>
        <w:t xml:space="preserve">IV. (K) adına yetkilendirilmiş yükümlü sertifikası düzenlenmiş olduğu tespit edilmiştir.</w:t>
      </w:r>
    </w:p>
    <w:p>
      <w:pPr>
        <w:keepNext/>
        <w:spacing w:after="40"/>
        <w:ind w:left="360"/>
      </w:pPr>
      <w:r>
        <w:t xml:space="preserve">Onaylanmış Kişi Statüsüne İlişkin Gümrük Genel Tebliği (Sıra No: 1)'e göre, her biri ayrı ayrı değerlendirildiğinde yukarıdaki tespitlerden hangileri statü belgesi talebinin reddini gerektirir?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Onaylanmış Kişi Statüsüne İlişkin Gümrük Genel Tebliği'ne göre olumlu tespit raporunun OK1 tespit sözleşmesinin yapıldığı tarihi izleyen otuz gün içinde düzenlenmemiş olması (II) ve başvuru sahibi adına yetkilendirilmiş yükümlü sertifikası düzenlenmiş olduğunun tespit edilmesi (IV) ret nedenidir. Onaylanmış kişi statüsü için Türkiye Gümrük Bölgesinde yerleşik ve en az iki yıldır fiilen faaliyette bulunmak yeterli olduğundan iki yıl dört aylık faaliyet (I) ret nedeni değildir; başvurunun olumlu tespit raporunun düzenlenme tarihini izleyen beş iş günü içinde yapılması gerektiğinden üçüncü iş günündeki başvuru (III) da süresindedir. Bu nedenle doğru cevap C seçeneğidir. (MD GY 22/1; OKS Tebliği 7/1, 9/1, 12/1-ç, d, e, f)</w:t>
      </w:r>
    </w:p>
    <w:p>
      <w:pPr>
        <w:keepNext/>
        <w:spacing w:after="40" w:before="280"/>
      </w:pPr>
      <w:r>
        <w:rPr>
          <w:i/>
          <w:iCs/>
          <w:color w:val="B8860B"/>
          <w:sz w:val="20"/>
          <w:szCs w:val="20"/>
        </w:rPr>
        <w:t xml:space="preserve">GY 131/1, 170/1-e, 170/1-f, 415/2</w:t>
      </w:r>
    </w:p>
    <w:p>
      <w:pPr>
        <w:keepNext/>
        <w:spacing w:after="80" w:before="200"/>
      </w:pPr>
      <w:r>
        <w:rPr>
          <w:b/>
          <w:bCs/>
        </w:rPr>
        <w:t xml:space="preserve">30- </w:t>
      </w:r>
      <w:r>
        <w:t xml:space="preserve">I. Türkiye'de vefat eden yabancı bir yolcunun cenazesinin içinde bulunduğu tabutun ülkesine gönderilmesinde beyan sözlü olarak yapılır.</w:t>
      </w:r>
    </w:p>
    <w:p>
      <w:pPr>
        <w:keepNext/>
        <w:spacing w:after="40"/>
        <w:ind w:left="360"/>
      </w:pPr>
      <w:r>
        <w:t xml:space="preserve">II. Kumanya listesi veya Form 302 belgesi ile ihracına izin verilen eşyanın gümrük işlemleri bu belgeler ile yürütülür.</w:t>
      </w:r>
    </w:p>
    <w:p>
      <w:pPr>
        <w:keepNext/>
        <w:spacing w:after="40"/>
        <w:ind w:left="360"/>
      </w:pPr>
      <w:r>
        <w:t xml:space="preserve">III. Gümrük beyannamesi yerine kullanılan belgeler, gümrük idarelerine verilen beyannameler mahiyetindedir.</w:t>
      </w:r>
    </w:p>
    <w:p>
      <w:pPr>
        <w:keepNext/>
        <w:spacing w:after="40"/>
        <w:ind w:left="360"/>
      </w:pPr>
      <w:r>
        <w:t xml:space="preserve">IV. Türkiye'de vefat eden yabancıların ülkelerindeki kanuni mirasçılarına intikal eden kişisel eşya ve ev eşyasının ihracında beyan yazılı olarak yapılır.</w:t>
      </w:r>
    </w:p>
    <w:p>
      <w:pPr>
        <w:keepNext/>
        <w:spacing w:after="40"/>
        <w:ind w:left="360"/>
      </w:pPr>
      <w:r>
        <w:t xml:space="preserve">Gümrük Yönetmeliği'ne göre gümrük beyanında kullanılan belgeler ve ihracatta beyana ilişkin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içinde ölü veya ölünün kül ve kemikleri bulunan tabut, vazo ve diğer kapların ihracında beyan sözlü olarak yapılır (I doğru). Sözlü beyan formu, özel fatura, kumanya listesi, ATA ve CPD karneleri ile Form 302 belgesi ile ihracına izin verilen eşyanın gümrük işlemleri bu belgeler ile yürütülür (II doğru). Elçilik mektubu, TIR ve ATA karnesi, kumanya listesi, özel fatura ve sözlü beyan formu gibi belgeler gümrük beyannamesi yerine kullanılır; ancak bu belgeler gümrük idarelerine verilen beyannameler mahiyetinde değildir (III yanlış). Türkiye'de vefat eden yabancıların ülkelerindeki kanuni mirasçılarına intikal eden kişisel eşya ve ev eşyasının ihracında da beyan yazılı değil sözlü olarak yapılır (IV yanlış). Bu nedenle doğru cevap A seçeneğidir. (MD GY 131/1, 170/1-e, f, 415/2)</w:t>
      </w:r>
    </w:p>
    <w:p>
      <w:pPr>
        <w:keepNext/>
        <w:spacing w:after="40" w:before="280"/>
      </w:pPr>
      <w:r>
        <w:rPr>
          <w:i/>
          <w:iCs/>
          <w:color w:val="B8860B"/>
          <w:sz w:val="20"/>
          <w:szCs w:val="20"/>
        </w:rPr>
        <w:t xml:space="preserve">GY 43/1-a, 55/1-g</w:t>
      </w:r>
    </w:p>
    <w:p>
      <w:pPr>
        <w:keepNext/>
        <w:spacing w:after="80" w:before="200"/>
      </w:pPr>
      <w:r>
        <w:rPr>
          <w:b/>
          <w:bCs/>
        </w:rPr>
        <w:t xml:space="preserve">31- </w:t>
      </w:r>
      <w:r>
        <w:t xml:space="preserve">Gümrük Yönetmeliği'ne göre, gümrük kıymetinin belirlenmesinde alıcı ile satıcı arasında ilişki bulunduğunun kabulüne yol açan "aynı ailenin üyeleri" kavramı kapsamında aşağıdakilerden hangisi yer almaz?</w:t>
      </w:r>
    </w:p>
    <w:p>
      <w:pPr>
        <w:keepNext/>
        <w:spacing w:after="40"/>
        <w:ind w:left="360" w:hanging="360"/>
      </w:pPr>
      <w:r>
        <w:t xml:space="preserve">A) </w:t>
      </w:r>
      <w:r>
        <w:t xml:space="preserve">Yeğen</w:t>
      </w:r>
    </w:p>
    <w:p>
      <w:pPr>
        <w:keepNext/>
        <w:spacing w:after="40"/>
        <w:ind w:left="360" w:hanging="360"/>
      </w:pPr>
      <w:r>
        <w:t xml:space="preserve">B) </w:t>
      </w:r>
      <w:r>
        <w:t xml:space="preserve">Amcanın oğlu</w:t>
      </w:r>
    </w:p>
    <w:p>
      <w:pPr>
        <w:keepNext/>
        <w:spacing w:after="40"/>
        <w:ind w:left="360" w:hanging="360"/>
      </w:pPr>
      <w:r>
        <w:t xml:space="preserve">C) </w:t>
      </w:r>
      <w:r>
        <w:t xml:space="preserve">Eşin kız kardeşi</w:t>
      </w:r>
    </w:p>
    <w:p>
      <w:pPr>
        <w:keepNext/>
        <w:spacing w:after="40"/>
        <w:ind w:left="360" w:hanging="360"/>
      </w:pPr>
      <w:r>
        <w:t xml:space="preserve">D) </w:t>
      </w:r>
      <w:r>
        <w:t xml:space="preserve">Kız kardeşin eşi</w:t>
      </w:r>
    </w:p>
    <w:p>
      <w:pPr>
        <w:keepNext w:val="false"/>
        <w:spacing w:after="40"/>
        <w:ind w:left="360" w:hanging="360"/>
      </w:pPr>
      <w:r>
        <w:t xml:space="preserve">E) </w:t>
      </w:r>
      <w:r>
        <w:t xml:space="preserve">Oğlun eşi (gelin)</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alıcı ile satıcı arasındaki ilişkinin varlığı yalnızca Yönetmelikte sayılan durumlarda kabul edilir; bunlardan biri tarafların aynı ailenin üyeleri olmasıdır. Aynı ailenin üyeleri; karı, koca, anne, baba, çocuk, erkek ve kız kardeş, büyükbaba, büyükanne, torun, amca, dayı, hala, teyze, yeğen, eşlerin anne ve babası, çocukların eşleri (gelin ve damat), eşlerin kardeşleri ve kardeşlerin eşleri olarak tek tek sayılmıştır. Amca listede yer alsa da amcanın çocukları sayılmamıştır. Yeğen, eşin kız kardeşi (eşlerin kardeşleri), kız kardeşin eşi (kardeşlerin eşleri) ve gelin (çocukların eşleri) ise listededir. Bu nedenle doğru cevap B seçeneğidir. (MD GY 43/1-a, 55/1-g)</w:t>
      </w:r>
    </w:p>
    <w:p>
      <w:pPr>
        <w:keepNext/>
        <w:spacing w:after="40" w:before="280"/>
      </w:pPr>
      <w:r>
        <w:rPr>
          <w:i/>
          <w:iCs/>
          <w:color w:val="B8860B"/>
          <w:sz w:val="20"/>
          <w:szCs w:val="20"/>
        </w:rPr>
        <w:t xml:space="preserve">GK 27/1-e, 30, 181/1; GY 57/1</w:t>
      </w:r>
    </w:p>
    <w:p>
      <w:pPr>
        <w:keepNext/>
        <w:spacing w:after="80" w:before="200"/>
      </w:pPr>
      <w:r>
        <w:rPr>
          <w:b/>
          <w:bCs/>
        </w:rPr>
        <w:t xml:space="preserve">32- </w:t>
      </w:r>
      <w:r>
        <w:t xml:space="preserve">(K) firması ABD'den FOB 10.000 ABD Doları bedelle satın aldığı eşyayı serbest dolaşıma sokmuştur. Eşyanın giriş limanına kadarki navlunu için 500 Avro, sigortası için 100 ABD Doları ödenmiştir. Fatura 05.05.2025 tarihinde düzenlenmiş, serbest dolaşıma giriş beyannamesi 19.05.2025 tarihinde tescil edilmiş, eşya 21.05.2025 tarihinde teslim edilmiştir.</w:t>
      </w:r>
    </w:p>
    <w:p>
      <w:pPr>
        <w:keepNext/>
        <w:spacing w:after="40"/>
        <w:ind w:left="360"/>
      </w:pPr>
      <w:r>
        <w:t xml:space="preserve">T.C. Merkez Bankası kurları (TL):</w:t>
      </w:r>
    </w:p>
    <w:p>
      <w:pPr>
        <w:keepNext/>
        <w:spacing w:after="40"/>
        <w:ind w:left="360"/>
      </w:pPr>
      <w:r>
        <w:t xml:space="preserve">- 05.05.2025: ABD Doları döviz alış 38,00, döviz satış 38,20; Avro döviz alış 43,00, döviz satış 43,20</w:t>
      </w:r>
    </w:p>
    <w:p>
      <w:pPr>
        <w:keepNext/>
        <w:spacing w:after="40"/>
        <w:ind w:left="360"/>
      </w:pPr>
      <w:r>
        <w:t xml:space="preserve">- 19.05.2025: ABD Doları döviz alış 38,50, döviz satış 38,70; Avro döviz alış 43,40, döviz satış 43,60</w:t>
      </w:r>
    </w:p>
    <w:p>
      <w:pPr>
        <w:keepNext/>
        <w:spacing w:after="40"/>
        <w:ind w:left="360"/>
      </w:pPr>
      <w:r>
        <w:t xml:space="preserve">- 21.05.2025: ABD Doları döviz alış 38,80, döviz satış 39,00; Avro döviz alış 43,70, döviz satış 43,90</w:t>
      </w:r>
    </w:p>
    <w:p>
      <w:pPr>
        <w:keepNext/>
        <w:spacing w:after="40"/>
        <w:ind w:left="360"/>
      </w:pPr>
      <w:r>
        <w:t xml:space="preserve">Gümrük mevzuatına göre eşyanın gümrük kıymeti kaç TL'dir?</w:t>
      </w:r>
    </w:p>
    <w:p>
      <w:pPr>
        <w:keepNext/>
        <w:spacing w:after="40"/>
        <w:ind w:left="360" w:hanging="360"/>
      </w:pPr>
      <w:r>
        <w:t xml:space="preserve">A) </w:t>
      </w:r>
      <w:r>
        <w:t xml:space="preserve">407.420</w:t>
      </w:r>
    </w:p>
    <w:p>
      <w:pPr>
        <w:keepNext/>
        <w:spacing w:after="40"/>
        <w:ind w:left="360" w:hanging="360"/>
      </w:pPr>
      <w:r>
        <w:t xml:space="preserve">B) </w:t>
      </w:r>
      <w:r>
        <w:t xml:space="preserve">408.800</w:t>
      </w:r>
    </w:p>
    <w:p>
      <w:pPr>
        <w:keepNext/>
        <w:spacing w:after="40"/>
        <w:ind w:left="360" w:hanging="360"/>
      </w:pPr>
      <w:r>
        <w:t xml:space="preserve">C) </w:t>
      </w:r>
      <w:r>
        <w:t xml:space="preserve">410.550</w:t>
      </w:r>
    </w:p>
    <w:p>
      <w:pPr>
        <w:keepNext/>
        <w:spacing w:after="40"/>
        <w:ind w:left="360" w:hanging="360"/>
      </w:pPr>
      <w:r>
        <w:t xml:space="preserve">D) </w:t>
      </w:r>
      <w:r>
        <w:t xml:space="preserve">412.670</w:t>
      </w:r>
    </w:p>
    <w:p>
      <w:pPr>
        <w:keepNext w:val="false"/>
        <w:spacing w:after="40"/>
        <w:ind w:left="360" w:hanging="360"/>
      </w:pPr>
      <w:r>
        <w:t xml:space="preserve">E) </w:t>
      </w:r>
      <w:r>
        <w:t xml:space="preserve">415.850</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eşyanın gümrük vergisine esas kıymetinin Türk Lirası olarak beyanı zorunludur; fatura veya diğer belgelerde yazılı yabancı paralar, gümrük yükümlülüğünün başladığı tarihte yürürlükte olan T.C. Merkez Bankası döviz satış kurları üzerinden Türk Lirasına çevrilir. Serbest dolaşıma girişte gümrük yükümlülüğü beyannamenin tescil tarihinde başladığından 19.05.2025 tarihli döviz satış kurları kullanılır. Giriş limanına kadarki navlun ve sigorta da fiyata eklenir: (10.000 + 100) × 38,70 = 390.870 TL; 500 × 43,60 = 21.800 TL; toplam 412.670 TL. Döviz alış kurunu kullanmak (410.550), fatura tarihi (407.420) veya teslim tarihi (415.850) kurlarını esas almak ya da sigortayı eklememek (408.800) hatalıdır. Bu nedenle doğru cevap D seçeneğidir. (MD GK 27/1-e, 30, 181/1; GY 57/1)</w:t>
      </w:r>
    </w:p>
    <w:p>
      <w:pPr>
        <w:keepNext/>
        <w:spacing w:after="40" w:before="280"/>
      </w:pPr>
      <w:r>
        <w:rPr>
          <w:i/>
          <w:iCs/>
          <w:color w:val="B8860B"/>
          <w:sz w:val="20"/>
          <w:szCs w:val="20"/>
        </w:rPr>
        <w:t xml:space="preserve">GK 26/1, 26/2</w:t>
      </w:r>
    </w:p>
    <w:p>
      <w:pPr>
        <w:keepNext/>
        <w:spacing w:after="80" w:before="200"/>
      </w:pPr>
      <w:r>
        <w:rPr>
          <w:b/>
          <w:bCs/>
        </w:rPr>
        <w:t xml:space="preserve">33- </w:t>
      </w:r>
      <w:r>
        <w:t xml:space="preserve">4458 sayılı Gümrük Kanunu'nun son yönteme ilişkin hükmüne göre;</w:t>
      </w:r>
    </w:p>
    <w:p>
      <w:pPr>
        <w:keepNext/>
        <w:spacing w:after="40"/>
        <w:ind w:left="360"/>
      </w:pPr>
      <w:r>
        <w:t xml:space="preserve">"Satış bedeli, aynı eşya, benzer eşya, indirgeme ve hesaplanmış kıymet yöntemlerine göre belirlenemeyen ithal eşyasının gümrük kıymeti; 1994 Gümrük Tarifeleri ve Ticaret Genel Anlaşmasının (…) Maddesinin Uygulanmasına İlişkin Anlaşmanın, Genel Anlaşmanın ilgili maddesinin ve Kanunun gümrük kıymetine ilişkin hükümlerinin prensip ve genel hükümlerine uygun yöntemlerle ve (…) esas alınarak belirlenir."</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VI ncı – Türkiye'de mevcut veriler</w:t>
      </w:r>
    </w:p>
    <w:p>
      <w:pPr>
        <w:keepNext/>
        <w:spacing w:after="40"/>
        <w:ind w:left="360" w:hanging="360"/>
      </w:pPr>
      <w:r>
        <w:t xml:space="preserve">B) </w:t>
      </w:r>
      <w:r>
        <w:t xml:space="preserve">VII nci – ihraç ülkesindeki iç piyasa fiyatları</w:t>
      </w:r>
    </w:p>
    <w:p>
      <w:pPr>
        <w:keepNext/>
        <w:spacing w:after="40"/>
        <w:ind w:left="360" w:hanging="360"/>
      </w:pPr>
      <w:r>
        <w:t xml:space="preserve">C) </w:t>
      </w:r>
      <w:r>
        <w:t xml:space="preserve">V inci – ihraç ülkesinde mevcut veriler</w:t>
      </w:r>
    </w:p>
    <w:p>
      <w:pPr>
        <w:keepNext/>
        <w:spacing w:after="40"/>
        <w:ind w:left="360" w:hanging="360"/>
      </w:pPr>
      <w:r>
        <w:t xml:space="preserve">D) </w:t>
      </w:r>
      <w:r>
        <w:t xml:space="preserve">VII nci – asgari gümrük kıymetleri</w:t>
      </w:r>
    </w:p>
    <w:p>
      <w:pPr>
        <w:keepNext w:val="false"/>
        <w:spacing w:after="40"/>
        <w:ind w:left="360" w:hanging="360"/>
      </w:pPr>
      <w:r>
        <w:t xml:space="preserve">E) </w:t>
      </w:r>
      <w:r>
        <w:t xml:space="preserve">VII nci – Türkiye'de mevcut veriler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satış bedeli yöntemi ile onu izleyen aynı eşya, benzer eşya, indirgeme ve hesaplanmış kıymet yöntemlerine göre belirlenemeyen ithal eşyasının gümrük kıymeti; 1994 Gümrük Tarifeleri ve Ticaret Genel Anlaşmasının VII nci Maddesinin Uygulanmasına İlişkin Anlaşmanın, Genel Anlaşmanın VII nci Maddesinin ve Kanunun kıymet hükümlerinin prensip ve genel hükümlerine uygun yöntemlerle ve Türkiye'de mevcut veriler esas alınarak belirlenir. Bu yöntemde eşyanın ihraç ülkesindeki iç piyasa fiyatı ile asgari gümrük kıymetleri esas alınamayacak unsurlar arasında ayrıca sayılmıştır. Bu nedenle doğru cevap E seçeneğidir. (MD GK 26/1, 26/2)</w:t>
      </w:r>
    </w:p>
    <w:p>
      <w:pPr>
        <w:keepNext/>
        <w:spacing w:after="40" w:before="280"/>
      </w:pPr>
      <w:r>
        <w:rPr>
          <w:i/>
          <w:iCs/>
          <w:color w:val="B8860B"/>
          <w:sz w:val="20"/>
          <w:szCs w:val="20"/>
        </w:rPr>
        <w:t xml:space="preserve">GK 24/3-b, 27/1-b; GY 43/1-g, 51/2</w:t>
      </w:r>
    </w:p>
    <w:p>
      <w:pPr>
        <w:keepNext/>
        <w:spacing w:after="80" w:before="200"/>
      </w:pPr>
      <w:r>
        <w:rPr>
          <w:b/>
          <w:bCs/>
        </w:rPr>
        <w:t xml:space="preserve">34- </w:t>
      </w:r>
      <w:r>
        <w:t xml:space="preserve">4458 sayılı Gümrük Kanunu ve Gümrük Yönetmeliği'ne göre, ithal eşyasının üretiminde ve ihraç amacıyla satışında kullanılmak üzere alıcı tarafından sağlanan mal ve hizmetler ile alıcının faaliyetlerinin gümrük kıymetine etkisine ilişkin;</w:t>
      </w:r>
    </w:p>
    <w:p>
      <w:pPr>
        <w:keepNext/>
        <w:spacing w:after="40"/>
        <w:ind w:left="360"/>
      </w:pPr>
      <w:r>
        <w:t xml:space="preserve">I. Alıcının üreticiye bedelsiz olarak sağladığı ve ithal eşyasının üretimi sırasında tüketilen maddelerin kıymetinden uygun miktardaki pay fiyata eklenir.</w:t>
      </w:r>
    </w:p>
    <w:p>
      <w:pPr>
        <w:keepNext/>
        <w:spacing w:after="40"/>
        <w:ind w:left="360"/>
      </w:pPr>
      <w:r>
        <w:t xml:space="preserve">II. İthal eşyasının üretimi için gereken ve Türkiye'de gerçekleştirilen mühendislik ve çizim çalışmaları fiyata eklenir.</w:t>
      </w:r>
    </w:p>
    <w:p>
      <w:pPr>
        <w:keepNext/>
        <w:spacing w:after="40"/>
        <w:ind w:left="360"/>
      </w:pPr>
      <w:r>
        <w:t xml:space="preserve">III. Araştırma ve ilk dizayn taslak giderleri gümrük kıymetine dahil edilmez.</w:t>
      </w:r>
    </w:p>
    <w:p>
      <w:pPr>
        <w:keepNext/>
        <w:spacing w:after="40"/>
        <w:ind w:left="360"/>
      </w:pPr>
      <w:r>
        <w:t xml:space="preserve">IV. Alıcının satıcı ile yaptığı anlaşma gereği üstlendiği reklam ve promosyon faaliyetlerinin giderleri, satıcıya yapılan dolaylı ödeme sayılarak fiyata eklenir.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Yalnız III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alıcı tarafından doğrudan veya dolaylı olarak bedelsiz veya düşük bedelle sağlanan ve fiyata dahil edilmemiş olan, ithal eşyasının üretimi sırasında tüketilen maddelerin kıymetinden uygun pay fiyata eklenir (I doğru). Mühendislik, geliştirme, sanat ve çizim çalışmaları ile plan ve taslak hazırlama hizmetleri ancak Türkiye dışında gerçekleştirilmişse eklenir; Türkiye'de yapılanlar eklenmez (II yanlış). Gümrük Yönetmeliği'ne göre araştırma ve ilk dizayn taslak giderleri gümrük kıymetine dahil edilmez (III doğru). Alıcının pazarlama dahil kendi hesabına yaptığı faaliyetler, satıcı yararına veya satıcı ile yapılan bir anlaşma yoluyla da olsa satıcıya yapılan dolaylı ödeme sayılmaz ve fiyata eklenmez; reklam ve promosyon faaliyetleri pazarlama kapsamındadır (IV yanlış). Bu nedenle doğru cevap C seçeneğidir. (MD GK 24/3-b, 27/1-b; GY 43/1-g, 51/2)</w:t>
      </w:r>
    </w:p>
    <w:p>
      <w:pPr>
        <w:keepNext/>
        <w:spacing w:after="40" w:before="280"/>
      </w:pPr>
      <w:r>
        <w:rPr>
          <w:i/>
          <w:iCs/>
          <w:color w:val="B8860B"/>
          <w:sz w:val="20"/>
          <w:szCs w:val="20"/>
        </w:rPr>
        <w:t xml:space="preserve">GK 28/c ve son paragraf</w:t>
      </w:r>
    </w:p>
    <w:p>
      <w:pPr>
        <w:keepNext/>
        <w:spacing w:after="80" w:before="200"/>
      </w:pPr>
      <w:r>
        <w:rPr>
          <w:b/>
          <w:bCs/>
        </w:rPr>
        <w:t xml:space="preserve">35- </w:t>
      </w:r>
      <w:r>
        <w:t xml:space="preserve">4458 sayılı Gümrük Kanunu'na göre, ithal eşyasının satışıyla ilgili olarak bir finansman anlaşması uyarınca alıcı tarafından üstlenilen faiz giderlerinin gümrük kıymetine dahil edilmemesine ilişkin aşağıdakilerden hangisi yanlıştır?</w:t>
      </w:r>
    </w:p>
    <w:p>
      <w:pPr>
        <w:keepNext/>
        <w:spacing w:after="40"/>
        <w:ind w:left="360" w:hanging="360"/>
      </w:pPr>
      <w:r>
        <w:t xml:space="preserve">A) </w:t>
      </w:r>
      <w:r>
        <w:t xml:space="preserve">Finansmanın satıcı tarafından değil, bir başka kişi tarafından sağlanmış olması gerekir.</w:t>
      </w:r>
    </w:p>
    <w:p>
      <w:pPr>
        <w:keepNext/>
        <w:spacing w:after="40"/>
        <w:ind w:left="360" w:hanging="360"/>
      </w:pPr>
      <w:r>
        <w:t xml:space="preserve">B) </w:t>
      </w:r>
      <w:r>
        <w:t xml:space="preserve">Faiz giderlerinin fiilen ödenen veya ödenecek fiyattan ayırt edilebilmesi gerekir.</w:t>
      </w:r>
    </w:p>
    <w:p>
      <w:pPr>
        <w:keepNext/>
        <w:spacing w:after="40"/>
        <w:ind w:left="360" w:hanging="360"/>
      </w:pPr>
      <w:r>
        <w:t xml:space="preserve">C) </w:t>
      </w:r>
      <w:r>
        <w:t xml:space="preserve">Finansman anlaşmasının yazılı olarak yapılmış olması gerekir.</w:t>
      </w:r>
    </w:p>
    <w:p>
      <w:pPr>
        <w:keepNext/>
        <w:spacing w:after="40"/>
        <w:ind w:left="360" w:hanging="360"/>
      </w:pPr>
      <w:r>
        <w:t xml:space="preserve">D) </w:t>
      </w:r>
      <w:r>
        <w:t xml:space="preserve">Gerektiğinde alıcının, eşyanın fiilen ödenen veya ödenecek fiyat olarak beyan edilen fiyattan satıldığını kanıtlaması gerekir.</w:t>
      </w:r>
    </w:p>
    <w:p>
      <w:pPr>
        <w:keepNext w:val="false"/>
        <w:spacing w:after="40"/>
        <w:ind w:left="360" w:hanging="360"/>
      </w:pPr>
      <w:r>
        <w:t xml:space="preserve">E) </w:t>
      </w:r>
      <w:r>
        <w:t xml:space="preserve">Gerektiğinde alıcının, faiz oranının finansmanın sağlandığı ülkede o tarihte bu tür bir işlem için geçerli faiz oranı seviyesini aşmadığını kanıtlaması gerekir.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ithal eşyasının satışıyla ilgili olarak bir finansman anlaşması uyarınca alıcı tarafından üstlenilen faiz giderleri, fiilen ödenen veya ödenecek fiyattan ayırt edilebilmeleri koşuluyla gümrük kıymetine dahil edilmez. Bu hâlde finansmanın satıcı veya bir başka kişi tarafından sağlanmış olmasına bakılmaz. Ancak finansman anlaşmasının yazılı olarak yapılmış olması ve gerektiğinde alıcının, eşyanın beyan edilen fiyattan satıldığını ve faiz oranının finansmanın sağlandığı ülkede o tarihte bu tür işlem için geçerli faiz oranı seviyesini aşmadığını kanıtlaması şarttır. Bu nedenle doğru cevap A seçeneğidir. (MD GK 28/c)</w:t>
      </w:r>
    </w:p>
    <w:p>
      <w:pPr>
        <w:keepNext/>
        <w:spacing w:after="40" w:before="280"/>
      </w:pPr>
      <w:r>
        <w:rPr>
          <w:i/>
          <w:iCs/>
          <w:color w:val="B8860B"/>
          <w:sz w:val="20"/>
          <w:szCs w:val="20"/>
        </w:rPr>
        <w:t xml:space="preserve">GK 3/8-a, 3/9, 3/26, 27/1-e, 28/a</w:t>
      </w:r>
    </w:p>
    <w:p>
      <w:pPr>
        <w:keepNext/>
        <w:spacing w:after="80" w:before="200"/>
      </w:pPr>
      <w:r>
        <w:rPr>
          <w:b/>
          <w:bCs/>
        </w:rPr>
        <w:t xml:space="preserve">36- </w:t>
      </w:r>
      <w:r>
        <w:t xml:space="preserve">4458 sayılı Gümrük Kanunu'nda yer alan tanıma göre, aşağıdaki bilgileri verilen ithal eşyasının gümrüklenmiş değeri kaç TL'dir?</w:t>
      </w:r>
    </w:p>
    <w:p>
      <w:pPr>
        <w:keepNext/>
        <w:spacing w:after="40"/>
        <w:ind w:left="360"/>
      </w:pPr>
      <w:r>
        <w:t xml:space="preserve">- FOB kıymeti: 300.000 TL</w:t>
      </w:r>
    </w:p>
    <w:p>
      <w:pPr>
        <w:keepNext/>
        <w:spacing w:after="40"/>
        <w:ind w:left="360"/>
      </w:pPr>
      <w:r>
        <w:t xml:space="preserve">- Türkiye'deki giriş yerine kadar ödenen navlun ve sigorta: 30.000 TL</w:t>
      </w:r>
    </w:p>
    <w:p>
      <w:pPr>
        <w:keepNext/>
        <w:spacing w:after="40"/>
        <w:ind w:left="360"/>
      </w:pPr>
      <w:r>
        <w:t xml:space="preserve">- Giriş yerinden ithalatçının deposuna kadar ödenen nakliye: 6.000 TL</w:t>
      </w:r>
    </w:p>
    <w:p>
      <w:pPr>
        <w:keepNext/>
        <w:spacing w:after="40"/>
        <w:ind w:left="360"/>
      </w:pPr>
      <w:r>
        <w:t xml:space="preserve">- Gümrük vergisi: 33.000 TL</w:t>
      </w:r>
    </w:p>
    <w:p>
      <w:pPr>
        <w:keepNext/>
        <w:spacing w:after="40"/>
        <w:ind w:left="360"/>
      </w:pPr>
      <w:r>
        <w:t xml:space="preserve">- İlave gümrük vergisi: 16.500 TL</w:t>
      </w:r>
    </w:p>
    <w:p>
      <w:pPr>
        <w:keepNext/>
        <w:spacing w:after="40"/>
        <w:ind w:left="360"/>
      </w:pPr>
      <w:r>
        <w:t xml:space="preserve">- Ek mali yükümlülük: 4.500 TL</w:t>
      </w:r>
    </w:p>
    <w:p>
      <w:pPr>
        <w:keepNext/>
        <w:spacing w:after="40"/>
        <w:ind w:left="360"/>
      </w:pPr>
      <w:r>
        <w:t xml:space="preserve">- Ödeme süresinde ödenmeyen vergiler için uygulanan gecikme zammı: 2.500 TL</w:t>
      </w:r>
    </w:p>
    <w:p>
      <w:pPr>
        <w:keepNext/>
        <w:spacing w:after="40"/>
        <w:ind w:left="360" w:hanging="360"/>
      </w:pPr>
      <w:r>
        <w:t xml:space="preserve">A) </w:t>
      </w:r>
      <w:r>
        <w:t xml:space="preserve">330.000</w:t>
      </w:r>
    </w:p>
    <w:p>
      <w:pPr>
        <w:keepNext/>
        <w:spacing w:after="40"/>
        <w:ind w:left="360" w:hanging="360"/>
      </w:pPr>
      <w:r>
        <w:t xml:space="preserve">B) </w:t>
      </w:r>
      <w:r>
        <w:t xml:space="preserve">354.000</w:t>
      </w:r>
    </w:p>
    <w:p>
      <w:pPr>
        <w:keepNext/>
        <w:spacing w:after="40"/>
        <w:ind w:left="360" w:hanging="360"/>
      </w:pPr>
      <w:r>
        <w:t xml:space="preserve">C) </w:t>
      </w:r>
      <w:r>
        <w:t xml:space="preserve">384.000</w:t>
      </w:r>
    </w:p>
    <w:p>
      <w:pPr>
        <w:keepNext/>
        <w:spacing w:after="40"/>
        <w:ind w:left="360" w:hanging="360"/>
      </w:pPr>
      <w:r>
        <w:t xml:space="preserve">D) </w:t>
      </w:r>
      <w:r>
        <w:t xml:space="preserve">386.500</w:t>
      </w:r>
    </w:p>
    <w:p>
      <w:pPr>
        <w:keepNext w:val="false"/>
        <w:spacing w:after="40"/>
        <w:ind w:left="360" w:hanging="360"/>
      </w:pPr>
      <w:r>
        <w:t xml:space="preserve">E) </w:t>
      </w:r>
      <w:r>
        <w:t xml:space="preserve">390.000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gümrüklenmiş değer, ithal eşyası için eşyanın CIF kıymeti ile gümrük vergileri toplamıdır. Gümrük vergileri, ilgili mevzuat uyarınca eşyaya uygulanan ithalat vergilerinin tümünü; ithalat vergileri ise eşyanın ithalinde ödenecek gümrük vergisi ile diğer eş etkili vergi ve mali yükleri ifade eder. CIF kıymeti FOB kıymeti ile giriş yerine kadarki navlun ve sigortadan oluşur (300.000 + 30.000 = 330.000 TL); giriş yerine varıştan sonraki nakliye kıymete girmez. Gecikme zammı eşyaya uygulanan bir ithalat vergisi olmayıp vergilerin süresinde ödenmemesi nedeniyle uygulandığından gümrük vergileri arasında yer almaz. Hesap: 330.000 + 33.000 + 16.500 + 4.500 = 384.000 TL. Yurt içi nakliyeyi (390.000) veya gecikme zammını (386.500) eklemek, vergileri hiç eklememek (330.000) ya da navlun ve sigortayı dışarıda bırakmak (354.000) hatalıdır. Bu nedenle doğru cevap C seçeneğidir. (MD GK 3/8-a, 3/9, 3/26, 28/a)</w:t>
      </w:r>
    </w:p>
    <w:p>
      <w:pPr>
        <w:keepNext/>
        <w:spacing w:after="40" w:before="280"/>
      </w:pPr>
      <w:r>
        <w:rPr>
          <w:i/>
          <w:iCs/>
          <w:color w:val="B8860B"/>
          <w:sz w:val="20"/>
          <w:szCs w:val="20"/>
        </w:rPr>
        <w:t xml:space="preserve">GK 181/1, 197/2, 197/4; Tahsilat Tebliği (Seri No:2) md.9/1, 9/2</w:t>
      </w:r>
    </w:p>
    <w:p>
      <w:pPr>
        <w:keepNext/>
        <w:spacing w:after="80" w:before="200"/>
      </w:pPr>
      <w:r>
        <w:rPr>
          <w:b/>
          <w:bCs/>
        </w:rPr>
        <w:t xml:space="preserve">37- </w:t>
      </w:r>
      <w:r>
        <w:t xml:space="preserve">(M) firmasının 10.02.2021 tarihinde tescil edilen serbest dolaşıma giriş beyannamesine ilişkin olarak 2025 yılında yapılan kontrolde gümrük vergilerinin noksan alındığı belirlenmiştir. Noksanlığa yol açan fiil nedeniyle, zamanaşımı daha uzun olan ve 5607 sayılı Kanun kapsamında bir ceza davası açılmıştır.</w:t>
      </w:r>
    </w:p>
    <w:p>
      <w:pPr>
        <w:keepNext/>
        <w:spacing w:after="40"/>
        <w:ind w:left="360"/>
      </w:pPr>
      <w:r>
        <w:t xml:space="preserve">4458 sayılı Gümrük Kanunu ve Gümrük Genel Tebliği (Tahsilat İşlemleri) (Seri No: 2)'ye göre noksan alınan gümrük vergileri hakkında aşağıdakilerden hangisi doğrudur?</w:t>
      </w:r>
    </w:p>
    <w:p>
      <w:pPr>
        <w:keepNext/>
        <w:spacing w:after="40"/>
        <w:ind w:left="360" w:hanging="360"/>
      </w:pPr>
      <w:r>
        <w:t xml:space="preserve">A) </w:t>
      </w:r>
      <w:r>
        <w:t xml:space="preserve">Yükümlülüğün doğduğu tarihten itibaren üç yıl geçtiğinden ilgilisinden istenemez.</w:t>
      </w:r>
    </w:p>
    <w:p>
      <w:pPr>
        <w:keepNext/>
        <w:spacing w:after="40"/>
        <w:ind w:left="360" w:hanging="360"/>
      </w:pPr>
      <w:r>
        <w:t xml:space="preserve">B) </w:t>
      </w:r>
      <w:r>
        <w:t xml:space="preserve">Türk Ceza Kanunundaki dava ve ceza zamanaşımı süreleri içinde kovuşturulup tahsil edilir.</w:t>
      </w:r>
    </w:p>
    <w:p>
      <w:pPr>
        <w:keepNext/>
        <w:spacing w:after="40"/>
        <w:ind w:left="360" w:hanging="360"/>
      </w:pPr>
      <w:r>
        <w:t xml:space="preserve">C) </w:t>
      </w:r>
      <w:r>
        <w:t xml:space="preserve">Ceza davası sonuçlanmadan gelir eksiğinin takip ve tahsiline başlanamaz.</w:t>
      </w:r>
    </w:p>
    <w:p>
      <w:pPr>
        <w:keepNext/>
        <w:spacing w:after="40"/>
        <w:ind w:left="360" w:hanging="360"/>
      </w:pPr>
      <w:r>
        <w:t xml:space="preserve">D) </w:t>
      </w:r>
      <w:r>
        <w:t xml:space="preserve">Ceza davasının açıldığı tarihten itibaren üç yıl içinde tebliğ edilmesi şartıyla tahsil edilebilir.</w:t>
      </w:r>
    </w:p>
    <w:p>
      <w:pPr>
        <w:keepNext w:val="false"/>
        <w:spacing w:after="40"/>
        <w:ind w:left="360" w:hanging="360"/>
      </w:pPr>
      <w:r>
        <w:t xml:space="preserve">E) </w:t>
      </w:r>
      <w:r>
        <w:t xml:space="preserve">Ancak 6183 sayılı Kanundaki tahsil zamanaşımı süresi içinde tebliğ edilmesi şartıyla istenebilir.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denetlemeler sonucunda hiç alınmadığı veya noksan alındığı belirlenen gümrük vergilerine ilişkin tebligat, gümrük yükümlülüğünün doğduğu tarihten (serbest dolaşıma girişte beyannamenin tescil tarihi) itibaren üç yıl içinde yapılır; olayda bu süre 10.02.2024 tarihinde dolmuştur. Ancak gümrük vergileri alacakları ceza uygulamasını gerektiren bir fiile ilişkin ise ve zamanaşımı daha uzun olan bu fiil nedeniyle ceza davası açılmışsa, bu alacaklar Türk Ceza Kanunundaki dava ve ceza zamanaşımı süreleri içinde kovuşturulup tahsil edilir. Tahsilat Tebliğine göre bu durumda gelir eksiği, ceza davasının sonuçlanması beklenilmeksizin ilgili kanunlardaki zamanaşımı süreleri içinde takip ve tahsil edilir. Bu nedenle doğru cevap B seçeneğidir. (MD GK 197/2, 197/4; Tahsilat Tebliği md.9/2)</w:t>
      </w:r>
    </w:p>
    <w:p>
      <w:pPr>
        <w:keepNext/>
        <w:spacing w:after="40" w:before="280"/>
      </w:pPr>
      <w:r>
        <w:rPr>
          <w:i/>
          <w:iCs/>
          <w:color w:val="B8860B"/>
          <w:sz w:val="20"/>
          <w:szCs w:val="20"/>
        </w:rPr>
        <w:t xml:space="preserve">GK 197/3; GY 489/2, 490/2; Tahsilat Tebliği (Seri No:2) md.5/2, 5/5</w:t>
      </w:r>
    </w:p>
    <w:p>
      <w:pPr>
        <w:keepNext/>
        <w:spacing w:after="80" w:before="200"/>
      </w:pPr>
      <w:r>
        <w:rPr>
          <w:b/>
          <w:bCs/>
        </w:rPr>
        <w:t xml:space="preserve">38- </w:t>
      </w:r>
      <w:r>
        <w:t xml:space="preserve">4458 sayılı Gümrük Kanunu, Gümrük Yönetmeliği ve Gümrük Genel Tebliği (Tahsilat İşlemleri) (Seri No: 2)'ye göre, gümrük vergileri ile bunlara bağlı idari para cezalarının yükümlüye tebliğ usulüne ilişkin aşağıdakilerden hangisi doğrudur?</w:t>
      </w:r>
    </w:p>
    <w:p>
      <w:pPr>
        <w:keepNext/>
        <w:spacing w:after="40"/>
        <w:ind w:left="360" w:hanging="360"/>
      </w:pPr>
      <w:r>
        <w:t xml:space="preserve">A) </w:t>
      </w:r>
      <w:r>
        <w:t xml:space="preserve">Gümrük vergileri, tahakkukundan hemen sonra yükümlüsüne öncelikle belge üzerinde, bunun mümkün olmadığı hâllerde sistem üzerinde tebliğ edilir.</w:t>
      </w:r>
    </w:p>
    <w:p>
      <w:pPr>
        <w:keepNext/>
        <w:spacing w:after="40"/>
        <w:ind w:left="360" w:hanging="360"/>
      </w:pPr>
      <w:r>
        <w:t xml:space="preserve">B) </w:t>
      </w:r>
      <w:r>
        <w:t xml:space="preserve">Beyannamede gösterilen vergi tutarı idarece hesaplanan tutardan düşük olsa da eşyanın teslimi, vergilerin tebliği yerine geçer.</w:t>
      </w:r>
    </w:p>
    <w:p>
      <w:pPr>
        <w:keepNext/>
        <w:spacing w:after="40"/>
        <w:ind w:left="360" w:hanging="360"/>
      </w:pPr>
      <w:r>
        <w:t xml:space="preserve">C) </w:t>
      </w:r>
      <w:r>
        <w:t xml:space="preserve">Sonradan istenen gümrük vergileri ile bunlara bağlı idari para cezaları yükümlüsüne ayrı ayrı kararlarla tebliğ edilir.</w:t>
      </w:r>
    </w:p>
    <w:p>
      <w:pPr>
        <w:keepNext/>
        <w:spacing w:after="40"/>
        <w:ind w:left="360" w:hanging="360"/>
      </w:pPr>
      <w:r>
        <w:t xml:space="preserve">D) </w:t>
      </w:r>
      <w:r>
        <w:t xml:space="preserve">Aynı vergilerden müştereken ve müteselsilen sorumlu birden çok yükümlü varsa ek tahakkuk yalnızca asıl yükümlüye tebliğ edilir.</w:t>
      </w:r>
    </w:p>
    <w:p>
      <w:pPr>
        <w:keepNext w:val="false"/>
        <w:spacing w:after="40"/>
        <w:ind w:left="360" w:hanging="360"/>
      </w:pPr>
      <w:r>
        <w:t xml:space="preserve">E) </w:t>
      </w:r>
      <w:r>
        <w:t xml:space="preserve">Uzlaşmanın vaki olması hâlinde, uzlaşma tutanağının yükümlü tarafından imzalanması tebliğ hükmündedir.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Genel Tebliği (Tahsilat İşlemleri) (Seri No: 2)'ye göre uzlaşmanın vaki olması durumunda uzlaşma tutanağının yükümlü tarafından imzalanması tebliğ hükmündedir ve ayrıca tebligat yapılmaz. Diğer ifadeler yanlıştır: Gümrük Yönetmeliği'ne göre vergiler tahakkuktan hemen sonra öncelikle sistem üzerinde, sistemde yapılamadığında belge üzerinde tebliğ edilir; Gümrük Kanunu'na göre eşyanın tesliminin tebliğ yerine geçmesi, beyannamedeki vergi tutarı ile idarece hesaplanan tutarın eşit olmasına bağlıdır; sonradan istenen vergiler ve bunlara bağlı idari para cezaları tek bir karar ile tebliğ edilir; müteselsil sorumluluk hâlinde ek tahakkuk yükümlülerin her birine ayrı ayrı tebliğ edilir. Bu nedenle doğru cevap E seçeneğidir. (MD GK 197/3; GY 489/2, 490/2; Tahsilat Tebliği md.5/2, 5/5)</w:t>
      </w:r>
    </w:p>
    <w:p>
      <w:pPr>
        <w:keepNext/>
        <w:spacing w:after="40" w:before="280"/>
      </w:pPr>
      <w:r>
        <w:rPr>
          <w:i/>
          <w:iCs/>
          <w:color w:val="B8860B"/>
          <w:sz w:val="20"/>
          <w:szCs w:val="20"/>
        </w:rPr>
        <w:t xml:space="preserve">GY 495/1-c, 495/1-ç, 495/1-e, 495/2, 495/3</w:t>
      </w:r>
    </w:p>
    <w:p>
      <w:pPr>
        <w:keepNext/>
        <w:spacing w:after="80" w:before="200"/>
      </w:pPr>
      <w:r>
        <w:rPr>
          <w:b/>
          <w:bCs/>
        </w:rPr>
        <w:t xml:space="preserve">39- </w:t>
      </w:r>
      <w:r>
        <w:t xml:space="preserve">Gümrük Yönetmeliği'ne göre gümrük işlemleri sırasında kabul olunabilecek teminatlar ve bunların değerlendirilmesine ilişkin aşağıdakilerden hangisi yanlıştır?</w:t>
      </w:r>
    </w:p>
    <w:p>
      <w:pPr>
        <w:keepNext/>
        <w:spacing w:after="40"/>
        <w:ind w:left="360" w:hanging="360"/>
      </w:pPr>
      <w:r>
        <w:t xml:space="preserve">A) </w:t>
      </w:r>
      <w:r>
        <w:t xml:space="preserve">Millî Esham ve Tahvilât, teminatın kabul edilmesine en yakın borsa cetvelleri üzerinden yüzde on beş noksanıyla değerlendirilir.</w:t>
      </w:r>
    </w:p>
    <w:p>
      <w:pPr>
        <w:keepNext/>
        <w:spacing w:after="40"/>
        <w:ind w:left="360" w:hanging="360"/>
      </w:pPr>
      <w:r>
        <w:t xml:space="preserve">B) </w:t>
      </w:r>
      <w:r>
        <w:t xml:space="preserve">Nominal bedele faiz dâhil edilerek ihraç edilmiş devlet iç borçlanma senetlerinde anaparaya tekabül eden satış değerleri esas alınır.</w:t>
      </w:r>
    </w:p>
    <w:p>
      <w:pPr>
        <w:keepNext/>
        <w:spacing w:after="40"/>
        <w:ind w:left="360" w:hanging="360"/>
      </w:pPr>
      <w:r>
        <w:t xml:space="preserve">C) </w:t>
      </w:r>
      <w:r>
        <w:t xml:space="preserve">Garanti mektubu ile işlem yapılmasında yükümlülükler tam ve zamanında yerine getirilmezse yükümlüye bir yıl boyunca bu haktan yararlanma izni verilmez.</w:t>
      </w:r>
    </w:p>
    <w:p>
      <w:pPr>
        <w:keepNext/>
        <w:spacing w:after="40"/>
        <w:ind w:left="360" w:hanging="360"/>
      </w:pPr>
      <w:r>
        <w:t xml:space="preserve">D) </w:t>
      </w:r>
      <w:r>
        <w:t xml:space="preserve">Teminat mektuplarının alacak miktarını karşılayacak değerde ve süreli olması gerekir.</w:t>
      </w:r>
    </w:p>
    <w:p>
      <w:pPr>
        <w:keepNext w:val="false"/>
        <w:spacing w:after="40"/>
        <w:ind w:left="360" w:hanging="360"/>
      </w:pPr>
      <w:r>
        <w:t xml:space="preserve">E) </w:t>
      </w:r>
      <w:r>
        <w:t xml:space="preserve">Sermayesinin tamamı devlete ait kamu iktisadi teşebbüslerinin verecekleri garanti mektupları teminat olarak kabul olunur.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teminat mektuplarının Yönetmelikteki kayıt ve şartlara uygun, alacak miktarını karşılayacak değerde ve süresiz olması gerekir; bu nedenle 'süreli' ifadesi yanlıştır. Diğer ifadeler doğrudur: Millî Esham ve Tahvilât en yakın borsa cetvelleri üzerinden %15 noksanıyla değerlendirilir; nominal bedele faiz dâhil edilerek ihraç edilmiş devlet iç borçlanma senetlerinde anaparaya tekabül eden satış değerleri esas alınır; garanti mektubu ile işlem yapılması durumunda yükümlülüklerin tam ve zamanında yerine getirilmemesi hâlinde yükümlüye bir yıl boyunca bu haktan yararlanma izni verilmez; genel yönetim kapsamındaki kamu idareleri, belediyeler, sermayesinin tamamı devlete ait kamu iktisadi teşebbüsleri ve Türkiye'deki yabancı misyon şeflerinin garanti mektupları teminat olarak kabul olunur (özel firmaların garanti mektupları bu kapsamda değildir). Bu nedenle doğru cevap D seçeneğidir. (MD GY 495)</w:t>
      </w:r>
    </w:p>
    <w:p>
      <w:pPr>
        <w:keepNext/>
        <w:spacing w:after="40" w:before="280"/>
      </w:pPr>
      <w:r>
        <w:rPr>
          <w:i/>
          <w:iCs/>
          <w:color w:val="B8860B"/>
          <w:sz w:val="20"/>
          <w:szCs w:val="20"/>
        </w:rPr>
        <w:t xml:space="preserve">GK 213/1, 213/2, 213/3, 213/4; GY 501/1</w:t>
      </w:r>
    </w:p>
    <w:p>
      <w:pPr>
        <w:keepNext/>
        <w:spacing w:after="80" w:before="200"/>
      </w:pPr>
      <w:r>
        <w:rPr>
          <w:b/>
          <w:bCs/>
        </w:rPr>
        <w:t xml:space="preserve">40- </w:t>
      </w:r>
      <w:r>
        <w:t xml:space="preserve">4458 sayılı Gümrük Kanunu ve Gümrük Yönetmeliği'ne göre, beyannamenin tescili tarihi itibarıyla kusurlu olduğu gerekçesiyle ithalatçı tarafından kabul edilmeyen eşyaya ilişkin aşağıdaki geri verme taleplerinden hangisi kabul edilir? (Hiçbir talepte mücbir sebep bulunmamaktadır.)</w:t>
      </w:r>
    </w:p>
    <w:p>
      <w:pPr>
        <w:keepNext/>
        <w:spacing w:after="40"/>
        <w:ind w:left="360" w:hanging="360"/>
      </w:pPr>
      <w:r>
        <w:t xml:space="preserve">A) </w:t>
      </w:r>
      <w:r>
        <w:t xml:space="preserve">Kusurun tespiti için gerekli ilk kullanım dışında kullanılmayan makinenin serbest bölgeye konulması istenmiş, başvuru tebliğden on ay sonra yapılmıştır.</w:t>
      </w:r>
    </w:p>
    <w:p>
      <w:pPr>
        <w:keepNext/>
        <w:spacing w:after="40"/>
        <w:ind w:left="360" w:hanging="360"/>
      </w:pPr>
      <w:r>
        <w:t xml:space="preserve">B) </w:t>
      </w:r>
      <w:r>
        <w:t xml:space="preserve">Kusurlu olduğu teyit edildikten sonra eşya yurt içinde satılmış, başvuru vergilerin tebliğinden üç ay sonra yapılmıştır.</w:t>
      </w:r>
    </w:p>
    <w:p>
      <w:pPr>
        <w:keepNext/>
        <w:spacing w:after="40"/>
        <w:ind w:left="360" w:hanging="360"/>
      </w:pPr>
      <w:r>
        <w:t xml:space="preserve">C) </w:t>
      </w:r>
      <w:r>
        <w:t xml:space="preserve">Satış fiyatı belirlenirken eşyanın kusurlu mahiyeti dikkate alınmış, eşya ihraç edilmiş ve başvuru vergilerin tebliğinden iki ay sonra yapılmıştır.</w:t>
      </w:r>
    </w:p>
    <w:p>
      <w:pPr>
        <w:keepNext/>
        <w:spacing w:after="40"/>
        <w:ind w:left="360" w:hanging="360"/>
      </w:pPr>
      <w:r>
        <w:t xml:space="preserve">D) </w:t>
      </w:r>
      <w:r>
        <w:t xml:space="preserve">İlk kullanım dışında kullanılmayan eşya ihraç edilmiş, başvuru vergilerin tebliğinden on dört ay sonra yapılmıştır.</w:t>
      </w:r>
    </w:p>
    <w:p>
      <w:pPr>
        <w:keepNext w:val="false"/>
        <w:spacing w:after="40"/>
        <w:ind w:left="360" w:hanging="360"/>
      </w:pPr>
      <w:r>
        <w:t xml:space="preserve">E) </w:t>
      </w:r>
      <w:r>
        <w:t xml:space="preserve">Gümrük beyanından önce denenmek üzere teslim edilen eşyanın kusurunun deneme sırasında anlaşılamadığı kanıtlanamamıştır.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beyannamenin tescili tarihi itibarıyla kusurlu olduğundan ithalatçı tarafından kabul edilmeyen eşyanın ithalat vergileri, kusurun tespiti için gerekli ilk kullanım dışında eşyanın kullanılmamış olması ve Türkiye Gümrük Bölgesi dışına ihraç edilmesi koşuluyla geri verilir; gümrük idareleri ilgilinin talebi üzerine ihraç yerine imhaya, yeniden ihraç amacıyla transit veya antrepo rejimine tabi tutmaya ya da serbest bölgeye konulmaya izin verir. Başvurunun vergilerin tebliğinden itibaren bir yıl içinde yapılması gerekir; on aylık başvuru bu süre içindedir. Kusur teyit edildikten sonra eşyanın satılması ve fiyat belirlenirken kusurun dikkate alınması hâllerinde vergiler geri verilmez; on dört ay sonra yapılan başvuru süre dışındadır; denenmek üzere teslim edilen eşyada kusurun deneme sırasında anlaşılamadığı kanıtlanmadıkça vergiler geri verilmez. Bu nedenle doğru cevap A seçeneğidir. (MD GK 213/1-4; GY 501/1)</w:t>
      </w:r>
    </w:p>
    <w:p>
      <w:pPr>
        <w:keepNext/>
        <w:spacing w:after="40" w:before="280"/>
      </w:pPr>
      <w:r>
        <w:rPr>
          <w:i/>
          <w:iCs/>
          <w:color w:val="B8860B"/>
          <w:sz w:val="20"/>
          <w:szCs w:val="20"/>
        </w:rPr>
        <w:t xml:space="preserve">GY 205/3</w:t>
      </w:r>
    </w:p>
    <w:p>
      <w:pPr>
        <w:keepNext/>
        <w:spacing w:after="80" w:before="200"/>
      </w:pPr>
      <w:r>
        <w:rPr>
          <w:b/>
          <w:bCs/>
        </w:rPr>
        <w:t xml:space="preserve">41- </w:t>
      </w:r>
      <w:r>
        <w:t xml:space="preserve">Gümrük Yönetmeliği'ne göre, serbest dolaşıma girişte ticaret politikası önlemlerine, ilave gümrük vergisine veya ek mali yükümlülük gibi diğer mali yükümlülüklere tabi eşyanın menşei aşağıdaki belgelerden hangisi ile ispat olunur?</w:t>
      </w:r>
    </w:p>
    <w:p>
      <w:pPr>
        <w:keepNext/>
        <w:spacing w:after="40"/>
        <w:ind w:left="360" w:hanging="360"/>
      </w:pPr>
      <w:r>
        <w:t xml:space="preserve">A) </w:t>
      </w:r>
      <w:r>
        <w:t xml:space="preserve">Gümrük statü belgesi</w:t>
      </w:r>
    </w:p>
    <w:p>
      <w:pPr>
        <w:keepNext/>
        <w:spacing w:after="40"/>
        <w:ind w:left="360" w:hanging="360"/>
      </w:pPr>
      <w:r>
        <w:t xml:space="preserve">B) </w:t>
      </w:r>
      <w:r>
        <w:t xml:space="preserve">A.TR dolaşım belgesi</w:t>
      </w:r>
    </w:p>
    <w:p>
      <w:pPr>
        <w:keepNext/>
        <w:spacing w:after="40"/>
        <w:ind w:left="360" w:hanging="360"/>
      </w:pPr>
      <w:r>
        <w:t xml:space="preserve">C) </w:t>
      </w:r>
      <w:r>
        <w:t xml:space="preserve">Ticari fatura</w:t>
      </w:r>
    </w:p>
    <w:p>
      <w:pPr>
        <w:keepNext/>
        <w:spacing w:after="40"/>
        <w:ind w:left="360" w:hanging="360"/>
      </w:pPr>
      <w:r>
        <w:t xml:space="preserve">D) </w:t>
      </w:r>
      <w:r>
        <w:t xml:space="preserve">Menşe şahadetnamesi</w:t>
      </w:r>
    </w:p>
    <w:p>
      <w:pPr>
        <w:keepNext w:val="false"/>
        <w:spacing w:after="40"/>
        <w:ind w:left="360" w:hanging="360"/>
      </w:pPr>
      <w:r>
        <w:t xml:space="preserve">E) </w:t>
      </w:r>
      <w:r>
        <w:t xml:space="preserve">Gözetim belgesi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serbest dolaşıma girişte ticaret politikası önlemlerine, ilave gümrük vergisine veya ek mali yükümlülük gibi diğer mali yükümlülüklere tabi eşyanın menşei menşe şahadetnamesi ile ispat olunur ve bu belge serbest dolaşıma girişe ilişkin beyanname ekinde ibraz edilir. Menşe şahadetnamesi, eşyanın tercihli olmayan menşeini gösteren belgedir. Gümrük statü belgesi, serbest bölgeye konulmuş eşyanın gümrük statüsünü (serbest dolaşımda olup olmadığını) onaylar; A.TR dolaşım belgesi, Türkiye veya Toplulukta serbest dolaşımda bulunan eşyanın Katma Protokoldeki tercihli rejimden yararlanmasını sağlar; ticari fatura ve gözetim belgesi ise Yönetmelikte menşe ispat belgesi olarak sayılmamıştır. AB'den A.TR eşliğinde gelen eşyada menşe şahadetnamesinin aranmaması bir istisnadır; A.TR menşei ispat etmez. Bu nedenle doğru cevap D seçeneğidir. (MD GY 205/3)</w:t>
      </w:r>
    </w:p>
    <w:p>
      <w:pPr>
        <w:keepNext/>
        <w:spacing w:after="40" w:before="280"/>
      </w:pPr>
      <w:r>
        <w:rPr>
          <w:i/>
          <w:iCs/>
          <w:color w:val="B8860B"/>
          <w:sz w:val="20"/>
          <w:szCs w:val="20"/>
        </w:rPr>
        <w:t xml:space="preserve">Tarife Seri No:14 m.4/1-2</w:t>
      </w:r>
    </w:p>
    <w:p>
      <w:pPr>
        <w:keepNext/>
        <w:spacing w:after="80" w:before="200"/>
      </w:pPr>
      <w:r>
        <w:rPr>
          <w:b/>
          <w:bCs/>
        </w:rPr>
        <w:t xml:space="preserve">42- </w:t>
      </w:r>
      <w:r>
        <w:t xml:space="preserve">Gümrük Genel Tebliği (Tarife) (Seri No: 14)'e göre, aşağıdaki Gümrük ve Dış Ticaret Bölge Müdürlüklerinden hangisi Bağlayıcı Tarife Bilgisi düzenlemeye yetkili bölge müdürlükleri arasında yer almaz?</w:t>
      </w:r>
    </w:p>
    <w:p>
      <w:pPr>
        <w:keepNext/>
        <w:spacing w:after="40"/>
        <w:ind w:left="360" w:hanging="360"/>
      </w:pPr>
      <w:r>
        <w:t xml:space="preserve">A) </w:t>
      </w:r>
      <w:r>
        <w:t xml:space="preserve">Uludağ Gümrük ve Dış Ticaret Bölge Müdürlüğü</w:t>
      </w:r>
    </w:p>
    <w:p>
      <w:pPr>
        <w:keepNext/>
        <w:spacing w:after="40"/>
        <w:ind w:left="360" w:hanging="360"/>
      </w:pPr>
      <w:r>
        <w:t xml:space="preserve">B) </w:t>
      </w:r>
      <w:r>
        <w:t xml:space="preserve">Doğu Marmara Gümrük ve Dış Ticaret Bölge Müdürlüğü</w:t>
      </w:r>
    </w:p>
    <w:p>
      <w:pPr>
        <w:keepNext/>
        <w:spacing w:after="40"/>
        <w:ind w:left="360" w:hanging="360"/>
      </w:pPr>
      <w:r>
        <w:t xml:space="preserve">C) </w:t>
      </w:r>
      <w:r>
        <w:t xml:space="preserve">Orta Akdeniz Gümrük ve Dış Ticaret Bölge Müdürlüğü</w:t>
      </w:r>
    </w:p>
    <w:p>
      <w:pPr>
        <w:keepNext/>
        <w:spacing w:after="40"/>
        <w:ind w:left="360" w:hanging="360"/>
      </w:pPr>
      <w:r>
        <w:t xml:space="preserve">D) </w:t>
      </w:r>
      <w:r>
        <w:t xml:space="preserve">Ege Gümrük ve Dış Ticaret Bölge Müdürlüğü</w:t>
      </w:r>
    </w:p>
    <w:p>
      <w:pPr>
        <w:keepNext w:val="false"/>
        <w:spacing w:after="40"/>
        <w:ind w:left="360" w:hanging="360"/>
      </w:pPr>
      <w:r>
        <w:t xml:space="preserve">E) </w:t>
      </w:r>
      <w:r>
        <w:t xml:space="preserve">Batı Akdeniz Gümrük ve Dış Ticaret Bölge Müdürlüğü</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Genel Tebliği (Tarife) (Seri No: 14)'e göre BTB, Bakanlık (Gümrükler Genel Müdürlüğü) veya Bakanlıkça yetkilendirilmiş bölge müdürlüklerince verilen idari karardır. Tebliğ, BTB'yi düzenleyecek bölge müdürlüklerini tek tek saymıştır: İstanbul, Ege, Orta Anadolu, Orta Akdeniz, Doğu Marmara ve Uludağ. Uludağ, Doğu Marmara, Orta Akdeniz ve Ege bu listede yer alır; Batı Akdeniz bölge müdürlüğü ise sayılmamıştır. Sayılmayan bir bölge müdürlüğü BTB düzenleyemez. Bu nedenle doğru cevap E seçeneğidir. (MD Tarife Seri No:14 m.4)</w:t>
      </w:r>
    </w:p>
    <w:p>
      <w:pPr>
        <w:keepNext/>
        <w:spacing w:after="40" w:before="280"/>
      </w:pPr>
      <w:r>
        <w:rPr>
          <w:i/>
          <w:iCs/>
          <w:color w:val="B8860B"/>
          <w:sz w:val="20"/>
          <w:szCs w:val="20"/>
        </w:rPr>
        <w:t xml:space="preserve">GY 38/2</w:t>
      </w:r>
    </w:p>
    <w:p>
      <w:pPr>
        <w:keepNext/>
        <w:spacing w:after="80" w:before="200"/>
      </w:pPr>
      <w:r>
        <w:rPr>
          <w:b/>
          <w:bCs/>
        </w:rPr>
        <w:t xml:space="preserve">43- </w:t>
      </w:r>
      <w:r>
        <w:t xml:space="preserve">Gümrük Yönetmeliği'ne göre, 12.03.2025 tarihinde tescil edilen serbest dolaşıma giriş beyannamesinde, menşe esaslı ticaret politikası önlemine tabi eşyaya ait menşe şahadetnamesinin sonradan ibraz edileceği belirtilmiştir. Süre uzatımı talep edilmemiştir.</w:t>
      </w:r>
    </w:p>
    <w:p>
      <w:pPr>
        <w:keepNext/>
        <w:spacing w:after="40"/>
        <w:ind w:left="360"/>
      </w:pPr>
      <w:r>
        <w:t xml:space="preserve">Buna göre usulüne uygun menşe şahadetnamesinin ibrazı için verilen sürenin son günü ve önleme ilişkin tutarın teminata bağlanma şekli aşağıdakilerden hangisinde birlikte doğru verilmiştir?</w:t>
      </w:r>
    </w:p>
    <w:p>
      <w:pPr>
        <w:keepNext/>
        <w:spacing w:after="40"/>
        <w:ind w:left="360" w:hanging="360"/>
      </w:pPr>
      <w:r>
        <w:t xml:space="preserve">A) </w:t>
      </w:r>
      <w:r>
        <w:t xml:space="preserve">12.06.2025 – Nakit teminat</w:t>
      </w:r>
    </w:p>
    <w:p>
      <w:pPr>
        <w:keepNext/>
        <w:spacing w:after="40"/>
        <w:ind w:left="360" w:hanging="360"/>
      </w:pPr>
      <w:r>
        <w:t xml:space="preserve">B) </w:t>
      </w:r>
      <w:r>
        <w:t xml:space="preserve">12.09.2025 – Nakit teminat</w:t>
      </w:r>
    </w:p>
    <w:p>
      <w:pPr>
        <w:keepNext/>
        <w:spacing w:after="40"/>
        <w:ind w:left="360" w:hanging="360"/>
      </w:pPr>
      <w:r>
        <w:t xml:space="preserve">C) </w:t>
      </w:r>
      <w:r>
        <w:t xml:space="preserve">12.09.2025 – Banka teminat mektubu</w:t>
      </w:r>
    </w:p>
    <w:p>
      <w:pPr>
        <w:keepNext/>
        <w:spacing w:after="40"/>
        <w:ind w:left="360" w:hanging="360"/>
      </w:pPr>
      <w:r>
        <w:t xml:space="preserve">D) </w:t>
      </w:r>
      <w:r>
        <w:t xml:space="preserve">12.10.2025 – Nakit teminat</w:t>
      </w:r>
    </w:p>
    <w:p>
      <w:pPr>
        <w:keepNext w:val="false"/>
        <w:spacing w:after="40"/>
        <w:ind w:left="360" w:hanging="360"/>
      </w:pPr>
      <w:r>
        <w:t xml:space="preserve">E) </w:t>
      </w:r>
      <w:r>
        <w:t xml:space="preserve">12.03.2026 – Banka teminat mektubu</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menşe şahadetnamesinin sonradan ibraz edileceğinin serbest dolaşıma giriş beyannamesinde belirtilmesi hâlinde, menşe esaslı ticaret politikası önlemleri nakit teminata bağlanır ve usulüne uygun bir menşe şahadetnamesi ibrazı için beyannamenin tescil tarihinden itibaren altı aylık süre verilir. Tescil 12.03.2025 olduğundan süre 12.09.2025'te biter. Teminatın banka teminat mektubu olarak alınması mümkün değildir; mevzuat nakit teminatı öngörür. Otuz günlük ek süre ancak mücbir sebep saklı kalmak ve süre bitmeden başvurulmak kaydıyla idare amirince verilebilir; kendiliğinden işlemez. Bu nedenle doğru cevap B seçeneğidir. (MD GY 38/2)</w:t>
      </w:r>
    </w:p>
    <w:p>
      <w:pPr>
        <w:keepNext/>
        <w:spacing w:after="40" w:before="280"/>
      </w:pPr>
      <w:r>
        <w:rPr>
          <w:i/>
          <w:iCs/>
          <w:color w:val="B8860B"/>
          <w:sz w:val="20"/>
          <w:szCs w:val="20"/>
        </w:rPr>
        <w:t xml:space="preserve">GK 3/6-a, 18, 19; DİR Tebliği (2006/12) m.3/1-c</w:t>
      </w:r>
    </w:p>
    <w:p>
      <w:pPr>
        <w:keepNext/>
        <w:spacing w:after="80" w:before="200"/>
      </w:pPr>
      <w:r>
        <w:rPr>
          <w:b/>
          <w:bCs/>
        </w:rPr>
        <w:t xml:space="preserve">44- </w:t>
      </w:r>
      <w:r>
        <w:t xml:space="preserve">(K) firması, Japonya menşeli bir sanayi ürününü ithalat vergilerini ödeyerek Türkiye'de serbest dolaşıma sokmuştur. Eşyanın bir kısmı Türkiye'de herhangi bir işçilik veya işleme tabi tutulmadan Almanya'ya, kalan kısmı ise Türkiye ile serbest ticaret anlaşması bulunan (X) ülkesine ihraç edilecektir.</w:t>
      </w:r>
    </w:p>
    <w:p>
      <w:pPr>
        <w:keepNext/>
        <w:spacing w:after="40"/>
        <w:ind w:left="360"/>
      </w:pPr>
      <w:r>
        <w:t xml:space="preserve">4458 sayılı Gümrük Kanunu'nun serbest dolaşımda bulunan eşya ve menşe hükümleri ile Dahilde İşleme Rejimi Tebliği'ndeki A.TR dolaşım belgesi tanımına göre bu eşyaya ilişkin aşağıdakilerden hangisi doğrudur?</w:t>
      </w:r>
    </w:p>
    <w:p>
      <w:pPr>
        <w:keepNext/>
        <w:spacing w:after="40"/>
        <w:ind w:left="360" w:hanging="360"/>
      </w:pPr>
      <w:r>
        <w:t xml:space="preserve">A) </w:t>
      </w:r>
      <w:r>
        <w:t xml:space="preserve">Eşya Türkiye'de serbest dolaşıma girmekle Türk menşei kazandığından her iki ihracatta da Türk menşeli sayılır.</w:t>
      </w:r>
    </w:p>
    <w:p>
      <w:pPr>
        <w:keepNext/>
        <w:spacing w:after="40"/>
        <w:ind w:left="360" w:hanging="360"/>
      </w:pPr>
      <w:r>
        <w:t xml:space="preserve">B) </w:t>
      </w:r>
      <w:r>
        <w:t xml:space="preserve">(X) ülkesine ihraç edilecek kısım için de A.TR dolaşım belgesi düzenlenerek Katma Protokolde öngörülen tercihli rejimden yararlanılabilir.</w:t>
      </w:r>
    </w:p>
    <w:p>
      <w:pPr>
        <w:keepNext/>
        <w:spacing w:after="40"/>
        <w:ind w:left="360" w:hanging="360"/>
      </w:pPr>
      <w:r>
        <w:t xml:space="preserve">C) </w:t>
      </w:r>
      <w:r>
        <w:t xml:space="preserve">Eşya Türk menşeli olmadığından Almanya'ya ihracında A.TR dolaşım belgesi düzenlenemez.</w:t>
      </w:r>
    </w:p>
    <w:p>
      <w:pPr>
        <w:keepNext/>
        <w:spacing w:after="40"/>
        <w:ind w:left="360" w:hanging="360"/>
      </w:pPr>
      <w:r>
        <w:t xml:space="preserve">D) </w:t>
      </w:r>
      <w:r>
        <w:t xml:space="preserve">Almanya'ya ihraç edilecek kısım için A.TR dolaşım belgesi düzenlenebilir; eşyanın menşei ise Japonya olarak kalır.</w:t>
      </w:r>
    </w:p>
    <w:p>
      <w:pPr>
        <w:keepNext w:val="false"/>
        <w:spacing w:after="40"/>
        <w:ind w:left="360" w:hanging="360"/>
      </w:pPr>
      <w:r>
        <w:t xml:space="preserve">E) </w:t>
      </w:r>
      <w:r>
        <w:t xml:space="preserve">Almanya'ya ihraç edilecek kısım için düzenlenen A.TR dolaşım belgesi, eşyanın Türk menşeli olduğunu tevsik eder.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serbest dolaşımda bulunan eşya, Türkiye Gümrük Bölgesinde tümüyle elde edilen eşyanın yanında serbest dolaşıma giriş rejimine tabi tutularak ithal edilen eşyayı da kapsar; serbest dolaşım bir gümrük statüsüdür. Menşe ise eşyanın tümüyle bir ülkede elde edilmesine veya o ülkede yeni bir ürün imaline ya da önemli bir imalat aşamasına bağlıdır; Türkiye'de hiçbir işlem görmeyen Japonya menşeli eşya serbest dolaşıma girmekle Türk menşei kazanmaz. Dahilde İşleme Rejimi Tebliği'ne göre A.TR dolaşım belgesi, Türkiye veya Toplulukta serbest dolaşımda bulunan eşyanın Katma Protokolde öngörülen tercihli rejimden yararlanabilmesini sağlayan belgedir; menşei değil serbest dolaşımı esas alır. Bu nedenle Türk menşeli olmayan ancak serbest dolaşımdaki eşyanın Almanya'ya ihracında A.TR düzenlenebilir, fakat bu belge Türk menşeini tevsik etmez. A.TR, Türkiye–AB arasındaki Katma Protokol rejimine özgü olduğundan serbest ticaret anlaşması bulunan (X) ülkesine yapılan ihracatta kullanılamaz. Bu nedenle doğru cevap D seçeneğidir. (MD GK 3/6-a, 18, 19; DİR Tebliği m.3/1-c)</w:t>
      </w:r>
    </w:p>
    <w:p>
      <w:pPr>
        <w:keepNext/>
        <w:spacing w:after="40" w:before="280"/>
      </w:pPr>
      <w:r>
        <w:rPr>
          <w:i/>
          <w:iCs/>
          <w:color w:val="B8860B"/>
          <w:sz w:val="20"/>
          <w:szCs w:val="20"/>
        </w:rPr>
        <w:t xml:space="preserve">GK 19; GY 33, 34/2-a, b, d, e</w:t>
      </w:r>
    </w:p>
    <w:p>
      <w:pPr>
        <w:keepNext/>
        <w:spacing w:after="80" w:before="200"/>
      </w:pPr>
      <w:r>
        <w:rPr>
          <w:b/>
          <w:bCs/>
        </w:rPr>
        <w:t xml:space="preserve">45- </w:t>
      </w:r>
      <w:r>
        <w:t xml:space="preserve">X ülkesindeki firmalar, menşeli olmayan girdiler üzerinde aşağıdaki işlemleri yapmıştır:</w:t>
      </w:r>
    </w:p>
    <w:p>
      <w:pPr>
        <w:keepNext/>
        <w:spacing w:after="40"/>
        <w:ind w:left="360"/>
      </w:pPr>
      <w:r>
        <w:t xml:space="preserve">(K) firması, ithal ettiği şampuanların ambalajlarına kendi markasını taşıyan etiketler koyup bunları karton kutulara yerleştirmiştir.</w:t>
      </w:r>
    </w:p>
    <w:p>
      <w:pPr>
        <w:keepNext/>
        <w:spacing w:after="40"/>
        <w:ind w:left="360"/>
      </w:pPr>
      <w:r>
        <w:t xml:space="preserve">(L) firması, ithal ettiği demonte ahşap rafların parçalarını vidalarla birleştirerek basit montajla tamamlanmış raf elde etmiştir.</w:t>
      </w:r>
    </w:p>
    <w:p>
      <w:pPr>
        <w:keepNext/>
        <w:spacing w:after="40"/>
        <w:ind w:left="360"/>
      </w:pPr>
      <w:r>
        <w:t xml:space="preserve">(M) firması, ithal ettiği plastik granülleri bu amaçla donatılmış tesisinde enjeksiyon makinelerinde işleyerek plastik kasa imal etmiştir.</w:t>
      </w:r>
    </w:p>
    <w:p>
      <w:pPr>
        <w:keepNext/>
        <w:spacing w:after="40"/>
        <w:ind w:left="360"/>
      </w:pPr>
      <w:r>
        <w:t xml:space="preserve">(N) firması, ithal ettiği hububatı depolama süresince havalandırıp kurutmuştur.</w:t>
      </w:r>
    </w:p>
    <w:p>
      <w:pPr>
        <w:keepNext/>
        <w:spacing w:after="40"/>
        <w:ind w:left="360"/>
      </w:pPr>
      <w:r>
        <w:t xml:space="preserve">(P) firması, ithal ettiği çekirdek kahvenin tozunu giderip eleyerek tasnif etmiştir.</w:t>
      </w:r>
    </w:p>
    <w:p>
      <w:pPr>
        <w:keepNext/>
        <w:spacing w:after="40"/>
        <w:ind w:left="360"/>
      </w:pPr>
      <w:r>
        <w:t xml:space="preserve">4458 sayılı Gümrük Kanunu ve Gümrük Yönetmeliği'nin menşe ülkenin belirlenmesine ilişkin hükümlerine göre yukarıdaki firmalardan hangisinin elde ettiği eşya X ülkesi menşeli sayılabilir?</w:t>
      </w:r>
    </w:p>
    <w:p>
      <w:pPr>
        <w:keepNext/>
        <w:spacing w:after="40"/>
        <w:ind w:left="360" w:hanging="360"/>
      </w:pPr>
      <w:r>
        <w:t xml:space="preserve">A) </w:t>
      </w:r>
      <w:r>
        <w:t xml:space="preserve">(K)</w:t>
      </w:r>
    </w:p>
    <w:p>
      <w:pPr>
        <w:keepNext/>
        <w:spacing w:after="40"/>
        <w:ind w:left="360" w:hanging="360"/>
      </w:pPr>
      <w:r>
        <w:t xml:space="preserve">B) </w:t>
      </w:r>
      <w:r>
        <w:t xml:space="preserve">(L)</w:t>
      </w:r>
    </w:p>
    <w:p>
      <w:pPr>
        <w:keepNext/>
        <w:spacing w:after="40"/>
        <w:ind w:left="360" w:hanging="360"/>
      </w:pPr>
      <w:r>
        <w:t xml:space="preserve">C) </w:t>
      </w:r>
      <w:r>
        <w:t xml:space="preserve">(N)</w:t>
      </w:r>
    </w:p>
    <w:p>
      <w:pPr>
        <w:keepNext/>
        <w:spacing w:after="40"/>
        <w:ind w:left="360" w:hanging="360"/>
      </w:pPr>
      <w:r>
        <w:t xml:space="preserve">D) </w:t>
      </w:r>
      <w:r>
        <w:t xml:space="preserve">(P)</w:t>
      </w:r>
    </w:p>
    <w:p>
      <w:pPr>
        <w:keepNext w:val="false"/>
        <w:spacing w:after="40"/>
        <w:ind w:left="360" w:hanging="360"/>
      </w:pPr>
      <w:r>
        <w:t xml:space="preserve">E) </w:t>
      </w:r>
      <w:r>
        <w:t xml:space="preserve">(M)</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 ve Gümrük Yönetmeliği'ne göre üretimi birden fazla ülkede gerçekleştirilen eşyanın bir ülke menşeli sayılabilmesi için o ülkede yeni bir ürün imal edilmesi veya imalatın önemli bir aşamasının ve ekonomik yönden gerekli görülen en son esaslı işçiliğin bu amaçla donatılmış işletmelerde yapılması gerekir. Plastik granülün donanımlı tesiste enjeksiyonla işlenerek plastik kasaya dönüştürülmesi yeni bir ürünün imalidir (M). Buna karşılık etiket konulup kutulama yapılması (K), demonte parçaların basit montajla birleştirilmesi (L), depolama süresince havalandırma ve kurutma (N) ile tozun giderilmesi, eleme ve tasnif (P) eşyanın niteliğini değiştirmeyen; yeni bir ürün ortaya çıkarmayan ve önemli bir imalat aşaması oluşturmayan işlemlerdir. Nitekim Yönetmelik, tekstil ürünleri için bu tür koruyucu, basit, ambalajlama ve etiketleme işlemlerini, parçaların basit montajını ve bu işlemlerin iki veya daha fazlasının bir arada yapılmasını açıkça yetersiz işçilik saymıştır; birden fazla basit işlemin birlikte yapılması sonucu değiştirmez. Bu nedenle doğru cevap E seçeneğidir. (MD GK 19; GY 33, 34/2)</w:t>
      </w:r>
    </w:p>
    <w:p>
      <w:pPr>
        <w:keepNext/>
        <w:spacing w:after="40" w:before="280"/>
      </w:pPr>
      <w:r>
        <w:rPr>
          <w:i/>
          <w:iCs/>
          <w:color w:val="B8860B"/>
          <w:sz w:val="20"/>
          <w:szCs w:val="20"/>
        </w:rPr>
        <w:t xml:space="preserve">GY 42/2, 42/4, 42/5, 42/6</w:t>
      </w:r>
    </w:p>
    <w:p>
      <w:pPr>
        <w:keepNext/>
        <w:spacing w:after="80" w:before="200"/>
      </w:pPr>
      <w:r>
        <w:rPr>
          <w:b/>
          <w:bCs/>
        </w:rPr>
        <w:t xml:space="preserve">46- </w:t>
      </w:r>
      <w:r>
        <w:t xml:space="preserve">Gümrük Yönetmeliği'ne göre, Türkiye'den ihracatta düzenlenecek menşe şahadetnamelerine ilişkin aşağıdaki ifadelerden hangisi yanlıştır?</w:t>
      </w:r>
    </w:p>
    <w:p>
      <w:pPr>
        <w:keepNext/>
        <w:spacing w:after="40"/>
        <w:ind w:left="360" w:hanging="360"/>
      </w:pPr>
      <w:r>
        <w:t xml:space="preserve">A) </w:t>
      </w:r>
      <w:r>
        <w:t xml:space="preserve">Menşe şahadetnamesi, ihracatçının veya ihracatçının sorumluluğundaki yetkili temsilcisinin yazılı başvurusuna binaen düzenlenir.</w:t>
      </w:r>
    </w:p>
    <w:p>
      <w:pPr>
        <w:keepNext/>
        <w:spacing w:after="40"/>
        <w:ind w:left="360" w:hanging="360"/>
      </w:pPr>
      <w:r>
        <w:t xml:space="preserve">B) </w:t>
      </w:r>
      <w:r>
        <w:t xml:space="preserve">İhracatın düzenli aralıklarla yapılması ve gerekli teminatların verilmesi kaydıyla yetkili makamlar her ihracat işlemi için ayrı başvuru formu istemeyebilir.</w:t>
      </w:r>
    </w:p>
    <w:p>
      <w:pPr>
        <w:keepNext/>
        <w:spacing w:after="40"/>
        <w:ind w:left="360" w:hanging="360"/>
      </w:pPr>
      <w:r>
        <w:t xml:space="preserve">C) </w:t>
      </w:r>
      <w:r>
        <w:t xml:space="preserve">Yetkili makamlar, başvuru sırasında ihracatçıdan eşyanın Türkiye menşeli olduğunu tevsik edici gerekli görülen her tür bilgiyi talep edebilir.</w:t>
      </w:r>
    </w:p>
    <w:p>
      <w:pPr>
        <w:keepNext/>
        <w:spacing w:after="40"/>
        <w:ind w:left="360" w:hanging="360"/>
      </w:pPr>
      <w:r>
        <w:t xml:space="preserve">D) </w:t>
      </w:r>
      <w:r>
        <w:t xml:space="preserve">Başvuru formu da menşe şahadetnamesi gibi Türkçe ya da ticaretin gereklerine göre herhangi bir dilde doldurulabilir.</w:t>
      </w:r>
    </w:p>
    <w:p>
      <w:pPr>
        <w:keepNext w:val="false"/>
        <w:spacing w:after="40"/>
        <w:ind w:left="360" w:hanging="360"/>
      </w:pPr>
      <w:r>
        <w:t xml:space="preserve">E) </w:t>
      </w:r>
      <w:r>
        <w:t xml:space="preserve">Başvuru formu ve menşe şahadetnamesi nüshalarının saklama süreleri için Gümrük Kanunu'nda öngörülen süre esas alınır.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Türkiye'den ihracatta menşe şahadetnamesi, ihracatçının veya onun sorumluluğundaki yetkili temsilcisinin yazılı başvurusu üzerine düzenlenir. İhracat düzenli aralıklarla yapılıyor ve eşyanın menşe şartlarını karşıladığına ilişkin gerekli teminatlar verilmişse her işlem için ayrı başvuru formu istenmeyebilir. Yetkili makamlar, eşyanın Türkiye menşeli olduğunu tevsik edici her tür bilgiyi isteyebilir; nüshaların saklama süresinde Kanundaki süre esas alınır. Doldurma dili bakımından ise ayrım vardır: başvuru formu Türkçe doldurulur, yalnız menşe şahadetnamesi Türkçe ya da ticaretin gereklerine göre herhangi bir dilde doldurulabilir. Başvuru formunun da herhangi bir dilde doldurulabileceğini söyleyen ifade yanlıştır. Bu nedenle doğru cevap D seçeneğidir. (MD GY 42/2, 42/4, 42/5, 42/6)</w:t>
      </w:r>
    </w:p>
    <w:p>
      <w:pPr>
        <w:keepNext/>
        <w:spacing w:after="40" w:before="280"/>
      </w:pPr>
      <w:r>
        <w:rPr>
          <w:i/>
          <w:iCs/>
          <w:color w:val="B8860B"/>
          <w:sz w:val="20"/>
          <w:szCs w:val="20"/>
        </w:rPr>
        <w:t xml:space="preserve">GY 28/3-d, e; 29/4-c, e, f</w:t>
      </w:r>
    </w:p>
    <w:p>
      <w:pPr>
        <w:keepNext/>
        <w:spacing w:after="80" w:before="200"/>
      </w:pPr>
      <w:r>
        <w:rPr>
          <w:b/>
          <w:bCs/>
        </w:rPr>
        <w:t xml:space="preserve">47- </w:t>
      </w:r>
      <w:r>
        <w:t xml:space="preserve">Gümrük Yönetmeliği'ne göre Bağlayıcı Tarife Bilgisi ve Bağlayıcı Menşe Bilgisi başvurularında yer alması zorunlu bilgi ve belgeler ile başvuru türü eşleştirmelerinden hangisi yanlıştır?</w:t>
      </w:r>
    </w:p>
    <w:p>
      <w:pPr>
        <w:keepNext/>
        <w:spacing w:after="40"/>
        <w:ind w:left="360" w:hanging="360"/>
      </w:pPr>
      <w:r>
        <w:t xml:space="preserve">A) </w:t>
      </w:r>
      <w:r>
        <w:t xml:space="preserve">Menşein belirlenmesine esas olan mevzuat – Bağlayıcı Menşe Bilgisi başvurusu</w:t>
      </w:r>
    </w:p>
    <w:p>
      <w:pPr>
        <w:keepNext/>
        <w:spacing w:after="40"/>
        <w:ind w:left="360" w:hanging="360"/>
      </w:pPr>
      <w:r>
        <w:t xml:space="preserve">B) </w:t>
      </w:r>
      <w:r>
        <w:t xml:space="preserve">Gerek görülmesi hâlinde eşyanın fabrika çıkış fiyatları – Bağlayıcı Tarife Bilgisi başvurusu</w:t>
      </w:r>
    </w:p>
    <w:p>
      <w:pPr>
        <w:keepNext/>
        <w:spacing w:after="40"/>
        <w:ind w:left="360" w:hanging="360"/>
      </w:pPr>
      <w:r>
        <w:t xml:space="preserve">C) </w:t>
      </w:r>
      <w:r>
        <w:t xml:space="preserve">Yaratılan katma değer ve uygulanan menşe kuralı – Bağlayıcı Menşe Bilgisi başvurusu</w:t>
      </w:r>
    </w:p>
    <w:p>
      <w:pPr>
        <w:keepNext/>
        <w:spacing w:after="40"/>
        <w:ind w:left="360" w:hanging="360"/>
      </w:pPr>
      <w:r>
        <w:t xml:space="preserve">D) </w:t>
      </w:r>
      <w:r>
        <w:t xml:space="preserve">Eşyanın tarife cetvelindeki yerinin doğru saptanmasına yardımcı olacak numunesi, fotoğrafı, planı veya krokisi – Bağlayıcı Tarife Bilgisi başvurusu</w:t>
      </w:r>
    </w:p>
    <w:p>
      <w:pPr>
        <w:keepNext w:val="false"/>
        <w:spacing w:after="40"/>
        <w:ind w:left="360" w:hanging="360"/>
      </w:pPr>
      <w:r>
        <w:t xml:space="preserve">E) </w:t>
      </w:r>
      <w:r>
        <w:t xml:space="preserve">Sınıflandırma eşyanın bileşimine bağlı ise bu bileşimin belirlenmesinde kullanılabilecek tahlil metotları – Bağlayıcı Tarife Bilgisi başvurusu</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Bağlayıcı Menşe Bilgisi başvurusunda; menşein belirlenmesine esas olan mevzuat, eşyanın bileşimi ile bu bileşimin belirlenmesi için kullanılacak yöntem ve gerek görülmesi hâlinde fabrika çıkış fiyatları ile eşyanın menşe kazanması için gereken koşulların sağlandığını gösteren ayrıntılı bilgi (yaratılan katma değer, üretim sürecinin tarifi, uygulanan menşe kuralı gibi) zorunludur. Bağlayıcı Tarife Bilgisi başvurusunda ise sınıflandırma eşya bileşimine bağlıysa bu bileşimin belirlenebilmesi için kullanılabilecek tahlil metotları ile eşyanın tarife cetvelindeki yerinin doğru saptanmasına yardımcı olacak numunesi, fotoğrafı, planı, krokisi veya diğer belgeleri aranır. Fabrika çıkış fiyatları menşe kazanımının değerlendirilmesine ilişkin olduğundan BMB başvurusunun unsurudur; BTB başvurusuyla eşleştirilmesi yanlıştır. Bu nedenle doğru cevap B seçeneğidir. (MD GY 28/3-d, e; 29/4-c, e, f)</w:t>
      </w:r>
    </w:p>
    <w:p>
      <w:pPr>
        <w:keepNext/>
        <w:spacing w:after="40" w:before="280"/>
      </w:pPr>
      <w:r>
        <w:rPr>
          <w:i/>
          <w:iCs/>
          <w:color w:val="B8860B"/>
          <w:sz w:val="20"/>
          <w:szCs w:val="20"/>
        </w:rPr>
        <w:t xml:space="preserve">GK 18/2-e, f, g, h; GK 18/3</w:t>
      </w:r>
    </w:p>
    <w:p>
      <w:pPr>
        <w:keepNext/>
        <w:spacing w:after="80" w:before="200"/>
      </w:pPr>
      <w:r>
        <w:rPr>
          <w:b/>
          <w:bCs/>
        </w:rPr>
        <w:t xml:space="preserve">48- </w:t>
      </w:r>
      <w:r>
        <w:t xml:space="preserve">I. X ülkesinde kayıtlı ve X ülkesinin bandırasını taşıyan bir balıkçı gemisinin, herhangi bir ülkenin kara suları dışındaki denizlerden çıkardığı balıklar X ülkesi menşelidir.</w:t>
      </w:r>
    </w:p>
    <w:p>
      <w:pPr>
        <w:keepNext/>
        <w:spacing w:after="40"/>
        <w:ind w:left="360"/>
      </w:pPr>
      <w:r>
        <w:t xml:space="preserve">II. Birinci ifadedeki balıklardan, X ülkesinde tescilli ve X ülkesinin bandırasını taşıyan bir fabrika gemide elde edilen balık unu X ülkesi menşelidir.</w:t>
      </w:r>
    </w:p>
    <w:p>
      <w:pPr>
        <w:keepNext/>
        <w:spacing w:after="40"/>
        <w:ind w:left="360"/>
      </w:pPr>
      <w:r>
        <w:t xml:space="preserve">III. Y ülkesinde kayıtlı ve Y ülkesinin bandırasını taşıyan bir geminin X ülkesinin kara sularında avladığı balıklar Y ülkesi menşelidir.</w:t>
      </w:r>
    </w:p>
    <w:p>
      <w:pPr>
        <w:keepNext/>
        <w:spacing w:after="40"/>
        <w:ind w:left="360"/>
      </w:pPr>
      <w:r>
        <w:t xml:space="preserve">IV. X ülkesinin kara suları dışındaki deniz dibinden, münhasır işletme hakkına sahip olarak X ülkesi tarafından çıkartılan ürünler X ülkesi menşelidir.</w:t>
      </w:r>
    </w:p>
    <w:p>
      <w:pPr>
        <w:keepNext/>
        <w:spacing w:after="40"/>
        <w:ind w:left="360"/>
      </w:pPr>
      <w:r>
        <w:t xml:space="preserve">4458 sayılı Gümrük Kanunu'nun tümüyle bir ülkede elde edilen veya üretilen eşyaya ilişkin hükümlerine göre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 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o ülkede kayıtlı veya tescilli olup o ülkenin bandırasını taşıyan araçlarca herhangi bir ülkenin kara suları dışındaki denizlerden çıkartılan av ürünleri o ülke menşelidir (I doğru). Aynı şartları taşıyan fabrika gemilerde bu ürünlerden elde edilen eşya da o ülke menşelidir (II doğru). O ülkenin kara sularının dışındaki deniz dibinden veya deniz dibindeki toprağın altından, münhasır işletme hakkına sahip olarak o ülkece çıkartılan ürünler de tümüyle o ülkede elde edilmiş sayılır (IV doğru). Buna karşılık o ülkede tutulan ve avlanan balıkçılık ürünleri o ülke menşelidir ve bu hükmün uygulanmasında ülke ifadesi kara sularını da kapsar; X'in kara sularında avlanan balık, geminin bayrağına bakılmaksızın X menşelidir, Y menşeli değildir (III yanlış). Bayrak ölçütü yalnızca kara suları dışındaki denizler için geçerlidir. Bu nedenle doğru cevap C seçeneğidir. (MD GK 18/2-e, f, g, h; GK 18/3)</w:t>
      </w:r>
    </w:p>
    <w:p>
      <w:pPr>
        <w:keepNext/>
        <w:spacing w:after="40" w:before="280"/>
      </w:pPr>
      <w:r>
        <w:rPr>
          <w:i/>
          <w:iCs/>
          <w:color w:val="B8860B"/>
          <w:sz w:val="20"/>
          <w:szCs w:val="20"/>
        </w:rPr>
        <w:t xml:space="preserve">İRK (3350) m.9/3</w:t>
      </w:r>
    </w:p>
    <w:p>
      <w:pPr>
        <w:keepNext/>
        <w:spacing w:after="80" w:before="200"/>
      </w:pPr>
      <w:r>
        <w:rPr>
          <w:b/>
          <w:bCs/>
        </w:rPr>
        <w:t xml:space="preserve">49- </w:t>
      </w:r>
      <w:r>
        <w:t xml:space="preserve">3350 sayılı Cumhurbaşkanı Kararı eki İthalat Rejimi Kararı'na göre, Genelleştirilmiş Tercihler Sisteminden yararlanacak bir ülkeden, bu ülke için "Hariç Sektörler" kapsamında yer alan eşyanın ithalatında aşağıdaki gümrük vergisi oranlarından hangisi uygulanır?</w:t>
      </w:r>
    </w:p>
    <w:p>
      <w:pPr>
        <w:keepNext/>
        <w:spacing w:after="40"/>
        <w:ind w:left="360" w:hanging="360"/>
      </w:pPr>
      <w:r>
        <w:t xml:space="preserve">A) </w:t>
      </w:r>
      <w:r>
        <w:t xml:space="preserve">II sayılı listenin GTS Ülkeleri bölümünde bu ülke için öngörülen sütundaki oran</w:t>
      </w:r>
    </w:p>
    <w:p>
      <w:pPr>
        <w:keepNext/>
        <w:spacing w:after="40"/>
        <w:ind w:left="360" w:hanging="360"/>
      </w:pPr>
      <w:r>
        <w:t xml:space="preserve">B) </w:t>
      </w:r>
      <w:r>
        <w:t xml:space="preserve">II sayılı listenin Diğer Ülkeler sütunu ile V ve VI sayılı listelerde belirtilen oranlardan daha yüksek olanı</w:t>
      </w:r>
    </w:p>
    <w:p>
      <w:pPr>
        <w:keepNext/>
        <w:spacing w:after="40"/>
        <w:ind w:left="360" w:hanging="360"/>
      </w:pPr>
      <w:r>
        <w:t xml:space="preserve">C) </w:t>
      </w:r>
      <w:r>
        <w:t xml:space="preserve">V ve VI sayılı listelere bakılmaksızın yalnızca II sayılı listenin Diğer Ülkeler sütunundaki oran</w:t>
      </w:r>
    </w:p>
    <w:p>
      <w:pPr>
        <w:keepNext/>
        <w:spacing w:after="40"/>
        <w:ind w:left="360" w:hanging="360"/>
      </w:pPr>
      <w:r>
        <w:t xml:space="preserve">D) </w:t>
      </w:r>
      <w:r>
        <w:t xml:space="preserve">II sayılı listenin Diğer Ülkeler sütunu ile V ve VI sayılı listelerde belirtilen oranlardan daha düşük olanı</w:t>
      </w:r>
    </w:p>
    <w:p>
      <w:pPr>
        <w:keepNext w:val="false"/>
        <w:spacing w:after="40"/>
        <w:ind w:left="360" w:hanging="360"/>
      </w:pPr>
      <w:r>
        <w:t xml:space="preserve">E) </w:t>
      </w:r>
      <w:r>
        <w:t xml:space="preserve">II sayılı listenin GTS Ülkeleri bölümü ile V ve VI sayılı listelerde belirtilen oranlardan daha düşük olanı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İthalat Rejimi Kararı'na göre gelişme yolundaki ülkeler, özel teşvik düzenlemesinden yararlanacak ülkeler ve en az gelişmiş ülkelere Türkiye'nin tek taraflı tanıdığı tercihli tarifeler II sayılı listenin GTS Ülkeleri bölümündeki sütunlarda yer alır. Ancak bu ülkelerin "Hariç Sektörler" kapsamındaki eşyası GTS tercihinden yararlanamaz; bu eşyanın ithalatında söz konusu ülkeler için II sayılı listenin D.Ü. (Diğer Ülkeler) sütunu, V ve VI sayılı listede belirtilen gümrük vergisi oranlarından daha düşük olanı uygulanır. GTS sütunundaki oranı uygulamak tuzaktır; karşılaştırma GTS sütunuyla değil Diğer Ülkeler sütunuyla yapılır ve daha yüksek olan değil daha düşük olan oran seçilir. Bu nedenle doğru cevap D seçeneğidir. (MD İRK 3350 m.9/3)</w:t>
      </w:r>
    </w:p>
    <w:p>
      <w:pPr>
        <w:keepNext/>
        <w:spacing w:after="40" w:before="280"/>
      </w:pPr>
      <w:r>
        <w:rPr>
          <w:i/>
          <w:iCs/>
          <w:color w:val="B8860B"/>
          <w:sz w:val="20"/>
          <w:szCs w:val="20"/>
        </w:rPr>
        <w:t xml:space="preserve">GY 36/2-a, b</w:t>
      </w:r>
    </w:p>
    <w:p>
      <w:pPr>
        <w:keepNext/>
        <w:spacing w:after="80" w:before="200"/>
      </w:pPr>
      <w:r>
        <w:rPr>
          <w:b/>
          <w:bCs/>
        </w:rPr>
        <w:t xml:space="preserve">50- </w:t>
      </w:r>
      <w:r>
        <w:t xml:space="preserve">X ülkesinde imal edilen bir ürün için listede yer alan menşe kuralı, imalatta kullanılan menşeli olmayan maddelerin kıymetinin ürünün fabrika çıkış fiyatının %40'ını aşmamasını öngörmektedir. Ürüne ilişkin bilgiler şöyledir:</w:t>
      </w:r>
    </w:p>
    <w:p>
      <w:pPr>
        <w:keepNext/>
        <w:spacing w:after="40"/>
        <w:ind w:left="360"/>
      </w:pPr>
      <w:r>
        <w:t xml:space="preserve">- Ürünün fabrika çıkış fiyatı: 150.000 Avro</w:t>
      </w:r>
    </w:p>
    <w:p>
      <w:pPr>
        <w:keepNext/>
        <w:spacing w:after="40"/>
        <w:ind w:left="360"/>
      </w:pPr>
      <w:r>
        <w:t xml:space="preserve">- Ürünün ihracında geri ödenecek yurt içi vergiler: 30.000 Avro</w:t>
      </w:r>
    </w:p>
    <w:p>
      <w:pPr>
        <w:keepNext/>
        <w:spacing w:after="40"/>
        <w:ind w:left="360"/>
      </w:pPr>
      <w:r>
        <w:t xml:space="preserve">- Menşeli olmayan (K) maddesinin ithalatı sırasındaki gümrük kıymeti: 36.000 Avro</w:t>
      </w:r>
    </w:p>
    <w:p>
      <w:pPr>
        <w:keepNext/>
        <w:spacing w:after="40"/>
        <w:ind w:left="360"/>
      </w:pPr>
      <w:r>
        <w:t xml:space="preserve">- Menşeli olmayan (L) maddesinin gümrük kıymeti tespit edilememiş olup X ülkesinde bu madde için ödenen tespiti mümkün ilk fiyat: 18.000 Avro</w:t>
      </w:r>
    </w:p>
    <w:p>
      <w:pPr>
        <w:keepNext/>
        <w:spacing w:after="40"/>
        <w:ind w:left="360"/>
      </w:pPr>
      <w:r>
        <w:t xml:space="preserve">- X ülkesi menşeli (M) maddesinin bedeli: 25.000 Avro</w:t>
      </w:r>
    </w:p>
    <w:p>
      <w:pPr>
        <w:keepNext/>
        <w:spacing w:after="40"/>
        <w:ind w:left="360"/>
      </w:pPr>
      <w:r>
        <w:t xml:space="preserve">Gümrük Yönetmeliği'ne göre menşeli olmayan maddelerin kıymetinin fabrika çıkış fiyatına oranı ve ürünün bu kurala göre menşe kazanıp kazanmadığı aşağıdakilerden hangisinde doğru verilmiştir?</w:t>
      </w:r>
    </w:p>
    <w:p>
      <w:pPr>
        <w:keepNext/>
        <w:spacing w:after="40"/>
        <w:ind w:left="360" w:hanging="360"/>
      </w:pPr>
      <w:r>
        <w:t xml:space="preserve">A) </w:t>
      </w:r>
      <w:r>
        <w:t xml:space="preserve">%36 – Menşe kazanır</w:t>
      </w:r>
    </w:p>
    <w:p>
      <w:pPr>
        <w:keepNext/>
        <w:spacing w:after="40"/>
        <w:ind w:left="360" w:hanging="360"/>
      </w:pPr>
      <w:r>
        <w:t xml:space="preserve">B) </w:t>
      </w:r>
      <w:r>
        <w:t xml:space="preserve">%30 – Menşe kazanır</w:t>
      </w:r>
    </w:p>
    <w:p>
      <w:pPr>
        <w:keepNext/>
        <w:spacing w:after="40"/>
        <w:ind w:left="360" w:hanging="360"/>
      </w:pPr>
      <w:r>
        <w:t xml:space="preserve">C) </w:t>
      </w:r>
      <w:r>
        <w:t xml:space="preserve">%24 – Menşe kazanır</w:t>
      </w:r>
    </w:p>
    <w:p>
      <w:pPr>
        <w:keepNext/>
        <w:spacing w:after="40"/>
        <w:ind w:left="360" w:hanging="360"/>
      </w:pPr>
      <w:r>
        <w:t xml:space="preserve">D) </w:t>
      </w:r>
      <w:r>
        <w:t xml:space="preserve">%65,8 – Menşe kazanamaz</w:t>
      </w:r>
    </w:p>
    <w:p>
      <w:pPr>
        <w:keepNext w:val="false"/>
        <w:spacing w:after="40"/>
        <w:ind w:left="360" w:hanging="360"/>
      </w:pPr>
      <w:r>
        <w:t xml:space="preserve">E) </w:t>
      </w:r>
      <w:r>
        <w:t xml:space="preserve">%45 – Menşe kazanamaz</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listedeki menşe kuralı menşeli olmayan madde kullanımını fabrika çıkış fiyatının belirli bir yüzdesiyle sınırlıyorsa: kıymet, menşeli olmayan maddelerin ithalatı esnasındaki gümrük kıymetidir; bu bilinmez veya tespit edilemezse imalat ülkesinde bu maddeler için ödenen tespiti mümkün ilk fiyattır. Fabrika çıkış fiyatı ise ürünün fabrika çıkış fiyatından ihracında geri ödenmiş veya ödenecek yurt içi vergilerin düşülmesiyle bulunur. Buna göre fabrika çıkış fiyatı 150.000 − 30.000 = 120.000 Avro; menşeli olmayan maddelerin kıymeti 36.000 + 18.000 = 54.000 Avro'dur. Oran 54.000 / 120.000 = %45'tir ve %40 sınırını aştığı için ürün bu kurala göre menşe kazanamaz. Vergileri düşmeden hesaplamak (%36), kıymeti tespit edilemeyen (L) maddesini dışarıda bırakmak (%30) veya menşeli (M) maddesini hesaba katmak (%65,8) hatalıdır. Bu nedenle doğru cevap E seçeneğidir. (MD GY 36/2-a, b)</w:t>
      </w:r>
    </w:p>
    <w:p>
      <w:pPr>
        <w:keepNext/>
        <w:spacing w:after="40" w:before="280"/>
      </w:pPr>
      <w:r>
        <w:rPr>
          <w:i/>
          <w:iCs/>
          <w:color w:val="B8860B"/>
          <w:sz w:val="20"/>
          <w:szCs w:val="20"/>
        </w:rPr>
        <w:t xml:space="preserve">İRK 9/1-2; 2025/10790 s. CK eki VI ve VII sayılı listeler</w:t>
      </w:r>
    </w:p>
    <w:p>
      <w:pPr>
        <w:keepNext/>
        <w:spacing w:after="80" w:before="200"/>
      </w:pPr>
      <w:r>
        <w:rPr>
          <w:b/>
          <w:bCs/>
        </w:rPr>
        <w:t xml:space="preserve">51- </w:t>
      </w:r>
      <w:r>
        <w:t xml:space="preserve">3350 sayılı İthalat Rejimi Kararı ve eki listelere göre, VI ve VII sayılı listeler kapsamındaki eşyanın ithalatına ilişkin aşağıdaki ifadeler değerlendirilmiştir.</w:t>
      </w:r>
    </w:p>
    <w:p>
      <w:pPr>
        <w:keepNext/>
        <w:spacing w:after="40"/>
        <w:ind w:left="360"/>
      </w:pPr>
      <w:r>
        <w:t xml:space="preserve">I. VI sayılı listedeki ürünlerin sivil hava taşıtlarında kullanılmak kaydıyla ithalinde gümrük vergisi %0 olarak uygulanır ve gümrük mevzuatının nihai kullanıma ilişkin hükümleri tatbik edilir.</w:t>
      </w:r>
    </w:p>
    <w:p>
      <w:pPr>
        <w:keepNext/>
        <w:spacing w:after="40"/>
        <w:ind w:left="360"/>
      </w:pPr>
      <w:r>
        <w:t xml:space="preserve">II. VII sayılı listedeki eşya, listenin “Üretimi Gerçekleştirilecek Nihai Ürün” sütununda gösterilen ürünlerin imalinde kullanılmak kaydıyla ithal edildiğinde karşısında gösterilen oranda gümrük vergisi uygulanır.</w:t>
      </w:r>
    </w:p>
    <w:p>
      <w:pPr>
        <w:keepNext/>
        <w:spacing w:after="40"/>
        <w:ind w:left="360"/>
      </w:pPr>
      <w:r>
        <w:t xml:space="preserve">III. VII sayılı liste kapsamında indirimli gümrük vergisiyle ithal edilen eşyadan ayrıca ek mali yükümlülük tahsil edilir.</w:t>
      </w:r>
    </w:p>
    <w:p>
      <w:pPr>
        <w:keepNext/>
        <w:spacing w:after="40"/>
        <w:ind w:left="360"/>
      </w:pPr>
      <w:r>
        <w:t xml:space="preserve">IV. VI sayılı liste, nihai kullanım uygulaması kapsamında indirimli gümrük vergisinden faydalanacak tarım ürünlerini kapsar.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3350 sayılı İthalat Rejimi Kararı'na göre VI sayılı liste, nihai kullanım uygulaması kapsamında indirimli gümrük vergisinden faydalanacak sivil hava taşıtlarında kullanılmaya mahsus ürünleri kapsar; bu listedeki ürünlerin sivil hava taşıtlarında kullanılmak kaydıyla ithalinde gümrük vergisi %0 olarak uygulanır ve nihai kullanım hükümleri tatbik edilir (I doğru). VII sayılı listedeki eşya, “Üretimi Gerçekleştirilecek Nihai Ürün” sütununda gösterilen ürünlerin imalinde kullanılmak kaydıyla ithal edildiğinde karşısında gösterilen oranda gümrük vergisine tabidir (II doğru); ancak bu kapsamdaki eşyaya ek mali yükümlülük uygulanmaz (III yanlış). Nihai kullanım kapsamında indirimli gümrük vergisinden yararlanacak tarım ürünleri VI değil VII sayılı listede yer alır (IV yanlış). Tuzak, VI ile VII sayılı listelerin kapsamının yer değiştirilmesidir. Bu nedenle doğru cevap B seçeneğidir. (MD İRK 9/1-2; 2025/10790 s. CK eki VI ve VII sayılı listeler)</w:t>
      </w:r>
    </w:p>
    <w:p>
      <w:pPr>
        <w:keepNext/>
        <w:spacing w:after="40" w:before="280"/>
      </w:pPr>
      <w:r>
        <w:rPr>
          <w:i/>
          <w:iCs/>
          <w:color w:val="B8860B"/>
          <w:sz w:val="20"/>
          <w:szCs w:val="20"/>
        </w:rPr>
        <w:t xml:space="preserve">Tasfiye Yön. 40/1, 41/1</w:t>
      </w:r>
    </w:p>
    <w:p>
      <w:pPr>
        <w:keepNext/>
        <w:spacing w:after="80" w:before="200"/>
      </w:pPr>
      <w:r>
        <w:rPr>
          <w:b/>
          <w:bCs/>
        </w:rPr>
        <w:t xml:space="preserve">52- </w:t>
      </w:r>
      <w:r>
        <w:t xml:space="preserve">Açık artırma salonunda ihale yoluyla satışa çıkarılan ve bekletilmeyecek eşya niteliği taşımayan bir eşyanın ihalesi tamamlanmıştır.</w:t>
      </w:r>
    </w:p>
    <w:p>
      <w:pPr>
        <w:keepNext/>
        <w:spacing w:after="40"/>
        <w:ind w:left="360"/>
      </w:pPr>
      <w:r>
        <w:t xml:space="preserve">Tasfiye Yönetmeliği'ne göre alıcının ihale bedelini ödemesi ve ödemeyi izleyerek eşyayı bulunduğu yerden teslim alması için öngörülen süreler sırasıyla aşağıdakilerden hangisidir?</w:t>
      </w:r>
    </w:p>
    <w:p>
      <w:pPr>
        <w:keepNext/>
        <w:spacing w:after="40"/>
        <w:ind w:left="360" w:hanging="360"/>
      </w:pPr>
      <w:r>
        <w:t xml:space="preserve">A) </w:t>
      </w:r>
      <w:r>
        <w:t xml:space="preserve">İki iş günü – üç gün</w:t>
      </w:r>
    </w:p>
    <w:p>
      <w:pPr>
        <w:keepNext/>
        <w:spacing w:after="40"/>
        <w:ind w:left="360" w:hanging="360"/>
      </w:pPr>
      <w:r>
        <w:t xml:space="preserve">B) </w:t>
      </w:r>
      <w:r>
        <w:t xml:space="preserve">Yedi gün – otuz gün</w:t>
      </w:r>
    </w:p>
    <w:p>
      <w:pPr>
        <w:keepNext/>
        <w:spacing w:after="40"/>
        <w:ind w:left="360" w:hanging="360"/>
      </w:pPr>
      <w:r>
        <w:t xml:space="preserve">C) </w:t>
      </w:r>
      <w:r>
        <w:t xml:space="preserve">Yedi gün – on gün</w:t>
      </w:r>
    </w:p>
    <w:p>
      <w:pPr>
        <w:keepNext/>
        <w:spacing w:after="40"/>
        <w:ind w:left="360" w:hanging="360"/>
      </w:pPr>
      <w:r>
        <w:t xml:space="preserve">D) </w:t>
      </w:r>
      <w:r>
        <w:t xml:space="preserve">On gün – on gün</w:t>
      </w:r>
    </w:p>
    <w:p>
      <w:pPr>
        <w:keepNext w:val="false"/>
        <w:spacing w:after="40"/>
        <w:ind w:left="360" w:hanging="360"/>
      </w:pPr>
      <w:r>
        <w:t xml:space="preserve">E) </w:t>
      </w:r>
      <w:r>
        <w:t xml:space="preserve">On beş gün – yedi gün</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Tasfiye Yönetmeliği'ne göre ihalenin tamamlanmasını izleyen yedi gün içinde, bekletilmeyecek eşyada ise iki iş günü içinde ihale bedelinin ödenmesi zorunludur; bu süre içinde ödenmezse satış bozularak teminat döner sermayeye gelir kaydedilir. Eşyanın, ihale bedelinin ödenmesini izleyen on gün, bekletilmeyecek eşyada ise üç gün içinde alıcı tarafından bulunduğu yerden teslim alınması zorunludur. Otuz günlük süre, yeniden ihraç amacıyla satılan eşyanın ihale bedelinin ödendiği tarihten itibaren gümrük müdürlüğünün denetiminde yurt dışı edilmesine ilişkindir. Olaydaki eşya bekletilmeyecek eşya olmadığından iki iş günü ve üç günlük süreler uygulanmaz. Bu nedenle doğru cevap C seçeneğidir. (MD Tasfiye Yön. 40/1, 41/1)</w:t>
      </w:r>
    </w:p>
    <w:p>
      <w:pPr>
        <w:keepNext/>
        <w:spacing w:after="40" w:before="280"/>
      </w:pPr>
      <w:r>
        <w:rPr>
          <w:i/>
          <w:iCs/>
          <w:color w:val="B8860B"/>
          <w:sz w:val="20"/>
          <w:szCs w:val="20"/>
        </w:rPr>
        <w:t xml:space="preserve">GY 79/3, 81/4, 96/1-2, 555/1</w:t>
      </w:r>
    </w:p>
    <w:p>
      <w:pPr>
        <w:keepNext/>
        <w:spacing w:after="80" w:before="200"/>
      </w:pPr>
      <w:r>
        <w:rPr>
          <w:b/>
          <w:bCs/>
        </w:rPr>
        <w:t xml:space="preserve">53- </w:t>
      </w:r>
      <w:r>
        <w:t xml:space="preserve">Gümrük Yönetmeliği'ne göre geçici depolama yerleri ve bu yerlerdeki eşyaya ilişkin aşağıdakilerden hangisi doğrudur?</w:t>
      </w:r>
    </w:p>
    <w:p>
      <w:pPr>
        <w:keepNext/>
        <w:spacing w:after="40"/>
        <w:ind w:left="360" w:hanging="360"/>
      </w:pPr>
      <w:r>
        <w:t xml:space="preserve">A) </w:t>
      </w:r>
      <w:r>
        <w:t xml:space="preserve">Geçici depolama yerlerinin bulunmadığı mahallere getirilip gümrükçe müsaade edilen yerlere konulan eşya için eşya sahibinden teminat istenmez.</w:t>
      </w:r>
    </w:p>
    <w:p>
      <w:pPr>
        <w:keepNext/>
        <w:spacing w:after="40"/>
        <w:ind w:left="360" w:hanging="360"/>
      </w:pPr>
      <w:r>
        <w:t xml:space="preserve">B) </w:t>
      </w:r>
      <w:r>
        <w:t xml:space="preserve">Yetkilendirilmiş gümrük müşaviri bulunmayan geçici depolama yerlerinde çift kilit bulundurulması zorunludur.</w:t>
      </w:r>
    </w:p>
    <w:p>
      <w:pPr>
        <w:keepNext/>
        <w:spacing w:after="40"/>
        <w:ind w:left="360" w:hanging="360"/>
      </w:pPr>
      <w:r>
        <w:t xml:space="preserve">C) </w:t>
      </w:r>
      <w:r>
        <w:t xml:space="preserve">Başka bir gümrük idaresinin denetimindeki geçici depolama yerine nakli istenen eşya, transit rejimine tabi tutulmaksızın memur refakatinde taşınır.</w:t>
      </w:r>
    </w:p>
    <w:p>
      <w:pPr>
        <w:keepNext/>
        <w:spacing w:after="40"/>
        <w:ind w:left="360" w:hanging="360"/>
      </w:pPr>
      <w:r>
        <w:t xml:space="preserve">D) </w:t>
      </w:r>
      <w:r>
        <w:t xml:space="preserve">Geçici depolama yerindeki eşyanın devri hâlinde gümrük vergileri ve para cezalarına ilişkin sorumluluk devredende kalır.</w:t>
      </w:r>
    </w:p>
    <w:p>
      <w:pPr>
        <w:keepNext w:val="false"/>
        <w:spacing w:after="40"/>
        <w:ind w:left="360" w:hanging="360"/>
      </w:pPr>
      <w:r>
        <w:t xml:space="preserve">E) </w:t>
      </w:r>
      <w:r>
        <w:t xml:space="preserve">Parlayıcı ve patlayıcı eşya, niteliğine uygun özel düzenekli geçici depolama yeri bulunmasa dahi en yakın geçici depolama yerine alınır.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yetkilendirilmiş gümrük müşaviri bulunmayan antrepo ile geçici depolama yerlerinde çift kilit bulundurulması zorunludur; bu düzenleme, geçici depolama yerlerinde gözetimin yetkilendirilmiş gümrük müşaviri vasıtasıyla da yürütülebildiğini gösterir. Geçici depolama yeri bulunmayan mahallere getirilen eşya gümrükçe müsaade edilen yerlere konulabilir; ancak bu hâlde tahakkuk edebilecek gümrük vergileri tutarında eşya sahibinden teminat istenir. Başka bir gümrük idaresi denetimindeki geçici depolama yerine nakil transit rejimi hükümlerine göre yapılır; geçici depolama yerindeki eşyanın devriyle gümrük vergileri ve para cezaları dâhil hukuki sorumluluklar devralana geçer. Parlayıcı ve patlayıcı eşya, uygun özel düzenekli geçici depolama yeri yoksa doğrudan uygun genel veya özel antrepolara alınır. Bu nedenle doğru cevap B seçeneğidir. (MD GY 79/3, 81/4, 96/1-2, 555/1)</w:t>
      </w:r>
    </w:p>
    <w:p>
      <w:pPr>
        <w:keepNext/>
        <w:spacing w:after="40" w:before="280"/>
      </w:pPr>
      <w:r>
        <w:rPr>
          <w:i/>
          <w:iCs/>
          <w:color w:val="B8860B"/>
          <w:sz w:val="20"/>
          <w:szCs w:val="20"/>
        </w:rPr>
        <w:t xml:space="preserve">GY 76/3-4</w:t>
      </w:r>
    </w:p>
    <w:p>
      <w:pPr>
        <w:keepNext/>
        <w:spacing w:after="80" w:before="200"/>
      </w:pPr>
      <w:r>
        <w:rPr>
          <w:b/>
          <w:bCs/>
        </w:rPr>
        <w:t xml:space="preserve">54- </w:t>
      </w:r>
      <w:r>
        <w:t xml:space="preserve">Gümrük Yönetmeliği'ne göre, özet beyan kapsamındaki eşyaya gümrükçe onaylanmış bir işlem veya kullanım belirlenmesine ilişkin sürelerin uzatılması taleplerinde; kayıtlı posta gönderileri (taahhütlü veya APS) ya da kayıtlı kargo taşımacılığı aracılığıyla yapılan başvurularda başvuru dilekçesinin ………, kayıtsız posta yoluyla veya doğrudan ilgili gümrük idaresine yapılan başvurularda ise başvuru dilekçesinin ……… esas alınır.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gümrük idaresinin kaydına giriş tarihi – postaya veya kargoya verildiği tarih</w:t>
      </w:r>
    </w:p>
    <w:p>
      <w:pPr>
        <w:keepNext/>
        <w:spacing w:after="40"/>
        <w:ind w:left="360" w:hanging="360"/>
      </w:pPr>
      <w:r>
        <w:t xml:space="preserve">B) </w:t>
      </w:r>
      <w:r>
        <w:t xml:space="preserve">gümrük idaresine ulaştığı tarih – düzenlendiği tarih</w:t>
      </w:r>
    </w:p>
    <w:p>
      <w:pPr>
        <w:keepNext/>
        <w:spacing w:after="40"/>
        <w:ind w:left="360" w:hanging="360"/>
      </w:pPr>
      <w:r>
        <w:t xml:space="preserve">C) </w:t>
      </w:r>
      <w:r>
        <w:t xml:space="preserve">postaya veya kargoya verildiği tarih – gümrük müdürünce havale edildiği tarih</w:t>
      </w:r>
    </w:p>
    <w:p>
      <w:pPr>
        <w:keepNext/>
        <w:spacing w:after="40"/>
        <w:ind w:left="360" w:hanging="360"/>
      </w:pPr>
      <w:r>
        <w:t xml:space="preserve">D) </w:t>
      </w:r>
      <w:r>
        <w:t xml:space="preserve">düzenlendiği tarih – gümrük idaresinin kaydına giriş tarihi</w:t>
      </w:r>
    </w:p>
    <w:p>
      <w:pPr>
        <w:keepNext w:val="false"/>
        <w:spacing w:after="40"/>
        <w:ind w:left="360" w:hanging="360"/>
      </w:pPr>
      <w:r>
        <w:t xml:space="preserve">E) </w:t>
      </w:r>
      <w:r>
        <w:t xml:space="preserve">postaya veya kargoya verildiği tarih – gümrük idaresinin kaydına giriş tarihi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özet beyan kapsamındaki eşyaya ilişkin yirmi ve kırk beş günlük süreler, ilgilinin kanuni süre veya ek sürenin bitiminden önceki yazılı başvurusu üzerine gümrük müdürlüklerince uzatılır. Bu taleplerde kayıtlı posta gönderileri (taahhütlü veya APS) ya da kayıtlı kargo taşımacılığı aracılığıyla yapılan başvurularda dilekçenin postaya veya kargoya verildiği tarih; kayıtsız posta yoluyla veya doğrudan gümrük idaresine yapılan başvurularda ise dilekçenin gümrük idaresinin kaydına giriş tarihi esas alınır. Sıralamanın ters çevrilmesi ve dilekçenin düzenlendiği tarihin esas alınması tuzaktır. Bu nedenle doğru cevap E seçeneğidir. (MD GY 76/3-4)</w:t>
      </w:r>
    </w:p>
    <w:p>
      <w:pPr>
        <w:keepNext/>
        <w:spacing w:after="40" w:before="280"/>
      </w:pPr>
      <w:r>
        <w:rPr>
          <w:i/>
          <w:iCs/>
          <w:color w:val="B8860B"/>
          <w:sz w:val="20"/>
          <w:szCs w:val="20"/>
        </w:rPr>
        <w:t xml:space="preserve">GY 79/2, 86/2; Kara Taşıtları GGT (Seri No:1) 32/1-2</w:t>
      </w:r>
    </w:p>
    <w:p>
      <w:pPr>
        <w:keepNext/>
        <w:spacing w:after="80" w:before="200"/>
      </w:pPr>
      <w:r>
        <w:rPr>
          <w:b/>
          <w:bCs/>
        </w:rPr>
        <w:t xml:space="preserve">55- </w:t>
      </w:r>
      <w:r>
        <w:t xml:space="preserve">Geçici İthal Edilen Kara Taşıtlarına İlişkin Gümrük Genel Tebliği (Seri No: 1) ve Gümrük Yönetmeliği'ne göre; ithalat vergilerinden tam muafiyet suretiyle geçici ithal edilen (Y)'ye ait kişisel kullanıma mahsus kara taşıtı, 13 Ocak 2026 tarihinde gümrük idaresince teslim alınmış ve 3 Şubat 2026 tarihinde yediemin otoparkına teslim edilmiştir. (Y), mücbir sebep belgesi sunmaksızın süre uzatımı talep etmiş ve ilgili gümrük müdürlüğünce mümkün olan azami uzatma verilmiştir.</w:t>
      </w:r>
    </w:p>
    <w:p>
      <w:pPr>
        <w:keepNext/>
        <w:spacing w:after="40"/>
        <w:ind w:left="360"/>
      </w:pPr>
      <w:r>
        <w:t xml:space="preserve">Buna göre taşıt hakkında gümrükçe onaylanmış bir işlem veya kullanım belirlenerek işlemlere başlanabilecek sürenin son günü aşağıdakilerden hangisidir?</w:t>
      </w:r>
    </w:p>
    <w:p>
      <w:pPr>
        <w:keepNext/>
        <w:spacing w:after="40"/>
        <w:ind w:left="360" w:hanging="360"/>
      </w:pPr>
      <w:r>
        <w:t xml:space="preserve">A) </w:t>
      </w:r>
      <w:r>
        <w:t xml:space="preserve">13 Nisan 2026</w:t>
      </w:r>
    </w:p>
    <w:p>
      <w:pPr>
        <w:keepNext/>
        <w:spacing w:after="40"/>
        <w:ind w:left="360" w:hanging="360"/>
      </w:pPr>
      <w:r>
        <w:t xml:space="preserve">B) </w:t>
      </w:r>
      <w:r>
        <w:t xml:space="preserve">13 Temmuz 2026</w:t>
      </w:r>
    </w:p>
    <w:p>
      <w:pPr>
        <w:keepNext/>
        <w:spacing w:after="40"/>
        <w:ind w:left="360" w:hanging="360"/>
      </w:pPr>
      <w:r>
        <w:t xml:space="preserve">C) </w:t>
      </w:r>
      <w:r>
        <w:t xml:space="preserve">3 Ağustos 2026</w:t>
      </w:r>
    </w:p>
    <w:p>
      <w:pPr>
        <w:keepNext/>
        <w:spacing w:after="40"/>
        <w:ind w:left="360" w:hanging="360"/>
      </w:pPr>
      <w:r>
        <w:t xml:space="preserve">D) </w:t>
      </w:r>
      <w:r>
        <w:t xml:space="preserve">3 Kasım 2026</w:t>
      </w:r>
    </w:p>
    <w:p>
      <w:pPr>
        <w:keepNext w:val="false"/>
        <w:spacing w:after="40"/>
        <w:ind w:left="360" w:hanging="360"/>
      </w:pPr>
      <w:r>
        <w:t xml:space="preserve">E) </w:t>
      </w:r>
      <w:r>
        <w:t xml:space="preserve">3 Şubat 2027</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ithalat vergilerinden tam muafiyet suretiyle geçici ithal edilip gümrük idarelerince teslim alınan kişisel kullanıma mahsus kara taşıtlarının konulduğu yerler geçici depolama yeri addolunur; taşıtlar buralarda üç ay kalabilir ve bu süre, talep hâlinde mücbir sebep belgesi aranmaksızın ilgili gümrük müdürlüğünce üç aya kadar uzatılabilir. Geçici İthal Edilen Kara Taşıtlarına İlişkin Gümrük Genel Tebliği'ne göre bu hükümler yediemin otoparklarına teslim edilen taşıtlara da uygulanır ve sürenin hesaplanmasında yediemine teslim tarihi esas alınır. Buna göre süre 3 Şubat 2026'dan başlar; üç aylık süre 3 Mayıs 2026'da dolar, üç aylık uzatmayla 3 Ağustos 2026 Pazartesi gününe kadar devam eder. Sürenin gümrük idaresince teslim alma tarihinden başlatılması (13 Temmuz 2026) ve buna ek olarak mücbir sebep belgesi bulunmadığı için uzatma yapılamayacağının düşünülmesi (13 Nisan 2026) tuzaktır; uzatmanın altı ay sayılması 3 Kasım 2026, hem asıl sürenin hem uzatmanın altı ay sayılması 3 Şubat 2027 sonucunu verir. Bu nedenle doğru cevap C seçeneğidir. (MD GY 79/2, 86/2; Kara Taşıtları GGT Seri No:1 32/1-2)</w:t>
      </w:r>
    </w:p>
    <w:p>
      <w:pPr>
        <w:keepNext/>
        <w:spacing w:after="40" w:before="280"/>
      </w:pPr>
      <w:r>
        <w:rPr>
          <w:i/>
          <w:iCs/>
          <w:color w:val="B8860B"/>
          <w:sz w:val="20"/>
          <w:szCs w:val="20"/>
        </w:rPr>
        <w:t xml:space="preserve">2009/15481 s. Karar 104/2-a, 104/3, 104/5</w:t>
      </w:r>
    </w:p>
    <w:p>
      <w:pPr>
        <w:keepNext/>
        <w:spacing w:after="80" w:before="200"/>
      </w:pPr>
      <w:r>
        <w:rPr>
          <w:b/>
          <w:bCs/>
        </w:rPr>
        <w:t xml:space="preserve">56- </w:t>
      </w:r>
      <w:r>
        <w:t xml:space="preserve">2009/15481 sayılı “4458 sayılı Gümrük Kanununun Bazı Maddelerinin Uygulanması Hakkında Karar”a göre, 2026 yılında gümrük idaresine sunulan aşağıdaki araçlardan hangisi, karşısında belirtilen kişi tarafından engellilere tanınan muafiyetten yararlanılarak gümrük vergilerinden muaf olarak serbest dolaşıma sokulabilir?</w:t>
      </w:r>
    </w:p>
    <w:p>
      <w:pPr>
        <w:keepNext/>
        <w:spacing w:after="40"/>
        <w:ind w:left="360" w:hanging="360"/>
      </w:pPr>
      <w:r>
        <w:t xml:space="preserve">A) </w:t>
      </w:r>
      <w:r>
        <w:t xml:space="preserve">Engelli kişinin kullanacağı, hareket ettirici tertibatlı, 2025 model 1.590 cc arazi taşıtı</w:t>
      </w:r>
    </w:p>
    <w:p>
      <w:pPr>
        <w:keepNext/>
        <w:spacing w:after="40"/>
        <w:ind w:left="360" w:hanging="360"/>
      </w:pPr>
      <w:r>
        <w:t xml:space="preserve">B) </w:t>
      </w:r>
      <w:r>
        <w:t xml:space="preserve">Engelli kişinin kullanacağı, hareket ettirici tertibatlı, 2025 model, motor gücü 180 kW olan elektrikli otomobil</w:t>
      </w:r>
    </w:p>
    <w:p>
      <w:pPr>
        <w:keepNext/>
        <w:spacing w:after="40"/>
        <w:ind w:left="360" w:hanging="360"/>
      </w:pPr>
      <w:r>
        <w:t xml:space="preserve">C) </w:t>
      </w:r>
      <w:r>
        <w:t xml:space="preserve">Engelli kişinin kullanacağı, hareket ettirici tertibatlı, 2022 model 1.400 cc otomobil</w:t>
      </w:r>
    </w:p>
    <w:p>
      <w:pPr>
        <w:keepNext/>
        <w:spacing w:after="40"/>
        <w:ind w:left="360" w:hanging="360"/>
      </w:pPr>
      <w:r>
        <w:t xml:space="preserve">D) </w:t>
      </w:r>
      <w:r>
        <w:t xml:space="preserve">Engelli kişinin kullanacağı, hareket ettirici tertibatlı, 2025 model 1.800 cc otomobil</w:t>
      </w:r>
    </w:p>
    <w:p>
      <w:pPr>
        <w:keepNext w:val="false"/>
        <w:spacing w:after="40"/>
        <w:ind w:left="360" w:hanging="360"/>
      </w:pPr>
      <w:r>
        <w:t xml:space="preserve">E) </w:t>
      </w:r>
      <w:r>
        <w:t xml:space="preserve">Terörle Mücadele Kanunu kapsamındaki sol bacak engelli gazinin kullanacağı, özel tertibatı bulunmayan, 2025 model 1.500 cc otomobil</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Karara göre münhasıran engelliler tarafından kullanılmak üzere özel surette imal edilmiş hareket ettirici tertibatı bulunan, gümrük idaresine sunulduğu tarih itibarıyla kayıt ve model yılı dahil üç yıldan eski olmayan, motor silindir hacmi 1600 cc'ye kadar otomobiller ile motor gücü 160 kW'ı geçmeyen elektrikli otomobillere muafiyet tanınır; arazi taşıtları bu muafiyetten yararlandırılmaz. 3713 sayılı Terörle Mücadele Kanunu kapsamına giren sol bacak engeli olan gaziler için aracın özel tertibatlı olması gerekmez; bu nedenle özel tertibatsız, 2025 model ve 1.500 cc otomobil gazi tarafından muafen serbest dolaşıma sokulabilir. Arazi taşıtı, 180 kW gücündeki elektrikli otomobil, 2022 model (üç yıldan eski) ve 1.800 cc otomobil ise koşulları karşılamaz. Bu nedenle doğru cevap E seçeneğidir. (MD 2009/15481 s. Karar 104/2-a, 104/3, 104/5)</w:t>
      </w:r>
    </w:p>
    <w:p>
      <w:pPr>
        <w:keepNext/>
        <w:spacing w:after="40" w:before="280"/>
      </w:pPr>
      <w:r>
        <w:rPr>
          <w:i/>
          <w:iCs/>
          <w:color w:val="B8860B"/>
          <w:sz w:val="20"/>
          <w:szCs w:val="20"/>
        </w:rPr>
        <w:t xml:space="preserve">2009/15481 s. Karar 95/1, 96/1-c, 96/3</w:t>
      </w:r>
    </w:p>
    <w:p>
      <w:pPr>
        <w:keepNext/>
        <w:spacing w:after="80" w:before="200"/>
      </w:pPr>
      <w:r>
        <w:rPr>
          <w:b/>
          <w:bCs/>
        </w:rPr>
        <w:t xml:space="preserve">57- </w:t>
      </w:r>
      <w:r>
        <w:t xml:space="preserve">2009/15481 sayılı “4458 sayılı Gümrük Kanununun Bazı Maddelerinin Uygulanması Hakkında Karar”a göre; istiap haddi 18 ton olan yabancı plakalı bir kamyonun Türkiye Gümrük Bölgesine girişinde, standart deposunda 520 litre motorin bulunduğu tespit edilmiştir. Motorin için litre başına uygulanmakta olan özel tüketim vergisi tutarının 10 TL olduğu varsayılmakta ve muaf miktarı aşan kısmın standart depo fazlası olarak tespit edildiği kabul edilmektedir.</w:t>
      </w:r>
    </w:p>
    <w:p>
      <w:pPr>
        <w:keepNext/>
        <w:spacing w:after="40"/>
        <w:ind w:left="360"/>
      </w:pPr>
      <w:r>
        <w:t xml:space="preserve">Buna göre bu araç için tahsil edilecek tek ve maktu vergi tutarı kaç TL'dir?</w:t>
      </w:r>
    </w:p>
    <w:p>
      <w:pPr>
        <w:keepNext/>
        <w:spacing w:after="40"/>
        <w:ind w:left="360" w:hanging="360"/>
      </w:pPr>
      <w:r>
        <w:t xml:space="preserve">A) </w:t>
      </w:r>
      <w:r>
        <w:t xml:space="preserve">600</w:t>
      </w:r>
    </w:p>
    <w:p>
      <w:pPr>
        <w:keepNext/>
        <w:spacing w:after="40"/>
        <w:ind w:left="360" w:hanging="360"/>
      </w:pPr>
      <w:r>
        <w:t xml:space="preserve">B) </w:t>
      </w:r>
      <w:r>
        <w:t xml:space="preserve">1.200</w:t>
      </w:r>
    </w:p>
    <w:p>
      <w:pPr>
        <w:keepNext/>
        <w:spacing w:after="40"/>
        <w:ind w:left="360" w:hanging="360"/>
      </w:pPr>
      <w:r>
        <w:t xml:space="preserve">C) </w:t>
      </w:r>
      <w:r>
        <w:t xml:space="preserve">1.800</w:t>
      </w:r>
    </w:p>
    <w:p>
      <w:pPr>
        <w:keepNext/>
        <w:spacing w:after="40"/>
        <w:ind w:left="360" w:hanging="360"/>
      </w:pPr>
      <w:r>
        <w:t xml:space="preserve">D) </w:t>
      </w:r>
      <w:r>
        <w:t xml:space="preserve">3.300</w:t>
      </w:r>
    </w:p>
    <w:p>
      <w:pPr>
        <w:keepNext w:val="false"/>
        <w:spacing w:after="40"/>
        <w:ind w:left="360" w:hanging="360"/>
      </w:pPr>
      <w:r>
        <w:t xml:space="preserve">E) </w:t>
      </w:r>
      <w:r>
        <w:t xml:space="preserve">7.800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Karara göre Türkiye Gümrük Bölgesine giren ulaşım araçlarının standart depolarındaki yakıta muafiyet tanınır; ancak motorlu ticari araçlarda muaf yakıt miktarı istiap haddi 15 tona kadar olan kamyon ve tankerlerde 300 litreyi, 15 tonun üzerinde olanlarda 400 litreyi, TIR çekicilerinde 550 litreyi ve otobüslerde 300 litreyi aşamaz. Gümrük kapılarında standart depo fazlası olarak tespit edilen petrol ürünlerinden, litre başına özel tüketim vergisi tutarının %50 fazlası tutarında tek ve maktu vergi alınır. İstiap haddi 18 ton olan kamyonda muaf miktar 400 litre, fazla miktar 520 − 400 = 120 litredir. Vergi: 120 × 10 × 1,5 = 1.800 TL. %50 fazlanın eklenmemesi 1.200 TL, 15 tona kadar olan kamyonlar için öngörülen 300 litrelik sınırın uygulanması 3.300 TL sonucunu verir. Bu nedenle doğru cevap C seçeneğidir. (MD 2009/15481 s. Karar 95/1, 96/1-c, 96/3)</w:t>
      </w:r>
    </w:p>
    <w:p>
      <w:pPr>
        <w:keepNext/>
        <w:spacing w:after="40" w:before="280"/>
      </w:pPr>
      <w:r>
        <w:rPr>
          <w:i/>
          <w:iCs/>
          <w:color w:val="B8860B"/>
          <w:sz w:val="20"/>
          <w:szCs w:val="20"/>
        </w:rPr>
        <w:t xml:space="preserve">2009/15481 s. Karar 62/1, 63/3; Posta ve Hızlı Kargo Tebliği (Seri No:1) 12/1; 2022/9 s. Genelge II</w:t>
      </w:r>
    </w:p>
    <w:p>
      <w:pPr>
        <w:keepNext/>
        <w:spacing w:after="80" w:before="200"/>
      </w:pPr>
      <w:r>
        <w:rPr>
          <w:b/>
          <w:bCs/>
        </w:rPr>
        <w:t xml:space="preserve">58- </w:t>
      </w:r>
      <w:r>
        <w:t xml:space="preserve">2009/15481 sayılı “4458 sayılı Gümrük Kanununun Bazı Maddelerinin Uygulanması Hakkında Karar” ile posta ve hızlı kargo yoluyla gelen eşyanın kıymet tespitine ilişkin Genelge hükümlerine göre;</w:t>
      </w:r>
    </w:p>
    <w:p>
      <w:pPr>
        <w:keepNext/>
        <w:spacing w:after="40"/>
        <w:ind w:left="360"/>
      </w:pPr>
      <w:r>
        <w:t xml:space="preserve">Gerçek kişi (Z) adına, Avrupa Birliği üyesi bir ülkeden doğrudan hızlı kargo taşımacılığı yoluyla, doktor reçetesine istinaden ve ticari miktar ve mahiyet arz etmeyen takviye edici gıda gelmiştir. İbraz edilen faturada eşyanın fiyatı 200 Avro olarak gösterilmiş olup teslim şekli navlun giderini kapsamakla birlikte navlun gideri faturada ayrıca gösterilmemiştir.</w:t>
      </w:r>
    </w:p>
    <w:p>
      <w:pPr>
        <w:keepNext/>
        <w:spacing w:after="40"/>
        <w:ind w:left="360"/>
      </w:pPr>
      <w:r>
        <w:t xml:space="preserve">Buna göre (Z)'den tahsil edilecek tek ve maktu vergi kaç Avro'dur?</w:t>
      </w:r>
    </w:p>
    <w:p>
      <w:pPr>
        <w:keepNext/>
        <w:spacing w:after="40"/>
        <w:ind w:left="360" w:hanging="360"/>
      </w:pPr>
      <w:r>
        <w:t xml:space="preserve">A) </w:t>
      </w:r>
      <w:r>
        <w:t xml:space="preserve">60,00</w:t>
      </w:r>
    </w:p>
    <w:p>
      <w:pPr>
        <w:keepNext/>
        <w:spacing w:after="40"/>
        <w:ind w:left="360" w:hanging="360"/>
      </w:pPr>
      <w:r>
        <w:t xml:space="preserve">B) </w:t>
      </w:r>
      <w:r>
        <w:t xml:space="preserve">60,90</w:t>
      </w:r>
    </w:p>
    <w:p>
      <w:pPr>
        <w:keepNext/>
        <w:spacing w:after="40"/>
        <w:ind w:left="360" w:hanging="360"/>
      </w:pPr>
      <w:r>
        <w:t xml:space="preserve">C) </w:t>
      </w:r>
      <w:r>
        <w:t xml:space="preserve">63,00</w:t>
      </w:r>
    </w:p>
    <w:p>
      <w:pPr>
        <w:keepNext/>
        <w:spacing w:after="40"/>
        <w:ind w:left="360" w:hanging="360"/>
      </w:pPr>
      <w:r>
        <w:t xml:space="preserve">D) </w:t>
      </w:r>
      <w:r>
        <w:t xml:space="preserve">120,00</w:t>
      </w:r>
    </w:p>
    <w:p>
      <w:pPr>
        <w:keepNext w:val="false"/>
        <w:spacing w:after="40"/>
        <w:ind w:left="360" w:hanging="360"/>
      </w:pPr>
      <w:r>
        <w:t xml:space="preserve">E) </w:t>
      </w:r>
      <w:r>
        <w:t xml:space="preserve">121,80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Karara göre posta veya hızlı kargo taşımacılığı yoluyla sağlık kuruluşu raporu veya doktor reçetesine istinaden bir gerçek kişiye gelen, ticari miktar ve mahiyet arz etmeyen ve kıymeti 1500 Avro'yu geçmeyen ilaç cinsi eşya ile takviye edici gıdaların değeri üzerinden, Avrupa Birliği ülkelerinden doğrudan gelmesi hâlinde %30, diğer ülkelerden gelmesi hâlinde %60 oranında tek ve maktu vergi alınır. Eşyanın kıymeti faturaya, satış fişine veya ödeme belgesine göre belirlenir ve Türkiye'deki giriş yerine kadar yapılan nakliye giderleri kıymete eklenir. Genelgeye göre navlun giderinin dahil olduğu teslim şekillerinde navlun faturada ayrıca gösterilmemişse fiyata 3 Avro tutarında emsal navlun gideri eklenir. Kıymet: 200 + 3 = 203 Avro; vergi: 203 × %30 = 60,90 Avro. Navlunun eklenmemesi 60,00 Avro, 3 Avro'nun vergiye eklenmesi 63,00 Avro, diğer ülkeler oranının uygulanması 121,80 Avro sonucunu verir. Bu nedenle doğru cevap B seçeneğidir. (MD 2009/15481 s. Karar 62/1, 63/3; Posta ve Hızlı Kargo Tebliği Seri No:1 12/1; Genelge 2022/9 II)</w:t>
      </w:r>
    </w:p>
    <w:p>
      <w:pPr>
        <w:keepNext/>
        <w:spacing w:after="40" w:before="280"/>
      </w:pPr>
      <w:r>
        <w:rPr>
          <w:i/>
          <w:iCs/>
          <w:color w:val="B8860B"/>
          <w:sz w:val="20"/>
          <w:szCs w:val="20"/>
        </w:rPr>
        <w:t xml:space="preserve">Kabotaj Tebliği 9/1, 13/1</w:t>
      </w:r>
    </w:p>
    <w:p>
      <w:pPr>
        <w:keepNext/>
        <w:spacing w:after="80" w:before="200"/>
      </w:pPr>
      <w:r>
        <w:rPr>
          <w:b/>
          <w:bCs/>
        </w:rPr>
        <w:t xml:space="preserve">59- </w:t>
      </w:r>
      <w:r>
        <w:t xml:space="preserve">Türkiye Limanları ve İskeleleri Arasında Deniz Taşıtlarıyla Yapılan Taşıma ile Yükleme ve Boşaltmalarda Gümrük Gözetim ve Kontrolü Usul ve Esaslarına İlişkin Tebliğ'e göre, aşağıdakilerden hangisi bu Tebliğ hükümlerinin uygulanmayacağı eşya arasında yer almaz?</w:t>
      </w:r>
    </w:p>
    <w:p>
      <w:pPr>
        <w:keepNext/>
        <w:spacing w:after="40"/>
        <w:ind w:left="360" w:hanging="360"/>
      </w:pPr>
      <w:r>
        <w:t xml:space="preserve">A) </w:t>
      </w:r>
      <w:r>
        <w:t xml:space="preserve">Kamu kurum ve kuruluşlarına ait eşya</w:t>
      </w:r>
    </w:p>
    <w:p>
      <w:pPr>
        <w:keepNext/>
        <w:spacing w:after="40"/>
        <w:ind w:left="360" w:hanging="360"/>
      </w:pPr>
      <w:r>
        <w:t xml:space="preserve">B) </w:t>
      </w:r>
      <w:r>
        <w:t xml:space="preserve">Gemi adamlarının ihtiyaç malzemesi ve kumanya</w:t>
      </w:r>
    </w:p>
    <w:p>
      <w:pPr>
        <w:keepNext/>
        <w:spacing w:after="40"/>
        <w:ind w:left="360" w:hanging="360"/>
      </w:pPr>
      <w:r>
        <w:t xml:space="preserve">C) </w:t>
      </w:r>
      <w:r>
        <w:t xml:space="preserve">Elde edildikleri yerlerden Türk liman ve iskelelerine boşaltılmak üzere balıkçı gemileriyle taşınan su ürünleri</w:t>
      </w:r>
    </w:p>
    <w:p>
      <w:pPr>
        <w:keepNext/>
        <w:spacing w:after="40"/>
        <w:ind w:left="360" w:hanging="360"/>
      </w:pPr>
      <w:r>
        <w:t xml:space="preserve">D) </w:t>
      </w:r>
      <w:r>
        <w:t xml:space="preserve">Gümrük idaresi bulunmayan iskeleden yüklenerek başka liman başkanlığı sınırlarına taşınan eşya</w:t>
      </w:r>
    </w:p>
    <w:p>
      <w:pPr>
        <w:keepNext w:val="false"/>
        <w:spacing w:after="40"/>
        <w:ind w:left="360" w:hanging="360"/>
      </w:pPr>
      <w:r>
        <w:t xml:space="preserve">E) </w:t>
      </w:r>
      <w:r>
        <w:t xml:space="preserve">Tek bir liman başkanlığının idari sınırları içinde taşınan eşya</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Tebliğ, kaçakçılığın önlenmesi amacıyla Türkiye Gümrük Bölgesindeki limanlar ve iskeleler arasında deniz taşıtlarıyla yapılan taşıma ile yükleme ve boşaltmalardaki gümrük gözetimi ve kontrolünü düzenler. Kamu kurum ve kuruluşlarına ait eşya, gemi adamlarının ihtiyaç malzemesi ve kumanya, elde edildikleri yerlerden Türk liman ve iskelelerine boşaltılmak üzere balıkçı gemileriyle taşınan su ürünleri ve tek bir liman başkanlığı idari sınırları içinde taşınan eşya Tebliğ hükümlerinin dışında tutulmuştur. Gümrük idaresi bulunmayan liman ve iskelelerden yapılan yükleme ve boşaltmalar ise Tebliğ kapsamında olup bu işlemlerde liman başkanlıkları yetkili ve sorumludur. Bu nedenle doğru cevap D seçeneğidir. (MD Kabotaj Tebliği 9/1, 13/1)</w:t>
      </w:r>
    </w:p>
    <w:p>
      <w:pPr>
        <w:keepNext/>
        <w:spacing w:after="40" w:before="280"/>
      </w:pPr>
      <w:r>
        <w:rPr>
          <w:i/>
          <w:iCs/>
          <w:color w:val="B8860B"/>
          <w:sz w:val="20"/>
          <w:szCs w:val="20"/>
        </w:rPr>
        <w:t xml:space="preserve">GY 32/1-d, e, g, ı, k; GGT (Tarife Cetveli Açıklama Notları) Seri No:6 4/1-ı</w:t>
      </w:r>
    </w:p>
    <w:p>
      <w:pPr>
        <w:keepNext/>
        <w:spacing w:after="80" w:before="200"/>
      </w:pPr>
      <w:r>
        <w:rPr>
          <w:b/>
          <w:bCs/>
        </w:rPr>
        <w:t xml:space="preserve">60- </w:t>
      </w:r>
      <w:r>
        <w:t xml:space="preserve">Gümrük Yönetmeliği ve Gümrük Tarife Cetveli Açıklama Notlarına ilişkin Gümrük Genel Tebliği'nde yer alan tanımlara göre, Türk Gümrük Tarife Cetvelinde yer alan “0303.53.10.00.00” koduna ilişkin aşağıdakilerden hangisi yanlıştır?</w:t>
      </w:r>
    </w:p>
    <w:p>
      <w:pPr>
        <w:keepNext/>
        <w:spacing w:after="40"/>
        <w:ind w:left="360" w:hanging="360"/>
      </w:pPr>
      <w:r>
        <w:t xml:space="preserve">A) </w:t>
      </w:r>
      <w:r>
        <w:t xml:space="preserve">Kodun yer aldığı faslın başındaki fasıl başlığı, eşyanın sınıflandırılmasında bağlayıcıdır.</w:t>
      </w:r>
    </w:p>
    <w:p>
      <w:pPr>
        <w:keepNext/>
        <w:spacing w:after="40"/>
        <w:ind w:left="360" w:hanging="360"/>
      </w:pPr>
      <w:r>
        <w:t xml:space="preserve">B) </w:t>
      </w:r>
      <w:r>
        <w:t xml:space="preserve">“03”, altı basamaklı Armonize Sistem Kodunun ilk iki rakamı olan faslı gösterir.</w:t>
      </w:r>
    </w:p>
    <w:p>
      <w:pPr>
        <w:keepNext/>
        <w:spacing w:after="40"/>
        <w:ind w:left="360" w:hanging="360"/>
      </w:pPr>
      <w:r>
        <w:t xml:space="preserve">C) </w:t>
      </w:r>
      <w:r>
        <w:t xml:space="preserve">“0303”, eşyanın ilgili faslın kaçıncı sırasında olduğunu gösteren tarife pozisyonudur.</w:t>
      </w:r>
    </w:p>
    <w:p>
      <w:pPr>
        <w:keepNext/>
        <w:spacing w:after="40"/>
        <w:ind w:left="360" w:hanging="360"/>
      </w:pPr>
      <w:r>
        <w:t xml:space="preserve">D) </w:t>
      </w:r>
      <w:r>
        <w:t xml:space="preserve">“0303.53”, pozisyon numarasını izleyen iki rakamla oluşan tarife alt pozisyonudur.</w:t>
      </w:r>
    </w:p>
    <w:p>
      <w:pPr>
        <w:keepNext w:val="false"/>
        <w:spacing w:after="40"/>
        <w:ind w:left="360" w:hanging="360"/>
      </w:pPr>
      <w:r>
        <w:t xml:space="preserve">E) </w:t>
      </w:r>
      <w:r>
        <w:t xml:space="preserve">On iki rakamın tamamı gümrük tarife istatistik pozisyonunu oluşturur.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fasıl, altı basamaklı Armonize Sistem Kodunun ilk iki rakamıdır; tarife pozisyonu, fasıla ilişkin ilk iki rakamdan sonra gelen iki rakamla birlikte dörtlü rakamlarla ifade edilen gruptur ve Açıklama Notları Tebliği'ne göre eşyanın ilgili faslın kaçıncı sırasında olduğunu gösterir; tarife alt pozisyonu, pozisyon numarasını izleyen iki rakamla birlikte altılı rakamlarla ifade edilir; gümrük tarife istatistik pozisyonu ise on iki rakamdan oluşan pozisyondur. Fasıl başlıkları ise Türk Gümrük Tarife Cetvelinde fasılların başında bulunan ve bağlayıcı olmayan ibarelerdir. Bu nedenle doğru cevap A seçeneğidir. (MD GY 32/1-d, e, g, ı, k; Açıklama Notları GGT Seri No:6 4/1-ı)</w:t>
      </w:r>
    </w:p>
    <w:p>
      <w:pPr>
        <w:keepNext/>
        <w:spacing w:after="40" w:before="280"/>
      </w:pPr>
      <w:r>
        <w:rPr>
          <w:i/>
          <w:iCs/>
          <w:color w:val="B8860B"/>
          <w:sz w:val="20"/>
          <w:szCs w:val="20"/>
        </w:rPr>
        <w:t xml:space="preserve">GK 3/4-b, 110/1, 110/2, 110/3</w:t>
      </w:r>
    </w:p>
    <w:p>
      <w:pPr>
        <w:keepNext/>
        <w:spacing w:after="80" w:before="200"/>
      </w:pPr>
      <w:r>
        <w:rPr>
          <w:b/>
          <w:bCs/>
        </w:rPr>
        <w:t xml:space="preserve">61- </w:t>
      </w:r>
      <w:r>
        <w:t xml:space="preserve">4458 sayılı Gümrük Kanunu'nun dahilde işleme izninin verilmesine ilişkin hükümlerine göre, diğer şartların sağlandığı varsayıldığında aşağıdaki başvurulardan hangisine dahilde işleme izni verilemez?</w:t>
      </w:r>
    </w:p>
    <w:p>
      <w:pPr>
        <w:keepNext/>
        <w:spacing w:after="40"/>
        <w:ind w:left="360" w:hanging="360"/>
      </w:pPr>
      <w:r>
        <w:t xml:space="preserve">A) </w:t>
      </w:r>
      <w:r>
        <w:t xml:space="preserve">İşleme faaliyetini kendisi yapmayıp başka bir firmaya yaptıran ve Türkiye Gümrük Bölgesinde kayıtlı işyeri bulunan (K) firmasının başvurusu</w:t>
      </w:r>
    </w:p>
    <w:p>
      <w:pPr>
        <w:keepNext/>
        <w:spacing w:after="40"/>
        <w:ind w:left="360" w:hanging="360"/>
      </w:pPr>
      <w:r>
        <w:t xml:space="preserve">B) </w:t>
      </w:r>
      <w:r>
        <w:t xml:space="preserve">Türkiye Gümrük Bölgesi dışında yerleşik (M) firmasının, ticari nitelikteki bir ihracat sözleşmesi için işlenecek eşyanın ithaline yönelik başvurusu</w:t>
      </w:r>
    </w:p>
    <w:p>
      <w:pPr>
        <w:keepNext/>
        <w:spacing w:after="40"/>
        <w:ind w:left="360" w:hanging="360"/>
      </w:pPr>
      <w:r>
        <w:t xml:space="preserve">C) </w:t>
      </w:r>
      <w:r>
        <w:t xml:space="preserve">Türkiye Gümrük Bölgesi dışında yerleşik (L) kişisinin, ticari nitelikte olmayan dahilde işleme amaçlı ithalatı için yaptığı başvuru</w:t>
      </w:r>
    </w:p>
    <w:p>
      <w:pPr>
        <w:keepNext/>
        <w:spacing w:after="40"/>
        <w:ind w:left="360" w:hanging="360"/>
      </w:pPr>
      <w:r>
        <w:t xml:space="preserve">D) </w:t>
      </w:r>
      <w:r>
        <w:t xml:space="preserve">İthal eşyasının işlem görmüş ürünler içindeki mevcudiyetinin tespit edilebildiği bir işleme faaliyeti için Türkiye Gümrük Bölgesinde yerleşik (N) firmasının başvurusu</w:t>
      </w:r>
    </w:p>
    <w:p>
      <w:pPr>
        <w:keepNext w:val="false"/>
        <w:spacing w:after="40"/>
        <w:ind w:left="360" w:hanging="360"/>
      </w:pPr>
      <w:r>
        <w:t xml:space="preserve">E) </w:t>
      </w:r>
      <w:r>
        <w:t xml:space="preserve">Eşdeğer eşya için konulmuş koşullara uyulduğunun tespit edilebildiği bir işleme faaliyeti için Türkiye Gümrük Bölgesinde şubesi bulunan (P) şirketinin başvurusu</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4458 sayılı Gümrük Kanunu'na göre dahilde işleme izni, işleme faaliyetlerini yapan veya yaptıran kişinin talebi üzerine verilebilir. İzin kural olarak yalnızca Türkiye Gümrük Bölgesinde yerleşik kişilere; ithal eşyasının işlem görmüş ürünler içindeki mevcudiyetinin veya eşdeğer eşya için konulan koşullara uyulduğunun tespit edilebildiği ve bölgedeki üreticilerin temel ekonomik çıkarlarının olumsuz etkilenmediği hallerde verilir. Bölgede kayıtlı işyeri, kanuni iş merkezi veya şubesi bulunan tüzel kişiler yerleşik sayıldığından şubesi bulunan (P) şirketi ile fason yaptıran (K) firması başvurabilir. Türkiye Gümrük Bölgesi dışında yerleşik kişilere ise yalnızca ticari nitelikte olmayan dahilde işleme amaçlı ithalat için izin verilebilir; (L) bu istisnadan yararlanır, ticari nitelikteki ithalat için başvuran (M) yararlanamaz. Bu nedenle doğru cevap B seçeneğidir. (MD GK 3/4-b, 110/1, 110/2, 110/3)</w:t>
      </w:r>
    </w:p>
    <w:p>
      <w:pPr>
        <w:keepNext/>
        <w:spacing w:after="40" w:before="280"/>
      </w:pPr>
      <w:r>
        <w:rPr>
          <w:i/>
          <w:iCs/>
          <w:color w:val="B8860B"/>
          <w:sz w:val="20"/>
          <w:szCs w:val="20"/>
        </w:rPr>
        <w:t xml:space="preserve">DİR Tebliği (İhracat 2006/12) 4/1, 5/1, 5/2, 11/1; GK 108/1-2</w:t>
      </w:r>
    </w:p>
    <w:p>
      <w:pPr>
        <w:keepNext/>
        <w:spacing w:after="80" w:before="200"/>
      </w:pPr>
      <w:r>
        <w:rPr>
          <w:b/>
          <w:bCs/>
        </w:rPr>
        <w:t xml:space="preserve">62- </w:t>
      </w:r>
      <w:r>
        <w:t xml:space="preserve">Dahilde İşleme Rejimi Tebliği (İhracat: 2006/12)'ne göre dahilde işleme tedbirlerine ilişkin;</w:t>
      </w:r>
    </w:p>
    <w:p>
      <w:pPr>
        <w:keepNext/>
        <w:spacing w:after="40"/>
        <w:ind w:left="360"/>
      </w:pPr>
      <w:r>
        <w:t xml:space="preserve">I. Şartlı muafiyet sisteminde, serbest dolaşımda bulunmayan eşya ticaret politikası önlemlerine tabi tutulmaksızın ve vergisi teminata bağlanarak ithal edilir; ihracat taahhüdünün gerçekleşmesini müteakip teminat iade edilir.</w:t>
      </w:r>
    </w:p>
    <w:p>
      <w:pPr>
        <w:keepNext/>
        <w:spacing w:after="40"/>
        <w:ind w:left="360"/>
      </w:pPr>
      <w:r>
        <w:t xml:space="preserve">II. Şartlı muafiyet sistemi kapsamında yapılan işletme malzemesi ithalatında katma değer vergisi ve özel tüketim vergisi de teminata bağlanır ve ticaret politikası önlemleri uygulanmaz.</w:t>
      </w:r>
    </w:p>
    <w:p>
      <w:pPr>
        <w:keepNext/>
        <w:spacing w:after="40"/>
        <w:ind w:left="360"/>
      </w:pPr>
      <w:r>
        <w:t xml:space="preserve">III. Geri ödeme sistemi kapsamında ithal edilen eşyaya ticaret politikası önlemleri uygulanır; işlem görmüş ürünün ihracı halinde ithalat esnasında alınan vergi geri ödenir.</w:t>
      </w:r>
    </w:p>
    <w:p>
      <w:pPr>
        <w:keepNext/>
        <w:spacing w:after="40"/>
        <w:ind w:left="360"/>
      </w:pPr>
      <w:r>
        <w:t xml:space="preserve">IV. Dahilde işleme tedbirleri; şartlı muafiyet sistemi, geri ödeme sistemi ve standart değişim sisteminden oluşur.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 ve III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Dahilde İşleme Rejimi Tebliği'ne göre dahilde işleme tedbirleri yalnızca şartlı muafiyet sistemi ile geri ödeme sisteminden oluşur. Şartlı muafiyet sisteminde serbest dolaşımda bulunmayan eşya, ticaret politikası önlemlerine tabi tutulmaksızın ve vergisi teminata bağlanarak ithal edilir; ihracat taahhüdü gerçekleşince teminat iade edilir (I doğru). Ancak bu sistemde işletme malzemesi ithalatında katma değer vergisi ve özel tüketim vergisi teminata bağlanmaz, tahsil edilir ve ticaret politikası önlemleri uygulanır (II yanlış). Geri ödeme sisteminde ise ithal edilen eşyaya ticaret politikası önlemleri uygulanır ve işlem görmüş ürün ihraç edildiğinde ithalatta alınan vergi geri ödenir (III doğru). Standart değişim sistemi dahilde işlemeye değil, hariçte işleme rejimine ait bir uygulamadır (IV yanlış). Bu nedenle doğru cevap E seçeneğidir. (MD DİR Tebliği 4/1, 5/1, 5/2, 11/1; GK 108/1-2; GY 319/4-b)</w:t>
      </w:r>
    </w:p>
    <w:p>
      <w:pPr>
        <w:keepNext/>
        <w:spacing w:after="40" w:before="280"/>
      </w:pPr>
      <w:r>
        <w:rPr>
          <w:i/>
          <w:iCs/>
          <w:color w:val="B8860B"/>
          <w:sz w:val="20"/>
          <w:szCs w:val="20"/>
        </w:rPr>
        <w:t xml:space="preserve">DİR Tebliği (İhracat 2006/12) 25/1</w:t>
      </w:r>
    </w:p>
    <w:p>
      <w:pPr>
        <w:keepNext/>
        <w:spacing w:after="80" w:before="200"/>
      </w:pPr>
      <w:r>
        <w:rPr>
          <w:b/>
          <w:bCs/>
        </w:rPr>
        <w:t xml:space="preserve">63- </w:t>
      </w:r>
      <w:r>
        <w:t xml:space="preserve">Dahilde İşleme Rejimi Tebliği (İhracat: 2006/12)'ne göre belge/izin süresi içinde meydana gelmesi halinde dahilde işleme izin belgesine ilave süre verilebilecek mücbir sebep ile fevkalade haller arasında aşağıdakilerden hangisi sayılmamıştır?</w:t>
      </w:r>
    </w:p>
    <w:p>
      <w:pPr>
        <w:keepNext/>
        <w:spacing w:after="40"/>
        <w:ind w:left="360" w:hanging="360"/>
      </w:pPr>
      <w:r>
        <w:t xml:space="preserve">A) </w:t>
      </w:r>
      <w:r>
        <w:t xml:space="preserve">Anonim şirketlerde yönetim kurulu başkanının ölümü</w:t>
      </w:r>
    </w:p>
    <w:p>
      <w:pPr>
        <w:keepNext/>
        <w:spacing w:after="40"/>
        <w:ind w:left="360" w:hanging="360"/>
      </w:pPr>
      <w:r>
        <w:t xml:space="preserve">B) </w:t>
      </w:r>
      <w:r>
        <w:t xml:space="preserve">İthalatçı ülkede genel salgın hastalık hali</w:t>
      </w:r>
    </w:p>
    <w:p>
      <w:pPr>
        <w:keepNext/>
        <w:spacing w:after="40"/>
        <w:ind w:left="360" w:hanging="360"/>
      </w:pPr>
      <w:r>
        <w:t xml:space="preserve">C) </w:t>
      </w:r>
      <w:r>
        <w:t xml:space="preserve">Yükümlü firmaya kamu otoritelerince el konulması</w:t>
      </w:r>
    </w:p>
    <w:p>
      <w:pPr>
        <w:keepNext/>
        <w:spacing w:after="40"/>
        <w:ind w:left="360" w:hanging="360"/>
      </w:pPr>
      <w:r>
        <w:t xml:space="preserve">D) </w:t>
      </w:r>
      <w:r>
        <w:t xml:space="preserve">Yükümlü firma hakkında iflasın ertelenmesi kararı verilmiş olması</w:t>
      </w:r>
    </w:p>
    <w:p>
      <w:pPr>
        <w:keepNext w:val="false"/>
        <w:spacing w:after="40"/>
        <w:ind w:left="360" w:hanging="360"/>
      </w:pPr>
      <w:r>
        <w:t xml:space="preserve">E) </w:t>
      </w:r>
      <w:r>
        <w:t xml:space="preserve">Yükümlü firmanın üretim tesisinde meydana gelen yangın</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Dahilde İşleme Rejimi Tebliği'nde ilave süre verilmesine dayanak olan mücbir sebep ile fevkalade haller sınırlı olarak sayılmıştır: deprem, sel, don, fırtına gibi tabii afetler ve yangın; ülkemiz veya ithalatçı ülkede devletçe konulan yasaklar, harp ve abluka hali veya genel salgın hastalık; yükümlü firmanın faaliyetinin kamu otoritelerince kısıtlanması, durdurulması veya firmaya el konulması; iflas, konkordato veya iflasın ertelenmesi kararı; şahıs firmalarında firma sahibinin ölümü; grev ve lokavt. Ölüm hali yalnızca şahıs firmalarında firma sahibi için öngörülmüştür; sermaye şirketinde yönetim kurulu başkanının ölümü sayılan haller arasında yer almaz. Bu nedenle doğru cevap A seçeneğidir. (MD DİR Tebliği 25/1)</w:t>
      </w:r>
    </w:p>
    <w:p>
      <w:pPr>
        <w:keepNext/>
        <w:spacing w:after="40" w:before="280"/>
      </w:pPr>
      <w:r>
        <w:rPr>
          <w:i/>
          <w:iCs/>
          <w:color w:val="B8860B"/>
          <w:sz w:val="20"/>
          <w:szCs w:val="20"/>
        </w:rPr>
        <w:t xml:space="preserve">DİR Tebliği (İhracat 2006/12) 15/1-a, 15/1-b, 19/4, 37/1-a, 37/1-b</w:t>
      </w:r>
    </w:p>
    <w:p>
      <w:pPr>
        <w:keepNext/>
        <w:spacing w:after="80" w:before="200"/>
      </w:pPr>
      <w:r>
        <w:rPr>
          <w:b/>
          <w:bCs/>
        </w:rPr>
        <w:t xml:space="preserve">64- </w:t>
      </w:r>
      <w:r>
        <w:t xml:space="preserve">Dahilde İşleme Rejimi Tebliği (İhracat: 2006/12)'ne göre aşağıdaki işlem – başvuru mercii eşleştirmelerinden hangisi yanlıştır?</w:t>
      </w:r>
    </w:p>
    <w:p>
      <w:pPr>
        <w:keepNext/>
        <w:spacing w:after="40"/>
        <w:ind w:left="360" w:hanging="360"/>
      </w:pPr>
      <w:r>
        <w:t xml:space="preserve">A) </w:t>
      </w:r>
      <w:r>
        <w:t xml:space="preserve">Dahilde işleme izin belgesi almak için müracaat – Bakanlık (İhracat Genel Müdürlüğü)</w:t>
      </w:r>
    </w:p>
    <w:p>
      <w:pPr>
        <w:keepNext/>
        <w:spacing w:after="40"/>
        <w:ind w:left="360" w:hanging="360"/>
      </w:pPr>
      <w:r>
        <w:t xml:space="preserve">B) </w:t>
      </w:r>
      <w:r>
        <w:t xml:space="preserve">Dahilde işleme izni almak için müracaat – Gümrük idaresi</w:t>
      </w:r>
    </w:p>
    <w:p>
      <w:pPr>
        <w:keepNext/>
        <w:spacing w:after="40"/>
        <w:ind w:left="360" w:hanging="360"/>
      </w:pPr>
      <w:r>
        <w:t xml:space="preserve">C) </w:t>
      </w:r>
      <w:r>
        <w:t xml:space="preserve">Dahilde işleme izin belgesinin ihracat taahhüdünün kapatılması – Bakanlıkça belirlenen ilgili bölge müdürlüğü</w:t>
      </w:r>
    </w:p>
    <w:p>
      <w:pPr>
        <w:keepNext/>
        <w:spacing w:after="40"/>
        <w:ind w:left="360" w:hanging="360"/>
      </w:pPr>
      <w:r>
        <w:t xml:space="preserve">D) </w:t>
      </w:r>
      <w:r>
        <w:t xml:space="preserve">Dahilde işleme izninin ihracat taahhüdünün kapatılması – Bakanlık (İhracat Genel Müdürlüğü)</w:t>
      </w:r>
    </w:p>
    <w:p>
      <w:pPr>
        <w:keepNext w:val="false"/>
        <w:spacing w:after="40"/>
        <w:ind w:left="360" w:hanging="360"/>
      </w:pPr>
      <w:r>
        <w:t xml:space="preserve">E) </w:t>
      </w:r>
      <w:r>
        <w:t xml:space="preserve">Dahilde işleme izninin revizesi – İlgili gümrük idaresi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Dahilde İşleme Rejimi Tebliği, Bakanlıkça düzenlenen dahilde işleme izin belgesi ile gümrük idaresince verilen dahilde işleme izni için farklı merciler öngörür. İzin belgesi almak için elektronik ortamda Bakanlığa (İhracat Genel Müdürlüğü), izin almak için ise gümrük idaresine müracaat edilir. İzin belgesinin ihracat taahhüdünü kapatmak için bilgi ve belgeler belge süresi sonundan itibaren üç ay içinde Bakanlıkça belirlenen ilgili bölge müdürlüğüne sunulur. Dahilde işleme izninin revizesi ve ihracat taahhüdünün kapatılması ise ilgili gümrük idaresine yapılır. İznin taahhüt kapatma işlemini Bakanlığa (İhracat Genel Müdürlüğü) bağlamak, belge ile izni karıştırmaktır. Bu nedenle doğru cevap D seçeneğidir. (MD DİR Tebliği 15/1, 19/4, 37/1)</w:t>
      </w:r>
    </w:p>
    <w:p>
      <w:pPr>
        <w:keepNext/>
        <w:spacing w:after="40" w:before="280"/>
      </w:pPr>
      <w:r>
        <w:rPr>
          <w:i/>
          <w:iCs/>
          <w:color w:val="B8860B"/>
          <w:sz w:val="20"/>
          <w:szCs w:val="20"/>
        </w:rPr>
        <w:t xml:space="preserve">DİR Tebliği (İhracat 2006/12) 33/1, 33/7</w:t>
      </w:r>
    </w:p>
    <w:p>
      <w:pPr>
        <w:keepNext/>
        <w:spacing w:after="80" w:before="200"/>
      </w:pPr>
      <w:r>
        <w:rPr>
          <w:b/>
          <w:bCs/>
        </w:rPr>
        <w:t xml:space="preserve">65- </w:t>
      </w:r>
      <w:r>
        <w:t xml:space="preserve">Şartlı muafiyet sistemi çerçevesinde dahilde işleme izin belgesi sahibi (K) firması, eşdeğer eşyadan elde ettiği sanayi ürünü niteliğindeki işlem görmüş ürünü A.TR dolaşım belgesi eşliğinde Avrupa Topluluğuna üye bir ülkeye önceden ihracat yoluyla ihraç etmiştir. İhracat beyannamesi 12 Şubat'ta tescil edilmiş; buna tekabül eden üçüncü ülke menşeli ithal eşyası ise 18 Nisan'da tescil edilen beyanname ile ithal edilmiştir.</w:t>
      </w:r>
    </w:p>
    <w:p>
      <w:pPr>
        <w:keepNext/>
        <w:spacing w:after="40"/>
        <w:ind w:left="360"/>
      </w:pPr>
      <w:r>
        <w:t xml:space="preserve">Dahilde İşleme Rejimi Tebliği (İhracat: 2006/12)'ne göre bu işlem nedeniyle ödenmesi gereken telafi edici vergi hangi tarihteki kur ve vergi oranı esas alınarak hesaplanır ve ne zaman ödenir?</w:t>
      </w:r>
    </w:p>
    <w:p>
      <w:pPr>
        <w:keepNext/>
        <w:spacing w:after="40"/>
        <w:ind w:left="360" w:hanging="360"/>
      </w:pPr>
      <w:r>
        <w:t xml:space="preserve">A) </w:t>
      </w:r>
      <w:r>
        <w:t xml:space="preserve">18 Nisan tarihindeki TCMB döviz satış kuru ve vergi oranı esas alınır; 18 Nisan'daki ithalat esnasında ödenir.</w:t>
      </w:r>
    </w:p>
    <w:p>
      <w:pPr>
        <w:keepNext/>
        <w:spacing w:after="40"/>
        <w:ind w:left="360" w:hanging="360"/>
      </w:pPr>
      <w:r>
        <w:t xml:space="preserve">B) </w:t>
      </w:r>
      <w:r>
        <w:t xml:space="preserve">12 Şubat tarihindeki TCMB döviz satış kuru ve vergi oranı esas alınır; 12 Şubat'taki ihracat esnasında ödenir.</w:t>
      </w:r>
    </w:p>
    <w:p>
      <w:pPr>
        <w:keepNext/>
        <w:spacing w:after="40"/>
        <w:ind w:left="360" w:hanging="360"/>
      </w:pPr>
      <w:r>
        <w:t xml:space="preserve">C) </w:t>
      </w:r>
      <w:r>
        <w:t xml:space="preserve">12 Şubat tarihindeki TCMB döviz alış kuru ve vergi oranı esas alınır; belge ihracat taahhüdünün kapatılması aşamasında ödenir.</w:t>
      </w:r>
    </w:p>
    <w:p>
      <w:pPr>
        <w:keepNext/>
        <w:spacing w:after="40"/>
        <w:ind w:left="360" w:hanging="360"/>
      </w:pPr>
      <w:r>
        <w:t xml:space="preserve">D) </w:t>
      </w:r>
      <w:r>
        <w:t xml:space="preserve">18 Nisan tarihindeki TCMB döviz satış kuru ve vergi oranı esas alınır; belge ihracat taahhüdünün kapatılması aşamasında ödenir.</w:t>
      </w:r>
    </w:p>
    <w:p>
      <w:pPr>
        <w:keepNext w:val="false"/>
        <w:spacing w:after="40"/>
        <w:ind w:left="360" w:hanging="360"/>
      </w:pPr>
      <w:r>
        <w:t xml:space="preserve">E) </w:t>
      </w:r>
      <w:r>
        <w:t xml:space="preserve">12 Şubat tarihindeki TCMB döviz satış kuru ve vergi oranı esas alınır; 18 Nisan'daki ithalat esnasında ödenir.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Dahilde İşleme Rejimi Tebliği'ne göre şartlı muafiyet sistemi kapsamındaki sanayi ürünlerinin A.TR dolaşım belgesi eşliğinde Avrupa Topluluğuna ihracatında, kullanılan üçüncü ülke menşeli eşyaya ilişkin telafi edici vergi ödenir. Bu vergi kural olarak ihracat beyannamesinin tescil tarihindeki TCMB döviz satış kuru ve o tarihteki vergi oranı üzerinden hesaplanarak ihracat esnasında ödenir. Ancak önceden ihracat işleminden sonra ithalat yapılması durumunda vergi, önceden ihracata ilişkin beyannamenin tescil tarihindeki (12 Şubat) TCMB döviz satış kuru ve vergi oranı üzerinden hesaplanır ve önceden ihracata tekabül eden ithalatın yapılması esnasında (18 Nisan) ödenir. Kural ile istisnayı karıştırmak veya hesaplamayı ithalat tarihine göre yapmak tuzaktır. Bu nedenle doğru cevap E seçeneğidir. (MD DİR Tebliği 33/1, 33/7)</w:t>
      </w:r>
    </w:p>
    <w:p>
      <w:pPr>
        <w:keepNext/>
        <w:spacing w:after="40" w:before="280"/>
      </w:pPr>
      <w:r>
        <w:rPr>
          <w:i/>
          <w:iCs/>
          <w:color w:val="B8860B"/>
          <w:sz w:val="20"/>
          <w:szCs w:val="20"/>
        </w:rPr>
        <w:t xml:space="preserve">GK 123/1</w:t>
      </w:r>
    </w:p>
    <w:p>
      <w:pPr>
        <w:keepNext/>
        <w:spacing w:after="80" w:before="200"/>
      </w:pPr>
      <w:r>
        <w:rPr>
          <w:b/>
          <w:bCs/>
        </w:rPr>
        <w:t xml:space="preserve">66- </w:t>
      </w:r>
      <w:r>
        <w:t xml:space="preserve">4458 sayılı Gümrük Kanunu'na göre;</w:t>
      </w:r>
    </w:p>
    <w:p>
      <w:pPr>
        <w:keepNext/>
        <w:spacing w:after="40"/>
        <w:ind w:left="360"/>
      </w:pPr>
      <w:r>
        <w:t xml:space="preserve">“Serbest dolaşıma girmemiş eşyanın Türkiye Gümrük Bölgesinde, ithalat vergilerine veya ticaret politikası önlemlerine tabi tutulmaksızın, niteliğini veya durumunu değiştiren işlemlere tabi tutulmaları ve bu işlemlerden elde edilen ürünlerin gümrük vergileri üzerinden serbest dolaşıma girmelerine ilişkin hükümlerin uygulandığı rejim”</w:t>
      </w:r>
    </w:p>
    <w:p>
      <w:pPr>
        <w:keepNext/>
        <w:spacing w:after="40"/>
        <w:ind w:left="360"/>
      </w:pPr>
      <w:r>
        <w:t xml:space="preserve">şeklinde tanımlanan gümrük rejimi aşağıdakilerden hangisidir?</w:t>
      </w:r>
    </w:p>
    <w:p>
      <w:pPr>
        <w:keepNext/>
        <w:spacing w:after="40"/>
        <w:ind w:left="360" w:hanging="360"/>
      </w:pPr>
      <w:r>
        <w:t xml:space="preserve">A) </w:t>
      </w:r>
      <w:r>
        <w:t xml:space="preserve">Dahilde işleme rejimi</w:t>
      </w:r>
    </w:p>
    <w:p>
      <w:pPr>
        <w:keepNext/>
        <w:spacing w:after="40"/>
        <w:ind w:left="360" w:hanging="360"/>
      </w:pPr>
      <w:r>
        <w:t xml:space="preserve">B) </w:t>
      </w:r>
      <w:r>
        <w:t xml:space="preserve">Hariçte işleme rejimi</w:t>
      </w:r>
    </w:p>
    <w:p>
      <w:pPr>
        <w:keepNext/>
        <w:spacing w:after="40"/>
        <w:ind w:left="360" w:hanging="360"/>
      </w:pPr>
      <w:r>
        <w:t xml:space="preserve">C) </w:t>
      </w:r>
      <w:r>
        <w:t xml:space="preserve">Gümrük kontrolü altında işleme rejimi</w:t>
      </w:r>
    </w:p>
    <w:p>
      <w:pPr>
        <w:keepNext/>
        <w:spacing w:after="40"/>
        <w:ind w:left="360" w:hanging="360"/>
      </w:pPr>
      <w:r>
        <w:t xml:space="preserve">D) </w:t>
      </w:r>
      <w:r>
        <w:t xml:space="preserve">Geçici ithalat rejimi</w:t>
      </w:r>
    </w:p>
    <w:p>
      <w:pPr>
        <w:keepNext w:val="false"/>
        <w:spacing w:after="40"/>
        <w:ind w:left="360" w:hanging="360"/>
      </w:pPr>
      <w:r>
        <w:t xml:space="preserve">E) </w:t>
      </w:r>
      <w:r>
        <w:t xml:space="preserve">Gümrük antrepo rejimi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4458 sayılı Gümrük Kanunu'na göre gümrük kontrolü altında işleme rejimi; serbest dolaşıma girmemiş eşyanın Türkiye Gümrük Bölgesinde ithalat vergilerine veya ticaret politikası önlemlerine tabi tutulmaksızın niteliğini veya durumunu değiştiren işlemlere tabi tutulması ve elde edilen ürünlerin (işlenmiş ürün) gümrük vergileri üzerinden serbest dolaşıma girmesine ilişkin rejimdir. Dahilde işleme rejiminde amaç işlem görmüş ürünlerin yeniden ihracıdır; geçici ithalatta eşya olağan yıpranma dışında değişikliğe uğramadan yeniden ihraç edilir; hariçte işlemede ise serbest dolaşımdaki eşya yurt dışında işlenir. Tanımın ayırt edici unsuru, işlenen ürünün yurt içinde serbest dolaşıma girmesidir. Bu nedenle doğru cevap C seçeneğidir. (MD GK 123/1)</w:t>
      </w:r>
    </w:p>
    <w:p>
      <w:pPr>
        <w:keepNext/>
        <w:spacing w:after="40" w:before="280"/>
      </w:pPr>
      <w:r>
        <w:rPr>
          <w:i/>
          <w:iCs/>
          <w:color w:val="B8860B"/>
          <w:sz w:val="20"/>
          <w:szCs w:val="20"/>
        </w:rPr>
        <w:t xml:space="preserve">Nihai Kullanım GGT (Seri No:1) 8/1, 8/2, 8/3</w:t>
      </w:r>
    </w:p>
    <w:p>
      <w:pPr>
        <w:keepNext/>
        <w:spacing w:after="80" w:before="200"/>
      </w:pPr>
      <w:r>
        <w:rPr>
          <w:b/>
          <w:bCs/>
        </w:rPr>
        <w:t xml:space="preserve">67- </w:t>
      </w:r>
      <w:r>
        <w:t xml:space="preserve">Yetkilendirilmiş yükümlü sertifikası sahibi (K) firması, nihai kullanıma konu eşyayı nihai kullanım izni almadan 14 Ocak'ta tescil edilen serbest dolaşıma giriş beyannamesiyle ithal etmiş ve beyanname kapanmıştır. Firma daha sonra eşyanın nihai kullanım nedeniyle indirimli vergi oranından yararlandırılmasını istemektedir.</w:t>
      </w:r>
    </w:p>
    <w:p>
      <w:pPr>
        <w:keepNext/>
        <w:spacing w:after="40"/>
        <w:ind w:left="360"/>
      </w:pPr>
      <w:r>
        <w:t xml:space="preserve">Gümrük Genel Tebliği (Nihai Kullanım) (Seri No: 1)'e göre bu duruma ilişkin aşağıdakilerden hangisi doğrudur?</w:t>
      </w:r>
    </w:p>
    <w:p>
      <w:pPr>
        <w:keepNext/>
        <w:spacing w:after="40"/>
        <w:ind w:left="360" w:hanging="360"/>
      </w:pPr>
      <w:r>
        <w:t xml:space="preserve">A) </w:t>
      </w:r>
      <w:r>
        <w:t xml:space="preserve">Beyanname kapandığından, (K) firması yetkilendirilmiş yükümlü olsa da nihai kullanım izni sonradan verilemez.</w:t>
      </w:r>
    </w:p>
    <w:p>
      <w:pPr>
        <w:keepNext/>
        <w:spacing w:after="40"/>
        <w:ind w:left="360" w:hanging="360"/>
      </w:pPr>
      <w:r>
        <w:t xml:space="preserve">B) </w:t>
      </w:r>
      <w:r>
        <w:t xml:space="preserve">Eşyanın ayniyatının veya nihai kullanıma tahsis edildiğinin tespiti şartıyla, en geç 14 Nisan'a kadar başvurulursa izin sonradan verilebilir.</w:t>
      </w:r>
    </w:p>
    <w:p>
      <w:pPr>
        <w:keepNext/>
        <w:spacing w:after="40"/>
        <w:ind w:left="360" w:hanging="360"/>
      </w:pPr>
      <w:r>
        <w:t xml:space="preserve">C) </w:t>
      </w:r>
      <w:r>
        <w:t xml:space="preserve">Eşya geçici depolama yerinde veya antrepoda bulunmadığından, nihai kullanım izni sonradan verilemez.</w:t>
      </w:r>
    </w:p>
    <w:p>
      <w:pPr>
        <w:keepNext/>
        <w:spacing w:after="40"/>
        <w:ind w:left="360" w:hanging="360"/>
      </w:pPr>
      <w:r>
        <w:t xml:space="preserve">D) </w:t>
      </w:r>
      <w:r>
        <w:t xml:space="preserve">Eşyanın ayniyatının tespiti şartıyla, beyannamenin tescilinden itibaren altı ay içinde başvurulursa izin sonradan verilebilir.</w:t>
      </w:r>
    </w:p>
    <w:p>
      <w:pPr>
        <w:keepNext w:val="false"/>
        <w:spacing w:after="40"/>
        <w:ind w:left="360" w:hanging="360"/>
      </w:pPr>
      <w:r>
        <w:t xml:space="preserve">E) </w:t>
      </w:r>
      <w:r>
        <w:t xml:space="preserve">İzin, beyannamenin tescilinden itibaren bir ay içinde başvurulması ve fark vergilerin peşin ödenmesi şartıyla sonradan verilebilir.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Genel Tebliği (Nihai Kullanım) (Seri No: 1)'e göre nihai kullanım izni sonradan iki durumda verilebilir: Geçici depolama yeri veya antrepodaki eşya için beyanname kapatılmamışsa ya da yetkilendirilmiş yükümlü sertifikası veya onaylanmış kişi statü belgesi sahiplerine, eşyanın ayniyatının veya nihai kullanıma tahsis edildiğinin tespit edilmesi şartıyla beyannamenin tescilinden itibaren üç ay içinde başvurulması halinde. (K) yetkilendirilmiş yükümlü olduğundan beyannamenin kapanmış olması veya eşyanın antrepoda bulunmaması engel değildir; 14 Ocak'tan itibaren üç aylık süre 14 Nisan'da dolar. Altı ay veya bir ay gibi süreler ile peşin ödeme şartı Tebliğde yer almaz; geriye dönük izinde fark tutar teminat alınması şartıyla geri verilir veya kaldırılır. Bu nedenle doğru cevap B seçeneğidir. (MD Nihai Kullanım GGT Seri No:1 8/1, 8/2, 8/3)</w:t>
      </w:r>
    </w:p>
    <w:p>
      <w:pPr>
        <w:keepNext/>
        <w:spacing w:after="40" w:before="280"/>
      </w:pPr>
      <w:r>
        <w:rPr>
          <w:i/>
          <w:iCs/>
          <w:color w:val="B8860B"/>
          <w:sz w:val="20"/>
          <w:szCs w:val="20"/>
        </w:rPr>
        <w:t xml:space="preserve">GK 76; GY 204/1</w:t>
      </w:r>
    </w:p>
    <w:p>
      <w:pPr>
        <w:keepNext/>
        <w:spacing w:after="80" w:before="200"/>
      </w:pPr>
      <w:r>
        <w:rPr>
          <w:b/>
          <w:bCs/>
        </w:rPr>
        <w:t xml:space="preserve">68- </w:t>
      </w:r>
      <w:r>
        <w:t xml:space="preserve">(X) firmasının aynı konşimento kapsamında ithal ettiği ve herhangi bir ticaret politikası önlemine tabi olmayan eşyanın her biri farklı tarife pozisyonuna girmektedir:</w:t>
      </w:r>
    </w:p>
    <w:p>
      <w:pPr>
        <w:keepNext/>
        <w:spacing w:after="40"/>
        <w:ind w:left="360"/>
      </w:pPr>
      <w:r>
        <w:t xml:space="preserve">- 1. kalem: Gümrük kıymeti 10.000 Avro, gümrük vergisi oranı %5</w:t>
      </w:r>
    </w:p>
    <w:p>
      <w:pPr>
        <w:keepNext/>
        <w:spacing w:after="40"/>
        <w:ind w:left="360"/>
      </w:pPr>
      <w:r>
        <w:t xml:space="preserve">- 2. kalem: Gümrük kıymeti 4.000 Avro, gümrük vergisi oranı %12</w:t>
      </w:r>
    </w:p>
    <w:p>
      <w:pPr>
        <w:keepNext/>
        <w:spacing w:after="40"/>
        <w:ind w:left="360"/>
      </w:pPr>
      <w:r>
        <w:t xml:space="preserve">- 3. kalem: Gümrük kıymeti 6.000 Avro, gümrük vergisi oranı %9</w:t>
      </w:r>
    </w:p>
    <w:p>
      <w:pPr>
        <w:keepNext/>
        <w:spacing w:after="40"/>
        <w:ind w:left="360"/>
      </w:pPr>
      <w:r>
        <w:t xml:space="preserve">Her bir eşya için kendi tarife pozisyonuna göre işlem yapılması ek iş yükü ve masrafa yol açacağından beyan sahibi, eşyanın tamamına tek bir tarife pozisyonu üzerinden vergi uygulanmasını talep etmiş ve talep kabul edilmiştir.</w:t>
      </w:r>
    </w:p>
    <w:p>
      <w:pPr>
        <w:keepNext/>
        <w:spacing w:after="40"/>
        <w:ind w:left="360"/>
      </w:pPr>
      <w:r>
        <w:t xml:space="preserve">4458 sayılı Gümrük Kanunu ve Gümrük Yönetmeliği'ne göre tahsil edilecek gümrük vergisi tutarı ile eşyanın cins, tür, miktar, kıymet ve gümrük tarife istatistik pozisyonunu içeren listenin beyannameye eklenmesinin zorunlu olup olmadığı hangi seçenekte birlikte doğru verilmiştir? (Yalnızca gümrük vergisi dikkate alınacaktır.)</w:t>
      </w:r>
    </w:p>
    <w:p>
      <w:pPr>
        <w:keepNext/>
        <w:spacing w:after="40"/>
        <w:ind w:left="360" w:hanging="360"/>
      </w:pPr>
      <w:r>
        <w:t xml:space="preserve">A) </w:t>
      </w:r>
      <w:r>
        <w:t xml:space="preserve">2.400 Avro – Liste eklenmesi zorunlu değildir.</w:t>
      </w:r>
    </w:p>
    <w:p>
      <w:pPr>
        <w:keepNext/>
        <w:spacing w:after="40"/>
        <w:ind w:left="360" w:hanging="360"/>
      </w:pPr>
      <w:r>
        <w:t xml:space="preserve">B) </w:t>
      </w:r>
      <w:r>
        <w:t xml:space="preserve">1.520 Avro – Liste eklenmesi zorunludur.</w:t>
      </w:r>
    </w:p>
    <w:p>
      <w:pPr>
        <w:keepNext/>
        <w:spacing w:after="40"/>
        <w:ind w:left="360" w:hanging="360"/>
      </w:pPr>
      <w:r>
        <w:t xml:space="preserve">C) </w:t>
      </w:r>
      <w:r>
        <w:t xml:space="preserve">1.800 Avro – Liste eklenmesi zorunludur.</w:t>
      </w:r>
    </w:p>
    <w:p>
      <w:pPr>
        <w:keepNext/>
        <w:spacing w:after="40"/>
        <w:ind w:left="360" w:hanging="360"/>
      </w:pPr>
      <w:r>
        <w:t xml:space="preserve">D) </w:t>
      </w:r>
      <w:r>
        <w:t xml:space="preserve">1.000 Avro – Liste eklenmesi zorunlu değildir.</w:t>
      </w:r>
    </w:p>
    <w:p>
      <w:pPr>
        <w:keepNext w:val="false"/>
        <w:spacing w:after="40"/>
        <w:ind w:left="360" w:hanging="360"/>
      </w:pPr>
      <w:r>
        <w:t xml:space="preserve">E) </w:t>
      </w:r>
      <w:r>
        <w:t xml:space="preserve">2.400 Avro – Liste eklenmesi zorunludur.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4458 sayılı Gümrük Kanunu'na göre bir taşıma belgesi içeriği eşyanın değişik tarife pozisyonlarına girdiği ve her biri için ayrı işlem yapılmasının ek iş yükü ve masrafa yol açtığı hallerde, beyan sahibinin talebi üzerine gümrük idaresi eşyanın tamamına en yüksek ithalat vergi oranına tabi eşyanın tarife pozisyonuna göre vergi uygulayabilir. En yüksek oran %12 olduğundan vergi 20.000 × %12 = 2.400 Avro'dur. Kalemlerin kendi oranlarıyla hesap (500 + 480 + 540 = 1.520), en yüksek vergi tutarlı kalemin oranı (%9 → 1.800) veya en yüksek kıymetli kalemin oranı (%5 → 1.000) yanlıştır. Gümrük Yönetmeliği'ne göre herhangi bir ticaret politikası önlemine tabi olmayan eşyaya bu hüküm uygulandığında, taşıma belgesi içeriği eşyanın cins, tür, miktar, kıymet ve gümrük tarife istatistik pozisyonunu içeren listenin beyannameye eklenmesi zorunludur. Bu nedenle doğru cevap E seçeneğidir. (MD GK 76; GY 204/1)</w:t>
      </w:r>
    </w:p>
    <w:p>
      <w:pPr>
        <w:keepNext/>
        <w:spacing w:after="40" w:before="280"/>
      </w:pPr>
      <w:r>
        <w:rPr>
          <w:i/>
          <w:iCs/>
          <w:color w:val="B8860B"/>
          <w:sz w:val="20"/>
          <w:szCs w:val="20"/>
        </w:rPr>
        <w:t xml:space="preserve">2009/15481 s. Karar 13/1, 13/2, 14/1, 14/2, 15/1</w:t>
      </w:r>
    </w:p>
    <w:p>
      <w:pPr>
        <w:keepNext/>
        <w:spacing w:after="80" w:before="200"/>
      </w:pPr>
      <w:r>
        <w:rPr>
          <w:b/>
          <w:bCs/>
        </w:rPr>
        <w:t xml:space="preserve">69- </w:t>
      </w:r>
      <w:r>
        <w:t xml:space="preserve">2009/15481 sayılı “4458 sayılı Gümrük Kanununun Bazı Maddelerinin Uygulanması Hakkında Karar”a göre Türk bayrağı çekilmiş gemilerin ve hava taşıtlarının Türkiye Gümrük Bölgesine getirilmeksizin serbest dolaşıma girişine ilişkin aşağıdaki ifadelerden hangisi yanlıştır?</w:t>
      </w:r>
    </w:p>
    <w:p>
      <w:pPr>
        <w:keepNext/>
        <w:spacing w:after="40"/>
        <w:ind w:left="360" w:hanging="360"/>
      </w:pPr>
      <w:r>
        <w:t xml:space="preserve">A) </w:t>
      </w:r>
      <w:r>
        <w:t xml:space="preserve">Gemiler için Bayrak Şahadetnamesinin yurt dışı temsilciliklerimizden alınması gerekir.</w:t>
      </w:r>
    </w:p>
    <w:p>
      <w:pPr>
        <w:keepNext/>
        <w:spacing w:after="40"/>
        <w:ind w:left="360" w:hanging="360"/>
      </w:pPr>
      <w:r>
        <w:t xml:space="preserve">B) </w:t>
      </w:r>
      <w:r>
        <w:t xml:space="preserve">Geminin serbest dolaşıma giriş işlemleri, kayıtlı olduğu liman başkanlığına en yakın gümrük idaresinde yapılır.</w:t>
      </w:r>
    </w:p>
    <w:p>
      <w:pPr>
        <w:keepNext/>
        <w:spacing w:after="40"/>
        <w:ind w:left="360" w:hanging="360"/>
      </w:pPr>
      <w:r>
        <w:t xml:space="preserve">C) </w:t>
      </w:r>
      <w:r>
        <w:t xml:space="preserve">Bu kapsamdaki serbest dolaşıma giriş işlemlerinde özet beyan verilmesi ve taşıtın gümrüğe sunulması zorunludur.</w:t>
      </w:r>
    </w:p>
    <w:p>
      <w:pPr>
        <w:keepNext/>
        <w:spacing w:after="40"/>
        <w:ind w:left="360" w:hanging="360"/>
      </w:pPr>
      <w:r>
        <w:t xml:space="preserve">D) </w:t>
      </w:r>
      <w:r>
        <w:t xml:space="preserve">Hava taşıtı için Sivil Havacılık Genel Müdürlüğünce tanzim edilmiş Teknik Uygunluk Belgesinin bulunması gerekir.</w:t>
      </w:r>
    </w:p>
    <w:p>
      <w:pPr>
        <w:keepNext w:val="false"/>
        <w:spacing w:after="40"/>
        <w:ind w:left="360" w:hanging="360"/>
      </w:pPr>
      <w:r>
        <w:t xml:space="preserve">E) </w:t>
      </w:r>
      <w:r>
        <w:t xml:space="preserve">Diğer yükümlülükler yerine getirilmek kaydıyla, taşıtların Türkiye Gümrük Bölgesi dışında oldukları sürede değiştirilen aksam ve parçalarının da getirilmeksizin serbest dolaşıma girişine izin verilir.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2009/15481 sayılı Karar'a göre Türk bayrağı çekilmiş gemilerin Türkiye Gümrük Bölgesine getirilmeksizin serbest dolaşıma girişinde Bayrak Şahadetnamesinin yurt dışı temsilciliklerimizden alınması ve işlemlerin geminin kayıtlı olduğu liman başkanlığına en yakın gümrük idaresinde yapılması gerekir. Hava taşıtlarında ise Sivil Havacılık Genel Müdürlüğünce tanzim edilmiş Teknik Uygunluk Belgesi aranır. Diğer yükümlülükler yerine getirilmek kaydıyla gemi ve hava taşıtlarının yurt dışında bulundukları sürede değiştirilen aksam ve parçalarının da getirilmeksizin serbest dolaşıma girişine izin verilir. Taşıt Türkiye Gümrük Bölgesine getirilmediğinden bu kapsamdaki işlemlerde Kanunun özet beyana ve eşyanın gümrüğe sunulmasına ilişkin hükümleri uygulanmaz. Bu nedenle doğru cevap C seçeneğidir. (MD 2009/15481 s. Karar 13/1, 13/2, 14/1, 14/2, 15/1)</w:t>
      </w:r>
    </w:p>
    <w:p>
      <w:pPr>
        <w:keepNext/>
        <w:spacing w:after="40" w:before="280"/>
      </w:pPr>
      <w:r>
        <w:rPr>
          <w:i/>
          <w:iCs/>
          <w:color w:val="B8860B"/>
          <w:sz w:val="20"/>
          <w:szCs w:val="20"/>
        </w:rPr>
        <w:t xml:space="preserve">GK 3/2-b, 3/2-c, 3/2-d, 3/2-e</w:t>
      </w:r>
    </w:p>
    <w:p>
      <w:pPr>
        <w:keepNext/>
        <w:spacing w:after="80" w:before="200"/>
      </w:pPr>
      <w:r>
        <w:rPr>
          <w:b/>
          <w:bCs/>
        </w:rPr>
        <w:t xml:space="preserve">70- </w:t>
      </w:r>
      <w:r>
        <w:t xml:space="preserve">Bursa'daki fabrikasında ürettiği makineleri ihraç eden (K) firmasının ihracat beyannamesi Bursa Gümrük Müdürlüğünde tescil edilmiş; eşyanın risk analizine dayalı kontrolleri de bu idarede yapılarak ihracat işlemleri tamamlanmıştır. Eşya daha sonra Türkiye Gümrük Bölgesini terk etmeden önce Kapıkule Gümrük Müdürlüğüne sunulmuş ve burada çıkış işlemlerinin tamamlanmasına ilişkin kontrollere tabi tutularak yurt dışına çıkmıştır.</w:t>
      </w:r>
    </w:p>
    <w:p>
      <w:pPr>
        <w:keepNext/>
        <w:spacing w:after="40"/>
        <w:ind w:left="360"/>
      </w:pPr>
      <w:r>
        <w:t xml:space="preserve">4458 sayılı Gümrük Kanunu'nda yer alan tanımlara göre Bursa ve Kapıkule Gümrük Müdürlükleri sırasıyla aşağıdakilerden hangisi olarak nitelendirilir?</w:t>
      </w:r>
    </w:p>
    <w:p>
      <w:pPr>
        <w:keepNext/>
        <w:spacing w:after="40"/>
        <w:ind w:left="360" w:hanging="360"/>
      </w:pPr>
      <w:r>
        <w:t xml:space="preserve">A) </w:t>
      </w:r>
      <w:r>
        <w:t xml:space="preserve">İhracat gümrük idaresi – Çıkış gümrük idaresi</w:t>
      </w:r>
    </w:p>
    <w:p>
      <w:pPr>
        <w:keepNext/>
        <w:spacing w:after="40"/>
        <w:ind w:left="360" w:hanging="360"/>
      </w:pPr>
      <w:r>
        <w:t xml:space="preserve">B) </w:t>
      </w:r>
      <w:r>
        <w:t xml:space="preserve">Çıkış gümrük idaresi – İhracat gümrük idaresi</w:t>
      </w:r>
    </w:p>
    <w:p>
      <w:pPr>
        <w:keepNext/>
        <w:spacing w:after="40"/>
        <w:ind w:left="360" w:hanging="360"/>
      </w:pPr>
      <w:r>
        <w:t xml:space="preserve">C) </w:t>
      </w:r>
      <w:r>
        <w:t xml:space="preserve">İhracat gümrük idaresi – Transit gümrük idaresi</w:t>
      </w:r>
    </w:p>
    <w:p>
      <w:pPr>
        <w:keepNext/>
        <w:spacing w:after="40"/>
        <w:ind w:left="360" w:hanging="360"/>
      </w:pPr>
      <w:r>
        <w:t xml:space="preserve">D) </w:t>
      </w:r>
      <w:r>
        <w:t xml:space="preserve">İthalat gümrük idaresi – Çıkış gümrük idaresi</w:t>
      </w:r>
    </w:p>
    <w:p>
      <w:pPr>
        <w:keepNext w:val="false"/>
        <w:spacing w:after="40"/>
        <w:ind w:left="360" w:hanging="360"/>
      </w:pPr>
      <w:r>
        <w:t xml:space="preserve">E) </w:t>
      </w:r>
      <w:r>
        <w:t xml:space="preserve">Giriş gümrük idaresi – İhracat gümrük idaresi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4458 sayılı Gümrük Kanunu'na göre ihracat gümrük idaresi, Türkiye Gümrük Bölgesini terk edecek eşyanın risk analizine dayalı kontrolleri de dahil olmak üzere gümrükçe onaylanmış bir işlem ve kullanıma tabi tutulmasına ilişkin işlemlerinin yerine getirildiği idaredir; olayda bu idare Bursa Gümrük Müdürlüğüdür. Çıkış gümrük idaresi ise eşyanın Türkiye Gümrük Bölgesini terk etmeden önce sunulmasının gerekli olduğu ve çıkış işlemlerinin tamamlanmasıyla ilgili kontrollere tabi tutulduğu idaredir; olayda bu idare Kapıkule Gümrük Müdürlüğüdür. Giriş ve ithalat gümrük idareleri Türkiye Gümrük Bölgesine getirilen eşyaya ilişkindir. Bu nedenle doğru cevap A seçeneğidir. (MD GK 3/2-b, c, d, e)</w:t>
      </w:r>
    </w:p>
    <w:p>
      <w:pPr>
        <w:keepNext/>
        <w:spacing w:after="40" w:before="280"/>
      </w:pPr>
      <w:r>
        <w:rPr>
          <w:i/>
          <w:iCs/>
          <w:color w:val="B8860B"/>
          <w:sz w:val="20"/>
          <w:szCs w:val="20"/>
        </w:rPr>
        <w:t xml:space="preserve">GY 212/2-c, 212/2-h, 212/2-j; Transit Seri No 4 32</w:t>
      </w:r>
    </w:p>
    <w:p>
      <w:pPr>
        <w:keepNext/>
        <w:spacing w:after="80" w:before="200"/>
      </w:pPr>
      <w:r>
        <w:rPr>
          <w:b/>
          <w:bCs/>
        </w:rPr>
        <w:t xml:space="preserve">71- </w:t>
      </w:r>
      <w:r>
        <w:t xml:space="preserve">Gümrük Yönetmeliğine göre ortak transit rejiminde "transit idaresi" aşağıdakilerden hangisini ifade eder?</w:t>
      </w:r>
    </w:p>
    <w:p>
      <w:pPr>
        <w:keepNext/>
        <w:spacing w:after="40"/>
        <w:ind w:left="360" w:hanging="360"/>
      </w:pPr>
      <w:r>
        <w:t xml:space="preserve">A) </w:t>
      </w:r>
      <w:r>
        <w:t xml:space="preserve">Eşyanın transit rejimine tabi tutulmasına ilişkin beyanın kabul edildiği gümrük idaresini</w:t>
      </w:r>
    </w:p>
    <w:p>
      <w:pPr>
        <w:keepNext/>
        <w:spacing w:after="40"/>
        <w:ind w:left="360" w:hanging="360"/>
      </w:pPr>
      <w:r>
        <w:t xml:space="preserve">B) </w:t>
      </w:r>
      <w:r>
        <w:t xml:space="preserve">Transit rejimine tabi tutulan eşyanın, rejimin sonlandırılması için sunulması gereken gümrük idaresini</w:t>
      </w:r>
    </w:p>
    <w:p>
      <w:pPr>
        <w:keepNext/>
        <w:spacing w:after="40"/>
        <w:ind w:left="360" w:hanging="360"/>
      </w:pPr>
      <w:r>
        <w:t xml:space="preserve">C) </w:t>
      </w:r>
      <w:r>
        <w:t xml:space="preserve">Bir Akit Tarafa giriş noktasındaki ya da sevkiyatın üçüncü bir ülkeye geçerken Akit Taraftan çıkış noktasındaki gümrük idaresini</w:t>
      </w:r>
    </w:p>
    <w:p>
      <w:pPr>
        <w:keepNext/>
        <w:spacing w:after="40"/>
        <w:ind w:left="360" w:hanging="360"/>
      </w:pPr>
      <w:r>
        <w:t xml:space="preserve">D) </w:t>
      </w:r>
      <w:r>
        <w:t xml:space="preserve">Transit işleminde kullanılan teminatı kabule, izlemeye ve iptale yetkili gümrük idaresini</w:t>
      </w:r>
    </w:p>
    <w:p>
      <w:pPr>
        <w:keepNext w:val="false"/>
        <w:spacing w:after="40"/>
        <w:ind w:left="360" w:hanging="360"/>
      </w:pPr>
      <w:r>
        <w:t xml:space="preserve">E) </w:t>
      </w:r>
      <w:r>
        <w:t xml:space="preserve">Taşıma sırasında kaza, mühür hasarı veya aktarma gibi olayların kaydedildiği, taşıtın bulunduğu bölgedeki en yakın gümrük idaresini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transit idaresi, ortak transit rejiminde bir Akit Tarafa giriş noktasındaki gümrük idaresi ya da bir Akit Taraf ile üçüncü bir ülke arasındaki sınırdan geçilerek yapılan transit işleminde sevkiyatın bu Akit Tarafın gümrük bölgesinden ayrıldığı çıkış noktasındaki gümrük idaresidir. Beyanın kabul edildiği idare hareket gümrük idaresi, rejimin sonlandırılması için eşyanın sunulması gereken idare varış gümrük idaresidir; teminatı kabul, izleme ve iptale yetkili idare teminat gümrük idaresi, taşıma sırasındaki olayları kaydeden idare ise olay kaydı gümrük idaresidir. Ulusal transit rejiminde transit idaresi belirlenmez. Bu nedenle doğru cevap C seçeneğidir. (MD GY 212/2-c, h, j; Transit Seri No 4 5/2, 30/2, 32)</w:t>
      </w:r>
    </w:p>
    <w:p>
      <w:pPr>
        <w:keepNext/>
        <w:spacing w:after="40" w:before="280"/>
      </w:pPr>
      <w:r>
        <w:rPr>
          <w:i/>
          <w:iCs/>
          <w:color w:val="B8860B"/>
          <w:sz w:val="20"/>
          <w:szCs w:val="20"/>
        </w:rPr>
        <w:t xml:space="preserve">GY 213/3; Transit Seri No 4 19/2</w:t>
      </w:r>
    </w:p>
    <w:p>
      <w:pPr>
        <w:keepNext/>
        <w:spacing w:after="80" w:before="200"/>
      </w:pPr>
      <w:r>
        <w:rPr>
          <w:b/>
          <w:bCs/>
        </w:rPr>
        <w:t xml:space="preserve">72- </w:t>
      </w:r>
      <w:r>
        <w:t xml:space="preserve">(K) Lojistik A.Ş., ulusal transit rejimi kapsamında sevk edeceği eşyaya ilişkin transit beyanını 3 Mart 2025 tarihinde Yeni Bilgisayarlı Transit Sistemi (NCTS) üzerinden göndermiş; beyanın kabul işlemi için ise hareket gümrük idaresine 7 Nisan 2025 tarihinde başvurmuştur.</w:t>
      </w:r>
    </w:p>
    <w:p>
      <w:pPr>
        <w:keepNext/>
        <w:spacing w:after="40"/>
        <w:ind w:left="360"/>
      </w:pPr>
      <w:r>
        <w:t xml:space="preserve">Gümrük Yönetmeliğine göre bu transit beyanı hakkında yapılacak işlem aşağıdakilerden hangisidir?</w:t>
      </w:r>
    </w:p>
    <w:p>
      <w:pPr>
        <w:keepNext/>
        <w:spacing w:after="40"/>
        <w:ind w:left="360" w:hanging="360"/>
      </w:pPr>
      <w:r>
        <w:t xml:space="preserve">A) </w:t>
      </w:r>
      <w:r>
        <w:t xml:space="preserve">Beyan hareket gümrük idaresince reddedilir; bu ret nedeniyle usulsüzlük cezası uygulanmaz.</w:t>
      </w:r>
    </w:p>
    <w:p>
      <w:pPr>
        <w:keepNext/>
        <w:spacing w:after="40"/>
        <w:ind w:left="360" w:hanging="360"/>
      </w:pPr>
      <w:r>
        <w:t xml:space="preserve">B) </w:t>
      </w:r>
      <w:r>
        <w:t xml:space="preserve">Beyan, otuz günlük süre aşıldığından hareket gümrük idaresince reddedilir ve beyan sahibine usulsüzlük cezası uygulanır.</w:t>
      </w:r>
    </w:p>
    <w:p>
      <w:pPr>
        <w:keepNext/>
        <w:spacing w:after="40"/>
        <w:ind w:left="360" w:hanging="360"/>
      </w:pPr>
      <w:r>
        <w:t xml:space="preserve">C) </w:t>
      </w:r>
      <w:r>
        <w:t xml:space="preserve">Beyan, teminatın yeterli olması koşuluyla hareket gümrük idaresince kabul edilir.</w:t>
      </w:r>
    </w:p>
    <w:p>
      <w:pPr>
        <w:keepNext/>
        <w:spacing w:after="40"/>
        <w:ind w:left="360" w:hanging="360"/>
      </w:pPr>
      <w:r>
        <w:t xml:space="preserve">D) </w:t>
      </w:r>
      <w:r>
        <w:t xml:space="preserve">Beyan, gümrük idare amirinin onayıyla düzeltilerek kabul edilir; ayrıca usulsüzlük cezası uygulanır.</w:t>
      </w:r>
    </w:p>
    <w:p>
      <w:pPr>
        <w:keepNext w:val="false"/>
        <w:spacing w:after="40"/>
        <w:ind w:left="360" w:hanging="360"/>
      </w:pPr>
      <w:r>
        <w:t xml:space="preserve">E) </w:t>
      </w:r>
      <w:r>
        <w:t xml:space="preserve">Beyan, altmış günlük süre dolmadığından hareket gümrük idaresince kabul edilir.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sistem üzerinden yapılan ve beyanın yapıldığı tarihten itibaren otuz gün içinde kabul işlemi yapılmak üzere hareket gümrük idaresine sunulmayan transit beyanları hareket gümrük idaresince reddedilir. Bu durumdaki beyanlar da dâhil olmak üzere kabul işlemi yapılmayan transit beyanlarının reddedilmesi nedeniyle Gümrük Kanunu uyarınca usulsüzlük cezası uygulanmaz. 3 Mart 2025 ile 7 Nisan 2025 arasında otuz günlük süre aşılmıştır; teminatın yeterliliği veya idare amirinin onayı bu sonucu değiştirmez. Bu nedenle doğru cevap A seçeneğidir. (MD GY 213/3; Transit Seri No 4 19/2)</w:t>
      </w:r>
    </w:p>
    <w:p>
      <w:pPr>
        <w:keepNext/>
        <w:spacing w:after="40" w:before="280"/>
      </w:pPr>
      <w:r>
        <w:rPr>
          <w:i/>
          <w:iCs/>
          <w:color w:val="B8860B"/>
          <w:sz w:val="20"/>
          <w:szCs w:val="20"/>
        </w:rPr>
        <w:t xml:space="preserve">GY 415/3; Geçici İhracat Seri No 1 8, 9, 10</w:t>
      </w:r>
    </w:p>
    <w:p>
      <w:pPr>
        <w:keepNext/>
        <w:spacing w:after="80" w:before="200"/>
      </w:pPr>
      <w:r>
        <w:rPr>
          <w:b/>
          <w:bCs/>
        </w:rPr>
        <w:t xml:space="preserve">73- </w:t>
      </w:r>
      <w:r>
        <w:t xml:space="preserve">Gümrük Yönetmeliğine göre aşağıdakilerden hangisinin Türkiye Gümrük Bölgesinden çıkışında gümrük beyannamesi aranmaz?</w:t>
      </w:r>
    </w:p>
    <w:p>
      <w:pPr>
        <w:keepNext/>
        <w:spacing w:after="40"/>
        <w:ind w:left="360" w:hanging="360"/>
      </w:pPr>
      <w:r>
        <w:t xml:space="preserve">A) </w:t>
      </w:r>
      <w:r>
        <w:t xml:space="preserve">Ticari kiralama yoluyla yurt dışına çıkarılan iş makinesi</w:t>
      </w:r>
    </w:p>
    <w:p>
      <w:pPr>
        <w:keepNext/>
        <w:spacing w:after="40"/>
        <w:ind w:left="360" w:hanging="360"/>
      </w:pPr>
      <w:r>
        <w:t xml:space="preserve">B) </w:t>
      </w:r>
      <w:r>
        <w:t xml:space="preserve">Finansal kiralama yoluyla yurt dışına çıkarılan eşya</w:t>
      </w:r>
    </w:p>
    <w:p>
      <w:pPr>
        <w:keepNext/>
        <w:spacing w:after="40"/>
        <w:ind w:left="360" w:hanging="360"/>
      </w:pPr>
      <w:r>
        <w:t xml:space="preserve">C) </w:t>
      </w:r>
      <w:r>
        <w:t xml:space="preserve">Yurt dışı müteahhitlik hizmeti için geçici olarak çıkarılan ekipman</w:t>
      </w:r>
    </w:p>
    <w:p>
      <w:pPr>
        <w:keepNext/>
        <w:spacing w:after="40"/>
        <w:ind w:left="360" w:hanging="360"/>
      </w:pPr>
      <w:r>
        <w:t xml:space="preserve">D) </w:t>
      </w:r>
      <w:r>
        <w:t xml:space="preserve">Kesin satış amacıyla ihraç edilen fabrika ürünü eşya</w:t>
      </w:r>
    </w:p>
    <w:p>
      <w:pPr>
        <w:keepNext w:val="false"/>
        <w:spacing w:after="40"/>
        <w:ind w:left="360" w:hanging="360"/>
      </w:pPr>
      <w:r>
        <w:t xml:space="preserve">E) </w:t>
      </w:r>
      <w:r>
        <w:t xml:space="preserve">Yolcunun kişisel bagajı kapsamındaki eşya</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elektronik ortamda olanlar da dâhil mektuplar, kartpostallar ve basılmış metinler ile yolcunun kişisel bagajı kapsamındaki eşya için gümrük beyannamesi aranmaz. Kesin ihraç edilecek eşya ihracata ilişkin gümrük beyannamesiyle beyan edilir; ticari kiralama ve finansal kiralama yoluyla yapılacak çıkışlarda gümrük müdürlüğünce onaylanan beyanname izin hükmündedir; yurt dışı müteahhitlik hizmetleri kapsamında geçici ihraç edilecek eşya için de gümrük beyannamesi düzenlenir. Bu nedenle doğru cevap E seçeneğidir. (MD GK 150/2; GY 415/3; Geçici İhracat Seri No 1 8, 9, 10)</w:t>
      </w:r>
    </w:p>
    <w:p>
      <w:pPr>
        <w:keepNext/>
        <w:spacing w:after="40" w:before="280"/>
      </w:pPr>
      <w:r>
        <w:rPr>
          <w:i/>
          <w:iCs/>
          <w:color w:val="B8860B"/>
          <w:sz w:val="20"/>
          <w:szCs w:val="20"/>
        </w:rPr>
        <w:t xml:space="preserve">GY 218/3, 231; Transit Seri No 4 5/1</w:t>
      </w:r>
    </w:p>
    <w:p>
      <w:pPr>
        <w:keepNext/>
        <w:spacing w:after="80" w:before="200"/>
      </w:pPr>
      <w:r>
        <w:rPr>
          <w:b/>
          <w:bCs/>
        </w:rPr>
        <w:t xml:space="preserve">74- </w:t>
      </w:r>
      <w:r>
        <w:t xml:space="preserve">Gümrük Yönetmeliği ve Gümrük Genel Tebliği (Transit Rejimi) (Seri No: 4)'e göre transit rejimine ilişkin işlem ile yetkili idare eşleştirmelerinden hangisi yanlıştır?</w:t>
      </w:r>
    </w:p>
    <w:p>
      <w:pPr>
        <w:keepNext/>
        <w:spacing w:after="40"/>
        <w:ind w:left="360" w:hanging="360"/>
      </w:pPr>
      <w:r>
        <w:t xml:space="preserve">A) </w:t>
      </w:r>
      <w:r>
        <w:t xml:space="preserve">Bireysel teminatta teminat gümrük idaresi – Hareket gümrük idaresi</w:t>
      </w:r>
    </w:p>
    <w:p>
      <w:pPr>
        <w:keepNext/>
        <w:spacing w:after="40"/>
        <w:ind w:left="360" w:hanging="360"/>
      </w:pPr>
      <w:r>
        <w:t xml:space="preserve">B) </w:t>
      </w:r>
      <w:r>
        <w:t xml:space="preserve">Teminattan vazgeçmede teminat gümrük idaresi – Gümrük ve dış ticaret bölge müdürlüğü</w:t>
      </w:r>
    </w:p>
    <w:p>
      <w:pPr>
        <w:keepNext/>
        <w:spacing w:after="40"/>
        <w:ind w:left="360" w:hanging="360"/>
      </w:pPr>
      <w:r>
        <w:t xml:space="preserve">C) </w:t>
      </w:r>
      <w:r>
        <w:t xml:space="preserve">Kapsamlı teminatta teminat gümrük idaresi – Başvuru sahibinin şirket merkezinin bulunduğu ile göre belirlenen gümrük ve dış ticaret bölge müdürlüğü</w:t>
      </w:r>
    </w:p>
    <w:p>
      <w:pPr>
        <w:keepNext/>
        <w:spacing w:after="40"/>
        <w:ind w:left="360" w:hanging="360"/>
      </w:pPr>
      <w:r>
        <w:t xml:space="preserve">D) </w:t>
      </w:r>
      <w:r>
        <w:t xml:space="preserve">Transit rejiminde basitleştirme izni verilmesi – Gümrükler Genel Müdürlüğü</w:t>
      </w:r>
    </w:p>
    <w:p>
      <w:pPr>
        <w:keepNext w:val="false"/>
        <w:spacing w:after="40"/>
        <w:ind w:left="360" w:hanging="360"/>
      </w:pPr>
      <w:r>
        <w:t xml:space="preserve">E) </w:t>
      </w:r>
      <w:r>
        <w:t xml:space="preserve">Form 302 kapsamındaki transit işlemlerinde doğabilecek ihtilafların sonuçlandırılması – Gümrükler Genel Müdürlüğü</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Genel Tebliği (Transit Rejimi) (Seri No: 4)'e göre teminat gümrük idaresi; kapsamlı teminat için başvuru sahibinin şirket merkezinin ticaret siciline kayıtlı bulunduğu ile göre belirlenen gümrük ve dış ticaret bölge müdürlüğü, teminattan vazgeçme için Gümrükler Genel Müdürlüğü, bireysel teminat için ise hareket gümrük idaresidir. Gümrük Yönetmeliğine göre basitleştirme izni vermeye Bakanlık (Gümrükler Genel Müdürlüğü) yetkilidir; Form 302 kapsamındaki transit işlemlerinde doğabilecek ihtilaflar da Gümrükler Genel Müdürlüğünce sonuçlandırılır. Teminattan vazgeçmenin bölge müdürlüğüyle eşleştirilmesi yanlıştır. Bu nedenle doğru cevap B seçeneğidir. (MD GY 218/3, 231; Transit Seri No 4 5/1)</w:t>
      </w:r>
    </w:p>
    <w:p>
      <w:pPr>
        <w:keepNext/>
        <w:spacing w:after="40" w:before="280"/>
      </w:pPr>
      <w:r>
        <w:rPr>
          <w:i/>
          <w:iCs/>
          <w:color w:val="B8860B"/>
          <w:sz w:val="20"/>
          <w:szCs w:val="20"/>
        </w:rPr>
        <w:t xml:space="preserve">Transit Seri No 4 25/2</w:t>
      </w:r>
    </w:p>
    <w:p>
      <w:pPr>
        <w:keepNext/>
        <w:spacing w:after="80" w:before="200"/>
      </w:pPr>
      <w:r>
        <w:rPr>
          <w:b/>
          <w:bCs/>
        </w:rPr>
        <w:t xml:space="preserve">75- </w:t>
      </w:r>
      <w:r>
        <w:t xml:space="preserve">Gümrük Genel Tebliği (Transit Rejimi) (Seri No: 4)'e göre ortak transit rejimi kapsamında süre sınırı, ilgili ülkedeki varış gümrük idaresinin uzaklığı da dikkate alınarak mücbir sebepler haricinde … günden az olmamak kaydıyla belirlenir. Çok modlu taşımacılıkta süre sınırı, taşıma modları arasındaki geçiş süreleri de dikkate alınarak tablodaki azami sürelere … günü aşmayacak şekilde ilave süre eklenerek belirlenebilir.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üç / on beş</w:t>
      </w:r>
    </w:p>
    <w:p>
      <w:pPr>
        <w:keepNext/>
        <w:spacing w:after="40"/>
        <w:ind w:left="360" w:hanging="360"/>
      </w:pPr>
      <w:r>
        <w:t xml:space="preserve">B) </w:t>
      </w:r>
      <w:r>
        <w:t xml:space="preserve">yedi / on</w:t>
      </w:r>
    </w:p>
    <w:p>
      <w:pPr>
        <w:keepNext/>
        <w:spacing w:after="40"/>
        <w:ind w:left="360" w:hanging="360"/>
      </w:pPr>
      <w:r>
        <w:t xml:space="preserve">C) </w:t>
      </w:r>
      <w:r>
        <w:t xml:space="preserve">beş / otuz</w:t>
      </w:r>
    </w:p>
    <w:p>
      <w:pPr>
        <w:keepNext/>
        <w:spacing w:after="40"/>
        <w:ind w:left="360" w:hanging="360"/>
      </w:pPr>
      <w:r>
        <w:t xml:space="preserve">D) </w:t>
      </w:r>
      <w:r>
        <w:t xml:space="preserve">beş / on beş</w:t>
      </w:r>
    </w:p>
    <w:p>
      <w:pPr>
        <w:keepNext w:val="false"/>
        <w:spacing w:after="40"/>
        <w:ind w:left="360" w:hanging="360"/>
      </w:pPr>
      <w:r>
        <w:t xml:space="preserve">E) </w:t>
      </w:r>
      <w:r>
        <w:t xml:space="preserve">on / yirmi sekiz</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Genel Tebliği (Transit Rejimi) (Seri No: 4)'e göre ortak transit rejiminde süre sınırı, varış gümrük idaresinin uzaklığı da dikkate alınarak mücbir sebepler haricinde beş günden az olmamak kaydıyla Ek-13'teki tablodan yararlanılarak belirlenir. Çok modlu taşımacılıkta ise taşıma modları arasındaki geçiş süreleri dikkate alınarak tablodaki azami sürelere on beş günü aşmayacak şekilde ilave süre eklenebilir. Yirmi sekiz gün araştırma usulündeki, otuz gün ise NCTS'de beyanın hareket idaresine sunulmasındaki süredir. Bu nedenle doğru cevap D seçeneğidir. (MD Transit Seri No 4 25/2)</w:t>
      </w:r>
    </w:p>
    <w:p>
      <w:pPr>
        <w:keepNext/>
        <w:spacing w:after="40" w:before="280"/>
      </w:pPr>
      <w:r>
        <w:rPr>
          <w:i/>
          <w:iCs/>
          <w:color w:val="B8860B"/>
          <w:sz w:val="20"/>
          <w:szCs w:val="20"/>
        </w:rPr>
        <w:t xml:space="preserve">GY 417/1, 417/2, 417/3</w:t>
      </w:r>
    </w:p>
    <w:p>
      <w:pPr>
        <w:keepNext/>
        <w:spacing w:after="80" w:before="200"/>
      </w:pPr>
      <w:r>
        <w:rPr>
          <w:b/>
          <w:bCs/>
        </w:rPr>
        <w:t xml:space="preserve">76- </w:t>
      </w:r>
      <w:r>
        <w:t xml:space="preserve">Gümrük Yönetmeliğine göre ihraç eşyasının geçici depolama süresi ile beyanname kapatma süresine ilişkin aşağıdakilerden hangisi yanlıştır?</w:t>
      </w:r>
    </w:p>
    <w:p>
      <w:pPr>
        <w:keepNext/>
        <w:spacing w:after="40"/>
        <w:ind w:left="360" w:hanging="360"/>
      </w:pPr>
      <w:r>
        <w:t xml:space="preserve">A) </w:t>
      </w:r>
      <w:r>
        <w:t xml:space="preserve">İhracat amacıyla geçici depolama yerlerine konulması talep edilen eşya buralarda bir ay kalabilir.</w:t>
      </w:r>
    </w:p>
    <w:p>
      <w:pPr>
        <w:keepNext/>
        <w:spacing w:after="40"/>
        <w:ind w:left="360" w:hanging="360"/>
      </w:pPr>
      <w:r>
        <w:t xml:space="preserve">B) </w:t>
      </w:r>
      <w:r>
        <w:t xml:space="preserve">Geçici depolama süresi içinde talep edilmesi hâlinde, beyanname tescil edilip edilmediğine bakılmaksızın gümrük müdürlüklerince en çok üç aya kadar ek süre verilebilir.</w:t>
      </w:r>
    </w:p>
    <w:p>
      <w:pPr>
        <w:keepNext/>
        <w:spacing w:after="40"/>
        <w:ind w:left="360" w:hanging="360"/>
      </w:pPr>
      <w:r>
        <w:t xml:space="preserve">C) </w:t>
      </w:r>
      <w:r>
        <w:t xml:space="preserve">Süresi içinde kaldırılmayan eşya, tebliğ tarihinden itibaren otuz gün içinde de geçici depolama yerinden çıkarılmazsa gümrüğe terk edilmiş sayılır.</w:t>
      </w:r>
    </w:p>
    <w:p>
      <w:pPr>
        <w:keepNext/>
        <w:spacing w:after="40"/>
        <w:ind w:left="360" w:hanging="360"/>
      </w:pPr>
      <w:r>
        <w:t xml:space="preserve">D) </w:t>
      </w:r>
      <w:r>
        <w:t xml:space="preserve">Geçici depolama yerlerine konulmaksızın ihraç edilecek eşyaya ait olup verilen süreler içinde işlemleri tamamlanmayan beyannameler iptal edilir.</w:t>
      </w:r>
    </w:p>
    <w:p>
      <w:pPr>
        <w:keepNext w:val="false"/>
        <w:spacing w:after="40"/>
        <w:ind w:left="360" w:hanging="360"/>
      </w:pPr>
      <w:r>
        <w:t xml:space="preserve">E) </w:t>
      </w:r>
      <w:r>
        <w:t xml:space="preserve">Geçici depolama yerlerine konulmaksızın ihraç edilecek eşyanın beyanname kapatma süresi, gümrük ve dış ticaret bölge müdürlüklerince en çok iki ay uzatılabilir.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ihracat amacıyla geçici depolama yerlerine konulan eşya buralarda bir ay kalabilir; bu süre içinde talep edilirse beyanname tescil edilip edilmediğine bakılmaksızın gümrük müdürlüklerince en çok üç aya kadar ek süre verilebilir. Süresi içinde kaldırılmayan eşya için tebliğ tarihinden itibaren otuz gün içinde de çıkarılmazsa eşya gümrüğe terk edilmiş sayılır. Geçici depolama yerlerine konulmaksızın ihraç edilecek eşyanın beyanname kapatma süresi iki aydır ve bu süreyi makul sebeplerle en çok iki ay uzatma yetkisi gümrük müdürlüklerine aittir, bölge müdürlüklerine değil; süreler içinde işlemleri tamamlanmayan beyannameler iptal edilir. Bu nedenle doğru cevap E seçeneğidir. (MD GY 417/1, 417/2, 417/3)</w:t>
      </w:r>
    </w:p>
    <w:p>
      <w:pPr>
        <w:keepNext/>
        <w:spacing w:after="40" w:before="280"/>
      </w:pPr>
      <w:r>
        <w:rPr>
          <w:i/>
          <w:iCs/>
          <w:color w:val="B8860B"/>
          <w:sz w:val="20"/>
          <w:szCs w:val="20"/>
        </w:rPr>
        <w:t xml:space="preserve">GK 168/1; GY 416/1-b, 452/1</w:t>
      </w:r>
    </w:p>
    <w:p>
      <w:pPr>
        <w:keepNext/>
        <w:spacing w:after="80" w:before="200"/>
      </w:pPr>
      <w:r>
        <w:rPr>
          <w:b/>
          <w:bCs/>
        </w:rPr>
        <w:t xml:space="preserve">77- </w:t>
      </w:r>
      <w:r>
        <w:t xml:space="preserve">(X) Tekstil A.Ş.nin serbest dolaşımdaki eşyasının ihracına ilişkin beyanname 4 Nisan 2022 tarihinde tescil edilmiştir. Eşya 6 Nisan 2022 tarihinde gemiye yüklenmiş, gemi 8 Nisan 2022 tarihinde Mersin Limanından hareket etmiş ve 26 Nisan 2022 tarihinde varış limanına ulaşmıştır. Alıcı, eşyayı sözleşme hükümlerine uygun olmadığı gerekçesiyle 16 Mayıs 2022 tarihinde reddetmiştir.</w:t>
      </w:r>
    </w:p>
    <w:p>
      <w:pPr>
        <w:keepNext/>
        <w:spacing w:after="40"/>
        <w:ind w:left="360"/>
      </w:pPr>
      <w:r>
        <w:t xml:space="preserve">Gümrük mevzuatına göre, süre uzatımı söz konusu olmadığı kabul edildiğinde, eşyanın geri gelen eşyaya tanınan ithalat vergilerinden muafiyetten yararlanabilmesi için en geç hangi tarihe kadar yeniden serbest dolaşıma girmesi gerekir?</w:t>
      </w:r>
    </w:p>
    <w:p>
      <w:pPr>
        <w:keepNext/>
        <w:spacing w:after="40"/>
        <w:ind w:left="360" w:hanging="360"/>
      </w:pPr>
      <w:r>
        <w:t xml:space="preserve">A) </w:t>
      </w:r>
      <w:r>
        <w:t xml:space="preserve">4 Nisan 2025</w:t>
      </w:r>
    </w:p>
    <w:p>
      <w:pPr>
        <w:keepNext/>
        <w:spacing w:after="40"/>
        <w:ind w:left="360" w:hanging="360"/>
      </w:pPr>
      <w:r>
        <w:t xml:space="preserve">B) </w:t>
      </w:r>
      <w:r>
        <w:t xml:space="preserve">6 Nisan 2025</w:t>
      </w:r>
    </w:p>
    <w:p>
      <w:pPr>
        <w:keepNext/>
        <w:spacing w:after="40"/>
        <w:ind w:left="360" w:hanging="360"/>
      </w:pPr>
      <w:r>
        <w:t xml:space="preserve">C) </w:t>
      </w:r>
      <w:r>
        <w:t xml:space="preserve">8 Nisan 2025</w:t>
      </w:r>
    </w:p>
    <w:p>
      <w:pPr>
        <w:keepNext/>
        <w:spacing w:after="40"/>
        <w:ind w:left="360" w:hanging="360"/>
      </w:pPr>
      <w:r>
        <w:t xml:space="preserve">D) </w:t>
      </w:r>
      <w:r>
        <w:t xml:space="preserve">26 Nisan 2025</w:t>
      </w:r>
    </w:p>
    <w:p>
      <w:pPr>
        <w:keepNext w:val="false"/>
        <w:spacing w:after="40"/>
        <w:ind w:left="360" w:hanging="360"/>
      </w:pPr>
      <w:r>
        <w:t xml:space="preserve">E) </w:t>
      </w:r>
      <w:r>
        <w:t xml:space="preserve">16 Mayıs 2025</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serbest dolaşımdaki eşya ihraç edildikten sonra üç yıl içinde yeniden serbest dolaşıma girerse beyan sahibinin talebi üzerine ithalat vergilerinden muaf tutulur. Gümrük Yönetmeliğine göre geri getirilme süresinin başlangıcı eşyanın fiilen ihraç edildiği tarihtir; deniz yoluyla çıkışlarda eşyanın Türkiye Gümrük Bölgesini terk ettiği tarih, eşyanın yüklendiği deniz taşıtının hareket ettiği tarihtir. Buna göre süre 8 Nisan 2022'de başlar ve 8 Nisan 2025'te dolar. Beyannamenin tescil tarihi, yükleme tarihi, varış tarihi ve alıcının reddettiği tarih süre başlangıcı değildir. Bu nedenle doğru cevap C seçeneğidir. (MD GK 168/1; GY 416/1-b, 452/1)</w:t>
      </w:r>
    </w:p>
    <w:p>
      <w:pPr>
        <w:keepNext/>
        <w:spacing w:after="40" w:before="280"/>
      </w:pPr>
      <w:r>
        <w:rPr>
          <w:i/>
          <w:iCs/>
          <w:color w:val="B8860B"/>
          <w:sz w:val="20"/>
          <w:szCs w:val="20"/>
        </w:rPr>
        <w:t xml:space="preserve">GY 213/1, 220/1</w:t>
      </w:r>
    </w:p>
    <w:p>
      <w:pPr>
        <w:keepNext/>
        <w:spacing w:after="80" w:before="200"/>
      </w:pPr>
      <w:r>
        <w:rPr>
          <w:b/>
          <w:bCs/>
        </w:rPr>
        <w:t xml:space="preserve">78- </w:t>
      </w:r>
      <w:r>
        <w:t xml:space="preserve">Gümrük Yönetmeliğine göre aşağıdaki taşımaların hangisinde kullanılan belge transit beyanı olarak kabul edilmez?</w:t>
      </w:r>
    </w:p>
    <w:p>
      <w:pPr>
        <w:keepNext/>
        <w:spacing w:after="40"/>
        <w:ind w:left="360" w:hanging="360"/>
      </w:pPr>
      <w:r>
        <w:t xml:space="preserve">A) </w:t>
      </w:r>
      <w:r>
        <w:t xml:space="preserve">Ortak transit rejimi kapsamında karayoluyla yapılan taşımada kullanılan transit refakat belgesi</w:t>
      </w:r>
    </w:p>
    <w:p>
      <w:pPr>
        <w:keepNext/>
        <w:spacing w:after="40"/>
        <w:ind w:left="360" w:hanging="360"/>
      </w:pPr>
      <w:r>
        <w:t xml:space="preserve">B) </w:t>
      </w:r>
      <w:r>
        <w:t xml:space="preserve">Yolcu beraberinde getirilen, ticari miktar ve mahiyetteki eşyanın ulusal transitinde kullanılan sözlü beyan formu</w:t>
      </w:r>
    </w:p>
    <w:p>
      <w:pPr>
        <w:keepNext/>
        <w:spacing w:after="40"/>
        <w:ind w:left="360" w:hanging="360"/>
      </w:pPr>
      <w:r>
        <w:t xml:space="preserve">C) </w:t>
      </w:r>
      <w:r>
        <w:t xml:space="preserve">Kuvvetlerin Statüsü Hakkında Sözleşme kapsamındaki eşyanın transitinde kullanılan Form 302</w:t>
      </w:r>
    </w:p>
    <w:p>
      <w:pPr>
        <w:keepNext/>
        <w:spacing w:after="40"/>
        <w:ind w:left="360" w:hanging="360"/>
      </w:pPr>
      <w:r>
        <w:t xml:space="preserve">D) </w:t>
      </w:r>
      <w:r>
        <w:t xml:space="preserve">Basitleştirme izni bulunan havayolu şirketinin yaptığı taşımada kullanılan manifesto</w:t>
      </w:r>
    </w:p>
    <w:p>
      <w:pPr>
        <w:keepNext w:val="false"/>
        <w:spacing w:after="40"/>
        <w:ind w:left="360" w:hanging="360"/>
      </w:pPr>
      <w:r>
        <w:t xml:space="preserve">E) </w:t>
      </w:r>
      <w:r>
        <w:t xml:space="preserve">Basitleştirilmiş usulde demiryoluyla yapılan taşımada kullanılan CIM taşıma belgesi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transit beyanı olarak; ortak ve ulusal transitte transit refakat belgesi, TIR karnesi, ATA karnesi, Form 302, demiryolunda basitleştirilmiş usulde CIM taşıma belgesi, deniz ve havayolunda basitleştirilmiş usulde manifesto ve ulusal transitte sözlü beyan formu kullanılır. Ancak sözlü beyan; yolcu beraberinde bulunan ve kişisel veya hediyelik eşya muafiyeti dışında kalan eşyanın ulusal transitinde, talep hâlinde uygulanır ve eşyanın ticari miktar ve mahiyette olması hâlinde bu hüküm uygulanmaz. Bu nedenle doğru cevap B seçeneğidir. (MD GY 213/1, 220/1)</w:t>
      </w:r>
    </w:p>
    <w:p>
      <w:pPr>
        <w:keepNext/>
        <w:spacing w:after="40" w:before="280"/>
      </w:pPr>
      <w:r>
        <w:rPr>
          <w:i/>
          <w:iCs/>
          <w:color w:val="B8860B"/>
          <w:sz w:val="20"/>
          <w:szCs w:val="20"/>
        </w:rPr>
        <w:t xml:space="preserve">Hariçte İşleme-Geçici İhracat Seri No:1 m.6/1-3, 9/4, 17/1</w:t>
      </w:r>
    </w:p>
    <w:p>
      <w:pPr>
        <w:keepNext/>
        <w:spacing w:after="80" w:before="200"/>
      </w:pPr>
      <w:r>
        <w:rPr>
          <w:b/>
          <w:bCs/>
        </w:rPr>
        <w:t xml:space="preserve">79- </w:t>
      </w:r>
      <w:r>
        <w:t xml:space="preserve">(K), Türk plakalı tır çekicisini uluslararası taşımada kullanmak üzere Türkiye Gümrük Bölgesinden geçici olarak çıkarmıştır. Araç yurt dışında arızalanarak tamire alınmış ve üç yıllık kanuni süre içinde Türkiye'ye geri getirilememiştir. (K), kanuni süre dolduktan iki hafta sonra, aracın tamir amacıyla bakıma alındığını gösteren belgenin noter onaylı Türkçe tercümesini ekleyerek ilgili gümrük müdürlüğüne yazılı olarak süre uzatımı talebinde bulunmuştur.</w:t>
      </w:r>
    </w:p>
    <w:p>
      <w:pPr>
        <w:keepNext/>
        <w:spacing w:after="40"/>
        <w:ind w:left="360"/>
      </w:pPr>
      <w:r>
        <w:t xml:space="preserve">Gümrük Genel Tebliği (Hariçte İşleme-Geçici İhracat) (Seri No: 1)'e göre bu talep hakkında aşağıdakilerden hangisi doğrudur?</w:t>
      </w:r>
    </w:p>
    <w:p>
      <w:pPr>
        <w:keepNext/>
        <w:spacing w:after="40"/>
        <w:ind w:left="360" w:hanging="360"/>
      </w:pPr>
      <w:r>
        <w:t xml:space="preserve">A) </w:t>
      </w:r>
      <w:r>
        <w:t xml:space="preserve">Belgeler uygun bulunursa, başvurunun kanuni süre geçtikten sonra yapılmış olmasına bakılmaksızın gümrük müdürlüğünce yeteri kadar ek süre verilir.</w:t>
      </w:r>
    </w:p>
    <w:p>
      <w:pPr>
        <w:keepNext/>
        <w:spacing w:after="40"/>
        <w:ind w:left="360" w:hanging="360"/>
      </w:pPr>
      <w:r>
        <w:t xml:space="preserve">B) </w:t>
      </w:r>
      <w:r>
        <w:t xml:space="preserve">Süre uzatımı ancak kanuni süre bitmeden başvurulması hâlinde mümkün olduğundan talep reddedilir.</w:t>
      </w:r>
    </w:p>
    <w:p>
      <w:pPr>
        <w:keepNext/>
        <w:spacing w:after="40"/>
        <w:ind w:left="360" w:hanging="360"/>
      </w:pPr>
      <w:r>
        <w:t xml:space="preserve">C) </w:t>
      </w:r>
      <w:r>
        <w:t xml:space="preserve">Talep gümrük müdürlüğünce değil, Gümrükler Genel Müdürlüğünce incelenerek sonuçlandırılır.</w:t>
      </w:r>
    </w:p>
    <w:p>
      <w:pPr>
        <w:keepNext/>
        <w:spacing w:after="40"/>
        <w:ind w:left="360" w:hanging="360"/>
      </w:pPr>
      <w:r>
        <w:t xml:space="preserve">D) </w:t>
      </w:r>
      <w:r>
        <w:t xml:space="preserve">Aracın arızalanması Tebliğde sayılan beklenmeyen hâller arasında yer almadığından ek süre verilemez.</w:t>
      </w:r>
    </w:p>
    <w:p>
      <w:pPr>
        <w:keepNext w:val="false"/>
        <w:spacing w:after="40"/>
        <w:ind w:left="360" w:hanging="360"/>
      </w:pPr>
      <w:r>
        <w:t xml:space="preserve">E) </w:t>
      </w:r>
      <w:r>
        <w:t xml:space="preserve">Ek süre verilebilir; ancak verilecek süre üç yıllık kanuni sürenin yarısını aşamaz.</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Genel Tebliği (Hariçte İşleme-Geçici İhracat) (Seri No: 1)'e göre geçici olarak Türkiye Gümrük Bölgesi dışına çıkarılan taşıtların Gümrük Kanunu'nda belirtilen üç yıllık kanuni süre içinde yurt dışında ağır hasar görmesi, el konulması, arızalanması, sürücünün tutuklanması veya hastalanması, doğal afet ya da iç karışıklık gibi beklenmeyen hâller veya mücbir sebeplerle geri getirilememesi hâlinde, ilgilinin yazılı talebi üzerine ilgili gümrük müdürlüğünce süre uzatımı yapılır. Araç arızalanmışsa dilekçeye tamir amacıyla bakıma alındığına ilişkin belgeler, noter veya yurt dışı temsilciliklerince onaylı Türkçe tercümesiyle eklenir. İbraz edilen belgeler uygun bulunursa müracaatın kanuni süre içinde yapılıp yapılmadığına ve mücbir sebep belgesinin tarihine bakılmaksızın yeteri kadar ek süre verilir. Süre bitiminden önce başvurma koşulu Tebliğde süre uzatımı ayrıca düzenlenmeyen geçici ihracat işlemleri ile kiralama yoluyla ihracatta aranır; taşıtlar için aranmaz. Verilecek ek süre için kanuni sürenin yarısı gibi bir üst sınır da öngörülmemiştir. Bu nedenle doğru cevap A seçeneğidir. (MD Hariçte İşleme-Geçici İhracat Seri No:1 m.6/1-3, 9/4, 17/1)</w:t>
      </w:r>
    </w:p>
    <w:p>
      <w:pPr>
        <w:keepNext/>
        <w:spacing w:after="40" w:before="280"/>
      </w:pPr>
      <w:r>
        <w:rPr>
          <w:i/>
          <w:iCs/>
          <w:color w:val="B8860B"/>
          <w:sz w:val="20"/>
          <w:szCs w:val="20"/>
        </w:rPr>
        <w:t xml:space="preserve">TIR Seri No 1 8/1, 8/2</w:t>
      </w:r>
    </w:p>
    <w:p>
      <w:pPr>
        <w:keepNext/>
        <w:spacing w:after="80" w:before="200"/>
      </w:pPr>
      <w:r>
        <w:rPr>
          <w:b/>
          <w:bCs/>
        </w:rPr>
        <w:t xml:space="preserve">80- </w:t>
      </w:r>
      <w:r>
        <w:t xml:space="preserve">Gümrük Genel Tebliği (TIR İşlemleri) (Seri No: 1)'e göre TIR karnesi himayesinde eşya taşıyan üç taşıtın giriş gümrük idaresinden varış gümrük idaresine sevkinde güzergâh kat etme süresi belirlenecektir:</w:t>
      </w:r>
    </w:p>
    <w:p>
      <w:pPr>
        <w:keepNext/>
        <w:spacing w:after="40"/>
        <w:ind w:left="360"/>
      </w:pPr>
      <w:r>
        <w:t xml:space="preserve">(K) taşıtı Temmuz ayında sevk edilmektedir; taşıt ve eşya hakkında ihbar, istihbarat, şüphe veya risk verisi bulunmamakta, taşıta ATS cihazı takılmamaktadır.</w:t>
      </w:r>
    </w:p>
    <w:p>
      <w:pPr>
        <w:keepNext/>
        <w:spacing w:after="40"/>
        <w:ind w:left="360"/>
      </w:pPr>
      <w:r>
        <w:t xml:space="preserve">(L) taşıtı Ağustos ayında sevk edilmekte olup taşıta ATS cihazı takılmıştır.</w:t>
      </w:r>
    </w:p>
    <w:p>
      <w:pPr>
        <w:keepNext/>
        <w:spacing w:after="40"/>
        <w:ind w:left="360"/>
      </w:pPr>
      <w:r>
        <w:t xml:space="preserve">(M) taşıtı Kasım ayında sevk edilmektedir; Ulaştırma ve Altyapı Bakanlığınca verilen özel yük taşıma izin belgesinde 200 saatlik taşıma süresi öngörülmüştür.</w:t>
      </w:r>
    </w:p>
    <w:p>
      <w:pPr>
        <w:keepNext/>
        <w:spacing w:after="40"/>
        <w:ind w:left="360"/>
      </w:pPr>
      <w:r>
        <w:t xml:space="preserve">Buna göre taşıtlara verilecek güzergâh kat etme sürelerine ilişkin aşağıdakilerden hangisi doğrudur?</w:t>
      </w:r>
    </w:p>
    <w:p>
      <w:pPr>
        <w:keepNext/>
        <w:spacing w:after="40"/>
        <w:ind w:left="360" w:hanging="360"/>
      </w:pPr>
      <w:r>
        <w:t xml:space="preserve">A) </w:t>
      </w:r>
      <w:r>
        <w:t xml:space="preserve">(K) için azami 168 saate kadar, (L) için azami 120 saate kadar, (M) için 200 saat</w:t>
      </w:r>
    </w:p>
    <w:p>
      <w:pPr>
        <w:keepNext/>
        <w:spacing w:after="40"/>
        <w:ind w:left="360" w:hanging="360"/>
      </w:pPr>
      <w:r>
        <w:t xml:space="preserve">B) </w:t>
      </w:r>
      <w:r>
        <w:t xml:space="preserve">(K) için azami 120 saate kadar, (L) için azami 120 saate kadar, (M) için azami 168 saate kadar</w:t>
      </w:r>
    </w:p>
    <w:p>
      <w:pPr>
        <w:keepNext/>
        <w:spacing w:after="40"/>
        <w:ind w:left="360" w:hanging="360"/>
      </w:pPr>
      <w:r>
        <w:t xml:space="preserve">C) </w:t>
      </w:r>
      <w:r>
        <w:t xml:space="preserve">(K) için azami 120 saate kadar, (L) için mümkün olan en kısa süre, (M) için azami 168 saate kadar</w:t>
      </w:r>
    </w:p>
    <w:p>
      <w:pPr>
        <w:keepNext/>
        <w:spacing w:after="40"/>
        <w:ind w:left="360" w:hanging="360"/>
      </w:pPr>
      <w:r>
        <w:t xml:space="preserve">D) </w:t>
      </w:r>
      <w:r>
        <w:t xml:space="preserve">(K) için mümkün olan en kısa süre, (L) için azami 120 saate kadar, (M) için 200 saat</w:t>
      </w:r>
    </w:p>
    <w:p>
      <w:pPr>
        <w:keepNext w:val="false"/>
        <w:spacing w:after="40"/>
        <w:ind w:left="360" w:hanging="360"/>
      </w:pPr>
      <w:r>
        <w:t xml:space="preserve">E) </w:t>
      </w:r>
      <w:r>
        <w:t xml:space="preserve">(K) için azami 120 saate kadar, (L) için mümkün olan en kısa süre, (M) için 200 saat</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TIR İşlemleri Tebliği'ne göre güzergâh kat etme süresi, en uzun mesafe için Nisan–Eylül aylarında azami 120, Ekim–Mart aylarında azami 168 saate kadar belirlenir; ancak kaçakçılık ihbarı, istihbarat, kuvvetli şüphe, risk verisi bulunması veya ATS cihazı takılması durumunda mümkün olan en kısa süre verilir. Ulaştırma ve Altyapı Bakanlığınca verilen özel izin belgesi veya özel yük taşıma izin belgesindeki sürenin bu süreleri aşması hâlinde Bakanlıkça verilen süre esas alınır. Buna göre Temmuz'da sevk edilen (K) için azami 120 saat, ATS takılan (L) için mümkün olan en kısa süre, Kasım'da sevk edilen ve belgesinde 168 saati aşan süre bulunan (M) için 200 saat esas alınır. Bu nedenle doğru cevap E seçeneğidir. (MD TIR Seri No 1 8/1, 8/2)</w:t>
      </w:r>
    </w:p>
    <w:p>
      <w:pPr>
        <w:keepNext/>
        <w:spacing w:after="40" w:before="280"/>
      </w:pPr>
      <w:r>
        <w:rPr>
          <w:i/>
          <w:iCs/>
          <w:color w:val="B8860B"/>
          <w:sz w:val="20"/>
          <w:szCs w:val="20"/>
        </w:rPr>
        <w:t xml:space="preserve">GK 74, 84/1, 93/1, 108/1, 128</w:t>
      </w:r>
    </w:p>
    <w:p>
      <w:pPr>
        <w:keepNext/>
        <w:spacing w:after="80" w:before="200"/>
      </w:pPr>
      <w:r>
        <w:rPr>
          <w:b/>
          <w:bCs/>
        </w:rPr>
        <w:t xml:space="preserve">81- </w:t>
      </w:r>
      <w:r>
        <w:t xml:space="preserve">Almanya'da yerleşik (K) firmasına ait bir ölçüm cihazı, Türkiye'de düzenlenecek teknik eğitimlerde sekiz ay kullanılmak üzere getirilecek; eğitimler bitince Türkiye'de hiçbir işçilik, onarım veya montaja tabi tutulmadan Almanya'ya geri gönderilecektir. (K), cihazı Türkiye'de satmayacak ve vergilerini ödeyerek serbest dolaşıma sokmak istememektedir.</w:t>
      </w:r>
    </w:p>
    <w:p>
      <w:pPr>
        <w:keepNext/>
        <w:spacing w:after="40"/>
        <w:ind w:left="360"/>
      </w:pPr>
      <w:r>
        <w:t xml:space="preserve">4458 sayılı Gümrük Kanunu'na göre cihazın bu kullanım için tabi tutulacağı gümrük rejimi aşağıdakilerden hangisidir?</w:t>
      </w:r>
    </w:p>
    <w:p>
      <w:pPr>
        <w:keepNext/>
        <w:spacing w:after="40"/>
        <w:ind w:left="360" w:hanging="360"/>
      </w:pPr>
      <w:r>
        <w:t xml:space="preserve">A) </w:t>
      </w:r>
      <w:r>
        <w:t xml:space="preserve">Dahilde işleme rejimi</w:t>
      </w:r>
    </w:p>
    <w:p>
      <w:pPr>
        <w:keepNext/>
        <w:spacing w:after="40"/>
        <w:ind w:left="360" w:hanging="360"/>
      </w:pPr>
      <w:r>
        <w:t xml:space="preserve">B) </w:t>
      </w:r>
      <w:r>
        <w:t xml:space="preserve">Gümrük antrepo rejimi</w:t>
      </w:r>
    </w:p>
    <w:p>
      <w:pPr>
        <w:keepNext/>
        <w:spacing w:after="40"/>
        <w:ind w:left="360" w:hanging="360"/>
      </w:pPr>
      <w:r>
        <w:t xml:space="preserve">C) </w:t>
      </w:r>
      <w:r>
        <w:t xml:space="preserve">Transit rejimi</w:t>
      </w:r>
    </w:p>
    <w:p>
      <w:pPr>
        <w:keepNext/>
        <w:spacing w:after="40"/>
        <w:ind w:left="360" w:hanging="360"/>
      </w:pPr>
      <w:r>
        <w:t xml:space="preserve">D) </w:t>
      </w:r>
      <w:r>
        <w:t xml:space="preserve">Geçici ithalat rejimi</w:t>
      </w:r>
    </w:p>
    <w:p>
      <w:pPr>
        <w:keepNext w:val="false"/>
        <w:spacing w:after="40"/>
        <w:ind w:left="360" w:hanging="360"/>
      </w:pPr>
      <w:r>
        <w:t xml:space="preserve">E) </w:t>
      </w:r>
      <w:r>
        <w:t xml:space="preserve">Serbest dolaşıma giriş rejimi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4458 sayılı Gümrük Kanunu'na göre geçici ithalat rejimi; serbest dolaşıma girmemiş eşyanın ithalat vergilerinden tamamen ya da kısmen muaf olarak ve ticaret politikası önlemlerine tabi tutulmaksızın Türkiye Gümrük Bölgesi içinde kullanılması ve bu kullanım sırasındaki olağan yıpranma dışında herhangi bir değişikliğe uğramaksızın yeniden ihracına olanak sağlayan rejimdir. Olayda cihaz işlenmemekte, yalnızca kullanılıp aynı hâliyle geri gönderilmektedir. Dahilde işleme rejimi eşyanın işlem görmüş ürünlerin üretiminde kullanılmasından sonra yeniden ihracını, gümrük antrepo rejimi eşyanın bir gümrük antreposuna konulmasını, transit rejimi eşyanın gümrük gözetimi altında Türkiye Gümrük Bölgesi içindeki bir noktadan diğerine taşınmasını konu alır; serbest dolaşıma giriş ise ticaret politikası önlemlerinin uygulanması ve kanunen ödenmesi gereken vergilerin tahsili ile mümkündür. Bu nedenle doğru cevap D seçeneğidir. (MD GK 74, 84/1, 93/1, 108/1, 128)</w:t>
      </w:r>
    </w:p>
    <w:p>
      <w:pPr>
        <w:keepNext/>
        <w:spacing w:after="40" w:before="280"/>
      </w:pPr>
      <w:r>
        <w:rPr>
          <w:i/>
          <w:iCs/>
          <w:color w:val="B8860B"/>
          <w:sz w:val="20"/>
          <w:szCs w:val="20"/>
        </w:rPr>
        <w:t xml:space="preserve">GY 376/1-b; GGT Kara Taşıtları Seri 1 m.4/1-d, 8</w:t>
      </w:r>
    </w:p>
    <w:p>
      <w:pPr>
        <w:keepNext/>
        <w:spacing w:after="80" w:before="200"/>
      </w:pPr>
      <w:r>
        <w:rPr>
          <w:b/>
          <w:bCs/>
        </w:rPr>
        <w:t xml:space="preserve">82- </w:t>
      </w:r>
      <w:r>
        <w:t xml:space="preserve">Ankara'daki bir yabancı ülke büyükelçiliğinde diplomatik statüsü bulunmadan çalışmak üzere Türkiye'ye gelen (Z), ikamet ettiği ülkede adına kayıtlı kişisel kullanıma mahsus otomobilini Türkiye'ye getirmek istemektedir.</w:t>
      </w:r>
    </w:p>
    <w:p>
      <w:pPr>
        <w:keepNext/>
        <w:spacing w:after="40"/>
        <w:ind w:left="360"/>
      </w:pPr>
      <w:r>
        <w:t xml:space="preserve">1 Seri No.lu Geçici İthal Edilen Kara Taşıtlarına İlişkin Gümrük Genel Tebliği'ne göre bu taşıtın geçici ithal işlemi, teminat hükmünde olan aşağıdaki belgelerden hangisi ile yapılır?</w:t>
      </w:r>
    </w:p>
    <w:p>
      <w:pPr>
        <w:keepNext/>
        <w:spacing w:after="40"/>
        <w:ind w:left="360" w:hanging="360"/>
      </w:pPr>
      <w:r>
        <w:t xml:space="preserve">A) </w:t>
      </w:r>
      <w:r>
        <w:t xml:space="preserve">Triptik karnesi</w:t>
      </w:r>
    </w:p>
    <w:p>
      <w:pPr>
        <w:keepNext/>
        <w:spacing w:after="40"/>
        <w:ind w:left="360" w:hanging="360"/>
      </w:pPr>
      <w:r>
        <w:t xml:space="preserve">B) </w:t>
      </w:r>
      <w:r>
        <w:t xml:space="preserve">ATA karnesi</w:t>
      </w:r>
    </w:p>
    <w:p>
      <w:pPr>
        <w:keepNext/>
        <w:spacing w:after="40"/>
        <w:ind w:left="360" w:hanging="360"/>
      </w:pPr>
      <w:r>
        <w:t xml:space="preserve">C) </w:t>
      </w:r>
      <w:r>
        <w:t xml:space="preserve">Geçici giriş belgesi</w:t>
      </w:r>
    </w:p>
    <w:p>
      <w:pPr>
        <w:keepNext/>
        <w:spacing w:after="40"/>
        <w:ind w:left="360" w:hanging="360"/>
      </w:pPr>
      <w:r>
        <w:t xml:space="preserve">D) </w:t>
      </w:r>
      <w:r>
        <w:t xml:space="preserve">TIR karnesi</w:t>
      </w:r>
    </w:p>
    <w:p>
      <w:pPr>
        <w:keepNext w:val="false"/>
        <w:spacing w:after="40"/>
        <w:ind w:left="360" w:hanging="360"/>
      </w:pPr>
      <w:r>
        <w:t xml:space="preserve">E) </w:t>
      </w:r>
      <w:r>
        <w:t xml:space="preserve">Taşıt giriş-çıkış formu</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1 Seri No.lu Tebliğ'e göre Türkiye'deki elçilik, konsolosluk ve benzeri uluslararası kuruluşlarda çalışan diplomatik statüsü bulunmayan kişilerin taşıtları için, sahiplerinin beyanlarını içeren ve elçi ya da uluslararası kuruluş temsilcisinin imzalayıp Dışişleri Bakanlığının onayladığı, kişisel kullanıma mahsus kara taşıtının geçici ithal işleminin yapıldığı taahhütname ve teminat hükmündeki belge geçici giriş belgesidir. Triptik karnesi turistik amaçlı seyahatlerde getirilen taşıtlar için düzenlenir; ATA karnesi taşıma araçları hariç olmak üzere eşyanın geçici ithalinde kullanılır; TIR karnesi eşyanın transit taşımasına ilişkindir; taşıt giriş-çıkış formu ise taşıt takip programlarına kayıt yapılamadığı hâllerde düzenlenen ve teminat hükmünde olmayan bir belgedir. Bu nedenle doğru cevap C seçeneğidir. (MD GY 376/1-b; GGT Kara Taşıtları Seri 1 m.4/1-d)</w:t>
      </w:r>
    </w:p>
    <w:p>
      <w:pPr>
        <w:keepNext/>
        <w:spacing w:after="40" w:before="280"/>
      </w:pPr>
      <w:r>
        <w:rPr>
          <w:i/>
          <w:iCs/>
          <w:color w:val="B8860B"/>
          <w:sz w:val="20"/>
          <w:szCs w:val="20"/>
        </w:rPr>
        <w:t xml:space="preserve">GK 133/1-2; GY 380/3-b</w:t>
      </w:r>
    </w:p>
    <w:p>
      <w:pPr>
        <w:keepNext/>
        <w:spacing w:after="80" w:before="200"/>
      </w:pPr>
      <w:r>
        <w:rPr>
          <w:b/>
          <w:bCs/>
        </w:rPr>
        <w:t xml:space="preserve">83- </w:t>
      </w:r>
      <w:r>
        <w:t xml:space="preserve">Mülkiyeti Türkiye Gümrük Bölgesi dışında yerleşik (K) firmasına ait bir iş makinesi, kısmi muafiyet suretiyle geçici ithalat rejimine tabi tutulmuştur. Geçici ithalat beyannamesinin tescil tarihinde makine serbest dolaşıma girmiş olsaydı alınacak ithalat vergileri toplamı 200.000 TL'dir. Makine yirmi dört aydan uzun süreli bir yatırımda kullanıldığından rejime giriş gümrük idaresince süresi uzatılmış ve makine rejimde toplam 35 ay 10 gün kaldıktan sonra yeniden ihraç edilmiştir. Yeniden ihraç tarihinde vergi oranındaki artış nedeniyle aynı eşya için hesaplanacak ithalat vergileri 250.000 TL'ye yükselmiştir.</w:t>
      </w:r>
    </w:p>
    <w:p>
      <w:pPr>
        <w:keepNext/>
        <w:spacing w:after="40"/>
        <w:ind w:left="360"/>
      </w:pPr>
      <w:r>
        <w:t xml:space="preserve">4458 sayılı Gümrük Kanunu'na göre bu eşya için kısmi muafiyet kapsamında alınacak ithalat vergileri toplamı kaç TL'dir? (Faiz dikkate alınmayacaktır.)</w:t>
      </w:r>
    </w:p>
    <w:p>
      <w:pPr>
        <w:keepNext/>
        <w:spacing w:after="40"/>
        <w:ind w:left="360" w:hanging="360"/>
      </w:pPr>
      <w:r>
        <w:t xml:space="preserve">A) </w:t>
      </w:r>
      <w:r>
        <w:t xml:space="preserve">200.000</w:t>
      </w:r>
    </w:p>
    <w:p>
      <w:pPr>
        <w:keepNext/>
        <w:spacing w:after="40"/>
        <w:ind w:left="360" w:hanging="360"/>
      </w:pPr>
      <w:r>
        <w:t xml:space="preserve">B) </w:t>
      </w:r>
      <w:r>
        <w:t xml:space="preserve">210.000</w:t>
      </w:r>
    </w:p>
    <w:p>
      <w:pPr>
        <w:keepNext/>
        <w:spacing w:after="40"/>
        <w:ind w:left="360" w:hanging="360"/>
      </w:pPr>
      <w:r>
        <w:t xml:space="preserve">C) </w:t>
      </w:r>
      <w:r>
        <w:t xml:space="preserve">216.000</w:t>
      </w:r>
    </w:p>
    <w:p>
      <w:pPr>
        <w:keepNext/>
        <w:spacing w:after="40"/>
        <w:ind w:left="360" w:hanging="360"/>
      </w:pPr>
      <w:r>
        <w:t xml:space="preserve">D) </w:t>
      </w:r>
      <w:r>
        <w:t xml:space="preserve">250.000</w:t>
      </w:r>
    </w:p>
    <w:p>
      <w:pPr>
        <w:keepNext w:val="false"/>
        <w:spacing w:after="40"/>
        <w:ind w:left="360" w:hanging="360"/>
      </w:pPr>
      <w:r>
        <w:t xml:space="preserve">E) </w:t>
      </w:r>
      <w:r>
        <w:t xml:space="preserve">270.000</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4458 sayılı Gümrük Kanunu'na göre kısmi muafiyet suretiyle geçici ithalat rejimine tabi tutulan eşyadan her ay için alınacak ithalat vergileri, beyannamenin tescil tarihinde eşya serbest dolaşıma girmiş olsaydı alınacak vergiler tutarının %3'üdür ve bir aydan az süreler tam ay olarak değerlendirilir. Ancak alınacak ithalat vergileri tutarı, uygulanacak faizler hariç olmak üzere, eşyanın rejime tabi tutulduğu tarihte serbest dolaşıma girmesi hâlinde alınacak vergileri aşamaz. Aylık tutar 200.000 × %3 = 6.000 TL'dir; 35 ay 10 gün 36 ay sayılır ve 6.000 × 36 = 216.000 TL bulunur. Bu tutar 200.000 TL'lik üst sınırı aştığından alınacak vergiler 200.000 TL ile sınırlıdır. Üst sınır gözetilmeden yapılan hesap 216.000 TL'yi, kesirli ayın dikkate alınmaması 210.000 TL'yi verir; yeniden ihraç tarihindeki 250.000 TL ne aylık hesabın ne de üst sınırın esasıdır (250.000 / 270.000). Yirmi dört aydan uzun süreli yatırımlarda kullanılan eşya için yirmi dört ayı aşan süre uzatımı yapılabildiğinden sürenin uzaması hesabın yöntemini değiştirmez. Bu nedenle doğru cevap A seçeneğidir. (MD GK 133/1-2; GY 380/3-b)</w:t>
      </w:r>
    </w:p>
    <w:p>
      <w:pPr>
        <w:keepNext/>
        <w:spacing w:after="40" w:before="280"/>
      </w:pPr>
      <w:r>
        <w:rPr>
          <w:i/>
          <w:iCs/>
          <w:color w:val="B8860B"/>
          <w:sz w:val="20"/>
          <w:szCs w:val="20"/>
        </w:rPr>
        <w:t xml:space="preserve">2009/15481 s. Karar m.43/1-2</w:t>
      </w:r>
    </w:p>
    <w:p>
      <w:pPr>
        <w:keepNext/>
        <w:spacing w:after="80" w:before="200"/>
      </w:pPr>
      <w:r>
        <w:rPr>
          <w:b/>
          <w:bCs/>
        </w:rPr>
        <w:t xml:space="preserve">84- </w:t>
      </w:r>
      <w:r>
        <w:t xml:space="preserve">2009/15481 sayılı "4458 sayılı Gümrük Kanununun Bazı Maddelerinin Uygulanması Hakkında Karar"a göre geçici ithalat rejimi kapsamındaki eşyaya ilişkin olarak izin hak sahibince yapılabilecek ve yapılamayacak işlemlerle ilgili aşağıdaki ifadeler veriliyor:</w:t>
      </w:r>
    </w:p>
    <w:p>
      <w:pPr>
        <w:keepNext/>
        <w:spacing w:after="40"/>
        <w:ind w:left="360"/>
      </w:pPr>
      <w:r>
        <w:t xml:space="preserve">I. Eşya, izin süresi içinde kalmak kaydıyla Türkiye Gümrük Bölgesinde yerleşik bir kişiye kiralanabilir.</w:t>
      </w:r>
    </w:p>
    <w:p>
      <w:pPr>
        <w:keepNext/>
        <w:spacing w:after="40"/>
        <w:ind w:left="360"/>
      </w:pPr>
      <w:r>
        <w:t xml:space="preserve">II. Ticari kullanıma mahsus hava taşıtları, izin süresi içerisinde bir başka hava yolu şirketine kiralanabilir.</w:t>
      </w:r>
    </w:p>
    <w:p>
      <w:pPr>
        <w:keepNext/>
        <w:spacing w:after="40"/>
        <w:ind w:left="360"/>
      </w:pPr>
      <w:r>
        <w:t xml:space="preserve">III. Ticari kullanıma mahsus hava taşıtının bir başka hava yolu şirketine kiralanması hâlinde, rejim ihlalinden gümrük idaresine karşı kiracı şirket sorumludur.</w:t>
      </w:r>
    </w:p>
    <w:p>
      <w:pPr>
        <w:keepNext/>
        <w:spacing w:after="40"/>
        <w:ind w:left="360"/>
      </w:pPr>
      <w:r>
        <w:t xml:space="preserve">IV. Eşya ödünç verilemez ve bir başkasının kullanımına bırakılamaz.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III ve IV</w:t>
      </w:r>
    </w:p>
    <w:p>
      <w:pPr>
        <w:keepNext/>
        <w:spacing w:after="40"/>
        <w:ind w:left="360" w:hanging="360"/>
      </w:pPr>
      <w:r>
        <w:t xml:space="preserve">D) </w:t>
      </w:r>
      <w:r>
        <w:t xml:space="preserve">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2009/15481 sayılı Karar'a göre geçici ithalat rejimi kapsamındaki eşya kiralanamaz, ödünç verilemez, bir başkasının kullanımına bırakılamaz ve satılamaz; bu nedenle IV doğru, I yanlıştır (kiralama yasağı izin süresine veya kiracının yerleşik olup olmamasına bağlı değildir). Bu yasağın istisnası ticari kullanıma mahsus hava taşıtlarıdır: bunlar izin süresi içerisinde bir başka hava yolu şirketine kiralanabilir (II doğru). Ancak bu durumda rejim ihlali hâlinde gümrük idaresine karşı kiracı şirket değil izin hak sahibi sorumludur (III yanlış). Bu nedenle doğru cevap D seçeneğidir. (MD 2009/15481 s. Karar m.43)</w:t>
      </w:r>
    </w:p>
    <w:p>
      <w:pPr>
        <w:keepNext/>
        <w:spacing w:after="40" w:before="280"/>
      </w:pPr>
      <w:r>
        <w:rPr>
          <w:i/>
          <w:iCs/>
          <w:color w:val="B8860B"/>
          <w:sz w:val="20"/>
          <w:szCs w:val="20"/>
        </w:rPr>
        <w:t xml:space="preserve">GGT Kara Taşıtları Seri 1 m.19/1, 19/4-5, 26/1-a, 30/1-2</w:t>
      </w:r>
    </w:p>
    <w:p>
      <w:pPr>
        <w:keepNext/>
        <w:spacing w:after="80" w:before="200"/>
      </w:pPr>
      <w:r>
        <w:rPr>
          <w:b/>
          <w:bCs/>
        </w:rPr>
        <w:t xml:space="preserve">85- </w:t>
      </w:r>
      <w:r>
        <w:t xml:space="preserve">1 Seri No.lu Geçici İthal Edilen Kara Taşıtlarına İlişkin Gümrük Genel Tebliği'ne göre, Almanya'da ikamet eden (X)'in turistik kolaylıklardan yararlanarak geçici ithal ettiği kişisel kullanıma mahsus kara taşıtıyla ilgili aşağıdaki durumlardan hangisinde, şartların ihlali nedeniyle geçici ithal izni iptal edilerek taşıt gümrük idaresince teslim alınır?</w:t>
      </w:r>
    </w:p>
    <w:p>
      <w:pPr>
        <w:keepNext/>
        <w:spacing w:after="40"/>
        <w:ind w:left="360" w:hanging="360"/>
      </w:pPr>
      <w:r>
        <w:t xml:space="preserve">A) </w:t>
      </w:r>
      <w:r>
        <w:t xml:space="preserve">Taşıtın, Almanya'da ikamet eden eşi tarafından kullanılması</w:t>
      </w:r>
    </w:p>
    <w:p>
      <w:pPr>
        <w:keepNext/>
        <w:spacing w:after="40"/>
        <w:ind w:left="360" w:hanging="360"/>
      </w:pPr>
      <w:r>
        <w:t xml:space="preserve">B) </w:t>
      </w:r>
      <w:r>
        <w:t xml:space="preserve">Kaza nedeniyle (X) tarafından teslim edilemeyen taşıtın, yetkili olduğunu belgelendiren sigorta şirketince gümrük idaresine teslim edilmesi</w:t>
      </w:r>
    </w:p>
    <w:p>
      <w:pPr>
        <w:keepNext/>
        <w:spacing w:after="40"/>
        <w:ind w:left="360" w:hanging="360"/>
      </w:pPr>
      <w:r>
        <w:t xml:space="preserve">C) </w:t>
      </w:r>
      <w:r>
        <w:t xml:space="preserve">(X)'in öldüğünün belgelendirilmesi üzerine üçüncü şahıslar tarafından getirilen taşıtın gümrük idaresine teslim edilmesi</w:t>
      </w:r>
    </w:p>
    <w:p>
      <w:pPr>
        <w:keepNext/>
        <w:spacing w:after="40"/>
        <w:ind w:left="360" w:hanging="360"/>
      </w:pPr>
      <w:r>
        <w:t xml:space="preserve">D) </w:t>
      </w:r>
      <w:r>
        <w:t xml:space="preserve">Taşıtın çalındığının, emniyet biriminin belgesi ve cumhuriyet savcılığından alınan belgeyle ispat edilmesi</w:t>
      </w:r>
    </w:p>
    <w:p>
      <w:pPr>
        <w:keepNext w:val="false"/>
        <w:spacing w:after="40"/>
        <w:ind w:left="360" w:hanging="360"/>
      </w:pPr>
      <w:r>
        <w:t xml:space="preserve">E) </w:t>
      </w:r>
      <w:r>
        <w:t xml:space="preserve">Taşıtla birlikte giren ve belgelerinde kayıtlı olan parçalarının izinsiz olarak değiştirilmesi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1 Seri No.lu Tebliğ'e göre geçici ithaline izin verilen kişisel ve ticari kullanıma mahsus kara taşıtlarının, taşıtla birlikte giren ve belgelerinde kayıtlı olan parçalarının izinsiz olarak değiştirilmesi şartların ihlali hâllerinden biridir; bu durumda Kanun'un geçici ithalat rejimi ihlallerine ilişkin hükümleri uyarınca işlem yapılır ve geçici ithal izni iptal edilerek taşıt gümrük idaresince teslim alınır. Buna karşılık turistik kolaylıklarla getirilen taşıtı ikamet yeri Türkiye Gümrük Bölgesi dışında bulunan eşinin kullanması serbesttir; izin hak sahibinin öldüğünün belgelendirilmesi hâlinde üçüncü şahıslarca getirilen taşıt herhangi bir ceza uygulanmaksızın teslim alınır; kaza nedeniyle teslim edilemeyen taşıt yetkili olduğunu belgelendiren sigorta şirketince teslim edilebilir; çalındığı ispat edilen taşıtın vergileri aranmaz. Bu nedenle doğru cevap E seçeneğidir. (MD GGT Kara Taşıtları Seri 1 m.19, 26, 30)</w:t>
      </w:r>
    </w:p>
    <w:p>
      <w:pPr>
        <w:keepNext/>
        <w:spacing w:after="40" w:before="280"/>
      </w:pPr>
      <w:r>
        <w:rPr>
          <w:i/>
          <w:iCs/>
          <w:color w:val="B8860B"/>
          <w:sz w:val="20"/>
          <w:szCs w:val="20"/>
        </w:rPr>
        <w:t xml:space="preserve">GK 93/2-3, 96, 97/1, 103/1</w:t>
      </w:r>
    </w:p>
    <w:p>
      <w:pPr>
        <w:keepNext/>
        <w:spacing w:after="80" w:before="200"/>
      </w:pPr>
      <w:r>
        <w:rPr>
          <w:b/>
          <w:bCs/>
        </w:rPr>
        <w:t xml:space="preserve">86- </w:t>
      </w:r>
      <w:r>
        <w:t xml:space="preserve">4458 sayılı Gümrük Kanunu'na göre gümrük antreposu, antrepo işleticisi ve kullanıcısına ilişkin aşağıdakilerden hangisi doğrudur?</w:t>
      </w:r>
    </w:p>
    <w:p>
      <w:pPr>
        <w:keepNext/>
        <w:spacing w:after="40"/>
        <w:ind w:left="360" w:hanging="360"/>
      </w:pPr>
      <w:r>
        <w:t xml:space="preserve">A) </w:t>
      </w:r>
      <w:r>
        <w:t xml:space="preserve">Kullanıcı yalnızca antrepo rejimi beyanında bulunan kişidir; bu kişinin hak ve yükümlülüklerinin devredildiği kişi kullanıcı sayılmaz.</w:t>
      </w:r>
    </w:p>
    <w:p>
      <w:pPr>
        <w:keepNext/>
        <w:spacing w:after="40"/>
        <w:ind w:left="360" w:hanging="360"/>
      </w:pPr>
      <w:r>
        <w:t xml:space="preserve">B) </w:t>
      </w:r>
      <w:r>
        <w:t xml:space="preserve">Antrepo işleticisi, eşyanın gümrük antreposunda bulunduğu süre içerisinde gümrük gözetimi altında bulunmasını sağlamaktan sorumludur.</w:t>
      </w:r>
    </w:p>
    <w:p>
      <w:pPr>
        <w:keepNext/>
        <w:spacing w:after="40"/>
        <w:ind w:left="360" w:hanging="360"/>
      </w:pPr>
      <w:r>
        <w:t xml:space="preserve">C) </w:t>
      </w:r>
      <w:r>
        <w:t xml:space="preserve">Genel antrepo işletme izninde, eşyanın gümrük gözetimi altında bulunmasını sağlama yükümlülüğünün münhasıran kullanıcıya ait olduğu belirtilemez.</w:t>
      </w:r>
    </w:p>
    <w:p>
      <w:pPr>
        <w:keepNext/>
        <w:spacing w:after="40"/>
        <w:ind w:left="360" w:hanging="360"/>
      </w:pPr>
      <w:r>
        <w:t xml:space="preserve">D) </w:t>
      </w:r>
      <w:r>
        <w:t xml:space="preserve">Antrepo rejimine tabi tutulan eşya, gümrük idaresinden izin alınmaksızın geçici olarak antrepodan çıkarılabilir.</w:t>
      </w:r>
    </w:p>
    <w:p>
      <w:pPr>
        <w:keepNext w:val="false"/>
        <w:spacing w:after="40"/>
        <w:ind w:left="360" w:hanging="360"/>
      </w:pPr>
      <w:r>
        <w:t xml:space="preserve">E) </w:t>
      </w:r>
      <w:r>
        <w:t xml:space="preserve">Gümrük antreposu, yalnızca serbest dolaşıma girmiş eşyanın konulması amacıyla kurulan yerdir.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4458 sayılı Gümrük Kanunu'na göre antrepo işleticisi, gümrük antreposunda bulunduğu süre içerisinde eşyanın gümrük gözetimi altında bulunmasını sağlamaktan, muhafaza yükümlülüklerini yerine getirmekten ve izindeki özel şartlara uymaktan sorumludur; gümrük antreposu da gümrük gözetimi altında bulunan eşyanın konulması amacıyla kurulan yerdir. Kullanıcı, antrepo rejimi beyanında bulunan kişi veya bu kişinin hak ve yükümlülüklerinin devredildiği kişidir; genel antrepo işletme izninde gözetim ve muhafaza yükümlülüklerinin münhasıran kullanıcıya ait olduğu belirtilebilir; antrepo rejimine tabi eşya ancak gümrük idarelerinden izin alınarak geçici olarak antrepodan çıkarılabilir. Bu nedenle doğru cevap B seçeneğidir. (MD GK 93, 96, 97/1, 103/1)</w:t>
      </w:r>
    </w:p>
    <w:p>
      <w:pPr>
        <w:keepNext/>
        <w:spacing w:after="40" w:before="280"/>
      </w:pPr>
      <w:r>
        <w:rPr>
          <w:i/>
          <w:iCs/>
          <w:color w:val="B8860B"/>
          <w:sz w:val="20"/>
          <w:szCs w:val="20"/>
        </w:rPr>
        <w:t xml:space="preserve">GY 329/1-d, 329/3; GSM Yönetmeliği m.3/1-ç, d, ı</w:t>
      </w:r>
    </w:p>
    <w:p>
      <w:pPr>
        <w:keepNext/>
        <w:spacing w:after="80" w:before="200"/>
      </w:pPr>
      <w:r>
        <w:rPr>
          <w:b/>
          <w:bCs/>
        </w:rPr>
        <w:t xml:space="preserve">87- </w:t>
      </w:r>
      <w:r>
        <w:t xml:space="preserve">Gümrük Yönetmeliği ve Gümrüksüz Satış Mağazaları Yönetmeliğine göre aşağıdakilerden hangisi özel antrepo sayılan yerlerden biri değildir?</w:t>
      </w:r>
    </w:p>
    <w:p>
      <w:pPr>
        <w:keepNext/>
        <w:spacing w:after="40"/>
        <w:ind w:left="360" w:hanging="360"/>
      </w:pPr>
      <w:r>
        <w:t xml:space="preserve">A) </w:t>
      </w:r>
      <w:r>
        <w:t xml:space="preserve">İzin hak sahibinin depolama yerinin antrepo addedildiği E tipi antrepolar</w:t>
      </w:r>
    </w:p>
    <w:p>
      <w:pPr>
        <w:keepNext/>
        <w:spacing w:after="40"/>
        <w:ind w:left="360" w:hanging="360"/>
      </w:pPr>
      <w:r>
        <w:t xml:space="preserve">B) </w:t>
      </w:r>
      <w:r>
        <w:t xml:space="preserve">Aynı firmanın çeşitli yerlerdeki gümrüksüz satış mağazalarının stok ihtiyacını karşılamak amacıyla eşya konulan depolar</w:t>
      </w:r>
    </w:p>
    <w:p>
      <w:pPr>
        <w:keepNext/>
        <w:spacing w:after="40"/>
        <w:ind w:left="360" w:hanging="360"/>
      </w:pPr>
      <w:r>
        <w:t xml:space="preserve">C) </w:t>
      </w:r>
      <w:r>
        <w:t xml:space="preserve">Yolculara uçak içinde satılmak üzere, yalnızca yabancı ülkelere sefer yapan uçaklara eşya teslimi için açılan uçakta satış mağazaları</w:t>
      </w:r>
    </w:p>
    <w:p>
      <w:pPr>
        <w:keepNext/>
        <w:spacing w:after="40"/>
        <w:ind w:left="360" w:hanging="360"/>
      </w:pPr>
      <w:r>
        <w:t xml:space="preserve">D) </w:t>
      </w:r>
      <w:r>
        <w:t xml:space="preserve">Posta idaresinin sorumluluğu ve gümrüğün denetlemesi altında yabancı menşeli kolilerin konulması için ayrılmış kapalı yerler</w:t>
      </w:r>
    </w:p>
    <w:p>
      <w:pPr>
        <w:keepNext w:val="false"/>
        <w:spacing w:after="40"/>
        <w:ind w:left="360" w:hanging="360"/>
      </w:pPr>
      <w:r>
        <w:t xml:space="preserve">E) </w:t>
      </w:r>
      <w:r>
        <w:t xml:space="preserve">Türk boğazlarından transit geçen gemilere kumanya olarak satış yapmak üzere açılan gemilere satış mağazaları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E tipi antrepo, işleticisi ve kullanıcısının aynı kişi olduğu ve izin hak sahibinin depolama yerinin antrepo addedildiği özel antrepo tipidir. Gümrüksüz Satış Mağazaları Yönetmeliği'ne göre gümrüksüz satış mağazalarının stok ihtiyacını karşılamak amacıyla eşya konulan depolar, uçakta satış mağazaları ve gemilere satış mağazaları da özel antrepo sayılan yerlerdir. Buna karşılık posta idaresinin sorumluluğu ve gümrüğün denetlemesi altında yabancı menşeli kolilerin konulması için ayrılmış kapalı yerler genel antrepo sayılır. Bu nedenle doğru cevap D seçeneğidir. (MD GY 329/1-d, 329/3; GSM Yönetmeliği m.3/1)</w:t>
      </w:r>
    </w:p>
    <w:p>
      <w:pPr>
        <w:keepNext/>
        <w:spacing w:after="40" w:before="280"/>
      </w:pPr>
      <w:r>
        <w:rPr>
          <w:i/>
          <w:iCs/>
          <w:color w:val="B8860B"/>
          <w:sz w:val="20"/>
          <w:szCs w:val="20"/>
        </w:rPr>
        <w:t xml:space="preserve">GY 527/2, 527/5-6</w:t>
      </w:r>
    </w:p>
    <w:p>
      <w:pPr>
        <w:keepNext/>
        <w:spacing w:after="80" w:before="200"/>
      </w:pPr>
      <w:r>
        <w:rPr>
          <w:b/>
          <w:bCs/>
        </w:rPr>
        <w:t xml:space="preserve">88- </w:t>
      </w:r>
      <w:r>
        <w:t xml:space="preserve">Antrepo işleticisi (K) Anonim Şirketinin, her biri 2.500 m² alana sahip beş gümrük antreposu bulunmaktadır. Antrepolardan üçü (M) Gümrük ve Dış Ticaret Bölge Müdürlüğü, ikisi (N) Gümrük ve Dış Ticaret Bölge Müdürlüğü bağlantısı gümrük müdürlüklerinin denetimindedir; şirket merkezi ise (P) Bölge Müdürlüğünün bağlı olduğu ildedir. (K), beş antreposunun tamamı için yaygın götürü teminat vermek istemektedir.</w:t>
      </w:r>
    </w:p>
    <w:p>
      <w:pPr>
        <w:keepNext/>
        <w:spacing w:after="40"/>
        <w:ind w:left="360"/>
      </w:pPr>
      <w:r>
        <w:t xml:space="preserve">Bir antrepo için götürü teminatın ilk 1.000 m² için 3.000.000 TL, sonraki her 1.000 m² için 1.000.000 TL olarak hesaplandığı dikkate alındığında, Gümrük Yönetmeliği'ne göre (K)'nın vermesi yeterli olan yaygın götürü teminat tutarı ve başvuru yapacağı merci aşağıdakilerden hangisinde birlikte doğru verilmiştir?</w:t>
      </w:r>
    </w:p>
    <w:p>
      <w:pPr>
        <w:keepNext/>
        <w:spacing w:after="40"/>
        <w:ind w:left="360" w:hanging="360"/>
      </w:pPr>
      <w:r>
        <w:t xml:space="preserve">A) </w:t>
      </w:r>
      <w:r>
        <w:t xml:space="preserve">18.750.000 TL – (M) Bölge Müdürlüğü</w:t>
      </w:r>
    </w:p>
    <w:p>
      <w:pPr>
        <w:keepNext/>
        <w:spacing w:after="40"/>
        <w:ind w:left="360" w:hanging="360"/>
      </w:pPr>
      <w:r>
        <w:t xml:space="preserve">B) </w:t>
      </w:r>
      <w:r>
        <w:t xml:space="preserve">25.000.000 TL – (M) Bölge Müdürlüğü</w:t>
      </w:r>
    </w:p>
    <w:p>
      <w:pPr>
        <w:keepNext/>
        <w:spacing w:after="40"/>
        <w:ind w:left="360" w:hanging="360"/>
      </w:pPr>
      <w:r>
        <w:t xml:space="preserve">C) </w:t>
      </w:r>
      <w:r>
        <w:t xml:space="preserve">18.750.000 TL – (P) Bölge Müdürlüğü</w:t>
      </w:r>
    </w:p>
    <w:p>
      <w:pPr>
        <w:keepNext/>
        <w:spacing w:after="40"/>
        <w:ind w:left="360" w:hanging="360"/>
      </w:pPr>
      <w:r>
        <w:t xml:space="preserve">D) </w:t>
      </w:r>
      <w:r>
        <w:t xml:space="preserve">16.875.000 TL – (M) Bölge Müdürlüğü</w:t>
      </w:r>
    </w:p>
    <w:p>
      <w:pPr>
        <w:keepNext w:val="false"/>
        <w:spacing w:after="40"/>
        <w:ind w:left="360" w:hanging="360"/>
      </w:pPr>
      <w:r>
        <w:t xml:space="preserve">E) </w:t>
      </w:r>
      <w:r>
        <w:t xml:space="preserve">22.500.000 TL – Antrepoların bağlı olduğu gümrük müdürlükleri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götürü teminat her bir antrepo için ilk 1.000 m² için 3.000.000 TL, sonraki her 1.000 m² için 1.000.000 TL olarak hesaplanır ve 1.000 m²'nin altındaki artışlar 1.000 m²'ye tamamlanır. 2.500 m²'lik bir antrepoda ilk 1.000 m²'den sonra kalan 1.500 m², 2.000 m²'ye tamamlanır: 3.000.000 + 2 × 1.000.000 = 5.000.000 TL; beş antrepo için toplam 25.000.000 TL'dir. Yaygın götürü teminatın kullanılacağı antrepo sayısı 5 ve üzeri olduğunda hesaplanan götürü teminatların toplam tutarının %75'i kadar yaygın götürü teminat verilebilir: 25.000.000 × %75 = 18.750.000 TL. Antrepolar birden fazla bölge müdürlüğü bağlantısı gümrük müdürlüğü denetiminde olduğundan başvuru, işleticinin en fazla antreposunun bulunduğu (M) Bölge Müdürlüğüne yapılır; şirket merkezinin bulunduğu ilin bölge müdürlüğü ancak bu şekilde belirleme yapılamadığında yetkilidir. Küsuratın tamamlanmaması (16.875.000) veya %75 indiriminin uygulanmaması (25.000.000) hatalıdır. Bu nedenle doğru cevap A seçeneğidir. (MD GY 527/2, 527/5-6)</w:t>
      </w:r>
    </w:p>
    <w:p>
      <w:pPr>
        <w:keepNext/>
        <w:spacing w:after="40" w:before="280"/>
      </w:pPr>
      <w:r>
        <w:rPr>
          <w:i/>
          <w:iCs/>
          <w:color w:val="B8860B"/>
          <w:sz w:val="20"/>
          <w:szCs w:val="20"/>
        </w:rPr>
        <w:t xml:space="preserve">GK 155/4; GY 424</w:t>
      </w:r>
    </w:p>
    <w:p>
      <w:pPr>
        <w:keepNext/>
        <w:spacing w:after="80" w:before="200"/>
      </w:pPr>
      <w:r>
        <w:rPr>
          <w:b/>
          <w:bCs/>
        </w:rPr>
        <w:t xml:space="preserve">89- </w:t>
      </w:r>
      <w:r>
        <w:t xml:space="preserve">Gümrük Yönetmeliği'ne göre Gümrük Statü Belgesine ilişkin aşağıdakilerden hangisi yanlıştır?</w:t>
      </w:r>
    </w:p>
    <w:p>
      <w:pPr>
        <w:keepNext/>
        <w:spacing w:after="40"/>
        <w:ind w:left="360" w:hanging="360"/>
      </w:pPr>
      <w:r>
        <w:t xml:space="preserve">A) </w:t>
      </w:r>
      <w:r>
        <w:t xml:space="preserve">Serbest dolaşımdaki eşyanın serbest bölgeden Avrupa Birliğine gönderilmesinde düzenlenecek A.TR Dolaşım Belgesi için tevsik edici belge işlevi görür.</w:t>
      </w:r>
    </w:p>
    <w:p>
      <w:pPr>
        <w:keepNext/>
        <w:spacing w:after="40"/>
        <w:ind w:left="360" w:hanging="360"/>
      </w:pPr>
      <w:r>
        <w:t xml:space="preserve">B) </w:t>
      </w:r>
      <w:r>
        <w:t xml:space="preserve">Yükümlü tarafından doldurularak gümrük ve yükümlü nüshaları olmak üzere iki nüsha düzenlenir ve gümrük idaresince onaylanır.</w:t>
      </w:r>
    </w:p>
    <w:p>
      <w:pPr>
        <w:keepNext/>
        <w:spacing w:after="40"/>
        <w:ind w:left="360" w:hanging="360"/>
      </w:pPr>
      <w:r>
        <w:t xml:space="preserve">C) </w:t>
      </w:r>
      <w:r>
        <w:t xml:space="preserve">Serbest bölgeye girişte aynı belge kapsamında serbest dolaşımda bulunan ve bulunmayan eşyanın birlikte gelmesi hâlinde, her kısım için ayrı ayrı düzenlenir.</w:t>
      </w:r>
    </w:p>
    <w:p>
      <w:pPr>
        <w:keepNext/>
        <w:spacing w:after="40"/>
        <w:ind w:left="360" w:hanging="360"/>
      </w:pPr>
      <w:r>
        <w:t xml:space="preserve">D) </w:t>
      </w:r>
      <w:r>
        <w:t xml:space="preserve">Çalınması veya zayi edilmesi hâlinde, ilgilinin yazılı talebi üzerine tasdikli bir örneği gümrük idaresince verilir.</w:t>
      </w:r>
    </w:p>
    <w:p>
      <w:pPr>
        <w:keepNext w:val="false"/>
        <w:spacing w:after="40"/>
        <w:ind w:left="360" w:hanging="360"/>
      </w:pPr>
      <w:r>
        <w:t xml:space="preserve">E) </w:t>
      </w:r>
      <w:r>
        <w:t xml:space="preserve">Serbest bölgeye konulmuş eşyanın menşeini kanıtlamak amacıyla gümrük idaresince re'sen düzenlenir.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Gümrük Statü Belgesi, ilgilinin talebi üzerine gümrük idarelerince serbest bölgeye konulmuş eşyanın gümrük statüsünü (serbest dolaşımda olup olmadığını) onaylayan belgedir; menşe ispat belgesi değildir ve re'sen değil talep üzerine düzenlenir. Belge; serbest dolaşım hakkını kazanmış eşyanın serbest bölgeden Avrupa Birliğine ihracında A.TR Dolaşım Belgesi düzenlenmesinde tevsik edici belge olarak kullanılır, yükümlüce doldurularak iki nüsha düzenlenip gümrükçe onaylanır, serbest bölgeye girişte aynı belge kapsamında farklı statüdeki eşya birlikte geldiğinde her kısım için ayrı düzenlenir, çalınma veya zayi hâlinde talep üzerine tasdikli örneği verilir. Bu nedenle doğru cevap E seçeneğidir. (MD GK 155/4; GY 424)</w:t>
      </w:r>
    </w:p>
    <w:p>
      <w:pPr>
        <w:keepNext/>
        <w:spacing w:after="40" w:before="280"/>
      </w:pPr>
      <w:r>
        <w:rPr>
          <w:i/>
          <w:iCs/>
          <w:color w:val="B8860B"/>
          <w:sz w:val="20"/>
          <w:szCs w:val="20"/>
        </w:rPr>
        <w:t xml:space="preserve">GSM Yönetmeliği m.8/2</w:t>
      </w:r>
    </w:p>
    <w:p>
      <w:pPr>
        <w:keepNext/>
        <w:spacing w:after="80" w:before="200"/>
      </w:pPr>
      <w:r>
        <w:rPr>
          <w:b/>
          <w:bCs/>
        </w:rPr>
        <w:t xml:space="preserve">90- </w:t>
      </w:r>
      <w:r>
        <w:t xml:space="preserve">Gümrüksüz Satış Mağazaları Yönetmeliği'ne göre mağaza ve depo açma izni verilenlerin, izin yazısının kendilerine tebliğ tarihini izleyen günden itibaren ……… içinde faaliyete geçmeleri gerekir. Mücbir sebep ve beklenmeyen hâller dışında bu süre içinde faaliyete geçilmemesi hâlinde ……… .</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altı ay – verilen izin iptal edilir ve alınan teminat iade edilir</w:t>
      </w:r>
    </w:p>
    <w:p>
      <w:pPr>
        <w:keepNext/>
        <w:spacing w:after="40"/>
        <w:ind w:left="360" w:hanging="360"/>
      </w:pPr>
      <w:r>
        <w:t xml:space="preserve">B) </w:t>
      </w:r>
      <w:r>
        <w:t xml:space="preserve">altı ay – verilen izin iptal edilir ve alınan teminat irat kaydedilir</w:t>
      </w:r>
    </w:p>
    <w:p>
      <w:pPr>
        <w:keepNext/>
        <w:spacing w:after="40"/>
        <w:ind w:left="360" w:hanging="360"/>
      </w:pPr>
      <w:r>
        <w:t xml:space="preserve">C) </w:t>
      </w:r>
      <w:r>
        <w:t xml:space="preserve">üç ay – verilen izin iptal edilir ve alınan teminat iade edilir</w:t>
      </w:r>
    </w:p>
    <w:p>
      <w:pPr>
        <w:keepNext/>
        <w:spacing w:after="40"/>
        <w:ind w:left="360" w:hanging="360"/>
      </w:pPr>
      <w:r>
        <w:t xml:space="preserve">D) </w:t>
      </w:r>
      <w:r>
        <w:t xml:space="preserve">bir yıl – Genel Müdürlükçe bir defaya mahsus ek süre verilir</w:t>
      </w:r>
    </w:p>
    <w:p>
      <w:pPr>
        <w:keepNext w:val="false"/>
        <w:spacing w:after="40"/>
        <w:ind w:left="360" w:hanging="360"/>
      </w:pPr>
      <w:r>
        <w:t xml:space="preserve">E) </w:t>
      </w:r>
      <w:r>
        <w:t xml:space="preserve">üç ay – faaliyete geçilinceye kadar mağazaya eşya girişi durdurulur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Gümrüksüz Satış Mağazaları Yönetmeliği'ne göre mağaza ve depo açma izni verilenlerin, izin yazısının kendilerine tebliğ tarihini izleyen günden itibaren altı ay içinde faaliyete geçmeleri gerekir. Mücbir sebep ve beklenmeyen hâller dışında bu süre içinde faaliyete geçilmemesi hâlinde verilen izin iptal edilir ve alınan teminat iade edilir; ilgililer mağaza ve depo açmak için yeniden başvuru yapabilir. Teminatın irat kaydedilmesi, üç aylık süre veya ek süre verilmesi bu hükümde yer almaz. Bu nedenle doğru cevap A seçeneğidir. (MD GSM Yönetmeliği m.8/2)</w:t>
      </w:r>
    </w:p>
    <w:p>
      <w:pPr>
        <w:keepNext/>
        <w:spacing w:after="40" w:before="280"/>
      </w:pPr>
      <w:r>
        <w:rPr>
          <w:i/>
          <w:iCs/>
          <w:color w:val="B8860B"/>
          <w:sz w:val="20"/>
          <w:szCs w:val="20"/>
        </w:rPr>
        <w:t xml:space="preserve">GK 231/5; GY 580/A</w:t>
      </w:r>
    </w:p>
    <w:p>
      <w:pPr>
        <w:keepNext/>
        <w:spacing w:after="80" w:before="200"/>
      </w:pPr>
      <w:r>
        <w:rPr>
          <w:b/>
          <w:bCs/>
        </w:rPr>
        <w:t xml:space="preserve">91- </w:t>
      </w:r>
      <w:r>
        <w:t xml:space="preserve">Gümrük Yönetmeliğine göre, gümrük idaresince yükümlüye yazı ile yanlış izahat verilmiş olması nedeniyle idari para cezası ve faiz uygulanmaması için aranan şartlardan biri aşağıdakilerden hangisi değildir?</w:t>
      </w:r>
    </w:p>
    <w:p>
      <w:pPr>
        <w:keepNext/>
        <w:spacing w:after="40"/>
        <w:ind w:left="360" w:hanging="360"/>
      </w:pPr>
      <w:r>
        <w:t xml:space="preserve">A) </w:t>
      </w:r>
      <w:r>
        <w:t xml:space="preserve">Yükümlünün bu konuda yazılı talebinin bulunması</w:t>
      </w:r>
    </w:p>
    <w:p>
      <w:pPr>
        <w:keepNext/>
        <w:spacing w:after="40"/>
        <w:ind w:left="360" w:hanging="360"/>
      </w:pPr>
      <w:r>
        <w:t xml:space="preserve">B) </w:t>
      </w:r>
      <w:r>
        <w:t xml:space="preserve">Talebin tarife ve menşe tespitine ilişkin olması</w:t>
      </w:r>
    </w:p>
    <w:p>
      <w:pPr>
        <w:keepNext/>
        <w:spacing w:after="40"/>
        <w:ind w:left="360" w:hanging="360"/>
      </w:pPr>
      <w:r>
        <w:t xml:space="preserve">C) </w:t>
      </w:r>
      <w:r>
        <w:t xml:space="preserve">Talebin somut bir olaya dayanması</w:t>
      </w:r>
    </w:p>
    <w:p>
      <w:pPr>
        <w:keepNext/>
        <w:spacing w:after="40"/>
        <w:ind w:left="360" w:hanging="360"/>
      </w:pPr>
      <w:r>
        <w:t xml:space="preserve">D) </w:t>
      </w:r>
      <w:r>
        <w:t xml:space="preserve">Talep konusu işlemin yargıya intikal etmemiş olması</w:t>
      </w:r>
    </w:p>
    <w:p>
      <w:pPr>
        <w:keepNext w:val="false"/>
        <w:spacing w:after="40"/>
        <w:ind w:left="360" w:hanging="360"/>
      </w:pPr>
      <w:r>
        <w:t xml:space="preserve">E) </w:t>
      </w:r>
      <w:r>
        <w:t xml:space="preserve">Talebin başkalarının işlemlerine ilişkin olmaması</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gümrük idaresi tarafından yükümlüye yazı ile yanlış izahat verilmiş olması hâlinde idari para cezası ve faiz uygulanmaz. Gümrük Yönetmeliği bu sonucun doğması için yükümlünün yazılı talebinin bulunması, talebin gerekli ve yeterli bilgileri içermesi, başkalarının işlemlerine ilişkin olmaması, talep konusu işlemin yargıya intikal etmemiş olması, talep konusu hakkında araştırma, inceleme veya soruşturma bulunmaması, talebin somut bir olaya dayanması, işlemin sonuçlanmamış olması, talebin tarife ve menşe tespitine ilişkin olmaması ve gümrük idaresinde yürütülen bir işleme ilişkin olmaması şartlarını arar; bağlayıcı tarife ve menşe bilgisine ilişkin talepler de bu kapsamda değerlendirilmez. Dolayısıyla talebin tarife ve menşe tespitine ilişkin olması bir şart değil, aksine izahat hükmünün uygulanmasını engelleyen bir durumdur. Bu nedenle doğru cevap B seçeneğidir. (MD GK 231/5; GY 580/A)</w:t>
      </w:r>
    </w:p>
    <w:p>
      <w:pPr>
        <w:keepNext/>
        <w:spacing w:after="40" w:before="280"/>
      </w:pPr>
      <w:r>
        <w:rPr>
          <w:i/>
          <w:iCs/>
          <w:color w:val="B8860B"/>
          <w:sz w:val="20"/>
          <w:szCs w:val="20"/>
        </w:rPr>
        <w:t xml:space="preserve">GK 238/1-a</w:t>
      </w:r>
    </w:p>
    <w:p>
      <w:pPr>
        <w:keepNext/>
        <w:spacing w:after="80" w:before="200"/>
      </w:pPr>
      <w:r>
        <w:rPr>
          <w:b/>
          <w:bCs/>
        </w:rPr>
        <w:t xml:space="preserve">92- </w:t>
      </w:r>
      <w:r>
        <w:t xml:space="preserve">(K) firmasının geçici ithalat rejimi kapsamında Türkiye Gümrük Bölgesine getirdiği eşyaya ilişkin rejim hükümlerini ihlal ettiği tespit edilmiştir. Eşya özel kullanıma mahsus taşıt değildir; ihlal, süre aşımı, süresi içinde gümrükçe onaylanmış bir işleme tabi tutmama veya gümrük idaresine bilgi vermeden çıkarma niteliğinde değildir. Eşyanın gümrüklenmiş değeri 500.000 TL, gümrük vergileri toplamı 100.000 TL'dir.</w:t>
      </w:r>
    </w:p>
    <w:p>
      <w:pPr>
        <w:keepNext/>
        <w:spacing w:after="40"/>
        <w:ind w:left="360"/>
      </w:pPr>
      <w:r>
        <w:t xml:space="preserve">4458 sayılı Gümrük Kanununa göre (K) firmasına verilecek idari para cezası kaç TL'dir?</w:t>
      </w:r>
    </w:p>
    <w:p>
      <w:pPr>
        <w:keepNext/>
        <w:spacing w:after="40"/>
        <w:ind w:left="360" w:hanging="360"/>
      </w:pPr>
      <w:r>
        <w:t xml:space="preserve">A) </w:t>
      </w:r>
      <w:r>
        <w:t xml:space="preserve">25.000</w:t>
      </w:r>
    </w:p>
    <w:p>
      <w:pPr>
        <w:keepNext/>
        <w:spacing w:after="40"/>
        <w:ind w:left="360" w:hanging="360"/>
      </w:pPr>
      <w:r>
        <w:t xml:space="preserve">B) </w:t>
      </w:r>
      <w:r>
        <w:t xml:space="preserve">200.000</w:t>
      </w:r>
    </w:p>
    <w:p>
      <w:pPr>
        <w:keepNext/>
        <w:spacing w:after="40"/>
        <w:ind w:left="360" w:hanging="360"/>
      </w:pPr>
      <w:r>
        <w:t xml:space="preserve">C) </w:t>
      </w:r>
      <w:r>
        <w:t xml:space="preserve">300.000</w:t>
      </w:r>
    </w:p>
    <w:p>
      <w:pPr>
        <w:keepNext/>
        <w:spacing w:after="40"/>
        <w:ind w:left="360" w:hanging="360"/>
      </w:pPr>
      <w:r>
        <w:t xml:space="preserve">D) </w:t>
      </w:r>
      <w:r>
        <w:t xml:space="preserve">1.000.000</w:t>
      </w:r>
    </w:p>
    <w:p>
      <w:pPr>
        <w:keepNext w:val="false"/>
        <w:spacing w:after="40"/>
        <w:ind w:left="360" w:hanging="360"/>
      </w:pPr>
      <w:r>
        <w:t xml:space="preserve">E) </w:t>
      </w:r>
      <w:r>
        <w:t xml:space="preserve">2.000.000</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dahilde işleme rejimi, gümrük kontrolü altında işleme rejimi ile geçici ithalat rejimine ilişkin hükümlerin ihlali hâlinde (Kanunda ayrıca düzenlenen süre aşımı ve bilgi vermeden çıkarma gibi usulsüzlük hâlleri hariç) eşyanın gümrüklenmiş değerinin iki katı idari para cezası verilir: 2 × 500.000 = 1.000.000 TL. Cezayı gümrük vergileri üzerinden iki kat (200.000) veya vergi kaybı cezalarındaki gibi üç kat (300.000) hesaplamak, tam muafiyetle geçici ithal edilen özel kullanıma mahsus taşıtlara özgü vergilerin dörtte biri oranını (25.000) uygulamak ya da ithali yasak eşyaya özgü gümrüklenmiş değerin dört katı oranını (2.000.000) kullanmak hatalıdır. Bu nedenle doğru cevap D seçeneğidir. (MD GK 238/1-a)</w:t>
      </w:r>
    </w:p>
    <w:p>
      <w:pPr>
        <w:keepNext/>
        <w:spacing w:after="40" w:before="280"/>
      </w:pPr>
      <w:r>
        <w:rPr>
          <w:i/>
          <w:iCs/>
          <w:color w:val="B8860B"/>
          <w:sz w:val="20"/>
          <w:szCs w:val="20"/>
        </w:rPr>
        <w:t xml:space="preserve">GK 241/3-j</w:t>
      </w:r>
    </w:p>
    <w:p>
      <w:pPr>
        <w:keepNext/>
        <w:spacing w:after="80" w:before="200"/>
      </w:pPr>
      <w:r>
        <w:rPr>
          <w:b/>
          <w:bCs/>
        </w:rPr>
        <w:t xml:space="preserve">93- </w:t>
      </w:r>
      <w:r>
        <w:t xml:space="preserve">(M) firmasının kaçakçılık suçu oluşturmayan üç ayrı ihracat işleminde, beyan ve eki belgelerde gösterilen miktar ile fiilen ihraç edilen miktar arasında aşağıdaki farklılıklar tespit edilmiştir:</w:t>
      </w:r>
    </w:p>
    <w:p>
      <w:pPr>
        <w:keepNext/>
        <w:spacing w:after="40"/>
        <w:ind w:left="360"/>
      </w:pPr>
      <w:r>
        <w:t xml:space="preserve">- Birinci işlem: Beyan edilen 2.000 kg, fiilî miktar 2.180 kg</w:t>
      </w:r>
    </w:p>
    <w:p>
      <w:pPr>
        <w:keepNext/>
        <w:spacing w:after="40"/>
        <w:ind w:left="360"/>
      </w:pPr>
      <w:r>
        <w:t xml:space="preserve">- İkinci işlem: Beyan edilen 5.000 kg, fiilî miktar 5.500 kg</w:t>
      </w:r>
    </w:p>
    <w:p>
      <w:pPr>
        <w:keepNext/>
        <w:spacing w:after="40"/>
        <w:ind w:left="360"/>
      </w:pPr>
      <w:r>
        <w:t xml:space="preserve">- Üçüncü işlem: Beyan edilen 4.000 kg, fiilî miktar 4.480 kg</w:t>
      </w:r>
    </w:p>
    <w:p>
      <w:pPr>
        <w:keepNext/>
        <w:spacing w:after="40"/>
        <w:ind w:left="360"/>
      </w:pPr>
      <w:r>
        <w:t xml:space="preserve">4458 sayılı Gümrük Kanununa göre hangi işlem veya işlemler için usulsüzlük cezası, Kanunda belirtilen temel tutarın iki katı olarak uygulanır?</w:t>
      </w:r>
    </w:p>
    <w:p>
      <w:pPr>
        <w:keepNext/>
        <w:spacing w:after="40"/>
        <w:ind w:left="360" w:hanging="360"/>
      </w:pPr>
      <w:r>
        <w:t xml:space="preserve">A) </w:t>
      </w:r>
      <w:r>
        <w:t xml:space="preserve">Yalnız ikinci işlem</w:t>
      </w:r>
    </w:p>
    <w:p>
      <w:pPr>
        <w:keepNext/>
        <w:spacing w:after="40"/>
        <w:ind w:left="360" w:hanging="360"/>
      </w:pPr>
      <w:r>
        <w:t xml:space="preserve">B) </w:t>
      </w:r>
      <w:r>
        <w:t xml:space="preserve">İkinci ve üçüncü işlemler</w:t>
      </w:r>
    </w:p>
    <w:p>
      <w:pPr>
        <w:keepNext/>
        <w:spacing w:after="40"/>
        <w:ind w:left="360" w:hanging="360"/>
      </w:pPr>
      <w:r>
        <w:t xml:space="preserve">C) </w:t>
      </w:r>
      <w:r>
        <w:t xml:space="preserve">Yalnız üçüncü işlem</w:t>
      </w:r>
    </w:p>
    <w:p>
      <w:pPr>
        <w:keepNext/>
        <w:spacing w:after="40"/>
        <w:ind w:left="360" w:hanging="360"/>
      </w:pPr>
      <w:r>
        <w:t xml:space="preserve">D) </w:t>
      </w:r>
      <w:r>
        <w:t xml:space="preserve">Birinci ve üçüncü işlemler</w:t>
      </w:r>
    </w:p>
    <w:p>
      <w:pPr>
        <w:keepNext w:val="false"/>
        <w:spacing w:after="40"/>
        <w:ind w:left="360" w:hanging="360"/>
      </w:pPr>
      <w:r>
        <w:t xml:space="preserve">E) </w:t>
      </w:r>
      <w:r>
        <w:t xml:space="preserve">Birinci, ikinci ve üçüncü işlemler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Kaçakçılıkla Mücadele Kanunu hükümleri saklı kalmak kaydıyla, ihraç eşyasının yapılan beyan ve eki belgelere göre miktar veya cinsinde %10'dan fazla farklılık çıkması hâlinde usulsüzlük cezası iki kat uygulanır. Birinci işlemde fark 180/2.000 = %9, ikinci işlemde 500/5.000 = tam %10'dur; her ikisi de '%10'dan fazla' eşiğini aşmaz. Üçüncü işlemde fark 480/4.000 = %12 olup eşik aşılmıştır. Tam %10'luk farkı eşiğe dahil etmek sorunun tuzağıdır. Bu nedenle doğru cevap C seçeneğidir. (MD GK 241/3-j)</w:t>
      </w:r>
    </w:p>
    <w:p>
      <w:pPr>
        <w:keepNext/>
        <w:spacing w:after="40" w:before="280"/>
      </w:pPr>
      <w:r>
        <w:rPr>
          <w:i/>
          <w:iCs/>
          <w:color w:val="B8860B"/>
          <w:sz w:val="20"/>
          <w:szCs w:val="20"/>
        </w:rPr>
        <w:t xml:space="preserve">GK 231/2, 231/4, 232/2, 232/3, 197/2</w:t>
      </w:r>
    </w:p>
    <w:p>
      <w:pPr>
        <w:keepNext/>
        <w:spacing w:after="80" w:before="200"/>
      </w:pPr>
      <w:r>
        <w:rPr>
          <w:b/>
          <w:bCs/>
        </w:rPr>
        <w:t xml:space="preserve">94- </w:t>
      </w:r>
      <w:r>
        <w:t xml:space="preserve">4458 sayılı Gümrük Kanununun idari yaptırımlara ilişkin genel hükümleriyle ilgili olarak;</w:t>
      </w:r>
    </w:p>
    <w:p>
      <w:pPr>
        <w:keepNext/>
        <w:spacing w:after="40"/>
        <w:ind w:left="360"/>
      </w:pPr>
      <w:r>
        <w:t xml:space="preserve">I. Gümrük vergileri alacağına bağlı idari para cezalarının zamanaşımı ilgili gümrük vergilerinin zamanaşımına tabi olduğundan, bu cezalara ilişkin tebligat kural olarak gümrük yükümlülüğünün doğduğu tarihten itibaren üç yıl içinde yapılır.</w:t>
      </w:r>
    </w:p>
    <w:p>
      <w:pPr>
        <w:keepNext/>
        <w:spacing w:after="40"/>
        <w:ind w:left="360"/>
      </w:pPr>
      <w:r>
        <w:t xml:space="preserve">II. Mülkiyetinin kamuya geçirilmesine karar verilen eşyanın bulunamaması hâlinde kaim değer olarak eşyanın CIF kıymetinin kamuya geçirilmesine karar verilir.</w:t>
      </w:r>
    </w:p>
    <w:p>
      <w:pPr>
        <w:keepNext/>
        <w:spacing w:after="40"/>
        <w:ind w:left="360"/>
      </w:pPr>
      <w:r>
        <w:t xml:space="preserve">III. Konusu ve yükümlüsü aynı olan ve aralarında maddi veya hukuki yönden bağlılık bulunan birden fazla beyannameye ilişkin gümrük vergileri ve para cezaları için her beyanname adına ayrı tahakkuk ve ceza kararı düzenlenmesi zorunludur.</w:t>
      </w:r>
    </w:p>
    <w:p>
      <w:pPr>
        <w:keepNext/>
        <w:spacing w:after="40"/>
        <w:ind w:left="360"/>
      </w:pPr>
      <w:r>
        <w:t xml:space="preserve">IV. Kanun uyarınca idari yaptırım kararları gümrük idarelerinin amirleri veya yardımcıları tarafından verilir.</w:t>
      </w:r>
    </w:p>
    <w:p>
      <w:pPr>
        <w:keepNext/>
        <w:spacing w:after="40"/>
        <w:ind w:left="360"/>
      </w:pPr>
      <w:r>
        <w:t xml:space="preserve">ifadelerinden hangileri doğrudur?</w:t>
      </w:r>
    </w:p>
    <w:p>
      <w:pPr>
        <w:keepNext/>
        <w:spacing w:after="40"/>
        <w:ind w:left="360" w:hanging="360"/>
      </w:pPr>
      <w:r>
        <w:t xml:space="preserve">A) </w:t>
      </w:r>
      <w:r>
        <w:t xml:space="preserve">I ve IV</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gümrük vergileri alacağına bağlı idari para cezalarının zamanaşımı bu cezalara ilişkin gümrük vergilerinin zamanaşımına tabidir; noksan alınan vergilere ilişkin tebligat ise gümrük yükümlülüğünün doğduğu tarihten itibaren üç yıl içinde yapılır (I doğru). İdari yaptırım kararları gümrük idarelerinin amirleri veya yardımcıları tarafından verilir (IV doğru). Mülkiyetin kamuya geçirilmesine karar verilen eşya bulunamazsa kaim değer olarak CIF kıymeti değil, eşyanın gümrüklenmiş değeri kamuya geçirilir (II yanlış). Konusu ve yükümlüsünün aynı olması ve aralarında maddi veya hukuki yönden bağlılık bulunması şartıyla birden fazla işleme veya beyannameye ilişkin gümrük vergileri ve para cezalarına tek tahakkuk ve ceza kararı düzenlenebilir; her beyanname için ayrı karar zorunlu değildir (III yanlış). Bu nedenle doğru cevap A seçeneğidir. (MD GK 231/2, 231/4, 232/2, 232/3, 197/2)</w:t>
      </w:r>
    </w:p>
    <w:p>
      <w:pPr>
        <w:keepNext/>
        <w:spacing w:after="40" w:before="280"/>
      </w:pPr>
      <w:r>
        <w:rPr>
          <w:i/>
          <w:iCs/>
          <w:color w:val="B8860B"/>
          <w:sz w:val="20"/>
          <w:szCs w:val="20"/>
        </w:rPr>
        <w:t xml:space="preserve">GK 235/4; GY 181/11</w:t>
      </w:r>
    </w:p>
    <w:p>
      <w:pPr>
        <w:keepNext/>
        <w:spacing w:after="80" w:before="200"/>
      </w:pPr>
      <w:r>
        <w:rPr>
          <w:b/>
          <w:bCs/>
        </w:rPr>
        <w:t xml:space="preserve">95- </w:t>
      </w:r>
      <w:r>
        <w:t xml:space="preserve">4458 sayılı Gümrük Kanununa göre serbest dolaşıma giriş rejimi kapsamında yapılan kontrolde, genel düzenleyici idari işlemle ithalinin yasaklandığı ya da ithali izin veya uygunluk belgesine bağlı olduğu hâlde belge alınmış gibi beyan edildiği tespit edilen eşyaya uygulanacak işlemlere ilişkin aşağıdaki ifadelerden hangisi yanlıştır?</w:t>
      </w:r>
    </w:p>
    <w:p>
      <w:pPr>
        <w:keepNext/>
        <w:spacing w:after="40"/>
        <w:ind w:left="360" w:hanging="360"/>
      </w:pPr>
      <w:r>
        <w:t xml:space="preserve">A) </w:t>
      </w:r>
      <w:r>
        <w:t xml:space="preserve">İthali yasak eşya, yükümlü talebi doğrultusunda otuz gün içinde mahrecine iade edilebilir.</w:t>
      </w:r>
    </w:p>
    <w:p>
      <w:pPr>
        <w:keepNext/>
        <w:spacing w:after="40"/>
        <w:ind w:left="360" w:hanging="360"/>
      </w:pPr>
      <w:r>
        <w:t xml:space="preserve">B) </w:t>
      </w:r>
      <w:r>
        <w:t xml:space="preserve">İthali yasak eşya, ilgili kurum ya da kuruluşun uygun görüşü ile doğrudan üçüncü ülkeye transit edilebilir.</w:t>
      </w:r>
    </w:p>
    <w:p>
      <w:pPr>
        <w:keepNext/>
        <w:spacing w:after="40"/>
        <w:ind w:left="360" w:hanging="360"/>
      </w:pPr>
      <w:r>
        <w:t xml:space="preserve">C) </w:t>
      </w:r>
      <w:r>
        <w:t xml:space="preserve">İthali belgeye bağlı olduğu hâlde belge alınmış gibi beyan edilen eşya, ilgili kurum ya da kuruluşun uygun görüşü aranmaksızın üçüncü ülkeye transit edilebilir.</w:t>
      </w:r>
    </w:p>
    <w:p>
      <w:pPr>
        <w:keepNext/>
        <w:spacing w:after="40"/>
        <w:ind w:left="360" w:hanging="360"/>
      </w:pPr>
      <w:r>
        <w:t xml:space="preserve">D) </w:t>
      </w:r>
      <w:r>
        <w:t xml:space="preserve">Süresi içinde mahrecine iade veya üçüncü ülkeye transit edilmeyen ithali yasak eşya, ihraç kaydıyla satış ya da masrafları sahibince karşılanmak koşuluyla imha suretiyle tasfiye edilmek üzere gümrük idaresine terk edilir.</w:t>
      </w:r>
    </w:p>
    <w:p>
      <w:pPr>
        <w:keepNext w:val="false"/>
        <w:spacing w:after="40"/>
        <w:ind w:left="360" w:hanging="360"/>
      </w:pPr>
      <w:r>
        <w:t xml:space="preserve">E) </w:t>
      </w:r>
      <w:r>
        <w:t xml:space="preserve">Teslimden sonra kontrol sonucunda uygunsuzluğu tespit edilen ancak bulunamayan eşyanın gümrüklenmiş değerinin kamuya geçirilmesine karar verilir.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genel düzenleyici idari işlemle ithali yasaklanmış eşya, yükümlü talebi doğrultusunda otuz gün içinde mahrecine iade ya da ilgili kurum veya kuruluşun uygun görüşü ile doğrudan üçüncü ülkeye transit edilir; bu sürede iade veya transit edilmeyen eşya ihraç kaydıyla satış ya da masrafları sahibince karşılanmak koşuluyla imha suretiyle tasfiye edilmek üzere bulunduğu gümrük idaresine terk edilir. Gümrük Yönetmeliği otuz günlük sürenin, ithalin yasak olduğunun yükümlüye bildirildiği tarihten başlayacağını belirtir. İthali lisans, izin veya uygunluk belgesine bağlı olduğu hâlde belge alınmış gibi beyan edilen eşya ise mahrecine iade edilebilir ya da ilgili kurum veya kuruluşun uygun görüşü ile doğrudan veya serbest bölge üzerinden üçüncü ülkeye transit edilebilir; yani transit için uygun görüş şarttır. Teslimden sonra kontrolde uygunsuzluğu tespit edilen ancak bulunamayan eşyanın gümrüklenmiş değerinin kamuya geçirilmesine karar verilir. Bu nedenle doğru cevap C seçeneğidir. (MD GK 235/4; GY 181/11)</w:t>
      </w:r>
    </w:p>
    <w:p>
      <w:pPr>
        <w:keepNext/>
        <w:spacing w:after="40" w:before="280"/>
      </w:pPr>
      <w:r>
        <w:rPr>
          <w:i/>
          <w:iCs/>
          <w:color w:val="B8860B"/>
          <w:sz w:val="20"/>
          <w:szCs w:val="20"/>
        </w:rPr>
        <w:t xml:space="preserve">5607 3/1, 3/10, 3/23</w:t>
      </w:r>
    </w:p>
    <w:p>
      <w:pPr>
        <w:keepNext/>
        <w:spacing w:after="80" w:before="200"/>
      </w:pPr>
      <w:r>
        <w:rPr>
          <w:b/>
          <w:bCs/>
        </w:rPr>
        <w:t xml:space="preserve">96- </w:t>
      </w:r>
      <w:r>
        <w:t xml:space="preserve">Eşyayı gümrük işlemlerine tabi tutmaksızın ülkeye sokan (X) hakkında yapılan yargılamada mahkeme, temel hapis cezasını iki yıl olarak belirlemiştir. Eşyanın gümrük kapıları dışından ülkeye sokulduğu da sabit görülmüştür. Eşya akaryakıt, tütün veya alkollü içki değildir; değeri fahiş değildir ve suç örgüt faaliyeti çerçevesinde ya da birden fazla kişiyle işlenmemiştir.</w:t>
      </w:r>
    </w:p>
    <w:p>
      <w:pPr>
        <w:keepNext/>
        <w:spacing w:after="40"/>
        <w:ind w:left="360"/>
      </w:pPr>
      <w:r>
        <w:t xml:space="preserve">5607 sayılı Kaçakçılıkla Mücadele Kanununa göre, eşyanın gümrük kapıları dışından sokulması nedeniyle yapılacak artırım sonucunda (X)'e verilebilecek hapis cezasının alt ve üst sınırı aşağıdakilerden hangisidir?</w:t>
      </w:r>
    </w:p>
    <w:p>
      <w:pPr>
        <w:keepNext/>
        <w:spacing w:after="40"/>
        <w:ind w:left="360" w:hanging="360"/>
      </w:pPr>
      <w:r>
        <w:t xml:space="preserve">A) </w:t>
      </w:r>
      <w:r>
        <w:t xml:space="preserve">3 yıl – 4 yıl</w:t>
      </w:r>
    </w:p>
    <w:p>
      <w:pPr>
        <w:keepNext/>
        <w:spacing w:after="40"/>
        <w:ind w:left="360" w:hanging="360"/>
      </w:pPr>
      <w:r>
        <w:t xml:space="preserve">B) </w:t>
      </w:r>
      <w:r>
        <w:t xml:space="preserve">2 yıl 8 ay – 4 yıl</w:t>
      </w:r>
    </w:p>
    <w:p>
      <w:pPr>
        <w:keepNext/>
        <w:spacing w:after="40"/>
        <w:ind w:left="360" w:hanging="360"/>
      </w:pPr>
      <w:r>
        <w:t xml:space="preserve">C) </w:t>
      </w:r>
      <w:r>
        <w:t xml:space="preserve">3 yıl – 6 yıl</w:t>
      </w:r>
    </w:p>
    <w:p>
      <w:pPr>
        <w:keepNext/>
        <w:spacing w:after="40"/>
        <w:ind w:left="360" w:hanging="360"/>
      </w:pPr>
      <w:r>
        <w:t xml:space="preserve">D) </w:t>
      </w:r>
      <w:r>
        <w:t xml:space="preserve">2 yıl 8 ay – 3 yıl</w:t>
      </w:r>
    </w:p>
    <w:p>
      <w:pPr>
        <w:keepNext w:val="false"/>
        <w:spacing w:after="40"/>
        <w:ind w:left="360" w:hanging="360"/>
      </w:pPr>
      <w:r>
        <w:t xml:space="preserve">E) </w:t>
      </w:r>
      <w:r>
        <w:t xml:space="preserve">2 yıl 8 ay – 5 yıl</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5607 sayılı Kanuna göre eşyayı gümrük işlemlerine tabi tutmaksızın ülkeye sokan kişi bir yıldan beş yıla kadar hapis ve on bin güne kadar adlî para cezası ile cezalandırılır; eşyanın gümrük kapıları dışından ülkeye sokulması hâlinde verilecek ceza üçte birinden yarısına kadar artırılır. Temel ceza 2 yıl = 24 aydır; üçte biri 8 ay olduğundan alt sınır 2 yıl 8 ay, yarısı 12 ay olduğundan üst sınır 3 yıldır. Yarısından bir katına kadar artırım (3–4 yıl) eşya değerinin fahiş olmasına, yarısından iki katına kadar artırım (3–6 yıl) akaryakıt, tütün ve alkollü içkiye özgüdür; 5 yıl ise temel suç için Kanunda öngörülen üst sınırdır, artırım oranı değildir. Bu nedenle doğru cevap D seçeneğidir. (MD 5607 3/1, 3/10, 3/23)</w:t>
      </w:r>
    </w:p>
    <w:p>
      <w:pPr>
        <w:keepNext/>
        <w:spacing w:after="40" w:before="280"/>
      </w:pPr>
      <w:r>
        <w:rPr>
          <w:i/>
          <w:iCs/>
          <w:color w:val="B8860B"/>
          <w:sz w:val="20"/>
          <w:szCs w:val="20"/>
        </w:rPr>
        <w:t xml:space="preserve">5607 10/2, 10/5; Elkonulan Eşya ve Alıkonulan Taşıtlar Uyg. Yön. 3/1-a</w:t>
      </w:r>
    </w:p>
    <w:p>
      <w:pPr>
        <w:keepNext/>
        <w:spacing w:after="80" w:before="200"/>
      </w:pPr>
      <w:r>
        <w:rPr>
          <w:b/>
          <w:bCs/>
        </w:rPr>
        <w:t xml:space="preserve">97- </w:t>
      </w:r>
      <w:r>
        <w:t xml:space="preserve">5607 sayılı Kaçakçılıkla Mücadele Kanununa göre alıkonulan taşıtın sahibine iadesi için verilecek teminatın belirlenmesinde esas alınan değer ile taşıt türü eşleştirmelerinden hangisi yanlıştır?</w:t>
      </w:r>
    </w:p>
    <w:p>
      <w:pPr>
        <w:keepNext/>
        <w:spacing w:after="40"/>
        <w:ind w:left="360" w:hanging="360"/>
      </w:pPr>
      <w:r>
        <w:t xml:space="preserve">A) </w:t>
      </w:r>
      <w:r>
        <w:t xml:space="preserve">Kara taşıtı – Kasko değeri</w:t>
      </w:r>
    </w:p>
    <w:p>
      <w:pPr>
        <w:keepNext/>
        <w:spacing w:after="40"/>
        <w:ind w:left="360" w:hanging="360"/>
      </w:pPr>
      <w:r>
        <w:t xml:space="preserve">B) </w:t>
      </w:r>
      <w:r>
        <w:t xml:space="preserve">Sigortalı deniz taşıtı – Tekne ve makine sigortasına esas teşkil eden değer</w:t>
      </w:r>
    </w:p>
    <w:p>
      <w:pPr>
        <w:keepNext/>
        <w:spacing w:after="40"/>
        <w:ind w:left="360" w:hanging="360"/>
      </w:pPr>
      <w:r>
        <w:t xml:space="preserve">C) </w:t>
      </w:r>
      <w:r>
        <w:t xml:space="preserve">Demiryolu taşıtı – Kasko değeri</w:t>
      </w:r>
    </w:p>
    <w:p>
      <w:pPr>
        <w:keepNext/>
        <w:spacing w:after="40"/>
        <w:ind w:left="360" w:hanging="360"/>
      </w:pPr>
      <w:r>
        <w:t xml:space="preserve">D) </w:t>
      </w:r>
      <w:r>
        <w:t xml:space="preserve">Hava taşıtı – Piyasa değeri</w:t>
      </w:r>
    </w:p>
    <w:p>
      <w:pPr>
        <w:keepNext w:val="false"/>
        <w:spacing w:after="40"/>
        <w:ind w:left="360" w:hanging="360"/>
      </w:pPr>
      <w:r>
        <w:t xml:space="preserve">E) </w:t>
      </w:r>
      <w:r>
        <w:t xml:space="preserve">Sigortasız deniz taşıtı – Piyasa değeri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5607 sayılı Kanuna göre alıkonulan taşıt, sahibinin taşıtın değeri kadar teminatı alıkoyma tarihinden itibaren otuz gün içinde gümrük idaresine teslim etmesi hâlinde sahibine iade edilir. Bu teminata esas değerden kara taşıtlarında kasko değeri; deniz taşıtlarında tekne ve makine sigortasına esas teşkil eden değer; sigortasız taşıtlar ile hava ve demiryolu taşıtlarında ise piyasa değeri anlaşılır. Uygulama yönetmeliği de alıkonulan taşıtın değerini aynı şekilde tanımlar. Demiryolu taşıtlarında esas alınacak değer kasko değeri değil piyasa değeridir. Bu nedenle doğru cevap C seçeneğidir. (MD 5607 10/2, 10/5; Elkonulan Eşya ve Alıkonulan Taşıtlar Uyg. Yön. 3/1-a)</w:t>
      </w:r>
    </w:p>
    <w:p>
      <w:pPr>
        <w:keepNext/>
        <w:spacing w:after="40" w:before="280"/>
      </w:pPr>
      <w:r>
        <w:rPr>
          <w:i/>
          <w:iCs/>
          <w:color w:val="B8860B"/>
          <w:sz w:val="20"/>
          <w:szCs w:val="20"/>
        </w:rPr>
        <w:t xml:space="preserve">5607 10/2, 13/1</w:t>
      </w:r>
    </w:p>
    <w:p>
      <w:pPr>
        <w:keepNext/>
        <w:spacing w:after="80" w:before="200"/>
      </w:pPr>
      <w:r>
        <w:rPr>
          <w:b/>
          <w:bCs/>
        </w:rPr>
        <w:t xml:space="preserve">98- </w:t>
      </w:r>
      <w:r>
        <w:t xml:space="preserve">5607 sayılı Kaçakçılıkla Mücadele Kanununa göre kaçak eşya taşımasında bilerek kullanılan taşıma aracının müsadere edilebilmesi için gerçekleşmesi gereken koşullardan biri aşağıdakilerden hangisi değildir?</w:t>
      </w:r>
    </w:p>
    <w:p>
      <w:pPr>
        <w:keepNext/>
        <w:spacing w:after="40"/>
        <w:ind w:left="360" w:hanging="360"/>
      </w:pPr>
      <w:r>
        <w:t xml:space="preserve">A) </w:t>
      </w:r>
      <w:r>
        <w:t xml:space="preserve">Taşıma aracının Türkiye'de sicile kayıtlı olmaması</w:t>
      </w:r>
    </w:p>
    <w:p>
      <w:pPr>
        <w:keepNext/>
        <w:spacing w:after="40"/>
        <w:ind w:left="360" w:hanging="360"/>
      </w:pPr>
      <w:r>
        <w:t xml:space="preserve">B) </w:t>
      </w:r>
      <w:r>
        <w:t xml:space="preserve">Kaçak eşyanın, fiilin ortaya çıkmasını engelleyecek şekilde özel olarak hazırlanmış gizli tertibat içinde taşınmış olması</w:t>
      </w:r>
    </w:p>
    <w:p>
      <w:pPr>
        <w:keepNext/>
        <w:spacing w:after="40"/>
        <w:ind w:left="360" w:hanging="360"/>
      </w:pPr>
      <w:r>
        <w:t xml:space="preserve">C) </w:t>
      </w:r>
      <w:r>
        <w:t xml:space="preserve">Kaçak eşyanın, taşıma aracı yüküne göre miktar veya hacim bakımından tamamını ya da ağırlıklı bölümünü oluşturması</w:t>
      </w:r>
    </w:p>
    <w:p>
      <w:pPr>
        <w:keepNext/>
        <w:spacing w:after="40"/>
        <w:ind w:left="360" w:hanging="360"/>
      </w:pPr>
      <w:r>
        <w:t xml:space="preserve">D) </w:t>
      </w:r>
      <w:r>
        <w:t xml:space="preserve">Kaçak eşyanın naklinin, bu aracın kullanılmasını gerekli kılması</w:t>
      </w:r>
    </w:p>
    <w:p>
      <w:pPr>
        <w:keepNext w:val="false"/>
        <w:spacing w:after="40"/>
        <w:ind w:left="360" w:hanging="360"/>
      </w:pPr>
      <w:r>
        <w:t xml:space="preserve">E) </w:t>
      </w:r>
      <w:r>
        <w:t xml:space="preserve">Taşıma aracındaki kaçak eşyanın toplum veya çevre sağlığı açısından zararlı maddelerden olması</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5607 sayılı Kanuna göre kaçakçılık suçlarında Türk Ceza Kanununun eşya ve kazanç müsaderesine ilişkin hükümleri uygulanır; ancak kaçak eşya taşımasında bilerek kullanılan taşıma aracının müsaderesi için şu koşullardan birinin gerçekleşmesi gerekir: kaçak eşyanın özel olarak hazırlanmış gizli tertibat içinde saklanmış veya taşınmış olması; kaçak eşyanın araç yükünün tamamını veya ağırlıklı bölümünü oluşturması ya da naklinin bu aracın kullanılmasını gerekli kılması; kaçak eşyanın Türkiye'ye girmesi veya çıkması yasak ya da toplum veya çevre sağlığı açısından zararlı maddelerden olması. Taşıtın Türkiye'de sicile kayıtlı olmaması ise müsadere koşulu değil, el konulan taşıtın alıkonulmasını gerektiren hâllerden biridir. Bu nedenle doğru cevap A seçeneğidir. (MD 5607 10/2, 13/1)</w:t>
      </w:r>
    </w:p>
    <w:p>
      <w:pPr>
        <w:keepNext/>
        <w:spacing w:after="40" w:before="280"/>
      </w:pPr>
      <w:r>
        <w:rPr>
          <w:i/>
          <w:iCs/>
          <w:color w:val="B8860B"/>
          <w:sz w:val="20"/>
          <w:szCs w:val="20"/>
        </w:rPr>
        <w:t xml:space="preserve">GK 242/1, 242/2, 242/3</w:t>
      </w:r>
    </w:p>
    <w:p>
      <w:pPr>
        <w:keepNext/>
        <w:spacing w:after="80" w:before="200"/>
      </w:pPr>
      <w:r>
        <w:rPr>
          <w:b/>
          <w:bCs/>
        </w:rPr>
        <w:t xml:space="preserve">99- </w:t>
      </w:r>
      <w:r>
        <w:t xml:space="preserve">Kendisine 4 Şubat 2026 tarihinde idari para cezası kararı tebliğ edilen (Y), bu karara itiraz etmek istemektedir. Kararı veren gümrük müdürlüğünün bir üst makamı bulunmaktadır.</w:t>
      </w:r>
    </w:p>
    <w:p>
      <w:pPr>
        <w:keepNext/>
        <w:spacing w:after="40"/>
        <w:ind w:left="360"/>
      </w:pPr>
      <w:r>
        <w:t xml:space="preserve">4458 sayılı Gümrük Kanununa göre (Y)'nin itirazına ilişkin aşağıdakilerden hangisi doğrudur?</w:t>
      </w:r>
    </w:p>
    <w:p>
      <w:pPr>
        <w:keepNext/>
        <w:spacing w:after="40"/>
        <w:ind w:left="360" w:hanging="360"/>
      </w:pPr>
      <w:r>
        <w:t xml:space="preserve">A) </w:t>
      </w:r>
      <w:r>
        <w:t xml:space="preserve">İtirazını en geç 6 Mart 2026 tarihine kadar bir üst makama dilekçe ile yapabilir.</w:t>
      </w:r>
    </w:p>
    <w:p>
      <w:pPr>
        <w:keepNext/>
        <w:spacing w:after="40"/>
        <w:ind w:left="360" w:hanging="360"/>
      </w:pPr>
      <w:r>
        <w:t xml:space="preserve">B) </w:t>
      </w:r>
      <w:r>
        <w:t xml:space="preserve">İtirazını en geç 19 Şubat 2026 tarihine kadar yalnızca kararı veren gümrük müdürlüğüne dilekçe ile yapabilir.</w:t>
      </w:r>
    </w:p>
    <w:p>
      <w:pPr>
        <w:keepNext/>
        <w:spacing w:after="40"/>
        <w:ind w:left="360" w:hanging="360"/>
      </w:pPr>
      <w:r>
        <w:t xml:space="preserve">C) </w:t>
      </w:r>
      <w:r>
        <w:t xml:space="preserve">İtirazını en geç 19 Şubat 2026 tarihine kadar bir üst makama dilekçe ile yapabilir.</w:t>
      </w:r>
    </w:p>
    <w:p>
      <w:pPr>
        <w:keepNext/>
        <w:spacing w:after="40"/>
        <w:ind w:left="360" w:hanging="360"/>
      </w:pPr>
      <w:r>
        <w:t xml:space="preserve">D) </w:t>
      </w:r>
      <w:r>
        <w:t xml:space="preserve">İtiraz dilekçesini süresi içinde yanlış makama vermesi hâlinde itirazı süresinde yapılmamış sayılır.</w:t>
      </w:r>
    </w:p>
    <w:p>
      <w:pPr>
        <w:keepNext w:val="false"/>
        <w:spacing w:after="40"/>
        <w:ind w:left="360" w:hanging="360"/>
      </w:pPr>
      <w:r>
        <w:t xml:space="preserve">E) </w:t>
      </w:r>
      <w:r>
        <w:t xml:space="preserve">İdareye intikal eden itirazı on beş gün içinde karara bağlanarak kendisine tebliğ edilir.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yükümlüler kendilerine tebliğ edilen gümrük vergileri, cezalar ve idari kararlara karşı tebliğ tarihinden itibaren on beş gün içinde bir üst makama, üst makam yoksa aynı makama verecekleri dilekçe ile itiraz edebilir. 4 Şubat 2026 tarihinde tebliğ edilen kararda on beş günlük süre 19 Şubat 2026 Perşembe günü dolar (6 Mart 2026, otuz günlük süreye göre bulunan tarihtir) ve üst makam bulunduğundan itiraz üst makama yapılır. Süresi içinde yanlış makama verilen dilekçe itiraz süresinde yapılmış sayılır ve idarece yetkili makama ulaştırılır; idareye intikal eden itirazlar ise on beş gün değil otuz gün içinde karara bağlanarak tebliğ edilir. Bu nedenle doğru cevap C seçeneğidir. (MD GK 242/1, 242/2, 242/3)</w:t>
      </w:r>
    </w:p>
    <w:p>
      <w:pPr>
        <w:keepNext/>
        <w:spacing w:after="40" w:before="280"/>
      </w:pPr>
      <w:r>
        <w:rPr>
          <w:i/>
          <w:iCs/>
          <w:color w:val="B8860B"/>
          <w:sz w:val="20"/>
          <w:szCs w:val="20"/>
        </w:rPr>
        <w:t xml:space="preserve">GK 178; Tasfiye Yön. 56/1, 59/2, 61/1</w:t>
      </w:r>
    </w:p>
    <w:p>
      <w:pPr>
        <w:keepNext/>
        <w:spacing w:after="80" w:before="200"/>
      </w:pPr>
      <w:r>
        <w:rPr>
          <w:b/>
          <w:bCs/>
        </w:rPr>
        <w:t xml:space="preserve">100- </w:t>
      </w:r>
      <w:r>
        <w:t xml:space="preserve">Tasfiye Yönetmeliğine göre tasfiyelik hâle gelen eşya ile bu eşyaya uygulanacak tasfiye yolu eşleştirmelerinden hangisi yanlıştır?</w:t>
      </w:r>
    </w:p>
    <w:p>
      <w:pPr>
        <w:keepNext/>
        <w:spacing w:after="40"/>
        <w:ind w:left="360" w:hanging="360"/>
      </w:pPr>
      <w:r>
        <w:t xml:space="preserve">A) </w:t>
      </w:r>
      <w:r>
        <w:t xml:space="preserve">Komisyonca hurda ve ilk madde hâline geldiği tespit olunan eşya – Çevre ve Şehircilik Bakanlığınca yetkilendirilen kişi ve kuruluşlara verilme</w:t>
      </w:r>
    </w:p>
    <w:p>
      <w:pPr>
        <w:keepNext/>
        <w:spacing w:after="40"/>
        <w:ind w:left="360" w:hanging="360"/>
      </w:pPr>
      <w:r>
        <w:t xml:space="preserve">B) </w:t>
      </w:r>
      <w:r>
        <w:t xml:space="preserve">İthalatı yasak veya kısıtlamaya tabi eşya – Yalnızca yeniden ihraç amacıyla satış</w:t>
      </w:r>
    </w:p>
    <w:p>
      <w:pPr>
        <w:keepNext/>
        <w:spacing w:after="40"/>
        <w:ind w:left="360" w:hanging="360"/>
      </w:pPr>
      <w:r>
        <w:t xml:space="preserve">C) </w:t>
      </w:r>
      <w:r>
        <w:t xml:space="preserve">Ekonomik değerini yitiren eşya – Komisyon kararıyla imha</w:t>
      </w:r>
    </w:p>
    <w:p>
      <w:pPr>
        <w:keepNext/>
        <w:spacing w:after="40"/>
        <w:ind w:left="360" w:hanging="360"/>
      </w:pPr>
      <w:r>
        <w:t xml:space="preserve">D) </w:t>
      </w:r>
      <w:r>
        <w:t xml:space="preserve">Antika, müze ve sanat eşyası – Kültür ve Turizm Bakanlığına bedelli veya bedelsiz verilme</w:t>
      </w:r>
    </w:p>
    <w:p>
      <w:pPr>
        <w:keepNext w:val="false"/>
        <w:spacing w:after="40"/>
        <w:ind w:left="360" w:hanging="360"/>
      </w:pPr>
      <w:r>
        <w:t xml:space="preserve">E) </w:t>
      </w:r>
      <w:r>
        <w:t xml:space="preserve">Konteynerler – Kamu kurum ve kuruluşlarına işletme müdürlüğünce belirlenecek bedelle verilme</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 tasfiye yollarını ihale yoluyla satış, yeniden ihraç amaçlı satış, perakende satış, kamu kuruluşları ile özel kanunla kurulmuş vakıf ve derneklere tahsis, imha ve özel yol olarak sayar. Tasfiye Yönetmeliğine göre ithalatı yasak veya kısıtlamaya tabi eşya sadece yeniden ihraç amacıyla satılır; ekonomik değerini yitiren eşya imha edilerek tasfiye olunur ve mahkemece karar verilenler dışındaki eşyanın imhasına komisyonca karar verilir; özel yolla tasfiyede antika, müze ve sanat eşyası Kültür ve Turizm Bakanlığına bedelli veya bedelsiz, konteynerler ise kamu kurum ve kuruluşlarına işletme müdürlüğünce belirlenecek bedelle verilebilir. Komisyonca hurda ve ilk madde hâline geldiği tespit olunan eşya Makine ve Kimya Endüstrisi Kurumuna verilir; Çevre ve Şehircilik Bakanlığınca yetkilendirilen kişi ve kuruluşlara verilecek olanlar geri dönüştürülebilir olduğu belirlenen eşyadır. Bu nedenle doğru cevap A seçeneğidir. (MD GK 178; Tasfiye Yön. 56/1, 59/2, 61/1)</w:t>
      </w:r>
    </w:p>
    <w:p>
      <w:r>
        <w:br w:type="page"/>
      </w:r>
    </w:p>
    <w:p>
      <w:pPr>
        <w:pStyle w:val="Heading1"/>
        <w:pBdr>
          <w:bottom w:val="single" w:color="B8860B" w:sz="12" w:space="4"/>
        </w:pBdr>
        <w:spacing w:after="180" w:before="360"/>
      </w:pPr>
      <w:r>
        <w:t xml:space="preserve">Dağılım</w:t>
      </w:r>
    </w:p>
    <w:p>
      <w:pPr>
        <w:pStyle w:val="Heading2"/>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30"/>
            <w:tcMar>
              <w:top w:type="dxa" w:w="80"/>
              <w:left w:type="dxa" w:w="120"/>
              <w:bottom w:type="dxa" w:w="80"/>
              <w:right w:type="dxa" w:w="120"/>
            </w:tcMar>
          </w:tcPr>
          <w:p>
            <w:pPr>
              <w:spacing w:after="40"/>
            </w:pPr>
            <w:r>
              <w:rPr>
                <w:sz w:val="20"/>
                <w:szCs w:val="20"/>
              </w:rPr>
              <w:t xml:space="preserve">20</w:t>
            </w:r>
          </w:p>
        </w:tc>
      </w:tr>
    </w:tbl>
    <w:p>
      <w:pPr>
        <w:spacing w:after="120" w:line="276"/>
      </w:pPr>
    </w:p>
    <w:p>
      <w:pPr>
        <w:pStyle w:val="Heading2"/>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ÇK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O</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Z</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ÇZ</w:t>
            </w:r>
          </w:p>
        </w:tc>
      </w:tr>
      <w:tr>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40</w:t>
            </w:r>
          </w:p>
        </w:tc>
        <w:tc>
          <w:tcPr>
            <w:tcW w:type="dxa" w:w="1927"/>
            <w:tcMar>
              <w:top w:type="dxa" w:w="80"/>
              <w:left w:type="dxa" w:w="120"/>
              <w:bottom w:type="dxa" w:w="80"/>
              <w:right w:type="dxa" w:w="120"/>
            </w:tcMar>
          </w:tcPr>
          <w:p>
            <w:pPr>
              <w:spacing w:after="40"/>
            </w:pPr>
            <w:r>
              <w:rPr>
                <w:sz w:val="20"/>
                <w:szCs w:val="20"/>
              </w:rPr>
              <w:t xml:space="preserve">20</w:t>
            </w:r>
          </w:p>
        </w:tc>
        <w:tc>
          <w:tcPr>
            <w:tcW w:type="dxa" w:w="1930"/>
            <w:tcMar>
              <w:top w:type="dxa" w:w="80"/>
              <w:left w:type="dxa" w:w="120"/>
              <w:bottom w:type="dxa" w:w="80"/>
              <w:right w:type="dxa" w:w="120"/>
            </w:tcMar>
          </w:tcPr>
          <w:p>
            <w:pPr>
              <w:spacing w:after="40"/>
            </w:pPr>
            <w:r>
              <w:rPr>
                <w:sz w:val="20"/>
                <w:szCs w:val="20"/>
              </w:rPr>
              <w:t xml:space="preserve">10</w:t>
            </w:r>
          </w:p>
        </w:tc>
      </w:tr>
    </w:tbl>
    <w:p>
      <w:pPr>
        <w:spacing w:after="120" w:line="276"/>
      </w:pPr>
    </w:p>
    <w:p>
      <w:pPr>
        <w:pStyle w:val="Heading2"/>
        <w:pBdr>
          <w:left w:val="single" w:color="B8860B" w:sz="36" w:space="8"/>
        </w:pBdr>
        <w:spacing w:after="120" w:before="240"/>
      </w:pPr>
      <w:r>
        <w:t xml:space="preserve">Soru kalıbı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43"/>
      </w:tblGrid>
      <w:tr>
        <w:trPr>
          <w:tblHeader/>
        </w:trPr>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HESAP</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OLAY</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KAPSAM_DIŞI</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YANLIŞ</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ÖNERMELİ</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EŞLEŞTİRME</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DOĞRU</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SÜRE</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BOŞLUK</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KAVRAM</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BELGE</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ZORUNLULUK</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YETKİ</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ORAN-TUTAR</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MUAFİYET</w:t>
            </w:r>
          </w:p>
        </w:tc>
        <w:tc>
          <w:tcPr>
            <w:tcW w:type="dxa" w:w="535"/>
            <w:shd w:fill="1B3A5C" w:color="auto" w:val="clear"/>
            <w:tcMar>
              <w:top w:type="dxa" w:w="80"/>
              <w:left w:type="dxa" w:w="120"/>
              <w:bottom w:type="dxa" w:w="80"/>
              <w:right w:type="dxa" w:w="120"/>
            </w:tcMar>
          </w:tcPr>
          <w:p>
            <w:pPr>
              <w:spacing w:after="40"/>
            </w:pPr>
            <w:r>
              <w:rPr>
                <w:b/>
                <w:bCs/>
                <w:color w:val="FFFFFF"/>
                <w:sz w:val="20"/>
                <w:szCs w:val="20"/>
              </w:rPr>
              <w:t xml:space="preserve">TANIM</w:t>
            </w:r>
          </w:p>
        </w:tc>
        <w:tc>
          <w:tcPr>
            <w:tcW w:type="dxa" w:w="543"/>
            <w:shd w:fill="1B3A5C" w:color="auto" w:val="clear"/>
            <w:tcMar>
              <w:top w:type="dxa" w:w="80"/>
              <w:left w:type="dxa" w:w="120"/>
              <w:bottom w:type="dxa" w:w="80"/>
              <w:right w:type="dxa" w:w="120"/>
            </w:tcMar>
          </w:tcPr>
          <w:p>
            <w:pPr>
              <w:spacing w:after="40"/>
            </w:pPr>
            <w:r>
              <w:rPr>
                <w:b/>
                <w:bCs/>
                <w:color w:val="FFFFFF"/>
                <w:sz w:val="20"/>
                <w:szCs w:val="20"/>
              </w:rPr>
              <w:t xml:space="preserve">SONUÇ</w:t>
            </w:r>
          </w:p>
        </w:tc>
      </w:tr>
      <w:tr>
        <w:tc>
          <w:tcPr>
            <w:tcW w:type="dxa" w:w="535"/>
            <w:tcMar>
              <w:top w:type="dxa" w:w="80"/>
              <w:left w:type="dxa" w:w="120"/>
              <w:bottom w:type="dxa" w:w="80"/>
              <w:right w:type="dxa" w:w="120"/>
            </w:tcMar>
          </w:tcPr>
          <w:p>
            <w:pPr>
              <w:spacing w:after="40"/>
            </w:pPr>
            <w:r>
              <w:rPr>
                <w:sz w:val="20"/>
                <w:szCs w:val="20"/>
              </w:rPr>
              <w:t xml:space="preserve">18</w:t>
            </w:r>
          </w:p>
        </w:tc>
        <w:tc>
          <w:tcPr>
            <w:tcW w:type="dxa" w:w="535"/>
            <w:tcMar>
              <w:top w:type="dxa" w:w="80"/>
              <w:left w:type="dxa" w:w="120"/>
              <w:bottom w:type="dxa" w:w="80"/>
              <w:right w:type="dxa" w:w="120"/>
            </w:tcMar>
          </w:tcPr>
          <w:p>
            <w:pPr>
              <w:spacing w:after="40"/>
            </w:pPr>
            <w:r>
              <w:rPr>
                <w:sz w:val="20"/>
                <w:szCs w:val="20"/>
              </w:rPr>
              <w:t xml:space="preserve">15</w:t>
            </w:r>
          </w:p>
        </w:tc>
        <w:tc>
          <w:tcPr>
            <w:tcW w:type="dxa" w:w="535"/>
            <w:tcMar>
              <w:top w:type="dxa" w:w="80"/>
              <w:left w:type="dxa" w:w="120"/>
              <w:bottom w:type="dxa" w:w="80"/>
              <w:right w:type="dxa" w:w="120"/>
            </w:tcMar>
          </w:tcPr>
          <w:p>
            <w:pPr>
              <w:spacing w:after="40"/>
            </w:pPr>
            <w:r>
              <w:rPr>
                <w:sz w:val="20"/>
                <w:szCs w:val="20"/>
              </w:rPr>
              <w:t xml:space="preserve">13</w:t>
            </w:r>
          </w:p>
        </w:tc>
        <w:tc>
          <w:tcPr>
            <w:tcW w:type="dxa" w:w="535"/>
            <w:tcMar>
              <w:top w:type="dxa" w:w="80"/>
              <w:left w:type="dxa" w:w="120"/>
              <w:bottom w:type="dxa" w:w="80"/>
              <w:right w:type="dxa" w:w="120"/>
            </w:tcMar>
          </w:tcPr>
          <w:p>
            <w:pPr>
              <w:spacing w:after="40"/>
            </w:pPr>
            <w:r>
              <w:rPr>
                <w:sz w:val="20"/>
                <w:szCs w:val="20"/>
              </w:rPr>
              <w:t xml:space="preserve">10</w:t>
            </w:r>
          </w:p>
        </w:tc>
        <w:tc>
          <w:tcPr>
            <w:tcW w:type="dxa" w:w="535"/>
            <w:tcMar>
              <w:top w:type="dxa" w:w="80"/>
              <w:left w:type="dxa" w:w="120"/>
              <w:bottom w:type="dxa" w:w="80"/>
              <w:right w:type="dxa" w:w="120"/>
            </w:tcMar>
          </w:tcPr>
          <w:p>
            <w:pPr>
              <w:spacing w:after="40"/>
            </w:pPr>
            <w:r>
              <w:rPr>
                <w:sz w:val="20"/>
                <w:szCs w:val="20"/>
              </w:rPr>
              <w:t xml:space="preserve">9</w:t>
            </w:r>
          </w:p>
        </w:tc>
        <w:tc>
          <w:tcPr>
            <w:tcW w:type="dxa" w:w="535"/>
            <w:tcMar>
              <w:top w:type="dxa" w:w="80"/>
              <w:left w:type="dxa" w:w="120"/>
              <w:bottom w:type="dxa" w:w="80"/>
              <w:right w:type="dxa" w:w="120"/>
            </w:tcMar>
          </w:tcPr>
          <w:p>
            <w:pPr>
              <w:spacing w:after="40"/>
            </w:pPr>
            <w:r>
              <w:rPr>
                <w:sz w:val="20"/>
                <w:szCs w:val="20"/>
              </w:rPr>
              <w:t xml:space="preserve">6</w:t>
            </w:r>
          </w:p>
        </w:tc>
        <w:tc>
          <w:tcPr>
            <w:tcW w:type="dxa" w:w="535"/>
            <w:tcMar>
              <w:top w:type="dxa" w:w="80"/>
              <w:left w:type="dxa" w:w="120"/>
              <w:bottom w:type="dxa" w:w="80"/>
              <w:right w:type="dxa" w:w="120"/>
            </w:tcMar>
          </w:tcPr>
          <w:p>
            <w:pPr>
              <w:spacing w:after="40"/>
            </w:pPr>
            <w:r>
              <w:rPr>
                <w:sz w:val="20"/>
                <w:szCs w:val="20"/>
              </w:rPr>
              <w:t xml:space="preserve">5</w:t>
            </w:r>
          </w:p>
        </w:tc>
        <w:tc>
          <w:tcPr>
            <w:tcW w:type="dxa" w:w="535"/>
            <w:tcMar>
              <w:top w:type="dxa" w:w="80"/>
              <w:left w:type="dxa" w:w="120"/>
              <w:bottom w:type="dxa" w:w="80"/>
              <w:right w:type="dxa" w:w="120"/>
            </w:tcMar>
          </w:tcPr>
          <w:p>
            <w:pPr>
              <w:spacing w:after="40"/>
            </w:pPr>
            <w:r>
              <w:rPr>
                <w:sz w:val="20"/>
                <w:szCs w:val="20"/>
              </w:rPr>
              <w:t xml:space="preserve">5</w:t>
            </w:r>
          </w:p>
        </w:tc>
        <w:tc>
          <w:tcPr>
            <w:tcW w:type="dxa" w:w="535"/>
            <w:tcMar>
              <w:top w:type="dxa" w:w="80"/>
              <w:left w:type="dxa" w:w="120"/>
              <w:bottom w:type="dxa" w:w="80"/>
              <w:right w:type="dxa" w:w="120"/>
            </w:tcMar>
          </w:tcPr>
          <w:p>
            <w:pPr>
              <w:spacing w:after="40"/>
            </w:pPr>
            <w:r>
              <w:rPr>
                <w:sz w:val="20"/>
                <w:szCs w:val="20"/>
              </w:rPr>
              <w:t xml:space="preserve">5</w:t>
            </w:r>
          </w:p>
        </w:tc>
        <w:tc>
          <w:tcPr>
            <w:tcW w:type="dxa" w:w="535"/>
            <w:tcMar>
              <w:top w:type="dxa" w:w="80"/>
              <w:left w:type="dxa" w:w="120"/>
              <w:bottom w:type="dxa" w:w="80"/>
              <w:right w:type="dxa" w:w="120"/>
            </w:tcMar>
          </w:tcPr>
          <w:p>
            <w:pPr>
              <w:spacing w:after="40"/>
            </w:pPr>
            <w:r>
              <w:rPr>
                <w:sz w:val="20"/>
                <w:szCs w:val="20"/>
              </w:rPr>
              <w:t xml:space="preserve">3</w:t>
            </w:r>
          </w:p>
        </w:tc>
        <w:tc>
          <w:tcPr>
            <w:tcW w:type="dxa" w:w="535"/>
            <w:tcMar>
              <w:top w:type="dxa" w:w="80"/>
              <w:left w:type="dxa" w:w="120"/>
              <w:bottom w:type="dxa" w:w="80"/>
              <w:right w:type="dxa" w:w="120"/>
            </w:tcMar>
          </w:tcPr>
          <w:p>
            <w:pPr>
              <w:spacing w:after="40"/>
            </w:pPr>
            <w:r>
              <w:rPr>
                <w:sz w:val="20"/>
                <w:szCs w:val="20"/>
              </w:rPr>
              <w:t xml:space="preserve">3</w:t>
            </w:r>
          </w:p>
        </w:tc>
        <w:tc>
          <w:tcPr>
            <w:tcW w:type="dxa" w:w="535"/>
            <w:tcMar>
              <w:top w:type="dxa" w:w="80"/>
              <w:left w:type="dxa" w:w="120"/>
              <w:bottom w:type="dxa" w:w="80"/>
              <w:right w:type="dxa" w:w="120"/>
            </w:tcMar>
          </w:tcPr>
          <w:p>
            <w:pPr>
              <w:spacing w:after="40"/>
            </w:pPr>
            <w:r>
              <w:rPr>
                <w:sz w:val="20"/>
                <w:szCs w:val="20"/>
              </w:rPr>
              <w:t xml:space="preserve">2</w:t>
            </w:r>
          </w:p>
        </w:tc>
        <w:tc>
          <w:tcPr>
            <w:tcW w:type="dxa" w:w="535"/>
            <w:tcMar>
              <w:top w:type="dxa" w:w="80"/>
              <w:left w:type="dxa" w:w="120"/>
              <w:bottom w:type="dxa" w:w="80"/>
              <w:right w:type="dxa" w:w="120"/>
            </w:tcMar>
          </w:tcPr>
          <w:p>
            <w:pPr>
              <w:spacing w:after="40"/>
            </w:pPr>
            <w:r>
              <w:rPr>
                <w:sz w:val="20"/>
                <w:szCs w:val="20"/>
              </w:rPr>
              <w:t xml:space="preserve">1</w:t>
            </w:r>
          </w:p>
        </w:tc>
        <w:tc>
          <w:tcPr>
            <w:tcW w:type="dxa" w:w="535"/>
            <w:tcMar>
              <w:top w:type="dxa" w:w="80"/>
              <w:left w:type="dxa" w:w="120"/>
              <w:bottom w:type="dxa" w:w="80"/>
              <w:right w:type="dxa" w:w="120"/>
            </w:tcMar>
          </w:tcPr>
          <w:p>
            <w:pPr>
              <w:spacing w:after="40"/>
            </w:pPr>
            <w:r>
              <w:rPr>
                <w:sz w:val="20"/>
                <w:szCs w:val="20"/>
              </w:rPr>
              <w:t xml:space="preserve">1</w:t>
            </w:r>
          </w:p>
        </w:tc>
        <w:tc>
          <w:tcPr>
            <w:tcW w:type="dxa" w:w="535"/>
            <w:tcMar>
              <w:top w:type="dxa" w:w="80"/>
              <w:left w:type="dxa" w:w="120"/>
              <w:bottom w:type="dxa" w:w="80"/>
              <w:right w:type="dxa" w:w="120"/>
            </w:tcMar>
          </w:tcPr>
          <w:p>
            <w:pPr>
              <w:spacing w:after="40"/>
            </w:pPr>
            <w:r>
              <w:rPr>
                <w:sz w:val="20"/>
                <w:szCs w:val="20"/>
              </w:rPr>
              <w:t xml:space="preserve">1</w:t>
            </w:r>
          </w:p>
        </w:tc>
        <w:tc>
          <w:tcPr>
            <w:tcW w:type="dxa" w:w="535"/>
            <w:tcMar>
              <w:top w:type="dxa" w:w="80"/>
              <w:left w:type="dxa" w:w="120"/>
              <w:bottom w:type="dxa" w:w="80"/>
              <w:right w:type="dxa" w:w="120"/>
            </w:tcMar>
          </w:tcPr>
          <w:p>
            <w:pPr>
              <w:spacing w:after="40"/>
            </w:pPr>
            <w:r>
              <w:rPr>
                <w:sz w:val="20"/>
                <w:szCs w:val="20"/>
              </w:rPr>
              <w:t xml:space="preserve">1</w:t>
            </w:r>
          </w:p>
        </w:tc>
        <w:tc>
          <w:tcPr>
            <w:tcW w:type="dxa" w:w="535"/>
            <w:tcMar>
              <w:top w:type="dxa" w:w="80"/>
              <w:left w:type="dxa" w:w="120"/>
              <w:bottom w:type="dxa" w:w="80"/>
              <w:right w:type="dxa" w:w="120"/>
            </w:tcMar>
          </w:tcPr>
          <w:p>
            <w:pPr>
              <w:spacing w:after="40"/>
            </w:pPr>
            <w:r>
              <w:rPr>
                <w:sz w:val="20"/>
                <w:szCs w:val="20"/>
              </w:rPr>
              <w:t xml:space="preserve">1</w:t>
            </w:r>
          </w:p>
        </w:tc>
        <w:tc>
          <w:tcPr>
            <w:tcW w:type="dxa" w:w="543"/>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4819"/>
            <w:tcMar>
              <w:top w:type="dxa" w:w="80"/>
              <w:left w:type="dxa" w:w="120"/>
              <w:bottom w:type="dxa" w:w="80"/>
              <w:right w:type="dxa" w:w="120"/>
            </w:tcMar>
          </w:tcPr>
          <w:p>
            <w:pPr>
              <w:spacing w:after="40"/>
            </w:pPr>
            <w:r>
              <w:rPr>
                <w:sz w:val="20"/>
                <w:szCs w:val="20"/>
              </w:rPr>
              <w:t xml:space="preserve">Menşe</w:t>
            </w:r>
          </w:p>
        </w:tc>
        <w:tc>
          <w:tcPr>
            <w:tcW w:type="dxa" w:w="4819"/>
            <w:tcMar>
              <w:top w:type="dxa" w:w="80"/>
              <w:left w:type="dxa" w:w="120"/>
              <w:bottom w:type="dxa" w:w="80"/>
              <w:right w:type="dxa" w:w="120"/>
            </w:tcMar>
          </w:tcPr>
          <w:p>
            <w:pPr>
              <w:spacing w:after="40"/>
            </w:pPr>
            <w:r>
              <w:rPr>
                <w:sz w:val="20"/>
                <w:szCs w:val="20"/>
              </w:rPr>
              <w:t xml:space="preserve">8</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Türkçe</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Matematik</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Tarih</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Gümrük Kıymeti</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Transit</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Cezalar</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Anayasa</w:t>
            </w:r>
          </w:p>
        </w:tc>
        <w:tc>
          <w:tcPr>
            <w:tcW w:type="dxa" w:w="4819"/>
            <w:shd w:fill="F4F1E8" w:color="auto" w:val="clear"/>
            <w:tcMar>
              <w:top w:type="dxa" w:w="80"/>
              <w:left w:type="dxa" w:w="120"/>
              <w:bottom w:type="dxa" w:w="80"/>
              <w:right w:type="dxa" w:w="120"/>
            </w:tcMar>
          </w:tcPr>
          <w:p>
            <w:pPr>
              <w:spacing w:after="40"/>
            </w:pPr>
            <w:r>
              <w:rPr>
                <w:sz w:val="20"/>
                <w:szCs w:val="20"/>
              </w:rPr>
              <w:t xml:space="preserve">4</w:t>
            </w:r>
          </w:p>
        </w:tc>
      </w:tr>
      <w:tr>
        <w:tc>
          <w:tcPr>
            <w:tcW w:type="dxa" w:w="4819"/>
            <w:tcMar>
              <w:top w:type="dxa" w:w="80"/>
              <w:left w:type="dxa" w:w="120"/>
              <w:bottom w:type="dxa" w:w="80"/>
              <w:right w:type="dxa" w:w="120"/>
            </w:tcMar>
          </w:tcPr>
          <w:p>
            <w:pPr>
              <w:spacing w:after="40"/>
            </w:pPr>
            <w:r>
              <w:rPr>
                <w:sz w:val="20"/>
                <w:szCs w:val="20"/>
              </w:rPr>
              <w:t xml:space="preserve">Geçici Depolama/GOBİK</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İhracat</w:t>
            </w:r>
          </w:p>
        </w:tc>
        <w:tc>
          <w:tcPr>
            <w:tcW w:type="dxa" w:w="4819"/>
            <w:shd w:fill="F4F1E8" w:color="auto" w:val="clear"/>
            <w:tcMar>
              <w:top w:type="dxa" w:w="80"/>
              <w:left w:type="dxa" w:w="120"/>
              <w:bottom w:type="dxa" w:w="80"/>
              <w:right w:type="dxa" w:w="120"/>
            </w:tcMar>
          </w:tcPr>
          <w:p>
            <w:pPr>
              <w:spacing w:after="40"/>
            </w:pPr>
            <w:r>
              <w:rPr>
                <w:sz w:val="20"/>
                <w:szCs w:val="20"/>
              </w:rPr>
              <w:t xml:space="preserve">3</w:t>
            </w:r>
          </w:p>
        </w:tc>
      </w:tr>
      <w:tr>
        <w:tc>
          <w:tcPr>
            <w:tcW w:type="dxa" w:w="4819"/>
            <w:tcMar>
              <w:top w:type="dxa" w:w="80"/>
              <w:left w:type="dxa" w:w="120"/>
              <w:bottom w:type="dxa" w:w="80"/>
              <w:right w:type="dxa" w:w="120"/>
            </w:tcMar>
          </w:tcPr>
          <w:p>
            <w:pPr>
              <w:spacing w:after="40"/>
            </w:pPr>
            <w:r>
              <w:rPr>
                <w:sz w:val="20"/>
                <w:szCs w:val="20"/>
              </w:rPr>
              <w:t xml:space="preserve">Antrepo</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4819"/>
            <w:shd w:fill="F4F1E8" w:color="auto" w:val="clear"/>
            <w:tcMar>
              <w:top w:type="dxa" w:w="80"/>
              <w:left w:type="dxa" w:w="120"/>
              <w:bottom w:type="dxa" w:w="80"/>
              <w:right w:type="dxa" w:w="120"/>
            </w:tcMar>
          </w:tcPr>
          <w:p>
            <w:pPr>
              <w:spacing w:after="40"/>
            </w:pPr>
            <w:r>
              <w:rPr>
                <w:sz w:val="20"/>
                <w:szCs w:val="20"/>
              </w:rPr>
              <w:t xml:space="preserve">3</w:t>
            </w:r>
          </w:p>
        </w:tc>
      </w:tr>
      <w:tr>
        <w:tc>
          <w:tcPr>
            <w:tcW w:type="dxa" w:w="4819"/>
            <w:tcMar>
              <w:top w:type="dxa" w:w="80"/>
              <w:left w:type="dxa" w:w="120"/>
              <w:bottom w:type="dxa" w:w="80"/>
              <w:right w:type="dxa" w:w="120"/>
            </w:tcMar>
          </w:tcPr>
          <w:p>
            <w:pPr>
              <w:spacing w:after="40"/>
            </w:pPr>
            <w:r>
              <w:rPr>
                <w:sz w:val="20"/>
                <w:szCs w:val="20"/>
              </w:rPr>
              <w:t xml:space="preserve">Gümrük Müşavirliği</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YGM</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Yetkilendirilmiş Yükümlü</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Tahakkuk-Tebliğ-Ödeme</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Bağlayıcı Bilgi (BTB/BMB)</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Tasfiye</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Muafiyetler</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Serbest Dolaşıma Giriş</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Uluslararası</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Disiplin</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Temsil</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Onaylanmış Kişi</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Beyan</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Teminat ve Faiz</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Geri Verme-Kaldırma</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İthalat Rejim Kararı</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Kabotaj</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Tarife</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GKAİR</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Nihai Kullanım</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Temel Tanımlar</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TIR</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Serbest Bölge</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Gümrüksüz Satış</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İtiraz</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Set, 2024 ve 2025 GMY sınavları esas alınarak hazırlanmıştır. Bu iki sınavın kaynaklarda karşılığı bulunan 151 gümrük sorusunun tamamının bilgi alanı Deneme 3, 4 ve 5'e dağıtılmıştır; her bilgi alanı üç denemenin en az birinde, çıkmış sorunun metni, şıkları ve kurgusu kopyalanmadan farklı bir soru tekniğiyle ölçülür. Kalan kontenjan 2021–2023'te sık sorulan alanlar ve kaynaktaki diğer sınavlık hükümlerle doldurulmuştur.</w:t>
      </w:r>
    </w:p>
    <w:p>
      <w:pPr>
        <w:pStyle w:val="ListParagraph"/>
        <w:numPr>
          <w:ilvl w:val="0"/>
          <w:numId w:val="2"/>
        </w:numPr>
        <w:spacing w:after="60"/>
      </w:pPr>
      <w:r>
        <w:t xml:space="preserve">2021–2025 sınavlarının resmî cevap anahtarları, cevaplı kitapçıklardaki kırmızı işaretlerden çıkarılmış (2025 için A kitapçığı, B kitapçığına eşlenmiştir) ve çıkmış soru analizinde esas alınmıştır.</w:t>
      </w:r>
    </w:p>
    <w:p>
      <w:pPr>
        <w:pStyle w:val="ListParagraph"/>
        <w:numPr>
          <w:ilvl w:val="0"/>
          <w:numId w:val="2"/>
        </w:numPr>
        <w:spacing w:after="60"/>
      </w:pPr>
      <w:r>
        <w:t xml:space="preserve">Gümrük bölümünün konu dağılımı 2024–2025 sınavlarının ortalamasıdır: menşe 8, dahilde işleme 5, kıymet 5, transit 5, cezalar 5, geçici ithalat 5, ihracat 3, kaçakçılık 3 ve diğer konular.</w:t>
      </w:r>
    </w:p>
    <w:p>
      <w:pPr>
        <w:pStyle w:val="ListParagraph"/>
        <w:numPr>
          <w:ilvl w:val="0"/>
          <w:numId w:val="2"/>
        </w:numPr>
        <w:spacing w:after="60"/>
      </w:pPr>
      <w:r>
        <w:t xml:space="preserve">Gümrük bölümü Gümrük Yönetmeliği m.567/2'deki GMY sınav kapsamıyla sınırlıdır: Gümrük Kanunu ve ikincil düzenlemeleri ile 5607 sayılı Kanun ve ikincil düzenlemeleri. Dış ticaret ve kambiyo mevzuatı (bedelsiz ihracat, İhracat Yönetmeliği vb.) gümrük müşavirliği sınavının konusu olduğundan sorulmamıştır; 2021–2025 GMY sınavlarında sorulan İthalat Rejimi Kararı, Dahilde İşleme Rejimi Tebliği ve Sınır Ticareti Kararı kapsamda tutulmuştur.</w:t>
      </w:r>
    </w:p>
    <w:p>
      <w:pPr>
        <w:pStyle w:val="ListParagraph"/>
        <w:numPr>
          <w:ilvl w:val="0"/>
          <w:numId w:val="2"/>
        </w:numPr>
        <w:spacing w:after="60"/>
      </w:pPr>
      <w:r>
        <w:t xml:space="preserve">Genel kültür bölümü (1–20) Canlı 7/24 Genel Kültür Kitabı'na dayanır ve 2024–2025 sınavlarının 1–20. sorularındaki bilgi türlerini (anlam ilişkileri, anlatım bozukluğu, noktalama, paragraf; zaman, birim dönüşümü, oran, yüzde, dizi problemleri; Millî Mücadele, inkılaplar, Atatürk; yasama-yürütme-yargı, temel haklar) ölçer.</w:t>
      </w:r>
    </w:p>
    <w:p>
      <w:pPr>
        <w:pStyle w:val="ListParagraph"/>
        <w:numPr>
          <w:ilvl w:val="0"/>
          <w:numId w:val="2"/>
        </w:numPr>
        <w:spacing w:after="60"/>
      </w:pPr>
      <w:r>
        <w:t xml:space="preserve">Her sorunun doğru cevabı kaynak mevzuattan birebir alıntıyla doğrulanmış, set bağımsız çekişmeli doğrulamadan geçirilmiştir.</w:t>
      </w:r>
    </w:p>
    <w:p>
      <w:pPr>
        <w:pStyle w:val="ListParagraph"/>
        <w:numPr>
          <w:ilvl w:val="0"/>
          <w:numId w:val="2"/>
        </w:numPr>
        <w:spacing w:after="60"/>
      </w:pPr>
      <w:r>
        <w:t xml:space="preserve">Sorular Deneme 1 ve Deneme 2 ile çekirdek bazında karşılaştırılmıştır; önceki denemelerde ölçülen bir çekirdek aynı biçimde tekrar sorulmamıştır.</w:t>
      </w:r>
    </w:p>
    <w:p>
      <w:pPr>
        <w:pStyle w:val="ListParagraph"/>
        <w:numPr>
          <w:ilvl w:val="0"/>
          <w:numId w:val="2"/>
        </w:numPr>
        <w:spacing w:after="60"/>
      </w:pPr>
      <w:r>
        <w:t xml:space="preserve">Kaynaklarda bulunmayan çıkmış soru alanları sorulmamıştır: rejim kodları, 3351 sayılı İlave Gümrük Vergisi Kararı, Form A, Seri No:149 tebliği, 2009/15481 Karar Ek-9 sayısal limitleri, amortisman indirimi.</w:t>
      </w:r>
    </w:p>
    <w:p>
      <w:pPr>
        <w:pStyle w:val="ListParagraph"/>
        <w:numPr>
          <w:ilvl w:val="0"/>
          <w:numId w:val="2"/>
        </w:numPr>
        <w:spacing w:after="60"/>
      </w:pPr>
      <w:r>
        <w:t xml:space="preserve">Kaynak metin resmî 2025 cevabından farklıysa (ör. posta yoluyla gelen eşyada nakliye giderinin kıymete eklenmesi, 2026 değişikliği) soru güncel kaynak metne göre kurulmuştur.</w:t>
      </w:r>
    </w:p>
    <w:p>
      <w:pPr>
        <w:pStyle w:val="ListParagraph"/>
        <w:numPr>
          <w:ilvl w:val="0"/>
          <w:numId w:val="2"/>
        </w:numPr>
        <w:spacing w:after="60"/>
      </w:pPr>
      <w:r>
        <w:t xml:space="preserve">GK 241/1'e ilişkin AYM 26.03.2026 tarihli kararından etkilenebilecek hükümler (ikincil düzenlemelere aykırılık, yıllık TL tutarı) sorulmamıştır.</w:t>
      </w:r>
    </w:p>
    <w:p>
      <w:pPr>
        <w:pStyle w:val="ListParagraph"/>
        <w:numPr>
          <w:ilvl w:val="0"/>
          <w:numId w:val="2"/>
        </w:numPr>
        <w:spacing w:after="60"/>
      </w:pPr>
      <w:r>
        <w:t xml:space="preserve">Doğru cevap dağılımı: her harf 20 kez; art arda aynı harf yoktur.</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GMY3-001 | Türkçe | Genel Kültür Kitabı – Anlam bilgisi (Anlam ilişkileri ve bağlam) | Karşıt anlam: dar/geniş, açmak/kapamak; bir eylemin olumlu-olumsuz biçimleri (okumak/okumamak) karşıt anlam sayılmaz. | KAPSAM_DIŞI | ÇK | E | GMY-S3</w:t>
      </w:r>
    </w:p>
    <w:p>
      <w:pPr>
        <w:spacing w:after="10"/>
      </w:pPr>
      <w:r>
        <w:rPr>
          <w:rFonts w:ascii="Courier New" w:cs="Courier New" w:eastAsia="Courier New" w:hAnsi="Courier New"/>
          <w:sz w:val="14"/>
          <w:szCs w:val="14"/>
        </w:rPr>
        <w:t xml:space="preserve">GMY3-002 | Türkçe | Genel Kültür Kitabı – Anlam bilgisi (Neden, amaç ve koşul) | Koşul-sonuç yalnız -se ile kurulmaz ('-ması şartıyla'); 'keşke … -se' dilek bildirir, koşul değildir. | KAVRAM | K | C | GMY-S3</w:t>
      </w:r>
    </w:p>
    <w:p>
      <w:pPr>
        <w:spacing w:after="10"/>
      </w:pPr>
      <w:r>
        <w:rPr>
          <w:rFonts w:ascii="Courier New" w:cs="Courier New" w:eastAsia="Courier New" w:hAnsi="Courier New"/>
          <w:sz w:val="14"/>
          <w:szCs w:val="14"/>
        </w:rPr>
        <w:t xml:space="preserve">GMY3-003 | Türkçe | Genel Kültür Kitabı – Noktalama (Soru ve ünlem işaretleri) | Dolaylı soruda ve soru anlamı taşımayan 'mi'de (zaman, pekiştirme) nokta konur; gerçek, bağlantılı sorularda sonda tek soru işareti yeterlidir. | ZORUNLULUK | O | B | GMY-S3</w:t>
      </w:r>
    </w:p>
    <w:p>
      <w:pPr>
        <w:spacing w:after="10"/>
      </w:pPr>
      <w:r>
        <w:rPr>
          <w:rFonts w:ascii="Courier New" w:cs="Courier New" w:eastAsia="Courier New" w:hAnsi="Courier New"/>
          <w:sz w:val="14"/>
          <w:szCs w:val="14"/>
        </w:rPr>
        <w:t xml:space="preserve">GMY3-004 | Türkçe | Genel Kültür Kitabı – Paragraf ve anlatım (Yazarın amacı ve tutumu) | Paragrafa uygun soru, ortak kelimeye göre değil paragrafın açıkladığı yanıt ilişkisine göre seçilir. | DOĞRU | O | D | GMY-S3</w:t>
      </w:r>
    </w:p>
    <w:p>
      <w:pPr>
        <w:spacing w:after="10"/>
      </w:pPr>
      <w:r>
        <w:rPr>
          <w:rFonts w:ascii="Courier New" w:cs="Courier New" w:eastAsia="Courier New" w:hAnsi="Courier New"/>
          <w:sz w:val="14"/>
          <w:szCs w:val="14"/>
        </w:rPr>
        <w:t xml:space="preserve">GMY3-005 | Türkçe | Genel Kültür Kitabı – Anlatım bozukluğu (Anlamı bozan sözcükler; Özne ile yüklem uyumu; Eksik ögeler ve tamlamalar) | Kesinlik bildiren sözle olasılık bildiren yüklem çatışırsa anlatım bozulur; devrik cümle ve uygun ortak nesne tek başına bozukluk değildir. | YANLIŞ | Z | E | GMY-S3</w:t>
      </w:r>
    </w:p>
    <w:p>
      <w:pPr>
        <w:spacing w:after="10"/>
      </w:pPr>
      <w:r>
        <w:rPr>
          <w:rFonts w:ascii="Courier New" w:cs="Courier New" w:eastAsia="Courier New" w:hAnsi="Courier New"/>
          <w:sz w:val="14"/>
          <w:szCs w:val="14"/>
        </w:rPr>
        <w:t xml:space="preserve">GMY3-006 | Matematik | Genel Kültür Kitabı – Zaman ve takvim (Saat ile süre aynı şey değildir; Bitiş saati ve gece yarısı) | Aynı gündeki iki saat arasındaki süre 60 tabanlı hesaplanır: 09.47–13.25 arası 3 saat 38 dakika, yani 218 dakikadır. | SÜRE | K | A | GMY-S3</w:t>
      </w:r>
    </w:p>
    <w:p>
      <w:pPr>
        <w:spacing w:after="10"/>
      </w:pPr>
      <w:r>
        <w:rPr>
          <w:rFonts w:ascii="Courier New" w:cs="Courier New" w:eastAsia="Courier New" w:hAnsi="Courier New"/>
          <w:sz w:val="14"/>
          <w:szCs w:val="14"/>
        </w:rPr>
        <w:t xml:space="preserve">GMY3-007 | Matematik | Genel Kültür Kitabı – Geometri (Prizma, silindir ve hacim) | Prizma hacmi ayrıtların çarpımıdır; 1 litre = 1000 cm³ ve kap tam dolu değilse doluluk oranı ayrıca uygulanır. | HESAP | O | B | GMY-S3</w:t>
      </w:r>
    </w:p>
    <w:p>
      <w:pPr>
        <w:spacing w:after="10"/>
      </w:pPr>
      <w:r>
        <w:rPr>
          <w:rFonts w:ascii="Courier New" w:cs="Courier New" w:eastAsia="Courier New" w:hAnsi="Courier New"/>
          <w:sz w:val="14"/>
          <w:szCs w:val="14"/>
        </w:rPr>
        <w:t xml:space="preserve">GMY3-008 | Matematik | Genel Kültür Kitabı – Yüzde ve kâr-zarar (İndirimden geriye, yüzdede ileriye) | İndirimli fiyattan ilk fiyata dönmek için kalan orana bölünür: %35 indirimli 1.040 TL'nin ilk fiyatı 1.040 ÷ 0,65 = 1.600 TL. | HESAP | O | D | GMY-S3</w:t>
      </w:r>
    </w:p>
    <w:p>
      <w:pPr>
        <w:spacing w:after="10"/>
      </w:pPr>
      <w:r>
        <w:rPr>
          <w:rFonts w:ascii="Courier New" w:cs="Courier New" w:eastAsia="Courier New" w:hAnsi="Courier New"/>
          <w:sz w:val="14"/>
          <w:szCs w:val="14"/>
        </w:rPr>
        <w:t xml:space="preserve">GMY3-009 | Matematik | Genel Kültür Kitabı – Problem türleri (Kesir problemleri ve kalan) | Kalanın kesri, başlangıç tutarına değil önceki harcamadan sonra kalan tutara uygulanır; son kalan 2x/5 = 240 ise x = 600. | HESAP | Z | B | GMY-S3</w:t>
      </w:r>
    </w:p>
    <w:p>
      <w:pPr>
        <w:spacing w:after="10"/>
      </w:pPr>
      <w:r>
        <w:rPr>
          <w:rFonts w:ascii="Courier New" w:cs="Courier New" w:eastAsia="Courier New" w:hAnsi="Courier New"/>
          <w:sz w:val="14"/>
          <w:szCs w:val="14"/>
        </w:rPr>
        <w:t xml:space="preserve">GMY3-010 | Matematik | Genel Kültür Kitabı – Sayılar ve temel kavramlar (Kalan ve örüntü problemleri); Cebir ve denklemler (Birinci dereceden denklemler) | Aritmetik örüntüde 1. terimden n. terime n − 1 artış vardır; iki birikim modeli eşitlenerek eşitliğin gerçekleştiği hafta bulunur. | HESAP | ÇZ | C | GMY-S3</w:t>
      </w:r>
    </w:p>
    <w:p>
      <w:pPr>
        <w:spacing w:after="10"/>
      </w:pPr>
      <w:r>
        <w:rPr>
          <w:rFonts w:ascii="Courier New" w:cs="Courier New" w:eastAsia="Courier New" w:hAnsi="Courier New"/>
          <w:sz w:val="14"/>
          <w:szCs w:val="14"/>
        </w:rPr>
        <w:t xml:space="preserve">GMY3-011 | Tarih | Genel Kültür Kitabı – Millî Mücadele'ye hazırlık (Samsun'dan Havza'ya) | Mustafa Kemal 19 Mayıs 1919'da 9. Ordu Müfettişi olarak Samsun'a çıktı; resmî görevi güvenlik, silah-cephane denetimi ve silahlı faaliyetlerin kontrolüydü. | BOŞLUK | ÇK | E | GMY-S3</w:t>
      </w:r>
    </w:p>
    <w:p>
      <w:pPr>
        <w:spacing w:after="10"/>
      </w:pPr>
      <w:r>
        <w:rPr>
          <w:rFonts w:ascii="Courier New" w:cs="Courier New" w:eastAsia="Courier New" w:hAnsi="Courier New"/>
          <w:sz w:val="14"/>
          <w:szCs w:val="14"/>
        </w:rPr>
        <w:t xml:space="preserve">GMY3-012 | Tarih | Genel Kültür Kitabı – Millî Mücadele cepheleri (Doğu ve Güney cepheleri) | Gümrü Antlaşması (2-3 Aralık 1920), TBMM Hükûmetinin ilk uluslararası antlaşması sayılır; Ermenistan'daki Sovyetleşme nedeniyle onay süreci tamamlanmadı. | KAVRAM | K | D | GMY-S3</w:t>
      </w:r>
    </w:p>
    <w:p>
      <w:pPr>
        <w:spacing w:after="10"/>
      </w:pPr>
      <w:r>
        <w:rPr>
          <w:rFonts w:ascii="Courier New" w:cs="Courier New" w:eastAsia="Courier New" w:hAnsi="Courier New"/>
          <w:sz w:val="14"/>
          <w:szCs w:val="14"/>
        </w:rPr>
        <w:t xml:space="preserve">GMY3-013 | Tarih | Genel Kültür Kitabı – Eğitim ve kültür inkılapları (Eğitim birliği ve yeni alfabe) | Harf inkılabı okuma-yazmayı kolaylaştırmayı, yazıyı Türkçenin seslerine uydurmayı, eğitim seferberliğini desteklemeyi amaçladı; eğitim kurumlarını birleştirmek Tevhid-i Tedrisat'ındır. | KAPSAM_DIŞI | O | B | GMY-S3</w:t>
      </w:r>
    </w:p>
    <w:p>
      <w:pPr>
        <w:spacing w:after="10"/>
      </w:pPr>
      <w:r>
        <w:rPr>
          <w:rFonts w:ascii="Courier New" w:cs="Courier New" w:eastAsia="Courier New" w:hAnsi="Courier New"/>
          <w:sz w:val="14"/>
          <w:szCs w:val="14"/>
        </w:rPr>
        <w:t xml:space="preserve">GMY3-014 | Tarih | Genel Kültür Kitabı – Millî kuvvetler ve iç güvenlik (Ayaklanmalar ve otorite sorunu); İç siyaset (Güvenlik krizleri) | Millî Mücadele'de Meclis otoritesini Hıyanet-i Vataniye, İstiklal Mahkemeleri, askerî müdahale ve bilgilendirmeyle korudu; Takrir-i Sükûn 1925'tedir. | KAPSAM_DIŞI | Z | D | GMY-S3</w:t>
      </w:r>
    </w:p>
    <w:p>
      <w:pPr>
        <w:spacing w:after="10"/>
      </w:pPr>
      <w:r>
        <w:rPr>
          <w:rFonts w:ascii="Courier New" w:cs="Courier New" w:eastAsia="Courier New" w:hAnsi="Courier New"/>
          <w:sz w:val="14"/>
          <w:szCs w:val="14"/>
        </w:rPr>
        <w:t xml:space="preserve">GMY3-015 | Tarih | Genel Kültür Kitabı – Atatürk ilkeleri (Halkçılık ve devletçilik; Laiklik ve inkılapçılık) | Altı ilke 5 Şubat 1937'de Anayasa'ya girdi, uygulamaları daha önce de vardı; Medeni Kanun laiklik-halkçılıkla ilişkili; devletçilik özel girişimi kaldırmadı. | ÖNERMELİ | O | A | GMY-S3</w:t>
      </w:r>
    </w:p>
    <w:p>
      <w:pPr>
        <w:spacing w:after="10"/>
      </w:pPr>
      <w:r>
        <w:rPr>
          <w:rFonts w:ascii="Courier New" w:cs="Courier New" w:eastAsia="Courier New" w:hAnsi="Courier New"/>
          <w:sz w:val="14"/>
          <w:szCs w:val="14"/>
        </w:rPr>
        <w:t xml:space="preserve">GMY3-016 | Anayasa | Genel Kültür Kitabı – Yasama (Kanunun oluşması ve geri gönderme); Yasama ve mali denetim (Bütçe ve kesinhesap) | Genel kanun teklifi milletvekillerine aittir; merkezî yönetim bütçe kanun teklifini mali yılbaşından en az 75 gün önce Cumhurbaşkanı sunar. | YETKİ | K | D | GMY-S3</w:t>
      </w:r>
    </w:p>
    <w:p>
      <w:pPr>
        <w:spacing w:after="10"/>
      </w:pPr>
      <w:r>
        <w:rPr>
          <w:rFonts w:ascii="Courier New" w:cs="Courier New" w:eastAsia="Courier New" w:hAnsi="Courier New"/>
          <w:sz w:val="14"/>
          <w:szCs w:val="14"/>
        </w:rPr>
        <w:t xml:space="preserve">GMY3-017 | Anayasa | Genel Kültür Kitabı – Temel hak ve hürriyetler (Siyasi haklar ve vatandaşlık); Yasama (TBMM ve milletvekilliği) | Seçmenlik ve milletvekilliği yaşı 18; milletvekilliği için ayrıca en az ilkokul mezuniyeti gerekir, seçmenlikte öğrenim şartı yoktur. | OLAY | O | A | GMY-S3</w:t>
      </w:r>
    </w:p>
    <w:p>
      <w:pPr>
        <w:spacing w:after="10"/>
      </w:pPr>
      <w:r>
        <w:rPr>
          <w:rFonts w:ascii="Courier New" w:cs="Courier New" w:eastAsia="Courier New" w:hAnsi="Courier New"/>
          <w:sz w:val="14"/>
          <w:szCs w:val="14"/>
        </w:rPr>
        <w:t xml:space="preserve">GMY3-018 | Anayasa | Genel Kültür Kitabı – Temel hak ve hürriyetler (Hakları sınıflandırmak; Sosyal ve ekonomik haklar) | Çevre hakkı sosyal-ekonomik bölümdedir; mülkiyet ve konut dokunulmazlığı kişi hakları, bilgi edinme ve kamu hizmetine girme siyasi haklar bölümündedir. | KAPSAM | Z | C | GMY-S3</w:t>
      </w:r>
    </w:p>
    <w:p>
      <w:pPr>
        <w:spacing w:after="10"/>
      </w:pPr>
      <w:r>
        <w:rPr>
          <w:rFonts w:ascii="Courier New" w:cs="Courier New" w:eastAsia="Courier New" w:hAnsi="Courier New"/>
          <w:sz w:val="14"/>
          <w:szCs w:val="14"/>
        </w:rPr>
        <w:t xml:space="preserve">GMY3-019 | Anayasa | Genel Kültür Kitabı – Yasama (Meclisin görevleri ve çoğunluklar) | Özel hüküm yoksa TBMM'de karar katılanların salt çoğunluğuyla alınır, 151'in altına düşemez: 260 katılımda 151, 340 katılımda 171. | HESAP | ÇZ | E | GMY-S3</w:t>
      </w:r>
    </w:p>
    <w:p>
      <w:pPr>
        <w:spacing w:after="10"/>
      </w:pPr>
      <w:r>
        <w:rPr>
          <w:rFonts w:ascii="Courier New" w:cs="Courier New" w:eastAsia="Courier New" w:hAnsi="Courier New"/>
          <w:sz w:val="14"/>
          <w:szCs w:val="14"/>
        </w:rPr>
        <w:t xml:space="preserve">GMY3-020 | Uluslararası | Genel Kültür Kitabı – Uluslararası kuruluşlar (Birleşmiş Milletler; Çocuk, kültür, sağlık ve emek) | BM'nin altı ana organı: Genel Kurul, Güvenlik Konseyi, Ekonomik ve Sosyal Konsey, Vesayet Konseyi, Uluslararası Adalet Divanı, Sekreterlik; WHO uzmanlık kuruluşudur. | KAPSAM_DIŞI | O | D | GMY-S3</w:t>
      </w:r>
    </w:p>
    <w:p>
      <w:pPr>
        <w:spacing w:after="10"/>
      </w:pPr>
      <w:r>
        <w:rPr>
          <w:rFonts w:ascii="Courier New" w:cs="Courier New" w:eastAsia="Courier New" w:hAnsi="Courier New"/>
          <w:sz w:val="14"/>
          <w:szCs w:val="14"/>
        </w:rPr>
        <w:t xml:space="preserve">GMY3-021 | Gümrük Müşavirliği | GY 561/7, 561/8 | GMY muayenede hazır bulunabilir, vekâletnameyle işlemleri bitmiş eşyayı antrepodan çıkarabilir; tebliğ kabul, itiraz, tek başına iş takibi ve fatura yapamaz. | KAPSAM | K | A | GMY-S3</w:t>
      </w:r>
    </w:p>
    <w:p>
      <w:pPr>
        <w:spacing w:after="10"/>
      </w:pPr>
      <w:r>
        <w:rPr>
          <w:rFonts w:ascii="Courier New" w:cs="Courier New" w:eastAsia="Courier New" w:hAnsi="Courier New"/>
          <w:sz w:val="14"/>
          <w:szCs w:val="14"/>
        </w:rPr>
        <w:t xml:space="preserve">GMY3-022 | Gümrük Müşavirliği | GY 566/5, 569/1 | GM sözlü sınavında beş kişilik kurul üyelerinin 100 üzerinden verdiği puanların aritmetik ortalaması en az 70 olmalıdır. | HESAP | O | C | GMY-S3</w:t>
      </w:r>
    </w:p>
    <w:p>
      <w:pPr>
        <w:spacing w:after="10"/>
      </w:pPr>
      <w:r>
        <w:rPr>
          <w:rFonts w:ascii="Courier New" w:cs="Courier New" w:eastAsia="Courier New" w:hAnsi="Courier New"/>
          <w:sz w:val="14"/>
          <w:szCs w:val="14"/>
        </w:rPr>
        <w:t xml:space="preserve">GMY3-023 | YGM | YGM Tebliği 11/1-g, ğ, h, ı, i, j | TP1 kapanmış beyannamelerde İRK önlemlerine tabi eşyanın kapsam dışı tespitidir; takas-KKDF tespiti TK1, MH1 metal hurda, DK1 kullanım amacı. | EŞLEŞTİRME | O | B | GMY-S3</w:t>
      </w:r>
    </w:p>
    <w:p>
      <w:pPr>
        <w:spacing w:after="10"/>
      </w:pPr>
      <w:r>
        <w:rPr>
          <w:rFonts w:ascii="Courier New" w:cs="Courier New" w:eastAsia="Courier New" w:hAnsi="Courier New"/>
          <w:sz w:val="14"/>
          <w:szCs w:val="14"/>
        </w:rPr>
        <w:t xml:space="preserve">GMY3-024 | YGM | GY 575/6, 575/7 | Şirket ortağı YGM, Bakanlıkça belirlenecek antrepo tespitleri için şirkette en az %20 hisseye sahip olmalıdır; %20 dahil. | OLAY | K | A | GMY-S3</w:t>
      </w:r>
    </w:p>
    <w:p>
      <w:pPr>
        <w:spacing w:after="10"/>
      </w:pPr>
      <w:r>
        <w:rPr>
          <w:rFonts w:ascii="Courier New" w:cs="Courier New" w:eastAsia="Courier New" w:hAnsi="Courier New"/>
          <w:sz w:val="14"/>
          <w:szCs w:val="14"/>
        </w:rPr>
        <w:t xml:space="preserve">GMY3-025 | Disiplin | GK Geçici 6/2, 6/3 | Kınama, meslek mensubuna görevinde ve davranışında kusurlu sayıldığının yazı ile bildirilmesidir; uyarma daha dikkatli davranması gerektiğinin yazıyla bildirilmesidir. | YANLIŞ | ÇK | B | GMY-S3</w:t>
      </w:r>
    </w:p>
    <w:p>
      <w:pPr>
        <w:spacing w:after="10"/>
      </w:pPr>
      <w:r>
        <w:rPr>
          <w:rFonts w:ascii="Courier New" w:cs="Courier New" w:eastAsia="Courier New" w:hAnsi="Courier New"/>
          <w:sz w:val="14"/>
          <w:szCs w:val="14"/>
        </w:rPr>
        <w:t xml:space="preserve">GMY3-026 | Temsil | Seri No:71 Tebliğ 1, 8/1-4; GK 225/2 | Takip Kartı yalnız özet beyan ve transit takibi için gümrüklü sahaya giriş sağlar; amaç dışı kullanımın tekerrüründe kart iptal edilir, aynı kişiye yeniden düzenlenmez. | DOĞRU | O | A | GMY-S3</w:t>
      </w:r>
    </w:p>
    <w:p>
      <w:pPr>
        <w:spacing w:after="10"/>
      </w:pPr>
      <w:r>
        <w:rPr>
          <w:rFonts w:ascii="Courier New" w:cs="Courier New" w:eastAsia="Courier New" w:hAnsi="Courier New"/>
          <w:sz w:val="14"/>
          <w:szCs w:val="14"/>
        </w:rPr>
        <w:t xml:space="preserve">GMY3-027 | Yetkilendirilmiş Yükümlü | GİKY 9/1, 11/1-2 | Resmî daire ve tamamı devlete ait İDT/KİT YYS başvuruları Orta Anadolu GDTBM'ye yapılır; güvenilirlik, kayıt, mali yeterlilik, emniyet koşulları aranmaz. | OLAY | O | E | GMY-S3</w:t>
      </w:r>
    </w:p>
    <w:p>
      <w:pPr>
        <w:spacing w:after="10"/>
      </w:pPr>
      <w:r>
        <w:rPr>
          <w:rFonts w:ascii="Courier New" w:cs="Courier New" w:eastAsia="Courier New" w:hAnsi="Courier New"/>
          <w:sz w:val="14"/>
          <w:szCs w:val="14"/>
        </w:rPr>
        <w:t xml:space="preserve">GMY3-028 | Yetkilendirilmiş Yükümlü | GİKY 27/1, 28/2 | YYS sahibinden antrepo, GKAİR ve geçici ithalatta talep hâlinde ithalat vergilerinin %10'u teminat alınır; ÖTV (I) liste ÖTV'si kısmi teminattan yararlanamaz. | HESAP | Z | B | GMY-S3</w:t>
      </w:r>
    </w:p>
    <w:p>
      <w:pPr>
        <w:spacing w:after="10"/>
      </w:pPr>
      <w:r>
        <w:rPr>
          <w:rFonts w:ascii="Courier New" w:cs="Courier New" w:eastAsia="Courier New" w:hAnsi="Courier New"/>
          <w:sz w:val="14"/>
          <w:szCs w:val="14"/>
        </w:rPr>
        <w:t xml:space="preserve">GMY3-029 | Onaylanmış Kişi | GY 22/1; OKS Tebliği 7/1, 9/1, 12/1-ç, d, e, f | OKS talebi; rapor 30 gün sonra düzenlenmişse, YYS sertifikası varsa, iki yıldan az faaliyet ya da raporu izleyen beş iş günü aşılmışsa reddedilir. | ÖNERMELİ | Z | C | GMY-S3</w:t>
      </w:r>
    </w:p>
    <w:p>
      <w:pPr>
        <w:spacing w:after="10"/>
      </w:pPr>
      <w:r>
        <w:rPr>
          <w:rFonts w:ascii="Courier New" w:cs="Courier New" w:eastAsia="Courier New" w:hAnsi="Courier New"/>
          <w:sz w:val="14"/>
          <w:szCs w:val="14"/>
        </w:rPr>
        <w:t xml:space="preserve">GMY3-030 | Beyan | GY 131/1, 170/1-e, 170/1-f, 415/2 | Tabut ile vefat eden yabancının mirasçısına intikal eden eşyanın ihracında beyan sözlüdür; Form 302 ile ihraç bu belgeyle yürür; ikame belgeler beyanname mahiyetinde değildir. | ÖNERMELİ | ÇZ | A | GMY-S3</w:t>
      </w:r>
    </w:p>
    <w:p>
      <w:pPr>
        <w:spacing w:after="10"/>
      </w:pPr>
      <w:r>
        <w:rPr>
          <w:rFonts w:ascii="Courier New" w:cs="Courier New" w:eastAsia="Courier New" w:hAnsi="Courier New"/>
          <w:sz w:val="14"/>
          <w:szCs w:val="14"/>
        </w:rPr>
        <w:t xml:space="preserve">GMY3-031 | Gümrük Kıymeti | GY 43/1-a, 55/1-g | İlişki kabulündeki aynı aile üyeleri listesi sınırlıdır: yeğen, eşlerin kardeşleri, kardeşlerin eşleri, gelin sayılır; amcanın oğlu sayılmaz. | KAPSAM_DIŞI | ÇK | B | GMY-S3</w:t>
      </w:r>
    </w:p>
    <w:p>
      <w:pPr>
        <w:spacing w:after="10"/>
      </w:pPr>
      <w:r>
        <w:rPr>
          <w:rFonts w:ascii="Courier New" w:cs="Courier New" w:eastAsia="Courier New" w:hAnsi="Courier New"/>
          <w:sz w:val="14"/>
          <w:szCs w:val="14"/>
        </w:rPr>
        <w:t xml:space="preserve">GMY3-032 | Gümrük Kıymeti | GK 27/1-e, 30, 181/1; GY 57/1 | Yabancı para kıymet unsurları beyannamenin tescil tarihindeki TCMB döviz satış kuruyla çevrilir; fatura ve teslim tarihi kurları kullanılmaz. | HESAP | ÇZ | D | GMY-S3</w:t>
      </w:r>
    </w:p>
    <w:p>
      <w:pPr>
        <w:spacing w:after="10"/>
      </w:pPr>
      <w:r>
        <w:rPr>
          <w:rFonts w:ascii="Courier New" w:cs="Courier New" w:eastAsia="Courier New" w:hAnsi="Courier New"/>
          <w:sz w:val="14"/>
          <w:szCs w:val="14"/>
        </w:rPr>
        <w:t xml:space="preserve">GMY3-033 | Gümrük Kıymeti | GK 26/1, 26/2 | Son yöntemde kıymet, GATT 1994 VII nci Madde ve Uygulama Anlaşması ile Kanun prensiplerine uygun yöntemlerle, Türkiye'de mevcut veriler esas alınarak belirlenir. | BOŞLUK | K | E | GMY-S3</w:t>
      </w:r>
    </w:p>
    <w:p>
      <w:pPr>
        <w:spacing w:after="10"/>
      </w:pPr>
      <w:r>
        <w:rPr>
          <w:rFonts w:ascii="Courier New" w:cs="Courier New" w:eastAsia="Courier New" w:hAnsi="Courier New"/>
          <w:sz w:val="14"/>
          <w:szCs w:val="14"/>
        </w:rPr>
        <w:t xml:space="preserve">GMY3-034 | Gümrük Kıymeti | GK 24/3-b, 27/1-b; GY 43/1-g, 51/2 | Alıcının bedelsiz sağladığı ve üretimde tüketilen maddeler eklenir; Türkiye'deki çizim, araştırma-ilk dizayn ve alıcının kendi hesabına pazarlama giderleri eklenmez. | ÖNERMELİ | O | C | GMY-S3</w:t>
      </w:r>
    </w:p>
    <w:p>
      <w:pPr>
        <w:spacing w:after="10"/>
      </w:pPr>
      <w:r>
        <w:rPr>
          <w:rFonts w:ascii="Courier New" w:cs="Courier New" w:eastAsia="Courier New" w:hAnsi="Courier New"/>
          <w:sz w:val="14"/>
          <w:szCs w:val="14"/>
        </w:rPr>
        <w:t xml:space="preserve">GMY3-035 | Gümrük Kıymeti | GK 28/c ve son paragraf | Faiz giderinin kıymete girmemesi için yazılı finansman anlaşması ve gerektiğinde fiyat ile faiz oranı ispatı gerekir; finansmanı kimin sağladığına bakılmaz. | YANLIŞ | O | A | GMY-S3</w:t>
      </w:r>
    </w:p>
    <w:p>
      <w:pPr>
        <w:spacing w:after="10"/>
      </w:pPr>
      <w:r>
        <w:rPr>
          <w:rFonts w:ascii="Courier New" w:cs="Courier New" w:eastAsia="Courier New" w:hAnsi="Courier New"/>
          <w:sz w:val="14"/>
          <w:szCs w:val="14"/>
        </w:rPr>
        <w:t xml:space="preserve">GMY3-036 | Gümrük Vergileri | GK 3/8-a, 3/9, 3/26, 27/1-e, 28/a | Gümrüklenmiş değer CIF kıymeti ile gümrük vergileri toplamıdır; giriş yeri sonrası nakliye ve gecikme zammı hesaba katılmaz. | HESAP | O | C | GMY-S3</w:t>
      </w:r>
    </w:p>
    <w:p>
      <w:pPr>
        <w:spacing w:after="10"/>
      </w:pPr>
      <w:r>
        <w:rPr>
          <w:rFonts w:ascii="Courier New" w:cs="Courier New" w:eastAsia="Courier New" w:hAnsi="Courier New"/>
          <w:sz w:val="14"/>
          <w:szCs w:val="14"/>
        </w:rPr>
        <w:t xml:space="preserve">GMY3-037 | Tahakkuk-Tebliğ-Ödeme | GK 181/1, 197/2, 197/4; Tahsilat Tebliği (Seri No:2) md.9/1, 9/2 | Noksan vergiler yükümlülükten itibaren üç yıl içinde tebliğ edilir; daha uzun zamanaşımlı fiil için ceza davası açılmışsa TCK zamanaşımı süreleri uygulanır. | OLAY | Z | B | GMY-S3</w:t>
      </w:r>
    </w:p>
    <w:p>
      <w:pPr>
        <w:spacing w:after="10"/>
      </w:pPr>
      <w:r>
        <w:rPr>
          <w:rFonts w:ascii="Courier New" w:cs="Courier New" w:eastAsia="Courier New" w:hAnsi="Courier New"/>
          <w:sz w:val="14"/>
          <w:szCs w:val="14"/>
        </w:rPr>
        <w:t xml:space="preserve">GMY3-038 | Tahakkuk-Tebliğ-Ödeme | GK 197/3; GY 489/2, 490/2; Tahsilat Tebliği (Seri No:2) md.5/2, 5/5 | Uzlaşma tutanağının yükümlüce imzalanması tebliğ hükmündedir; ek tahakkuk ve bağlı cezalar tek kararla, müteselsil sorumlulara ayrı ayrı tebliğ edilir. | DOĞRU | K | E | GMY-S3</w:t>
      </w:r>
    </w:p>
    <w:p>
      <w:pPr>
        <w:spacing w:after="10"/>
      </w:pPr>
      <w:r>
        <w:rPr>
          <w:rFonts w:ascii="Courier New" w:cs="Courier New" w:eastAsia="Courier New" w:hAnsi="Courier New"/>
          <w:sz w:val="14"/>
          <w:szCs w:val="14"/>
        </w:rPr>
        <w:t xml:space="preserve">GMY3-039 | Teminat ve Faiz | GY 495/1-c, 495/1-ç, 495/1-e, 495/2, 495/3 | GY'ye göre esham yüzde on beş noksanla değerlenir, garanti mektubunda ihlal bir yıl yasak getirir; teminat mektupları süresiz olmalıdır. | YANLIŞ | Z | D | GMY-S3</w:t>
      </w:r>
    </w:p>
    <w:p>
      <w:pPr>
        <w:spacing w:after="10"/>
      </w:pPr>
      <w:r>
        <w:rPr>
          <w:rFonts w:ascii="Courier New" w:cs="Courier New" w:eastAsia="Courier New" w:hAnsi="Courier New"/>
          <w:sz w:val="14"/>
          <w:szCs w:val="14"/>
        </w:rPr>
        <w:t xml:space="preserve">GMY3-040 | Geri Verme-Kaldırma | GK 213/1, 213/2, 213/3, 213/4; GY 501/1 | Kusurlu eşya ilk kullanım dışında kullanılmamışsa ihraç yerine serbest bölgeye konulabilir; başvuru vergilerin tebliğinden itibaren bir yıl içinde yapılır. | OLAY | O | A | GMY-S3</w:t>
      </w:r>
    </w:p>
    <w:p>
      <w:pPr>
        <w:spacing w:after="10"/>
      </w:pPr>
      <w:r>
        <w:rPr>
          <w:rFonts w:ascii="Courier New" w:cs="Courier New" w:eastAsia="Courier New" w:hAnsi="Courier New"/>
          <w:sz w:val="14"/>
          <w:szCs w:val="14"/>
        </w:rPr>
        <w:t xml:space="preserve">GMY3-041 | Menşe | GY 205/3 | Ticaret politikası önlemi, ilave gümrük vergisi veya ek mali yükümlülüğe tabi eşyanın menşei menşe şahadetnamesiyle ispatlanır; beyanname ekinde ibraz edilir. | BELGE | ÇK | D | GMY-S3</w:t>
      </w:r>
    </w:p>
    <w:p>
      <w:pPr>
        <w:spacing w:after="10"/>
      </w:pPr>
      <w:r>
        <w:rPr>
          <w:rFonts w:ascii="Courier New" w:cs="Courier New" w:eastAsia="Courier New" w:hAnsi="Courier New"/>
          <w:sz w:val="14"/>
          <w:szCs w:val="14"/>
        </w:rPr>
        <w:t xml:space="preserve">GMY3-042 | Bağlayıcı Bilgi (BTB/BMB) | Tarife Seri No:14 m.4/1-2 | BTB yalnız İstanbul, Ege, Orta Anadolu, Orta Akdeniz, Doğu Marmara ve Uludağ bölge müdürlüklerince düzenlenir. | KAPSAM_DIŞI | K | E | GMY-S3</w:t>
      </w:r>
    </w:p>
    <w:p>
      <w:pPr>
        <w:spacing w:after="10"/>
      </w:pPr>
      <w:r>
        <w:rPr>
          <w:rFonts w:ascii="Courier New" w:cs="Courier New" w:eastAsia="Courier New" w:hAnsi="Courier New"/>
          <w:sz w:val="14"/>
          <w:szCs w:val="14"/>
        </w:rPr>
        <w:t xml:space="preserve">GMY3-043 | Menşe | GY 38/2 | Menşe şahadetnamesi sonradan ibraz edilecekse önlem tutarları nakit teminata bağlanır; tescilden itibaren altı ay süre verilir. | SÜRE | K | B | GMY-S3</w:t>
      </w:r>
    </w:p>
    <w:p>
      <w:pPr>
        <w:spacing w:after="10"/>
      </w:pPr>
      <w:r>
        <w:rPr>
          <w:rFonts w:ascii="Courier New" w:cs="Courier New" w:eastAsia="Courier New" w:hAnsi="Courier New"/>
          <w:sz w:val="14"/>
          <w:szCs w:val="14"/>
        </w:rPr>
        <w:t xml:space="preserve">GMY3-044 | Menşe | GK 3/6-a, 18, 19; DİR Tebliği (2006/12) m.3/1-c | Serbest dolaşıma giriş Türk menşei kazandırmaz; serbest dolaşımdaki üçüncü ülke menşeli eşya AB'ye A.TR ile gönderilebilir, A.TR Katma Protokole özgüdür. | OLAY | O | D | GMY-S3</w:t>
      </w:r>
    </w:p>
    <w:p>
      <w:pPr>
        <w:spacing w:after="10"/>
      </w:pPr>
      <w:r>
        <w:rPr>
          <w:rFonts w:ascii="Courier New" w:cs="Courier New" w:eastAsia="Courier New" w:hAnsi="Courier New"/>
          <w:sz w:val="14"/>
          <w:szCs w:val="14"/>
        </w:rPr>
        <w:t xml:space="preserve">GMY3-045 | Menşe | GK 19; GY 33, 34/2-a, b, d, e | Yeni ürün imali menşe kazandırır; etiketleme ile kutulamanın birlikte yapılması, basit montaj, koruyucu işlemler ve eleme-tasnif yeni ürün ortaya çıkarmaz. | OLAY | O | E | GMY-S3</w:t>
      </w:r>
    </w:p>
    <w:p>
      <w:pPr>
        <w:spacing w:after="10"/>
      </w:pPr>
      <w:r>
        <w:rPr>
          <w:rFonts w:ascii="Courier New" w:cs="Courier New" w:eastAsia="Courier New" w:hAnsi="Courier New"/>
          <w:sz w:val="14"/>
          <w:szCs w:val="14"/>
        </w:rPr>
        <w:t xml:space="preserve">GMY3-046 | Menşe | GY 42/2, 42/4, 42/5, 42/6 | İhracatta menşe şahadetnamesi başvuru formu Türkçe doldurulur; şahadetname ise Türkçe ya da ticaretin gerektirdiği herhangi bir dilde doldurulabilir. | YANLIŞ | O | D | GMY-S3</w:t>
      </w:r>
    </w:p>
    <w:p>
      <w:pPr>
        <w:spacing w:after="10"/>
      </w:pPr>
      <w:r>
        <w:rPr>
          <w:rFonts w:ascii="Courier New" w:cs="Courier New" w:eastAsia="Courier New" w:hAnsi="Courier New"/>
          <w:sz w:val="14"/>
          <w:szCs w:val="14"/>
        </w:rPr>
        <w:t xml:space="preserve">GMY3-047 | Bağlayıcı Bilgi (BTB/BMB) | GY 28/3-d, e; 29/4-c, e, f | Fabrika çıkış fiyatları, menşe kuralı-katma değer ve menşe mevzuatı BMB başvurusunda; tahlil metotları ile numune-fotoğraf-plan-kroki BTB başvurusunda zorunludur. | EŞLEŞTİRME | O | B | GMY-S3</w:t>
      </w:r>
    </w:p>
    <w:p>
      <w:pPr>
        <w:spacing w:after="10"/>
      </w:pPr>
      <w:r>
        <w:rPr>
          <w:rFonts w:ascii="Courier New" w:cs="Courier New" w:eastAsia="Courier New" w:hAnsi="Courier New"/>
          <w:sz w:val="14"/>
          <w:szCs w:val="14"/>
        </w:rPr>
        <w:t xml:space="preserve">GMY3-048 | Menşe | GK 18/2-e, f, g, h; GK 18/3 | Kara sularında avlanan ürün o kıyı ülkesi menşelidir; kara suları dışı av, fabrika gemi ürünü ve deniz dibi ürünleri bayrak/hak sahibi ülkenindir. | ÖNERMELİ | Z | C | GMY-S3</w:t>
      </w:r>
    </w:p>
    <w:p>
      <w:pPr>
        <w:spacing w:after="10"/>
      </w:pPr>
      <w:r>
        <w:rPr>
          <w:rFonts w:ascii="Courier New" w:cs="Courier New" w:eastAsia="Courier New" w:hAnsi="Courier New"/>
          <w:sz w:val="14"/>
          <w:szCs w:val="14"/>
        </w:rPr>
        <w:t xml:space="preserve">GMY3-049 | Menşe | İRK (3350) m.9/3 | GTS ülkelerinden Hariç Sektörler kapsamındaki eşyaya D.Ü. sütunu ile V ve VI sayılı listelerdeki oranlardan düşük olanı uygulanır. | ORAN-TUTAR | Z | D | GMY-S3</w:t>
      </w:r>
    </w:p>
    <w:p>
      <w:pPr>
        <w:spacing w:after="10"/>
      </w:pPr>
      <w:r>
        <w:rPr>
          <w:rFonts w:ascii="Courier New" w:cs="Courier New" w:eastAsia="Courier New" w:hAnsi="Courier New"/>
          <w:sz w:val="14"/>
          <w:szCs w:val="14"/>
        </w:rPr>
        <w:t xml:space="preserve">GMY3-050 | Menşe | GY 36/2-a, b | Yüzde kuralında menşesiz girdinin gümrük kıymeti, bilinmezse ilk fiyatı; fabrika çıkış fiyatından ihracatta iade edilen yurt içi vergiler düşülür. | HESAP | ÇZ | E | GMY-S3</w:t>
      </w:r>
    </w:p>
    <w:p>
      <w:pPr>
        <w:spacing w:after="10"/>
      </w:pPr>
      <w:r>
        <w:rPr>
          <w:rFonts w:ascii="Courier New" w:cs="Courier New" w:eastAsia="Courier New" w:hAnsi="Courier New"/>
          <w:sz w:val="14"/>
          <w:szCs w:val="14"/>
        </w:rPr>
        <w:t xml:space="preserve">GMY3-051 | İthalat Rejim Kararı | İRK 9/1-2; 2025/10790 s. CK eki VI ve VII sayılı listeler | VI liste ürünleri sivil hava taşıtında %0 GV ve nihai kullanım; VII liste nihai ürün imalinde gösterilen oran, EMY uygulanmaz. | ÖNERMELİ | Z | B | GMY-S3</w:t>
      </w:r>
    </w:p>
    <w:p>
      <w:pPr>
        <w:spacing w:after="10"/>
      </w:pPr>
      <w:r>
        <w:rPr>
          <w:rFonts w:ascii="Courier New" w:cs="Courier New" w:eastAsia="Courier New" w:hAnsi="Courier New"/>
          <w:sz w:val="14"/>
          <w:szCs w:val="14"/>
        </w:rPr>
        <w:t xml:space="preserve">GMY3-052 | Tasfiye | Tasfiye Yön. 40/1, 41/1 | İhale bedeli ihalenin tamamlanmasını izleyen yedi günde (bekletilmeyecek eşyada iki iş günü) ödenir; eşya ödemeyi izleyen on günde (üç gün) teslim alınır. | SÜRE | O | C | GMY-S3</w:t>
      </w:r>
    </w:p>
    <w:p>
      <w:pPr>
        <w:spacing w:after="10"/>
      </w:pPr>
      <w:r>
        <w:rPr>
          <w:rFonts w:ascii="Courier New" w:cs="Courier New" w:eastAsia="Courier New" w:hAnsi="Courier New"/>
          <w:sz w:val="14"/>
          <w:szCs w:val="14"/>
        </w:rPr>
        <w:t xml:space="preserve">GMY3-053 | Geçici Depolama/GOBİK | GY 79/3, 81/4, 96/1-2, 555/1 | YGM bulunmayan GD yerlerinde çift kilit zorunlu; GD yeri olmayan mahalde teminat istenir; nakil transitle; devirde sorumluluk devralana geçer. | DOĞRU | O | B | GMY-S3</w:t>
      </w:r>
    </w:p>
    <w:p>
      <w:pPr>
        <w:spacing w:after="10"/>
      </w:pPr>
      <w:r>
        <w:rPr>
          <w:rFonts w:ascii="Courier New" w:cs="Courier New" w:eastAsia="Courier New" w:hAnsi="Courier New"/>
          <w:sz w:val="14"/>
          <w:szCs w:val="14"/>
        </w:rPr>
        <w:t xml:space="preserve">GMY3-054 | Geçici Depolama/GOBİK | GY 76/3-4 | Süre uzatım başvurusunda kayıtlı posta/kargoda postaya veya kargoya veriliş, kayıtsız posta veya doğrudan başvuruda idare kaydına giriş tarihi esastır. | BOŞLUK | K | E | GMY-S3</w:t>
      </w:r>
    </w:p>
    <w:p>
      <w:pPr>
        <w:spacing w:after="10"/>
      </w:pPr>
      <w:r>
        <w:rPr>
          <w:rFonts w:ascii="Courier New" w:cs="Courier New" w:eastAsia="Courier New" w:hAnsi="Courier New"/>
          <w:sz w:val="14"/>
          <w:szCs w:val="14"/>
        </w:rPr>
        <w:t xml:space="preserve">GMY3-055 | Geçici Depolama/GOBİK | GY 79/2, 86/2; Kara Taşıtları GGT (Seri No:1) 32/1-2 | Teslim alınan taşıt GD'de üç ay kalır, mücbir sebep aranmaksızın üç ay uzatılır; yediemin otoparkında süre yediemine teslim tarihinden başlar. | SÜRE | O | C | GMY-S3</w:t>
      </w:r>
    </w:p>
    <w:p>
      <w:pPr>
        <w:spacing w:after="10"/>
      </w:pPr>
      <w:r>
        <w:rPr>
          <w:rFonts w:ascii="Courier New" w:cs="Courier New" w:eastAsia="Courier New" w:hAnsi="Courier New"/>
          <w:sz w:val="14"/>
          <w:szCs w:val="14"/>
        </w:rPr>
        <w:t xml:space="preserve">GMY3-056 | Muafiyetler | 2009/15481 s. Karar 104/2-a, 104/3, 104/5 | Engelli muafiyeti: üç yıldan eski olmayan 1600 cc/160 kW sınırlı otomobil; arazi taşıtı hariç; sol bacak engelli TMK gazisinde özel tertibat aranmaz. | MUAFİYET | O | E | GMY-S3</w:t>
      </w:r>
    </w:p>
    <w:p>
      <w:pPr>
        <w:spacing w:after="10"/>
      </w:pPr>
      <w:r>
        <w:rPr>
          <w:rFonts w:ascii="Courier New" w:cs="Courier New" w:eastAsia="Courier New" w:hAnsi="Courier New"/>
          <w:sz w:val="14"/>
          <w:szCs w:val="14"/>
        </w:rPr>
        <w:t xml:space="preserve">GMY3-057 | Muafiyetler | 2009/15481 s. Karar 95/1, 96/1-c, 96/3 | İstiap haddi 15 tonu aşan kamyonda muaf yakıt 400 litre; standart depo fazlasına litre başına ÖTV'nin %50 fazlası tek ve maktu vergi. | HESAP | Z | C | GMY-S3</w:t>
      </w:r>
    </w:p>
    <w:p>
      <w:pPr>
        <w:spacing w:after="10"/>
      </w:pPr>
      <w:r>
        <w:rPr>
          <w:rFonts w:ascii="Courier New" w:cs="Courier New" w:eastAsia="Courier New" w:hAnsi="Courier New"/>
          <w:sz w:val="14"/>
          <w:szCs w:val="14"/>
        </w:rPr>
        <w:t xml:space="preserve">GMY3-058 | Posta/Hızlı Kargo | 2009/15481 s. Karar 62/1, 63/3; Posta ve Hızlı Kargo Tebliği (Seri No:1) 12/1; 2022/9 s. Genelge II | Posta/kargoda kıymet faturaya göre; navlun faturada ayrı gösterilmemişse fiyata 3 Avro emsal navlun eklenir; AB'den reçeteli takviye gıdada %30. | HESAP | ÇZ | B | GMY-S3</w:t>
      </w:r>
    </w:p>
    <w:p>
      <w:pPr>
        <w:spacing w:after="10"/>
      </w:pPr>
      <w:r>
        <w:rPr>
          <w:rFonts w:ascii="Courier New" w:cs="Courier New" w:eastAsia="Courier New" w:hAnsi="Courier New"/>
          <w:sz w:val="14"/>
          <w:szCs w:val="14"/>
        </w:rPr>
        <w:t xml:space="preserve">GMY3-059 | Kabotaj | Kabotaj Tebliği 9/1, 13/1 | Kabotaj Tebliği; kamu kurumu eşyası, gemi adamı ihtiyacı ve kumanya, balıkçı gemisiyle su ürünleri, tek liman başkanlığı içi taşımaya uygulanmaz. | KAPSAM_DIŞI | K | D | GMY-S3</w:t>
      </w:r>
    </w:p>
    <w:p>
      <w:pPr>
        <w:spacing w:after="10"/>
      </w:pPr>
      <w:r>
        <w:rPr>
          <w:rFonts w:ascii="Courier New" w:cs="Courier New" w:eastAsia="Courier New" w:hAnsi="Courier New"/>
          <w:sz w:val="14"/>
          <w:szCs w:val="14"/>
        </w:rPr>
        <w:t xml:space="preserve">GMY3-060 | Tarife | GY 32/1-d, e, g, ı, k; GGT (Tarife Cetveli Açıklama Notları) Seri No:6 4/1-ı | Kodda ilk iki rakam fasıl, dört rakam faslın sırasını gösteren pozisyon, altı rakam alt pozisyon, on iki rakam GTİP; fasıl başlığı bağlayıcı değildir. | YANLIŞ | ÇK | A | GMY-S3</w:t>
      </w:r>
    </w:p>
    <w:p>
      <w:pPr>
        <w:spacing w:after="10"/>
      </w:pPr>
      <w:r>
        <w:rPr>
          <w:rFonts w:ascii="Courier New" w:cs="Courier New" w:eastAsia="Courier New" w:hAnsi="Courier New"/>
          <w:sz w:val="14"/>
          <w:szCs w:val="14"/>
        </w:rPr>
        <w:t xml:space="preserve">GMY3-061 | Dahilde İşleme | GK 3/4-b, 110/1, 110/2, 110/3 | DİR izni kural olarak TGB'de yerleşiklere verilir; TGB dışında yerleşiklere yalnız ticari nitelikte olmayan ithalat için izin verilebilir. | KAPSAM_DIŞI | O | B | GMY-S3</w:t>
      </w:r>
    </w:p>
    <w:p>
      <w:pPr>
        <w:spacing w:after="10"/>
      </w:pPr>
      <w:r>
        <w:rPr>
          <w:rFonts w:ascii="Courier New" w:cs="Courier New" w:eastAsia="Courier New" w:hAnsi="Courier New"/>
          <w:sz w:val="14"/>
          <w:szCs w:val="14"/>
        </w:rPr>
        <w:t xml:space="preserve">GMY3-062 | Dahilde İşleme | DİR Tebliği (İhracat 2006/12) 4/1, 5/1, 5/2, 11/1; GK 108/1-2 | Şartlı muafiyette vergi teminata bağlanır, TPÖ uygulanmaz; işletme malzemesinde KDV-ÖTV tahsil edilir; geri ödemede TPÖ uygulanır; tedbirler iki sistemdir. | ÖNERMELİ | Z | E | GMY-S3</w:t>
      </w:r>
    </w:p>
    <w:p>
      <w:pPr>
        <w:spacing w:after="10"/>
      </w:pPr>
      <w:r>
        <w:rPr>
          <w:rFonts w:ascii="Courier New" w:cs="Courier New" w:eastAsia="Courier New" w:hAnsi="Courier New"/>
          <w:sz w:val="14"/>
          <w:szCs w:val="14"/>
        </w:rPr>
        <w:t xml:space="preserve">GMY3-063 | Dahilde İşleme | DİR Tebliği (İhracat 2006/12) 25/1 | Mücbir sebep-fevkalade haller: tabii afet ve yangın, yasak-harp-abluka-salgın, faaliyetin kısıtlanması, iflas-konkordato, şahıs firmasında sahibin ölümü, grev-lokavt. | KAPSAM_DIŞI | K | A | GMY-S3</w:t>
      </w:r>
    </w:p>
    <w:p>
      <w:pPr>
        <w:spacing w:after="10"/>
      </w:pPr>
      <w:r>
        <w:rPr>
          <w:rFonts w:ascii="Courier New" w:cs="Courier New" w:eastAsia="Courier New" w:hAnsi="Courier New"/>
          <w:sz w:val="14"/>
          <w:szCs w:val="14"/>
        </w:rPr>
        <w:t xml:space="preserve">GMY3-064 | Dahilde İşleme | DİR Tebliği (İhracat 2006/12) 15/1-a, 15/1-b, 19/4, 37/1-a, 37/1-b | Belge müracaatı Bakanlığa (İhracat GM), belge kapatma bölge müdürlüğüne; izin müracaatı, revizesi ve taahhüt kapatması gümrük idaresine yapılır. | EŞLEŞTİRME | O | D | GMY-S3</w:t>
      </w:r>
    </w:p>
    <w:p>
      <w:pPr>
        <w:spacing w:after="10"/>
      </w:pPr>
      <w:r>
        <w:rPr>
          <w:rFonts w:ascii="Courier New" w:cs="Courier New" w:eastAsia="Courier New" w:hAnsi="Courier New"/>
          <w:sz w:val="14"/>
          <w:szCs w:val="14"/>
        </w:rPr>
        <w:t xml:space="preserve">GMY3-065 | Dahilde İşleme | DİR Tebliği (İhracat 2006/12) 33/1, 33/7 | Önceden ihracatta telafi edici vergi, önceden ihracat beyannamesinin tescil tarihindeki TCMB döviz satış kuruyla hesaplanıp tekabül eden ithalatta ödenir. | OLAY | ÇZ | E | GMY-S3</w:t>
      </w:r>
    </w:p>
    <w:p>
      <w:pPr>
        <w:spacing w:after="10"/>
      </w:pPr>
      <w:r>
        <w:rPr>
          <w:rFonts w:ascii="Courier New" w:cs="Courier New" w:eastAsia="Courier New" w:hAnsi="Courier New"/>
          <w:sz w:val="14"/>
          <w:szCs w:val="14"/>
        </w:rPr>
        <w:t xml:space="preserve">GMY3-066 | GKAİR | GK 123/1 | Serbest dolaşımda olmayan eşyanın vergisiz ve TPÖ'süz niteliği değiştirilip ürünlerinin gümrük vergileri üzerinden serbest dolaşıma girdiği rejim GKAİR'dir. | KAVRAM | ÇK | C | GMY-S3</w:t>
      </w:r>
    </w:p>
    <w:p>
      <w:pPr>
        <w:spacing w:after="10"/>
      </w:pPr>
      <w:r>
        <w:rPr>
          <w:rFonts w:ascii="Courier New" w:cs="Courier New" w:eastAsia="Courier New" w:hAnsi="Courier New"/>
          <w:sz w:val="14"/>
          <w:szCs w:val="14"/>
        </w:rPr>
        <w:t xml:space="preserve">GMY3-067 | Nihai Kullanım | Nihai Kullanım GGT (Seri No:1) 8/1, 8/2, 8/3 | YYS veya OKSB sahiplerine, ayniyet ya da tahsis tespiti şartıyla, tescilden itibaren üç ay içinde başvuruda nihai kullanım izni sonradan verilebilir. | OLAY | O | B | GMY-S3</w:t>
      </w:r>
    </w:p>
    <w:p>
      <w:pPr>
        <w:spacing w:after="10"/>
      </w:pPr>
      <w:r>
        <w:rPr>
          <w:rFonts w:ascii="Courier New" w:cs="Courier New" w:eastAsia="Courier New" w:hAnsi="Courier New"/>
          <w:sz w:val="14"/>
          <w:szCs w:val="14"/>
        </w:rPr>
        <w:t xml:space="preserve">GMY3-068 | Serbest Dolaşıma Giriş | GK 76; GY 204/1 | Farklı pozisyonlu taşıma belgesi içeriğine talep üzerine en yüksek oranlı pozisyon uygulanabilir; TPÖ'süz eşyada cins-miktar-kıymet-GTİP listesi eklenir. | HESAP | O | E | GMY-S3</w:t>
      </w:r>
    </w:p>
    <w:p>
      <w:pPr>
        <w:spacing w:after="10"/>
      </w:pPr>
      <w:r>
        <w:rPr>
          <w:rFonts w:ascii="Courier New" w:cs="Courier New" w:eastAsia="Courier New" w:hAnsi="Courier New"/>
          <w:sz w:val="14"/>
          <w:szCs w:val="14"/>
        </w:rPr>
        <w:t xml:space="preserve">GMY3-069 | Serbest Dolaşıma Giriş | 2009/15481 s. Karar 13/1, 13/2, 14/1, 14/2, 15/1 | TGB'ye getirilmeksizin serbest dolaşıma giren Türk bayraklı gemi ve hava taşıtlarında özet beyan ve gümrüğe sunulma hükümleri uygulanmaz. | YANLIŞ | Z | C | GMY-S3</w:t>
      </w:r>
    </w:p>
    <w:p>
      <w:pPr>
        <w:spacing w:after="10"/>
      </w:pPr>
      <w:r>
        <w:rPr>
          <w:rFonts w:ascii="Courier New" w:cs="Courier New" w:eastAsia="Courier New" w:hAnsi="Courier New"/>
          <w:sz w:val="14"/>
          <w:szCs w:val="14"/>
        </w:rPr>
        <w:t xml:space="preserve">GMY3-070 | Temel Tanımlar | GK 3/2-b, 3/2-c, 3/2-d, 3/2-e | İhracat gümrük idaresi, terk edecek eşyanın risk analizi dahil GOİK işlemlerini yapar; çıkış gümrük idaresi çıkıştan önce sunma ve çıkış kontrollerini yapar. | OLAY | K | A | GMY-S3</w:t>
      </w:r>
    </w:p>
    <w:p>
      <w:pPr>
        <w:spacing w:after="10"/>
      </w:pPr>
      <w:r>
        <w:rPr>
          <w:rFonts w:ascii="Courier New" w:cs="Courier New" w:eastAsia="Courier New" w:hAnsi="Courier New"/>
          <w:sz w:val="14"/>
          <w:szCs w:val="14"/>
        </w:rPr>
        <w:t xml:space="preserve">GMY3-071 | Transit | GY 212/2-c, 212/2-h, 212/2-j; Transit Seri No 4 32 | Ortak transitte transit idaresi, Akit Tarafa giriş noktasındaki veya Akit Taraftan üçüncü ülkeye çıkış noktasındaki gümrük idaresidir. | TANIM | ÇK | C | GMY-S3</w:t>
      </w:r>
    </w:p>
    <w:p>
      <w:pPr>
        <w:spacing w:after="10"/>
      </w:pPr>
      <w:r>
        <w:rPr>
          <w:rFonts w:ascii="Courier New" w:cs="Courier New" w:eastAsia="Courier New" w:hAnsi="Courier New"/>
          <w:sz w:val="14"/>
          <w:szCs w:val="14"/>
        </w:rPr>
        <w:t xml:space="preserve">GMY3-072 | Transit | GY 213/3; Transit Seri No 4 19/2 | NCTS'den gönderilip otuz gün içinde kabul için hareket idaresine sunulmayan transit beyanı reddedilir; bu ret nedeniyle usulsüzlük cezası uygulanmaz. | SONUÇ | K | A | GMY-S3</w:t>
      </w:r>
    </w:p>
    <w:p>
      <w:pPr>
        <w:spacing w:after="10"/>
      </w:pPr>
      <w:r>
        <w:rPr>
          <w:rFonts w:ascii="Courier New" w:cs="Courier New" w:eastAsia="Courier New" w:hAnsi="Courier New"/>
          <w:sz w:val="14"/>
          <w:szCs w:val="14"/>
        </w:rPr>
        <w:t xml:space="preserve">GMY3-073 | İhracat | GY 415/3; Geçici İhracat Seri No 1 8, 9, 10 | İhracatta mektup, kartpostal, basılmış metinler ve yolcunun kişisel bagajı için gümrük beyannamesi aranmaz. | KAPSAM | K | E | GMY-S3</w:t>
      </w:r>
    </w:p>
    <w:p>
      <w:pPr>
        <w:spacing w:after="10"/>
      </w:pPr>
      <w:r>
        <w:rPr>
          <w:rFonts w:ascii="Courier New" w:cs="Courier New" w:eastAsia="Courier New" w:hAnsi="Courier New"/>
          <w:sz w:val="14"/>
          <w:szCs w:val="14"/>
        </w:rPr>
        <w:t xml:space="preserve">GMY3-074 | Transit | GY 218/3, 231; Transit Seri No 4 5/1 | Teminat idaresi: bireyselde hareket idaresi, kapsamlıda ilgili bölge müdürlüğü, teminattan vazgeçmede Gümrükler Genel Müdürlüğü; basitleştirme izni Gümrükler Genel Müdürlüğünce verilir. | EŞLEŞTİRME | O | B | GMY-S3</w:t>
      </w:r>
    </w:p>
    <w:p>
      <w:pPr>
        <w:spacing w:after="10"/>
      </w:pPr>
      <w:r>
        <w:rPr>
          <w:rFonts w:ascii="Courier New" w:cs="Courier New" w:eastAsia="Courier New" w:hAnsi="Courier New"/>
          <w:sz w:val="14"/>
          <w:szCs w:val="14"/>
        </w:rPr>
        <w:t xml:space="preserve">GMY3-075 | Transit | Transit Seri No 4 25/2 | Ortak transitte süre sınırı mücbir sebep hariç beş günden az olamaz; çok modlu taşımada tablodaki azami süreye en fazla on beş gün eklenebilir. | BOŞLUK | O | D | GMY-S3</w:t>
      </w:r>
    </w:p>
    <w:p>
      <w:pPr>
        <w:spacing w:after="10"/>
      </w:pPr>
      <w:r>
        <w:rPr>
          <w:rFonts w:ascii="Courier New" w:cs="Courier New" w:eastAsia="Courier New" w:hAnsi="Courier New"/>
          <w:sz w:val="14"/>
          <w:szCs w:val="14"/>
        </w:rPr>
        <w:t xml:space="preserve">GMY3-076 | İhracat | GY 417/1, 417/2, 417/3 | Geçici depolamaya konulmaksızın ihraç eşyasında iki aylık beyanname kapatma süresini makul sebeplerle en çok iki ay gümrük müdürlükleri uzatır. | YANLIŞ | O | E | GMY-S3</w:t>
      </w:r>
    </w:p>
    <w:p>
      <w:pPr>
        <w:spacing w:after="10"/>
      </w:pPr>
      <w:r>
        <w:rPr>
          <w:rFonts w:ascii="Courier New" w:cs="Courier New" w:eastAsia="Courier New" w:hAnsi="Courier New"/>
          <w:sz w:val="14"/>
          <w:szCs w:val="14"/>
        </w:rPr>
        <w:t xml:space="preserve">GMY3-077 | Geri Gelen Eşya | GK 168/1; GY 416/1-b, 452/1 | Geri gelen eşyada üç yıllık süre fiili ihraç tarihinden başlar; denizyolu çıkışta bu tarih eşyayı yükleyen geminin hareket tarihidir. | HESAP | O | C | GMY-S3</w:t>
      </w:r>
    </w:p>
    <w:p>
      <w:pPr>
        <w:spacing w:after="10"/>
      </w:pPr>
      <w:r>
        <w:rPr>
          <w:rFonts w:ascii="Courier New" w:cs="Courier New" w:eastAsia="Courier New" w:hAnsi="Courier New"/>
          <w:sz w:val="14"/>
          <w:szCs w:val="14"/>
        </w:rPr>
        <w:t xml:space="preserve">GMY3-078 | Transit | GY 213/1, 220/1 | Yolcu beraberindeki eşyanın ulusal transitinde sözlü beyan kullanılabilir; eşya ticari miktar ve mahiyetteyse sözlü beyan transit beyanı olamaz. | KAPSAM_DIŞI | Z | B | GMY-S3</w:t>
      </w:r>
    </w:p>
    <w:p>
      <w:pPr>
        <w:spacing w:after="10"/>
      </w:pPr>
      <w:r>
        <w:rPr>
          <w:rFonts w:ascii="Courier New" w:cs="Courier New" w:eastAsia="Courier New" w:hAnsi="Courier New"/>
          <w:sz w:val="14"/>
          <w:szCs w:val="14"/>
        </w:rPr>
        <w:t xml:space="preserve">GMY3-079 | İhracat | Hariçte İşleme-Geçici İhracat Seri No:1 m.6/1-3, 9/4, 17/1 | Geçici çıkarılan taşıt arıza gibi mücbir sebeple üç yılda getirilemezse, belgeler uygunsa başvuru süre sonrasında yapılsa da gümrük müdürlüğünce yeteri kadar ek süre verilir. | OLAY | Z | A | GMY-S3</w:t>
      </w:r>
    </w:p>
    <w:p>
      <w:pPr>
        <w:spacing w:after="10"/>
      </w:pPr>
      <w:r>
        <w:rPr>
          <w:rFonts w:ascii="Courier New" w:cs="Courier New" w:eastAsia="Courier New" w:hAnsi="Courier New"/>
          <w:sz w:val="14"/>
          <w:szCs w:val="14"/>
        </w:rPr>
        <w:t xml:space="preserve">GMY3-080 | TIR | TIR Seri No 1 8/1, 8/2 | TIR'da Nisan–Eylül azami 120, Ekim–Mart azami 168 saat; ATS takılırsa en kısa süre; özel izin belgesindeki daha uzun süre esas alınır. | OLAY | ÇZ | E | GMY-S3</w:t>
      </w:r>
    </w:p>
    <w:p>
      <w:pPr>
        <w:spacing w:after="10"/>
      </w:pPr>
      <w:r>
        <w:rPr>
          <w:rFonts w:ascii="Courier New" w:cs="Courier New" w:eastAsia="Courier New" w:hAnsi="Courier New"/>
          <w:sz w:val="14"/>
          <w:szCs w:val="14"/>
        </w:rPr>
        <w:t xml:space="preserve">GMY3-081 | Geçici İthalat | GK 74, 84/1, 93/1, 108/1, 128 | Rejim ayırt etme (olay): Türkiye'de işlem görmeden belirli süre kullanılıp aynen geri gönderilecek, serbest dolaşıma sokulmayacak yabancı eşya geçici ithalat rejimine tabi tutulur. | OLAY | ÇK | D | GMY-S3</w:t>
      </w:r>
    </w:p>
    <w:p>
      <w:pPr>
        <w:spacing w:after="10"/>
      </w:pPr>
      <w:r>
        <w:rPr>
          <w:rFonts w:ascii="Courier New" w:cs="Courier New" w:eastAsia="Courier New" w:hAnsi="Courier New"/>
          <w:sz w:val="14"/>
          <w:szCs w:val="14"/>
        </w:rPr>
        <w:t xml:space="preserve">GMY3-082 | Geçici İthalat | GY 376/1-b; GGT Kara Taşıtları Seri 1 m.4/1-d, 8 | Diplomatik statüsü olmayan misyon çalışanının kişisel kara taşıtı, taahhütname ve teminat hükmündeki geçici giriş belgesiyle geçici ithal edilir. | BELGE | K | C | GMY-S3</w:t>
      </w:r>
    </w:p>
    <w:p>
      <w:pPr>
        <w:spacing w:after="10"/>
      </w:pPr>
      <w:r>
        <w:rPr>
          <w:rFonts w:ascii="Courier New" w:cs="Courier New" w:eastAsia="Courier New" w:hAnsi="Courier New"/>
          <w:sz w:val="14"/>
          <w:szCs w:val="14"/>
        </w:rPr>
        <w:t xml:space="preserve">GMY3-083 | Geçici İthalat | GK 133/1-2; GY 380/3-b | Kısmi muafiyette alınacak vergiler toplamı, faizler hariç, eşyanın rejime tabi tutulduğu tarihte serbest dolaşıma girseydi alınacak vergileri aşamaz; %3'lük aylık hesap bu üst sınırla kesilir. | HESAP | O | A | GMY-S3</w:t>
      </w:r>
    </w:p>
    <w:p>
      <w:pPr>
        <w:spacing w:after="10"/>
      </w:pPr>
      <w:r>
        <w:rPr>
          <w:rFonts w:ascii="Courier New" w:cs="Courier New" w:eastAsia="Courier New" w:hAnsi="Courier New"/>
          <w:sz w:val="14"/>
          <w:szCs w:val="14"/>
        </w:rPr>
        <w:t xml:space="preserve">GMY3-084 | Geçici İthalat | 2009/15481 s. Karar m.43/1-2 | Geçici ithalat eşyası kiralanamaz, ödünç verilemez, başkasına kullandırılamaz, satılamaz; ticari hava taşıtı başka hava yolu şirketine kiralanabilir, izin hak sahibi sorumludur. | ÖNERMELİ | Z | D | GMY-S3</w:t>
      </w:r>
    </w:p>
    <w:p>
      <w:pPr>
        <w:spacing w:after="10"/>
      </w:pPr>
      <w:r>
        <w:rPr>
          <w:rFonts w:ascii="Courier New" w:cs="Courier New" w:eastAsia="Courier New" w:hAnsi="Courier New"/>
          <w:sz w:val="14"/>
          <w:szCs w:val="14"/>
        </w:rPr>
        <w:t xml:space="preserve">GMY3-085 | Geçici İthalat | GGT Kara Taşıtları Seri 1 m.19/1, 19/4-5, 26/1-a, 30/1-2 | Kara taşıtının belgelerinde kayıtlı parçalarının izinsiz değiştirilmesi şartların ihlalidir; izin iptal edilip taşıt teslim alınır. Yurt dışı ikametli eşin kullanımı, ölüm, kaza, çalınma ihlal değildir. | OLAY | O | E | GMY-S3</w:t>
      </w:r>
    </w:p>
    <w:p>
      <w:pPr>
        <w:spacing w:after="10"/>
      </w:pPr>
      <w:r>
        <w:rPr>
          <w:rFonts w:ascii="Courier New" w:cs="Courier New" w:eastAsia="Courier New" w:hAnsi="Courier New"/>
          <w:sz w:val="14"/>
          <w:szCs w:val="14"/>
        </w:rPr>
        <w:t xml:space="preserve">GMY3-086 | Antrepo | GK 93/2-3, 96, 97/1, 103/1 | Antrepo işleticisi, eşyanın antrepoda bulunduğu süre içinde gümrük gözetimi altında bulunmasını sağlamaktan sorumludur. | DOĞRU | K | B | GMY-S3</w:t>
      </w:r>
    </w:p>
    <w:p>
      <w:pPr>
        <w:spacing w:after="10"/>
      </w:pPr>
      <w:r>
        <w:rPr>
          <w:rFonts w:ascii="Courier New" w:cs="Courier New" w:eastAsia="Courier New" w:hAnsi="Courier New"/>
          <w:sz w:val="14"/>
          <w:szCs w:val="14"/>
        </w:rPr>
        <w:t xml:space="preserve">GMY3-087 | Antrepo | GY 329/1-d, 329/3; GSM Yönetmeliği m.3/1-ç, d, ı | E tipi antrepo, gümrüksüz satış mağazası depoları, uçakta ve gemilere satış mağazaları özel antrepo sayılır; posta idaresinin koli yerleri genel antrepodur. | KAPSAM_DIŞI | O | D | GMY-S3</w:t>
      </w:r>
    </w:p>
    <w:p>
      <w:pPr>
        <w:spacing w:after="10"/>
      </w:pPr>
      <w:r>
        <w:rPr>
          <w:rFonts w:ascii="Courier New" w:cs="Courier New" w:eastAsia="Courier New" w:hAnsi="Courier New"/>
          <w:sz w:val="14"/>
          <w:szCs w:val="14"/>
        </w:rPr>
        <w:t xml:space="preserve">GMY3-088 | Antrepo | GY 527/2, 527/5-6 | Götürü teminatta 1.000 m² altı artışlar 1.000 m²'ye tamamlanır; beş ve üzeri antrepoda toplamın %75'i, başvuru en çok antreponun bulunduğu bölge müdürlüğüne. | HESAP | ÇZ | A | GMY-S3</w:t>
      </w:r>
    </w:p>
    <w:p>
      <w:pPr>
        <w:spacing w:after="10"/>
      </w:pPr>
      <w:r>
        <w:rPr>
          <w:rFonts w:ascii="Courier New" w:cs="Courier New" w:eastAsia="Courier New" w:hAnsi="Courier New"/>
          <w:sz w:val="14"/>
          <w:szCs w:val="14"/>
        </w:rPr>
        <w:t xml:space="preserve">GMY3-089 | Serbest Bölge | GK 155/4; GY 424 | Gümrük Statü Belgesi talep üzerine serbest bölgedeki eşyanın gümrük statüsünü onaylar; menşe belgesi değildir, A.TR'de tevsik edici belgedir. | YANLIŞ | O | E | GMY-S3</w:t>
      </w:r>
    </w:p>
    <w:p>
      <w:pPr>
        <w:spacing w:after="10"/>
      </w:pPr>
      <w:r>
        <w:rPr>
          <w:rFonts w:ascii="Courier New" w:cs="Courier New" w:eastAsia="Courier New" w:hAnsi="Courier New"/>
          <w:sz w:val="14"/>
          <w:szCs w:val="14"/>
        </w:rPr>
        <w:t xml:space="preserve">GMY3-090 | Gümrüksüz Satış | GSM Yönetmeliği m.8/2 | Mağaza ve depo açma izni tebliğini izleyen günden itibaren altı ayda faaliyete geçilmezse izin iptal edilir, teminat iade edilir. | BOŞLUK | Z | A | GMY-S3</w:t>
      </w:r>
    </w:p>
    <w:p>
      <w:pPr>
        <w:spacing w:after="10"/>
      </w:pPr>
      <w:r>
        <w:rPr>
          <w:rFonts w:ascii="Courier New" w:cs="Courier New" w:eastAsia="Courier New" w:hAnsi="Courier New"/>
          <w:sz w:val="14"/>
          <w:szCs w:val="14"/>
        </w:rPr>
        <w:t xml:space="preserve">GMY3-091 | Cezalar | GK 231/5; GY 580/A | Yanlış izahatta ceza ve faiz uygulanmaması için talep yazılı, somut olaya dayalı olmalı; tarife ve menşe tespitine ilişkin olmamalıdır. | KAPSAM_DIŞI | K | B | GMY-S3</w:t>
      </w:r>
    </w:p>
    <w:p>
      <w:pPr>
        <w:spacing w:after="10"/>
      </w:pPr>
      <w:r>
        <w:rPr>
          <w:rFonts w:ascii="Courier New" w:cs="Courier New" w:eastAsia="Courier New" w:hAnsi="Courier New"/>
          <w:sz w:val="14"/>
          <w:szCs w:val="14"/>
        </w:rPr>
        <w:t xml:space="preserve">GMY3-092 | Cezalar | GK 238/1-a | Geçici ithalat rejimi hükümlerinin ihlalinde, Kanunda ayrıca düzenlenen usulsüzlük hâlleri dışında, eşyanın gümrüklenmiş değerinin iki katı idari para cezası verilir. | HESAP | O | D | GMY-S3</w:t>
      </w:r>
    </w:p>
    <w:p>
      <w:pPr>
        <w:spacing w:after="10"/>
      </w:pPr>
      <w:r>
        <w:rPr>
          <w:rFonts w:ascii="Courier New" w:cs="Courier New" w:eastAsia="Courier New" w:hAnsi="Courier New"/>
          <w:sz w:val="14"/>
          <w:szCs w:val="14"/>
        </w:rPr>
        <w:t xml:space="preserve">GMY3-093 | Cezalar | GK 241/3-j | İhraç eşyasında beyana göre miktar veya cinste yüzde ondan fazla fark iki kat usulsüzlük cezası gerektirir; tam yüzde on eşiği aşmaz. | OLAY | Z | C | GMY-S3</w:t>
      </w:r>
    </w:p>
    <w:p>
      <w:pPr>
        <w:spacing w:after="10"/>
      </w:pPr>
      <w:r>
        <w:rPr>
          <w:rFonts w:ascii="Courier New" w:cs="Courier New" w:eastAsia="Courier New" w:hAnsi="Courier New"/>
          <w:sz w:val="14"/>
          <w:szCs w:val="14"/>
        </w:rPr>
        <w:t xml:space="preserve">GMY3-094 | Cezalar | GK 231/2, 231/4, 232/2, 232/3, 197/2 | Vergiye bağlı ceza zamanaşımı vergilerinkine tabidir; bağlı birden fazla beyanname için tek tahakkuk ve ceza kararı düzenlenebilir; kararları idare amirleri verir. | ÖNERMELİ | O | A | GMY-S3</w:t>
      </w:r>
    </w:p>
    <w:p>
      <w:pPr>
        <w:spacing w:after="10"/>
      </w:pPr>
      <w:r>
        <w:rPr>
          <w:rFonts w:ascii="Courier New" w:cs="Courier New" w:eastAsia="Courier New" w:hAnsi="Courier New"/>
          <w:sz w:val="14"/>
          <w:szCs w:val="14"/>
        </w:rPr>
        <w:t xml:space="preserve">GMY3-095 | Cezalar | GK 235/4; GY 181/11 | İthali yasak eşya talep üzerine otuz gün içinde mahrecine iade veya uygun görüşle doğrudan üçüncü ülkeye transit edilir; aksi hâlde terk edilir. | YANLIŞ | O | C | GMY-S3</w:t>
      </w:r>
    </w:p>
    <w:p>
      <w:pPr>
        <w:spacing w:after="10"/>
      </w:pPr>
      <w:r>
        <w:rPr>
          <w:rFonts w:ascii="Courier New" w:cs="Courier New" w:eastAsia="Courier New" w:hAnsi="Courier New"/>
          <w:sz w:val="14"/>
          <w:szCs w:val="14"/>
        </w:rPr>
        <w:t xml:space="preserve">GMY3-096 | Kaçakçılık | 5607 3/1, 3/10, 3/23 | Eşyanın gümrük kapıları dışından ülkeye sokulmasında verilecek ceza üçte birinden yarısına kadar artırılır; iki yıl temel ceza 2 yıl 8 ay–3 yıl olur. | HESAP | ÇZ | D | GMY-S3</w:t>
      </w:r>
    </w:p>
    <w:p>
      <w:pPr>
        <w:spacing w:after="10"/>
      </w:pPr>
      <w:r>
        <w:rPr>
          <w:rFonts w:ascii="Courier New" w:cs="Courier New" w:eastAsia="Courier New" w:hAnsi="Courier New"/>
          <w:sz w:val="14"/>
          <w:szCs w:val="14"/>
        </w:rPr>
        <w:t xml:space="preserve">GMY3-097 | Kaçakçılık | 5607 10/2, 10/5; Elkonulan Eşya ve Alıkonulan Taşıtlar Uyg. Yön. 3/1-a | Alıkonulan taşıtın teminat değeri: kara taşıtında kasko; deniz taşıtında tekne-makine sigortasına esas değer; sigortasız, hava ve demiryolu taşıtında piyasa değeri. | EŞLEŞTİRME | K | C | GMY-S3</w:t>
      </w:r>
    </w:p>
    <w:p>
      <w:pPr>
        <w:spacing w:after="10"/>
      </w:pPr>
      <w:r>
        <w:rPr>
          <w:rFonts w:ascii="Courier New" w:cs="Courier New" w:eastAsia="Courier New" w:hAnsi="Courier New"/>
          <w:sz w:val="14"/>
          <w:szCs w:val="14"/>
        </w:rPr>
        <w:t xml:space="preserve">GMY3-098 | Kaçakçılık | 5607 10/2, 13/1 | Kaçak eşya taşıyan aracın müsaderesi için gizli tertibat, yükün tamamı veya ağırlıklı bölümü ya da yasak veya zararlı eşya koşullarından biri aranır. | KAPSAM_DIŞI | Z | A | GMY-S3</w:t>
      </w:r>
    </w:p>
    <w:p>
      <w:pPr>
        <w:spacing w:after="10"/>
      </w:pPr>
      <w:r>
        <w:rPr>
          <w:rFonts w:ascii="Courier New" w:cs="Courier New" w:eastAsia="Courier New" w:hAnsi="Courier New"/>
          <w:sz w:val="14"/>
          <w:szCs w:val="14"/>
        </w:rPr>
        <w:t xml:space="preserve">GMY3-099 | İtiraz | GK 242/1, 242/2, 242/3 | Tebliğ edilen vergi, ceza ve kararlara tebliğden itibaren on beş gün içinde üst makama, yoksa aynı makama dilekçeyle itiraz edilir. | SÜRE | ÇK | C | GMY-S3</w:t>
      </w:r>
    </w:p>
    <w:p>
      <w:pPr>
        <w:spacing w:after="10"/>
      </w:pPr>
      <w:r>
        <w:rPr>
          <w:rFonts w:ascii="Courier New" w:cs="Courier New" w:eastAsia="Courier New" w:hAnsi="Courier New"/>
          <w:sz w:val="14"/>
          <w:szCs w:val="14"/>
        </w:rPr>
        <w:t xml:space="preserve">GMY3-100 | Tasfiye | GK 178; Tasfiye Yön. 56/1, 59/2, 61/1 | İthalatı yasak eşya yalnız yeniden ihraç amacıyla satılır; antika Kültür ve Turizm Bakanlığına, hurda Makine ve Kimya Endüstrisi Kurumuna verilir. | EŞLEŞTİRME | O | A | GMY-S3</w:t>
      </w:r>
    </w:p>
    <w:p>
      <w:pPr>
        <w:spacing w:after="10"/>
      </w:pPr>
      <w:r>
        <w:rPr>
          <w:rFonts w:ascii="Courier New" w:cs="Courier New" w:eastAsia="Courier New" w:hAnsi="Courier New"/>
          <w:sz w:val="14"/>
          <w:szCs w:val="14"/>
        </w:rPr>
        <w:t xml:space="preserve">Toplam: 315 satır (önceki 215 + Deneme 3–3)</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2026-10-10T11:08:37.904Z</dcterms:created>
  <dcterms:modified xsi:type="dcterms:W3CDTF">2026-10-10T11:08:37.911Z</dcterms:modified>
</cp:coreProperties>
</file>

<file path=docProps/custom.xml><?xml version="1.0" encoding="utf-8"?>
<Properties xmlns="http://schemas.openxmlformats.org/officeDocument/2006/custom-properties" xmlns:vt="http://schemas.openxmlformats.org/officeDocument/2006/docPropsVTypes"/>
</file>