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10</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10 (KT10) — 3. seri (KT9–KT14)</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21 · Sair Mevzuat 15 · Tarife 8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1–21 Gümrük Mevzuatı · 22–36 Sair Mevzuat · 37–44 Tarife · 45–50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1–8,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(1–21)</w:t>
      </w:r>
    </w:p>
    <w:p>
      <w:pPr>
        <w:keepNext/>
        <w:spacing w:after="80" w:before="200"/>
      </w:pPr>
      <w:r>
        <w:rPr>
          <w:b/>
          <w:bCs/>
        </w:rPr>
        <w:t xml:space="preserve">1- </w:t>
      </w:r>
      <w:r>
        <w:t xml:space="preserve">Gümrük Genel Tebliği (Transit Rejimi) (Seri No: 4)'e göre hareket gümrük idaresinde yapılan güzergâh, kontrol ve muayene işlemlerine ilişkin aşağıdaki ifadelerden hangisi doğrudur?</w:t>
      </w:r>
    </w:p>
    <w:p>
      <w:pPr>
        <w:keepNext/>
        <w:spacing w:after="40" w:before="0"/>
        <w:ind w:left="360" w:hanging="360"/>
      </w:pPr>
      <w:r>
        <w:t xml:space="preserve">A) </w:t>
      </w:r>
      <w:r>
        <w:t xml:space="preserve">Damga vergisine tabi transit beyanlarında damga vergisinin ödendiği varış gümrük idaresince kontrol edilir ve sisteme ödeme veya defter kayıt tarihi girilir.</w:t>
      </w:r>
    </w:p>
    <w:p>
      <w:pPr>
        <w:keepNext/>
        <w:spacing w:after="40" w:before="0"/>
        <w:ind w:left="360" w:hanging="360"/>
      </w:pPr>
      <w:r>
        <w:t xml:space="preserve">B) </w:t>
      </w:r>
      <w:r>
        <w:t xml:space="preserve">Transit beyanına taşıma aracına ilişkin kimlik bilgilerinin girilmemiş olması halinde beyan, hareket gümrük idaresince reddedilerek beyan sahibine iade edilir.</w:t>
      </w:r>
    </w:p>
    <w:p>
      <w:pPr>
        <w:keepNext/>
        <w:spacing w:after="40" w:before="0"/>
        <w:ind w:left="360" w:hanging="360"/>
      </w:pPr>
      <w:r>
        <w:t xml:space="preserve">C) </w:t>
      </w:r>
      <w:r>
        <w:t xml:space="preserve">Hareket gümrük idaresi, rejim hak sahibinin talebi üzerine ve masraflar rejim hak sahibine ait olmak üzere eşyanın muayenesini başka yer veya zamanda gerçekleştirebilir.</w:t>
      </w:r>
    </w:p>
    <w:p>
      <w:pPr>
        <w:keepNext/>
        <w:spacing w:after="40" w:before="0"/>
        <w:ind w:left="360" w:hanging="360"/>
      </w:pPr>
      <w:r>
        <w:t xml:space="preserve">D) </w:t>
      </w:r>
      <w:r>
        <w:t xml:space="preserve">Hareket gümrük idaresince zorunlu güzergâh belirlenmesi beyan sahibince talep edilemez; güzergâh belirlenirken beyan sahibinin ilettiği bilgiler dikkate alınmaz.</w:t>
      </w:r>
    </w:p>
    <w:p>
      <w:pPr>
        <w:keepNext w:val="false"/>
        <w:spacing w:after="40" w:before="0"/>
        <w:ind w:left="360" w:hanging="360"/>
      </w:pPr>
      <w:r>
        <w:t xml:space="preserve">E) </w:t>
      </w:r>
      <w:r>
        <w:t xml:space="preserve">Kontrol veya muayene işlemleri tamamlandığında hareket gümrük idaresi varış idaresine "Beklenen Varış Kaydı" mesajını gönderir; beyanda transit idaresi bulunsa dahi bu idareye mesaj gönderilmez.</w:t>
      </w:r>
    </w:p>
    <w:p>
      <w:pPr>
        <w:keepNext/>
        <w:spacing w:after="80" w:before="200"/>
      </w:pPr>
      <w:r>
        <w:rPr>
          <w:b/>
          <w:bCs/>
        </w:rPr>
        <w:t xml:space="preserve">2- </w:t>
      </w:r>
      <w:r>
        <w:t xml:space="preserve">Gümrük Yönetmeliğine göre deniz yoluyla yapılan transit taşımalarına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Serbest dolaşımda bulunmayan eşyanın bir Türk limanına sevkine, eşyanın gideceği limandaki gümrük idaresinin o eşyanın gümrük işlemlerini yapmaya yetkili olup olmadığına bakılmaksızın izin verilir.</w:t>
      </w:r>
    </w:p>
    <w:p>
      <w:pPr>
        <w:keepNext/>
        <w:spacing w:after="40" w:before="0"/>
        <w:ind w:left="360" w:hanging="360"/>
      </w:pPr>
      <w:r>
        <w:t xml:space="preserve">B) </w:t>
      </w:r>
      <w:r>
        <w:t xml:space="preserve">Yabancı limanlara yapılacak transit isteklerinin kabulü için özet beyan veya özet beyan yerine geçen belgelerde eşyanın gideceği yerin Türkiye Gümrük Bölgesi dışında yabancı bir liman olarak gösterilmesi gerekir.</w:t>
      </w:r>
    </w:p>
    <w:p>
      <w:pPr>
        <w:keepNext/>
        <w:spacing w:after="40" w:before="0"/>
        <w:ind w:left="360" w:hanging="360"/>
      </w:pPr>
      <w:r>
        <w:t xml:space="preserve">C) </w:t>
      </w:r>
      <w:r>
        <w:t xml:space="preserve">Serbest dolaşımda bulunan ve bulunmayan eşyayı birlikte taşıyan Türk bandıralı gemilerin sahip, kaptan veya acenteleri, bu eşyanın birbirine karışmaması için gereğine göre ayrı yer ve bölümlere koymak veya idarece uygun görülen tedbirleri almak zorundadır.</w:t>
      </w:r>
    </w:p>
    <w:p>
      <w:pPr>
        <w:keepNext/>
        <w:spacing w:after="40" w:before="0"/>
        <w:ind w:left="360" w:hanging="360"/>
      </w:pPr>
      <w:r>
        <w:t xml:space="preserve">D) </w:t>
      </w:r>
      <w:r>
        <w:t xml:space="preserve">Bir Türk limanından başka bir Türk limanına transit olunacak eşyayı yalnız Türk bandıralı gemiler nakledebilir.</w:t>
      </w:r>
    </w:p>
    <w:p>
      <w:pPr>
        <w:keepNext w:val="false"/>
        <w:spacing w:after="40" w:before="0"/>
        <w:ind w:left="360" w:hanging="360"/>
      </w:pPr>
      <w:r>
        <w:t xml:space="preserve">E) </w:t>
      </w:r>
      <w:r>
        <w:t xml:space="preserve">Yabancı bir limana götürmek üzere Türk limanlarından eşya alan yabancı bayraklı gemilerin kaza veya makine bozulması gibi sebeplerle yoluna devam edememesi halinde, yükünü bir Türk limanında başka bir gemiye nakletmesine izin verilir.</w:t>
      </w:r>
    </w:p>
    <w:p>
      <w:pPr>
        <w:keepNext/>
        <w:spacing w:after="80" w:before="200"/>
      </w:pPr>
      <w:r>
        <w:rPr>
          <w:b/>
          <w:bCs/>
        </w:rPr>
        <w:t xml:space="preserve">3- </w:t>
      </w:r>
      <w:r>
        <w:t xml:space="preserve">Gümrük Muafiyeti Tebliği (Seri No: 2)'ye göre sürekli görevle yabancı bir ülkede bulunmakta iken sürekli görevle başka bir yabancı ülkeye atanan kamu görevlilerinin, yeni ülkeye götüremeyecekleri kullanılmış ev eşyasının gümrük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Atamayı yapan kamu kurum veya kuruluşunca durum uygun görülürse talep, eşya listesinin üç nüshası eklenerek ilgili gümrük ve dış ticaret bölge müdürlüğüne bildirilir.</w:t>
      </w:r>
    </w:p>
    <w:p>
      <w:pPr>
        <w:keepNext/>
        <w:spacing w:after="40" w:before="0"/>
        <w:ind w:left="360" w:hanging="360"/>
      </w:pPr>
      <w:r>
        <w:t xml:space="preserve">B) </w:t>
      </w:r>
      <w:r>
        <w:t xml:space="preserve">Kamu görevlileri, eşyanın cins ve miktarını gösteren dört nüsha eşya listesi ekli dilekçe ile durumlarını bağlı oldukları kamu kurum veya kuruluşuna bildirir.</w:t>
      </w:r>
    </w:p>
    <w:p>
      <w:pPr>
        <w:keepNext/>
        <w:spacing w:after="40" w:before="0"/>
        <w:ind w:left="360" w:hanging="360"/>
      </w:pPr>
      <w:r>
        <w:t xml:space="preserve">C) </w:t>
      </w:r>
      <w:r>
        <w:t xml:space="preserve">Gümrük idaresince eşyanın kullanılmış ev eşyası niteliğinde olup olmadığı ve yurda getirilmesinin zorunlu olup olmadığı incelenir; uygun görülürse işlemler tamamlanır.</w:t>
      </w:r>
    </w:p>
    <w:p>
      <w:pPr>
        <w:keepNext/>
        <w:spacing w:after="40" w:before="0"/>
        <w:ind w:left="360" w:hanging="360"/>
      </w:pPr>
      <w:r>
        <w:t xml:space="preserve">D) </w:t>
      </w:r>
      <w:r>
        <w:t xml:space="preserve">Gümrük idaresi, serbest dolaşıma giren eşyanın cins ve miktarını gösteren listeyi onaylayarak bir örneğini ilgili kişiye verir.</w:t>
      </w:r>
    </w:p>
    <w:p>
      <w:pPr>
        <w:keepNext w:val="false"/>
        <w:spacing w:after="40" w:before="0"/>
        <w:ind w:left="360" w:hanging="360"/>
      </w:pPr>
      <w:r>
        <w:t xml:space="preserve">E) </w:t>
      </w:r>
      <w:r>
        <w:t xml:space="preserve">Hakkın kişinin kendisi ve aile ünitesindeki diğer kişilerce mükerrer olarak kullanılıp kullanılmadığı BİLGE sistemi üzerinden tespit edilir.</w:t>
      </w:r>
    </w:p>
    <w:p>
      <w:pPr>
        <w:keepNext/>
        <w:spacing w:after="60" w:before="200"/>
      </w:pPr>
      <w:r>
        <w:rPr>
          <w:b/>
          <w:bCs/>
        </w:rPr>
        <w:t xml:space="preserve">4- </w:t>
      </w:r>
      <w:r>
        <w:t xml:space="preserve">2009/15481 sayılı Kararda düzenlenen bilimsel alet, cihaz ve malzemelere tanınan muafiyete ilişkin aşağıdaki ifadelerden hangileri doğrudur?</w:t>
      </w:r>
    </w:p>
    <w:p>
      <w:pPr>
        <w:keepNext/>
        <w:spacing w:after="40" w:before="0"/>
        <w:ind w:left="360"/>
      </w:pPr>
      <w:r>
        <w:t xml:space="preserve">I. </w:t>
      </w:r>
      <w:r>
        <w:t xml:space="preserve">Görsel ve işitsel malzeme kapsamı dışında kalan bilimsel alet ve cihazlar, ticari amaçla serbest dolaşıma girseler de gümrük vergilerinden muaftır.</w:t>
      </w:r>
    </w:p>
    <w:p>
      <w:pPr>
        <w:keepNext/>
        <w:spacing w:after="40" w:before="0"/>
        <w:ind w:left="360"/>
      </w:pPr>
      <w:r>
        <w:t xml:space="preserve">II. </w:t>
      </w:r>
      <w:r>
        <w:t xml:space="preserve">Muafiyetten yararlanacak kuruluşların eğitim veya bilimsel araştırma dalında faaliyette bulunduklarının gümrük idaresine tevsiki şarttır.</w:t>
      </w:r>
    </w:p>
    <w:p>
      <w:pPr>
        <w:keepNext/>
        <w:spacing w:after="40" w:before="0"/>
        <w:ind w:left="360"/>
      </w:pPr>
      <w:r>
        <w:t xml:space="preserve">III. </w:t>
      </w:r>
      <w:r>
        <w:t xml:space="preserve">Bilimsel işbirliği anlaşmaları çerçevesinde Türkiye'deki bilimsel araştırma kuruluşlarına gönderilen bilimsel malzemede muafiyet, Türkiye'deki kuruluşun yetkili temsilcisinin onayına bağlıdır.</w:t>
      </w:r>
    </w:p>
    <w:p>
      <w:pPr>
        <w:keepNext/>
        <w:spacing w:after="40" w:before="0"/>
        <w:ind w:left="360"/>
      </w:pPr>
      <w:r>
        <w:t xml:space="preserve">IV. </w:t>
      </w:r>
      <w:r>
        <w:t xml:space="preserve">Türkiye Gümrük Bölgesi dışında yerleşik bilimsel araştırma kurum veya kuruluşlarınca ya da onlar adına gayri ticari amaçla serbest dolaşıma sokulan bilimsel malzemelere muafiyet tanınır.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II, III ve IV</w:t>
      </w:r>
    </w:p>
    <w:p>
      <w:pPr>
        <w:keepNext/>
        <w:spacing w:after="80" w:before="200"/>
      </w:pPr>
      <w:r>
        <w:rPr>
          <w:b/>
          <w:bCs/>
        </w:rPr>
        <w:t xml:space="preserve">5- </w:t>
      </w:r>
      <w:r>
        <w:t xml:space="preserve">4458 sayılı Gümrük Kanununa göre gümrük antrepo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Antrepo rejimine tabi tutulan eşya, gümrük antreposuna konulduğu tarihte işletici tarafından kayıtlara geçirilir; gümrük idareleri tarafından işletilmeyen antrepolardaki tüm eşyanın antrepo kayıtları işletici tarafından tutulur ve her zaman gümrüğün denetlemesine hazır bulundurulur.</w:t>
      </w:r>
    </w:p>
    <w:p>
      <w:pPr>
        <w:keepNext/>
        <w:spacing w:after="40" w:before="0"/>
        <w:ind w:left="360" w:hanging="360"/>
      </w:pPr>
      <w:r>
        <w:t xml:space="preserve">B) </w:t>
      </w:r>
      <w:r>
        <w:t xml:space="preserve">Eşyanın antrepo rejimi altında kalış süresi sınırsız olmakla birlikte, ihracata bağlı önlemlerden yararlanabilecek tarım ürünleri için özel süreler belirlenebilir.</w:t>
      </w:r>
    </w:p>
    <w:p>
      <w:pPr>
        <w:keepNext/>
        <w:spacing w:after="40" w:before="0"/>
        <w:ind w:left="360" w:hanging="360"/>
      </w:pPr>
      <w:r>
        <w:t xml:space="preserve">C) </w:t>
      </w:r>
      <w:r>
        <w:t xml:space="preserve">İthal eşyası, iyi korunması veya dağıtım ya da yeniden satışa hazırlanması amacıyla yönetmelikle belirlenen mutat elleçleme işlemlerine gümrük idarelerinin izniyle tabi tutulabilir.</w:t>
      </w:r>
    </w:p>
    <w:p>
      <w:pPr>
        <w:keepNext/>
        <w:spacing w:after="40" w:before="0"/>
        <w:ind w:left="360" w:hanging="360"/>
      </w:pPr>
      <w:r>
        <w:t xml:space="preserve">D) </w:t>
      </w:r>
      <w:r>
        <w:t xml:space="preserve">Ekonomik yönden ihtiyaç bulunması ve gümrük gözetiminin olumsuz etkilenmemesi koşuluyla ihraç amacı dışında serbest dolaşımdaki eşyanın gümrüklü antrepoya konulmasına izin verilirse, bu eşya gümrük antrepo rejimine tabi tutulmuş sayılır.</w:t>
      </w:r>
    </w:p>
    <w:p>
      <w:pPr>
        <w:keepNext w:val="false"/>
        <w:spacing w:after="40" w:before="0"/>
        <w:ind w:left="360" w:hanging="360"/>
      </w:pPr>
      <w:r>
        <w:t xml:space="preserve">E) </w:t>
      </w:r>
      <w:r>
        <w:t xml:space="preserve">Antrepo rejimine tabi eşya gümrük idarelerinden izin alınmak şartıyla geçici olarak antrepodan çıkarılabilir; eşyanın bir gümrük antreposundan diğerine nakli de gümrük idarelerinin iznine bağlıdır.</w:t>
      </w:r>
    </w:p>
    <w:p>
      <w:pPr>
        <w:keepNext/>
        <w:spacing w:after="80" w:before="200"/>
      </w:pPr>
      <w:r>
        <w:rPr>
          <w:b/>
          <w:bCs/>
        </w:rPr>
        <w:t xml:space="preserve">6- </w:t>
      </w:r>
      <w:r>
        <w:t xml:space="preserve">Antrepo rejimine tabi olarak depolanan eşyanın dahilde işleme veya gümrük kontrolü altında işleme rejimine tabi tutulması halinde antrepo rejimi aşağıdakilerden hangisiyle ibra edilir?</w:t>
      </w:r>
    </w:p>
    <w:p>
      <w:pPr>
        <w:keepNext/>
        <w:spacing w:after="40" w:before="0"/>
        <w:ind w:left="360" w:hanging="360"/>
      </w:pPr>
      <w:r>
        <w:t xml:space="preserve">A) </w:t>
      </w:r>
      <w:r>
        <w:t xml:space="preserve">Dahilde işleme veya gümrük kontrolü altında işleme rejimine ilişkin beyannamenin tescil edilmesiyle</w:t>
      </w:r>
    </w:p>
    <w:p>
      <w:pPr>
        <w:keepNext/>
        <w:spacing w:after="40" w:before="0"/>
        <w:ind w:left="360" w:hanging="360"/>
      </w:pPr>
      <w:r>
        <w:t xml:space="preserve">B) </w:t>
      </w:r>
      <w:r>
        <w:t xml:space="preserve">Dahilde işleme veya gümrük kontrolü altında işleme kayıtlarına yapılan girişle</w:t>
      </w:r>
    </w:p>
    <w:p>
      <w:pPr>
        <w:keepNext/>
        <w:spacing w:after="40" w:before="0"/>
        <w:ind w:left="360" w:hanging="360"/>
      </w:pPr>
      <w:r>
        <w:t xml:space="preserve">C) </w:t>
      </w:r>
      <w:r>
        <w:t xml:space="preserve">Eşyanın antrepo stok kayıtlarından düşülerek antrepodan fiilen çıkarılmasıyla</w:t>
      </w:r>
    </w:p>
    <w:p>
      <w:pPr>
        <w:keepNext/>
        <w:spacing w:after="40" w:before="0"/>
        <w:ind w:left="360" w:hanging="360"/>
      </w:pPr>
      <w:r>
        <w:t xml:space="preserve">D) </w:t>
      </w:r>
      <w:r>
        <w:t xml:space="preserve">İşlem görmüş ürünlerin ihracına ilişkin gümrük beyannamesinin kapatılmasıyla</w:t>
      </w:r>
    </w:p>
    <w:p>
      <w:pPr>
        <w:keepNext w:val="false"/>
        <w:spacing w:after="40" w:before="0"/>
        <w:ind w:left="360" w:hanging="360"/>
      </w:pPr>
      <w:r>
        <w:t xml:space="preserve">E) </w:t>
      </w:r>
      <w:r>
        <w:t xml:space="preserve">İzin belgesinde öngörülen ihracat taahhüdünün kapatılmasıyla</w:t>
      </w:r>
    </w:p>
    <w:p>
      <w:pPr>
        <w:keepNext/>
        <w:spacing w:after="80" w:before="200"/>
      </w:pPr>
      <w:r>
        <w:rPr>
          <w:b/>
          <w:bCs/>
        </w:rPr>
        <w:t xml:space="preserve">7- </w:t>
      </w:r>
      <w:r>
        <w:t xml:space="preserve">4458 sayılı Gümrük Kanununa göre, alıcı ile satıcı arasında ilişki bulunan bir satışta gümrük idaresi, beyan sahibi veya diğer kaynaklardan elde ettiği bilgilere dayanarak ilişkinin fiyatı etkilediği kanısına varırsa aşağıdakilerden hangisini yapar?</w:t>
      </w:r>
    </w:p>
    <w:p>
      <w:pPr>
        <w:keepNext/>
        <w:spacing w:after="40" w:before="0"/>
        <w:ind w:left="360" w:hanging="360"/>
      </w:pPr>
      <w:r>
        <w:t xml:space="preserve">A) </w:t>
      </w:r>
      <w:r>
        <w:t xml:space="preserve">Satış bedelini ilişkinin varlığı nedeniyle doğrudan reddeder ve kıymeti sıradaki aynı eşyanın satış bedeli yöntemine göre belirler.</w:t>
      </w:r>
    </w:p>
    <w:p>
      <w:pPr>
        <w:keepNext/>
        <w:spacing w:after="40" w:before="0"/>
        <w:ind w:left="360" w:hanging="360"/>
      </w:pPr>
      <w:r>
        <w:t xml:space="preserve">B) </w:t>
      </w:r>
      <w:r>
        <w:t xml:space="preserve">Beyan sahibinin girişimini beklemeksizin emsal kıymetlerden birini satış bedelinin yerine esas alarak gümrük kıymetini re'sen belirler.</w:t>
      </w:r>
    </w:p>
    <w:p>
      <w:pPr>
        <w:keepNext/>
        <w:spacing w:after="40" w:before="0"/>
        <w:ind w:left="360" w:hanging="360"/>
      </w:pPr>
      <w:r>
        <w:t xml:space="preserve">C) </w:t>
      </w:r>
      <w:r>
        <w:t xml:space="preserve">Satış bedelinin kabulü konusunu karara bağlanmak üzere Dünya Gümrük Örgütü Gümrük Kıymeti Teknik Komitesine iletir.</w:t>
      </w:r>
    </w:p>
    <w:p>
      <w:pPr>
        <w:keepNext/>
        <w:spacing w:after="40" w:before="0"/>
        <w:ind w:left="360" w:hanging="360"/>
      </w:pPr>
      <w:r>
        <w:t xml:space="preserve">D) </w:t>
      </w:r>
      <w:r>
        <w:t xml:space="preserve">Bu hususları beyan sahibine yazılı olarak bildirir; beyan sahibinin süresi içinde cevap verme hakkı saklıdır.</w:t>
      </w:r>
    </w:p>
    <w:p>
      <w:pPr>
        <w:keepNext w:val="false"/>
        <w:spacing w:after="40" w:before="0"/>
        <w:ind w:left="360" w:hanging="360"/>
      </w:pPr>
      <w:r>
        <w:t xml:space="preserve">E) </w:t>
      </w:r>
      <w:r>
        <w:t xml:space="preserve">Satış bedelini geçici olarak kabul eder ve ilişkiden doğabilecek vergi farkı kadar teminat alarak araştırma başlatır.</w:t>
      </w:r>
    </w:p>
    <w:p>
      <w:pPr>
        <w:keepNext/>
        <w:spacing w:after="80" w:before="200"/>
      </w:pPr>
      <w:r>
        <w:rPr>
          <w:b/>
          <w:bCs/>
        </w:rPr>
        <w:t xml:space="preserve">8- </w:t>
      </w:r>
      <w:r>
        <w:t xml:space="preserve">Gümrük Yönetmeliğinin gümrük kıymetine ilişkin hükümlerinde yer alan "aynı eşya" ve "benzer eşya" kavramlarıyla ilgili aşağıdaki ifadelerden hangisi </w:t>
      </w:r>
      <w:r>
        <w:rPr>
          <w:b/>
          <w:bCs/>
          <w:u w:val="single"/>
        </w:rPr>
        <w:t xml:space="preserve">yanlıştır</w:t>
      </w:r>
      <w:r>
        <w:t xml:space="preserve">?</w:t>
      </w:r>
    </w:p>
    <w:p>
      <w:pPr>
        <w:keepNext/>
        <w:spacing w:after="40" w:before="0"/>
        <w:ind w:left="360" w:hanging="360"/>
      </w:pPr>
      <w:r>
        <w:t xml:space="preserve">A) </w:t>
      </w:r>
      <w:r>
        <w:t xml:space="preserve">"Aynı sınıf veya cins eşya" ifadesi, belli bir sanayi sektöründe üretilen bir grup veya bir dizi eşyayı ifade eder ve aynı veya benzer eşyayı da kapsar.</w:t>
      </w:r>
    </w:p>
    <w:p>
      <w:pPr>
        <w:keepNext/>
        <w:spacing w:after="40" w:before="0"/>
        <w:ind w:left="360" w:hanging="360"/>
      </w:pPr>
      <w:r>
        <w:t xml:space="preserve">B) </w:t>
      </w:r>
      <w:r>
        <w:t xml:space="preserve">Yalnızca kıymeti belirlenecek eşya ile aynı ülkede üretilen eşya, aynı eşya veya benzer eşya olarak nitelenebilir.</w:t>
      </w:r>
    </w:p>
    <w:p>
      <w:pPr>
        <w:keepNext/>
        <w:spacing w:after="40" w:before="0"/>
        <w:ind w:left="360" w:hanging="360"/>
      </w:pPr>
      <w:r>
        <w:t xml:space="preserve">C) </w:t>
      </w:r>
      <w:r>
        <w:t xml:space="preserve">Kıymeti belirlenecek eşya ile aynı kişi tarafından üretilmiş aynı veya benzer eşya bulunmadığı takdirde, farklı kişi tarafından üretilmiş eşya dikkate alınır.</w:t>
      </w:r>
    </w:p>
    <w:p>
      <w:pPr>
        <w:keepNext/>
        <w:spacing w:after="40" w:before="0"/>
        <w:ind w:left="360" w:hanging="360"/>
      </w:pPr>
      <w:r>
        <w:t xml:space="preserve">D) </w:t>
      </w:r>
      <w:r>
        <w:t xml:space="preserve">"Aynı veya yakın bir tarih", ithal edilen eşya ya da aynı veya benzer eşyaya ait birim fiyatın belirlenmesine imkân veren, ileri ve geriye doğru tespiti mümkün ilk tarihtir.</w:t>
      </w:r>
    </w:p>
    <w:p>
      <w:pPr>
        <w:keepNext w:val="false"/>
        <w:spacing w:after="40" w:before="0"/>
        <w:ind w:left="360" w:hanging="360"/>
      </w:pPr>
      <w:r>
        <w:t xml:space="preserve">E) </w:t>
      </w:r>
      <w:r>
        <w:t xml:space="preserve">Mühendislik, geliştirme, sanat ve çizim çalışmaları ile plan ve taslak hizmetlerini yansıtan eşya, bu hizmetler Türkiye'de yapıldığı için düzeltme konusu olmasa da aynı veya benzer eşya sayılır.</w:t>
      </w:r>
    </w:p>
    <w:p>
      <w:pPr>
        <w:keepNext/>
        <w:spacing w:after="80" w:before="200"/>
      </w:pPr>
      <w:r>
        <w:rPr>
          <w:b/>
          <w:bCs/>
        </w:rPr>
        <w:t xml:space="preserve">9- </w:t>
      </w:r>
      <w:r>
        <w:t xml:space="preserve">Dahilde İşleme Rejimi Kararına (2005/8391) göre Dahilde İşleme Rejimi Değerlendirme Kurulunun istişari nitelikte görüş verdiği ve önerilerde bulunduğu konular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Dahilde işleme rejiminden yararlanmayacak ürünler</w:t>
      </w:r>
    </w:p>
    <w:p>
      <w:pPr>
        <w:keepNext/>
        <w:spacing w:after="40" w:before="0"/>
        <w:ind w:left="360" w:hanging="360"/>
      </w:pPr>
      <w:r>
        <w:t xml:space="preserve">B) </w:t>
      </w:r>
      <w:r>
        <w:t xml:space="preserve">İndirimli teminat uygulamasındaki oranlar</w:t>
      </w:r>
    </w:p>
    <w:p>
      <w:pPr>
        <w:keepNext/>
        <w:spacing w:after="40" w:before="0"/>
        <w:ind w:left="360" w:hanging="360"/>
      </w:pPr>
      <w:r>
        <w:t xml:space="preserve">C) </w:t>
      </w:r>
      <w:r>
        <w:t xml:space="preserve">Sektör veya ürün bazında döviz kullanım oranları</w:t>
      </w:r>
    </w:p>
    <w:p>
      <w:pPr>
        <w:keepNext/>
        <w:spacing w:after="40" w:before="0"/>
        <w:ind w:left="360" w:hanging="360"/>
      </w:pPr>
      <w:r>
        <w:t xml:space="preserve">D) </w:t>
      </w:r>
      <w:r>
        <w:t xml:space="preserve">Sektör veya ürün bazında eşdeğer eşya kullanımı</w:t>
      </w:r>
    </w:p>
    <w:p>
      <w:pPr>
        <w:keepNext w:val="false"/>
        <w:spacing w:after="40" w:before="0"/>
        <w:ind w:left="360" w:hanging="360"/>
      </w:pPr>
      <w:r>
        <w:t xml:space="preserve">E) </w:t>
      </w:r>
      <w:r>
        <w:t xml:space="preserve">Sektör veya ürün bazında fire oranları</w:t>
      </w:r>
    </w:p>
    <w:p>
      <w:pPr>
        <w:keepNext/>
        <w:spacing w:after="80" w:before="200"/>
      </w:pPr>
      <w:r>
        <w:rPr>
          <w:b/>
          <w:bCs/>
        </w:rPr>
        <w:t xml:space="preserve">10- </w:t>
      </w:r>
      <w:r>
        <w:t xml:space="preserve">Geçici İthal Edilen Kara Taşıtlarına İlişkin Gümrük Genel Tebliği (Seri No: 1)'e göre turistik kolaylıklardan faydalanılarak geçici ithali yapılan bir taşıtın geçerli bir vekâletname ile Türkiye Gümrük Bölgesi dışında yerleşik başka bir şahıs tarafından yurt dışı edilmesi işleminde, devralan şahsın ya da taşıtın süresinin bulunmadığının anlaşılması halinde, taşıtın yurt dışı edilmesi için 1 No.lu Taşıt Takip Programına kayden en çok kaç gün süre verilir?</w:t>
      </w:r>
    </w:p>
    <w:p>
      <w:pPr>
        <w:keepNext/>
        <w:spacing w:after="40" w:before="0"/>
        <w:ind w:left="360" w:hanging="360"/>
      </w:pPr>
      <w:r>
        <w:t xml:space="preserve">A) </w:t>
      </w:r>
      <w:r>
        <w:t xml:space="preserve">3</w:t>
      </w:r>
    </w:p>
    <w:p>
      <w:pPr>
        <w:keepNext/>
        <w:spacing w:after="40" w:before="0"/>
        <w:ind w:left="360" w:hanging="360"/>
      </w:pPr>
      <w:r>
        <w:t xml:space="preserve">B) </w:t>
      </w:r>
      <w:r>
        <w:t xml:space="preserve">7</w:t>
      </w:r>
    </w:p>
    <w:p>
      <w:pPr>
        <w:keepNext/>
        <w:spacing w:after="40" w:before="0"/>
        <w:ind w:left="360" w:hanging="360"/>
      </w:pPr>
      <w:r>
        <w:t xml:space="preserve">C) </w:t>
      </w:r>
      <w:r>
        <w:t xml:space="preserve">10</w:t>
      </w:r>
    </w:p>
    <w:p>
      <w:pPr>
        <w:keepNext/>
        <w:spacing w:after="40" w:before="0"/>
        <w:ind w:left="360" w:hanging="360"/>
      </w:pPr>
      <w:r>
        <w:t xml:space="preserve">D) </w:t>
      </w:r>
      <w:r>
        <w:t xml:space="preserve">15</w:t>
      </w:r>
    </w:p>
    <w:p>
      <w:pPr>
        <w:keepNext w:val="false"/>
        <w:spacing w:after="40" w:before="0"/>
        <w:ind w:left="360" w:hanging="360"/>
      </w:pPr>
      <w:r>
        <w:t xml:space="preserve">E) </w:t>
      </w:r>
      <w:r>
        <w:t xml:space="preserve">30</w:t>
      </w:r>
    </w:p>
    <w:p>
      <w:pPr>
        <w:keepNext/>
        <w:spacing w:after="80" w:before="200"/>
      </w:pPr>
      <w:r>
        <w:rPr>
          <w:b/>
          <w:bCs/>
        </w:rPr>
        <w:t xml:space="preserve">11- </w:t>
      </w:r>
      <w:r>
        <w:t xml:space="preserve">Posta ve Hızlı Kargo Yoluyla Taşınan Eşyanın Gümrük İşlemlerine İlişkin Tebliğ (Seri No: 1)'e göre aşağıdaki ifadelerden hangisi doğrudur?</w:t>
      </w:r>
    </w:p>
    <w:p>
      <w:pPr>
        <w:keepNext/>
        <w:spacing w:after="40" w:before="0"/>
        <w:ind w:left="360" w:hanging="360"/>
      </w:pPr>
      <w:r>
        <w:t xml:space="preserve">A) </w:t>
      </w:r>
      <w:r>
        <w:t xml:space="preserve">T.C. kimlik, vergi kimlik veya cep telefonu numarası bulunmayan yabancı uyruklulara yapılan teslimlerde tamamlayıcı beyanda "KOD2-YABANCIUYRUKLU" kodu seçilir.</w:t>
      </w:r>
    </w:p>
    <w:p>
      <w:pPr>
        <w:keepNext/>
        <w:spacing w:after="40" w:before="0"/>
        <w:ind w:left="360" w:hanging="360"/>
      </w:pPr>
      <w:r>
        <w:t xml:space="preserve">B) </w:t>
      </w:r>
      <w:r>
        <w:t xml:space="preserve">Eşyanın alıcı yerine bir başka kişiye teslim edilmesi nedeniyle alıcının kimlik veya telefon numarasının temin edilemediği hâllerde, tamamlayıcı beyanda bu bilgiler yerine "U" kodu seçilir.</w:t>
      </w:r>
    </w:p>
    <w:p>
      <w:pPr>
        <w:keepNext/>
        <w:spacing w:after="40" w:before="0"/>
        <w:ind w:left="360" w:hanging="360"/>
      </w:pPr>
      <w:r>
        <w:t xml:space="preserve">C) </w:t>
      </w:r>
      <w:r>
        <w:t xml:space="preserve">Tebliğ kapsamında yapılan ihracatta ihracatçı birliği onayının, basitleştirilmiş gümrük beyannamesinin tescilinden önce alınması zorunludur.</w:t>
      </w:r>
    </w:p>
    <w:p>
      <w:pPr>
        <w:keepNext/>
        <w:spacing w:after="40" w:before="0"/>
        <w:ind w:left="360" w:hanging="360"/>
      </w:pPr>
      <w:r>
        <w:t xml:space="preserve">D) </w:t>
      </w:r>
      <w:r>
        <w:t xml:space="preserve">Operatörce kaybedilen yetki koşulu yeniden sağlansa dahi, operatörün Tebliğ kapsamındaki yetkiden bir daha faydalanmasına izin verilmez.</w:t>
      </w:r>
    </w:p>
    <w:p>
      <w:pPr>
        <w:keepNext w:val="false"/>
        <w:spacing w:after="40" w:before="0"/>
        <w:ind w:left="360" w:hanging="360"/>
      </w:pPr>
      <w:r>
        <w:t xml:space="preserve">E) </w:t>
      </w:r>
      <w:r>
        <w:t xml:space="preserve">KDV istisna belgesine sahip kurumlarca getirilen eğitim ve bilim amaçlı eşya, istisna belgesi ibraz edilmeksizin basitleştirilmiş gümrük beyannamesiyle beyan edilebilir.</w:t>
      </w:r>
    </w:p>
    <w:p>
      <w:pPr>
        <w:keepNext/>
        <w:spacing w:after="80" w:before="200"/>
      </w:pPr>
      <w:r>
        <w:rPr>
          <w:b/>
          <w:bCs/>
        </w:rPr>
        <w:t xml:space="preserve">12- </w:t>
      </w:r>
      <w:r>
        <w:t xml:space="preserve">Gümrük İşlemlerinin Kolaylaştırılması Yönetmeliğine göre yetkilendirilmiş yükümlü sertifikası sahiplerine tanınan yeşil hat uygulaması ile belge kontrolü ve muayeneye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Yeşil hatta işlem görmüş beyanname kapsamındaki vergilerin yetkilendirilmiş yükümlünün banka hesabından elektronik ortamda veya GÜMKART'ı aracılığıyla ödenmesi zorunludur.</w:t>
      </w:r>
    </w:p>
    <w:p>
      <w:pPr>
        <w:keepNext/>
        <w:spacing w:after="40" w:before="0"/>
        <w:ind w:left="360" w:hanging="360"/>
      </w:pPr>
      <w:r>
        <w:t xml:space="preserve">B) </w:t>
      </w:r>
      <w:r>
        <w:t xml:space="preserve">Sertifika sahiplerinin yeşil hatta işlem gören beyannamelerine ilişkin belgeler gümrük idaresine ibraz edilmez; istenildiğinde ibraz edilmek üzere muhafaza edilir.</w:t>
      </w:r>
    </w:p>
    <w:p>
      <w:pPr>
        <w:keepNext/>
        <w:spacing w:after="40" w:before="0"/>
        <w:ind w:left="360" w:hanging="360"/>
      </w:pPr>
      <w:r>
        <w:t xml:space="preserve">C) </w:t>
      </w:r>
      <w:r>
        <w:t xml:space="preserve">Gümrük Yönetmeliğinin 196/1-a ve 196/1-ç bentlerinde tahlile tabi tutulacağı belirtilen eşyaya ilişkin beyannameler de risk analizi sonucuna göre yeşil hatta işlem görebilir.</w:t>
      </w:r>
    </w:p>
    <w:p>
      <w:pPr>
        <w:keepNext/>
        <w:spacing w:after="40" w:before="0"/>
        <w:ind w:left="360" w:hanging="360"/>
      </w:pPr>
      <w:r>
        <w:t xml:space="preserve">D) </w:t>
      </w:r>
      <w:r>
        <w:t xml:space="preserve">YYS-I ve YYS-II statüsü sahiplerine ait ithalat ve ihracat eşyası, bu statülere sahip olmayan sertifika sahiplerine göre daha az muayeneye tabi tutulabilir.</w:t>
      </w:r>
    </w:p>
    <w:p>
      <w:pPr>
        <w:keepNext w:val="false"/>
        <w:spacing w:after="40" w:before="0"/>
        <w:ind w:left="360" w:hanging="360"/>
      </w:pPr>
      <w:r>
        <w:t xml:space="preserve">E) </w:t>
      </w:r>
      <w:r>
        <w:t xml:space="preserve">Yeşil hatta işlem görmüş ithalat beyannamesindeki vergilerin ödenmesi veya teminata bağlanması sonrasında işlemler tamamlanır ve eşya gümrük idaresince teslim edilir.</w:t>
      </w:r>
    </w:p>
    <w:p>
      <w:pPr>
        <w:keepNext/>
        <w:spacing w:after="80" w:before="200"/>
      </w:pPr>
      <w:r>
        <w:rPr>
          <w:b/>
          <w:bCs/>
        </w:rPr>
        <w:t xml:space="preserve">13- </w:t>
      </w:r>
      <w:r>
        <w:t xml:space="preserve">Gümrük idaresinde on bir yıl çalışmış olan ve bu sürenin dört yılını gümrük müdürü olarak geçiren (A), emekliye ayrılmıştır. (A), 4458 sayılı Gümrük Kanununun 227 nci maddesinin birinci fıkrasında belirtilen koşulların tamamını taşımaktadır.</w:t>
      </w:r>
    </w:p>
    <w:p>
      <w:pPr>
        <w:keepNext/>
        <w:spacing w:after="80" w:before="60"/>
      </w:pPr>
      <w:r>
        <w:t xml:space="preserve">4458 sayılı Gümrük Kanununa göre (A)'nın durumuna ilişkin aşağıdakilerden hangisi doğrudur?</w:t>
      </w:r>
    </w:p>
    <w:p>
      <w:pPr>
        <w:keepNext/>
        <w:spacing w:after="40" w:before="0"/>
        <w:ind w:left="360" w:hanging="360"/>
      </w:pPr>
      <w:r>
        <w:t xml:space="preserve">A) </w:t>
      </w:r>
      <w:r>
        <w:t xml:space="preserve">Görev süresi ve unvanı itibarıyla sınav ve staj koşuluna bağlı olmaksızın doğrudan gümrük müşaviri olmaya hak kazanır.</w:t>
      </w:r>
    </w:p>
    <w:p>
      <w:pPr>
        <w:keepNext/>
        <w:spacing w:after="40" w:before="0"/>
        <w:ind w:left="360" w:hanging="360"/>
      </w:pPr>
      <w:r>
        <w:t xml:space="preserve">B) </w:t>
      </w:r>
      <w:r>
        <w:t xml:space="preserve">Staj koşulu aranmaksızın yalnızca gümrük müşavir yardımcısı sınavına girebilir; gümrük müşavirliği sınavına doğrudan giremez.</w:t>
      </w:r>
    </w:p>
    <w:p>
      <w:pPr>
        <w:keepNext/>
        <w:spacing w:after="40" w:before="0"/>
        <w:ind w:left="360" w:hanging="360"/>
      </w:pPr>
      <w:r>
        <w:t xml:space="preserve">C) </w:t>
      </w:r>
      <w:r>
        <w:t xml:space="preserve">Sınav ve staj koşulu aranmaksızın gümrük müşavir yardımcısı olabilir; ancak gümrük müşavirliği sınavına girebilmesi için ayrıca iki yıl yardımcılık yapması gerekir.</w:t>
      </w:r>
    </w:p>
    <w:p>
      <w:pPr>
        <w:keepNext/>
        <w:spacing w:after="40" w:before="0"/>
        <w:ind w:left="360" w:hanging="360"/>
      </w:pPr>
      <w:r>
        <w:t xml:space="preserve">D) </w:t>
      </w:r>
      <w:r>
        <w:t xml:space="preserve">Gümrük müşavirliği sınavına girebilmesi için önce bir yıl staj yapması ve gümrük müşavir yardımcısı sınavını kazanması gerekir.</w:t>
      </w:r>
    </w:p>
    <w:p>
      <w:pPr>
        <w:keepNext w:val="false"/>
        <w:spacing w:after="40" w:before="0"/>
        <w:ind w:left="360" w:hanging="360"/>
      </w:pPr>
      <w:r>
        <w:t xml:space="preserve">E) </w:t>
      </w:r>
      <w:r>
        <w:t xml:space="preserve">Staj koşuluna tabi tutulmaksızın gümrük müşavirliği sınavına girebilir; talep hâlinde kendisine sınav ve staj koşulu aranmaksızın Gümrük Müşavir Yardımcısı İzin Belgesi verilir.</w:t>
      </w:r>
    </w:p>
    <w:p>
      <w:pPr>
        <w:keepNext/>
        <w:spacing w:after="40" w:before="200"/>
        <w:ind w:left="360" w:hanging="360"/>
      </w:pPr>
      <w:r>
        <w:rPr>
          <w:b/>
          <w:bCs/>
        </w:rPr>
        <w:t xml:space="preserve">14- </w:t>
      </w:r>
      <w:r>
        <w:t xml:space="preserve">I. </w:t>
      </w:r>
      <w:r>
        <w:t xml:space="preserve">Katılım Öncesi Yardım Aracı (IPA) Çerçeve Anlaşması kapsamında ithal edilecek eşya için basitleştirilmiş usulde beyan</w:t>
      </w:r>
    </w:p>
    <w:p>
      <w:pPr>
        <w:keepNext/>
        <w:spacing w:after="40" w:before="0"/>
        <w:ind w:left="360"/>
      </w:pPr>
      <w:r>
        <w:t xml:space="preserve">II. </w:t>
      </w:r>
      <w:r>
        <w:t xml:space="preserve">Beyannameye eklenmesi gereken bazı belgeler eklenmeden ya da bazı bilgiler yazılmadan yapılan eksik beyan</w:t>
      </w:r>
    </w:p>
    <w:p>
      <w:pPr>
        <w:keepNext/>
        <w:spacing w:after="40" w:before="0"/>
        <w:ind w:left="360"/>
      </w:pPr>
      <w:r>
        <w:t xml:space="preserve">III. </w:t>
      </w:r>
      <w:r>
        <w:t xml:space="preserve">Radyoaktif maddeler, aşılar ve canlı hayvanlar gibi özelliği olan eşyanın tesliminde basitleştirilmiş usullerden yararlanma</w:t>
      </w:r>
    </w:p>
    <w:p>
      <w:pPr>
        <w:keepNext/>
        <w:spacing w:after="40" w:before="0"/>
        <w:ind w:left="360"/>
      </w:pPr>
      <w:r>
        <w:t xml:space="preserve">IV. </w:t>
      </w:r>
      <w:r>
        <w:t xml:space="preserve">Eşyanın kayıt yoluyla rejime girişi</w:t>
      </w:r>
    </w:p>
    <w:p>
      <w:pPr>
        <w:keepNext/>
        <w:spacing w:after="40" w:before="0"/>
        <w:ind w:left="360"/>
      </w:pPr>
      <w:r>
        <w:t xml:space="preserve">Yukarıdakilerden hangilerine ilişkin talepler, yetkilendirilmiş yükümlü veya onaylanmış kişi statüsüne ilişkin koşullar aranmaksızın kabul edilebilir?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II, III ve IV</w:t>
      </w:r>
    </w:p>
    <w:p>
      <w:pPr>
        <w:keepNext/>
        <w:spacing w:after="80" w:before="200"/>
      </w:pPr>
      <w:r>
        <w:rPr>
          <w:b/>
          <w:bCs/>
        </w:rPr>
        <w:t xml:space="preserve">15- </w:t>
      </w:r>
      <w:r>
        <w:t xml:space="preserve">Gümrük Genel Tebliği (Hariçte İşleme-Geçici İhracat) (Seri No: 1)'e göre Türkiye Gümrük Bölgesinden geçici olarak çıkarılan taşıt ve eşyanın yurt dışında kalış süresinin uzatılmasına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Geçici ihracı yapılan eşyanın ekonomik gereklilik nedeniyle üç yıllık sürenin üzerinde Türkiye Gümrük Bölgesi dışında kalmasının talep edilmesi halinde ek süre, ekonomik nedenlerin belgelendirilmesi kaydıyla Ticaret Bakanlığınca (Gümrükler Genel Müdürlüğü) verilir.</w:t>
      </w:r>
    </w:p>
    <w:p>
      <w:pPr>
        <w:keepNext/>
        <w:spacing w:after="40" w:before="0"/>
        <w:ind w:left="360" w:hanging="360"/>
      </w:pPr>
      <w:r>
        <w:t xml:space="preserve">B) </w:t>
      </w:r>
      <w:r>
        <w:t xml:space="preserve">Geçici çıkarılan taşıtın süre uzatımı için ibraz edilen belgelerin uygun bulunması halinde, müracaatın kanuni süre içinde yapılıp yapılmadığına ve mücbir sebep belgesinin tarihine bakılmaksızın yeteri kadar ek süre verilir.</w:t>
      </w:r>
    </w:p>
    <w:p>
      <w:pPr>
        <w:keepNext/>
        <w:spacing w:after="40" w:before="0"/>
        <w:ind w:left="360" w:hanging="360"/>
      </w:pPr>
      <w:r>
        <w:t xml:space="preserve">C) </w:t>
      </w:r>
      <w:r>
        <w:t xml:space="preserve">Yurt dışındaki adresi açık olarak belirtilen ve ekinde mücbir sebep belgesi bulunan dilekçenin herhangi bir haberleşme aracıyla ilgili gümrük müdürlüğüne iletilmesi halinde de taşıt için süre uzatımı yapılır.</w:t>
      </w:r>
    </w:p>
    <w:p>
      <w:pPr>
        <w:keepNext/>
        <w:spacing w:after="40" w:before="0"/>
        <w:ind w:left="360" w:hanging="360"/>
      </w:pPr>
      <w:r>
        <w:t xml:space="preserve">D) </w:t>
      </w:r>
      <w:r>
        <w:t xml:space="preserve">Yurt dışı müteahhitlik hizmetleri kapsamında geçici ihraç edilen eşya için verilen süre uzatım yazısı, süre bitiminden önce başvurulmak kaydıyla ilgili gümrük müdürlüğünce ek süre belgesi olarak değerlendirilir.</w:t>
      </w:r>
    </w:p>
    <w:p>
      <w:pPr>
        <w:keepNext w:val="false"/>
        <w:spacing w:after="40" w:before="0"/>
        <w:ind w:left="360" w:hanging="360"/>
      </w:pPr>
      <w:r>
        <w:t xml:space="preserve">E) </w:t>
      </w:r>
      <w:r>
        <w:t xml:space="preserve">Geçici olarak çıkarılan ticari nitelikte olmayan eşyanın üç yıl içinde değiştirilmeksizin geri getirilmesi esas olup bu süre, beklenmeyen haller veya mücbir sebeplerde ilgilinin yazılı talebi üzerine gümrük müdürlüğünce uzatılabilir; dilekçeye mücbir sebebi tevsik eden belgenin onaylı Türkçe tercümesi eklenir.</w:t>
      </w:r>
    </w:p>
    <w:p>
      <w:pPr>
        <w:keepNext/>
        <w:spacing w:after="80" w:before="200"/>
      </w:pPr>
      <w:r>
        <w:rPr>
          <w:b/>
          <w:bCs/>
        </w:rPr>
        <w:t xml:space="preserve">16- </w:t>
      </w:r>
      <w:r>
        <w:t xml:space="preserve">Gümrük Yönetmeliğine göre eşyanın tercihli olmayan menşeinin belirlenmesine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Üretildiği ülkeden doğrudan Türkiye'ye getirilmeyip üçüncü bir ülke yoluyla getirilen ve orada antrepoya konulan eşyanın menşe ülkesi değişmez.</w:t>
      </w:r>
    </w:p>
    <w:p>
      <w:pPr>
        <w:keepNext/>
        <w:spacing w:after="40" w:before="0"/>
        <w:ind w:left="360" w:hanging="360"/>
      </w:pPr>
      <w:r>
        <w:t xml:space="preserve">B) </w:t>
      </w:r>
      <w:r>
        <w:t xml:space="preserve">Bir cihazın parçası beraberinde teslim edilen ve normal olarak cihazın bölümü durumundaki aksesuarların, söz konusu cihazla aynı menşei taşıdığı kabul edilir.</w:t>
      </w:r>
    </w:p>
    <w:p>
      <w:pPr>
        <w:keepNext/>
        <w:spacing w:after="40" w:before="0"/>
        <w:ind w:left="360" w:hanging="360"/>
      </w:pPr>
      <w:r>
        <w:t xml:space="preserve">C) </w:t>
      </w:r>
      <w:r>
        <w:t xml:space="preserve">Ek listelerdeki yüzde oranının hesaplanmasında montaj işlemleri sonucu oluşan kıymet, montajdan kaynaklanan kâr ve genel giderler hariç tutularak bulunan kıymet artışını ifade eder.</w:t>
      </w:r>
    </w:p>
    <w:p>
      <w:pPr>
        <w:keepNext/>
        <w:spacing w:after="40" w:before="0"/>
        <w:ind w:left="360" w:hanging="360"/>
      </w:pPr>
      <w:r>
        <w:t xml:space="preserve">D) </w:t>
      </w:r>
      <w:r>
        <w:t xml:space="preserve">Tekstil ürünlerinde, ürün veya ambalajı üzerine marka, etiket ve diğer benzeri ayırt edici işaretlerin konulması menşe kazandırmak için yetersiz işlem sayılır.</w:t>
      </w:r>
    </w:p>
    <w:p>
      <w:pPr>
        <w:keepNext w:val="false"/>
        <w:spacing w:after="40" w:before="0"/>
        <w:ind w:left="360" w:hanging="360"/>
      </w:pPr>
      <w:r>
        <w:t xml:space="preserve">E) </w:t>
      </w:r>
      <w:r>
        <w:t xml:space="preserve">Menşe şahadetnamesinde eşyanın menşe ülkesi tereddüde yer vermeyecek şekilde belirtilmeli; şüphe hâlinde gümrük idaresi ek kanıt isteyebilir.</w:t>
      </w:r>
    </w:p>
    <w:p>
      <w:pPr>
        <w:keepNext/>
        <w:spacing w:after="80" w:before="200"/>
      </w:pPr>
      <w:r>
        <w:rPr>
          <w:b/>
          <w:bCs/>
        </w:rPr>
        <w:t xml:space="preserve">17- </w:t>
      </w:r>
      <w:r>
        <w:t xml:space="preserve">4458 sayılı Gümrük Kanununa göre Türkiye Gümrük Bölgesine getirilen eşyaya ilişkin aşağıdaki ifadelerden hangisi doğrudur?</w:t>
      </w:r>
    </w:p>
    <w:p>
      <w:pPr>
        <w:keepNext/>
        <w:spacing w:after="40" w:before="0"/>
        <w:ind w:left="360" w:hanging="360"/>
      </w:pPr>
      <w:r>
        <w:t xml:space="preserve">A) </w:t>
      </w:r>
      <w:r>
        <w:t xml:space="preserve">Özet beyan yalnızca giriş gümrük idaresine verilebilir; gerekli bilgilere elektronik ortamda erişilebilse dahi başka bir gümrük idaresine verilmesine izin verilmez.</w:t>
      </w:r>
    </w:p>
    <w:p>
      <w:pPr>
        <w:keepNext/>
        <w:spacing w:after="40" w:before="0"/>
        <w:ind w:left="360" w:hanging="360"/>
      </w:pPr>
      <w:r>
        <w:t xml:space="preserve">B) </w:t>
      </w:r>
      <w:r>
        <w:t xml:space="preserve">Türkiye Gümrük Bölgesine getirilen serbest dolaşımda olmayan eşya, özet beyanın verilmesiyle birlikte gümrüğün gözetiminden çıkar.</w:t>
      </w:r>
    </w:p>
    <w:p>
      <w:pPr>
        <w:keepNext/>
        <w:spacing w:after="40" w:before="0"/>
        <w:ind w:left="360" w:hanging="360"/>
      </w:pPr>
      <w:r>
        <w:t xml:space="preserve">C) </w:t>
      </w:r>
      <w:r>
        <w:t xml:space="preserve">Gümrüğe sunulan eşyanın incelenmesine veya numune alınmasına, ancak eşya gümrükçe onaylanmış bir işlem veya kullanıma tabi tutulduktan sonra izin verilebilir.</w:t>
      </w:r>
    </w:p>
    <w:p>
      <w:pPr>
        <w:keepNext/>
        <w:spacing w:after="40" w:before="0"/>
        <w:ind w:left="360" w:hanging="360"/>
      </w:pPr>
      <w:r>
        <w:t xml:space="preserve">D) </w:t>
      </w:r>
      <w:r>
        <w:t xml:space="preserve">Bölge dışında durmaksızın iki nokta arasında düzenli hava veya deniz seferiyle doğrudan taşınırken Bölgeyi geçici terk eden eşyaya özet beyan ve gümrüğe sunma hükümleri uygulanmaz.</w:t>
      </w:r>
    </w:p>
    <w:p>
      <w:pPr>
        <w:keepNext w:val="false"/>
        <w:spacing w:after="40" w:before="0"/>
        <w:ind w:left="360" w:hanging="360"/>
      </w:pPr>
      <w:r>
        <w:t xml:space="preserve">E) </w:t>
      </w:r>
      <w:r>
        <w:t xml:space="preserve">Yolcu beraberinde getirilecek eşya hakkında, gümrüğe sunmaya ilişkin genel hükümler dışında özel düzenleme yapılması mümkün değildir.</w:t>
      </w:r>
    </w:p>
    <w:p>
      <w:pPr>
        <w:keepNext/>
        <w:spacing w:after="80" w:before="200"/>
      </w:pPr>
      <w:r>
        <w:rPr>
          <w:b/>
          <w:bCs/>
        </w:rPr>
        <w:t xml:space="preserve">18- </w:t>
      </w:r>
      <w:r>
        <w:t xml:space="preserve">Gümrük Genel Tebliği (Serbest Dolaşıma Giriş) (Seri No: 13)'e göre Tebliğ kapsamına giren oyun alet ve makinalarının serbest dolaşıma giriş işlemlerini yapmaya yetkili gümrük müdürlükleri arasında aşağıdakilerden hangisi </w:t>
      </w:r>
      <w:r>
        <w:rPr>
          <w:b/>
          <w:bCs/>
          <w:u w:val="single"/>
        </w:rPr>
        <w:t xml:space="preserve">yer almaz</w:t>
      </w:r>
      <w:r>
        <w:t xml:space="preserve">?</w:t>
      </w:r>
    </w:p>
    <w:p>
      <w:pPr>
        <w:keepNext/>
        <w:spacing w:after="40" w:before="0"/>
        <w:ind w:left="360" w:hanging="360"/>
      </w:pPr>
      <w:r>
        <w:t xml:space="preserve">A) </w:t>
      </w:r>
      <w:r>
        <w:t xml:space="preserve">Ankara Gümrük Müdürlüğü</w:t>
      </w:r>
    </w:p>
    <w:p>
      <w:pPr>
        <w:keepNext/>
        <w:spacing w:after="40" w:before="0"/>
        <w:ind w:left="360" w:hanging="360"/>
      </w:pPr>
      <w:r>
        <w:t xml:space="preserve">B) </w:t>
      </w:r>
      <w:r>
        <w:t xml:space="preserve">Mersin Gümrük Müdürlüğü</w:t>
      </w:r>
    </w:p>
    <w:p>
      <w:pPr>
        <w:keepNext/>
        <w:spacing w:after="40" w:before="0"/>
        <w:ind w:left="360" w:hanging="360"/>
      </w:pPr>
      <w:r>
        <w:t xml:space="preserve">C) </w:t>
      </w:r>
      <w:r>
        <w:t xml:space="preserve">Antalya Gümrük Müdürlüğü</w:t>
      </w:r>
    </w:p>
    <w:p>
      <w:pPr>
        <w:keepNext/>
        <w:spacing w:after="40" w:before="0"/>
        <w:ind w:left="360" w:hanging="360"/>
      </w:pPr>
      <w:r>
        <w:t xml:space="preserve">D) </w:t>
      </w:r>
      <w:r>
        <w:t xml:space="preserve">Bursa Gümrük Müdürlüğü</w:t>
      </w:r>
    </w:p>
    <w:p>
      <w:pPr>
        <w:keepNext w:val="false"/>
        <w:spacing w:after="40" w:before="0"/>
        <w:ind w:left="360" w:hanging="360"/>
      </w:pPr>
      <w:r>
        <w:t xml:space="preserve">E) </w:t>
      </w:r>
      <w:r>
        <w:t xml:space="preserve">Halkalı Gümrük Müdürlüğü</w:t>
      </w:r>
    </w:p>
    <w:p>
      <w:pPr>
        <w:keepNext/>
        <w:spacing w:after="80" w:before="200"/>
      </w:pPr>
      <w:r>
        <w:rPr>
          <w:b/>
          <w:bCs/>
        </w:rPr>
        <w:t xml:space="preserve">19- </w:t>
      </w:r>
      <w:r>
        <w:t xml:space="preserve">4458 sayılı Gümrük Kanununa göre aşağıdakilerden hangisi, Kanunda belirtilen usulsüzlük cezası miktarının sekiz katı olarak uygulandığı hâller arasında </w:t>
      </w:r>
      <w:r>
        <w:rPr>
          <w:b/>
          <w:bCs/>
          <w:u w:val="single"/>
        </w:rPr>
        <w:t xml:space="preserve">yer almaz</w:t>
      </w:r>
      <w:r>
        <w:t xml:space="preserve">?</w:t>
      </w:r>
    </w:p>
    <w:p>
      <w:pPr>
        <w:keepNext/>
        <w:spacing w:after="40" w:before="0"/>
        <w:ind w:left="360" w:hanging="360"/>
      </w:pPr>
      <w:r>
        <w:t xml:space="preserve">A) </w:t>
      </w:r>
      <w:r>
        <w:t xml:space="preserve">Karayolu taşıtlarının, gümrük idaresinin izni olmadan yük veya yolcu alarak yoluna devam etmesi</w:t>
      </w:r>
    </w:p>
    <w:p>
      <w:pPr>
        <w:keepNext/>
        <w:spacing w:after="40" w:before="0"/>
        <w:ind w:left="360" w:hanging="360"/>
      </w:pPr>
      <w:r>
        <w:t xml:space="preserve">B) </w:t>
      </w:r>
      <w:r>
        <w:t xml:space="preserve">Taşıt araçlarının, Kanunda belirtilen önceden belirlenmiş yollar dışında seyretmesi</w:t>
      </w:r>
    </w:p>
    <w:p>
      <w:pPr>
        <w:keepNext/>
        <w:spacing w:after="40" w:before="0"/>
        <w:ind w:left="360" w:hanging="360"/>
      </w:pPr>
      <w:r>
        <w:t xml:space="preserve">C) </w:t>
      </w:r>
      <w:r>
        <w:t xml:space="preserve">Türkiye Gümrük Bölgesine giren gemilerin gümrük gözetimi yapılması için yol kesmemesi veya gümrük idaresi bulunmayan yerlere yanaşması</w:t>
      </w:r>
    </w:p>
    <w:p>
      <w:pPr>
        <w:keepNext/>
        <w:spacing w:after="40" w:before="0"/>
        <w:ind w:left="360" w:hanging="360"/>
      </w:pPr>
      <w:r>
        <w:t xml:space="preserve">D) </w:t>
      </w:r>
      <w:r>
        <w:t xml:space="preserve">Yazılı olarak talep edilen bilgi ve belgeler ile beş yıl süreyle saklanması gereken belgelerin gümrük kontrolü sırasında ibraz edilmemesi</w:t>
      </w:r>
    </w:p>
    <w:p>
      <w:pPr>
        <w:keepNext w:val="false"/>
        <w:spacing w:after="40" w:before="0"/>
        <w:ind w:left="360" w:hanging="360"/>
      </w:pPr>
      <w:r>
        <w:t xml:space="preserve">E) </w:t>
      </w:r>
      <w:r>
        <w:t xml:space="preserve">Kişisel kullanıma mahsus yabancı plakalı taşıtını geçici ithalat kapsamında getiren hak sahibinin, gümrük idaresine bilgi vermeden taşıtsız yurt dışına çıkması</w:t>
      </w:r>
    </w:p>
    <w:p>
      <w:pPr>
        <w:keepNext/>
        <w:spacing w:after="80" w:before="200"/>
      </w:pPr>
      <w:r>
        <w:rPr>
          <w:b/>
          <w:bCs/>
        </w:rPr>
        <w:t xml:space="preserve">20- </w:t>
      </w:r>
      <w:r>
        <w:t xml:space="preserve">4458 sayılı Gümrük Kanununa göre aşağıdaki gümrük yükümlülüğü doğuran hâl – yükümlülüğün başladığı tarih eşleştirmelerinden hangisi </w:t>
      </w:r>
      <w:r>
        <w:rPr>
          <w:b/>
          <w:bCs/>
          <w:u w:val="single"/>
        </w:rPr>
        <w:t xml:space="preserve">yanlıştır</w:t>
      </w:r>
      <w:r>
        <w:t xml:space="preserve">?</w:t>
      </w:r>
    </w:p>
    <w:p>
      <w:pPr>
        <w:keepNext/>
        <w:spacing w:after="40" w:before="0"/>
        <w:ind w:left="360" w:hanging="360"/>
      </w:pPr>
      <w:r>
        <w:t xml:space="preserve">A) </w:t>
      </w:r>
      <w:r>
        <w:t xml:space="preserve">İthalat vergilerine tabi eşyanın Türkiye Gümrük Bölgesine Kanuna aykırı şekilde girmesi – Eşyanın Türkiye Gümrük Bölgesine Kanuna aykırı olarak girişi tarihi</w:t>
      </w:r>
    </w:p>
    <w:p>
      <w:pPr>
        <w:keepNext/>
        <w:spacing w:after="40" w:before="0"/>
        <w:ind w:left="360" w:hanging="360"/>
      </w:pPr>
      <w:r>
        <w:t xml:space="preserve">B) </w:t>
      </w:r>
      <w:r>
        <w:t xml:space="preserve">Gümrük gözetimi altındaki ithalat vergilerine tabi eşyanın Kanuna aykırı olarak gümrük gözetimi dışına çıkarılması – Eşyanın gümrük gözetiminden çıkarıldığı tarih</w:t>
      </w:r>
    </w:p>
    <w:p>
      <w:pPr>
        <w:keepNext/>
        <w:spacing w:after="40" w:before="0"/>
        <w:ind w:left="360" w:hanging="360"/>
      </w:pPr>
      <w:r>
        <w:t xml:space="preserve">C) </w:t>
      </w:r>
      <w:r>
        <w:t xml:space="preserve">İhracat vergilerine tabi eşyanın bir gümrük beyannamesi kapsamında Türkiye Gümrük Bölgesi dışına ihraç edilmesi – Söz konusu gümrük beyannamesinin tescil tarihi</w:t>
      </w:r>
    </w:p>
    <w:p>
      <w:pPr>
        <w:keepNext/>
        <w:spacing w:after="40" w:before="0"/>
        <w:ind w:left="360" w:hanging="360"/>
      </w:pPr>
      <w:r>
        <w:t xml:space="preserve">D) </w:t>
      </w:r>
      <w:r>
        <w:t xml:space="preserve">İhracat vergilerine tabi eşyanın gümrük beyanında bulunulmaksızın Türkiye Gümrük Bölgesi dışına çıkartılması – Eşyanın çıkışının gümrük idaresince tespit edildiği tarih</w:t>
      </w:r>
    </w:p>
    <w:p>
      <w:pPr>
        <w:keepNext w:val="false"/>
        <w:spacing w:after="40" w:before="0"/>
        <w:ind w:left="360" w:hanging="360"/>
      </w:pPr>
      <w:r>
        <w:t xml:space="preserve">E) </w:t>
      </w:r>
      <w:r>
        <w:t xml:space="preserve">Eşyanın tabi tutulduğu gümrük rejimine ilişkin bir koşula uyulmadığının sonradan tespit edilmesi – Eşyanın ilgili rejime tabi tutulduğu tarih</w:t>
      </w:r>
    </w:p>
    <w:p>
      <w:pPr>
        <w:keepNext/>
        <w:spacing w:after="80" w:before="200"/>
      </w:pPr>
      <w:r>
        <w:rPr>
          <w:b/>
          <w:bCs/>
        </w:rPr>
        <w:t xml:space="preserve">21- </w:t>
      </w:r>
      <w:r>
        <w:t xml:space="preserve">4458 sayılı Gümrük Kanununda "eşyanın gümrük idaresine ya da gümrükçe tayin edilen veya uygun görülen herhangi bir yere getirilmesi üzerine, belirlenen usul ve esaslara uygun olarak, gümrük idarelerine yapılan bildirim" şeklinde tanımlanan deyim aşağıdakilerden hangisidir?</w:t>
      </w:r>
    </w:p>
    <w:p>
      <w:pPr>
        <w:keepNext/>
        <w:spacing w:after="40" w:before="0"/>
        <w:ind w:left="360" w:hanging="360"/>
      </w:pPr>
      <w:r>
        <w:t xml:space="preserve">A) </w:t>
      </w:r>
      <w:r>
        <w:t xml:space="preserve">Gümrük beyanı</w:t>
      </w:r>
    </w:p>
    <w:p>
      <w:pPr>
        <w:keepNext/>
        <w:spacing w:after="40" w:before="0"/>
        <w:ind w:left="360" w:hanging="360"/>
      </w:pPr>
      <w:r>
        <w:t xml:space="preserve">B) </w:t>
      </w:r>
      <w:r>
        <w:t xml:space="preserve">Eşyanın gümrüğe sunulması</w:t>
      </w:r>
    </w:p>
    <w:p>
      <w:pPr>
        <w:keepNext/>
        <w:spacing w:after="40" w:before="0"/>
        <w:ind w:left="360" w:hanging="360"/>
      </w:pPr>
      <w:r>
        <w:t xml:space="preserve">C) </w:t>
      </w:r>
      <w:r>
        <w:t xml:space="preserve">Eşyanın teslimi</w:t>
      </w:r>
    </w:p>
    <w:p>
      <w:pPr>
        <w:keepNext/>
        <w:spacing w:after="40" w:before="0"/>
        <w:ind w:left="360" w:hanging="360"/>
      </w:pPr>
      <w:r>
        <w:t xml:space="preserve">D) </w:t>
      </w:r>
      <w:r>
        <w:t xml:space="preserve">Gümrük gözetimi</w:t>
      </w:r>
    </w:p>
    <w:p>
      <w:pPr>
        <w:keepNext w:val="false"/>
        <w:spacing w:after="40" w:before="0"/>
        <w:ind w:left="360" w:hanging="360"/>
      </w:pPr>
      <w:r>
        <w:t xml:space="preserve">E) </w:t>
      </w:r>
      <w:r>
        <w:t xml:space="preserve">Özet beyanın verilmesi</w:t>
      </w:r>
    </w:p>
    <w:p>
      <w:pPr>
        <w:pStyle w:val="Heading2"/>
        <w:keepNext/>
        <w:pBdr>
          <w:left w:val="single" w:color="B8860B" w:sz="36" w:space="8"/>
        </w:pBdr>
        <w:spacing w:after="120" w:before="240"/>
      </w:pPr>
      <w:r>
        <w:t xml:space="preserve">Sair Mevzuat (22–36)</w:t>
      </w:r>
    </w:p>
    <w:p>
      <w:pPr>
        <w:keepNext/>
        <w:spacing w:after="80" w:before="200"/>
      </w:pPr>
      <w:r>
        <w:rPr>
          <w:b/>
          <w:bCs/>
        </w:rPr>
        <w:t xml:space="preserve">22- </w:t>
      </w:r>
      <w:r>
        <w:t xml:space="preserve">5607 Sayılı Kaçakçılıkla Mücadele Kanununa Göre İkramiye Ödenmesi Hakkında Yönetmeliğe göre, kaçak akaryakıt ikramiyelerinin ödenmesi için gerekli belgeler arasında aşağıdakilerden hangisi </w:t>
      </w:r>
      <w:r>
        <w:rPr>
          <w:b/>
          <w:bCs/>
          <w:u w:val="single"/>
        </w:rPr>
        <w:t xml:space="preserve">yer almaz</w:t>
      </w:r>
      <w:r>
        <w:t xml:space="preserve">?</w:t>
      </w:r>
    </w:p>
    <w:p>
      <w:pPr>
        <w:keepNext/>
        <w:spacing w:after="40" w:before="0"/>
        <w:ind w:left="360" w:hanging="360"/>
      </w:pPr>
      <w:r>
        <w:t xml:space="preserve">A) </w:t>
      </w:r>
      <w:r>
        <w:t xml:space="preserve">Enerji Piyasası Düzenleme Kurumunca düzenlenen ulusal marker seviyesi tespit raporu</w:t>
      </w:r>
    </w:p>
    <w:p>
      <w:pPr>
        <w:keepNext/>
        <w:spacing w:after="40" w:before="0"/>
        <w:ind w:left="360" w:hanging="360"/>
      </w:pPr>
      <w:r>
        <w:t xml:space="preserve">B) </w:t>
      </w:r>
      <w:r>
        <w:t xml:space="preserve">El koyma işlemini gerçekleştiren birimin amiri tarafından onaylanan değer tespit tutanağı</w:t>
      </w:r>
    </w:p>
    <w:p>
      <w:pPr>
        <w:keepNext/>
        <w:spacing w:after="40" w:before="0"/>
        <w:ind w:left="360" w:hanging="360"/>
      </w:pPr>
      <w:r>
        <w:t xml:space="preserve">C) </w:t>
      </w:r>
      <w:r>
        <w:t xml:space="preserve">Sahipsiz yakalananlarda kesinleşmiş müsadere kararının onaylı örneği veya UYAP çıktısı</w:t>
      </w:r>
    </w:p>
    <w:p>
      <w:pPr>
        <w:keepNext/>
        <w:spacing w:after="40" w:before="0"/>
        <w:ind w:left="360" w:hanging="360"/>
      </w:pPr>
      <w:r>
        <w:t xml:space="preserve">D) </w:t>
      </w:r>
      <w:r>
        <w:t xml:space="preserve">Sahipli yakalamalarda analiz raporunun onaylı örneği</w:t>
      </w:r>
    </w:p>
    <w:p>
      <w:pPr>
        <w:keepNext w:val="false"/>
        <w:spacing w:after="40" w:before="0"/>
        <w:ind w:left="360" w:hanging="360"/>
      </w:pPr>
      <w:r>
        <w:t xml:space="preserve">E) </w:t>
      </w:r>
      <w:r>
        <w:t xml:space="preserve">El Koyma İkramiyesine Hak Kazanan Personel Listesi</w:t>
      </w:r>
    </w:p>
    <w:p>
      <w:pPr>
        <w:keepNext/>
        <w:spacing w:after="80" w:before="200"/>
      </w:pPr>
      <w:r>
        <w:rPr>
          <w:b/>
          <w:bCs/>
        </w:rPr>
        <w:t xml:space="preserve">23- </w:t>
      </w:r>
      <w:r>
        <w:t xml:space="preserve">5607 Sayılı Kaçakçılıkla Mücadele Kanununa Göre İkramiye Ödenmesi Hakkında Yönetmeliğe göre aşağıdaki ifadelerden hangisi doğrudur?</w:t>
      </w:r>
    </w:p>
    <w:p>
      <w:pPr>
        <w:keepNext/>
        <w:spacing w:after="40" w:before="0"/>
        <w:ind w:left="360" w:hanging="360"/>
      </w:pPr>
      <w:r>
        <w:t xml:space="preserve">A) </w:t>
      </w:r>
      <w:r>
        <w:t xml:space="preserve">İhbarın birden fazla birime yapılmış olması durumunda muhbir ikramiyesinden yararlanacaklar, merkez birimlerince belirlenir.</w:t>
      </w:r>
    </w:p>
    <w:p>
      <w:pPr>
        <w:keepNext/>
        <w:spacing w:after="40" w:before="0"/>
        <w:ind w:left="360" w:hanging="360"/>
      </w:pPr>
      <w:r>
        <w:t xml:space="preserve">B) </w:t>
      </w:r>
      <w:r>
        <w:t xml:space="preserve">İkramiye ödenmesine ilişkin talepler, muhbir ve el koyma ikramiyesine hak kazananlar için ayrı ayrı yapılamaz.</w:t>
      </w:r>
    </w:p>
    <w:p>
      <w:pPr>
        <w:keepNext/>
        <w:spacing w:after="40" w:before="0"/>
        <w:ind w:left="360" w:hanging="360"/>
      </w:pPr>
      <w:r>
        <w:t xml:space="preserve">C) </w:t>
      </w:r>
      <w:r>
        <w:t xml:space="preserve">Muhbir ikramiyeleri, birimin veya ilgili merkez biriminin yetkilendireceği mutemetler aracılığı ile hak sahiplerine ödenir.</w:t>
      </w:r>
    </w:p>
    <w:p>
      <w:pPr>
        <w:keepNext/>
        <w:spacing w:after="40" w:before="0"/>
        <w:ind w:left="360" w:hanging="360"/>
      </w:pPr>
      <w:r>
        <w:t xml:space="preserve">D) </w:t>
      </w:r>
      <w:r>
        <w:t xml:space="preserve">Eşyanın sahipsiz yakalanmış sayılması için, sahiplik iddiasında bulunan kişinin olmamasıyla birlikte sahibinin de belirlenememesi gerekir.</w:t>
      </w:r>
    </w:p>
    <w:p>
      <w:pPr>
        <w:keepNext w:val="false"/>
        <w:spacing w:after="40" w:before="0"/>
        <w:ind w:left="360" w:hanging="360"/>
      </w:pPr>
      <w:r>
        <w:t xml:space="preserve">E) </w:t>
      </w:r>
      <w:r>
        <w:t xml:space="preserve">Merkez birimlerince yapılan incelemede dosyada eksiklik tespit edilmesi hâlinde ikramiye talebi reddedilerek dosya ilgili birime iade edilir.</w:t>
      </w:r>
    </w:p>
    <w:p>
      <w:pPr>
        <w:keepNext/>
        <w:spacing w:after="80" w:before="200"/>
      </w:pPr>
      <w:r>
        <w:rPr>
          <w:b/>
          <w:bCs/>
        </w:rPr>
        <w:t xml:space="preserve">24- </w:t>
      </w:r>
      <w:r>
        <w:t xml:space="preserve">Genelleştirilmiş Tercihler Sistemi Kapsamında Tercihli Rejimden Yararlanacak Eşya İçin Menşe Beyanı Uygulamasına İlişkin Karara göre;</w:t>
      </w:r>
    </w:p>
    <w:p>
      <w:pPr>
        <w:keepNext/>
        <w:spacing w:after="80" w:before="60"/>
      </w:pPr>
      <w:r>
        <w:t xml:space="preserve">- INF 4 Bilgi Formu, tedarikçi beyanının doğru ve gerçek olup olmadığını da belirtecek şekilde tedarikçinin başvurusundan itibaren …… içerisinde düzenlenir.</w:t>
      </w:r>
    </w:p>
    <w:p>
      <w:pPr>
        <w:keepNext/>
        <w:spacing w:after="80" w:before="60"/>
      </w:pPr>
      <w:r>
        <w:t xml:space="preserve">- İhracatçının INF 4 Bilgi Formunu gümrük idarelerinin talebinden itibaren …… içerisinde sunamadığı hâllerde ihracat gümrük idaresi, tedarikçi beyanının düzenlendiği yerin gümrük idaresinden bu formu isteyebilir.</w:t>
      </w:r>
    </w:p>
    <w:p>
      <w:pPr>
        <w:keepNext/>
        <w:spacing w:after="80" w:before="60"/>
      </w:pPr>
      <w:r>
        <w:t xml:space="preserve">- Kontrol talebinden itibaren …… içerisinde yanıt alınmadığı hâllerde ihracat gümrük idaresi, tedarikçi beyanına dayanılarak hazırlanan menşe ispat belgesini geçersiz sayar.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30 gün – 60 gün – 90 gün</w:t>
      </w:r>
    </w:p>
    <w:p>
      <w:pPr>
        <w:keepNext/>
        <w:spacing w:after="40" w:before="0"/>
        <w:ind w:left="360" w:hanging="360"/>
      </w:pPr>
      <w:r>
        <w:t xml:space="preserve">B) </w:t>
      </w:r>
      <w:r>
        <w:t xml:space="preserve">60 gün – 90 gün – 120 gün</w:t>
      </w:r>
    </w:p>
    <w:p>
      <w:pPr>
        <w:keepNext/>
        <w:spacing w:after="40" w:before="0"/>
        <w:ind w:left="360" w:hanging="360"/>
      </w:pPr>
      <w:r>
        <w:t xml:space="preserve">C) </w:t>
      </w:r>
      <w:r>
        <w:t xml:space="preserve">60 gün – 120 gün – 150 gün</w:t>
      </w:r>
    </w:p>
    <w:p>
      <w:pPr>
        <w:keepNext/>
        <w:spacing w:after="40" w:before="0"/>
        <w:ind w:left="360" w:hanging="360"/>
      </w:pPr>
      <w:r>
        <w:t xml:space="preserve">D) </w:t>
      </w:r>
      <w:r>
        <w:t xml:space="preserve">90 gün – 120 gün – 150 gün</w:t>
      </w:r>
    </w:p>
    <w:p>
      <w:pPr>
        <w:keepNext w:val="false"/>
        <w:spacing w:after="40" w:before="0"/>
        <w:ind w:left="360" w:hanging="360"/>
      </w:pPr>
      <w:r>
        <w:t xml:space="preserve">E) </w:t>
      </w:r>
      <w:r>
        <w:t xml:space="preserve">90 gün – 150 gün – 180 gün</w:t>
      </w:r>
    </w:p>
    <w:p>
      <w:pPr>
        <w:keepNext/>
        <w:spacing w:after="80" w:before="200"/>
      </w:pPr>
      <w:r>
        <w:rPr>
          <w:b/>
          <w:bCs/>
        </w:rPr>
        <w:t xml:space="preserve">25- </w:t>
      </w:r>
      <w:r>
        <w:t xml:space="preserve">Gümrük Genel Tebliği (Genelleştirilmiş Tercihler Sistemi) (Seri No: 2)'ye göre, Faydalanan Ülkelerden Türkiye'ye yapılan ithalatta Avrupa Birliği, İsviçre ve Norveç menşeli girdilerle kümülasyona ilişkin aşağıdaki ifadelerden hangisi doğrudur?</w:t>
      </w:r>
    </w:p>
    <w:p>
      <w:pPr>
        <w:keepNext/>
        <w:spacing w:after="40" w:before="0"/>
        <w:ind w:left="360" w:hanging="360"/>
      </w:pPr>
      <w:r>
        <w:t xml:space="preserve">A) </w:t>
      </w:r>
      <w:r>
        <w:t xml:space="preserve">Tebliğ hükümleri Armonize Sistemin 1 ila 24 üncü fasıllarında yer alan ürünlere uygulanmaz.</w:t>
      </w:r>
    </w:p>
    <w:p>
      <w:pPr>
        <w:keepNext/>
        <w:spacing w:after="40" w:before="0"/>
        <w:ind w:left="360" w:hanging="360"/>
      </w:pPr>
      <w:r>
        <w:t xml:space="preserve">B) </w:t>
      </w:r>
      <w:r>
        <w:t xml:space="preserve">Kümülasyon olanağı İsviçre menşeli girdiler bakımından 1/1/2015 tarihinden itibaren uygulanır.</w:t>
      </w:r>
    </w:p>
    <w:p>
      <w:pPr>
        <w:keepNext/>
        <w:spacing w:after="40" w:before="0"/>
        <w:ind w:left="360" w:hanging="360"/>
      </w:pPr>
      <w:r>
        <w:t xml:space="preserve">C) </w:t>
      </w:r>
      <w:r>
        <w:t xml:space="preserve">Kümülasyon olanağı Norveç menşeli girdiler bakımından 1/11/2022 tarihinden itibaren uygulanır.</w:t>
      </w:r>
    </w:p>
    <w:p>
      <w:pPr>
        <w:keepNext/>
        <w:spacing w:after="40" w:before="0"/>
        <w:ind w:left="360" w:hanging="360"/>
      </w:pPr>
      <w:r>
        <w:t xml:space="preserve">D) </w:t>
      </w:r>
      <w:r>
        <w:t xml:space="preserve">Kümülasyon, Faydalanan Ülkede girdiler üzerinde yapılan işlemler yetersiz işçilik ve işlemlerin ötesine geçmese de uygulanır.</w:t>
      </w:r>
    </w:p>
    <w:p>
      <w:pPr>
        <w:keepNext w:val="false"/>
        <w:spacing w:after="40" w:before="0"/>
        <w:ind w:left="360" w:hanging="360"/>
      </w:pPr>
      <w:r>
        <w:t xml:space="preserve">E) </w:t>
      </w:r>
      <w:r>
        <w:t xml:space="preserve">Türkiye ile AB arasındaki ticarette, GTS Menşe Kararının 28 inci maddesi ile Menşe Beyanı Kararının 6 ncı maddesi uygulanır.</w:t>
      </w:r>
    </w:p>
    <w:p>
      <w:pPr>
        <w:keepNext/>
        <w:spacing w:after="80" w:before="200"/>
      </w:pPr>
      <w:r>
        <w:rPr>
          <w:b/>
          <w:bCs/>
        </w:rPr>
        <w:t xml:space="preserve">26- </w:t>
      </w:r>
      <w:r>
        <w:t xml:space="preserve">2006/10895 sayılı Türkiye ile Avrupa Topluluğu Arasında Oluşturulan Gümrük Birliği'nin Uygulanmasına İlişkin Esaslar Hakkında Karar'a göre A.TR dolaşım belgelerinin vizesi ve değiştirilmesine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Belge üzerinde gümrük vizesine ayrılan bölümde yanlış veya eksik olarak yapılan vize işlemi belgeyi geçersiz kılar veya sonradan kontrol sebeplerinden birini teşkil eder.</w:t>
      </w:r>
    </w:p>
    <w:p>
      <w:pPr>
        <w:keepNext/>
        <w:spacing w:after="40" w:before="0"/>
        <w:ind w:left="360" w:hanging="360"/>
      </w:pPr>
      <w:r>
        <w:t xml:space="preserve">B) </w:t>
      </w:r>
      <w:r>
        <w:t xml:space="preserve">Gümrük idareleri, ihracatın gerçekleşmesinden sonra yeşil renkte zemini olan ilk nüsha ile ihracatçıda kalacak beyaz nüshayı ihracatçıya verir.</w:t>
      </w:r>
    </w:p>
    <w:p>
      <w:pPr>
        <w:keepNext/>
        <w:spacing w:after="40" w:before="0"/>
        <w:ind w:left="360" w:hanging="360"/>
      </w:pPr>
      <w:r>
        <w:t xml:space="preserve">C) </w:t>
      </w:r>
      <w:r>
        <w:t xml:space="preserve">Gümrük idareleri kalan beyaz nüshalardan birini alıkoyar, diğerini ihracatı takip eden ilk iş günü içinde teyit nüshası olarak ilgili kişi ve kuruluşa gönderir.</w:t>
      </w:r>
    </w:p>
    <w:p>
      <w:pPr>
        <w:keepNext/>
        <w:spacing w:after="40" w:before="0"/>
        <w:ind w:left="360" w:hanging="360"/>
      </w:pPr>
      <w:r>
        <w:t xml:space="preserve">D) </w:t>
      </w:r>
      <w:r>
        <w:t xml:space="preserve">Gümrük Birliği Gümrük Bölgesi içinde bir yere gönderilecek eşyaya ait A.TR dolaşım belgesinin aslı, bir ya da birçok A.TR dolaşım belgesiyle değiştirilebilir.</w:t>
      </w:r>
    </w:p>
    <w:p>
      <w:pPr>
        <w:keepNext w:val="false"/>
        <w:spacing w:after="40" w:before="0"/>
        <w:ind w:left="360" w:hanging="360"/>
      </w:pPr>
      <w:r>
        <w:t xml:space="preserve">E) </w:t>
      </w:r>
      <w:r>
        <w:t xml:space="preserve">Bir sevkiyat kapsamı eşyanın ve bu eşyaya ait A.TR dolaşım belgesinin, eşyanın ithali sırasında belge aslı üzerinde düşüm yapılmak suretiyle bölünmesi mümkün değildir.</w:t>
      </w:r>
    </w:p>
    <w:p>
      <w:pPr>
        <w:keepNext/>
        <w:spacing w:after="80" w:before="200"/>
      </w:pPr>
      <w:r>
        <w:rPr>
          <w:b/>
          <w:bCs/>
        </w:rPr>
        <w:t xml:space="preserve">27- </w:t>
      </w:r>
      <w:r>
        <w:t xml:space="preserve">Türk Parası Kıymetini Koruma Hakkında 32 Sayılı Karara İlişkin Tebliğ (Tebliğ No: 2008-32/34)'ün sürelere ilişkin hükmüne göre; 32 Sayılı Karara ilişkin bir tebliğde ay olarak belirlenmiş üç aylık hak düşürücü sürenin başladığı işlem 29.07.2026 (Çarşamba) tarihinde yapılmıştır. 29.10.2026 tarihinin Cumhuriyet Bayramı nedeniyle resmî tatil olduğu dikkate alındığında bu süre hangi tarihte çalışma saati sonunda sona erer?</w:t>
      </w:r>
    </w:p>
    <w:p>
      <w:pPr>
        <w:keepNext/>
        <w:spacing w:after="40" w:before="0"/>
        <w:ind w:left="360" w:hanging="360"/>
      </w:pPr>
      <w:r>
        <w:t xml:space="preserve">A) </w:t>
      </w:r>
      <w:r>
        <w:t xml:space="preserve">27.10.2026</w:t>
      </w:r>
    </w:p>
    <w:p>
      <w:pPr>
        <w:keepNext/>
        <w:spacing w:after="40" w:before="0"/>
        <w:ind w:left="360" w:hanging="360"/>
      </w:pPr>
      <w:r>
        <w:t xml:space="preserve">B) </w:t>
      </w:r>
      <w:r>
        <w:t xml:space="preserve">28.10.2026</w:t>
      </w:r>
    </w:p>
    <w:p>
      <w:pPr>
        <w:keepNext/>
        <w:spacing w:after="40" w:before="0"/>
        <w:ind w:left="360" w:hanging="360"/>
      </w:pPr>
      <w:r>
        <w:t xml:space="preserve">C) </w:t>
      </w:r>
      <w:r>
        <w:t xml:space="preserve">29.10.2026</w:t>
      </w:r>
    </w:p>
    <w:p>
      <w:pPr>
        <w:keepNext/>
        <w:spacing w:after="40" w:before="0"/>
        <w:ind w:left="360" w:hanging="360"/>
      </w:pPr>
      <w:r>
        <w:t xml:space="preserve">D) </w:t>
      </w:r>
      <w:r>
        <w:t xml:space="preserve">30.10.2026</w:t>
      </w:r>
    </w:p>
    <w:p>
      <w:pPr>
        <w:keepNext w:val="false"/>
        <w:spacing w:after="40" w:before="0"/>
        <w:ind w:left="360" w:hanging="360"/>
      </w:pPr>
      <w:r>
        <w:t xml:space="preserve">E) </w:t>
      </w:r>
      <w:r>
        <w:t xml:space="preserve">02.11.2026</w:t>
      </w:r>
    </w:p>
    <w:p>
      <w:pPr>
        <w:keepNext/>
        <w:spacing w:after="80" w:before="200"/>
      </w:pPr>
      <w:r>
        <w:rPr>
          <w:b/>
          <w:bCs/>
        </w:rPr>
        <w:t xml:space="preserve">28- </w:t>
      </w:r>
      <w:r>
        <w:t xml:space="preserve">Türk Parası Kıymetini Koruma Hakkında 32 Sayılı Karara göre, yurt içinden ve yurt dışından temin edilen nakit döviz kredisi borçlarının geri ödemesi yapılmamış toplamı aşağıdakilerden hangisi ile ifade edilir?</w:t>
      </w:r>
    </w:p>
    <w:p>
      <w:pPr>
        <w:keepNext/>
        <w:spacing w:after="40" w:before="0"/>
        <w:ind w:left="360" w:hanging="360"/>
      </w:pPr>
      <w:r>
        <w:t xml:space="preserve">A) </w:t>
      </w:r>
      <w:r>
        <w:t xml:space="preserve">Açık döviz pozisyonu</w:t>
      </w:r>
    </w:p>
    <w:p>
      <w:pPr>
        <w:keepNext/>
        <w:spacing w:after="40" w:before="0"/>
        <w:ind w:left="360" w:hanging="360"/>
      </w:pPr>
      <w:r>
        <w:t xml:space="preserve">B) </w:t>
      </w:r>
      <w:r>
        <w:t xml:space="preserve">Döviz kredisi limiti</w:t>
      </w:r>
    </w:p>
    <w:p>
      <w:pPr>
        <w:keepNext/>
        <w:spacing w:after="40" w:before="0"/>
        <w:ind w:left="360" w:hanging="360"/>
      </w:pPr>
      <w:r>
        <w:t xml:space="preserve">C) </w:t>
      </w:r>
      <w:r>
        <w:t xml:space="preserve">Kredi riski</w:t>
      </w:r>
    </w:p>
    <w:p>
      <w:pPr>
        <w:keepNext/>
        <w:spacing w:after="40" w:before="0"/>
        <w:ind w:left="360" w:hanging="360"/>
      </w:pPr>
      <w:r>
        <w:t xml:space="preserve">D) </w:t>
      </w:r>
      <w:r>
        <w:t xml:space="preserve">Toplam döviz yükümlülüğü</w:t>
      </w:r>
    </w:p>
    <w:p>
      <w:pPr>
        <w:keepNext w:val="false"/>
        <w:spacing w:after="40" w:before="0"/>
        <w:ind w:left="360" w:hanging="360"/>
      </w:pPr>
      <w:r>
        <w:t xml:space="preserve">E) </w:t>
      </w:r>
      <w:r>
        <w:t xml:space="preserve">Kredi bakiyesi</w:t>
      </w:r>
    </w:p>
    <w:p>
      <w:pPr>
        <w:keepNext/>
        <w:spacing w:after="60" w:before="200"/>
      </w:pPr>
      <w:r>
        <w:rPr>
          <w:b/>
          <w:bCs/>
        </w:rPr>
        <w:t xml:space="preserve">29- </w:t>
      </w:r>
      <w:r>
        <w:t xml:space="preserve">İhracat Yönetmeliğine göre alıcısı tarafından kabul edilmeyen mallara ilişkin aşağıdaki ifadeler verilmiştir:</w:t>
      </w:r>
    </w:p>
    <w:p>
      <w:pPr>
        <w:keepNext/>
        <w:spacing w:after="40" w:before="0"/>
        <w:ind w:left="360"/>
      </w:pPr>
      <w:r>
        <w:t xml:space="preserve">I. </w:t>
      </w:r>
      <w:r>
        <w:t xml:space="preserve">Alıcısı tarafından kabul edilmeyen mallar karşılığında aynı bedel ve şartlarla mal ihracına ilişkin talepler, durumu gösterir belgelere istinaden giriş ve çıkışta ayniyeti tespit edilmek suretiyle gümrük idarelerince sonuçlandırılır.</w:t>
      </w:r>
    </w:p>
    <w:p>
      <w:pPr>
        <w:keepNext/>
        <w:spacing w:after="40" w:before="0"/>
        <w:ind w:left="360"/>
      </w:pPr>
      <w:r>
        <w:t xml:space="preserve">II. </w:t>
      </w:r>
      <w:r>
        <w:t xml:space="preserve">Bu malların başka bedel ve şartlarla aynı veya farklı alıcılara satışına ilişkin talepler, durumu gösterir belgeler ve yeni satış sözleşmesine ait İhracatçı Birlikleri Genel Sekreterliğince onaylı faturanın ibrazından sonra gümrük idarelerince sonuçlandırılır.</w:t>
      </w:r>
    </w:p>
    <w:p>
      <w:pPr>
        <w:keepNext/>
        <w:spacing w:after="40" w:before="0"/>
        <w:ind w:left="360"/>
      </w:pPr>
      <w:r>
        <w:t xml:space="preserve">III. </w:t>
      </w:r>
      <w:r>
        <w:t xml:space="preserve">Gümrük idarelerince sonuçlandırılan talepler, ilgili İhracatçı Birlikleri Genel Sekreterliğine ve mükellefin bağlı bulunduğu vergi dairesine bildirilir.</w:t>
      </w:r>
    </w:p>
    <w:p>
      <w:pPr>
        <w:keepNext/>
        <w:spacing w:after="40" w:before="0"/>
        <w:ind w:left="360"/>
      </w:pPr>
      <w:r>
        <w:t xml:space="preserve">IV. </w:t>
      </w:r>
      <w:r>
        <w:t xml:space="preserve">Malların bozulabilir nitelikte olması hâlinde talepler, İhracatçı Birlikleri Genel Sekreterliği veya daha sonra bu Genel Sekreterliğe bilgi vermek kaydıyla Bakanlık yurt dışı teşkilatınca sonuçlandırılır.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30- </w:t>
      </w:r>
      <w:r>
        <w:t xml:space="preserve">4760 sayılı Özel Tüketim Vergisi Kanununun verginin belgelerde gösterilmesi ile matrahta, vergide ve mükellefiyette değişikliklere ilişkin hükümlerine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(II) sayılı listedeki kayıt ve tescile tabi olup ilk iktisabında istisna uygulanan malların, veraset yoluyla intikaller hariç istisnadan yararlananlar dışındakilerce iktisabında, ilk iktisaptaki matrah esas alınarak kayıt ve tescil tarihindeki oran üzerinden vergi alınır.</w:t>
      </w:r>
    </w:p>
    <w:p>
      <w:pPr>
        <w:keepNext/>
        <w:spacing w:after="40" w:before="0"/>
        <w:ind w:left="360" w:hanging="360"/>
      </w:pPr>
      <w:r>
        <w:t xml:space="preserve">B) </w:t>
      </w:r>
      <w:r>
        <w:t xml:space="preserve">(II) sayılı listedeki kayıt ve tescile tabi mallar ilk iktisap tarihinden itibaren beş yıl içinde 87.03 pozisyonundaki mallara dönüştürülürse, daha önce ödenen vergi mahsup edilmeksizin ilk iktisaptaki matrah üzerinden vergi alınır.</w:t>
      </w:r>
    </w:p>
    <w:p>
      <w:pPr>
        <w:keepNext/>
        <w:spacing w:after="40" w:before="0"/>
        <w:ind w:left="360" w:hanging="360"/>
      </w:pPr>
      <w:r>
        <w:t xml:space="preserve">C) </w:t>
      </w:r>
      <w:r>
        <w:t xml:space="preserve">Mükellefler, özel tüketim vergisini düzenledikleri satış belgelerinde ayrıca göstermeye mecburdur.</w:t>
      </w:r>
    </w:p>
    <w:p>
      <w:pPr>
        <w:keepNext/>
        <w:spacing w:after="40" w:before="0"/>
        <w:ind w:left="360" w:hanging="360"/>
      </w:pPr>
      <w:r>
        <w:t xml:space="preserve">D) </w:t>
      </w:r>
      <w:r>
        <w:t xml:space="preserve">Vergiye tabi bir işlem söz konusu olmadığı hâlde düzenlediği belgelerde özel tüketim vergisi gösterenler, bu vergiyi beyan etmek ve ödemekle mükelleftir.</w:t>
      </w:r>
    </w:p>
    <w:p>
      <w:pPr>
        <w:keepNext w:val="false"/>
        <w:spacing w:after="40" w:before="0"/>
        <w:ind w:left="360" w:hanging="360"/>
      </w:pPr>
      <w:r>
        <w:t xml:space="preserve">E) </w:t>
      </w:r>
      <w:r>
        <w:t xml:space="preserve">Matrahta değişiklik nedeniyle yapılacak düzeltmelerde, (II) sayılı listedeki kayıt ve tescile tabi mallar için düzeltmenin değişikliğin meydana geldiği dönem içinde yapılması şartı aranmaz.</w:t>
      </w:r>
    </w:p>
    <w:p>
      <w:pPr>
        <w:keepNext/>
        <w:spacing w:after="80" w:before="200"/>
      </w:pPr>
      <w:r>
        <w:rPr>
          <w:b/>
          <w:bCs/>
        </w:rPr>
        <w:t xml:space="preserve">31- </w:t>
      </w:r>
      <w:r>
        <w:t xml:space="preserve">Türkiye'nin taraf olduğu serbest ticaret anlaşmaları kapsamındaki mal ticaretinde uygulanan kümülasyon türlerine ilişkin açıklamalara göre; iki ya da daha fazla sayıda ülkenin tek bir STA'ya taraf olduğu veya ikili STA'ların birbirleriyle ilişkilendirildiği durumlarda, herhangi bir eşyanın tercihli menşe statüsünü kazanabilmesi için birden fazla taraf ülkede gerçekleştirilen işçilik ve işlemlerin bir arada değerlendirilmesine imkân tanıyan kümülasyon türü aşağıdakilerden hangisidir?</w:t>
      </w:r>
    </w:p>
    <w:p>
      <w:pPr>
        <w:keepNext/>
        <w:spacing w:after="40" w:before="0"/>
        <w:ind w:left="360" w:hanging="360"/>
      </w:pPr>
      <w:r>
        <w:t xml:space="preserve">A) </w:t>
      </w:r>
      <w:r>
        <w:t xml:space="preserve">İkili kümülasyon</w:t>
      </w:r>
    </w:p>
    <w:p>
      <w:pPr>
        <w:keepNext/>
        <w:spacing w:after="40" w:before="0"/>
        <w:ind w:left="360" w:hanging="360"/>
      </w:pPr>
      <w:r>
        <w:t xml:space="preserve">B) </w:t>
      </w:r>
      <w:r>
        <w:t xml:space="preserve">Tam kümülasyon</w:t>
      </w:r>
    </w:p>
    <w:p>
      <w:pPr>
        <w:keepNext/>
        <w:spacing w:after="40" w:before="0"/>
        <w:ind w:left="360" w:hanging="360"/>
      </w:pPr>
      <w:r>
        <w:t xml:space="preserve">C) </w:t>
      </w:r>
      <w:r>
        <w:t xml:space="preserve">Çapraz kümülasyon</w:t>
      </w:r>
    </w:p>
    <w:p>
      <w:pPr>
        <w:keepNext/>
        <w:spacing w:after="40" w:before="0"/>
        <w:ind w:left="360" w:hanging="360"/>
      </w:pPr>
      <w:r>
        <w:t xml:space="preserve">D) </w:t>
      </w:r>
      <w:r>
        <w:t xml:space="preserve">Bölgesel kümülasyon</w:t>
      </w:r>
    </w:p>
    <w:p>
      <w:pPr>
        <w:keepNext w:val="false"/>
        <w:spacing w:after="40" w:before="0"/>
        <w:ind w:left="360" w:hanging="360"/>
      </w:pPr>
      <w:r>
        <w:t xml:space="preserve">E) </w:t>
      </w:r>
      <w:r>
        <w:t xml:space="preserve">Genişletilmiş kümülasyon</w:t>
      </w:r>
    </w:p>
    <w:p>
      <w:pPr>
        <w:keepNext/>
        <w:spacing w:after="80" w:before="200"/>
      </w:pPr>
      <w:r>
        <w:rPr>
          <w:b/>
          <w:bCs/>
        </w:rPr>
        <w:t xml:space="preserve">32- </w:t>
      </w:r>
      <w:r>
        <w:t xml:space="preserve">Incoterms 2020 kurallarına ilişkin açıklamalara göre CFR, CIF, CPT ve CIP kurallarında satıcının, yaptığı taşıma sözleşmesi gereğince varma yerinde veya limanında malların boşaltılmasına ilişkin masrafları üstlenmek zorunda kalması hâlinde aşağıdakilerden hangisi söz konusu olur?</w:t>
      </w:r>
    </w:p>
    <w:p>
      <w:pPr>
        <w:keepNext/>
        <w:spacing w:after="40" w:before="0"/>
        <w:ind w:left="360" w:hanging="360"/>
      </w:pPr>
      <w:r>
        <w:t xml:space="preserve">A) </w:t>
      </w:r>
      <w:r>
        <w:t xml:space="preserve">Satıcı, bu masrafları navlun farkı olarak faturaya ekleyerek her durumda alıcıdan talep eder.</w:t>
      </w:r>
    </w:p>
    <w:p>
      <w:pPr>
        <w:keepNext/>
        <w:spacing w:after="40" w:before="0"/>
        <w:ind w:left="360" w:hanging="360"/>
      </w:pPr>
      <w:r>
        <w:t xml:space="preserve">B) </w:t>
      </w:r>
      <w:r>
        <w:t xml:space="preserve">Bu masraflar, sözleşmede hüküm bulunmasa da satıcı ile alıcı arasında eşit olarak paylaştırılır.</w:t>
      </w:r>
    </w:p>
    <w:p>
      <w:pPr>
        <w:keepNext/>
        <w:spacing w:after="40" w:before="0"/>
        <w:ind w:left="360" w:hanging="360"/>
      </w:pPr>
      <w:r>
        <w:t xml:space="preserve">C) </w:t>
      </w:r>
      <w:r>
        <w:t xml:space="preserve">Satıcı, taraflarca aksi kararlaştırılmadıkça bu masrafların alıcı tarafından tazminini isteyemez.</w:t>
      </w:r>
    </w:p>
    <w:p>
      <w:pPr>
        <w:keepNext/>
        <w:spacing w:after="40" w:before="0"/>
        <w:ind w:left="360" w:hanging="360"/>
      </w:pPr>
      <w:r>
        <w:t xml:space="preserve">D) </w:t>
      </w:r>
      <w:r>
        <w:t xml:space="preserve">Satıcı, bu masrafları ancak malların ithalat gümrüklemesini de üstlenmesi hâlinde alıcıdan isteyebilir.</w:t>
      </w:r>
    </w:p>
    <w:p>
      <w:pPr>
        <w:keepNext w:val="false"/>
        <w:spacing w:after="40" w:before="0"/>
        <w:ind w:left="360" w:hanging="360"/>
      </w:pPr>
      <w:r>
        <w:t xml:space="preserve">E) </w:t>
      </w:r>
      <w:r>
        <w:t xml:space="preserve">Mallara ilişkin ziya ve hasar riski, boşaltma masrafının ödendiği anda satıcıdan alıcıya geçer.</w:t>
      </w:r>
    </w:p>
    <w:p>
      <w:pPr>
        <w:keepNext/>
        <w:spacing w:after="60" w:before="200"/>
      </w:pPr>
      <w:r>
        <w:rPr>
          <w:b/>
          <w:bCs/>
        </w:rPr>
        <w:t xml:space="preserve">33- </w:t>
      </w:r>
      <w:r>
        <w:t xml:space="preserve">Kullanılmış veya Yenileştirilmiş Eşya İthalatına İlişkin Tebliğ (İthalat: 2026/9)'e göre aşağıdaki ifadeler verilmiştir:</w:t>
      </w:r>
    </w:p>
    <w:p>
      <w:pPr>
        <w:keepNext/>
        <w:spacing w:after="40" w:before="0"/>
        <w:ind w:left="360"/>
      </w:pPr>
      <w:r>
        <w:t xml:space="preserve">I. </w:t>
      </w:r>
      <w:r>
        <w:t xml:space="preserve">Mali mükellefiyetleri teminata bağlanmak suretiyle geçici olarak yurda giren eşyanın kesin ithalinin talep edildiği tarihte kullanılmış olması hâlinde, eşya yurda girdiği tarihte yeni ve kullanılmamış ise kesin ithali için ayrıca izin belgesi aranmaz.</w:t>
      </w:r>
    </w:p>
    <w:p>
      <w:pPr>
        <w:keepNext/>
        <w:spacing w:after="40" w:before="0"/>
        <w:ind w:left="360"/>
      </w:pPr>
      <w:r>
        <w:t xml:space="preserve">II. </w:t>
      </w:r>
      <w:r>
        <w:t xml:space="preserve">İzin Belgesi belge tarihinden itibaren altı ay geçerli olup haklı nedenlerin varlığı hâlinde Genel Müdürlükçe bir defaya mahsus olmak üzere üç ay uzatılabilir.</w:t>
      </w:r>
    </w:p>
    <w:p>
      <w:pPr>
        <w:keepNext/>
        <w:spacing w:after="40" w:before="0"/>
        <w:ind w:left="360"/>
      </w:pPr>
      <w:r>
        <w:t xml:space="preserve">III. </w:t>
      </w:r>
      <w:r>
        <w:t xml:space="preserve">İzin Belgesi kapsamındaki ithalatın belge sahibi tarafından yapılması zorunludur.</w:t>
      </w:r>
    </w:p>
    <w:p>
      <w:pPr>
        <w:keepNext/>
        <w:spacing w:after="40" w:before="0"/>
        <w:ind w:left="360"/>
      </w:pPr>
      <w:r>
        <w:t xml:space="preserve">IV. </w:t>
      </w:r>
      <w:r>
        <w:t xml:space="preserve">Başvuru sahibinin gümrük idaresinde kaydının bulunmaması nedeniyle yapılan bildirim üzerine ithalatçı on iş günü içinde gümrük sistemine kayıt yaptırarak Genel Müdürlüğe bilgi vermezse başvuru geçersiz sayılır.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III ve IV</w:t>
      </w:r>
    </w:p>
    <w:p>
      <w:pPr>
        <w:keepNext w:val="false"/>
        <w:spacing w:after="40" w:before="0"/>
        <w:ind w:left="360" w:hanging="360"/>
      </w:pPr>
      <w:r>
        <w:t xml:space="preserve">E) </w:t>
      </w:r>
      <w:r>
        <w:t xml:space="preserve">I, II ve IV</w:t>
      </w:r>
    </w:p>
    <w:p>
      <w:pPr>
        <w:keepNext/>
        <w:spacing w:after="80" w:before="200"/>
      </w:pPr>
      <w:r>
        <w:rPr>
          <w:b/>
          <w:bCs/>
        </w:rPr>
        <w:t xml:space="preserve">34- </w:t>
      </w:r>
      <w:r>
        <w:t xml:space="preserve">Tarım ve Orman Bakanlığının Kontrolüne Tabi Ürünlerin İthalat Denetimi Tebliği (ÜGD: 2026/5)'ne göre, Tarım ve Orman Bakanlığının iznine tabi olması ve Uygunluk Yazısı düzenlenmesi kaydıyla Ek-1/A'da yer alan hayvanlardan Kontrol Belgesi düzenlenmeyenler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Yarış ve gösteri amacıyla belirli bir süre kalmak üzere getirilen hayvanlar</w:t>
      </w:r>
    </w:p>
    <w:p>
      <w:pPr>
        <w:keepNext/>
        <w:spacing w:after="40" w:before="0"/>
        <w:ind w:left="360" w:hanging="360"/>
      </w:pPr>
      <w:r>
        <w:t xml:space="preserve">B) </w:t>
      </w:r>
      <w:r>
        <w:t xml:space="preserve">Üst düzey mülki ve askerî erkâna hediye edilen hayvanlar</w:t>
      </w:r>
    </w:p>
    <w:p>
      <w:pPr>
        <w:keepNext/>
        <w:spacing w:after="40" w:before="0"/>
        <w:ind w:left="360" w:hanging="360"/>
      </w:pPr>
      <w:r>
        <w:t xml:space="preserve">C) </w:t>
      </w:r>
      <w:r>
        <w:t xml:space="preserve">Özel ve resmî hayvanat bahçelerinde sergilenmek amacıyla getirilen hayvanlar</w:t>
      </w:r>
    </w:p>
    <w:p>
      <w:pPr>
        <w:keepNext/>
        <w:spacing w:after="40" w:before="0"/>
        <w:ind w:left="360" w:hanging="360"/>
      </w:pPr>
      <w:r>
        <w:t xml:space="preserve">D) </w:t>
      </w:r>
      <w:r>
        <w:t xml:space="preserve">Damızlık olarak kullanılmak üzere yetiştirici birliklerince getirilen hayvanlar</w:t>
      </w:r>
    </w:p>
    <w:p>
      <w:pPr>
        <w:keepNext w:val="false"/>
        <w:spacing w:after="40" w:before="0"/>
        <w:ind w:left="360" w:hanging="360"/>
      </w:pPr>
      <w:r>
        <w:t xml:space="preserve">E) </w:t>
      </w:r>
      <w:r>
        <w:t xml:space="preserve">Üniversitelerin ve araştırma kurumlarının bilimsel araştırmalarda kullanacağı hayvanlar</w:t>
      </w:r>
    </w:p>
    <w:p>
      <w:pPr>
        <w:keepNext/>
        <w:spacing w:after="80" w:before="200"/>
      </w:pPr>
      <w:r>
        <w:rPr>
          <w:b/>
          <w:bCs/>
        </w:rPr>
        <w:t xml:space="preserve">35- </w:t>
      </w:r>
      <w:r>
        <w:t xml:space="preserve">İthalatta Gözetim Uygulanmasına İlişkin Tebliğ (Tebliğ No: 2022/1)'e göre, Tebliğ ekindeki listede yer alan ürünleri ithal etmek isteyen ithalatçılar gerçekleştirecekleri ithalata ilişkin bilgileri ithalattan önce, Ticaret Bakanlığı tarafından Kayıt Merkezi olarak yetkilendirilen aşağıdakilerden hangisine kaydettirir?</w:t>
      </w:r>
    </w:p>
    <w:p>
      <w:pPr>
        <w:keepNext/>
        <w:spacing w:after="40" w:before="0"/>
        <w:ind w:left="360" w:hanging="360"/>
      </w:pPr>
      <w:r>
        <w:t xml:space="preserve">A) </w:t>
      </w:r>
      <w:r>
        <w:t xml:space="preserve">İlgili İhracatçı Birlikleri Genel Sekreterliklerine</w:t>
      </w:r>
    </w:p>
    <w:p>
      <w:pPr>
        <w:keepNext/>
        <w:spacing w:after="40" w:before="0"/>
        <w:ind w:left="360" w:hanging="360"/>
      </w:pPr>
      <w:r>
        <w:t xml:space="preserve">B) </w:t>
      </w:r>
      <w:r>
        <w:t xml:space="preserve">Ticaret Bakanlığı İthalat Genel Müdürlüğüne</w:t>
      </w:r>
    </w:p>
    <w:p>
      <w:pPr>
        <w:keepNext/>
        <w:spacing w:after="40" w:before="0"/>
        <w:ind w:left="360" w:hanging="360"/>
      </w:pPr>
      <w:r>
        <w:t xml:space="preserve">C) </w:t>
      </w:r>
      <w:r>
        <w:t xml:space="preserve">İlgili Gümrük ve Dış Ticaret Bölge Müdürlüklerine</w:t>
      </w:r>
    </w:p>
    <w:p>
      <w:pPr>
        <w:keepNext/>
        <w:spacing w:after="40" w:before="0"/>
        <w:ind w:left="360" w:hanging="360"/>
      </w:pPr>
      <w:r>
        <w:t xml:space="preserve">D) </w:t>
      </w:r>
      <w:r>
        <w:t xml:space="preserve">Türkiye Odalar ve Borsalar Birliğine</w:t>
      </w:r>
    </w:p>
    <w:p>
      <w:pPr>
        <w:keepNext w:val="false"/>
        <w:spacing w:after="40" w:before="0"/>
        <w:ind w:left="360" w:hanging="360"/>
      </w:pPr>
      <w:r>
        <w:t xml:space="preserve">E) </w:t>
      </w:r>
      <w:r>
        <w:t xml:space="preserve">Türkiye İhracatçılar Meclisine</w:t>
      </w:r>
    </w:p>
    <w:p>
      <w:pPr>
        <w:keepNext/>
        <w:spacing w:after="80" w:before="200"/>
      </w:pPr>
      <w:r>
        <w:rPr>
          <w:b/>
          <w:bCs/>
        </w:rPr>
        <w:t xml:space="preserve">36- </w:t>
      </w:r>
      <w:r>
        <w:t xml:space="preserve">E-İhracat Destekleri Hakkında Karara göre, Karar kapsamında belirtilen destek oranları Ticaret Bakanlığınca e-ihracata yönelik belirlenen hedef ülkeler için 20 puana kadar artırılabilir. Aşağıdaki desteklerden hangisinde bu hedef ülke ilave puanı uygulanabilir?</w:t>
      </w:r>
    </w:p>
    <w:p>
      <w:pPr>
        <w:keepNext/>
        <w:spacing w:after="40" w:before="0"/>
        <w:ind w:left="360" w:hanging="360"/>
      </w:pPr>
      <w:r>
        <w:t xml:space="preserve">A) </w:t>
      </w:r>
      <w:r>
        <w:t xml:space="preserve">Yurt dışı pazaryeri entegrasyon desteği</w:t>
      </w:r>
    </w:p>
    <w:p>
      <w:pPr>
        <w:keepNext/>
        <w:spacing w:after="40" w:before="0"/>
        <w:ind w:left="360" w:hanging="360"/>
      </w:pPr>
      <w:r>
        <w:t xml:space="preserve">B) </w:t>
      </w:r>
      <w:r>
        <w:t xml:space="preserve">Dijital pazaryeri tanıtım desteği</w:t>
      </w:r>
    </w:p>
    <w:p>
      <w:pPr>
        <w:keepNext/>
        <w:spacing w:after="40" w:before="0"/>
        <w:ind w:left="360" w:hanging="360"/>
      </w:pPr>
      <w:r>
        <w:t xml:space="preserve">C) </w:t>
      </w:r>
      <w:r>
        <w:t xml:space="preserve">Çevrim içi mağaza ve hedef ülke e-ticaret paydaşlarından alınan hizmet desteği</w:t>
      </w:r>
    </w:p>
    <w:p>
      <w:pPr>
        <w:keepNext/>
        <w:spacing w:after="40" w:before="0"/>
        <w:ind w:left="360" w:hanging="360"/>
      </w:pPr>
      <w:r>
        <w:t xml:space="preserve">D) </w:t>
      </w:r>
      <w:r>
        <w:t xml:space="preserve">Pazaryeri komisyon gideri desteği</w:t>
      </w:r>
    </w:p>
    <w:p>
      <w:pPr>
        <w:keepNext w:val="false"/>
        <w:spacing w:after="40" w:before="0"/>
        <w:ind w:left="360" w:hanging="360"/>
      </w:pPr>
      <w:r>
        <w:t xml:space="preserve">E) </w:t>
      </w:r>
      <w:r>
        <w:t xml:space="preserve">E-ihracat tanıtım projesi desteği</w:t>
      </w:r>
    </w:p>
    <w:p>
      <w:pPr>
        <w:pStyle w:val="Heading2"/>
        <w:keepNext/>
        <w:pBdr>
          <w:left w:val="single" w:color="B8860B" w:sz="36" w:space="8"/>
        </w:pBdr>
        <w:spacing w:after="120" w:before="240"/>
      </w:pPr>
      <w:r>
        <w:t xml:space="preserve">Tarife (37–44)</w:t>
      </w:r>
    </w:p>
    <w:p>
      <w:pPr>
        <w:keepNext/>
        <w:spacing w:after="80" w:before="200"/>
      </w:pPr>
      <w:r>
        <w:rPr>
          <w:b/>
          <w:bCs/>
        </w:rPr>
        <w:t xml:space="preserve">37- </w:t>
      </w:r>
      <w:r>
        <w:t xml:space="preserve">Buğday unu, mısır nişastası, hayvansal don yağı ile vitamin ve minerallerin karıştırılıp kemik biçiminde kalıplanarak fırınlanmasıyla elde edilen, köpeklerin beslenmesinde kullanılmak üzere özel olarak hazırlanmış ve perakende satış ambalajlarında sunulan sert bisküvi.</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15.02</w:t>
      </w:r>
    </w:p>
    <w:p>
      <w:pPr>
        <w:keepNext/>
        <w:spacing w:after="40" w:before="0"/>
        <w:ind w:left="360" w:hanging="360"/>
      </w:pPr>
      <w:r>
        <w:t xml:space="preserve">B) </w:t>
      </w:r>
      <w:r>
        <w:t xml:space="preserve">19.05</w:t>
      </w:r>
    </w:p>
    <w:p>
      <w:pPr>
        <w:keepNext/>
        <w:spacing w:after="40" w:before="0"/>
        <w:ind w:left="360" w:hanging="360"/>
      </w:pPr>
      <w:r>
        <w:t xml:space="preserve">C) </w:t>
      </w:r>
      <w:r>
        <w:t xml:space="preserve">21.06</w:t>
      </w:r>
    </w:p>
    <w:p>
      <w:pPr>
        <w:keepNext/>
        <w:spacing w:after="40" w:before="0"/>
        <w:ind w:left="360" w:hanging="360"/>
      </w:pPr>
      <w:r>
        <w:t xml:space="preserve">D) </w:t>
      </w:r>
      <w:r>
        <w:t xml:space="preserve">23.01</w:t>
      </w:r>
    </w:p>
    <w:p>
      <w:pPr>
        <w:keepNext w:val="false"/>
        <w:spacing w:after="40" w:before="0"/>
        <w:ind w:left="360" w:hanging="360"/>
      </w:pPr>
      <w:r>
        <w:t xml:space="preserve">E) </w:t>
      </w:r>
      <w:r>
        <w:t xml:space="preserve">23.09</w:t>
      </w:r>
    </w:p>
    <w:p>
      <w:pPr>
        <w:keepNext/>
        <w:spacing w:after="80" w:before="200"/>
      </w:pPr>
      <w:r>
        <w:rPr>
          <w:b/>
          <w:bCs/>
        </w:rPr>
        <w:t xml:space="preserve">38- </w:t>
      </w:r>
      <w:r>
        <w:t xml:space="preserve">Türk Gümrük Tarife Cetveline göre aşağıdaki ürünlerden hangisi diğerlerinden farklı bir fasılda sınıflandırılır?</w:t>
      </w:r>
    </w:p>
    <w:p>
      <w:pPr>
        <w:keepNext/>
        <w:spacing w:after="40" w:before="0"/>
        <w:ind w:left="360" w:hanging="360"/>
      </w:pPr>
      <w:r>
        <w:t xml:space="preserve">A) </w:t>
      </w:r>
      <w:r>
        <w:t xml:space="preserve">Taze zeytinler</w:t>
      </w:r>
    </w:p>
    <w:p>
      <w:pPr>
        <w:keepNext/>
        <w:spacing w:after="40" w:before="0"/>
        <w:ind w:left="360" w:hanging="360"/>
      </w:pPr>
      <w:r>
        <w:t xml:space="preserve">B) </w:t>
      </w:r>
      <w:r>
        <w:t xml:space="preserve">Dondurulmuş zeytinler</w:t>
      </w:r>
    </w:p>
    <w:p>
      <w:pPr>
        <w:keepNext/>
        <w:spacing w:after="40" w:before="0"/>
        <w:ind w:left="360" w:hanging="360"/>
      </w:pPr>
      <w:r>
        <w:t xml:space="preserve">C) </w:t>
      </w:r>
      <w:r>
        <w:t xml:space="preserve">Kükürtlü suda geçici olarak konserve edilmiş, bu haliyle derhal yenilmeye elverişli olmayan zeytinler</w:t>
      </w:r>
    </w:p>
    <w:p>
      <w:pPr>
        <w:keepNext/>
        <w:spacing w:after="40" w:before="0"/>
        <w:ind w:left="360" w:hanging="360"/>
      </w:pPr>
      <w:r>
        <w:t xml:space="preserve">D) </w:t>
      </w:r>
      <w:r>
        <w:t xml:space="preserve">Tuzlu suda geçici olarak konserve edilmesine ilaveten soda solüsyonuyla özel işleme tabi tutulmuş zeytinler</w:t>
      </w:r>
    </w:p>
    <w:p>
      <w:pPr>
        <w:keepNext w:val="false"/>
        <w:spacing w:after="40" w:before="0"/>
        <w:ind w:left="360" w:hanging="360"/>
      </w:pPr>
      <w:r>
        <w:t xml:space="preserve">E) </w:t>
      </w:r>
      <w:r>
        <w:t xml:space="preserve">Kurutulmuş zeytinler</w:t>
      </w:r>
    </w:p>
    <w:p>
      <w:pPr>
        <w:keepNext/>
        <w:spacing w:after="80" w:before="200"/>
      </w:pPr>
      <w:r>
        <w:rPr>
          <w:b/>
          <w:bCs/>
        </w:rPr>
        <w:t xml:space="preserve">39- </w:t>
      </w:r>
      <w:r>
        <w:t xml:space="preserve">Türk Gümrük Tarife Cetveline göre aşağıdakilerden hangisi 84 üncü fasılda </w:t>
      </w:r>
      <w:r>
        <w:rPr>
          <w:b/>
          <w:bCs/>
          <w:u w:val="single"/>
        </w:rPr>
        <w:t xml:space="preserve">yer almaz</w:t>
      </w:r>
      <w:r>
        <w:t xml:space="preserve">?</w:t>
      </w:r>
    </w:p>
    <w:p>
      <w:pPr>
        <w:keepNext/>
        <w:spacing w:after="40" w:before="0"/>
        <w:ind w:left="360" w:hanging="360"/>
      </w:pPr>
      <w:r>
        <w:t xml:space="preserve">A) </w:t>
      </w:r>
      <w:r>
        <w:t xml:space="preserve">Motorlu kara taşıtlarına ait motor soğutma radyatörleri</w:t>
      </w:r>
    </w:p>
    <w:p>
      <w:pPr>
        <w:keepNext/>
        <w:spacing w:after="40" w:before="0"/>
        <w:ind w:left="360" w:hanging="360"/>
      </w:pPr>
      <w:r>
        <w:t xml:space="preserve">B) </w:t>
      </w:r>
      <w:r>
        <w:t xml:space="preserve">İçten yanmalı motorlar için yağ ve yakıt filtreleri</w:t>
      </w:r>
    </w:p>
    <w:p>
      <w:pPr>
        <w:keepNext/>
        <w:spacing w:after="40" w:before="0"/>
        <w:ind w:left="360" w:hanging="360"/>
      </w:pPr>
      <w:r>
        <w:t xml:space="preserve">C) </w:t>
      </w:r>
      <w:r>
        <w:t xml:space="preserve">El veya ayakla çalıştırılan hava pompaları</w:t>
      </w:r>
    </w:p>
    <w:p>
      <w:pPr>
        <w:keepNext/>
        <w:spacing w:after="40" w:before="0"/>
        <w:ind w:left="360" w:hanging="360"/>
      </w:pPr>
      <w:r>
        <w:t xml:space="preserve">D) </w:t>
      </w:r>
      <w:r>
        <w:t xml:space="preserve">Evlerde kullanılan bulaşık yıkama makinaları</w:t>
      </w:r>
    </w:p>
    <w:p>
      <w:pPr>
        <w:keepNext w:val="false"/>
        <w:spacing w:after="40" w:before="0"/>
        <w:ind w:left="360" w:hanging="360"/>
      </w:pPr>
      <w:r>
        <w:t xml:space="preserve">E) </w:t>
      </w:r>
      <w:r>
        <w:t xml:space="preserve">Merkezi ısıtma kazanları</w:t>
      </w:r>
    </w:p>
    <w:p>
      <w:pPr>
        <w:keepNext/>
        <w:spacing w:after="80" w:before="200"/>
      </w:pPr>
      <w:r>
        <w:rPr>
          <w:b/>
          <w:bCs/>
        </w:rPr>
        <w:t xml:space="preserve">40- </w:t>
      </w:r>
      <w:r>
        <w:t xml:space="preserve">Türk Gümrük Tarife Cetveline göre aşağıdaki fasıl – kapsam eşleştirmelerinden hangisi </w:t>
      </w:r>
      <w:r>
        <w:rPr>
          <w:b/>
          <w:bCs/>
          <w:u w:val="single"/>
        </w:rPr>
        <w:t xml:space="preserve">yanlıştır</w:t>
      </w:r>
      <w:r>
        <w:t xml:space="preserve">?</w:t>
      </w:r>
    </w:p>
    <w:p>
      <w:pPr>
        <w:keepNext/>
        <w:spacing w:after="40" w:before="0"/>
        <w:ind w:left="360" w:hanging="360"/>
      </w:pPr>
      <w:r>
        <w:t xml:space="preserve">A) </w:t>
      </w:r>
      <w:r>
        <w:t xml:space="preserve">45 inci fasıl – Mantar ve mantardan eşya</w:t>
      </w:r>
    </w:p>
    <w:p>
      <w:pPr>
        <w:keepNext/>
        <w:spacing w:after="40" w:before="0"/>
        <w:ind w:left="360" w:hanging="360"/>
      </w:pPr>
      <w:r>
        <w:t xml:space="preserve">B) </w:t>
      </w:r>
      <w:r>
        <w:t xml:space="preserve">47 nci fasıl – Odun veya diğer selülozik maddelerin hamurları; geri kazanılmış kâğıt veya karton</w:t>
      </w:r>
    </w:p>
    <w:p>
      <w:pPr>
        <w:keepNext/>
        <w:spacing w:after="40" w:before="0"/>
        <w:ind w:left="360" w:hanging="360"/>
      </w:pPr>
      <w:r>
        <w:t xml:space="preserve">C) </w:t>
      </w:r>
      <w:r>
        <w:t xml:space="preserve">78 inci fasıl – Çinko ve çinkodan eşya</w:t>
      </w:r>
    </w:p>
    <w:p>
      <w:pPr>
        <w:keepNext/>
        <w:spacing w:after="40" w:before="0"/>
        <w:ind w:left="360" w:hanging="360"/>
      </w:pPr>
      <w:r>
        <w:t xml:space="preserve">D) </w:t>
      </w:r>
      <w:r>
        <w:t xml:space="preserve">80 inci fasıl – Kalay ve kalaydan eşya</w:t>
      </w:r>
    </w:p>
    <w:p>
      <w:pPr>
        <w:keepNext w:val="false"/>
        <w:spacing w:after="40" w:before="0"/>
        <w:ind w:left="360" w:hanging="360"/>
      </w:pPr>
      <w:r>
        <w:t xml:space="preserve">E) </w:t>
      </w:r>
      <w:r>
        <w:t xml:space="preserve">81 inci fasıl – Diğer adi metaller; sermetler; bunlardan eşya</w:t>
      </w:r>
    </w:p>
    <w:p>
      <w:pPr>
        <w:keepNext/>
        <w:spacing w:after="80" w:before="200"/>
      </w:pPr>
      <w:r>
        <w:rPr>
          <w:b/>
          <w:bCs/>
        </w:rPr>
        <w:t xml:space="preserve">41- </w:t>
      </w:r>
      <w:r>
        <w:t xml:space="preserve">Türk Gümrük Tarife Cetveline göre; tıbbi araştırma, teşhis, tedavi veya cerrahi işlemlerden ortaya çıkan, patojen ve eczacılık maddeleri içeren ve özel yok etme işlemleri gerektiren kirli elbise, kullanılmış eldiven ve şırıngalardan oluşan kirlenmiş klinik atıklar hangi tarife pozisyonunda sınıflandırılır?</w:t>
      </w:r>
    </w:p>
    <w:p>
      <w:pPr>
        <w:keepNext/>
        <w:spacing w:after="40" w:before="0"/>
        <w:ind w:left="360" w:hanging="360"/>
      </w:pPr>
      <w:r>
        <w:t xml:space="preserve">A) </w:t>
      </w:r>
      <w:r>
        <w:t xml:space="preserve">30.06</w:t>
      </w:r>
    </w:p>
    <w:p>
      <w:pPr>
        <w:keepNext/>
        <w:spacing w:after="40" w:before="0"/>
        <w:ind w:left="360" w:hanging="360"/>
      </w:pPr>
      <w:r>
        <w:t xml:space="preserve">B) </w:t>
      </w:r>
      <w:r>
        <w:t xml:space="preserve">38.25</w:t>
      </w:r>
    </w:p>
    <w:p>
      <w:pPr>
        <w:keepNext/>
        <w:spacing w:after="40" w:before="0"/>
        <w:ind w:left="360" w:hanging="360"/>
      </w:pPr>
      <w:r>
        <w:t xml:space="preserve">C) </w:t>
      </w:r>
      <w:r>
        <w:t xml:space="preserve">39.15</w:t>
      </w:r>
    </w:p>
    <w:p>
      <w:pPr>
        <w:keepNext/>
        <w:spacing w:after="40" w:before="0"/>
        <w:ind w:left="360" w:hanging="360"/>
      </w:pPr>
      <w:r>
        <w:t xml:space="preserve">D) </w:t>
      </w:r>
      <w:r>
        <w:t xml:space="preserve">40.04</w:t>
      </w:r>
    </w:p>
    <w:p>
      <w:pPr>
        <w:keepNext w:val="false"/>
        <w:spacing w:after="40" w:before="0"/>
        <w:ind w:left="360" w:hanging="360"/>
      </w:pPr>
      <w:r>
        <w:t xml:space="preserve">E) </w:t>
      </w:r>
      <w:r>
        <w:t xml:space="preserve">63.10</w:t>
      </w:r>
    </w:p>
    <w:p>
      <w:pPr>
        <w:keepNext/>
        <w:spacing w:after="80" w:before="200"/>
      </w:pPr>
      <w:r>
        <w:rPr>
          <w:b/>
          <w:bCs/>
        </w:rPr>
        <w:t xml:space="preserve">42- </w:t>
      </w:r>
      <w:r>
        <w:t xml:space="preserve">Türk Gümrük Tarife Cetveline göre aşağıdakilerden hangisi 67 nci fasılda </w:t>
      </w:r>
      <w:r>
        <w:rPr>
          <w:b/>
          <w:bCs/>
          <w:u w:val="single"/>
        </w:rPr>
        <w:t xml:space="preserve">yer almaz</w:t>
      </w:r>
      <w:r>
        <w:t xml:space="preserve">?</w:t>
      </w:r>
    </w:p>
    <w:p>
      <w:pPr>
        <w:keepNext/>
        <w:spacing w:after="40" w:before="0"/>
        <w:ind w:left="360" w:hanging="360"/>
      </w:pPr>
      <w:r>
        <w:t xml:space="preserve">A) </w:t>
      </w:r>
      <w:r>
        <w:t xml:space="preserve">Boyanmış veya kıvrımlandırılmış kuş tüyleri</w:t>
      </w:r>
    </w:p>
    <w:p>
      <w:pPr>
        <w:keepNext/>
        <w:spacing w:after="40" w:before="0"/>
        <w:ind w:left="360" w:hanging="360"/>
      </w:pPr>
      <w:r>
        <w:t xml:space="preserve">B) </w:t>
      </w:r>
      <w:r>
        <w:t xml:space="preserve">İnsan saçından peruklar</w:t>
      </w:r>
    </w:p>
    <w:p>
      <w:pPr>
        <w:keepNext/>
        <w:spacing w:after="40" w:before="0"/>
        <w:ind w:left="360" w:hanging="360"/>
      </w:pPr>
      <w:r>
        <w:t xml:space="preserve">C) </w:t>
      </w:r>
      <w:r>
        <w:t xml:space="preserve">Kuş tüyünden toz süpürgeleri</w:t>
      </w:r>
    </w:p>
    <w:p>
      <w:pPr>
        <w:keepNext/>
        <w:spacing w:after="40" w:before="0"/>
        <w:ind w:left="360" w:hanging="360"/>
      </w:pPr>
      <w:r>
        <w:t xml:space="preserve">D) </w:t>
      </w:r>
      <w:r>
        <w:t xml:space="preserve">Yapma çiçeklerden yapılmış buketler</w:t>
      </w:r>
    </w:p>
    <w:p>
      <w:pPr>
        <w:keepNext w:val="false"/>
        <w:spacing w:after="40" w:before="0"/>
        <w:ind w:left="360" w:hanging="360"/>
      </w:pPr>
      <w:r>
        <w:t xml:space="preserve">E) </w:t>
      </w:r>
      <w:r>
        <w:t xml:space="preserve">Takma kirpikler</w:t>
      </w:r>
    </w:p>
    <w:p>
      <w:pPr>
        <w:keepNext/>
        <w:spacing w:after="80" w:before="200"/>
      </w:pPr>
      <w:r>
        <w:rPr>
          <w:b/>
          <w:bCs/>
        </w:rPr>
        <w:t xml:space="preserve">43- </w:t>
      </w:r>
      <w:r>
        <w:t xml:space="preserve">Tarifenin Yorumuna İlişkin Genel Kural 2(a) ve bu kuralın açıklama notuna göre aşağıdaki ifadelerden hangisi </w:t>
      </w:r>
      <w:r>
        <w:rPr>
          <w:b/>
          <w:bCs/>
          <w:u w:val="single"/>
        </w:rPr>
        <w:t xml:space="preserve">yanlıştır</w:t>
      </w:r>
      <w:r>
        <w:t xml:space="preserve">?</w:t>
      </w:r>
    </w:p>
    <w:p>
      <w:pPr>
        <w:keepNext/>
        <w:spacing w:after="40" w:before="0"/>
        <w:ind w:left="360" w:hanging="360"/>
      </w:pPr>
      <w:r>
        <w:t xml:space="preserve">A) </w:t>
      </w:r>
      <w:r>
        <w:t xml:space="preserve">Demonte sunulan bir eşyanın montajı için gerekli parça sayısından fazla parça bulunması hâlinde, montajın tamamlanmasından arta kalan parçalar ayrı olarak sınıflandırılır.</w:t>
      </w:r>
    </w:p>
    <w:p>
      <w:pPr>
        <w:keepNext/>
        <w:spacing w:after="40" w:before="0"/>
        <w:ind w:left="360" w:hanging="360"/>
      </w:pPr>
      <w:r>
        <w:t xml:space="preserve">B) </w:t>
      </w:r>
      <w:r>
        <w:t xml:space="preserve">Bir pozisyonda herhangi bir eşyaya yapılan atıf, gümrüğe sunulduğunda tamamlanmış eşyanın ayırt edici niteliğini taşıyan, imali bitirilmemiş veya aksamı tamamlanmamış eşyayı da kapsar.</w:t>
      </w:r>
    </w:p>
    <w:p>
      <w:pPr>
        <w:keepNext/>
        <w:spacing w:after="40" w:before="0"/>
        <w:ind w:left="360" w:hanging="360"/>
      </w:pPr>
      <w:r>
        <w:t xml:space="preserve">C) </w:t>
      </w:r>
      <w:r>
        <w:t xml:space="preserve">Vida ağzı açılmış ve istenilen şekil ve boyutlarda genişletilebilecek biçimde tasarlanmış plastik şişe taslakları "son şeklini almamış eşya"ya örnektir.</w:t>
      </w:r>
    </w:p>
    <w:p>
      <w:pPr>
        <w:keepNext/>
        <w:spacing w:after="40" w:before="0"/>
        <w:ind w:left="360" w:hanging="360"/>
      </w:pPr>
      <w:r>
        <w:t xml:space="preserve">D) </w:t>
      </w:r>
      <w:r>
        <w:t xml:space="preserve">"Birleştirilmemiş veya demonte eşya" tabiri, parçaları sadece birleştirme işlemini gerektiren, örneğin vida, somun veya cıvata gibi bağlantı elemanlarıyla ya da perçinleme veya kaynak yoluyla birleştirilebilen eşyayı ifade eder.</w:t>
      </w:r>
    </w:p>
    <w:p>
      <w:pPr>
        <w:keepNext w:val="false"/>
        <w:spacing w:after="40" w:before="0"/>
        <w:ind w:left="360" w:hanging="360"/>
      </w:pPr>
      <w:r>
        <w:t xml:space="preserve">E) </w:t>
      </w:r>
      <w:r>
        <w:t xml:space="preserve">Bitirilmiş eşyanın esas şeklini henüz almamış çubuk, disk ve boru gibi yarı mamuller de "son şeklini almamış eşya" olarak mütalaa edilir.</w:t>
      </w:r>
    </w:p>
    <w:p>
      <w:pPr>
        <w:keepNext/>
        <w:spacing w:after="80" w:before="200"/>
      </w:pPr>
      <w:r>
        <w:rPr>
          <w:b/>
          <w:bCs/>
        </w:rPr>
        <w:t xml:space="preserve">44- </w:t>
      </w:r>
      <w:r>
        <w:t xml:space="preserve">Türk Gümrük Tarife Cetveline göre; hasara uğramış ve miadını doldurmuş olup ithalinden önce makineleri ve kumanda cihazları çıkarılmış, sökülmek amacıyla getirilen yük gemisi hangi tarife pozisyonunda sınıflandırılır?</w:t>
      </w:r>
    </w:p>
    <w:p>
      <w:pPr>
        <w:keepNext/>
        <w:spacing w:after="40" w:before="0"/>
        <w:ind w:left="360" w:hanging="360"/>
      </w:pPr>
      <w:r>
        <w:t xml:space="preserve">A) </w:t>
      </w:r>
      <w:r>
        <w:t xml:space="preserve">72.04</w:t>
      </w:r>
    </w:p>
    <w:p>
      <w:pPr>
        <w:keepNext/>
        <w:spacing w:after="40" w:before="0"/>
        <w:ind w:left="360" w:hanging="360"/>
      </w:pPr>
      <w:r>
        <w:t xml:space="preserve">B) </w:t>
      </w:r>
      <w:r>
        <w:t xml:space="preserve">89.01</w:t>
      </w:r>
    </w:p>
    <w:p>
      <w:pPr>
        <w:keepNext/>
        <w:spacing w:after="40" w:before="0"/>
        <w:ind w:left="360" w:hanging="360"/>
      </w:pPr>
      <w:r>
        <w:t xml:space="preserve">C) </w:t>
      </w:r>
      <w:r>
        <w:t xml:space="preserve">89.06</w:t>
      </w:r>
    </w:p>
    <w:p>
      <w:pPr>
        <w:keepNext/>
        <w:spacing w:after="40" w:before="0"/>
        <w:ind w:left="360" w:hanging="360"/>
      </w:pPr>
      <w:r>
        <w:t xml:space="preserve">D) </w:t>
      </w:r>
      <w:r>
        <w:t xml:space="preserve">89.07</w:t>
      </w:r>
    </w:p>
    <w:p>
      <w:pPr>
        <w:keepNext w:val="false"/>
        <w:spacing w:after="40" w:before="0"/>
        <w:ind w:left="360" w:hanging="360"/>
      </w:pPr>
      <w:r>
        <w:t xml:space="preserve">E) </w:t>
      </w:r>
      <w:r>
        <w:t xml:space="preserve">89.08</w:t>
      </w:r>
    </w:p>
    <w:p>
      <w:pPr>
        <w:pStyle w:val="Heading2"/>
        <w:keepNext/>
        <w:pBdr>
          <w:left w:val="single" w:color="B8860B" w:sz="36" w:space="8"/>
        </w:pBdr>
        <w:spacing w:after="120" w:before="240"/>
      </w:pPr>
      <w:r>
        <w:t xml:space="preserve">Hesaplama (45–50)</w:t>
      </w:r>
    </w:p>
    <w:p>
      <w:pPr>
        <w:keepNext/>
        <w:spacing w:after="80" w:before="200"/>
      </w:pPr>
      <w:r>
        <w:rPr>
          <w:b/>
          <w:bCs/>
        </w:rPr>
        <w:t xml:space="preserve">45- </w:t>
      </w:r>
      <w:r>
        <w:t xml:space="preserve">İstanbul'da yerleşik (M) firması, Çin'de yerleşik ilişkisiz (X) firmasından 4.000 adet lityum iyon bataryayı birim fiyatı 150 USD olmak üzere FCA Shenzhen (satıcının fabrikası) teslim şekliyle satın almıştır.</w:t>
      </w:r>
    </w:p>
    <w:p>
      <w:pPr>
        <w:keepNext/>
        <w:spacing w:after="80" w:before="60"/>
      </w:pPr>
      <w:r>
        <w:t xml:space="preserve">i) Fabrikadan Yantian limanına kara taşıması için (M) firması 2.400 USD ödemiştir.</w:t>
      </w:r>
    </w:p>
    <w:p>
      <w:pPr>
        <w:keepNext/>
        <w:spacing w:after="80" w:before="60"/>
      </w:pPr>
      <w:r>
        <w:t xml:space="preserve">ii) Yantian limanında gemiye yükleme ve terminal elleçleme ücreti olarak (M) firması 1.100 USD ödemiştir.</w:t>
      </w:r>
    </w:p>
    <w:p>
      <w:pPr>
        <w:keepNext/>
        <w:spacing w:after="80" w:before="60"/>
      </w:pPr>
      <w:r>
        <w:t xml:space="preserve">iii) Yantian–Mersin navlun ve sigorta gideri 9.500 USD'dir.</w:t>
      </w:r>
    </w:p>
    <w:p>
      <w:pPr>
        <w:keepNext/>
        <w:spacing w:after="80" w:before="60"/>
      </w:pPr>
      <w:r>
        <w:t xml:space="preserve">iv) Bataryalarda kullanılan teknolojinin patent sahibi Japon (P) firmasına (M) firması kendi ticari kararıyla 12.000 USD lisans ücreti ödemiştir; (X) firması bu ödemenin yapılmasını istememekte ve eşyayı bu ödeme yapılmasa da satmaktadır.</w:t>
      </w:r>
    </w:p>
    <w:p>
      <w:pPr>
        <w:keepNext/>
        <w:spacing w:after="80" w:before="60"/>
      </w:pPr>
      <w:r>
        <w:t xml:space="preserve">v) FCA teslim şekli gereği satıcıya ait olan ihracat izni ve test sertifikası masrafları için (M) firması, (X) adına Çin'deki bir laboratuvara 3.000 USD ödemiştir.</w:t>
      </w:r>
    </w:p>
    <w:p>
      <w:pPr>
        <w:keepNext/>
        <w:spacing w:after="80" w:before="60"/>
      </w:pPr>
      <w:r>
        <w:t xml:space="preserve">vi) (M) firması personelinin, satış sözleşmesinde böyle bir şart bulunmaksızın üretimi yerinde izlemek için yaptığı seyahatin gideri 1.800 USD'dir.</w:t>
      </w:r>
    </w:p>
    <w:p>
      <w:pPr>
        <w:keepNext/>
        <w:spacing w:after="80" w:before="60"/>
      </w:pPr>
      <w:r>
        <w:t xml:space="preserve">vii) Türkiye'de TSE uygunluk denetimi için 40.000 TL, Mersin–İstanbul kara taşıması için 60.000 TL ödenmiştir.</w:t>
      </w:r>
    </w:p>
    <w:p>
      <w:pPr>
        <w:keepNext/>
        <w:spacing w:after="80" w:before="60"/>
      </w:pPr>
      <w:r>
        <w:t xml:space="preserve">viii) Beyannamenin tescil tarihinde kur 1 USD = 42,00 TL'dir.</w:t>
      </w:r>
    </w:p>
    <w:p>
      <w:pPr>
        <w:keepNext/>
        <w:spacing w:after="80" w:before="60"/>
      </w:pPr>
      <w:r>
        <w:t xml:space="preserve">Buna göre bu eşyanın gümrük kıymeti kaç TL'dir?</w:t>
      </w:r>
    </w:p>
    <w:p>
      <w:pPr>
        <w:keepNext/>
        <w:spacing w:after="40" w:before="0"/>
        <w:ind w:left="360" w:hanging="360"/>
      </w:pPr>
      <w:r>
        <w:t xml:space="preserve">A) </w:t>
      </w:r>
      <w:r>
        <w:t xml:space="preserve">25.725.000 TL</w:t>
      </w:r>
    </w:p>
    <w:p>
      <w:pPr>
        <w:keepNext/>
        <w:spacing w:after="40" w:before="0"/>
        <w:ind w:left="360" w:hanging="360"/>
      </w:pPr>
      <w:r>
        <w:t xml:space="preserve">B) </w:t>
      </w:r>
      <w:r>
        <w:t xml:space="preserve">25.746.000 TL</w:t>
      </w:r>
    </w:p>
    <w:p>
      <w:pPr>
        <w:keepNext/>
        <w:spacing w:after="40" w:before="0"/>
        <w:ind w:left="360" w:hanging="360"/>
      </w:pPr>
      <w:r>
        <w:t xml:space="preserve">C) </w:t>
      </w:r>
      <w:r>
        <w:t xml:space="preserve">25.872.000 TL</w:t>
      </w:r>
    </w:p>
    <w:p>
      <w:pPr>
        <w:keepNext/>
        <w:spacing w:after="40" w:before="0"/>
        <w:ind w:left="360" w:hanging="360"/>
      </w:pPr>
      <w:r>
        <w:t xml:space="preserve">D) </w:t>
      </w:r>
      <w:r>
        <w:t xml:space="preserve">25.947.600 TL</w:t>
      </w:r>
    </w:p>
    <w:p>
      <w:pPr>
        <w:keepNext w:val="false"/>
        <w:spacing w:after="40" w:before="0"/>
        <w:ind w:left="360" w:hanging="360"/>
      </w:pPr>
      <w:r>
        <w:t xml:space="preserve">E) </w:t>
      </w:r>
      <w:r>
        <w:t xml:space="preserve">26.376.000 TL</w:t>
      </w:r>
    </w:p>
    <w:p>
      <w:pPr>
        <w:keepNext/>
        <w:spacing w:after="80" w:before="200"/>
      </w:pPr>
      <w:r>
        <w:rPr>
          <w:b/>
          <w:bCs/>
        </w:rPr>
        <w:t xml:space="preserve">46- </w:t>
      </w:r>
      <w:r>
        <w:t xml:space="preserve">Aşağıdaki ithalatta eşyanın gümrük kıymeti kaç TL'dir?</w:t>
      </w:r>
    </w:p>
    <w:p>
      <w:pPr>
        <w:keepNext/>
        <w:spacing w:after="80" w:before="60"/>
      </w:pPr>
      <w:r>
        <w:t xml:space="preserve">i) Bursa'da yerleşik (M) firması, İtalya'da yerleşik ilişkisiz (X) firmasından 10 adet CNC torna tezgâhını birim fiyatı 45.000 Avro olmak üzere CIP İzmir teslim şekliyle satın almıştır.</w:t>
      </w:r>
    </w:p>
    <w:p>
      <w:pPr>
        <w:keepNext/>
        <w:spacing w:after="80" w:before="60"/>
      </w:pPr>
      <w:r>
        <w:t xml:space="preserve">ii) Satış sözleşmesine göre (X) firması bu fiyatı, (M) firmasının kendisine 2.000 adet döküm parçayı tanesi 30 Avro'dan satması koşuluyla vermiştir. (M) firmasının aynı parçaları ilişkisiz alıcılara normal satış fiyatı tanesi 42 Avro olup aradaki fark nesnel ve ölçülebilir verilerle belirlenebilmektedir.</w:t>
      </w:r>
    </w:p>
    <w:p>
      <w:pPr>
        <w:keepNext/>
        <w:spacing w:after="80" w:before="60"/>
      </w:pPr>
      <w:r>
        <w:t xml:space="preserve">iii) Sözleşmede ayrıca (M) firmasının (X) markasını Türkiye'de tanıtmak için kendi hesabına reklam kampanyası düzenleyeceği öngörülmüş, (M) bu kampanya için 15.000 Avro harcamıştır.</w:t>
      </w:r>
    </w:p>
    <w:p>
      <w:pPr>
        <w:keepNext/>
        <w:spacing w:after="80" w:before="60"/>
      </w:pPr>
      <w:r>
        <w:t xml:space="preserve">iv) Tezgâhların ithalattan sonra (M) firmasının fabrikasında kurulumu için (X) firmasına ödenecek ve faturada ayrıca gösterilen bedel 8.000 Avro'dur.</w:t>
      </w:r>
    </w:p>
    <w:p>
      <w:pPr>
        <w:keepNext/>
        <w:spacing w:after="80" w:before="60"/>
      </w:pPr>
      <w:r>
        <w:t xml:space="preserve">v) Kur 1 Avro = 48,00 TL'dir.</w:t>
      </w:r>
    </w:p>
    <w:p>
      <w:pPr>
        <w:keepNext/>
        <w:spacing w:after="40" w:before="0"/>
        <w:ind w:left="360" w:hanging="360"/>
      </w:pPr>
      <w:r>
        <w:t xml:space="preserve">A) </w:t>
      </w:r>
      <w:r>
        <w:t xml:space="preserve">21.600.000 TL</w:t>
      </w:r>
    </w:p>
    <w:p>
      <w:pPr>
        <w:keepNext/>
        <w:spacing w:after="40" w:before="0"/>
        <w:ind w:left="360" w:hanging="360"/>
      </w:pPr>
      <w:r>
        <w:t xml:space="preserve">B) </w:t>
      </w:r>
      <w:r>
        <w:t xml:space="preserve">22.752.000 TL</w:t>
      </w:r>
    </w:p>
    <w:p>
      <w:pPr>
        <w:keepNext/>
        <w:spacing w:after="40" w:before="0"/>
        <w:ind w:left="360" w:hanging="360"/>
      </w:pPr>
      <w:r>
        <w:t xml:space="preserve">C) </w:t>
      </w:r>
      <w:r>
        <w:t xml:space="preserve">23.136.000 TL</w:t>
      </w:r>
    </w:p>
    <w:p>
      <w:pPr>
        <w:keepNext/>
        <w:spacing w:after="40" w:before="0"/>
        <w:ind w:left="360" w:hanging="360"/>
      </w:pPr>
      <w:r>
        <w:t xml:space="preserve">D) </w:t>
      </w:r>
      <w:r>
        <w:t xml:space="preserve">23.472.000 TL</w:t>
      </w:r>
    </w:p>
    <w:p>
      <w:pPr>
        <w:keepNext w:val="false"/>
        <w:spacing w:after="40" w:before="0"/>
        <w:ind w:left="360" w:hanging="360"/>
      </w:pPr>
      <w:r>
        <w:t xml:space="preserve">E) </w:t>
      </w:r>
      <w:r>
        <w:t xml:space="preserve">25.632.000 TL</w:t>
      </w:r>
    </w:p>
    <w:p>
      <w:pPr>
        <w:keepNext/>
        <w:spacing w:after="80" w:before="200"/>
      </w:pPr>
      <w:r>
        <w:rPr>
          <w:b/>
          <w:bCs/>
        </w:rPr>
        <w:t xml:space="preserve">47- </w:t>
      </w:r>
      <w:r>
        <w:t xml:space="preserve">Set halindeki eşyaya ilişkin 2011/40 sayılı Genelgeye göre aşağıdaki ithalatta ödenecek gümrük vergisi ve ek mali yükümlülük (EMY) toplamı kaç TL'dir?</w:t>
      </w:r>
    </w:p>
    <w:p>
      <w:pPr>
        <w:keepNext/>
        <w:spacing w:after="80" w:before="60"/>
      </w:pPr>
      <w:r>
        <w:t xml:space="preserve">(M) firması, perakende satış için hazırlanmış 5.000 adet saç bakım seti ithal etmiştir. Her sette bir adet elektrikli saç düzleştirici (birim kıymeti 20 USD), bir adet sentetik taşıma çantası (6 USD) ve bir adet şampuan (4 USD) bulunmaktadır; setlerin toplam gümrük kıymeti 150.000 USD'dir.</w:t>
      </w:r>
    </w:p>
    <w:p>
      <w:pPr>
        <w:keepNext/>
        <w:spacing w:after="80" w:before="60"/>
      </w:pPr>
      <w:r>
        <w:t xml:space="preserve">i) Sete esas karakterini düzleştirici vermekte olup Genel Yorum Kurallarına göre belirlenen set GTİP'i düzleştiricinin GTİP'idir; bu GTİP'in gümrük vergisi oranı %4'tür.</w:t>
      </w:r>
    </w:p>
    <w:p>
      <w:pPr>
        <w:keepNext/>
        <w:spacing w:after="80" w:before="60"/>
      </w:pPr>
      <w:r>
        <w:t xml:space="preserve">ii) Çantanın kendi GTİP'inde gümrük vergisi oranı %15 olup bu GTİP için kıymet üzerinden %20 EMY öngörülmüştür.</w:t>
      </w:r>
    </w:p>
    <w:p>
      <w:pPr>
        <w:keepNext/>
        <w:spacing w:after="80" w:before="60"/>
      </w:pPr>
      <w:r>
        <w:t xml:space="preserve">iii) Şampuanın kendi GTİP'inde gümrük vergisi oranı %6,5'tir. Düzleştirici ve şampuan GTİP'leri için EMY yoktur.</w:t>
      </w:r>
    </w:p>
    <w:p>
      <w:pPr>
        <w:keepNext/>
        <w:spacing w:after="80" w:before="60"/>
      </w:pPr>
      <w:r>
        <w:t xml:space="preserve">iv) Eşyaya ilave gümrük vergisi uygulanmamaktadır. Kur 1 USD = 42,00 TL'dir.</w:t>
      </w:r>
    </w:p>
    <w:p>
      <w:pPr>
        <w:keepNext/>
        <w:spacing w:after="40" w:before="0"/>
        <w:ind w:left="360" w:hanging="360"/>
      </w:pPr>
      <w:r>
        <w:t xml:space="preserve">A) </w:t>
      </w:r>
      <w:r>
        <w:t xml:space="preserve">168.000 TL</w:t>
      </w:r>
    </w:p>
    <w:p>
      <w:pPr>
        <w:keepNext/>
        <w:spacing w:after="40" w:before="0"/>
        <w:ind w:left="360" w:hanging="360"/>
      </w:pPr>
      <w:r>
        <w:t xml:space="preserve">B) </w:t>
      </w:r>
      <w:r>
        <w:t xml:space="preserve">252.000 TL</w:t>
      </w:r>
    </w:p>
    <w:p>
      <w:pPr>
        <w:keepNext/>
        <w:spacing w:after="40" w:before="0"/>
        <w:ind w:left="360" w:hanging="360"/>
      </w:pPr>
      <w:r>
        <w:t xml:space="preserve">C) </w:t>
      </w:r>
      <w:r>
        <w:t xml:space="preserve">411.600 TL</w:t>
      </w:r>
    </w:p>
    <w:p>
      <w:pPr>
        <w:keepNext/>
        <w:spacing w:after="40" w:before="0"/>
        <w:ind w:left="360" w:hanging="360"/>
      </w:pPr>
      <w:r>
        <w:t xml:space="preserve">D) </w:t>
      </w:r>
      <w:r>
        <w:t xml:space="preserve">420.000 TL</w:t>
      </w:r>
    </w:p>
    <w:p>
      <w:pPr>
        <w:keepNext w:val="false"/>
        <w:spacing w:after="40" w:before="0"/>
        <w:ind w:left="360" w:hanging="360"/>
      </w:pPr>
      <w:r>
        <w:t xml:space="preserve">E) </w:t>
      </w:r>
      <w:r>
        <w:t xml:space="preserve">504.000 TL</w:t>
      </w:r>
    </w:p>
    <w:p>
      <w:pPr>
        <w:keepNext/>
        <w:spacing w:after="80" w:before="200"/>
      </w:pPr>
      <w:r>
        <w:rPr>
          <w:b/>
          <w:bCs/>
        </w:rPr>
        <w:t xml:space="preserve">48- </w:t>
      </w:r>
      <w:r>
        <w:t xml:space="preserve">İthalatta İlave Gümrük Vergisi Uygulanmasına İlişkin Karara göre aşağıdaki ithalatta ödenecek gümrük vergisi ve ilave gümrük vergisi toplamı kaç TL'dir?</w:t>
      </w:r>
    </w:p>
    <w:p>
      <w:pPr>
        <w:keepNext/>
        <w:spacing w:after="80" w:before="60"/>
      </w:pPr>
      <w:r>
        <w:t xml:space="preserve">i) (M) firması, Çin menşeli 1.000 ton eşyayı ton başına 800 USD gümrük kıymetiyle ithal etmektedir.</w:t>
      </w:r>
    </w:p>
    <w:p>
      <w:pPr>
        <w:keepNext/>
        <w:spacing w:after="80" w:before="60"/>
      </w:pPr>
      <w:r>
        <w:t xml:space="preserve">ii) Eşyanın 600 tonu, (M) firmasına tahsis edilen tarife kontenjanı kapsamında %5 indirimli gümrük vergisi ile; kontenjanı aşan 400 tonu ise %20 normal gümrük vergisi ile ithal edilmektedir.</w:t>
      </w:r>
    </w:p>
    <w:p>
      <w:pPr>
        <w:keepNext/>
        <w:spacing w:after="80" w:before="60"/>
      </w:pPr>
      <w:r>
        <w:t xml:space="preserve">iii) Karar ekli listesinde bu eşya için "Diğer Ülkeler" sütununda %10 ilave gümrük vergisi öngörülmüştür; hesaplanan toplam vergi oranı Kararın 2/3 maddesindeki sınırı aşmamaktadır.</w:t>
      </w:r>
    </w:p>
    <w:p>
      <w:pPr>
        <w:keepNext/>
        <w:spacing w:after="80" w:before="60"/>
      </w:pPr>
      <w:r>
        <w:t xml:space="preserve">iv) Kur 1 USD = 42,00 TL'dir.</w:t>
      </w:r>
    </w:p>
    <w:p>
      <w:pPr>
        <w:keepNext/>
        <w:spacing w:after="40" w:before="0"/>
        <w:ind w:left="360" w:hanging="360"/>
      </w:pPr>
      <w:r>
        <w:t xml:space="preserve">A) </w:t>
      </w:r>
      <w:r>
        <w:t xml:space="preserve">3.696.000 TL</w:t>
      </w:r>
    </w:p>
    <w:p>
      <w:pPr>
        <w:keepNext/>
        <w:spacing w:after="40" w:before="0"/>
        <w:ind w:left="360" w:hanging="360"/>
      </w:pPr>
      <w:r>
        <w:t xml:space="preserve">B) </w:t>
      </w:r>
      <w:r>
        <w:t xml:space="preserve">5.040.000 TL</w:t>
      </w:r>
    </w:p>
    <w:p>
      <w:pPr>
        <w:keepNext/>
        <w:spacing w:after="40" w:before="0"/>
        <w:ind w:left="360" w:hanging="360"/>
      </w:pPr>
      <w:r>
        <w:t xml:space="preserve">C) </w:t>
      </w:r>
      <w:r>
        <w:t xml:space="preserve">5.712.000 TL</w:t>
      </w:r>
    </w:p>
    <w:p>
      <w:pPr>
        <w:keepNext/>
        <w:spacing w:after="40" w:before="0"/>
        <w:ind w:left="360" w:hanging="360"/>
      </w:pPr>
      <w:r>
        <w:t xml:space="preserve">D) </w:t>
      </w:r>
      <w:r>
        <w:t xml:space="preserve">7.056.000 TL</w:t>
      </w:r>
    </w:p>
    <w:p>
      <w:pPr>
        <w:keepNext w:val="false"/>
        <w:spacing w:after="40" w:before="0"/>
        <w:ind w:left="360" w:hanging="360"/>
      </w:pPr>
      <w:r>
        <w:t xml:space="preserve">E) </w:t>
      </w:r>
      <w:r>
        <w:t xml:space="preserve">10.080.000 TL</w:t>
      </w:r>
    </w:p>
    <w:p>
      <w:pPr>
        <w:keepNext/>
        <w:spacing w:after="80" w:before="200"/>
      </w:pPr>
      <w:r>
        <w:rPr>
          <w:b/>
          <w:bCs/>
        </w:rPr>
        <w:t xml:space="preserve">49- </w:t>
      </w:r>
      <w:r>
        <w:t xml:space="preserve">4458 sayılı Gümrük Kanununa göre aşağıdaki durumda (M) firmasına uygulanacak idari para cezalarının toplamı kaç TL'dir?</w:t>
      </w:r>
    </w:p>
    <w:p>
      <w:pPr>
        <w:keepNext/>
        <w:spacing w:after="80" w:before="60"/>
      </w:pPr>
      <w:r>
        <w:t xml:space="preserve">i) (M) firması, dahilde işleme rejimi kapsamında 10.02.2026 tarihinde tescil edilen beyannameyle iplik ithal etmiştir. Dahilde işleme izninin süresi 31.05.2026 tarihinde sona ermiş, bu tarihten sonraki iki ay içinde de rejimin gerektirdiği işlemler bitirilmemiştir.</w:t>
      </w:r>
    </w:p>
    <w:p>
      <w:pPr>
        <w:keepNext/>
        <w:spacing w:after="80" w:before="60"/>
      </w:pPr>
      <w:r>
        <w:t xml:space="preserve">ii) 10.08.2026 tarihinde yapılan denetimde, ithal edilen ipliklerin ve işleme faaliyetindeki hâllerinin firmanın kayıtlı deposunda bulunduğu, gümrük gözetiminden mevzuata aykırı olarak çıkarılmadığı tespit edilmiştir.</w:t>
      </w:r>
    </w:p>
    <w:p>
      <w:pPr>
        <w:keepNext/>
        <w:spacing w:after="80" w:before="60"/>
      </w:pPr>
      <w:r>
        <w:t xml:space="preserve">iii) İthal eşyasının gümrük vergileri 400.000 TL'dir. Hesaplamada 6183 sayılı Kanuna göre belirlenen gecikme zammı oranı aylık %4 olarak alınacaktır.</w:t>
      </w:r>
    </w:p>
    <w:p>
      <w:pPr>
        <w:keepNext/>
        <w:spacing w:after="80" w:before="60"/>
      </w:pPr>
      <w:r>
        <w:t xml:space="preserve">iv) Tespite ilişkin tebligat tarihinden itibaren altmış gün içinde eşya gümrükçe onaylanmış başka bir işlem veya kullanıma tabi tutulmamıştır.</w:t>
      </w:r>
    </w:p>
    <w:p>
      <w:pPr>
        <w:keepNext/>
        <w:spacing w:after="40" w:before="0"/>
        <w:ind w:left="360" w:hanging="360"/>
      </w:pPr>
      <w:r>
        <w:t xml:space="preserve">A) </w:t>
      </w:r>
      <w:r>
        <w:t xml:space="preserve">96.000 TL</w:t>
      </w:r>
    </w:p>
    <w:p>
      <w:pPr>
        <w:keepNext/>
        <w:spacing w:after="40" w:before="0"/>
        <w:ind w:left="360" w:hanging="360"/>
      </w:pPr>
      <w:r>
        <w:t xml:space="preserve">B) </w:t>
      </w:r>
      <w:r>
        <w:t xml:space="preserve">496.000 TL</w:t>
      </w:r>
    </w:p>
    <w:p>
      <w:pPr>
        <w:keepNext/>
        <w:spacing w:after="40" w:before="0"/>
        <w:ind w:left="360" w:hanging="360"/>
      </w:pPr>
      <w:r>
        <w:t xml:space="preserve">C) </w:t>
      </w:r>
      <w:r>
        <w:t xml:space="preserve">800.000 TL</w:t>
      </w:r>
    </w:p>
    <w:p>
      <w:pPr>
        <w:keepNext/>
        <w:spacing w:after="40" w:before="0"/>
        <w:ind w:left="360" w:hanging="360"/>
      </w:pPr>
      <w:r>
        <w:t xml:space="preserve">D) </w:t>
      </w:r>
      <w:r>
        <w:t xml:space="preserve">896.000 TL</w:t>
      </w:r>
    </w:p>
    <w:p>
      <w:pPr>
        <w:keepNext w:val="false"/>
        <w:spacing w:after="40" w:before="0"/>
        <w:ind w:left="360" w:hanging="360"/>
      </w:pPr>
      <w:r>
        <w:t xml:space="preserve">E) </w:t>
      </w:r>
      <w:r>
        <w:t xml:space="preserve">1.200.000 TL</w:t>
      </w:r>
    </w:p>
    <w:p>
      <w:pPr>
        <w:keepNext/>
        <w:spacing w:after="80" w:before="200"/>
      </w:pPr>
      <w:r>
        <w:rPr>
          <w:b/>
          <w:bCs/>
        </w:rPr>
        <w:t xml:space="preserve">50- </w:t>
      </w:r>
      <w:r>
        <w:t xml:space="preserve">Aşağıdaki verilere göre, Gümrük Yönetmeliği uyarınca indirgeme yöntemiyle belirlenecek gümrük kıymeti kaç TL'dir?</w:t>
      </w:r>
    </w:p>
    <w:p>
      <w:pPr>
        <w:keepNext/>
        <w:spacing w:after="80" w:before="60"/>
      </w:pPr>
      <w:r>
        <w:t xml:space="preserve">(M) firması, yurt dışındaki ilişkili firmasından 2.000 adet boyasız (ham döküm) alüminyum jant ithal etmiştir. Gümrük kıymeti satış bedeli ile aynı ve benzer eşyanın satış bedeli yöntemlerine göre belirlenememiş; jantlar veya aynı ya da benzer eşya Türkiye'de ithal edildiği hal ve durumda satılmamıştır. (M) firmasının talebi üzerine, jantların Türkiye'de boyanıp cilalandıktan sonra ithalattan sonraki ilk ticari düzeyde yapılan satışlarına ait birim fiyat esas alınacaktır.</w:t>
      </w:r>
    </w:p>
    <w:p>
      <w:pPr>
        <w:keepNext/>
        <w:spacing w:after="80" w:before="60"/>
      </w:pPr>
      <w:r>
        <w:t xml:space="preserve">Satışlar:</w:t>
      </w:r>
    </w:p>
    <w:p>
      <w:pPr>
        <w:keepNext/>
        <w:spacing w:after="80" w:before="60"/>
      </w:pPr>
      <w:r>
        <w:t xml:space="preserve">i) (M) firmasının ilişkili olduğu (T) Bayi A.Ş.'ye: 1.200 adet × 3.000 TL</w:t>
      </w:r>
    </w:p>
    <w:p>
      <w:pPr>
        <w:keepNext/>
        <w:spacing w:after="80" w:before="60"/>
      </w:pPr>
      <w:r>
        <w:t xml:space="preserve">ii) (M) firmasıyla ilişkisi bulunmayan alıcılara: 800 adet × 2.800 TL</w:t>
      </w:r>
    </w:p>
    <w:p>
      <w:pPr>
        <w:keepNext/>
        <w:spacing w:after="80" w:before="60"/>
      </w:pPr>
      <w:r>
        <w:t xml:space="preserve">Birim fiyattan adet başına yapılacak indirimler:</w:t>
      </w:r>
    </w:p>
    <w:p>
      <w:pPr>
        <w:keepNext/>
        <w:spacing w:after="80" w:before="60"/>
      </w:pPr>
      <w:r>
        <w:t xml:space="preserve">iii) Kâr ve genel giderler için mutat ilave: satış fiyatının %20'si</w:t>
      </w:r>
    </w:p>
    <w:p>
      <w:pPr>
        <w:keepNext/>
        <w:spacing w:after="80" w:before="60"/>
      </w:pPr>
      <w:r>
        <w:t xml:space="preserve">iv) Türkiye içindeki mutat nakliye ve sigorta giderleri: 90 TL</w:t>
      </w:r>
    </w:p>
    <w:p>
      <w:pPr>
        <w:keepNext/>
        <w:spacing w:after="80" w:before="60"/>
      </w:pPr>
      <w:r>
        <w:t xml:space="preserve">v) Türkiye'de ödenecek gümrük vergileri ile diğer dahili vergiler: 350 TL</w:t>
      </w:r>
    </w:p>
    <w:p>
      <w:pPr>
        <w:keepNext/>
        <w:spacing w:after="80" w:before="60"/>
      </w:pPr>
      <w:r>
        <w:t xml:space="preserve">vi) Boyama ve cilalama işleminden doğan ilave kıymet: 600 TL</w:t>
      </w:r>
    </w:p>
    <w:p>
      <w:pPr>
        <w:keepNext/>
        <w:spacing w:after="40" w:before="0"/>
        <w:ind w:left="360" w:hanging="360"/>
      </w:pPr>
      <w:r>
        <w:t xml:space="preserve">A) </w:t>
      </w:r>
      <w:r>
        <w:t xml:space="preserve">2.400.000 TL</w:t>
      </w:r>
    </w:p>
    <w:p>
      <w:pPr>
        <w:keepNext/>
        <w:spacing w:after="40" w:before="0"/>
        <w:ind w:left="360" w:hanging="360"/>
      </w:pPr>
      <w:r>
        <w:t xml:space="preserve">B) </w:t>
      </w:r>
      <w:r>
        <w:t xml:space="preserve">2.720.000 TL</w:t>
      </w:r>
    </w:p>
    <w:p>
      <w:pPr>
        <w:keepNext/>
        <w:spacing w:after="40" w:before="0"/>
        <w:ind w:left="360" w:hanging="360"/>
      </w:pPr>
      <w:r>
        <w:t xml:space="preserve">C) </w:t>
      </w:r>
      <w:r>
        <w:t xml:space="preserve">3.100.000 TL</w:t>
      </w:r>
    </w:p>
    <w:p>
      <w:pPr>
        <w:keepNext/>
        <w:spacing w:after="40" w:before="0"/>
        <w:ind w:left="360" w:hanging="360"/>
      </w:pPr>
      <w:r>
        <w:t xml:space="preserve">D) </w:t>
      </w:r>
      <w:r>
        <w:t xml:space="preserve">3.520.000 TL</w:t>
      </w:r>
    </w:p>
    <w:p>
      <w:pPr>
        <w:keepNext w:val="false"/>
        <w:spacing w:after="40" w:before="0"/>
        <w:ind w:left="360" w:hanging="360"/>
      </w:pPr>
      <w:r>
        <w:t xml:space="preserve">E) </w:t>
      </w:r>
      <w:r>
        <w:t xml:space="preserve">3.600.000 TL</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1- </w:t>
      </w:r>
      <w:r>
        <w:t xml:space="preserve">Gümrük Genel Tebliği (Transit Rejimi) (Seri No: 4)'e göre hareket gümrük idaresinde yapılan güzergâh, kontrol ve muayene işlemlerine ilişkin aşağıdaki ifadelerden hangisi doğrudur?</w:t>
      </w:r>
    </w:p>
    <w:p>
      <w:pPr>
        <w:keepNext/>
        <w:spacing w:after="40" w:before="0"/>
        <w:ind w:left="360" w:hanging="360"/>
      </w:pPr>
      <w:r>
        <w:t xml:space="preserve">A) </w:t>
      </w:r>
      <w:r>
        <w:t xml:space="preserve">Damga vergisine tabi transit beyanlarında damga vergisinin ödendiği varış gümrük idaresince kontrol edilir ve sisteme ödeme veya defter kayıt tarihi girilir.</w:t>
      </w:r>
    </w:p>
    <w:p>
      <w:pPr>
        <w:keepNext/>
        <w:spacing w:after="40" w:before="0"/>
        <w:ind w:left="360" w:hanging="360"/>
      </w:pPr>
      <w:r>
        <w:t xml:space="preserve">B) </w:t>
      </w:r>
      <w:r>
        <w:t xml:space="preserve">Transit beyanına taşıma aracına ilişkin kimlik bilgilerinin girilmemiş olması halinde beyan, hareket gümrük idaresince reddedilerek beyan sahibine iade edilir.</w:t>
      </w:r>
    </w:p>
    <w:p>
      <w:pPr>
        <w:keepNext/>
        <w:spacing w:after="40" w:before="0"/>
        <w:ind w:left="360" w:hanging="360"/>
      </w:pPr>
      <w:r>
        <w:t xml:space="preserve">C) </w:t>
      </w:r>
      <w:r>
        <w:t xml:space="preserve">Hareket gümrük idaresi, rejim hak sahibinin talebi üzerine ve masraflar rejim hak sahibine ait olmak üzere eşyanın muayenesini başka yer veya zamanda gerçekleştirebilir.</w:t>
      </w:r>
    </w:p>
    <w:p>
      <w:pPr>
        <w:keepNext/>
        <w:spacing w:after="40" w:before="0"/>
        <w:ind w:left="360" w:hanging="360"/>
      </w:pPr>
      <w:r>
        <w:t xml:space="preserve">D) </w:t>
      </w:r>
      <w:r>
        <w:t xml:space="preserve">Hareket gümrük idaresince zorunlu güzergâh belirlenmesi beyan sahibince talep edilemez; güzergâh belirlenirken beyan sahibinin ilettiği bilgiler dikkate alınmaz.</w:t>
      </w:r>
    </w:p>
    <w:p>
      <w:pPr>
        <w:keepNext/>
        <w:spacing w:after="40" w:before="0"/>
        <w:ind w:left="360" w:hanging="360"/>
      </w:pPr>
      <w:r>
        <w:t xml:space="preserve">E) </w:t>
      </w:r>
      <w:r>
        <w:t xml:space="preserve">Kontrol veya muayene işlemleri tamamlandığında hareket gümrük idaresi varış idaresine "Beklenen Varış Kaydı" mesajını gönderir; beyanda transit idaresi bulunsa dahi bu idareye mesaj gönderilmez.</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C şıkkı md. 26/2'ye uygundur. A yanlıştır; damga vergisinin ödendiğini hareket gümrük idaresi kontrol eder (md. 26/3). B yanlıştır; araca ilişkin kimlik bilgileri girilmemişse bu bilgiler hareket gümrük idaresince sisteme kaydedilir (md. 28/1). D yanlıştır; zorunlu güzergâh belirlenmesi beyan sahibince de talep edilebilir ve iletilen bilgiler dikkate alınır (md. 24/1). E yanlıştır; varsa transit idaresine de "Beklenen Transit Kaydı" (IE050) mesajı gönderilir (md. 29/1). Bu nedenle doğru cevap C seçeneğidir. (MD Transit Seri No 4 md. 26/2)</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2- </w:t>
      </w:r>
      <w:r>
        <w:t xml:space="preserve">Gümrük Yönetmeliğine göre deniz yoluyla yapılan transit taşımalarına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Serbest dolaşımda bulunmayan eşyanın bir Türk limanına sevkine, eşyanın gideceği limandaki gümrük idaresinin o eşyanın gümrük işlemlerini yapmaya yetkili olup olmadığına bakılmaksızın izin verilir.</w:t>
      </w:r>
    </w:p>
    <w:p>
      <w:pPr>
        <w:keepNext/>
        <w:spacing w:after="40" w:before="0"/>
        <w:ind w:left="360" w:hanging="360"/>
      </w:pPr>
      <w:r>
        <w:t xml:space="preserve">B) </w:t>
      </w:r>
      <w:r>
        <w:t xml:space="preserve">Yabancı limanlara yapılacak transit isteklerinin kabulü için özet beyan veya özet beyan yerine geçen belgelerde eşyanın gideceği yerin Türkiye Gümrük Bölgesi dışında yabancı bir liman olarak gösterilmesi gerekir.</w:t>
      </w:r>
    </w:p>
    <w:p>
      <w:pPr>
        <w:keepNext/>
        <w:spacing w:after="40" w:before="0"/>
        <w:ind w:left="360" w:hanging="360"/>
      </w:pPr>
      <w:r>
        <w:t xml:space="preserve">C) </w:t>
      </w:r>
      <w:r>
        <w:t xml:space="preserve">Serbest dolaşımda bulunan ve bulunmayan eşyayı birlikte taşıyan Türk bandıralı gemilerin sahip, kaptan veya acenteleri, bu eşyanın birbirine karışmaması için gereğine göre ayrı yer ve bölümlere koymak veya idarece uygun görülen tedbirleri almak zorundadır.</w:t>
      </w:r>
    </w:p>
    <w:p>
      <w:pPr>
        <w:keepNext/>
        <w:spacing w:after="40" w:before="0"/>
        <w:ind w:left="360" w:hanging="360"/>
      </w:pPr>
      <w:r>
        <w:t xml:space="preserve">D) </w:t>
      </w:r>
      <w:r>
        <w:t xml:space="preserve">Bir Türk limanından başka bir Türk limanına transit olunacak eşyayı yalnız Türk bandıralı gemiler nakledebilir.</w:t>
      </w:r>
    </w:p>
    <w:p>
      <w:pPr>
        <w:keepNext/>
        <w:spacing w:after="40" w:before="0"/>
        <w:ind w:left="360" w:hanging="360"/>
      </w:pPr>
      <w:r>
        <w:t xml:space="preserve">E) </w:t>
      </w:r>
      <w:r>
        <w:t xml:space="preserve">Yabancı bir limana götürmek üzere Türk limanlarından eşya alan yabancı bayraklı gemilerin kaza veya makine bozulması gibi sebeplerle yoluna devam edememesi halinde, yükünü bir Türk limanında başka bir gemiye nakletmesine izin verilir.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GY 227/4'e göre serbest dolaşımda bulunmayan eşyanın bir Türk limanına sevkine izin verilebilmesi için eşyanın gideceği limandaki gümrük idaresinin o eşyanın gümrük işlemlerini yapmaya yetkili olması gerekir; A şıkkı yanlıştır. B şıkkı md. 227/2'ye, C şıkkı md. 227/3'e, D şıkkı md. 227/1'e, E şıkkı md. 227/6'ya uygundur. Bu nedenle doğru cevap A seçeneğidir. (MD GY md. 227/4)</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3- </w:t>
      </w:r>
      <w:r>
        <w:t xml:space="preserve">Gümrük Muafiyeti Tebliği (Seri No: 2)'ye göre sürekli görevle yabancı bir ülkede bulunmakta iken sürekli görevle başka bir yabancı ülkeye atanan kamu görevlilerinin, yeni ülkeye götüremeyecekleri kullanılmış ev eşyasının gümrük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Atamayı yapan kamu kurum veya kuruluşunca durum uygun görülürse talep, eşya listesinin üç nüshası eklenerek ilgili gümrük ve dış ticaret bölge müdürlüğüne bildirilir.</w:t>
      </w:r>
    </w:p>
    <w:p>
      <w:pPr>
        <w:keepNext/>
        <w:spacing w:after="40" w:before="0"/>
        <w:ind w:left="360" w:hanging="360"/>
      </w:pPr>
      <w:r>
        <w:t xml:space="preserve">B) </w:t>
      </w:r>
      <w:r>
        <w:t xml:space="preserve">Kamu görevlileri, eşyanın cins ve miktarını gösteren dört nüsha eşya listesi ekli dilekçe ile durumlarını bağlı oldukları kamu kurum veya kuruluşuna bildirir.</w:t>
      </w:r>
    </w:p>
    <w:p>
      <w:pPr>
        <w:keepNext/>
        <w:spacing w:after="40" w:before="0"/>
        <w:ind w:left="360" w:hanging="360"/>
      </w:pPr>
      <w:r>
        <w:t xml:space="preserve">C) </w:t>
      </w:r>
      <w:r>
        <w:t xml:space="preserve">Gümrük idaresince eşyanın kullanılmış ev eşyası niteliğinde olup olmadığı ve yurda getirilmesinin zorunlu olup olmadığı incelenir; uygun görülürse işlemler tamamlanır.</w:t>
      </w:r>
    </w:p>
    <w:p>
      <w:pPr>
        <w:keepNext/>
        <w:spacing w:after="40" w:before="0"/>
        <w:ind w:left="360" w:hanging="360"/>
      </w:pPr>
      <w:r>
        <w:t xml:space="preserve">D) </w:t>
      </w:r>
      <w:r>
        <w:t xml:space="preserve">Gümrük idaresi, serbest dolaşıma giren eşyanın cins ve miktarını gösteren listeyi onaylayarak bir örneğini ilgili kişiye verir.</w:t>
      </w:r>
    </w:p>
    <w:p>
      <w:pPr>
        <w:keepNext/>
        <w:spacing w:after="40" w:before="0"/>
        <w:ind w:left="360" w:hanging="360"/>
      </w:pPr>
      <w:r>
        <w:t xml:space="preserve">E) </w:t>
      </w:r>
      <w:r>
        <w:t xml:space="preserve">Hakkın kişinin kendisi ve aile ünitesindeki diğer kişilerce mükerrer olarak kullanılıp kullanılmadığı BİLGE sistemi üzerinden tespit edilir.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 md. 15/2-b'ye göre atamayı yapan kamu kurum veya kuruluşu, durumu uygun görürse eşya listesinin üç nüshasını ekleyerek talebi, eşyanın serbest dolaşıma giriş işleminin yapılacağı gümrük idaresine bildirir; bölge müdürlüğüne değil. B şıkkı 15/2-a, C şıkkı 15/2-c, D şıkkı 15/2-ç, E şıkkı md. 16/1 ile uyumludur. Bu nedenle doğru cevap A seçeneğidir. (MD Gümrük Muafiyeti Tebliği (Seri No: 2) md. 15/2-b)</w:t>
      </w:r>
    </w:p>
    <w:p>
      <w:pPr>
        <w:keepNext/>
        <w:spacing w:after="40" w:before="280"/>
      </w:pPr>
      <w:r>
        <w:rPr>
          <w:i/>
          <w:iCs/>
          <w:color w:val="B8860B"/>
          <w:sz w:val="20"/>
          <w:szCs w:val="20"/>
        </w:rPr>
        <w:t xml:space="preserve">Gümrük Mevzuatı – Muafiyetler · Çok çıkan (16 soru) · beklenen hüküm</w:t>
      </w:r>
    </w:p>
    <w:p>
      <w:pPr>
        <w:keepNext/>
        <w:spacing w:after="60" w:before="200"/>
      </w:pPr>
      <w:r>
        <w:rPr>
          <w:b/>
          <w:bCs/>
        </w:rPr>
        <w:t xml:space="preserve">4- </w:t>
      </w:r>
      <w:r>
        <w:t xml:space="preserve">2009/15481 sayılı Kararda düzenlenen bilimsel alet, cihaz ve malzemelere tanınan muafiyete ilişkin aşağıdaki ifadelerden hangileri doğrudur?</w:t>
      </w:r>
    </w:p>
    <w:p>
      <w:pPr>
        <w:keepNext/>
        <w:spacing w:after="40" w:before="0"/>
        <w:ind w:left="360"/>
      </w:pPr>
      <w:r>
        <w:t xml:space="preserve">I. </w:t>
      </w:r>
      <w:r>
        <w:t xml:space="preserve">Görsel ve işitsel malzeme kapsamı dışında kalan bilimsel alet ve cihazlar, ticari amaçla serbest dolaşıma girseler de gümrük vergilerinden muaftır.</w:t>
      </w:r>
    </w:p>
    <w:p>
      <w:pPr>
        <w:keepNext/>
        <w:spacing w:after="40" w:before="0"/>
        <w:ind w:left="360"/>
      </w:pPr>
      <w:r>
        <w:t xml:space="preserve">II. </w:t>
      </w:r>
      <w:r>
        <w:t xml:space="preserve">Muafiyetten yararlanacak kuruluşların eğitim veya bilimsel araştırma dalında faaliyette bulunduklarının gümrük idaresine tevsiki şarttır.</w:t>
      </w:r>
    </w:p>
    <w:p>
      <w:pPr>
        <w:keepNext/>
        <w:spacing w:after="40" w:before="0"/>
        <w:ind w:left="360"/>
      </w:pPr>
      <w:r>
        <w:t xml:space="preserve">III. </w:t>
      </w:r>
      <w:r>
        <w:t xml:space="preserve">Bilimsel işbirliği anlaşmaları çerçevesinde Türkiye'deki bilimsel araştırma kuruluşlarına gönderilen bilimsel malzemede muafiyet, Türkiye'deki kuruluşun yetkili temsilcisinin onayına bağlıdır.</w:t>
      </w:r>
    </w:p>
    <w:p>
      <w:pPr>
        <w:keepNext/>
        <w:spacing w:after="40" w:before="0"/>
        <w:ind w:left="360"/>
      </w:pPr>
      <w:r>
        <w:t xml:space="preserve">IV. </w:t>
      </w:r>
      <w:r>
        <w:t xml:space="preserve">Türkiye Gümrük Bölgesi dışında yerleşik bilimsel araştırma kurum veya kuruluşlarınca ya da onlar adına gayri ticari amaçla serbest dolaşıma sokulan bilimsel malzemelere muafiyet tanınır.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II. öncül Karar md. 71/2, IV. öncül md. 72/1 ile uyumludur. I. öncül yanlıştır; md. 71/3'e göre bu alet ve cihazlar ancak ticari olmayan amaçlarla serbest dolaşıma girdiklerinde muaftır. III. öncül yanlıştır; md. 72/2-a'ya göre onay, Türkiye Gümrük Bölgesi dışında yerleşik bilimsel araştırma kurum ve kuruluşlarının yetkili temsilcilerince verilir. Bu nedenle doğru cevap C seçeneğidir. (MD Karar md. 71/3; md. 72/2-a)</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5- </w:t>
      </w:r>
      <w:r>
        <w:t xml:space="preserve">4458 sayılı Gümrük Kanununa göre gümrük antrepo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Antrepo rejimine tabi tutulan eşya, gümrük antreposuna konulduğu tarihte işletici tarafından kayıtlara geçirilir; gümrük idareleri tarafından işletilmeyen antrepolardaki tüm eşyanın antrepo kayıtları işletici tarafından tutulur ve her zaman gümrüğün denetlemesine hazır bulundurulur.</w:t>
      </w:r>
    </w:p>
    <w:p>
      <w:pPr>
        <w:keepNext/>
        <w:spacing w:after="40" w:before="0"/>
        <w:ind w:left="360" w:hanging="360"/>
      </w:pPr>
      <w:r>
        <w:t xml:space="preserve">B) </w:t>
      </w:r>
      <w:r>
        <w:t xml:space="preserve">Eşyanın antrepo rejimi altında kalış süresi sınırsız olmakla birlikte, ihracata bağlı önlemlerden yararlanabilecek tarım ürünleri için özel süreler belirlenebilir.</w:t>
      </w:r>
    </w:p>
    <w:p>
      <w:pPr>
        <w:keepNext/>
        <w:spacing w:after="40" w:before="0"/>
        <w:ind w:left="360" w:hanging="360"/>
      </w:pPr>
      <w:r>
        <w:t xml:space="preserve">C) </w:t>
      </w:r>
      <w:r>
        <w:t xml:space="preserve">İthal eşyası, iyi korunması veya dağıtım ya da yeniden satışa hazırlanması amacıyla yönetmelikle belirlenen mutat elleçleme işlemlerine gümrük idarelerinin izniyle tabi tutulabilir.</w:t>
      </w:r>
    </w:p>
    <w:p>
      <w:pPr>
        <w:keepNext/>
        <w:spacing w:after="40" w:before="0"/>
        <w:ind w:left="360" w:hanging="360"/>
      </w:pPr>
      <w:r>
        <w:t xml:space="preserve">D) </w:t>
      </w:r>
      <w:r>
        <w:t xml:space="preserve">Ekonomik yönden ihtiyaç bulunması ve gümrük gözetiminin olumsuz etkilenmemesi koşuluyla ihraç amacı dışında serbest dolaşımdaki eşyanın gümrüklü antrepoya konulmasına izin verilirse, bu eşya gümrük antrepo rejimine tabi tutulmuş sayılır.</w:t>
      </w:r>
    </w:p>
    <w:p>
      <w:pPr>
        <w:keepNext/>
        <w:spacing w:after="40" w:before="0"/>
        <w:ind w:left="360" w:hanging="360"/>
      </w:pPr>
      <w:r>
        <w:t xml:space="preserve">E) </w:t>
      </w:r>
      <w:r>
        <w:t xml:space="preserve">Antrepo rejimine tabi eşya gümrük idarelerinden izin alınmak şartıyla geçici olarak antrepodan çıkarılabilir; eşyanın bir gümrük antreposundan diğerine nakli de gümrük idarelerinin iznine bağlıdır.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GK 100'e göre ekonomik ihtiyaç ve gözetimin olumsuz etkilenmemesi koşuluyla ihraç amacı dışında serbest dolaşımdaki eşyanın gümrüklü antrepoya konulmasına izin verilebilir; ancak bu durumda eşya gümrük antrepo rejimine tabi değildir (gümrük idareleri bu eşyanın antrepo kayıtlarına geçirilmesini zorunlu tutabilir). D şıkkı yanlıştır. A şıkkı GK 99'a, B şıkkı GK 101'e, C şıkkı GK 102'ye, E şıkkı GK 103'e uygundur. Bu nedenle doğru cevap D seçeneğidir. (MD GK md. 100)</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6- </w:t>
      </w:r>
      <w:r>
        <w:t xml:space="preserve">Antrepo rejimine tabi olarak depolanan eşyanın dahilde işleme veya gümrük kontrolü altında işleme rejimine tabi tutulması halinde antrepo rejimi aşağıdakilerden hangisiyle ibra edilir?</w:t>
      </w:r>
    </w:p>
    <w:p>
      <w:pPr>
        <w:keepNext/>
        <w:spacing w:after="40" w:before="0"/>
        <w:ind w:left="360" w:hanging="360"/>
      </w:pPr>
      <w:r>
        <w:t xml:space="preserve">A) </w:t>
      </w:r>
      <w:r>
        <w:t xml:space="preserve">Dahilde işleme veya gümrük kontrolü altında işleme rejimine ilişkin beyannamenin tescil edilmesiyle</w:t>
      </w:r>
    </w:p>
    <w:p>
      <w:pPr>
        <w:keepNext/>
        <w:spacing w:after="40" w:before="0"/>
        <w:ind w:left="360" w:hanging="360"/>
      </w:pPr>
      <w:r>
        <w:t xml:space="preserve">B) </w:t>
      </w:r>
      <w:r>
        <w:t xml:space="preserve">Dahilde işleme veya gümrük kontrolü altında işleme kayıtlarına yapılan girişle</w:t>
      </w:r>
    </w:p>
    <w:p>
      <w:pPr>
        <w:keepNext/>
        <w:spacing w:after="40" w:before="0"/>
        <w:ind w:left="360" w:hanging="360"/>
      </w:pPr>
      <w:r>
        <w:t xml:space="preserve">C) </w:t>
      </w:r>
      <w:r>
        <w:t xml:space="preserve">Eşyanın antrepo stok kayıtlarından düşülerek antrepodan fiilen çıkarılmasıyla</w:t>
      </w:r>
    </w:p>
    <w:p>
      <w:pPr>
        <w:keepNext/>
        <w:spacing w:after="40" w:before="0"/>
        <w:ind w:left="360" w:hanging="360"/>
      </w:pPr>
      <w:r>
        <w:t xml:space="preserve">D) </w:t>
      </w:r>
      <w:r>
        <w:t xml:space="preserve">İşlem görmüş ürünlerin ihracına ilişkin gümrük beyannamesinin kapatılmasıyla</w:t>
      </w:r>
    </w:p>
    <w:p>
      <w:pPr>
        <w:keepNext/>
        <w:spacing w:after="40" w:before="0"/>
        <w:ind w:left="360" w:hanging="360"/>
      </w:pPr>
      <w:r>
        <w:t xml:space="preserve">E) </w:t>
      </w:r>
      <w:r>
        <w:t xml:space="preserve">İzin belgesinde öngörülen ihracat taahhüdünün kapatılmasıyla</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GY 344/1-b'ye göre antrepo rejimine tabi olarak depolanan eşyanın dahilde işleme veya gümrük kontrolü altında işleme rejimlerine tabi tutulması halinde 166 ncı maddedeki kayıt usulü uygulanır ve antrepo rejimi, dahilde işleme veya gümrük kontrolü altında işleme kayıtlarına yapılan girişle ibra edilir; bu girişin sıra numarası ve tarihi gibi referanslar antrepo stok kayıtlarına geçirilir. Bu nedenle doğru cevap B seçeneğidir. (MD GY md. 344/1-b)</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7- </w:t>
      </w:r>
      <w:r>
        <w:t xml:space="preserve">4458 sayılı Gümrük Kanununa göre, alıcı ile satıcı arasında ilişki bulunan bir satışta gümrük idaresi, beyan sahibi veya diğer kaynaklardan elde ettiği bilgilere dayanarak ilişkinin fiyatı etkilediği kanısına varırsa aşağıdakilerden hangisini yapar?</w:t>
      </w:r>
    </w:p>
    <w:p>
      <w:pPr>
        <w:keepNext/>
        <w:spacing w:after="40" w:before="0"/>
        <w:ind w:left="360" w:hanging="360"/>
      </w:pPr>
      <w:r>
        <w:t xml:space="preserve">A) </w:t>
      </w:r>
      <w:r>
        <w:t xml:space="preserve">Satış bedelini ilişkinin varlığı nedeniyle doğrudan reddeder ve kıymeti sıradaki aynı eşyanın satış bedeli yöntemine göre belirler.</w:t>
      </w:r>
    </w:p>
    <w:p>
      <w:pPr>
        <w:keepNext/>
        <w:spacing w:after="40" w:before="0"/>
        <w:ind w:left="360" w:hanging="360"/>
      </w:pPr>
      <w:r>
        <w:t xml:space="preserve">B) </w:t>
      </w:r>
      <w:r>
        <w:t xml:space="preserve">Beyan sahibinin girişimini beklemeksizin emsal kıymetlerden birini satış bedelinin yerine esas alarak gümrük kıymetini re'sen belirler.</w:t>
      </w:r>
    </w:p>
    <w:p>
      <w:pPr>
        <w:keepNext/>
        <w:spacing w:after="40" w:before="0"/>
        <w:ind w:left="360" w:hanging="360"/>
      </w:pPr>
      <w:r>
        <w:t xml:space="preserve">C) </w:t>
      </w:r>
      <w:r>
        <w:t xml:space="preserve">Satış bedelinin kabulü konusunu karara bağlanmak üzere Dünya Gümrük Örgütü Gümrük Kıymeti Teknik Komitesine iletir.</w:t>
      </w:r>
    </w:p>
    <w:p>
      <w:pPr>
        <w:keepNext/>
        <w:spacing w:after="40" w:before="0"/>
        <w:ind w:left="360" w:hanging="360"/>
      </w:pPr>
      <w:r>
        <w:t xml:space="preserve">D) </w:t>
      </w:r>
      <w:r>
        <w:t xml:space="preserve">Bu hususları beyan sahibine yazılı olarak bildirir; beyan sahibinin süresi içinde cevap verme hakkı saklıdır.</w:t>
      </w:r>
    </w:p>
    <w:p>
      <w:pPr>
        <w:keepNext/>
        <w:spacing w:after="40" w:before="0"/>
        <w:ind w:left="360" w:hanging="360"/>
      </w:pPr>
      <w:r>
        <w:t xml:space="preserve">E) </w:t>
      </w:r>
      <w:r>
        <w:t xml:space="preserve">Satış bedelini geçici olarak kabul eder ve ilişkiden doğabilecek vergi farkı kadar teminat alarak araştırma başlatır.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GK md. 24/2-a'ya göre ilişkinin varlığı satış bedelinin reddi için tek başına yeterli değildir; gümrük idaresi ilişkinin fiyatı etkilediği kanısına varırsa bu hususları beyan sahibine yazılı olarak bildirir ve süresi içinde verilmek şartıyla beyan sahibinin cevap hakkı saklıdır. B şıkkı yanlıştır; emsal kıymetler beyan sahibinin girişimiyle ve yalnız kıyaslama amacıyla kullanılır, satış bedelinin yerini alacak kıymet tespit edilemez (24/2-c). Bu nedenle doğru cevap D seçeneğidir. (MD GK md. 24/2-a)</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8- </w:t>
      </w:r>
      <w:r>
        <w:t xml:space="preserve">Gümrük Yönetmeliğinin gümrük kıymetine ilişkin hükümlerinde yer alan "aynı eşya" ve "benzer eşya" kavramlarıyla ilgili aşağıdaki ifadelerden hangisi </w:t>
      </w:r>
      <w:r>
        <w:rPr>
          <w:b/>
          <w:bCs/>
          <w:u w:val="single"/>
        </w:rPr>
        <w:t xml:space="preserve">yanlıştır</w:t>
      </w:r>
      <w:r>
        <w:t xml:space="preserve">?</w:t>
      </w:r>
    </w:p>
    <w:p>
      <w:pPr>
        <w:keepNext/>
        <w:spacing w:after="40" w:before="0"/>
        <w:ind w:left="360" w:hanging="360"/>
      </w:pPr>
      <w:r>
        <w:t xml:space="preserve">A) </w:t>
      </w:r>
      <w:r>
        <w:t xml:space="preserve">"Aynı sınıf veya cins eşya" ifadesi, belli bir sanayi sektöründe üretilen bir grup veya bir dizi eşyayı ifade eder ve aynı veya benzer eşyayı da kapsar.</w:t>
      </w:r>
    </w:p>
    <w:p>
      <w:pPr>
        <w:keepNext/>
        <w:spacing w:after="40" w:before="0"/>
        <w:ind w:left="360" w:hanging="360"/>
      </w:pPr>
      <w:r>
        <w:t xml:space="preserve">B) </w:t>
      </w:r>
      <w:r>
        <w:t xml:space="preserve">Yalnızca kıymeti belirlenecek eşya ile aynı ülkede üretilen eşya, aynı eşya veya benzer eşya olarak nitelenebilir.</w:t>
      </w:r>
    </w:p>
    <w:p>
      <w:pPr>
        <w:keepNext/>
        <w:spacing w:after="40" w:before="0"/>
        <w:ind w:left="360" w:hanging="360"/>
      </w:pPr>
      <w:r>
        <w:t xml:space="preserve">C) </w:t>
      </w:r>
      <w:r>
        <w:t xml:space="preserve">Kıymeti belirlenecek eşya ile aynı kişi tarafından üretilmiş aynı veya benzer eşya bulunmadığı takdirde, farklı kişi tarafından üretilmiş eşya dikkate alınır.</w:t>
      </w:r>
    </w:p>
    <w:p>
      <w:pPr>
        <w:keepNext/>
        <w:spacing w:after="40" w:before="0"/>
        <w:ind w:left="360" w:hanging="360"/>
      </w:pPr>
      <w:r>
        <w:t xml:space="preserve">D) </w:t>
      </w:r>
      <w:r>
        <w:t xml:space="preserve">"Aynı veya yakın bir tarih", ithal edilen eşya ya da aynı veya benzer eşyaya ait birim fiyatın belirlenmesine imkân veren, ileri ve geriye doğru tespiti mümkün ilk tarihtir.</w:t>
      </w:r>
    </w:p>
    <w:p>
      <w:pPr>
        <w:keepNext/>
        <w:spacing w:after="40" w:before="0"/>
        <w:ind w:left="360" w:hanging="360"/>
      </w:pPr>
      <w:r>
        <w:t xml:space="preserve">E) </w:t>
      </w:r>
      <w:r>
        <w:t xml:space="preserve">Mühendislik, geliştirme, sanat ve çizim çalışmaları ile plan ve taslak hizmetlerini yansıtan eşya, bu hizmetler Türkiye'de yapıldığı için düzeltme konusu olmasa da aynı veya benzer eşya sayılır.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GY md. 43/2'ye göre "aynı eşya" ve "benzer eşya" ifadeleri, Türkiye'de gerçekleştirilmesi nedeniyle düzeltme konusu olmayan, ithal eşyasının üretimi için gereken mühendislik, geliştirme, sanat ve çizim çalışmaları ile plan ve taslak hazırlama hizmetlerini içeren veya yansıtan eşyayı kapsamaz; bu nedenle E şıkkı yanlıştır. A şıkkı md. 43/1-c, B şıkkı md. 43/3, C şıkkı md. 43/4, D şıkkı md. 43/1-ç ile uyumludur. Bu nedenle doğru cevap E seçeneğidir. (MD GY md. 43/2)</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9- </w:t>
      </w:r>
      <w:r>
        <w:t xml:space="preserve">Dahilde İşleme Rejimi Kararına (2005/8391) göre Dahilde İşleme Rejimi Değerlendirme Kurulunun istişari nitelikte görüş verdiği ve önerilerde bulunduğu konular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Dahilde işleme rejiminden yararlanmayacak ürünler</w:t>
      </w:r>
    </w:p>
    <w:p>
      <w:pPr>
        <w:keepNext/>
        <w:spacing w:after="40" w:before="0"/>
        <w:ind w:left="360" w:hanging="360"/>
      </w:pPr>
      <w:r>
        <w:t xml:space="preserve">B) </w:t>
      </w:r>
      <w:r>
        <w:t xml:space="preserve">İndirimli teminat uygulamasındaki oranlar</w:t>
      </w:r>
    </w:p>
    <w:p>
      <w:pPr>
        <w:keepNext/>
        <w:spacing w:after="40" w:before="0"/>
        <w:ind w:left="360" w:hanging="360"/>
      </w:pPr>
      <w:r>
        <w:t xml:space="preserve">C) </w:t>
      </w:r>
      <w:r>
        <w:t xml:space="preserve">Sektör veya ürün bazında döviz kullanım oranları</w:t>
      </w:r>
    </w:p>
    <w:p>
      <w:pPr>
        <w:keepNext/>
        <w:spacing w:after="40" w:before="0"/>
        <w:ind w:left="360" w:hanging="360"/>
      </w:pPr>
      <w:r>
        <w:t xml:space="preserve">D) </w:t>
      </w:r>
      <w:r>
        <w:t xml:space="preserve">Sektör veya ürün bazında eşdeğer eşya kullanımı</w:t>
      </w:r>
    </w:p>
    <w:p>
      <w:pPr>
        <w:keepNext/>
        <w:spacing w:after="40" w:before="0"/>
        <w:ind w:left="360" w:hanging="360"/>
      </w:pPr>
      <w:r>
        <w:t xml:space="preserve">E) </w:t>
      </w:r>
      <w:r>
        <w:t xml:space="preserve">Sektör veya ürün bazında fire oranları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Karar md. 9/A-3'e göre Kurul; dahilde işleme rejiminden yararlanmayacak ürünler, indirimli teminat uygulamasındaki oranlar, sektör veya ürün bazında döviz kullanım oranları, dahilde işleme izin belgesi süreleri, sektör veya ürün bazında eşdeğer eşya kullanımı ve tecil-terkin sistemi çerçevesindeki yurt içi alımlar ile Kurul Başkanınca belirlenecek diğer konularda görüş verir. Fire oranları bu sayımda yer almaz. Bu nedenle doğru cevap E seçeneğidir. (MD Dahilde İşleme Rejimi Kararı md. 9/A-3)</w:t>
      </w:r>
    </w:p>
    <w:p>
      <w:pPr>
        <w:keepNext/>
        <w:spacing w:after="40" w:before="280"/>
      </w:pPr>
      <w:r>
        <w:rPr>
          <w:i/>
          <w:iCs/>
          <w:color w:val="B8860B"/>
          <w:sz w:val="20"/>
          <w:szCs w:val="20"/>
        </w:rPr>
        <w:t xml:space="preserve">Gümrük Mevzuatı – Geçici İthalat (ATA dahil) · Çok çıkan (10 soru) · beklenen hüküm</w:t>
      </w:r>
    </w:p>
    <w:p>
      <w:pPr>
        <w:keepNext/>
        <w:spacing w:after="80" w:before="200"/>
      </w:pPr>
      <w:r>
        <w:rPr>
          <w:b/>
          <w:bCs/>
        </w:rPr>
        <w:t xml:space="preserve">10- </w:t>
      </w:r>
      <w:r>
        <w:t xml:space="preserve">Geçici İthal Edilen Kara Taşıtlarına İlişkin Gümrük Genel Tebliği (Seri No: 1)'e göre turistik kolaylıklardan faydalanılarak geçici ithali yapılan bir taşıtın geçerli bir vekâletname ile Türkiye Gümrük Bölgesi dışında yerleşik başka bir şahıs tarafından yurt dışı edilmesi işleminde, devralan şahsın ya da taşıtın süresinin bulunmadığının anlaşılması halinde, taşıtın yurt dışı edilmesi için 1 No.lu Taşıt Takip Programına kayden en çok kaç gün süre verilir?</w:t>
      </w:r>
    </w:p>
    <w:p>
      <w:pPr>
        <w:keepNext/>
        <w:spacing w:after="40" w:before="0"/>
        <w:ind w:left="360" w:hanging="360"/>
      </w:pPr>
      <w:r>
        <w:t xml:space="preserve">A) </w:t>
      </w:r>
      <w:r>
        <w:t xml:space="preserve">3</w:t>
      </w:r>
    </w:p>
    <w:p>
      <w:pPr>
        <w:keepNext/>
        <w:spacing w:after="40" w:before="0"/>
        <w:ind w:left="360" w:hanging="360"/>
      </w:pPr>
      <w:r>
        <w:t xml:space="preserve">B) </w:t>
      </w:r>
      <w:r>
        <w:t xml:space="preserve">7</w:t>
      </w:r>
    </w:p>
    <w:p>
      <w:pPr>
        <w:keepNext/>
        <w:spacing w:after="40" w:before="0"/>
        <w:ind w:left="360" w:hanging="360"/>
      </w:pPr>
      <w:r>
        <w:t xml:space="preserve">C) </w:t>
      </w:r>
      <w:r>
        <w:t xml:space="preserve">10</w:t>
      </w:r>
    </w:p>
    <w:p>
      <w:pPr>
        <w:keepNext/>
        <w:spacing w:after="40" w:before="0"/>
        <w:ind w:left="360" w:hanging="360"/>
      </w:pPr>
      <w:r>
        <w:t xml:space="preserve">D) </w:t>
      </w:r>
      <w:r>
        <w:t xml:space="preserve">15</w:t>
      </w:r>
    </w:p>
    <w:p>
      <w:pPr>
        <w:keepNext/>
        <w:spacing w:after="40" w:before="0"/>
        <w:ind w:left="360" w:hanging="360"/>
      </w:pPr>
      <w:r>
        <w:t xml:space="preserve">E) </w:t>
      </w:r>
      <w:r>
        <w:t xml:space="preserve">30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29/3 üncü maddesine göre devralan şahsın ya da taşıtın süresinin bulunmadığı anlaşılırsa 1 No.lu Taşıt Takip Programına kayden en çok 7 gün süre verilerek taşıtın yurt dışı edilmesi sağlanır. Süre bulunan durumda ise girişte verilen süreden arta kalan süre ile devralan için hesaplanacak süreden kısa olanı esas alınır (29/2). 15 gün ZOLL plakalı transit taşıtlara (22/2) verilen azami süredir. Bu nedenle doğru cevap B seçeneğidir. (MD Geçici İthal Edilen Kara Taşıtlarına İlişkin GGT (Seri No: 1) md. 29/3)</w:t>
      </w:r>
    </w:p>
    <w:p>
      <w:pPr>
        <w:keepNext/>
        <w:spacing w:after="40" w:before="280"/>
      </w:pPr>
      <w:r>
        <w:rPr>
          <w:i/>
          <w:iCs/>
          <w:color w:val="B8860B"/>
          <w:sz w:val="20"/>
          <w:szCs w:val="20"/>
        </w:rPr>
        <w:t xml:space="preserve">Gümrük Mevzuatı – Posta ve Hızlı Kargo · Çok çıkan (10 soru) · beklenen hüküm</w:t>
      </w:r>
    </w:p>
    <w:p>
      <w:pPr>
        <w:keepNext/>
        <w:spacing w:after="80" w:before="200"/>
      </w:pPr>
      <w:r>
        <w:rPr>
          <w:b/>
          <w:bCs/>
        </w:rPr>
        <w:t xml:space="preserve">11- </w:t>
      </w:r>
      <w:r>
        <w:t xml:space="preserve">Posta ve Hızlı Kargo Yoluyla Taşınan Eşyanın Gümrük İşlemlerine İlişkin Tebliğ (Seri No: 1)'e göre aşağıdaki ifadelerden hangisi doğrudur?</w:t>
      </w:r>
    </w:p>
    <w:p>
      <w:pPr>
        <w:keepNext/>
        <w:spacing w:after="40" w:before="0"/>
        <w:ind w:left="360" w:hanging="360"/>
      </w:pPr>
      <w:r>
        <w:t xml:space="preserve">A) </w:t>
      </w:r>
      <w:r>
        <w:t xml:space="preserve">T.C. kimlik, vergi kimlik veya cep telefonu numarası bulunmayan yabancı uyruklulara yapılan teslimlerde tamamlayıcı beyanda "KOD2-YABANCIUYRUKLU" kodu seçilir.</w:t>
      </w:r>
    </w:p>
    <w:p>
      <w:pPr>
        <w:keepNext/>
        <w:spacing w:after="40" w:before="0"/>
        <w:ind w:left="360" w:hanging="360"/>
      </w:pPr>
      <w:r>
        <w:t xml:space="preserve">B) </w:t>
      </w:r>
      <w:r>
        <w:t xml:space="preserve">Eşyanın alıcı yerine bir başka kişiye teslim edilmesi nedeniyle alıcının kimlik veya telefon numarasının temin edilemediği hâllerde, tamamlayıcı beyanda bu bilgiler yerine "U" kodu seçilir.</w:t>
      </w:r>
    </w:p>
    <w:p>
      <w:pPr>
        <w:keepNext/>
        <w:spacing w:after="40" w:before="0"/>
        <w:ind w:left="360" w:hanging="360"/>
      </w:pPr>
      <w:r>
        <w:t xml:space="preserve">C) </w:t>
      </w:r>
      <w:r>
        <w:t xml:space="preserve">Tebliğ kapsamında yapılan ihracatta ihracatçı birliği onayının, basitleştirilmiş gümrük beyannamesinin tescilinden önce alınması zorunludur.</w:t>
      </w:r>
    </w:p>
    <w:p>
      <w:pPr>
        <w:keepNext/>
        <w:spacing w:after="40" w:before="0"/>
        <w:ind w:left="360" w:hanging="360"/>
      </w:pPr>
      <w:r>
        <w:t xml:space="preserve">D) </w:t>
      </w:r>
      <w:r>
        <w:t xml:space="preserve">Operatörce kaybedilen yetki koşulu yeniden sağlansa dahi, operatörün Tebliğ kapsamındaki yetkiden bir daha faydalanmasına izin verilmez.</w:t>
      </w:r>
    </w:p>
    <w:p>
      <w:pPr>
        <w:keepNext/>
        <w:spacing w:after="40" w:before="0"/>
        <w:ind w:left="360" w:hanging="360"/>
      </w:pPr>
      <w:r>
        <w:t xml:space="preserve">E) </w:t>
      </w:r>
      <w:r>
        <w:t xml:space="preserve">KDV istisna belgesine sahip kurumlarca getirilen eğitim ve bilim amaçlı eşya, istisna belgesi ibraz edilmeksizin basitleştirilmiş gümrük beyannamesiyle beyan edilebilir.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 md. 10/12-c'ye göre kimlik, vergi kimlik veya cep telefonu numarası bulunmayan yabancı uyruklulara yapılan teslimlerde tamamlayıcı beyanda "KOD2-YABANCIUYRUKLU" kodu seçilir. B şıkkı yanlıştır; eşyanın başka bir kişiye teslim edilmesi hâlinde eşyayı teslim alan kişinin T.C. kimlik veya cep telefonu numarası beyan edilir (10/12-a); "U" kodu yalnızca eşya alıcısına teslim edilemediğinde seçilir (10/12-ç). C şıkkı yanlıştır; bu ihracatta ihracatçı birliği onayı aranmaz (18/2). D şıkkı yanlıştır; koşulu kaybeden operatör yalnızca koşul yeniden sağlanıncaya kadar yetkiden faydalanamaz (17/1). E şıkkı yanlıştır; bu eşya için KDV istisna belgesi (IV sayılı listedeyse ayrıca ÖTV istisna belgesi) aranır, ibraz edilmezse basitleştirilmiş beyannameyle beyan edilemez (10/11). Bu nedenle doğru cevap A seçeneğidir. (MD Posta ve Hızlı Kargo Tebliği (Seri No: 1) md. 10/12-c : KOD2-YABANCIUYRUKLU)</w:t>
      </w:r>
    </w:p>
    <w:p>
      <w:pPr>
        <w:keepNext/>
        <w:spacing w:after="40" w:before="280"/>
      </w:pPr>
      <w:r>
        <w:rPr>
          <w:i/>
          <w:iCs/>
          <w:color w:val="B8860B"/>
          <w:sz w:val="20"/>
          <w:szCs w:val="20"/>
        </w:rPr>
        <w:t xml:space="preserve">Gümrük Mevzuatı – Yetkilendirilmiş Yükümlü ve Yerinde Gümrükleme · Orta çıkan (8 soru) · beklenen hüküm</w:t>
      </w:r>
    </w:p>
    <w:p>
      <w:pPr>
        <w:keepNext/>
        <w:spacing w:after="80" w:before="200"/>
      </w:pPr>
      <w:r>
        <w:rPr>
          <w:b/>
          <w:bCs/>
        </w:rPr>
        <w:t xml:space="preserve">12- </w:t>
      </w:r>
      <w:r>
        <w:t xml:space="preserve">Gümrük İşlemlerinin Kolaylaştırılması Yönetmeliğine göre yetkilendirilmiş yükümlü sertifikası sahiplerine tanınan yeşil hat uygulaması ile belge kontrolü ve muayeneye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Yeşil hatta işlem görmüş beyanname kapsamındaki vergilerin yetkilendirilmiş yükümlünün banka hesabından elektronik ortamda veya GÜMKART'ı aracılığıyla ödenmesi zorunludur.</w:t>
      </w:r>
    </w:p>
    <w:p>
      <w:pPr>
        <w:keepNext/>
        <w:spacing w:after="40" w:before="0"/>
        <w:ind w:left="360" w:hanging="360"/>
      </w:pPr>
      <w:r>
        <w:t xml:space="preserve">B) </w:t>
      </w:r>
      <w:r>
        <w:t xml:space="preserve">Sertifika sahiplerinin yeşil hatta işlem gören beyannamelerine ilişkin belgeler gümrük idaresine ibraz edilmez; istenildiğinde ibraz edilmek üzere muhafaza edilir.</w:t>
      </w:r>
    </w:p>
    <w:p>
      <w:pPr>
        <w:keepNext/>
        <w:spacing w:after="40" w:before="0"/>
        <w:ind w:left="360" w:hanging="360"/>
      </w:pPr>
      <w:r>
        <w:t xml:space="preserve">C) </w:t>
      </w:r>
      <w:r>
        <w:t xml:space="preserve">Gümrük Yönetmeliğinin 196/1-a ve 196/1-ç bentlerinde tahlile tabi tutulacağı belirtilen eşyaya ilişkin beyannameler de risk analizi sonucuna göre yeşil hatta işlem görebilir.</w:t>
      </w:r>
    </w:p>
    <w:p>
      <w:pPr>
        <w:keepNext/>
        <w:spacing w:after="40" w:before="0"/>
        <w:ind w:left="360" w:hanging="360"/>
      </w:pPr>
      <w:r>
        <w:t xml:space="preserve">D) </w:t>
      </w:r>
      <w:r>
        <w:t xml:space="preserve">YYS-I ve YYS-II statüsü sahiplerine ait ithalat ve ihracat eşyası, bu statülere sahip olmayan sertifika sahiplerine göre daha az muayeneye tabi tutulabilir.</w:t>
      </w:r>
    </w:p>
    <w:p>
      <w:pPr>
        <w:keepNext/>
        <w:spacing w:after="40" w:before="0"/>
        <w:ind w:left="360" w:hanging="360"/>
      </w:pPr>
      <w:r>
        <w:t xml:space="preserve">E) </w:t>
      </w:r>
      <w:r>
        <w:t xml:space="preserve">Yeşil hatta işlem görmüş ithalat beyannamesindeki vergilerin ödenmesi veya teminata bağlanması sonrasında işlemler tamamlanır ve eşya gümrük idaresince teslim edilir.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GİKY md. 144/2'ye göre Gümrük Yönetmeliğinin 196/1-a ve 196/1-ç bentlerinde tahlile tabi tutulacağı belirtilen eşyaya ilişkin beyannameler yeşil hatta işlem görmez. A şıkkı 144/3 (ayrıca banka hesabının yükümlüye ait olduğunun kontrolünden ödemenin yapıldığı banka sorumludur), B şıkkı 144/6, D şıkkı 146/4, E şıkkı 144/4 ile uyumludur. Bu nedenle doğru cevap C seçeneğidir. (MD GİKY md. 144/2)</w:t>
      </w:r>
    </w:p>
    <w:p>
      <w:pPr>
        <w:keepNext/>
        <w:spacing w:after="40" w:before="280"/>
      </w:pPr>
      <w:r>
        <w:rPr>
          <w:i/>
          <w:iCs/>
          <w:color w:val="B8860B"/>
          <w:sz w:val="20"/>
          <w:szCs w:val="20"/>
        </w:rPr>
        <w:t xml:space="preserve">Gümrük Mevzuatı – Gümrük Müşavirliği, Temsil ve Asgari Ücret · Orta çıkan (6 soru) · beklenen hüküm</w:t>
      </w:r>
    </w:p>
    <w:p>
      <w:pPr>
        <w:keepNext/>
        <w:spacing w:after="80" w:before="200"/>
      </w:pPr>
      <w:r>
        <w:rPr>
          <w:b/>
          <w:bCs/>
        </w:rPr>
        <w:t xml:space="preserve">13- </w:t>
      </w:r>
      <w:r>
        <w:t xml:space="preserve">Gümrük idaresinde on bir yıl çalışmış olan ve bu sürenin dört yılını gümrük müdürü olarak geçiren (A), emekliye ayrılmıştır. (A), 4458 sayılı Gümrük Kanununun 227 nci maddesinin birinci fıkrasında belirtilen koşulların tamamını taşımaktadır.</w:t>
      </w:r>
    </w:p>
    <w:p>
      <w:pPr>
        <w:keepNext/>
        <w:spacing w:after="80" w:before="60"/>
      </w:pPr>
      <w:r>
        <w:t xml:space="preserve">4458 sayılı Gümrük Kanununa göre (A)'nın durumuna ilişkin aşağıdakilerden hangisi doğrudur?</w:t>
      </w:r>
    </w:p>
    <w:p>
      <w:pPr>
        <w:keepNext/>
        <w:spacing w:after="40" w:before="0"/>
        <w:ind w:left="360" w:hanging="360"/>
      </w:pPr>
      <w:r>
        <w:t xml:space="preserve">A) </w:t>
      </w:r>
      <w:r>
        <w:t xml:space="preserve">Görev süresi ve unvanı itibarıyla sınav ve staj koşuluna bağlı olmaksızın doğrudan gümrük müşaviri olmaya hak kazanır.</w:t>
      </w:r>
    </w:p>
    <w:p>
      <w:pPr>
        <w:keepNext/>
        <w:spacing w:after="40" w:before="0"/>
        <w:ind w:left="360" w:hanging="360"/>
      </w:pPr>
      <w:r>
        <w:t xml:space="preserve">B) </w:t>
      </w:r>
      <w:r>
        <w:t xml:space="preserve">Staj koşulu aranmaksızın yalnızca gümrük müşavir yardımcısı sınavına girebilir; gümrük müşavirliği sınavına doğrudan giremez.</w:t>
      </w:r>
    </w:p>
    <w:p>
      <w:pPr>
        <w:keepNext/>
        <w:spacing w:after="40" w:before="0"/>
        <w:ind w:left="360" w:hanging="360"/>
      </w:pPr>
      <w:r>
        <w:t xml:space="preserve">C) </w:t>
      </w:r>
      <w:r>
        <w:t xml:space="preserve">Sınav ve staj koşulu aranmaksızın gümrük müşavir yardımcısı olabilir; ancak gümrük müşavirliği sınavına girebilmesi için ayrıca iki yıl yardımcılık yapması gerekir.</w:t>
      </w:r>
    </w:p>
    <w:p>
      <w:pPr>
        <w:keepNext/>
        <w:spacing w:after="40" w:before="0"/>
        <w:ind w:left="360" w:hanging="360"/>
      </w:pPr>
      <w:r>
        <w:t xml:space="preserve">D) </w:t>
      </w:r>
      <w:r>
        <w:t xml:space="preserve">Gümrük müşavirliği sınavına girebilmesi için önce bir yıl staj yapması ve gümrük müşavir yardımcısı sınavını kazanması gerekir.</w:t>
      </w:r>
    </w:p>
    <w:p>
      <w:pPr>
        <w:keepNext/>
        <w:spacing w:after="40" w:before="0"/>
        <w:ind w:left="360" w:hanging="360"/>
      </w:pPr>
      <w:r>
        <w:t xml:space="preserve">E) </w:t>
      </w:r>
      <w:r>
        <w:t xml:space="preserve">Staj koşuluna tabi tutulmaksızın gümrük müşavirliği sınavına girebilir; talep hâlinde kendisine sınav ve staj koşulu aranmaksızın Gümrük Müşavir Yardımcısı İzin Belgesi verilir.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GK 228/2-a'ya göre gümrük idaresinde on yıl çalışmış olup bunun üç yılını şube müdürü, gümrük müdürü veya sayılan diğer görevlerde geçirenlerden istifa eden veya emekliye ayrılanlar, staj koşuluna tabi tutulmaksızın gümrük müşavirliği sınavına girebilir ve talep hâlinde sınavsız ve stajsız olarak Gümrük Müşavir Yardımcısı İzin Belgesi alır (E şıkkı). A şıkkındaki sonuç başmüdür, gümrük uzmanı, müfettiş, daire başkanı gibi görevlerde en az on yıl çalışanlara (228/2-b), B ve C şıklarındaki sonuçlar on beş yıllık hizmet şartı aranan 227/2 hâllerine aittir; D şıkkı (A)'ya tanınan kolaylığı yok saymaktadır. Bu nedenle doğru cevap E seçeneğidir. (MD 4458 sayılı Gümrük Kanunu md. 228/2-a)</w:t>
      </w:r>
    </w:p>
    <w:p>
      <w:pPr>
        <w:keepNext/>
        <w:spacing w:after="40" w:before="280"/>
      </w:pPr>
      <w:r>
        <w:rPr>
          <w:i/>
          <w:iCs/>
          <w:color w:val="B8860B"/>
          <w:sz w:val="20"/>
          <w:szCs w:val="20"/>
        </w:rPr>
        <w:t xml:space="preserve">Gümrük Mevzuatı – Gümrük Beyanı ve Basitleştirilmiş Usuller · Orta çıkan (6 soru) · beklenen hüküm</w:t>
      </w:r>
    </w:p>
    <w:p>
      <w:pPr>
        <w:keepNext/>
        <w:spacing w:after="40" w:before="200"/>
        <w:ind w:left="360" w:hanging="360"/>
      </w:pPr>
      <w:r>
        <w:rPr>
          <w:b/>
          <w:bCs/>
        </w:rPr>
        <w:t xml:space="preserve">14- </w:t>
      </w:r>
      <w:r>
        <w:t xml:space="preserve">I. </w:t>
      </w:r>
      <w:r>
        <w:t xml:space="preserve">Katılım Öncesi Yardım Aracı (IPA) Çerçeve Anlaşması kapsamında ithal edilecek eşya için basitleştirilmiş usulde beyan</w:t>
      </w:r>
    </w:p>
    <w:p>
      <w:pPr>
        <w:keepNext/>
        <w:spacing w:after="40" w:before="0"/>
        <w:ind w:left="360"/>
      </w:pPr>
      <w:r>
        <w:t xml:space="preserve">II. </w:t>
      </w:r>
      <w:r>
        <w:t xml:space="preserve">Beyannameye eklenmesi gereken bazı belgeler eklenmeden ya da bazı bilgiler yazılmadan yapılan eksik beyan</w:t>
      </w:r>
    </w:p>
    <w:p>
      <w:pPr>
        <w:keepNext/>
        <w:spacing w:after="40" w:before="0"/>
        <w:ind w:left="360"/>
      </w:pPr>
      <w:r>
        <w:t xml:space="preserve">III. </w:t>
      </w:r>
      <w:r>
        <w:t xml:space="preserve">Radyoaktif maddeler, aşılar ve canlı hayvanlar gibi özelliği olan eşyanın tesliminde basitleştirilmiş usullerden yararlanma</w:t>
      </w:r>
    </w:p>
    <w:p>
      <w:pPr>
        <w:keepNext/>
        <w:spacing w:after="40" w:before="0"/>
        <w:ind w:left="360"/>
      </w:pPr>
      <w:r>
        <w:t xml:space="preserve">IV. </w:t>
      </w:r>
      <w:r>
        <w:t xml:space="preserve">Eşyanın kayıt yoluyla rejime girişi</w:t>
      </w:r>
    </w:p>
    <w:p>
      <w:pPr>
        <w:keepNext/>
        <w:spacing w:after="40" w:before="0"/>
        <w:ind w:left="360"/>
      </w:pPr>
      <w:r>
        <w:t xml:space="preserve">Yukarıdakilerden hangilerine ilişkin talepler, yetkilendirilmiş yükümlü veya onaylanmış kişi statüsüne ilişkin koşullar aranmaksızın kabul edilebilir?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GY md. 140/6'ya göre IPA Çerçeve Anlaşması kapsamında ithal edilecek eşya için basitleştirilmiş usulde beyan talepleri, md. 147/1'e göre de özelliği olan eşyanın tesliminde basitleştirilmiş usullerden yararlanma talepleri statü koşulları aranmaksızın kabul edilir/edilebilir. Eksik beyan usulünden yetkilendirilmiş yükümlü veya onaylanmış kişi statüsüne sahip olanlar (140/1), kayıt yoluyla rejime giriş usulünden ise yetkilendirilmiş yükümlü sertifikasına sahip kişiler (140/3) yararlandırılabilir. Bu nedenle doğru cevap B seçeneğidir. (MD GY md. 140/6; md. 147/1)</w:t>
      </w:r>
    </w:p>
    <w:p>
      <w:pPr>
        <w:keepNext/>
        <w:spacing w:after="40" w:before="280"/>
      </w:pPr>
      <w:r>
        <w:rPr>
          <w:i/>
          <w:iCs/>
          <w:color w:val="B8860B"/>
          <w:sz w:val="20"/>
          <w:szCs w:val="20"/>
        </w:rPr>
        <w:t xml:space="preserve">Gümrük Mevzuatı – Geri Gelen Eşya · Orta çıkan (8 soru) · beklenen hüküm</w:t>
      </w:r>
    </w:p>
    <w:p>
      <w:pPr>
        <w:keepNext/>
        <w:spacing w:after="80" w:before="200"/>
      </w:pPr>
      <w:r>
        <w:rPr>
          <w:b/>
          <w:bCs/>
        </w:rPr>
        <w:t xml:space="preserve">15- </w:t>
      </w:r>
      <w:r>
        <w:t xml:space="preserve">Gümrük Genel Tebliği (Hariçte İşleme-Geçici İhracat) (Seri No: 1)'e göre Türkiye Gümrük Bölgesinden geçici olarak çıkarılan taşıt ve eşyanın yurt dışında kalış süresinin uzatılmasına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Geçici ihracı yapılan eşyanın ekonomik gereklilik nedeniyle üç yıllık sürenin üzerinde Türkiye Gümrük Bölgesi dışında kalmasının talep edilmesi halinde ek süre, ekonomik nedenlerin belgelendirilmesi kaydıyla Ticaret Bakanlığınca (Gümrükler Genel Müdürlüğü) verilir.</w:t>
      </w:r>
    </w:p>
    <w:p>
      <w:pPr>
        <w:keepNext/>
        <w:spacing w:after="40" w:before="0"/>
        <w:ind w:left="360" w:hanging="360"/>
      </w:pPr>
      <w:r>
        <w:t xml:space="preserve">B) </w:t>
      </w:r>
      <w:r>
        <w:t xml:space="preserve">Geçici çıkarılan taşıtın süre uzatımı için ibraz edilen belgelerin uygun bulunması halinde, müracaatın kanuni süre içinde yapılıp yapılmadığına ve mücbir sebep belgesinin tarihine bakılmaksızın yeteri kadar ek süre verilir.</w:t>
      </w:r>
    </w:p>
    <w:p>
      <w:pPr>
        <w:keepNext/>
        <w:spacing w:after="40" w:before="0"/>
        <w:ind w:left="360" w:hanging="360"/>
      </w:pPr>
      <w:r>
        <w:t xml:space="preserve">C) </w:t>
      </w:r>
      <w:r>
        <w:t xml:space="preserve">Yurt dışındaki adresi açık olarak belirtilen ve ekinde mücbir sebep belgesi bulunan dilekçenin herhangi bir haberleşme aracıyla ilgili gümrük müdürlüğüne iletilmesi halinde de taşıt için süre uzatımı yapılır.</w:t>
      </w:r>
    </w:p>
    <w:p>
      <w:pPr>
        <w:keepNext/>
        <w:spacing w:after="40" w:before="0"/>
        <w:ind w:left="360" w:hanging="360"/>
      </w:pPr>
      <w:r>
        <w:t xml:space="preserve">D) </w:t>
      </w:r>
      <w:r>
        <w:t xml:space="preserve">Yurt dışı müteahhitlik hizmetleri kapsamında geçici ihraç edilen eşya için verilen süre uzatım yazısı, süre bitiminden önce başvurulmak kaydıyla ilgili gümrük müdürlüğünce ek süre belgesi olarak değerlendirilir.</w:t>
      </w:r>
    </w:p>
    <w:p>
      <w:pPr>
        <w:keepNext/>
        <w:spacing w:after="40" w:before="0"/>
        <w:ind w:left="360" w:hanging="360"/>
      </w:pPr>
      <w:r>
        <w:t xml:space="preserve">E) </w:t>
      </w:r>
      <w:r>
        <w:t xml:space="preserve">Geçici olarak çıkarılan ticari nitelikte olmayan eşyanın üç yıl içinde değiştirilmeksizin geri getirilmesi esas olup bu süre, beklenmeyen haller veya mücbir sebeplerde ilgilinin yazılı talebi üzerine gümrük müdürlüğünce uzatılabilir; dilekçeye mücbir sebebi tevsik eden belgenin onaylı Türkçe tercümesi eklenir.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Tebliğin 17/3 üncü maddesine göre ekonomik gereklilik nedeniyle üç yıllık sürenin üzerinde kalış talebinde, ekonomik nedenlerin belgelendirilmesi ve verilen süre içinde başvurulması durumunda ek süreyi ilgili gümrük idaresi verir; A şıkkı yanlıştır. B şıkkı md. 6/3'e, C şıkkı md. 6/4'e, D şıkkı md. 8/2'ye (uzatım yazısını veren Dış Ticaret Müsteşarlığının görevleri bugün Ticaret Bakanlığındadır), E şıkkı md. 7/1'e uygundur. Bu nedenle doğru cevap A seçeneğidir. (MD HİR-Geçici İhracat GGT (Seri No: 1) md. 17/3)</w:t>
      </w:r>
    </w:p>
    <w:p>
      <w:pPr>
        <w:keepNext/>
        <w:spacing w:after="40" w:before="280"/>
      </w:pPr>
      <w:r>
        <w:rPr>
          <w:i/>
          <w:iCs/>
          <w:color w:val="B8860B"/>
          <w:sz w:val="20"/>
          <w:szCs w:val="20"/>
        </w:rPr>
        <w:t xml:space="preserve">Gümrük Mevzuatı – Menşe (Tercihsiz) · Orta çıkan (6 soru) · beklenen hüküm</w:t>
      </w:r>
    </w:p>
    <w:p>
      <w:pPr>
        <w:keepNext/>
        <w:spacing w:after="80" w:before="200"/>
      </w:pPr>
      <w:r>
        <w:rPr>
          <w:b/>
          <w:bCs/>
        </w:rPr>
        <w:t xml:space="preserve">16- </w:t>
      </w:r>
      <w:r>
        <w:t xml:space="preserve">Gümrük Yönetmeliğine göre eşyanın tercihli olmayan menşeinin belirlenmesine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Üretildiği ülkeden doğrudan Türkiye'ye getirilmeyip üçüncü bir ülke yoluyla getirilen ve orada antrepoya konulan eşyanın menşe ülkesi değişmez.</w:t>
      </w:r>
    </w:p>
    <w:p>
      <w:pPr>
        <w:keepNext/>
        <w:spacing w:after="40" w:before="0"/>
        <w:ind w:left="360" w:hanging="360"/>
      </w:pPr>
      <w:r>
        <w:t xml:space="preserve">B) </w:t>
      </w:r>
      <w:r>
        <w:t xml:space="preserve">Bir cihazın parçası beraberinde teslim edilen ve normal olarak cihazın bölümü durumundaki aksesuarların, söz konusu cihazla aynı menşei taşıdığı kabul edilir.</w:t>
      </w:r>
    </w:p>
    <w:p>
      <w:pPr>
        <w:keepNext/>
        <w:spacing w:after="40" w:before="0"/>
        <w:ind w:left="360" w:hanging="360"/>
      </w:pPr>
      <w:r>
        <w:t xml:space="preserve">C) </w:t>
      </w:r>
      <w:r>
        <w:t xml:space="preserve">Ek listelerdeki yüzde oranının hesaplanmasında montaj işlemleri sonucu oluşan kıymet, montajdan kaynaklanan kâr ve genel giderler hariç tutularak bulunan kıymet artışını ifade eder.</w:t>
      </w:r>
    </w:p>
    <w:p>
      <w:pPr>
        <w:keepNext/>
        <w:spacing w:after="40" w:before="0"/>
        <w:ind w:left="360" w:hanging="360"/>
      </w:pPr>
      <w:r>
        <w:t xml:space="preserve">D) </w:t>
      </w:r>
      <w:r>
        <w:t xml:space="preserve">Tekstil ürünlerinde, ürün veya ambalajı üzerine marka, etiket ve diğer benzeri ayırt edici işaretlerin konulması menşe kazandırmak için yetersiz işlem sayılır.</w:t>
      </w:r>
    </w:p>
    <w:p>
      <w:pPr>
        <w:keepNext/>
        <w:spacing w:after="40" w:before="0"/>
        <w:ind w:left="360" w:hanging="360"/>
      </w:pPr>
      <w:r>
        <w:t xml:space="preserve">E) </w:t>
      </w:r>
      <w:r>
        <w:t xml:space="preserve">Menşe şahadetnamesinde eşyanın menşe ülkesi tereddüde yer vermeyecek şekilde belirtilmeli; şüphe hâlinde gümrük idaresi ek kanıt isteyebilir.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GY 36/2-c'ye göre montaj işlemleri sonucu oluşan kıymet; montajın yapıldığı ülke menşeli parçaların birleştirilmesinden ve tamamlayıcı-kontrol işlemleriyle birlikte montaj sonucunda oluşan, kâr ve bu işlemlerden kaynaklanan genel giderler sonucu ortaya çıkan kıymet artışıdır; kâr ve genel giderler hariç tutulmaz, bu nedenle C şıkkı yanlıştır. A şıkkı GY 36/3, B şıkkı GY 37/1, D şıkkı GY 34/2-ç, E şıkkı GY 40/3-4 ile uyumludur. Bu nedenle doğru cevap C seçeneğidir. (MD Gümrük Yönetmeliği md. 36/2-c)</w:t>
      </w:r>
    </w:p>
    <w:p>
      <w:pPr>
        <w:keepNext/>
        <w:spacing w:after="40" w:before="280"/>
      </w:pPr>
      <w:r>
        <w:rPr>
          <w:i/>
          <w:iCs/>
          <w:color w:val="B8860B"/>
          <w:sz w:val="20"/>
          <w:szCs w:val="20"/>
        </w:rPr>
        <w:t xml:space="preserve">Gümrük Mevzuatı – Özet Beyan ve Gümrüğe Sunma · Orta çıkan (7 soru) · beklenen hüküm</w:t>
      </w:r>
    </w:p>
    <w:p>
      <w:pPr>
        <w:keepNext/>
        <w:spacing w:after="80" w:before="200"/>
      </w:pPr>
      <w:r>
        <w:rPr>
          <w:b/>
          <w:bCs/>
        </w:rPr>
        <w:t xml:space="preserve">17- </w:t>
      </w:r>
      <w:r>
        <w:t xml:space="preserve">4458 sayılı Gümrük Kanununa göre Türkiye Gümrük Bölgesine getirilen eşyaya ilişkin aşağıdaki ifadelerden hangisi doğrudur?</w:t>
      </w:r>
    </w:p>
    <w:p>
      <w:pPr>
        <w:keepNext/>
        <w:spacing w:after="40" w:before="0"/>
        <w:ind w:left="360" w:hanging="360"/>
      </w:pPr>
      <w:r>
        <w:t xml:space="preserve">A) </w:t>
      </w:r>
      <w:r>
        <w:t xml:space="preserve">Özet beyan yalnızca giriş gümrük idaresine verilebilir; gerekli bilgilere elektronik ortamda erişilebilse dahi başka bir gümrük idaresine verilmesine izin verilmez.</w:t>
      </w:r>
    </w:p>
    <w:p>
      <w:pPr>
        <w:keepNext/>
        <w:spacing w:after="40" w:before="0"/>
        <w:ind w:left="360" w:hanging="360"/>
      </w:pPr>
      <w:r>
        <w:t xml:space="preserve">B) </w:t>
      </w:r>
      <w:r>
        <w:t xml:space="preserve">Türkiye Gümrük Bölgesine getirilen serbest dolaşımda olmayan eşya, özet beyanın verilmesiyle birlikte gümrüğün gözetiminden çıkar.</w:t>
      </w:r>
    </w:p>
    <w:p>
      <w:pPr>
        <w:keepNext/>
        <w:spacing w:after="40" w:before="0"/>
        <w:ind w:left="360" w:hanging="360"/>
      </w:pPr>
      <w:r>
        <w:t xml:space="preserve">C) </w:t>
      </w:r>
      <w:r>
        <w:t xml:space="preserve">Gümrüğe sunulan eşyanın incelenmesine veya numune alınmasına, ancak eşya gümrükçe onaylanmış bir işlem veya kullanıma tabi tutulduktan sonra izin verilebilir.</w:t>
      </w:r>
    </w:p>
    <w:p>
      <w:pPr>
        <w:keepNext/>
        <w:spacing w:after="40" w:before="0"/>
        <w:ind w:left="360" w:hanging="360"/>
      </w:pPr>
      <w:r>
        <w:t xml:space="preserve">D) </w:t>
      </w:r>
      <w:r>
        <w:t xml:space="preserve">Bölge dışında durmaksızın iki nokta arasında düzenli hava veya deniz seferiyle doğrudan taşınırken Bölgeyi geçici terk eden eşyaya özet beyan ve gümrüğe sunma hükümleri uygulanmaz.</w:t>
      </w:r>
    </w:p>
    <w:p>
      <w:pPr>
        <w:keepNext/>
        <w:spacing w:after="40" w:before="0"/>
        <w:ind w:left="360" w:hanging="360"/>
      </w:pPr>
      <w:r>
        <w:t xml:space="preserve">E) </w:t>
      </w:r>
      <w:r>
        <w:t xml:space="preserve">Yolcu beraberinde getirilecek eşya hakkında, gümrüğe sunmaya ilişkin genel hükümler dışında özel düzenleme yapılması mümkün değildir.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GK md. 37/4'e göre 35/A–35/C (özet beyan) ve 38–50 (gümrüğe sunma dahil) madde hükümleri, Türkiye Gümrük Bölgesinin dışında durmaksızın Bölgenin iki noktası arasında düzenli bir hava veya deniz seferiyle doğrudan yapılan taşımacılık nedeniyle Bölgeyi geçici olarak terk eden eşyaya uygulanmaz. A şıkkı yanlıştır; bilgiler derhal iletilebiliyor veya elektronik ortamda erişilebiliyorsa özet beyanın başka bir gümrük idaresine verilmesine izin verilebilir (35/A-2). B şıkkı yanlıştır; eşya gümrük statüsü değişinceye, serbest bölgeye girinceye ya da yeniden ihraç veya imha edilinceye kadar gözetim altında kalır (36/2). C şıkkı yanlıştır; inceleme ve numune alma izni gümrükçe onaylanmış işlem veya kullanımdan önce verilebilir (41). E şıkkı yanlıştır; Bakanlık yolcu beraberi eşya için özel düzenleme yapabilir (40; Kanundaki "Müsteşarlık" ifadesi bugün Ticaret Bakanlığını karşılar). Bu nedenle doğru cevap D seçeneğidir. (MD GK md. 37/4)</w:t>
      </w:r>
    </w:p>
    <w:p>
      <w:pPr>
        <w:keepNext/>
        <w:spacing w:after="40" w:before="280"/>
      </w:pPr>
      <w:r>
        <w:rPr>
          <w:i/>
          <w:iCs/>
          <w:color w:val="B8860B"/>
          <w:sz w:val="20"/>
          <w:szCs w:val="20"/>
        </w:rPr>
        <w:t xml:space="preserve">Gümrük Mevzuatı – Serbest Dolaşıma Giriş ve Nihai Kullanım · Az çıkan (4 soru) · beklenen hüküm</w:t>
      </w:r>
    </w:p>
    <w:p>
      <w:pPr>
        <w:keepNext/>
        <w:spacing w:after="80" w:before="200"/>
      </w:pPr>
      <w:r>
        <w:rPr>
          <w:b/>
          <w:bCs/>
        </w:rPr>
        <w:t xml:space="preserve">18- </w:t>
      </w:r>
      <w:r>
        <w:t xml:space="preserve">Gümrük Genel Tebliği (Serbest Dolaşıma Giriş) (Seri No: 13)'e göre Tebliğ kapsamına giren oyun alet ve makinalarının serbest dolaşıma giriş işlemlerini yapmaya yetkili gümrük müdürlükleri arasında aşağıdakilerden hangisi </w:t>
      </w:r>
      <w:r>
        <w:rPr>
          <w:b/>
          <w:bCs/>
          <w:u w:val="single"/>
        </w:rPr>
        <w:t xml:space="preserve">yer almaz</w:t>
      </w:r>
      <w:r>
        <w:t xml:space="preserve">?</w:t>
      </w:r>
    </w:p>
    <w:p>
      <w:pPr>
        <w:keepNext/>
        <w:spacing w:after="40" w:before="0"/>
        <w:ind w:left="360" w:hanging="360"/>
      </w:pPr>
      <w:r>
        <w:t xml:space="preserve">A) </w:t>
      </w:r>
      <w:r>
        <w:t xml:space="preserve">Ankara Gümrük Müdürlüğü</w:t>
      </w:r>
    </w:p>
    <w:p>
      <w:pPr>
        <w:keepNext/>
        <w:spacing w:after="40" w:before="0"/>
        <w:ind w:left="360" w:hanging="360"/>
      </w:pPr>
      <w:r>
        <w:t xml:space="preserve">B) </w:t>
      </w:r>
      <w:r>
        <w:t xml:space="preserve">Mersin Gümrük Müdürlüğü</w:t>
      </w:r>
    </w:p>
    <w:p>
      <w:pPr>
        <w:keepNext/>
        <w:spacing w:after="40" w:before="0"/>
        <w:ind w:left="360" w:hanging="360"/>
      </w:pPr>
      <w:r>
        <w:t xml:space="preserve">C) </w:t>
      </w:r>
      <w:r>
        <w:t xml:space="preserve">Antalya Gümrük Müdürlüğü</w:t>
      </w:r>
    </w:p>
    <w:p>
      <w:pPr>
        <w:keepNext/>
        <w:spacing w:after="40" w:before="0"/>
        <w:ind w:left="360" w:hanging="360"/>
      </w:pPr>
      <w:r>
        <w:t xml:space="preserve">D) </w:t>
      </w:r>
      <w:r>
        <w:t xml:space="preserve">Bursa Gümrük Müdürlüğü</w:t>
      </w:r>
    </w:p>
    <w:p>
      <w:pPr>
        <w:keepNext/>
        <w:spacing w:after="40" w:before="0"/>
        <w:ind w:left="360" w:hanging="360"/>
      </w:pPr>
      <w:r>
        <w:t xml:space="preserve">E) </w:t>
      </w:r>
      <w:r>
        <w:t xml:space="preserve">Halkalı Gümrük Müdürlüğü</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9 uncu maddesine göre oyun alet ve makinalarının serbest dolaşıma giriş işlemlerini yapmaya Ankara, Mersin, Antalya, İzmir, İstanbul Havalimanı, Atatürk Havalimanı Kargo, Halkalı ve Ambarlı Gümrük Müdürlükleri yetkilidir (maddede bağlı oldukları bölge müdürlükleri eski adlarıyla, "Gümrük ve Ticaret Bölge Müdürlüğü" olarak geçer; güncel adları Gümrük ve Dış Ticaret Bölge Müdürlüğüdür). Bursa Gümrük Müdürlüğü sayılmamıştır. Bu nedenle doğru cevap D seçeneğidir. (MD SDG GGT (Seri No: 13) md. 9/1)</w:t>
      </w:r>
    </w:p>
    <w:p>
      <w:pPr>
        <w:keepNext/>
        <w:spacing w:after="40" w:before="280"/>
      </w:pPr>
      <w:r>
        <w:rPr>
          <w:i/>
          <w:iCs/>
          <w:color w:val="B8860B"/>
          <w:sz w:val="20"/>
          <w:szCs w:val="20"/>
        </w:rPr>
        <w:t xml:space="preserve">Gümrük Mevzuatı – Cezalar (GK 234–241) · Az çıkan (3 soru) · beklenen hüküm</w:t>
      </w:r>
    </w:p>
    <w:p>
      <w:pPr>
        <w:keepNext/>
        <w:spacing w:after="80" w:before="200"/>
      </w:pPr>
      <w:r>
        <w:rPr>
          <w:b/>
          <w:bCs/>
        </w:rPr>
        <w:t xml:space="preserve">19- </w:t>
      </w:r>
      <w:r>
        <w:t xml:space="preserve">4458 sayılı Gümrük Kanununa göre aşağıdakilerden hangisi, Kanunda belirtilen usulsüzlük cezası miktarının sekiz katı olarak uygulandığı hâller arasında </w:t>
      </w:r>
      <w:r>
        <w:rPr>
          <w:b/>
          <w:bCs/>
          <w:u w:val="single"/>
        </w:rPr>
        <w:t xml:space="preserve">yer almaz</w:t>
      </w:r>
      <w:r>
        <w:t xml:space="preserve">?</w:t>
      </w:r>
    </w:p>
    <w:p>
      <w:pPr>
        <w:keepNext/>
        <w:spacing w:after="40" w:before="0"/>
        <w:ind w:left="360" w:hanging="360"/>
      </w:pPr>
      <w:r>
        <w:t xml:space="preserve">A) </w:t>
      </w:r>
      <w:r>
        <w:t xml:space="preserve">Karayolu taşıtlarının, gümrük idaresinin izni olmadan yük veya yolcu alarak yoluna devam etmesi</w:t>
      </w:r>
    </w:p>
    <w:p>
      <w:pPr>
        <w:keepNext/>
        <w:spacing w:after="40" w:before="0"/>
        <w:ind w:left="360" w:hanging="360"/>
      </w:pPr>
      <w:r>
        <w:t xml:space="preserve">B) </w:t>
      </w:r>
      <w:r>
        <w:t xml:space="preserve">Taşıt araçlarının, Kanunda belirtilen önceden belirlenmiş yollar dışında seyretmesi</w:t>
      </w:r>
    </w:p>
    <w:p>
      <w:pPr>
        <w:keepNext/>
        <w:spacing w:after="40" w:before="0"/>
        <w:ind w:left="360" w:hanging="360"/>
      </w:pPr>
      <w:r>
        <w:t xml:space="preserve">C) </w:t>
      </w:r>
      <w:r>
        <w:t xml:space="preserve">Türkiye Gümrük Bölgesine giren gemilerin gümrük gözetimi yapılması için yol kesmemesi veya gümrük idaresi bulunmayan yerlere yanaşması</w:t>
      </w:r>
    </w:p>
    <w:p>
      <w:pPr>
        <w:keepNext/>
        <w:spacing w:after="40" w:before="0"/>
        <w:ind w:left="360" w:hanging="360"/>
      </w:pPr>
      <w:r>
        <w:t xml:space="preserve">D) </w:t>
      </w:r>
      <w:r>
        <w:t xml:space="preserve">Yazılı olarak talep edilen bilgi ve belgeler ile beş yıl süreyle saklanması gereken belgelerin gümrük kontrolü sırasında ibraz edilmemesi</w:t>
      </w:r>
    </w:p>
    <w:p>
      <w:pPr>
        <w:keepNext/>
        <w:spacing w:after="40" w:before="0"/>
        <w:ind w:left="360" w:hanging="360"/>
      </w:pPr>
      <w:r>
        <w:t xml:space="preserve">E) </w:t>
      </w:r>
      <w:r>
        <w:t xml:space="preserve">Kişisel kullanıma mahsus yabancı plakalı taşıtını geçici ithalat kapsamında getiren hak sahibinin, gümrük idaresine bilgi vermeden taşıtsız yurt dışına çıkması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Karayolu taşıtlarının gümrük idaresinin izni olmadan yük veya yolcu alarak yoluna devam etmesi GK 241/4-b uyarınca usulsüzlük cezasının dört katı olarak cezalandırılır; sekiz kat listesinde yer almaz (A şıkkı). B şıkkı 241/6-b, C şıkkı 241/6-a, D şıkkı 241/6-d, E şıkkı 241/6-e kapsamında sekiz kat uygulanan hâllerdir. Bu nedenle doğru cevap A seçeneğidir. (MD 4458 sayılı Gümrük Kanunu md. 241/4-b; md. 241/6)</w:t>
      </w:r>
    </w:p>
    <w:p>
      <w:pPr>
        <w:keepNext/>
        <w:spacing w:after="40" w:before="280"/>
      </w:pPr>
      <w:r>
        <w:rPr>
          <w:i/>
          <w:iCs/>
          <w:color w:val="B8860B"/>
          <w:sz w:val="20"/>
          <w:szCs w:val="20"/>
        </w:rPr>
        <w:t xml:space="preserve">Gümrük Mevzuatı – Gümrük Yükümlülüğü · Az çıkan (2 soru) · beklenen hüküm</w:t>
      </w:r>
    </w:p>
    <w:p>
      <w:pPr>
        <w:keepNext/>
        <w:spacing w:after="80" w:before="200"/>
      </w:pPr>
      <w:r>
        <w:rPr>
          <w:b/>
          <w:bCs/>
        </w:rPr>
        <w:t xml:space="preserve">20- </w:t>
      </w:r>
      <w:r>
        <w:t xml:space="preserve">4458 sayılı Gümrük Kanununa göre aşağıdaki gümrük yükümlülüğü doğuran hâl – yükümlülüğün başladığı tarih eşleştirmelerinden hangisi </w:t>
      </w:r>
      <w:r>
        <w:rPr>
          <w:b/>
          <w:bCs/>
          <w:u w:val="single"/>
        </w:rPr>
        <w:t xml:space="preserve">yanlıştır</w:t>
      </w:r>
      <w:r>
        <w:t xml:space="preserve">?</w:t>
      </w:r>
    </w:p>
    <w:p>
      <w:pPr>
        <w:keepNext/>
        <w:spacing w:after="40" w:before="0"/>
        <w:ind w:left="360" w:hanging="360"/>
      </w:pPr>
      <w:r>
        <w:t xml:space="preserve">A) </w:t>
      </w:r>
      <w:r>
        <w:t xml:space="preserve">İthalat vergilerine tabi eşyanın Türkiye Gümrük Bölgesine Kanuna aykırı şekilde girmesi – Eşyanın Türkiye Gümrük Bölgesine Kanuna aykırı olarak girişi tarihi</w:t>
      </w:r>
    </w:p>
    <w:p>
      <w:pPr>
        <w:keepNext/>
        <w:spacing w:after="40" w:before="0"/>
        <w:ind w:left="360" w:hanging="360"/>
      </w:pPr>
      <w:r>
        <w:t xml:space="preserve">B) </w:t>
      </w:r>
      <w:r>
        <w:t xml:space="preserve">Gümrük gözetimi altındaki ithalat vergilerine tabi eşyanın Kanuna aykırı olarak gümrük gözetimi dışına çıkarılması – Eşyanın gümrük gözetiminden çıkarıldığı tarih</w:t>
      </w:r>
    </w:p>
    <w:p>
      <w:pPr>
        <w:keepNext/>
        <w:spacing w:after="40" w:before="0"/>
        <w:ind w:left="360" w:hanging="360"/>
      </w:pPr>
      <w:r>
        <w:t xml:space="preserve">C) </w:t>
      </w:r>
      <w:r>
        <w:t xml:space="preserve">İhracat vergilerine tabi eşyanın bir gümrük beyannamesi kapsamında Türkiye Gümrük Bölgesi dışına ihraç edilmesi – Söz konusu gümrük beyannamesinin tescil tarihi</w:t>
      </w:r>
    </w:p>
    <w:p>
      <w:pPr>
        <w:keepNext/>
        <w:spacing w:after="40" w:before="0"/>
        <w:ind w:left="360" w:hanging="360"/>
      </w:pPr>
      <w:r>
        <w:t xml:space="preserve">D) </w:t>
      </w:r>
      <w:r>
        <w:t xml:space="preserve">İhracat vergilerine tabi eşyanın gümrük beyanında bulunulmaksızın Türkiye Gümrük Bölgesi dışına çıkartılması – Eşyanın çıkışının gümrük idaresince tespit edildiği tarih</w:t>
      </w:r>
    </w:p>
    <w:p>
      <w:pPr>
        <w:keepNext/>
        <w:spacing w:after="40" w:before="0"/>
        <w:ind w:left="360" w:hanging="360"/>
      </w:pPr>
      <w:r>
        <w:t xml:space="preserve">E) </w:t>
      </w:r>
      <w:r>
        <w:t xml:space="preserve">Eşyanın tabi tutulduğu gümrük rejimine ilişkin bir koşula uyulmadığının sonradan tespit edilmesi – Eşyanın ilgili rejime tabi tutulduğu tarih</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GK 189/2'ye göre ihracat vergilerine tabi eşyanın beyansız olarak Türkiye Gümrük Bölgesi dışına çıkartılmasında gümrük yükümlülüğü, eşyanın fiilen Türkiye Gümrük Bölgesi dışına çıktığı tarihte başlar; idarenin tespit tarihi esas alınmaz, bu nedenle D şıkkı yanlıştır. A şıkkı GK 182/2, B şıkkı GK 183/2, C şıkkı GK 188/2, E şıkkı GK 184/2-b ile uyumludur. Bu nedenle doğru cevap D seçeneğidir. (MD 4458 sayılı Gümrük Kanunu md. 189/2)</w:t>
      </w:r>
    </w:p>
    <w:p>
      <w:pPr>
        <w:keepNext/>
        <w:spacing w:after="40" w:before="280"/>
      </w:pPr>
      <w:r>
        <w:rPr>
          <w:i/>
          <w:iCs/>
          <w:color w:val="B8860B"/>
          <w:sz w:val="20"/>
          <w:szCs w:val="20"/>
        </w:rPr>
        <w:t xml:space="preserve">Gümrük Mevzuatı – Temel Tanımlar · Az çıkan (3 soru) · beklenen hüküm</w:t>
      </w:r>
    </w:p>
    <w:p>
      <w:pPr>
        <w:keepNext/>
        <w:spacing w:after="80" w:before="200"/>
      </w:pPr>
      <w:r>
        <w:rPr>
          <w:b/>
          <w:bCs/>
        </w:rPr>
        <w:t xml:space="preserve">21- </w:t>
      </w:r>
      <w:r>
        <w:t xml:space="preserve">4458 sayılı Gümrük Kanununda "eşyanın gümrük idaresine ya da gümrükçe tayin edilen veya uygun görülen herhangi bir yere getirilmesi üzerine, belirlenen usul ve esaslara uygun olarak, gümrük idarelerine yapılan bildirim" şeklinde tanımlanan deyim aşağıdakilerden hangisidir?</w:t>
      </w:r>
    </w:p>
    <w:p>
      <w:pPr>
        <w:keepNext/>
        <w:spacing w:after="40" w:before="0"/>
        <w:ind w:left="360" w:hanging="360"/>
      </w:pPr>
      <w:r>
        <w:t xml:space="preserve">A) </w:t>
      </w:r>
      <w:r>
        <w:t xml:space="preserve">Gümrük beyanı</w:t>
      </w:r>
    </w:p>
    <w:p>
      <w:pPr>
        <w:keepNext/>
        <w:spacing w:after="40" w:before="0"/>
        <w:ind w:left="360" w:hanging="360"/>
      </w:pPr>
      <w:r>
        <w:t xml:space="preserve">B) </w:t>
      </w:r>
      <w:r>
        <w:t xml:space="preserve">Eşyanın gümrüğe sunulması</w:t>
      </w:r>
    </w:p>
    <w:p>
      <w:pPr>
        <w:keepNext/>
        <w:spacing w:after="40" w:before="0"/>
        <w:ind w:left="360" w:hanging="360"/>
      </w:pPr>
      <w:r>
        <w:t xml:space="preserve">C) </w:t>
      </w:r>
      <w:r>
        <w:t xml:space="preserve">Eşyanın teslimi</w:t>
      </w:r>
    </w:p>
    <w:p>
      <w:pPr>
        <w:keepNext/>
        <w:spacing w:after="40" w:before="0"/>
        <w:ind w:left="360" w:hanging="360"/>
      </w:pPr>
      <w:r>
        <w:t xml:space="preserve">D) </w:t>
      </w:r>
      <w:r>
        <w:t xml:space="preserve">Gümrük gözetimi</w:t>
      </w:r>
    </w:p>
    <w:p>
      <w:pPr>
        <w:keepNext/>
        <w:spacing w:after="40" w:before="0"/>
        <w:ind w:left="360" w:hanging="360"/>
      </w:pPr>
      <w:r>
        <w:t xml:space="preserve">E) </w:t>
      </w:r>
      <w:r>
        <w:t xml:space="preserve">Özet beyanın verilmesi</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GK 3/18'e göre "eşyanın gümrüğe sunulması" deyimi, eşyanın gümrük idaresine veya gümrükçe tayin edilen ya da uygun görülen bir yere getirilmesi üzerine usulüne uygun olarak gümrük idarelerine yapılan bildirimi ifade eder (B şıkkı). Gümrük beyanı (3/16) eşyanın bir gümrük rejimine tabi tutulması talebidir; eşyanın teslimi (3/19) eşyanın rejimin amaçları doğrultusunda ilgilisine teslimidir; gümrük gözetimi (3/12) idarelerce genel olarak uygulanan işlemlerdir; özet beyanın verilmesi ise eşya gümrüğe sunulmadan önce verilen ve gümrüğe sunma sırasında ilişkilendirilen ayrı bir beyandır. Bu nedenle doğru cevap B seçeneğidir. (MD 4458 sayılı Gümrük Kanunu md. 3/18)</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22- </w:t>
      </w:r>
      <w:r>
        <w:t xml:space="preserve">5607 Sayılı Kaçakçılıkla Mücadele Kanununa Göre İkramiye Ödenmesi Hakkında Yönetmeliğe göre, kaçak akaryakıt ikramiyelerinin ödenmesi için gerekli belgeler arasında aşağıdakilerden hangisi </w:t>
      </w:r>
      <w:r>
        <w:rPr>
          <w:b/>
          <w:bCs/>
          <w:u w:val="single"/>
        </w:rPr>
        <w:t xml:space="preserve">yer almaz</w:t>
      </w:r>
      <w:r>
        <w:t xml:space="preserve">?</w:t>
      </w:r>
    </w:p>
    <w:p>
      <w:pPr>
        <w:keepNext/>
        <w:spacing w:after="40" w:before="0"/>
        <w:ind w:left="360" w:hanging="360"/>
      </w:pPr>
      <w:r>
        <w:t xml:space="preserve">A) </w:t>
      </w:r>
      <w:r>
        <w:t xml:space="preserve">Enerji Piyasası Düzenleme Kurumunca düzenlenen ulusal marker seviyesi tespit raporu</w:t>
      </w:r>
    </w:p>
    <w:p>
      <w:pPr>
        <w:keepNext/>
        <w:spacing w:after="40" w:before="0"/>
        <w:ind w:left="360" w:hanging="360"/>
      </w:pPr>
      <w:r>
        <w:t xml:space="preserve">B) </w:t>
      </w:r>
      <w:r>
        <w:t xml:space="preserve">El koyma işlemini gerçekleştiren birimin amiri tarafından onaylanan değer tespit tutanağı</w:t>
      </w:r>
    </w:p>
    <w:p>
      <w:pPr>
        <w:keepNext/>
        <w:spacing w:after="40" w:before="0"/>
        <w:ind w:left="360" w:hanging="360"/>
      </w:pPr>
      <w:r>
        <w:t xml:space="preserve">C) </w:t>
      </w:r>
      <w:r>
        <w:t xml:space="preserve">Sahipsiz yakalananlarda kesinleşmiş müsadere kararının onaylı örneği veya UYAP çıktısı</w:t>
      </w:r>
    </w:p>
    <w:p>
      <w:pPr>
        <w:keepNext/>
        <w:spacing w:after="40" w:before="0"/>
        <w:ind w:left="360" w:hanging="360"/>
      </w:pPr>
      <w:r>
        <w:t xml:space="preserve">D) </w:t>
      </w:r>
      <w:r>
        <w:t xml:space="preserve">Sahipli yakalamalarda analiz raporunun onaylı örneği</w:t>
      </w:r>
    </w:p>
    <w:p>
      <w:pPr>
        <w:keepNext/>
        <w:spacing w:after="40" w:before="0"/>
        <w:ind w:left="360" w:hanging="360"/>
      </w:pPr>
      <w:r>
        <w:t xml:space="preserve">E) </w:t>
      </w:r>
      <w:r>
        <w:t xml:space="preserve">El Koyma İkramiyesine Hak Kazanan Personel Listesi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Yönetmeliğin 13/1-e bendinde kaçak akaryakıt ikramiyeleri için gerekli belgeler; Ek-1 personel listesi, Ek-2 ikramiye cetveli, birim amirince onaylanan Ek-3 değer tespit tutanağı, sahipli veya sahipsiz duruma göre iddianame, mahkûmiyet ya da müsadere kararı örnekleri, muhbir durumunu belirten resmî yazı ile sahipli yakalamalarda analiz raporunun onaylı örneği, sahipsiz yakalamalarda ulusal marker cihazı çıktısı olarak sayılmıştır. EPDK'ca düzenlenen bir ulusal marker seviyesi tespit raporu bu listede yer almaz. Bu nedenle doğru cevap A seçeneğidir. (MD İkramiye Ödenmesi Hakkında Yön. md. 13/1-e)</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23- </w:t>
      </w:r>
      <w:r>
        <w:t xml:space="preserve">5607 Sayılı Kaçakçılıkla Mücadele Kanununa Göre İkramiye Ödenmesi Hakkında Yönetmeliğe göre aşağıdaki ifadelerden hangisi doğrudur?</w:t>
      </w:r>
    </w:p>
    <w:p>
      <w:pPr>
        <w:keepNext/>
        <w:spacing w:after="40" w:before="0"/>
        <w:ind w:left="360" w:hanging="360"/>
      </w:pPr>
      <w:r>
        <w:t xml:space="preserve">A) </w:t>
      </w:r>
      <w:r>
        <w:t xml:space="preserve">İhbarın birden fazla birime yapılmış olması durumunda muhbir ikramiyesinden yararlanacaklar, merkez birimlerince belirlenir.</w:t>
      </w:r>
    </w:p>
    <w:p>
      <w:pPr>
        <w:keepNext/>
        <w:spacing w:after="40" w:before="0"/>
        <w:ind w:left="360" w:hanging="360"/>
      </w:pPr>
      <w:r>
        <w:t xml:space="preserve">B) </w:t>
      </w:r>
      <w:r>
        <w:t xml:space="preserve">İkramiye ödenmesine ilişkin talepler, muhbir ve el koyma ikramiyesine hak kazananlar için ayrı ayrı yapılamaz.</w:t>
      </w:r>
    </w:p>
    <w:p>
      <w:pPr>
        <w:keepNext/>
        <w:spacing w:after="40" w:before="0"/>
        <w:ind w:left="360" w:hanging="360"/>
      </w:pPr>
      <w:r>
        <w:t xml:space="preserve">C) </w:t>
      </w:r>
      <w:r>
        <w:t xml:space="preserve">Muhbir ikramiyeleri, birimin veya ilgili merkez biriminin yetkilendireceği mutemetler aracılığı ile hak sahiplerine ödenir.</w:t>
      </w:r>
    </w:p>
    <w:p>
      <w:pPr>
        <w:keepNext/>
        <w:spacing w:after="40" w:before="0"/>
        <w:ind w:left="360" w:hanging="360"/>
      </w:pPr>
      <w:r>
        <w:t xml:space="preserve">D) </w:t>
      </w:r>
      <w:r>
        <w:t xml:space="preserve">Eşyanın sahipsiz yakalanmış sayılması için, sahiplik iddiasında bulunan kişinin olmamasıyla birlikte sahibinin de belirlenememesi gerekir.</w:t>
      </w:r>
    </w:p>
    <w:p>
      <w:pPr>
        <w:keepNext/>
        <w:spacing w:after="40" w:before="0"/>
        <w:ind w:left="360" w:hanging="360"/>
      </w:pPr>
      <w:r>
        <w:t xml:space="preserve">E) </w:t>
      </w:r>
      <w:r>
        <w:t xml:space="preserve">Merkez birimlerince yapılan incelemede dosyada eksiklik tespit edilmesi hâlinde ikramiye talebi reddedilerek dosya ilgili birime iade edilir.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Yönetmeliğin 14/1 maddesine göre muhbir ikramiyeleri, birimin veya ilgili merkez biriminin yetkilendireceği mutemetler aracılığıyla hak sahiplerine ödenir. A şıkkında yararlanacaklar, suç unsuru eşyaya el koyarak olayı adli mercilere intikal ettiren birimce belirlenir (15/8); B şıkkında talepler ayrı ayrı da yapılabilir (17/12); D şıkkında sahibin belirlenememesi ya da sahiplik iddiasında bulunan kişinin olmaması koşullarından biri yeterlidir (15/1); E şıkkında eksikliklerin tamamlanması talepte bulunan birimden istenir (17/13). Bu nedenle doğru cevap C seçeneğidir. (MD İkramiye Ödenmesi Hakkında Yön. md. 14/1)</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24- </w:t>
      </w:r>
      <w:r>
        <w:t xml:space="preserve">Genelleştirilmiş Tercihler Sistemi Kapsamında Tercihli Rejimden Yararlanacak Eşya İçin Menşe Beyanı Uygulamasına İlişkin Karara göre;</w:t>
      </w:r>
    </w:p>
    <w:p>
      <w:pPr>
        <w:keepNext/>
        <w:spacing w:after="80" w:before="60"/>
      </w:pPr>
      <w:r>
        <w:t xml:space="preserve">- INF 4 Bilgi Formu, tedarikçi beyanının doğru ve gerçek olup olmadığını da belirtecek şekilde tedarikçinin başvurusundan itibaren …… içerisinde düzenlenir.</w:t>
      </w:r>
    </w:p>
    <w:p>
      <w:pPr>
        <w:keepNext/>
        <w:spacing w:after="80" w:before="60"/>
      </w:pPr>
      <w:r>
        <w:t xml:space="preserve">- İhracatçının INF 4 Bilgi Formunu gümrük idarelerinin talebinden itibaren …… içerisinde sunamadığı hâllerde ihracat gümrük idaresi, tedarikçi beyanının düzenlendiği yerin gümrük idaresinden bu formu isteyebilir.</w:t>
      </w:r>
    </w:p>
    <w:p>
      <w:pPr>
        <w:keepNext/>
        <w:spacing w:after="80" w:before="60"/>
      </w:pPr>
      <w:r>
        <w:t xml:space="preserve">- Kontrol talebinden itibaren …… içerisinde yanıt alınmadığı hâllerde ihracat gümrük idaresi, tedarikçi beyanına dayanılarak hazırlanan menşe ispat belgesini geçersiz sayar.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30 gün – 60 gün – 90 gün</w:t>
      </w:r>
    </w:p>
    <w:p>
      <w:pPr>
        <w:keepNext/>
        <w:spacing w:after="40" w:before="0"/>
        <w:ind w:left="360" w:hanging="360"/>
      </w:pPr>
      <w:r>
        <w:t xml:space="preserve">B) </w:t>
      </w:r>
      <w:r>
        <w:t xml:space="preserve">60 gün – 90 gün – 120 gün</w:t>
      </w:r>
    </w:p>
    <w:p>
      <w:pPr>
        <w:keepNext/>
        <w:spacing w:after="40" w:before="0"/>
        <w:ind w:left="360" w:hanging="360"/>
      </w:pPr>
      <w:r>
        <w:t xml:space="preserve">C) </w:t>
      </w:r>
      <w:r>
        <w:t xml:space="preserve">60 gün – 120 gün – 150 gün</w:t>
      </w:r>
    </w:p>
    <w:p>
      <w:pPr>
        <w:keepNext/>
        <w:spacing w:after="40" w:before="0"/>
        <w:ind w:left="360" w:hanging="360"/>
      </w:pPr>
      <w:r>
        <w:t xml:space="preserve">D) </w:t>
      </w:r>
      <w:r>
        <w:t xml:space="preserve">90 gün – 120 gün – 150 gün</w:t>
      </w:r>
    </w:p>
    <w:p>
      <w:pPr>
        <w:keepNext/>
        <w:spacing w:after="40" w:before="0"/>
        <w:ind w:left="360" w:hanging="360"/>
      </w:pPr>
      <w:r>
        <w:t xml:space="preserve">E) </w:t>
      </w:r>
      <w:r>
        <w:t xml:space="preserve">90 gün – 150 gün – 180 gün</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D şıkkı doğrudur: Karar md. 25/3'e göre INF 4 tedarikçinin başvurusundan itibaren 90 gün içinde düzenlenir; md. 26/1'e göre ihracatçı formu idarenin talebinden itibaren 120 gün içinde sunamazsa ihracat gümrük idaresi formu doğrudan tedarikçi beyanının düzenlendiği yerin idaresinden ister; md. 26/3'e göre kontrol talebinden itibaren 150 gün içinde yanıt alınamazsa menşe ispat belgesi geçersiz sayılır. Bu süreler, 2006/10895 sayılı Karardaki ay esaslı INF 4 sürelerinden farklıdır. Bu nedenle doğru cevap D seçeneğidir. (MD GTS Menşe Beyanı Kararı md. 25/3, 26/1, 26/3)</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25- </w:t>
      </w:r>
      <w:r>
        <w:t xml:space="preserve">Gümrük Genel Tebliği (Genelleştirilmiş Tercihler Sistemi) (Seri No: 2)'ye göre, Faydalanan Ülkelerden Türkiye'ye yapılan ithalatta Avrupa Birliği, İsviçre ve Norveç menşeli girdilerle kümülasyona ilişkin aşağıdaki ifadelerden hangisi doğrudur?</w:t>
      </w:r>
    </w:p>
    <w:p>
      <w:pPr>
        <w:keepNext/>
        <w:spacing w:after="40" w:before="0"/>
        <w:ind w:left="360" w:hanging="360"/>
      </w:pPr>
      <w:r>
        <w:t xml:space="preserve">A) </w:t>
      </w:r>
      <w:r>
        <w:t xml:space="preserve">Tebliğ hükümleri Armonize Sistemin 1 ila 24 üncü fasıllarında yer alan ürünlere uygulanmaz.</w:t>
      </w:r>
    </w:p>
    <w:p>
      <w:pPr>
        <w:keepNext/>
        <w:spacing w:after="40" w:before="0"/>
        <w:ind w:left="360" w:hanging="360"/>
      </w:pPr>
      <w:r>
        <w:t xml:space="preserve">B) </w:t>
      </w:r>
      <w:r>
        <w:t xml:space="preserve">Kümülasyon olanağı İsviçre menşeli girdiler bakımından 1/1/2015 tarihinden itibaren uygulanır.</w:t>
      </w:r>
    </w:p>
    <w:p>
      <w:pPr>
        <w:keepNext/>
        <w:spacing w:after="40" w:before="0"/>
        <w:ind w:left="360" w:hanging="360"/>
      </w:pPr>
      <w:r>
        <w:t xml:space="preserve">C) </w:t>
      </w:r>
      <w:r>
        <w:t xml:space="preserve">Kümülasyon olanağı Norveç menşeli girdiler bakımından 1/11/2022 tarihinden itibaren uygulanır.</w:t>
      </w:r>
    </w:p>
    <w:p>
      <w:pPr>
        <w:keepNext/>
        <w:spacing w:after="40" w:before="0"/>
        <w:ind w:left="360" w:hanging="360"/>
      </w:pPr>
      <w:r>
        <w:t xml:space="preserve">D) </w:t>
      </w:r>
      <w:r>
        <w:t xml:space="preserve">Kümülasyon, Faydalanan Ülkede girdiler üzerinde yapılan işlemler yetersiz işçilik ve işlemlerin ötesine geçmese de uygulanır.</w:t>
      </w:r>
    </w:p>
    <w:p>
      <w:pPr>
        <w:keepNext/>
        <w:spacing w:after="40" w:before="0"/>
        <w:ind w:left="360" w:hanging="360"/>
      </w:pPr>
      <w:r>
        <w:t xml:space="preserve">E) </w:t>
      </w:r>
      <w:r>
        <w:t xml:space="preserve">Türkiye ile AB arasındaki ticarette, GTS Menşe Kararının 28 inci maddesi ile Menşe Beyanı Kararının 6 ncı maddesi uygulanır.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A şıkkı doğrudur (Tebliğ md. 5). Md. 3/2'ye göre kümülasyon AB menşeli girdiler için 1/1/2015'ten, İsviçre menşeli girdiler için 1/11/2022'den, Norveç menşeli girdiler için 1/4/2024'ten itibaren uygulanır; bu nedenle B ve C şıkları yanlıştır. Md. 3/5'e göre kümülasyon, Faydalanan Ülkedeki işlemlerin yetersiz işçilik ve işlemlerin ötesine geçmesi hâlinde uygulanır; D şıkkı yanlıştır. Md. 6/1-b'ye göre Türkiye–AB ticaretinde GTS Menşe Kararının 28. maddesi ile Menşe Beyanı Kararının 6. maddesi uygulanmaz; E şıkkı yanlıştır. Bu nedenle doğru cevap A seçeneğidir. (MD GGT (GTS) Seri No 2 md. 5 ve 3/2)</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26- </w:t>
      </w:r>
      <w:r>
        <w:t xml:space="preserve">2006/10895 sayılı Türkiye ile Avrupa Topluluğu Arasında Oluşturulan Gümrük Birliği'nin Uygulanmasına İlişkin Esaslar Hakkında Karar'a göre A.TR dolaşım belgelerinin vizesi ve değiştirilmesine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Belge üzerinde gümrük vizesine ayrılan bölümde yanlış veya eksik olarak yapılan vize işlemi belgeyi geçersiz kılar veya sonradan kontrol sebeplerinden birini teşkil eder.</w:t>
      </w:r>
    </w:p>
    <w:p>
      <w:pPr>
        <w:keepNext/>
        <w:spacing w:after="40" w:before="0"/>
        <w:ind w:left="360" w:hanging="360"/>
      </w:pPr>
      <w:r>
        <w:t xml:space="preserve">B) </w:t>
      </w:r>
      <w:r>
        <w:t xml:space="preserve">Gümrük idareleri, ihracatın gerçekleşmesinden sonra yeşil renkte zemini olan ilk nüsha ile ihracatçıda kalacak beyaz nüshayı ihracatçıya verir.</w:t>
      </w:r>
    </w:p>
    <w:p>
      <w:pPr>
        <w:keepNext/>
        <w:spacing w:after="40" w:before="0"/>
        <w:ind w:left="360" w:hanging="360"/>
      </w:pPr>
      <w:r>
        <w:t xml:space="preserve">C) </w:t>
      </w:r>
      <w:r>
        <w:t xml:space="preserve">Gümrük idareleri kalan beyaz nüshalardan birini alıkoyar, diğerini ihracatı takip eden ilk iş günü içinde teyit nüshası olarak ilgili kişi ve kuruluşa gönderir.</w:t>
      </w:r>
    </w:p>
    <w:p>
      <w:pPr>
        <w:keepNext/>
        <w:spacing w:after="40" w:before="0"/>
        <w:ind w:left="360" w:hanging="360"/>
      </w:pPr>
      <w:r>
        <w:t xml:space="preserve">D) </w:t>
      </w:r>
      <w:r>
        <w:t xml:space="preserve">Gümrük Birliği Gümrük Bölgesi içinde bir yere gönderilecek eşyaya ait A.TR dolaşım belgesinin aslı, bir ya da birçok A.TR dolaşım belgesiyle değiştirilebilir.</w:t>
      </w:r>
    </w:p>
    <w:p>
      <w:pPr>
        <w:keepNext/>
        <w:spacing w:after="40" w:before="0"/>
        <w:ind w:left="360" w:hanging="360"/>
      </w:pPr>
      <w:r>
        <w:t xml:space="preserve">E) </w:t>
      </w:r>
      <w:r>
        <w:t xml:space="preserve">Bir sevkiyat kapsamı eşyanın ve bu eşyaya ait A.TR dolaşım belgesinin, eşyanın ithali sırasında belge aslı üzerinde düşüm yapılmak suretiyle bölünmesi mümkün değildir.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E şıkkı yanlıştır: Karar md. 11/1-b'ye göre bir sevkiyat kapsamı eşyanın ve A.TR dolaşım belgesinin, eşyanın ithali sırasında gümrük idarelerince belge aslı üzerinde düşüm yapılmak suretiyle bölünmesi mümkündür; düşümü yapan idare sevkiyatın her kısmı için orijinal belge üzerinde işlem yapar. A şıkkı md. 10/1'e, B ve C şıkları md. 10/3'e, D şıkkı md. 11/1'e uygundur. Bu nedenle doğru cevap E seçeneğidir. (MD 2006/10895 Karar md. 11/1-b)</w:t>
      </w:r>
    </w:p>
    <w:p>
      <w:pPr>
        <w:keepNext/>
        <w:spacing w:after="40" w:before="280"/>
      </w:pPr>
      <w:r>
        <w:rPr>
          <w:i/>
          <w:iCs/>
          <w:color w:val="B8860B"/>
          <w:sz w:val="20"/>
          <w:szCs w:val="20"/>
        </w:rPr>
        <w:t xml:space="preserve">Sair Mevzuat – Kambiyo · Çok çıkan (16 soru) · beklenen hüküm</w:t>
      </w:r>
    </w:p>
    <w:p>
      <w:pPr>
        <w:keepNext/>
        <w:spacing w:after="80" w:before="200"/>
      </w:pPr>
      <w:r>
        <w:rPr>
          <w:b/>
          <w:bCs/>
        </w:rPr>
        <w:t xml:space="preserve">27- </w:t>
      </w:r>
      <w:r>
        <w:t xml:space="preserve">Türk Parası Kıymetini Koruma Hakkında 32 Sayılı Karara İlişkin Tebliğ (Tebliğ No: 2008-32/34)'ün sürelere ilişkin hükmüne göre; 32 Sayılı Karara ilişkin bir tebliğde ay olarak belirlenmiş üç aylık hak düşürücü sürenin başladığı işlem 29.07.2026 (Çarşamba) tarihinde yapılmıştır. 29.10.2026 tarihinin Cumhuriyet Bayramı nedeniyle resmî tatil olduğu dikkate alındığında bu süre hangi tarihte çalışma saati sonunda sona erer?</w:t>
      </w:r>
    </w:p>
    <w:p>
      <w:pPr>
        <w:keepNext/>
        <w:spacing w:after="40" w:before="0"/>
        <w:ind w:left="360" w:hanging="360"/>
      </w:pPr>
      <w:r>
        <w:t xml:space="preserve">A) </w:t>
      </w:r>
      <w:r>
        <w:t xml:space="preserve">27.10.2026</w:t>
      </w:r>
    </w:p>
    <w:p>
      <w:pPr>
        <w:keepNext/>
        <w:spacing w:after="40" w:before="0"/>
        <w:ind w:left="360" w:hanging="360"/>
      </w:pPr>
      <w:r>
        <w:t xml:space="preserve">B) </w:t>
      </w:r>
      <w:r>
        <w:t xml:space="preserve">28.10.2026</w:t>
      </w:r>
    </w:p>
    <w:p>
      <w:pPr>
        <w:keepNext/>
        <w:spacing w:after="40" w:before="0"/>
        <w:ind w:left="360" w:hanging="360"/>
      </w:pPr>
      <w:r>
        <w:t xml:space="preserve">C) </w:t>
      </w:r>
      <w:r>
        <w:t xml:space="preserve">29.10.2026</w:t>
      </w:r>
    </w:p>
    <w:p>
      <w:pPr>
        <w:keepNext/>
        <w:spacing w:after="40" w:before="0"/>
        <w:ind w:left="360" w:hanging="360"/>
      </w:pPr>
      <w:r>
        <w:t xml:space="preserve">D) </w:t>
      </w:r>
      <w:r>
        <w:t xml:space="preserve">30.10.2026</w:t>
      </w:r>
    </w:p>
    <w:p>
      <w:pPr>
        <w:keepNext/>
        <w:spacing w:after="40" w:before="0"/>
        <w:ind w:left="360" w:hanging="360"/>
      </w:pPr>
      <w:r>
        <w:t xml:space="preserve">E) </w:t>
      </w:r>
      <w:r>
        <w:t xml:space="preserve">02.11.2026</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15/3 maddesine göre ay olarak gösterilen sürelerde süre, izleyen ayların işlem tarihine tekabül eden günün mesai saati sonunda biter; işlemden üç ay sonrası 29.10.2026'dır. Bu gün resmî tatil olduğundan 15/1 maddesi uyarınca süre, izleyen ilk iş günü olan 30.10.2026 Cuma günü çalışma saati sonunda biter. 02.11.2026 izleyen ilk iş günü değildir; 27 ve 28.10.2026 ise süre dolmadan önceki tarihlerdir. Bu nedenle doğru cevap D seçeneğidir. (MD 2008-32/34 Tebliğ md. 15/1)</w:t>
      </w:r>
    </w:p>
    <w:p>
      <w:pPr>
        <w:keepNext/>
        <w:spacing w:after="40" w:before="280"/>
      </w:pPr>
      <w:r>
        <w:rPr>
          <w:i/>
          <w:iCs/>
          <w:color w:val="B8860B"/>
          <w:sz w:val="20"/>
          <w:szCs w:val="20"/>
        </w:rPr>
        <w:t xml:space="preserve">Sair Mevzuat – Kambiyo · Çok çıkan (16 soru) · beklenen hüküm</w:t>
      </w:r>
    </w:p>
    <w:p>
      <w:pPr>
        <w:keepNext/>
        <w:spacing w:after="80" w:before="200"/>
      </w:pPr>
      <w:r>
        <w:rPr>
          <w:b/>
          <w:bCs/>
        </w:rPr>
        <w:t xml:space="preserve">28- </w:t>
      </w:r>
      <w:r>
        <w:t xml:space="preserve">Türk Parası Kıymetini Koruma Hakkında 32 Sayılı Karara göre, yurt içinden ve yurt dışından temin edilen nakit döviz kredisi borçlarının geri ödemesi yapılmamış toplamı aşağıdakilerden hangisi ile ifade edilir?</w:t>
      </w:r>
    </w:p>
    <w:p>
      <w:pPr>
        <w:keepNext/>
        <w:spacing w:after="40" w:before="0"/>
        <w:ind w:left="360" w:hanging="360"/>
      </w:pPr>
      <w:r>
        <w:t xml:space="preserve">A) </w:t>
      </w:r>
      <w:r>
        <w:t xml:space="preserve">Açık döviz pozisyonu</w:t>
      </w:r>
    </w:p>
    <w:p>
      <w:pPr>
        <w:keepNext/>
        <w:spacing w:after="40" w:before="0"/>
        <w:ind w:left="360" w:hanging="360"/>
      </w:pPr>
      <w:r>
        <w:t xml:space="preserve">B) </w:t>
      </w:r>
      <w:r>
        <w:t xml:space="preserve">Döviz kredisi limiti</w:t>
      </w:r>
    </w:p>
    <w:p>
      <w:pPr>
        <w:keepNext/>
        <w:spacing w:after="40" w:before="0"/>
        <w:ind w:left="360" w:hanging="360"/>
      </w:pPr>
      <w:r>
        <w:t xml:space="preserve">C) </w:t>
      </w:r>
      <w:r>
        <w:t xml:space="preserve">Kredi riski</w:t>
      </w:r>
    </w:p>
    <w:p>
      <w:pPr>
        <w:keepNext/>
        <w:spacing w:after="40" w:before="0"/>
        <w:ind w:left="360" w:hanging="360"/>
      </w:pPr>
      <w:r>
        <w:t xml:space="preserve">D) </w:t>
      </w:r>
      <w:r>
        <w:t xml:space="preserve">Toplam döviz yükümlülüğü</w:t>
      </w:r>
    </w:p>
    <w:p>
      <w:pPr>
        <w:keepNext/>
        <w:spacing w:after="40" w:before="0"/>
        <w:ind w:left="360" w:hanging="360"/>
      </w:pPr>
      <w:r>
        <w:t xml:space="preserve">E) </w:t>
      </w:r>
      <w:r>
        <w:t xml:space="preserve">Kredi bakiyesi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32 Sayılı Kararın tanımlar maddesinde "kredi bakiyesi", yurt içinden ve yurt dışından temin edilen nakit döviz kredisi borçlarının geri ödemesi yapılmamış toplamı olarak tanımlanmıştır. Bu kavram, döviz geliri olmayan kişilerin döviz kredisi kullanımında aranan kredi bakiyesi eşiğinin uygulanmasında esas alınır; diğer şıklardaki kavramlar Kararın tanımlar maddesinde yer almaz. Bu nedenle doğru cevap E seçeneğidir. (MD 32 Sayılı Karar md. 2)</w:t>
      </w:r>
    </w:p>
    <w:p>
      <w:pPr>
        <w:keepNext/>
        <w:spacing w:after="40" w:before="280"/>
      </w:pPr>
      <w:r>
        <w:rPr>
          <w:i/>
          <w:iCs/>
          <w:color w:val="B8860B"/>
          <w:sz w:val="20"/>
          <w:szCs w:val="20"/>
        </w:rPr>
        <w:t xml:space="preserve">Sair Mevzuat – İhracat Rejimi ve İhracat Yönetmeliği · Çok çıkan (12 soru) · beklenen hüküm</w:t>
      </w:r>
    </w:p>
    <w:p>
      <w:pPr>
        <w:keepNext/>
        <w:spacing w:after="60" w:before="200"/>
      </w:pPr>
      <w:r>
        <w:rPr>
          <w:b/>
          <w:bCs/>
        </w:rPr>
        <w:t xml:space="preserve">29- </w:t>
      </w:r>
      <w:r>
        <w:t xml:space="preserve">İhracat Yönetmeliğine göre alıcısı tarafından kabul edilmeyen mallara ilişkin aşağıdaki ifadeler verilmiştir:</w:t>
      </w:r>
    </w:p>
    <w:p>
      <w:pPr>
        <w:keepNext/>
        <w:spacing w:after="40" w:before="0"/>
        <w:ind w:left="360"/>
      </w:pPr>
      <w:r>
        <w:t xml:space="preserve">I. </w:t>
      </w:r>
      <w:r>
        <w:t xml:space="preserve">Alıcısı tarafından kabul edilmeyen mallar karşılığında aynı bedel ve şartlarla mal ihracına ilişkin talepler, durumu gösterir belgelere istinaden giriş ve çıkışta ayniyeti tespit edilmek suretiyle gümrük idarelerince sonuçlandırılır.</w:t>
      </w:r>
    </w:p>
    <w:p>
      <w:pPr>
        <w:keepNext/>
        <w:spacing w:after="40" w:before="0"/>
        <w:ind w:left="360"/>
      </w:pPr>
      <w:r>
        <w:t xml:space="preserve">II. </w:t>
      </w:r>
      <w:r>
        <w:t xml:space="preserve">Bu malların başka bedel ve şartlarla aynı veya farklı alıcılara satışına ilişkin talepler, durumu gösterir belgeler ve yeni satış sözleşmesine ait İhracatçı Birlikleri Genel Sekreterliğince onaylı faturanın ibrazından sonra gümrük idarelerince sonuçlandırılır.</w:t>
      </w:r>
    </w:p>
    <w:p>
      <w:pPr>
        <w:keepNext/>
        <w:spacing w:after="40" w:before="0"/>
        <w:ind w:left="360"/>
      </w:pPr>
      <w:r>
        <w:t xml:space="preserve">III. </w:t>
      </w:r>
      <w:r>
        <w:t xml:space="preserve">Gümrük idarelerince sonuçlandırılan talepler, ilgili İhracatçı Birlikleri Genel Sekreterliğine ve mükellefin bağlı bulunduğu vergi dairesine bildirilir.</w:t>
      </w:r>
    </w:p>
    <w:p>
      <w:pPr>
        <w:keepNext/>
        <w:spacing w:after="40" w:before="0"/>
        <w:ind w:left="360"/>
      </w:pPr>
      <w:r>
        <w:t xml:space="preserve">IV. </w:t>
      </w:r>
      <w:r>
        <w:t xml:space="preserve">Malların bozulabilir nitelikte olması hâlinde talepler, İhracatçı Birlikleri Genel Sekreterliği veya daha sonra bu Genel Sekreterliğe bilgi vermek kaydıyla Bakanlık yurt dışı teşkilatınca sonuçlandırılır.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E şıkkı doğrudur; dört ifade de İhracat Yönetmeliği md. 14/1-4'ün aynısıdır. Aynı bedel ve şartlarla yeniden ihraç ayniyet tespitiyle, başka bedel ve şartlarla satış ise birlik onaylı yeni fatura ile gümrük idarelerince sonuçlandırılır; sonuç birliğe ve vergi dairesine bildirilir. Bozulabilir mallarda yetki İhracatçı Birlikleri Genel Sekreterliğine veya Bakanlık yurt dışı teşkilatına aittir. Yanma, çalınma gibi nedenlerle alıcısına teslim edilemeyen malların ise Bakanlıkça (İhracat Genel Müdürlüğü) sonuçlandırıldığı (md. 15) ile karıştırılmamalıdır. Bu nedenle doğru cevap E seçeneğidir. (MD İhracat Yönetmeliği md. 14/1, 14/4)</w:t>
      </w:r>
    </w:p>
    <w:p>
      <w:pPr>
        <w:keepNext/>
        <w:spacing w:after="40" w:before="280"/>
      </w:pPr>
      <w:r>
        <w:rPr>
          <w:i/>
          <w:iCs/>
          <w:color w:val="B8860B"/>
          <w:sz w:val="20"/>
          <w:szCs w:val="20"/>
        </w:rPr>
        <w:t xml:space="preserve">Sair Mevzuat – ÖTV · Çok çıkan (10 soru) · beklenen hüküm</w:t>
      </w:r>
    </w:p>
    <w:p>
      <w:pPr>
        <w:keepNext/>
        <w:spacing w:after="80" w:before="200"/>
      </w:pPr>
      <w:r>
        <w:rPr>
          <w:b/>
          <w:bCs/>
        </w:rPr>
        <w:t xml:space="preserve">30- </w:t>
      </w:r>
      <w:r>
        <w:t xml:space="preserve">4760 sayılı Özel Tüketim Vergisi Kanununun verginin belgelerde gösterilmesi ile matrahta, vergide ve mükellefiyette değişikliklere ilişkin hükümlerine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(II) sayılı listedeki kayıt ve tescile tabi olup ilk iktisabında istisna uygulanan malların, veraset yoluyla intikaller hariç istisnadan yararlananlar dışındakilerce iktisabında, ilk iktisaptaki matrah esas alınarak kayıt ve tescil tarihindeki oran üzerinden vergi alınır.</w:t>
      </w:r>
    </w:p>
    <w:p>
      <w:pPr>
        <w:keepNext/>
        <w:spacing w:after="40" w:before="0"/>
        <w:ind w:left="360" w:hanging="360"/>
      </w:pPr>
      <w:r>
        <w:t xml:space="preserve">B) </w:t>
      </w:r>
      <w:r>
        <w:t xml:space="preserve">(II) sayılı listedeki kayıt ve tescile tabi mallar ilk iktisap tarihinden itibaren beş yıl içinde 87.03 pozisyonundaki mallara dönüştürülürse, daha önce ödenen vergi mahsup edilmeksizin ilk iktisaptaki matrah üzerinden vergi alınır.</w:t>
      </w:r>
    </w:p>
    <w:p>
      <w:pPr>
        <w:keepNext/>
        <w:spacing w:after="40" w:before="0"/>
        <w:ind w:left="360" w:hanging="360"/>
      </w:pPr>
      <w:r>
        <w:t xml:space="preserve">C) </w:t>
      </w:r>
      <w:r>
        <w:t xml:space="preserve">Mükellefler, özel tüketim vergisini düzenledikleri satış belgelerinde ayrıca göstermeye mecburdur.</w:t>
      </w:r>
    </w:p>
    <w:p>
      <w:pPr>
        <w:keepNext/>
        <w:spacing w:after="40" w:before="0"/>
        <w:ind w:left="360" w:hanging="360"/>
      </w:pPr>
      <w:r>
        <w:t xml:space="preserve">D) </w:t>
      </w:r>
      <w:r>
        <w:t xml:space="preserve">Vergiye tabi bir işlem söz konusu olmadığı hâlde düzenlediği belgelerde özel tüketim vergisi gösterenler, bu vergiyi beyan etmek ve ödemekle mükelleftir.</w:t>
      </w:r>
    </w:p>
    <w:p>
      <w:pPr>
        <w:keepNext/>
        <w:spacing w:after="40" w:before="0"/>
        <w:ind w:left="360" w:hanging="360"/>
      </w:pPr>
      <w:r>
        <w:t xml:space="preserve">E) </w:t>
      </w:r>
      <w:r>
        <w:t xml:space="preserve">Matrahta değişiklik nedeniyle yapılacak düzeltmelerde, (II) sayılı listedeki kayıt ve tescile tabi mallar için düzeltmenin değişikliğin meydana geldiği dönem içinde yapılması şartı aranmaz.</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Kanunun 15/2-b maddesine göre (II) sayılı listedeki kayıt ve tescile tabi mallar ilk iktisaptan itibaren beş yıl içinde 87.02 (otobüs ve midibüs hariç), 87.03 veya 87.04 ("Diğerleri" grubu hariç) pozisyonlarındaki mallara dönüştürülürse, daha önce ödenen vergi mahsup edilmek suretiyle ilk iktisaptaki matrah esas alınarak değişikliğin tescil tarihindeki oran üzerinden vergi alınır. Diğer ifadeler 15/1 ve 15/2-a hükümleriyle uyumludur. Bu nedenle doğru cevap B seçeneğidir. (MD ÖTVK md. 15/2-b)</w:t>
      </w:r>
    </w:p>
    <w:p>
      <w:pPr>
        <w:keepNext/>
        <w:spacing w:after="40" w:before="280"/>
      </w:pPr>
      <w:r>
        <w:rPr>
          <w:i/>
          <w:iCs/>
          <w:color w:val="B8860B"/>
          <w:sz w:val="20"/>
          <w:szCs w:val="20"/>
        </w:rPr>
        <w:t xml:space="preserve">Sair Mevzuat – STA/TTA ve Taraf Ülkeler · Orta çıkan (7 soru) · beklenen hüküm</w:t>
      </w:r>
    </w:p>
    <w:p>
      <w:pPr>
        <w:keepNext/>
        <w:spacing w:after="80" w:before="200"/>
      </w:pPr>
      <w:r>
        <w:rPr>
          <w:b/>
          <w:bCs/>
        </w:rPr>
        <w:t xml:space="preserve">31- </w:t>
      </w:r>
      <w:r>
        <w:t xml:space="preserve">Türkiye'nin taraf olduğu serbest ticaret anlaşmaları kapsamındaki mal ticaretinde uygulanan kümülasyon türlerine ilişkin açıklamalara göre; iki ya da daha fazla sayıda ülkenin tek bir STA'ya taraf olduğu veya ikili STA'ların birbirleriyle ilişkilendirildiği durumlarda, herhangi bir eşyanın tercihli menşe statüsünü kazanabilmesi için birden fazla taraf ülkede gerçekleştirilen işçilik ve işlemlerin bir arada değerlendirilmesine imkân tanıyan kümülasyon türü aşağıdakilerden hangisidir?</w:t>
      </w:r>
    </w:p>
    <w:p>
      <w:pPr>
        <w:keepNext/>
        <w:spacing w:after="40" w:before="0"/>
        <w:ind w:left="360" w:hanging="360"/>
      </w:pPr>
      <w:r>
        <w:t xml:space="preserve">A) </w:t>
      </w:r>
      <w:r>
        <w:t xml:space="preserve">İkili kümülasyon</w:t>
      </w:r>
    </w:p>
    <w:p>
      <w:pPr>
        <w:keepNext/>
        <w:spacing w:after="40" w:before="0"/>
        <w:ind w:left="360" w:hanging="360"/>
      </w:pPr>
      <w:r>
        <w:t xml:space="preserve">B) </w:t>
      </w:r>
      <w:r>
        <w:t xml:space="preserve">Tam kümülasyon</w:t>
      </w:r>
    </w:p>
    <w:p>
      <w:pPr>
        <w:keepNext/>
        <w:spacing w:after="40" w:before="0"/>
        <w:ind w:left="360" w:hanging="360"/>
      </w:pPr>
      <w:r>
        <w:t xml:space="preserve">C) </w:t>
      </w:r>
      <w:r>
        <w:t xml:space="preserve">Çapraz kümülasyon</w:t>
      </w:r>
    </w:p>
    <w:p>
      <w:pPr>
        <w:keepNext/>
        <w:spacing w:after="40" w:before="0"/>
        <w:ind w:left="360" w:hanging="360"/>
      </w:pPr>
      <w:r>
        <w:t xml:space="preserve">D) </w:t>
      </w:r>
      <w:r>
        <w:t xml:space="preserve">Bölgesel kümülasyon</w:t>
      </w:r>
    </w:p>
    <w:p>
      <w:pPr>
        <w:keepNext/>
        <w:spacing w:after="40" w:before="0"/>
        <w:ind w:left="360" w:hanging="360"/>
      </w:pPr>
      <w:r>
        <w:t xml:space="preserve">E) </w:t>
      </w:r>
      <w:r>
        <w:t xml:space="preserve">Genişletilmiş kümülasyon</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B şıkkı doğrudur: tam kümülasyonda girdilerin değil, birden fazla taraf ülkede yapılan işçilik ve işlemlerin bir arada değerlendirilmesi söz konusudur; örneği AB ile EFTA arasındaki AEA'dır. Çapraz kümülasyonda bir taraf ülke menşeli girdiler başka bir taraf ülkede yetersiz işçiliğin ötesinde işlem görürse o ülke menşeini kazanır; ikili kümülasyon yalnız iki taraf ülke arasında işler. Bölgesel ve genişletilmiş kümülasyon GTS menşe kurallarına özgü kavramlardır. Bu nedenle doğru cevap B seçeneğidir. (MD STA'larda kümülasyon türleri – Tam kümülasyon)</w:t>
      </w:r>
    </w:p>
    <w:p>
      <w:pPr>
        <w:keepNext/>
        <w:spacing w:after="40" w:before="280"/>
      </w:pPr>
      <w:r>
        <w:rPr>
          <w:i/>
          <w:iCs/>
          <w:color w:val="B8860B"/>
          <w:sz w:val="20"/>
          <w:szCs w:val="20"/>
        </w:rPr>
        <w:t xml:space="preserve">Sair Mevzuat – Teslim Şekilleri (Incoterms) · Orta çıkan (8 soru) · beklenen hüküm</w:t>
      </w:r>
    </w:p>
    <w:p>
      <w:pPr>
        <w:keepNext/>
        <w:spacing w:after="80" w:before="200"/>
      </w:pPr>
      <w:r>
        <w:rPr>
          <w:b/>
          <w:bCs/>
        </w:rPr>
        <w:t xml:space="preserve">32- </w:t>
      </w:r>
      <w:r>
        <w:t xml:space="preserve">Incoterms 2020 kurallarına ilişkin açıklamalara göre CFR, CIF, CPT ve CIP kurallarında satıcının, yaptığı taşıma sözleşmesi gereğince varma yerinde veya limanında malların boşaltılmasına ilişkin masrafları üstlenmek zorunda kalması hâlinde aşağıdakilerden hangisi söz konusu olur?</w:t>
      </w:r>
    </w:p>
    <w:p>
      <w:pPr>
        <w:keepNext/>
        <w:spacing w:after="40" w:before="0"/>
        <w:ind w:left="360" w:hanging="360"/>
      </w:pPr>
      <w:r>
        <w:t xml:space="preserve">A) </w:t>
      </w:r>
      <w:r>
        <w:t xml:space="preserve">Satıcı, bu masrafları navlun farkı olarak faturaya ekleyerek her durumda alıcıdan talep eder.</w:t>
      </w:r>
    </w:p>
    <w:p>
      <w:pPr>
        <w:keepNext/>
        <w:spacing w:after="40" w:before="0"/>
        <w:ind w:left="360" w:hanging="360"/>
      </w:pPr>
      <w:r>
        <w:t xml:space="preserve">B) </w:t>
      </w:r>
      <w:r>
        <w:t xml:space="preserve">Bu masraflar, sözleşmede hüküm bulunmasa da satıcı ile alıcı arasında eşit olarak paylaştırılır.</w:t>
      </w:r>
    </w:p>
    <w:p>
      <w:pPr>
        <w:keepNext/>
        <w:spacing w:after="40" w:before="0"/>
        <w:ind w:left="360" w:hanging="360"/>
      </w:pPr>
      <w:r>
        <w:t xml:space="preserve">C) </w:t>
      </w:r>
      <w:r>
        <w:t xml:space="preserve">Satıcı, taraflarca aksi kararlaştırılmadıkça bu masrafların alıcı tarafından tazminini isteyemez.</w:t>
      </w:r>
    </w:p>
    <w:p>
      <w:pPr>
        <w:keepNext/>
        <w:spacing w:after="40" w:before="0"/>
        <w:ind w:left="360" w:hanging="360"/>
      </w:pPr>
      <w:r>
        <w:t xml:space="preserve">D) </w:t>
      </w:r>
      <w:r>
        <w:t xml:space="preserve">Satıcı, bu masrafları ancak malların ithalat gümrüklemesini de üstlenmesi hâlinde alıcıdan isteyebilir.</w:t>
      </w:r>
    </w:p>
    <w:p>
      <w:pPr>
        <w:keepNext/>
        <w:spacing w:after="40" w:before="0"/>
        <w:ind w:left="360" w:hanging="360"/>
      </w:pPr>
      <w:r>
        <w:t xml:space="preserve">E) </w:t>
      </w:r>
      <w:r>
        <w:t xml:space="preserve">Mallara ilişkin ziya ve hasar riski, boşaltma masrafının ödendiği anda satıcıdan alıcıya geçer.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C şıkkı doğrudur: CFR, CIF, CPT ve CIP (ayrıca DAP ve DDP) açıklamalarında satıcı, taşıma sözleşmesi gereği varma yerinde/limanında malların boşaltılmasına ilişkin masrafları üstlenmek zorunda kalırsa, aksi taraflarca kararlaştırılmadığı sürece bu masrafların alıcı tarafından tazminini isteyemeyeceği belirtilir. Bu kurallarda risk, mallar gemide teslim edildiğinde veya taşıyıcıya tevdi edildiğinde alıcıya geçer; boşaltma masrafının ödenmesiyle bağlantılı değildir. Bu nedenle doğru cevap C seçeneğidir. (MD Incoterms 2020 – CFR açıklaması)</w:t>
      </w:r>
    </w:p>
    <w:p>
      <w:pPr>
        <w:keepNext/>
        <w:spacing w:after="40" w:before="280"/>
      </w:pPr>
      <w:r>
        <w:rPr>
          <w:i/>
          <w:iCs/>
          <w:color w:val="B8860B"/>
          <w:sz w:val="20"/>
          <w:szCs w:val="20"/>
        </w:rPr>
        <w:t xml:space="preserve">Sair Mevzuat – İthalat Rejimi Kararı ve İlave Gümrük Vergisi · Orta çıkan (5 soru) · beklenen hüküm</w:t>
      </w:r>
    </w:p>
    <w:p>
      <w:pPr>
        <w:keepNext/>
        <w:spacing w:after="60" w:before="200"/>
      </w:pPr>
      <w:r>
        <w:rPr>
          <w:b/>
          <w:bCs/>
        </w:rPr>
        <w:t xml:space="preserve">33- </w:t>
      </w:r>
      <w:r>
        <w:t xml:space="preserve">Kullanılmış veya Yenileştirilmiş Eşya İthalatına İlişkin Tebliğ (İthalat: 2026/9)'e göre aşağıdaki ifadeler verilmiştir:</w:t>
      </w:r>
    </w:p>
    <w:p>
      <w:pPr>
        <w:keepNext/>
        <w:spacing w:after="40" w:before="0"/>
        <w:ind w:left="360"/>
      </w:pPr>
      <w:r>
        <w:t xml:space="preserve">I. </w:t>
      </w:r>
      <w:r>
        <w:t xml:space="preserve">Mali mükellefiyetleri teminata bağlanmak suretiyle geçici olarak yurda giren eşyanın kesin ithalinin talep edildiği tarihte kullanılmış olması hâlinde, eşya yurda girdiği tarihte yeni ve kullanılmamış ise kesin ithali için ayrıca izin belgesi aranmaz.</w:t>
      </w:r>
    </w:p>
    <w:p>
      <w:pPr>
        <w:keepNext/>
        <w:spacing w:after="40" w:before="0"/>
        <w:ind w:left="360"/>
      </w:pPr>
      <w:r>
        <w:t xml:space="preserve">II. </w:t>
      </w:r>
      <w:r>
        <w:t xml:space="preserve">İzin Belgesi belge tarihinden itibaren altı ay geçerli olup haklı nedenlerin varlığı hâlinde Genel Müdürlükçe bir defaya mahsus olmak üzere üç ay uzatılabilir.</w:t>
      </w:r>
    </w:p>
    <w:p>
      <w:pPr>
        <w:keepNext/>
        <w:spacing w:after="40" w:before="0"/>
        <w:ind w:left="360"/>
      </w:pPr>
      <w:r>
        <w:t xml:space="preserve">III. </w:t>
      </w:r>
      <w:r>
        <w:t xml:space="preserve">İzin Belgesi kapsamındaki ithalatın belge sahibi tarafından yapılması zorunludur.</w:t>
      </w:r>
    </w:p>
    <w:p>
      <w:pPr>
        <w:keepNext/>
        <w:spacing w:after="40" w:before="0"/>
        <w:ind w:left="360"/>
      </w:pPr>
      <w:r>
        <w:t xml:space="preserve">IV. </w:t>
      </w:r>
      <w:r>
        <w:t xml:space="preserve">Başvuru sahibinin gümrük idaresinde kaydının bulunmaması nedeniyle yapılan bildirim üzerine ithalatçı on iş günü içinde gümrük sistemine kayıt yaptırarak Genel Müdürlüğe bilgi vermezse başvuru geçersiz sayılır.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III ve IV</w:t>
      </w:r>
    </w:p>
    <w:p>
      <w:pPr>
        <w:keepNext/>
        <w:spacing w:after="40" w:before="0"/>
        <w:ind w:left="360" w:hanging="360"/>
      </w:pPr>
      <w:r>
        <w:t xml:space="preserve">E) </w:t>
      </w:r>
      <w:r>
        <w:t xml:space="preserve">I, 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C şıkkı doğrudur. Tebliğ md. 9/1'e göre İzin Belgesi belge tarihinden itibaren altı ay geçerlidir ve süre uzatımı yapılmaz (II yanlış). Md. 8/3'e göre kayıt bildirimi üzerine ithalatçı beş iş günü içinde gümrük sistemine kayıt yaptırır, aksi hâlde başvuru geçersiz sayılır (IV yanlış). I md. 6/1-b'ye, III md. 9/2'ye uygundur. Bu nedenle doğru cevap C seçeneğidir. (MD İthalat 2026/9 Tebliği md. 9/1 ve 8/3)</w:t>
      </w:r>
    </w:p>
    <w:p>
      <w:pPr>
        <w:keepNext/>
        <w:spacing w:after="40" w:before="280"/>
      </w:pPr>
      <w:r>
        <w:rPr>
          <w:i/>
          <w:iCs/>
          <w:color w:val="B8860B"/>
          <w:sz w:val="20"/>
          <w:szCs w:val="20"/>
        </w:rPr>
        <w:t xml:space="preserve">Sair Mevzuat – Ürün Güvenliği ve Teknik Düzenlemeler · Orta çıkan (7 soru) · beklenen hüküm</w:t>
      </w:r>
    </w:p>
    <w:p>
      <w:pPr>
        <w:keepNext/>
        <w:spacing w:after="80" w:before="200"/>
      </w:pPr>
      <w:r>
        <w:rPr>
          <w:b/>
          <w:bCs/>
        </w:rPr>
        <w:t xml:space="preserve">34- </w:t>
      </w:r>
      <w:r>
        <w:t xml:space="preserve">Tarım ve Orman Bakanlığının Kontrolüne Tabi Ürünlerin İthalat Denetimi Tebliği (ÜGD: 2026/5)'ne göre, Tarım ve Orman Bakanlığının iznine tabi olması ve Uygunluk Yazısı düzenlenmesi kaydıyla Ek-1/A'da yer alan hayvanlardan Kontrol Belgesi düzenlenmeyenler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Yarış ve gösteri amacıyla belirli bir süre kalmak üzere getirilen hayvanlar</w:t>
      </w:r>
    </w:p>
    <w:p>
      <w:pPr>
        <w:keepNext/>
        <w:spacing w:after="40" w:before="0"/>
        <w:ind w:left="360" w:hanging="360"/>
      </w:pPr>
      <w:r>
        <w:t xml:space="preserve">B) </w:t>
      </w:r>
      <w:r>
        <w:t xml:space="preserve">Üst düzey mülki ve askerî erkâna hediye edilen hayvanlar</w:t>
      </w:r>
    </w:p>
    <w:p>
      <w:pPr>
        <w:keepNext/>
        <w:spacing w:after="40" w:before="0"/>
        <w:ind w:left="360" w:hanging="360"/>
      </w:pPr>
      <w:r>
        <w:t xml:space="preserve">C) </w:t>
      </w:r>
      <w:r>
        <w:t xml:space="preserve">Özel ve resmî hayvanat bahçelerinde sergilenmek amacıyla getirilen hayvanlar</w:t>
      </w:r>
    </w:p>
    <w:p>
      <w:pPr>
        <w:keepNext/>
        <w:spacing w:after="40" w:before="0"/>
        <w:ind w:left="360" w:hanging="360"/>
      </w:pPr>
      <w:r>
        <w:t xml:space="preserve">D) </w:t>
      </w:r>
      <w:r>
        <w:t xml:space="preserve">Damızlık olarak kullanılmak üzere yetiştirici birliklerince getirilen hayvanlar</w:t>
      </w:r>
    </w:p>
    <w:p>
      <w:pPr>
        <w:keepNext/>
        <w:spacing w:after="40" w:before="0"/>
        <w:ind w:left="360" w:hanging="360"/>
      </w:pPr>
      <w:r>
        <w:t xml:space="preserve">E) </w:t>
      </w:r>
      <w:r>
        <w:t xml:space="preserve">Üniversitelerin ve araştırma kurumlarının bilimsel araştırmalarda kullanacağı hayvanlar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D şıkkı md. 10/1'de sayılmamıştır. Bu fıkraya göre Kontrol Belgesi; yarış ve gösteri amacıyla belirli süre kalmak üzere getirilen, üst düzey mülki ve askerî erkâna hediye edilen, özel ve resmî hayvanat bahçelerinde sergilenmek amacıyla getirilen, ülkemize bağış niteliğinde gelen hayvanlar ile üniversitelerin ve bilimsel ve diğer araştırma kurumlarının bilimsel araştırmalarda kullanacağı hayvanlar için düzenlenmez. Bu nedenle doğru cevap D seçeneğidir. (MD ÜGD 2026/5 md. 10/1)</w:t>
      </w:r>
    </w:p>
    <w:p>
      <w:pPr>
        <w:keepNext/>
        <w:spacing w:after="40" w:before="280"/>
      </w:pPr>
      <w:r>
        <w:rPr>
          <w:i/>
          <w:iCs/>
          <w:color w:val="B8860B"/>
          <w:sz w:val="20"/>
          <w:szCs w:val="20"/>
        </w:rPr>
        <w:t xml:space="preserve">Sair Mevzuat – Ticaret Politikası Savunma Araçları · Az çıkan (4 soru) · beklenen hüküm</w:t>
      </w:r>
    </w:p>
    <w:p>
      <w:pPr>
        <w:keepNext/>
        <w:spacing w:after="80" w:before="200"/>
      </w:pPr>
      <w:r>
        <w:rPr>
          <w:b/>
          <w:bCs/>
        </w:rPr>
        <w:t xml:space="preserve">35- </w:t>
      </w:r>
      <w:r>
        <w:t xml:space="preserve">İthalatta Gözetim Uygulanmasına İlişkin Tebliğ (Tebliğ No: 2022/1)'e göre, Tebliğ ekindeki listede yer alan ürünleri ithal etmek isteyen ithalatçılar gerçekleştirecekleri ithalata ilişkin bilgileri ithalattan önce, Ticaret Bakanlığı tarafından Kayıt Merkezi olarak yetkilendirilen aşağıdakilerden hangisine kaydettirir?</w:t>
      </w:r>
    </w:p>
    <w:p>
      <w:pPr>
        <w:keepNext/>
        <w:spacing w:after="40" w:before="0"/>
        <w:ind w:left="360" w:hanging="360"/>
      </w:pPr>
      <w:r>
        <w:t xml:space="preserve">A) </w:t>
      </w:r>
      <w:r>
        <w:t xml:space="preserve">İlgili İhracatçı Birlikleri Genel Sekreterliklerine</w:t>
      </w:r>
    </w:p>
    <w:p>
      <w:pPr>
        <w:keepNext/>
        <w:spacing w:after="40" w:before="0"/>
        <w:ind w:left="360" w:hanging="360"/>
      </w:pPr>
      <w:r>
        <w:t xml:space="preserve">B) </w:t>
      </w:r>
      <w:r>
        <w:t xml:space="preserve">Ticaret Bakanlığı İthalat Genel Müdürlüğüne</w:t>
      </w:r>
    </w:p>
    <w:p>
      <w:pPr>
        <w:keepNext/>
        <w:spacing w:after="40" w:before="0"/>
        <w:ind w:left="360" w:hanging="360"/>
      </w:pPr>
      <w:r>
        <w:t xml:space="preserve">C) </w:t>
      </w:r>
      <w:r>
        <w:t xml:space="preserve">İlgili Gümrük ve Dış Ticaret Bölge Müdürlüklerine</w:t>
      </w:r>
    </w:p>
    <w:p>
      <w:pPr>
        <w:keepNext/>
        <w:spacing w:after="40" w:before="0"/>
        <w:ind w:left="360" w:hanging="360"/>
      </w:pPr>
      <w:r>
        <w:t xml:space="preserve">D) </w:t>
      </w:r>
      <w:r>
        <w:t xml:space="preserve">Türkiye Odalar ve Borsalar Birliğine</w:t>
      </w:r>
    </w:p>
    <w:p>
      <w:pPr>
        <w:keepNext/>
        <w:spacing w:after="40" w:before="0"/>
        <w:ind w:left="360" w:hanging="360"/>
      </w:pPr>
      <w:r>
        <w:t xml:space="preserve">E) </w:t>
      </w:r>
      <w:r>
        <w:t xml:space="preserve">Türkiye İhracatçılar Meclisine</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A şıkkı doğrudur: Tebliğ md. 2/1'e göre ithalatçılar bilgileri "ithalat.ebirlik.org" üzerinden Kayıt Merkezi olarak yetkilendirilen ilgili İhracatçı Birlikleri Genel Sekreterliklerine kaydettirir ve elektronik ortamda Kayıt Belgesi düzenlenir. İthalat Genel Müdürlüğü, gerçeğe aykırılık veya tutarsızlık şüphesi bulunan başvuruları Kayıt Merkezinden intikal üzerine değerlendirir (md. 5/2); Kayıt Belgesi 45 gün geçerlidir ve tek beyanname için kullanılır. Bu nedenle doğru cevap A seçeneğidir. (MD İthalatta Gözetim Tebliği 2022/1 md. 2/1 : ithalat.ebirlik.org)</w:t>
      </w:r>
    </w:p>
    <w:p>
      <w:pPr>
        <w:keepNext/>
        <w:spacing w:after="40" w:before="280"/>
      </w:pPr>
      <w:r>
        <w:rPr>
          <w:i/>
          <w:iCs/>
          <w:color w:val="B8860B"/>
          <w:sz w:val="20"/>
          <w:szCs w:val="20"/>
        </w:rPr>
        <w:t xml:space="preserve">Sair Mevzuat – E-İhracat Destekleri ve Dış Ticaret Sermaye Şirketi · Hiç çıkmayan (0 soru) · beklenen hüküm</w:t>
      </w:r>
    </w:p>
    <w:p>
      <w:pPr>
        <w:keepNext/>
        <w:spacing w:after="80" w:before="200"/>
      </w:pPr>
      <w:r>
        <w:rPr>
          <w:b/>
          <w:bCs/>
        </w:rPr>
        <w:t xml:space="preserve">36- </w:t>
      </w:r>
      <w:r>
        <w:t xml:space="preserve">E-İhracat Destekleri Hakkında Karara göre, Karar kapsamında belirtilen destek oranları Ticaret Bakanlığınca e-ihracata yönelik belirlenen hedef ülkeler için 20 puana kadar artırılabilir. Aşağıdaki desteklerden hangisinde bu hedef ülke ilave puanı uygulanabilir?</w:t>
      </w:r>
    </w:p>
    <w:p>
      <w:pPr>
        <w:keepNext/>
        <w:spacing w:after="40" w:before="0"/>
        <w:ind w:left="360" w:hanging="360"/>
      </w:pPr>
      <w:r>
        <w:t xml:space="preserve">A) </w:t>
      </w:r>
      <w:r>
        <w:t xml:space="preserve">Yurt dışı pazaryeri entegrasyon desteği</w:t>
      </w:r>
    </w:p>
    <w:p>
      <w:pPr>
        <w:keepNext/>
        <w:spacing w:after="40" w:before="0"/>
        <w:ind w:left="360" w:hanging="360"/>
      </w:pPr>
      <w:r>
        <w:t xml:space="preserve">B) </w:t>
      </w:r>
      <w:r>
        <w:t xml:space="preserve">Dijital pazaryeri tanıtım desteği</w:t>
      </w:r>
    </w:p>
    <w:p>
      <w:pPr>
        <w:keepNext/>
        <w:spacing w:after="40" w:before="0"/>
        <w:ind w:left="360" w:hanging="360"/>
      </w:pPr>
      <w:r>
        <w:t xml:space="preserve">C) </w:t>
      </w:r>
      <w:r>
        <w:t xml:space="preserve">Çevrim içi mağaza ve hedef ülke e-ticaret paydaşlarından alınan hizmet desteği</w:t>
      </w:r>
    </w:p>
    <w:p>
      <w:pPr>
        <w:keepNext/>
        <w:spacing w:after="40" w:before="0"/>
        <w:ind w:left="360" w:hanging="360"/>
      </w:pPr>
      <w:r>
        <w:t xml:space="preserve">D) </w:t>
      </w:r>
      <w:r>
        <w:t xml:space="preserve">Pazaryeri komisyon gideri desteği</w:t>
      </w:r>
    </w:p>
    <w:p>
      <w:pPr>
        <w:keepNext/>
        <w:spacing w:after="40" w:before="0"/>
        <w:ind w:left="360" w:hanging="360"/>
      </w:pPr>
      <w:r>
        <w:t xml:space="preserve">E) </w:t>
      </w:r>
      <w:r>
        <w:t xml:space="preserve">E-ihracat tanıtım projesi desteği</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B şıkkı doğrudur: Karar md. 16/1'e göre destek oranları hedef ülkeler için 20 puana kadar artırılabilir; 17.01.2026 tarihli değişiklikle eklenen md. 16/3'e göre ise 7 nci (yurt dışı pazaryeri entegrasyon), 8 inci (çevrim içi mağaza ve e-ticaret paydaşı hizmet), 9 uncu (pazaryeri komisyon gideri) ve 12 nci (e-ihracat tanıtım projesi) maddelerdeki desteklere hedef ülke ilave puanı uygulanmaz. Md. 4'teki dijital pazaryeri tanıtım desteği bu istisnada yer almaz; ödenecek destek her hâlükârda giderin %75'ini aşamaz (md. 16/4). Bu nedenle doğru cevap B seçeneğidir. (MD E-İhracat Destekleri Hakkında Karar md. 16/3)</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37- </w:t>
      </w:r>
      <w:r>
        <w:t xml:space="preserve">Buğday unu, mısır nişastası, hayvansal don yağı ile vitamin ve minerallerin karıştırılıp kemik biçiminde kalıplanarak fırınlanmasıyla elde edilen, köpeklerin beslenmesinde kullanılmak üzere özel olarak hazırlanmış ve perakende satış ambalajlarında sunulan sert bisküvi.</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15.02</w:t>
      </w:r>
    </w:p>
    <w:p>
      <w:pPr>
        <w:keepNext/>
        <w:spacing w:after="40" w:before="0"/>
        <w:ind w:left="360" w:hanging="360"/>
      </w:pPr>
      <w:r>
        <w:t xml:space="preserve">B) </w:t>
      </w:r>
      <w:r>
        <w:t xml:space="preserve">19.05</w:t>
      </w:r>
    </w:p>
    <w:p>
      <w:pPr>
        <w:keepNext/>
        <w:spacing w:after="40" w:before="0"/>
        <w:ind w:left="360" w:hanging="360"/>
      </w:pPr>
      <w:r>
        <w:t xml:space="preserve">C) </w:t>
      </w:r>
      <w:r>
        <w:t xml:space="preserve">21.06</w:t>
      </w:r>
    </w:p>
    <w:p>
      <w:pPr>
        <w:keepNext/>
        <w:spacing w:after="40" w:before="0"/>
        <w:ind w:left="360" w:hanging="360"/>
      </w:pPr>
      <w:r>
        <w:t xml:space="preserve">D) </w:t>
      </w:r>
      <w:r>
        <w:t xml:space="preserve">23.01</w:t>
      </w:r>
    </w:p>
    <w:p>
      <w:pPr>
        <w:keepNext/>
        <w:spacing w:after="40" w:before="0"/>
        <w:ind w:left="360" w:hanging="360"/>
      </w:pPr>
      <w:r>
        <w:t xml:space="preserve">E) </w:t>
      </w:r>
      <w:r>
        <w:t xml:space="preserve">23.09</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Fasıl 19 notu, hayvanların beslenmesinde kullanılmak üzere özel şekilde hazırlanmış un veya nişastadan yapılmış bisküvileri bu fasıl dışında bırakarak 23.09'a gönderir; 23.09 açıklama notu da köpekler veya diğer hayvanlar için bisküvileri bu pozisyonda sayar. "Bisküvi" adı 19.05'e, don yağı 15.02'ye, hayvansal içerik 23.01'e çeken çağrışımlardır. Bu nedenle doğru cevap E seçeneğidir. (MD TGTC Fasıl 19 Not 1(b); 23.09 Açıklama Notu)</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38- </w:t>
      </w:r>
      <w:r>
        <w:t xml:space="preserve">Türk Gümrük Tarife Cetveline göre aşağıdaki ürünlerden hangisi diğerlerinden farklı bir fasılda sınıflandırılır?</w:t>
      </w:r>
    </w:p>
    <w:p>
      <w:pPr>
        <w:keepNext/>
        <w:spacing w:after="40" w:before="0"/>
        <w:ind w:left="360" w:hanging="360"/>
      </w:pPr>
      <w:r>
        <w:t xml:space="preserve">A) </w:t>
      </w:r>
      <w:r>
        <w:t xml:space="preserve">Taze zeytinler</w:t>
      </w:r>
    </w:p>
    <w:p>
      <w:pPr>
        <w:keepNext/>
        <w:spacing w:after="40" w:before="0"/>
        <w:ind w:left="360" w:hanging="360"/>
      </w:pPr>
      <w:r>
        <w:t xml:space="preserve">B) </w:t>
      </w:r>
      <w:r>
        <w:t xml:space="preserve">Dondurulmuş zeytinler</w:t>
      </w:r>
    </w:p>
    <w:p>
      <w:pPr>
        <w:keepNext/>
        <w:spacing w:after="40" w:before="0"/>
        <w:ind w:left="360" w:hanging="360"/>
      </w:pPr>
      <w:r>
        <w:t xml:space="preserve">C) </w:t>
      </w:r>
      <w:r>
        <w:t xml:space="preserve">Kükürtlü suda geçici olarak konserve edilmiş, bu haliyle derhal yenilmeye elverişli olmayan zeytinler</w:t>
      </w:r>
    </w:p>
    <w:p>
      <w:pPr>
        <w:keepNext/>
        <w:spacing w:after="40" w:before="0"/>
        <w:ind w:left="360" w:hanging="360"/>
      </w:pPr>
      <w:r>
        <w:t xml:space="preserve">D) </w:t>
      </w:r>
      <w:r>
        <w:t xml:space="preserve">Tuzlu suda geçici olarak konserve edilmesine ilaveten soda solüsyonuyla özel işleme tabi tutulmuş zeytinler</w:t>
      </w:r>
    </w:p>
    <w:p>
      <w:pPr>
        <w:keepNext/>
        <w:spacing w:after="40" w:before="0"/>
        <w:ind w:left="360" w:hanging="360"/>
      </w:pPr>
      <w:r>
        <w:t xml:space="preserve">E) </w:t>
      </w:r>
      <w:r>
        <w:t xml:space="preserve">Kurutulmuş zeytinler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Fasıl 7 Not 2 zeytinleri 07.09–07.12 pozisyonlarındaki "sebzeler"e dahil ettiğinden taze (0709.92), dondurulmuş (07.10), geçici olarak konserve edilmiş (07.11) ve kurutulmuş (07.12) zeytinler Fasıl 7'dedir. 07.11 açıklama notuna göre tuzlu suda geçici konserveye ilaveten soda solüsyonu veya laktik fermantasyon gibi özel işleme tabi tutulanlar Fasıl 7 dışında kalır ve Fasıl 20'de yer alır. Bu nedenle doğru cevap D seçeneğidir. (MD 07.11 Açıklama Notu)</w:t>
      </w:r>
    </w:p>
    <w:p>
      <w:pPr>
        <w:keepNext/>
        <w:spacing w:after="40" w:before="280"/>
      </w:pPr>
      <w:r>
        <w:rPr>
          <w:i/>
          <w:iCs/>
          <w:color w:val="B8860B"/>
          <w:sz w:val="20"/>
          <w:szCs w:val="20"/>
        </w:rPr>
        <w:t xml:space="preserve">Tarife – Makine ve Elektrik (Fasıl 84–85) · Çok çıkan (10 soru) · beklenen hüküm</w:t>
      </w:r>
    </w:p>
    <w:p>
      <w:pPr>
        <w:keepNext/>
        <w:spacing w:after="80" w:before="200"/>
      </w:pPr>
      <w:r>
        <w:rPr>
          <w:b/>
          <w:bCs/>
        </w:rPr>
        <w:t xml:space="preserve">39- </w:t>
      </w:r>
      <w:r>
        <w:t xml:space="preserve">Türk Gümrük Tarife Cetveline göre aşağıdakilerden hangisi 84 üncü fasılda </w:t>
      </w:r>
      <w:r>
        <w:rPr>
          <w:b/>
          <w:bCs/>
          <w:u w:val="single"/>
        </w:rPr>
        <w:t xml:space="preserve">yer almaz</w:t>
      </w:r>
      <w:r>
        <w:t xml:space="preserve">?</w:t>
      </w:r>
    </w:p>
    <w:p>
      <w:pPr>
        <w:keepNext/>
        <w:spacing w:after="40" w:before="0"/>
        <w:ind w:left="360" w:hanging="360"/>
      </w:pPr>
      <w:r>
        <w:t xml:space="preserve">A) </w:t>
      </w:r>
      <w:r>
        <w:t xml:space="preserve">Motorlu kara taşıtlarına ait motor soğutma radyatörleri</w:t>
      </w:r>
    </w:p>
    <w:p>
      <w:pPr>
        <w:keepNext/>
        <w:spacing w:after="40" w:before="0"/>
        <w:ind w:left="360" w:hanging="360"/>
      </w:pPr>
      <w:r>
        <w:t xml:space="preserve">B) </w:t>
      </w:r>
      <w:r>
        <w:t xml:space="preserve">İçten yanmalı motorlar için yağ ve yakıt filtreleri</w:t>
      </w:r>
    </w:p>
    <w:p>
      <w:pPr>
        <w:keepNext/>
        <w:spacing w:after="40" w:before="0"/>
        <w:ind w:left="360" w:hanging="360"/>
      </w:pPr>
      <w:r>
        <w:t xml:space="preserve">C) </w:t>
      </w:r>
      <w:r>
        <w:t xml:space="preserve">El veya ayakla çalıştırılan hava pompaları</w:t>
      </w:r>
    </w:p>
    <w:p>
      <w:pPr>
        <w:keepNext/>
        <w:spacing w:after="40" w:before="0"/>
        <w:ind w:left="360" w:hanging="360"/>
      </w:pPr>
      <w:r>
        <w:t xml:space="preserve">D) </w:t>
      </w:r>
      <w:r>
        <w:t xml:space="preserve">Evlerde kullanılan bulaşık yıkama makinaları</w:t>
      </w:r>
    </w:p>
    <w:p>
      <w:pPr>
        <w:keepNext/>
        <w:spacing w:after="40" w:before="0"/>
        <w:ind w:left="360" w:hanging="360"/>
      </w:pPr>
      <w:r>
        <w:t xml:space="preserve">E) </w:t>
      </w:r>
      <w:r>
        <w:t xml:space="preserve">Merkezi ısıtma kazanları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Fasıl 84 Not 1, XVII. Bölümde yer alan taşıtlar için radyatörleri bu fasıl dışında bırakır; XVII. Bölüm Not 2(e) de bu radyatörleri taşıt aksamı olarak bölümde tutar ve bunlar 8708.91'de sınıflandırılır. Buna karşılık içten yanmalı motorlara ait yağ ve yakıt filtreleri 8421.23'te, el veya ayakla çalıştırılan hava pompaları 8414.20'de, ev tipi bulaşık makinaları 8422.11'de, merkezi ısıtma kazanları 84.03'te, yani Fasıl 84'te kalır. Bu nedenle doğru cevap A seçeneğidir. (MD TGTC Fasıl 84 Not 1(g); TGTC 8708.91)</w:t>
      </w:r>
    </w:p>
    <w:p>
      <w:pPr>
        <w:keepNext/>
        <w:spacing w:after="40" w:before="280"/>
      </w:pPr>
      <w:r>
        <w:rPr>
          <w:i/>
          <w:iCs/>
          <w:color w:val="B8860B"/>
          <w:sz w:val="20"/>
          <w:szCs w:val="20"/>
        </w:rPr>
        <w:t xml:space="preserve">Tarife – Cetvel Yapısı, GTİP ve Tarife Hukuku · Çok çıkan (10 soru) · beklenen hüküm</w:t>
      </w:r>
    </w:p>
    <w:p>
      <w:pPr>
        <w:keepNext/>
        <w:spacing w:after="80" w:before="200"/>
      </w:pPr>
      <w:r>
        <w:rPr>
          <w:b/>
          <w:bCs/>
        </w:rPr>
        <w:t xml:space="preserve">40- </w:t>
      </w:r>
      <w:r>
        <w:t xml:space="preserve">Türk Gümrük Tarife Cetveline göre aşağıdaki fasıl – kapsam eşleştirmelerinden hangisi </w:t>
      </w:r>
      <w:r>
        <w:rPr>
          <w:b/>
          <w:bCs/>
          <w:u w:val="single"/>
        </w:rPr>
        <w:t xml:space="preserve">yanlıştır</w:t>
      </w:r>
      <w:r>
        <w:t xml:space="preserve">?</w:t>
      </w:r>
    </w:p>
    <w:p>
      <w:pPr>
        <w:keepNext/>
        <w:spacing w:after="40" w:before="0"/>
        <w:ind w:left="360" w:hanging="360"/>
      </w:pPr>
      <w:r>
        <w:t xml:space="preserve">A) </w:t>
      </w:r>
      <w:r>
        <w:t xml:space="preserve">45 inci fasıl – Mantar ve mantardan eşya</w:t>
      </w:r>
    </w:p>
    <w:p>
      <w:pPr>
        <w:keepNext/>
        <w:spacing w:after="40" w:before="0"/>
        <w:ind w:left="360" w:hanging="360"/>
      </w:pPr>
      <w:r>
        <w:t xml:space="preserve">B) </w:t>
      </w:r>
      <w:r>
        <w:t xml:space="preserve">47 nci fasıl – Odun veya diğer selülozik maddelerin hamurları; geri kazanılmış kâğıt veya karton</w:t>
      </w:r>
    </w:p>
    <w:p>
      <w:pPr>
        <w:keepNext/>
        <w:spacing w:after="40" w:before="0"/>
        <w:ind w:left="360" w:hanging="360"/>
      </w:pPr>
      <w:r>
        <w:t xml:space="preserve">C) </w:t>
      </w:r>
      <w:r>
        <w:t xml:space="preserve">78 inci fasıl – Çinko ve çinkodan eşya</w:t>
      </w:r>
    </w:p>
    <w:p>
      <w:pPr>
        <w:keepNext/>
        <w:spacing w:after="40" w:before="0"/>
        <w:ind w:left="360" w:hanging="360"/>
      </w:pPr>
      <w:r>
        <w:t xml:space="preserve">D) </w:t>
      </w:r>
      <w:r>
        <w:t xml:space="preserve">80 inci fasıl – Kalay ve kalaydan eşya</w:t>
      </w:r>
    </w:p>
    <w:p>
      <w:pPr>
        <w:keepNext/>
        <w:spacing w:after="40" w:before="0"/>
        <w:ind w:left="360" w:hanging="360"/>
      </w:pPr>
      <w:r>
        <w:t xml:space="preserve">E) </w:t>
      </w:r>
      <w:r>
        <w:t xml:space="preserve">81 inci fasıl – Diğer adi metaller; sermetler; bunlardan eşya</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Türk Gümrük Tarife Cetvelinde 78. fasıl kurşun ve kurşundan eşyayı kapsar; çinko ve çinkodan eşya 79. fasıldadır. Mantar ve mantardan eşya 45., odun hamurları ile geri kazanılmış kâğıt ve karton 47., kalay 80., diğer adi metaller ve sermetler 81. fasıldır. Bu nedenle doğru cevap C seçeneğidir. (MD TGTC İçindekiler)</w:t>
      </w:r>
    </w:p>
    <w:p>
      <w:pPr>
        <w:keepNext/>
        <w:spacing w:after="40" w:before="280"/>
      </w:pPr>
      <w:r>
        <w:rPr>
          <w:i/>
          <w:iCs/>
          <w:color w:val="B8860B"/>
          <w:sz w:val="20"/>
          <w:szCs w:val="20"/>
        </w:rPr>
        <w:t xml:space="preserve">Tarife – Mineral, Kimya, Plastik ve Kauçuk (Fasıl 25–40) · Orta çıkan (7 soru) · beklenen hüküm</w:t>
      </w:r>
    </w:p>
    <w:p>
      <w:pPr>
        <w:keepNext/>
        <w:spacing w:after="80" w:before="200"/>
      </w:pPr>
      <w:r>
        <w:rPr>
          <w:b/>
          <w:bCs/>
        </w:rPr>
        <w:t xml:space="preserve">41- </w:t>
      </w:r>
      <w:r>
        <w:t xml:space="preserve">Türk Gümrük Tarife Cetveline göre; tıbbi araştırma, teşhis, tedavi veya cerrahi işlemlerden ortaya çıkan, patojen ve eczacılık maddeleri içeren ve özel yok etme işlemleri gerektiren kirli elbise, kullanılmış eldiven ve şırıngalardan oluşan kirlenmiş klinik atıklar hangi tarife pozisyonunda sınıflandırılır?</w:t>
      </w:r>
    </w:p>
    <w:p>
      <w:pPr>
        <w:keepNext/>
        <w:spacing w:after="40" w:before="0"/>
        <w:ind w:left="360" w:hanging="360"/>
      </w:pPr>
      <w:r>
        <w:t xml:space="preserve">A) </w:t>
      </w:r>
      <w:r>
        <w:t xml:space="preserve">30.06</w:t>
      </w:r>
    </w:p>
    <w:p>
      <w:pPr>
        <w:keepNext/>
        <w:spacing w:after="40" w:before="0"/>
        <w:ind w:left="360" w:hanging="360"/>
      </w:pPr>
      <w:r>
        <w:t xml:space="preserve">B) </w:t>
      </w:r>
      <w:r>
        <w:t xml:space="preserve">38.25</w:t>
      </w:r>
    </w:p>
    <w:p>
      <w:pPr>
        <w:keepNext/>
        <w:spacing w:after="40" w:before="0"/>
        <w:ind w:left="360" w:hanging="360"/>
      </w:pPr>
      <w:r>
        <w:t xml:space="preserve">C) </w:t>
      </w:r>
      <w:r>
        <w:t xml:space="preserve">39.15</w:t>
      </w:r>
    </w:p>
    <w:p>
      <w:pPr>
        <w:keepNext/>
        <w:spacing w:after="40" w:before="0"/>
        <w:ind w:left="360" w:hanging="360"/>
      </w:pPr>
      <w:r>
        <w:t xml:space="preserve">D) </w:t>
      </w:r>
      <w:r>
        <w:t xml:space="preserve">40.04</w:t>
      </w:r>
    </w:p>
    <w:p>
      <w:pPr>
        <w:keepNext/>
        <w:spacing w:after="40" w:before="0"/>
        <w:ind w:left="360" w:hanging="360"/>
      </w:pPr>
      <w:r>
        <w:t xml:space="preserve">E) </w:t>
      </w:r>
      <w:r>
        <w:t xml:space="preserve">63.10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Fasıl 38 Not 6, tıbbi işlemlerden ortaya çıkan, patojen ve eczacılık maddeleri içeren kirlenmiş klinik atıklarını (kirli elbiseler, kullanılmış eldivenler, şırıngalar) 38.25 anlamında "diğer atıklar" sayar; bunlar 3825.30 alt pozisyonunda yer alır. 30.06'daki eczacılık atıkları raf ömrünün bitmesi gibi nedenlerle kullanılamayan eczacılık ürünleridir; 39.15, 40.04 ve 63.10 ise sırasıyla plastik, kauçuk ve tekstil döküntüleridir. Bu nedenle doğru cevap B seçeneğidir. (MD TGTC Fasıl 38 Not 6(a))</w:t>
      </w:r>
    </w:p>
    <w:p>
      <w:pPr>
        <w:keepNext/>
        <w:spacing w:after="40" w:before="280"/>
      </w:pPr>
      <w:r>
        <w:rPr>
          <w:i/>
          <w:iCs/>
          <w:color w:val="B8860B"/>
          <w:sz w:val="20"/>
          <w:szCs w:val="20"/>
        </w:rPr>
        <w:t xml:space="preserve">Tarife – Ayakkabı, Taş-Cam, Kıymetli Metal ve Metaller (Fasıl 64–83) · Orta çıkan (8 soru) · beklenen hüküm</w:t>
      </w:r>
    </w:p>
    <w:p>
      <w:pPr>
        <w:keepNext/>
        <w:spacing w:after="80" w:before="200"/>
      </w:pPr>
      <w:r>
        <w:rPr>
          <w:b/>
          <w:bCs/>
        </w:rPr>
        <w:t xml:space="preserve">42- </w:t>
      </w:r>
      <w:r>
        <w:t xml:space="preserve">Türk Gümrük Tarife Cetveline göre aşağıdakilerden hangisi 67 nci fasılda </w:t>
      </w:r>
      <w:r>
        <w:rPr>
          <w:b/>
          <w:bCs/>
          <w:u w:val="single"/>
        </w:rPr>
        <w:t xml:space="preserve">yer almaz</w:t>
      </w:r>
      <w:r>
        <w:t xml:space="preserve">?</w:t>
      </w:r>
    </w:p>
    <w:p>
      <w:pPr>
        <w:keepNext/>
        <w:spacing w:after="40" w:before="0"/>
        <w:ind w:left="360" w:hanging="360"/>
      </w:pPr>
      <w:r>
        <w:t xml:space="preserve">A) </w:t>
      </w:r>
      <w:r>
        <w:t xml:space="preserve">Boyanmış veya kıvrımlandırılmış kuş tüyleri</w:t>
      </w:r>
    </w:p>
    <w:p>
      <w:pPr>
        <w:keepNext/>
        <w:spacing w:after="40" w:before="0"/>
        <w:ind w:left="360" w:hanging="360"/>
      </w:pPr>
      <w:r>
        <w:t xml:space="preserve">B) </w:t>
      </w:r>
      <w:r>
        <w:t xml:space="preserve">İnsan saçından peruklar</w:t>
      </w:r>
    </w:p>
    <w:p>
      <w:pPr>
        <w:keepNext/>
        <w:spacing w:after="40" w:before="0"/>
        <w:ind w:left="360" w:hanging="360"/>
      </w:pPr>
      <w:r>
        <w:t xml:space="preserve">C) </w:t>
      </w:r>
      <w:r>
        <w:t xml:space="preserve">Kuş tüyünden toz süpürgeleri</w:t>
      </w:r>
    </w:p>
    <w:p>
      <w:pPr>
        <w:keepNext/>
        <w:spacing w:after="40" w:before="0"/>
        <w:ind w:left="360" w:hanging="360"/>
      </w:pPr>
      <w:r>
        <w:t xml:space="preserve">D) </w:t>
      </w:r>
      <w:r>
        <w:t xml:space="preserve">Yapma çiçeklerden yapılmış buketler</w:t>
      </w:r>
    </w:p>
    <w:p>
      <w:pPr>
        <w:keepNext/>
        <w:spacing w:after="40" w:before="0"/>
        <w:ind w:left="360" w:hanging="360"/>
      </w:pPr>
      <w:r>
        <w:t xml:space="preserve">E) </w:t>
      </w:r>
      <w:r>
        <w:t xml:space="preserve">Takma kirpikler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Fasıl 67 Not 1, kuş tüyünden toz süpürgelerini, pudra ponponlarını ve insan saçından elekleri bu fasıl dışında bırakarak Fasıl 96'ya gönderir; 67.01 açıklama notu da tüyden toz süpürgelerini 96.03'e verir. Ağartılmış, boyanmış veya kıvrımlandırılmış kuş tüyleri 67.01'de, yapma çiçeklerden buketler 67.02'de, peruklar ve takma kirpikler 67.04'te yer alır. Bu nedenle doğru cevap C seçeneğidir. (MD TGTC Fasıl 67 Not 1(f))</w:t>
      </w:r>
    </w:p>
    <w:p>
      <w:pPr>
        <w:keepNext/>
        <w:spacing w:after="40" w:before="280"/>
      </w:pPr>
      <w:r>
        <w:rPr>
          <w:i/>
          <w:iCs/>
          <w:color w:val="B8860B"/>
          <w:sz w:val="20"/>
          <w:szCs w:val="20"/>
        </w:rPr>
        <w:t xml:space="preserve">Tarife – Genel Yorum Kuralları · Orta çıkan (7 soru) · beklenen hüküm</w:t>
      </w:r>
    </w:p>
    <w:p>
      <w:pPr>
        <w:keepNext/>
        <w:spacing w:after="80" w:before="200"/>
      </w:pPr>
      <w:r>
        <w:rPr>
          <w:b/>
          <w:bCs/>
        </w:rPr>
        <w:t xml:space="preserve">43- </w:t>
      </w:r>
      <w:r>
        <w:t xml:space="preserve">Tarifenin Yorumuna İlişkin Genel Kural 2(a) ve bu kuralın açıklama notuna göre aşağıdaki ifadelerden hangisi </w:t>
      </w:r>
      <w:r>
        <w:rPr>
          <w:b/>
          <w:bCs/>
          <w:u w:val="single"/>
        </w:rPr>
        <w:t xml:space="preserve">yanlıştır</w:t>
      </w:r>
      <w:r>
        <w:t xml:space="preserve">?</w:t>
      </w:r>
    </w:p>
    <w:p>
      <w:pPr>
        <w:keepNext/>
        <w:spacing w:after="40" w:before="0"/>
        <w:ind w:left="360" w:hanging="360"/>
      </w:pPr>
      <w:r>
        <w:t xml:space="preserve">A) </w:t>
      </w:r>
      <w:r>
        <w:t xml:space="preserve">Demonte sunulan bir eşyanın montajı için gerekli parça sayısından fazla parça bulunması hâlinde, montajın tamamlanmasından arta kalan parçalar ayrı olarak sınıflandırılır.</w:t>
      </w:r>
    </w:p>
    <w:p>
      <w:pPr>
        <w:keepNext/>
        <w:spacing w:after="40" w:before="0"/>
        <w:ind w:left="360" w:hanging="360"/>
      </w:pPr>
      <w:r>
        <w:t xml:space="preserve">B) </w:t>
      </w:r>
      <w:r>
        <w:t xml:space="preserve">Bir pozisyonda herhangi bir eşyaya yapılan atıf, gümrüğe sunulduğunda tamamlanmış eşyanın ayırt edici niteliğini taşıyan, imali bitirilmemiş veya aksamı tamamlanmamış eşyayı da kapsar.</w:t>
      </w:r>
    </w:p>
    <w:p>
      <w:pPr>
        <w:keepNext/>
        <w:spacing w:after="40" w:before="0"/>
        <w:ind w:left="360" w:hanging="360"/>
      </w:pPr>
      <w:r>
        <w:t xml:space="preserve">C) </w:t>
      </w:r>
      <w:r>
        <w:t xml:space="preserve">Vida ağzı açılmış ve istenilen şekil ve boyutlarda genişletilebilecek biçimde tasarlanmış plastik şişe taslakları "son şeklini almamış eşya"ya örnektir.</w:t>
      </w:r>
    </w:p>
    <w:p>
      <w:pPr>
        <w:keepNext/>
        <w:spacing w:after="40" w:before="0"/>
        <w:ind w:left="360" w:hanging="360"/>
      </w:pPr>
      <w:r>
        <w:t xml:space="preserve">D) </w:t>
      </w:r>
      <w:r>
        <w:t xml:space="preserve">"Birleştirilmemiş veya demonte eşya" tabiri, parçaları sadece birleştirme işlemini gerektiren, örneğin vida, somun veya cıvata gibi bağlantı elemanlarıyla ya da perçinleme veya kaynak yoluyla birleştirilebilen eşyayı ifade eder.</w:t>
      </w:r>
    </w:p>
    <w:p>
      <w:pPr>
        <w:keepNext/>
        <w:spacing w:after="40" w:before="0"/>
        <w:ind w:left="360" w:hanging="360"/>
      </w:pPr>
      <w:r>
        <w:t xml:space="preserve">E) </w:t>
      </w:r>
      <w:r>
        <w:t xml:space="preserve">Bitirilmiş eşyanın esas şeklini henüz almamış çubuk, disk ve boru gibi yarı mamuller de "son şeklini almamış eşya" olarak mütalaa edilir.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GYK 2(a) açıklama notuna göre "son şeklini almamış eşya", doğrudan kullanıma hazır olmayan, bitirilmiş eşyanın yaklaşık şekil veya taslağına sahip eşyadır (örneğin plastik şişe taslakları); esas şeklini henüz almamış çubuk, disk, boru gibi yarı mamuller ise bu kapsamda mütalaa edilmez. B şıkkı kuralın kendi metnini, C, D ve A şıkları açıklama notunun (II) ve (VII) bölümlerini doğru yansıtır. Bu nedenle doğru cevap E seçeneğidir. (MD GYK 2(a) Açıklama Notu (II) : son şeklini almamış eşya)</w:t>
      </w:r>
    </w:p>
    <w:p>
      <w:pPr>
        <w:keepNext/>
        <w:spacing w:after="40" w:before="280"/>
      </w:pPr>
      <w:r>
        <w:rPr>
          <w:i/>
          <w:iCs/>
          <w:color w:val="B8860B"/>
          <w:sz w:val="20"/>
          <w:szCs w:val="20"/>
        </w:rPr>
        <w:t xml:space="preserve">Tarife – Taşıtlar (Fasıl 86–89) · Az çıkan (4 soru) · beklenen hüküm</w:t>
      </w:r>
    </w:p>
    <w:p>
      <w:pPr>
        <w:keepNext/>
        <w:spacing w:after="80" w:before="200"/>
      </w:pPr>
      <w:r>
        <w:rPr>
          <w:b/>
          <w:bCs/>
        </w:rPr>
        <w:t xml:space="preserve">44- </w:t>
      </w:r>
      <w:r>
        <w:t xml:space="preserve">Türk Gümrük Tarife Cetveline göre; hasara uğramış ve miadını doldurmuş olup ithalinden önce makineleri ve kumanda cihazları çıkarılmış, sökülmek amacıyla getirilen yük gemisi hangi tarife pozisyonunda sınıflandırılır?</w:t>
      </w:r>
    </w:p>
    <w:p>
      <w:pPr>
        <w:keepNext/>
        <w:spacing w:after="40" w:before="0"/>
        <w:ind w:left="360" w:hanging="360"/>
      </w:pPr>
      <w:r>
        <w:t xml:space="preserve">A) </w:t>
      </w:r>
      <w:r>
        <w:t xml:space="preserve">72.04</w:t>
      </w:r>
    </w:p>
    <w:p>
      <w:pPr>
        <w:keepNext/>
        <w:spacing w:after="40" w:before="0"/>
        <w:ind w:left="360" w:hanging="360"/>
      </w:pPr>
      <w:r>
        <w:t xml:space="preserve">B) </w:t>
      </w:r>
      <w:r>
        <w:t xml:space="preserve">89.01</w:t>
      </w:r>
    </w:p>
    <w:p>
      <w:pPr>
        <w:keepNext/>
        <w:spacing w:after="40" w:before="0"/>
        <w:ind w:left="360" w:hanging="360"/>
      </w:pPr>
      <w:r>
        <w:t xml:space="preserve">C) </w:t>
      </w:r>
      <w:r>
        <w:t xml:space="preserve">89.06</w:t>
      </w:r>
    </w:p>
    <w:p>
      <w:pPr>
        <w:keepNext/>
        <w:spacing w:after="40" w:before="0"/>
        <w:ind w:left="360" w:hanging="360"/>
      </w:pPr>
      <w:r>
        <w:t xml:space="preserve">D) </w:t>
      </w:r>
      <w:r>
        <w:t xml:space="preserve">89.07</w:t>
      </w:r>
    </w:p>
    <w:p>
      <w:pPr>
        <w:keepNext/>
        <w:spacing w:after="40" w:before="0"/>
        <w:ind w:left="360" w:hanging="360"/>
      </w:pPr>
      <w:r>
        <w:t xml:space="preserve">E) </w:t>
      </w:r>
      <w:r>
        <w:t xml:space="preserve">89.08</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89.08 pozisyonu sökülmek amacıyla getirilen 89.01–89.07 pozisyonlarındaki gemileri ve diğer yüzen vasıtaları kapsar; açıklama notuna göre bunlar genellikle hasara uğramış, miadını doldurmuş ve ithallerinden önce makineleri veya kumanda cihazları çıkarılmış olabilir. Sökülme amacıyla getirilen gemi pozisyon metninde ayrıca belirtildiğinden yük gemisi olarak 89.01'de veya demir-çelik hurdası olarak 72.04'te sınıflandırılmaz. Bu nedenle doğru cevap E seçeneğidir. (MD 89.08 Açıklama Notu)</w:t>
      </w:r>
    </w:p>
    <w:p>
      <w:pPr>
        <w:keepNext/>
        <w:spacing w:after="40" w:before="280"/>
      </w:pPr>
      <w:r>
        <w:rPr>
          <w:i/>
          <w:iCs/>
          <w:color w:val="B8860B"/>
          <w:sz w:val="20"/>
          <w:szCs w:val="20"/>
        </w:rPr>
        <w:t xml:space="preserve">Hesaplama – Gümrük kıymeti hesabı (kalem listesi) · Çok çıkan (59 soru) · yeni kurgu</w:t>
      </w:r>
    </w:p>
    <w:p>
      <w:pPr>
        <w:keepNext/>
        <w:spacing w:after="80" w:before="200"/>
      </w:pPr>
      <w:r>
        <w:rPr>
          <w:b/>
          <w:bCs/>
        </w:rPr>
        <w:t xml:space="preserve">45- </w:t>
      </w:r>
      <w:r>
        <w:t xml:space="preserve">İstanbul'da yerleşik (M) firması, Çin'de yerleşik ilişkisiz (X) firmasından 4.000 adet lityum iyon bataryayı birim fiyatı 150 USD olmak üzere FCA Shenzhen (satıcının fabrikası) teslim şekliyle satın almıştır.</w:t>
      </w:r>
    </w:p>
    <w:p>
      <w:pPr>
        <w:keepNext/>
        <w:spacing w:after="80" w:before="60"/>
      </w:pPr>
      <w:r>
        <w:t xml:space="preserve">i) Fabrikadan Yantian limanına kara taşıması için (M) firması 2.400 USD ödemiştir.</w:t>
      </w:r>
    </w:p>
    <w:p>
      <w:pPr>
        <w:keepNext/>
        <w:spacing w:after="80" w:before="60"/>
      </w:pPr>
      <w:r>
        <w:t xml:space="preserve">ii) Yantian limanında gemiye yükleme ve terminal elleçleme ücreti olarak (M) firması 1.100 USD ödemiştir.</w:t>
      </w:r>
    </w:p>
    <w:p>
      <w:pPr>
        <w:keepNext/>
        <w:spacing w:after="80" w:before="60"/>
      </w:pPr>
      <w:r>
        <w:t xml:space="preserve">iii) Yantian–Mersin navlun ve sigorta gideri 9.500 USD'dir.</w:t>
      </w:r>
    </w:p>
    <w:p>
      <w:pPr>
        <w:keepNext/>
        <w:spacing w:after="80" w:before="60"/>
      </w:pPr>
      <w:r>
        <w:t xml:space="preserve">iv) Bataryalarda kullanılan teknolojinin patent sahibi Japon (P) firmasına (M) firması kendi ticari kararıyla 12.000 USD lisans ücreti ödemiştir; (X) firması bu ödemenin yapılmasını istememekte ve eşyayı bu ödeme yapılmasa da satmaktadır.</w:t>
      </w:r>
    </w:p>
    <w:p>
      <w:pPr>
        <w:keepNext/>
        <w:spacing w:after="80" w:before="60"/>
      </w:pPr>
      <w:r>
        <w:t xml:space="preserve">v) FCA teslim şekli gereği satıcıya ait olan ihracat izni ve test sertifikası masrafları için (M) firması, (X) adına Çin'deki bir laboratuvara 3.000 USD ödemiştir.</w:t>
      </w:r>
    </w:p>
    <w:p>
      <w:pPr>
        <w:keepNext/>
        <w:spacing w:after="80" w:before="60"/>
      </w:pPr>
      <w:r>
        <w:t xml:space="preserve">vi) (M) firması personelinin, satış sözleşmesinde böyle bir şart bulunmaksızın üretimi yerinde izlemek için yaptığı seyahatin gideri 1.800 USD'dir.</w:t>
      </w:r>
    </w:p>
    <w:p>
      <w:pPr>
        <w:keepNext/>
        <w:spacing w:after="80" w:before="60"/>
      </w:pPr>
      <w:r>
        <w:t xml:space="preserve">vii) Türkiye'de TSE uygunluk denetimi için 40.000 TL, Mersin–İstanbul kara taşıması için 60.000 TL ödenmiştir.</w:t>
      </w:r>
    </w:p>
    <w:p>
      <w:pPr>
        <w:keepNext/>
        <w:spacing w:after="80" w:before="60"/>
      </w:pPr>
      <w:r>
        <w:t xml:space="preserve">viii) Beyannamenin tescil tarihinde kur 1 USD = 42,00 TL'dir.</w:t>
      </w:r>
    </w:p>
    <w:p>
      <w:pPr>
        <w:keepNext/>
        <w:spacing w:after="80" w:before="60"/>
      </w:pPr>
      <w:r>
        <w:t xml:space="preserve">Buna göre bu eşyanın gümrük kıymeti kaç TL'dir?</w:t>
      </w:r>
    </w:p>
    <w:p>
      <w:pPr>
        <w:keepNext/>
        <w:spacing w:after="40" w:before="0"/>
        <w:ind w:left="360" w:hanging="360"/>
      </w:pPr>
      <w:r>
        <w:t xml:space="preserve">A) </w:t>
      </w:r>
      <w:r>
        <w:t xml:space="preserve">25.725.000 TL</w:t>
      </w:r>
    </w:p>
    <w:p>
      <w:pPr>
        <w:keepNext/>
        <w:spacing w:after="40" w:before="0"/>
        <w:ind w:left="360" w:hanging="360"/>
      </w:pPr>
      <w:r>
        <w:t xml:space="preserve">B) </w:t>
      </w:r>
      <w:r>
        <w:t xml:space="preserve">25.746.000 TL</w:t>
      </w:r>
    </w:p>
    <w:p>
      <w:pPr>
        <w:keepNext/>
        <w:spacing w:after="40" w:before="0"/>
        <w:ind w:left="360" w:hanging="360"/>
      </w:pPr>
      <w:r>
        <w:t xml:space="preserve">C) </w:t>
      </w:r>
      <w:r>
        <w:t xml:space="preserve">25.872.000 TL</w:t>
      </w:r>
    </w:p>
    <w:p>
      <w:pPr>
        <w:keepNext/>
        <w:spacing w:after="40" w:before="0"/>
        <w:ind w:left="360" w:hanging="360"/>
      </w:pPr>
      <w:r>
        <w:t xml:space="preserve">D) </w:t>
      </w:r>
      <w:r>
        <w:t xml:space="preserve">25.947.600 TL</w:t>
      </w:r>
    </w:p>
    <w:p>
      <w:pPr>
        <w:keepNext/>
        <w:spacing w:after="40" w:before="0"/>
        <w:ind w:left="360" w:hanging="360"/>
      </w:pPr>
      <w:r>
        <w:t xml:space="preserve">E) </w:t>
      </w:r>
      <w:r>
        <w:t xml:space="preserve">26.376.000 TL</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Fatura 4.000 × 150 = 600.000 USD. FCA'da teslim yerinden sonraki taşıma alıcıya aittir; giriş yerine kadar yapılan fabrika–liman taşıması 2.400, yükleme-elleçleme 1.100 ve navlun-sigorta 9.500 USD eklenir (GK 27/1-e). Satıcının yükümlülüğünü karşılamak üzere üçüncü kişiye yapılan 3.000 USD ödeme fiilen ödenen fiyatın parçasıdır (GK 24/3-a). Satıcının istemediği patent lisansı satış koşulu sayılmaz (GY 56/4), alıcının kendi hesabına yaptığı seyahat gideri ise fiyata eklenmez (GK 24/3-b). TSE ücreti ve Mersin–İstanbul taşıması giriş yerinden sonraki giderlerdir. Kıymet = 616.000 USD × 42 = 25.872.000 TL. Çeldiriciler: A şıkkı fabrika–liman taşıması ile liman elleçlemesinin satıcıya ait sanılıp düşülmesinden, B şıkkı üçüncü kişiye yapılan 3.000 USD'nin eklenmemesinden, D şıkkı seyahat giderinin eklenmesinden, E şıkkı satış koşulu olmayan lisans ücretinin eklenmesinden doğar. Bu nedenle doğru cevap C seçeneğidir. (MD GK md. 24/3-a; GY md. 56/4)</w:t>
      </w:r>
    </w:p>
    <w:p>
      <w:pPr>
        <w:keepNext/>
        <w:spacing w:after="40" w:before="280"/>
      </w:pPr>
      <w:r>
        <w:rPr>
          <w:i/>
          <w:iCs/>
          <w:color w:val="B8860B"/>
          <w:sz w:val="20"/>
          <w:szCs w:val="20"/>
        </w:rPr>
        <w:t xml:space="preserve">Hesaplama – Özel kıymet durumu · Çok çıkan (59 soru) · yeni kurgu</w:t>
      </w:r>
    </w:p>
    <w:p>
      <w:pPr>
        <w:keepNext/>
        <w:spacing w:after="80" w:before="200"/>
      </w:pPr>
      <w:r>
        <w:rPr>
          <w:b/>
          <w:bCs/>
        </w:rPr>
        <w:t xml:space="preserve">46- </w:t>
      </w:r>
      <w:r>
        <w:t xml:space="preserve">Aşağıdaki ithalatta eşyanın gümrük kıymeti kaç TL'dir?</w:t>
      </w:r>
    </w:p>
    <w:p>
      <w:pPr>
        <w:keepNext/>
        <w:spacing w:after="80" w:before="60"/>
      </w:pPr>
      <w:r>
        <w:t xml:space="preserve">i) Bursa'da yerleşik (M) firması, İtalya'da yerleşik ilişkisiz (X) firmasından 10 adet CNC torna tezgâhını birim fiyatı 45.000 Avro olmak üzere CIP İzmir teslim şekliyle satın almıştır.</w:t>
      </w:r>
    </w:p>
    <w:p>
      <w:pPr>
        <w:keepNext/>
        <w:spacing w:after="80" w:before="60"/>
      </w:pPr>
      <w:r>
        <w:t xml:space="preserve">ii) Satış sözleşmesine göre (X) firması bu fiyatı, (M) firmasının kendisine 2.000 adet döküm parçayı tanesi 30 Avro'dan satması koşuluyla vermiştir. (M) firmasının aynı parçaları ilişkisiz alıcılara normal satış fiyatı tanesi 42 Avro olup aradaki fark nesnel ve ölçülebilir verilerle belirlenebilmektedir.</w:t>
      </w:r>
    </w:p>
    <w:p>
      <w:pPr>
        <w:keepNext/>
        <w:spacing w:after="80" w:before="60"/>
      </w:pPr>
      <w:r>
        <w:t xml:space="preserve">iii) Sözleşmede ayrıca (M) firmasının (X) markasını Türkiye'de tanıtmak için kendi hesabına reklam kampanyası düzenleyeceği öngörülmüş, (M) bu kampanya için 15.000 Avro harcamıştır.</w:t>
      </w:r>
    </w:p>
    <w:p>
      <w:pPr>
        <w:keepNext/>
        <w:spacing w:after="80" w:before="60"/>
      </w:pPr>
      <w:r>
        <w:t xml:space="preserve">iv) Tezgâhların ithalattan sonra (M) firmasının fabrikasında kurulumu için (X) firmasına ödenecek ve faturada ayrıca gösterilen bedel 8.000 Avro'dur.</w:t>
      </w:r>
    </w:p>
    <w:p>
      <w:pPr>
        <w:keepNext/>
        <w:spacing w:after="80" w:before="60"/>
      </w:pPr>
      <w:r>
        <w:t xml:space="preserve">v) Kur 1 Avro = 48,00 TL'dir.</w:t>
      </w:r>
    </w:p>
    <w:p>
      <w:pPr>
        <w:keepNext/>
        <w:spacing w:after="40" w:before="0"/>
        <w:ind w:left="360" w:hanging="360"/>
      </w:pPr>
      <w:r>
        <w:t xml:space="preserve">A) </w:t>
      </w:r>
      <w:r>
        <w:t xml:space="preserve">21.600.000 TL</w:t>
      </w:r>
    </w:p>
    <w:p>
      <w:pPr>
        <w:keepNext/>
        <w:spacing w:after="40" w:before="0"/>
        <w:ind w:left="360" w:hanging="360"/>
      </w:pPr>
      <w:r>
        <w:t xml:space="preserve">B) </w:t>
      </w:r>
      <w:r>
        <w:t xml:space="preserve">22.752.000 TL</w:t>
      </w:r>
    </w:p>
    <w:p>
      <w:pPr>
        <w:keepNext/>
        <w:spacing w:after="40" w:before="0"/>
        <w:ind w:left="360" w:hanging="360"/>
      </w:pPr>
      <w:r>
        <w:t xml:space="preserve">C) </w:t>
      </w:r>
      <w:r>
        <w:t xml:space="preserve">23.136.000 TL</w:t>
      </w:r>
    </w:p>
    <w:p>
      <w:pPr>
        <w:keepNext/>
        <w:spacing w:after="40" w:before="0"/>
        <w:ind w:left="360" w:hanging="360"/>
      </w:pPr>
      <w:r>
        <w:t xml:space="preserve">D) </w:t>
      </w:r>
      <w:r>
        <w:t xml:space="preserve">23.472.000 TL</w:t>
      </w:r>
    </w:p>
    <w:p>
      <w:pPr>
        <w:keepNext/>
        <w:spacing w:after="40" w:before="0"/>
        <w:ind w:left="360" w:hanging="360"/>
      </w:pPr>
      <w:r>
        <w:t xml:space="preserve">E) </w:t>
      </w:r>
      <w:r>
        <w:t xml:space="preserve">25.632.000 TL</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Satış veya fiyat, kıymeti belirlenebilen bir koşul ya da edime bağlıysa ve bu koşul GK 24/3-b kapsamındaki bir faaliyet veya GK 27'ye göre eklenecek bir unsur değilse, koşulun kıymeti alıcının satıcıya yaptığı dolaylı ödeme sayılır (GY 45/1-f). Dolaylı ödeme = (42 − 30) × 2.000 = 24.000 Avro. Alıcının kendi hesabına yaptığı reklam fiyata eklenmez (GK 24/3-b); ithalattan sonraki kurulum kıymete girmez (GK 28/1-b). Kıymet = (450.000 + 24.000) × 48 = 22.752.000 TL. Çeldiriciler: A şıkkı yalnız fatura bedelinin alınmasından, C şıkkı kurulum bedelinin eklenmesinden, D şıkkı reklam harcamasının eklenmesinden, E şıkkı indirim farkı yerine parçaların normal satış değerinin tamamının (84.000 Avro) eklenmesinden doğar. Bu nedenle doğru cevap B seçeneğidir. (MD GY md. 45/1-f; GK md. 24/3-b)</w:t>
      </w:r>
    </w:p>
    <w:p>
      <w:pPr>
        <w:keepNext/>
        <w:spacing w:after="40" w:before="280"/>
      </w:pPr>
      <w:r>
        <w:rPr>
          <w:i/>
          <w:iCs/>
          <w:color w:val="B8860B"/>
          <w:sz w:val="20"/>
          <w:szCs w:val="20"/>
        </w:rPr>
        <w:t xml:space="preserve">Hesaplama – Vergi tutarı ve vergi zinciri · Çok çıkan (59 soru) · yeni kurgu</w:t>
      </w:r>
    </w:p>
    <w:p>
      <w:pPr>
        <w:keepNext/>
        <w:spacing w:after="80" w:before="200"/>
      </w:pPr>
      <w:r>
        <w:rPr>
          <w:b/>
          <w:bCs/>
        </w:rPr>
        <w:t xml:space="preserve">47- </w:t>
      </w:r>
      <w:r>
        <w:t xml:space="preserve">Set halindeki eşyaya ilişkin 2011/40 sayılı Genelgeye göre aşağıdaki ithalatta ödenecek gümrük vergisi ve ek mali yükümlülük (EMY) toplamı kaç TL'dir?</w:t>
      </w:r>
    </w:p>
    <w:p>
      <w:pPr>
        <w:keepNext/>
        <w:spacing w:after="80" w:before="60"/>
      </w:pPr>
      <w:r>
        <w:t xml:space="preserve">(M) firması, perakende satış için hazırlanmış 5.000 adet saç bakım seti ithal etmiştir. Her sette bir adet elektrikli saç düzleştirici (birim kıymeti 20 USD), bir adet sentetik taşıma çantası (6 USD) ve bir adet şampuan (4 USD) bulunmaktadır; setlerin toplam gümrük kıymeti 150.000 USD'dir.</w:t>
      </w:r>
    </w:p>
    <w:p>
      <w:pPr>
        <w:keepNext/>
        <w:spacing w:after="80" w:before="60"/>
      </w:pPr>
      <w:r>
        <w:t xml:space="preserve">i) Sete esas karakterini düzleştirici vermekte olup Genel Yorum Kurallarına göre belirlenen set GTİP'i düzleştiricinin GTİP'idir; bu GTİP'in gümrük vergisi oranı %4'tür.</w:t>
      </w:r>
    </w:p>
    <w:p>
      <w:pPr>
        <w:keepNext/>
        <w:spacing w:after="80" w:before="60"/>
      </w:pPr>
      <w:r>
        <w:t xml:space="preserve">ii) Çantanın kendi GTİP'inde gümrük vergisi oranı %15 olup bu GTİP için kıymet üzerinden %20 EMY öngörülmüştür.</w:t>
      </w:r>
    </w:p>
    <w:p>
      <w:pPr>
        <w:keepNext/>
        <w:spacing w:after="80" w:before="60"/>
      </w:pPr>
      <w:r>
        <w:t xml:space="preserve">iii) Şampuanın kendi GTİP'inde gümrük vergisi oranı %6,5'tir. Düzleştirici ve şampuan GTİP'leri için EMY yoktur.</w:t>
      </w:r>
    </w:p>
    <w:p>
      <w:pPr>
        <w:keepNext/>
        <w:spacing w:after="80" w:before="60"/>
      </w:pPr>
      <w:r>
        <w:t xml:space="preserve">iv) Eşyaya ilave gümrük vergisi uygulanmamaktadır. Kur 1 USD = 42,00 TL'dir.</w:t>
      </w:r>
    </w:p>
    <w:p>
      <w:pPr>
        <w:keepNext/>
        <w:spacing w:after="40" w:before="0"/>
        <w:ind w:left="360" w:hanging="360"/>
      </w:pPr>
      <w:r>
        <w:t xml:space="preserve">A) </w:t>
      </w:r>
      <w:r>
        <w:t xml:space="preserve">168.000 TL</w:t>
      </w:r>
    </w:p>
    <w:p>
      <w:pPr>
        <w:keepNext/>
        <w:spacing w:after="40" w:before="0"/>
        <w:ind w:left="360" w:hanging="360"/>
      </w:pPr>
      <w:r>
        <w:t xml:space="preserve">B) </w:t>
      </w:r>
      <w:r>
        <w:t xml:space="preserve">252.000 TL</w:t>
      </w:r>
    </w:p>
    <w:p>
      <w:pPr>
        <w:keepNext/>
        <w:spacing w:after="40" w:before="0"/>
        <w:ind w:left="360" w:hanging="360"/>
      </w:pPr>
      <w:r>
        <w:t xml:space="preserve">C) </w:t>
      </w:r>
      <w:r>
        <w:t xml:space="preserve">411.600 TL</w:t>
      </w:r>
    </w:p>
    <w:p>
      <w:pPr>
        <w:keepNext/>
        <w:spacing w:after="40" w:before="0"/>
        <w:ind w:left="360" w:hanging="360"/>
      </w:pPr>
      <w:r>
        <w:t xml:space="preserve">D) </w:t>
      </w:r>
      <w:r>
        <w:t xml:space="preserve">420.000 TL</w:t>
      </w:r>
    </w:p>
    <w:p>
      <w:pPr>
        <w:keepNext/>
        <w:spacing w:after="40" w:before="0"/>
        <w:ind w:left="360" w:hanging="360"/>
      </w:pPr>
      <w:r>
        <w:t xml:space="preserve">E) </w:t>
      </w:r>
      <w:r>
        <w:t xml:space="preserve">504.000 TL</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Genelgeye göre gümrük vergisi, setin Genel Yorum Kurallarına göre belirlenen GTİP'i esas alınarak setin tamamı için hesaplanır: 150.000 × %4 = 6.000 USD. Ek mali yükümlülükler ise seti oluşturan her eşyanın ayrı GTİP'ine göre hesaplanır: çanta 5.000 × 6 = 30.000 USD × %20 = 6.000 USD. Toplam 12.000 USD × 42 = 504.000 TL. Çeldiriciler: A şıkkı gümrük vergisinin yalnız düzleştiricinin kıymeti üzerinden alınıp EMY'nin unutulmasından, B şıkkı EMY'nin unutulmasından, C şıkkı gümrük vergisinin bileşenlerin kendi oranlarıyla hesaplanıp EMY'nin unutulmasından (4.000 + 4.500 + 1.300 USD), D şıkkı gümrük vergisinin yalnız düzleştiricinin kıymeti üzerinden hesaplanmasından doğar. Bu nedenle doğru cevap E seçeneğidir. (MD 2011/40 sayılı Genelge md. 2; md. 4)</w:t>
      </w:r>
    </w:p>
    <w:p>
      <w:pPr>
        <w:keepNext/>
        <w:spacing w:after="40" w:before="280"/>
      </w:pPr>
      <w:r>
        <w:rPr>
          <w:i/>
          <w:iCs/>
          <w:color w:val="B8860B"/>
          <w:sz w:val="20"/>
          <w:szCs w:val="20"/>
        </w:rPr>
        <w:t xml:space="preserve">Hesaplama – Vergi tutarı ve vergi zinciri · Çok çıkan (59 soru) · yeni kurgu</w:t>
      </w:r>
    </w:p>
    <w:p>
      <w:pPr>
        <w:keepNext/>
        <w:spacing w:after="80" w:before="200"/>
      </w:pPr>
      <w:r>
        <w:rPr>
          <w:b/>
          <w:bCs/>
        </w:rPr>
        <w:t xml:space="preserve">48- </w:t>
      </w:r>
      <w:r>
        <w:t xml:space="preserve">İthalatta İlave Gümrük Vergisi Uygulanmasına İlişkin Karara göre aşağıdaki ithalatta ödenecek gümrük vergisi ve ilave gümrük vergisi toplamı kaç TL'dir?</w:t>
      </w:r>
    </w:p>
    <w:p>
      <w:pPr>
        <w:keepNext/>
        <w:spacing w:after="80" w:before="60"/>
      </w:pPr>
      <w:r>
        <w:t xml:space="preserve">i) (M) firması, Çin menşeli 1.000 ton eşyayı ton başına 800 USD gümrük kıymetiyle ithal etmektedir.</w:t>
      </w:r>
    </w:p>
    <w:p>
      <w:pPr>
        <w:keepNext/>
        <w:spacing w:after="80" w:before="60"/>
      </w:pPr>
      <w:r>
        <w:t xml:space="preserve">ii) Eşyanın 600 tonu, (M) firmasına tahsis edilen tarife kontenjanı kapsamında %5 indirimli gümrük vergisi ile; kontenjanı aşan 400 tonu ise %20 normal gümrük vergisi ile ithal edilmektedir.</w:t>
      </w:r>
    </w:p>
    <w:p>
      <w:pPr>
        <w:keepNext/>
        <w:spacing w:after="80" w:before="60"/>
      </w:pPr>
      <w:r>
        <w:t xml:space="preserve">iii) Karar ekli listesinde bu eşya için "Diğer Ülkeler" sütununda %10 ilave gümrük vergisi öngörülmüştür; hesaplanan toplam vergi oranı Kararın 2/3 maddesindeki sınırı aşmamaktadır.</w:t>
      </w:r>
    </w:p>
    <w:p>
      <w:pPr>
        <w:keepNext/>
        <w:spacing w:after="80" w:before="60"/>
      </w:pPr>
      <w:r>
        <w:t xml:space="preserve">iv) Kur 1 USD = 42,00 TL'dir.</w:t>
      </w:r>
    </w:p>
    <w:p>
      <w:pPr>
        <w:keepNext/>
        <w:spacing w:after="40" w:before="0"/>
        <w:ind w:left="360" w:hanging="360"/>
      </w:pPr>
      <w:r>
        <w:t xml:space="preserve">A) </w:t>
      </w:r>
      <w:r>
        <w:t xml:space="preserve">3.696.000 TL</w:t>
      </w:r>
    </w:p>
    <w:p>
      <w:pPr>
        <w:keepNext/>
        <w:spacing w:after="40" w:before="0"/>
        <w:ind w:left="360" w:hanging="360"/>
      </w:pPr>
      <w:r>
        <w:t xml:space="preserve">B) </w:t>
      </w:r>
      <w:r>
        <w:t xml:space="preserve">5.040.000 TL</w:t>
      </w:r>
    </w:p>
    <w:p>
      <w:pPr>
        <w:keepNext/>
        <w:spacing w:after="40" w:before="0"/>
        <w:ind w:left="360" w:hanging="360"/>
      </w:pPr>
      <w:r>
        <w:t xml:space="preserve">C) </w:t>
      </w:r>
      <w:r>
        <w:t xml:space="preserve">5.712.000 TL</w:t>
      </w:r>
    </w:p>
    <w:p>
      <w:pPr>
        <w:keepNext/>
        <w:spacing w:after="40" w:before="0"/>
        <w:ind w:left="360" w:hanging="360"/>
      </w:pPr>
      <w:r>
        <w:t xml:space="preserve">D) </w:t>
      </w:r>
      <w:r>
        <w:t xml:space="preserve">7.056.000 TL</w:t>
      </w:r>
    </w:p>
    <w:p>
      <w:pPr>
        <w:keepNext/>
        <w:spacing w:after="40" w:before="0"/>
        <w:ind w:left="360" w:hanging="360"/>
      </w:pPr>
      <w:r>
        <w:t xml:space="preserve">E) </w:t>
      </w:r>
      <w:r>
        <w:t xml:space="preserve">10.080.000 TL</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Tarife kontenjanı kapsamında sıfır ya da indirimli gümrük vergisiyle ithal edilen eşyaya ilave gümrük vergisi uygulanmaz (İGV Kararı md. 4/5); kontenjanı aşan miktar ise normal vergi ve İGV'ye tabidir. Kontenjan içi: 600 × 800 × %5 = 24.000 USD. Kontenjan dışı: 400 × 800 × (%20 + %10) = 96.000 USD. Toplam 120.000 USD × 42 = 5.040.000 TL. Çeldiriciler: A şıkkı kontenjan dışı kısma da İGV uygulanmamasından, C şıkkı İGV'nin yalnız kontenjan içi kısma uygulanmasından, D şıkkı İGV'nin tüm miktara uygulanmasından, E şıkkı kontenjanın hiç dikkate alınmayıp tüm miktarın %20 + %10 ile vergilendirilmesinden doğar. Bu nedenle doğru cevap B seçeneğidir. (MD İGV Kararı md. 4/5)</w:t>
      </w:r>
    </w:p>
    <w:p>
      <w:pPr>
        <w:keepNext/>
        <w:spacing w:after="40" w:before="280"/>
      </w:pPr>
      <w:r>
        <w:rPr>
          <w:i/>
          <w:iCs/>
          <w:color w:val="B8860B"/>
          <w:sz w:val="20"/>
          <w:szCs w:val="20"/>
        </w:rPr>
        <w:t xml:space="preserve">Hesaplama – Ceza ve vergi farkı hesabı · Çok çıkan (59 soru) · yeni kurgu</w:t>
      </w:r>
    </w:p>
    <w:p>
      <w:pPr>
        <w:keepNext/>
        <w:spacing w:after="80" w:before="200"/>
      </w:pPr>
      <w:r>
        <w:rPr>
          <w:b/>
          <w:bCs/>
        </w:rPr>
        <w:t xml:space="preserve">49- </w:t>
      </w:r>
      <w:r>
        <w:t xml:space="preserve">4458 sayılı Gümrük Kanununa göre aşağıdaki durumda (M) firmasına uygulanacak idari para cezalarının toplamı kaç TL'dir?</w:t>
      </w:r>
    </w:p>
    <w:p>
      <w:pPr>
        <w:keepNext/>
        <w:spacing w:after="80" w:before="60"/>
      </w:pPr>
      <w:r>
        <w:t xml:space="preserve">i) (M) firması, dahilde işleme rejimi kapsamında 10.02.2026 tarihinde tescil edilen beyannameyle iplik ithal etmiştir. Dahilde işleme izninin süresi 31.05.2026 tarihinde sona ermiş, bu tarihten sonraki iki ay içinde de rejimin gerektirdiği işlemler bitirilmemiştir.</w:t>
      </w:r>
    </w:p>
    <w:p>
      <w:pPr>
        <w:keepNext/>
        <w:spacing w:after="80" w:before="60"/>
      </w:pPr>
      <w:r>
        <w:t xml:space="preserve">ii) 10.08.2026 tarihinde yapılan denetimde, ithal edilen ipliklerin ve işleme faaliyetindeki hâllerinin firmanın kayıtlı deposunda bulunduğu, gümrük gözetiminden mevzuata aykırı olarak çıkarılmadığı tespit edilmiştir.</w:t>
      </w:r>
    </w:p>
    <w:p>
      <w:pPr>
        <w:keepNext/>
        <w:spacing w:after="80" w:before="60"/>
      </w:pPr>
      <w:r>
        <w:t xml:space="preserve">iii) İthal eşyasının gümrük vergileri 400.000 TL'dir. Hesaplamada 6183 sayılı Kanuna göre belirlenen gecikme zammı oranı aylık %4 olarak alınacaktır.</w:t>
      </w:r>
    </w:p>
    <w:p>
      <w:pPr>
        <w:keepNext/>
        <w:spacing w:after="80" w:before="60"/>
      </w:pPr>
      <w:r>
        <w:t xml:space="preserve">iv) Tespite ilişkin tebligat tarihinden itibaren altmış gün içinde eşya gümrükçe onaylanmış başka bir işlem veya kullanıma tabi tutulmamıştır.</w:t>
      </w:r>
    </w:p>
    <w:p>
      <w:pPr>
        <w:keepNext/>
        <w:spacing w:after="40" w:before="0"/>
        <w:ind w:left="360" w:hanging="360"/>
      </w:pPr>
      <w:r>
        <w:t xml:space="preserve">A) </w:t>
      </w:r>
      <w:r>
        <w:t xml:space="preserve">96.000 TL</w:t>
      </w:r>
    </w:p>
    <w:p>
      <w:pPr>
        <w:keepNext/>
        <w:spacing w:after="40" w:before="0"/>
        <w:ind w:left="360" w:hanging="360"/>
      </w:pPr>
      <w:r>
        <w:t xml:space="preserve">B) </w:t>
      </w:r>
      <w:r>
        <w:t xml:space="preserve">496.000 TL</w:t>
      </w:r>
    </w:p>
    <w:p>
      <w:pPr>
        <w:keepNext/>
        <w:spacing w:after="40" w:before="0"/>
        <w:ind w:left="360" w:hanging="360"/>
      </w:pPr>
      <w:r>
        <w:t xml:space="preserve">C) </w:t>
      </w:r>
      <w:r>
        <w:t xml:space="preserve">800.000 TL</w:t>
      </w:r>
    </w:p>
    <w:p>
      <w:pPr>
        <w:keepNext/>
        <w:spacing w:after="40" w:before="0"/>
        <w:ind w:left="360" w:hanging="360"/>
      </w:pPr>
      <w:r>
        <w:t xml:space="preserve">D) </w:t>
      </w:r>
      <w:r>
        <w:t xml:space="preserve">896.000 TL</w:t>
      </w:r>
    </w:p>
    <w:p>
      <w:pPr>
        <w:keepNext/>
        <w:spacing w:after="40" w:before="0"/>
        <w:ind w:left="360" w:hanging="360"/>
      </w:pPr>
      <w:r>
        <w:t xml:space="preserve">E) </w:t>
      </w:r>
      <w:r>
        <w:t xml:space="preserve">1.200.000 TL</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DİR hükümleri ihlal edilmekle birlikte eşya gümrük gözetiminden çıkarılmamışsa, gümrük vergileri ile rejim beyannamesinin tescil tarihinden tespit tarihine kadar geçen süre için gecikme zammı oranında hesaplanan faizin toplamı kadar idari para cezası verilir (GK 238/1-c). Süre 10.02.2026–10.08.2026 = 6 ay; faiz 400.000 × %4 × 6 = 96.000 TL; ceza 400.000 + 96.000 = 496.000 TL. Tebligattan itibaren altmış gün içinde eşya başka bir işlem veya kullanıma tabi tutulmadığından ayrıca gümrük vergileri tutarında (400.000 TL) idari para cezası verilir (GK 238/2). Toplam 896.000 TL. Süre aşımı iki ayı geçtiğinden GK 241'deki usulsüzlük hükümleri uygulanmaz. Çeldiriciler: A şıkkı yalnız faiz unsurunun, B şıkkı GK 238/2'deki ilave cezanın unutulmasından, C şıkkı faiz unsurunun unutulmasından, E şıkkı vergilerin üç katı ceza uygulanmasından doğar. Bu nedenle doğru cevap D seçeneğidir. (MD GK md. 238/1-c; GK md. 238/2)</w:t>
      </w:r>
    </w:p>
    <w:p>
      <w:pPr>
        <w:keepNext/>
        <w:spacing w:after="40" w:before="280"/>
      </w:pPr>
      <w:r>
        <w:rPr>
          <w:i/>
          <w:iCs/>
          <w:color w:val="B8860B"/>
          <w:sz w:val="20"/>
          <w:szCs w:val="20"/>
        </w:rPr>
        <w:t xml:space="preserve">Hesaplama – Kıymet yöntemi · Çok çıkan (59 soru) · yeni kurgu</w:t>
      </w:r>
    </w:p>
    <w:p>
      <w:pPr>
        <w:keepNext/>
        <w:spacing w:after="80" w:before="200"/>
      </w:pPr>
      <w:r>
        <w:rPr>
          <w:b/>
          <w:bCs/>
        </w:rPr>
        <w:t xml:space="preserve">50- </w:t>
      </w:r>
      <w:r>
        <w:t xml:space="preserve">Aşağıdaki verilere göre, Gümrük Yönetmeliği uyarınca indirgeme yöntemiyle belirlenecek gümrük kıymeti kaç TL'dir?</w:t>
      </w:r>
    </w:p>
    <w:p>
      <w:pPr>
        <w:keepNext/>
        <w:spacing w:after="80" w:before="60"/>
      </w:pPr>
      <w:r>
        <w:t xml:space="preserve">(M) firması, yurt dışındaki ilişkili firmasından 2.000 adet boyasız (ham döküm) alüminyum jant ithal etmiştir. Gümrük kıymeti satış bedeli ile aynı ve benzer eşyanın satış bedeli yöntemlerine göre belirlenememiş; jantlar veya aynı ya da benzer eşya Türkiye'de ithal edildiği hal ve durumda satılmamıştır. (M) firmasının talebi üzerine, jantların Türkiye'de boyanıp cilalandıktan sonra ithalattan sonraki ilk ticari düzeyde yapılan satışlarına ait birim fiyat esas alınacaktır.</w:t>
      </w:r>
    </w:p>
    <w:p>
      <w:pPr>
        <w:keepNext/>
        <w:spacing w:after="80" w:before="60"/>
      </w:pPr>
      <w:r>
        <w:t xml:space="preserve">Satışlar:</w:t>
      </w:r>
    </w:p>
    <w:p>
      <w:pPr>
        <w:keepNext/>
        <w:spacing w:after="80" w:before="60"/>
      </w:pPr>
      <w:r>
        <w:t xml:space="preserve">i) (M) firmasının ilişkili olduğu (T) Bayi A.Ş.'ye: 1.200 adet × 3.000 TL</w:t>
      </w:r>
    </w:p>
    <w:p>
      <w:pPr>
        <w:keepNext/>
        <w:spacing w:after="80" w:before="60"/>
      </w:pPr>
      <w:r>
        <w:t xml:space="preserve">ii) (M) firmasıyla ilişkisi bulunmayan alıcılara: 800 adet × 2.800 TL</w:t>
      </w:r>
    </w:p>
    <w:p>
      <w:pPr>
        <w:keepNext/>
        <w:spacing w:after="80" w:before="60"/>
      </w:pPr>
      <w:r>
        <w:t xml:space="preserve">Birim fiyattan adet başına yapılacak indirimler:</w:t>
      </w:r>
    </w:p>
    <w:p>
      <w:pPr>
        <w:keepNext/>
        <w:spacing w:after="80" w:before="60"/>
      </w:pPr>
      <w:r>
        <w:t xml:space="preserve">iii) Kâr ve genel giderler için mutat ilave: satış fiyatının %20'si</w:t>
      </w:r>
    </w:p>
    <w:p>
      <w:pPr>
        <w:keepNext/>
        <w:spacing w:after="80" w:before="60"/>
      </w:pPr>
      <w:r>
        <w:t xml:space="preserve">iv) Türkiye içindeki mutat nakliye ve sigorta giderleri: 90 TL</w:t>
      </w:r>
    </w:p>
    <w:p>
      <w:pPr>
        <w:keepNext/>
        <w:spacing w:after="80" w:before="60"/>
      </w:pPr>
      <w:r>
        <w:t xml:space="preserve">v) Türkiye'de ödenecek gümrük vergileri ile diğer dahili vergiler: 350 TL</w:t>
      </w:r>
    </w:p>
    <w:p>
      <w:pPr>
        <w:keepNext/>
        <w:spacing w:after="80" w:before="60"/>
      </w:pPr>
      <w:r>
        <w:t xml:space="preserve">vi) Boyama ve cilalama işleminden doğan ilave kıymet: 600 TL</w:t>
      </w:r>
    </w:p>
    <w:p>
      <w:pPr>
        <w:keepNext/>
        <w:spacing w:after="40" w:before="0"/>
        <w:ind w:left="360" w:hanging="360"/>
      </w:pPr>
      <w:r>
        <w:t xml:space="preserve">A) </w:t>
      </w:r>
      <w:r>
        <w:t xml:space="preserve">2.400.000 TL</w:t>
      </w:r>
    </w:p>
    <w:p>
      <w:pPr>
        <w:keepNext/>
        <w:spacing w:after="40" w:before="0"/>
        <w:ind w:left="360" w:hanging="360"/>
      </w:pPr>
      <w:r>
        <w:t xml:space="preserve">B) </w:t>
      </w:r>
      <w:r>
        <w:t xml:space="preserve">2.720.000 TL</w:t>
      </w:r>
    </w:p>
    <w:p>
      <w:pPr>
        <w:keepNext/>
        <w:spacing w:after="40" w:before="0"/>
        <w:ind w:left="360" w:hanging="360"/>
      </w:pPr>
      <w:r>
        <w:t xml:space="preserve">C) </w:t>
      </w:r>
      <w:r>
        <w:t xml:space="preserve">3.100.000 TL</w:t>
      </w:r>
    </w:p>
    <w:p>
      <w:pPr>
        <w:keepNext/>
        <w:spacing w:after="40" w:before="0"/>
        <w:ind w:left="360" w:hanging="360"/>
      </w:pPr>
      <w:r>
        <w:t xml:space="preserve">D) </w:t>
      </w:r>
      <w:r>
        <w:t xml:space="preserve">3.520.000 TL</w:t>
      </w:r>
    </w:p>
    <w:p>
      <w:pPr>
        <w:keepNext/>
        <w:spacing w:after="40" w:before="0"/>
        <w:ind w:left="360" w:hanging="360"/>
      </w:pPr>
      <w:r>
        <w:t xml:space="preserve">E) </w:t>
      </w:r>
      <w:r>
        <w:t xml:space="preserve">3.600.000 TL</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İthal edildiği hal ve durumda satış yoksa, ithalatçının talebiyle işlenmiş eşyanın yurt içindeki satıcıdan müstakil alıcılara en büyük miktardaki satışına ait birim fiyat esas alınır; bu fiyattan işlemeden doğan ilave kıymet ile GY 48/2'deki mutat indirimler düşülür (GY 48/4). İlişkili (T) Bayi A.Ş.'ye yapılan satış müstakil alıcıya yapılmış bir satış olmadığından miktarı büyük olsa da dikkate alınmaz; esas fiyat 2.800 TL'dir. Birim kıymet = 2.800 − 560 − 90 − 350 − 600 = 1.200 TL; 2.000 × 1.200 = 2.400.000 TL. Çeldiriciler: B şıkkı ilişkili alıcıya yapılan 3.000 TL'lik satışın esas alınmasından, C şıkkı Türkiye'de ödenecek vergilerin düşülmemesinden, D şıkkı kâr ve genel gider indiriminin yapılmamasından, E şıkkı boyama-cilalamadan doğan ilave kıymetin düşülmemesinden doğar. Bu nedenle doğru cevap A seçeneğidir. (MD GY md. 48/4; GY md. 48/4 ikinci cümle)</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Çok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Az çıkan</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Hiç çıkmayan</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Gümrük Mevzuatı</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Sair Mevzuat</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Tarife</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Hesaplama</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21</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15</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8</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bl>
    <w:p>
      <w:pPr>
        <w:pStyle w:val="Heading2"/>
        <w:keepNext/>
        <w:pBdr>
          <w:left w:val="single" w:color="B8860B" w:sz="36" w:space="8"/>
        </w:pBdr>
        <w:spacing w:after="120" w:before="240"/>
      </w:pPr>
      <w:r>
        <w:t xml:space="preserve">Alt 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G1</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H1</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V1</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V4</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9</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Ö1</w:t>
            </w:r>
          </w:p>
        </w:tc>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Ö2</w:t>
            </w:r>
          </w:p>
        </w:tc>
        <w:tc>
          <w:tcPr>
            <w:tcW w:type="dxa" w:w="321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Ö3</w:t>
            </w:r>
          </w:p>
        </w:tc>
      </w:tr>
      <w:tr>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32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Hesaplama (Kıymet, Vergi ve Ceza Hesapları)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Tercihli Menşe İspat Belgeleri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Kıymeti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Kambiyo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Kaçakçılık (5607)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Muafiyetler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Hayvansal, Bitkisel ve Gıda Ürünleri (Fasıl 1–24)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Transit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Cezalar (GK 234–241)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Dahilde İşleme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E-İhracat Destekleri ve Dış Ticaret Sermaye Şirketi (Hiç çıkmayan)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Geri Gelen Eşya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Geçici İthalat (ATA dahil)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Beyanı ve Basitleştirilmiş Usuller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Müşavirliği, Temsil ve Asgari Ücret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Yükümlülüğü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Menşe (Tercihsiz)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Posta ve Hızlı Kargo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STA/TTA ve Taraf Ülkeler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Serbest Dolaşıma Giriş ve Nihai Kullanım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Ayakkabı, Taş-Cam, Kıymetli Metal ve Metaller (Fasıl 64–83)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Cetvel Yapısı, GTİP ve Tarife Hukuku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Genel Yorum Kuralları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Makine ve Elektrik (Fasıl 84–85)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Mineral, Kimya, Plastik ve Kauçuk (Fasıl 25–40)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Taşıtlar (Fasıl 86–89)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Temel Tanımlar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Teslim Şekilleri (Incoterms)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Ticaret Politikası Savunma Araçları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Yetkilendirilmiş Yükümlü ve Yerinde Gümrükleme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ÖTV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Özet Beyan ve Gümrüğe Sunma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Ürün Güvenliği ve Teknik Düzenlemeler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 Rejimi ve İhracat Yönetmeliği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İthalat Rejimi Kararı ve İlave Gümrük Vergisi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Konu sınıfları 2021–2025 GM sınavlarının 500 sorusunun konu konu sayımına dayanır: çok çıkan (5 yılda 10 ve üzeri), orta (5–9), az (1–4), hiç çıkmayan (0); Hesaplama ayrı konu sayılır (59 soru). Her testte 30 çok çıkan, 13 orta, 6 az ve 1 hiç çıkmayan konu sorusu vardır.</w:t>
      </w:r>
    </w:p>
    <w:p>
      <w:pPr>
        <w:pStyle w:val="ListParagraph"/>
        <w:numPr>
          <w:ilvl w:val="0"/>
          <w:numId w:val="2"/>
        </w:numPr>
        <w:spacing w:after="60" w:before="0"/>
      </w:pPr>
      <w:r>
        <w:t xml:space="preserve">Sözel sorular, Konu Sınıfları ve Çıkan Sorulardan Hap Bilgi dokümanındaki 565 çıkmış bilgi noktasının dışındaki hükümlerden (Beklenen Konular Hap Bilgi ve Sorulmayan Konular Soru–Cevap) yazıldı; daha önce üretilen 3.733 çoktan seçmeli soruyla (özellikle GM Deneme 1–3, GM Karma Test 1–8 ve GM Deneme 1–2) ölçülen bilgi noktası çakışması tek tek tarandı.</w:t>
      </w:r>
    </w:p>
    <w:p>
      <w:pPr>
        <w:pStyle w:val="ListParagraph"/>
        <w:numPr>
          <w:ilvl w:val="0"/>
          <w:numId w:val="2"/>
        </w:numPr>
        <w:spacing w:after="60" w:before="0"/>
      </w:pPr>
      <w:r>
        <w:t xml:space="preserve">Soru tipleri Soru Tipi Kataloğu'ndaki deneme reçetesine göre dağıtıldı (GM'de bozuk cümle ve liste dışı eleman, Sair'de liste dışı eleman, Tarife'de yer almaz/yer alır, Hesap'ta özel kıymet durumu ve vergi zinciri ağırlıklı).</w:t>
      </w:r>
    </w:p>
    <w:p>
      <w:pPr>
        <w:pStyle w:val="ListParagraph"/>
        <w:numPr>
          <w:ilvl w:val="0"/>
          <w:numId w:val="2"/>
        </w:numPr>
        <w:spacing w:after="60" w:before="0"/>
      </w:pPr>
      <w:r>
        <w:t xml:space="preserve">Her sorunun doğru cevabı depodaki mevzuat metinlerinden birebir alıntıyla doğrulandı; ardından her test cevaba bakmadan çözen bağımsız bir doğrulamadan geçirildi. Hesap sorularının bütün şıkları yeniden hesaplandı.</w:t>
      </w:r>
    </w:p>
    <w:p>
      <w:pPr>
        <w:pStyle w:val="ListParagraph"/>
        <w:numPr>
          <w:ilvl w:val="0"/>
          <w:numId w:val="2"/>
        </w:numPr>
        <w:spacing w:after="60" w:before="0"/>
      </w:pPr>
      <w:r>
        <w:t xml:space="preserve">Yeni eklenen Gümrük Mevzuatı Koleksiyonu'ndan altı testin tamamında yalnız bir soru sorulmuştur (KT11).</w:t>
      </w:r>
    </w:p>
    <w:p>
      <w:pPr>
        <w:pStyle w:val="ListParagraph"/>
        <w:numPr>
          <w:ilvl w:val="0"/>
          <w:numId w:val="2"/>
        </w:numPr>
        <w:spacing w:after="60" w:before="0"/>
      </w:pPr>
      <w:r>
        <w:t xml:space="preserve">Doğru cevap dağılımı: her harf 10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KT10-001 | Gümrük Mevzuatı | Transit | Çok çıkan | G1 | C | beklenen | GM-KT10</w:t>
      </w:r>
    </w:p>
    <w:p>
      <w:pPr>
        <w:spacing w:after="10" w:before="0"/>
      </w:pPr>
      <w:r>
        <w:rPr>
          <w:rFonts w:ascii="Courier New" w:cs="Courier New" w:eastAsia="Courier New" w:hAnsi="Courier New"/>
          <w:sz w:val="14"/>
          <w:szCs w:val="14"/>
        </w:rPr>
        <w:t xml:space="preserve">KT10-002 | Gümrük Mevzuatı | Transit | Çok çıkan | O2 | A | beklenen | GM-KT10</w:t>
      </w:r>
    </w:p>
    <w:p>
      <w:pPr>
        <w:spacing w:after="10" w:before="0"/>
      </w:pPr>
      <w:r>
        <w:rPr>
          <w:rFonts w:ascii="Courier New" w:cs="Courier New" w:eastAsia="Courier New" w:hAnsi="Courier New"/>
          <w:sz w:val="14"/>
          <w:szCs w:val="14"/>
        </w:rPr>
        <w:t xml:space="preserve">KT10-003 | Gümrük Mevzuatı | Muafiyetler | Çok çıkan | O2 | A | beklenen | GM-KT10</w:t>
      </w:r>
    </w:p>
    <w:p>
      <w:pPr>
        <w:spacing w:after="10" w:before="0"/>
      </w:pPr>
      <w:r>
        <w:rPr>
          <w:rFonts w:ascii="Courier New" w:cs="Courier New" w:eastAsia="Courier New" w:hAnsi="Courier New"/>
          <w:sz w:val="14"/>
          <w:szCs w:val="14"/>
        </w:rPr>
        <w:t xml:space="preserve">KT10-004 | Gümrük Mevzuatı | Muafiyetler | Çok çıkan | Ö1 | C | beklenen | GM-KT10</w:t>
      </w:r>
    </w:p>
    <w:p>
      <w:pPr>
        <w:spacing w:after="10" w:before="0"/>
      </w:pPr>
      <w:r>
        <w:rPr>
          <w:rFonts w:ascii="Courier New" w:cs="Courier New" w:eastAsia="Courier New" w:hAnsi="Courier New"/>
          <w:sz w:val="14"/>
          <w:szCs w:val="14"/>
        </w:rPr>
        <w:t xml:space="preserve">KT10-005 | Gümrük Mevzuatı | Antrepo | Çok çıkan | O2 | D | beklenen | GM-KT10</w:t>
      </w:r>
    </w:p>
    <w:p>
      <w:pPr>
        <w:spacing w:after="10" w:before="0"/>
      </w:pPr>
      <w:r>
        <w:rPr>
          <w:rFonts w:ascii="Courier New" w:cs="Courier New" w:eastAsia="Courier New" w:hAnsi="Courier New"/>
          <w:sz w:val="14"/>
          <w:szCs w:val="14"/>
        </w:rPr>
        <w:t xml:space="preserve">KT10-006 | Gümrük Mevzuatı | Antrepo | Çok çıkan | D6 | B | beklenen | GM-KT10</w:t>
      </w:r>
    </w:p>
    <w:p>
      <w:pPr>
        <w:spacing w:after="10" w:before="0"/>
      </w:pPr>
      <w:r>
        <w:rPr>
          <w:rFonts w:ascii="Courier New" w:cs="Courier New" w:eastAsia="Courier New" w:hAnsi="Courier New"/>
          <w:sz w:val="14"/>
          <w:szCs w:val="14"/>
        </w:rPr>
        <w:t xml:space="preserve">KT10-007 | Gümrük Mevzuatı | Gümrük Kıymeti | Çok çıkan | D6 | D | beklenen | GM-KT10</w:t>
      </w:r>
    </w:p>
    <w:p>
      <w:pPr>
        <w:spacing w:after="10" w:before="0"/>
      </w:pPr>
      <w:r>
        <w:rPr>
          <w:rFonts w:ascii="Courier New" w:cs="Courier New" w:eastAsia="Courier New" w:hAnsi="Courier New"/>
          <w:sz w:val="14"/>
          <w:szCs w:val="14"/>
        </w:rPr>
        <w:t xml:space="preserve">KT10-008 | Gümrük Mevzuatı | Gümrük Kıymeti | Çok çıkan | O2 | E | beklenen | GM-KT10</w:t>
      </w:r>
    </w:p>
    <w:p>
      <w:pPr>
        <w:spacing w:after="10" w:before="0"/>
      </w:pPr>
      <w:r>
        <w:rPr>
          <w:rFonts w:ascii="Courier New" w:cs="Courier New" w:eastAsia="Courier New" w:hAnsi="Courier New"/>
          <w:sz w:val="14"/>
          <w:szCs w:val="14"/>
        </w:rPr>
        <w:t xml:space="preserve">KT10-009 | Gümrük Mevzuatı | Dahilde İşleme | Çok çıkan | O1 | E | beklenen | GM-KT10</w:t>
      </w:r>
    </w:p>
    <w:p>
      <w:pPr>
        <w:spacing w:after="10" w:before="0"/>
      </w:pPr>
      <w:r>
        <w:rPr>
          <w:rFonts w:ascii="Courier New" w:cs="Courier New" w:eastAsia="Courier New" w:hAnsi="Courier New"/>
          <w:sz w:val="14"/>
          <w:szCs w:val="14"/>
        </w:rPr>
        <w:t xml:space="preserve">KT10-010 | Gümrük Mevzuatı | Geçici İthalat (ATA dahil) | Çok çıkan | D1 | B | beklenen | GM-KT10</w:t>
      </w:r>
    </w:p>
    <w:p>
      <w:pPr>
        <w:spacing w:after="10" w:before="0"/>
      </w:pPr>
      <w:r>
        <w:rPr>
          <w:rFonts w:ascii="Courier New" w:cs="Courier New" w:eastAsia="Courier New" w:hAnsi="Courier New"/>
          <w:sz w:val="14"/>
          <w:szCs w:val="14"/>
        </w:rPr>
        <w:t xml:space="preserve">KT10-011 | Gümrük Mevzuatı | Posta ve Hızlı Kargo | Çok çıkan | G1 | A | beklenen | GM-KT10</w:t>
      </w:r>
    </w:p>
    <w:p>
      <w:pPr>
        <w:spacing w:after="10" w:before="0"/>
      </w:pPr>
      <w:r>
        <w:rPr>
          <w:rFonts w:ascii="Courier New" w:cs="Courier New" w:eastAsia="Courier New" w:hAnsi="Courier New"/>
          <w:sz w:val="14"/>
          <w:szCs w:val="14"/>
        </w:rPr>
        <w:t xml:space="preserve">KT10-012 | Gümrük Mevzuatı | Yetkilendirilmiş Yükümlü ve Yerinde Gümrükleme | Orta çıkan | O2 | C | beklenen | GM-KT10</w:t>
      </w:r>
    </w:p>
    <w:p>
      <w:pPr>
        <w:spacing w:after="10" w:before="0"/>
      </w:pPr>
      <w:r>
        <w:rPr>
          <w:rFonts w:ascii="Courier New" w:cs="Courier New" w:eastAsia="Courier New" w:hAnsi="Courier New"/>
          <w:sz w:val="14"/>
          <w:szCs w:val="14"/>
        </w:rPr>
        <w:t xml:space="preserve">KT10-013 | Gümrük Mevzuatı | Gümrük Müşavirliği, Temsil ve Asgari Ücret | Orta çıkan | D6 | E | beklenen | GM-KT10</w:t>
      </w:r>
    </w:p>
    <w:p>
      <w:pPr>
        <w:spacing w:after="10" w:before="0"/>
      </w:pPr>
      <w:r>
        <w:rPr>
          <w:rFonts w:ascii="Courier New" w:cs="Courier New" w:eastAsia="Courier New" w:hAnsi="Courier New"/>
          <w:sz w:val="14"/>
          <w:szCs w:val="14"/>
        </w:rPr>
        <w:t xml:space="preserve">KT10-014 | Gümrük Mevzuatı | Gümrük Beyanı ve Basitleştirilmiş Usuller | Orta çıkan | Ö3 | B | beklenen | GM-KT10</w:t>
      </w:r>
    </w:p>
    <w:p>
      <w:pPr>
        <w:spacing w:after="10" w:before="0"/>
      </w:pPr>
      <w:r>
        <w:rPr>
          <w:rFonts w:ascii="Courier New" w:cs="Courier New" w:eastAsia="Courier New" w:hAnsi="Courier New"/>
          <w:sz w:val="14"/>
          <w:szCs w:val="14"/>
        </w:rPr>
        <w:t xml:space="preserve">KT10-015 | Gümrük Mevzuatı | Geri Gelen Eşya | Orta çıkan | O2 | A | beklenen | GM-KT10</w:t>
      </w:r>
    </w:p>
    <w:p>
      <w:pPr>
        <w:spacing w:after="10" w:before="0"/>
      </w:pPr>
      <w:r>
        <w:rPr>
          <w:rFonts w:ascii="Courier New" w:cs="Courier New" w:eastAsia="Courier New" w:hAnsi="Courier New"/>
          <w:sz w:val="14"/>
          <w:szCs w:val="14"/>
        </w:rPr>
        <w:t xml:space="preserve">KT10-016 | Gümrük Mevzuatı | Menşe (Tercihsiz) | Orta çıkan | O2 | C | beklenen | GM-KT10</w:t>
      </w:r>
    </w:p>
    <w:p>
      <w:pPr>
        <w:spacing w:after="10" w:before="0"/>
      </w:pPr>
      <w:r>
        <w:rPr>
          <w:rFonts w:ascii="Courier New" w:cs="Courier New" w:eastAsia="Courier New" w:hAnsi="Courier New"/>
          <w:sz w:val="14"/>
          <w:szCs w:val="14"/>
        </w:rPr>
        <w:t xml:space="preserve">KT10-017 | Gümrük Mevzuatı | Özet Beyan ve Gümrüğe Sunma | Orta çıkan | G1 | D | beklenen | GM-KT10</w:t>
      </w:r>
    </w:p>
    <w:p>
      <w:pPr>
        <w:spacing w:after="10" w:before="0"/>
      </w:pPr>
      <w:r>
        <w:rPr>
          <w:rFonts w:ascii="Courier New" w:cs="Courier New" w:eastAsia="Courier New" w:hAnsi="Courier New"/>
          <w:sz w:val="14"/>
          <w:szCs w:val="14"/>
        </w:rPr>
        <w:t xml:space="preserve">KT10-018 | Gümrük Mevzuatı | Serbest Dolaşıma Giriş ve Nihai Kullanım | Az çıkan | O1 | D | beklenen | GM-KT10</w:t>
      </w:r>
    </w:p>
    <w:p>
      <w:pPr>
        <w:spacing w:after="10" w:before="0"/>
      </w:pPr>
      <w:r>
        <w:rPr>
          <w:rFonts w:ascii="Courier New" w:cs="Courier New" w:eastAsia="Courier New" w:hAnsi="Courier New"/>
          <w:sz w:val="14"/>
          <w:szCs w:val="14"/>
        </w:rPr>
        <w:t xml:space="preserve">KT10-019 | Gümrük Mevzuatı | Cezalar (GK 234–241) | Az çıkan | O1 | A | beklenen | GM-KT10</w:t>
      </w:r>
    </w:p>
    <w:p>
      <w:pPr>
        <w:spacing w:after="10" w:before="0"/>
      </w:pPr>
      <w:r>
        <w:rPr>
          <w:rFonts w:ascii="Courier New" w:cs="Courier New" w:eastAsia="Courier New" w:hAnsi="Courier New"/>
          <w:sz w:val="14"/>
          <w:szCs w:val="14"/>
        </w:rPr>
        <w:t xml:space="preserve">KT10-020 | Gümrük Mevzuatı | Gümrük Yükümlülüğü | Az çıkan | E1 | D | beklenen | GM-KT10</w:t>
      </w:r>
    </w:p>
    <w:p>
      <w:pPr>
        <w:spacing w:after="10" w:before="0"/>
      </w:pPr>
      <w:r>
        <w:rPr>
          <w:rFonts w:ascii="Courier New" w:cs="Courier New" w:eastAsia="Courier New" w:hAnsi="Courier New"/>
          <w:sz w:val="14"/>
          <w:szCs w:val="14"/>
        </w:rPr>
        <w:t xml:space="preserve">KT10-021 | Gümrük Mevzuatı | Temel Tanımlar | Az çıkan | K1 | B | beklenen | GM-KT10</w:t>
      </w:r>
    </w:p>
    <w:p>
      <w:pPr>
        <w:spacing w:after="10" w:before="0"/>
      </w:pPr>
      <w:r>
        <w:rPr>
          <w:rFonts w:ascii="Courier New" w:cs="Courier New" w:eastAsia="Courier New" w:hAnsi="Courier New"/>
          <w:sz w:val="14"/>
          <w:szCs w:val="14"/>
        </w:rPr>
        <w:t xml:space="preserve">KT10-022 | Sair Mevzuat | Kaçakçılık (5607) | Çok çıkan | O1 | A | beklenen | GM-KT10</w:t>
      </w:r>
    </w:p>
    <w:p>
      <w:pPr>
        <w:spacing w:after="10" w:before="0"/>
      </w:pPr>
      <w:r>
        <w:rPr>
          <w:rFonts w:ascii="Courier New" w:cs="Courier New" w:eastAsia="Courier New" w:hAnsi="Courier New"/>
          <w:sz w:val="14"/>
          <w:szCs w:val="14"/>
        </w:rPr>
        <w:t xml:space="preserve">KT10-023 | Sair Mevzuat | Kaçakçılık (5607) | Çok çıkan | G1 | C | beklenen | GM-KT10</w:t>
      </w:r>
    </w:p>
    <w:p>
      <w:pPr>
        <w:spacing w:after="10" w:before="0"/>
      </w:pPr>
      <w:r>
        <w:rPr>
          <w:rFonts w:ascii="Courier New" w:cs="Courier New" w:eastAsia="Courier New" w:hAnsi="Courier New"/>
          <w:sz w:val="14"/>
          <w:szCs w:val="14"/>
        </w:rPr>
        <w:t xml:space="preserve">KT10-024 | Sair Mevzuat | Tercihli Menşe İspat Belgeleri | Çok çıkan | B2 | D | beklenen | GM-KT10</w:t>
      </w:r>
    </w:p>
    <w:p>
      <w:pPr>
        <w:spacing w:after="10" w:before="0"/>
      </w:pPr>
      <w:r>
        <w:rPr>
          <w:rFonts w:ascii="Courier New" w:cs="Courier New" w:eastAsia="Courier New" w:hAnsi="Courier New"/>
          <w:sz w:val="14"/>
          <w:szCs w:val="14"/>
        </w:rPr>
        <w:t xml:space="preserve">KT10-025 | Sair Mevzuat | Tercihli Menşe İspat Belgeleri | Çok çıkan | G1 | A | beklenen | GM-KT10</w:t>
      </w:r>
    </w:p>
    <w:p>
      <w:pPr>
        <w:spacing w:after="10" w:before="0"/>
      </w:pPr>
      <w:r>
        <w:rPr>
          <w:rFonts w:ascii="Courier New" w:cs="Courier New" w:eastAsia="Courier New" w:hAnsi="Courier New"/>
          <w:sz w:val="14"/>
          <w:szCs w:val="14"/>
        </w:rPr>
        <w:t xml:space="preserve">KT10-026 | Sair Mevzuat | Tercihli Menşe İspat Belgeleri | Çok çıkan | O2 | E | beklenen | GM-KT10</w:t>
      </w:r>
    </w:p>
    <w:p>
      <w:pPr>
        <w:spacing w:after="10" w:before="0"/>
      </w:pPr>
      <w:r>
        <w:rPr>
          <w:rFonts w:ascii="Courier New" w:cs="Courier New" w:eastAsia="Courier New" w:hAnsi="Courier New"/>
          <w:sz w:val="14"/>
          <w:szCs w:val="14"/>
        </w:rPr>
        <w:t xml:space="preserve">KT10-027 | Sair Mevzuat | Kambiyo | Çok çıkan | V1 | D | beklenen | GM-KT10</w:t>
      </w:r>
    </w:p>
    <w:p>
      <w:pPr>
        <w:spacing w:after="10" w:before="0"/>
      </w:pPr>
      <w:r>
        <w:rPr>
          <w:rFonts w:ascii="Courier New" w:cs="Courier New" w:eastAsia="Courier New" w:hAnsi="Courier New"/>
          <w:sz w:val="14"/>
          <w:szCs w:val="14"/>
        </w:rPr>
        <w:t xml:space="preserve">KT10-028 | Sair Mevzuat | Kambiyo | Çok çıkan | K1 | E | beklenen | GM-KT10</w:t>
      </w:r>
    </w:p>
    <w:p>
      <w:pPr>
        <w:spacing w:after="10" w:before="0"/>
      </w:pPr>
      <w:r>
        <w:rPr>
          <w:rFonts w:ascii="Courier New" w:cs="Courier New" w:eastAsia="Courier New" w:hAnsi="Courier New"/>
          <w:sz w:val="14"/>
          <w:szCs w:val="14"/>
        </w:rPr>
        <w:t xml:space="preserve">KT10-029 | Sair Mevzuat | İhracat Rejimi ve İhracat Yönetmeliği | Çok çıkan | Ö1 | E | beklenen | GM-KT10</w:t>
      </w:r>
    </w:p>
    <w:p>
      <w:pPr>
        <w:spacing w:after="10" w:before="0"/>
      </w:pPr>
      <w:r>
        <w:rPr>
          <w:rFonts w:ascii="Courier New" w:cs="Courier New" w:eastAsia="Courier New" w:hAnsi="Courier New"/>
          <w:sz w:val="14"/>
          <w:szCs w:val="14"/>
        </w:rPr>
        <w:t xml:space="preserve">KT10-030 | Sair Mevzuat | ÖTV | Çok çıkan | O2 | B | beklenen | GM-KT10</w:t>
      </w:r>
    </w:p>
    <w:p>
      <w:pPr>
        <w:spacing w:after="10" w:before="0"/>
      </w:pPr>
      <w:r>
        <w:rPr>
          <w:rFonts w:ascii="Courier New" w:cs="Courier New" w:eastAsia="Courier New" w:hAnsi="Courier New"/>
          <w:sz w:val="14"/>
          <w:szCs w:val="14"/>
        </w:rPr>
        <w:t xml:space="preserve">KT10-031 | Sair Mevzuat | STA/TTA ve Taraf Ülkeler | Orta çıkan | K1 | B | beklenen | GM-KT10</w:t>
      </w:r>
    </w:p>
    <w:p>
      <w:pPr>
        <w:spacing w:after="10" w:before="0"/>
      </w:pPr>
      <w:r>
        <w:rPr>
          <w:rFonts w:ascii="Courier New" w:cs="Courier New" w:eastAsia="Courier New" w:hAnsi="Courier New"/>
          <w:sz w:val="14"/>
          <w:szCs w:val="14"/>
        </w:rPr>
        <w:t xml:space="preserve">KT10-032 | Sair Mevzuat | Teslim Şekilleri (Incoterms) | Orta çıkan | D6 | C | beklenen | GM-KT10</w:t>
      </w:r>
    </w:p>
    <w:p>
      <w:pPr>
        <w:spacing w:after="10" w:before="0"/>
      </w:pPr>
      <w:r>
        <w:rPr>
          <w:rFonts w:ascii="Courier New" w:cs="Courier New" w:eastAsia="Courier New" w:hAnsi="Courier New"/>
          <w:sz w:val="14"/>
          <w:szCs w:val="14"/>
        </w:rPr>
        <w:t xml:space="preserve">KT10-033 | Sair Mevzuat | İthalat Rejimi Kararı ve İlave Gümrük Vergisi | Orta çıkan | Ö2 | C | beklenen | GM-KT10</w:t>
      </w:r>
    </w:p>
    <w:p>
      <w:pPr>
        <w:spacing w:after="10" w:before="0"/>
      </w:pPr>
      <w:r>
        <w:rPr>
          <w:rFonts w:ascii="Courier New" w:cs="Courier New" w:eastAsia="Courier New" w:hAnsi="Courier New"/>
          <w:sz w:val="14"/>
          <w:szCs w:val="14"/>
        </w:rPr>
        <w:t xml:space="preserve">KT10-034 | Sair Mevzuat | Ürün Güvenliği ve Teknik Düzenlemeler | Orta çıkan | O1 | D | beklenen | GM-KT10</w:t>
      </w:r>
    </w:p>
    <w:p>
      <w:pPr>
        <w:spacing w:after="10" w:before="0"/>
      </w:pPr>
      <w:r>
        <w:rPr>
          <w:rFonts w:ascii="Courier New" w:cs="Courier New" w:eastAsia="Courier New" w:hAnsi="Courier New"/>
          <w:sz w:val="14"/>
          <w:szCs w:val="14"/>
        </w:rPr>
        <w:t xml:space="preserve">KT10-035 | Sair Mevzuat | Ticaret Politikası Savunma Araçları | Az çıkan | D2 | A | beklenen | GM-KT10</w:t>
      </w:r>
    </w:p>
    <w:p>
      <w:pPr>
        <w:spacing w:after="10" w:before="0"/>
      </w:pPr>
      <w:r>
        <w:rPr>
          <w:rFonts w:ascii="Courier New" w:cs="Courier New" w:eastAsia="Courier New" w:hAnsi="Courier New"/>
          <w:sz w:val="14"/>
          <w:szCs w:val="14"/>
        </w:rPr>
        <w:t xml:space="preserve">KT10-036 | Sair Mevzuat | E-İhracat Destekleri ve Dış Ticaret Sermaye Şirketi | Hiç çıkmayan | D3 | B | beklenen | GM-KT10</w:t>
      </w:r>
    </w:p>
    <w:p>
      <w:pPr>
        <w:spacing w:after="10" w:before="0"/>
      </w:pPr>
      <w:r>
        <w:rPr>
          <w:rFonts w:ascii="Courier New" w:cs="Courier New" w:eastAsia="Courier New" w:hAnsi="Courier New"/>
          <w:sz w:val="14"/>
          <w:szCs w:val="14"/>
        </w:rPr>
        <w:t xml:space="preserve">KT10-037 | Tarife | Tarife – Hayvansal, Bitkisel ve Gıda Ürünleri (Fasıl 1–24) | Çok çıkan | V4 | E | beklenen | GM-KT10</w:t>
      </w:r>
    </w:p>
    <w:p>
      <w:pPr>
        <w:spacing w:after="10" w:before="0"/>
      </w:pPr>
      <w:r>
        <w:rPr>
          <w:rFonts w:ascii="Courier New" w:cs="Courier New" w:eastAsia="Courier New" w:hAnsi="Courier New"/>
          <w:sz w:val="14"/>
          <w:szCs w:val="14"/>
        </w:rPr>
        <w:t xml:space="preserve">KT10-038 | Tarife | Tarife – Hayvansal, Bitkisel ve Gıda Ürünleri (Fasıl 1–24) | Çok çıkan | D4 | D | beklenen | GM-KT10</w:t>
      </w:r>
    </w:p>
    <w:p>
      <w:pPr>
        <w:spacing w:after="10" w:before="0"/>
      </w:pPr>
      <w:r>
        <w:rPr>
          <w:rFonts w:ascii="Courier New" w:cs="Courier New" w:eastAsia="Courier New" w:hAnsi="Courier New"/>
          <w:sz w:val="14"/>
          <w:szCs w:val="14"/>
        </w:rPr>
        <w:t xml:space="preserve">KT10-039 | Tarife | Tarife – Makine ve Elektrik (Fasıl 84–85) | Çok çıkan | O4 | A | beklenen | GM-KT10</w:t>
      </w:r>
    </w:p>
    <w:p>
      <w:pPr>
        <w:spacing w:after="10" w:before="0"/>
      </w:pPr>
      <w:r>
        <w:rPr>
          <w:rFonts w:ascii="Courier New" w:cs="Courier New" w:eastAsia="Courier New" w:hAnsi="Courier New"/>
          <w:sz w:val="14"/>
          <w:szCs w:val="14"/>
        </w:rPr>
        <w:t xml:space="preserve">KT10-040 | Tarife | Tarife – Cetvel Yapısı, GTİP ve Tarife Hukuku | Çok çıkan | E1 | C | beklenen | GM-KT10</w:t>
      </w:r>
    </w:p>
    <w:p>
      <w:pPr>
        <w:spacing w:after="10" w:before="0"/>
      </w:pPr>
      <w:r>
        <w:rPr>
          <w:rFonts w:ascii="Courier New" w:cs="Courier New" w:eastAsia="Courier New" w:hAnsi="Courier New"/>
          <w:sz w:val="14"/>
          <w:szCs w:val="14"/>
        </w:rPr>
        <w:t xml:space="preserve">KT10-041 | Tarife | Tarife – Mineral, Kimya, Plastik ve Kauçuk (Fasıl 25–40) | Orta çıkan | D5 | B | beklenen | GM-KT10</w:t>
      </w:r>
    </w:p>
    <w:p>
      <w:pPr>
        <w:spacing w:after="10" w:before="0"/>
      </w:pPr>
      <w:r>
        <w:rPr>
          <w:rFonts w:ascii="Courier New" w:cs="Courier New" w:eastAsia="Courier New" w:hAnsi="Courier New"/>
          <w:sz w:val="14"/>
          <w:szCs w:val="14"/>
        </w:rPr>
        <w:t xml:space="preserve">KT10-042 | Tarife | Tarife – Ayakkabı, Taş-Cam, Kıymetli Metal ve Metaller (Fasıl 64–83) | Orta çıkan | O4 | C | beklenen | GM-KT10</w:t>
      </w:r>
    </w:p>
    <w:p>
      <w:pPr>
        <w:spacing w:after="10" w:before="0"/>
      </w:pPr>
      <w:r>
        <w:rPr>
          <w:rFonts w:ascii="Courier New" w:cs="Courier New" w:eastAsia="Courier New" w:hAnsi="Courier New"/>
          <w:sz w:val="14"/>
          <w:szCs w:val="14"/>
        </w:rPr>
        <w:t xml:space="preserve">KT10-043 | Tarife | Tarife – Genel Yorum Kuralları | Orta çıkan | O4 | E | beklenen | GM-KT10</w:t>
      </w:r>
    </w:p>
    <w:p>
      <w:pPr>
        <w:spacing w:after="10" w:before="0"/>
      </w:pPr>
      <w:r>
        <w:rPr>
          <w:rFonts w:ascii="Courier New" w:cs="Courier New" w:eastAsia="Courier New" w:hAnsi="Courier New"/>
          <w:sz w:val="14"/>
          <w:szCs w:val="14"/>
        </w:rPr>
        <w:t xml:space="preserve">KT10-044 | Tarife | Tarife – Taşıtlar (Fasıl 86–89) | Az çıkan | D5 | E | beklenen | GM-KT10</w:t>
      </w:r>
    </w:p>
    <w:p>
      <w:pPr>
        <w:spacing w:after="10" w:before="0"/>
      </w:pPr>
      <w:r>
        <w:rPr>
          <w:rFonts w:ascii="Courier New" w:cs="Courier New" w:eastAsia="Courier New" w:hAnsi="Courier New"/>
          <w:sz w:val="14"/>
          <w:szCs w:val="14"/>
        </w:rPr>
        <w:t xml:space="preserve">KT10-045 | Hesaplama | Hesaplama (Kıymet, Vergi ve Ceza Hesapları) | Çok çıkan | H1 | C | beklenen | GM-KT10</w:t>
      </w:r>
    </w:p>
    <w:p>
      <w:pPr>
        <w:spacing w:after="10" w:before="0"/>
      </w:pPr>
      <w:r>
        <w:rPr>
          <w:rFonts w:ascii="Courier New" w:cs="Courier New" w:eastAsia="Courier New" w:hAnsi="Courier New"/>
          <w:sz w:val="14"/>
          <w:szCs w:val="14"/>
        </w:rPr>
        <w:t xml:space="preserve">KT10-046 | Hesaplama | Hesaplama (Kıymet, Vergi ve Ceza Hesapları) | Çok çıkan | H6 | B | beklenen | GM-KT10</w:t>
      </w:r>
    </w:p>
    <w:p>
      <w:pPr>
        <w:spacing w:after="10" w:before="0"/>
      </w:pPr>
      <w:r>
        <w:rPr>
          <w:rFonts w:ascii="Courier New" w:cs="Courier New" w:eastAsia="Courier New" w:hAnsi="Courier New"/>
          <w:sz w:val="14"/>
          <w:szCs w:val="14"/>
        </w:rPr>
        <w:t xml:space="preserve">KT10-047 | Hesaplama | Hesaplama (Kıymet, Vergi ve Ceza Hesapları) | Çok çıkan | H3 | E | beklenen | GM-KT10</w:t>
      </w:r>
    </w:p>
    <w:p>
      <w:pPr>
        <w:spacing w:after="10" w:before="0"/>
      </w:pPr>
      <w:r>
        <w:rPr>
          <w:rFonts w:ascii="Courier New" w:cs="Courier New" w:eastAsia="Courier New" w:hAnsi="Courier New"/>
          <w:sz w:val="14"/>
          <w:szCs w:val="14"/>
        </w:rPr>
        <w:t xml:space="preserve">KT10-048 | Hesaplama | Hesaplama (Kıymet, Vergi ve Ceza Hesapları) | Çok çıkan | H3 | B | beklenen | GM-KT10</w:t>
      </w:r>
    </w:p>
    <w:p>
      <w:pPr>
        <w:spacing w:after="10" w:before="0"/>
      </w:pPr>
      <w:r>
        <w:rPr>
          <w:rFonts w:ascii="Courier New" w:cs="Courier New" w:eastAsia="Courier New" w:hAnsi="Courier New"/>
          <w:sz w:val="14"/>
          <w:szCs w:val="14"/>
        </w:rPr>
        <w:t xml:space="preserve">KT10-049 | Hesaplama | Hesaplama (Kıymet, Vergi ve Ceza Hesapları) | Çok çıkan | H4 | D | beklenen | GM-KT10</w:t>
      </w:r>
    </w:p>
    <w:p>
      <w:pPr>
        <w:spacing w:after="10" w:before="0"/>
      </w:pPr>
      <w:r>
        <w:rPr>
          <w:rFonts w:ascii="Courier New" w:cs="Courier New" w:eastAsia="Courier New" w:hAnsi="Courier New"/>
          <w:sz w:val="14"/>
          <w:szCs w:val="14"/>
        </w:rPr>
        <w:t xml:space="preserve">KT10-050 | Hesaplama | Hesaplama (Kıymet, Vergi ve Ceza Hesapları) | Çok çıkan | H5 | A | beklenen | GM-KT10</w:t>
      </w:r>
    </w:p>
    <w:p>
      <w:pPr>
        <w:spacing w:after="0" w:before="80"/>
      </w:pPr>
      <w:r>
        <w:rPr>
          <w:rFonts w:ascii="Courier New" w:cs="Courier New" w:eastAsia="Courier New" w:hAnsi="Courier New"/>
          <w:b/>
          <w:bCs/>
          <w:sz w:val="14"/>
          <w:szCs w:val="14"/>
        </w:rPr>
        <w:t xml:space="preserve">Toplam: 50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10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10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10</dc:title>
  <dc:creator>GM Deneme</dc:creator>
  <cp:lastModifiedBy>Un-named</cp:lastModifiedBy>
  <cp:revision>1</cp:revision>
  <dcterms:created xsi:type="dcterms:W3CDTF">2026-10-27T21:42:31.240Z</dcterms:created>
  <dcterms:modified xsi:type="dcterms:W3CDTF">2026-10-27T21:42:31.240Z</dcterms:modified>
</cp:coreProperties>
</file>

<file path=docProps/custom.xml><?xml version="1.0" encoding="utf-8"?>
<Properties xmlns="http://schemas.openxmlformats.org/officeDocument/2006/custom-properties" xmlns:vt="http://schemas.openxmlformats.org/officeDocument/2006/docPropsVTypes"/>
</file>