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9</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9 (KT9)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Elkonulan Eşya ve Alıkonulan Taşıtlara İlişkin Uygulama Yönetmeliğine göre, elkoyan birimlerce doğrudan ilgili idarelere teslim edilen eşya arasında sayılan kimyasal maddeler aşağıdakilerden hangisine teslim edilir?</w:t>
      </w:r>
    </w:p>
    <w:p>
      <w:pPr>
        <w:keepNext/>
        <w:spacing w:after="40" w:before="0"/>
        <w:ind w:left="360" w:hanging="360"/>
      </w:pPr>
      <w:r>
        <w:t xml:space="preserve">A) </w:t>
      </w:r>
      <w:r>
        <w:t xml:space="preserve">Türkiye Enerji, Nükleer ve Maden Araştırma Kurumuna</w:t>
      </w:r>
    </w:p>
    <w:p>
      <w:pPr>
        <w:keepNext/>
        <w:spacing w:after="40" w:before="0"/>
        <w:ind w:left="360" w:hanging="360"/>
      </w:pPr>
      <w:r>
        <w:t xml:space="preserve">B) </w:t>
      </w:r>
      <w:r>
        <w:t xml:space="preserve">Kimyevi madde üretimi yapan kamu kurum ve kuruluşlarına</w:t>
      </w:r>
    </w:p>
    <w:p>
      <w:pPr>
        <w:keepNext/>
        <w:spacing w:after="40" w:before="0"/>
        <w:ind w:left="360" w:hanging="360"/>
      </w:pPr>
      <w:r>
        <w:t xml:space="preserve">C) </w:t>
      </w:r>
      <w:r>
        <w:t xml:space="preserve">Sağlık Bakanlığının ilgili birimlerine</w:t>
      </w:r>
    </w:p>
    <w:p>
      <w:pPr>
        <w:keepNext/>
        <w:spacing w:after="40" w:before="0"/>
        <w:ind w:left="360" w:hanging="360"/>
      </w:pPr>
      <w:r>
        <w:t xml:space="preserve">D) </w:t>
      </w:r>
      <w:r>
        <w:t xml:space="preserve">Kimyevi tahlil için gümrük laboratuvar müdürlüklerine</w:t>
      </w:r>
    </w:p>
    <w:p>
      <w:pPr>
        <w:keepNext w:val="false"/>
        <w:spacing w:after="40" w:before="0"/>
        <w:ind w:left="360" w:hanging="360"/>
      </w:pPr>
      <w:r>
        <w:t xml:space="preserve">E) </w:t>
      </w:r>
      <w:r>
        <w:t xml:space="preserve">Tarım ve Orman Bakanlığının ilgili birimlerine</w:t>
      </w:r>
    </w:p>
    <w:p>
      <w:pPr>
        <w:keepNext/>
        <w:spacing w:after="80" w:before="200"/>
      </w:pPr>
      <w:r>
        <w:rPr>
          <w:b/>
          <w:bCs/>
        </w:rPr>
        <w:t xml:space="preserve">2- </w:t>
      </w:r>
      <w:r>
        <w:t xml:space="preserve">Tasfiye Genel Tebliği (Kaçak Eşya ve Kaçak Eşya Naklinde Kullanılan Taşıtlara İlişkin İşlemler) (Seri No: 1)'e göre aşağıdaki işlem – süre eşleştirmelerinden hangisi </w:t>
      </w:r>
      <w:r>
        <w:rPr>
          <w:b/>
          <w:bCs/>
          <w:u w:val="single"/>
        </w:rPr>
        <w:t xml:space="preserve">yanlıştır</w:t>
      </w:r>
      <w:r>
        <w:t xml:space="preserve">?</w:t>
      </w:r>
    </w:p>
    <w:p>
      <w:pPr>
        <w:keepNext/>
        <w:spacing w:after="40" w:before="0"/>
        <w:ind w:left="360" w:hanging="360"/>
      </w:pPr>
      <w:r>
        <w:t xml:space="preserve">A) </w:t>
      </w:r>
      <w:r>
        <w:t xml:space="preserve">Elkoyma işleminin reddi hâlinde hukuk birimlerince kararı veren merciye itiraz edilmesi – Yedi gün içinde</w:t>
      </w:r>
    </w:p>
    <w:p>
      <w:pPr>
        <w:keepNext/>
        <w:spacing w:after="40" w:before="0"/>
        <w:ind w:left="360" w:hanging="360"/>
      </w:pPr>
      <w:r>
        <w:t xml:space="preserve">B) </w:t>
      </w:r>
      <w:r>
        <w:t xml:space="preserve">Kararına itiraz edilen hâkimin, itirazı yerinde görmezse itirazı incelemeye yetkili merciye göndermesi – En çok üç gün içinde</w:t>
      </w:r>
    </w:p>
    <w:p>
      <w:pPr>
        <w:keepNext/>
        <w:spacing w:after="40" w:before="0"/>
        <w:ind w:left="360" w:hanging="360"/>
      </w:pPr>
      <w:r>
        <w:t xml:space="preserve">C) </w:t>
      </w:r>
      <w:r>
        <w:t xml:space="preserve">Görevli hâkimin onayına sunulan elkoyma işlemi hakkında hâkimin kararını açıklaması – Elkoymadan itibaren kırk sekiz saat içinde</w:t>
      </w:r>
    </w:p>
    <w:p>
      <w:pPr>
        <w:keepNext/>
        <w:spacing w:after="40" w:before="0"/>
        <w:ind w:left="360" w:hanging="360"/>
      </w:pPr>
      <w:r>
        <w:t xml:space="preserve">D) </w:t>
      </w:r>
      <w:r>
        <w:t xml:space="preserve">Eşyaya ilişkin hâkim veya mahkeme kararlarının hukuk birimince ilgili işletme müdürlüğüne bildirilmesi – En geç iki iş günü içinde</w:t>
      </w:r>
    </w:p>
    <w:p>
      <w:pPr>
        <w:keepNext w:val="false"/>
        <w:spacing w:after="40" w:before="0"/>
        <w:ind w:left="360" w:hanging="360"/>
      </w:pPr>
      <w:r>
        <w:t xml:space="preserve">E) </w:t>
      </w:r>
      <w:r>
        <w:t xml:space="preserve">Teminatı yatırılmayan taşıt için işletme müdürlüğünce gümrük müdürlüğünden tespit ve tahakkuk belgesi talep edilmesi – Otuz günü takip eden yedi gün içinde</w:t>
      </w:r>
    </w:p>
    <w:p>
      <w:pPr>
        <w:keepNext/>
        <w:spacing w:after="80" w:before="200"/>
      </w:pPr>
      <w:r>
        <w:rPr>
          <w:b/>
          <w:bCs/>
        </w:rPr>
        <w:t xml:space="preserve">3- </w:t>
      </w:r>
      <w:r>
        <w:t xml:space="preserve">Türkiye–Malezya Serbest Ticaret Anlaşması kapsamındaki tercihli menşe yönetmeliğine 08.10.2025 tarihli değişiklikle eklenen 39/A maddesine göre, menşe ispat belgelerinin kontrolü sırasında ithalatın gerçekleştiği gümrük müdürlüğü Ek-5'te yer alan formun doldurulmasını talep eder. Bu form …… tarafından …… içinde doldurularak talepte bulunan gümrüğe ibraz edilir; formun süresi içinde sunulmaması hâlinde fark vergiler tahakkuk ettirilir, teminat alınmışsa irat kaydedilir ve 4458 sayılı Kanunun 234 üncü maddesinin birinci fıkrası uyarınca ceza uygulanır.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ihracatçı veya yetkili kanuni temsilcisi – 60 gün</w:t>
      </w:r>
    </w:p>
    <w:p>
      <w:pPr>
        <w:keepNext/>
        <w:spacing w:after="40" w:before="0"/>
        <w:ind w:left="360" w:hanging="360"/>
      </w:pPr>
      <w:r>
        <w:t xml:space="preserve">B) </w:t>
      </w:r>
      <w:r>
        <w:t xml:space="preserve">ithalatçı veya yetkili kanuni temsilcisi – 60 gün</w:t>
      </w:r>
    </w:p>
    <w:p>
      <w:pPr>
        <w:keepNext/>
        <w:spacing w:after="40" w:before="0"/>
        <w:ind w:left="360" w:hanging="360"/>
      </w:pPr>
      <w:r>
        <w:t xml:space="preserve">C) </w:t>
      </w:r>
      <w:r>
        <w:t xml:space="preserve">ihracatçı ülkenin yetkili makamı – 90 gün</w:t>
      </w:r>
    </w:p>
    <w:p>
      <w:pPr>
        <w:keepNext/>
        <w:spacing w:after="40" w:before="0"/>
        <w:ind w:left="360" w:hanging="360"/>
      </w:pPr>
      <w:r>
        <w:t xml:space="preserve">D) </w:t>
      </w:r>
      <w:r>
        <w:t xml:space="preserve">ithalatçı veya yetkili kanuni temsilcisi – 90 gün</w:t>
      </w:r>
    </w:p>
    <w:p>
      <w:pPr>
        <w:keepNext w:val="false"/>
        <w:spacing w:after="40" w:before="0"/>
        <w:ind w:left="360" w:hanging="360"/>
      </w:pPr>
      <w:r>
        <w:t xml:space="preserve">E) </w:t>
      </w:r>
      <w:r>
        <w:t xml:space="preserve">ihracatçı veya yetkili kanuni temsilcisi – 120 gün</w:t>
      </w:r>
    </w:p>
    <w:p>
      <w:pPr>
        <w:keepNext/>
        <w:spacing w:after="60" w:before="200"/>
      </w:pPr>
      <w:r>
        <w:rPr>
          <w:b/>
          <w:bCs/>
        </w:rPr>
        <w:t xml:space="preserve">4- </w:t>
      </w:r>
      <w:r>
        <w:t xml:space="preserve">Pan-Avrupa-Akdeniz Tercihli Menşe Kurallarına Dair Bölgesel Konvansiyon kapsamı tercihli menşe kurallarına göre, tamamen elde edilmiş ürünler arasında sayılan deniz balıkçılığı ürünleri bakımından "kendi gemileri" ve "kendi fabrika gemileri" tabirlerine ilişkin aşağıdaki ifadeler verilmiştir:</w:t>
      </w:r>
    </w:p>
    <w:p>
      <w:pPr>
        <w:keepNext/>
        <w:spacing w:after="40" w:before="0"/>
        <w:ind w:left="360"/>
      </w:pPr>
      <w:r>
        <w:t xml:space="preserve">I. </w:t>
      </w:r>
      <w:r>
        <w:t xml:space="preserve">Sahiplik bakımından geminin en az %50'sinin ihracatı veya ithalatı gerçekleştiren Taraf ülke vatandaşlarına ait olması ya da gemiye, şirket merkezi ve ana işyeri bu Taraf ülkede bulunan ve en az %50'si bu ülkeye, kamu tüzel kişilerine veya vatandaşlarına ait bir şirketin sahip olması gerekir.</w:t>
      </w:r>
    </w:p>
    <w:p>
      <w:pPr>
        <w:keepNext/>
        <w:spacing w:after="40" w:before="0"/>
        <w:ind w:left="360"/>
      </w:pPr>
      <w:r>
        <w:t xml:space="preserve">II. </w:t>
      </w:r>
      <w:r>
        <w:t xml:space="preserve">Geminin ihracatı veya ithalatı gerçekleştiren Taraf ülkede kayıtlı olması ya da bu ülkenin bayrağı altında seyretmesi şartlarından birini karşılaması yeterlidir.</w:t>
      </w:r>
    </w:p>
    <w:p>
      <w:pPr>
        <w:keepNext/>
        <w:spacing w:after="40" w:before="0"/>
        <w:ind w:left="360"/>
      </w:pPr>
      <w:r>
        <w:t xml:space="preserve">III. </w:t>
      </w:r>
      <w:r>
        <w:t xml:space="preserve">İhracatı veya ithalatı gerçekleştiren Taraf ülkenin Avrupa Birliği olması hâlinde bundan Avrupa Birliği üyesi devletler anlaşılır.</w:t>
      </w:r>
    </w:p>
    <w:p>
      <w:pPr>
        <w:keepNext/>
        <w:spacing w:after="40" w:before="0"/>
        <w:ind w:left="360"/>
      </w:pPr>
      <w:r>
        <w:t xml:space="preserve">IV. </w:t>
      </w:r>
      <w:r>
        <w:t xml:space="preserve">EFTA ülkelerinin her biri ayrı bir Taraf ülke kabul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5- </w:t>
      </w:r>
      <w:r>
        <w:t xml:space="preserve">1567 sayılı Türk Parasının Kıymetini Koruma Hakkında Kanunda düzenlenen idari para cezalarına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Kabahatin bir tüzel kişinin yararına işlenmesi hâlinde ilgili tüzel kişiye de aynı miktarda idari para cezası verilir.</w:t>
      </w:r>
    </w:p>
    <w:p>
      <w:pPr>
        <w:keepNext/>
        <w:spacing w:after="40" w:before="0"/>
        <w:ind w:left="360" w:hanging="360"/>
      </w:pPr>
      <w:r>
        <w:t xml:space="preserve">B) </w:t>
      </w:r>
      <w:r>
        <w:t xml:space="preserve">Hükmolunacak idari para cezasına, kabahat tarihi ile tahsil tarihi arasındaki süre için 6183 sayılı Kanuna göre belirlenen gecikme zammı oranında gecikme faizi uygulanır.</w:t>
      </w:r>
    </w:p>
    <w:p>
      <w:pPr>
        <w:keepNext/>
        <w:spacing w:after="40" w:before="0"/>
        <w:ind w:left="360" w:hanging="360"/>
      </w:pPr>
      <w:r>
        <w:t xml:space="preserve">C) </w:t>
      </w:r>
      <w:r>
        <w:t xml:space="preserve">İdari para cezasına uygulanacak gecikme faizinin hesaplanmasında ay kesirleri tam ay olarak dikkate alınır.</w:t>
      </w:r>
    </w:p>
    <w:p>
      <w:pPr>
        <w:keepNext/>
        <w:spacing w:after="40" w:before="0"/>
        <w:ind w:left="360" w:hanging="360"/>
      </w:pPr>
      <w:r>
        <w:t xml:space="preserve">D) </w:t>
      </w:r>
      <w:r>
        <w:t xml:space="preserve">Yetkisiz faaliyet nedeniyle iş yerindeki faaliyetlerin durdurulmasına ilişkin işlemler, Hazine ve Maliye Bakanlığının talebi üzerine valiliklerce yerine getirilir.</w:t>
      </w:r>
    </w:p>
    <w:p>
      <w:pPr>
        <w:keepNext w:val="false"/>
        <w:spacing w:after="40" w:before="0"/>
        <w:ind w:left="360" w:hanging="360"/>
      </w:pPr>
      <w:r>
        <w:t xml:space="preserve">E) </w:t>
      </w:r>
      <w:r>
        <w:t xml:space="preserve">Kanunun 3 üncü maddesi uyarınca verilecek idari para cezalarına karar vermeye Cumhuriyet savcısı yetkilidir.</w:t>
      </w:r>
    </w:p>
    <w:p>
      <w:pPr>
        <w:keepNext/>
        <w:spacing w:after="60" w:before="200"/>
      </w:pPr>
      <w:r>
        <w:rPr>
          <w:b/>
          <w:bCs/>
        </w:rPr>
        <w:t xml:space="preserve">6- </w:t>
      </w:r>
      <w:r>
        <w:t xml:space="preserve">Türk Parası Kıymetini Koruma Hakkında 32 Sayılı Karara İlişkin Tebliğ (Tebliğ No: 2008-32/34)'e göre, taraflara ilişkin özel istisnalar dikkate alınmaksızın, Türkiye'de yerleşik kişilerin kendi aralarında akdedecekleri aşağıdaki hizmet sözleşmelerinden hangilerinde sözleşme bedelinin döviz cinsinden veya dövize endeksli olarak kararlaştırılması mümkündür?</w:t>
      </w:r>
    </w:p>
    <w:p>
      <w:pPr>
        <w:keepNext/>
        <w:spacing w:after="40" w:before="0"/>
        <w:ind w:left="360"/>
      </w:pPr>
      <w:r>
        <w:t xml:space="preserve">I. </w:t>
      </w:r>
      <w:r>
        <w:t xml:space="preserve">Yurt dışında başlayıp Türkiye'de sonlanan bir taşımacılık hizmet sözleşmesi</w:t>
      </w:r>
    </w:p>
    <w:p>
      <w:pPr>
        <w:keepNext/>
        <w:spacing w:after="40" w:before="0"/>
        <w:ind w:left="360"/>
      </w:pPr>
      <w:r>
        <w:t xml:space="preserve">II. </w:t>
      </w:r>
      <w:r>
        <w:t xml:space="preserve">Yurt içinde verilecek bir yönetim danışmanlığı hizmet sözleşmesi</w:t>
      </w:r>
    </w:p>
    <w:p>
      <w:pPr>
        <w:keepNext/>
        <w:spacing w:after="40" w:before="0"/>
        <w:ind w:left="360"/>
      </w:pPr>
      <w:r>
        <w:t xml:space="preserve">III. </w:t>
      </w:r>
      <w:r>
        <w:t xml:space="preserve">Kültür ve Turizm Bakanlığından belgeli bir konaklama tesisinde akdedilecek konaklama hizmet sözleşmesi</w:t>
      </w:r>
    </w:p>
    <w:p>
      <w:pPr>
        <w:keepNext/>
        <w:spacing w:after="40" w:before="0"/>
        <w:ind w:left="360"/>
      </w:pPr>
      <w:r>
        <w:t xml:space="preserve">IV. </w:t>
      </w:r>
      <w:r>
        <w:t xml:space="preserve">Türkiye'de başlayıp Türkiye'de sonlanan bir yük taşımacılığı hizmet sözleşmesi</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III ve IV</w:t>
      </w:r>
    </w:p>
    <w:p>
      <w:pPr>
        <w:keepNext/>
        <w:spacing w:after="80" w:before="200"/>
      </w:pPr>
      <w:r>
        <w:rPr>
          <w:b/>
          <w:bCs/>
        </w:rPr>
        <w:t xml:space="preserve">7- </w:t>
      </w:r>
      <w:r>
        <w:t xml:space="preserve">İhracat Yönetmeliğinde; ülke ekonomisinin ihtiyaçları, iç ve dış piyasa arz ve talep durumu, satış şekli ile alıcı ülke ve firmaların ülkemiz ile olan ticari ve ekonomik ilişkileri gibi hususlar göz önünde tutularak Bakanlıkça verilen ihraç izni olarak tanımlanan kavram aşağıdakilerden hangisidir?</w:t>
      </w:r>
    </w:p>
    <w:p>
      <w:pPr>
        <w:keepNext/>
        <w:spacing w:after="40" w:before="0"/>
        <w:ind w:left="360" w:hanging="360"/>
      </w:pPr>
      <w:r>
        <w:t xml:space="preserve">A) </w:t>
      </w:r>
      <w:r>
        <w:t xml:space="preserve">İhracatçı Birlikleri Genel Sekreterliği onayı</w:t>
      </w:r>
    </w:p>
    <w:p>
      <w:pPr>
        <w:keepNext/>
        <w:spacing w:after="40" w:before="0"/>
        <w:ind w:left="360" w:hanging="360"/>
      </w:pPr>
      <w:r>
        <w:t xml:space="preserve">B) </w:t>
      </w:r>
      <w:r>
        <w:t xml:space="preserve">Kayda bağlı ihracat</w:t>
      </w:r>
    </w:p>
    <w:p>
      <w:pPr>
        <w:keepNext/>
        <w:spacing w:after="40" w:before="0"/>
        <w:ind w:left="360" w:hanging="360"/>
      </w:pPr>
      <w:r>
        <w:t xml:space="preserve">C) </w:t>
      </w:r>
      <w:r>
        <w:t xml:space="preserve">İhraç müsaadesi</w:t>
      </w:r>
    </w:p>
    <w:p>
      <w:pPr>
        <w:keepNext/>
        <w:spacing w:after="40" w:before="0"/>
        <w:ind w:left="360" w:hanging="360"/>
      </w:pPr>
      <w:r>
        <w:t xml:space="preserve">D) </w:t>
      </w:r>
      <w:r>
        <w:t xml:space="preserve">İhraç ön izni</w:t>
      </w:r>
    </w:p>
    <w:p>
      <w:pPr>
        <w:keepNext w:val="false"/>
        <w:spacing w:after="40" w:before="0"/>
        <w:ind w:left="360" w:hanging="360"/>
      </w:pPr>
      <w:r>
        <w:t xml:space="preserve">E) </w:t>
      </w:r>
      <w:r>
        <w:t xml:space="preserve">Başlamış işlem</w:t>
      </w:r>
    </w:p>
    <w:p>
      <w:pPr>
        <w:keepNext/>
        <w:spacing w:after="80" w:before="200"/>
      </w:pPr>
      <w:r>
        <w:rPr>
          <w:b/>
          <w:bCs/>
        </w:rPr>
        <w:t xml:space="preserve">8- </w:t>
      </w:r>
      <w:r>
        <w:t xml:space="preserve">4760 sayılı Özel Tüketim Vergisi Kanununa göre (I) sayılı listedeki malların, ihtiyaçları için doğrudan kendilerine veya işlemlerin bunlar adına yapılması koşuluyla akaryakıt ikmalini yapanlara tesliminin vergiden müstesna tutulduğu kuruluşlar arasında aşağıdakilerden hangisi </w:t>
      </w:r>
      <w:r>
        <w:rPr>
          <w:b/>
          <w:bCs/>
          <w:u w:val="single"/>
        </w:rPr>
        <w:t xml:space="preserve">yer almaz</w:t>
      </w:r>
      <w:r>
        <w:t xml:space="preserve">?</w:t>
      </w:r>
    </w:p>
    <w:p>
      <w:pPr>
        <w:keepNext/>
        <w:spacing w:after="40" w:before="0"/>
        <w:ind w:left="360" w:hanging="360"/>
      </w:pPr>
      <w:r>
        <w:t xml:space="preserve">A) </w:t>
      </w:r>
      <w:r>
        <w:t xml:space="preserve">Emniyet Genel Müdürlüğü</w:t>
      </w:r>
    </w:p>
    <w:p>
      <w:pPr>
        <w:keepNext/>
        <w:spacing w:after="40" w:before="0"/>
        <w:ind w:left="360" w:hanging="360"/>
      </w:pPr>
      <w:r>
        <w:t xml:space="preserve">B) </w:t>
      </w:r>
      <w:r>
        <w:t xml:space="preserve">Jandarma Genel Komutanlığı</w:t>
      </w:r>
    </w:p>
    <w:p>
      <w:pPr>
        <w:keepNext/>
        <w:spacing w:after="40" w:before="0"/>
        <w:ind w:left="360" w:hanging="360"/>
      </w:pPr>
      <w:r>
        <w:t xml:space="preserve">C) </w:t>
      </w:r>
      <w:r>
        <w:t xml:space="preserve">Millî İstihbarat Teşkilatı</w:t>
      </w:r>
    </w:p>
    <w:p>
      <w:pPr>
        <w:keepNext/>
        <w:spacing w:after="40" w:before="0"/>
        <w:ind w:left="360" w:hanging="360"/>
      </w:pPr>
      <w:r>
        <w:t xml:space="preserve">D) </w:t>
      </w:r>
      <w:r>
        <w:t xml:space="preserve">Millî Savunma Bakanlığı</w:t>
      </w:r>
    </w:p>
    <w:p>
      <w:pPr>
        <w:keepNext w:val="false"/>
        <w:spacing w:after="40" w:before="0"/>
        <w:ind w:left="360" w:hanging="360"/>
      </w:pPr>
      <w:r>
        <w:t xml:space="preserve">E) </w:t>
      </w:r>
      <w:r>
        <w:t xml:space="preserve">Sahil Güvenlik Komutanlığı</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Bu ve bir sonraki soruyu aşağıdaki verilere göre cevaplayınız.</w:t>
      </w:r>
    </w:p>
    <w:p>
      <w:pPr>
        <w:keepNext/>
        <w:spacing w:after="80" w:before="60"/>
      </w:pPr>
      <w:r>
        <w:t xml:space="preserve">Mersin'de yerleşik (M) firması, Güney Kore'de yerleşik ilişkisiz (X) firmasından 50 adet lazer kesim makinesini birim fiyatı 30.000 ABD Doları (USD) olmak üzere FOB Busan teslim şekliyle satın almış ve eşya için Mersin Gümrük Müdürlüğünde serbest dolaşıma giriş beyannamesi tescil ettirmiştir.</w:t>
      </w:r>
    </w:p>
    <w:p>
      <w:pPr>
        <w:keepNext/>
        <w:spacing w:after="80" w:before="60"/>
      </w:pPr>
      <w:r>
        <w:t xml:space="preserve">i) Busan–Mersin deniz navlunu 18.000 USD olup (M) firmasınca ödenmiştir.</w:t>
      </w:r>
    </w:p>
    <w:p>
      <w:pPr>
        <w:keepNext/>
        <w:spacing w:after="80" w:before="60"/>
      </w:pPr>
      <w:r>
        <w:t xml:space="preserve">ii) Mersin'e kadar olan taşımayı kapsayan nakliye sigortası için bir Türk sigorta şirketine 3.000 USD prim ödenmiştir.</w:t>
      </w:r>
    </w:p>
    <w:p>
      <w:pPr>
        <w:keepNext/>
        <w:spacing w:after="80" w:before="60"/>
      </w:pPr>
      <w:r>
        <w:t xml:space="preserve">iii) Satışa aracılık eden ve taraflardan hiçbirini temsil etmeyen simsara (M) firmasınca 6.000 USD tellaliye ödenmiştir; bu tutar fatura bedeline dahil değildir.</w:t>
      </w:r>
    </w:p>
    <w:p>
      <w:pPr>
        <w:keepNext/>
        <w:spacing w:after="80" w:before="60"/>
      </w:pPr>
      <w:r>
        <w:t xml:space="preserve">iv) Bedelin 12 ay vadeli ödenmesi için (X) firmasıyla yapılan yazılı finansman anlaşması uyarınca 45.000 USD faiz ödenecek olup faiz faturada ayrıca gösterilmiştir. Anlaşmadaki yıllık faiz oranı %9, finansmanın sağlandığı Güney Kore'de aynı tarihte bu tür işlemler için geçerli faiz oranı %6'dır.</w:t>
      </w:r>
    </w:p>
    <w:p>
      <w:pPr>
        <w:keepNext/>
        <w:spacing w:after="80" w:before="60"/>
      </w:pPr>
      <w:r>
        <w:t xml:space="preserve">v) Makinelerin ithalattan sonra (M) firmasının fabrikasında kurulumu için (X) firmasına ödenecek ve faturada ayrıca gösterilen bedel 25.000 USD'dir.</w:t>
      </w:r>
    </w:p>
    <w:p>
      <w:pPr>
        <w:keepNext/>
        <w:spacing w:after="80" w:before="60"/>
      </w:pPr>
      <w:r>
        <w:t xml:space="preserve">vi) (M) firması, Güney Kore'deki satın alma acentesine 9.000 USD satın alma komisyonu ödemiştir.</w:t>
      </w:r>
    </w:p>
    <w:p>
      <w:pPr>
        <w:keepNext/>
        <w:spacing w:after="80" w:before="60"/>
      </w:pPr>
      <w:r>
        <w:t xml:space="preserve">vii) Eşya %3 gümrük vergisine tabi olup başka bir ithalat vergisi yoktur.</w:t>
      </w:r>
    </w:p>
    <w:p>
      <w:pPr>
        <w:keepNext/>
        <w:spacing w:after="80" w:before="60"/>
      </w:pPr>
      <w:r>
        <w:t xml:space="preserve">viii) Beyannamenin tescilinden önce ödenen ve KDV'ye tabi tutulmamış tahliye ve ardiye ücreti 84.000 TL, beyanname için ödenen damga vergisi 1.500 TL'dir.</w:t>
      </w:r>
    </w:p>
    <w:p>
      <w:pPr>
        <w:keepNext/>
        <w:spacing w:after="80" w:before="60"/>
      </w:pPr>
      <w:r>
        <w:t xml:space="preserve">ix) Tescilden önce alınan ve faturasında KDV hesaplanmış liman elleçleme hizmeti bedeli 30.000 TL, tescil tarihinden sonraki döneme ait ardiye ücreti 21.000 TL, gümrük müşavirliği hizmet bedeli 25.000 TL'dir.</w:t>
      </w:r>
    </w:p>
    <w:p>
      <w:pPr>
        <w:keepNext/>
        <w:spacing w:after="80" w:before="60"/>
      </w:pPr>
      <w:r>
        <w:t xml:space="preserve">x) Beyannamenin tescil tarihinde TCMB döviz satış kuru 1 USD = 42,00 TL'dir.</w:t>
      </w:r>
    </w:p>
    <w:p>
      <w:pPr>
        <w:keepNext/>
        <w:spacing w:after="80" w:before="60"/>
      </w:pPr>
      <w:r>
        <w:t xml:space="preserve">4458 sayılı Gümrük Kanunu ve Gümrük Yönetmeliği hükümlerine göre bu eşyanın gümrük kıymeti kaç TL'dir?</w:t>
      </w:r>
    </w:p>
    <w:p>
      <w:pPr>
        <w:keepNext/>
        <w:spacing w:after="40" w:before="0"/>
        <w:ind w:left="360" w:hanging="360"/>
      </w:pPr>
      <w:r>
        <w:t xml:space="preserve">A) </w:t>
      </w:r>
      <w:r>
        <w:t xml:space="preserve">64.134.000 TL</w:t>
      </w:r>
    </w:p>
    <w:p>
      <w:pPr>
        <w:keepNext/>
        <w:spacing w:after="40" w:before="0"/>
        <w:ind w:left="360" w:hanging="360"/>
      </w:pPr>
      <w:r>
        <w:t xml:space="preserve">B) </w:t>
      </w:r>
      <w:r>
        <w:t xml:space="preserve">66.024.000 TL</w:t>
      </w:r>
    </w:p>
    <w:p>
      <w:pPr>
        <w:keepNext/>
        <w:spacing w:after="40" w:before="0"/>
        <w:ind w:left="360" w:hanging="360"/>
      </w:pPr>
      <w:r>
        <w:t xml:space="preserve">C) </w:t>
      </w:r>
      <w:r>
        <w:t xml:space="preserve">66.402.000 TL</w:t>
      </w:r>
    </w:p>
    <w:p>
      <w:pPr>
        <w:keepNext/>
        <w:spacing w:after="40" w:before="0"/>
        <w:ind w:left="360" w:hanging="360"/>
      </w:pPr>
      <w:r>
        <w:t xml:space="preserve">D) </w:t>
      </w:r>
      <w:r>
        <w:t xml:space="preserve">67.074.000 TL</w:t>
      </w:r>
    </w:p>
    <w:p>
      <w:pPr>
        <w:keepNext w:val="false"/>
        <w:spacing w:after="40" w:before="0"/>
        <w:ind w:left="360" w:hanging="360"/>
      </w:pPr>
      <w:r>
        <w:t xml:space="preserve">E) </w:t>
      </w:r>
      <w:r>
        <w:t xml:space="preserve">67.452.000 TL</w:t>
      </w:r>
    </w:p>
    <w:p>
      <w:pPr>
        <w:keepNext/>
        <w:spacing w:after="80" w:before="200"/>
      </w:pPr>
      <w:r>
        <w:rPr>
          <w:b/>
          <w:bCs/>
        </w:rPr>
        <w:t xml:space="preserve">10- </w:t>
      </w:r>
      <w:r>
        <w:t xml:space="preserve">Bir önceki sorudaki veriler dikkate alındığında, bu ithalatta KDV matrahı kaç TL'dir?</w:t>
      </w:r>
    </w:p>
    <w:p>
      <w:pPr>
        <w:keepNext/>
        <w:spacing w:after="40" w:before="0"/>
        <w:ind w:left="360" w:hanging="360"/>
      </w:pPr>
      <w:r>
        <w:t xml:space="preserve">A) </w:t>
      </w:r>
      <w:r>
        <w:t xml:space="preserve">66.109.500 TL</w:t>
      </w:r>
    </w:p>
    <w:p>
      <w:pPr>
        <w:keepNext/>
        <w:spacing w:after="40" w:before="0"/>
        <w:ind w:left="360" w:hanging="360"/>
      </w:pPr>
      <w:r>
        <w:t xml:space="preserve">B) </w:t>
      </w:r>
      <w:r>
        <w:t xml:space="preserve">66.143.520 TL</w:t>
      </w:r>
    </w:p>
    <w:p>
      <w:pPr>
        <w:keepNext/>
        <w:spacing w:after="40" w:before="0"/>
        <w:ind w:left="360" w:hanging="360"/>
      </w:pPr>
      <w:r>
        <w:t xml:space="preserve">C) </w:t>
      </w:r>
      <w:r>
        <w:t xml:space="preserve">68.088.720 TL</w:t>
      </w:r>
    </w:p>
    <w:p>
      <w:pPr>
        <w:keepNext/>
        <w:spacing w:after="40" w:before="0"/>
        <w:ind w:left="360" w:hanging="360"/>
      </w:pPr>
      <w:r>
        <w:t xml:space="preserve">D) </w:t>
      </w:r>
      <w:r>
        <w:t xml:space="preserve">68.090.220 TL</w:t>
      </w:r>
    </w:p>
    <w:p>
      <w:pPr>
        <w:keepNext w:val="false"/>
        <w:spacing w:after="40" w:before="0"/>
        <w:ind w:left="360" w:hanging="360"/>
      </w:pPr>
      <w:r>
        <w:t xml:space="preserve">E) </w:t>
      </w:r>
      <w:r>
        <w:t xml:space="preserve">68.120.220 TL</w:t>
      </w:r>
    </w:p>
    <w:p>
      <w:pPr>
        <w:keepNext/>
        <w:spacing w:after="80" w:before="200"/>
      </w:pPr>
      <w:r>
        <w:rPr>
          <w:b/>
          <w:bCs/>
        </w:rPr>
        <w:t xml:space="preserve">11- </w:t>
      </w:r>
      <w:r>
        <w:t xml:space="preserve">Aşağıdaki ithalatta eşyanın gümrük kıymeti kaç TL'dir?</w:t>
      </w:r>
    </w:p>
    <w:p>
      <w:pPr>
        <w:keepNext/>
        <w:spacing w:after="80" w:before="60"/>
      </w:pPr>
      <w:r>
        <w:t xml:space="preserve">i) Hollanda'da yerleşik (Y) firması, Almanya'da yerleşik üretici (X) firmasından 2.000 adet hidrolik pompayı toplam 200.000 Avro'ya satın almıştır. (Y) firması bu alım için kendi satın alma acentesine 4.000 Avro komisyon ödemiştir.</w:t>
      </w:r>
    </w:p>
    <w:p>
      <w:pPr>
        <w:keepNext/>
        <w:spacing w:after="80" w:before="60"/>
      </w:pPr>
      <w:r>
        <w:t xml:space="preserve">ii) Eşya Rotterdam limanında beklerken (Y) firması pompaların tamamını Türkiye'de yerleşik (M) firmasına CFR İzmir teslim şekliyle toplam 236.000 Avro'ya satmış, eşya Rotterdam'dan doğrudan İzmir'e sevk edilmiştir.</w:t>
      </w:r>
    </w:p>
    <w:p>
      <w:pPr>
        <w:keepNext/>
        <w:spacing w:after="80" w:before="60"/>
      </w:pPr>
      <w:r>
        <w:t xml:space="preserve">iii) Rotterdam–İzmir deniz navlunu 6.500 Avro olup CFR bedeline dahildir.</w:t>
      </w:r>
    </w:p>
    <w:p>
      <w:pPr>
        <w:keepNext/>
        <w:spacing w:after="80" w:before="60"/>
      </w:pPr>
      <w:r>
        <w:t xml:space="preserve">iv) (M) firması İzmir'e kadar olan taşıma için 1.200 Avro sigorta primi ödemiştir.</w:t>
      </w:r>
    </w:p>
    <w:p>
      <w:pPr>
        <w:keepNext/>
        <w:spacing w:after="80" w:before="60"/>
      </w:pPr>
      <w:r>
        <w:t xml:space="preserve">v) İzmir limanında yapılan tahliye işlemleri için 30.000 TL ödenmiştir.</w:t>
      </w:r>
    </w:p>
    <w:p>
      <w:pPr>
        <w:keepNext/>
        <w:spacing w:after="80" w:before="60"/>
      </w:pPr>
      <w:r>
        <w:t xml:space="preserve">vi) Taraflar arasında ilişki bulunmamakta olup satış bedeli yönteminin uygulanmasına engel bir durum yoktur. Kur 1 Avro = 48,00 TL'dir.</w:t>
      </w:r>
    </w:p>
    <w:p>
      <w:pPr>
        <w:keepNext/>
        <w:spacing w:after="40" w:before="0"/>
        <w:ind w:left="360" w:hanging="360"/>
      </w:pPr>
      <w:r>
        <w:t xml:space="preserve">A) </w:t>
      </w:r>
      <w:r>
        <w:t xml:space="preserve">9.969.600 TL</w:t>
      </w:r>
    </w:p>
    <w:p>
      <w:pPr>
        <w:keepNext/>
        <w:spacing w:after="40" w:before="0"/>
        <w:ind w:left="360" w:hanging="360"/>
      </w:pPr>
      <w:r>
        <w:t xml:space="preserve">B) </w:t>
      </w:r>
      <w:r>
        <w:t xml:space="preserve">11.328.000 TL</w:t>
      </w:r>
    </w:p>
    <w:p>
      <w:pPr>
        <w:keepNext/>
        <w:spacing w:after="40" w:before="0"/>
        <w:ind w:left="360" w:hanging="360"/>
      </w:pPr>
      <w:r>
        <w:t xml:space="preserve">C) </w:t>
      </w:r>
      <w:r>
        <w:t xml:space="preserve">11.385.600 TL</w:t>
      </w:r>
    </w:p>
    <w:p>
      <w:pPr>
        <w:keepNext/>
        <w:spacing w:after="40" w:before="0"/>
        <w:ind w:left="360" w:hanging="360"/>
      </w:pPr>
      <w:r>
        <w:t xml:space="preserve">D) </w:t>
      </w:r>
      <w:r>
        <w:t xml:space="preserve">11.577.600 TL</w:t>
      </w:r>
    </w:p>
    <w:p>
      <w:pPr>
        <w:keepNext w:val="false"/>
        <w:spacing w:after="40" w:before="0"/>
        <w:ind w:left="360" w:hanging="360"/>
      </w:pPr>
      <w:r>
        <w:t xml:space="preserve">E) </w:t>
      </w:r>
      <w:r>
        <w:t xml:space="preserve">11.697.600 TL</w:t>
      </w:r>
    </w:p>
    <w:p>
      <w:pPr>
        <w:keepNext/>
        <w:spacing w:after="80" w:before="200"/>
      </w:pPr>
      <w:r>
        <w:rPr>
          <w:b/>
          <w:bCs/>
        </w:rPr>
        <w:t xml:space="preserve">12- </w:t>
      </w:r>
      <w:r>
        <w:t xml:space="preserve">4458 sayılı Gümrük Kanununa göre aşağıdaki iki kalem eşya için hesaplanacak gümrük vergisi toplamı kaç TL'dir?</w:t>
      </w:r>
    </w:p>
    <w:p>
      <w:pPr>
        <w:keepNext/>
        <w:spacing w:after="80" w:before="60"/>
      </w:pPr>
      <w:r>
        <w:t xml:space="preserve">Kalem 1: Gümrük vergisi oranı %8 olan seramik vazolar (kıymeti 400.000 TL). Vazolar, faturada kıymetleri ayrıca gösterilen ve aynı zamanda bağımsız ticari eşya niteliği taşıyan oymalı ahşap kutular içinde gelmiştir. Kutuların kıymeti 60.000 TL, kendi tarife pozisyonlarındaki gümrük vergisi oranı %4'tür.</w:t>
      </w:r>
    </w:p>
    <w:p>
      <w:pPr>
        <w:keepNext/>
        <w:spacing w:after="80" w:before="60"/>
      </w:pPr>
      <w:r>
        <w:t xml:space="preserve">Kalem 2: Gümrük vergisi oranı %4 olan deri saat kayışları (kıymeti 300.000 TL). Kayışlar, faturada kıymetleri ayrıca gösterilen ve aynı zamanda bağımsız ticari eşya niteliği taşıyan metal kutular içinde gelmiştir. Kutuların kıymeti 90.000 TL, kendi tarife pozisyonlarındaki gümrük vergisi oranı %6,5'tir.</w:t>
      </w:r>
    </w:p>
    <w:p>
      <w:pPr>
        <w:keepNext/>
        <w:spacing w:after="80" w:before="60"/>
      </w:pPr>
      <w:r>
        <w:t xml:space="preserve">(Diğer ithalat vergileri dikkate alınmayacaktır.)</w:t>
      </w:r>
    </w:p>
    <w:p>
      <w:pPr>
        <w:keepNext/>
        <w:spacing w:after="40" w:before="0"/>
        <w:ind w:left="360" w:hanging="360"/>
      </w:pPr>
      <w:r>
        <w:t xml:space="preserve">A) </w:t>
      </w:r>
      <w:r>
        <w:t xml:space="preserve">44.000 TL</w:t>
      </w:r>
    </w:p>
    <w:p>
      <w:pPr>
        <w:keepNext/>
        <w:spacing w:after="40" w:before="0"/>
        <w:ind w:left="360" w:hanging="360"/>
      </w:pPr>
      <w:r>
        <w:t xml:space="preserve">B) </w:t>
      </w:r>
      <w:r>
        <w:t xml:space="preserve">50.000 TL</w:t>
      </w:r>
    </w:p>
    <w:p>
      <w:pPr>
        <w:keepNext/>
        <w:spacing w:after="40" w:before="0"/>
        <w:ind w:left="360" w:hanging="360"/>
      </w:pPr>
      <w:r>
        <w:t xml:space="preserve">C) </w:t>
      </w:r>
      <w:r>
        <w:t xml:space="preserve">52.250 TL</w:t>
      </w:r>
    </w:p>
    <w:p>
      <w:pPr>
        <w:keepNext/>
        <w:spacing w:after="40" w:before="0"/>
        <w:ind w:left="360" w:hanging="360"/>
      </w:pPr>
      <w:r>
        <w:t xml:space="preserve">D) </w:t>
      </w:r>
      <w:r>
        <w:t xml:space="preserve">52.400 TL</w:t>
      </w:r>
    </w:p>
    <w:p>
      <w:pPr>
        <w:keepNext w:val="false"/>
        <w:spacing w:after="40" w:before="0"/>
        <w:ind w:left="360" w:hanging="360"/>
      </w:pPr>
      <w:r>
        <w:t xml:space="preserve">E) </w:t>
      </w:r>
      <w:r>
        <w:t xml:space="preserve">54.650 TL</w:t>
      </w:r>
    </w:p>
    <w:p>
      <w:pPr>
        <w:keepNext/>
        <w:spacing w:after="80" w:before="200"/>
      </w:pPr>
      <w:r>
        <w:rPr>
          <w:b/>
          <w:bCs/>
        </w:rPr>
        <w:t xml:space="preserve">13- </w:t>
      </w:r>
      <w:r>
        <w:t xml:space="preserve">4458 sayılı Gümrük Kanununa göre bir gümrüksüz satış mağazasında yapılan denetimde aşağıdaki hususlar tespit edilmiştir:</w:t>
      </w:r>
    </w:p>
    <w:p>
      <w:pPr>
        <w:keepNext/>
        <w:spacing w:after="80" w:before="60"/>
      </w:pPr>
      <w:r>
        <w:t xml:space="preserve">i) Mağazadan alışveriş hakkı bulunmayan bir kişiye satış yapılmış olup satışa konu eşyaya ait ithalat vergileri 18.000 TL'dir.</w:t>
      </w:r>
    </w:p>
    <w:p>
      <w:pPr>
        <w:keepNext/>
        <w:spacing w:after="80" w:before="60"/>
      </w:pPr>
      <w:r>
        <w:t xml:space="preserve">ii) Alışveriş hakkı bulunan bir yolcuya limit üstü satış yapılmıştır. Bu satışın tamamına ait ithalat vergileri 20.000 TL, limiti aşan eşyaya ait ithalat vergileri 12.000 TL'dir.</w:t>
      </w:r>
    </w:p>
    <w:p>
      <w:pPr>
        <w:keepNext/>
        <w:spacing w:after="80" w:before="60"/>
      </w:pPr>
      <w:r>
        <w:t xml:space="preserve">Buna göre tahsil edilecek ithalat vergileri ile para cezalarının toplamı kaç TL'dir?</w:t>
      </w:r>
    </w:p>
    <w:p>
      <w:pPr>
        <w:keepNext/>
        <w:spacing w:after="40" w:before="0"/>
        <w:ind w:left="360" w:hanging="360"/>
      </w:pPr>
      <w:r>
        <w:t xml:space="preserve">A) </w:t>
      </w:r>
      <w:r>
        <w:t xml:space="preserve">30.000 TL</w:t>
      </w:r>
    </w:p>
    <w:p>
      <w:pPr>
        <w:keepNext/>
        <w:spacing w:after="40" w:before="0"/>
        <w:ind w:left="360" w:hanging="360"/>
      </w:pPr>
      <w:r>
        <w:t xml:space="preserve">B) </w:t>
      </w:r>
      <w:r>
        <w:t xml:space="preserve">90.000 TL</w:t>
      </w:r>
    </w:p>
    <w:p>
      <w:pPr>
        <w:keepNext/>
        <w:spacing w:after="40" w:before="0"/>
        <w:ind w:left="360" w:hanging="360"/>
      </w:pPr>
      <w:r>
        <w:t xml:space="preserve">C) </w:t>
      </w:r>
      <w:r>
        <w:t xml:space="preserve">120.000 TL</w:t>
      </w:r>
    </w:p>
    <w:p>
      <w:pPr>
        <w:keepNext/>
        <w:spacing w:after="40" w:before="0"/>
        <w:ind w:left="360" w:hanging="360"/>
      </w:pPr>
      <w:r>
        <w:t xml:space="preserve">D) </w:t>
      </w:r>
      <w:r>
        <w:t xml:space="preserve">144.000 TL</w:t>
      </w:r>
    </w:p>
    <w:p>
      <w:pPr>
        <w:keepNext w:val="false"/>
        <w:spacing w:after="40" w:before="0"/>
        <w:ind w:left="360" w:hanging="360"/>
      </w:pPr>
      <w:r>
        <w:t xml:space="preserve">E) </w:t>
      </w:r>
      <w:r>
        <w:t xml:space="preserve">152.000 TL</w:t>
      </w:r>
    </w:p>
    <w:p>
      <w:pPr>
        <w:keepNext/>
        <w:spacing w:after="80" w:before="200"/>
      </w:pPr>
      <w:r>
        <w:rPr>
          <w:b/>
          <w:bCs/>
        </w:rPr>
        <w:t xml:space="preserve">14- </w:t>
      </w:r>
      <w:r>
        <w:t xml:space="preserve">Tasfiye Yönetmeliğine göre geçici depolama yerinde verilen süre içinde gümrükçe onaylanmış bir işlem veya kullanım tayini için gerekli işlemlere başlanmadığından tasfiyelik hâle gelen bir eşya, tasfiye işletme müdürlüğünce 2.000.000 TL'ye satılmıştır. Eşyaya ait gümrük vergileri 420.000 TL, eşyayla ilgili kesinleşmiş idari para cezası 180.000 TL'dir.</w:t>
      </w:r>
    </w:p>
    <w:p>
      <w:pPr>
        <w:keepNext/>
        <w:spacing w:after="80" w:before="60"/>
      </w:pPr>
      <w:r>
        <w:t xml:space="preserve">Satış bedelinin dağıtımından sonra eşya sahibi adına emanet hesabına alınacak tutar kaç TL'dir?</w:t>
      </w:r>
    </w:p>
    <w:p>
      <w:pPr>
        <w:keepNext/>
        <w:spacing w:after="40" w:before="0"/>
        <w:ind w:left="360" w:hanging="360"/>
      </w:pPr>
      <w:r>
        <w:t xml:space="preserve">A) </w:t>
      </w:r>
      <w:r>
        <w:t xml:space="preserve">100.000 TL</w:t>
      </w:r>
    </w:p>
    <w:p>
      <w:pPr>
        <w:keepNext/>
        <w:spacing w:after="40" w:before="0"/>
        <w:ind w:left="360" w:hanging="360"/>
      </w:pPr>
      <w:r>
        <w:t xml:space="preserve">B) </w:t>
      </w:r>
      <w:r>
        <w:t xml:space="preserve">280.000 TL</w:t>
      </w:r>
    </w:p>
    <w:p>
      <w:pPr>
        <w:keepNext/>
        <w:spacing w:after="40" w:before="0"/>
        <w:ind w:left="360" w:hanging="360"/>
      </w:pPr>
      <w:r>
        <w:t xml:space="preserve">C) </w:t>
      </w:r>
      <w:r>
        <w:t xml:space="preserve">400.000 TL</w:t>
      </w:r>
    </w:p>
    <w:p>
      <w:pPr>
        <w:keepNext/>
        <w:spacing w:after="40" w:before="0"/>
        <w:ind w:left="360" w:hanging="360"/>
      </w:pPr>
      <w:r>
        <w:t xml:space="preserve">D) </w:t>
      </w:r>
      <w:r>
        <w:t xml:space="preserve">460.000 TL</w:t>
      </w:r>
    </w:p>
    <w:p>
      <w:pPr>
        <w:keepNext w:val="false"/>
        <w:spacing w:after="40" w:before="0"/>
        <w:ind w:left="360" w:hanging="360"/>
      </w:pPr>
      <w:r>
        <w:t xml:space="preserve">E) </w:t>
      </w:r>
      <w:r>
        <w:t xml:space="preserve">1.100.000 TL</w:t>
      </w:r>
    </w:p>
    <w:p>
      <w:pPr>
        <w:pStyle w:val="Heading2"/>
        <w:keepNext/>
        <w:pBdr>
          <w:left w:val="single" w:color="B8860B" w:sz="36" w:space="8"/>
        </w:pBdr>
        <w:spacing w:after="120" w:before="240"/>
      </w:pPr>
      <w:r>
        <w:t xml:space="preserve">Gümrük Mevzuatı (15–25)</w:t>
      </w:r>
    </w:p>
    <w:p>
      <w:pPr>
        <w:keepNext/>
        <w:spacing w:after="60" w:before="200"/>
      </w:pPr>
      <w:r>
        <w:rPr>
          <w:b/>
          <w:bCs/>
        </w:rPr>
        <w:t xml:space="preserve">15- </w:t>
      </w:r>
      <w:r>
        <w:t xml:space="preserve">Gümrük Genel Tebliği (Transit Rejimi) (Seri No: 4)'e göre transit rejiminin ibrası ve alternatif kanıta ilişkin aşağıdaki ifadeler verilmiştir:</w:t>
      </w:r>
    </w:p>
    <w:p>
      <w:pPr>
        <w:keepNext/>
        <w:spacing w:after="40" w:before="0"/>
        <w:ind w:left="360"/>
      </w:pPr>
      <w:r>
        <w:t xml:space="preserve">I. </w:t>
      </w:r>
      <w:r>
        <w:t xml:space="preserve">Eşyanın bir başka ülkede gümrükçe onaylanmış bir işlem veya kullanıma girmiş olması durumunda, alternatif kanıt olarak kullanılan nüshaların veya fotokopilerin ilgili ülkenin gümrük makamlarınca onaylanması gerekir.</w:t>
      </w:r>
    </w:p>
    <w:p>
      <w:pPr>
        <w:keepNext/>
        <w:spacing w:after="40" w:before="0"/>
        <w:ind w:left="360"/>
      </w:pPr>
      <w:r>
        <w:t xml:space="preserve">II. </w:t>
      </w:r>
      <w:r>
        <w:t xml:space="preserve">Alternatif kanıt, rejim hak sahibi veya temsilcisi tarafından ancak rejim ibra edildikten sonra talep edilebilir; transit beyanı ve eşyanın varış gümrük idaresine sunulduğu anda talep edilemez.</w:t>
      </w:r>
    </w:p>
    <w:p>
      <w:pPr>
        <w:keepNext/>
        <w:spacing w:after="40" w:before="0"/>
        <w:ind w:left="360"/>
      </w:pPr>
      <w:r>
        <w:t xml:space="preserve">III. </w:t>
      </w:r>
      <w:r>
        <w:t xml:space="preserve">Ortak transit rejiminde, hareket gümrük idaresine sunulan alternatif kanıtların TC21-Doğrulama Talebi formu ile doğrulanmasından önce, varış ülkesinin yetkili makamlarınca gümrük idaresine doğrudan iletilen resmi yazıyla işlemin usulüne uygun sonlandırıldığı belirtilirse, ayrıca doğrulama beklenmeksizin transit işlemi ibra edilir.</w:t>
      </w:r>
    </w:p>
    <w:p>
      <w:pPr>
        <w:keepNext/>
        <w:spacing w:after="40" w:before="0"/>
        <w:ind w:left="360"/>
      </w:pPr>
      <w:r>
        <w:t xml:space="preserve">IV. </w:t>
      </w:r>
      <w:r>
        <w:t xml:space="preserve">Transit rejimine konu eşyaya ilişkin idari veya adli takibatın devam ettiği durumlarda, gümrük vergileri, gecikme faizi ve gecikme zammı eksiksiz olarak alınmış olsa dahi ilgili transit beyannamesi takibat sonuçlanıncaya kadar ibra edilemez.</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16- </w:t>
      </w:r>
      <w:r>
        <w:t xml:space="preserve">Gümrük Genel Tebliği (Transit Rejimi) (Seri No: 4)'e göre teminat gümrük idaresi, kapsamlı teminat veya teminattan vazgeçme izninde öngörülen yükümlülük, kısıtlama veya ayrıcalıkları sertifikaların "özel gözlemler" kutusuna Tebliğde belirtilen ibareleri yazarak tasdik eder. Aşağıdakilerden hangisi bu ibarelerden biridir?</w:t>
      </w:r>
    </w:p>
    <w:p>
      <w:pPr>
        <w:keepNext/>
        <w:spacing w:after="40" w:before="0"/>
        <w:ind w:left="360" w:hanging="360"/>
      </w:pPr>
      <w:r>
        <w:t xml:space="preserve">A) </w:t>
      </w:r>
      <w:r>
        <w:t xml:space="preserve">"Sadece ... varış gümrük idaresinde geçerli"</w:t>
      </w:r>
    </w:p>
    <w:p>
      <w:pPr>
        <w:keepNext/>
        <w:spacing w:after="40" w:before="0"/>
        <w:ind w:left="360" w:hanging="360"/>
      </w:pPr>
      <w:r>
        <w:t xml:space="preserve">B) </w:t>
      </w:r>
      <w:r>
        <w:t xml:space="preserve">"Sadece ... teminat gümrük idaresinde geçerli"</w:t>
      </w:r>
    </w:p>
    <w:p>
      <w:pPr>
        <w:keepNext/>
        <w:spacing w:after="40" w:before="0"/>
        <w:ind w:left="360" w:hanging="360"/>
      </w:pPr>
      <w:r>
        <w:t xml:space="preserve">C) </w:t>
      </w:r>
      <w:r>
        <w:t xml:space="preserve">"Sadece karayolu taşımalarında geçerli"</w:t>
      </w:r>
    </w:p>
    <w:p>
      <w:pPr>
        <w:keepNext/>
        <w:spacing w:after="40" w:before="0"/>
        <w:ind w:left="360" w:hanging="360"/>
      </w:pPr>
      <w:r>
        <w:t xml:space="preserve">D) </w:t>
      </w:r>
      <w:r>
        <w:t xml:space="preserve">"Eşya menşeinin ve menşe ispat belgesinin beyanı zorunluluğu"</w:t>
      </w:r>
    </w:p>
    <w:p>
      <w:pPr>
        <w:keepNext w:val="false"/>
        <w:spacing w:after="40" w:before="0"/>
        <w:ind w:left="360" w:hanging="360"/>
      </w:pPr>
      <w:r>
        <w:t xml:space="preserve">E) </w:t>
      </w:r>
      <w:r>
        <w:t xml:space="preserve">"Tarife pozisyonu ve eşya kıymeti beyanı zorunluluğu"</w:t>
      </w:r>
    </w:p>
    <w:p>
      <w:pPr>
        <w:keepNext/>
        <w:spacing w:after="80" w:before="200"/>
      </w:pPr>
      <w:r>
        <w:rPr>
          <w:b/>
          <w:bCs/>
        </w:rPr>
        <w:t xml:space="preserve">17- </w:t>
      </w:r>
      <w:r>
        <w:t xml:space="preserve">Gümrük Genel Tebliği (Transit Rejimi) (Seri No: 4)'e göre araştırma ve tahsilat usulleri ile kefile yapılacak bildirimlere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"Araştırma&amp;Tahsilat Bilgi Talebi" (IE145) mesajı hareket gümrük idaresi, "Araştırma&amp;Tahsilat Bilgisi" (IE144) mesajı ise varış gümrük idaresi tarafından kullanılır.</w:t>
      </w:r>
    </w:p>
    <w:p>
      <w:pPr>
        <w:keepNext/>
        <w:spacing w:after="40" w:before="0"/>
        <w:ind w:left="360" w:hanging="360"/>
      </w:pPr>
      <w:r>
        <w:t xml:space="preserve">B) </w:t>
      </w:r>
      <w:r>
        <w:t xml:space="preserve">Araştırma ve tahsilat usulleri sürecinde ilave bilgi göndermek veya bilgi almak için yapılan bilgi değişimi, hareket veya varış gümrük idaresi tarafından başlatılabilir.</w:t>
      </w:r>
    </w:p>
    <w:p>
      <w:pPr>
        <w:keepNext/>
        <w:spacing w:after="40" w:before="0"/>
        <w:ind w:left="360" w:hanging="360"/>
      </w:pPr>
      <w:r>
        <w:t xml:space="preserve">C) </w:t>
      </w:r>
      <w:r>
        <w:t xml:space="preserve">Araştırma ve tahsilat usulleri sürecinde posta yoluyla ilave belge gönderilmesi gerektiğinde TC20A-Bilgi/Belge Gönderilmesi Formu kullanılır.</w:t>
      </w:r>
    </w:p>
    <w:p>
      <w:pPr>
        <w:keepNext/>
        <w:spacing w:after="40" w:before="0"/>
        <w:ind w:left="360" w:hanging="360"/>
      </w:pPr>
      <w:r>
        <w:t xml:space="preserve">D) </w:t>
      </w:r>
      <w:r>
        <w:t xml:space="preserve">Rejimin ibra edilmediğine ilişkin kefile yapılan bildirimde asgari olarak transit beyanının MRN ve tarihi, hareket gümrük idaresinin adı ve rejim hak sahibinin adı belirtilir.</w:t>
      </w:r>
    </w:p>
    <w:p>
      <w:pPr>
        <w:keepNext w:val="false"/>
        <w:spacing w:after="40" w:before="0"/>
        <w:ind w:left="360" w:hanging="360"/>
      </w:pPr>
      <w:r>
        <w:t xml:space="preserve">E) </w:t>
      </w:r>
      <w:r>
        <w:t xml:space="preserve">Ortak transitte kefile yapılacak ödeme bildirimi, kefilin yurt dışında yerleşik olması halinde Türkiye'deki temsilcisine yapılır ve temsilci bilgileri için TC30-Adres Talebi Formu kullanılır.</w:t>
      </w:r>
    </w:p>
    <w:p>
      <w:pPr>
        <w:keepNext/>
        <w:spacing w:after="80" w:before="200"/>
      </w:pPr>
      <w:r>
        <w:rPr>
          <w:b/>
          <w:bCs/>
        </w:rPr>
        <w:t xml:space="preserve">18- </w:t>
      </w:r>
      <w:r>
        <w:t xml:space="preserve">2009/15481 sayılı Gümrük Kanununun Bazı Maddelerinin Uygulanması Hakkında Karara göre, miktar ve nitelik itibarıyla ticari değer taşımadıkları tespit edilen ve "ticari değeri olmayan çeşitli belge ve diğer eşya" olarak muafiyet tanınan eşya arasında aşağıdakilerden hangisi </w:t>
      </w:r>
      <w:r>
        <w:rPr>
          <w:b/>
          <w:bCs/>
          <w:u w:val="single"/>
        </w:rPr>
        <w:t xml:space="preserve">yer almaz</w:t>
      </w:r>
      <w:r>
        <w:t xml:space="preserve">?</w:t>
      </w:r>
    </w:p>
    <w:p>
      <w:pPr>
        <w:keepNext/>
        <w:spacing w:after="40" w:before="0"/>
        <w:ind w:left="360" w:hanging="360"/>
      </w:pPr>
      <w:r>
        <w:t xml:space="preserve">A) </w:t>
      </w:r>
      <w:r>
        <w:t xml:space="preserve">Türkiye'de yerleşik firmalara ait, ücretsiz dağıtılacak özel ticari reklamcılık malzemeleri</w:t>
      </w:r>
    </w:p>
    <w:p>
      <w:pPr>
        <w:keepNext/>
        <w:spacing w:after="40" w:before="0"/>
        <w:ind w:left="360" w:hanging="360"/>
      </w:pPr>
      <w:r>
        <w:t xml:space="preserve">B) </w:t>
      </w:r>
      <w:r>
        <w:t xml:space="preserve">Yabancı ülkelerde kurulu organlarca organize edilen seçimlere ilişkin oy kâğıtları</w:t>
      </w:r>
    </w:p>
    <w:p>
      <w:pPr>
        <w:keepNext/>
        <w:spacing w:after="40" w:before="0"/>
        <w:ind w:left="360" w:hanging="360"/>
      </w:pPr>
      <w:r>
        <w:t xml:space="preserve">C) </w:t>
      </w:r>
      <w:r>
        <w:t xml:space="preserve">Kullanılmış basılı form ve biletler ile konşimentolar, manifestolar ve diğer ticari belgeler</w:t>
      </w:r>
    </w:p>
    <w:p>
      <w:pPr>
        <w:keepNext/>
        <w:spacing w:after="40" w:before="0"/>
        <w:ind w:left="360" w:hanging="360"/>
      </w:pPr>
      <w:r>
        <w:t xml:space="preserve">D) </w:t>
      </w:r>
      <w:r>
        <w:t xml:space="preserve">Basın ajanslarına veya gazetelere gönderilen fotoğraflar, slaytlar ve fotoğraf kalıpları</w:t>
      </w:r>
    </w:p>
    <w:p>
      <w:pPr>
        <w:keepNext w:val="false"/>
        <w:spacing w:after="40" w:before="0"/>
        <w:ind w:left="360" w:hanging="360"/>
      </w:pPr>
      <w:r>
        <w:t xml:space="preserve">E) </w:t>
      </w:r>
      <w:r>
        <w:t xml:space="preserve">Yabancı otelcilik teşebbüslerince Türkiye'deki seyahat acentalarına gönderilen biletler</w:t>
      </w:r>
    </w:p>
    <w:p>
      <w:pPr>
        <w:keepNext/>
        <w:spacing w:after="80" w:before="200"/>
      </w:pPr>
      <w:r>
        <w:rPr>
          <w:b/>
          <w:bCs/>
        </w:rPr>
        <w:t xml:space="preserve">19- </w:t>
      </w:r>
      <w:r>
        <w:t xml:space="preserve">2009/15481 sayılı Kararda düzenlenen şeref nişanları veya ödülleri ile uluslararası ilişkiler çerçevesinde alınan hediyelere tanınan muafiyete ilişkin aşağıdaki ifadelerden hangisi doğrudur?</w:t>
      </w:r>
    </w:p>
    <w:p>
      <w:pPr>
        <w:keepNext/>
        <w:spacing w:after="40" w:before="0"/>
        <w:ind w:left="360" w:hanging="360"/>
      </w:pPr>
      <w:r>
        <w:t xml:space="preserve">A) </w:t>
      </w:r>
      <w:r>
        <w:t xml:space="preserve">Yabancı ülke hükümetlerince Türkiye'de yerleşik kişilere verilen nişanlarda muafiyet için gümrük idaresine tevsik edici belge ibrazı aranmaz.</w:t>
      </w:r>
    </w:p>
    <w:p>
      <w:pPr>
        <w:keepNext/>
        <w:spacing w:after="40" w:before="0"/>
        <w:ind w:left="360" w:hanging="360"/>
      </w:pPr>
      <w:r>
        <w:t xml:space="preserve">B) </w:t>
      </w:r>
      <w:r>
        <w:t xml:space="preserve">Türkiye'de yerleşik kişilere faaliyetlerini takdir amacıyla yabancı ülkelerde verilen, esas olarak sembolik nitelikteki kupa ve madalyalar muafiyet kapsamındadır.</w:t>
      </w:r>
    </w:p>
    <w:p>
      <w:pPr>
        <w:keepNext/>
        <w:spacing w:after="40" w:before="0"/>
        <w:ind w:left="360" w:hanging="360"/>
      </w:pPr>
      <w:r>
        <w:t xml:space="preserve">C) </w:t>
      </w:r>
      <w:r>
        <w:t xml:space="preserve">Yabancı ülkede yerleşik kişilerce Türkiye'de teslim edilmek üzere gönderilen sembolik ödüller, bedel karşılığında gönderilseler de muafiyetten yararlanır.</w:t>
      </w:r>
    </w:p>
    <w:p>
      <w:pPr>
        <w:keepNext/>
        <w:spacing w:after="40" w:before="0"/>
        <w:ind w:left="360" w:hanging="360"/>
      </w:pPr>
      <w:r>
        <w:t xml:space="preserve">D) </w:t>
      </w:r>
      <w:r>
        <w:t xml:space="preserve">Yerleşim yeri Türkiye'de olan kişilere iş konferanslarında ücretsiz dağıtılması amaçlanan, sınırlı değerdeki ödüller muafiyetten yararlanır.</w:t>
      </w:r>
    </w:p>
    <w:p>
      <w:pPr>
        <w:keepNext w:val="false"/>
        <w:spacing w:after="40" w:before="0"/>
        <w:ind w:left="360" w:hanging="360"/>
      </w:pPr>
      <w:r>
        <w:t xml:space="preserve">E) </w:t>
      </w:r>
      <w:r>
        <w:t xml:space="preserve">Türkiye'ye resmi ziyarete gelen kişilerce ülke yetkililerine sunulmak üzere getirilen hediyelerde muafiyet, hediyenin kıymeti ve miktarı dikkate alınmaksızın tanınır.</w:t>
      </w:r>
    </w:p>
    <w:p>
      <w:pPr>
        <w:keepNext/>
        <w:spacing w:after="80" w:before="200"/>
      </w:pPr>
      <w:r>
        <w:rPr>
          <w:b/>
          <w:bCs/>
        </w:rPr>
        <w:t xml:space="preserve">20- </w:t>
      </w:r>
      <w:r>
        <w:t xml:space="preserve">Gümrük Yönetmeliğine göre gümrük antrepolarına ve antrepolarda yapılabilecek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Antrepodaki eşyanın telafisi mümkün olmayan şekilde zarar görmesi, tahrip veya imha olması ve işleticinin rejime tabi eşyanın gerçek miktarını ispatlayamaması halinde bu miktar, olayın meydana geldiği tarihte antrepoda bulunan rejime tabi eşya miktarı dikkate alınarak tespit edilir.</w:t>
      </w:r>
    </w:p>
    <w:p>
      <w:pPr>
        <w:keepNext/>
        <w:spacing w:after="40" w:before="0"/>
        <w:ind w:left="360" w:hanging="360"/>
      </w:pPr>
      <w:r>
        <w:t xml:space="preserve">B) </w:t>
      </w:r>
      <w:r>
        <w:t xml:space="preserve">Antrepodaki serbest dolaşımda olmayan eşyanın karıştırma işlemi tanklarda yapılacak ise, karışıma tabi tutulacak eşya ile karışımdan elde edilecek ürün için ayrı ayrı tank tesis edilmesi gerekir.</w:t>
      </w:r>
    </w:p>
    <w:p>
      <w:pPr>
        <w:keepNext/>
        <w:spacing w:after="40" w:before="0"/>
        <w:ind w:left="360" w:hanging="360"/>
      </w:pPr>
      <w:r>
        <w:t xml:space="preserve">C) </w:t>
      </w:r>
      <w:r>
        <w:t xml:space="preserve">Antrepolar arasında basitleştirilmiş usulde nakil için; iki gümrük idaresinin kayıt yoluyla beyan usulünü kullandırma yetkisinin bulunması, aynı kişinin her iki antrepodan sorumlu olması ve stok kayıtlarının bilgisayar ağıyla bağlı olması şartlarının birlikte sağlanması gerekir.</w:t>
      </w:r>
    </w:p>
    <w:p>
      <w:pPr>
        <w:keepNext/>
        <w:spacing w:after="40" w:before="0"/>
        <w:ind w:left="360" w:hanging="360"/>
      </w:pPr>
      <w:r>
        <w:t xml:space="preserve">D) </w:t>
      </w:r>
      <w:r>
        <w:t xml:space="preserve">Antrepoda karıştırılmış veya montajı yapılmış eşyanın transitinden vazgeçilerek serbest dolaşıma sokulması, tercihli tarife uygulaması bakımından yanlış menşe göstermemesi ve öngörülen işlemlere tabi tutulması şartına bağlıdır.</w:t>
      </w:r>
    </w:p>
    <w:p>
      <w:pPr>
        <w:keepNext w:val="false"/>
        <w:spacing w:after="40" w:before="0"/>
        <w:ind w:left="360" w:hanging="360"/>
      </w:pPr>
      <w:r>
        <w:t xml:space="preserve">E) </w:t>
      </w:r>
      <w:r>
        <w:t xml:space="preserve">Kap halinde olmayan ambalaj maddelerinin antrepoda imaline ve hazırlanmasına gümrük idaresince izin verilebilmesi için yazılı başvuru yapılması ve antreponun buna elverişli bulunması şarttır.</w:t>
      </w:r>
    </w:p>
    <w:p>
      <w:pPr>
        <w:keepNext/>
        <w:spacing w:after="60" w:before="200"/>
      </w:pPr>
      <w:r>
        <w:rPr>
          <w:b/>
          <w:bCs/>
        </w:rPr>
        <w:t xml:space="preserve">21- </w:t>
      </w:r>
      <w:r>
        <w:t xml:space="preserve">Gümrük antrepolarına ilişkin aşağıdaki ifadeler verilmiştir:</w:t>
      </w:r>
    </w:p>
    <w:p>
      <w:pPr>
        <w:keepNext/>
        <w:spacing w:after="40" w:before="0"/>
        <w:ind w:left="360"/>
      </w:pPr>
      <w:r>
        <w:t xml:space="preserve">I. </w:t>
      </w:r>
      <w:r>
        <w:t xml:space="preserve">Kaplar içinde gelen sıvılar ile serbest dolaşımda olmayan kaplar ve ambalaj maddeleri serbest dolaşıma giriş rejimindeki esaslara göre muayene edilerek depolara konulur; depolarda her beyanname kapsamı eşya ayrı bir parti teşkil etmek üzere istif edilir.</w:t>
      </w:r>
    </w:p>
    <w:p>
      <w:pPr>
        <w:keepNext/>
        <w:spacing w:after="40" w:before="0"/>
        <w:ind w:left="360"/>
      </w:pPr>
      <w:r>
        <w:t xml:space="preserve">II. </w:t>
      </w:r>
      <w:r>
        <w:t xml:space="preserve">Yetkilendirilmiş yükümlü sertifikası sahiplerince işletilen antrepolarda farklı beyanname muhteviyatı eşyanın bir arada istiflenmek suretiyle depolanması, her defasında gümrük idaresinden izin alınmasına bağlıdır.</w:t>
      </w:r>
    </w:p>
    <w:p>
      <w:pPr>
        <w:keepNext/>
        <w:spacing w:after="40" w:before="0"/>
        <w:ind w:left="360"/>
      </w:pPr>
      <w:r>
        <w:t xml:space="preserve">III. </w:t>
      </w:r>
      <w:r>
        <w:t xml:space="preserve">Gümrük memurlarının bulunması zorunlu olmayan geçici depolama yerleri ile antrepoları belirlemeye, antreponun bağlı olduğu gümrük müdürlüğü yetkilidir.</w:t>
      </w:r>
    </w:p>
    <w:p>
      <w:pPr>
        <w:keepNext/>
        <w:spacing w:after="40" w:before="0"/>
        <w:ind w:left="360"/>
      </w:pPr>
      <w:r>
        <w:t xml:space="preserve">IV. </w:t>
      </w:r>
      <w:r>
        <w:t xml:space="preserve">Geçici depolama yerleri ve antrepolara ilişkin ön izin, yatırım izni, açma ve işletme izni, devir, kapatma ve adres değişikliği başvurularını elektronik ortamda almaya ve sonuçlandırmaya Bakanlık yetkilidir.</w:t>
      </w:r>
    </w:p>
    <w:p>
      <w:pPr>
        <w:keepNext/>
        <w:spacing w:after="40" w:before="0"/>
        <w:ind w:left="360"/>
      </w:pPr>
      <w:r>
        <w:t xml:space="preserve">Gümrük Yönetmeliğine göre 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 III ve IV</w:t>
      </w:r>
    </w:p>
    <w:p>
      <w:pPr>
        <w:keepNext/>
        <w:spacing w:after="80" w:before="200"/>
      </w:pPr>
      <w:r>
        <w:rPr>
          <w:b/>
          <w:bCs/>
        </w:rPr>
        <w:t xml:space="preserve">22- </w:t>
      </w:r>
      <w:r>
        <w:t xml:space="preserve">Gümrük Yönetmeliğine göre aynı eşyanın satış bedeli, benzer eşyanın satış bedeli ve indirgeme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Aynı eşya yönteminde, kıymeti belirlenecek eşya ile aynı ticari düzey ve yaklaşık aynı miktarda satılan aynı eşyanın satış bedeli kullanılır.</w:t>
      </w:r>
    </w:p>
    <w:p>
      <w:pPr>
        <w:keepNext/>
        <w:spacing w:after="40" w:before="0"/>
        <w:ind w:left="360" w:hanging="360"/>
      </w:pPr>
      <w:r>
        <w:t xml:space="preserve">B) </w:t>
      </w:r>
      <w:r>
        <w:t xml:space="preserve">Aynı eşya yönteminde esas alınan satış bedeli, önceden kıymeti satış bedeli yöntemine göre belirlenmiş ve gerekli düzeltmeleri yapılmış gümrük kıymetidir.</w:t>
      </w:r>
    </w:p>
    <w:p>
      <w:pPr>
        <w:keepNext/>
        <w:spacing w:after="40" w:before="0"/>
        <w:ind w:left="360" w:hanging="360"/>
      </w:pPr>
      <w:r>
        <w:t xml:space="preserve">C) </w:t>
      </w:r>
      <w:r>
        <w:t xml:space="preserve">Benzer eşya yönteminde kıymet, Türkiye'ye ihraç amacıyla satılarak kıymeti belirlenecek eşya ile aynı veya yakın bir tarihte ihraç edilen benzer eşyanın satış bedelidir.</w:t>
      </w:r>
    </w:p>
    <w:p>
      <w:pPr>
        <w:keepNext/>
        <w:spacing w:after="40" w:before="0"/>
        <w:ind w:left="360" w:hanging="360"/>
      </w:pPr>
      <w:r>
        <w:t xml:space="preserve">D) </w:t>
      </w:r>
      <w:r>
        <w:t xml:space="preserve">İndirgeme yönteminde, eşyanın yurt içinde satıcıdan müstakil alıcılara ithal tarihiyle aynı veya yakın tarihte yapılan en büyük miktardaki satışına ait birim fiyat esas alınır.</w:t>
      </w:r>
    </w:p>
    <w:p>
      <w:pPr>
        <w:keepNext w:val="false"/>
        <w:spacing w:after="40" w:before="0"/>
        <w:ind w:left="360" w:hanging="360"/>
      </w:pPr>
      <w:r>
        <w:t xml:space="preserve">E) </w:t>
      </w:r>
      <w:r>
        <w:t xml:space="preserve">Aynı eşyanın satış bedeline giriş liman veya mahalline kadar nakliye ve sigorta giderleri dahilse, mesafe ve nakliyatın türünden doğan farklılıklar için satış bedelinde düzeltme yapılmaz.</w:t>
      </w:r>
    </w:p>
    <w:p>
      <w:pPr>
        <w:keepNext/>
        <w:spacing w:after="80" w:before="200"/>
      </w:pPr>
      <w:r>
        <w:rPr>
          <w:b/>
          <w:bCs/>
        </w:rPr>
        <w:t xml:space="preserve">23- </w:t>
      </w:r>
      <w:r>
        <w:t xml:space="preserve">Gümrük kıymetinin indirgeme yöntemiyle belirlenmesinde, esas alınan birim fiyattan yapılacak indirimler arasında aşağıdakilerden hangisi </w:t>
      </w:r>
      <w:r>
        <w:rPr>
          <w:b/>
          <w:bCs/>
          <w:u w:val="single"/>
        </w:rPr>
        <w:t xml:space="preserve">yer almaz</w:t>
      </w:r>
      <w:r>
        <w:t xml:space="preserve">?</w:t>
      </w:r>
    </w:p>
    <w:p>
      <w:pPr>
        <w:keepNext/>
        <w:spacing w:after="40" w:before="0"/>
        <w:ind w:left="360" w:hanging="360"/>
      </w:pPr>
      <w:r>
        <w:t xml:space="preserve">A) </w:t>
      </w:r>
      <w:r>
        <w:t xml:space="preserve">Aynı sınıf veya cins eşyanın satışında mutat olarak ödenen veya ödenmesi kararlaştırılan komisyonlar</w:t>
      </w:r>
    </w:p>
    <w:p>
      <w:pPr>
        <w:keepNext/>
        <w:spacing w:after="40" w:before="0"/>
        <w:ind w:left="360" w:hanging="360"/>
      </w:pPr>
      <w:r>
        <w:t xml:space="preserve">B) </w:t>
      </w:r>
      <w:r>
        <w:t xml:space="preserve">Eşyanın pazarlanmasına ilişkin giderler dahil genel giderler için yapılması mutat olan ilaveler</w:t>
      </w:r>
    </w:p>
    <w:p>
      <w:pPr>
        <w:keepNext/>
        <w:spacing w:after="40" w:before="0"/>
        <w:ind w:left="360" w:hanging="360"/>
      </w:pPr>
      <w:r>
        <w:t xml:space="preserve">C) </w:t>
      </w:r>
      <w:r>
        <w:t xml:space="preserve">İhraç ülkesindeki yükleme yerinden Türkiye'deki giriş limanına kadar yapılan nakliye ve sigorta giderleri</w:t>
      </w:r>
    </w:p>
    <w:p>
      <w:pPr>
        <w:keepNext/>
        <w:spacing w:after="40" w:before="0"/>
        <w:ind w:left="360" w:hanging="360"/>
      </w:pPr>
      <w:r>
        <w:t xml:space="preserve">D) </w:t>
      </w:r>
      <w:r>
        <w:t xml:space="preserve">Türkiye sınırları içinde gerçekleşen mutat nakliye ve sigorta giderleri ile bunlarla ilgili diğer giderler</w:t>
      </w:r>
    </w:p>
    <w:p>
      <w:pPr>
        <w:keepNext w:val="false"/>
        <w:spacing w:after="40" w:before="0"/>
        <w:ind w:left="360" w:hanging="360"/>
      </w:pPr>
      <w:r>
        <w:t xml:space="preserve">E) </w:t>
      </w:r>
      <w:r>
        <w:t xml:space="preserve">Eşyanın ithali veya satışı nedeniyle Türkiye'de ödenecek gümrük vergileri ile diğer dahili vergiler</w:t>
      </w:r>
    </w:p>
    <w:p>
      <w:pPr>
        <w:keepNext/>
        <w:spacing w:after="80" w:before="200"/>
      </w:pPr>
      <w:r>
        <w:rPr>
          <w:b/>
          <w:bCs/>
        </w:rPr>
        <w:t xml:space="preserve">24- </w:t>
      </w:r>
      <w:r>
        <w:t xml:space="preserve">Dahilde işleme rejiminde rejimin kapatılması, nihai kullanım ve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Kanunun ilgili hükümleri saklı kalmak kaydıyla, rejimin kapatılma süresinin bitiminde gümrükçe onaylanmış bir işlem veya kullanıma tabi tutulmayan değişmemiş eşya veya işlem görmüş ürünler, serbest dolaşıma giriş rejimi hükümleri çerçevesinde serbest dolaşıma girmiş kabul edilir.</w:t>
      </w:r>
    </w:p>
    <w:p>
      <w:pPr>
        <w:keepNext/>
        <w:spacing w:after="40" w:before="0"/>
        <w:ind w:left="360" w:hanging="360"/>
      </w:pPr>
      <w:r>
        <w:t xml:space="preserve">B) </w:t>
      </w:r>
      <w:r>
        <w:t xml:space="preserve">Nihai kullanımı nedeniyle rejime giriş beyannamesinin tescil edildiği tarihte tercihli tarife uygulamasından yararlanabilecek ithal eşyasının ithalat vergilerinin bu nihai kullanıma uygun oran üzerinden hesaplanması, Bakanlıktan özel izin alınmasına bağlıdır.</w:t>
      </w:r>
    </w:p>
    <w:p>
      <w:pPr>
        <w:keepNext/>
        <w:spacing w:after="40" w:before="0"/>
        <w:ind w:left="360" w:hanging="360"/>
      </w:pPr>
      <w:r>
        <w:t xml:space="preserve">C) </w:t>
      </w:r>
      <w:r>
        <w:t xml:space="preserve">Nihai kullanıma bağlı tercihli uygulamada süre, rejim için giriş beyannamesinin tescilinden itibaren başlar ve eşyanın mücbir sebep, beklenmeyen haller veya teknik ihtiyaçlar nedeniyle nihai kullanıma sokulamaması halinde uzatılabilir.</w:t>
      </w:r>
    </w:p>
    <w:p>
      <w:pPr>
        <w:keepNext/>
        <w:spacing w:after="40" w:before="0"/>
        <w:ind w:left="360" w:hanging="360"/>
      </w:pPr>
      <w:r>
        <w:t xml:space="preserve">D) </w:t>
      </w:r>
      <w:r>
        <w:t xml:space="preserve">İşleme faaliyeti sonucunda elde edilen atık, artık, kırpıntı, döküntü ve kalıntılar dışındaki işlem görmüş ürünler hiçbir şekilde kullanılamaz hale gelmişse, Türkiye Gümrük Bölgesinden yeniden ihraç edilmiş kabul edilir.</w:t>
      </w:r>
    </w:p>
    <w:p>
      <w:pPr>
        <w:keepNext w:val="false"/>
        <w:spacing w:after="40" w:before="0"/>
        <w:ind w:left="360" w:hanging="360"/>
      </w:pPr>
      <w:r>
        <w:t xml:space="preserve">E) </w:t>
      </w:r>
      <w:r>
        <w:t xml:space="preserve">Geri ödeme sisteminde serbest dolaşıma girişte basitleştirilmiş usullere göre işlem yapıldığında tamamlayıcı beyanname, izinde öngörülen süre içinde ve en geç geri ödeme talebinin yapılmasından önce gümrük idaresine verilir.</w:t>
      </w:r>
    </w:p>
    <w:p>
      <w:pPr>
        <w:keepNext/>
        <w:spacing w:after="80" w:before="200"/>
      </w:pPr>
      <w:r>
        <w:rPr>
          <w:b/>
          <w:bCs/>
        </w:rPr>
        <w:t xml:space="preserve">25- </w:t>
      </w:r>
      <w:r>
        <w:t xml:space="preserve">Dahilde İşleme Rejimi Tebliği (İhracat: 2006/12)'ne göre aşağıdaki ifadelerden hangisi doğrudur?</w:t>
      </w:r>
    </w:p>
    <w:p>
      <w:pPr>
        <w:keepNext/>
        <w:spacing w:after="40" w:before="0"/>
        <w:ind w:left="360" w:hanging="360"/>
      </w:pPr>
      <w:r>
        <w:t xml:space="preserve">A) </w:t>
      </w:r>
      <w:r>
        <w:t xml:space="preserve">İptal edilen dahilde işleme izin belgeleri Resmî Gazete'de yayımlanmaz; iptal işlemi ilgili mercilere ve vergi dairelerine Bakanlıkça ayrıca yazıyla bildirilir ve işlemler bu bildirime göre yürütülür.</w:t>
      </w:r>
    </w:p>
    <w:p>
      <w:pPr>
        <w:keepNext/>
        <w:spacing w:after="40" w:before="0"/>
        <w:ind w:left="360" w:hanging="360"/>
      </w:pPr>
      <w:r>
        <w:t xml:space="preserve">B) </w:t>
      </w:r>
      <w:r>
        <w:t xml:space="preserve">Belge kapsamında yurt içinden temin edilen eşya için de, ithal eşyasında olduğu gibi, Tebliğin ikincil işlem görmüş ürüne ve döviz kullanım oranına ilişkin hükümleri aynen uygulanır.</w:t>
      </w:r>
    </w:p>
    <w:p>
      <w:pPr>
        <w:keepNext/>
        <w:spacing w:after="40" w:before="0"/>
        <w:ind w:left="360" w:hanging="360"/>
      </w:pPr>
      <w:r>
        <w:t xml:space="preserve">C) </w:t>
      </w:r>
      <w:r>
        <w:t xml:space="preserve">Belge süresi sona erdikten sonra ilgili kamu kurum ve kuruluşlarından yurt içi alım yapılmasına, işlem görmüş ürünün ihracı belgelense dahi izin verilmez.</w:t>
      </w:r>
    </w:p>
    <w:p>
      <w:pPr>
        <w:keepNext/>
        <w:spacing w:after="40" w:before="0"/>
        <w:ind w:left="360" w:hanging="360"/>
      </w:pPr>
      <w:r>
        <w:t xml:space="preserve">D) </w:t>
      </w:r>
      <w:r>
        <w:t xml:space="preserve">Henüz ihracat taahhüdü kapatılmamış izin belgelerine, Tebliğin sonradan yürürlüğe giren hükümleri değil, belgenin düzenlendiği tarihte yürürlükte bulunan hükümleri uygulanır.</w:t>
      </w:r>
    </w:p>
    <w:p>
      <w:pPr>
        <w:keepNext w:val="false"/>
        <w:spacing w:after="40" w:before="0"/>
        <w:ind w:left="360" w:hanging="360"/>
      </w:pPr>
      <w:r>
        <w:t xml:space="preserve">E) </w:t>
      </w:r>
      <w:r>
        <w:t xml:space="preserve">Belge/izin kapsamındaki işlemlerin gerçek dışı olduğunun veya belgenin sahtesinin düzenlendiğinin tespiti halinde ilgili belge Bakanlıkça, izin ise ilgili gümrük idaresince iptal edilir.</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Türk Gümrük Tarife Cetveline göre kimyaca saf halde sunulan aşağıdaki şekerlerden hangisi 17 nci fasılda </w:t>
      </w:r>
      <w:r>
        <w:rPr>
          <w:b/>
          <w:bCs/>
          <w:u w:val="single"/>
        </w:rPr>
        <w:t xml:space="preserve">yer almaz</w:t>
      </w:r>
      <w:r>
        <w:t xml:space="preserve">?</w:t>
      </w:r>
    </w:p>
    <w:p>
      <w:pPr>
        <w:keepNext/>
        <w:spacing w:after="40" w:before="0"/>
        <w:ind w:left="360" w:hanging="360"/>
      </w:pPr>
      <w:r>
        <w:t xml:space="preserve">A) </w:t>
      </w:r>
      <w:r>
        <w:t xml:space="preserve">Sakkaroz</w:t>
      </w:r>
    </w:p>
    <w:p>
      <w:pPr>
        <w:keepNext/>
        <w:spacing w:after="40" w:before="0"/>
        <w:ind w:left="360" w:hanging="360"/>
      </w:pPr>
      <w:r>
        <w:t xml:space="preserve">B) </w:t>
      </w:r>
      <w:r>
        <w:t xml:space="preserve">Galaktoz</w:t>
      </w:r>
    </w:p>
    <w:p>
      <w:pPr>
        <w:keepNext/>
        <w:spacing w:after="40" w:before="0"/>
        <w:ind w:left="360" w:hanging="360"/>
      </w:pPr>
      <w:r>
        <w:t xml:space="preserve">C) </w:t>
      </w:r>
      <w:r>
        <w:t xml:space="preserve">Laktoz</w:t>
      </w:r>
    </w:p>
    <w:p>
      <w:pPr>
        <w:keepNext/>
        <w:spacing w:after="40" w:before="0"/>
        <w:ind w:left="360" w:hanging="360"/>
      </w:pPr>
      <w:r>
        <w:t xml:space="preserve">D) </w:t>
      </w:r>
      <w:r>
        <w:t xml:space="preserve">Maltoz</w:t>
      </w:r>
    </w:p>
    <w:p>
      <w:pPr>
        <w:keepNext w:val="false"/>
        <w:spacing w:after="40" w:before="0"/>
        <w:ind w:left="360" w:hanging="360"/>
      </w:pPr>
      <w:r>
        <w:t xml:space="preserve">E) </w:t>
      </w:r>
      <w:r>
        <w:t xml:space="preserve">Fruktoz</w:t>
      </w:r>
    </w:p>
    <w:p>
      <w:pPr>
        <w:keepNext/>
        <w:spacing w:after="80" w:before="200"/>
      </w:pPr>
      <w:r>
        <w:rPr>
          <w:b/>
          <w:bCs/>
        </w:rPr>
        <w:t xml:space="preserve">27- </w:t>
      </w:r>
      <w:r>
        <w:t xml:space="preserve">Türk Gümrük Tarife Cetveline göre, dokumaya elverişli maddelerden veya metal tellerden ip, halat ve kablo imaline mahsus bükme makinaları hangi tarife pozisyonunda sınıflandırılır?</w:t>
      </w:r>
    </w:p>
    <w:p>
      <w:pPr>
        <w:keepNext/>
        <w:spacing w:after="40" w:before="0"/>
        <w:ind w:left="360" w:hanging="360"/>
      </w:pPr>
      <w:r>
        <w:t xml:space="preserve">A) </w:t>
      </w:r>
      <w:r>
        <w:t xml:space="preserve">84.45</w:t>
      </w:r>
    </w:p>
    <w:p>
      <w:pPr>
        <w:keepNext/>
        <w:spacing w:after="40" w:before="0"/>
        <w:ind w:left="360" w:hanging="360"/>
      </w:pPr>
      <w:r>
        <w:t xml:space="preserve">B) </w:t>
      </w:r>
      <w:r>
        <w:t xml:space="preserve">84.47</w:t>
      </w:r>
    </w:p>
    <w:p>
      <w:pPr>
        <w:keepNext/>
        <w:spacing w:after="40" w:before="0"/>
        <w:ind w:left="360" w:hanging="360"/>
      </w:pPr>
      <w:r>
        <w:t xml:space="preserve">C) </w:t>
      </w:r>
      <w:r>
        <w:t xml:space="preserve">84.48</w:t>
      </w:r>
    </w:p>
    <w:p>
      <w:pPr>
        <w:keepNext/>
        <w:spacing w:after="40" w:before="0"/>
        <w:ind w:left="360" w:hanging="360"/>
      </w:pPr>
      <w:r>
        <w:t xml:space="preserve">D) </w:t>
      </w:r>
      <w:r>
        <w:t xml:space="preserve">84.63</w:t>
      </w:r>
    </w:p>
    <w:p>
      <w:pPr>
        <w:keepNext w:val="false"/>
        <w:spacing w:after="40" w:before="0"/>
        <w:ind w:left="360" w:hanging="360"/>
      </w:pPr>
      <w:r>
        <w:t xml:space="preserve">E) </w:t>
      </w:r>
      <w:r>
        <w:t xml:space="preserve">84.79</w:t>
      </w:r>
    </w:p>
    <w:p>
      <w:pPr>
        <w:keepNext/>
        <w:spacing w:after="80" w:before="200"/>
      </w:pPr>
      <w:r>
        <w:rPr>
          <w:b/>
          <w:bCs/>
        </w:rPr>
        <w:t xml:space="preserve">28- </w:t>
      </w:r>
      <w:r>
        <w:t xml:space="preserve">Türk Gümrük Tarife Cetveline göre aşağıdaki seçeneklerin hangisinde yer alan eşyanın tamamı aynı bölümde sınıflandırılır?</w:t>
      </w:r>
    </w:p>
    <w:p>
      <w:pPr>
        <w:keepNext/>
        <w:spacing w:after="40" w:before="0"/>
        <w:ind w:left="360" w:hanging="360"/>
      </w:pPr>
      <w:r>
        <w:t xml:space="preserve">A) </w:t>
      </w:r>
      <w:r>
        <w:t xml:space="preserve">Ham sığır derisi – deriden bavul – deri kaplı büro koltuğu</w:t>
      </w:r>
    </w:p>
    <w:p>
      <w:pPr>
        <w:keepNext/>
        <w:spacing w:after="40" w:before="0"/>
        <w:ind w:left="360" w:hanging="360"/>
      </w:pPr>
      <w:r>
        <w:t xml:space="preserve">B) </w:t>
      </w:r>
      <w:r>
        <w:t xml:space="preserve">Gazete kâğıdı – basılı kitap – ışığa duyarlı fotoğraf kâğıdı</w:t>
      </w:r>
    </w:p>
    <w:p>
      <w:pPr>
        <w:keepNext/>
        <w:spacing w:after="40" w:before="0"/>
        <w:ind w:left="360" w:hanging="360"/>
      </w:pPr>
      <w:r>
        <w:t xml:space="preserve">C) </w:t>
      </w:r>
      <w:r>
        <w:t xml:space="preserve">Yünden halı – ipekten dokunmuş mensucat – yünden oyuncak ayı</w:t>
      </w:r>
    </w:p>
    <w:p>
      <w:pPr>
        <w:keepNext/>
        <w:spacing w:after="40" w:before="0"/>
        <w:ind w:left="360" w:hanging="360"/>
      </w:pPr>
      <w:r>
        <w:t xml:space="preserve">D) </w:t>
      </w:r>
      <w:r>
        <w:t xml:space="preserve">Ağrı kesici tablet – böcek öldürücü sprey – kibrit</w:t>
      </w:r>
    </w:p>
    <w:p>
      <w:pPr>
        <w:keepNext w:val="false"/>
        <w:spacing w:after="40" w:before="0"/>
        <w:ind w:left="360" w:hanging="360"/>
      </w:pPr>
      <w:r>
        <w:t xml:space="preserve">E) </w:t>
      </w:r>
      <w:r>
        <w:t xml:space="preserve">Ahşap mobilya – plastikten oyuncak – barometre</w:t>
      </w:r>
    </w:p>
    <w:p>
      <w:pPr>
        <w:keepNext/>
        <w:spacing w:after="80" w:before="200"/>
      </w:pPr>
      <w:r>
        <w:rPr>
          <w:b/>
          <w:bCs/>
        </w:rPr>
        <w:t xml:space="preserve">29- </w:t>
      </w:r>
      <w:r>
        <w:t xml:space="preserve">Türk Gümrük Tarife Cetveline göre; e-sıvı gibi ürünü ve dağıtım mekanizmasını entegre bir muhafaza içinde birleştiren, yeniden doldurulmak veya şarj edilmek üzere tasarlanmamış olup ürün ya da pil tükendikten sonra atılan tek kullanımlık elektronik sigaralar hangi tarife pozisyonunda sınıflandırılır?</w:t>
      </w:r>
    </w:p>
    <w:p>
      <w:pPr>
        <w:keepNext/>
        <w:spacing w:after="40" w:before="0"/>
        <w:ind w:left="360" w:hanging="360"/>
      </w:pPr>
      <w:r>
        <w:t xml:space="preserve">A) </w:t>
      </w:r>
      <w:r>
        <w:t xml:space="preserve">24.02</w:t>
      </w:r>
    </w:p>
    <w:p>
      <w:pPr>
        <w:keepNext/>
        <w:spacing w:after="40" w:before="0"/>
        <w:ind w:left="360" w:hanging="360"/>
      </w:pPr>
      <w:r>
        <w:t xml:space="preserve">B) </w:t>
      </w:r>
      <w:r>
        <w:t xml:space="preserve">24.03</w:t>
      </w:r>
    </w:p>
    <w:p>
      <w:pPr>
        <w:keepNext/>
        <w:spacing w:after="40" w:before="0"/>
        <w:ind w:left="360" w:hanging="360"/>
      </w:pPr>
      <w:r>
        <w:t xml:space="preserve">C) </w:t>
      </w:r>
      <w:r>
        <w:t xml:space="preserve">24.04</w:t>
      </w:r>
    </w:p>
    <w:p>
      <w:pPr>
        <w:keepNext/>
        <w:spacing w:after="40" w:before="0"/>
        <w:ind w:left="360" w:hanging="360"/>
      </w:pPr>
      <w:r>
        <w:t xml:space="preserve">D) </w:t>
      </w:r>
      <w:r>
        <w:t xml:space="preserve">85.16</w:t>
      </w:r>
    </w:p>
    <w:p>
      <w:pPr>
        <w:keepNext w:val="false"/>
        <w:spacing w:after="40" w:before="0"/>
        <w:ind w:left="360" w:hanging="360"/>
      </w:pPr>
      <w:r>
        <w:t xml:space="preserve">E) </w:t>
      </w:r>
      <w:r>
        <w:t xml:space="preserve">85.43</w:t>
      </w:r>
    </w:p>
    <w:p>
      <w:pPr>
        <w:keepNext/>
        <w:spacing w:after="80" w:before="200"/>
      </w:pPr>
      <w:r>
        <w:rPr>
          <w:b/>
          <w:bCs/>
        </w:rPr>
        <w:t xml:space="preserve">30- </w:t>
      </w:r>
      <w:r>
        <w:t xml:space="preserve">Türk Gümrük Tarife Cetveline göre aşağıdakilerden hangisi 26 ncı fasılda </w:t>
      </w:r>
      <w:r>
        <w:rPr>
          <w:b/>
          <w:bCs/>
          <w:u w:val="single"/>
        </w:rPr>
        <w:t xml:space="preserve">yer almaz</w:t>
      </w:r>
      <w:r>
        <w:t xml:space="preserve">?</w:t>
      </w:r>
    </w:p>
    <w:p>
      <w:pPr>
        <w:keepNext/>
        <w:spacing w:after="40" w:before="0"/>
        <w:ind w:left="360" w:hanging="360"/>
      </w:pPr>
      <w:r>
        <w:t xml:space="preserve">A) </w:t>
      </w:r>
      <w:r>
        <w:t xml:space="preserve">Uranyum veya toryum cevherleri</w:t>
      </w:r>
    </w:p>
    <w:p>
      <w:pPr>
        <w:keepNext/>
        <w:spacing w:after="40" w:before="0"/>
        <w:ind w:left="360" w:hanging="360"/>
      </w:pPr>
      <w:r>
        <w:t xml:space="preserve">B) </w:t>
      </w:r>
      <w:r>
        <w:t xml:space="preserve">Şehir atıklarının yakılmasından elde edilen kül ve kalıntılar</w:t>
      </w:r>
    </w:p>
    <w:p>
      <w:pPr>
        <w:keepNext/>
        <w:spacing w:after="40" w:before="0"/>
        <w:ind w:left="360" w:hanging="360"/>
      </w:pPr>
      <w:r>
        <w:t xml:space="preserve">C) </w:t>
      </w:r>
      <w:r>
        <w:t xml:space="preserve">Demir veya çeliğin imalinden elde edilen granüle cüruf (cüruf kumu)</w:t>
      </w:r>
    </w:p>
    <w:p>
      <w:pPr>
        <w:keepNext/>
        <w:spacing w:after="40" w:before="0"/>
        <w:ind w:left="360" w:hanging="360"/>
      </w:pPr>
      <w:r>
        <w:t xml:space="preserve">D) </w:t>
      </w:r>
      <w:r>
        <w:t xml:space="preserve">Esasen petrol yağlarının depolandığı tankların dibinde kalan tortular</w:t>
      </w:r>
    </w:p>
    <w:p>
      <w:pPr>
        <w:keepNext w:val="false"/>
        <w:spacing w:after="40" w:before="0"/>
        <w:ind w:left="360" w:hanging="360"/>
      </w:pPr>
      <w:r>
        <w:t xml:space="preserve">E) </w:t>
      </w:r>
      <w:r>
        <w:t xml:space="preserve">Kurşunlu benzin depolama tanklarından elde edilen, esasen kurşun bileşikleri ve demir oksit içeren çökeltiler</w:t>
      </w:r>
    </w:p>
    <w:p>
      <w:pPr>
        <w:keepNext/>
        <w:spacing w:after="80" w:before="200"/>
      </w:pPr>
      <w:r>
        <w:rPr>
          <w:b/>
          <w:bCs/>
        </w:rPr>
        <w:t xml:space="preserve">31- </w:t>
      </w:r>
      <w:r>
        <w:t xml:space="preserve">Türk Gümrük Tarife Cetveline göre adi metalden mamul aşağıdaki eşyadan hangisi 82 nci fasılda </w:t>
      </w:r>
      <w:r>
        <w:rPr>
          <w:b/>
          <w:bCs/>
          <w:u w:val="single"/>
        </w:rPr>
        <w:t xml:space="preserve">yer almaz</w:t>
      </w:r>
      <w:r>
        <w:t xml:space="preserve">?</w:t>
      </w:r>
    </w:p>
    <w:p>
      <w:pPr>
        <w:keepNext/>
        <w:spacing w:after="40" w:before="0"/>
        <w:ind w:left="360" w:hanging="360"/>
      </w:pPr>
      <w:r>
        <w:t xml:space="preserve">A) </w:t>
      </w:r>
      <w:r>
        <w:t xml:space="preserve">Basit dişli mekanizması bulunan, mesnedi olmayan, elde kullanılan matkap</w:t>
      </w:r>
    </w:p>
    <w:p>
      <w:pPr>
        <w:keepNext/>
        <w:spacing w:after="40" w:before="0"/>
        <w:ind w:left="360" w:hanging="360"/>
      </w:pPr>
      <w:r>
        <w:t xml:space="preserve">B) </w:t>
      </w:r>
      <w:r>
        <w:t xml:space="preserve">Bir tespit levhasına monte edilmiş, el ile kullanılan giyotin tipi metal makası</w:t>
      </w:r>
    </w:p>
    <w:p>
      <w:pPr>
        <w:keepNext/>
        <w:spacing w:after="40" w:before="0"/>
        <w:ind w:left="360" w:hanging="360"/>
      </w:pPr>
      <w:r>
        <w:t xml:space="preserve">C) </w:t>
      </w:r>
      <w:r>
        <w:t xml:space="preserve">Kıskaç tipli, elde kullanılan metal kesme makası</w:t>
      </w:r>
    </w:p>
    <w:p>
      <w:pPr>
        <w:keepNext/>
        <w:spacing w:after="40" w:before="0"/>
        <w:ind w:left="360" w:hanging="360"/>
      </w:pPr>
      <w:r>
        <w:t xml:space="preserve">D) </w:t>
      </w:r>
      <w:r>
        <w:t xml:space="preserve">Tezgâha tespit edilerek kullanılan mengene</w:t>
      </w:r>
    </w:p>
    <w:p>
      <w:pPr>
        <w:keepNext w:val="false"/>
        <w:spacing w:after="40" w:before="0"/>
        <w:ind w:left="360" w:hanging="360"/>
      </w:pPr>
      <w:r>
        <w:t xml:space="preserve">E) </w:t>
      </w:r>
      <w:r>
        <w:t xml:space="preserve">Vantilatörle donatılmış portatif demirci ocağı</w:t>
      </w:r>
    </w:p>
    <w:p>
      <w:pPr>
        <w:keepNext/>
        <w:spacing w:after="80" w:before="200"/>
      </w:pPr>
      <w:r>
        <w:rPr>
          <w:b/>
          <w:bCs/>
        </w:rPr>
        <w:t xml:space="preserve">32- </w:t>
      </w:r>
      <w:r>
        <w:t xml:space="preserve">Eşyanın Set Olarak Sınıflandırılmasına İlişkin Rehber'e (2016/6 sayılı Genelge eki) göre perakende satış için bir araya getirilerek sunulan aşağıdaki eşya gruplarından hangisi Tarifenin Yorumuna İlişkin Genel Kural 3(b) anlamında set olarak sınıflandırılır?</w:t>
      </w:r>
    </w:p>
    <w:p>
      <w:pPr>
        <w:keepNext/>
        <w:spacing w:after="40" w:before="0"/>
        <w:ind w:left="360" w:hanging="360"/>
      </w:pPr>
      <w:r>
        <w:t xml:space="preserve">A) </w:t>
      </w:r>
      <w:r>
        <w:t xml:space="preserve">Yiyecek maddeleriyle birlikte yalnızca bir tiramisu hazırlamaya yetecek ölçüde Marsala şarabı içeren "Tiramisu Seti"</w:t>
      </w:r>
    </w:p>
    <w:p>
      <w:pPr>
        <w:keepNext/>
        <w:spacing w:after="40" w:before="0"/>
        <w:ind w:left="360" w:hanging="360"/>
      </w:pPr>
      <w:r>
        <w:t xml:space="preserve">B) </w:t>
      </w:r>
      <w:r>
        <w:t xml:space="preserve">Yılbaşı sepeti adı altında bir araya getirilmiş peynir, şarap, reçel, bal ve zeytinyağı</w:t>
      </w:r>
    </w:p>
    <w:p>
      <w:pPr>
        <w:keepNext/>
        <w:spacing w:after="40" w:before="0"/>
        <w:ind w:left="360" w:hanging="360"/>
      </w:pPr>
      <w:r>
        <w:t xml:space="preserve">C) </w:t>
      </w:r>
      <w:r>
        <w:t xml:space="preserve">Aromalı hazır kahve tozu, tarçın çubukları, metal rende, kapaklı metal kutu ve seramik kupa içeren "Kahve Seti"</w:t>
      </w:r>
    </w:p>
    <w:p>
      <w:pPr>
        <w:keepNext/>
        <w:spacing w:after="40" w:before="0"/>
        <w:ind w:left="360" w:hanging="360"/>
      </w:pPr>
      <w:r>
        <w:t xml:space="preserve">D) </w:t>
      </w:r>
      <w:r>
        <w:t xml:space="preserve">Plaj çantası, banyo havlusu ve frizbiden oluşan "Plaj Seti"</w:t>
      </w:r>
    </w:p>
    <w:p>
      <w:pPr>
        <w:keepNext w:val="false"/>
        <w:spacing w:after="40" w:before="0"/>
        <w:ind w:left="360" w:hanging="360"/>
      </w:pPr>
      <w:r>
        <w:t xml:space="preserve">E) </w:t>
      </w:r>
      <w:r>
        <w:t xml:space="preserve">Çelik çivi, vidalı kanca, elastik kauçuk bant, anahtar halkası, ataş ve dübel içeren "Çok Amaçlı Set"</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Dünyanın en büyük serbest ticaret anlaşması olarak nitelendirilen Bölgesel Kapsamlı Ekonomik Ortaklık (RCEP) Anlaşmasının tarafları arasında aşağıdaki ülkelerden hangisi </w:t>
      </w:r>
      <w:r>
        <w:rPr>
          <w:b/>
          <w:bCs/>
          <w:u w:val="single"/>
        </w:rPr>
        <w:t xml:space="preserve">yer almaz</w:t>
      </w:r>
      <w:r>
        <w:t xml:space="preserve">?</w:t>
      </w:r>
    </w:p>
    <w:p>
      <w:pPr>
        <w:keepNext/>
        <w:spacing w:after="40" w:before="0"/>
        <w:ind w:left="360" w:hanging="360"/>
      </w:pPr>
      <w:r>
        <w:t xml:space="preserve">A) </w:t>
      </w:r>
      <w:r>
        <w:t xml:space="preserve">Avustralya</w:t>
      </w:r>
    </w:p>
    <w:p>
      <w:pPr>
        <w:keepNext/>
        <w:spacing w:after="40" w:before="0"/>
        <w:ind w:left="360" w:hanging="360"/>
      </w:pPr>
      <w:r>
        <w:t xml:space="preserve">B) </w:t>
      </w:r>
      <w:r>
        <w:t xml:space="preserve">Yeni Zelanda</w:t>
      </w:r>
    </w:p>
    <w:p>
      <w:pPr>
        <w:keepNext/>
        <w:spacing w:after="40" w:before="0"/>
        <w:ind w:left="360" w:hanging="360"/>
      </w:pPr>
      <w:r>
        <w:t xml:space="preserve">C) </w:t>
      </w:r>
      <w:r>
        <w:t xml:space="preserve">Vietnam</w:t>
      </w:r>
    </w:p>
    <w:p>
      <w:pPr>
        <w:keepNext/>
        <w:spacing w:after="40" w:before="0"/>
        <w:ind w:left="360" w:hanging="360"/>
      </w:pPr>
      <w:r>
        <w:t xml:space="preserve">D) </w:t>
      </w:r>
      <w:r>
        <w:t xml:space="preserve">Güney Kore</w:t>
      </w:r>
    </w:p>
    <w:p>
      <w:pPr>
        <w:keepNext w:val="false"/>
        <w:spacing w:after="40" w:before="0"/>
        <w:ind w:left="360" w:hanging="360"/>
      </w:pPr>
      <w:r>
        <w:t xml:space="preserve">E) </w:t>
      </w:r>
      <w:r>
        <w:t xml:space="preserve">Hindistan</w:t>
      </w:r>
    </w:p>
    <w:p>
      <w:pPr>
        <w:keepNext/>
        <w:spacing w:after="80" w:before="200"/>
      </w:pPr>
      <w:r>
        <w:rPr>
          <w:b/>
          <w:bCs/>
        </w:rPr>
        <w:t xml:space="preserve">34- </w:t>
      </w:r>
      <w:r>
        <w:t xml:space="preserve">Gümrük Genel Tebliği (TIR İşlemleri) (Seri No: 1)'de yer alan tanımlara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Çıkış gümrük idaresi, TIR karnesi himayesinde eşya taşıyan taşıtın akit taraflardan birinde uğradığı ilk gümrük idaresidir.</w:t>
      </w:r>
    </w:p>
    <w:p>
      <w:pPr>
        <w:keepNext/>
        <w:spacing w:after="40" w:before="0"/>
        <w:ind w:left="360" w:hanging="360"/>
      </w:pPr>
      <w:r>
        <w:t xml:space="preserve">B) </w:t>
      </w:r>
      <w:r>
        <w:t xml:space="preserve">Kamyon, izin verilebilen azami yüklü ağırlığı 3.500 kilogramdan fazla olan ve yük taşımak için imal edilmiş motorlu taşıttır.</w:t>
      </w:r>
    </w:p>
    <w:p>
      <w:pPr>
        <w:keepNext/>
        <w:spacing w:after="40" w:before="0"/>
        <w:ind w:left="360" w:hanging="360"/>
      </w:pPr>
      <w:r>
        <w:t xml:space="preserve">C) </w:t>
      </w:r>
      <w:r>
        <w:t xml:space="preserve">Konteyner onay plakası, İngilizce veya Fransızca dillerinden biri ile basılmış, en az 200 x 100 mm boyutlarında olan metal plakadır.</w:t>
      </w:r>
    </w:p>
    <w:p>
      <w:pPr>
        <w:keepNext/>
        <w:spacing w:after="40" w:before="0"/>
        <w:ind w:left="360" w:hanging="360"/>
      </w:pPr>
      <w:r>
        <w:t xml:space="preserve">D) </w:t>
      </w:r>
      <w:r>
        <w:t xml:space="preserve">Özel yük taşıma izin belgesi, bölünemez nitelikteki ağır ve/veya büyük yüklerin karayolu ile taşınması için Karayolları Genel Müdürlüğünden verilen belgedir.</w:t>
      </w:r>
    </w:p>
    <w:p>
      <w:pPr>
        <w:keepNext w:val="false"/>
        <w:spacing w:after="40" w:before="0"/>
        <w:ind w:left="360" w:hanging="360"/>
      </w:pPr>
      <w:r>
        <w:t xml:space="preserve">E) </w:t>
      </w:r>
      <w:r>
        <w:t xml:space="preserve">Hareket gümrük idaresi, yükün tamamı veya bir kısmı ile ilgili TIR taşımasının başladığı akit taraflardan birine ait gümrük idaresidir.</w:t>
      </w:r>
    </w:p>
    <w:p>
      <w:pPr>
        <w:keepNext/>
        <w:spacing w:after="80" w:before="200"/>
      </w:pPr>
      <w:r>
        <w:rPr>
          <w:b/>
          <w:bCs/>
        </w:rPr>
        <w:t xml:space="preserve">35- </w:t>
      </w:r>
      <w:r>
        <w:t xml:space="preserve">3577 sayılı İthalatta Haksız Rekabetin Önlenmesi Hakkında Kanuna göre, sübvansiyona konu ithalata karşı önlem alınabilmesi için bu ithalatın Türkiye'de bir üretim dalında maddi zarara yol açması, maddi zarar tehdidi oluşturması veya bir üretim dalının kurulmasını fiziki olarak geciktirmesinin yanı sıra aşağıdakilerden hangisinin de tespit edilmiş olması gerekir?</w:t>
      </w:r>
    </w:p>
    <w:p>
      <w:pPr>
        <w:keepNext/>
        <w:spacing w:after="40" w:before="0"/>
        <w:ind w:left="360" w:hanging="360"/>
      </w:pPr>
      <w:r>
        <w:t xml:space="preserve">A) </w:t>
      </w:r>
      <w:r>
        <w:t xml:space="preserve">Sübvansiyonu sağlayan menşe veya ihracatçı ülkenin, Dünya Ticaret Örgütü Kuruluş Anlaşmasına taraf olmayan bir ülke olması</w:t>
      </w:r>
    </w:p>
    <w:p>
      <w:pPr>
        <w:keepNext/>
        <w:spacing w:after="40" w:before="0"/>
        <w:ind w:left="360" w:hanging="360"/>
      </w:pPr>
      <w:r>
        <w:t xml:space="preserve">B) </w:t>
      </w:r>
      <w:r>
        <w:t xml:space="preserve">Sübvansiyonun, Sübvansiyonlar ve Telafi Edici Tedbirler Anlaşmasının 2 nci maddesi çerçevesinde bir firmaya veya üretim dalına yönelik olması</w:t>
      </w:r>
    </w:p>
    <w:p>
      <w:pPr>
        <w:keepNext/>
        <w:spacing w:after="40" w:before="0"/>
        <w:ind w:left="360" w:hanging="360"/>
      </w:pPr>
      <w:r>
        <w:t xml:space="preserve">C) </w:t>
      </w:r>
      <w:r>
        <w:t xml:space="preserve">Sübvansiyona konu malın Türkiye'ye ihraç fiyatının, ihracatçı ülkede tüketime konu benzer malın normal değerinin altında kalması</w:t>
      </w:r>
    </w:p>
    <w:p>
      <w:pPr>
        <w:keepNext/>
        <w:spacing w:after="40" w:before="0"/>
        <w:ind w:left="360" w:hanging="360"/>
      </w:pPr>
      <w:r>
        <w:t xml:space="preserve">D) </w:t>
      </w:r>
      <w:r>
        <w:t xml:space="preserve">Sübvansiyonun, malın imal veya üretim aşamasında değil yalnızca ihracat aşamasında ve doğrudan nakdi ödeme şeklinde sağlanması</w:t>
      </w:r>
    </w:p>
    <w:p>
      <w:pPr>
        <w:keepNext w:val="false"/>
        <w:spacing w:after="40" w:before="0"/>
        <w:ind w:left="360" w:hanging="360"/>
      </w:pPr>
      <w:r>
        <w:t xml:space="preserve">E) </w:t>
      </w:r>
      <w:r>
        <w:t xml:space="preserve">Sübvansiyon miktarının, soruşturma konusu ithalata uygulanan gümrük vergisi tutarından daha yüksek olduğunun ithalatçıca kabul edilmesi</w:t>
      </w:r>
    </w:p>
    <w:p>
      <w:pPr>
        <w:keepNext/>
        <w:spacing w:after="80" w:before="200"/>
      </w:pPr>
      <w:r>
        <w:rPr>
          <w:b/>
          <w:bCs/>
        </w:rPr>
        <w:t xml:space="preserve">36- </w:t>
      </w:r>
      <w:r>
        <w:t xml:space="preserve">İthalat Rejimi Kararına dayanılarak çıkarılan ithalat tebliğlerine göre, aşağıdaki eşya ile ithalatında aranan izin veya uygunluk belgesini düzenleyen kurum/birim eşleştirmelerinden hangisi </w:t>
      </w:r>
      <w:r>
        <w:rPr>
          <w:b/>
          <w:bCs/>
          <w:u w:val="single"/>
        </w:rPr>
        <w:t xml:space="preserve">yanlıştır</w:t>
      </w:r>
      <w:r>
        <w:t xml:space="preserve">?</w:t>
      </w:r>
    </w:p>
    <w:p>
      <w:pPr>
        <w:keepNext/>
        <w:spacing w:after="40" w:before="0"/>
        <w:ind w:left="360" w:hanging="360"/>
      </w:pPr>
      <w:r>
        <w:t xml:space="preserve">A) </w:t>
      </w:r>
      <w:r>
        <w:t xml:space="preserve">Radyoaktif maddeler ve bunların kullanıldığı cihazlar – Nükleer Düzenleme Kurumu</w:t>
      </w:r>
    </w:p>
    <w:p>
      <w:pPr>
        <w:keepNext/>
        <w:spacing w:after="40" w:before="0"/>
        <w:ind w:left="360" w:hanging="360"/>
      </w:pPr>
      <w:r>
        <w:t xml:space="preserve">B) </w:t>
      </w:r>
      <w:r>
        <w:t xml:space="preserve">Yüksek yoğunluklu tatlandırıcılar – Tarım ve Orman Bakanlığı</w:t>
      </w:r>
    </w:p>
    <w:p>
      <w:pPr>
        <w:keepNext/>
        <w:spacing w:after="40" w:before="0"/>
        <w:ind w:left="360" w:hanging="360"/>
      </w:pPr>
      <w:r>
        <w:t xml:space="preserve">C) </w:t>
      </w:r>
      <w:r>
        <w:t xml:space="preserve">Deniz haritaları – Millî Savunma Bakanlığı Harita Genel Müdürlüğü</w:t>
      </w:r>
    </w:p>
    <w:p>
      <w:pPr>
        <w:keepNext/>
        <w:spacing w:after="40" w:before="0"/>
        <w:ind w:left="360" w:hanging="360"/>
      </w:pPr>
      <w:r>
        <w:t xml:space="preserve">D) </w:t>
      </w:r>
      <w:r>
        <w:t xml:space="preserve">Mushaflar – Diyanet İşleri Başkanlığı</w:t>
      </w:r>
    </w:p>
    <w:p>
      <w:pPr>
        <w:keepNext w:val="false"/>
        <w:spacing w:after="40" w:before="0"/>
        <w:ind w:left="360" w:hanging="360"/>
      </w:pPr>
      <w:r>
        <w:t xml:space="preserve">E) </w:t>
      </w:r>
      <w:r>
        <w:t xml:space="preserve">Sivil hava taşıtları – Ulaştırma ve Altyapı Bakanlığı Sivil Havacılık Genel Müdürlüğü</w:t>
      </w:r>
    </w:p>
    <w:p>
      <w:pPr>
        <w:keepNext/>
        <w:spacing w:after="80" w:before="200"/>
      </w:pPr>
      <w:r>
        <w:rPr>
          <w:b/>
          <w:bCs/>
        </w:rPr>
        <w:t xml:space="preserve">37- </w:t>
      </w:r>
      <w:r>
        <w:t xml:space="preserve">Bazı Elektrikli ve Haricen Şarj Edilebilir Hibrit Araçların İthalat Denetimi Tebliği (ÜGD: 2026/33)'ne göre, AB ve STA imzalanan ülkeler menşeli olmayan tip onayına tabi elektrikli veya haricen şarj edilebilir hibrit araçların serbest dolaşıma girişinde aranan izin belgesinin düzenlenebilmesi için bir arada sağlanması gereken koşullar arasında aşağıdakilerden hangisi </w:t>
      </w:r>
      <w:r>
        <w:rPr>
          <w:b/>
          <w:bCs/>
          <w:u w:val="single"/>
        </w:rPr>
        <w:t xml:space="preserve">yer almaz</w:t>
      </w:r>
      <w:r>
        <w:t xml:space="preserve">?</w:t>
      </w:r>
    </w:p>
    <w:p>
      <w:pPr>
        <w:keepNext/>
        <w:spacing w:after="40" w:before="0"/>
        <w:ind w:left="360" w:hanging="360"/>
      </w:pPr>
      <w:r>
        <w:t xml:space="preserve">A) </w:t>
      </w:r>
      <w:r>
        <w:t xml:space="preserve">İthalatçının, ithalatı yapılacak her bir marka için yurt içinde kendisine ait bir batarya geri dönüşüm tesisi kurmuş olması</w:t>
      </w:r>
    </w:p>
    <w:p>
      <w:pPr>
        <w:keepNext/>
        <w:spacing w:after="40" w:before="0"/>
        <w:ind w:left="360" w:hanging="360"/>
      </w:pPr>
      <w:r>
        <w:t xml:space="preserve">B) </w:t>
      </w:r>
      <w:r>
        <w:t xml:space="preserve">Satış sonrası montaj, bakım ve onarım için 7 coğrafi bölgede en az 20 yetkili servis istasyonu kurulduğunun TSE tarafından belgelendirilmesi</w:t>
      </w:r>
    </w:p>
    <w:p>
      <w:pPr>
        <w:keepNext/>
        <w:spacing w:after="40" w:before="0"/>
        <w:ind w:left="360" w:hanging="360"/>
      </w:pPr>
      <w:r>
        <w:t xml:space="preserve">C) </w:t>
      </w:r>
      <w:r>
        <w:t xml:space="preserve">İthalatı yapılacak her bir marka için Türkiye'de kurulmuş en az 40 personele sahip Türkçe çağrı merkezi ile hizmet verilmesi</w:t>
      </w:r>
    </w:p>
    <w:p>
      <w:pPr>
        <w:keepNext/>
        <w:spacing w:after="40" w:before="0"/>
        <w:ind w:left="360" w:hanging="360"/>
      </w:pPr>
      <w:r>
        <w:t xml:space="preserve">D) </w:t>
      </w:r>
      <w:r>
        <w:t xml:space="preserve">İthalatı yapılacak eşyanın imalatçısının yurt içinde yerleşik yetkili temsilcisinin bulunması</w:t>
      </w:r>
    </w:p>
    <w:p>
      <w:pPr>
        <w:keepNext w:val="false"/>
        <w:spacing w:after="40" w:before="0"/>
        <w:ind w:left="360" w:hanging="360"/>
      </w:pPr>
      <w:r>
        <w:t xml:space="preserve">E) </w:t>
      </w:r>
      <w:r>
        <w:t xml:space="preserve">Batarya sistemlerinin izlenmesi, kontrolü ve denetimine ilişkin işlemlerin ithalatçı tarafından kabul edildiğine dair yazılı taahhütname verilmesi</w:t>
      </w:r>
    </w:p>
    <w:p>
      <w:pPr>
        <w:keepNext/>
        <w:spacing w:after="60" w:before="200"/>
      </w:pPr>
      <w:r>
        <w:rPr>
          <w:b/>
          <w:bCs/>
        </w:rPr>
        <w:t xml:space="preserve">38- </w:t>
      </w:r>
      <w:r>
        <w:t xml:space="preserve">İhracat, Transit Ticaret, İhracat Sayılan Satış ve Teslimler ile Döviz Kazandırıcı Hizmet ve Faaliyetlerde Vergi, Resim ve Harç İstisnası Hakkında Karara (99/13812) göre ihracat kredilerinde uygulanan vergi, resim ve harç istisnasına ilişkin aşağıdaki ifadelerden hangileri doğrudur?</w:t>
      </w:r>
    </w:p>
    <w:p>
      <w:pPr>
        <w:keepNext/>
        <w:spacing w:after="40" w:before="0"/>
        <w:ind w:left="360"/>
      </w:pPr>
      <w:r>
        <w:t xml:space="preserve">I. </w:t>
      </w:r>
      <w:r>
        <w:t xml:space="preserve">Taahhüt edilen ihracat gerçekleştirilmeden kredi riskinin kapatılması, ihracat taahhüdünü ortadan kaldırmaz.</w:t>
      </w:r>
    </w:p>
    <w:p>
      <w:pPr>
        <w:keepNext/>
        <w:spacing w:after="40" w:before="0"/>
        <w:ind w:left="360"/>
      </w:pPr>
      <w:r>
        <w:t xml:space="preserve">II. </w:t>
      </w:r>
      <w:r>
        <w:t xml:space="preserve">Belgenin düzenlenme tarihinden önce veya geçerlilik süresinden sonra belgeyle ilgili yapılan işlemlere istisna uygulanmaz.</w:t>
      </w:r>
    </w:p>
    <w:p>
      <w:pPr>
        <w:keepNext/>
        <w:spacing w:after="40" w:before="0"/>
        <w:ind w:left="360"/>
      </w:pPr>
      <w:r>
        <w:t xml:space="preserve">III. </w:t>
      </w:r>
      <w:r>
        <w:t xml:space="preserve">Belge kapsamında aynı anda kullanılacak kredilerin toplamı, belgede kayıtlı ihracat taahhüdünü aşamaz.</w:t>
      </w:r>
    </w:p>
    <w:p>
      <w:pPr>
        <w:keepNext/>
        <w:spacing w:after="40" w:before="0"/>
        <w:ind w:left="360"/>
      </w:pPr>
      <w:r>
        <w:t xml:space="preserve">IV. </w:t>
      </w:r>
      <w:r>
        <w:t xml:space="preserve">Belgesiz ihracat kredilerinde kredi vadesi, krediye ilişkin taahhüt süresine paralel olarak krediyi kullandıran kuruluş tarafından uzatılabilir.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39- </w:t>
      </w:r>
      <w:r>
        <w:t xml:space="preserve">3065 sayılı Katma Değer Vergisi Kanununun ithalde alınan vergiye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Vergisi ödenmeden veya eksik ödenerek yurda sokulan eşyanın hiç alınmamış veya eksik alınmış katma değer vergisi hakkında Gümrük Kanunundaki esaslara göre işlem yapılır.</w:t>
      </w:r>
    </w:p>
    <w:p>
      <w:pPr>
        <w:keepNext/>
        <w:spacing w:after="40" w:before="0"/>
        <w:ind w:left="360" w:hanging="360"/>
      </w:pPr>
      <w:r>
        <w:t xml:space="preserve">B) </w:t>
      </w:r>
      <w:r>
        <w:t xml:space="preserve">İthalde beyan edilen matrah ile inceleme sonucunda bulunan matrah üzerinden hesaplanan vergi farkları hakkında Gümrük Kanunu uyarınca gümrük vergisindeki esaslar dairesinde ceza uygulanır.</w:t>
      </w:r>
    </w:p>
    <w:p>
      <w:pPr>
        <w:keepNext/>
        <w:spacing w:after="40" w:before="0"/>
        <w:ind w:left="360" w:hanging="360"/>
      </w:pPr>
      <w:r>
        <w:t xml:space="preserve">C) </w:t>
      </w:r>
      <w:r>
        <w:t xml:space="preserve">Gümrük vergisi teminata bağlanarak işlem gören her türlü madde ve kıymete ait katma değer vergisi de aynı usule tabi tutulur.</w:t>
      </w:r>
    </w:p>
    <w:p>
      <w:pPr>
        <w:keepNext/>
        <w:spacing w:after="40" w:before="0"/>
        <w:ind w:left="360" w:hanging="360"/>
      </w:pPr>
      <w:r>
        <w:t xml:space="preserve">D) </w:t>
      </w:r>
      <w:r>
        <w:t xml:space="preserve">Gümrükte tarh edilen katma değer vergisinin tebliği üzerine açılacak davalarda gümrük vergisinin tabi olduğu usul ve esaslar uygulanır.</w:t>
      </w:r>
    </w:p>
    <w:p>
      <w:pPr>
        <w:keepNext w:val="false"/>
        <w:spacing w:after="40" w:before="0"/>
        <w:ind w:left="360" w:hanging="360"/>
      </w:pPr>
      <w:r>
        <w:t xml:space="preserve">E) </w:t>
      </w:r>
      <w:r>
        <w:t xml:space="preserve">İthal edilen eşya ile ilgili olarak müstesna olduğu hâlde yanlışlıkla alınan veya fazla alındığı anlaşılan katma değer vergisi, indirim hakkına sahip olan mükelleflere Gümrük Kanununa göre iade olunur.</w:t>
      </w:r>
    </w:p>
    <w:p>
      <w:pPr>
        <w:pStyle w:val="Heading2"/>
        <w:keepNext/>
        <w:pBdr>
          <w:left w:val="single" w:color="B8860B" w:sz="36" w:space="8"/>
        </w:pBdr>
        <w:spacing w:after="120" w:before="240"/>
      </w:pPr>
      <w:r>
        <w:t xml:space="preserve">Gümrük Mevzuatı (40–50)</w:t>
      </w:r>
    </w:p>
    <w:p>
      <w:pPr>
        <w:keepNext/>
        <w:spacing w:after="40" w:before="200"/>
        <w:ind w:left="360" w:hanging="360"/>
      </w:pPr>
      <w:r>
        <w:rPr>
          <w:b/>
          <w:bCs/>
        </w:rPr>
        <w:t xml:space="preserve">40- </w:t>
      </w:r>
      <w:r>
        <w:t xml:space="preserve">I. </w:t>
      </w:r>
      <w:r>
        <w:t xml:space="preserve">Ticari kullanımdan önce görülmek üzere gönderilen sinema filmlerinin pozitifleri, basılı ve işleme tabi tutulmuş ve diğer kayıtlı görüntü taşıyan eşya</w:t>
      </w:r>
    </w:p>
    <w:p>
      <w:pPr>
        <w:keepNext/>
        <w:spacing w:after="40" w:before="0"/>
        <w:ind w:left="360"/>
      </w:pPr>
      <w:r>
        <w:t xml:space="preserve">II. </w:t>
      </w:r>
      <w:r>
        <w:t xml:space="preserve">Ses, dublaj veya çoğaltma amacıyla gönderilen filmler, manyetik bantlar ve teller ile diğer ses veya görüntü taşıyan eşya</w:t>
      </w:r>
    </w:p>
    <w:p>
      <w:pPr>
        <w:keepNext/>
        <w:spacing w:after="40" w:before="0"/>
        <w:ind w:left="360"/>
      </w:pPr>
      <w:r>
        <w:t xml:space="preserve">III. </w:t>
      </w:r>
      <w:r>
        <w:t xml:space="preserve">Ücrete tabi olarak toplu gösterime sunulmak üzere gönderilen, yabancı ürünlerin işlevini veya mahiyetini tanıtan filmler</w:t>
      </w:r>
    </w:p>
    <w:p>
      <w:pPr>
        <w:keepNext/>
        <w:spacing w:after="40" w:before="0"/>
        <w:ind w:left="360"/>
      </w:pPr>
      <w:r>
        <w:t xml:space="preserve">IV. </w:t>
      </w:r>
      <w:r>
        <w:t xml:space="preserve">Otomatik veri işlemede kullanılmak üzere ücretsiz olarak gönderilen veri taşıyan eşya</w:t>
      </w:r>
    </w:p>
    <w:p>
      <w:pPr>
        <w:keepNext/>
        <w:spacing w:after="40" w:before="0"/>
        <w:ind w:left="360"/>
      </w:pPr>
      <w:r>
        <w:t xml:space="preserve">2009/15481 sayılı Gümrük Kanununun Bazı Maddelerinin Uygulanması Hakkında Karara göre yukarıdakilerden hangilerine, ses, görüntü veya veri taşıyan eşya kapsamında geçici ithalat izni verilir?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41- </w:t>
      </w:r>
      <w:r>
        <w:t xml:space="preserve">2022/9 sayılı Genelgeye göre posta veya hızlı kargo taşımacılığı yoluyla gelen ve yasaklama ya da kısıtlamaya tabi olan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Takviye edici gıda veya sporcu gıdası için ibraz edilen rapor ya da reçetenin son bir yıl içinde düzenlenmiş olması yetmez; her gönderi için yeni rapor veya reçete ibrazı gerekir.</w:t>
      </w:r>
    </w:p>
    <w:p>
      <w:pPr>
        <w:keepNext/>
        <w:spacing w:after="40" w:before="0"/>
        <w:ind w:left="360" w:hanging="360"/>
      </w:pPr>
      <w:r>
        <w:t xml:space="preserve">B) </w:t>
      </w:r>
      <w:r>
        <w:t xml:space="preserve">Şahsi tedavide kullanılacak ilacın, adına rapor düzenlenen hastanın yakını adına gelmesi hâlinde, her iki şahıstan alınacak yazılı beyana istinaden girişine izin verilir.</w:t>
      </w:r>
    </w:p>
    <w:p>
      <w:pPr>
        <w:keepNext/>
        <w:spacing w:after="40" w:before="0"/>
        <w:ind w:left="360" w:hanging="360"/>
      </w:pPr>
      <w:r>
        <w:t xml:space="preserve">C) </w:t>
      </w:r>
      <w:r>
        <w:t xml:space="preserve">Posta veya hızlı kargo yoluyla gelen nakit para basitleştirilmiş gümrük beyannamesine konu edilemez ve alıcısına teslim edilmeyerek rezerve odasında muhafaza altına alınır.</w:t>
      </w:r>
    </w:p>
    <w:p>
      <w:pPr>
        <w:keepNext/>
        <w:spacing w:after="40" w:before="0"/>
        <w:ind w:left="360" w:hanging="360"/>
      </w:pPr>
      <w:r>
        <w:t xml:space="preserve">D) </w:t>
      </w:r>
      <w:r>
        <w:t xml:space="preserve">Sınırlamaya tabi eşyayla aynı kolide gelen diğer eşyaya, sınırlı eşyanın gümrüğe terki veya mahrecine iadesi talep edilirse genel hükümler çerçevesinde işlem yapılır.</w:t>
      </w:r>
    </w:p>
    <w:p>
      <w:pPr>
        <w:keepNext w:val="false"/>
        <w:spacing w:after="40" w:before="0"/>
        <w:ind w:left="360" w:hanging="360"/>
      </w:pPr>
      <w:r>
        <w:t xml:space="preserve">E) </w:t>
      </w:r>
      <w:r>
        <w:t xml:space="preserve">Şahsi tedavi amaçlı ilaç girişinde, yurt dışındaki sağlık kuruluşlarınca düzenlenen rapor, doktor raporu ya da reçete de geçerli belge olarak kabul edilebilir.</w:t>
      </w:r>
    </w:p>
    <w:p>
      <w:pPr>
        <w:keepNext/>
        <w:spacing w:after="60" w:before="200"/>
      </w:pPr>
      <w:r>
        <w:rPr>
          <w:b/>
          <w:bCs/>
        </w:rPr>
        <w:t xml:space="preserve">42- </w:t>
      </w:r>
      <w:r>
        <w:t xml:space="preserve">Gümrük Yönetmeliğine göre bir beyanname kapsamı eşyanın kısım kısım çekilmesine ilişkin aşağıdaki ifadelerden hangileri </w:t>
      </w:r>
      <w:r>
        <w:rPr>
          <w:b/>
          <w:bCs/>
          <w:u w:val="single"/>
        </w:rPr>
        <w:t xml:space="preserve">yanlıştır</w:t>
      </w:r>
      <w:r>
        <w:t xml:space="preserve">?</w:t>
      </w:r>
    </w:p>
    <w:p>
      <w:pPr>
        <w:keepNext/>
        <w:spacing w:after="40" w:before="0"/>
        <w:ind w:left="360"/>
      </w:pPr>
      <w:r>
        <w:t xml:space="preserve">I. </w:t>
      </w:r>
      <w:r>
        <w:t xml:space="preserve">Bir beyanname kapsamı eşyanın bir seferde çekilmesi esas olup farklı kalemlerden birinin çekilmesi talebi, eşyanın muayenesi yapıldıktan sonra kabul olunur.</w:t>
      </w:r>
    </w:p>
    <w:p>
      <w:pPr>
        <w:keepNext/>
        <w:spacing w:after="40" w:before="0"/>
        <w:ind w:left="360"/>
      </w:pPr>
      <w:r>
        <w:t xml:space="preserve">II. </w:t>
      </w:r>
      <w:r>
        <w:t xml:space="preserve">Gümrükten çekilmek istenen kısım için asıl beyannameye uygun ayrı bir beyanname alınır ve çekilecek kısmın vergi tahakkuku bu beyanname üzerinden yapılır.</w:t>
      </w:r>
    </w:p>
    <w:p>
      <w:pPr>
        <w:keepNext/>
        <w:spacing w:after="40" w:before="0"/>
        <w:ind w:left="360"/>
      </w:pPr>
      <w:r>
        <w:t xml:space="preserve">III. </w:t>
      </w:r>
      <w:r>
        <w:t xml:space="preserve">Eşyanın en son kısmı için de ayrı bir kısmi beyanname alınır; asıl beyanname, son kısmi beyannamenin tescili ile kapatılır.</w:t>
      </w:r>
    </w:p>
    <w:p>
      <w:pPr>
        <w:keepNext/>
        <w:spacing w:after="40" w:before="0"/>
        <w:ind w:left="360"/>
      </w:pPr>
      <w:r>
        <w:t xml:space="preserve">IV. </w:t>
      </w:r>
      <w:r>
        <w:t xml:space="preserve">Eşyanın kısmen beyan edilen gümrük rejimine tabi tutulmasının imkânsız olması hâlinde, eşya bir kalem veya bir kap olsa dahi bölünemez.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80" w:before="200"/>
      </w:pPr>
      <w:r>
        <w:rPr>
          <w:b/>
          <w:bCs/>
        </w:rPr>
        <w:t xml:space="preserve">43- </w:t>
      </w:r>
      <w:r>
        <w:t xml:space="preserve">Gümrük Genel Tebliği (Hariçte İşleme-Geçici İhracat) (Seri No: 1)'e göre Türkiye Gümrük Bölgesinden geçici olarak ihraç edilen ve ticari miktar ve mahiyet arz etmeyen eşyanın Gümrük Kanununun 168 inci maddesinde belirtilen süreleri aşarak geri gelmesi halinde, eşyanın serbest dolaşıma girişi Tebliğde sayılan mevzuat çerçevesinde izne tabi olmadan yapılır. Aşağıdakilerden hangisi bu mevzuat arasında </w:t>
      </w:r>
      <w:r>
        <w:rPr>
          <w:b/>
          <w:bCs/>
          <w:u w:val="single"/>
        </w:rPr>
        <w:t xml:space="preserve">sayılmamıştır</w:t>
      </w:r>
      <w:r>
        <w:t xml:space="preserve">?</w:t>
      </w:r>
    </w:p>
    <w:p>
      <w:pPr>
        <w:keepNext/>
        <w:spacing w:after="40" w:before="0"/>
        <w:ind w:left="360" w:hanging="360"/>
      </w:pPr>
      <w:r>
        <w:t xml:space="preserve">A) </w:t>
      </w:r>
      <w:r>
        <w:t xml:space="preserve">Ürün Güvenliği ve Teknik Düzenlemeler Hakkında Mevzuat</w:t>
      </w:r>
    </w:p>
    <w:p>
      <w:pPr>
        <w:keepNext/>
        <w:spacing w:after="40" w:before="0"/>
        <w:ind w:left="360" w:hanging="360"/>
      </w:pPr>
      <w:r>
        <w:t xml:space="preserve">B) </w:t>
      </w:r>
      <w:r>
        <w:t xml:space="preserve">İthalatta Korunma Önlemleri Hakkında Mevzuat</w:t>
      </w:r>
    </w:p>
    <w:p>
      <w:pPr>
        <w:keepNext/>
        <w:spacing w:after="40" w:before="0"/>
        <w:ind w:left="360" w:hanging="360"/>
      </w:pPr>
      <w:r>
        <w:t xml:space="preserve">C) </w:t>
      </w:r>
      <w:r>
        <w:t xml:space="preserve">İthalatta Gözetim Uygulanması Hakkında Mevzuat</w:t>
      </w:r>
    </w:p>
    <w:p>
      <w:pPr>
        <w:keepNext/>
        <w:spacing w:after="40" w:before="0"/>
        <w:ind w:left="360" w:hanging="360"/>
      </w:pPr>
      <w:r>
        <w:t xml:space="preserve">D) </w:t>
      </w:r>
      <w:r>
        <w:t xml:space="preserve">Türkiye'nin Ticari Haklarının Korunması Hakkında Mevzuat</w:t>
      </w:r>
    </w:p>
    <w:p>
      <w:pPr>
        <w:keepNext w:val="false"/>
        <w:spacing w:after="40" w:before="0"/>
        <w:ind w:left="360" w:hanging="360"/>
      </w:pPr>
      <w:r>
        <w:t xml:space="preserve">E) </w:t>
      </w:r>
      <w:r>
        <w:t xml:space="preserve">Çin Halk Cumhuriyeti Menşeli Malların İthalatında Korunma Önlemleri Hakkında Mevzuat</w:t>
      </w:r>
    </w:p>
    <w:p>
      <w:pPr>
        <w:keepNext/>
        <w:spacing w:after="80" w:before="200"/>
      </w:pPr>
      <w:r>
        <w:rPr>
          <w:b/>
          <w:bCs/>
        </w:rPr>
        <w:t xml:space="preserve">44- </w:t>
      </w:r>
      <w:r>
        <w:t xml:space="preserve">Hariçte işleme rejiminde düşüm tutarının ve işlem görmüş ürünlere isabet eden geçici ihraç eşyası miktarının hesaplanmasına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Türkiye'deki üreticilerin temel ekonomik çıkarlarının korunması amacıyla yürürlüğe konulan dış ticaret politikası önlemleri kapsamındaki ek mali yükler ile anti-damping ve telafi edici vergiler, düşümü yapılacak tutarın hesaplanmasında dikkate alınmaz.</w:t>
      </w:r>
    </w:p>
    <w:p>
      <w:pPr>
        <w:keepNext/>
        <w:spacing w:after="40" w:before="0"/>
        <w:ind w:left="360" w:hanging="360"/>
      </w:pPr>
      <w:r>
        <w:t xml:space="preserve">B) </w:t>
      </w:r>
      <w:r>
        <w:t xml:space="preserve">Ticari nitelikte olmayan eşyaya ilişkin işleme faaliyetinde, eşyanın beyan sahibinin kendisinin veya ailesinin kullanımına ait ve ticari nitelikte olmayan miktar ve mahiyette bulunduğunun başvuru sahiplerince gümrük idarelerine tevsiki gerekir; tamiratın belirli aralıklarla yapılması gerektiği veya bakımın yenileme ve asli niteliklere uygun hale getirme ile ilgili olduğu da tevsik edilir.</w:t>
      </w:r>
    </w:p>
    <w:p>
      <w:pPr>
        <w:keepNext/>
        <w:spacing w:after="40" w:before="0"/>
        <w:ind w:left="360" w:hanging="360"/>
      </w:pPr>
      <w:r>
        <w:t xml:space="preserve">C) </w:t>
      </w:r>
      <w:r>
        <w:t xml:space="preserve">İşlem görmüş ikincil ürünlerin işlem görmüş asıl ürünlerle aynı zamanda serbest dolaşıma sokulması halinde düşüm yapılacak tutar, miktar ölçme veya kıymet ölçme yöntemlerinden biriyle hesaplanır.</w:t>
      </w:r>
    </w:p>
    <w:p>
      <w:pPr>
        <w:keepNext/>
        <w:spacing w:after="40" w:before="0"/>
        <w:ind w:left="360" w:hanging="360"/>
      </w:pPr>
      <w:r>
        <w:t xml:space="preserve">D) </w:t>
      </w:r>
      <w:r>
        <w:t xml:space="preserve">Fire deyimi, işleme faaliyetleri esnasında buharlaşma, gaz olarak havaya karışma, kuruma veya damıtma sonucu geçici ihraç eşyasındaki eksilmeleri ifade eder; atık, artık, kırpıntı, döküntü ve kalıntı şeklindeki ikincil işlem görmüş ürünler fire olarak değerlendirilmez.</w:t>
      </w:r>
    </w:p>
    <w:p>
      <w:pPr>
        <w:keepNext w:val="false"/>
        <w:spacing w:after="40" w:before="0"/>
        <w:ind w:left="360" w:hanging="360"/>
      </w:pPr>
      <w:r>
        <w:t xml:space="preserve">E) </w:t>
      </w:r>
      <w:r>
        <w:t xml:space="preserve">Miktar ölçme yönteminin uygulanmasının mümkün olmadığı durumlarda, işlem görmüş ürünlere isabet eden geçici ihraç eşyası miktarının hesabında kıymet ölçme yöntemi uygulanır.</w:t>
      </w:r>
    </w:p>
    <w:p>
      <w:pPr>
        <w:keepNext/>
        <w:spacing w:after="80" w:before="200"/>
      </w:pPr>
      <w:r>
        <w:rPr>
          <w:b/>
          <w:bCs/>
        </w:rPr>
        <w:t xml:space="preserve">45- </w:t>
      </w:r>
      <w:r>
        <w:t xml:space="preserve">Gümrük Yönetmeliğine göre Türkiye Gümrük Bölgesine getirilen eşyaya ve bu eşyanın taşıttan boşaltılmasına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Mevzuatta belirli gümrük kapılarından getirilmesi öngörülen eşya, yalnızca bu gümrük kapılarından yurda sokulabilir.</w:t>
      </w:r>
    </w:p>
    <w:p>
      <w:pPr>
        <w:keepNext/>
        <w:spacing w:after="40" w:before="0"/>
        <w:ind w:left="360" w:hanging="360"/>
      </w:pPr>
      <w:r>
        <w:t xml:space="preserve">B) </w:t>
      </w:r>
      <w:r>
        <w:t xml:space="preserve">Boşaltma listesinde eşyanın cinsi, brüt ağırlığı, kapların sayısı, cinsi, markası, numarası ile taşıtın ismi ve sefer numarası gösterilir.</w:t>
      </w:r>
    </w:p>
    <w:p>
      <w:pPr>
        <w:keepNext/>
        <w:spacing w:after="40" w:before="0"/>
        <w:ind w:left="360" w:hanging="360"/>
      </w:pPr>
      <w:r>
        <w:t xml:space="preserve">C) </w:t>
      </w:r>
      <w:r>
        <w:t xml:space="preserve">Eşyanın gümrüğe sunulmasında esas alınacak tarih, eşyanın taşıttan boşaltılarak geçici depolama yerine alındığı tarihtir.</w:t>
      </w:r>
    </w:p>
    <w:p>
      <w:pPr>
        <w:keepNext/>
        <w:spacing w:after="40" w:before="0"/>
        <w:ind w:left="360" w:hanging="360"/>
      </w:pPr>
      <w:r>
        <w:t xml:space="preserve">D) </w:t>
      </w:r>
      <w:r>
        <w:t xml:space="preserve">Eşyanın boşaltmadan önce veya boşaltma sırasında zarar gördüğü tespit edilirse bu durum tutanakla tespit edilerek boşaltma listesi ekinde sunulur.</w:t>
      </w:r>
    </w:p>
    <w:p>
      <w:pPr>
        <w:keepNext w:val="false"/>
        <w:spacing w:after="40" w:before="0"/>
        <w:ind w:left="360" w:hanging="360"/>
      </w:pPr>
      <w:r>
        <w:t xml:space="preserve">E) </w:t>
      </w:r>
      <w:r>
        <w:t xml:space="preserve">Boşaltma listesi, bilgisayar veri işleme tekniği yoluyla hazırlanarak geniş veya yerel alan ağıyla da gümrük idaresine gönderilebilir.</w:t>
      </w:r>
    </w:p>
    <w:p>
      <w:pPr>
        <w:keepNext/>
        <w:spacing w:after="80" w:before="200"/>
      </w:pPr>
      <w:r>
        <w:rPr>
          <w:b/>
          <w:bCs/>
        </w:rPr>
        <w:t xml:space="preserve">46- </w:t>
      </w:r>
      <w:r>
        <w:t xml:space="preserve">Gümrük Genel Tebliği (Tahsilat İşlemleri) (Seri No: 2)'ye göre hiç alınmayan veya eksik alınan gümrük vergilerine uygulanacak gecikme zammı ve gecikme zammı oranında faize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Gecikme zammı oranında faiz, gümrük yükümlülüğünün başladığı tarihten vergilerin kesinleştiği tarihe kadar olan süre için uygulanır.</w:t>
      </w:r>
    </w:p>
    <w:p>
      <w:pPr>
        <w:keepNext/>
        <w:spacing w:after="40" w:before="0"/>
        <w:ind w:left="360" w:hanging="360"/>
      </w:pPr>
      <w:r>
        <w:t xml:space="preserve">B) </w:t>
      </w:r>
      <w:r>
        <w:t xml:space="preserve">Gecikme zammı oranında faiz, aylık gecikme zammı oranı on iki ile çarpılarak yıllık orana dönüştürülmek suretiyle hesaplanır.</w:t>
      </w:r>
    </w:p>
    <w:p>
      <w:pPr>
        <w:keepNext/>
        <w:spacing w:after="40" w:before="0"/>
        <w:ind w:left="360" w:hanging="360"/>
      </w:pPr>
      <w:r>
        <w:t xml:space="preserve">C) </w:t>
      </w:r>
      <w:r>
        <w:t xml:space="preserve">Gümrük idarelerince verilen idari para cezalarına gecikme zammı oranında faiz ve gecikme zammı uygulanmaz.</w:t>
      </w:r>
    </w:p>
    <w:p>
      <w:pPr>
        <w:keepNext/>
        <w:spacing w:after="40" w:before="0"/>
        <w:ind w:left="360" w:hanging="360"/>
      </w:pPr>
      <w:r>
        <w:t xml:space="preserve">D) </w:t>
      </w:r>
      <w:r>
        <w:t xml:space="preserve">Ay kesirleri için gecikme zammı, 2/1/2004 tarihinden itibaren aylık oranın otuza bölünmesi suretiyle günlük esasa göre hesaplanır.</w:t>
      </w:r>
    </w:p>
    <w:p>
      <w:pPr>
        <w:keepNext w:val="false"/>
        <w:spacing w:after="40" w:before="0"/>
        <w:ind w:left="360" w:hanging="360"/>
      </w:pPr>
      <w:r>
        <w:t xml:space="preserve">E) </w:t>
      </w:r>
      <w:r>
        <w:t xml:space="preserve">Tebligata rağmen ödeme süresi içinde ödenmeyen vergiler için gecikme zammı hesabında vade tarihi süreye dahil edilir, ödeme tarihi ise dahil edilmez.</w:t>
      </w:r>
    </w:p>
    <w:p>
      <w:pPr>
        <w:keepNext/>
        <w:spacing w:after="60" w:before="200"/>
      </w:pPr>
      <w:r>
        <w:rPr>
          <w:b/>
          <w:bCs/>
        </w:rPr>
        <w:t xml:space="preserve">47- </w:t>
      </w:r>
      <w:r>
        <w:t xml:space="preserve">Gümrük Genel Tebliği (Tahsilat İşlemleri) (Seri No: 2)'ye göre tecil ve taksitlendirme işlemlerinde gösterilen teminatlara ilişkin aşağıdaki ifadeler veriliyor:</w:t>
      </w:r>
    </w:p>
    <w:p>
      <w:pPr>
        <w:keepNext/>
        <w:spacing w:after="40" w:before="0"/>
        <w:ind w:left="360"/>
      </w:pPr>
      <w:r>
        <w:t xml:space="preserve">I. </w:t>
      </w:r>
      <w:r>
        <w:t xml:space="preserve">Haczedilmek suretiyle teminat olarak alınabilecek taşınır ve taşınmazlardan öncelikle satış kabiliyeti yüksek, muhafazası kolay ve zaman içinde değer yitirmeyen nitelikte olanların alınmasına dikkat edilir.</w:t>
      </w:r>
    </w:p>
    <w:p>
      <w:pPr>
        <w:keepNext/>
        <w:spacing w:after="40" w:before="0"/>
        <w:ind w:left="360"/>
      </w:pPr>
      <w:r>
        <w:t xml:space="preserve">II. </w:t>
      </w:r>
      <w:r>
        <w:t xml:space="preserve">Değer tespitine ilişkin bilirkişi raporlarında önerilen hususlarda tereddüde veya şüpheye düşülmesi hâlinde, başka bir bilirkişi raporu düzenlenmesi istenir.</w:t>
      </w:r>
    </w:p>
    <w:p>
      <w:pPr>
        <w:keepNext/>
        <w:spacing w:after="40" w:before="0"/>
        <w:ind w:left="360"/>
      </w:pPr>
      <w:r>
        <w:t xml:space="preserve">III. </w:t>
      </w:r>
      <w:r>
        <w:t xml:space="preserve">Yükümlünün gümrük idaresine verdiği teminat, borcun tamamı ödeninceye kadar yeni bir teminat ile değiştirilemez.</w:t>
      </w:r>
    </w:p>
    <w:p>
      <w:pPr>
        <w:keepNext/>
        <w:spacing w:after="40" w:before="0"/>
        <w:ind w:left="360"/>
      </w:pPr>
      <w:r>
        <w:t xml:space="preserve">IV. </w:t>
      </w:r>
      <w:r>
        <w:t xml:space="preserve">Gösterilen teminat, kara taşıtları ile menkul hükmünde olan deniz taşıtları hariç taşınır ise öncelikle değer tespiti yapılır.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p>
      <w:pPr>
        <w:keepNext/>
        <w:spacing w:after="80" w:before="200"/>
      </w:pPr>
      <w:r>
        <w:rPr>
          <w:b/>
          <w:bCs/>
        </w:rPr>
        <w:t xml:space="preserve">48- </w:t>
      </w:r>
      <w:r>
        <w:t xml:space="preserve">(K), bir işletme müdürlüğünce 12.03.2026 tarihinde yapılan ihalede teminatı yeterli olmadığı hâlde pey sürmüştür. Yapılan incelemede (K)'nın, bu tarihten geriye doğru bir yıl içinde yalnızca 15.10.2025 tarihinde yapılan bir başka ihalede ihale bedelini ödemediği tespit edilmiştir. (K)'nın teminat bedelini tamamlamadığı bu durumda, Tasfiye Yönetmeliğine göre (K) ne kadar süreyle işletme müdürlüklerince yapılan ihalelere alınmaz?</w:t>
      </w:r>
    </w:p>
    <w:p>
      <w:pPr>
        <w:keepNext/>
        <w:spacing w:after="40" w:before="0"/>
        <w:ind w:left="360" w:hanging="360"/>
      </w:pPr>
      <w:r>
        <w:t xml:space="preserve">A) </w:t>
      </w:r>
      <w:r>
        <w:t xml:space="preserve">Üç ay</w:t>
      </w:r>
    </w:p>
    <w:p>
      <w:pPr>
        <w:keepNext/>
        <w:spacing w:after="40" w:before="0"/>
        <w:ind w:left="360" w:hanging="360"/>
      </w:pPr>
      <w:r>
        <w:t xml:space="preserve">B) </w:t>
      </w:r>
      <w:r>
        <w:t xml:space="preserve">Altı ay</w:t>
      </w:r>
    </w:p>
    <w:p>
      <w:pPr>
        <w:keepNext/>
        <w:spacing w:after="40" w:before="0"/>
        <w:ind w:left="360" w:hanging="360"/>
      </w:pPr>
      <w:r>
        <w:t xml:space="preserve">C) </w:t>
      </w:r>
      <w:r>
        <w:t xml:space="preserve">Dokuz ay</w:t>
      </w:r>
    </w:p>
    <w:p>
      <w:pPr>
        <w:keepNext/>
        <w:spacing w:after="40" w:before="0"/>
        <w:ind w:left="360" w:hanging="360"/>
      </w:pPr>
      <w:r>
        <w:t xml:space="preserve">D) </w:t>
      </w:r>
      <w:r>
        <w:t xml:space="preserve">Bir yıl</w:t>
      </w:r>
    </w:p>
    <w:p>
      <w:pPr>
        <w:keepNext w:val="false"/>
        <w:spacing w:after="40" w:before="0"/>
        <w:ind w:left="360" w:hanging="360"/>
      </w:pPr>
      <w:r>
        <w:t xml:space="preserve">E) </w:t>
      </w:r>
      <w:r>
        <w:t xml:space="preserve">İki yıl</w:t>
      </w:r>
    </w:p>
    <w:p>
      <w:pPr>
        <w:keepNext/>
        <w:spacing w:after="60" w:before="200"/>
      </w:pPr>
      <w:r>
        <w:rPr>
          <w:b/>
          <w:bCs/>
        </w:rPr>
        <w:t xml:space="preserve">49- </w:t>
      </w:r>
      <w:r>
        <w:t xml:space="preserve">4458 sayılı Gümrük Kanunu ve Gümrük Yönetmeliğine göre tahlil sonuçlarına itiraz ve ikinci tahlile ilişkin aşağıdaki ifadeler veriliyor:</w:t>
      </w:r>
    </w:p>
    <w:p>
      <w:pPr>
        <w:keepNext/>
        <w:spacing w:after="40" w:before="0"/>
        <w:ind w:left="360"/>
      </w:pPr>
      <w:r>
        <w:t xml:space="preserve">I. </w:t>
      </w:r>
      <w:r>
        <w:t xml:space="preserve">Gümrük vergilerinin hesaplanmasında esas alınan kimyevi tahlil sonuçlarına karşı tebliğden itibaren on beş gün içinde Gümrük ve Dış Ticaret Bölge Müdürlüğüne yazılı olarak itiraz edilebilir.</w:t>
      </w:r>
    </w:p>
    <w:p>
      <w:pPr>
        <w:keepNext/>
        <w:spacing w:after="40" w:before="0"/>
        <w:ind w:left="360"/>
      </w:pPr>
      <w:r>
        <w:t xml:space="preserve">II. </w:t>
      </w:r>
      <w:r>
        <w:t xml:space="preserve">Yükümlünün talebi hâlinde ikinci tahlilde gözlemci olarak yalnızca başka bir gümrük laboratuvarında görevli bir gümrük kimyagerinin bulunmasına izin verilir.</w:t>
      </w:r>
    </w:p>
    <w:p>
      <w:pPr>
        <w:keepNext/>
        <w:spacing w:after="40" w:before="0"/>
        <w:ind w:left="360"/>
      </w:pPr>
      <w:r>
        <w:t xml:space="preserve">III. </w:t>
      </w:r>
      <w:r>
        <w:t xml:space="preserve">İtiraz üzerine ikinci tahlil, birinci tahlilin yapıldığı gümrük laboratuvarında görevli olan ve ilk tahlili yapan kimyager dışındaki iki kimyager tarafından yapılır.</w:t>
      </w:r>
    </w:p>
    <w:p>
      <w:pPr>
        <w:keepNext/>
        <w:spacing w:after="40" w:before="0"/>
        <w:ind w:left="360"/>
      </w:pPr>
      <w:r>
        <w:t xml:space="preserve">IV. </w:t>
      </w:r>
      <w:r>
        <w:t xml:space="preserve">İkinci tahlil sonucu, eşyanın teknik özellik ve niteliklerinin tayin ve tespiti bakımından kesindir.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60" w:before="200"/>
      </w:pPr>
      <w:r>
        <w:rPr>
          <w:b/>
          <w:bCs/>
        </w:rPr>
        <w:t xml:space="preserve">50- </w:t>
      </w:r>
      <w:r>
        <w:t xml:space="preserve">Gümrük Yönetmeliğine göre deniz taşıtlarının gümrük kontrolüne ilişkin aşağıdaki ifadelerden hangileri doğrudur?</w:t>
      </w:r>
    </w:p>
    <w:p>
      <w:pPr>
        <w:keepNext/>
        <w:spacing w:after="40" w:before="0"/>
        <w:ind w:left="360"/>
      </w:pPr>
      <w:r>
        <w:t xml:space="preserve">I. </w:t>
      </w:r>
      <w:r>
        <w:t xml:space="preserve">Gelen deniz taşıtına ait Denizyolu Genel Bildirimi ve ekli belgeler, geminin uğrayacağı her limandaki gümrük idaresine veri işleme tekniği yoluyla verilir.</w:t>
      </w:r>
    </w:p>
    <w:p>
      <w:pPr>
        <w:keepNext/>
        <w:spacing w:after="40" w:before="0"/>
        <w:ind w:left="360"/>
      </w:pPr>
      <w:r>
        <w:t xml:space="preserve">II. </w:t>
      </w:r>
      <w:r>
        <w:t xml:space="preserve">Dış hatlarda sefer yaparken devamlı veya geçici olarak iç hatlara tahsis olunan milli gemiler kontrole tabi tutulur; demirbaş eşya, kumanya, yakıt ve tüketim malzemesi listeleri tutanağa eklenir.</w:t>
      </w:r>
    </w:p>
    <w:p>
      <w:pPr>
        <w:keepNext/>
        <w:spacing w:after="40" w:before="0"/>
        <w:ind w:left="360"/>
      </w:pPr>
      <w:r>
        <w:t xml:space="preserve">III. </w:t>
      </w:r>
      <w:r>
        <w:t xml:space="preserve">Yabancı ülkelere götürülmek üzere birden fazla Türk limanından yük ve yolcu alan gemiler yalnızca yük aldıkları ilk limanda kontrole tabi tutulur.</w:t>
      </w:r>
    </w:p>
    <w:p>
      <w:pPr>
        <w:keepNext/>
        <w:spacing w:after="40" w:before="0"/>
        <w:ind w:left="360"/>
      </w:pPr>
      <w:r>
        <w:t xml:space="preserve">IV. </w:t>
      </w:r>
      <w:r>
        <w:t xml:space="preserve">Yabancı limanlara ilk defa hareket edecek milli gemilerde, yük almadan evvel gümrük kontrolü dışında kalmış herhangi bir eşyanın bulunup bulunmadığı kontrol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1- </w:t>
      </w:r>
      <w:r>
        <w:t xml:space="preserve">5607 Sayılı Kaçakçılıkla Mücadele Kanununa Göre Elkonulan Eşya ve Alıkonulan Taşıtlara İlişkin Uygulama Yönetmeliğine göre, elkoyan birimlerce doğrudan ilgili idarelere teslim edilen eşya arasında sayılan kimyasal maddeler aşağıdakilerden hangisine teslim edilir?</w:t>
      </w:r>
    </w:p>
    <w:p>
      <w:pPr>
        <w:keepNext/>
        <w:spacing w:after="40" w:before="0"/>
        <w:ind w:left="360" w:hanging="360"/>
      </w:pPr>
      <w:r>
        <w:t xml:space="preserve">A) </w:t>
      </w:r>
      <w:r>
        <w:t xml:space="preserve">Türkiye Enerji, Nükleer ve Maden Araştırma Kurumuna</w:t>
      </w:r>
    </w:p>
    <w:p>
      <w:pPr>
        <w:keepNext/>
        <w:spacing w:after="40" w:before="0"/>
        <w:ind w:left="360" w:hanging="360"/>
      </w:pPr>
      <w:r>
        <w:t xml:space="preserve">B) </w:t>
      </w:r>
      <w:r>
        <w:t xml:space="preserve">Kimyevi madde üretimi yapan kamu kurum ve kuruluşlarına</w:t>
      </w:r>
    </w:p>
    <w:p>
      <w:pPr>
        <w:keepNext/>
        <w:spacing w:after="40" w:before="0"/>
        <w:ind w:left="360" w:hanging="360"/>
      </w:pPr>
      <w:r>
        <w:t xml:space="preserve">C) </w:t>
      </w:r>
      <w:r>
        <w:t xml:space="preserve">Sağlık Bakanlığının ilgili birimlerine</w:t>
      </w:r>
    </w:p>
    <w:p>
      <w:pPr>
        <w:keepNext/>
        <w:spacing w:after="40" w:before="0"/>
        <w:ind w:left="360" w:hanging="360"/>
      </w:pPr>
      <w:r>
        <w:t xml:space="preserve">D) </w:t>
      </w:r>
      <w:r>
        <w:t xml:space="preserve">Kimyevi tahlil için gümrük laboratuvar müdürlüklerine</w:t>
      </w:r>
    </w:p>
    <w:p>
      <w:pPr>
        <w:keepNext/>
        <w:spacing w:after="40" w:before="0"/>
        <w:ind w:left="360" w:hanging="360"/>
      </w:pPr>
      <w:r>
        <w:t xml:space="preserve">E) </w:t>
      </w:r>
      <w:r>
        <w:t xml:space="preserve">Tarım ve Orman Bakanlığının ilgili birimlerine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5/3-ç bendine göre kimyasal maddeler, elkoyan birimlerce doğrudan kimyevi madde üretimi yapan kamu kurum ve kuruluşlarına teslim edilir. TENMAK nükleer ve radyoaktif maddelerin (c bendi), Sağlık Bakanlığının ilgili birimleri ilaç, tıbbi cihaz, kozmetik ve suların (d bendi), Tarım ve Orman Bakanlığının ilgili birimleri gıda maddeleri ve canlı hayvanların (e bendi) teslim yeridir; gümrük laboratuvarları bu fıkrada teslim yeri olarak sayılmamıştır. Bu nedenle doğru cevap B seçeneğidir. (MD Elkonulan Eşya ve Alıkonulan Taşıtlar Uyg. Yön. md. 5/3-ç)</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 </w:t>
      </w:r>
      <w:r>
        <w:t xml:space="preserve">Tasfiye Genel Tebliği (Kaçak Eşya ve Kaçak Eşya Naklinde Kullanılan Taşıtlara İlişkin İşlemler) (Seri No: 1)'e göre aşağıdaki işlem – süre eşleştirmelerinden hangisi </w:t>
      </w:r>
      <w:r>
        <w:rPr>
          <w:b/>
          <w:bCs/>
          <w:u w:val="single"/>
        </w:rPr>
        <w:t xml:space="preserve">yanlıştır</w:t>
      </w:r>
      <w:r>
        <w:t xml:space="preserve">?</w:t>
      </w:r>
    </w:p>
    <w:p>
      <w:pPr>
        <w:keepNext/>
        <w:spacing w:after="40" w:before="0"/>
        <w:ind w:left="360" w:hanging="360"/>
      </w:pPr>
      <w:r>
        <w:t xml:space="preserve">A) </w:t>
      </w:r>
      <w:r>
        <w:t xml:space="preserve">Elkoyma işleminin reddi hâlinde hukuk birimlerince kararı veren merciye itiraz edilmesi – Yedi gün içinde</w:t>
      </w:r>
    </w:p>
    <w:p>
      <w:pPr>
        <w:keepNext/>
        <w:spacing w:after="40" w:before="0"/>
        <w:ind w:left="360" w:hanging="360"/>
      </w:pPr>
      <w:r>
        <w:t xml:space="preserve">B) </w:t>
      </w:r>
      <w:r>
        <w:t xml:space="preserve">Kararına itiraz edilen hâkimin, itirazı yerinde görmezse itirazı incelemeye yetkili merciye göndermesi – En çok üç gün içinde</w:t>
      </w:r>
    </w:p>
    <w:p>
      <w:pPr>
        <w:keepNext/>
        <w:spacing w:after="40" w:before="0"/>
        <w:ind w:left="360" w:hanging="360"/>
      </w:pPr>
      <w:r>
        <w:t xml:space="preserve">C) </w:t>
      </w:r>
      <w:r>
        <w:t xml:space="preserve">Görevli hâkimin onayına sunulan elkoyma işlemi hakkında hâkimin kararını açıklaması – Elkoymadan itibaren kırk sekiz saat içinde</w:t>
      </w:r>
    </w:p>
    <w:p>
      <w:pPr>
        <w:keepNext/>
        <w:spacing w:after="40" w:before="0"/>
        <w:ind w:left="360" w:hanging="360"/>
      </w:pPr>
      <w:r>
        <w:t xml:space="preserve">D) </w:t>
      </w:r>
      <w:r>
        <w:t xml:space="preserve">Eşyaya ilişkin hâkim veya mahkeme kararlarının hukuk birimince ilgili işletme müdürlüğüne bildirilmesi – En geç iki iş günü içinde</w:t>
      </w:r>
    </w:p>
    <w:p>
      <w:pPr>
        <w:keepNext/>
        <w:spacing w:after="40" w:before="0"/>
        <w:ind w:left="360" w:hanging="360"/>
      </w:pPr>
      <w:r>
        <w:t xml:space="preserve">E) </w:t>
      </w:r>
      <w:r>
        <w:t xml:space="preserve">Teminatı yatırılmayan taşıt için işletme müdürlüğünce gümrük müdürlüğünden tespit ve tahakkuk belgesi talep edilmesi – Otuz günü takip eden yedi gün içinde</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8/2 maddesine göre alıkoyma veya muhafaza altına alma tarihinden itibaren otuz gün içinde teminat yatırılmazsa, otuz günü takip eden on gün içinde işletme müdürlüğünce gümrük müdürlüğünden tespit ve tahakkuk belgesi talep edilir; E şıkkındaki yedi gün, elkoymanın reddine karşı itiraz süresidir. A ve B şıklarındaki süreler 4/3, C şıkkındaki süre 4/2, D şıkkındaki süre 7/2 hükmüyle uyumludur. Bu nedenle doğru cevap E seçeneğidir. (MD Tasfiye GT (Kaçak Eşya) md. 8/2)</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3- </w:t>
      </w:r>
      <w:r>
        <w:t xml:space="preserve">Türkiye–Malezya Serbest Ticaret Anlaşması kapsamındaki tercihli menşe yönetmeliğine 08.10.2025 tarihli değişiklikle eklenen 39/A maddesine göre, menşe ispat belgelerinin kontrolü sırasında ithalatın gerçekleştiği gümrük müdürlüğü Ek-5'te yer alan formun doldurulmasını talep eder. Bu form …… tarafından …… içinde doldurularak talepte bulunan gümrüğe ibraz edilir; formun süresi içinde sunulmaması hâlinde fark vergiler tahakkuk ettirilir, teminat alınmışsa irat kaydedilir ve 4458 sayılı Kanunun 234 üncü maddesinin birinci fıkrası uyarınca ceza uygulanır.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ihracatçı veya yetkili kanuni temsilcisi – 60 gün</w:t>
      </w:r>
    </w:p>
    <w:p>
      <w:pPr>
        <w:keepNext/>
        <w:spacing w:after="40" w:before="0"/>
        <w:ind w:left="360" w:hanging="360"/>
      </w:pPr>
      <w:r>
        <w:t xml:space="preserve">B) </w:t>
      </w:r>
      <w:r>
        <w:t xml:space="preserve">ithalatçı veya yetkili kanuni temsilcisi – 60 gün</w:t>
      </w:r>
    </w:p>
    <w:p>
      <w:pPr>
        <w:keepNext/>
        <w:spacing w:after="40" w:before="0"/>
        <w:ind w:left="360" w:hanging="360"/>
      </w:pPr>
      <w:r>
        <w:t xml:space="preserve">C) </w:t>
      </w:r>
      <w:r>
        <w:t xml:space="preserve">ihracatçı ülkenin yetkili makamı – 90 gün</w:t>
      </w:r>
    </w:p>
    <w:p>
      <w:pPr>
        <w:keepNext/>
        <w:spacing w:after="40" w:before="0"/>
        <w:ind w:left="360" w:hanging="360"/>
      </w:pPr>
      <w:r>
        <w:t xml:space="preserve">D) </w:t>
      </w:r>
      <w:r>
        <w:t xml:space="preserve">ithalatçı veya yetkili kanuni temsilcisi – 90 gün</w:t>
      </w:r>
    </w:p>
    <w:p>
      <w:pPr>
        <w:keepNext/>
        <w:spacing w:after="40" w:before="0"/>
        <w:ind w:left="360" w:hanging="360"/>
      </w:pPr>
      <w:r>
        <w:t xml:space="preserve">E) </w:t>
      </w:r>
      <w:r>
        <w:t xml:space="preserve">ihracatçı veya yetkili kanuni temsilcisi – 120 gün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şıkkı doğrudur: md. 39/A'ya göre Ek-5 formunu ithalatçı veya yetkili kanuni temsilcisi 90 gün içinde doldurarak talepte bulunan gümrüğe ibraz eder. Form ihracatçıya veya ihracatçı ülke makamına değil ithalatı gerçekleştiren tarafa doldurtulur; hükümde 60 veya 120 günlük bir süre yoktur. Süresinde sunulmayan form için fark vergi tahakkuku, teminatın irat kaydı ve GK 234/1 cezası birlikte uygulanır. Bu nedenle doğru cevap D seçeneğidir. (MD Tercihli menşe yönetmeliği md. 39/A)</w:t>
      </w:r>
    </w:p>
    <w:p>
      <w:pPr>
        <w:keepNext/>
        <w:spacing w:after="40" w:before="280"/>
      </w:pPr>
      <w:r>
        <w:rPr>
          <w:i/>
          <w:iCs/>
          <w:color w:val="B8860B"/>
          <w:sz w:val="20"/>
          <w:szCs w:val="20"/>
        </w:rPr>
        <w:t xml:space="preserve">Sair Mevzuat – Tercihli Menşe İspat Belgeleri · Çok çıkan (17 soru) · beklenen hüküm</w:t>
      </w:r>
    </w:p>
    <w:p>
      <w:pPr>
        <w:keepNext/>
        <w:spacing w:after="60" w:before="200"/>
      </w:pPr>
      <w:r>
        <w:rPr>
          <w:b/>
          <w:bCs/>
        </w:rPr>
        <w:t xml:space="preserve">4- </w:t>
      </w:r>
      <w:r>
        <w:t xml:space="preserve">Pan-Avrupa-Akdeniz Tercihli Menşe Kurallarına Dair Bölgesel Konvansiyon kapsamı tercihli menşe kurallarına göre, tamamen elde edilmiş ürünler arasında sayılan deniz balıkçılığı ürünleri bakımından "kendi gemileri" ve "kendi fabrika gemileri" tabirlerine ilişkin aşağıdaki ifadeler verilmiştir:</w:t>
      </w:r>
    </w:p>
    <w:p>
      <w:pPr>
        <w:keepNext/>
        <w:spacing w:after="40" w:before="0"/>
        <w:ind w:left="360"/>
      </w:pPr>
      <w:r>
        <w:t xml:space="preserve">I. </w:t>
      </w:r>
      <w:r>
        <w:t xml:space="preserve">Sahiplik bakımından geminin en az %50'sinin ihracatı veya ithalatı gerçekleştiren Taraf ülke vatandaşlarına ait olması ya da gemiye, şirket merkezi ve ana işyeri bu Taraf ülkede bulunan ve en az %50'si bu ülkeye, kamu tüzel kişilerine veya vatandaşlarına ait bir şirketin sahip olması gerekir.</w:t>
      </w:r>
    </w:p>
    <w:p>
      <w:pPr>
        <w:keepNext/>
        <w:spacing w:after="40" w:before="0"/>
        <w:ind w:left="360"/>
      </w:pPr>
      <w:r>
        <w:t xml:space="preserve">II. </w:t>
      </w:r>
      <w:r>
        <w:t xml:space="preserve">Geminin ihracatı veya ithalatı gerçekleştiren Taraf ülkede kayıtlı olması ya da bu ülkenin bayrağı altında seyretmesi şartlarından birini karşılaması yeterlidir.</w:t>
      </w:r>
    </w:p>
    <w:p>
      <w:pPr>
        <w:keepNext/>
        <w:spacing w:after="40" w:before="0"/>
        <w:ind w:left="360"/>
      </w:pPr>
      <w:r>
        <w:t xml:space="preserve">III. </w:t>
      </w:r>
      <w:r>
        <w:t xml:space="preserve">İhracatı veya ithalatı gerçekleştiren Taraf ülkenin Avrupa Birliği olması hâlinde bundan Avrupa Birliği üyesi devletler anlaşılır.</w:t>
      </w:r>
    </w:p>
    <w:p>
      <w:pPr>
        <w:keepNext/>
        <w:spacing w:after="40" w:before="0"/>
        <w:ind w:left="360"/>
      </w:pPr>
      <w:r>
        <w:t xml:space="preserve">IV. </w:t>
      </w:r>
      <w:r>
        <w:t xml:space="preserve">EFTA ülkelerinin her biri ayrı bir Taraf ülke kabul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 şıkkı doğrudur. Md. 6/2'ye göre bu tabirler yalnızca Taraf ülkede kayıtlı, o ülke bayrağı altında seyreden ve %50 sahiplik şartını karşılayan gemiler için kullanılır; kayıt ve bayrak şartları seçimlik değil birlikte aranır (II yanlış). Taraf ülke AB ise üye devletler anlaşılır (III doğru); EFTA ülkeleri ise ayrı ayrı değil tek bir Taraf ülke kabul edilir (IV yanlış). Bu nedenle doğru cevap B seçeneğidir. (MD Bölgesel Konvansiyon menşe kuralları md. 6/2-4)</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5- </w:t>
      </w:r>
      <w:r>
        <w:t xml:space="preserve">1567 sayılı Türk Parasının Kıymetini Koruma Hakkında Kanunda düzenlenen idari para cezalarına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Kabahatin bir tüzel kişinin yararına işlenmesi hâlinde ilgili tüzel kişiye de aynı miktarda idari para cezası verilir.</w:t>
      </w:r>
    </w:p>
    <w:p>
      <w:pPr>
        <w:keepNext/>
        <w:spacing w:after="40" w:before="0"/>
        <w:ind w:left="360" w:hanging="360"/>
      </w:pPr>
      <w:r>
        <w:t xml:space="preserve">B) </w:t>
      </w:r>
      <w:r>
        <w:t xml:space="preserve">Hükmolunacak idari para cezasına, kabahat tarihi ile tahsil tarihi arasındaki süre için 6183 sayılı Kanuna göre belirlenen gecikme zammı oranında gecikme faizi uygulanır.</w:t>
      </w:r>
    </w:p>
    <w:p>
      <w:pPr>
        <w:keepNext/>
        <w:spacing w:after="40" w:before="0"/>
        <w:ind w:left="360" w:hanging="360"/>
      </w:pPr>
      <w:r>
        <w:t xml:space="preserve">C) </w:t>
      </w:r>
      <w:r>
        <w:t xml:space="preserve">İdari para cezasına uygulanacak gecikme faizinin hesaplanmasında ay kesirleri tam ay olarak dikkate alınır.</w:t>
      </w:r>
    </w:p>
    <w:p>
      <w:pPr>
        <w:keepNext/>
        <w:spacing w:after="40" w:before="0"/>
        <w:ind w:left="360" w:hanging="360"/>
      </w:pPr>
      <w:r>
        <w:t xml:space="preserve">D) </w:t>
      </w:r>
      <w:r>
        <w:t xml:space="preserve">Yetkisiz faaliyet nedeniyle iş yerindeki faaliyetlerin durdurulmasına ilişkin işlemler, Hazine ve Maliye Bakanlığının talebi üzerine valiliklerce yerine getirilir.</w:t>
      </w:r>
    </w:p>
    <w:p>
      <w:pPr>
        <w:keepNext/>
        <w:spacing w:after="40" w:before="0"/>
        <w:ind w:left="360" w:hanging="360"/>
      </w:pPr>
      <w:r>
        <w:t xml:space="preserve">E) </w:t>
      </w:r>
      <w:r>
        <w:t xml:space="preserve">Kanunun 3 üncü maddesi uyarınca verilecek idari para cezalarına karar vermeye Cumhuriyet savcısı yetkilidir.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3. maddesine göre idari para cezasına, kabahat tarihi ile tahsil tarihi arasındaki süre için 6183 sayılı Kanuna göre belirlenen gecikme zammı oranında ve para cezası ile birlikte tahsil edilmek üzere gecikme faizi uygulanır; gecikme faizinin hesaplanmasında ay kesirleri nazara alınmaz. Tüzel kişiye aynı miktarda ceza verilmesi, durdurma işlemlerinin valiliklerce yerine getirilmesi ve Cumhuriyet savcısının karar yetkisi aynı maddede yer alır. Bu nedenle doğru cevap C seçeneğidir. (MD 1567 s. Kanun md. 3)</w:t>
      </w:r>
    </w:p>
    <w:p>
      <w:pPr>
        <w:keepNext/>
        <w:spacing w:after="40" w:before="280"/>
      </w:pPr>
      <w:r>
        <w:rPr>
          <w:i/>
          <w:iCs/>
          <w:color w:val="B8860B"/>
          <w:sz w:val="20"/>
          <w:szCs w:val="20"/>
        </w:rPr>
        <w:t xml:space="preserve">Sair Mevzuat – Kambiyo · Çok çıkan (16 soru) · beklenen hüküm</w:t>
      </w:r>
    </w:p>
    <w:p>
      <w:pPr>
        <w:keepNext/>
        <w:spacing w:after="60" w:before="200"/>
      </w:pPr>
      <w:r>
        <w:rPr>
          <w:b/>
          <w:bCs/>
        </w:rPr>
        <w:t xml:space="preserve">6- </w:t>
      </w:r>
      <w:r>
        <w:t xml:space="preserve">Türk Parası Kıymetini Koruma Hakkında 32 Sayılı Karara İlişkin Tebliğ (Tebliğ No: 2008-32/34)'e göre, taraflara ilişkin özel istisnalar dikkate alınmaksızın, Türkiye'de yerleşik kişilerin kendi aralarında akdedecekleri aşağıdaki hizmet sözleşmelerinden hangilerinde sözleşme bedelinin döviz cinsinden veya dövize endeksli olarak kararlaştırılması mümkündür?</w:t>
      </w:r>
    </w:p>
    <w:p>
      <w:pPr>
        <w:keepNext/>
        <w:spacing w:after="40" w:before="0"/>
        <w:ind w:left="360"/>
      </w:pPr>
      <w:r>
        <w:t xml:space="preserve">I. </w:t>
      </w:r>
      <w:r>
        <w:t xml:space="preserve">Yurt dışında başlayıp Türkiye'de sonlanan bir taşımacılık hizmet sözleşmesi</w:t>
      </w:r>
    </w:p>
    <w:p>
      <w:pPr>
        <w:keepNext/>
        <w:spacing w:after="40" w:before="0"/>
        <w:ind w:left="360"/>
      </w:pPr>
      <w:r>
        <w:t xml:space="preserve">II. </w:t>
      </w:r>
      <w:r>
        <w:t xml:space="preserve">Yurt içinde verilecek bir yönetim danışmanlığı hizmet sözleşmesi</w:t>
      </w:r>
    </w:p>
    <w:p>
      <w:pPr>
        <w:keepNext/>
        <w:spacing w:after="40" w:before="0"/>
        <w:ind w:left="360"/>
      </w:pPr>
      <w:r>
        <w:t xml:space="preserve">III. </w:t>
      </w:r>
      <w:r>
        <w:t xml:space="preserve">Kültür ve Turizm Bakanlığından belgeli bir konaklama tesisinde akdedilecek konaklama hizmet sözleşmesi</w:t>
      </w:r>
    </w:p>
    <w:p>
      <w:pPr>
        <w:keepNext/>
        <w:spacing w:after="40" w:before="0"/>
        <w:ind w:left="360"/>
      </w:pPr>
      <w:r>
        <w:t xml:space="preserve">IV. </w:t>
      </w:r>
      <w:r>
        <w:t xml:space="preserve">Türkiye'de başlayıp Türkiye'de sonlanan bir yük taşımacılığı hizmet sözleşmesi</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8/7 maddesine göre yerleşik kişiler kendi aralarındaki danışmanlık, aracılık ve taşımacılık dâhil hizmet sözleşmelerinde bedeli döviz cinsinden veya dövize endeksli olarak kararlaştıramaz; ancak Türkiye'de başlayıp yurt dışında sonlanan, yurt dışında başlayıp Türkiye'de sonlanan veya yurt dışında başlayıp yurt dışında sonlanan hizmet sözleşmeleri (ç bendi) ile belgeli konaklama tesislerinde akdedilen konaklama hizmet sözleşmeleri (d bendi) bu yasağın dışındadır. Yurt içinde verilen danışmanlık hizmeti ile Türkiye'de başlayıp Türkiye'de sonlanan taşımacılık istisnalara girmez. Bu nedenle doğru cevap D seçeneğidir. (MD 2008-32/34 Tebliğ md. 8/7-ç)</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7- </w:t>
      </w:r>
      <w:r>
        <w:t xml:space="preserve">İhracat Yönetmeliğinde; ülke ekonomisinin ihtiyaçları, iç ve dış piyasa arz ve talep durumu, satış şekli ile alıcı ülke ve firmaların ülkemiz ile olan ticari ve ekonomik ilişkileri gibi hususlar göz önünde tutularak Bakanlıkça verilen ihraç izni olarak tanımlanan kavram aşağıdakilerden hangisidir?</w:t>
      </w:r>
    </w:p>
    <w:p>
      <w:pPr>
        <w:keepNext/>
        <w:spacing w:after="40" w:before="0"/>
        <w:ind w:left="360" w:hanging="360"/>
      </w:pPr>
      <w:r>
        <w:t xml:space="preserve">A) </w:t>
      </w:r>
      <w:r>
        <w:t xml:space="preserve">İhracatçı Birlikleri Genel Sekreterliği onayı</w:t>
      </w:r>
    </w:p>
    <w:p>
      <w:pPr>
        <w:keepNext/>
        <w:spacing w:after="40" w:before="0"/>
        <w:ind w:left="360" w:hanging="360"/>
      </w:pPr>
      <w:r>
        <w:t xml:space="preserve">B) </w:t>
      </w:r>
      <w:r>
        <w:t xml:space="preserve">Kayda bağlı ihracat</w:t>
      </w:r>
    </w:p>
    <w:p>
      <w:pPr>
        <w:keepNext/>
        <w:spacing w:after="40" w:before="0"/>
        <w:ind w:left="360" w:hanging="360"/>
      </w:pPr>
      <w:r>
        <w:t xml:space="preserve">C) </w:t>
      </w:r>
      <w:r>
        <w:t xml:space="preserve">İhraç müsaadesi</w:t>
      </w:r>
    </w:p>
    <w:p>
      <w:pPr>
        <w:keepNext/>
        <w:spacing w:after="40" w:before="0"/>
        <w:ind w:left="360" w:hanging="360"/>
      </w:pPr>
      <w:r>
        <w:t xml:space="preserve">D) </w:t>
      </w:r>
      <w:r>
        <w:t xml:space="preserve">İhraç ön izni</w:t>
      </w:r>
    </w:p>
    <w:p>
      <w:pPr>
        <w:keepNext/>
        <w:spacing w:after="40" w:before="0"/>
        <w:ind w:left="360" w:hanging="360"/>
      </w:pPr>
      <w:r>
        <w:t xml:space="preserve">E) </w:t>
      </w:r>
      <w:r>
        <w:t xml:space="preserve">Başlamış işlem</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şıkkı doğrudur: İhracat Yönetmeliği md. 4/1-ı bu tanımı "ihraç müsaadesi" için yapar. A şıkkı İhracatçı Birlikleri Genel Sekreterliğince beyanname onay/kayıt işlemleriyle ilgili verilen onayı, B şıkkı beyannamenin ihracattan önce birlikçe kayda alındığı ihracat şeklini, E şıkkı ihracat şekline göre işlemin başladığı aşamayı ifade eder; ön izin ise 96/31 sayılı Tebliğde ihracı belirli bir mercinin iznine bağlanan mallar için aranan izindir; Yönetmelikte bu tanım ihraç müsaadesine aittir. Bu nedenle doğru cevap C seçeneğidir. (MD İhracat Yönetmeliği md. 4/1-ı)</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8- </w:t>
      </w:r>
      <w:r>
        <w:t xml:space="preserve">4760 sayılı Özel Tüketim Vergisi Kanununa göre (I) sayılı listedeki malların, ihtiyaçları için doğrudan kendilerine veya işlemlerin bunlar adına yapılması koşuluyla akaryakıt ikmalini yapanlara tesliminin vergiden müstesna tutulduğu kuruluşlar arasında aşağıdakilerden hangisi </w:t>
      </w:r>
      <w:r>
        <w:rPr>
          <w:b/>
          <w:bCs/>
          <w:u w:val="single"/>
        </w:rPr>
        <w:t xml:space="preserve">yer almaz</w:t>
      </w:r>
      <w:r>
        <w:t xml:space="preserve">?</w:t>
      </w:r>
    </w:p>
    <w:p>
      <w:pPr>
        <w:keepNext/>
        <w:spacing w:after="40" w:before="0"/>
        <w:ind w:left="360" w:hanging="360"/>
      </w:pPr>
      <w:r>
        <w:t xml:space="preserve">A) </w:t>
      </w:r>
      <w:r>
        <w:t xml:space="preserve">Emniyet Genel Müdürlüğü</w:t>
      </w:r>
    </w:p>
    <w:p>
      <w:pPr>
        <w:keepNext/>
        <w:spacing w:after="40" w:before="0"/>
        <w:ind w:left="360" w:hanging="360"/>
      </w:pPr>
      <w:r>
        <w:t xml:space="preserve">B) </w:t>
      </w:r>
      <w:r>
        <w:t xml:space="preserve">Jandarma Genel Komutanlığı</w:t>
      </w:r>
    </w:p>
    <w:p>
      <w:pPr>
        <w:keepNext/>
        <w:spacing w:after="40" w:before="0"/>
        <w:ind w:left="360" w:hanging="360"/>
      </w:pPr>
      <w:r>
        <w:t xml:space="preserve">C) </w:t>
      </w:r>
      <w:r>
        <w:t xml:space="preserve">Millî İstihbarat Teşkilatı</w:t>
      </w:r>
    </w:p>
    <w:p>
      <w:pPr>
        <w:keepNext/>
        <w:spacing w:after="40" w:before="0"/>
        <w:ind w:left="360" w:hanging="360"/>
      </w:pPr>
      <w:r>
        <w:t xml:space="preserve">D) </w:t>
      </w:r>
      <w:r>
        <w:t xml:space="preserve">Millî Savunma Bakanlığı</w:t>
      </w:r>
    </w:p>
    <w:p>
      <w:pPr>
        <w:keepNext/>
        <w:spacing w:after="40" w:before="0"/>
        <w:ind w:left="360" w:hanging="360"/>
      </w:pPr>
      <w:r>
        <w:t xml:space="preserve">E) </w:t>
      </w:r>
      <w:r>
        <w:t xml:space="preserve">Sahil Güvenlik Komutanlığı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ÖTV Kanununun 7/1-a bendinde istisna kapsamındaki kuruluşlar Millî Savunma Bakanlığı, Jandarma Genel Komutanlığı, Sahil Güvenlik Komutanlığı ve Millî İstihbarat Teşkilatı olarak sayılmıştır. Emniyet Genel Müdürlüğü bu sayımda yer almadığından, ihtiyacı için yapılan (I) sayılı liste mal teslimleri bu istisnadan yararlanmaz. Bu nedenle doğru cevap A seçeneğidir. (MD ÖTVK md. 7/1-a)</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9- </w:t>
      </w:r>
      <w:r>
        <w:t xml:space="preserve">Bu ve bir sonraki soruyu aşağıdaki verilere göre cevaplayınız.</w:t>
      </w:r>
    </w:p>
    <w:p>
      <w:pPr>
        <w:keepNext/>
        <w:spacing w:after="80" w:before="60"/>
      </w:pPr>
      <w:r>
        <w:t xml:space="preserve">Mersin'de yerleşik (M) firması, Güney Kore'de yerleşik ilişkisiz (X) firmasından 50 adet lazer kesim makinesini birim fiyatı 30.000 ABD Doları (USD) olmak üzere FOB Busan teslim şekliyle satın almış ve eşya için Mersin Gümrük Müdürlüğünde serbest dolaşıma giriş beyannamesi tescil ettirmiştir.</w:t>
      </w:r>
    </w:p>
    <w:p>
      <w:pPr>
        <w:keepNext/>
        <w:spacing w:after="80" w:before="60"/>
      </w:pPr>
      <w:r>
        <w:t xml:space="preserve">i) Busan–Mersin deniz navlunu 18.000 USD olup (M) firmasınca ödenmiştir.</w:t>
      </w:r>
    </w:p>
    <w:p>
      <w:pPr>
        <w:keepNext/>
        <w:spacing w:after="80" w:before="60"/>
      </w:pPr>
      <w:r>
        <w:t xml:space="preserve">ii) Mersin'e kadar olan taşımayı kapsayan nakliye sigortası için bir Türk sigorta şirketine 3.000 USD prim ödenmiştir.</w:t>
      </w:r>
    </w:p>
    <w:p>
      <w:pPr>
        <w:keepNext/>
        <w:spacing w:after="80" w:before="60"/>
      </w:pPr>
      <w:r>
        <w:t xml:space="preserve">iii) Satışa aracılık eden ve taraflardan hiçbirini temsil etmeyen simsara (M) firmasınca 6.000 USD tellaliye ödenmiştir; bu tutar fatura bedeline dahil değildir.</w:t>
      </w:r>
    </w:p>
    <w:p>
      <w:pPr>
        <w:keepNext/>
        <w:spacing w:after="80" w:before="60"/>
      </w:pPr>
      <w:r>
        <w:t xml:space="preserve">iv) Bedelin 12 ay vadeli ödenmesi için (X) firmasıyla yapılan yazılı finansman anlaşması uyarınca 45.000 USD faiz ödenecek olup faiz faturada ayrıca gösterilmiştir. Anlaşmadaki yıllık faiz oranı %9, finansmanın sağlandığı Güney Kore'de aynı tarihte bu tür işlemler için geçerli faiz oranı %6'dır.</w:t>
      </w:r>
    </w:p>
    <w:p>
      <w:pPr>
        <w:keepNext/>
        <w:spacing w:after="80" w:before="60"/>
      </w:pPr>
      <w:r>
        <w:t xml:space="preserve">v) Makinelerin ithalattan sonra (M) firmasının fabrikasında kurulumu için (X) firmasına ödenecek ve faturada ayrıca gösterilen bedel 25.000 USD'dir.</w:t>
      </w:r>
    </w:p>
    <w:p>
      <w:pPr>
        <w:keepNext/>
        <w:spacing w:after="80" w:before="60"/>
      </w:pPr>
      <w:r>
        <w:t xml:space="preserve">vi) (M) firması, Güney Kore'deki satın alma acentesine 9.000 USD satın alma komisyonu ödemiştir.</w:t>
      </w:r>
    </w:p>
    <w:p>
      <w:pPr>
        <w:keepNext/>
        <w:spacing w:after="80" w:before="60"/>
      </w:pPr>
      <w:r>
        <w:t xml:space="preserve">vii) Eşya %3 gümrük vergisine tabi olup başka bir ithalat vergisi yoktur.</w:t>
      </w:r>
    </w:p>
    <w:p>
      <w:pPr>
        <w:keepNext/>
        <w:spacing w:after="80" w:before="60"/>
      </w:pPr>
      <w:r>
        <w:t xml:space="preserve">viii) Beyannamenin tescilinden önce ödenen ve KDV'ye tabi tutulmamış tahliye ve ardiye ücreti 84.000 TL, beyanname için ödenen damga vergisi 1.500 TL'dir.</w:t>
      </w:r>
    </w:p>
    <w:p>
      <w:pPr>
        <w:keepNext/>
        <w:spacing w:after="80" w:before="60"/>
      </w:pPr>
      <w:r>
        <w:t xml:space="preserve">ix) Tescilden önce alınan ve faturasında KDV hesaplanmış liman elleçleme hizmeti bedeli 30.000 TL, tescil tarihinden sonraki döneme ait ardiye ücreti 21.000 TL, gümrük müşavirliği hizmet bedeli 25.000 TL'dir.</w:t>
      </w:r>
    </w:p>
    <w:p>
      <w:pPr>
        <w:keepNext/>
        <w:spacing w:after="80" w:before="60"/>
      </w:pPr>
      <w:r>
        <w:t xml:space="preserve">x) Beyannamenin tescil tarihinde TCMB döviz satış kuru 1 USD = 42,00 TL'dir.</w:t>
      </w:r>
    </w:p>
    <w:p>
      <w:pPr>
        <w:keepNext/>
        <w:spacing w:after="80" w:before="60"/>
      </w:pPr>
      <w:r>
        <w:t xml:space="preserve">4458 sayılı Gümrük Kanunu ve Gümrük Yönetmeliği hükümlerine göre bu eşyanın gümrük kıymeti kaç TL'dir?</w:t>
      </w:r>
    </w:p>
    <w:p>
      <w:pPr>
        <w:keepNext/>
        <w:spacing w:after="40" w:before="0"/>
        <w:ind w:left="360" w:hanging="360"/>
      </w:pPr>
      <w:r>
        <w:t xml:space="preserve">A) </w:t>
      </w:r>
      <w:r>
        <w:t xml:space="preserve">64.134.000 TL</w:t>
      </w:r>
    </w:p>
    <w:p>
      <w:pPr>
        <w:keepNext/>
        <w:spacing w:after="40" w:before="0"/>
        <w:ind w:left="360" w:hanging="360"/>
      </w:pPr>
      <w:r>
        <w:t xml:space="preserve">B) </w:t>
      </w:r>
      <w:r>
        <w:t xml:space="preserve">66.024.000 TL</w:t>
      </w:r>
    </w:p>
    <w:p>
      <w:pPr>
        <w:keepNext/>
        <w:spacing w:after="40" w:before="0"/>
        <w:ind w:left="360" w:hanging="360"/>
      </w:pPr>
      <w:r>
        <w:t xml:space="preserve">C) </w:t>
      </w:r>
      <w:r>
        <w:t xml:space="preserve">66.402.000 TL</w:t>
      </w:r>
    </w:p>
    <w:p>
      <w:pPr>
        <w:keepNext/>
        <w:spacing w:after="40" w:before="0"/>
        <w:ind w:left="360" w:hanging="360"/>
      </w:pPr>
      <w:r>
        <w:t xml:space="preserve">D) </w:t>
      </w:r>
      <w:r>
        <w:t xml:space="preserve">67.074.000 TL</w:t>
      </w:r>
    </w:p>
    <w:p>
      <w:pPr>
        <w:keepNext/>
        <w:spacing w:after="40" w:before="0"/>
        <w:ind w:left="360" w:hanging="360"/>
      </w:pPr>
      <w:r>
        <w:t xml:space="preserve">E) </w:t>
      </w:r>
      <w:r>
        <w:t xml:space="preserve">67.452.000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Fatura bedeli 50 × 30.000 = 1.500.000 USD. Eklenenler: navlun 18.000 ve sigorta 3.000 USD (GK 27/1-e; sigortacının Türk olması sonucu değiştirmez), alıcının üstlendiği tellaliye 6.000 USD (GK 27/1-a-i) ve faiz 45.000 USD. Faizin kıymet dışında kalabilmesi için anlaşmanın yazılı olması yetmez, faiz oranının finansmanın sağlandığı ülkedeki piyasa oranını aşmadığının da kanıtlanması gerekir (GK 28 ikinci fıkra); oran %9 &gt; %6 olduğundan şart sağlanmaz ve vade nedeniyle satıcıya yapılan ödeme GY 45/1-a uyarınca fiyatın içindedir. Eklenmeyenler: ithalattan sonraki kurulum 25.000 USD (GK 28/1-b) ve satın alma komisyonu 9.000 USD (GK 28/1-e). Kıymet = 1.572.000 USD × 42 = 66.024.000 TL. Çeldiriciler: A şıkkı faizi yalnız yazılı anlaşma var diye hariç tutma hatasından (1.527.000 USD), C şıkkı satın alma komisyonunun eklenmesinden, D şıkkı ithalat sonrası kurulum bedelinin eklenmesinden, E şıkkı kurulum ve satın alma komisyonunun birlikte eklenmesinden doğar. Bu nedenle doğru cevap B seçeneğidir. (MD GK md. 28/1-c ve ikinci fıkra; GY md. 45/1-a; GK md. 28/1-b)</w:t>
      </w:r>
    </w:p>
    <w:p>
      <w:pPr>
        <w:keepNext/>
        <w:spacing w:after="40" w:before="280"/>
      </w:pPr>
      <w:r>
        <w:rPr>
          <w:i/>
          <w:iCs/>
          <w:color w:val="B8860B"/>
          <w:sz w:val="20"/>
          <w:szCs w:val="20"/>
        </w:rPr>
        <w:t xml:space="preserve">Hesaplama – İthalatta KDV matrahı (bağlı soru) · Çok çıkan (59 soru) · yeni kurgu</w:t>
      </w:r>
    </w:p>
    <w:p>
      <w:pPr>
        <w:keepNext/>
        <w:spacing w:after="80" w:before="200"/>
      </w:pPr>
      <w:r>
        <w:rPr>
          <w:b/>
          <w:bCs/>
        </w:rPr>
        <w:t xml:space="preserve">10- </w:t>
      </w:r>
      <w:r>
        <w:t xml:space="preserve">Bir önceki sorudaki veriler dikkate alındığında, bu ithalatta KDV matrahı kaç TL'dir?</w:t>
      </w:r>
    </w:p>
    <w:p>
      <w:pPr>
        <w:keepNext/>
        <w:spacing w:after="40" w:before="0"/>
        <w:ind w:left="360" w:hanging="360"/>
      </w:pPr>
      <w:r>
        <w:t xml:space="preserve">A) </w:t>
      </w:r>
      <w:r>
        <w:t xml:space="preserve">66.109.500 TL</w:t>
      </w:r>
    </w:p>
    <w:p>
      <w:pPr>
        <w:keepNext/>
        <w:spacing w:after="40" w:before="0"/>
        <w:ind w:left="360" w:hanging="360"/>
      </w:pPr>
      <w:r>
        <w:t xml:space="preserve">B) </w:t>
      </w:r>
      <w:r>
        <w:t xml:space="preserve">66.143.520 TL</w:t>
      </w:r>
    </w:p>
    <w:p>
      <w:pPr>
        <w:keepNext/>
        <w:spacing w:after="40" w:before="0"/>
        <w:ind w:left="360" w:hanging="360"/>
      </w:pPr>
      <w:r>
        <w:t xml:space="preserve">C) </w:t>
      </w:r>
      <w:r>
        <w:t xml:space="preserve">68.088.720 TL</w:t>
      </w:r>
    </w:p>
    <w:p>
      <w:pPr>
        <w:keepNext/>
        <w:spacing w:after="40" w:before="0"/>
        <w:ind w:left="360" w:hanging="360"/>
      </w:pPr>
      <w:r>
        <w:t xml:space="preserve">D) </w:t>
      </w:r>
      <w:r>
        <w:t xml:space="preserve">68.090.220 TL</w:t>
      </w:r>
    </w:p>
    <w:p>
      <w:pPr>
        <w:keepNext/>
        <w:spacing w:after="40" w:before="0"/>
        <w:ind w:left="360" w:hanging="360"/>
      </w:pPr>
      <w:r>
        <w:t xml:space="preserve">E) </w:t>
      </w:r>
      <w:r>
        <w:t xml:space="preserve">68.120.220 TL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kıymeti 66.024.000 TL; gümrük vergisi %3 = 1.980.720 TL. KDVK 21/b uyarınca ithalat sırasında ödenen damga vergisi 1.500 TL, 21/c uyarınca tescile kadar yapılan ve vergilendirilmeyen tahliye-ardiye 84.000 TL matraha girer. Faturasında KDV hesaplanmış liman elleçleme bedeli (vergilendirilmiş gider), tescilden sonraki döneme ait ardiye ve müşavirlik ücreti matraha girmez. Matrah = 66.024.000 + 1.980.720 + 84.000 + 1.500 = 68.090.220 TL. Çeldiriciler: A şıkkı gümrük vergisinin matraha eklenmemesinden, B şıkkı önceki soruda faizi kıymet dışında bırakan hatanın taşınmasından (64.134.000 × 1,03 + 85.500), C şıkkı damga vergisinin unutulmasından, E şıkkı KDV'li liman elleçleme bedelinin de eklenmesinden doğar. Bu nedenle doğru cevap D seçeneğidir. (MD KDVK md. 21/b; KDVK md. 21/c)</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11- </w:t>
      </w:r>
      <w:r>
        <w:t xml:space="preserve">Aşağıdaki ithalatta eşyanın gümrük kıymeti kaç TL'dir?</w:t>
      </w:r>
    </w:p>
    <w:p>
      <w:pPr>
        <w:keepNext/>
        <w:spacing w:after="80" w:before="60"/>
      </w:pPr>
      <w:r>
        <w:t xml:space="preserve">i) Hollanda'da yerleşik (Y) firması, Almanya'da yerleşik üretici (X) firmasından 2.000 adet hidrolik pompayı toplam 200.000 Avro'ya satın almıştır. (Y) firması bu alım için kendi satın alma acentesine 4.000 Avro komisyon ödemiştir.</w:t>
      </w:r>
    </w:p>
    <w:p>
      <w:pPr>
        <w:keepNext/>
        <w:spacing w:after="80" w:before="60"/>
      </w:pPr>
      <w:r>
        <w:t xml:space="preserve">ii) Eşya Rotterdam limanında beklerken (Y) firması pompaların tamamını Türkiye'de yerleşik (M) firmasına CFR İzmir teslim şekliyle toplam 236.000 Avro'ya satmış, eşya Rotterdam'dan doğrudan İzmir'e sevk edilmiştir.</w:t>
      </w:r>
    </w:p>
    <w:p>
      <w:pPr>
        <w:keepNext/>
        <w:spacing w:after="80" w:before="60"/>
      </w:pPr>
      <w:r>
        <w:t xml:space="preserve">iii) Rotterdam–İzmir deniz navlunu 6.500 Avro olup CFR bedeline dahildir.</w:t>
      </w:r>
    </w:p>
    <w:p>
      <w:pPr>
        <w:keepNext/>
        <w:spacing w:after="80" w:before="60"/>
      </w:pPr>
      <w:r>
        <w:t xml:space="preserve">iv) (M) firması İzmir'e kadar olan taşıma için 1.200 Avro sigorta primi ödemiştir.</w:t>
      </w:r>
    </w:p>
    <w:p>
      <w:pPr>
        <w:keepNext/>
        <w:spacing w:after="80" w:before="60"/>
      </w:pPr>
      <w:r>
        <w:t xml:space="preserve">v) İzmir limanında yapılan tahliye işlemleri için 30.000 TL ödenmiştir.</w:t>
      </w:r>
    </w:p>
    <w:p>
      <w:pPr>
        <w:keepNext/>
        <w:spacing w:after="80" w:before="60"/>
      </w:pPr>
      <w:r>
        <w:t xml:space="preserve">vi) Taraflar arasında ilişki bulunmamakta olup satış bedeli yönteminin uygulanmasına engel bir durum yoktur. Kur 1 Avro = 48,00 TL'dir.</w:t>
      </w:r>
    </w:p>
    <w:p>
      <w:pPr>
        <w:keepNext/>
        <w:spacing w:after="40" w:before="0"/>
        <w:ind w:left="360" w:hanging="360"/>
      </w:pPr>
      <w:r>
        <w:t xml:space="preserve">A) </w:t>
      </w:r>
      <w:r>
        <w:t xml:space="preserve">9.969.600 TL</w:t>
      </w:r>
    </w:p>
    <w:p>
      <w:pPr>
        <w:keepNext/>
        <w:spacing w:after="40" w:before="0"/>
        <w:ind w:left="360" w:hanging="360"/>
      </w:pPr>
      <w:r>
        <w:t xml:space="preserve">B) </w:t>
      </w:r>
      <w:r>
        <w:t xml:space="preserve">11.328.000 TL</w:t>
      </w:r>
    </w:p>
    <w:p>
      <w:pPr>
        <w:keepNext/>
        <w:spacing w:after="40" w:before="0"/>
        <w:ind w:left="360" w:hanging="360"/>
      </w:pPr>
      <w:r>
        <w:t xml:space="preserve">C) </w:t>
      </w:r>
      <w:r>
        <w:t xml:space="preserve">11.385.600 TL</w:t>
      </w:r>
    </w:p>
    <w:p>
      <w:pPr>
        <w:keepNext/>
        <w:spacing w:after="40" w:before="0"/>
        <w:ind w:left="360" w:hanging="360"/>
      </w:pPr>
      <w:r>
        <w:t xml:space="preserve">D) </w:t>
      </w:r>
      <w:r>
        <w:t xml:space="preserve">11.577.600 TL</w:t>
      </w:r>
    </w:p>
    <w:p>
      <w:pPr>
        <w:keepNext/>
        <w:spacing w:after="40" w:before="0"/>
        <w:ind w:left="360" w:hanging="360"/>
      </w:pPr>
      <w:r>
        <w:t xml:space="preserve">E) </w:t>
      </w:r>
      <w:r>
        <w:t xml:space="preserve">11.697.600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Kıymet tespitinden önce ardıl satışlar varsa eşyanın Türkiye Gümrük Bölgesine girmesine yol açan son satış, yani (Y)–(M) satışı esas alınır (GY 45/1-d). CFR bedeli navlunu zaten içerdiğinden yalnız alıcının ödediği sigorta eklenir: (236.000 + 1.200) × 48 = 11.385.600 TL. (Y)'nin kendi alımı için ödediği komisyon (M)'nin alımıyla ilgili bir ödeme değildir; İzmir'deki tahliye ücreti giriş yerine varıştan sonraki bir giderdir. Çeldiriciler: A şıkkı ilk satış bedelinin (200.000 + 6.500 + 1.200) esas alınmasından, B şıkkı sigortanın eklenmemesinden, D şıkkı (Y)'nin satın alma komisyonunun eklenmesinden, E şıkkı CFR bedeline dahil navlunun ikinci kez eklenmesinden doğar. Bu nedenle doğru cevap C seçeneğidir. (MD GY md. 45/1-d; GK md. 27/1-e)</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12- </w:t>
      </w:r>
      <w:r>
        <w:t xml:space="preserve">4458 sayılı Gümrük Kanununa göre aşağıdaki iki kalem eşya için hesaplanacak gümrük vergisi toplamı kaç TL'dir?</w:t>
      </w:r>
    </w:p>
    <w:p>
      <w:pPr>
        <w:keepNext/>
        <w:spacing w:after="80" w:before="60"/>
      </w:pPr>
      <w:r>
        <w:t xml:space="preserve">Kalem 1: Gümrük vergisi oranı %8 olan seramik vazolar (kıymeti 400.000 TL). Vazolar, faturada kıymetleri ayrıca gösterilen ve aynı zamanda bağımsız ticari eşya niteliği taşıyan oymalı ahşap kutular içinde gelmiştir. Kutuların kıymeti 60.000 TL, kendi tarife pozisyonlarındaki gümrük vergisi oranı %4'tür.</w:t>
      </w:r>
    </w:p>
    <w:p>
      <w:pPr>
        <w:keepNext/>
        <w:spacing w:after="80" w:before="60"/>
      </w:pPr>
      <w:r>
        <w:t xml:space="preserve">Kalem 2: Gümrük vergisi oranı %4 olan deri saat kayışları (kıymeti 300.000 TL). Kayışlar, faturada kıymetleri ayrıca gösterilen ve aynı zamanda bağımsız ticari eşya niteliği taşıyan metal kutular içinde gelmiştir. Kutuların kıymeti 90.000 TL, kendi tarife pozisyonlarındaki gümrük vergisi oranı %6,5'tir.</w:t>
      </w:r>
    </w:p>
    <w:p>
      <w:pPr>
        <w:keepNext/>
        <w:spacing w:after="80" w:before="60"/>
      </w:pPr>
      <w:r>
        <w:t xml:space="preserve">(Diğer ithalat vergileri dikkate alınmayacaktır.)</w:t>
      </w:r>
    </w:p>
    <w:p>
      <w:pPr>
        <w:keepNext/>
        <w:spacing w:after="40" w:before="0"/>
        <w:ind w:left="360" w:hanging="360"/>
      </w:pPr>
      <w:r>
        <w:t xml:space="preserve">A) </w:t>
      </w:r>
      <w:r>
        <w:t xml:space="preserve">44.000 TL</w:t>
      </w:r>
    </w:p>
    <w:p>
      <w:pPr>
        <w:keepNext/>
        <w:spacing w:after="40" w:before="0"/>
        <w:ind w:left="360" w:hanging="360"/>
      </w:pPr>
      <w:r>
        <w:t xml:space="preserve">B) </w:t>
      </w:r>
      <w:r>
        <w:t xml:space="preserve">50.000 TL</w:t>
      </w:r>
    </w:p>
    <w:p>
      <w:pPr>
        <w:keepNext/>
        <w:spacing w:after="40" w:before="0"/>
        <w:ind w:left="360" w:hanging="360"/>
      </w:pPr>
      <w:r>
        <w:t xml:space="preserve">C) </w:t>
      </w:r>
      <w:r>
        <w:t xml:space="preserve">52.250 TL</w:t>
      </w:r>
    </w:p>
    <w:p>
      <w:pPr>
        <w:keepNext/>
        <w:spacing w:after="40" w:before="0"/>
        <w:ind w:left="360" w:hanging="360"/>
      </w:pPr>
      <w:r>
        <w:t xml:space="preserve">D) </w:t>
      </w:r>
      <w:r>
        <w:t xml:space="preserve">52.400 TL</w:t>
      </w:r>
    </w:p>
    <w:p>
      <w:pPr>
        <w:keepNext/>
        <w:spacing w:after="40" w:before="0"/>
        <w:ind w:left="360" w:hanging="360"/>
      </w:pPr>
      <w:r>
        <w:t xml:space="preserve">E) </w:t>
      </w:r>
      <w:r>
        <w:t xml:space="preserve">54.650 TL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Faturada kıymeti ayrı gösterilen ve bağımsız ticari eşya niteliğindeki ambalajlar ayrı beyan edilip kendi pozisyonlarına göre vergilendirilir (GK 32/5-b); ancak ambalajın oranı içindeki eşyanın oranından düşük veya eşitse ambalajın vergisi eşyanın oranı üzerinden ve eşyayla birlikte hesaplanır. Kalem 1: ahşap kutunun oranı %4 &lt; %8, (400.000 + 60.000) × %8 = 36.800 TL. Kalem 2: metal kutunun oranı %6,5 &gt; %4, kendi oranı uygulanır: 300.000 × %4 + 90.000 × %6,5 = 12.000 + 5.850 = 17.850 TL. Toplam 54.650 TL. Çeldiriciler: A şıkkı ambalajların hiç vergilendirilmemesinden, B şıkkı her ambalaja iki orandan düşüğünün uygulanmasından, C şıkkı her iki ambalaja da kendi oranının uygulanmasından, D şıkkı her iki ambalaja da içindeki eşyanın oranının uygulanmasından doğar. Bu nedenle doğru cevap E seçeneğidir. (MD GK md. 32/5-b; GK md. 32/5 son paragraf)</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13- </w:t>
      </w:r>
      <w:r>
        <w:t xml:space="preserve">4458 sayılı Gümrük Kanununa göre bir gümrüksüz satış mağazasında yapılan denetimde aşağıdaki hususlar tespit edilmiştir:</w:t>
      </w:r>
    </w:p>
    <w:p>
      <w:pPr>
        <w:keepNext/>
        <w:spacing w:after="80" w:before="60"/>
      </w:pPr>
      <w:r>
        <w:t xml:space="preserve">i) Mağazadan alışveriş hakkı bulunmayan bir kişiye satış yapılmış olup satışa konu eşyaya ait ithalat vergileri 18.000 TL'dir.</w:t>
      </w:r>
    </w:p>
    <w:p>
      <w:pPr>
        <w:keepNext/>
        <w:spacing w:after="80" w:before="60"/>
      </w:pPr>
      <w:r>
        <w:t xml:space="preserve">ii) Alışveriş hakkı bulunan bir yolcuya limit üstü satış yapılmıştır. Bu satışın tamamına ait ithalat vergileri 20.000 TL, limiti aşan eşyaya ait ithalat vergileri 12.000 TL'dir.</w:t>
      </w:r>
    </w:p>
    <w:p>
      <w:pPr>
        <w:keepNext/>
        <w:spacing w:after="80" w:before="60"/>
      </w:pPr>
      <w:r>
        <w:t xml:space="preserve">Buna göre tahsil edilecek ithalat vergileri ile para cezalarının toplamı kaç TL'dir?</w:t>
      </w:r>
    </w:p>
    <w:p>
      <w:pPr>
        <w:keepNext/>
        <w:spacing w:after="40" w:before="0"/>
        <w:ind w:left="360" w:hanging="360"/>
      </w:pPr>
      <w:r>
        <w:t xml:space="preserve">A) </w:t>
      </w:r>
      <w:r>
        <w:t xml:space="preserve">30.000 TL</w:t>
      </w:r>
    </w:p>
    <w:p>
      <w:pPr>
        <w:keepNext/>
        <w:spacing w:after="40" w:before="0"/>
        <w:ind w:left="360" w:hanging="360"/>
      </w:pPr>
      <w:r>
        <w:t xml:space="preserve">B) </w:t>
      </w:r>
      <w:r>
        <w:t xml:space="preserve">90.000 TL</w:t>
      </w:r>
    </w:p>
    <w:p>
      <w:pPr>
        <w:keepNext/>
        <w:spacing w:after="40" w:before="0"/>
        <w:ind w:left="360" w:hanging="360"/>
      </w:pPr>
      <w:r>
        <w:t xml:space="preserve">C) </w:t>
      </w:r>
      <w:r>
        <w:t xml:space="preserve">120.000 TL</w:t>
      </w:r>
    </w:p>
    <w:p>
      <w:pPr>
        <w:keepNext/>
        <w:spacing w:after="40" w:before="0"/>
        <w:ind w:left="360" w:hanging="360"/>
      </w:pPr>
      <w:r>
        <w:t xml:space="preserve">D) </w:t>
      </w:r>
      <w:r>
        <w:t xml:space="preserve">144.000 TL</w:t>
      </w:r>
    </w:p>
    <w:p>
      <w:pPr>
        <w:keepNext/>
        <w:spacing w:after="40" w:before="0"/>
        <w:ind w:left="360" w:hanging="360"/>
      </w:pPr>
      <w:r>
        <w:t xml:space="preserve">E) </w:t>
      </w:r>
      <w:r>
        <w:t xml:space="preserve">152.000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Hak sahibi olmayana satışta satışa konu eşyanın, hak sahibine limit üstü satışta yalnız limit üstü eşyanın ithalat vergileri ile bu vergilerin üç katı para cezası alınır (GK 236/4). Vergiler 18.000 + 12.000 = 30.000 TL; ceza 30.000 × 3 = 90.000 TL; toplam 120.000 TL. Çeldiriciler: A şıkkı yalnız vergilerin, B şıkkı yalnız cezanın hesaplanmasından; D şıkkı vergide limit üstü kısmın, cezada ise satışın tamamının (18.000 + 20.000) esas alınmasından; E şıkkı vergi ve cezanın limit üstü satışın tamamı üzerinden hesaplanmasından ((18.000 + 20.000) × 4) doğar. Bu nedenle doğru cevap C seçeneğidir. (MD GK md. 236/4)</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14- </w:t>
      </w:r>
      <w:r>
        <w:t xml:space="preserve">Tasfiye Yönetmeliğine göre geçici depolama yerinde verilen süre içinde gümrükçe onaylanmış bir işlem veya kullanım tayini için gerekli işlemlere başlanmadığından tasfiyelik hâle gelen bir eşya, tasfiye işletme müdürlüğünce 2.000.000 TL'ye satılmıştır. Eşyaya ait gümrük vergileri 420.000 TL, eşyayla ilgili kesinleşmiş idari para cezası 180.000 TL'dir.</w:t>
      </w:r>
    </w:p>
    <w:p>
      <w:pPr>
        <w:keepNext/>
        <w:spacing w:after="80" w:before="60"/>
      </w:pPr>
      <w:r>
        <w:t xml:space="preserve">Satış bedelinin dağıtımından sonra eşya sahibi adına emanet hesabına alınacak tutar kaç TL'dir?</w:t>
      </w:r>
    </w:p>
    <w:p>
      <w:pPr>
        <w:keepNext/>
        <w:spacing w:after="40" w:before="0"/>
        <w:ind w:left="360" w:hanging="360"/>
      </w:pPr>
      <w:r>
        <w:t xml:space="preserve">A) </w:t>
      </w:r>
      <w:r>
        <w:t xml:space="preserve">100.000 TL</w:t>
      </w:r>
    </w:p>
    <w:p>
      <w:pPr>
        <w:keepNext/>
        <w:spacing w:after="40" w:before="0"/>
        <w:ind w:left="360" w:hanging="360"/>
      </w:pPr>
      <w:r>
        <w:t xml:space="preserve">B) </w:t>
      </w:r>
      <w:r>
        <w:t xml:space="preserve">280.000 TL</w:t>
      </w:r>
    </w:p>
    <w:p>
      <w:pPr>
        <w:keepNext/>
        <w:spacing w:after="40" w:before="0"/>
        <w:ind w:left="360" w:hanging="360"/>
      </w:pPr>
      <w:r>
        <w:t xml:space="preserve">C) </w:t>
      </w:r>
      <w:r>
        <w:t xml:space="preserve">400.000 TL</w:t>
      </w:r>
    </w:p>
    <w:p>
      <w:pPr>
        <w:keepNext/>
        <w:spacing w:after="40" w:before="0"/>
        <w:ind w:left="360" w:hanging="360"/>
      </w:pPr>
      <w:r>
        <w:t xml:space="preserve">D) </w:t>
      </w:r>
      <w:r>
        <w:t xml:space="preserve">460.000 TL</w:t>
      </w:r>
    </w:p>
    <w:p>
      <w:pPr>
        <w:keepNext/>
        <w:spacing w:after="40" w:before="0"/>
        <w:ind w:left="360" w:hanging="360"/>
      </w:pPr>
      <w:r>
        <w:t xml:space="preserve">E) </w:t>
      </w:r>
      <w:r>
        <w:t xml:space="preserve">1.100.000 TL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Satış bedelinden sırasıyla hizmet karşılığı alacaklar ve yapılmış masraflar için %15 (300.000 TL), gümrük vergileri (420.000 TL), satış için yapılmış masraflar karşılığı %50 (1.000.000 TL) ve para cezaları (180.000 TL) ayrılır; artan para emanete alınır (Tasfiye Yönetmeliği md. 64/1; GK 180/1). 2.000.000 − 300.000 − 420.000 − 1.000.000 − 180.000 = 100.000 TL. Çeldiriciler: B şıkkı para cezasının düşülmemesinden, C şıkkı %15'lik payın unutulmasından, D şıkkı %50'nin satış bedeli yerine kalan tutar üzerinden hesaplanmasından ((2.000.000 − 300.000 − 420.000) × %50 − 180.000), E şıkkı %50'lik payın unutulmasından doğar. Bu nedenle doğru cevap A seçeneğidir. (MD Tasfiye Yönetmeliği md. 64/1-a; md. 64/1-c; md. 64/1 son cümle)</w:t>
      </w:r>
    </w:p>
    <w:p>
      <w:pPr>
        <w:keepNext/>
        <w:spacing w:after="40" w:before="280"/>
      </w:pPr>
      <w:r>
        <w:rPr>
          <w:i/>
          <w:iCs/>
          <w:color w:val="B8860B"/>
          <w:sz w:val="20"/>
          <w:szCs w:val="20"/>
        </w:rPr>
        <w:t xml:space="preserve">Gümrük Mevzuatı – Transit · Çok çıkan (21 soru) · beklenen hüküm</w:t>
      </w:r>
    </w:p>
    <w:p>
      <w:pPr>
        <w:keepNext/>
        <w:spacing w:after="60" w:before="200"/>
      </w:pPr>
      <w:r>
        <w:rPr>
          <w:b/>
          <w:bCs/>
        </w:rPr>
        <w:t xml:space="preserve">15- </w:t>
      </w:r>
      <w:r>
        <w:t xml:space="preserve">Gümrük Genel Tebliği (Transit Rejimi) (Seri No: 4)'e göre transit rejiminin ibrası ve alternatif kanıta ilişkin aşağıdaki ifadeler verilmiştir:</w:t>
      </w:r>
    </w:p>
    <w:p>
      <w:pPr>
        <w:keepNext/>
        <w:spacing w:after="40" w:before="0"/>
        <w:ind w:left="360"/>
      </w:pPr>
      <w:r>
        <w:t xml:space="preserve">I. </w:t>
      </w:r>
      <w:r>
        <w:t xml:space="preserve">Eşyanın bir başka ülkede gümrükçe onaylanmış bir işlem veya kullanıma girmiş olması durumunda, alternatif kanıt olarak kullanılan nüshaların veya fotokopilerin ilgili ülkenin gümrük makamlarınca onaylanması gerekir.</w:t>
      </w:r>
    </w:p>
    <w:p>
      <w:pPr>
        <w:keepNext/>
        <w:spacing w:after="40" w:before="0"/>
        <w:ind w:left="360"/>
      </w:pPr>
      <w:r>
        <w:t xml:space="preserve">II. </w:t>
      </w:r>
      <w:r>
        <w:t xml:space="preserve">Alternatif kanıt, rejim hak sahibi veya temsilcisi tarafından ancak rejim ibra edildikten sonra talep edilebilir; transit beyanı ve eşyanın varış gümrük idaresine sunulduğu anda talep edilemez.</w:t>
      </w:r>
    </w:p>
    <w:p>
      <w:pPr>
        <w:keepNext/>
        <w:spacing w:after="40" w:before="0"/>
        <w:ind w:left="360"/>
      </w:pPr>
      <w:r>
        <w:t xml:space="preserve">III. </w:t>
      </w:r>
      <w:r>
        <w:t xml:space="preserve">Ortak transit rejiminde, hareket gümrük idaresine sunulan alternatif kanıtların TC21-Doğrulama Talebi formu ile doğrulanmasından önce, varış ülkesinin yetkili makamlarınca gümrük idaresine doğrudan iletilen resmi yazıyla işlemin usulüne uygun sonlandırıldığı belirtilirse, ayrıca doğrulama beklenmeksizin transit işlemi ibra edilir.</w:t>
      </w:r>
    </w:p>
    <w:p>
      <w:pPr>
        <w:keepNext/>
        <w:spacing w:after="40" w:before="0"/>
        <w:ind w:left="360"/>
      </w:pPr>
      <w:r>
        <w:t xml:space="preserve">IV. </w:t>
      </w:r>
      <w:r>
        <w:t xml:space="preserve">Transit rejimine konu eşyaya ilişkin idari veya adli takibatın devam ettiği durumlarda, gümrük vergileri, gecikme faizi ve gecikme zammı eksiksiz olarak alınmış olsa dahi ilgili transit beyannamesi takibat sonuçlanıncaya kadar ibra edilemez.</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 öncül md. 42/3'e, III. öncül md. 42/5'e birebir uygundur. II yanlıştır; md. 42/4'e göre alternatif kanıt transit beyanı ve eşyanın varış gümrük idaresine sunulduğu anda da talep edilebilir. IV yanlıştır; md. 40/3'e göre takibat devam etse bile vergiler, gecikme faizi ve gecikme zammı eksiksiz alınmışsa (yargı kararlarına ilişkin düzenlemeler saklı kalmak kaydıyla) transit beyannamesi ibra edilir. Bu nedenle doğru cevap B seçeneğidir. (MD Transit Seri No 4 md. 42/4 ve 40/3)</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16- </w:t>
      </w:r>
      <w:r>
        <w:t xml:space="preserve">Gümrük Genel Tebliği (Transit Rejimi) (Seri No: 4)'e göre teminat gümrük idaresi, kapsamlı teminat veya teminattan vazgeçme izninde öngörülen yükümlülük, kısıtlama veya ayrıcalıkları sertifikaların "özel gözlemler" kutusuna Tebliğde belirtilen ibareleri yazarak tasdik eder. Aşağıdakilerden hangisi bu ibarelerden biridir?</w:t>
      </w:r>
    </w:p>
    <w:p>
      <w:pPr>
        <w:keepNext/>
        <w:spacing w:after="40" w:before="0"/>
        <w:ind w:left="360" w:hanging="360"/>
      </w:pPr>
      <w:r>
        <w:t xml:space="preserve">A) </w:t>
      </w:r>
      <w:r>
        <w:t xml:space="preserve">"Sadece ... varış gümrük idaresinde geçerli"</w:t>
      </w:r>
    </w:p>
    <w:p>
      <w:pPr>
        <w:keepNext/>
        <w:spacing w:after="40" w:before="0"/>
        <w:ind w:left="360" w:hanging="360"/>
      </w:pPr>
      <w:r>
        <w:t xml:space="preserve">B) </w:t>
      </w:r>
      <w:r>
        <w:t xml:space="preserve">"Sadece ... teminat gümrük idaresinde geçerli"</w:t>
      </w:r>
    </w:p>
    <w:p>
      <w:pPr>
        <w:keepNext/>
        <w:spacing w:after="40" w:before="0"/>
        <w:ind w:left="360" w:hanging="360"/>
      </w:pPr>
      <w:r>
        <w:t xml:space="preserve">C) </w:t>
      </w:r>
      <w:r>
        <w:t xml:space="preserve">"Sadece karayolu taşımalarında geçerli"</w:t>
      </w:r>
    </w:p>
    <w:p>
      <w:pPr>
        <w:keepNext/>
        <w:spacing w:after="40" w:before="0"/>
        <w:ind w:left="360" w:hanging="360"/>
      </w:pPr>
      <w:r>
        <w:t xml:space="preserve">D) </w:t>
      </w:r>
      <w:r>
        <w:t xml:space="preserve">"Eşya menşeinin ve menşe ispat belgesinin beyanı zorunluluğu"</w:t>
      </w:r>
    </w:p>
    <w:p>
      <w:pPr>
        <w:keepNext/>
        <w:spacing w:after="40" w:before="0"/>
        <w:ind w:left="360" w:hanging="360"/>
      </w:pPr>
      <w:r>
        <w:t xml:space="preserve">E) </w:t>
      </w:r>
      <w:r>
        <w:t xml:space="preserve">"Tarife pozisyonu ve eşya kıymeti beyanı zorunluluğu"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Md. 6/2'ye göre "özel gözlemler" kutusuna yazılan ibareler "Sadece ... hareket gümrük idaresinde geçerli", "Sadece Fasıl ... eşyası için geçerli" ve "Tarife pozisyonu ve eşya kıymeti beyanı zorunluluğu"dur; bu nedenle doğru cevap E şıkkıdır. A şıkkındaki kısıtlama varış değil hareket gümrük idaresine ilişkindir; B, C ve D şıklarındaki ibareler Tebliğde yer almaz. Sertifikaların basımından Bakanlık sorumludur (md. 6/3). Bu nedenle doğru cevap E seçeneğidir. (MD Transit Seri No 4 md. 6/2-c : Tarife pozisyonu ve eşya kıymeti beyanı zorunluluğu)</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17- </w:t>
      </w:r>
      <w:r>
        <w:t xml:space="preserve">Gümrük Genel Tebliği (Transit Rejimi) (Seri No: 4)'e göre araştırma ve tahsilat usulleri ile kefile yapılacak bildirimlere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"Araştırma&amp;Tahsilat Bilgi Talebi" (IE145) mesajı hareket gümrük idaresi, "Araştırma&amp;Tahsilat Bilgisi" (IE144) mesajı ise varış gümrük idaresi tarafından kullanılır.</w:t>
      </w:r>
    </w:p>
    <w:p>
      <w:pPr>
        <w:keepNext/>
        <w:spacing w:after="40" w:before="0"/>
        <w:ind w:left="360" w:hanging="360"/>
      </w:pPr>
      <w:r>
        <w:t xml:space="preserve">B) </w:t>
      </w:r>
      <w:r>
        <w:t xml:space="preserve">Araştırma ve tahsilat usulleri sürecinde ilave bilgi göndermek veya bilgi almak için yapılan bilgi değişimi, hareket veya varış gümrük idaresi tarafından başlatılabilir.</w:t>
      </w:r>
    </w:p>
    <w:p>
      <w:pPr>
        <w:keepNext/>
        <w:spacing w:after="40" w:before="0"/>
        <w:ind w:left="360" w:hanging="360"/>
      </w:pPr>
      <w:r>
        <w:t xml:space="preserve">C) </w:t>
      </w:r>
      <w:r>
        <w:t xml:space="preserve">Araştırma ve tahsilat usulleri sürecinde posta yoluyla ilave belge gönderilmesi gerektiğinde TC20A-Bilgi/Belge Gönderilmesi Formu kullanılır.</w:t>
      </w:r>
    </w:p>
    <w:p>
      <w:pPr>
        <w:keepNext/>
        <w:spacing w:after="40" w:before="0"/>
        <w:ind w:left="360" w:hanging="360"/>
      </w:pPr>
      <w:r>
        <w:t xml:space="preserve">D) </w:t>
      </w:r>
      <w:r>
        <w:t xml:space="preserve">Rejimin ibra edilmediğine ilişkin kefile yapılan bildirimde asgari olarak transit beyanının MRN ve tarihi, hareket gümrük idaresinin adı ve rejim hak sahibinin adı belirtilir.</w:t>
      </w:r>
    </w:p>
    <w:p>
      <w:pPr>
        <w:keepNext/>
        <w:spacing w:after="40" w:before="0"/>
        <w:ind w:left="360" w:hanging="360"/>
      </w:pPr>
      <w:r>
        <w:t xml:space="preserve">E) </w:t>
      </w:r>
      <w:r>
        <w:t xml:space="preserve">Ortak transitte kefile yapılacak ödeme bildirimi, kefilin yurt dışında yerleşik olması halinde Türkiye'deki temsilcisine yapılır ve temsilci bilgileri için TC30-Adres Talebi Formu kullanılır.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Md. 46/1'e göre "Araştırma&amp;Tahsilat Bilgisi" (IE144) mesajını hareket gümrük idaresi, "Araştırma&amp;Tahsilat Bilgi Talebi" (IE145) mesajını ise varış gümrük idaresi kullanır; A şıkkında idareler yer değiştirilmiştir. B ve C şıkları md. 46/1'e, D şıkkı md. 53/1'e, E şıkkı md. 53/2'ye uygundur. Bu nedenle doğru cevap A seçeneğidir. (MD Transit Seri No 4 md. 46/1 : Araştırma&amp;Tahsilat BilgisiAraştırma&amp;Tahsilat Bilgi Talebi)</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18- </w:t>
      </w:r>
      <w:r>
        <w:t xml:space="preserve">2009/15481 sayılı Gümrük Kanununun Bazı Maddelerinin Uygulanması Hakkında Karara göre, miktar ve nitelik itibarıyla ticari değer taşımadıkları tespit edilen ve "ticari değeri olmayan çeşitli belge ve diğer eşya" olarak muafiyet tanınan eşya arasında aşağıdakilerden hangisi </w:t>
      </w:r>
      <w:r>
        <w:rPr>
          <w:b/>
          <w:bCs/>
          <w:u w:val="single"/>
        </w:rPr>
        <w:t xml:space="preserve">yer almaz</w:t>
      </w:r>
      <w:r>
        <w:t xml:space="preserve">?</w:t>
      </w:r>
    </w:p>
    <w:p>
      <w:pPr>
        <w:keepNext/>
        <w:spacing w:after="40" w:before="0"/>
        <w:ind w:left="360" w:hanging="360"/>
      </w:pPr>
      <w:r>
        <w:t xml:space="preserve">A) </w:t>
      </w:r>
      <w:r>
        <w:t xml:space="preserve">Türkiye'de yerleşik firmalara ait, ücretsiz dağıtılacak özel ticari reklamcılık malzemeleri</w:t>
      </w:r>
    </w:p>
    <w:p>
      <w:pPr>
        <w:keepNext/>
        <w:spacing w:after="40" w:before="0"/>
        <w:ind w:left="360" w:hanging="360"/>
      </w:pPr>
      <w:r>
        <w:t xml:space="preserve">B) </w:t>
      </w:r>
      <w:r>
        <w:t xml:space="preserve">Yabancı ülkelerde kurulu organlarca organize edilen seçimlere ilişkin oy kâğıtları</w:t>
      </w:r>
    </w:p>
    <w:p>
      <w:pPr>
        <w:keepNext/>
        <w:spacing w:after="40" w:before="0"/>
        <w:ind w:left="360" w:hanging="360"/>
      </w:pPr>
      <w:r>
        <w:t xml:space="preserve">C) </w:t>
      </w:r>
      <w:r>
        <w:t xml:space="preserve">Kullanılmış basılı form ve biletler ile konşimentolar, manifestolar ve diğer ticari belgeler</w:t>
      </w:r>
    </w:p>
    <w:p>
      <w:pPr>
        <w:keepNext/>
        <w:spacing w:after="40" w:before="0"/>
        <w:ind w:left="360" w:hanging="360"/>
      </w:pPr>
      <w:r>
        <w:t xml:space="preserve">D) </w:t>
      </w:r>
      <w:r>
        <w:t xml:space="preserve">Basın ajanslarına veya gazetelere gönderilen fotoğraflar, slaytlar ve fotoğraf kalıpları</w:t>
      </w:r>
    </w:p>
    <w:p>
      <w:pPr>
        <w:keepNext/>
        <w:spacing w:after="40" w:before="0"/>
        <w:ind w:left="360" w:hanging="360"/>
      </w:pPr>
      <w:r>
        <w:t xml:space="preserve">E) </w:t>
      </w:r>
      <w:r>
        <w:t xml:space="preserve">Yabancı otelcilik teşebbüslerince Türkiye'deki seyahat acentalarına gönderilen biletler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 md. 100/1'deki kapalı listede oy kâğıtları (b bendi), kullanılmış basılı form, bilet, konşimento ve manifestolar (l bendi), basın ajanslarına gönderilen fotoğraf ve slaytlar (n bendi) ile yabancı ulaşım/otelcilik teşebbüslerince seyahat acentalarına gönderilen basılı form ve biletler (k bendi) sayılmıştır. Türkiye'de yerleşik firmalara ait özel ticari reklamcılık malzemeleri ise bu listede yer almadığı gibi, turistik reklamcılık malzemesine ilişkin md. 99/1-b'de bile muafiyet kapsamı dışında bırakılmıştır. Bu nedenle doğru cevap A seçeneğidir. (MD Karar md. 100/1; md. 99/1-b)</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19- </w:t>
      </w:r>
      <w:r>
        <w:t xml:space="preserve">2009/15481 sayılı Kararda düzenlenen şeref nişanları veya ödülleri ile uluslararası ilişkiler çerçevesinde alınan hediyelere tanınan muafiyete ilişkin aşağıdaki ifadelerden hangisi doğrudur?</w:t>
      </w:r>
    </w:p>
    <w:p>
      <w:pPr>
        <w:keepNext/>
        <w:spacing w:after="40" w:before="0"/>
        <w:ind w:left="360" w:hanging="360"/>
      </w:pPr>
      <w:r>
        <w:t xml:space="preserve">A) </w:t>
      </w:r>
      <w:r>
        <w:t xml:space="preserve">Yabancı ülke hükümetlerince Türkiye'de yerleşik kişilere verilen nişanlarda muafiyet için gümrük idaresine tevsik edici belge ibrazı aranmaz.</w:t>
      </w:r>
    </w:p>
    <w:p>
      <w:pPr>
        <w:keepNext/>
        <w:spacing w:after="40" w:before="0"/>
        <w:ind w:left="360" w:hanging="360"/>
      </w:pPr>
      <w:r>
        <w:t xml:space="preserve">B) </w:t>
      </w:r>
      <w:r>
        <w:t xml:space="preserve">Türkiye'de yerleşik kişilere faaliyetlerini takdir amacıyla yabancı ülkelerde verilen, esas olarak sembolik nitelikteki kupa ve madalyalar muafiyet kapsamındadır.</w:t>
      </w:r>
    </w:p>
    <w:p>
      <w:pPr>
        <w:keepNext/>
        <w:spacing w:after="40" w:before="0"/>
        <w:ind w:left="360" w:hanging="360"/>
      </w:pPr>
      <w:r>
        <w:t xml:space="preserve">C) </w:t>
      </w:r>
      <w:r>
        <w:t xml:space="preserve">Yabancı ülkede yerleşik kişilerce Türkiye'de teslim edilmek üzere gönderilen sembolik ödüller, bedel karşılığında gönderilseler de muafiyetten yararlanır.</w:t>
      </w:r>
    </w:p>
    <w:p>
      <w:pPr>
        <w:keepNext/>
        <w:spacing w:after="40" w:before="0"/>
        <w:ind w:left="360" w:hanging="360"/>
      </w:pPr>
      <w:r>
        <w:t xml:space="preserve">D) </w:t>
      </w:r>
      <w:r>
        <w:t xml:space="preserve">Yerleşim yeri Türkiye'de olan kişilere iş konferanslarında ücretsiz dağıtılması amaçlanan, sınırlı değerdeki ödüller muafiyetten yararlanır.</w:t>
      </w:r>
    </w:p>
    <w:p>
      <w:pPr>
        <w:keepNext/>
        <w:spacing w:after="40" w:before="0"/>
        <w:ind w:left="360" w:hanging="360"/>
      </w:pPr>
      <w:r>
        <w:t xml:space="preserve">E) </w:t>
      </w:r>
      <w:r>
        <w:t xml:space="preserve">Türkiye'ye resmi ziyarete gelen kişilerce ülke yetkililerine sunulmak üzere getirilen hediyelerde muafiyet, hediyenin kıymeti ve miktarı dikkate alınmaksızın tanınır.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Md. 65/1-b, yerleşim yeri Türkiye Gümrük Bölgesinde bulunan kişilere faaliyetlerini takdir amacıyla yabancı ülkelerde verilen, esas olarak sembolik nitelikteki ödül, kupa ve madalyaları muafiyet kapsamına alır. A şıkkı yanlıştır; md. 65'teki tüm eşyada tevsik edici belge ibrazı ve gayri ticari amaç şartı aranır. C şıkkında ödüllerin ücretsiz gönderilmesi şartı (65/1-c), D şıkkında ise iş konferansı ödüllerinin yerleşim yeri yabancı ülke olan kişilere dağıtılması şartı (65/1-ç) bozulmuştur. E şıkkı yanlıştır; md. 66/2'ye göre hediyenin nitelik, kıymet, miktar ve kullanım amacı itibarıyla gayri ticari olması gerekir. Bu nedenle doğru cevap B seçeneğidir. (MD Karar md. 65/1; md. 65/1-b)</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20- </w:t>
      </w:r>
      <w:r>
        <w:t xml:space="preserve">Gümrük Yönetmeliğine göre gümrük antrepolarına ve antrepolarda yapılabilecek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Antrepodaki eşyanın telafisi mümkün olmayan şekilde zarar görmesi, tahrip veya imha olması ve işleticinin rejime tabi eşyanın gerçek miktarını ispatlayamaması halinde bu miktar, olayın meydana geldiği tarihte antrepoda bulunan rejime tabi eşya miktarı dikkate alınarak tespit edilir.</w:t>
      </w:r>
    </w:p>
    <w:p>
      <w:pPr>
        <w:keepNext/>
        <w:spacing w:after="40" w:before="0"/>
        <w:ind w:left="360" w:hanging="360"/>
      </w:pPr>
      <w:r>
        <w:t xml:space="preserve">B) </w:t>
      </w:r>
      <w:r>
        <w:t xml:space="preserve">Antrepodaki serbest dolaşımda olmayan eşyanın karıştırma işlemi tanklarda yapılacak ise, karışıma tabi tutulacak eşya ile karışımdan elde edilecek ürün için ayrı ayrı tank tesis edilmesi gerekir.</w:t>
      </w:r>
    </w:p>
    <w:p>
      <w:pPr>
        <w:keepNext/>
        <w:spacing w:after="40" w:before="0"/>
        <w:ind w:left="360" w:hanging="360"/>
      </w:pPr>
      <w:r>
        <w:t xml:space="preserve">C) </w:t>
      </w:r>
      <w:r>
        <w:t xml:space="preserve">Antrepolar arasında basitleştirilmiş usulde nakil için; iki gümrük idaresinin kayıt yoluyla beyan usulünü kullandırma yetkisinin bulunması, aynı kişinin her iki antrepodan sorumlu olması ve stok kayıtlarının bilgisayar ağıyla bağlı olması şartlarının birlikte sağlanması gerekir.</w:t>
      </w:r>
    </w:p>
    <w:p>
      <w:pPr>
        <w:keepNext/>
        <w:spacing w:after="40" w:before="0"/>
        <w:ind w:left="360" w:hanging="360"/>
      </w:pPr>
      <w:r>
        <w:t xml:space="preserve">D) </w:t>
      </w:r>
      <w:r>
        <w:t xml:space="preserve">Antrepoda karıştırılmış veya montajı yapılmış eşyanın transitinden vazgeçilerek serbest dolaşıma sokulması, tercihli tarife uygulaması bakımından yanlış menşe göstermemesi ve öngörülen işlemlere tabi tutulması şartına bağlıdır.</w:t>
      </w:r>
    </w:p>
    <w:p>
      <w:pPr>
        <w:keepNext/>
        <w:spacing w:after="40" w:before="0"/>
        <w:ind w:left="360" w:hanging="360"/>
      </w:pPr>
      <w:r>
        <w:t xml:space="preserve">E) </w:t>
      </w:r>
      <w:r>
        <w:t xml:space="preserve">Kap halinde olmayan ambalaj maddelerinin antrepoda imaline ve hazırlanmasına gümrük idaresince izin verilebilmesi için yazılı başvuru yapılması ve antreponun buna elverişli bulunması şarttır.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339/2'de basitleştirilmiş usulle nakil için sayılan üç şart (kayıt yoluyla beyan yetkisi, aynı kişinin her iki antrepodan sorumlu olması, stok kayıtlarının bilgisayar ağıyla bağlı olması) "veya" bağlacıyla seçimlik olarak sayılmıştır; birinin bulunması yeterlidir, bu nedenle C şıkkı yanlıştır. A şıkkı md. 337/2'ye, B şıkkı md. 336/2-b'ye, D şıkkı md. 336/3'e, E şıkkı md. 348'e uygundur. Bu nedenle doğru cevap C seçeneğidir. (MD GY md. 339/2-b)</w:t>
      </w:r>
    </w:p>
    <w:p>
      <w:pPr>
        <w:keepNext/>
        <w:spacing w:after="40" w:before="280"/>
      </w:pPr>
      <w:r>
        <w:rPr>
          <w:i/>
          <w:iCs/>
          <w:color w:val="B8860B"/>
          <w:sz w:val="20"/>
          <w:szCs w:val="20"/>
        </w:rPr>
        <w:t xml:space="preserve">Gümrük Mevzuatı – Antrepo · Çok çıkan (15 soru) · beklenen hüküm</w:t>
      </w:r>
    </w:p>
    <w:p>
      <w:pPr>
        <w:keepNext/>
        <w:spacing w:after="60" w:before="200"/>
      </w:pPr>
      <w:r>
        <w:rPr>
          <w:b/>
          <w:bCs/>
        </w:rPr>
        <w:t xml:space="preserve">21- </w:t>
      </w:r>
      <w:r>
        <w:t xml:space="preserve">Gümrük antrepolarına ilişkin aşağıdaki ifadeler verilmiştir:</w:t>
      </w:r>
    </w:p>
    <w:p>
      <w:pPr>
        <w:keepNext/>
        <w:spacing w:after="40" w:before="0"/>
        <w:ind w:left="360"/>
      </w:pPr>
      <w:r>
        <w:t xml:space="preserve">I. </w:t>
      </w:r>
      <w:r>
        <w:t xml:space="preserve">Kaplar içinde gelen sıvılar ile serbest dolaşımda olmayan kaplar ve ambalaj maddeleri serbest dolaşıma giriş rejimindeki esaslara göre muayene edilerek depolara konulur; depolarda her beyanname kapsamı eşya ayrı bir parti teşkil etmek üzere istif edilir.</w:t>
      </w:r>
    </w:p>
    <w:p>
      <w:pPr>
        <w:keepNext/>
        <w:spacing w:after="40" w:before="0"/>
        <w:ind w:left="360"/>
      </w:pPr>
      <w:r>
        <w:t xml:space="preserve">II. </w:t>
      </w:r>
      <w:r>
        <w:t xml:space="preserve">Yetkilendirilmiş yükümlü sertifikası sahiplerince işletilen antrepolarda farklı beyanname muhteviyatı eşyanın bir arada istiflenmek suretiyle depolanması, her defasında gümrük idaresinden izin alınmasına bağlıdır.</w:t>
      </w:r>
    </w:p>
    <w:p>
      <w:pPr>
        <w:keepNext/>
        <w:spacing w:after="40" w:before="0"/>
        <w:ind w:left="360"/>
      </w:pPr>
      <w:r>
        <w:t xml:space="preserve">III. </w:t>
      </w:r>
      <w:r>
        <w:t xml:space="preserve">Gümrük memurlarının bulunması zorunlu olmayan geçici depolama yerleri ile antrepoları belirlemeye, antreponun bağlı olduğu gümrük müdürlüğü yetkilidir.</w:t>
      </w:r>
    </w:p>
    <w:p>
      <w:pPr>
        <w:keepNext/>
        <w:spacing w:after="40" w:before="0"/>
        <w:ind w:left="360"/>
      </w:pPr>
      <w:r>
        <w:t xml:space="preserve">IV. </w:t>
      </w:r>
      <w:r>
        <w:t xml:space="preserve">Geçici depolama yerleri ve antrepolara ilişkin ön izin, yatırım izni, açma ve işletme izni, devir, kapatma ve adres değişikliği başvurularını elektronik ortamda almaya ve sonuçlandırmaya Bakanlık yetkilidir.</w:t>
      </w:r>
    </w:p>
    <w:p>
      <w:pPr>
        <w:keepNext/>
        <w:spacing w:after="40" w:before="0"/>
        <w:ind w:left="360"/>
      </w:pPr>
      <w:r>
        <w:t xml:space="preserve">Gümrük Yönetmeliğine göre 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II yanlıştır; GY 347'ye göre yetkilendirilmiş yükümlü sertifikası sahiplerince işletilen antrepolarda farklı beyanname muhteviyatı eşya gümrük idaresinden izin alınması gerekmeksizin bir arada istiflenebilir (ihlal tespitinde kısıtlama getirilebilir). III yanlıştır; GY 554/1'e göre bu yerleri belirlemeye Müsteşarlık, bugünkü yapıda Ticaret Bakanlığı yetkilidir. I md. 347'ye, IV md. 559/4'e uygundur. Bu nedenle doğru cevap D seçeneğidir. (MD GY md. 347 ve 554/1)</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22- </w:t>
      </w:r>
      <w:r>
        <w:t xml:space="preserve">Gümrük Yönetmeliğine göre aynı eşyanın satış bedeli, benzer eşyanın satış bedeli ve indirgeme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Aynı eşya yönteminde, kıymeti belirlenecek eşya ile aynı ticari düzey ve yaklaşık aynı miktarda satılan aynı eşyanın satış bedeli kullanılır.</w:t>
      </w:r>
    </w:p>
    <w:p>
      <w:pPr>
        <w:keepNext/>
        <w:spacing w:after="40" w:before="0"/>
        <w:ind w:left="360" w:hanging="360"/>
      </w:pPr>
      <w:r>
        <w:t xml:space="preserve">B) </w:t>
      </w:r>
      <w:r>
        <w:t xml:space="preserve">Aynı eşya yönteminde esas alınan satış bedeli, önceden kıymeti satış bedeli yöntemine göre belirlenmiş ve gerekli düzeltmeleri yapılmış gümrük kıymetidir.</w:t>
      </w:r>
    </w:p>
    <w:p>
      <w:pPr>
        <w:keepNext/>
        <w:spacing w:after="40" w:before="0"/>
        <w:ind w:left="360" w:hanging="360"/>
      </w:pPr>
      <w:r>
        <w:t xml:space="preserve">C) </w:t>
      </w:r>
      <w:r>
        <w:t xml:space="preserve">Benzer eşya yönteminde kıymet, Türkiye'ye ihraç amacıyla satılarak kıymeti belirlenecek eşya ile aynı veya yakın bir tarihte ihraç edilen benzer eşyanın satış bedelidir.</w:t>
      </w:r>
    </w:p>
    <w:p>
      <w:pPr>
        <w:keepNext/>
        <w:spacing w:after="40" w:before="0"/>
        <w:ind w:left="360" w:hanging="360"/>
      </w:pPr>
      <w:r>
        <w:t xml:space="preserve">D) </w:t>
      </w:r>
      <w:r>
        <w:t xml:space="preserve">İndirgeme yönteminde, eşyanın yurt içinde satıcıdan müstakil alıcılara ithal tarihiyle aynı veya yakın tarihte yapılan en büyük miktardaki satışına ait birim fiyat esas alınır.</w:t>
      </w:r>
    </w:p>
    <w:p>
      <w:pPr>
        <w:keepNext/>
        <w:spacing w:after="40" w:before="0"/>
        <w:ind w:left="360" w:hanging="360"/>
      </w:pPr>
      <w:r>
        <w:t xml:space="preserve">E) </w:t>
      </w:r>
      <w:r>
        <w:t xml:space="preserve">Aynı eşyanın satış bedeline giriş liman veya mahalline kadar nakliye ve sigorta giderleri dahilse, mesafe ve nakliyatın türünden doğan farklılıklar için satış bedelinde düzeltme yapılmaz.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md. 46/3'e göre ithal eşyası ile aynı eşya arasında, giriş liman veya mahalline kadar nakliye ve sigorta giderlerinin satış bedeline dahil edildiği durumlarda, mesafe ve nakliyatın türünden doğan ciddi farklılıklar göz önüne alınarak satış bedelinde düzeltme yapılır; E şıkkı bu hükmü tersine çevirmiştir. A şıkkı 46/2, B şıkkı 46/5, C şıkkı 47/1, D şıkkı 48/1 ile uyumludur. Bu nedenle doğru cevap E seçeneğidir. (MD GY md. 46/3)</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23- </w:t>
      </w:r>
      <w:r>
        <w:t xml:space="preserve">Gümrük kıymetinin indirgeme yöntemiyle belirlenmesinde, esas alınan birim fiyattan yapılacak indirimler arasında aşağıdakilerden hangisi </w:t>
      </w:r>
      <w:r>
        <w:rPr>
          <w:b/>
          <w:bCs/>
          <w:u w:val="single"/>
        </w:rPr>
        <w:t xml:space="preserve">yer almaz</w:t>
      </w:r>
      <w:r>
        <w:t xml:space="preserve">?</w:t>
      </w:r>
    </w:p>
    <w:p>
      <w:pPr>
        <w:keepNext/>
        <w:spacing w:after="40" w:before="0"/>
        <w:ind w:left="360" w:hanging="360"/>
      </w:pPr>
      <w:r>
        <w:t xml:space="preserve">A) </w:t>
      </w:r>
      <w:r>
        <w:t xml:space="preserve">Aynı sınıf veya cins eşyanın satışında mutat olarak ödenen veya ödenmesi kararlaştırılan komisyonlar</w:t>
      </w:r>
    </w:p>
    <w:p>
      <w:pPr>
        <w:keepNext/>
        <w:spacing w:after="40" w:before="0"/>
        <w:ind w:left="360" w:hanging="360"/>
      </w:pPr>
      <w:r>
        <w:t xml:space="preserve">B) </w:t>
      </w:r>
      <w:r>
        <w:t xml:space="preserve">Eşyanın pazarlanmasına ilişkin giderler dahil genel giderler için yapılması mutat olan ilaveler</w:t>
      </w:r>
    </w:p>
    <w:p>
      <w:pPr>
        <w:keepNext/>
        <w:spacing w:after="40" w:before="0"/>
        <w:ind w:left="360" w:hanging="360"/>
      </w:pPr>
      <w:r>
        <w:t xml:space="preserve">C) </w:t>
      </w:r>
      <w:r>
        <w:t xml:space="preserve">İhraç ülkesindeki yükleme yerinden Türkiye'deki giriş limanına kadar yapılan nakliye ve sigorta giderleri</w:t>
      </w:r>
    </w:p>
    <w:p>
      <w:pPr>
        <w:keepNext/>
        <w:spacing w:after="40" w:before="0"/>
        <w:ind w:left="360" w:hanging="360"/>
      </w:pPr>
      <w:r>
        <w:t xml:space="preserve">D) </w:t>
      </w:r>
      <w:r>
        <w:t xml:space="preserve">Türkiye sınırları içinde gerçekleşen mutat nakliye ve sigorta giderleri ile bunlarla ilgili diğer giderler</w:t>
      </w:r>
    </w:p>
    <w:p>
      <w:pPr>
        <w:keepNext/>
        <w:spacing w:after="40" w:before="0"/>
        <w:ind w:left="360" w:hanging="360"/>
      </w:pPr>
      <w:r>
        <w:t xml:space="preserve">E) </w:t>
      </w:r>
      <w:r>
        <w:t xml:space="preserve">Eşyanın ithali veya satışı nedeniyle Türkiye'de ödenecek gümrük vergileri ile diğer dahili vergiler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md. 48/2'ye göre birim fiyattan; mutat komisyon veya kâr ile pazarlama giderleri dahil genel giderler için yapılan mutat ilaveler (a bendi), Türkiye sınırları içinde gerçekleşen mutat nakliye ve sigorta giderleri (b bendi) ve Türkiye'de ödenecek gümrük vergileri ile diğer dahili vergiler (c bendi) indirilir. Giriş limanına kadar yapılan nakliye ve sigorta giderleri gümrük kıymetinin unsuru olduğundan indirim listesinde yer almaz. Bu nedenle doğru cevap C seçeneğidir. (MD GY md. 48/2)</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24- </w:t>
      </w:r>
      <w:r>
        <w:t xml:space="preserve">Dahilde işleme rejiminde rejimin kapatılması, nihai kullanım ve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Kanunun ilgili hükümleri saklı kalmak kaydıyla, rejimin kapatılma süresinin bitiminde gümrükçe onaylanmış bir işlem veya kullanıma tabi tutulmayan değişmemiş eşya veya işlem görmüş ürünler, serbest dolaşıma giriş rejimi hükümleri çerçevesinde serbest dolaşıma girmiş kabul edilir.</w:t>
      </w:r>
    </w:p>
    <w:p>
      <w:pPr>
        <w:keepNext/>
        <w:spacing w:after="40" w:before="0"/>
        <w:ind w:left="360" w:hanging="360"/>
      </w:pPr>
      <w:r>
        <w:t xml:space="preserve">B) </w:t>
      </w:r>
      <w:r>
        <w:t xml:space="preserve">Nihai kullanımı nedeniyle rejime giriş beyannamesinin tescil edildiği tarihte tercihli tarife uygulamasından yararlanabilecek ithal eşyasının ithalat vergilerinin bu nihai kullanıma uygun oran üzerinden hesaplanması, Bakanlıktan özel izin alınmasına bağlıdır.</w:t>
      </w:r>
    </w:p>
    <w:p>
      <w:pPr>
        <w:keepNext/>
        <w:spacing w:after="40" w:before="0"/>
        <w:ind w:left="360" w:hanging="360"/>
      </w:pPr>
      <w:r>
        <w:t xml:space="preserve">C) </w:t>
      </w:r>
      <w:r>
        <w:t xml:space="preserve">Nihai kullanıma bağlı tercihli uygulamada süre, rejim için giriş beyannamesinin tescilinden itibaren başlar ve eşyanın mücbir sebep, beklenmeyen haller veya teknik ihtiyaçlar nedeniyle nihai kullanıma sokulamaması halinde uzatılabilir.</w:t>
      </w:r>
    </w:p>
    <w:p>
      <w:pPr>
        <w:keepNext/>
        <w:spacing w:after="40" w:before="0"/>
        <w:ind w:left="360" w:hanging="360"/>
      </w:pPr>
      <w:r>
        <w:t xml:space="preserve">D) </w:t>
      </w:r>
      <w:r>
        <w:t xml:space="preserve">İşleme faaliyeti sonucunda elde edilen atık, artık, kırpıntı, döküntü ve kalıntılar dışındaki işlem görmüş ürünler hiçbir şekilde kullanılamaz hale gelmişse, Türkiye Gümrük Bölgesinden yeniden ihraç edilmiş kabul edilir.</w:t>
      </w:r>
    </w:p>
    <w:p>
      <w:pPr>
        <w:keepNext/>
        <w:spacing w:after="40" w:before="0"/>
        <w:ind w:left="360" w:hanging="360"/>
      </w:pPr>
      <w:r>
        <w:t xml:space="preserve">E) </w:t>
      </w:r>
      <w:r>
        <w:t xml:space="preserve">Geri ödeme sisteminde serbest dolaşıma girişte basitleştirilmiş usullere göre işlem yapıldığında tamamlayıcı beyanname, izinde öngörülen süre içinde ve en geç geri ödeme talebinin yapılmasından önce gümrük idaresine verilir.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363/1'e göre nihai kullanımı nedeniyle tercihli tarifeden yararlanabilecek ithal eşyasına ilişkin vergiler, tercihli tarife şartları gerçekleştiğinde nihai kullanıma uygun oran üzerinden hesaplanır ve "bunun için özel bir izin gerekmez"; bu nedenle B şıkkı yanlıştır. A şıkkı md. 357/2'ye, C şıkkı md. 363/2'ye, D şıkkı md. 359/3'e, E şıkkı md. 365/2'ye uygundur. Bu nedenle doğru cevap B seçeneğidir. (MD GY md. 363/1)</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25- </w:t>
      </w:r>
      <w:r>
        <w:t xml:space="preserve">Dahilde İşleme Rejimi Tebliği (İhracat: 2006/12)'ne göre aşağıdaki ifadelerden hangisi doğrudur?</w:t>
      </w:r>
    </w:p>
    <w:p>
      <w:pPr>
        <w:keepNext/>
        <w:spacing w:after="40" w:before="0"/>
        <w:ind w:left="360" w:hanging="360"/>
      </w:pPr>
      <w:r>
        <w:t xml:space="preserve">A) </w:t>
      </w:r>
      <w:r>
        <w:t xml:space="preserve">İptal edilen dahilde işleme izin belgeleri Resmî Gazete'de yayımlanmaz; iptal işlemi ilgili mercilere ve vergi dairelerine Bakanlıkça ayrıca yazıyla bildirilir ve işlemler bu bildirime göre yürütülür.</w:t>
      </w:r>
    </w:p>
    <w:p>
      <w:pPr>
        <w:keepNext/>
        <w:spacing w:after="40" w:before="0"/>
        <w:ind w:left="360" w:hanging="360"/>
      </w:pPr>
      <w:r>
        <w:t xml:space="preserve">B) </w:t>
      </w:r>
      <w:r>
        <w:t xml:space="preserve">Belge kapsamında yurt içinden temin edilen eşya için de, ithal eşyasında olduğu gibi, Tebliğin ikincil işlem görmüş ürüne ve döviz kullanım oranına ilişkin hükümleri aynen uygulanır.</w:t>
      </w:r>
    </w:p>
    <w:p>
      <w:pPr>
        <w:keepNext/>
        <w:spacing w:after="40" w:before="0"/>
        <w:ind w:left="360" w:hanging="360"/>
      </w:pPr>
      <w:r>
        <w:t xml:space="preserve">C) </w:t>
      </w:r>
      <w:r>
        <w:t xml:space="preserve">Belge süresi sona erdikten sonra ilgili kamu kurum ve kuruluşlarından yurt içi alım yapılmasına, işlem görmüş ürünün ihracı belgelense dahi izin verilmez.</w:t>
      </w:r>
    </w:p>
    <w:p>
      <w:pPr>
        <w:keepNext/>
        <w:spacing w:after="40" w:before="0"/>
        <w:ind w:left="360" w:hanging="360"/>
      </w:pPr>
      <w:r>
        <w:t xml:space="preserve">D) </w:t>
      </w:r>
      <w:r>
        <w:t xml:space="preserve">Henüz ihracat taahhüdü kapatılmamış izin belgelerine, Tebliğin sonradan yürürlüğe giren hükümleri değil, belgenin düzenlendiği tarihte yürürlükte bulunan hükümleri uygulanır.</w:t>
      </w:r>
    </w:p>
    <w:p>
      <w:pPr>
        <w:keepNext/>
        <w:spacing w:after="40" w:before="0"/>
        <w:ind w:left="360" w:hanging="360"/>
      </w:pPr>
      <w:r>
        <w:t xml:space="preserve">E) </w:t>
      </w:r>
      <w:r>
        <w:t xml:space="preserve">Belge/izin kapsamındaki işlemlerin gerçek dışı olduğunun veya belgenin sahtesinin düzenlendiğinin tespiti halinde ilgili belge Bakanlıkça, izin ise ilgili gümrük idaresince iptal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şıkkı md. 44/2'ye uygundur. A yanlıştır; iptal edilen belgeler aylık listeler halinde Resmî Gazete'de yayımlanır, mercilere ve vergi dairelerine ayrıca bildirilmez (md. 44/4). B yanlıştır; yurt içinden temin edilen eşya için ikincil işlem görmüş ürüne ve döviz kullanım oranına ilişkin hükümler uygulanmaz (md. 7/4). C yanlıştır; ihracın belgelenmesi kaydıyla süre sonrasında da kamu kurum ve kuruluşlarından yurt içi alım yapılabilir ve bölge müdürlüklerince izin verilir (md. 7/6). D yanlıştır; bu belgelere Tebliğin lehe olan hükümleri uygulanır (md. 48/1). Bu nedenle doğru cevap E seçeneğidir. (MD DİR Tebliği (İhracat: 2006/12) md. 44/2)</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26- </w:t>
      </w:r>
      <w:r>
        <w:t xml:space="preserve">Türk Gümrük Tarife Cetveline göre kimyaca saf halde sunulan aşağıdaki şekerlerden hangisi 17 nci fasılda </w:t>
      </w:r>
      <w:r>
        <w:rPr>
          <w:b/>
          <w:bCs/>
          <w:u w:val="single"/>
        </w:rPr>
        <w:t xml:space="preserve">yer almaz</w:t>
      </w:r>
      <w:r>
        <w:t xml:space="preserve">?</w:t>
      </w:r>
    </w:p>
    <w:p>
      <w:pPr>
        <w:keepNext/>
        <w:spacing w:after="40" w:before="0"/>
        <w:ind w:left="360" w:hanging="360"/>
      </w:pPr>
      <w:r>
        <w:t xml:space="preserve">A) </w:t>
      </w:r>
      <w:r>
        <w:t xml:space="preserve">Sakkaroz</w:t>
      </w:r>
    </w:p>
    <w:p>
      <w:pPr>
        <w:keepNext/>
        <w:spacing w:after="40" w:before="0"/>
        <w:ind w:left="360" w:hanging="360"/>
      </w:pPr>
      <w:r>
        <w:t xml:space="preserve">B) </w:t>
      </w:r>
      <w:r>
        <w:t xml:space="preserve">Galaktoz</w:t>
      </w:r>
    </w:p>
    <w:p>
      <w:pPr>
        <w:keepNext/>
        <w:spacing w:after="40" w:before="0"/>
        <w:ind w:left="360" w:hanging="360"/>
      </w:pPr>
      <w:r>
        <w:t xml:space="preserve">C) </w:t>
      </w:r>
      <w:r>
        <w:t xml:space="preserve">Laktoz</w:t>
      </w:r>
    </w:p>
    <w:p>
      <w:pPr>
        <w:keepNext/>
        <w:spacing w:after="40" w:before="0"/>
        <w:ind w:left="360" w:hanging="360"/>
      </w:pPr>
      <w:r>
        <w:t xml:space="preserve">D) </w:t>
      </w:r>
      <w:r>
        <w:t xml:space="preserve">Maltoz</w:t>
      </w:r>
    </w:p>
    <w:p>
      <w:pPr>
        <w:keepNext/>
        <w:spacing w:after="40" w:before="0"/>
        <w:ind w:left="360" w:hanging="360"/>
      </w:pPr>
      <w:r>
        <w:t xml:space="preserve">E) </w:t>
      </w:r>
      <w:r>
        <w:t xml:space="preserve">Fruktoz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17 notu sakkaroz, laktoz, maltoz, glikoz ve fruktoz dışındaki kimyaca saf şekerleri bu fasıl dışında bırakır; bunlar 29.40 pozisyonunda sınıflandırılır ve 29.40 açıklama notu galaktozu bu şekerler arasında sayar. Sakkaroz kimyaca saf olsa da 17.01'de, laktoz, maltoz ve fruktoz ise kimyaca saf olsalar da 17.02'de kalır. Bu nedenle doğru cevap B seçeneğidir. (MD TGTC Fasıl 17 Not 1(b); 29.40 Açıklama Notu)</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27- </w:t>
      </w:r>
      <w:r>
        <w:t xml:space="preserve">Türk Gümrük Tarife Cetveline göre, dokumaya elverişli maddelerden veya metal tellerden ip, halat ve kablo imaline mahsus bükme makinaları hangi tarife pozisyonunda sınıflandırılır?</w:t>
      </w:r>
    </w:p>
    <w:p>
      <w:pPr>
        <w:keepNext/>
        <w:spacing w:after="40" w:before="0"/>
        <w:ind w:left="360" w:hanging="360"/>
      </w:pPr>
      <w:r>
        <w:t xml:space="preserve">A) </w:t>
      </w:r>
      <w:r>
        <w:t xml:space="preserve">84.45</w:t>
      </w:r>
    </w:p>
    <w:p>
      <w:pPr>
        <w:keepNext/>
        <w:spacing w:after="40" w:before="0"/>
        <w:ind w:left="360" w:hanging="360"/>
      </w:pPr>
      <w:r>
        <w:t xml:space="preserve">B) </w:t>
      </w:r>
      <w:r>
        <w:t xml:space="preserve">84.47</w:t>
      </w:r>
    </w:p>
    <w:p>
      <w:pPr>
        <w:keepNext/>
        <w:spacing w:after="40" w:before="0"/>
        <w:ind w:left="360" w:hanging="360"/>
      </w:pPr>
      <w:r>
        <w:t xml:space="preserve">C) </w:t>
      </w:r>
      <w:r>
        <w:t xml:space="preserve">84.48</w:t>
      </w:r>
    </w:p>
    <w:p>
      <w:pPr>
        <w:keepNext/>
        <w:spacing w:after="40" w:before="0"/>
        <w:ind w:left="360" w:hanging="360"/>
      </w:pPr>
      <w:r>
        <w:t xml:space="preserve">D) </w:t>
      </w:r>
      <w:r>
        <w:t xml:space="preserve">84.63</w:t>
      </w:r>
    </w:p>
    <w:p>
      <w:pPr>
        <w:keepNext/>
        <w:spacing w:after="40" w:before="0"/>
        <w:ind w:left="360" w:hanging="360"/>
      </w:pPr>
      <w:r>
        <w:t xml:space="preserve">E) </w:t>
      </w:r>
      <w:r>
        <w:t xml:space="preserve">84.79</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84 notuna göre metal telden, dokumaya elverişli ipten veya diğer maddelerden ip ve halat yapmaya mahsus makinalar (büküm ve halat makinaları gibi) 84.79'da yer alır; 84.45 açıklama notu ip veya halat imaline ait özel işlemleri, 84.63 açıklama notu da madeni tellerden ip ve halat imaline mahsus makinaları kendi kapsamından çıkararak 84.79'a gönderir. Bu makinalar 8479.40 alt pozisyonundadır; 84.47 örgü makinaları, 84.48 ise 84.44–84.47 makinalarına yardımcı makinalardır. Bu nedenle doğru cevap E seçeneğidir. (MD TGTC Fasıl 84 Not 8; TGTC 8479.40)</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28- </w:t>
      </w:r>
      <w:r>
        <w:t xml:space="preserve">Türk Gümrük Tarife Cetveline göre aşağıdaki seçeneklerin hangisinde yer alan eşyanın tamamı aynı bölümde sınıflandırılır?</w:t>
      </w:r>
    </w:p>
    <w:p>
      <w:pPr>
        <w:keepNext/>
        <w:spacing w:after="40" w:before="0"/>
        <w:ind w:left="360" w:hanging="360"/>
      </w:pPr>
      <w:r>
        <w:t xml:space="preserve">A) </w:t>
      </w:r>
      <w:r>
        <w:t xml:space="preserve">Ham sığır derisi – deriden bavul – deri kaplı büro koltuğu</w:t>
      </w:r>
    </w:p>
    <w:p>
      <w:pPr>
        <w:keepNext/>
        <w:spacing w:after="40" w:before="0"/>
        <w:ind w:left="360" w:hanging="360"/>
      </w:pPr>
      <w:r>
        <w:t xml:space="preserve">B) </w:t>
      </w:r>
      <w:r>
        <w:t xml:space="preserve">Gazete kâğıdı – basılı kitap – ışığa duyarlı fotoğraf kâğıdı</w:t>
      </w:r>
    </w:p>
    <w:p>
      <w:pPr>
        <w:keepNext/>
        <w:spacing w:after="40" w:before="0"/>
        <w:ind w:left="360" w:hanging="360"/>
      </w:pPr>
      <w:r>
        <w:t xml:space="preserve">C) </w:t>
      </w:r>
      <w:r>
        <w:t xml:space="preserve">Yünden halı – ipekten dokunmuş mensucat – yünden oyuncak ayı</w:t>
      </w:r>
    </w:p>
    <w:p>
      <w:pPr>
        <w:keepNext/>
        <w:spacing w:after="40" w:before="0"/>
        <w:ind w:left="360" w:hanging="360"/>
      </w:pPr>
      <w:r>
        <w:t xml:space="preserve">D) </w:t>
      </w:r>
      <w:r>
        <w:t xml:space="preserve">Ağrı kesici tablet – böcek öldürücü sprey – kibrit</w:t>
      </w:r>
    </w:p>
    <w:p>
      <w:pPr>
        <w:keepNext/>
        <w:spacing w:after="40" w:before="0"/>
        <w:ind w:left="360" w:hanging="360"/>
      </w:pPr>
      <w:r>
        <w:t xml:space="preserve">E) </w:t>
      </w:r>
      <w:r>
        <w:t xml:space="preserve">Ahşap mobilya – plastikten oyuncak – barometre</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Eczacılık ürünleri (30. fasıl), kibritler (36. fasıl) ve haşere öldürücüler gibi muhtelif kimyasal ürünler (38. fasıl) VI. Bölümde yer alır. A şıkkında ham deri (41) ve bavul (42) VIII. Bölümde, oturmaya mahsus mobilya olan koltuk (94) XX. Bölümde; B şıkkında kâğıt (48) ve kitap (49) X. Bölümde, ışığa duyarlı fotoğraf kâğıdı (37) VI. Bölümde; C şıkkında halı (57) ve ipek mensucat (50) XI. Bölümde, oyuncak (95) XX. Bölümde; E şıkkında mobilya (94) ve oyuncak (95) XX. Bölümde, barometre (90) XVIII. Bölümdedir. Bu nedenle doğru cevap D seçeneğidir. (MD TGTC İçindekiler, Bölüm VI)</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29- </w:t>
      </w:r>
      <w:r>
        <w:t xml:space="preserve">Türk Gümrük Tarife Cetveline göre; e-sıvı gibi ürünü ve dağıtım mekanizmasını entegre bir muhafaza içinde birleştiren, yeniden doldurulmak veya şarj edilmek üzere tasarlanmamış olup ürün ya da pil tükendikten sonra atılan tek kullanımlık elektronik sigaralar hangi tarife pozisyonunda sınıflandırılır?</w:t>
      </w:r>
    </w:p>
    <w:p>
      <w:pPr>
        <w:keepNext/>
        <w:spacing w:after="40" w:before="0"/>
        <w:ind w:left="360" w:hanging="360"/>
      </w:pPr>
      <w:r>
        <w:t xml:space="preserve">A) </w:t>
      </w:r>
      <w:r>
        <w:t xml:space="preserve">24.02</w:t>
      </w:r>
    </w:p>
    <w:p>
      <w:pPr>
        <w:keepNext/>
        <w:spacing w:after="40" w:before="0"/>
        <w:ind w:left="360" w:hanging="360"/>
      </w:pPr>
      <w:r>
        <w:t xml:space="preserve">B) </w:t>
      </w:r>
      <w:r>
        <w:t xml:space="preserve">24.03</w:t>
      </w:r>
    </w:p>
    <w:p>
      <w:pPr>
        <w:keepNext/>
        <w:spacing w:after="40" w:before="0"/>
        <w:ind w:left="360" w:hanging="360"/>
      </w:pPr>
      <w:r>
        <w:t xml:space="preserve">C) </w:t>
      </w:r>
      <w:r>
        <w:t xml:space="preserve">24.04</w:t>
      </w:r>
    </w:p>
    <w:p>
      <w:pPr>
        <w:keepNext/>
        <w:spacing w:after="40" w:before="0"/>
        <w:ind w:left="360" w:hanging="360"/>
      </w:pPr>
      <w:r>
        <w:t xml:space="preserve">D) </w:t>
      </w:r>
      <w:r>
        <w:t xml:space="preserve">85.16</w:t>
      </w:r>
    </w:p>
    <w:p>
      <w:pPr>
        <w:keepNext/>
        <w:spacing w:after="40" w:before="0"/>
        <w:ind w:left="360" w:hanging="360"/>
      </w:pPr>
      <w:r>
        <w:t xml:space="preserve">E) </w:t>
      </w:r>
      <w:r>
        <w:t xml:space="preserve">85.43</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Yanma olmadan solunan ürünleri kapsayan 24.04 pozisyonunun açıklama notu, şarj veya dolum için tasarlanmamış tek kullanımlık e-sigaraları bu pozisyonda sayar; 85.43 açıklama notu da bunları hariç tutarak 24.04'e gönderir. Yeniden kullanılabilen e-sigara cihazları 8543.40'ta kalır; 24.02 sigaraları, 24.03 diğer işlenmiş tütünü kapsar, 85.16 ise elektrotermik cihazlar pozisyonudur. Bu nedenle doğru cevap C seçeneğidir. (MD 24.04 Açıklama Notu (A)(5); 85.43 Açıklama Notu hariç tutulanlar)</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30- </w:t>
      </w:r>
      <w:r>
        <w:t xml:space="preserve">Türk Gümrük Tarife Cetveline göre aşağıdakilerden hangisi 26 ncı fasılda </w:t>
      </w:r>
      <w:r>
        <w:rPr>
          <w:b/>
          <w:bCs/>
          <w:u w:val="single"/>
        </w:rPr>
        <w:t xml:space="preserve">yer almaz</w:t>
      </w:r>
      <w:r>
        <w:t xml:space="preserve">?</w:t>
      </w:r>
    </w:p>
    <w:p>
      <w:pPr>
        <w:keepNext/>
        <w:spacing w:after="40" w:before="0"/>
        <w:ind w:left="360" w:hanging="360"/>
      </w:pPr>
      <w:r>
        <w:t xml:space="preserve">A) </w:t>
      </w:r>
      <w:r>
        <w:t xml:space="preserve">Uranyum veya toryum cevherleri</w:t>
      </w:r>
    </w:p>
    <w:p>
      <w:pPr>
        <w:keepNext/>
        <w:spacing w:after="40" w:before="0"/>
        <w:ind w:left="360" w:hanging="360"/>
      </w:pPr>
      <w:r>
        <w:t xml:space="preserve">B) </w:t>
      </w:r>
      <w:r>
        <w:t xml:space="preserve">Şehir atıklarının yakılmasından elde edilen kül ve kalıntılar</w:t>
      </w:r>
    </w:p>
    <w:p>
      <w:pPr>
        <w:keepNext/>
        <w:spacing w:after="40" w:before="0"/>
        <w:ind w:left="360" w:hanging="360"/>
      </w:pPr>
      <w:r>
        <w:t xml:space="preserve">C) </w:t>
      </w:r>
      <w:r>
        <w:t xml:space="preserve">Demir veya çeliğin imalinden elde edilen granüle cüruf (cüruf kumu)</w:t>
      </w:r>
    </w:p>
    <w:p>
      <w:pPr>
        <w:keepNext/>
        <w:spacing w:after="40" w:before="0"/>
        <w:ind w:left="360" w:hanging="360"/>
      </w:pPr>
      <w:r>
        <w:t xml:space="preserve">D) </w:t>
      </w:r>
      <w:r>
        <w:t xml:space="preserve">Esasen petrol yağlarının depolandığı tankların dibinde kalan tortular</w:t>
      </w:r>
    </w:p>
    <w:p>
      <w:pPr>
        <w:keepNext/>
        <w:spacing w:after="40" w:before="0"/>
        <w:ind w:left="360" w:hanging="360"/>
      </w:pPr>
      <w:r>
        <w:t xml:space="preserve">E) </w:t>
      </w:r>
      <w:r>
        <w:t xml:space="preserve">Kurşunlu benzin depolama tanklarından elde edilen, esasen kurşun bileşikleri ve demir oksit içeren çökeltiler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26 Not 1, esasen petrol yağlarının depolandığı tankların dibinde kalan tortuları bu fasıl dışında bırakarak 27.10 pozisyonuna gönderir. Buna karşılık kurşunlu benzin depolama tanklarından elde edilen ve esasen kurşun, kurşun bileşikleri ve demir oksit içeren çökeltiler 2620.21 alt pozisyonunda Fasıl 26'da kalır; uranyum-toryum cevherleri 26.12'de, granüle cüruf 26.18'de, şehir atıklarının yakılmasından elde edilen küller 26.21'dedir. Bu nedenle doğru cevap D seçeneğidir. (MD TGTC Fasıl 26 Not 1)</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31- </w:t>
      </w:r>
      <w:r>
        <w:t xml:space="preserve">Türk Gümrük Tarife Cetveline göre adi metalden mamul aşağıdaki eşyadan hangisi 82 nci fasılda </w:t>
      </w:r>
      <w:r>
        <w:rPr>
          <w:b/>
          <w:bCs/>
          <w:u w:val="single"/>
        </w:rPr>
        <w:t xml:space="preserve">yer almaz</w:t>
      </w:r>
      <w:r>
        <w:t xml:space="preserve">?</w:t>
      </w:r>
    </w:p>
    <w:p>
      <w:pPr>
        <w:keepNext/>
        <w:spacing w:after="40" w:before="0"/>
        <w:ind w:left="360" w:hanging="360"/>
      </w:pPr>
      <w:r>
        <w:t xml:space="preserve">A) </w:t>
      </w:r>
      <w:r>
        <w:t xml:space="preserve">Basit dişli mekanizması bulunan, mesnedi olmayan, elde kullanılan matkap</w:t>
      </w:r>
    </w:p>
    <w:p>
      <w:pPr>
        <w:keepNext/>
        <w:spacing w:after="40" w:before="0"/>
        <w:ind w:left="360" w:hanging="360"/>
      </w:pPr>
      <w:r>
        <w:t xml:space="preserve">B) </w:t>
      </w:r>
      <w:r>
        <w:t xml:space="preserve">Bir tespit levhasına monte edilmiş, el ile kullanılan giyotin tipi metal makası</w:t>
      </w:r>
    </w:p>
    <w:p>
      <w:pPr>
        <w:keepNext/>
        <w:spacing w:after="40" w:before="0"/>
        <w:ind w:left="360" w:hanging="360"/>
      </w:pPr>
      <w:r>
        <w:t xml:space="preserve">C) </w:t>
      </w:r>
      <w:r>
        <w:t xml:space="preserve">Kıskaç tipli, elde kullanılan metal kesme makası</w:t>
      </w:r>
    </w:p>
    <w:p>
      <w:pPr>
        <w:keepNext/>
        <w:spacing w:after="40" w:before="0"/>
        <w:ind w:left="360" w:hanging="360"/>
      </w:pPr>
      <w:r>
        <w:t xml:space="preserve">D) </w:t>
      </w:r>
      <w:r>
        <w:t xml:space="preserve">Tezgâha tespit edilerek kullanılan mengene</w:t>
      </w:r>
    </w:p>
    <w:p>
      <w:pPr>
        <w:keepNext/>
        <w:spacing w:after="40" w:before="0"/>
        <w:ind w:left="360" w:hanging="360"/>
      </w:pPr>
      <w:r>
        <w:t xml:space="preserve">E) </w:t>
      </w:r>
      <w:r>
        <w:t xml:space="preserve">Vantilatörle donatılmış portatif demirci ocağı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82 genel açıklamalarına göre bir mesnet veya tespit levhasına monte edilmiş giyotin tipi makaslar el ile kullanılsa bile 84.62 pozisyonunda yer alır. Mesnedi olmayan el matkabı 82.05'te, kıskaç tipli metal kesme makasları 82.03'te kalır; mengeneler ve portatif demirci ocakları ise mesnet kuralının istisnası olarak 82.05 pozisyonunda sınıflandırılır. Bu nedenle doğru cevap B seçeneğidir. (MD Fasıl 82 Genel Açıklamalar)</w:t>
      </w:r>
    </w:p>
    <w:p>
      <w:pPr>
        <w:keepNext/>
        <w:spacing w:after="40" w:before="280"/>
      </w:pPr>
      <w:r>
        <w:rPr>
          <w:i/>
          <w:iCs/>
          <w:color w:val="B8860B"/>
          <w:sz w:val="20"/>
          <w:szCs w:val="20"/>
        </w:rPr>
        <w:t xml:space="preserve">Tarife – Genel Yorum Kuralları · Orta çıkan (7 soru) · beklenen hüküm</w:t>
      </w:r>
    </w:p>
    <w:p>
      <w:pPr>
        <w:keepNext/>
        <w:spacing w:after="80" w:before="200"/>
      </w:pPr>
      <w:r>
        <w:rPr>
          <w:b/>
          <w:bCs/>
        </w:rPr>
        <w:t xml:space="preserve">32- </w:t>
      </w:r>
      <w:r>
        <w:t xml:space="preserve">Eşyanın Set Olarak Sınıflandırılmasına İlişkin Rehber'e (2016/6 sayılı Genelge eki) göre perakende satış için bir araya getirilerek sunulan aşağıdaki eşya gruplarından hangisi Tarifenin Yorumuna İlişkin Genel Kural 3(b) anlamında set olarak sınıflandırılır?</w:t>
      </w:r>
    </w:p>
    <w:p>
      <w:pPr>
        <w:keepNext/>
        <w:spacing w:after="40" w:before="0"/>
        <w:ind w:left="360" w:hanging="360"/>
      </w:pPr>
      <w:r>
        <w:t xml:space="preserve">A) </w:t>
      </w:r>
      <w:r>
        <w:t xml:space="preserve">Yiyecek maddeleriyle birlikte yalnızca bir tiramisu hazırlamaya yetecek ölçüde Marsala şarabı içeren "Tiramisu Seti"</w:t>
      </w:r>
    </w:p>
    <w:p>
      <w:pPr>
        <w:keepNext/>
        <w:spacing w:after="40" w:before="0"/>
        <w:ind w:left="360" w:hanging="360"/>
      </w:pPr>
      <w:r>
        <w:t xml:space="preserve">B) </w:t>
      </w:r>
      <w:r>
        <w:t xml:space="preserve">Yılbaşı sepeti adı altında bir araya getirilmiş peynir, şarap, reçel, bal ve zeytinyağı</w:t>
      </w:r>
    </w:p>
    <w:p>
      <w:pPr>
        <w:keepNext/>
        <w:spacing w:after="40" w:before="0"/>
        <w:ind w:left="360" w:hanging="360"/>
      </w:pPr>
      <w:r>
        <w:t xml:space="preserve">C) </w:t>
      </w:r>
      <w:r>
        <w:t xml:space="preserve">Aromalı hazır kahve tozu, tarçın çubukları, metal rende, kapaklı metal kutu ve seramik kupa içeren "Kahve Seti"</w:t>
      </w:r>
    </w:p>
    <w:p>
      <w:pPr>
        <w:keepNext/>
        <w:spacing w:after="40" w:before="0"/>
        <w:ind w:left="360" w:hanging="360"/>
      </w:pPr>
      <w:r>
        <w:t xml:space="preserve">D) </w:t>
      </w:r>
      <w:r>
        <w:t xml:space="preserve">Plaj çantası, banyo havlusu ve frizbiden oluşan "Plaj Seti"</w:t>
      </w:r>
    </w:p>
    <w:p>
      <w:pPr>
        <w:keepNext/>
        <w:spacing w:after="40" w:before="0"/>
        <w:ind w:left="360" w:hanging="360"/>
      </w:pPr>
      <w:r>
        <w:t xml:space="preserve">E) </w:t>
      </w:r>
      <w:r>
        <w:t xml:space="preserve">Çelik çivi, vidalı kanca, elastik kauçuk bant, anahtar halkası, ataş ve dübel içeren "Çok Amaçlı Set"</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Rehbere göre gıda maddeleri ve içecek kombinasyonları ancak tek bir yiyecek veya içeceğin yapımında birlikte kullanılmak üzere bir araya getirilmişse set sayılır; Tiramisu Seti bu nedenle GYK 3(b) uyarınca set olarak sınıflandırılır. Yılbaşı sepeti ile yiyecekleri mutfak gereçleriyle birlikte sunan Kahve Seti'nin bileşenleri ayrı ayrı sınıflandırılır; Plaj Seti'ndeki ürünler farklı aktiviteler için tasarlandığından, Çok Amaçlı Set ise özel bir gereksinmeyi karşılamaya yönelmediğinden set oluşturmaz. Bu nedenle doğru cevap A seçeneğidir. (MD Genelge 2016/6 eki Rehber md. 10, Örnek 6)</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33- </w:t>
      </w:r>
      <w:r>
        <w:t xml:space="preserve">Dünyanın en büyük serbest ticaret anlaşması olarak nitelendirilen Bölgesel Kapsamlı Ekonomik Ortaklık (RCEP) Anlaşmasının tarafları arasında aşağıdaki ülkelerden hangisi </w:t>
      </w:r>
      <w:r>
        <w:rPr>
          <w:b/>
          <w:bCs/>
          <w:u w:val="single"/>
        </w:rPr>
        <w:t xml:space="preserve">yer almaz</w:t>
      </w:r>
      <w:r>
        <w:t xml:space="preserve">?</w:t>
      </w:r>
    </w:p>
    <w:p>
      <w:pPr>
        <w:keepNext/>
        <w:spacing w:after="40" w:before="0"/>
        <w:ind w:left="360" w:hanging="360"/>
      </w:pPr>
      <w:r>
        <w:t xml:space="preserve">A) </w:t>
      </w:r>
      <w:r>
        <w:t xml:space="preserve">Avustralya</w:t>
      </w:r>
    </w:p>
    <w:p>
      <w:pPr>
        <w:keepNext/>
        <w:spacing w:after="40" w:before="0"/>
        <w:ind w:left="360" w:hanging="360"/>
      </w:pPr>
      <w:r>
        <w:t xml:space="preserve">B) </w:t>
      </w:r>
      <w:r>
        <w:t xml:space="preserve">Yeni Zelanda</w:t>
      </w:r>
    </w:p>
    <w:p>
      <w:pPr>
        <w:keepNext/>
        <w:spacing w:after="40" w:before="0"/>
        <w:ind w:left="360" w:hanging="360"/>
      </w:pPr>
      <w:r>
        <w:t xml:space="preserve">C) </w:t>
      </w:r>
      <w:r>
        <w:t xml:space="preserve">Vietnam</w:t>
      </w:r>
    </w:p>
    <w:p>
      <w:pPr>
        <w:keepNext/>
        <w:spacing w:after="40" w:before="0"/>
        <w:ind w:left="360" w:hanging="360"/>
      </w:pPr>
      <w:r>
        <w:t xml:space="preserve">D) </w:t>
      </w:r>
      <w:r>
        <w:t xml:space="preserve">Güney Kore</w:t>
      </w:r>
    </w:p>
    <w:p>
      <w:pPr>
        <w:keepNext/>
        <w:spacing w:after="40" w:before="0"/>
        <w:ind w:left="360" w:hanging="360"/>
      </w:pPr>
      <w:r>
        <w:t xml:space="preserve">E) </w:t>
      </w:r>
      <w:r>
        <w:t xml:space="preserve">Hindistan</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şıkkı doğrudur: RCEP; Brunei, Kamboçya, Endonezya, Laos, Malezya, Myanmar, Filipinler, Singapur, Tayland ve Vietnam'dan oluşan 10 ASEAN ülkesi ile Avustralya, Çin, Japonya, Yeni Zelanda ve Güney Kore arasında kurulmuş 15 üyeli bir STA'dır. Hindistan bu taraflar arasında sayılmaz. Bu nedenle doğru cevap E seçeneğidir. (MD STA'lar genel bilgi – RCEP)</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34- </w:t>
      </w:r>
      <w:r>
        <w:t xml:space="preserve">Gümrük Genel Tebliği (TIR İşlemleri) (Seri No: 1)'de yer alan tanımlara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Çıkış gümrük idaresi, TIR karnesi himayesinde eşya taşıyan taşıtın akit taraflardan birinde uğradığı ilk gümrük idaresidir.</w:t>
      </w:r>
    </w:p>
    <w:p>
      <w:pPr>
        <w:keepNext/>
        <w:spacing w:after="40" w:before="0"/>
        <w:ind w:left="360" w:hanging="360"/>
      </w:pPr>
      <w:r>
        <w:t xml:space="preserve">B) </w:t>
      </w:r>
      <w:r>
        <w:t xml:space="preserve">Kamyon, izin verilebilen azami yüklü ağırlığı 3.500 kilogramdan fazla olan ve yük taşımak için imal edilmiş motorlu taşıttır.</w:t>
      </w:r>
    </w:p>
    <w:p>
      <w:pPr>
        <w:keepNext/>
        <w:spacing w:after="40" w:before="0"/>
        <w:ind w:left="360" w:hanging="360"/>
      </w:pPr>
      <w:r>
        <w:t xml:space="preserve">C) </w:t>
      </w:r>
      <w:r>
        <w:t xml:space="preserve">Konteyner onay plakası, İngilizce veya Fransızca dillerinden biri ile basılmış, en az 200 x 100 mm boyutlarında olan metal plakadır.</w:t>
      </w:r>
    </w:p>
    <w:p>
      <w:pPr>
        <w:keepNext/>
        <w:spacing w:after="40" w:before="0"/>
        <w:ind w:left="360" w:hanging="360"/>
      </w:pPr>
      <w:r>
        <w:t xml:space="preserve">D) </w:t>
      </w:r>
      <w:r>
        <w:t xml:space="preserve">Özel yük taşıma izin belgesi, bölünemez nitelikteki ağır ve/veya büyük yüklerin karayolu ile taşınması için Karayolları Genel Müdürlüğünden verilen belgedir.</w:t>
      </w:r>
    </w:p>
    <w:p>
      <w:pPr>
        <w:keepNext/>
        <w:spacing w:after="40" w:before="0"/>
        <w:ind w:left="360" w:hanging="360"/>
      </w:pPr>
      <w:r>
        <w:t xml:space="preserve">E) </w:t>
      </w:r>
      <w:r>
        <w:t xml:space="preserve">Hareket gümrük idaresi, yükün tamamı veya bir kısmı ile ilgili TIR taşımasının başladığı akit taraflardan birine ait gümrük idaresidir.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şıkkı yanlıştır: md. 3/1-d'ye göre çıkış gümrük idaresi, taşıtın akit taraflardan birinde uğradığı son gümrük idaresidir; uğranılan ilk gümrük idaresi giriş gümrük idaresidir (md. 3/1-ğ). Kamyon (3.500 kg'dan fazla), konteyner onay plakası (İngilizce veya Fransızca, en az 200 x 100 mm metal), özel yük taşıma izin belgesi (Karayolları Genel Müdürlüğü) ve hareket gümrük idaresi tanımları Tebliğe uygundur. Bu nedenle doğru cevap A seçeneğidir. (MD TIR Tebliği md. 3/1-d)</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35- </w:t>
      </w:r>
      <w:r>
        <w:t xml:space="preserve">3577 sayılı İthalatta Haksız Rekabetin Önlenmesi Hakkında Kanuna göre, sübvansiyona konu ithalata karşı önlem alınabilmesi için bu ithalatın Türkiye'de bir üretim dalında maddi zarara yol açması, maddi zarar tehdidi oluşturması veya bir üretim dalının kurulmasını fiziki olarak geciktirmesinin yanı sıra aşağıdakilerden hangisinin de tespit edilmiş olması gerekir?</w:t>
      </w:r>
    </w:p>
    <w:p>
      <w:pPr>
        <w:keepNext/>
        <w:spacing w:after="40" w:before="0"/>
        <w:ind w:left="360" w:hanging="360"/>
      </w:pPr>
      <w:r>
        <w:t xml:space="preserve">A) </w:t>
      </w:r>
      <w:r>
        <w:t xml:space="preserve">Sübvansiyonu sağlayan menşe veya ihracatçı ülkenin, Dünya Ticaret Örgütü Kuruluş Anlaşmasına taraf olmayan bir ülke olması</w:t>
      </w:r>
    </w:p>
    <w:p>
      <w:pPr>
        <w:keepNext/>
        <w:spacing w:after="40" w:before="0"/>
        <w:ind w:left="360" w:hanging="360"/>
      </w:pPr>
      <w:r>
        <w:t xml:space="preserve">B) </w:t>
      </w:r>
      <w:r>
        <w:t xml:space="preserve">Sübvansiyonun, Sübvansiyonlar ve Telafi Edici Tedbirler Anlaşmasının 2 nci maddesi çerçevesinde bir firmaya veya üretim dalına yönelik olması</w:t>
      </w:r>
    </w:p>
    <w:p>
      <w:pPr>
        <w:keepNext/>
        <w:spacing w:after="40" w:before="0"/>
        <w:ind w:left="360" w:hanging="360"/>
      </w:pPr>
      <w:r>
        <w:t xml:space="preserve">C) </w:t>
      </w:r>
      <w:r>
        <w:t xml:space="preserve">Sübvansiyona konu malın Türkiye'ye ihraç fiyatının, ihracatçı ülkede tüketime konu benzer malın normal değerinin altında kalması</w:t>
      </w:r>
    </w:p>
    <w:p>
      <w:pPr>
        <w:keepNext/>
        <w:spacing w:after="40" w:before="0"/>
        <w:ind w:left="360" w:hanging="360"/>
      </w:pPr>
      <w:r>
        <w:t xml:space="preserve">D) </w:t>
      </w:r>
      <w:r>
        <w:t xml:space="preserve">Sübvansiyonun, malın imal veya üretim aşamasında değil yalnızca ihracat aşamasında ve doğrudan nakdi ödeme şeklinde sağlanması</w:t>
      </w:r>
    </w:p>
    <w:p>
      <w:pPr>
        <w:keepNext/>
        <w:spacing w:after="40" w:before="0"/>
        <w:ind w:left="360" w:hanging="360"/>
      </w:pPr>
      <w:r>
        <w:t xml:space="preserve">E) </w:t>
      </w:r>
      <w:r>
        <w:t xml:space="preserve">Sübvansiyon miktarının, soruşturma konusu ithalata uygulanan gümrük vergisi tutarından daha yüksek olduğunun ithalatçıca kabul edilmesi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 şıkkı doğrudur: 3577 sayılı Kanun md. 3'e göre sübvansiyona konu ithalata karşı önlem için, sübvansiyonun DTÖ Kuruluş Anlaşması Ek 1'deki Sübvansiyonlar ve Telafi Edici Tedbirler Anlaşmasının 2. maddesi çerçevesinde bir firma/firma grubu veya üretim dalı/üretim dalı grubuna yönelik olduğunun da tespiti gerekir. C şıkkı damping tanımıdır; Kanunun sübvansiyon tanımı imal, üretim, ihracat ve taşıma aşamalarındaki doğrudan veya dolaylı mali katkıyı kapsadığından D şıkkı da yanlıştır. Bu nedenle doğru cevap B seçeneğidir. (MD 3577 sK md. 3)</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80" w:before="200"/>
      </w:pPr>
      <w:r>
        <w:rPr>
          <w:b/>
          <w:bCs/>
        </w:rPr>
        <w:t xml:space="preserve">36- </w:t>
      </w:r>
      <w:r>
        <w:t xml:space="preserve">İthalat Rejimi Kararına dayanılarak çıkarılan ithalat tebliğlerine göre, aşağıdaki eşya ile ithalatında aranan izin veya uygunluk belgesini düzenleyen kurum/birim eşleştirmelerinden hangisi </w:t>
      </w:r>
      <w:r>
        <w:rPr>
          <w:b/>
          <w:bCs/>
          <w:u w:val="single"/>
        </w:rPr>
        <w:t xml:space="preserve">yanlıştır</w:t>
      </w:r>
      <w:r>
        <w:t xml:space="preserve">?</w:t>
      </w:r>
    </w:p>
    <w:p>
      <w:pPr>
        <w:keepNext/>
        <w:spacing w:after="40" w:before="0"/>
        <w:ind w:left="360" w:hanging="360"/>
      </w:pPr>
      <w:r>
        <w:t xml:space="preserve">A) </w:t>
      </w:r>
      <w:r>
        <w:t xml:space="preserve">Radyoaktif maddeler ve bunların kullanıldığı cihazlar – Nükleer Düzenleme Kurumu</w:t>
      </w:r>
    </w:p>
    <w:p>
      <w:pPr>
        <w:keepNext/>
        <w:spacing w:after="40" w:before="0"/>
        <w:ind w:left="360" w:hanging="360"/>
      </w:pPr>
      <w:r>
        <w:t xml:space="preserve">B) </w:t>
      </w:r>
      <w:r>
        <w:t xml:space="preserve">Yüksek yoğunluklu tatlandırıcılar – Tarım ve Orman Bakanlığı</w:t>
      </w:r>
    </w:p>
    <w:p>
      <w:pPr>
        <w:keepNext/>
        <w:spacing w:after="40" w:before="0"/>
        <w:ind w:left="360" w:hanging="360"/>
      </w:pPr>
      <w:r>
        <w:t xml:space="preserve">C) </w:t>
      </w:r>
      <w:r>
        <w:t xml:space="preserve">Deniz haritaları – Millî Savunma Bakanlığı Harita Genel Müdürlüğü</w:t>
      </w:r>
    </w:p>
    <w:p>
      <w:pPr>
        <w:keepNext/>
        <w:spacing w:after="40" w:before="0"/>
        <w:ind w:left="360" w:hanging="360"/>
      </w:pPr>
      <w:r>
        <w:t xml:space="preserve">D) </w:t>
      </w:r>
      <w:r>
        <w:t xml:space="preserve">Mushaflar – Diyanet İşleri Başkanlığı</w:t>
      </w:r>
    </w:p>
    <w:p>
      <w:pPr>
        <w:keepNext/>
        <w:spacing w:after="40" w:before="0"/>
        <w:ind w:left="360" w:hanging="360"/>
      </w:pPr>
      <w:r>
        <w:t xml:space="preserve">E) </w:t>
      </w:r>
      <w:r>
        <w:t xml:space="preserve">Sivil hava taşıtları – Ulaştırma ve Altyapı Bakanlığı Sivil Havacılık Genel Müdürlüğü</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şıkkı yanlıştır: harita ve harita bilgisi içeren eşyanın ithalatına ilişkin tebliğe göre deniz haritaları için Millî Savunma Bakanlığı Deniz Kuvvetleri Komutanlığı Seyir, Hidrografi ve Oşinografi Dairesi Başkanlığının uygunluk belgesi aranır; Harita Genel Müdürlüğü kara ve hava haritaları ile atlas, küre vb. dokümanlar için yetkilidir. Diğer eşleştirmeler ilgili tebliğlere (İthalat: 2026/3, 2026/4, 2026/14, 2026/8) uygundur. Bu nedenle doğru cevap C seçeneğidir. (MD Harita ve harita bilgisi içeren eşyanın ithalatına ilişkin tebliğ)</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80" w:before="200"/>
      </w:pPr>
      <w:r>
        <w:rPr>
          <w:b/>
          <w:bCs/>
        </w:rPr>
        <w:t xml:space="preserve">37- </w:t>
      </w:r>
      <w:r>
        <w:t xml:space="preserve">Bazı Elektrikli ve Haricen Şarj Edilebilir Hibrit Araçların İthalat Denetimi Tebliği (ÜGD: 2026/33)'ne göre, AB ve STA imzalanan ülkeler menşeli olmayan tip onayına tabi elektrikli veya haricen şarj edilebilir hibrit araçların serbest dolaşıma girişinde aranan izin belgesinin düzenlenebilmesi için bir arada sağlanması gereken koşullar arasında aşağıdakilerden hangisi </w:t>
      </w:r>
      <w:r>
        <w:rPr>
          <w:b/>
          <w:bCs/>
          <w:u w:val="single"/>
        </w:rPr>
        <w:t xml:space="preserve">yer almaz</w:t>
      </w:r>
      <w:r>
        <w:t xml:space="preserve">?</w:t>
      </w:r>
    </w:p>
    <w:p>
      <w:pPr>
        <w:keepNext/>
        <w:spacing w:after="40" w:before="0"/>
        <w:ind w:left="360" w:hanging="360"/>
      </w:pPr>
      <w:r>
        <w:t xml:space="preserve">A) </w:t>
      </w:r>
      <w:r>
        <w:t xml:space="preserve">İthalatçının, ithalatı yapılacak her bir marka için yurt içinde kendisine ait bir batarya geri dönüşüm tesisi kurmuş olması</w:t>
      </w:r>
    </w:p>
    <w:p>
      <w:pPr>
        <w:keepNext/>
        <w:spacing w:after="40" w:before="0"/>
        <w:ind w:left="360" w:hanging="360"/>
      </w:pPr>
      <w:r>
        <w:t xml:space="preserve">B) </w:t>
      </w:r>
      <w:r>
        <w:t xml:space="preserve">Satış sonrası montaj, bakım ve onarım için 7 coğrafi bölgede en az 20 yetkili servis istasyonu kurulduğunun TSE tarafından belgelendirilmesi</w:t>
      </w:r>
    </w:p>
    <w:p>
      <w:pPr>
        <w:keepNext/>
        <w:spacing w:after="40" w:before="0"/>
        <w:ind w:left="360" w:hanging="360"/>
      </w:pPr>
      <w:r>
        <w:t xml:space="preserve">C) </w:t>
      </w:r>
      <w:r>
        <w:t xml:space="preserve">İthalatı yapılacak her bir marka için Türkiye'de kurulmuş en az 40 personele sahip Türkçe çağrı merkezi ile hizmet verilmesi</w:t>
      </w:r>
    </w:p>
    <w:p>
      <w:pPr>
        <w:keepNext/>
        <w:spacing w:after="40" w:before="0"/>
        <w:ind w:left="360" w:hanging="360"/>
      </w:pPr>
      <w:r>
        <w:t xml:space="preserve">D) </w:t>
      </w:r>
      <w:r>
        <w:t xml:space="preserve">İthalatı yapılacak eşyanın imalatçısının yurt içinde yerleşik yetkili temsilcisinin bulunması</w:t>
      </w:r>
    </w:p>
    <w:p>
      <w:pPr>
        <w:keepNext/>
        <w:spacing w:after="40" w:before="0"/>
        <w:ind w:left="360" w:hanging="360"/>
      </w:pPr>
      <w:r>
        <w:t xml:space="preserve">E) </w:t>
      </w:r>
      <w:r>
        <w:t xml:space="preserve">Batarya sistemlerinin izlenmesi, kontrolü ve denetimine ilişkin işlemlerin ithalatçı tarafından kabul edildiğine dair yazılı taahhütname verilmesi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şıkkı Tebliğde sayılan koşullar arasında yoktur. Md. 3/2'ye göre Sanayi ve Teknoloji Bakanlığının izin belgesi için; 7 coğrafi bölgede ithalatçının kurduğu en az 20 yetkili servisin TSE'ce belgelendirilmesi, bakım-onarım personelinin TSE veya MYK yeterlilik belgesi, marka başına en az 40 personelli Türkçe çağrı merkezi, imalatçının yurt içinde yerleşik yetkili temsilcisi ve batarya sistemlerine ilişkin yazılı taahhütname bir arada aranır. Bu nedenle doğru cevap A seçeneğidir. (MD ÜGD 2026/33 md. 3/2)</w:t>
      </w:r>
    </w:p>
    <w:p>
      <w:pPr>
        <w:keepNext/>
        <w:spacing w:after="40" w:before="280"/>
      </w:pPr>
      <w:r>
        <w:rPr>
          <w:i/>
          <w:iCs/>
          <w:color w:val="B8860B"/>
          <w:sz w:val="20"/>
          <w:szCs w:val="20"/>
        </w:rPr>
        <w:t xml:space="preserve">Sair Mevzuat – Damga Vergisi · Az çıkan (2 soru) · beklenen hüküm</w:t>
      </w:r>
    </w:p>
    <w:p>
      <w:pPr>
        <w:keepNext/>
        <w:spacing w:after="60" w:before="200"/>
      </w:pPr>
      <w:r>
        <w:rPr>
          <w:b/>
          <w:bCs/>
        </w:rPr>
        <w:t xml:space="preserve">38- </w:t>
      </w:r>
      <w:r>
        <w:t xml:space="preserve">İhracat, Transit Ticaret, İhracat Sayılan Satış ve Teslimler ile Döviz Kazandırıcı Hizmet ve Faaliyetlerde Vergi, Resim ve Harç İstisnası Hakkında Karara (99/13812) göre ihracat kredilerinde uygulanan vergi, resim ve harç istisnasına ilişkin aşağıdaki ifadelerden hangileri doğrudur?</w:t>
      </w:r>
    </w:p>
    <w:p>
      <w:pPr>
        <w:keepNext/>
        <w:spacing w:after="40" w:before="0"/>
        <w:ind w:left="360"/>
      </w:pPr>
      <w:r>
        <w:t xml:space="preserve">I. </w:t>
      </w:r>
      <w:r>
        <w:t xml:space="preserve">Taahhüt edilen ihracat gerçekleştirilmeden kredi riskinin kapatılması, ihracat taahhüdünü ortadan kaldırmaz.</w:t>
      </w:r>
    </w:p>
    <w:p>
      <w:pPr>
        <w:keepNext/>
        <w:spacing w:after="40" w:before="0"/>
        <w:ind w:left="360"/>
      </w:pPr>
      <w:r>
        <w:t xml:space="preserve">II. </w:t>
      </w:r>
      <w:r>
        <w:t xml:space="preserve">Belgenin düzenlenme tarihinden önce veya geçerlilik süresinden sonra belgeyle ilgili yapılan işlemlere istisna uygulanmaz.</w:t>
      </w:r>
    </w:p>
    <w:p>
      <w:pPr>
        <w:keepNext/>
        <w:spacing w:after="40" w:before="0"/>
        <w:ind w:left="360"/>
      </w:pPr>
      <w:r>
        <w:t xml:space="preserve">III. </w:t>
      </w:r>
      <w:r>
        <w:t xml:space="preserve">Belge kapsamında aynı anda kullanılacak kredilerin toplamı, belgede kayıtlı ihracat taahhüdünü aşamaz.</w:t>
      </w:r>
    </w:p>
    <w:p>
      <w:pPr>
        <w:keepNext/>
        <w:spacing w:after="40" w:before="0"/>
        <w:ind w:left="360"/>
      </w:pPr>
      <w:r>
        <w:t xml:space="preserve">IV. </w:t>
      </w:r>
      <w:r>
        <w:t xml:space="preserve">Belgesiz ihracat kredilerinde kredi vadesi, krediye ilişkin taahhüt süresine paralel olarak krediyi kullandıran kuruluş tarafından uzatılabilir.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12. maddesine göre dört ifade de doğrudur: ihracat gerçekleşmeden kredi riskinin kapatılması taahhüdü kaldırmaz; Dahilde İşleme İzin Belgesi veya Vergi Resim Harç İstisnası Belgesinin düzenlenme tarihinden önce ya da geçerlilik süresinden sonra yapılan işlemlere istisna uygulanmaz; aynı anda kullanılacak kredilerin toplamı belgedeki ihracat taahhüdünü aşamaz; belgesiz kredilerde vade, taahhüt süresine paralel olarak krediyi kullandıran kuruluşça uzatılabilir. Bu nedenle doğru cevap E seçeneğidir. (MD 99/13812 s. Karar md. 12)</w:t>
      </w:r>
    </w:p>
    <w:p>
      <w:pPr>
        <w:keepNext/>
        <w:spacing w:after="40" w:before="280"/>
      </w:pPr>
      <w:r>
        <w:rPr>
          <w:i/>
          <w:iCs/>
          <w:color w:val="B8860B"/>
          <w:sz w:val="20"/>
          <w:szCs w:val="20"/>
        </w:rPr>
        <w:t xml:space="preserve">Sair Mevzuat – KDV · Az çıkan (4 soru) · beklenen hüküm</w:t>
      </w:r>
    </w:p>
    <w:p>
      <w:pPr>
        <w:keepNext/>
        <w:spacing w:after="80" w:before="200"/>
      </w:pPr>
      <w:r>
        <w:rPr>
          <w:b/>
          <w:bCs/>
        </w:rPr>
        <w:t xml:space="preserve">39- </w:t>
      </w:r>
      <w:r>
        <w:t xml:space="preserve">3065 sayılı Katma Değer Vergisi Kanununun ithalde alınan vergiye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Vergisi ödenmeden veya eksik ödenerek yurda sokulan eşyanın hiç alınmamış veya eksik alınmış katma değer vergisi hakkında Gümrük Kanunundaki esaslara göre işlem yapılır.</w:t>
      </w:r>
    </w:p>
    <w:p>
      <w:pPr>
        <w:keepNext/>
        <w:spacing w:after="40" w:before="0"/>
        <w:ind w:left="360" w:hanging="360"/>
      </w:pPr>
      <w:r>
        <w:t xml:space="preserve">B) </w:t>
      </w:r>
      <w:r>
        <w:t xml:space="preserve">İthalde beyan edilen matrah ile inceleme sonucunda bulunan matrah üzerinden hesaplanan vergi farkları hakkında Gümrük Kanunu uyarınca gümrük vergisindeki esaslar dairesinde ceza uygulanır.</w:t>
      </w:r>
    </w:p>
    <w:p>
      <w:pPr>
        <w:keepNext/>
        <w:spacing w:after="40" w:before="0"/>
        <w:ind w:left="360" w:hanging="360"/>
      </w:pPr>
      <w:r>
        <w:t xml:space="preserve">C) </w:t>
      </w:r>
      <w:r>
        <w:t xml:space="preserve">Gümrük vergisi teminata bağlanarak işlem gören her türlü madde ve kıymete ait katma değer vergisi de aynı usule tabi tutulur.</w:t>
      </w:r>
    </w:p>
    <w:p>
      <w:pPr>
        <w:keepNext/>
        <w:spacing w:after="40" w:before="0"/>
        <w:ind w:left="360" w:hanging="360"/>
      </w:pPr>
      <w:r>
        <w:t xml:space="preserve">D) </w:t>
      </w:r>
      <w:r>
        <w:t xml:space="preserve">Gümrükte tarh edilen katma değer vergisinin tebliği üzerine açılacak davalarda gümrük vergisinin tabi olduğu usul ve esaslar uygulanır.</w:t>
      </w:r>
    </w:p>
    <w:p>
      <w:pPr>
        <w:keepNext/>
        <w:spacing w:after="40" w:before="0"/>
        <w:ind w:left="360" w:hanging="360"/>
      </w:pPr>
      <w:r>
        <w:t xml:space="preserve">E) </w:t>
      </w:r>
      <w:r>
        <w:t xml:space="preserve">İthal edilen eşya ile ilgili olarak müstesna olduğu hâlde yanlışlıkla alınan veya fazla alındığı anlaşılan katma değer vergisi, indirim hakkına sahip olan mükelleflere Gümrük Kanununa göre iade olunur.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48. maddesine göre ithal edilen eşyayla ilgili olarak vergiden müstesna olduğu hâlde yanlışlıkla alınan veya fazla alındığı anlaşılan katma değer vergisi, indirim hakkına sahip olmayan mükelleflere Gümrük Kanununa göre iade olunur. A şıkkı md. 48, C şıkkı md. 49, D şıkkı md. 50, B şıkkı md. 51 ile uyumludur. Bu nedenle doğru cevap E seçeneğidir. (MD KDVK md. 48)</w:t>
      </w:r>
    </w:p>
    <w:p>
      <w:pPr>
        <w:keepNext/>
        <w:spacing w:after="40" w:before="280"/>
      </w:pPr>
      <w:r>
        <w:rPr>
          <w:i/>
          <w:iCs/>
          <w:color w:val="B8860B"/>
          <w:sz w:val="20"/>
          <w:szCs w:val="20"/>
        </w:rPr>
        <w:t xml:space="preserve">Gümrük Mevzuatı – Geçici İthalat (ATA dahil) · Çok çıkan (10 soru) · beklenen hüküm</w:t>
      </w:r>
    </w:p>
    <w:p>
      <w:pPr>
        <w:keepNext/>
        <w:spacing w:after="40" w:before="200"/>
        <w:ind w:left="360" w:hanging="360"/>
      </w:pPr>
      <w:r>
        <w:rPr>
          <w:b/>
          <w:bCs/>
        </w:rPr>
        <w:t xml:space="preserve">40- </w:t>
      </w:r>
      <w:r>
        <w:t xml:space="preserve">I. </w:t>
      </w:r>
      <w:r>
        <w:t xml:space="preserve">Ticari kullanımdan önce görülmek üzere gönderilen sinema filmlerinin pozitifleri, basılı ve işleme tabi tutulmuş ve diğer kayıtlı görüntü taşıyan eşya</w:t>
      </w:r>
    </w:p>
    <w:p>
      <w:pPr>
        <w:keepNext/>
        <w:spacing w:after="40" w:before="0"/>
        <w:ind w:left="360"/>
      </w:pPr>
      <w:r>
        <w:t xml:space="preserve">II. </w:t>
      </w:r>
      <w:r>
        <w:t xml:space="preserve">Ses, dublaj veya çoğaltma amacıyla gönderilen filmler, manyetik bantlar ve teller ile diğer ses veya görüntü taşıyan eşya</w:t>
      </w:r>
    </w:p>
    <w:p>
      <w:pPr>
        <w:keepNext/>
        <w:spacing w:after="40" w:before="0"/>
        <w:ind w:left="360"/>
      </w:pPr>
      <w:r>
        <w:t xml:space="preserve">III. </w:t>
      </w:r>
      <w:r>
        <w:t xml:space="preserve">Ücrete tabi olarak toplu gösterime sunulmak üzere gönderilen, yabancı ürünlerin işlevini veya mahiyetini tanıtan filmler</w:t>
      </w:r>
    </w:p>
    <w:p>
      <w:pPr>
        <w:keepNext/>
        <w:spacing w:after="40" w:before="0"/>
        <w:ind w:left="360"/>
      </w:pPr>
      <w:r>
        <w:t xml:space="preserve">IV. </w:t>
      </w:r>
      <w:r>
        <w:t xml:space="preserve">Otomatik veri işlemede kullanılmak üzere ücretsiz olarak gönderilen veri taşıyan eşya</w:t>
      </w:r>
    </w:p>
    <w:p>
      <w:pPr>
        <w:keepNext/>
        <w:spacing w:after="40" w:before="0"/>
        <w:ind w:left="360"/>
      </w:pPr>
      <w:r>
        <w:t xml:space="preserve">2009/15481 sayılı Gümrük Kanununun Bazı Maddelerinin Uygulanması Hakkında Karara göre yukarıdakilerden hangilerine, ses, görüntü veya veri taşıyan eşya kapsamında geçici ithalat izni verilir?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29/1'e göre (a) ticari kullanımdan önce görülmek üzere gönderilen sinema filmi pozitifleri ve kayıtlı görüntü taşıyan eşya, (b) ses, dublaj veya çoğaltma amacıyla gönderilen film ve bantlar, (ç) otomatik veri işlemede kullanılmak üzere ücretsiz gönderilen veri taşıyan eşya geçici ithal edilebilir. Yabancı ürünlerin işlevini veya mahiyetini tanıtan filmler ise ancak ücrete tabi olarak toplu gösterime sunulmadığı sürece kapsama girer (29/1-c); III. öncül bu kaydı tersine çevirdiği için kapsam dışıdır. Bu nedenle doğru cevap C seçeneğidir. (MD 2009/15481 Karar md. 29/1-c)</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41- </w:t>
      </w:r>
      <w:r>
        <w:t xml:space="preserve">2022/9 sayılı Genelgeye göre posta veya hızlı kargo taşımacılığı yoluyla gelen ve yasaklama ya da kısıtlamaya tabi olan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Takviye edici gıda veya sporcu gıdası için ibraz edilen rapor ya da reçetenin son bir yıl içinde düzenlenmiş olması yetmez; her gönderi için yeni rapor veya reçete ibrazı gerekir.</w:t>
      </w:r>
    </w:p>
    <w:p>
      <w:pPr>
        <w:keepNext/>
        <w:spacing w:after="40" w:before="0"/>
        <w:ind w:left="360" w:hanging="360"/>
      </w:pPr>
      <w:r>
        <w:t xml:space="preserve">B) </w:t>
      </w:r>
      <w:r>
        <w:t xml:space="preserve">Şahsi tedavide kullanılacak ilacın, adına rapor düzenlenen hastanın yakını adına gelmesi hâlinde, her iki şahıstan alınacak yazılı beyana istinaden girişine izin verilir.</w:t>
      </w:r>
    </w:p>
    <w:p>
      <w:pPr>
        <w:keepNext/>
        <w:spacing w:after="40" w:before="0"/>
        <w:ind w:left="360" w:hanging="360"/>
      </w:pPr>
      <w:r>
        <w:t xml:space="preserve">C) </w:t>
      </w:r>
      <w:r>
        <w:t xml:space="preserve">Posta veya hızlı kargo yoluyla gelen nakit para basitleştirilmiş gümrük beyannamesine konu edilemez ve alıcısına teslim edilmeyerek rezerve odasında muhafaza altına alınır.</w:t>
      </w:r>
    </w:p>
    <w:p>
      <w:pPr>
        <w:keepNext/>
        <w:spacing w:after="40" w:before="0"/>
        <w:ind w:left="360" w:hanging="360"/>
      </w:pPr>
      <w:r>
        <w:t xml:space="preserve">D) </w:t>
      </w:r>
      <w:r>
        <w:t xml:space="preserve">Sınırlamaya tabi eşyayla aynı kolide gelen diğer eşyaya, sınırlı eşyanın gümrüğe terki veya mahrecine iadesi talep edilirse genel hükümler çerçevesinde işlem yapılır.</w:t>
      </w:r>
    </w:p>
    <w:p>
      <w:pPr>
        <w:keepNext/>
        <w:spacing w:after="40" w:before="0"/>
        <w:ind w:left="360" w:hanging="360"/>
      </w:pPr>
      <w:r>
        <w:t xml:space="preserve">E) </w:t>
      </w:r>
      <w:r>
        <w:t xml:space="preserve">Şahsi tedavi amaçlı ilaç girişinde, yurt dışındaki sağlık kuruluşlarınca düzenlenen rapor, doktor raporu ya da reçete de geçerli belge olarak kabul edilebilir.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Genelgenin IV/3 bölümüne göre takviye edici gıda ve sporcu gıdalarında rapor veya reçetenin, eşyanın ilgilisine teslim edildiği tarih itibarıyla son bir yıl içinde düzenlenmiş olması yeterlidir; her gönderi için yeni rapor ve reçete aranmaz. B ve E şıkları IV/2, C şıkkı IV/1, D şıkkı IV/14 ile uyumludur. Bu nedenle doğru cevap A seçeneğidir. (MD 2022/9 sayılı Genelge bölüm IV/3)</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60" w:before="200"/>
      </w:pPr>
      <w:r>
        <w:rPr>
          <w:b/>
          <w:bCs/>
        </w:rPr>
        <w:t xml:space="preserve">42- </w:t>
      </w:r>
      <w:r>
        <w:t xml:space="preserve">Gümrük Yönetmeliğine göre bir beyanname kapsamı eşyanın kısım kısım çekilmesine ilişkin aşağıdaki ifadelerden hangileri </w:t>
      </w:r>
      <w:r>
        <w:rPr>
          <w:b/>
          <w:bCs/>
          <w:u w:val="single"/>
        </w:rPr>
        <w:t xml:space="preserve">yanlıştır</w:t>
      </w:r>
      <w:r>
        <w:t xml:space="preserve">?</w:t>
      </w:r>
    </w:p>
    <w:p>
      <w:pPr>
        <w:keepNext/>
        <w:spacing w:after="40" w:before="0"/>
        <w:ind w:left="360"/>
      </w:pPr>
      <w:r>
        <w:t xml:space="preserve">I. </w:t>
      </w:r>
      <w:r>
        <w:t xml:space="preserve">Bir beyanname kapsamı eşyanın bir seferde çekilmesi esas olup farklı kalemlerden birinin çekilmesi talebi, eşyanın muayenesi yapıldıktan sonra kabul olunur.</w:t>
      </w:r>
    </w:p>
    <w:p>
      <w:pPr>
        <w:keepNext/>
        <w:spacing w:after="40" w:before="0"/>
        <w:ind w:left="360"/>
      </w:pPr>
      <w:r>
        <w:t xml:space="preserve">II. </w:t>
      </w:r>
      <w:r>
        <w:t xml:space="preserve">Gümrükten çekilmek istenen kısım için asıl beyannameye uygun ayrı bir beyanname alınır ve çekilecek kısmın vergi tahakkuku bu beyanname üzerinden yapılır.</w:t>
      </w:r>
    </w:p>
    <w:p>
      <w:pPr>
        <w:keepNext/>
        <w:spacing w:after="40" w:before="0"/>
        <w:ind w:left="360"/>
      </w:pPr>
      <w:r>
        <w:t xml:space="preserve">III. </w:t>
      </w:r>
      <w:r>
        <w:t xml:space="preserve">Eşyanın en son kısmı için de ayrı bir kısmi beyanname alınır; asıl beyanname, son kısmi beyannamenin tescili ile kapatılır.</w:t>
      </w:r>
    </w:p>
    <w:p>
      <w:pPr>
        <w:keepNext/>
        <w:spacing w:after="40" w:before="0"/>
        <w:ind w:left="360"/>
      </w:pPr>
      <w:r>
        <w:t xml:space="preserve">IV. </w:t>
      </w:r>
      <w:r>
        <w:t xml:space="preserve">Eşyanın kısmen beyan edilen gümrük rejimine tabi tutulmasının imkânsız olması hâlinde, eşya bir kalem veya bir kap olsa dahi bölünemez.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md. 122/4'e göre eşyanın en son kısmı için ayrıca beyanname aranmaz; vergi tahakkuku asıl beyanname üzerinden yapılır ve bu beyannameye önceki kısımlara ait beyanname numara ve tarihleri yazılır (III yanlış). Md. 122/5'e göre kısmen beyan edilen rejime tabi tutulmanın imkânsız olması hâlinde eşya bir kalem veya bir kap olsa dahi bölünebilir (IV yanlış). I. öncül 122/1, II. öncül 122/2 ile uyumludur. Bu nedenle doğru cevap D seçeneğidir. (MD GY md. 122/4; md. 122/5)</w:t>
      </w:r>
    </w:p>
    <w:p>
      <w:pPr>
        <w:keepNext/>
        <w:spacing w:after="40" w:before="280"/>
      </w:pPr>
      <w:r>
        <w:rPr>
          <w:i/>
          <w:iCs/>
          <w:color w:val="B8860B"/>
          <w:sz w:val="20"/>
          <w:szCs w:val="20"/>
        </w:rPr>
        <w:t xml:space="preserve">Gümrük Mevzuatı – Geri Gelen Eşya · Orta çıkan (8 soru) · beklenen hüküm</w:t>
      </w:r>
    </w:p>
    <w:p>
      <w:pPr>
        <w:keepNext/>
        <w:spacing w:after="80" w:before="200"/>
      </w:pPr>
      <w:r>
        <w:rPr>
          <w:b/>
          <w:bCs/>
        </w:rPr>
        <w:t xml:space="preserve">43- </w:t>
      </w:r>
      <w:r>
        <w:t xml:space="preserve">Gümrük Genel Tebliği (Hariçte İşleme-Geçici İhracat) (Seri No: 1)'e göre Türkiye Gümrük Bölgesinden geçici olarak ihraç edilen ve ticari miktar ve mahiyet arz etmeyen eşyanın Gümrük Kanununun 168 inci maddesinde belirtilen süreleri aşarak geri gelmesi halinde, eşyanın serbest dolaşıma girişi Tebliğde sayılan mevzuat çerçevesinde izne tabi olmadan yapılır. Aşağıdakilerden hangisi bu mevzuat arasında </w:t>
      </w:r>
      <w:r>
        <w:rPr>
          <w:b/>
          <w:bCs/>
          <w:u w:val="single"/>
        </w:rPr>
        <w:t xml:space="preserve">sayılmamıştır</w:t>
      </w:r>
      <w:r>
        <w:t xml:space="preserve">?</w:t>
      </w:r>
    </w:p>
    <w:p>
      <w:pPr>
        <w:keepNext/>
        <w:spacing w:after="40" w:before="0"/>
        <w:ind w:left="360" w:hanging="360"/>
      </w:pPr>
      <w:r>
        <w:t xml:space="preserve">A) </w:t>
      </w:r>
      <w:r>
        <w:t xml:space="preserve">Ürün Güvenliği ve Teknik Düzenlemeler Hakkında Mevzuat</w:t>
      </w:r>
    </w:p>
    <w:p>
      <w:pPr>
        <w:keepNext/>
        <w:spacing w:after="40" w:before="0"/>
        <w:ind w:left="360" w:hanging="360"/>
      </w:pPr>
      <w:r>
        <w:t xml:space="preserve">B) </w:t>
      </w:r>
      <w:r>
        <w:t xml:space="preserve">İthalatta Korunma Önlemleri Hakkında Mevzuat</w:t>
      </w:r>
    </w:p>
    <w:p>
      <w:pPr>
        <w:keepNext/>
        <w:spacing w:after="40" w:before="0"/>
        <w:ind w:left="360" w:hanging="360"/>
      </w:pPr>
      <w:r>
        <w:t xml:space="preserve">C) </w:t>
      </w:r>
      <w:r>
        <w:t xml:space="preserve">İthalatta Gözetim Uygulanması Hakkında Mevzuat</w:t>
      </w:r>
    </w:p>
    <w:p>
      <w:pPr>
        <w:keepNext/>
        <w:spacing w:after="40" w:before="0"/>
        <w:ind w:left="360" w:hanging="360"/>
      </w:pPr>
      <w:r>
        <w:t xml:space="preserve">D) </w:t>
      </w:r>
      <w:r>
        <w:t xml:space="preserve">Türkiye'nin Ticari Haklarının Korunması Hakkında Mevzuat</w:t>
      </w:r>
    </w:p>
    <w:p>
      <w:pPr>
        <w:keepNext/>
        <w:spacing w:after="40" w:before="0"/>
        <w:ind w:left="360" w:hanging="360"/>
      </w:pPr>
      <w:r>
        <w:t xml:space="preserve">E) </w:t>
      </w:r>
      <w:r>
        <w:t xml:space="preserve">Çin Halk Cumhuriyeti Menşeli Malların İthalatında Korunma Önlemleri Hakkında Mevzuat</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16/2 nci maddesinde izne tabi olmadan serbest dolaşıma girişin yapılacağı mevzuat; İthalatta Korunma Önlemleri, İthalatta Kota ve Tarife Kontenjanı İdaresi, İthalatta Gözetim Uygulanması, belirli tekstil ürünlerinde gözetim ve korunma önlemlerine ilişkin iki mevzuat, Türkiye'nin Ticari Haklarının Korunması ve Çin Halk Cumhuriyeti menşeli mallarda korunma önlemlerine ilişkin mevzuat olarak sayılmıştır. Ürün güvenliği ve teknik düzenlemeler mevzuatı bu listede yer almaz. Bu nedenle doğru cevap A seçeneğidir. (MD HİR-Geçici İhracat GGT (Seri No: 1) md. 16/2)</w:t>
      </w:r>
    </w:p>
    <w:p>
      <w:pPr>
        <w:keepNext/>
        <w:spacing w:after="40" w:before="280"/>
      </w:pPr>
      <w:r>
        <w:rPr>
          <w:i/>
          <w:iCs/>
          <w:color w:val="B8860B"/>
          <w:sz w:val="20"/>
          <w:szCs w:val="20"/>
        </w:rPr>
        <w:t xml:space="preserve">Gümrük Mevzuatı – Hariçte İşleme, Geçici İhracat ve GKAİR · Orta çıkan (5 soru) · beklenen hüküm</w:t>
      </w:r>
    </w:p>
    <w:p>
      <w:pPr>
        <w:keepNext/>
        <w:spacing w:after="80" w:before="200"/>
      </w:pPr>
      <w:r>
        <w:rPr>
          <w:b/>
          <w:bCs/>
        </w:rPr>
        <w:t xml:space="preserve">44- </w:t>
      </w:r>
      <w:r>
        <w:t xml:space="preserve">Hariçte işleme rejiminde düşüm tutarının ve işlem görmüş ürünlere isabet eden geçici ihraç eşyası miktarının hesaplanmasına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Türkiye'deki üreticilerin temel ekonomik çıkarlarının korunması amacıyla yürürlüğe konulan dış ticaret politikası önlemleri kapsamındaki ek mali yükler ile anti-damping ve telafi edici vergiler, düşümü yapılacak tutarın hesaplanmasında dikkate alınmaz.</w:t>
      </w:r>
    </w:p>
    <w:p>
      <w:pPr>
        <w:keepNext/>
        <w:spacing w:after="40" w:before="0"/>
        <w:ind w:left="360" w:hanging="360"/>
      </w:pPr>
      <w:r>
        <w:t xml:space="preserve">B) </w:t>
      </w:r>
      <w:r>
        <w:t xml:space="preserve">Ticari nitelikte olmayan eşyaya ilişkin işleme faaliyetinde, eşyanın beyan sahibinin kendisinin veya ailesinin kullanımına ait ve ticari nitelikte olmayan miktar ve mahiyette bulunduğunun başvuru sahiplerince gümrük idarelerine tevsiki gerekir; tamiratın belirli aralıklarla yapılması gerektiği veya bakımın yenileme ve asli niteliklere uygun hale getirme ile ilgili olduğu da tevsik edilir.</w:t>
      </w:r>
    </w:p>
    <w:p>
      <w:pPr>
        <w:keepNext/>
        <w:spacing w:after="40" w:before="0"/>
        <w:ind w:left="360" w:hanging="360"/>
      </w:pPr>
      <w:r>
        <w:t xml:space="preserve">C) </w:t>
      </w:r>
      <w:r>
        <w:t xml:space="preserve">İşlem görmüş ikincil ürünlerin işlem görmüş asıl ürünlerle aynı zamanda serbest dolaşıma sokulması halinde düşüm yapılacak tutar, miktar ölçme veya kıymet ölçme yöntemlerinden biriyle hesaplanır.</w:t>
      </w:r>
    </w:p>
    <w:p>
      <w:pPr>
        <w:keepNext/>
        <w:spacing w:after="40" w:before="0"/>
        <w:ind w:left="360" w:hanging="360"/>
      </w:pPr>
      <w:r>
        <w:t xml:space="preserve">D) </w:t>
      </w:r>
      <w:r>
        <w:t xml:space="preserve">Fire deyimi, işleme faaliyetleri esnasında buharlaşma, gaz olarak havaya karışma, kuruma veya damıtma sonucu geçici ihraç eşyasındaki eksilmeleri ifade eder; atık, artık, kırpıntı, döküntü ve kalıntı şeklindeki ikincil işlem görmüş ürünler fire olarak değerlendirilmez.</w:t>
      </w:r>
    </w:p>
    <w:p>
      <w:pPr>
        <w:keepNext/>
        <w:spacing w:after="40" w:before="0"/>
        <w:ind w:left="360" w:hanging="360"/>
      </w:pPr>
      <w:r>
        <w:t xml:space="preserve">E) </w:t>
      </w:r>
      <w:r>
        <w:t xml:space="preserve">Miktar ölçme yönteminin uygulanmasının mümkün olmadığı durumlarda, işlem görmüş ürünlere isabet eden geçici ihraç eşyası miktarının hesabında kıymet ölçme yöntemi uygulanır.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406/2'ye göre atık, artık, kırpıntı, döküntü ve kalıntı şeklindeki ikincil işlem görmüş ürünler fire olarak değerlendirilir; D şıkkı bu hükmü tersine çevirdiği için yanlıştır. A şıkkı md. 402/1'e, B şıkkı md. 408'e, C şıkkı md. 404/1'e, E şıkkı md. 407/1'e uygundur. Bu nedenle doğru cevap D seçeneğidir. (MD GY md. 406/2)</w:t>
      </w:r>
    </w:p>
    <w:p>
      <w:pPr>
        <w:keepNext/>
        <w:spacing w:after="40" w:before="280"/>
      </w:pPr>
      <w:r>
        <w:rPr>
          <w:i/>
          <w:iCs/>
          <w:color w:val="B8860B"/>
          <w:sz w:val="20"/>
          <w:szCs w:val="20"/>
        </w:rPr>
        <w:t xml:space="preserve">Gümrük Mevzuatı – Özet Beyan ve Gümrüğe Sunma · Orta çıkan (7 soru) · beklenen hüküm</w:t>
      </w:r>
    </w:p>
    <w:p>
      <w:pPr>
        <w:keepNext/>
        <w:spacing w:after="80" w:before="200"/>
      </w:pPr>
      <w:r>
        <w:rPr>
          <w:b/>
          <w:bCs/>
        </w:rPr>
        <w:t xml:space="preserve">45- </w:t>
      </w:r>
      <w:r>
        <w:t xml:space="preserve">Gümrük Yönetmeliğine göre Türkiye Gümrük Bölgesine getirilen eşyaya ve bu eşyanın taşıttan boşaltılmasına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Mevzuatta belirli gümrük kapılarından getirilmesi öngörülen eşya, yalnızca bu gümrük kapılarından yurda sokulabilir.</w:t>
      </w:r>
    </w:p>
    <w:p>
      <w:pPr>
        <w:keepNext/>
        <w:spacing w:after="40" w:before="0"/>
        <w:ind w:left="360" w:hanging="360"/>
      </w:pPr>
      <w:r>
        <w:t xml:space="preserve">B) </w:t>
      </w:r>
      <w:r>
        <w:t xml:space="preserve">Boşaltma listesinde eşyanın cinsi, brüt ağırlığı, kapların sayısı, cinsi, markası, numarası ile taşıtın ismi ve sefer numarası gösterilir.</w:t>
      </w:r>
    </w:p>
    <w:p>
      <w:pPr>
        <w:keepNext/>
        <w:spacing w:after="40" w:before="0"/>
        <w:ind w:left="360" w:hanging="360"/>
      </w:pPr>
      <w:r>
        <w:t xml:space="preserve">C) </w:t>
      </w:r>
      <w:r>
        <w:t xml:space="preserve">Eşyanın gümrüğe sunulmasında esas alınacak tarih, eşyanın taşıttan boşaltılarak geçici depolama yerine alındığı tarihtir.</w:t>
      </w:r>
    </w:p>
    <w:p>
      <w:pPr>
        <w:keepNext/>
        <w:spacing w:after="40" w:before="0"/>
        <w:ind w:left="360" w:hanging="360"/>
      </w:pPr>
      <w:r>
        <w:t xml:space="preserve">D) </w:t>
      </w:r>
      <w:r>
        <w:t xml:space="preserve">Eşyanın boşaltmadan önce veya boşaltma sırasında zarar gördüğü tespit edilirse bu durum tutanakla tespit edilerek boşaltma listesi ekinde sunulur.</w:t>
      </w:r>
    </w:p>
    <w:p>
      <w:pPr>
        <w:keepNext/>
        <w:spacing w:after="40" w:before="0"/>
        <w:ind w:left="360" w:hanging="360"/>
      </w:pPr>
      <w:r>
        <w:t xml:space="preserve">E) </w:t>
      </w:r>
      <w:r>
        <w:t xml:space="preserve">Boşaltma listesi, bilgisayar veri işleme tekniği yoluyla hazırlanarak geniş veya yerel alan ağıyla da gümrük idaresine gönderilebilir.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md. 73/3'e göre eşyanın gümrüğe sunulmasında esas alınacak tarih, taşıt aracının gümrük işlemlerinin yürütüldüğü alanlara girişine ilişkin olarak gümrük veya gümrük muhafaza yetkililerince tutulan ilk kayıt tarihidir; boşaltma veya geçici depolama yerine alınma tarihi değildir. A şıkkı 73/2, B şıkkı 74/2, D şıkkı 74/3, E şıkkı 74/4 ile uyumludur. Bu nedenle doğru cevap C seçeneğidir. (MD GY md. 73/3)</w:t>
      </w:r>
    </w:p>
    <w:p>
      <w:pPr>
        <w:keepNext/>
        <w:spacing w:after="40" w:before="280"/>
      </w:pPr>
      <w:r>
        <w:rPr>
          <w:i/>
          <w:iCs/>
          <w:color w:val="B8860B"/>
          <w:sz w:val="20"/>
          <w:szCs w:val="20"/>
        </w:rPr>
        <w:t xml:space="preserve">Gümrük Mevzuatı – Tahakkuk, Tebliğ, Ödeme ve Zamanaşımı · Az çıkan (3 soru) · beklenen hüküm</w:t>
      </w:r>
    </w:p>
    <w:p>
      <w:pPr>
        <w:keepNext/>
        <w:spacing w:after="80" w:before="200"/>
      </w:pPr>
      <w:r>
        <w:rPr>
          <w:b/>
          <w:bCs/>
        </w:rPr>
        <w:t xml:space="preserve">46- </w:t>
      </w:r>
      <w:r>
        <w:t xml:space="preserve">Gümrük Genel Tebliği (Tahsilat İşlemleri) (Seri No: 2)'ye göre hiç alınmayan veya eksik alınan gümrük vergilerine uygulanacak gecikme zammı ve gecikme zammı oranında faize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Gecikme zammı oranında faiz, gümrük yükümlülüğünün başladığı tarihten vergilerin kesinleştiği tarihe kadar olan süre için uygulanır.</w:t>
      </w:r>
    </w:p>
    <w:p>
      <w:pPr>
        <w:keepNext/>
        <w:spacing w:after="40" w:before="0"/>
        <w:ind w:left="360" w:hanging="360"/>
      </w:pPr>
      <w:r>
        <w:t xml:space="preserve">B) </w:t>
      </w:r>
      <w:r>
        <w:t xml:space="preserve">Gecikme zammı oranında faiz, aylık gecikme zammı oranı on iki ile çarpılarak yıllık orana dönüştürülmek suretiyle hesaplanır.</w:t>
      </w:r>
    </w:p>
    <w:p>
      <w:pPr>
        <w:keepNext/>
        <w:spacing w:after="40" w:before="0"/>
        <w:ind w:left="360" w:hanging="360"/>
      </w:pPr>
      <w:r>
        <w:t xml:space="preserve">C) </w:t>
      </w:r>
      <w:r>
        <w:t xml:space="preserve">Gümrük idarelerince verilen idari para cezalarına gecikme zammı oranında faiz ve gecikme zammı uygulanmaz.</w:t>
      </w:r>
    </w:p>
    <w:p>
      <w:pPr>
        <w:keepNext/>
        <w:spacing w:after="40" w:before="0"/>
        <w:ind w:left="360" w:hanging="360"/>
      </w:pPr>
      <w:r>
        <w:t xml:space="preserve">D) </w:t>
      </w:r>
      <w:r>
        <w:t xml:space="preserve">Ay kesirleri için gecikme zammı, 2/1/2004 tarihinden itibaren aylık oranın otuza bölünmesi suretiyle günlük esasa göre hesaplanır.</w:t>
      </w:r>
    </w:p>
    <w:p>
      <w:pPr>
        <w:keepNext/>
        <w:spacing w:after="40" w:before="0"/>
        <w:ind w:left="360" w:hanging="360"/>
      </w:pPr>
      <w:r>
        <w:t xml:space="preserve">E) </w:t>
      </w:r>
      <w:r>
        <w:t xml:space="preserve">Tebligata rağmen ödeme süresi içinde ödenmeyen vergiler için gecikme zammı hesabında vade tarihi süreye dahil edilir, ödeme tarihi ise dahil edilmez.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15 inci maddesinin ikinci fıkrasına göre ödeme süresi içinde ödenmeyen vergilerde gecikme zammı vadenin bitim tarihinden ödeme tarihine kadar her ay için ayrı ayrı uygulanır; bu hesaplamada ödeme tarihi süreye dahil edilir, vade tarihi ise dahil edilmez. E şıkkı bu kuralı tersine çevirdiği için yanlıştır. A ve B şıkları 15/1, D şıkkı 15/4 (formül-3), C şıkkı 15/5 hükmüyle uyumludur. Bu nedenle doğru cevap E seçeneğidir. (MD Gümrük Genel Tebliği (Tahsilat İşlemleri) (Seri No: 2) md. 15/2)</w:t>
      </w:r>
    </w:p>
    <w:p>
      <w:pPr>
        <w:keepNext/>
        <w:spacing w:after="40" w:before="280"/>
      </w:pPr>
      <w:r>
        <w:rPr>
          <w:i/>
          <w:iCs/>
          <w:color w:val="B8860B"/>
          <w:sz w:val="20"/>
          <w:szCs w:val="20"/>
        </w:rPr>
        <w:t xml:space="preserve">Gümrük Mevzuatı – Teminat ve Faiz · Az çıkan (4 soru) · beklenen hüküm</w:t>
      </w:r>
    </w:p>
    <w:p>
      <w:pPr>
        <w:keepNext/>
        <w:spacing w:after="60" w:before="200"/>
      </w:pPr>
      <w:r>
        <w:rPr>
          <w:b/>
          <w:bCs/>
        </w:rPr>
        <w:t xml:space="preserve">47- </w:t>
      </w:r>
      <w:r>
        <w:t xml:space="preserve">Gümrük Genel Tebliği (Tahsilat İşlemleri) (Seri No: 2)'ye göre tecil ve taksitlendirme işlemlerinde gösterilen teminatlara ilişkin aşağıdaki ifadeler veriliyor:</w:t>
      </w:r>
    </w:p>
    <w:p>
      <w:pPr>
        <w:keepNext/>
        <w:spacing w:after="40" w:before="0"/>
        <w:ind w:left="360"/>
      </w:pPr>
      <w:r>
        <w:t xml:space="preserve">I. </w:t>
      </w:r>
      <w:r>
        <w:t xml:space="preserve">Haczedilmek suretiyle teminat olarak alınabilecek taşınır ve taşınmazlardan öncelikle satış kabiliyeti yüksek, muhafazası kolay ve zaman içinde değer yitirmeyen nitelikte olanların alınmasına dikkat edilir.</w:t>
      </w:r>
    </w:p>
    <w:p>
      <w:pPr>
        <w:keepNext/>
        <w:spacing w:after="40" w:before="0"/>
        <w:ind w:left="360"/>
      </w:pPr>
      <w:r>
        <w:t xml:space="preserve">II. </w:t>
      </w:r>
      <w:r>
        <w:t xml:space="preserve">Değer tespitine ilişkin bilirkişi raporlarında önerilen hususlarda tereddüde veya şüpheye düşülmesi hâlinde, başka bir bilirkişi raporu düzenlenmesi istenir.</w:t>
      </w:r>
    </w:p>
    <w:p>
      <w:pPr>
        <w:keepNext/>
        <w:spacing w:after="40" w:before="0"/>
        <w:ind w:left="360"/>
      </w:pPr>
      <w:r>
        <w:t xml:space="preserve">III. </w:t>
      </w:r>
      <w:r>
        <w:t xml:space="preserve">Yükümlünün gümrük idaresine verdiği teminat, borcun tamamı ödeninceye kadar yeni bir teminat ile değiştirilemez.</w:t>
      </w:r>
    </w:p>
    <w:p>
      <w:pPr>
        <w:keepNext/>
        <w:spacing w:after="40" w:before="0"/>
        <w:ind w:left="360"/>
      </w:pPr>
      <w:r>
        <w:t xml:space="preserve">IV. </w:t>
      </w:r>
      <w:r>
        <w:t xml:space="preserve">Gösterilen teminat, kara taşıtları ile menkul hükmünde olan deniz taşıtları hariç taşınır ise öncelikle değer tespiti yapılır.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 ifade Tebliğin 22/2, II. ifade 22/6, IV. ifade 22/5 hükmüyle aynıdır. 22/8'e göre yükümlünün verdiği teminat, ödemedeki düzenliliği ve borcunun azalmasına bağlı olarak yeni bir teminat ile değiştirilebilir; borcun tamamen ödenmesi şartı aranmadığından III. ifade yanlıştır. Doğru olanlar I, II ve IV'tür (D şıkkı). Bu nedenle doğru cevap D seçeneğidir. (MD Gümrük Genel Tebliği (Tahsilat İşlemleri) (Seri No: 2) md. 22/8)</w:t>
      </w:r>
    </w:p>
    <w:p>
      <w:pPr>
        <w:keepNext/>
        <w:spacing w:after="40" w:before="280"/>
      </w:pPr>
      <w:r>
        <w:rPr>
          <w:i/>
          <w:iCs/>
          <w:color w:val="B8860B"/>
          <w:sz w:val="20"/>
          <w:szCs w:val="20"/>
        </w:rPr>
        <w:t xml:space="preserve">Gümrük Mevzuatı – Tasfiye · Az çıkan (2 soru) · beklenen hüküm</w:t>
      </w:r>
    </w:p>
    <w:p>
      <w:pPr>
        <w:keepNext/>
        <w:spacing w:after="80" w:before="200"/>
      </w:pPr>
      <w:r>
        <w:rPr>
          <w:b/>
          <w:bCs/>
        </w:rPr>
        <w:t xml:space="preserve">48- </w:t>
      </w:r>
      <w:r>
        <w:t xml:space="preserve">(K), bir işletme müdürlüğünce 12.03.2026 tarihinde yapılan ihalede teminatı yeterli olmadığı hâlde pey sürmüştür. Yapılan incelemede (K)'nın, bu tarihten geriye doğru bir yıl içinde yalnızca 15.10.2025 tarihinde yapılan bir başka ihalede ihale bedelini ödemediği tespit edilmiştir. (K)'nın teminat bedelini tamamlamadığı bu durumda, Tasfiye Yönetmeliğine göre (K) ne kadar süreyle işletme müdürlüklerince yapılan ihalelere alınmaz?</w:t>
      </w:r>
    </w:p>
    <w:p>
      <w:pPr>
        <w:keepNext/>
        <w:spacing w:after="40" w:before="0"/>
        <w:ind w:left="360" w:hanging="360"/>
      </w:pPr>
      <w:r>
        <w:t xml:space="preserve">A) </w:t>
      </w:r>
      <w:r>
        <w:t xml:space="preserve">Üç ay</w:t>
      </w:r>
    </w:p>
    <w:p>
      <w:pPr>
        <w:keepNext/>
        <w:spacing w:after="40" w:before="0"/>
        <w:ind w:left="360" w:hanging="360"/>
      </w:pPr>
      <w:r>
        <w:t xml:space="preserve">B) </w:t>
      </w:r>
      <w:r>
        <w:t xml:space="preserve">Altı ay</w:t>
      </w:r>
    </w:p>
    <w:p>
      <w:pPr>
        <w:keepNext/>
        <w:spacing w:after="40" w:before="0"/>
        <w:ind w:left="360" w:hanging="360"/>
      </w:pPr>
      <w:r>
        <w:t xml:space="preserve">C) </w:t>
      </w:r>
      <w:r>
        <w:t xml:space="preserve">Dokuz ay</w:t>
      </w:r>
    </w:p>
    <w:p>
      <w:pPr>
        <w:keepNext/>
        <w:spacing w:after="40" w:before="0"/>
        <w:ind w:left="360" w:hanging="360"/>
      </w:pPr>
      <w:r>
        <w:t xml:space="preserve">D) </w:t>
      </w:r>
      <w:r>
        <w:t xml:space="preserve">Bir yıl</w:t>
      </w:r>
    </w:p>
    <w:p>
      <w:pPr>
        <w:keepNext/>
        <w:spacing w:after="40" w:before="0"/>
        <w:ind w:left="360" w:hanging="360"/>
      </w:pPr>
      <w:r>
        <w:t xml:space="preserve">E) </w:t>
      </w:r>
      <w:r>
        <w:t xml:space="preserve">İki yıl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Tasfiye Yönetmeliğinin 42/3 hükmüne göre teminatı yeterli olmadığı hâlde pey süren veya ihale bedelini ödemeyen alıcı, bu tarihten geriye doğru bir yıl içinde söz konusu fiillerden birini bir ihalede daha işlemişse altı ay, iki veya daha fazla ihalede işlemişse bir yıl süreyle ihalelere alınmaz. (K) fiili bir ihalede daha işlediğinden B şıkkı doğrudur; D şıkkındaki bir yıl iki veya daha fazla ihale hâline aittir. Bu nedenle doğru cevap B seçeneğidir. (MD Tasfiye Yönetmeliği md. 42/3-a)</w:t>
      </w:r>
    </w:p>
    <w:p>
      <w:pPr>
        <w:keepNext/>
        <w:spacing w:after="40" w:before="280"/>
      </w:pPr>
      <w:r>
        <w:rPr>
          <w:i/>
          <w:iCs/>
          <w:color w:val="B8860B"/>
          <w:sz w:val="20"/>
          <w:szCs w:val="20"/>
        </w:rPr>
        <w:t xml:space="preserve">Gümrük Mevzuatı – İtiraz · Az çıkan (1 soru) · beklenen hüküm</w:t>
      </w:r>
    </w:p>
    <w:p>
      <w:pPr>
        <w:keepNext/>
        <w:spacing w:after="60" w:before="200"/>
      </w:pPr>
      <w:r>
        <w:rPr>
          <w:b/>
          <w:bCs/>
        </w:rPr>
        <w:t xml:space="preserve">49- </w:t>
      </w:r>
      <w:r>
        <w:t xml:space="preserve">4458 sayılı Gümrük Kanunu ve Gümrük Yönetmeliğine göre tahlil sonuçlarına itiraz ve ikinci tahlile ilişkin aşağıdaki ifadeler veriliyor:</w:t>
      </w:r>
    </w:p>
    <w:p>
      <w:pPr>
        <w:keepNext/>
        <w:spacing w:after="40" w:before="0"/>
        <w:ind w:left="360"/>
      </w:pPr>
      <w:r>
        <w:t xml:space="preserve">I. </w:t>
      </w:r>
      <w:r>
        <w:t xml:space="preserve">Gümrük vergilerinin hesaplanmasında esas alınan kimyevi tahlil sonuçlarına karşı tebliğden itibaren on beş gün içinde Gümrük ve Dış Ticaret Bölge Müdürlüğüne yazılı olarak itiraz edilebilir.</w:t>
      </w:r>
    </w:p>
    <w:p>
      <w:pPr>
        <w:keepNext/>
        <w:spacing w:after="40" w:before="0"/>
        <w:ind w:left="360"/>
      </w:pPr>
      <w:r>
        <w:t xml:space="preserve">II. </w:t>
      </w:r>
      <w:r>
        <w:t xml:space="preserve">Yükümlünün talebi hâlinde ikinci tahlilde gözlemci olarak yalnızca başka bir gümrük laboratuvarında görevli bir gümrük kimyagerinin bulunmasına izin verilir.</w:t>
      </w:r>
    </w:p>
    <w:p>
      <w:pPr>
        <w:keepNext/>
        <w:spacing w:after="40" w:before="0"/>
        <w:ind w:left="360"/>
      </w:pPr>
      <w:r>
        <w:t xml:space="preserve">III. </w:t>
      </w:r>
      <w:r>
        <w:t xml:space="preserve">İtiraz üzerine ikinci tahlil, birinci tahlilin yapıldığı gümrük laboratuvarında görevli olan ve ilk tahlili yapan kimyager dışındaki iki kimyager tarafından yapılır.</w:t>
      </w:r>
    </w:p>
    <w:p>
      <w:pPr>
        <w:keepNext/>
        <w:spacing w:after="40" w:before="0"/>
        <w:ind w:left="360"/>
      </w:pPr>
      <w:r>
        <w:t xml:space="preserve">IV. </w:t>
      </w:r>
      <w:r>
        <w:t xml:space="preserve">İkinci tahlil sonucu, eşyanın teknik özellik ve niteliklerinin tayin ve tespiti bakımından kesindir.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243/2 ve GY 589/1-a'ya göre yükümlünün talebi hâlinde gümrük idareleri, gümrük kimyageri olmayan bir gözlemci kimyagerin de ikinci tahlilde hazır bulunmasına izin verir; gözlemcinin gümrük kimyageri olması şartı yoktur, II. ifade yanlıştır. I. ifade GK 243/1 ile uyumludur (Kanun metnindeki "gümrük ve muhafaza başmüdürlüğü" ibaresi bugün Gümrük ve Dış Ticaret Bölge Müdürlüğünü karşılar); III. ifade GK 243/2, IV. ifade GY 590/1 ile uyumludur. Yalnız II yanlış olduğundan cevap A şıkkıdır. Bu nedenle doğru cevap A seçeneğidir. (MD 4458 sayılı Gümrük Kanunu md. 243/2)</w:t>
      </w:r>
    </w:p>
    <w:p>
      <w:pPr>
        <w:keepNext/>
        <w:spacing w:after="40" w:before="280"/>
      </w:pPr>
      <w:r>
        <w:rPr>
          <w:i/>
          <w:iCs/>
          <w:color w:val="B8860B"/>
          <w:sz w:val="20"/>
          <w:szCs w:val="20"/>
        </w:rPr>
        <w:t xml:space="preserve">Gümrük Mevzuatı – Taşıtların Giriş-Çıkışı · Hiç çıkmayan (0 soru) · beklenen hüküm</w:t>
      </w:r>
    </w:p>
    <w:p>
      <w:pPr>
        <w:keepNext/>
        <w:spacing w:after="60" w:before="200"/>
      </w:pPr>
      <w:r>
        <w:rPr>
          <w:b/>
          <w:bCs/>
        </w:rPr>
        <w:t xml:space="preserve">50- </w:t>
      </w:r>
      <w:r>
        <w:t xml:space="preserve">Gümrük Yönetmeliğine göre deniz taşıtlarının gümrük kontrolüne ilişkin aşağıdaki ifadelerden hangileri doğrudur?</w:t>
      </w:r>
    </w:p>
    <w:p>
      <w:pPr>
        <w:keepNext/>
        <w:spacing w:after="40" w:before="0"/>
        <w:ind w:left="360"/>
      </w:pPr>
      <w:r>
        <w:t xml:space="preserve">I. </w:t>
      </w:r>
      <w:r>
        <w:t xml:space="preserve">Gelen deniz taşıtına ait Denizyolu Genel Bildirimi ve ekli belgeler, geminin uğrayacağı her limandaki gümrük idaresine veri işleme tekniği yoluyla verilir.</w:t>
      </w:r>
    </w:p>
    <w:p>
      <w:pPr>
        <w:keepNext/>
        <w:spacing w:after="40" w:before="0"/>
        <w:ind w:left="360"/>
      </w:pPr>
      <w:r>
        <w:t xml:space="preserve">II. </w:t>
      </w:r>
      <w:r>
        <w:t xml:space="preserve">Dış hatlarda sefer yaparken devamlı veya geçici olarak iç hatlara tahsis olunan milli gemiler kontrole tabi tutulur; demirbaş eşya, kumanya, yakıt ve tüketim malzemesi listeleri tutanağa eklenir.</w:t>
      </w:r>
    </w:p>
    <w:p>
      <w:pPr>
        <w:keepNext/>
        <w:spacing w:after="40" w:before="0"/>
        <w:ind w:left="360"/>
      </w:pPr>
      <w:r>
        <w:t xml:space="preserve">III. </w:t>
      </w:r>
      <w:r>
        <w:t xml:space="preserve">Yabancı ülkelere götürülmek üzere birden fazla Türk limanından yük ve yolcu alan gemiler yalnızca yük aldıkları ilk limanda kontrole tabi tutulur.</w:t>
      </w:r>
    </w:p>
    <w:p>
      <w:pPr>
        <w:keepNext/>
        <w:spacing w:after="40" w:before="0"/>
        <w:ind w:left="360"/>
      </w:pPr>
      <w:r>
        <w:t xml:space="preserve">IV. </w:t>
      </w:r>
      <w:r>
        <w:t xml:space="preserve">Yabancı limanlara ilk defa hareket edecek milli gemilerde, yük almadan evvel gümrük kontrolü dışında kalmış herhangi bir eşyanın bulunup bulunmadığı kontrol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 öncül GY md. 72/E-6, II. öncül md. 72/F, IV. öncül md. 72/Ğ-3 ile uyumludur. III. öncül yanlıştır; md. 72/H'ye göre birden fazla Türk liman ve iskelesinden yük ve yolcu alan gemiler, aynı gümrük idaresinin sorumluluğundaki liman ve iskeleler hariç olmak üzere diğer liman ve iskelelerin tamamında kontrole tabi tutulur. Bu nedenle doğru cevap D seçeneğidir. (MD GY md. 72/H)</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G4</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Damga Vergisi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Hariçte İşleme, Geçici İhracat ve GKAİR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Tahakkuk, Tebliğ, Ödeme ve Zamanaşımı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Genel Yorum Kuralları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Tasfiye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Taşıtların Giriş-Çıkışı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Teminat ve Faiz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Özet Beyan ve Gümrüğe Sunma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İtiraz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3.733 çoktan seçmeli soruyla (özellikle GM Deneme 1–3, GM Karma Test 1–8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altı testin tamamında yalnız bir soru sorulmuştur (KT11).</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KT9-001 | Sair Mevzuat | Kaçakçılık (5607) | Çok çıkan | D2 | B | beklenen | GM-KT9</w:t>
      </w:r>
    </w:p>
    <w:p>
      <w:pPr>
        <w:spacing w:after="10" w:before="0"/>
      </w:pPr>
      <w:r>
        <w:rPr>
          <w:rFonts w:ascii="Courier New" w:cs="Courier New" w:eastAsia="Courier New" w:hAnsi="Courier New"/>
          <w:sz w:val="14"/>
          <w:szCs w:val="14"/>
        </w:rPr>
        <w:t xml:space="preserve">KT9-002 | Sair Mevzuat | Kaçakçılık (5607) | Çok çıkan | E1 | E | beklenen | GM-KT9</w:t>
      </w:r>
    </w:p>
    <w:p>
      <w:pPr>
        <w:spacing w:after="10" w:before="0"/>
      </w:pPr>
      <w:r>
        <w:rPr>
          <w:rFonts w:ascii="Courier New" w:cs="Courier New" w:eastAsia="Courier New" w:hAnsi="Courier New"/>
          <w:sz w:val="14"/>
          <w:szCs w:val="14"/>
        </w:rPr>
        <w:t xml:space="preserve">KT9-003 | Sair Mevzuat | Tercihli Menşe İspat Belgeleri | Çok çıkan | B1 | D | beklenen | GM-KT9</w:t>
      </w:r>
    </w:p>
    <w:p>
      <w:pPr>
        <w:spacing w:after="10" w:before="0"/>
      </w:pPr>
      <w:r>
        <w:rPr>
          <w:rFonts w:ascii="Courier New" w:cs="Courier New" w:eastAsia="Courier New" w:hAnsi="Courier New"/>
          <w:sz w:val="14"/>
          <w:szCs w:val="14"/>
        </w:rPr>
        <w:t xml:space="preserve">KT9-004 | Sair Mevzuat | Tercihli Menşe İspat Belgeleri | Çok çıkan | Ö1 | B | beklenen | GM-KT9</w:t>
      </w:r>
    </w:p>
    <w:p>
      <w:pPr>
        <w:spacing w:after="10" w:before="0"/>
      </w:pPr>
      <w:r>
        <w:rPr>
          <w:rFonts w:ascii="Courier New" w:cs="Courier New" w:eastAsia="Courier New" w:hAnsi="Courier New"/>
          <w:sz w:val="14"/>
          <w:szCs w:val="14"/>
        </w:rPr>
        <w:t xml:space="preserve">KT9-005 | Sair Mevzuat | Kambiyo | Çok çıkan | O2 | C | beklenen | GM-KT9</w:t>
      </w:r>
    </w:p>
    <w:p>
      <w:pPr>
        <w:spacing w:after="10" w:before="0"/>
      </w:pPr>
      <w:r>
        <w:rPr>
          <w:rFonts w:ascii="Courier New" w:cs="Courier New" w:eastAsia="Courier New" w:hAnsi="Courier New"/>
          <w:sz w:val="14"/>
          <w:szCs w:val="14"/>
        </w:rPr>
        <w:t xml:space="preserve">KT9-006 | Sair Mevzuat | Kambiyo | Çok çıkan | Ö3 | D | beklenen | GM-KT9</w:t>
      </w:r>
    </w:p>
    <w:p>
      <w:pPr>
        <w:spacing w:after="10" w:before="0"/>
      </w:pPr>
      <w:r>
        <w:rPr>
          <w:rFonts w:ascii="Courier New" w:cs="Courier New" w:eastAsia="Courier New" w:hAnsi="Courier New"/>
          <w:sz w:val="14"/>
          <w:szCs w:val="14"/>
        </w:rPr>
        <w:t xml:space="preserve">KT9-007 | Sair Mevzuat | İhracat Rejimi ve İhracat Yönetmeliği | Çok çıkan | K1 | C | beklenen | GM-KT9</w:t>
      </w:r>
    </w:p>
    <w:p>
      <w:pPr>
        <w:spacing w:after="10" w:before="0"/>
      </w:pPr>
      <w:r>
        <w:rPr>
          <w:rFonts w:ascii="Courier New" w:cs="Courier New" w:eastAsia="Courier New" w:hAnsi="Courier New"/>
          <w:sz w:val="14"/>
          <w:szCs w:val="14"/>
        </w:rPr>
        <w:t xml:space="preserve">KT9-008 | Sair Mevzuat | ÖTV | Çok çıkan | O1 | A | beklenen | GM-KT9</w:t>
      </w:r>
    </w:p>
    <w:p>
      <w:pPr>
        <w:spacing w:after="10" w:before="0"/>
      </w:pPr>
      <w:r>
        <w:rPr>
          <w:rFonts w:ascii="Courier New" w:cs="Courier New" w:eastAsia="Courier New" w:hAnsi="Courier New"/>
          <w:sz w:val="14"/>
          <w:szCs w:val="14"/>
        </w:rPr>
        <w:t xml:space="preserve">KT9-009 | Hesaplama | Hesaplama (Kıymet, Vergi ve Ceza Hesapları) | Çok çıkan | H1 | B | beklenen | GM-KT9</w:t>
      </w:r>
    </w:p>
    <w:p>
      <w:pPr>
        <w:spacing w:after="10" w:before="0"/>
      </w:pPr>
      <w:r>
        <w:rPr>
          <w:rFonts w:ascii="Courier New" w:cs="Courier New" w:eastAsia="Courier New" w:hAnsi="Courier New"/>
          <w:sz w:val="14"/>
          <w:szCs w:val="14"/>
        </w:rPr>
        <w:t xml:space="preserve">KT9-010 | Hesaplama | Hesaplama (Kıymet, Vergi ve Ceza Hesapları) | Çok çıkan | H2 | D | beklenen | GM-KT9</w:t>
      </w:r>
    </w:p>
    <w:p>
      <w:pPr>
        <w:spacing w:after="10" w:before="0"/>
      </w:pPr>
      <w:r>
        <w:rPr>
          <w:rFonts w:ascii="Courier New" w:cs="Courier New" w:eastAsia="Courier New" w:hAnsi="Courier New"/>
          <w:sz w:val="14"/>
          <w:szCs w:val="14"/>
        </w:rPr>
        <w:t xml:space="preserve">KT9-011 | Hesaplama | Hesaplama (Kıymet, Vergi ve Ceza Hesapları) | Çok çıkan | H6 | C | beklenen | GM-KT9</w:t>
      </w:r>
    </w:p>
    <w:p>
      <w:pPr>
        <w:spacing w:after="10" w:before="0"/>
      </w:pPr>
      <w:r>
        <w:rPr>
          <w:rFonts w:ascii="Courier New" w:cs="Courier New" w:eastAsia="Courier New" w:hAnsi="Courier New"/>
          <w:sz w:val="14"/>
          <w:szCs w:val="14"/>
        </w:rPr>
        <w:t xml:space="preserve">KT9-012 | Hesaplama | Hesaplama (Kıymet, Vergi ve Ceza Hesapları) | Çok çıkan | H3 | E | beklenen | GM-KT9</w:t>
      </w:r>
    </w:p>
    <w:p>
      <w:pPr>
        <w:spacing w:after="10" w:before="0"/>
      </w:pPr>
      <w:r>
        <w:rPr>
          <w:rFonts w:ascii="Courier New" w:cs="Courier New" w:eastAsia="Courier New" w:hAnsi="Courier New"/>
          <w:sz w:val="14"/>
          <w:szCs w:val="14"/>
        </w:rPr>
        <w:t xml:space="preserve">KT9-013 | Hesaplama | Hesaplama (Kıymet, Vergi ve Ceza Hesapları) | Çok çıkan | H4 | C | beklenen | GM-KT9</w:t>
      </w:r>
    </w:p>
    <w:p>
      <w:pPr>
        <w:spacing w:after="10" w:before="0"/>
      </w:pPr>
      <w:r>
        <w:rPr>
          <w:rFonts w:ascii="Courier New" w:cs="Courier New" w:eastAsia="Courier New" w:hAnsi="Courier New"/>
          <w:sz w:val="14"/>
          <w:szCs w:val="14"/>
        </w:rPr>
        <w:t xml:space="preserve">KT9-014 | Hesaplama | Hesaplama (Kıymet, Vergi ve Ceza Hesapları) | Çok çıkan | H8 | A | beklenen | GM-KT9</w:t>
      </w:r>
    </w:p>
    <w:p>
      <w:pPr>
        <w:spacing w:after="10" w:before="0"/>
      </w:pPr>
      <w:r>
        <w:rPr>
          <w:rFonts w:ascii="Courier New" w:cs="Courier New" w:eastAsia="Courier New" w:hAnsi="Courier New"/>
          <w:sz w:val="14"/>
          <w:szCs w:val="14"/>
        </w:rPr>
        <w:t xml:space="preserve">KT9-015 | Gümrük Mevzuatı | Transit | Çok çıkan | Ö1 | B | beklenen | GM-KT9</w:t>
      </w:r>
    </w:p>
    <w:p>
      <w:pPr>
        <w:spacing w:after="10" w:before="0"/>
      </w:pPr>
      <w:r>
        <w:rPr>
          <w:rFonts w:ascii="Courier New" w:cs="Courier New" w:eastAsia="Courier New" w:hAnsi="Courier New"/>
          <w:sz w:val="14"/>
          <w:szCs w:val="14"/>
        </w:rPr>
        <w:t xml:space="preserve">KT9-016 | Gümrük Mevzuatı | Transit | Çok çıkan | D3 | E | beklenen | GM-KT9</w:t>
      </w:r>
    </w:p>
    <w:p>
      <w:pPr>
        <w:spacing w:after="10" w:before="0"/>
      </w:pPr>
      <w:r>
        <w:rPr>
          <w:rFonts w:ascii="Courier New" w:cs="Courier New" w:eastAsia="Courier New" w:hAnsi="Courier New"/>
          <w:sz w:val="14"/>
          <w:szCs w:val="14"/>
        </w:rPr>
        <w:t xml:space="preserve">KT9-017 | Gümrük Mevzuatı | Transit | Çok çıkan | O2 | A | beklenen | GM-KT9</w:t>
      </w:r>
    </w:p>
    <w:p>
      <w:pPr>
        <w:spacing w:after="10" w:before="0"/>
      </w:pPr>
      <w:r>
        <w:rPr>
          <w:rFonts w:ascii="Courier New" w:cs="Courier New" w:eastAsia="Courier New" w:hAnsi="Courier New"/>
          <w:sz w:val="14"/>
          <w:szCs w:val="14"/>
        </w:rPr>
        <w:t xml:space="preserve">KT9-018 | Gümrük Mevzuatı | Muafiyetler | Çok çıkan | O1 | A | beklenen | GM-KT9</w:t>
      </w:r>
    </w:p>
    <w:p>
      <w:pPr>
        <w:spacing w:after="10" w:before="0"/>
      </w:pPr>
      <w:r>
        <w:rPr>
          <w:rFonts w:ascii="Courier New" w:cs="Courier New" w:eastAsia="Courier New" w:hAnsi="Courier New"/>
          <w:sz w:val="14"/>
          <w:szCs w:val="14"/>
        </w:rPr>
        <w:t xml:space="preserve">KT9-019 | Gümrük Mevzuatı | Muafiyetler | Çok çıkan | G1 | B | beklenen | GM-KT9</w:t>
      </w:r>
    </w:p>
    <w:p>
      <w:pPr>
        <w:spacing w:after="10" w:before="0"/>
      </w:pPr>
      <w:r>
        <w:rPr>
          <w:rFonts w:ascii="Courier New" w:cs="Courier New" w:eastAsia="Courier New" w:hAnsi="Courier New"/>
          <w:sz w:val="14"/>
          <w:szCs w:val="14"/>
        </w:rPr>
        <w:t xml:space="preserve">KT9-020 | Gümrük Mevzuatı | Antrepo | Çok çıkan | O2 | C | beklenen | GM-KT9</w:t>
      </w:r>
    </w:p>
    <w:p>
      <w:pPr>
        <w:spacing w:after="10" w:before="0"/>
      </w:pPr>
      <w:r>
        <w:rPr>
          <w:rFonts w:ascii="Courier New" w:cs="Courier New" w:eastAsia="Courier New" w:hAnsi="Courier New"/>
          <w:sz w:val="14"/>
          <w:szCs w:val="14"/>
        </w:rPr>
        <w:t xml:space="preserve">KT9-021 | Gümrük Mevzuatı | Antrepo | Çok çıkan | Ö2 | D | beklenen | GM-KT9</w:t>
      </w:r>
    </w:p>
    <w:p>
      <w:pPr>
        <w:spacing w:after="10" w:before="0"/>
      </w:pPr>
      <w:r>
        <w:rPr>
          <w:rFonts w:ascii="Courier New" w:cs="Courier New" w:eastAsia="Courier New" w:hAnsi="Courier New"/>
          <w:sz w:val="14"/>
          <w:szCs w:val="14"/>
        </w:rPr>
        <w:t xml:space="preserve">KT9-022 | Gümrük Mevzuatı | Gümrük Kıymeti | Çok çıkan | O2 | E | beklenen | GM-KT9</w:t>
      </w:r>
    </w:p>
    <w:p>
      <w:pPr>
        <w:spacing w:after="10" w:before="0"/>
      </w:pPr>
      <w:r>
        <w:rPr>
          <w:rFonts w:ascii="Courier New" w:cs="Courier New" w:eastAsia="Courier New" w:hAnsi="Courier New"/>
          <w:sz w:val="14"/>
          <w:szCs w:val="14"/>
        </w:rPr>
        <w:t xml:space="preserve">KT9-023 | Gümrük Mevzuatı | Gümrük Kıymeti | Çok çıkan | O1 | C | beklenen | GM-KT9</w:t>
      </w:r>
    </w:p>
    <w:p>
      <w:pPr>
        <w:spacing w:after="10" w:before="0"/>
      </w:pPr>
      <w:r>
        <w:rPr>
          <w:rFonts w:ascii="Courier New" w:cs="Courier New" w:eastAsia="Courier New" w:hAnsi="Courier New"/>
          <w:sz w:val="14"/>
          <w:szCs w:val="14"/>
        </w:rPr>
        <w:t xml:space="preserve">KT9-024 | Gümrük Mevzuatı | Dahilde İşleme | Çok çıkan | O2 | B | beklenen | GM-KT9</w:t>
      </w:r>
    </w:p>
    <w:p>
      <w:pPr>
        <w:spacing w:after="10" w:before="0"/>
      </w:pPr>
      <w:r>
        <w:rPr>
          <w:rFonts w:ascii="Courier New" w:cs="Courier New" w:eastAsia="Courier New" w:hAnsi="Courier New"/>
          <w:sz w:val="14"/>
          <w:szCs w:val="14"/>
        </w:rPr>
        <w:t xml:space="preserve">KT9-025 | Gümrük Mevzuatı | Dahilde İşleme | Çok çıkan | G1 | E | beklenen | GM-KT9</w:t>
      </w:r>
    </w:p>
    <w:p>
      <w:pPr>
        <w:spacing w:after="10" w:before="0"/>
      </w:pPr>
      <w:r>
        <w:rPr>
          <w:rFonts w:ascii="Courier New" w:cs="Courier New" w:eastAsia="Courier New" w:hAnsi="Courier New"/>
          <w:sz w:val="14"/>
          <w:szCs w:val="14"/>
        </w:rPr>
        <w:t xml:space="preserve">KT9-026 | Tarife | Tarife – Hayvansal, Bitkisel ve Gıda Ürünleri (Fasıl 1–24) | Çok çıkan | O4 | B | beklenen | GM-KT9</w:t>
      </w:r>
    </w:p>
    <w:p>
      <w:pPr>
        <w:spacing w:after="10" w:before="0"/>
      </w:pPr>
      <w:r>
        <w:rPr>
          <w:rFonts w:ascii="Courier New" w:cs="Courier New" w:eastAsia="Courier New" w:hAnsi="Courier New"/>
          <w:sz w:val="14"/>
          <w:szCs w:val="14"/>
        </w:rPr>
        <w:t xml:space="preserve">KT9-027 | Tarife | Tarife – Makine ve Elektrik (Fasıl 84–85) | Çok çıkan | D5 | E | beklenen | GM-KT9</w:t>
      </w:r>
    </w:p>
    <w:p>
      <w:pPr>
        <w:spacing w:after="10" w:before="0"/>
      </w:pPr>
      <w:r>
        <w:rPr>
          <w:rFonts w:ascii="Courier New" w:cs="Courier New" w:eastAsia="Courier New" w:hAnsi="Courier New"/>
          <w:sz w:val="14"/>
          <w:szCs w:val="14"/>
        </w:rPr>
        <w:t xml:space="preserve">KT9-028 | Tarife | Tarife – Cetvel Yapısı, GTİP ve Tarife Hukuku | Çok çıkan | D4 | D | beklenen | GM-KT9</w:t>
      </w:r>
    </w:p>
    <w:p>
      <w:pPr>
        <w:spacing w:after="10" w:before="0"/>
      </w:pPr>
      <w:r>
        <w:rPr>
          <w:rFonts w:ascii="Courier New" w:cs="Courier New" w:eastAsia="Courier New" w:hAnsi="Courier New"/>
          <w:sz w:val="14"/>
          <w:szCs w:val="14"/>
        </w:rPr>
        <w:t xml:space="preserve">KT9-029 | Tarife | Tarife – HS 2022 Değişiklikleri | Orta çıkan | D5 | C | beklenen | GM-KT9</w:t>
      </w:r>
    </w:p>
    <w:p>
      <w:pPr>
        <w:spacing w:after="10" w:before="0"/>
      </w:pPr>
      <w:r>
        <w:rPr>
          <w:rFonts w:ascii="Courier New" w:cs="Courier New" w:eastAsia="Courier New" w:hAnsi="Courier New"/>
          <w:sz w:val="14"/>
          <w:szCs w:val="14"/>
        </w:rPr>
        <w:t xml:space="preserve">KT9-030 | Tarife | Tarife – Mineral, Kimya, Plastik ve Kauçuk (Fasıl 25–40) | Orta çıkan | O4 | D | beklenen | GM-KT9</w:t>
      </w:r>
    </w:p>
    <w:p>
      <w:pPr>
        <w:spacing w:after="10" w:before="0"/>
      </w:pPr>
      <w:r>
        <w:rPr>
          <w:rFonts w:ascii="Courier New" w:cs="Courier New" w:eastAsia="Courier New" w:hAnsi="Courier New"/>
          <w:sz w:val="14"/>
          <w:szCs w:val="14"/>
        </w:rPr>
        <w:t xml:space="preserve">KT9-031 | Tarife | Tarife – Ayakkabı, Taş-Cam, Kıymetli Metal ve Metaller (Fasıl 64–83) | Orta çıkan | O4 | B | beklenen | GM-KT9</w:t>
      </w:r>
    </w:p>
    <w:p>
      <w:pPr>
        <w:spacing w:after="10" w:before="0"/>
      </w:pPr>
      <w:r>
        <w:rPr>
          <w:rFonts w:ascii="Courier New" w:cs="Courier New" w:eastAsia="Courier New" w:hAnsi="Courier New"/>
          <w:sz w:val="14"/>
          <w:szCs w:val="14"/>
        </w:rPr>
        <w:t xml:space="preserve">KT9-032 | Tarife | Tarife – Genel Yorum Kuralları | Orta çıkan | G4 | A | beklenen | GM-KT9</w:t>
      </w:r>
    </w:p>
    <w:p>
      <w:pPr>
        <w:spacing w:after="10" w:before="0"/>
      </w:pPr>
      <w:r>
        <w:rPr>
          <w:rFonts w:ascii="Courier New" w:cs="Courier New" w:eastAsia="Courier New" w:hAnsi="Courier New"/>
          <w:sz w:val="14"/>
          <w:szCs w:val="14"/>
        </w:rPr>
        <w:t xml:space="preserve">KT9-033 | Sair Mevzuat | STA/TTA ve Taraf Ülkeler | Orta çıkan | O1 | E | beklenen | GM-KT9</w:t>
      </w:r>
    </w:p>
    <w:p>
      <w:pPr>
        <w:spacing w:after="10" w:before="0"/>
      </w:pPr>
      <w:r>
        <w:rPr>
          <w:rFonts w:ascii="Courier New" w:cs="Courier New" w:eastAsia="Courier New" w:hAnsi="Courier New"/>
          <w:sz w:val="14"/>
          <w:szCs w:val="14"/>
        </w:rPr>
        <w:t xml:space="preserve">KT9-034 | Sair Mevzuat | TIR Sözleşmesi | Orta çıkan | O2 | A | beklenen | GM-KT9</w:t>
      </w:r>
    </w:p>
    <w:p>
      <w:pPr>
        <w:spacing w:after="10" w:before="0"/>
      </w:pPr>
      <w:r>
        <w:rPr>
          <w:rFonts w:ascii="Courier New" w:cs="Courier New" w:eastAsia="Courier New" w:hAnsi="Courier New"/>
          <w:sz w:val="14"/>
          <w:szCs w:val="14"/>
        </w:rPr>
        <w:t xml:space="preserve">KT9-035 | Sair Mevzuat | DTÖ, TFA, Transfer Fiyatlandırması ve Uluslararası Kuruluşlar | Orta çıkan | D6 | B | beklenen | GM-KT9</w:t>
      </w:r>
    </w:p>
    <w:p>
      <w:pPr>
        <w:spacing w:after="10" w:before="0"/>
      </w:pPr>
      <w:r>
        <w:rPr>
          <w:rFonts w:ascii="Courier New" w:cs="Courier New" w:eastAsia="Courier New" w:hAnsi="Courier New"/>
          <w:sz w:val="14"/>
          <w:szCs w:val="14"/>
        </w:rPr>
        <w:t xml:space="preserve">KT9-036 | Sair Mevzuat | İthalat Rejimi Kararı ve İlave Gümrük Vergisi | Orta çıkan | E1 | C | beklenen | GM-KT9</w:t>
      </w:r>
    </w:p>
    <w:p>
      <w:pPr>
        <w:spacing w:after="10" w:before="0"/>
      </w:pPr>
      <w:r>
        <w:rPr>
          <w:rFonts w:ascii="Courier New" w:cs="Courier New" w:eastAsia="Courier New" w:hAnsi="Courier New"/>
          <w:sz w:val="14"/>
          <w:szCs w:val="14"/>
        </w:rPr>
        <w:t xml:space="preserve">KT9-037 | Sair Mevzuat | Ürün Güvenliği ve Teknik Düzenlemeler | Orta çıkan | O1 | A | beklenen | GM-KT9</w:t>
      </w:r>
    </w:p>
    <w:p>
      <w:pPr>
        <w:spacing w:after="10" w:before="0"/>
      </w:pPr>
      <w:r>
        <w:rPr>
          <w:rFonts w:ascii="Courier New" w:cs="Courier New" w:eastAsia="Courier New" w:hAnsi="Courier New"/>
          <w:sz w:val="14"/>
          <w:szCs w:val="14"/>
        </w:rPr>
        <w:t xml:space="preserve">KT9-038 | Sair Mevzuat | Damga Vergisi | Az çıkan | Ö1 | E | beklenen | GM-KT9</w:t>
      </w:r>
    </w:p>
    <w:p>
      <w:pPr>
        <w:spacing w:after="10" w:before="0"/>
      </w:pPr>
      <w:r>
        <w:rPr>
          <w:rFonts w:ascii="Courier New" w:cs="Courier New" w:eastAsia="Courier New" w:hAnsi="Courier New"/>
          <w:sz w:val="14"/>
          <w:szCs w:val="14"/>
        </w:rPr>
        <w:t xml:space="preserve">KT9-039 | Sair Mevzuat | KDV | Az çıkan | O2 | E | beklenen | GM-KT9</w:t>
      </w:r>
    </w:p>
    <w:p>
      <w:pPr>
        <w:spacing w:after="10" w:before="0"/>
      </w:pPr>
      <w:r>
        <w:rPr>
          <w:rFonts w:ascii="Courier New" w:cs="Courier New" w:eastAsia="Courier New" w:hAnsi="Courier New"/>
          <w:sz w:val="14"/>
          <w:szCs w:val="14"/>
        </w:rPr>
        <w:t xml:space="preserve">KT9-040 | Gümrük Mevzuatı | Geçici İthalat (ATA dahil) | Çok çıkan | Ö3 | C | beklenen | GM-KT9</w:t>
      </w:r>
    </w:p>
    <w:p>
      <w:pPr>
        <w:spacing w:after="10" w:before="0"/>
      </w:pPr>
      <w:r>
        <w:rPr>
          <w:rFonts w:ascii="Courier New" w:cs="Courier New" w:eastAsia="Courier New" w:hAnsi="Courier New"/>
          <w:sz w:val="14"/>
          <w:szCs w:val="14"/>
        </w:rPr>
        <w:t xml:space="preserve">KT9-041 | Gümrük Mevzuatı | Posta ve Hızlı Kargo | Çok çıkan | O2 | A | beklenen | GM-KT9</w:t>
      </w:r>
    </w:p>
    <w:p>
      <w:pPr>
        <w:spacing w:after="10" w:before="0"/>
      </w:pPr>
      <w:r>
        <w:rPr>
          <w:rFonts w:ascii="Courier New" w:cs="Courier New" w:eastAsia="Courier New" w:hAnsi="Courier New"/>
          <w:sz w:val="14"/>
          <w:szCs w:val="14"/>
        </w:rPr>
        <w:t xml:space="preserve">KT9-042 | Gümrük Mevzuatı | Gümrük Beyanı ve Basitleştirilmiş Usuller | Orta çıkan | Ö2 | D | beklenen | GM-KT9</w:t>
      </w:r>
    </w:p>
    <w:p>
      <w:pPr>
        <w:spacing w:after="10" w:before="0"/>
      </w:pPr>
      <w:r>
        <w:rPr>
          <w:rFonts w:ascii="Courier New" w:cs="Courier New" w:eastAsia="Courier New" w:hAnsi="Courier New"/>
          <w:sz w:val="14"/>
          <w:szCs w:val="14"/>
        </w:rPr>
        <w:t xml:space="preserve">KT9-043 | Gümrük Mevzuatı | Geri Gelen Eşya | Orta çıkan | O1 | A | beklenen | GM-KT9</w:t>
      </w:r>
    </w:p>
    <w:p>
      <w:pPr>
        <w:spacing w:after="10" w:before="0"/>
      </w:pPr>
      <w:r>
        <w:rPr>
          <w:rFonts w:ascii="Courier New" w:cs="Courier New" w:eastAsia="Courier New" w:hAnsi="Courier New"/>
          <w:sz w:val="14"/>
          <w:szCs w:val="14"/>
        </w:rPr>
        <w:t xml:space="preserve">KT9-044 | Gümrük Mevzuatı | Hariçte İşleme, Geçici İhracat ve GKAİR | Orta çıkan | O2 | D | beklenen | GM-KT9</w:t>
      </w:r>
    </w:p>
    <w:p>
      <w:pPr>
        <w:spacing w:after="10" w:before="0"/>
      </w:pPr>
      <w:r>
        <w:rPr>
          <w:rFonts w:ascii="Courier New" w:cs="Courier New" w:eastAsia="Courier New" w:hAnsi="Courier New"/>
          <w:sz w:val="14"/>
          <w:szCs w:val="14"/>
        </w:rPr>
        <w:t xml:space="preserve">KT9-045 | Gümrük Mevzuatı | Özet Beyan ve Gümrüğe Sunma | Orta çıkan | O2 | C | beklenen | GM-KT9</w:t>
      </w:r>
    </w:p>
    <w:p>
      <w:pPr>
        <w:spacing w:after="10" w:before="0"/>
      </w:pPr>
      <w:r>
        <w:rPr>
          <w:rFonts w:ascii="Courier New" w:cs="Courier New" w:eastAsia="Courier New" w:hAnsi="Courier New"/>
          <w:sz w:val="14"/>
          <w:szCs w:val="14"/>
        </w:rPr>
        <w:t xml:space="preserve">KT9-046 | Gümrük Mevzuatı | Tahakkuk, Tebliğ, Ödeme ve Zamanaşımı | Az çıkan | O2 | E | beklenen | GM-KT9</w:t>
      </w:r>
    </w:p>
    <w:p>
      <w:pPr>
        <w:spacing w:after="10" w:before="0"/>
      </w:pPr>
      <w:r>
        <w:rPr>
          <w:rFonts w:ascii="Courier New" w:cs="Courier New" w:eastAsia="Courier New" w:hAnsi="Courier New"/>
          <w:sz w:val="14"/>
          <w:szCs w:val="14"/>
        </w:rPr>
        <w:t xml:space="preserve">KT9-047 | Gümrük Mevzuatı | Teminat ve Faiz | Az çıkan | Ö1 | D | beklenen | GM-KT9</w:t>
      </w:r>
    </w:p>
    <w:p>
      <w:pPr>
        <w:spacing w:after="10" w:before="0"/>
      </w:pPr>
      <w:r>
        <w:rPr>
          <w:rFonts w:ascii="Courier New" w:cs="Courier New" w:eastAsia="Courier New" w:hAnsi="Courier New"/>
          <w:sz w:val="14"/>
          <w:szCs w:val="14"/>
        </w:rPr>
        <w:t xml:space="preserve">KT9-048 | Gümrük Mevzuatı | Tasfiye | Az çıkan | D1 | B | beklenen | GM-KT9</w:t>
      </w:r>
    </w:p>
    <w:p>
      <w:pPr>
        <w:spacing w:after="10" w:before="0"/>
      </w:pPr>
      <w:r>
        <w:rPr>
          <w:rFonts w:ascii="Courier New" w:cs="Courier New" w:eastAsia="Courier New" w:hAnsi="Courier New"/>
          <w:sz w:val="14"/>
          <w:szCs w:val="14"/>
        </w:rPr>
        <w:t xml:space="preserve">KT9-049 | Gümrük Mevzuatı | İtiraz | Az çıkan | Ö2 | A | beklenen | GM-KT9</w:t>
      </w:r>
    </w:p>
    <w:p>
      <w:pPr>
        <w:spacing w:after="10" w:before="0"/>
      </w:pPr>
      <w:r>
        <w:rPr>
          <w:rFonts w:ascii="Courier New" w:cs="Courier New" w:eastAsia="Courier New" w:hAnsi="Courier New"/>
          <w:sz w:val="14"/>
          <w:szCs w:val="14"/>
        </w:rPr>
        <w:t xml:space="preserve">KT9-050 | Gümrük Mevzuatı | Taşıtların Giriş-Çıkışı | Hiç çıkmayan | Ö1 | D | beklenen | GM-KT9</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9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9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9</dc:title>
  <dc:creator>GM Deneme</dc:creator>
  <cp:lastModifiedBy>Un-named</cp:lastModifiedBy>
  <cp:revision>1</cp:revision>
  <dcterms:created xsi:type="dcterms:W3CDTF">2026-10-27T21:42:30.769Z</dcterms:created>
  <dcterms:modified xsi:type="dcterms:W3CDTF">2026-10-27T21:42:30.769Z</dcterms:modified>
</cp:coreProperties>
</file>

<file path=docProps/custom.xml><?xml version="1.0" encoding="utf-8"?>
<Properties xmlns="http://schemas.openxmlformats.org/officeDocument/2006/custom-properties" xmlns:vt="http://schemas.openxmlformats.org/officeDocument/2006/docPropsVTypes"/>
</file>