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09</w:t>
      </w:r>
    </w:p>
    <w:p>
      <w:pPr>
        <w:spacing w:after="60"/>
      </w:pPr>
      <w:r>
        <w:rPr>
          <w:color w:val="5B6475"/>
          <w:sz w:val="24"/>
          <w:szCs w:val="24"/>
        </w:rPr>
        <w:t xml:space="preserve">Kahve, çay, paraguay çayı ve baharat</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09 kapsamındaki GTİP'lerde sınıflandırılmış 9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09.02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09.04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09.10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09.02</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000000080049.jpg" descr="BTB resmi" title="TR00000008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0902.10.00.00.00</w:t>
            </w:r>
            <w:r>
              <w:rPr>
                <w:color w:val="5B6475"/>
                <w:sz w:val="18"/>
                <w:szCs w:val="18"/>
              </w:rPr>
              <w:t xml:space="preserve">   TR000000080049</w:t>
            </w:r>
          </w:p>
          <w:p>
            <w:pPr>
              <w:spacing w:after="100"/>
            </w:pPr>
            <w:r>
              <w:rPr>
                <w:b/>
                <w:bCs/>
                <w:color w:val="B91C1C"/>
                <w:sz w:val="18"/>
                <w:szCs w:val="18"/>
              </w:rPr>
              <w:t xml:space="preserve">Yürürlükte değil</w:t>
            </w:r>
            <w:r>
              <w:rPr>
                <w:color w:val="5B6475"/>
                <w:sz w:val="18"/>
                <w:szCs w:val="18"/>
              </w:rPr>
              <w:t xml:space="preserve">   ·   Başlangıç: 15.05.2008   ·   Bitiş: 14.05.2014</w:t>
            </w:r>
          </w:p>
          <w:p>
            <w:pPr>
              <w:spacing w:after="100" w:line="264"/>
            </w:pPr>
            <w:r>
              <w:rPr>
                <w:b/>
                <w:bCs/>
                <w:sz w:val="20"/>
                <w:szCs w:val="20"/>
              </w:rPr>
              <w:t xml:space="preserve">Eşya: </w:t>
            </w:r>
            <w:r>
              <w:rPr>
                <w:sz w:val="20"/>
                <w:szCs w:val="20"/>
              </w:rPr>
              <w:t xml:space="preserve">%20-25 oranında polen, %75-85 oranında yeşil çay içeriğine sahip, satışa hazır kutu içerisinde 1,5gr.lık 20 adet ipli poşet çay. Ağırlıklı olarak yeşil çay olmak üzere muhtelif bitki karışımlarından oluşan, satışa hazır kutu içerisinde 1,5gr.lık 20 adet ipli poşet çay.</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50449.jpg" descr="BTB resmi" title="TR050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0902.10.00.00.00</w:t>
            </w:r>
            <w:r>
              <w:rPr>
                <w:color w:val="5B6475"/>
                <w:sz w:val="18"/>
                <w:szCs w:val="18"/>
              </w:rPr>
              <w:t xml:space="preserve">   TR050449</w:t>
            </w:r>
          </w:p>
          <w:p>
            <w:pPr>
              <w:spacing w:after="100"/>
            </w:pPr>
            <w:r>
              <w:rPr>
                <w:b/>
                <w:bCs/>
                <w:color w:val="B91C1C"/>
                <w:sz w:val="18"/>
                <w:szCs w:val="18"/>
              </w:rPr>
              <w:t xml:space="preserve">Yürürlükte değil</w:t>
            </w:r>
            <w:r>
              <w:rPr>
                <w:color w:val="5B6475"/>
                <w:sz w:val="18"/>
                <w:szCs w:val="18"/>
              </w:rPr>
              <w:t xml:space="preserve">   ·   Başlangıç: 24.11.2005   ·   Bitiş: 24.11.2011</w:t>
            </w:r>
          </w:p>
          <w:p>
            <w:pPr>
              <w:spacing w:after="100" w:line="264"/>
            </w:pPr>
            <w:r>
              <w:rPr>
                <w:b/>
                <w:bCs/>
                <w:sz w:val="20"/>
                <w:szCs w:val="20"/>
              </w:rPr>
              <w:t xml:space="preserve">Eşya: </w:t>
            </w:r>
            <w:r>
              <w:rPr>
                <w:sz w:val="20"/>
                <w:szCs w:val="20"/>
              </w:rPr>
              <w:t xml:space="preserve">Demlik poşeti içerisinde kuşburnu ile doğala özdeş şeftali aroması ilave edilmiş yeşil çay.</w:t>
            </w:r>
          </w:p>
          <w:p>
            <w:pPr>
              <w:spacing w:after="60" w:line="264"/>
            </w:pPr>
            <w:r>
              <w:rPr>
                <w:b/>
                <w:bCs/>
                <w:color w:val="5B6475"/>
                <w:sz w:val="18"/>
                <w:szCs w:val="18"/>
              </w:rPr>
              <w:t xml:space="preserve">Gerekçe: </w:t>
            </w:r>
            <w:r>
              <w:rPr>
                <w:color w:val="5B6475"/>
                <w:sz w:val="18"/>
                <w:szCs w:val="18"/>
              </w:rPr>
              <w:t xml:space="preserve">Genel Yorum Kuralları (1) ve (6). GTC İzahnamesi 0902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50450.jpg" descr="BTB resmi" title="TR05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0902.10.00.00.00</w:t>
            </w:r>
            <w:r>
              <w:rPr>
                <w:color w:val="5B6475"/>
                <w:sz w:val="18"/>
                <w:szCs w:val="18"/>
              </w:rPr>
              <w:t xml:space="preserve">   TR050450</w:t>
            </w:r>
          </w:p>
          <w:p>
            <w:pPr>
              <w:spacing w:after="100"/>
            </w:pPr>
            <w:r>
              <w:rPr>
                <w:b/>
                <w:bCs/>
                <w:color w:val="B91C1C"/>
                <w:sz w:val="18"/>
                <w:szCs w:val="18"/>
              </w:rPr>
              <w:t xml:space="preserve">Yürürlükte değil</w:t>
            </w:r>
            <w:r>
              <w:rPr>
                <w:color w:val="5B6475"/>
                <w:sz w:val="18"/>
                <w:szCs w:val="18"/>
              </w:rPr>
              <w:t xml:space="preserve">   ·   Başlangıç: 24.11.2005   ·   Bitiş: 24.11.2011</w:t>
            </w:r>
          </w:p>
          <w:p>
            <w:pPr>
              <w:spacing w:after="100" w:line="264"/>
            </w:pPr>
            <w:r>
              <w:rPr>
                <w:b/>
                <w:bCs/>
                <w:sz w:val="20"/>
                <w:szCs w:val="20"/>
              </w:rPr>
              <w:t xml:space="preserve">Eşya: </w:t>
            </w:r>
            <w:r>
              <w:rPr>
                <w:sz w:val="20"/>
                <w:szCs w:val="20"/>
              </w:rPr>
              <w:t xml:space="preserve">Demlik poşeti içinde limon otu, nane ve limon kabuğu ilave edilmiş yeşil çay.</w:t>
            </w:r>
          </w:p>
          <w:p>
            <w:pPr>
              <w:spacing w:after="60" w:line="264"/>
            </w:pPr>
            <w:r>
              <w:rPr>
                <w:b/>
                <w:bCs/>
                <w:color w:val="5B6475"/>
                <w:sz w:val="18"/>
                <w:szCs w:val="18"/>
              </w:rPr>
              <w:t xml:space="preserve">Gerekçe: </w:t>
            </w:r>
            <w:r>
              <w:rPr>
                <w:color w:val="5B6475"/>
                <w:sz w:val="18"/>
                <w:szCs w:val="18"/>
              </w:rPr>
              <w:t xml:space="preserve">Genel Yorum Kuralları (1) ve (6). GTC İzahnamesi 0902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0902.10.00.00.00</w:t>
            </w:r>
            <w:r>
              <w:rPr>
                <w:color w:val="5B6475"/>
                <w:sz w:val="18"/>
                <w:szCs w:val="18"/>
              </w:rPr>
              <w:t xml:space="preserve">   TR080052</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45 adet şeffaf kapsül içerisinde yeşil çay tozu (camelli sinensis) bulunan, satışa hazır haldeki ürün.</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080035.jpg" descr="BTB resmi" title="TR34000008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0902.40.00.00.00</w:t>
            </w:r>
            <w:r>
              <w:rPr>
                <w:color w:val="5B6475"/>
                <w:sz w:val="18"/>
                <w:szCs w:val="18"/>
              </w:rPr>
              <w:t xml:space="preserve">   TR340000080035</w:t>
            </w:r>
          </w:p>
          <w:p>
            <w:pPr>
              <w:spacing w:after="100"/>
            </w:pPr>
            <w:r>
              <w:rPr>
                <w:b/>
                <w:bCs/>
                <w:color w:val="B91C1C"/>
                <w:sz w:val="18"/>
                <w:szCs w:val="18"/>
              </w:rPr>
              <w:t xml:space="preserve">Yürürlükte değil</w:t>
            </w:r>
            <w:r>
              <w:rPr>
                <w:color w:val="5B6475"/>
                <w:sz w:val="18"/>
                <w:szCs w:val="18"/>
              </w:rPr>
              <w:t xml:space="preserve">   ·   Başlangıç: 15.08.2008   ·   Bitiş: 14.08.2014</w:t>
            </w:r>
          </w:p>
          <w:p>
            <w:pPr>
              <w:spacing w:after="100" w:line="264"/>
            </w:pPr>
            <w:r>
              <w:rPr>
                <w:b/>
                <w:bCs/>
                <w:sz w:val="20"/>
                <w:szCs w:val="20"/>
              </w:rPr>
              <w:t xml:space="preserve">Eşya: </w:t>
            </w:r>
            <w:r>
              <w:rPr>
                <w:sz w:val="20"/>
                <w:szCs w:val="20"/>
              </w:rPr>
              <w:t xml:space="preserve">BAHARAT KARIŞIMLI SİYAH ÇAY; ÜRÜNÜ TEŞKİL EDEN BİLEŞENLER AZALAN SIRAYA GÖRE; TARÇIN, SİYAH ÇAY, BÖĞÜRTLEN YAPRAĞI, MEYAN KÖKÜ, HİNDİBA KÖKÜ, ZENCEFİL, KARABİBER, KAKULE, VANİLYA AROMASI DOĞALA ÖZDEŞ, KARANFİL</w:t>
            </w:r>
          </w:p>
          <w:p>
            <w:pPr>
              <w:spacing w:after="60" w:line="264"/>
            </w:pPr>
            <w:r>
              <w:rPr>
                <w:b/>
                <w:bCs/>
                <w:color w:val="5B6475"/>
                <w:sz w:val="18"/>
                <w:szCs w:val="18"/>
              </w:rPr>
              <w:t xml:space="preserve">Gerekçe: </w:t>
            </w:r>
            <w:r>
              <w:rPr>
                <w:color w:val="5B6475"/>
                <w:sz w:val="18"/>
                <w:szCs w:val="18"/>
              </w:rPr>
              <w:t xml:space="preserve">TARİFENİN GENEL YORUM KURALLARI (1) VE (6) 0902 TARİFE POZİSYONU İZAHNAME NOTLARI GIDA VE TEKSTİL İHTİSAS LABORATUARININ 10.07.2008 GÜNLÜ 29 SAYILI RAPORU</w:t>
            </w:r>
          </w:p>
        </w:tc>
      </w:tr>
    </w:tbl>
    <w:p>
      <w:pPr>
        <w:spacing w:after="100"/>
      </w:pPr>
    </w:p>
    <w:p>
      <w:pPr>
        <w:pStyle w:val="Heading1"/>
        <w:keepNext/>
        <w:pBdr>
          <w:bottom w:val="single" w:color="C9CED8" w:sz="6" w:space="4"/>
        </w:pBdr>
        <w:spacing w:after="140" w:before="320"/>
      </w:pPr>
      <w:r>
        <w:t xml:space="preserve">Pozisyon 09.04</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060000080003.jpg" descr="BTB resmi" title="TR0600000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0904.20.30.00.11</w:t>
            </w:r>
            <w:r>
              <w:rPr>
                <w:color w:val="5B6475"/>
                <w:sz w:val="18"/>
                <w:szCs w:val="18"/>
              </w:rPr>
              <w:t xml:space="preserve">   TR060000080003</w:t>
            </w:r>
          </w:p>
          <w:p>
            <w:pPr>
              <w:spacing w:after="100"/>
            </w:pPr>
            <w:r>
              <w:rPr>
                <w:b/>
                <w:bCs/>
                <w:color w:val="B91C1C"/>
                <w:sz w:val="18"/>
                <w:szCs w:val="18"/>
              </w:rPr>
              <w:t xml:space="preserve">Yürürlükte değil</w:t>
            </w:r>
            <w:r>
              <w:rPr>
                <w:color w:val="5B6475"/>
                <w:sz w:val="18"/>
                <w:szCs w:val="18"/>
              </w:rPr>
              <w:t xml:space="preserve">   ·   Başlangıç: 08.07.2008   ·   Bitiş: 31.12.2011</w:t>
            </w:r>
          </w:p>
          <w:p>
            <w:pPr>
              <w:spacing w:after="100" w:line="264"/>
            </w:pPr>
            <w:r>
              <w:rPr>
                <w:b/>
                <w:bCs/>
                <w:sz w:val="20"/>
                <w:szCs w:val="20"/>
              </w:rPr>
              <w:t xml:space="preserve">Eşya: </w:t>
            </w:r>
            <w:r>
              <w:rPr>
                <w:sz w:val="20"/>
                <w:szCs w:val="20"/>
              </w:rPr>
              <w:t xml:space="preserve">Kurutulmuş kırmızı Chilli biberden elde edilen kurutulmuş biber çekirdeğidir(tohumu).Koyu sarı renklidir.Kırmızı biberler parçalandıktan sonra çekirdekleri ile beraber güneşte yada buharlı fırında kurutulur,eleme yolu ile biberden ayrılarak kuru çekirdekler 50 kg dokuma çuvallarda ambalajlanır.Pul biber üretiminde kullanılacaktır.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09. fasıl notu ve 12.09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30020.jpg" descr="BTB resmi" title="TR03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0904.20.90.00.19</w:t>
            </w:r>
            <w:r>
              <w:rPr>
                <w:color w:val="5B6475"/>
                <w:sz w:val="18"/>
                <w:szCs w:val="18"/>
              </w:rPr>
              <w:t xml:space="preserve">   TR030020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Allspice, Jamacian GRD Öğütülmüş Yenibahar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2308aa44-4c9e-441e-9b1e-65f13750a4ba.jpg" descr="BTB resmi" title="2308aa44-4c9e-441e-9b1e-65f13750a4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0904.22.00.00.11</w:t>
            </w:r>
            <w:r>
              <w:rPr>
                <w:color w:val="5B6475"/>
                <w:sz w:val="18"/>
                <w:szCs w:val="18"/>
              </w:rPr>
              <w:t xml:space="preserve">   TR340000250033</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LA CHİNATA MARKA ANALİZ RAPORUNA GÖRE; İÇERİĞİNDE %0,5 ORANINDA TUZ (NACL) BULUNAN, TÜTSÜLENMİŞ PAPRİKA TOZU (PİMENTON AHUMADO SMOKED PAPRİKA POWDER PİMENTFUME)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09.04 Tarife Pozisyonu Açıklama Notları, İstanbul Laboratuvar Müdürlüğü tarafından tanzim edilen 3424BTB2932/02.01.2025 sayı tarihli Analiz Raporu</w:t>
            </w:r>
          </w:p>
        </w:tc>
      </w:tr>
    </w:tbl>
    <w:p>
      <w:pPr>
        <w:spacing w:after="100"/>
      </w:pPr>
    </w:p>
    <w:p>
      <w:pPr>
        <w:pStyle w:val="Heading1"/>
        <w:keepNext/>
        <w:pBdr>
          <w:bottom w:val="single" w:color="C9CED8" w:sz="6" w:space="4"/>
        </w:pBdr>
        <w:spacing w:after="140" w:before="320"/>
      </w:pPr>
      <w:r>
        <w:t xml:space="preserve">Pozisyon 09.10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30023.jpg" descr="BTB resmi" title="TR03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0910.10.00.00.00</w:t>
            </w:r>
            <w:r>
              <w:rPr>
                <w:color w:val="5B6475"/>
                <w:sz w:val="18"/>
                <w:szCs w:val="18"/>
              </w:rPr>
              <w:t xml:space="preserve">   TR030023</w:t>
            </w:r>
          </w:p>
          <w:p>
            <w:pPr>
              <w:spacing w:after="100"/>
            </w:pPr>
            <w:r>
              <w:rPr>
                <w:b/>
                <w:bCs/>
                <w:color w:val="B91C1C"/>
                <w:sz w:val="18"/>
                <w:szCs w:val="18"/>
              </w:rPr>
              <w:t xml:space="preserve">Yürürlükte değil</w:t>
            </w:r>
            <w:r>
              <w:rPr>
                <w:color w:val="5B6475"/>
                <w:sz w:val="18"/>
                <w:szCs w:val="18"/>
              </w:rPr>
              <w:t xml:space="preserve">   ·   Başlangıç: 23.01.2003   ·   Bitiş: 22.01.2009</w:t>
            </w:r>
          </w:p>
          <w:p>
            <w:pPr>
              <w:spacing w:after="100" w:line="264"/>
            </w:pPr>
            <w:r>
              <w:rPr>
                <w:b/>
                <w:bCs/>
                <w:sz w:val="20"/>
                <w:szCs w:val="20"/>
              </w:rPr>
              <w:t xml:space="preserve">Eşya: </w:t>
            </w:r>
            <w:r>
              <w:rPr>
                <w:sz w:val="20"/>
                <w:szCs w:val="20"/>
              </w:rPr>
              <w:t xml:space="preserve">Dondurulmuş, soyulmuş zencefil</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09.10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09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7dc92ccdaccaee9cb96a4be4e1beb3a37a5f3eb.jpg"/><Relationship Id="rId10" Type="http://schemas.openxmlformats.org/officeDocument/2006/relationships/image" Target="media/345c94275571ad64a980c57fa6f8e39733d1cc1c.jpg"/><Relationship Id="rId11" Type="http://schemas.openxmlformats.org/officeDocument/2006/relationships/image" Target="media/5d95c77473d6d8682debb265110018c79c11def0.jpg"/><Relationship Id="rId12" Type="http://schemas.openxmlformats.org/officeDocument/2006/relationships/image" Target="media/90abf34b7d48a535dc6d4ca3b9f4e6efac77acf1.jpg"/><Relationship Id="rId13" Type="http://schemas.openxmlformats.org/officeDocument/2006/relationships/image" Target="media/f7a79461f0c2638f4482a7d294c73071be07e4b3.jpg"/><Relationship Id="rId14" Type="http://schemas.openxmlformats.org/officeDocument/2006/relationships/image" Target="media/c041092f02c73980e7bb3af693b6987dfb4bb7c5.jpg"/><Relationship Id="rId15" Type="http://schemas.openxmlformats.org/officeDocument/2006/relationships/image" Target="media/88d0efcef9bee69d57464e7a2291c4e2ba6f1a8f.jpg"/><Relationship Id="rId16" Type="http://schemas.openxmlformats.org/officeDocument/2006/relationships/image" Target="media/95e83348173dd8b1c8c6bba3e032848142c0a78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09 – Bağlayıcı Tarife Bilgileri</dc:title>
  <dc:creator>Gümrük Koçu - Ufuk Çetintaş</dc:creator>
  <cp:lastModifiedBy>Un-named</cp:lastModifiedBy>
  <cp:revision>1</cp:revision>
  <dcterms:created xsi:type="dcterms:W3CDTF">2026-10-21T15:24:50.398Z</dcterms:created>
  <dcterms:modified xsi:type="dcterms:W3CDTF">2026-10-21T15:24:50.399Z</dcterms:modified>
</cp:coreProperties>
</file>

<file path=docProps/custom.xml><?xml version="1.0" encoding="utf-8"?>
<Properties xmlns="http://schemas.openxmlformats.org/officeDocument/2006/custom-properties" xmlns:vt="http://schemas.openxmlformats.org/officeDocument/2006/docPropsVTypes"/>
</file>