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11</w:t>
      </w:r>
    </w:p>
    <w:p>
      <w:pPr>
        <w:spacing w:after="60"/>
      </w:pPr>
      <w:r>
        <w:rPr>
          <w:color w:val="5B6475"/>
          <w:sz w:val="24"/>
          <w:szCs w:val="24"/>
        </w:rPr>
        <w:t xml:space="preserve">Değirmencilik ürünleri; malt; nişasta; inülin; buğday gluteni</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11 kapsamındaki GTİP'lerde sınıflandırılmış 8 bağlayıcı tarife bilgisini (BTB) içerir; bunların 4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11.05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11.08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r>
    </w:tbl>
    <w:p>
      <w:pPr>
        <w:pStyle w:val="Heading1"/>
        <w:keepNext/>
        <w:pBdr>
          <w:bottom w:val="single" w:color="C9CED8" w:sz="6" w:space="4"/>
        </w:pBdr>
        <w:spacing w:after="140" w:before="320"/>
      </w:pPr>
      <w:r>
        <w:t xml:space="preserve">Pozisyon 11.01</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 name="TR040205.jpg" descr="BTB resmi" title="TR040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1101.00.15.00.00</w:t>
            </w:r>
            <w:r>
              <w:rPr>
                <w:color w:val="5B6475"/>
                <w:sz w:val="18"/>
                <w:szCs w:val="18"/>
              </w:rPr>
              <w:t xml:space="preserve">   TR040205</w:t>
            </w:r>
          </w:p>
          <w:p>
            <w:pPr>
              <w:spacing w:after="100"/>
            </w:pPr>
            <w:r>
              <w:rPr>
                <w:b/>
                <w:bCs/>
                <w:color w:val="B91C1C"/>
                <w:sz w:val="18"/>
                <w:szCs w:val="18"/>
              </w:rPr>
              <w:t xml:space="preserve">Yürürlükte değil</w:t>
            </w:r>
            <w:r>
              <w:rPr>
                <w:color w:val="5B6475"/>
                <w:sz w:val="18"/>
                <w:szCs w:val="18"/>
              </w:rPr>
              <w:t xml:space="preserve">   ·   Başlangıç: 26.05.2004   ·   Bitiş: 26.05.2010</w:t>
            </w:r>
          </w:p>
          <w:p>
            <w:pPr>
              <w:spacing w:after="100" w:line="264"/>
            </w:pPr>
            <w:r>
              <w:rPr>
                <w:b/>
                <w:bCs/>
                <w:sz w:val="20"/>
                <w:szCs w:val="20"/>
              </w:rPr>
              <w:t xml:space="preserve">Eşya: </w:t>
            </w:r>
            <w:r>
              <w:rPr>
                <w:sz w:val="20"/>
                <w:szCs w:val="20"/>
              </w:rPr>
              <w:t xml:space="preserve">Ekmeklik ve kaplıca buğday unu.(İçeriğindeki nişasta oranı %55 ve bıraktığı kül miktarı %1.8dir. Ayrıca, gözenek büyüklüğü 250 ve 300 mikron olan eleklerden geçen miktarı ağırlık itibariyle %99 dan fazladır.)</w:t>
            </w:r>
          </w:p>
          <w:p>
            <w:pPr>
              <w:spacing w:after="60" w:line="264"/>
            </w:pPr>
            <w:r>
              <w:rPr>
                <w:b/>
                <w:bCs/>
                <w:color w:val="5B6475"/>
                <w:sz w:val="18"/>
                <w:szCs w:val="18"/>
              </w:rPr>
              <w:t xml:space="preserve">Gerekçe: </w:t>
            </w:r>
            <w:r>
              <w:rPr>
                <w:color w:val="5B6475"/>
                <w:sz w:val="18"/>
                <w:szCs w:val="18"/>
              </w:rPr>
              <w:t xml:space="preserve">-Genel Yorum Kuralları (1) ve (6). -TGTC 11. fasıl Fasıl Notları. -GTC İzahnamesi 11.01 tarife pozisyonu Açıklama Notları.</w:t>
            </w:r>
          </w:p>
        </w:tc>
      </w:tr>
    </w:tbl>
    <w:p>
      <w:pPr>
        <w:spacing w:after="100"/>
      </w:pPr>
    </w:p>
    <w:p>
      <w:pPr>
        <w:pStyle w:val="Heading1"/>
        <w:keepNext/>
        <w:pBdr>
          <w:bottom w:val="single" w:color="C9CED8" w:sz="6" w:space="4"/>
        </w:pBdr>
        <w:spacing w:after="140" w:before="320"/>
      </w:pPr>
      <w:r>
        <w:t xml:space="preserve">Pozisyon 11.04</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350000210002.jpg" descr="BTB resmi" title="TR35000021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1104.19.50.00.12</w:t>
            </w:r>
            <w:r>
              <w:rPr>
                <w:color w:val="5B6475"/>
                <w:sz w:val="18"/>
                <w:szCs w:val="18"/>
              </w:rPr>
              <w:t xml:space="preserve">   TR350000210002</w:t>
            </w:r>
          </w:p>
          <w:p>
            <w:pPr>
              <w:spacing w:after="100"/>
            </w:pPr>
            <w:r>
              <w:rPr>
                <w:b/>
                <w:bCs/>
                <w:color w:val="047857"/>
                <w:sz w:val="18"/>
                <w:szCs w:val="18"/>
              </w:rPr>
              <w:t xml:space="preserve">Yürürlükte</w:t>
            </w:r>
            <w:r>
              <w:rPr>
                <w:color w:val="5B6475"/>
                <w:sz w:val="18"/>
                <w:szCs w:val="18"/>
              </w:rPr>
              <w:t xml:space="preserve">   ·   Başlangıç: 14.01.2021</w:t>
            </w:r>
          </w:p>
          <w:p>
            <w:pPr>
              <w:spacing w:after="100" w:line="264"/>
            </w:pPr>
            <w:r>
              <w:rPr>
                <w:b/>
                <w:bCs/>
                <w:sz w:val="20"/>
                <w:szCs w:val="20"/>
              </w:rPr>
              <w:t xml:space="preserve">Eşya: </w:t>
            </w:r>
            <w:r>
              <w:rPr>
                <w:sz w:val="20"/>
                <w:szCs w:val="20"/>
              </w:rPr>
              <w:t xml:space="preserve">Corn Flakes ticari tanımlı, 40 kilogramlık çuvallarda paketli Mısır Flakes</w:t>
            </w:r>
          </w:p>
          <w:p>
            <w:pPr>
              <w:spacing w:after="60" w:line="264"/>
            </w:pPr>
            <w:r>
              <w:rPr>
                <w:b/>
                <w:bCs/>
                <w:color w:val="5B6475"/>
                <w:sz w:val="18"/>
                <w:szCs w:val="18"/>
              </w:rPr>
              <w:t xml:space="preserve">Gerekçe: </w:t>
            </w:r>
            <w:r>
              <w:rPr>
                <w:color w:val="5B6475"/>
                <w:sz w:val="18"/>
                <w:szCs w:val="18"/>
              </w:rPr>
              <w:t xml:space="preserve">Corn Flakes(Mısır Flakes) ticari tanımlı, 40 kilogramlık çuvallarda paketli Mısır Flakes cinsi eşyanın İzmir Laboratuvar Müdürlüğünün 3520BTB0388 sayılı 12.01.2021 tarihli analiz raporu ve Tarife Yorumu ile İlgili Genel Yorum Kurallarının 1 ve 6 ıncı maddeleri ve Gümrük Tarife Cetveli İzahnamesinin 11. Fasıl Notları ve 11.04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 name="TR350000210003.jpg" descr="BTB resmi" title="TR35000021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1104.19.69.00.00</w:t>
            </w:r>
            <w:r>
              <w:rPr>
                <w:color w:val="5B6475"/>
                <w:sz w:val="18"/>
                <w:szCs w:val="18"/>
              </w:rPr>
              <w:t xml:space="preserve">   TR350000210003</w:t>
            </w:r>
          </w:p>
          <w:p>
            <w:pPr>
              <w:spacing w:after="100"/>
            </w:pPr>
            <w:r>
              <w:rPr>
                <w:b/>
                <w:bCs/>
                <w:color w:val="047857"/>
                <w:sz w:val="18"/>
                <w:szCs w:val="18"/>
              </w:rPr>
              <w:t xml:space="preserve">Yürürlükte</w:t>
            </w:r>
            <w:r>
              <w:rPr>
                <w:color w:val="5B6475"/>
                <w:sz w:val="18"/>
                <w:szCs w:val="18"/>
              </w:rPr>
              <w:t xml:space="preserve">   ·   Başlangıç: 14.01.2021</w:t>
            </w:r>
          </w:p>
          <w:p>
            <w:pPr>
              <w:spacing w:after="100" w:line="264"/>
            </w:pPr>
            <w:r>
              <w:rPr>
                <w:b/>
                <w:bCs/>
                <w:sz w:val="20"/>
                <w:szCs w:val="20"/>
              </w:rPr>
              <w:t xml:space="preserve">Eşya: </w:t>
            </w:r>
            <w:r>
              <w:rPr>
                <w:sz w:val="20"/>
                <w:szCs w:val="20"/>
              </w:rPr>
              <w:t xml:space="preserve">Barley Flakes ticari tanımlı, 40 kilogramlık çuvallarda paketli Arpa Flakes</w:t>
            </w:r>
          </w:p>
          <w:p>
            <w:pPr>
              <w:spacing w:after="60" w:line="264"/>
            </w:pPr>
            <w:r>
              <w:rPr>
                <w:b/>
                <w:bCs/>
                <w:color w:val="5B6475"/>
                <w:sz w:val="18"/>
                <w:szCs w:val="18"/>
              </w:rPr>
              <w:t xml:space="preserve">Gerekçe: </w:t>
            </w:r>
            <w:r>
              <w:rPr>
                <w:color w:val="5B6475"/>
                <w:sz w:val="18"/>
                <w:szCs w:val="18"/>
              </w:rPr>
              <w:t xml:space="preserve">Barley Flakes(Arpa Flakes) ticari tanımlı, 40 kilogramlık çuvallarda paketli Arpa Flakes cinsi eşyanın İzmir Laboratuvar Müdürlüğünün 3520BTB0388 sayılı 12.01.2021 tarihli analiz raporu ve Tarife Yorumu ile İlgili Genel Yorum Kurallarının 1 ve 6 ıncı maddeleri ve Gümrük Tarife Cetveli İzahnamesinin 11. Fasıl Notları ve 11.04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81075"/>
                  <wp:effectExtent t="0" r="0" b="0" l="0"/>
                  <wp:docPr id="4" name="TR040018.jpg" descr="BTB resmi" title="TR04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9810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1104.30.90.00.00</w:t>
            </w:r>
            <w:r>
              <w:rPr>
                <w:color w:val="5B6475"/>
                <w:sz w:val="18"/>
                <w:szCs w:val="18"/>
              </w:rPr>
              <w:t xml:space="preserve">   TR040018</w:t>
            </w:r>
          </w:p>
          <w:p>
            <w:pPr>
              <w:spacing w:after="100"/>
            </w:pPr>
            <w:r>
              <w:rPr>
                <w:b/>
                <w:bCs/>
                <w:color w:val="B91C1C"/>
                <w:sz w:val="18"/>
                <w:szCs w:val="18"/>
              </w:rPr>
              <w:t xml:space="preserve">Yürürlükte değil</w:t>
            </w:r>
            <w:r>
              <w:rPr>
                <w:color w:val="5B6475"/>
                <w:sz w:val="18"/>
                <w:szCs w:val="18"/>
              </w:rPr>
              <w:t xml:space="preserve">   ·   Başlangıç: 09.02.2004   ·   Bitiş: 31.12.2007</w:t>
            </w:r>
          </w:p>
          <w:p>
            <w:pPr>
              <w:spacing w:after="100" w:line="264"/>
            </w:pPr>
            <w:r>
              <w:rPr>
                <w:b/>
                <w:bCs/>
                <w:sz w:val="20"/>
                <w:szCs w:val="20"/>
              </w:rPr>
              <w:t xml:space="preserve">Eşya: </w:t>
            </w:r>
            <w:r>
              <w:rPr>
                <w:sz w:val="20"/>
                <w:szCs w:val="20"/>
              </w:rPr>
              <w:t xml:space="preserve">Mısır embriyosu (Özü)</w:t>
            </w:r>
          </w:p>
          <w:p>
            <w:pPr>
              <w:spacing w:after="60" w:line="264"/>
            </w:pPr>
            <w:r>
              <w:rPr>
                <w:b/>
                <w:bCs/>
                <w:color w:val="5B6475"/>
                <w:sz w:val="18"/>
                <w:szCs w:val="18"/>
              </w:rPr>
              <w:t xml:space="preserve">Gerekçe: </w:t>
            </w:r>
            <w:r>
              <w:rPr>
                <w:color w:val="5B6475"/>
                <w:sz w:val="18"/>
                <w:szCs w:val="18"/>
              </w:rPr>
              <w:t xml:space="preserve">Genel Yorum Kuralları (1) ve (6) Gümrük Tarife Cetveli 1104.30 altpozisyon metni ve izahname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5" name="TR070679.jpg" descr="BTB resmi" title="TR0706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1104.30.90.00.00</w:t>
            </w:r>
            <w:r>
              <w:rPr>
                <w:color w:val="5B6475"/>
                <w:sz w:val="18"/>
                <w:szCs w:val="18"/>
              </w:rPr>
              <w:t xml:space="preserve">   TR070679</w:t>
            </w:r>
          </w:p>
          <w:p>
            <w:pPr>
              <w:spacing w:after="100"/>
            </w:pPr>
            <w:r>
              <w:rPr>
                <w:b/>
                <w:bCs/>
                <w:color w:val="B91C1C"/>
                <w:sz w:val="18"/>
                <w:szCs w:val="18"/>
              </w:rPr>
              <w:t xml:space="preserve">Yürürlükte değil</w:t>
            </w:r>
            <w:r>
              <w:rPr>
                <w:color w:val="5B6475"/>
                <w:sz w:val="18"/>
                <w:szCs w:val="18"/>
              </w:rPr>
              <w:t xml:space="preserve">   ·   Başlangıç: 05.10.2007   ·   Bitiş: 31.12.2007</w:t>
            </w:r>
          </w:p>
          <w:p>
            <w:pPr>
              <w:spacing w:after="100" w:line="264"/>
            </w:pPr>
            <w:r>
              <w:rPr>
                <w:b/>
                <w:bCs/>
                <w:sz w:val="20"/>
                <w:szCs w:val="20"/>
              </w:rPr>
              <w:t xml:space="preserve">Eşya: </w:t>
            </w:r>
            <w:r>
              <w:rPr>
                <w:sz w:val="20"/>
                <w:szCs w:val="20"/>
              </w:rPr>
              <w:t xml:space="preserve">Mısır özü (embriyon)</w:t>
            </w:r>
          </w:p>
          <w:p>
            <w:pPr>
              <w:spacing w:after="60" w:line="264"/>
            </w:pPr>
            <w:r>
              <w:rPr>
                <w:b/>
                <w:bCs/>
                <w:color w:val="5B6475"/>
                <w:sz w:val="18"/>
                <w:szCs w:val="18"/>
              </w:rPr>
              <w:t xml:space="preserve">Gerekçe: </w:t>
            </w:r>
            <w:r>
              <w:rPr>
                <w:color w:val="5B6475"/>
                <w:sz w:val="18"/>
                <w:szCs w:val="18"/>
              </w:rPr>
              <w:t xml:space="preserve">Genel Yorum Kuralları (1) ve (6). GTC İzahnamesi 11.04 tarife pozisyonu açıklama notları.</w:t>
            </w:r>
          </w:p>
        </w:tc>
      </w:tr>
    </w:tbl>
    <w:p>
      <w:pPr>
        <w:spacing w:after="100"/>
      </w:pPr>
    </w:p>
    <w:p>
      <w:pPr>
        <w:pStyle w:val="Heading1"/>
        <w:keepNext/>
        <w:pBdr>
          <w:bottom w:val="single" w:color="C9CED8" w:sz="6" w:space="4"/>
        </w:pBdr>
        <w:spacing w:after="140" w:before="320"/>
      </w:pPr>
      <w:r>
        <w:t xml:space="preserve">Pozisyon 11.05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1105.20.00.00.00</w:t>
            </w:r>
            <w:r>
              <w:rPr>
                <w:color w:val="5B6475"/>
                <w:sz w:val="18"/>
                <w:szCs w:val="18"/>
              </w:rPr>
              <w:t xml:space="preserve">   TR010072</w:t>
            </w:r>
          </w:p>
          <w:p>
            <w:pPr>
              <w:spacing w:after="100"/>
            </w:pPr>
            <w:r>
              <w:rPr>
                <w:b/>
                <w:bCs/>
                <w:color w:val="B91C1C"/>
                <w:sz w:val="18"/>
                <w:szCs w:val="18"/>
              </w:rPr>
              <w:t xml:space="preserve">Yürürlükte değil</w:t>
            </w:r>
            <w:r>
              <w:rPr>
                <w:color w:val="5B6475"/>
                <w:sz w:val="18"/>
                <w:szCs w:val="18"/>
              </w:rPr>
              <w:t xml:space="preserve">   ·   Başlangıç: 22.08.2001   ·   Bitiş: ?</w:t>
            </w:r>
          </w:p>
          <w:p>
            <w:pPr>
              <w:spacing w:after="100" w:line="264"/>
            </w:pPr>
            <w:r>
              <w:rPr>
                <w:b/>
                <w:bCs/>
                <w:sz w:val="20"/>
                <w:szCs w:val="20"/>
              </w:rPr>
              <w:t xml:space="preserve">Eşya: </w:t>
            </w:r>
            <w:r>
              <w:rPr>
                <w:sz w:val="20"/>
                <w:szCs w:val="20"/>
              </w:rPr>
              <w:t xml:space="preserve">PATATES FLOKONLARI Bintje türü patateslerin yıkanıp buharla kabukları soyulur ve dilimlenir. Buharlama sistemi ile muhteviyatındaki şeker ve enzimler ayırılır. Yüksek derecede buharda pişirilir, bir makinadan geçirilerek preslenir ve katkı maddeleri ilave edilir. Püre halinde ürün kuru sıcak krom silindirdn geçirilmek suretiyle kurutulur ve tabaka haline getirilir. Son olarak bu tabaka kırılarak 1-3 mm’lik tipik patates renginde mikroflokonlar elde edilir.</w:t>
            </w:r>
          </w:p>
          <w:p>
            <w:pPr>
              <w:spacing w:after="60" w:line="264"/>
            </w:pPr>
            <w:r>
              <w:rPr>
                <w:b/>
                <w:bCs/>
                <w:color w:val="5B6475"/>
                <w:sz w:val="18"/>
                <w:szCs w:val="18"/>
              </w:rPr>
              <w:t xml:space="preserve">Gerekçe: </w:t>
            </w:r>
            <w:r>
              <w:rPr>
                <w:color w:val="5B6475"/>
                <w:sz w:val="18"/>
                <w:szCs w:val="18"/>
              </w:rPr>
              <w:t xml:space="preserve">Genel Yorum Kuralı 1 ve 6</w:t>
            </w:r>
          </w:p>
        </w:tc>
      </w:tr>
    </w:tbl>
    <w:p>
      <w:pPr>
        <w:spacing w:after="100"/>
      </w:pPr>
    </w:p>
    <w:p>
      <w:pPr>
        <w:pStyle w:val="Heading1"/>
        <w:keepNext/>
        <w:pBdr>
          <w:bottom w:val="single" w:color="C9CED8" w:sz="6" w:space="4"/>
        </w:pBdr>
        <w:spacing w:after="140" w:before="320"/>
      </w:pPr>
      <w:r>
        <w:t xml:space="preserve">Pozisyon 11.08</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 name="TR340000220017.jpg" descr="BTB resmi" title="TR34000022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1108.12.00.90.00</w:t>
            </w:r>
            <w:r>
              <w:rPr>
                <w:color w:val="5B6475"/>
                <w:sz w:val="18"/>
                <w:szCs w:val="18"/>
              </w:rPr>
              <w:t xml:space="preserve">   TR340000220017</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İNCE SET-OFF SPREY TOZ TİCARİ TANIMLI EŞYA YENİ BASILAN SAYFALARIN BİRBİRLERİNE YAPIŞMASINI ÖNLEMEK İÇİN TABAKA BESLEMELİ OFSET BASKI MAKİNALARINDA KULLANILMAKTADIR. (HER DEFASINDA LABORATUVAR TAHLİLİNE TABİ TUTULMASI GEREKİR)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11.08 TARİFE POZİSYONU AÇIKLAMA NOTLARI, İSTANBUL LABORATUVAR MÜDÜRLÜĞÜNÜN 06.12.2021/ 3421BTB1431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7" name="TR340000220016.jpg" descr="BTB resmi" title="TR34000022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1108.19.90.90.00</w:t>
            </w:r>
            <w:r>
              <w:rPr>
                <w:color w:val="5B6475"/>
                <w:sz w:val="18"/>
                <w:szCs w:val="18"/>
              </w:rPr>
              <w:t xml:space="preserve">   TR340000220016</w:t>
            </w:r>
          </w:p>
          <w:p>
            <w:pPr>
              <w:spacing w:after="100"/>
            </w:pPr>
            <w:r>
              <w:rPr>
                <w:b/>
                <w:bCs/>
                <w:color w:val="047857"/>
                <w:sz w:val="18"/>
                <w:szCs w:val="18"/>
              </w:rPr>
              <w:t xml:space="preserve">Yürürlükte</w:t>
            </w:r>
            <w:r>
              <w:rPr>
                <w:color w:val="5B6475"/>
                <w:sz w:val="18"/>
                <w:szCs w:val="18"/>
              </w:rPr>
              <w:t xml:space="preserve">   ·   Başlangıç: 24.01.2022</w:t>
            </w:r>
          </w:p>
          <w:p>
            <w:pPr>
              <w:spacing w:after="100" w:line="264"/>
            </w:pPr>
            <w:r>
              <w:rPr>
                <w:b/>
                <w:bCs/>
                <w:sz w:val="20"/>
                <w:szCs w:val="20"/>
              </w:rPr>
              <w:t xml:space="preserve">Eşya: </w:t>
            </w:r>
            <w:r>
              <w:rPr>
                <w:sz w:val="20"/>
                <w:szCs w:val="20"/>
              </w:rPr>
              <w:t xml:space="preserve">İNCE SET-OFF SPREY TOZ TİCARİ TANIMLI EŞYA. YENİ BASILAN SAYFALARIN BİRBİRLERİNE YAPIŞMASINI ÖNLEMEK İÇİN TABAKA BESLEMELİ OFSET BASKI MAKİNALARINDA KULLANILMAKTADIR. (HER DEFASINDA LABORATUVAR TAHLİLİNE TABİ TUTULMASI GEREKİR)</w:t>
            </w:r>
          </w:p>
          <w:p>
            <w:pPr>
              <w:spacing w:after="60" w:line="264"/>
            </w:pPr>
            <w:r>
              <w:rPr>
                <w:b/>
                <w:bCs/>
                <w:color w:val="5B6475"/>
                <w:sz w:val="18"/>
                <w:szCs w:val="18"/>
              </w:rPr>
              <w:t xml:space="preserve">Gerekçe: </w:t>
            </w:r>
            <w:r>
              <w:rPr>
                <w:color w:val="5B6475"/>
                <w:sz w:val="18"/>
                <w:szCs w:val="18"/>
              </w:rPr>
              <w:t xml:space="preserve">GENEL YORUM KURALLARI (1) VE (6), GÜMRÜK TARİFE CETVELİ İZAHNAMESİ, 11.08 TARİFE POZİSYONU AÇIKLAMA NOTLARI, İSTANBUL LABORATUVAR MÜDÜRLÜĞÜNÜN 06.12.2021/ 3421BTB1432 TARİH/SAYILI ANALİZ RAPORU.</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11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d7c21c499c840a5e906db21e0e8ee938a563dd08.jpg"/><Relationship Id="rId10" Type="http://schemas.openxmlformats.org/officeDocument/2006/relationships/image" Target="media/7483895131231afc83f15a9f34e2dbc232c19e1d.jpg"/><Relationship Id="rId11" Type="http://schemas.openxmlformats.org/officeDocument/2006/relationships/image" Target="media/4d4df7e2430f08b59393e9589e31d1b5848cd410.jpg"/><Relationship Id="rId12" Type="http://schemas.openxmlformats.org/officeDocument/2006/relationships/image" Target="media/940365705bf942d49b8010914b5dbeba7b4e5ac8.jpg"/><Relationship Id="rId13" Type="http://schemas.openxmlformats.org/officeDocument/2006/relationships/image" Target="media/ebfe60343faa65285a6baff5eeb8af3390d4fe51.jpg"/><Relationship Id="rId14" Type="http://schemas.openxmlformats.org/officeDocument/2006/relationships/image" Target="media/584e252a10387cd97a176374bfabc0c31a4978f4.jpg"/><Relationship Id="rId15" Type="http://schemas.openxmlformats.org/officeDocument/2006/relationships/image" Target="media/cfe509e60199c1a9ddcd8248c4a29137b9c32b5c.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11 – Bağlayıcı Tarife Bilgileri</dc:title>
  <dc:creator>Gümrük Koçu - Ufuk Çetintaş</dc:creator>
  <cp:lastModifiedBy>Un-named</cp:lastModifiedBy>
  <cp:revision>1</cp:revision>
  <dcterms:created xsi:type="dcterms:W3CDTF">2026-10-21T15:24:51.077Z</dcterms:created>
  <dcterms:modified xsi:type="dcterms:W3CDTF">2026-10-21T15:24:51.078Z</dcterms:modified>
</cp:coreProperties>
</file>

<file path=docProps/custom.xml><?xml version="1.0" encoding="utf-8"?>
<Properties xmlns="http://schemas.openxmlformats.org/officeDocument/2006/custom-properties" xmlns:vt="http://schemas.openxmlformats.org/officeDocument/2006/docPropsVTypes"/>
</file>