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86</w:t>
      </w:r>
    </w:p>
    <w:p>
      <w:pPr>
        <w:spacing w:after="60"/>
      </w:pPr>
      <w:r>
        <w:rPr>
          <w:color w:val="5B6475"/>
          <w:sz w:val="24"/>
          <w:szCs w:val="24"/>
        </w:rPr>
        <w:t xml:space="preserve">Demiryolu ve benzeri hatlara ait taşıtlar ve malzemeler ve bunların aksam ve parçaları; her türlü mekanik (elektro mekanik olanlar dahil) trafik sinyalizasyon cihazları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86 kapsamındaki GTİP'lerde sınıflandırılmış 3 bağlayıcı tarife bilgisini (BTB) içerir; bunların 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86.08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86.09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86.08</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1" name="TR060000160011.jpg" descr="BTB resmi" title="TR06000016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8608.00.00.10.00</w:t>
            </w:r>
            <w:r>
              <w:rPr>
                <w:color w:val="5B6475"/>
                <w:sz w:val="18"/>
                <w:szCs w:val="18"/>
              </w:rPr>
              <w:t xml:space="preserve">   TR060000160011</w:t>
            </w:r>
          </w:p>
          <w:p>
            <w:pPr>
              <w:spacing w:after="100"/>
            </w:pPr>
            <w:r>
              <w:rPr>
                <w:b/>
                <w:bCs/>
                <w:color w:val="B91C1C"/>
                <w:sz w:val="18"/>
                <w:szCs w:val="18"/>
              </w:rPr>
              <w:t xml:space="preserve">Yürürlükte değil</w:t>
            </w:r>
            <w:r>
              <w:rPr>
                <w:color w:val="5B6475"/>
                <w:sz w:val="18"/>
                <w:szCs w:val="18"/>
              </w:rPr>
              <w:t xml:space="preserve">   ·   Başlangıç: 10.11.2016   ·   Bitiş: 09.11.2022</w:t>
            </w:r>
          </w:p>
          <w:p>
            <w:pPr>
              <w:spacing w:after="100" w:line="264"/>
            </w:pPr>
            <w:r>
              <w:rPr>
                <w:b/>
                <w:bCs/>
                <w:sz w:val="20"/>
                <w:szCs w:val="20"/>
              </w:rPr>
              <w:t xml:space="preserve">Eşya: </w:t>
            </w:r>
            <w:r>
              <w:rPr>
                <w:sz w:val="20"/>
                <w:szCs w:val="20"/>
              </w:rPr>
              <w:t xml:space="preserve">MP5000 STOP BARİYERİ,TAŞINABİLME ÖZELLİĞİNE SAHİP BARİYER SİSTEMİ OLUP, İHTİYAÇ DUYULAN ALANA MONTAJI YAPILMAK SURETİYLE OTOPARK,YOL, V.B. YERLERDE KULLANILABİLİR.</w:t>
            </w:r>
          </w:p>
          <w:p>
            <w:pPr>
              <w:spacing w:after="60" w:line="264"/>
            </w:pPr>
            <w:r>
              <w:rPr>
                <w:b/>
                <w:bCs/>
                <w:color w:val="5B6475"/>
                <w:sz w:val="18"/>
                <w:szCs w:val="18"/>
              </w:rPr>
              <w:t xml:space="preserve">Gerekçe: </w:t>
            </w:r>
            <w:r>
              <w:rPr>
                <w:color w:val="5B6475"/>
                <w:sz w:val="18"/>
                <w:szCs w:val="18"/>
              </w:rPr>
              <w:t xml:space="preserve">GENEL YORUM KURALLARI (1) VE (6).GÜMRÜK TARİFE CETVELİ İZAHNAMESİ 8608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2" name="TR340000150021.jpg" descr="BTB resmi" title="TR34000015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8608.00.00.10.00</w:t>
            </w:r>
            <w:r>
              <w:rPr>
                <w:color w:val="5B6475"/>
                <w:sz w:val="18"/>
                <w:szCs w:val="18"/>
              </w:rPr>
              <w:t xml:space="preserve">   TR340000150021</w:t>
            </w:r>
          </w:p>
          <w:p>
            <w:pPr>
              <w:spacing w:after="100"/>
            </w:pPr>
            <w:r>
              <w:rPr>
                <w:b/>
                <w:bCs/>
                <w:color w:val="B91C1C"/>
                <w:sz w:val="18"/>
                <w:szCs w:val="18"/>
              </w:rPr>
              <w:t xml:space="preserve">Yürürlükte değil</w:t>
            </w:r>
            <w:r>
              <w:rPr>
                <w:color w:val="5B6475"/>
                <w:sz w:val="18"/>
                <w:szCs w:val="18"/>
              </w:rPr>
              <w:t xml:space="preserve">   ·   Başlangıç: 16.03.2015   ·   Bitiş: 15.03.2021</w:t>
            </w:r>
          </w:p>
          <w:p>
            <w:pPr>
              <w:spacing w:after="100" w:line="264"/>
            </w:pPr>
            <w:r>
              <w:rPr>
                <w:b/>
                <w:bCs/>
                <w:sz w:val="20"/>
                <w:szCs w:val="20"/>
              </w:rPr>
              <w:t xml:space="preserve">Eşya: </w:t>
            </w:r>
            <w:r>
              <w:rPr>
                <w:sz w:val="20"/>
                <w:szCs w:val="20"/>
              </w:rPr>
              <w:t xml:space="preserve">ELEKTROMEKANİK TAHRİK MOTORLU, AÇILIP KAPANABİLİR BARİYER.</w:t>
            </w:r>
          </w:p>
          <w:p>
            <w:pPr>
              <w:spacing w:after="60" w:line="264"/>
            </w:pPr>
            <w:r>
              <w:rPr>
                <w:b/>
                <w:bCs/>
                <w:color w:val="5B6475"/>
                <w:sz w:val="18"/>
                <w:szCs w:val="18"/>
              </w:rPr>
              <w:t xml:space="preserve">Gerekçe: </w:t>
            </w:r>
            <w:r>
              <w:rPr>
                <w:color w:val="5B6475"/>
                <w:sz w:val="18"/>
                <w:szCs w:val="18"/>
              </w:rPr>
              <w:t xml:space="preserve">GENEL YORUM KURALLARI (1)VE(6) 86.08 TARİFE POZİSYONU AÇIKLAMA NOTLARI.</w:t>
            </w:r>
          </w:p>
        </w:tc>
      </w:tr>
    </w:tbl>
    <w:p>
      <w:pPr>
        <w:spacing w:after="100"/>
      </w:pPr>
    </w:p>
    <w:p>
      <w:pPr>
        <w:pStyle w:val="Heading1"/>
        <w:keepNext/>
        <w:pBdr>
          <w:bottom w:val="single" w:color="C9CED8" w:sz="6" w:space="4"/>
        </w:pBdr>
        <w:spacing w:after="140" w:before="320"/>
      </w:pPr>
      <w:r>
        <w:t xml:space="preserve">Pozisyon 86.09</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8609.00.90.00.00</w:t>
            </w:r>
            <w:r>
              <w:rPr>
                <w:color w:val="5B6475"/>
                <w:sz w:val="18"/>
                <w:szCs w:val="18"/>
              </w:rPr>
              <w:t xml:space="preserve">   TR160000100002</w:t>
            </w:r>
          </w:p>
          <w:p>
            <w:pPr>
              <w:spacing w:after="100"/>
            </w:pPr>
            <w:r>
              <w:rPr>
                <w:b/>
                <w:bCs/>
                <w:color w:val="B91C1C"/>
                <w:sz w:val="18"/>
                <w:szCs w:val="18"/>
              </w:rPr>
              <w:t xml:space="preserve">Yürürlükte değil</w:t>
            </w:r>
            <w:r>
              <w:rPr>
                <w:color w:val="5B6475"/>
                <w:sz w:val="18"/>
                <w:szCs w:val="18"/>
              </w:rPr>
              <w:t xml:space="preserve">   ·   Başlangıç: 21.10.2010   ·   Bitiş: 20.10.2016</w:t>
            </w:r>
          </w:p>
          <w:p>
            <w:pPr>
              <w:spacing w:after="100" w:line="264"/>
            </w:pPr>
            <w:r>
              <w:rPr>
                <w:b/>
                <w:bCs/>
                <w:sz w:val="20"/>
                <w:szCs w:val="20"/>
              </w:rPr>
              <w:t xml:space="preserve">Eşya: </w:t>
            </w:r>
            <w:r>
              <w:rPr>
                <w:sz w:val="20"/>
                <w:szCs w:val="20"/>
              </w:rPr>
              <w:t xml:space="preserve">SÖZ KONUSU EŞYA KAMYON ŞASİNE MONTE EDİLMEK ÜZERE HAZIRLANMIŞ TAHRİK POMPALI YAKIT TANKIDIR.AKARYAKITIN TAŞINMASINA ÖZGÜ, KAMYON ŞASESİNE MONTE EDİLMEK ÜZERE HAZIRLANMIŞ, YAKITIN TAHLİYESİ İÇİN POMPA İÇEREN (POMPA SİSTEMİ ARACA MONTE EDİLDİKTEN SONRA ALIŞMAKTADIR.) VE TAHLİYE ETTİĞİ YAKITIN MİKTARINI ÜZERİNE MONTE EDİLMİŞ BİR SAYAÇ MARİFETİYLE ÖLÇEN KONTEYNER FORMATINDADIR.TANK 5000 GALON YAKIT HAZNESİNE SAHİPTİR.TANKIN ÜZERİNDE GF5K FT İBARELERİ YER ALMAKTADIR.YAKIT POMPASI, HORTUM MAKARASI VE ÖLÇÜM CİHAZI TANKIN ARKA BÖLÜMÜNDE KAPAKLI MUHAFAZA İÇERİSİNE KONULMUŞTUR.</w:t>
            </w:r>
          </w:p>
          <w:p>
            <w:pPr>
              <w:spacing w:after="60" w:line="264"/>
            </w:pPr>
            <w:r>
              <w:rPr>
                <w:b/>
                <w:bCs/>
                <w:color w:val="5B6475"/>
                <w:sz w:val="18"/>
                <w:szCs w:val="18"/>
              </w:rPr>
              <w:t xml:space="preserve">Gerekçe: </w:t>
            </w:r>
            <w:r>
              <w:rPr>
                <w:color w:val="5B6475"/>
                <w:sz w:val="18"/>
                <w:szCs w:val="18"/>
              </w:rPr>
              <w:t xml:space="preserve">GENEL YORUM KURALLARI(1) VE (6) GÜMRÜK TARİFE CETVELİ İZAHNAMESİ 73.09 VE 86.09 POZİSYON AÇIKLAMA NOTLARI</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86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dd903e9d53458901c1e84802670acac8132bae3.jpg"/><Relationship Id="rId10" Type="http://schemas.openxmlformats.org/officeDocument/2006/relationships/image" Target="media/b183296903fc28807aba6863ffcac352a22a4389.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86 – Bağlayıcı Tarife Bilgileri</dc:title>
  <dc:creator>Gümrük Koçu - Ufuk Çetintaş</dc:creator>
  <cp:lastModifiedBy>Un-named</cp:lastModifiedBy>
  <cp:revision>1</cp:revision>
  <dcterms:created xsi:type="dcterms:W3CDTF">2026-10-21T15:27:13.150Z</dcterms:created>
  <dcterms:modified xsi:type="dcterms:W3CDTF">2026-10-21T15:27:13.151Z</dcterms:modified>
</cp:coreProperties>
</file>

<file path=docProps/custom.xml><?xml version="1.0" encoding="utf-8"?>
<Properties xmlns="http://schemas.openxmlformats.org/officeDocument/2006/custom-properties" xmlns:vt="http://schemas.openxmlformats.org/officeDocument/2006/docPropsVTypes"/>
</file>