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92</w:t>
      </w:r>
    </w:p>
    <w:p>
      <w:pPr>
        <w:spacing w:after="60"/>
      </w:pPr>
      <w:r>
        <w:rPr>
          <w:color w:val="5B6475"/>
          <w:sz w:val="24"/>
          <w:szCs w:val="24"/>
        </w:rPr>
        <w:t xml:space="preserve">Müzik aletleri; bunların aksam, parça ve aksesuarı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92 kapsamındaki GTİP'lerde sınıflandırılmış 8 bağlayıcı tarife bilgisini (BTB) içerir; bunların 2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92.05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92.08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92.09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92.05</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 name="TR340000160047.jpg" descr="BTB resmi" title="TR34000016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9205.90.30.00.00</w:t>
            </w:r>
            <w:r>
              <w:rPr>
                <w:color w:val="5B6475"/>
                <w:sz w:val="18"/>
                <w:szCs w:val="18"/>
              </w:rPr>
              <w:t xml:space="preserve">   TR340000160047</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AĞIZLA ÜFLENEREK VE TUŞLARA BASILARAK SES ÇIKARABİLEN, BAŞLANGIÇ NOTASI DA, BİTİŞ NOTASI DA OLAN, TUŞLARA BASILINCA SES ÇIKARABİLEN MÜZİK ALETİ.</w:t>
            </w:r>
          </w:p>
          <w:p>
            <w:pPr>
              <w:spacing w:after="60" w:line="264"/>
            </w:pPr>
            <w:r>
              <w:rPr>
                <w:b/>
                <w:bCs/>
                <w:color w:val="5B6475"/>
                <w:sz w:val="18"/>
                <w:szCs w:val="18"/>
              </w:rPr>
              <w:t xml:space="preserve">Gerekçe: </w:t>
            </w:r>
            <w:r>
              <w:rPr>
                <w:color w:val="5B6475"/>
                <w:sz w:val="18"/>
                <w:szCs w:val="18"/>
              </w:rPr>
              <w:t xml:space="preserve">GENEL YORUM KURALLARI (1) VE (6) 92.05 TARİFE POZİSYONU AÇIKLAMA NOTLARI, BAKANLIĞIMIZ GÜMRÜKLER GENEL MÜDÜRLÜĞÜNÜN 19.04.2016 TARİHLİ, 15428795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 name="TR340000170007.jpg" descr="BTB resmi" title="TR34000017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9205.90.30.00.00</w:t>
            </w:r>
            <w:r>
              <w:rPr>
                <w:color w:val="5B6475"/>
                <w:sz w:val="18"/>
                <w:szCs w:val="18"/>
              </w:rPr>
              <w:t xml:space="preserve">   TR340000170007</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32 TUŞLU, ELDE VEYA UZATMA HORTUMU VASITASIYLA ZEMİN ÜZERİNE KONULARAK ÇALINABİLEN, DOKUMAYA ELVERİŞLİ MADDELERDEN MAMUL UZUN SÜRELİ KULLANIMA UYGUN BİR MAHFAZAYA SAHİP, EŞYANIN YANINDA BASİT BİR OKTAV FORMU OLAN, NOTA SESİ ÇIKARTAN, GÜRÜLTÜ ŞEKLİNDE SES ÇIKARMAYAN KISMEN KALİTELİ İŞÇİLİK VE PLASTİK MALZEMEDEN İMAL OLUNAN MELODİKA CİNSİ EŞYA</w:t>
            </w:r>
          </w:p>
          <w:p>
            <w:pPr>
              <w:spacing w:after="60" w:line="264"/>
            </w:pPr>
            <w:r>
              <w:rPr>
                <w:b/>
                <w:bCs/>
                <w:color w:val="5B6475"/>
                <w:sz w:val="18"/>
                <w:szCs w:val="18"/>
              </w:rPr>
              <w:t xml:space="preserve">Gerekçe: </w:t>
            </w:r>
            <w:r>
              <w:rPr>
                <w:color w:val="5B6475"/>
                <w:sz w:val="18"/>
                <w:szCs w:val="18"/>
              </w:rPr>
              <w:t xml:space="preserve">GENEL YORUM KURALLARI (1) VE (6) 95.03 TARİFE POZİSYONU AÇIKLAMA NOTLARI, BAKANLIĞIMIZ GÜMRÜKLER GENEL MÜDÜRLÜĞÜNÜN 03.01.2017/21490312 TARİH/SAYILI YAZILARI VE 2013/47 SAYILI GENELGESİ.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340000170232.jpg" descr="BTB resmi" title="TR34000017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9205.90.30.00.00</w:t>
            </w:r>
            <w:r>
              <w:rPr>
                <w:color w:val="5B6475"/>
                <w:sz w:val="18"/>
                <w:szCs w:val="18"/>
              </w:rPr>
              <w:t xml:space="preserve">   TR340000170232</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EŞYA 32 TUŞLU OLUP, ZEMİN ÜZERİNDE VEYA ÜFLEME HORTUMU VASITASIYLA ELDE ÇALINABİLEN, UZUN SÜRELİ KULLANIMA UYGUN MAHFAZASI OLAN, MÜZÜK EĞİTİMİNDE KULLANILAN MELODİKADIR.</w:t>
            </w:r>
          </w:p>
          <w:p>
            <w:pPr>
              <w:spacing w:after="60" w:line="264"/>
            </w:pPr>
            <w:r>
              <w:rPr>
                <w:b/>
                <w:bCs/>
                <w:color w:val="5B6475"/>
                <w:sz w:val="18"/>
                <w:szCs w:val="18"/>
              </w:rPr>
              <w:t xml:space="preserve">Gerekçe: </w:t>
            </w:r>
            <w:r>
              <w:rPr>
                <w:color w:val="5B6475"/>
                <w:sz w:val="18"/>
                <w:szCs w:val="18"/>
              </w:rPr>
              <w:t xml:space="preserve">ENEL YORUM KURALLARI (1) ve (6) 92.05 TARİFE POZİSYONU AÇIKLAMA NOTLARI. BAKANLIĞIMIZ GÜMRÜKLER GENEL MÜDÜRLÜĞÜ'NÜN 19.04.2016/15428795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 name="TR350000230013.jpg" descr="BTB resmi" title="TR35000023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9205.90.30.00.00</w:t>
            </w:r>
            <w:r>
              <w:rPr>
                <w:color w:val="5B6475"/>
                <w:sz w:val="18"/>
                <w:szCs w:val="18"/>
              </w:rPr>
              <w:t xml:space="preserve">   TR350000230013</w:t>
            </w:r>
          </w:p>
          <w:p>
            <w:pPr>
              <w:spacing w:after="100"/>
            </w:pPr>
            <w:r>
              <w:rPr>
                <w:b/>
                <w:bCs/>
                <w:color w:val="047857"/>
                <w:sz w:val="18"/>
                <w:szCs w:val="18"/>
              </w:rPr>
              <w:t xml:space="preserve">Yürürlükte</w:t>
            </w:r>
            <w:r>
              <w:rPr>
                <w:color w:val="5B6475"/>
                <w:sz w:val="18"/>
                <w:szCs w:val="18"/>
              </w:rPr>
              <w:t xml:space="preserve">   ·   Başlangıç: 09.03.2023</w:t>
            </w:r>
          </w:p>
          <w:p>
            <w:pPr>
              <w:spacing w:after="100" w:line="264"/>
            </w:pPr>
            <w:r>
              <w:rPr>
                <w:b/>
                <w:bCs/>
                <w:sz w:val="20"/>
                <w:szCs w:val="20"/>
              </w:rPr>
              <w:t xml:space="preserve">Eşya: </w:t>
            </w:r>
            <w:r>
              <w:rPr>
                <w:sz w:val="20"/>
                <w:szCs w:val="20"/>
              </w:rPr>
              <w:t xml:space="preserve">TİCON Marka 32 K Model Melodika. 32 tuşlu, elde veya uzatma hortumu vasıtasıyla zemin üzerine konularak çalınabilir. Dokumaya elverişli maddelerden mamul uzun süreli kullanıma uygun bir mahfazaya sahip olup eşyanın yanında basit bir oktav formu bulunmaktadır.</w:t>
            </w:r>
          </w:p>
          <w:p>
            <w:pPr>
              <w:spacing w:after="60" w:line="264"/>
            </w:pPr>
            <w:r>
              <w:rPr>
                <w:b/>
                <w:bCs/>
                <w:color w:val="5B6475"/>
                <w:sz w:val="18"/>
                <w:szCs w:val="18"/>
              </w:rPr>
              <w:t xml:space="preserve">Gerekçe: </w:t>
            </w:r>
            <w:r>
              <w:rPr>
                <w:color w:val="5B6475"/>
                <w:sz w:val="18"/>
                <w:szCs w:val="18"/>
              </w:rPr>
              <w:t xml:space="preserve">Türk Gümrük Tarife Cetveli İzahnamesinin 9205 pozisyonu açıklama notları ile Tarife Yorumu ile İlgili Genel Kurallar, 2013/47 sayılı Genelge, Ege Üniversitesi Devlet Türk Musikisi Konservatuvarı'nın 15.02.2023 tarihli ve 82793511 yazısı, Gümrükler Genel Müdürlüğünün 03.03.2023 tarihli ve 83203193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340000080024.jpg" descr="BTB resmi" title="TR34000008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9205.90.90.00.19</w:t>
            </w:r>
            <w:r>
              <w:rPr>
                <w:color w:val="5B6475"/>
                <w:sz w:val="18"/>
                <w:szCs w:val="18"/>
              </w:rPr>
              <w:t xml:space="preserve">   TR340000080024</w:t>
            </w:r>
          </w:p>
          <w:p>
            <w:pPr>
              <w:spacing w:after="100"/>
            </w:pPr>
            <w:r>
              <w:rPr>
                <w:b/>
                <w:bCs/>
                <w:color w:val="B91C1C"/>
                <w:sz w:val="18"/>
                <w:szCs w:val="18"/>
              </w:rPr>
              <w:t xml:space="preserve">Yürürlükte değil</w:t>
            </w:r>
            <w:r>
              <w:rPr>
                <w:color w:val="5B6475"/>
                <w:sz w:val="18"/>
                <w:szCs w:val="18"/>
              </w:rPr>
              <w:t xml:space="preserve">   ·   Başlangıç: 15.07.2008   ·   Bitiş: ?</w:t>
            </w:r>
          </w:p>
          <w:p>
            <w:pPr>
              <w:spacing w:after="100" w:line="264"/>
            </w:pPr>
            <w:r>
              <w:rPr>
                <w:b/>
                <w:bCs/>
                <w:sz w:val="20"/>
                <w:szCs w:val="20"/>
              </w:rPr>
              <w:t xml:space="preserve">Eşya: </w:t>
            </w:r>
            <w:r>
              <w:rPr>
                <w:sz w:val="20"/>
                <w:szCs w:val="20"/>
              </w:rPr>
              <w:t xml:space="preserve">ÜFLEMELİ KLAVYELİ MELODİKA İSİMLİ MÜZİK ALETİ</w:t>
            </w:r>
          </w:p>
          <w:p>
            <w:pPr>
              <w:spacing w:after="60" w:line="264"/>
            </w:pPr>
            <w:r>
              <w:rPr>
                <w:b/>
                <w:bCs/>
                <w:color w:val="5B6475"/>
                <w:sz w:val="18"/>
                <w:szCs w:val="18"/>
              </w:rPr>
              <w:t xml:space="preserve">Gerekçe: </w:t>
            </w:r>
            <w:r>
              <w:rPr>
                <w:color w:val="5B6475"/>
                <w:sz w:val="18"/>
                <w:szCs w:val="18"/>
              </w:rPr>
              <w:t xml:space="preserve">TARİFENİN GENEL YORUM KURALLARI (1) VE (6) 9205 TARİFE POZİSYONU İZAHNAME NOTLARI</w:t>
            </w:r>
          </w:p>
        </w:tc>
      </w:tr>
    </w:tbl>
    <w:p>
      <w:pPr>
        <w:spacing w:after="100"/>
      </w:pPr>
    </w:p>
    <w:p>
      <w:pPr>
        <w:pStyle w:val="Heading1"/>
        <w:keepNext/>
        <w:pBdr>
          <w:bottom w:val="single" w:color="C9CED8" w:sz="6" w:space="4"/>
        </w:pBdr>
        <w:spacing w:after="140" w:before="320"/>
      </w:pPr>
      <w:r>
        <w:t xml:space="preserve">Pozisyon 92.08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6" name="TR410000240005.jpg" descr="BTB resmi" title="TR41000024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9208.90.00.00.00</w:t>
            </w:r>
            <w:r>
              <w:rPr>
                <w:color w:val="5B6475"/>
                <w:sz w:val="18"/>
                <w:szCs w:val="18"/>
              </w:rPr>
              <w:t xml:space="preserve">   TR410000240005</w:t>
            </w:r>
          </w:p>
          <w:p>
            <w:pPr>
              <w:spacing w:after="100"/>
            </w:pPr>
            <w:r>
              <w:rPr>
                <w:b/>
                <w:bCs/>
                <w:color w:val="047857"/>
                <w:sz w:val="18"/>
                <w:szCs w:val="18"/>
              </w:rPr>
              <w:t xml:space="preserve">Yürürlükte</w:t>
            </w:r>
            <w:r>
              <w:rPr>
                <w:color w:val="5B6475"/>
                <w:sz w:val="18"/>
                <w:szCs w:val="18"/>
              </w:rPr>
              <w:t xml:space="preserve">   ·   Başlangıç: 16.01.2024</w:t>
            </w:r>
          </w:p>
          <w:p>
            <w:pPr>
              <w:spacing w:after="100" w:line="264"/>
            </w:pPr>
            <w:r>
              <w:rPr>
                <w:b/>
                <w:bCs/>
                <w:sz w:val="20"/>
                <w:szCs w:val="20"/>
              </w:rPr>
              <w:t xml:space="preserve">Eşya: </w:t>
            </w:r>
            <w:r>
              <w:rPr>
                <w:sz w:val="20"/>
                <w:szCs w:val="20"/>
              </w:rPr>
              <w:t xml:space="preserve">PANTHER MARKA, PT-1092 MODEL, NON RECHARGEABLE LED TORCH TİCARİ TANIMLI EŞYA PİL İLE ÇALIŞAN EL FENERİ, PUSULA VE DÜDKTEN OLUŞMAKTADIR</w:t>
            </w:r>
          </w:p>
          <w:p>
            <w:pPr>
              <w:spacing w:after="60" w:line="264"/>
            </w:pPr>
            <w:r>
              <w:rPr>
                <w:b/>
                <w:bCs/>
                <w:color w:val="5B6475"/>
                <w:sz w:val="18"/>
                <w:szCs w:val="18"/>
              </w:rPr>
              <w:t xml:space="preserve">Gerekçe: </w:t>
            </w:r>
            <w:r>
              <w:rPr>
                <w:color w:val="5B6475"/>
                <w:sz w:val="18"/>
                <w:szCs w:val="18"/>
              </w:rPr>
              <w:t xml:space="preserve">Türk Gümrük Tarife Cetveli 92. Fasıl Genel Açıklamalar kısmı 92.08 Tarife Pozisyonu ve Tarife Yorum Kuralları 1, 3 (c) ve 6 birlikte değerlendirildiğinde</w:t>
            </w:r>
          </w:p>
        </w:tc>
      </w:tr>
    </w:tbl>
    <w:p>
      <w:pPr>
        <w:spacing w:after="100"/>
      </w:pPr>
    </w:p>
    <w:p>
      <w:pPr>
        <w:pStyle w:val="Heading1"/>
        <w:keepNext/>
        <w:pBdr>
          <w:bottom w:val="single" w:color="C9CED8" w:sz="6" w:space="4"/>
        </w:pBdr>
        <w:spacing w:after="140" w:before="320"/>
      </w:pPr>
      <w:r>
        <w:t xml:space="preserve">Pozisyon 92.09</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7" name="TR340000150156.jpg" descr="BTB resmi" title="TR34000015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9209.94.00.00.00</w:t>
            </w:r>
            <w:r>
              <w:rPr>
                <w:color w:val="5B6475"/>
                <w:sz w:val="18"/>
                <w:szCs w:val="18"/>
              </w:rPr>
              <w:t xml:space="preserve">   TR340000150156</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ORG VE KLAVYE GİBİ MÜZİK ALETLERİNİN ÜZERİNE YERLEŞTİRİLDİĞİ AYAKLI STAND.</w:t>
            </w:r>
          </w:p>
          <w:p>
            <w:pPr>
              <w:spacing w:after="60" w:line="264"/>
            </w:pPr>
            <w:r>
              <w:rPr>
                <w:b/>
                <w:bCs/>
                <w:color w:val="5B6475"/>
                <w:sz w:val="18"/>
                <w:szCs w:val="18"/>
              </w:rPr>
              <w:t xml:space="preserve">Gerekçe: </w:t>
            </w:r>
            <w:r>
              <w:rPr>
                <w:color w:val="5B6475"/>
                <w:sz w:val="18"/>
                <w:szCs w:val="18"/>
              </w:rPr>
              <w:t xml:space="preserve">GENEL YORUM KURALLARI (1) VE (6) 92.09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150167.jpg" descr="BTB resmi" title="TR34000015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9209.94.00.00.00</w:t>
            </w:r>
            <w:r>
              <w:rPr>
                <w:color w:val="5B6475"/>
                <w:sz w:val="18"/>
                <w:szCs w:val="18"/>
              </w:rPr>
              <w:t xml:space="preserve">   TR340000150167</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ALAŞIMSIZ ÇELİKTEN MAMÜL ORG, KLAVYE GİBİ MÜZİK ALETLERİNİN SABİTLENMESİ AMACIYLA KULLANILAN STAND.</w:t>
            </w:r>
          </w:p>
          <w:p>
            <w:pPr>
              <w:spacing w:after="60" w:line="264"/>
            </w:pPr>
            <w:r>
              <w:rPr>
                <w:b/>
                <w:bCs/>
                <w:color w:val="5B6475"/>
                <w:sz w:val="18"/>
                <w:szCs w:val="18"/>
              </w:rPr>
              <w:t xml:space="preserve">Gerekçe: </w:t>
            </w:r>
            <w:r>
              <w:rPr>
                <w:color w:val="5B6475"/>
                <w:sz w:val="18"/>
                <w:szCs w:val="18"/>
              </w:rPr>
              <w:t xml:space="preserve">GENEL YORUM KURALLARI (1) VE (6) 92.09 TARİFE POZİSYONU AÇIKLAMA NOTLARI.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99f67a636dd37c1e6fe74a6295f57b5edf5961c.jpg"/><Relationship Id="rId10" Type="http://schemas.openxmlformats.org/officeDocument/2006/relationships/image" Target="media/28babc6d959fd58cd8bc9eb8a43cb81b4d7ab99b.jpg"/><Relationship Id="rId11" Type="http://schemas.openxmlformats.org/officeDocument/2006/relationships/image" Target="media/639d81c74fb588bfd0abbc9de4e363ea89d7e113.jpg"/><Relationship Id="rId12" Type="http://schemas.openxmlformats.org/officeDocument/2006/relationships/image" Target="media/c630ec5bf952c1d19d5d639f363c66aa7a355f57.jpg"/><Relationship Id="rId13" Type="http://schemas.openxmlformats.org/officeDocument/2006/relationships/image" Target="media/1149cdd586cd69b8fd01e7c745ac78ba6001b148.jpg"/><Relationship Id="rId14" Type="http://schemas.openxmlformats.org/officeDocument/2006/relationships/image" Target="media/bd7c387988ff4d82bf326ef8c2a3f50e94edfff8.jpg"/><Relationship Id="rId15" Type="http://schemas.openxmlformats.org/officeDocument/2006/relationships/image" Target="media/a7d20d842fa773738a1703da193467d60b29e329.jpg"/><Relationship Id="rId16" Type="http://schemas.openxmlformats.org/officeDocument/2006/relationships/image" Target="media/9519aff09975bc05ef05edb96b6747564bbe40a4.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92 – Bağlayıcı Tarife Bilgileri</dc:title>
  <dc:creator>Gümrük Koçu - Ufuk Çetintaş</dc:creator>
  <cp:lastModifiedBy>Un-named</cp:lastModifiedBy>
  <cp:revision>1</cp:revision>
  <dcterms:created xsi:type="dcterms:W3CDTF">2026-10-21T15:27:23.354Z</dcterms:created>
  <dcterms:modified xsi:type="dcterms:W3CDTF">2026-10-21T15:27:23.354Z</dcterms:modified>
</cp:coreProperties>
</file>

<file path=docProps/custom.xml><?xml version="1.0" encoding="utf-8"?>
<Properties xmlns="http://schemas.openxmlformats.org/officeDocument/2006/custom-properties" xmlns:vt="http://schemas.openxmlformats.org/officeDocument/2006/docPropsVTypes"/>
</file>