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93</w:t>
      </w:r>
    </w:p>
    <w:p>
      <w:pPr>
        <w:spacing w:after="60"/>
      </w:pPr>
      <w:r>
        <w:rPr>
          <w:color w:val="5B6475"/>
          <w:sz w:val="24"/>
          <w:szCs w:val="24"/>
        </w:rPr>
        <w:t xml:space="preserve">Silahlar ve mühimmat; bunların aksam, parça ve aksesuarı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93 kapsamındaki GTİP'lerde sınıflandırılmış 8 bağlayıcı tarife bilgisini (BTB) içerir; bunların 1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93.03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93.04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93.06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93.07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93.03</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 name="TR000000080026.jpg" descr="BTB resmi" title="TR00000008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9303.90.00.00.00</w:t>
            </w:r>
            <w:r>
              <w:rPr>
                <w:color w:val="5B6475"/>
                <w:sz w:val="18"/>
                <w:szCs w:val="18"/>
              </w:rPr>
              <w:t xml:space="preserve">   TR000000080026</w:t>
            </w:r>
          </w:p>
          <w:p>
            <w:pPr>
              <w:spacing w:after="100"/>
            </w:pPr>
            <w:r>
              <w:rPr>
                <w:b/>
                <w:bCs/>
                <w:color w:val="B91C1C"/>
                <w:sz w:val="18"/>
                <w:szCs w:val="18"/>
              </w:rPr>
              <w:t xml:space="preserve">Yürürlükte değil</w:t>
            </w:r>
            <w:r>
              <w:rPr>
                <w:color w:val="5B6475"/>
                <w:sz w:val="18"/>
                <w:szCs w:val="18"/>
              </w:rPr>
              <w:t xml:space="preserve">   ·   Başlangıç: 12.05.2008   ·   Bitiş: 11.05.2014</w:t>
            </w:r>
          </w:p>
          <w:p>
            <w:pPr>
              <w:spacing w:after="100" w:line="264"/>
            </w:pPr>
            <w:r>
              <w:rPr>
                <w:b/>
                <w:bCs/>
                <w:sz w:val="20"/>
                <w:szCs w:val="20"/>
              </w:rPr>
              <w:t xml:space="preserve">Eşya: </w:t>
            </w:r>
            <w:r>
              <w:rPr>
                <w:sz w:val="20"/>
                <w:szCs w:val="20"/>
              </w:rPr>
              <w:t xml:space="preserve">İçerisine yerleştirilen barutun patlamasıyla yüksek ses çıkaran, kuru sıkı tabanca.</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93.03 tarife pozisyonu açıklama notları.</w:t>
            </w:r>
          </w:p>
        </w:tc>
      </w:tr>
    </w:tbl>
    <w:p>
      <w:pPr>
        <w:spacing w:after="100"/>
      </w:pPr>
    </w:p>
    <w:p>
      <w:pPr>
        <w:pStyle w:val="Heading1"/>
        <w:keepNext/>
        <w:pBdr>
          <w:bottom w:val="single" w:color="C9CED8" w:sz="6" w:space="4"/>
        </w:pBdr>
        <w:spacing w:after="140" w:before="320"/>
      </w:pPr>
      <w:r>
        <w:t xml:space="preserve">Pozisyon 93.04</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95325"/>
                  <wp:effectExtent t="0" r="0" b="0" l="0"/>
                  <wp:docPr id="2" name="TR000000080027.jpg" descr="BTB resmi" title="TR00000008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695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9304.00.00.00.00</w:t>
            </w:r>
            <w:r>
              <w:rPr>
                <w:color w:val="5B6475"/>
                <w:sz w:val="18"/>
                <w:szCs w:val="18"/>
              </w:rPr>
              <w:t xml:space="preserve">   TR000000080027</w:t>
            </w:r>
          </w:p>
          <w:p>
            <w:pPr>
              <w:spacing w:after="100"/>
            </w:pPr>
            <w:r>
              <w:rPr>
                <w:b/>
                <w:bCs/>
                <w:color w:val="B91C1C"/>
                <w:sz w:val="18"/>
                <w:szCs w:val="18"/>
              </w:rPr>
              <w:t xml:space="preserve">Yürürlükte değil</w:t>
            </w:r>
            <w:r>
              <w:rPr>
                <w:color w:val="5B6475"/>
                <w:sz w:val="18"/>
                <w:szCs w:val="18"/>
              </w:rPr>
              <w:t xml:space="preserve">   ·   Başlangıç: 12.05.2008   ·   Bitiş: 11.05.2014</w:t>
            </w:r>
          </w:p>
          <w:p>
            <w:pPr>
              <w:spacing w:after="100" w:line="264"/>
            </w:pPr>
            <w:r>
              <w:rPr>
                <w:b/>
                <w:bCs/>
                <w:sz w:val="20"/>
                <w:szCs w:val="20"/>
              </w:rPr>
              <w:t xml:space="preserve">Eşya: </w:t>
            </w:r>
            <w:r>
              <w:rPr>
                <w:sz w:val="20"/>
                <w:szCs w:val="20"/>
              </w:rPr>
              <w:t xml:space="preserve">Havalı ve gazlı tabancalar ile havalı tüfek.</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93.04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3" name="TR010011.jpg" descr="BTB resmi" title="TR01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9304.00.00.00.00</w:t>
            </w:r>
            <w:r>
              <w:rPr>
                <w:color w:val="5B6475"/>
                <w:sz w:val="18"/>
                <w:szCs w:val="18"/>
              </w:rPr>
              <w:t xml:space="preserve">   TR010011</w:t>
            </w:r>
          </w:p>
          <w:p>
            <w:pPr>
              <w:spacing w:after="100"/>
            </w:pPr>
            <w:r>
              <w:rPr>
                <w:b/>
                <w:bCs/>
                <w:color w:val="B91C1C"/>
                <w:sz w:val="18"/>
                <w:szCs w:val="18"/>
              </w:rPr>
              <w:t xml:space="preserve">Yürürlükte değil</w:t>
            </w:r>
            <w:r>
              <w:rPr>
                <w:color w:val="5B6475"/>
                <w:sz w:val="18"/>
                <w:szCs w:val="18"/>
              </w:rPr>
              <w:t xml:space="preserve">   ·   Başlangıç: 19.02.2001   ·   Bitiş: ?</w:t>
            </w:r>
          </w:p>
          <w:p>
            <w:pPr>
              <w:spacing w:after="100" w:line="264"/>
            </w:pPr>
            <w:r>
              <w:rPr>
                <w:b/>
                <w:bCs/>
                <w:sz w:val="20"/>
                <w:szCs w:val="20"/>
              </w:rPr>
              <w:t xml:space="preserve">Eşya: </w:t>
            </w:r>
            <w:r>
              <w:rPr>
                <w:sz w:val="20"/>
                <w:szCs w:val="20"/>
              </w:rPr>
              <w:t xml:space="preserve">Lastik yaylı veya havalı çalışma mekanizmasına sahip, sualtı avcılığında (küçük boy deniz hayvanlarının avlanması) veya sualtı sporlarında kullanılan zıpkın tüfeği.</w:t>
            </w:r>
          </w:p>
          <w:p>
            <w:pPr>
              <w:spacing w:after="60" w:line="264"/>
            </w:pPr>
            <w:r>
              <w:rPr>
                <w:b/>
                <w:bCs/>
                <w:color w:val="5B6475"/>
                <w:sz w:val="18"/>
                <w:szCs w:val="18"/>
              </w:rPr>
              <w:t xml:space="preserve">Gerekçe: </w:t>
            </w:r>
            <w:r>
              <w:rPr>
                <w:color w:val="5B6475"/>
                <w:sz w:val="18"/>
                <w:szCs w:val="18"/>
              </w:rPr>
              <w:t xml:space="preserve">Gümrük Tarife Cetveli İzahnamesi 93.04 tarife pozisyonu açıklama notları. Tarifenin Yorumu ile İlgili Kuralların 1 ve 6 ncı maddeleri.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9700"/>
                  <wp:effectExtent t="0" r="0" b="0" l="0"/>
                  <wp:docPr id="4" name="TR080091.jpg" descr="BTB resmi" title="TR08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409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9304.00.00.00.00</w:t>
            </w:r>
            <w:r>
              <w:rPr>
                <w:color w:val="5B6475"/>
                <w:sz w:val="18"/>
                <w:szCs w:val="18"/>
              </w:rPr>
              <w:t xml:space="preserve">   TR080091</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Plastikten tutma yeri olan, düğmesine basıldığında metal uçlarından ani yüksek voltajlı elektrik veren, pille çalışan eşya.</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93.04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85875" cy="1571625"/>
                  <wp:effectExtent t="0" r="0" b="0" l="0"/>
                  <wp:docPr id="5" name="TR340000120235.jpg" descr="BTB resmi" title="TR340000120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858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9304.00.00.00.00</w:t>
            </w:r>
            <w:r>
              <w:rPr>
                <w:color w:val="5B6475"/>
                <w:sz w:val="18"/>
                <w:szCs w:val="18"/>
              </w:rPr>
              <w:t xml:space="preserve">   TR340000120235</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7,2V, 450 MAH LİK PİLLE ÇALIŞAN ELEKTRİK MOTORU VASITASIYLA TEK TEK VE AYNI ZAMANDA OTOMATİK OLARAKTA KENDİNE ÖZGÜ 6mm LİK BONCUKLAR ATABİLEN AIRSOFT TABANCA</w:t>
            </w:r>
          </w:p>
          <w:p>
            <w:pPr>
              <w:spacing w:after="60" w:line="264"/>
            </w:pPr>
            <w:r>
              <w:rPr>
                <w:b/>
                <w:bCs/>
                <w:color w:val="5B6475"/>
                <w:sz w:val="18"/>
                <w:szCs w:val="18"/>
              </w:rPr>
              <w:t xml:space="preserve">Gerekçe: </w:t>
            </w:r>
            <w:r>
              <w:rPr>
                <w:color w:val="5B6475"/>
                <w:sz w:val="18"/>
                <w:szCs w:val="18"/>
              </w:rPr>
              <w:t xml:space="preserve">GENEL YORUM KURALLARI(1)VE(6)93.04 TARİFE POZİSYONU AÇIKLAMA NOTLARI</w:t>
            </w:r>
          </w:p>
        </w:tc>
      </w:tr>
    </w:tbl>
    <w:p>
      <w:pPr>
        <w:spacing w:after="100"/>
      </w:pPr>
    </w:p>
    <w:p>
      <w:pPr>
        <w:pStyle w:val="Heading1"/>
        <w:keepNext/>
        <w:pBdr>
          <w:bottom w:val="single" w:color="C9CED8" w:sz="6" w:space="4"/>
        </w:pBdr>
        <w:spacing w:after="140" w:before="320"/>
      </w:pPr>
      <w:r>
        <w:t xml:space="preserve">Pozisyon 93.06</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428625"/>
                  <wp:effectExtent t="0" r="0" b="0" l="0"/>
                  <wp:docPr id="6" name="TR070724.jpg" descr="BTB resmi" title="TR0707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428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9306.30.97.00.11</w:t>
            </w:r>
            <w:r>
              <w:rPr>
                <w:color w:val="5B6475"/>
                <w:sz w:val="18"/>
                <w:szCs w:val="18"/>
              </w:rPr>
              <w:t xml:space="preserve">   TR070724</w:t>
            </w:r>
          </w:p>
          <w:p>
            <w:pPr>
              <w:spacing w:after="100"/>
            </w:pPr>
            <w:r>
              <w:rPr>
                <w:b/>
                <w:bCs/>
                <w:color w:val="B91C1C"/>
                <w:sz w:val="18"/>
                <w:szCs w:val="18"/>
              </w:rPr>
              <w:t xml:space="preserve">Yürürlükte değil</w:t>
            </w:r>
            <w:r>
              <w:rPr>
                <w:color w:val="5B6475"/>
                <w:sz w:val="18"/>
                <w:szCs w:val="18"/>
              </w:rPr>
              <w:t xml:space="preserve">   ·   Başlangıç: 19.11.2007   ·   Bitiş: 31.12.2010</w:t>
            </w:r>
          </w:p>
          <w:p>
            <w:pPr>
              <w:spacing w:after="100" w:line="264"/>
            </w:pPr>
            <w:r>
              <w:rPr>
                <w:b/>
                <w:bCs/>
                <w:sz w:val="20"/>
                <w:szCs w:val="20"/>
              </w:rPr>
              <w:t xml:space="preserve">Eşya: </w:t>
            </w:r>
            <w:r>
              <w:rPr>
                <w:sz w:val="20"/>
                <w:szCs w:val="20"/>
              </w:rPr>
              <w:t xml:space="preserve">İnşaat sektöründe kullanılan barutlu çivi çakma makinaları ile kullanılmak üzere üretilmiş, patlayıcı kapsüller.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93.06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 name="TR340000220111.jpg" descr="BTB resmi" title="TR34000022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9306.90.90.00.00</w:t>
            </w:r>
            <w:r>
              <w:rPr>
                <w:color w:val="5B6475"/>
                <w:sz w:val="18"/>
                <w:szCs w:val="18"/>
              </w:rPr>
              <w:t xml:space="preserve">   TR340000220111</w:t>
            </w:r>
          </w:p>
          <w:p>
            <w:pPr>
              <w:spacing w:after="100"/>
            </w:pPr>
            <w:r>
              <w:rPr>
                <w:b/>
                <w:bCs/>
                <w:color w:val="047857"/>
                <w:sz w:val="18"/>
                <w:szCs w:val="18"/>
              </w:rPr>
              <w:t xml:space="preserve">Yürürlükte</w:t>
            </w:r>
            <w:r>
              <w:rPr>
                <w:color w:val="5B6475"/>
                <w:sz w:val="18"/>
                <w:szCs w:val="18"/>
              </w:rPr>
              <w:t xml:space="preserve">   ·   Başlangıç: 17.06.2022</w:t>
            </w:r>
          </w:p>
          <w:p>
            <w:pPr>
              <w:spacing w:after="100" w:line="264"/>
            </w:pPr>
            <w:r>
              <w:rPr>
                <w:b/>
                <w:bCs/>
                <w:sz w:val="20"/>
                <w:szCs w:val="20"/>
              </w:rPr>
              <w:t xml:space="preserve">Eşya: </w:t>
            </w:r>
            <w:r>
              <w:rPr>
                <w:sz w:val="20"/>
                <w:szCs w:val="20"/>
              </w:rPr>
              <w:t xml:space="preserve">BBKING MARKA BİODEGRADABLE PLASTİC BALL" MODEL 6MM ÇAPINDA, 0.28 GR AĞIRLIĞINDA, DOĞADA ÇÖZÜNEBİLEN PLASTİKTEN MAMUL, İÇİ DOLU KÜRE ŞEKLİNDE, GELİŞMİŞ HASSASİYETTEKİ AİRSOFT TÜFEK VE TABANCALARDA MÜHİMMAT OLARAK KULLANILMAK ÜZERE ÜRETİLMİŞ BEYAZ RENKLİ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(1),(6) VE 9306 TARİFE POZİSYONU AÇIKLAMA NOTLARI .</w:t>
            </w:r>
          </w:p>
        </w:tc>
      </w:tr>
    </w:tbl>
    <w:p>
      <w:pPr>
        <w:spacing w:after="100"/>
      </w:pPr>
    </w:p>
    <w:p>
      <w:pPr>
        <w:pStyle w:val="Heading1"/>
        <w:keepNext/>
        <w:pBdr>
          <w:bottom w:val="single" w:color="C9CED8" w:sz="6" w:space="4"/>
        </w:pBdr>
        <w:spacing w:after="140" w:before="320"/>
      </w:pPr>
      <w:r>
        <w:t xml:space="preserve">Pozisyon 93.07</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8" name="TR080042.jpg" descr="BTB resmi" title="TR08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9307.00.00.00.00</w:t>
            </w:r>
            <w:r>
              <w:rPr>
                <w:color w:val="5B6475"/>
                <w:sz w:val="18"/>
                <w:szCs w:val="18"/>
              </w:rPr>
              <w:t xml:space="preserve">   TR080042</w:t>
            </w:r>
          </w:p>
          <w:p>
            <w:pPr>
              <w:spacing w:after="100"/>
            </w:pPr>
            <w:r>
              <w:rPr>
                <w:b/>
                <w:bCs/>
                <w:color w:val="B91C1C"/>
                <w:sz w:val="18"/>
                <w:szCs w:val="18"/>
              </w:rPr>
              <w:t xml:space="preserve">Yürürlükte değil</w:t>
            </w:r>
            <w:r>
              <w:rPr>
                <w:color w:val="5B6475"/>
                <w:sz w:val="18"/>
                <w:szCs w:val="18"/>
              </w:rPr>
              <w:t xml:space="preserve">   ·   Başlangıç: 12.02.2008   ·   Bitiş: 11.02.2014</w:t>
            </w:r>
          </w:p>
          <w:p>
            <w:pPr>
              <w:spacing w:after="100" w:line="264"/>
            </w:pPr>
            <w:r>
              <w:rPr>
                <w:b/>
                <w:bCs/>
                <w:sz w:val="20"/>
                <w:szCs w:val="20"/>
              </w:rPr>
              <w:t xml:space="preserve">Eşya: </w:t>
            </w:r>
            <w:r>
              <w:rPr>
                <w:sz w:val="20"/>
                <w:szCs w:val="20"/>
              </w:rPr>
              <w:t xml:space="preserve">Dekorasyon amaçlı kullanılmak üzere tasarlanmış, adi metalden mamul kılıçlar.</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93.07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93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507e8e2c6c6b3ffd7d81c49522b6b1068f07ae6.jpg"/><Relationship Id="rId10" Type="http://schemas.openxmlformats.org/officeDocument/2006/relationships/image" Target="media/71a327f4b452b4596bae5bf922ce37d933d8c39e.jpg"/><Relationship Id="rId11" Type="http://schemas.openxmlformats.org/officeDocument/2006/relationships/image" Target="media/f154104903400edc71adc8b129bdc20ef2f8c741.jpg"/><Relationship Id="rId12" Type="http://schemas.openxmlformats.org/officeDocument/2006/relationships/image" Target="media/6b9ee612126a11379554a5c1f376c849ab591601.jpg"/><Relationship Id="rId13" Type="http://schemas.openxmlformats.org/officeDocument/2006/relationships/image" Target="media/ceb1cfe3cb86c9db2818108e2bab19879b6aa694.jpg"/><Relationship Id="rId14" Type="http://schemas.openxmlformats.org/officeDocument/2006/relationships/image" Target="media/58b2ad47a8d7be7e36ab002363165c9408350382.jpg"/><Relationship Id="rId15" Type="http://schemas.openxmlformats.org/officeDocument/2006/relationships/image" Target="media/0ae95957719aa06c2fbed3faf706d3286d5abff7.jpg"/><Relationship Id="rId16" Type="http://schemas.openxmlformats.org/officeDocument/2006/relationships/image" Target="media/21c1966117cd61679b37439ef8e57faf748b7578.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93 – Bağlayıcı Tarife Bilgileri</dc:title>
  <dc:creator>Gümrük Koçu - Ufuk Çetintaş</dc:creator>
  <cp:lastModifiedBy>Un-named</cp:lastModifiedBy>
  <cp:revision>1</cp:revision>
  <dcterms:created xsi:type="dcterms:W3CDTF">2026-10-21T15:27:23.608Z</dcterms:created>
  <dcterms:modified xsi:type="dcterms:W3CDTF">2026-10-21T15:27:23.609Z</dcterms:modified>
</cp:coreProperties>
</file>

<file path=docProps/custom.xml><?xml version="1.0" encoding="utf-8"?>
<Properties xmlns="http://schemas.openxmlformats.org/officeDocument/2006/custom-properties" xmlns:vt="http://schemas.openxmlformats.org/officeDocument/2006/docPropsVTypes"/>
</file>