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12</w:t>
      </w:r>
    </w:p>
    <w:p>
      <w:pPr>
        <w:spacing w:after="60"/>
      </w:pPr>
      <w:r>
        <w:rPr>
          <w:color w:val="5B6475"/>
          <w:sz w:val="24"/>
          <w:szCs w:val="24"/>
        </w:rPr>
        <w:t xml:space="preserve">Yağlı tohum ve meyvalar; muhtelif tane, tohum ve meyvalar; sanayiide ve tıpta kullanılan bitkiler; saman ve kaba yem</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12 kapsamındaki 14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Soya fasulyesi (kırılmış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Yer fıstığı (kavrulmamış veya başka şekilde pişirilmemiş, kabuklu veya kırılmış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Kopra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Keten tohumu (kırılmış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Rep veya kolza tohumları (kırılmış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Ayçiçeği tohumu (kırılmış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yağlı tohumlar ve meyveler (kırılmış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Yağlı tohum ve meyvelerin un ve kaba unları (hardal unu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Ekim amacıyla kullanılan tohum, meyve ve sporlar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Şerbetçi otu kozalakları (taze veya kurutulmuş, dane, toz veya pellet şekline getirilmiş olsun olmasın); lüpülin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 kısımları (tohum ve meyveler dahil) (esas olarak parfümeride, eczacılıkta, böcek yada mantar öldürücü veya benzeri amaçlarla kullanılan cinsten olanlar) (taze, soğutulmuş, dondurulmuş veya kurutulmuş, kesilmiş, ezilmiş veya toz haline getirilmiş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Keçiboynuzu, deniz otları ve diğer algler, şeker pancarı ve şeker kamışı (taze , soğutulmuş, dondurulmuş veya kurutulmuş, öğütülmüş olsun olmasın) ; tarifenin başka yerinde belirtilmeyen veya yer almayan insanların yemesine elverişli cinsten meyve çekirdekleri ve çekirdek içleri ve diğer bitkisel ürünler (Cicho - rium intybus sativum cinsi kavrulmamış hindiba kökleri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Hububat sapları ve kapçıkları (işlenmemiş) (kıyılmış, toz haline getirilmiş, preslenmiş veya pellet şeklinde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İsveç şalgamı, hayvan pancarı, kök yemler, kuru ot, yonca, üçgül, evliya otu, yemlik lahana, acı bakla, fiğ ve benzeri hayvan yemleri (pellet şeklinde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bl>
    <w:p>
      <w:pPr>
        <w:pStyle w:val="Heading1"/>
        <w:keepNext/>
        <w:pageBreakBefore/>
        <w:pBdr>
          <w:bottom w:val="single" w:color="C9CED8" w:sz="6" w:space="4"/>
        </w:pBdr>
        <w:spacing w:after="140" w:before="200"/>
      </w:pPr>
      <w:r>
        <w:t xml:space="preserve">1201 – Soya fasulyesi (kırılmış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1201.10.00.00.00</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1201.90.00.00.00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fasülyesi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soya fasulyesi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fasülyesi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fasulyesi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fasülyesi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10.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soya fasulyesi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14.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16.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fasülyesi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Soya fasulyesi,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5.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soya fasulyesi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fasulyesi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fasülyesi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soya fasulyesi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Dondurulmuş, kabuksuz, olgunlaşmamış soya fasulyesi (Glycine max. türünden) , genellikle mukimame olarak bilinir. Taneler yeşil renkte ve yaklaşık 1 ila 2 cm uzunluğunda oblong (boyu eninden uzun) şekildedir. Dondurulmadan önce blanşe edilir ancak tuzlanmaz.1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(1201)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 besinsel maddeleri (Antinutrisyonel) etkisiz hale getirmek amacıyla 1 ila 30 dakikada 120ºC ila 140ºC sıcaklıkta ısıl işleme tabi tutulmuş soya fasulyesi.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1202 – Yer fıstığı (kavrulmamış veya başka şekilde pişirilmemiş, kabuklu veya kırılmış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1202.30.00.00.00</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1202.41.00.00.00</w:t>
            </w:r>
          </w:p>
          <w:p>
            <w:pPr>
              <w:spacing w:after="0" w:line="240"/>
              <w:jc w:val="left"/>
            </w:pPr>
            <w:r>
              <w:rPr>
                <w:b w:val="false"/>
                <w:bCs w:val="false"/>
                <w:sz w:val="15"/>
                <w:szCs w:val="15"/>
              </w:rPr>
              <w:t xml:space="preserve">Kabuklu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1202.42.00.00.00</w:t>
            </w:r>
          </w:p>
          <w:p>
            <w:pPr>
              <w:spacing w:after="0" w:line="240"/>
              <w:jc w:val="left"/>
            </w:pPr>
            <w:r>
              <w:rPr>
                <w:b w:val="false"/>
                <w:bCs w:val="false"/>
                <w:sz w:val="15"/>
                <w:szCs w:val="15"/>
              </w:rPr>
              <w:t xml:space="preserve">Kabuksuz (kırılmış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Tohumluk İthalatı Uygulama Genelgesi kapsamı ithalatlar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Özbekistan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Venezuela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(kavrulmamış veya başka şekilde pişirilmemiş, kabuklu veya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yer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(kavrulmamış veya başka şekilde pişirilmemiş, kabuklu veya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yer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yerfıstığı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6.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7.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Bosna-Hersek</w:t>
      </w:r>
    </w:p>
    <w:p>
      <w:pPr>
        <w:spacing w:after="60" w:line="260"/>
      </w:pPr>
      <w:r>
        <w:rPr>
          <w:b/>
          <w:bCs/>
          <w:color w:val="5B6475"/>
          <w:sz w:val="19"/>
          <w:szCs w:val="19"/>
        </w:rPr>
        <w:t xml:space="preserve">Mevzuat metni: </w:t>
      </w:r>
      <w:r>
        <w:rPr>
          <w:sz w:val="19"/>
          <w:szCs w:val="19"/>
        </w:rPr>
        <w:t xml:space="preserve">Mevzuat Ekleri, M-9400</w:t>
      </w:r>
    </w:p>
    <w:p>
      <w:pPr>
        <w:keepNext/>
        <w:spacing w:after="60" w:before="140"/>
      </w:pPr>
      <w:r>
        <w:rPr>
          <w:b/>
          <w:bCs/>
          <w:color w:val="2F5BD3"/>
          <w:sz w:val="20"/>
          <w:szCs w:val="20"/>
        </w:rPr>
        <w:t xml:space="preserve">8.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Bosna-Hersek</w:t>
      </w:r>
    </w:p>
    <w:p>
      <w:pPr>
        <w:spacing w:after="60" w:line="260"/>
      </w:pPr>
      <w:r>
        <w:rPr>
          <w:b/>
          <w:bCs/>
          <w:color w:val="5B6475"/>
          <w:sz w:val="19"/>
          <w:szCs w:val="19"/>
        </w:rPr>
        <w:t xml:space="preserve">Mevzuat metni: </w:t>
      </w:r>
      <w:r>
        <w:rPr>
          <w:sz w:val="19"/>
          <w:szCs w:val="19"/>
        </w:rPr>
        <w:t xml:space="preserve">Mevzuat Ekleri, M-9401</w:t>
      </w:r>
    </w:p>
    <w:p>
      <w:pPr>
        <w:keepNext/>
        <w:spacing w:after="60" w:before="140"/>
      </w:pPr>
      <w:r>
        <w:rPr>
          <w:b/>
          <w:bCs/>
          <w:color w:val="2F5BD3"/>
          <w:sz w:val="20"/>
          <w:szCs w:val="20"/>
        </w:rPr>
        <w:t xml:space="preserve">9. </w:t>
      </w:r>
      <w:r>
        <w:rPr>
          <w:b/>
          <w:bCs/>
          <w:sz w:val="20"/>
          <w:szCs w:val="20"/>
        </w:rPr>
        <w:t xml:space="preserve">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Singapur, Bosna-Hersek</w:t>
      </w:r>
    </w:p>
    <w:p>
      <w:pPr>
        <w:spacing w:after="60" w:line="260"/>
      </w:pPr>
      <w:r>
        <w:rPr>
          <w:b/>
          <w:bCs/>
          <w:color w:val="5B6475"/>
          <w:sz w:val="19"/>
          <w:szCs w:val="19"/>
        </w:rPr>
        <w:t xml:space="preserve">Mevzuat metni: </w:t>
      </w:r>
      <w:r>
        <w:rPr>
          <w:sz w:val="19"/>
          <w:szCs w:val="19"/>
        </w:rPr>
        <w:t xml:space="preserve">Mevzuat Ekleri, M-9402</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(kavrulmamış veya başka şekilde pişirilmemiş, kabuklu veya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12. </w:t>
      </w:r>
      <w:r>
        <w:rPr>
          <w:b/>
          <w:bCs/>
          <w:sz w:val="20"/>
          <w:szCs w:val="20"/>
        </w:rPr>
        <w:t xml:space="preserve">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Özbekistan</w:t>
      </w:r>
    </w:p>
    <w:p>
      <w:pPr>
        <w:spacing w:after="60" w:line="260"/>
      </w:pPr>
      <w:r>
        <w:rPr>
          <w:b/>
          <w:bCs/>
          <w:color w:val="5B6475"/>
          <w:sz w:val="19"/>
          <w:szCs w:val="19"/>
        </w:rPr>
        <w:t xml:space="preserve">Mevzuat metni: </w:t>
      </w:r>
      <w:r>
        <w:rPr>
          <w:sz w:val="19"/>
          <w:szCs w:val="19"/>
        </w:rPr>
        <w:t xml:space="preserve">Mevzuat Ekleri, M-8262</w:t>
      </w:r>
    </w:p>
    <w:p>
      <w:pPr>
        <w:keepNext/>
        <w:spacing w:after="60" w:before="140"/>
      </w:pPr>
      <w:r>
        <w:rPr>
          <w:b/>
          <w:bCs/>
          <w:color w:val="2F5BD3"/>
          <w:sz w:val="20"/>
          <w:szCs w:val="20"/>
        </w:rPr>
        <w:t xml:space="preserve">13.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15. </w:t>
      </w:r>
      <w:r>
        <w:rPr>
          <w:b/>
          <w:bCs/>
          <w:sz w:val="20"/>
          <w:szCs w:val="20"/>
        </w:rPr>
        <w:t xml:space="preserve">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(kavrulmamış veya başka şekilde pişirilmemiş, kabuklu veya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M-7113</w:t>
      </w:r>
    </w:p>
    <w:p>
      <w:pPr>
        <w:keepNext/>
        <w:spacing w:after="60" w:before="140"/>
      </w:pPr>
      <w:r>
        <w:rPr>
          <w:b/>
          <w:bCs/>
          <w:color w:val="2F5BD3"/>
          <w:sz w:val="20"/>
          <w:szCs w:val="20"/>
        </w:rPr>
        <w:t xml:space="preserve">16.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(tohumluk, kabuklu veya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(kavrulmamış veya başka şekilde pişirilmemiş, kabuklu veya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20.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yer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21.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23.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(kavrulmamış veya başka şekilde pişirilmemiş, kabuklu veya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24.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(kavrulmamış veya başka şekilde pişirilmemiş, kabuklu veya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26.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Yerfıstığı ( Araşit Tohumu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(kavrulmamış veya başka şekilde pişirilmemiş, kabuklu veya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yer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yerfıstığı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(kavrulmamış veya başka şekilde pişirilmemiş, kabuklu veya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kabuklu yer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(kavrulmamış veya başka şekilde pişirilmemiş,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Yerfıstığı ( Araşit Tohumu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(kavrulmamış veya başka şekilde pişirilmemiş, kabuklu veya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yer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Kuru beyazlatılmış yer fıstığı ; zarlarını çatlatmak ve gevşetmek için ısıl işlem görmüş kabuksuz yer fıstığı. Fıstıklar soğuduktan sonra, zarları soymak için fırçalardan veya nervürlü kauçuk kayıştan geçirilir. Ürün ağırlıkça % 4'ten az olmayan bir nem içeriğine sahiptir ve katalaz ve peroksidaz enzimatik aktivitesi için pozitiftir.1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(1202)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Beyaz, kabuğu soyulmuş ve sıyrılmış yerfıstığı (ağartılmış yerfıstığı).Kabuğu soyulmuş yerfıstıkları dört sıcaklık bölmeli gaz fırınından geçirilerek ağartılır. İki soğuma bölmesinden geçmeden önce iç kısım 88-93°C sıcak su buharı püskürtülerek buharda pişirilir.İç kısmın ısısındaki kademeli artış genişlemesine ve dolayısıyla kırmızı kabuğun iç kısımdan çözülmesine neden olur. Kabuk sonradan mekanik araçlarla çıkarılır.Kabuğu soyulmaktan başka bir işlem yapılmayan yerfıstıkları, açıkta veya 1000 kg.lık büyük çuvallarda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1202.42.00.00.10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Beyaz, kabuğu soyulmuş ve sıyrılmış yerfıstığı (ağartılmış yerfıstığı).Kabuğu soyulmuş yerfıstıkları dört sıcaklık bölmeli gaz fırınından geçirilerek ağartılır. İki soğuma bölmesinden geçmeden önce iç kısım 88-93°C sıcak su buharı püskürtülerek buharda pişirilir.İç kısmın ısısındaki kademeli artış genişlemesine ve dolayısıyla kırmızı kabuğun iç kısımdan çözülmesine neden olur. Kabuk sonradan mekanik araçlarla çıkarılır.Kabuğu soyulmaktan başka bir işlem yapılmayan yerfıstıkları, açıkta veya 1000 kg.lık büyük çuvallarda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1202.42.00.00.90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Beyaz, kabuğu soyulmuş ve sıyrılmış yerfıstığı (ağartılmış yerfıstığı).Kabuğu soyulmuş yerfıstıkları dört sıcaklık bölmeli gaz fırınından geçirilerek ağartılır. İki soğuma bölmesinden geçmeden önce iç kısım 88-93°C sıcak su buharı püskürtülerek buharda pişirilir.İç kısmın ısısındaki kademeli artış genişlemesine ve dolayısıyla kırmızı kabuğun iç kısımdan çözülmesine neden olur. Kabuk sonradan mekanik araçlarla çıkarılır.Kabuğu soyulmaktan başka bir işlem yapılmayan yerfıstıkları, açıkta veya 1000 kg.lık büyük çuvallarda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pStyle w:val="Heading1"/>
        <w:keepNext/>
        <w:pageBreakBefore/>
        <w:pBdr>
          <w:bottom w:val="single" w:color="C9CED8" w:sz="6" w:space="4"/>
        </w:pBdr>
        <w:spacing w:after="140" w:before="200"/>
      </w:pPr>
      <w:r>
        <w:t xml:space="preserve">1203 – Kopra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1203.00.00.00.00</w:t>
            </w:r>
          </w:p>
          <w:p>
            <w:pPr>
              <w:spacing w:after="0" w:line="240"/>
              <w:jc w:val="left"/>
            </w:pPr>
            <w:r>
              <w:rPr>
                <w:b w:val="false"/>
                <w:bCs w:val="false"/>
                <w:sz w:val="15"/>
                <w:szCs w:val="15"/>
              </w:rPr>
              <w:t xml:space="preserve">Kopra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Kopra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Kopra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Kopra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Kopra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Kopra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Kopra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Kopra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1204 – Keten tohumu (kırılmış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1204.00.10.00.00</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1204.00.90.00.00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tohumu (kırılmış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keten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tohumu (kırılmış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tohumu (Kırılmış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10.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keten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tohumu (kırılmış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tohumu (kırılmış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tohumu,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6.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keten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tohumu (Kırılmış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keten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1205 – Rep veya kolza tohumları (kırılmış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1205.10.10.00.00</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1205.10.90.00.00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1205.90.00.00.00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Venezuela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rep veya kolza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Rep veya kolza tohumları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M-7113</w:t>
      </w:r>
    </w:p>
    <w:p>
      <w:pPr>
        <w:keepNext/>
        <w:spacing w:after="60" w:before="140"/>
      </w:pPr>
      <w:r>
        <w:rPr>
          <w:b/>
          <w:bCs/>
          <w:color w:val="2F5BD3"/>
          <w:sz w:val="20"/>
          <w:szCs w:val="20"/>
        </w:rPr>
        <w:t xml:space="preserve">9.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Düşük erusik asitli rep veya kolza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rep veya kolza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16.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Kolza ( Rapitsa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(tohumluk olanlar hariç)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6.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rep veya kolza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Rep veya kolza tohumları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Kolza ( Rapitsa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rep veya kolza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1206 – Ayçiçeği tohumu (kırılmış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1206.00.10.00.00</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1206.00.91.00.11</w:t>
            </w:r>
          </w:p>
          <w:p>
            <w:pPr>
              <w:spacing w:after="0" w:line="240"/>
              <w:jc w:val="left"/>
            </w:pPr>
            <w:r>
              <w:rPr>
                <w:b w:val="false"/>
                <w:bCs w:val="false"/>
                <w:sz w:val="15"/>
                <w:szCs w:val="15"/>
              </w:rPr>
              <w:t xml:space="preserve">Çerezlik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1206.00.91.00.19</w:t>
            </w:r>
          </w:p>
          <w:p>
            <w:pPr>
              <w:spacing w:after="0" w:line="240"/>
              <w:jc w:val="left"/>
            </w:pPr>
            <w:r>
              <w:rPr>
                <w:b w:val="false"/>
                <w:bCs w:val="false"/>
                <w:sz w:val="15"/>
                <w:szCs w:val="15"/>
              </w:rPr>
              <w:t xml:space="preserve">Diğerleri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1206.00.99.00.11</w:t>
            </w:r>
          </w:p>
          <w:p>
            <w:pPr>
              <w:spacing w:after="0" w:line="240"/>
              <w:jc w:val="left"/>
            </w:pPr>
            <w:r>
              <w:rPr>
                <w:b w:val="false"/>
                <w:bCs w:val="false"/>
                <w:sz w:val="15"/>
                <w:szCs w:val="15"/>
              </w:rPr>
              <w:t xml:space="preserve">Çerezlik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1206.00.99.00.19</w:t>
            </w:r>
          </w:p>
          <w:p>
            <w:pPr>
              <w:spacing w:after="0" w:line="240"/>
              <w:jc w:val="left"/>
            </w:pPr>
            <w:r>
              <w:rPr>
                <w:b w:val="false"/>
                <w:bCs w:val="false"/>
                <w:sz w:val="15"/>
                <w:szCs w:val="15"/>
              </w:rPr>
              <w:t xml:space="preserve">Diğerleri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Ayçiçeği tohumu ve ayçiçeği tohumu yağı ithalatında tarife kontenjanı /TPS-0954-İthal Lisansı (Tarım-Otonom) [Uygulama Başlangıcı: 11.01.2027]</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Yağlık ayçiçeği tohumu ithalatında gümrük kontrollerinde azami hassasiyet gösterilmesi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Venezuela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Ayçiçeği tohumu ve ayçiçeği tohumu yağı ithalatında tarife kontenjanı /TPS-0954-İthal Lisansı (Tarım-Otonom) [Uygulama Başlangıcı: 11.01.2027]</w:t>
      </w:r>
    </w:p>
    <w:p>
      <w:pPr>
        <w:spacing w:after="60" w:line="260"/>
      </w:pPr>
      <w:r>
        <w:rPr>
          <w:b/>
          <w:bCs/>
          <w:color w:val="5B6475"/>
          <w:sz w:val="19"/>
          <w:szCs w:val="19"/>
        </w:rPr>
        <w:t xml:space="preserve">Uygulama tarihi: </w:t>
      </w:r>
      <w:r>
        <w:rPr>
          <w:sz w:val="19"/>
          <w:szCs w:val="19"/>
        </w:rPr>
        <w:t xml:space="preserve">İlgili mevzuat 11.01.2027-31.05.2027 tarihleri arasında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11.01.2027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31.05.2027</w:t>
            </w:r>
          </w:p>
        </w:tc>
      </w:tr>
    </w:tbl>
    <w:p>
      <w:pPr>
        <w:spacing w:after="80"/>
      </w:pPr>
    </w:p>
    <w:p>
      <w:pPr>
        <w:spacing w:after="60" w:line="260"/>
      </w:pPr>
      <w:r>
        <w:rPr>
          <w:b/>
          <w:bCs/>
          <w:color w:val="5B6475"/>
          <w:sz w:val="19"/>
          <w:szCs w:val="19"/>
        </w:rPr>
        <w:t xml:space="preserve">Ülke kapsamı (geçerli / hariç): </w:t>
      </w:r>
      <w:r>
        <w:rPr>
          <w:sz w:val="19"/>
          <w:szCs w:val="19"/>
        </w:rPr>
        <w:t xml:space="preserve">İlgili mevzuat bağlantısı tüm ülkeler için geçerlidir</w:t>
      </w:r>
    </w:p>
    <w:p>
      <w:pPr>
        <w:spacing w:after="60" w:line="260"/>
      </w:pPr>
      <w:r>
        <w:rPr>
          <w:b/>
          <w:bCs/>
          <w:color w:val="5B6475"/>
          <w:sz w:val="19"/>
          <w:szCs w:val="19"/>
        </w:rPr>
        <w:t xml:space="preserve">Mevzuat metni: </w:t>
      </w:r>
      <w:r>
        <w:rPr>
          <w:sz w:val="19"/>
          <w:szCs w:val="19"/>
        </w:rPr>
        <w:t xml:space="preserve">Mevzuat Ekleri, M-9639</w:t>
      </w:r>
    </w:p>
    <w:p>
      <w:pPr>
        <w:keepNext/>
        <w:spacing w:after="60" w:before="140"/>
      </w:pPr>
      <w:r>
        <w:rPr>
          <w:b/>
          <w:bCs/>
          <w:color w:val="2F5BD3"/>
          <w:sz w:val="20"/>
          <w:szCs w:val="20"/>
        </w:rPr>
        <w:t xml:space="preserve">2. </w:t>
      </w:r>
      <w:r>
        <w:rPr>
          <w:b/>
          <w:bCs/>
          <w:sz w:val="20"/>
          <w:szCs w:val="20"/>
        </w:rPr>
        <w:t xml:space="preserve">İstisnai gümrük vergisi</w:t>
      </w:r>
    </w:p>
    <w:p>
      <w:pPr>
        <w:spacing w:after="60" w:line="260"/>
      </w:pPr>
      <w:r>
        <w:rPr>
          <w:b/>
          <w:bCs/>
          <w:color w:val="5B6475"/>
          <w:sz w:val="19"/>
          <w:szCs w:val="19"/>
        </w:rPr>
        <w:t xml:space="preserve">Uygulama tarihi: </w:t>
      </w:r>
      <w:r>
        <w:rPr>
          <w:sz w:val="19"/>
          <w:szCs w:val="19"/>
        </w:rPr>
        <w:t xml:space="preserve">İlgili mevzuat 27.08.2026-31.12.2026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M-9664</w:t>
      </w:r>
    </w:p>
    <w:p>
      <w:pPr>
        <w:keepNext/>
        <w:spacing w:after="60" w:before="140"/>
      </w:pPr>
      <w:r>
        <w:rPr>
          <w:b/>
          <w:bCs/>
          <w:color w:val="2F5BD3"/>
          <w:sz w:val="20"/>
          <w:szCs w:val="20"/>
        </w:rPr>
        <w:t xml:space="preserve">3.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4.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5.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ayçiçeği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6.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7.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Çerezlik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Çerezlik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Kosova, Singapur, Bosna-Hersek</w:t>
      </w:r>
    </w:p>
    <w:p>
      <w:pPr>
        <w:spacing w:after="60" w:line="260"/>
      </w:pPr>
      <w:r>
        <w:rPr>
          <w:b/>
          <w:bCs/>
          <w:color w:val="5B6475"/>
          <w:sz w:val="19"/>
          <w:szCs w:val="19"/>
        </w:rPr>
        <w:t xml:space="preserve">Mevzuat metni: </w:t>
      </w:r>
      <w:r>
        <w:rPr>
          <w:sz w:val="19"/>
          <w:szCs w:val="19"/>
        </w:rPr>
        <w:t xml:space="preserve">Mevzuat Ekleri, M-9399</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Çerezlik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Çerezlik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Yağlık ayçiçeği tohumu ithalatında gümrük kontrollerinde azami hassasiyet gösterilmesi</w:t>
      </w:r>
    </w:p>
    <w:p>
      <w:pPr>
        <w:spacing w:after="60" w:line="260"/>
      </w:pPr>
      <w:r>
        <w:rPr>
          <w:b/>
          <w:bCs/>
          <w:color w:val="5B6475"/>
          <w:sz w:val="19"/>
          <w:szCs w:val="19"/>
        </w:rPr>
        <w:t xml:space="preserve">Uygulama tarihi: </w:t>
      </w:r>
      <w:r>
        <w:rPr>
          <w:sz w:val="19"/>
          <w:szCs w:val="19"/>
        </w:rPr>
        <w:t xml:space="preserve">İlgili mevzuat 31.12.2021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Çerezlik ay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(yağlık ay çiçeği)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Çerezlik ay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(yağlık ay çiçeği)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M-7831</w:t>
      </w:r>
    </w:p>
    <w:p>
      <w:pPr>
        <w:keepNext/>
        <w:spacing w:after="60" w:before="140"/>
      </w:pPr>
      <w:r>
        <w:rPr>
          <w:b/>
          <w:bCs/>
          <w:color w:val="2F5BD3"/>
          <w:sz w:val="20"/>
          <w:szCs w:val="20"/>
        </w:rPr>
        <w:t xml:space="preserve">12.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 (1206.00.10.00.00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13. </w:t>
      </w:r>
      <w:r>
        <w:rPr>
          <w:b/>
          <w:bCs/>
          <w:sz w:val="20"/>
          <w:szCs w:val="20"/>
        </w:rPr>
        <w:t xml:space="preserve">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M-7113</w:t>
      </w:r>
    </w:p>
    <w:p>
      <w:pPr>
        <w:keepNext/>
        <w:spacing w:after="60" w:before="140"/>
      </w:pPr>
      <w:r>
        <w:rPr>
          <w:b/>
          <w:bCs/>
          <w:color w:val="2F5BD3"/>
          <w:sz w:val="20"/>
          <w:szCs w:val="20"/>
        </w:rPr>
        <w:t xml:space="preserve">14.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15.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Çerezlik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Çerezlik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18.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19.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ayçiçeği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20.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22.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23.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24.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26.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ayçiçeği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(Kırılmış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ayçiçeği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(Çerezlik ayçiçeği tohumu, kına, kına esaslı eşya ve Trietonalamin 85 (TEA 85) isimli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spacing w:after="60" w:line="260"/>
      </w:pPr>
      <w:r>
        <w:rPr>
          <w:b/>
          <w:bCs/>
          <w:color w:val="5B6475"/>
          <w:sz w:val="19"/>
          <w:szCs w:val="19"/>
        </w:rPr>
        <w:t xml:space="preserve">İlgili maddeler: </w:t>
      </w:r>
      <w:r>
        <w:rPr>
          <w:sz w:val="19"/>
          <w:szCs w:val="19"/>
        </w:rPr>
        <w:t xml:space="preserve">Seçili Gümrük Tarifesi (1206)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Çerezlik ayçiçeği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1206.00.99.00.11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Çerezlik ayçiçeği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M-6702</w:t>
      </w:r>
    </w:p>
    <w:p>
      <w:pPr>
        <w:pStyle w:val="Heading1"/>
        <w:keepNext/>
        <w:pageBreakBefore/>
        <w:pBdr>
          <w:bottom w:val="single" w:color="C9CED8" w:sz="6" w:space="4"/>
        </w:pBdr>
        <w:spacing w:after="140" w:before="200"/>
      </w:pPr>
      <w:r>
        <w:t xml:space="preserve">1207 – Diğer yağlı tohumlar ve meyveler (kırılmış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1207.10.00.00.00</w:t>
            </w:r>
          </w:p>
          <w:p>
            <w:pPr>
              <w:spacing w:after="0" w:line="240"/>
              <w:jc w:val="left"/>
            </w:pPr>
            <w:r>
              <w:rPr>
                <w:b w:val="false"/>
                <w:bCs w:val="false"/>
                <w:sz w:val="15"/>
                <w:szCs w:val="15"/>
              </w:rPr>
              <w:t xml:space="preserve">Palm meyvesi ve çekirdeği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1207.21.00.00.00</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1207.29.00.00.00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1207.30.00.00.00</w:t>
            </w:r>
          </w:p>
          <w:p>
            <w:pPr>
              <w:spacing w:after="0" w:line="240"/>
              <w:jc w:val="left"/>
            </w:pPr>
            <w:r>
              <w:rPr>
                <w:b w:val="false"/>
                <w:bCs w:val="false"/>
                <w:sz w:val="15"/>
                <w:szCs w:val="15"/>
              </w:rPr>
              <w:t xml:space="preserve">Hint yağı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1207.40.10.00.00</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1207.40.90.00.11</w:t>
            </w:r>
          </w:p>
          <w:p>
            <w:pPr>
              <w:spacing w:after="0" w:line="240"/>
              <w:jc w:val="left"/>
            </w:pPr>
            <w:r>
              <w:rPr>
                <w:b w:val="false"/>
                <w:bCs w:val="false"/>
                <w:sz w:val="15"/>
                <w:szCs w:val="15"/>
              </w:rPr>
              <w:t xml:space="preserve">Ham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1207.40.90.00.12</w:t>
            </w:r>
          </w:p>
          <w:p>
            <w:pPr>
              <w:spacing w:after="0" w:line="240"/>
              <w:jc w:val="left"/>
            </w:pPr>
            <w:r>
              <w:rPr>
                <w:b w:val="false"/>
                <w:bCs w:val="false"/>
                <w:sz w:val="15"/>
                <w:szCs w:val="15"/>
              </w:rPr>
              <w:t xml:space="preserve">Soyulmuş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1207.50.10.00.00</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1207.50.90.00.00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1207.60.00.00.00</w:t>
            </w:r>
          </w:p>
          <w:p>
            <w:pPr>
              <w:spacing w:after="0" w:line="240"/>
              <w:jc w:val="left"/>
            </w:pPr>
            <w:r>
              <w:rPr>
                <w:b w:val="false"/>
                <w:bCs w:val="false"/>
                <w:sz w:val="15"/>
                <w:szCs w:val="15"/>
              </w:rPr>
              <w:t xml:space="preserve">Aspir (Carthamus tinctorius)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1-Muaf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1207.70.00.00.00</w:t>
            </w:r>
          </w:p>
          <w:p>
            <w:pPr>
              <w:spacing w:after="0" w:line="240"/>
              <w:jc w:val="left"/>
            </w:pPr>
            <w:r>
              <w:rPr>
                <w:b w:val="false"/>
                <w:bCs w:val="false"/>
                <w:sz w:val="15"/>
                <w:szCs w:val="15"/>
              </w:rPr>
              <w:t xml:space="preserve">Kavun, Karpuz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1207.91.10.00.00</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1207.91.90.00.00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1207.99.20.00.11</w:t>
            </w:r>
          </w:p>
          <w:p>
            <w:pPr>
              <w:spacing w:after="0" w:line="240"/>
              <w:jc w:val="left"/>
            </w:pPr>
            <w:r>
              <w:rPr>
                <w:b w:val="false"/>
                <w:bCs w:val="false"/>
                <w:sz w:val="15"/>
                <w:szCs w:val="15"/>
              </w:rPr>
              <w:t xml:space="preserve">Chia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1207.99.20.00.19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1207.99.91.00.00</w:t>
            </w:r>
          </w:p>
          <w:p>
            <w:pPr>
              <w:spacing w:after="0" w:line="240"/>
              <w:jc w:val="left"/>
            </w:pPr>
            <w:r>
              <w:rPr>
                <w:b w:val="false"/>
                <w:bCs w:val="false"/>
                <w:sz w:val="15"/>
                <w:szCs w:val="15"/>
              </w:rPr>
              <w:t xml:space="preserve">Kenevir (kendir)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1207.99.96.00.11</w:t>
            </w:r>
          </w:p>
          <w:p>
            <w:pPr>
              <w:spacing w:after="0" w:line="240"/>
              <w:jc w:val="left"/>
            </w:pPr>
            <w:r>
              <w:rPr>
                <w:b w:val="false"/>
                <w:bCs w:val="false"/>
                <w:sz w:val="15"/>
                <w:szCs w:val="15"/>
              </w:rPr>
              <w:t xml:space="preserve">Chia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1207.99.96.00.19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Suriye'den Karpuz/ Karpuz Çekirdeği İthalatının (ikinci bir bildirime kadar ) Yasaklanması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Tohumluk İthalatı Uygulama Genelgesi kapsamı ithalatlar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Tohumluk İthalatı Uygulama Genelgesi kapsamı ithalatlar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Venezuela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TEGKUyg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Takviye Edici Gıdaların İthalatı, Üretimi, İşlenmesi ve Piyasaya Arzı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yağlı tohumlar ve meyveler (kırılmış olsun olmasın) (susam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Suriye'den Karpuz/ Karpuz Çekirdeği İthalatının (ikinci bir bildirime kadar ) Yasaklanması</w:t>
      </w:r>
    </w:p>
    <w:p>
      <w:pPr>
        <w:spacing w:after="60" w:line="260"/>
      </w:pPr>
      <w:r>
        <w:rPr>
          <w:b/>
          <w:bCs/>
          <w:color w:val="5B6475"/>
          <w:sz w:val="19"/>
          <w:szCs w:val="19"/>
        </w:rPr>
        <w:t xml:space="preserve">Uygulama tarihi: </w:t>
      </w:r>
      <w:r>
        <w:rPr>
          <w:sz w:val="19"/>
          <w:szCs w:val="19"/>
        </w:rPr>
        <w:t xml:space="preserve">İlgili mevzuat 24.04.2026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Karpuz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M-9625</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palm meyvesi ve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pamuk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yağı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susam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hardal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Aspir (Carthamus tinctorius)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 karpuz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haşhaş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Chia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Kenevir (kendir)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5.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yağlı tohumlar ve meyveler (kırılmış olsun olmasın) (susam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6.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 Karpuz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Chia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7. </w:t>
      </w:r>
      <w:r>
        <w:rPr>
          <w:b/>
          <w:bCs/>
          <w:sz w:val="20"/>
          <w:szCs w:val="20"/>
        </w:rPr>
        <w:t xml:space="preserve">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 Karpuz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Kosova, Venezüella, Singapur, Güney Kore, Bosna-Hersek, Gürcistan, D8</w:t>
      </w:r>
    </w:p>
    <w:p>
      <w:pPr>
        <w:spacing w:after="60" w:line="260"/>
      </w:pPr>
      <w:r>
        <w:rPr>
          <w:b/>
          <w:bCs/>
          <w:color w:val="5B6475"/>
          <w:sz w:val="19"/>
          <w:szCs w:val="19"/>
        </w:rPr>
        <w:t xml:space="preserve">Mevzuat metni: </w:t>
      </w:r>
      <w:r>
        <w:rPr>
          <w:sz w:val="19"/>
          <w:szCs w:val="19"/>
        </w:rPr>
        <w:t xml:space="preserve">Mevzuat Ekleri, M-9396</w:t>
      </w:r>
    </w:p>
    <w:p>
      <w:pPr>
        <w:keepNext/>
        <w:spacing w:after="60" w:before="140"/>
      </w:pPr>
      <w:r>
        <w:rPr>
          <w:b/>
          <w:bCs/>
          <w:color w:val="2F5BD3"/>
          <w:sz w:val="20"/>
          <w:szCs w:val="20"/>
        </w:rPr>
        <w:t xml:space="preserve">8.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meyvesi ve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Aspir (Carthamus tinctorius)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M-9397</w:t>
      </w:r>
    </w:p>
    <w:p>
      <w:pPr>
        <w:keepNext/>
        <w:spacing w:after="60" w:before="140"/>
      </w:pPr>
      <w:r>
        <w:rPr>
          <w:b/>
          <w:bCs/>
          <w:color w:val="2F5BD3"/>
          <w:sz w:val="20"/>
          <w:szCs w:val="20"/>
        </w:rPr>
        <w:t xml:space="preserve">9. </w:t>
      </w:r>
      <w:r>
        <w:rPr>
          <w:b/>
          <w:bCs/>
          <w:sz w:val="20"/>
          <w:szCs w:val="20"/>
        </w:rPr>
        <w:t xml:space="preserve">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 Karpuz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Singapur, Venezüella, Güney Kore, Kosova, Bosna-Hersek, Gürcistan</w:t>
      </w:r>
    </w:p>
    <w:p>
      <w:pPr>
        <w:spacing w:after="60" w:line="260"/>
      </w:pPr>
      <w:r>
        <w:rPr>
          <w:b/>
          <w:bCs/>
          <w:color w:val="5B6475"/>
          <w:sz w:val="19"/>
          <w:szCs w:val="19"/>
        </w:rPr>
        <w:t xml:space="preserve">Mevzuat metni: </w:t>
      </w:r>
      <w:r>
        <w:rPr>
          <w:sz w:val="19"/>
          <w:szCs w:val="19"/>
        </w:rPr>
        <w:t xml:space="preserve">Mevzuat Ekleri, M-9530</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Pakistan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01.05.2023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1207.40.90.00.12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M-8254</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Aspir (Carthamus tinctorius)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HAŞHAŞ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15.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 Karpuz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16. </w:t>
      </w:r>
      <w:r>
        <w:rPr>
          <w:b/>
          <w:bCs/>
          <w:sz w:val="20"/>
          <w:szCs w:val="20"/>
        </w:rPr>
        <w:t xml:space="preserve">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yağı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Aspir (Carthamus tinctorius)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M-7113</w:t>
      </w:r>
    </w:p>
    <w:p>
      <w:pPr>
        <w:keepNext/>
        <w:spacing w:after="60" w:before="140"/>
      </w:pPr>
      <w:r>
        <w:rPr>
          <w:b/>
          <w:bCs/>
          <w:color w:val="2F5BD3"/>
          <w:sz w:val="20"/>
          <w:szCs w:val="20"/>
        </w:rPr>
        <w:t xml:space="preserve">17.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yağlı tohumlar ve meyveler (kırılmış olsun olmasın) (susam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20.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palm meyvesi ve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pamuk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yağı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susam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hardal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Aspir (Carthamus tinctorius)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 karpuz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haşhaş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Chia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olanlar,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Kenevir (kendir)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21.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22. </w:t>
      </w:r>
      <w:r>
        <w:rPr>
          <w:b/>
          <w:bCs/>
          <w:sz w:val="20"/>
          <w:szCs w:val="20"/>
        </w:rPr>
        <w:t xml:space="preserve">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M-3619</w:t>
      </w:r>
    </w:p>
    <w:p>
      <w:pPr>
        <w:keepNext/>
        <w:spacing w:after="60" w:before="140"/>
      </w:pPr>
      <w:r>
        <w:rPr>
          <w:b/>
          <w:bCs/>
          <w:color w:val="2F5BD3"/>
          <w:sz w:val="20"/>
          <w:szCs w:val="20"/>
        </w:rPr>
        <w:t xml:space="preserve">23.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24.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 Karpuz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25.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16.03.2007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1207.40.90.00.11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21.11.2017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1207.40.90.00.12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Soyulmuş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21.11.2017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M-1661</w:t>
      </w:r>
    </w:p>
    <w:p>
      <w:pPr>
        <w:keepNext/>
        <w:spacing w:after="60" w:before="140"/>
      </w:pPr>
      <w:r>
        <w:rPr>
          <w:b/>
          <w:bCs/>
          <w:color w:val="2F5BD3"/>
          <w:sz w:val="20"/>
          <w:szCs w:val="20"/>
        </w:rPr>
        <w:t xml:space="preserve">26.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 Karpuz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Çekirdeği ( Çiğit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Çekirdeği ( Çiğit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Haşhaş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Kendir - Kenevir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Fas Krallığı'na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Hint keneviri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M-2770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yağlı tohumlar ve meyveler (kırılmış olsun olmasın) (susam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meyvesi ve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yağı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Hardal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 Karpuz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Haşhaş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yağlı tohumlar ve meyveler (kırılmış olsun olmasın) (susam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Aspir tohumu,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Kenevir (kendir) tohumu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7.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palm meyvesi ve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pamuk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Hint yağı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susam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hardal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aspir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Kavun, Karpuz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haşhaş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olan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olan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Kenevir (kendir)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Haşhaş Tohumu (Tohumluk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10. </w:t>
      </w:r>
      <w:r>
        <w:rPr>
          <w:b/>
          <w:bCs/>
          <w:sz w:val="20"/>
          <w:szCs w:val="20"/>
        </w:rPr>
        <w:t xml:space="preserve">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M-2089</w:t>
      </w:r>
    </w:p>
    <w:p>
      <w:pPr>
        <w:keepNext/>
        <w:spacing w:after="60" w:before="140"/>
      </w:pPr>
      <w:r>
        <w:rPr>
          <w:b/>
          <w:bCs/>
          <w:color w:val="2F5BD3"/>
          <w:sz w:val="20"/>
          <w:szCs w:val="20"/>
        </w:rPr>
        <w:t xml:space="preserve">11.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yağlı tohumlar ve meyvalar (kırılmış olsun olmasın)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12.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Çekirdeği ( Çiğit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Çekirdeği ( Çiğit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Haşhaş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Kendir - Kenevir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13.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Afyon ve haşhaş kellesi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keepNext/>
        <w:spacing w:after="60" w:before="140"/>
      </w:pPr>
      <w:r>
        <w:rPr>
          <w:b/>
          <w:bCs/>
          <w:color w:val="2F5BD3"/>
          <w:sz w:val="20"/>
          <w:szCs w:val="20"/>
        </w:rPr>
        <w:t xml:space="preserve">14. </w:t>
      </w:r>
      <w:r>
        <w:rPr>
          <w:b/>
          <w:bCs/>
          <w:sz w:val="20"/>
          <w:szCs w:val="20"/>
        </w:rPr>
        <w:t xml:space="preserve">Hint keneviri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Hint keneviri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keneviri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M-2770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yağlı tohumlar ve meyveler (kırılmış olsun olmasın) (susam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palm meyvesi ve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pamuk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yağı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susam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hardal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Aspir (Carthamus tinctorius)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Kavun, karpuz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haşhaş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Chia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olanlar,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Kenevir (kendir) tohumu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(1207)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1207.40.90.00.11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HamKabuk soyma veya benzeri işlemlere tabi tutulmamış susam tohumlarını içerir.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1208 – Yağlı tohum ve meyvelerin un ve kaba unları (hardal unu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1208.10.00.00.11</w:t>
            </w:r>
          </w:p>
          <w:p>
            <w:pPr>
              <w:spacing w:after="0" w:line="240"/>
              <w:jc w:val="left"/>
            </w:pPr>
            <w:r>
              <w:rPr>
                <w:b w:val="false"/>
                <w:bCs w:val="false"/>
                <w:sz w:val="15"/>
                <w:szCs w:val="15"/>
              </w:rPr>
              <w:t xml:space="preserve">Soya fasulyesinin unu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1-Muaf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1208.10.00.00.12</w:t>
            </w:r>
          </w:p>
          <w:p>
            <w:pPr>
              <w:spacing w:after="0" w:line="240"/>
              <w:jc w:val="left"/>
            </w:pPr>
            <w:r>
              <w:rPr>
                <w:b w:val="false"/>
                <w:bCs w:val="false"/>
                <w:sz w:val="15"/>
                <w:szCs w:val="15"/>
              </w:rPr>
              <w:t xml:space="preserve">Soya fasulyesinin kaba unu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1-Muaf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1208.90.00.00.11</w:t>
            </w:r>
          </w:p>
          <w:p>
            <w:pPr>
              <w:spacing w:after="0" w:line="240"/>
              <w:jc w:val="left"/>
            </w:pPr>
            <w:r>
              <w:rPr>
                <w:b w:val="false"/>
                <w:bCs w:val="false"/>
                <w:sz w:val="15"/>
                <w:szCs w:val="15"/>
              </w:rPr>
              <w:t xml:space="preserve">Ayçiçeği tohumunun unu ve kaba unları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1208.90.00.00.19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Venezuela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1208.90.00.00.11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tohumunun unu ve kaba 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meyvelerin un ve kaba unları (hardal unu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M-7113</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Gürcistan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08.04.2011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08.04.2011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M-2994</w:t>
      </w:r>
    </w:p>
    <w:p>
      <w:pPr>
        <w:keepNext/>
        <w:spacing w:after="60" w:before="140"/>
      </w:pPr>
      <w:r>
        <w:rPr>
          <w:b/>
          <w:bCs/>
          <w:color w:val="2F5BD3"/>
          <w:sz w:val="20"/>
          <w:szCs w:val="20"/>
        </w:rPr>
        <w:t xml:space="preserve">10.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fasulyesinin unu ve kaba 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meyvelerin un ve kaba unları (hardal unu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fasulyesinin unu ve kaba 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meyvelerin un ve kaba unları (hardal unu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meyvaların un ve kaba unları (hardal unu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Shea Nut Küspesinin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Shea Nut Küspesinin Sınıflandırılması</w:t>
      </w:r>
    </w:p>
    <w:p>
      <w:pPr>
        <w:spacing w:after="60" w:line="260"/>
      </w:pPr>
      <w:r>
        <w:rPr>
          <w:b/>
          <w:bCs/>
          <w:color w:val="5B6475"/>
          <w:sz w:val="19"/>
          <w:szCs w:val="19"/>
        </w:rPr>
        <w:t xml:space="preserve">Uygulama tarihi: </w:t>
      </w:r>
      <w:r>
        <w:rPr>
          <w:sz w:val="19"/>
          <w:szCs w:val="19"/>
        </w:rPr>
        <w:t xml:space="preserve">İlgili mevzuat 14.05.2020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Shea tohumu küspesi (%9 ve üzerinde yağ içermesi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14.05.2020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M-7065</w:t>
      </w:r>
    </w:p>
    <w:p>
      <w:pPr>
        <w:keepNext/>
        <w:spacing w:after="60" w:before="140"/>
      </w:pPr>
      <w:r>
        <w:rPr>
          <w:b/>
          <w:bCs/>
          <w:color w:val="2F5BD3"/>
          <w:sz w:val="20"/>
          <w:szCs w:val="20"/>
        </w:rPr>
        <w:t xml:space="preserve">2.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(1208)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1208.90.00.00.11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tohumunun unu ve kaba unları Bu GTİP, sadece yağı alınmamış un ve kaba unlara değil, aynı zamanda yağı kısmen alınmış veya yağı alınıp tamamen veya kısmen kendi orijinal yağı tekrar eklenmiş olan un ve kaba unlara da uygulanır. Bununla beraber, ayçiçeği tohumunun rüşeyminden (germ) çözücülerle veya prese edilmek suretiyle veya santrifüj vasıtasıyla yağın alınmasından arta kalan yağlı küspe ve diğer katı artıkları kapsamaz (2306.30). (21.12.2015 tarihli TS 316 Ayçiçeği Tohumu Küspesi Standardında; özütleme yöntemi ile yapılan üretimde en çok %4,5 yağ bulunduğu görülmektedir.)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1209 – Ekim amacıyla kullanılan tohum, meyve ve sporlar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1209.10.00.00.00</w:t>
            </w:r>
          </w:p>
          <w:p>
            <w:pPr>
              <w:spacing w:after="0" w:line="240"/>
              <w:jc w:val="left"/>
            </w:pPr>
            <w:r>
              <w:rPr>
                <w:b w:val="false"/>
                <w:bCs w:val="false"/>
                <w:sz w:val="15"/>
                <w:szCs w:val="15"/>
              </w:rPr>
              <w:t xml:space="preserve">Şeker pancarı tohumları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1209.21.00.00.00</w:t>
            </w:r>
          </w:p>
          <w:p>
            <w:pPr>
              <w:spacing w:after="0" w:line="240"/>
              <w:jc w:val="left"/>
            </w:pPr>
            <w:r>
              <w:rPr>
                <w:b w:val="false"/>
                <w:bCs w:val="false"/>
                <w:sz w:val="15"/>
                <w:szCs w:val="15"/>
              </w:rPr>
              <w:t xml:space="preserve">Yonca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1209.22.10.00.00</w:t>
            </w:r>
          </w:p>
          <w:p>
            <w:pPr>
              <w:spacing w:after="0" w:line="240"/>
              <w:jc w:val="left"/>
            </w:pPr>
            <w:r>
              <w:rPr>
                <w:b w:val="false"/>
                <w:bCs w:val="false"/>
                <w:sz w:val="15"/>
                <w:szCs w:val="15"/>
              </w:rPr>
              <w:t xml:space="preserve">Kırmızı üçgül (Trifolium protense 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1209.22.80.00.00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1209.23.11.00.00</w:t>
            </w:r>
          </w:p>
          <w:p>
            <w:pPr>
              <w:spacing w:after="0" w:line="240"/>
              <w:jc w:val="left"/>
            </w:pPr>
            <w:r>
              <w:rPr>
                <w:b w:val="false"/>
                <w:bCs w:val="false"/>
                <w:sz w:val="15"/>
                <w:szCs w:val="15"/>
              </w:rPr>
              <w:t xml:space="preserve">Çayır (Festuca pratensis Huds.) tohumları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1209.23.15.00.00</w:t>
            </w:r>
          </w:p>
          <w:p>
            <w:pPr>
              <w:spacing w:after="0" w:line="240"/>
              <w:jc w:val="left"/>
            </w:pPr>
            <w:r>
              <w:rPr>
                <w:b w:val="false"/>
                <w:bCs w:val="false"/>
                <w:sz w:val="15"/>
                <w:szCs w:val="15"/>
              </w:rPr>
              <w:t xml:space="preserve">Kırmızı çayır otu (Festuca rubra L.) tohumları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1209.23.80.00.11</w:t>
            </w:r>
          </w:p>
          <w:p>
            <w:pPr>
              <w:spacing w:after="0" w:line="240"/>
              <w:jc w:val="left"/>
            </w:pPr>
            <w:r>
              <w:rPr>
                <w:b w:val="false"/>
                <w:bCs w:val="false"/>
                <w:sz w:val="15"/>
                <w:szCs w:val="15"/>
              </w:rPr>
              <w:t xml:space="preserve">Koyun çayır otu (Festuca ovina L.) tohumları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1209.23.80.00.19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1209.24.00.00.00</w:t>
            </w:r>
          </w:p>
          <w:p>
            <w:pPr>
              <w:spacing w:after="0" w:line="240"/>
              <w:jc w:val="left"/>
            </w:pPr>
            <w:r>
              <w:rPr>
                <w:b w:val="false"/>
                <w:bCs w:val="false"/>
                <w:sz w:val="15"/>
                <w:szCs w:val="15"/>
              </w:rPr>
              <w:t xml:space="preserve">Kentucky mavi otu tohumu (Poa pratensis 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1209.25.10.00.00</w:t>
            </w:r>
          </w:p>
          <w:p>
            <w:pPr>
              <w:spacing w:after="0" w:line="240"/>
              <w:jc w:val="left"/>
            </w:pPr>
            <w:r>
              <w:rPr>
                <w:b w:val="false"/>
                <w:bCs w:val="false"/>
                <w:sz w:val="15"/>
                <w:szCs w:val="15"/>
              </w:rPr>
              <w:t xml:space="preserve">İtalyan çimi (westerwold dahil) (Lolium multiflorum Lam.)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1209.25.90.00.00</w:t>
            </w:r>
          </w:p>
          <w:p>
            <w:pPr>
              <w:spacing w:after="0" w:line="240"/>
              <w:jc w:val="left"/>
            </w:pPr>
            <w:r>
              <w:rPr>
                <w:b w:val="false"/>
                <w:bCs w:val="false"/>
                <w:sz w:val="15"/>
                <w:szCs w:val="15"/>
              </w:rPr>
              <w:t xml:space="preserve">İngiliz çimi (Lolium perenne 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1209.29.45.00.11</w:t>
            </w:r>
          </w:p>
          <w:p>
            <w:pPr>
              <w:spacing w:after="0" w:line="240"/>
              <w:jc w:val="left"/>
            </w:pPr>
            <w:r>
              <w:rPr>
                <w:b w:val="false"/>
                <w:bCs w:val="false"/>
                <w:sz w:val="15"/>
                <w:szCs w:val="15"/>
              </w:rPr>
              <w:t xml:space="preserve">Vicia sativa L. türü fiğ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1209.29.45.00.12</w:t>
            </w:r>
          </w:p>
          <w:p>
            <w:pPr>
              <w:spacing w:after="0" w:line="240"/>
              <w:jc w:val="left"/>
            </w:pPr>
            <w:r>
              <w:rPr>
                <w:b w:val="false"/>
                <w:bCs w:val="false"/>
                <w:sz w:val="15"/>
                <w:szCs w:val="15"/>
              </w:rPr>
              <w:t xml:space="preserve">Diğer tür fiğ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1209.29.45.00.13</w:t>
            </w:r>
          </w:p>
          <w:p>
            <w:pPr>
              <w:spacing w:after="0" w:line="240"/>
              <w:jc w:val="left"/>
            </w:pPr>
            <w:r>
              <w:rPr>
                <w:b w:val="false"/>
                <w:bCs w:val="false"/>
                <w:sz w:val="15"/>
                <w:szCs w:val="15"/>
              </w:rPr>
              <w:t xml:space="preserve">Poa palustris L., Poa trivialis L. cinsi tohumlar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1209.29.45.00.14</w:t>
            </w:r>
          </w:p>
          <w:p>
            <w:pPr>
              <w:spacing w:after="0" w:line="240"/>
              <w:jc w:val="left"/>
            </w:pPr>
            <w:r>
              <w:rPr>
                <w:b w:val="false"/>
                <w:bCs w:val="false"/>
                <w:sz w:val="15"/>
                <w:szCs w:val="15"/>
              </w:rPr>
              <w:t xml:space="preserve">Domuz ayrığı tohumu (Dactylis glomerata 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1209.29.45.00.15</w:t>
            </w:r>
          </w:p>
          <w:p>
            <w:pPr>
              <w:spacing w:after="0" w:line="240"/>
              <w:jc w:val="left"/>
            </w:pPr>
            <w:r>
              <w:rPr>
                <w:b w:val="false"/>
                <w:bCs w:val="false"/>
                <w:sz w:val="15"/>
                <w:szCs w:val="15"/>
              </w:rPr>
              <w:t xml:space="preserve">Tavus otları (Agrosties)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1209.29.45.00.16</w:t>
            </w:r>
          </w:p>
          <w:p>
            <w:pPr>
              <w:spacing w:after="0" w:line="240"/>
              <w:jc w:val="left"/>
            </w:pPr>
            <w:r>
              <w:rPr>
                <w:b w:val="false"/>
                <w:bCs w:val="false"/>
                <w:sz w:val="15"/>
                <w:szCs w:val="15"/>
              </w:rPr>
              <w:t xml:space="preserve">Çayır kelp kuyruğu otu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1209.29.50.00.00</w:t>
            </w:r>
          </w:p>
          <w:p>
            <w:pPr>
              <w:spacing w:after="0" w:line="240"/>
              <w:jc w:val="left"/>
            </w:pPr>
            <w:r>
              <w:rPr>
                <w:b w:val="false"/>
                <w:bCs w:val="false"/>
                <w:sz w:val="15"/>
                <w:szCs w:val="15"/>
              </w:rPr>
              <w:t xml:space="preserve">Acı bakla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1209.29.60.00.00</w:t>
            </w:r>
          </w:p>
          <w:p>
            <w:pPr>
              <w:spacing w:after="0" w:line="240"/>
              <w:jc w:val="left"/>
            </w:pPr>
            <w:r>
              <w:rPr>
                <w:b w:val="false"/>
                <w:bCs w:val="false"/>
                <w:sz w:val="15"/>
                <w:szCs w:val="15"/>
              </w:rPr>
              <w:t xml:space="preserve">Hayvan yemi olarak kullanılan pancar tohumu (Beta vulgaris var.alba)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1209.29.80.00.11</w:t>
            </w:r>
          </w:p>
          <w:p>
            <w:pPr>
              <w:spacing w:after="0" w:line="240"/>
              <w:jc w:val="left"/>
            </w:pPr>
            <w:r>
              <w:rPr>
                <w:b w:val="false"/>
                <w:bCs w:val="false"/>
                <w:sz w:val="15"/>
                <w:szCs w:val="15"/>
              </w:rPr>
              <w:t xml:space="preserve">Melez çim (Lolium X hybridum Hausskn.)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1209.29.80.00.12</w:t>
            </w:r>
          </w:p>
          <w:p>
            <w:pPr>
              <w:spacing w:after="0" w:line="240"/>
              <w:jc w:val="left"/>
            </w:pPr>
            <w:r>
              <w:rPr>
                <w:b w:val="false"/>
                <w:bCs w:val="false"/>
                <w:sz w:val="15"/>
                <w:szCs w:val="15"/>
              </w:rPr>
              <w:t xml:space="preserve">Orman salkım otu (Poa nemoralis L.) tohumları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1209.29.80.00.13</w:t>
            </w:r>
          </w:p>
          <w:p>
            <w:pPr>
              <w:spacing w:after="0" w:line="240"/>
              <w:jc w:val="left"/>
            </w:pPr>
            <w:r>
              <w:rPr>
                <w:b w:val="false"/>
                <w:bCs w:val="false"/>
                <w:sz w:val="15"/>
                <w:szCs w:val="15"/>
              </w:rPr>
              <w:t xml:space="preserve">Yüksek çayır yulafı (Arrhenatherum elatius (L.)J veC presl.)tohumları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1209.29.80.00.14</w:t>
            </w:r>
          </w:p>
          <w:p>
            <w:pPr>
              <w:spacing w:after="0" w:line="240"/>
              <w:jc w:val="left"/>
            </w:pPr>
            <w:r>
              <w:rPr>
                <w:b w:val="false"/>
                <w:bCs w:val="false"/>
                <w:sz w:val="15"/>
                <w:szCs w:val="15"/>
              </w:rPr>
              <w:t xml:space="preserve">Korunga (Onobrychis sativa 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1209.29.80.00.15</w:t>
            </w:r>
          </w:p>
          <w:p>
            <w:pPr>
              <w:spacing w:after="0" w:line="240"/>
              <w:jc w:val="left"/>
            </w:pPr>
            <w:r>
              <w:rPr>
                <w:b w:val="false"/>
                <w:bCs w:val="false"/>
                <w:sz w:val="15"/>
                <w:szCs w:val="15"/>
              </w:rPr>
              <w:t xml:space="preserve">Burçak (Vicia ervilia Willd.)</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1209.29.80.00.16</w:t>
            </w:r>
          </w:p>
          <w:p>
            <w:pPr>
              <w:spacing w:after="0" w:line="240"/>
              <w:jc w:val="left"/>
            </w:pPr>
            <w:r>
              <w:rPr>
                <w:b w:val="false"/>
                <w:bCs w:val="false"/>
                <w:sz w:val="15"/>
                <w:szCs w:val="15"/>
              </w:rPr>
              <w:t xml:space="preserve">Sorgum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1-20-Muaf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1209.29.80.00.17</w:t>
            </w:r>
          </w:p>
          <w:p>
            <w:pPr>
              <w:spacing w:after="0" w:line="240"/>
              <w:jc w:val="left"/>
            </w:pPr>
            <w:r>
              <w:rPr>
                <w:b w:val="false"/>
                <w:bCs w:val="false"/>
                <w:sz w:val="15"/>
                <w:szCs w:val="15"/>
              </w:rPr>
              <w:t xml:space="preserve">Yem şalgamı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1209.29.80.00.18</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1209.30.00.00.00</w:t>
            </w:r>
          </w:p>
          <w:p>
            <w:pPr>
              <w:spacing w:after="0" w:line="240"/>
              <w:jc w:val="left"/>
            </w:pPr>
            <w:r>
              <w:rPr>
                <w:b w:val="false"/>
                <w:bCs w:val="false"/>
                <w:sz w:val="15"/>
                <w:szCs w:val="15"/>
              </w:rPr>
              <w:t xml:space="preserve">Genellikle çiçekleri için yetiştirilen otsu bitkilerin tohumları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1209.91.30.00.00</w:t>
            </w:r>
          </w:p>
          <w:p>
            <w:pPr>
              <w:spacing w:after="0" w:line="240"/>
              <w:jc w:val="left"/>
            </w:pPr>
            <w:r>
              <w:rPr>
                <w:b w:val="false"/>
                <w:bCs w:val="false"/>
                <w:sz w:val="15"/>
                <w:szCs w:val="15"/>
              </w:rPr>
              <w:t xml:space="preserve">Salata pancarı veya "kırmızı pancar" tohumu (Beta vulgaris var. conditiva)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1209.91.80.00.11</w:t>
            </w:r>
          </w:p>
          <w:p>
            <w:pPr>
              <w:spacing w:after="0" w:line="240"/>
              <w:jc w:val="left"/>
            </w:pPr>
            <w:r>
              <w:rPr>
                <w:b w:val="false"/>
                <w:bCs w:val="false"/>
                <w:sz w:val="15"/>
                <w:szCs w:val="15"/>
              </w:rPr>
              <w:t xml:space="preserve">Kabak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1209.91.80.00.12</w:t>
            </w:r>
          </w:p>
          <w:p>
            <w:pPr>
              <w:spacing w:after="0" w:line="240"/>
              <w:jc w:val="left"/>
            </w:pPr>
            <w:r>
              <w:rPr>
                <w:b w:val="false"/>
                <w:bCs w:val="false"/>
                <w:sz w:val="15"/>
                <w:szCs w:val="15"/>
              </w:rPr>
              <w:t xml:space="preserve">Domates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1209.91.80.00.13</w:t>
            </w:r>
          </w:p>
          <w:p>
            <w:pPr>
              <w:spacing w:after="0" w:line="240"/>
              <w:jc w:val="left"/>
            </w:pPr>
            <w:r>
              <w:rPr>
                <w:b w:val="false"/>
                <w:bCs w:val="false"/>
                <w:sz w:val="15"/>
                <w:szCs w:val="15"/>
              </w:rPr>
              <w:t xml:space="preserve">Hıyar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1209.91.80.00.14</w:t>
            </w:r>
          </w:p>
          <w:p>
            <w:pPr>
              <w:spacing w:after="0" w:line="240"/>
              <w:jc w:val="left"/>
            </w:pPr>
            <w:r>
              <w:rPr>
                <w:b w:val="false"/>
                <w:bCs w:val="false"/>
                <w:sz w:val="15"/>
                <w:szCs w:val="15"/>
              </w:rPr>
              <w:t xml:space="preserve">Soğan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1209.91.80.00.15</w:t>
            </w:r>
          </w:p>
          <w:p>
            <w:pPr>
              <w:spacing w:after="0" w:line="240"/>
              <w:jc w:val="left"/>
            </w:pPr>
            <w:r>
              <w:rPr>
                <w:b w:val="false"/>
                <w:bCs w:val="false"/>
                <w:sz w:val="15"/>
                <w:szCs w:val="15"/>
              </w:rPr>
              <w:t xml:space="preserve">Havuç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1209.91.80.00.16</w:t>
            </w:r>
          </w:p>
          <w:p>
            <w:pPr>
              <w:spacing w:after="0" w:line="240"/>
              <w:jc w:val="left"/>
            </w:pPr>
            <w:r>
              <w:rPr>
                <w:b w:val="false"/>
                <w:bCs w:val="false"/>
                <w:sz w:val="15"/>
                <w:szCs w:val="15"/>
              </w:rPr>
              <w:t xml:space="preserve">Marul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1209.91.80.00.17</w:t>
            </w:r>
          </w:p>
          <w:p>
            <w:pPr>
              <w:spacing w:after="0" w:line="240"/>
              <w:jc w:val="left"/>
            </w:pPr>
            <w:r>
              <w:rPr>
                <w:b w:val="false"/>
                <w:bCs w:val="false"/>
                <w:sz w:val="15"/>
                <w:szCs w:val="15"/>
              </w:rPr>
              <w:t xml:space="preserve">Karnabahar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1209.91.80.00.18</w:t>
            </w:r>
          </w:p>
          <w:p>
            <w:pPr>
              <w:spacing w:after="0" w:line="240"/>
              <w:jc w:val="left"/>
            </w:pPr>
            <w:r>
              <w:rPr>
                <w:b w:val="false"/>
                <w:bCs w:val="false"/>
                <w:sz w:val="15"/>
                <w:szCs w:val="15"/>
              </w:rPr>
              <w:t xml:space="preserve">Maydanoz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1209.91.80.00.21</w:t>
            </w:r>
          </w:p>
          <w:p>
            <w:pPr>
              <w:spacing w:after="0" w:line="240"/>
              <w:jc w:val="left"/>
            </w:pPr>
            <w:r>
              <w:rPr>
                <w:b w:val="false"/>
                <w:bCs w:val="false"/>
                <w:sz w:val="15"/>
                <w:szCs w:val="15"/>
              </w:rPr>
              <w:t xml:space="preserve">Ispanak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1209.91.80.00.22</w:t>
            </w:r>
          </w:p>
          <w:p>
            <w:pPr>
              <w:spacing w:after="0" w:line="240"/>
              <w:jc w:val="left"/>
            </w:pPr>
            <w:r>
              <w:rPr>
                <w:b w:val="false"/>
                <w:bCs w:val="false"/>
                <w:sz w:val="15"/>
                <w:szCs w:val="15"/>
              </w:rPr>
              <w:t xml:space="preserve">Bamya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1209.91.80.00.23</w:t>
            </w:r>
          </w:p>
          <w:p>
            <w:pPr>
              <w:spacing w:after="0" w:line="240"/>
              <w:jc w:val="left"/>
            </w:pPr>
            <w:r>
              <w:rPr>
                <w:b w:val="false"/>
                <w:bCs w:val="false"/>
                <w:sz w:val="15"/>
                <w:szCs w:val="15"/>
              </w:rPr>
              <w:t xml:space="preserve">Baş salata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1209.91.80.00.24</w:t>
            </w:r>
          </w:p>
          <w:p>
            <w:pPr>
              <w:spacing w:after="0" w:line="240"/>
              <w:jc w:val="left"/>
            </w:pPr>
            <w:r>
              <w:rPr>
                <w:b w:val="false"/>
                <w:bCs w:val="false"/>
                <w:sz w:val="15"/>
                <w:szCs w:val="15"/>
              </w:rPr>
              <w:t xml:space="preserve">Biber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1209.91.80.00.25</w:t>
            </w:r>
          </w:p>
          <w:p>
            <w:pPr>
              <w:spacing w:after="0" w:line="240"/>
              <w:jc w:val="left"/>
            </w:pPr>
            <w:r>
              <w:rPr>
                <w:b w:val="false"/>
                <w:bCs w:val="false"/>
                <w:sz w:val="15"/>
                <w:szCs w:val="15"/>
              </w:rPr>
              <w:t xml:space="preserve">Patlıcan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1209.91.80.00.26</w:t>
            </w:r>
          </w:p>
          <w:p>
            <w:pPr>
              <w:spacing w:after="0" w:line="240"/>
              <w:jc w:val="left"/>
            </w:pPr>
            <w:r>
              <w:rPr>
                <w:b w:val="false"/>
                <w:bCs w:val="false"/>
                <w:sz w:val="15"/>
                <w:szCs w:val="15"/>
              </w:rPr>
              <w:t xml:space="preserve">Turp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1209.91.80.00.29</w:t>
            </w:r>
          </w:p>
          <w:p>
            <w:pPr>
              <w:spacing w:after="0" w:line="240"/>
              <w:jc w:val="left"/>
            </w:pPr>
            <w:r>
              <w:rPr>
                <w:b w:val="false"/>
                <w:bCs w:val="false"/>
                <w:sz w:val="15"/>
                <w:szCs w:val="15"/>
              </w:rPr>
              <w:t xml:space="preserve">Diğer sebze tohumları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1209.99.10.00.00</w:t>
            </w:r>
          </w:p>
          <w:p>
            <w:pPr>
              <w:spacing w:after="0" w:line="240"/>
              <w:jc w:val="left"/>
            </w:pPr>
            <w:r>
              <w:rPr>
                <w:b w:val="false"/>
                <w:bCs w:val="false"/>
                <w:sz w:val="15"/>
                <w:szCs w:val="15"/>
              </w:rPr>
              <w:t xml:space="preserve">Orman ağaçlarının tohumları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1209.99.91.00.00</w:t>
            </w:r>
          </w:p>
          <w:p>
            <w:pPr>
              <w:spacing w:after="0" w:line="240"/>
              <w:jc w:val="left"/>
            </w:pPr>
            <w:r>
              <w:rPr>
                <w:b w:val="false"/>
                <w:bCs w:val="false"/>
                <w:sz w:val="15"/>
                <w:szCs w:val="15"/>
              </w:rPr>
              <w:t xml:space="preserve">Genellikle çiçekleri için yetiştirilen bitkilerin tohumları (1209.30 alt pozisyonundakiler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1209.99.99.10.00</w:t>
            </w:r>
          </w:p>
          <w:p>
            <w:pPr>
              <w:spacing w:after="0" w:line="240"/>
              <w:jc w:val="left"/>
            </w:pPr>
            <w:r>
              <w:rPr>
                <w:b w:val="false"/>
                <w:bCs w:val="false"/>
                <w:sz w:val="15"/>
                <w:szCs w:val="15"/>
              </w:rPr>
              <w:t xml:space="preserve">Meyva ağaçları tohumları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1209.99.99.90.11</w:t>
            </w:r>
          </w:p>
          <w:p>
            <w:pPr>
              <w:spacing w:after="0" w:line="240"/>
              <w:jc w:val="left"/>
            </w:pPr>
            <w:r>
              <w:rPr>
                <w:b w:val="false"/>
                <w:bCs w:val="false"/>
                <w:sz w:val="15"/>
                <w:szCs w:val="15"/>
              </w:rPr>
              <w:t xml:space="preserve">Tütün tohumu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1209.99.99.90.18</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 Kontrol Belgesi (Ürün Güvenliği ve Denetimi : 2026/5 - Ek 12 - Orman Yetiştirme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KapsmDışı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1091 kodlu TPS-Tarım ve Orman Bakanlığı Kapsam Dışı Yazısı (Ürün Güvenliği ve Denetimi: 2026/5-Ek 3 - Madde 10/8)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Tohumluk İthalatı Uygulama Genelgesi kapsamı ithalatlar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Tohumluk İthalatı Uygulama Genelgesi kapsamı ithalatlar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Tohumluk İthalatı Uygulama Genelgesi kapsamı ithalatlar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Tohumluk İthalatı Uygulama Genelgesi kapsamı ithalatlar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ürünün yalnız 3.000 (ABD Doları/Ton/Brüt) gümrük kıymetin altında olanlarının ithalatı ülke ayrımı yapılmaksızın gözetim uygulamasına tabidir. /TPS-Gözetim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KıymetTs</w:t>
            </w:r>
          </w:p>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Karabiber ve Kabak Çekirdeğinde Kıymet Araştırması/Tarife Sapması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meyve ve sporlar: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meyve ve sporlar (1209.99.10.00.00 “Orman ağaçlarının tohumları”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meyve ve sporlar: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Tarım ve Orman Bakanlığı uygunluk yazısı / Kontrol Belgesi (Ürün Güvenliği ve Denetimi : 2026/5 - Ek 12 - Orman Yetiştirme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ağaçlarının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M-9160</w:t>
      </w:r>
    </w:p>
    <w:p>
      <w:pPr>
        <w:keepNext/>
        <w:spacing w:after="60" w:before="140"/>
      </w:pPr>
      <w:r>
        <w:rPr>
          <w:b/>
          <w:bCs/>
          <w:color w:val="2F5BD3"/>
          <w:sz w:val="20"/>
          <w:szCs w:val="20"/>
        </w:rPr>
        <w:t xml:space="preserve">6. </w:t>
      </w:r>
      <w:r>
        <w:rPr>
          <w:b/>
          <w:bCs/>
          <w:sz w:val="20"/>
          <w:szCs w:val="20"/>
        </w:rPr>
        <w:t xml:space="preserve">1091 kodlu TPS-Tarım ve Orman Bakanlığı Kapsam Dışı Yazısı (Ürün Güvenliği ve Denetimi: 2026/5-Ek 3 -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ağaçlarının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M-9163</w:t>
      </w:r>
    </w:p>
    <w:p>
      <w:pPr>
        <w:keepNext/>
        <w:spacing w:after="60" w:before="140"/>
      </w:pPr>
      <w:r>
        <w:rPr>
          <w:b/>
          <w:bCs/>
          <w:color w:val="2F5BD3"/>
          <w:sz w:val="20"/>
          <w:szCs w:val="20"/>
        </w:rPr>
        <w:t xml:space="preserve">7.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pancarı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Yonca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üçgül (Trifolium protense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1209.22.80.00.00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Çayır (Festuca pratensis Huds.)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1209.23.15.00.00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çayır otu (Festuca rubra L.)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1209.23.80.00.11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çayır otu (Festuca ovina L.)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1209.23.80.00.19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Kentucky mavi otu tohumu (Poa pratensis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İtalyan çimi (westerwold dahil) (Lolium multiflorum Lam.)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İngiliz çimi (Lolium perenne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Vicia sativa L. türü 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tür 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Poa palustris L., Poa trivialis L. cinsi tohumlar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ayrığı tohumu (Dactylis glomerata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Tavus otları (Agrosties)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Çayır kelp kuyruğu otu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Acı bakla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yemi olarak kullanılan pancar tohumu (Beta vulgaris var.alba)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Melez çim (Lolium X hybridum Hausskn.)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salkım otu (Poa nemoralis L.)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çayır yulafı (Arrhenatherum elatius (L.)J veC presl.)tohumları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Korunga (Onobrychis sativa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Burçak (Vicia ervilia Willd.)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Sorgum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şalgamı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Genellikle çiçekleri için yetiştirilen otsu bitkilerin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Salata pancarı veya "kırmızı pancar" tohumu (Beta vulgaris var. conditiva)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Kabak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Karnabahar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Maydanoz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Ispanak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Bamya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 salata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Turp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ağaçlarının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Genellikle çiçekleri için yetiştirilen bitkilerin tohumları (1209.30 alt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ağaçları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1209.99.99.90.18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8. </w:t>
      </w:r>
      <w:r>
        <w:rPr>
          <w:b/>
          <w:bCs/>
          <w:sz w:val="20"/>
          <w:szCs w:val="20"/>
        </w:rPr>
        <w:t xml:space="preserve">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Yonca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üçgül (Trifolium protense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1209.22.80.00.00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Çayır (Festuca pratensis Huds.)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1209.23.15.00.00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çayır otu (Festuca rubra L.)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1209.23.80.00.11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çayır otu (Festuca ovina L.)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1209.23.80.00.19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Kentucky mavi otu tohumu (Poa pratensis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İtalyan çimi (westerwold dahil) (Lolium multiflorum Lam.)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İngiliz çimi (Lolium perenne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Vicia sativa L. türü 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tür 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Poa palustris L., Poa trivialis L. cinsi tohumlar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ayrığı tohumu (Dactylis glomerata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Tavus otları (Agrosties)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Çayır kelp kuyruğu otu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Acı bakla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yemi olarak kullanılan pancar tohumu (Beta vulgaris var.alba)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Melez çim (Lolium X hybridum Hausskn.)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salkım otu (Poa nemoralis L.)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çayır yulafı (Arrhenatherum elatius (L.)J veC presl.)tohumları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Korunga (Onobrychis sativa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Burçak (Vicia ervilia Willd.)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Sorgum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şalgamı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Salata pancarı veya "kırmızı pancar" tohumu (Beta vulgaris var. conditiva)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Karnabahar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Maydanoz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Ispanak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Bamya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 salata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Turp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1209.99.99.90.18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Venezüella, Singapur, Gürcistan, Güney Kore, Bosna-Hersek</w:t>
      </w:r>
    </w:p>
    <w:p>
      <w:pPr>
        <w:spacing w:after="60" w:line="260"/>
      </w:pPr>
      <w:r>
        <w:rPr>
          <w:b/>
          <w:bCs/>
          <w:color w:val="5B6475"/>
          <w:sz w:val="19"/>
          <w:szCs w:val="19"/>
        </w:rPr>
        <w:t xml:space="preserve">Mevzuat metni: </w:t>
      </w:r>
      <w:r>
        <w:rPr>
          <w:sz w:val="19"/>
          <w:szCs w:val="19"/>
        </w:rPr>
        <w:t xml:space="preserve">Mevzuat Ekleri, M-9393</w:t>
      </w:r>
    </w:p>
    <w:p>
      <w:pPr>
        <w:keepNext/>
        <w:spacing w:after="60" w:before="140"/>
      </w:pPr>
      <w:r>
        <w:rPr>
          <w:b/>
          <w:bCs/>
          <w:color w:val="2F5BD3"/>
          <w:sz w:val="20"/>
          <w:szCs w:val="20"/>
        </w:rPr>
        <w:t xml:space="preserve">9. </w:t>
      </w:r>
      <w:r>
        <w:rPr>
          <w:b/>
          <w:bCs/>
          <w:sz w:val="20"/>
          <w:szCs w:val="20"/>
        </w:rPr>
        <w:t xml:space="preserve">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Genellikle çiçekleri için yetiştirilen otsu bitkilerin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ağaçlarının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Genellikle çiçekleri için yetiştirilen bitkilerin tohumları (1209.30 alt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ağaçları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Venezüella, Singapur, Malezya, Güney Kore, Bosna-Hersek, Gürcistan</w:t>
      </w:r>
    </w:p>
    <w:p>
      <w:pPr>
        <w:spacing w:after="60" w:line="260"/>
      </w:pPr>
      <w:r>
        <w:rPr>
          <w:b/>
          <w:bCs/>
          <w:color w:val="5B6475"/>
          <w:sz w:val="19"/>
          <w:szCs w:val="19"/>
        </w:rPr>
        <w:t xml:space="preserve">Mevzuat metni: </w:t>
      </w:r>
      <w:r>
        <w:rPr>
          <w:sz w:val="19"/>
          <w:szCs w:val="19"/>
        </w:rPr>
        <w:t xml:space="preserve">Mevzuat Ekleri, M-9394</w:t>
      </w:r>
    </w:p>
    <w:p>
      <w:pPr>
        <w:keepNext/>
        <w:spacing w:after="60" w:before="140"/>
      </w:pPr>
      <w:r>
        <w:rPr>
          <w:b/>
          <w:bCs/>
          <w:color w:val="2F5BD3"/>
          <w:sz w:val="20"/>
          <w:szCs w:val="20"/>
        </w:rPr>
        <w:t xml:space="preserve">10. </w:t>
      </w:r>
      <w:r>
        <w:rPr>
          <w:b/>
          <w:bCs/>
          <w:sz w:val="20"/>
          <w:szCs w:val="20"/>
        </w:rPr>
        <w:t xml:space="preserve">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Kabak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Venezüella, Singapur, Güney Kore, Bosna-Hersek, Gürcistan, D8</w:t>
      </w:r>
    </w:p>
    <w:p>
      <w:pPr>
        <w:spacing w:after="60" w:line="260"/>
      </w:pPr>
      <w:r>
        <w:rPr>
          <w:b/>
          <w:bCs/>
          <w:color w:val="5B6475"/>
          <w:sz w:val="19"/>
          <w:szCs w:val="19"/>
        </w:rPr>
        <w:t xml:space="preserve">Mevzuat metni: </w:t>
      </w:r>
      <w:r>
        <w:rPr>
          <w:sz w:val="19"/>
          <w:szCs w:val="19"/>
        </w:rPr>
        <w:t xml:space="preserve">Mevzuat Ekleri, M-9395</w:t>
      </w:r>
    </w:p>
    <w:p>
      <w:pPr>
        <w:keepNext/>
        <w:spacing w:after="60" w:before="140"/>
      </w:pPr>
      <w:r>
        <w:rPr>
          <w:b/>
          <w:bCs/>
          <w:color w:val="2F5BD3"/>
          <w:sz w:val="20"/>
          <w:szCs w:val="20"/>
        </w:rPr>
        <w:t xml:space="preserve">11. </w:t>
      </w:r>
      <w:r>
        <w:rPr>
          <w:b/>
          <w:bCs/>
          <w:sz w:val="20"/>
          <w:szCs w:val="20"/>
        </w:rPr>
        <w:t xml:space="preserve">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Kabak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Singapur, Venezüella, Güney Kore, Bosna-Hersek, Gürcistan</w:t>
      </w:r>
    </w:p>
    <w:p>
      <w:pPr>
        <w:spacing w:after="60" w:line="260"/>
      </w:pPr>
      <w:r>
        <w:rPr>
          <w:b/>
          <w:bCs/>
          <w:color w:val="5B6475"/>
          <w:sz w:val="19"/>
          <w:szCs w:val="19"/>
        </w:rPr>
        <w:t xml:space="preserve">Mevzuat metni: </w:t>
      </w:r>
      <w:r>
        <w:rPr>
          <w:sz w:val="19"/>
          <w:szCs w:val="19"/>
        </w:rPr>
        <w:t xml:space="preserve">Mevzuat Ekleri, M-9529</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meyve ve sporlar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14.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15.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meyve ve sporlar (1209.10.00.00.00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pancarı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16. </w:t>
      </w:r>
      <w:r>
        <w:rPr>
          <w:b/>
          <w:bCs/>
          <w:sz w:val="20"/>
          <w:szCs w:val="20"/>
        </w:rPr>
        <w:t xml:space="preserve">Bu ürünün yalnız 3.000 (ABD Doları/Ton/Brüt) gümrük kıymetin altında olanlarının ithalatı ülke ayrımı yapılmaksızın gözetim uygulamasına tabidir. /TPS-Gözetim Belgesi</w:t>
      </w:r>
    </w:p>
    <w:p>
      <w:pPr>
        <w:spacing w:after="60" w:line="260"/>
      </w:pPr>
      <w:r>
        <w:rPr>
          <w:b/>
          <w:bCs/>
          <w:color w:val="5B6475"/>
          <w:sz w:val="19"/>
          <w:szCs w:val="19"/>
        </w:rPr>
        <w:t xml:space="preserve">Uygulama tarihi: </w:t>
      </w:r>
      <w:r>
        <w:rPr>
          <w:sz w:val="19"/>
          <w:szCs w:val="19"/>
        </w:rPr>
        <w:t xml:space="preserve">İlgili mevzuat 04.04.2017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1209.91.80.00.11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Kabak tohumu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04.04.2017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M-4979</w:t>
      </w:r>
    </w:p>
    <w:p>
      <w:pPr>
        <w:keepNext/>
        <w:spacing w:after="60" w:before="140"/>
      </w:pPr>
      <w:r>
        <w:rPr>
          <w:b/>
          <w:bCs/>
          <w:color w:val="2F5BD3"/>
          <w:sz w:val="20"/>
          <w:szCs w:val="20"/>
        </w:rPr>
        <w:t xml:space="preserve">17. </w:t>
      </w:r>
      <w:r>
        <w:rPr>
          <w:b/>
          <w:bCs/>
          <w:sz w:val="20"/>
          <w:szCs w:val="20"/>
        </w:rPr>
        <w:t xml:space="preserve">Karabiber ve Kabak Çekirdeğinde Kıymet Araştırması/Tarife Sapması</w:t>
      </w:r>
    </w:p>
    <w:p>
      <w:pPr>
        <w:spacing w:after="60" w:line="260"/>
      </w:pPr>
      <w:r>
        <w:rPr>
          <w:b/>
          <w:bCs/>
          <w:color w:val="5B6475"/>
          <w:sz w:val="19"/>
          <w:szCs w:val="19"/>
        </w:rPr>
        <w:t xml:space="preserve">Uygulama tarihi: </w:t>
      </w:r>
      <w:r>
        <w:rPr>
          <w:sz w:val="19"/>
          <w:szCs w:val="19"/>
        </w:rPr>
        <w:t xml:space="preserve">İlgili mevzuat 03.01.2017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Kabak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M-6685</w:t>
      </w:r>
    </w:p>
    <w:p>
      <w:pPr>
        <w:keepNext/>
        <w:spacing w:after="60" w:before="140"/>
      </w:pPr>
      <w:r>
        <w:rPr>
          <w:b/>
          <w:bCs/>
          <w:color w:val="2F5BD3"/>
          <w:sz w:val="20"/>
          <w:szCs w:val="20"/>
        </w:rPr>
        <w:t xml:space="preserve">18.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19.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20.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meyve ve sporlar (1209.99.10.00.00 "Orman ağaçlarının tohumları"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21.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23.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pancarı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Yonca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Vicia sativa L. türü 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tür 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Poa palustris L., Poa trivialis L. cinsi tohumlar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ayrığı tohumu (Dactylis glomerata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Tavus otları (Agrosties)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Melez çim (Lolium X hybridum Hausskn.)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salkım otu (Poa nemoralis L.)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çayır yulafı (Arrhenatherum elatius (L.)J ve C presl.)tohumları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Korunga (Onobrychis sativa 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Burçak (Vicia ervilia Willd.)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Sorgum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şalgamı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(1209.91.80.00.11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ağaçlarının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24.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meyva ve sporlar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25.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meyve ve sporlar (1209.10.00.00.00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pancarı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Burçak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tohumu ihracatı /TAPDK uygun görüş/Gıda, Tarım ve Hayvancılık Bakanlığının izni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Çevre ve Orman Bakanlığı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meyve ve sporlar: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meyve ve sporlar: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5. </w:t>
      </w:r>
      <w:r>
        <w:rPr>
          <w:b/>
          <w:bCs/>
          <w:sz w:val="20"/>
          <w:szCs w:val="20"/>
        </w:rPr>
        <w:t xml:space="preserve">Tütün tohumu ihracatı /TAPDK uygun görüş/Gıda, Tarım ve Hayvancılık Bakanlığının izni</w:t>
      </w:r>
    </w:p>
    <w:p>
      <w:pPr>
        <w:spacing w:after="60" w:line="260"/>
      </w:pPr>
      <w:r>
        <w:rPr>
          <w:b/>
          <w:bCs/>
          <w:color w:val="5B6475"/>
          <w:sz w:val="19"/>
          <w:szCs w:val="19"/>
        </w:rPr>
        <w:t xml:space="preserve">Uygulama tarihi: </w:t>
      </w:r>
      <w:r>
        <w:rPr>
          <w:sz w:val="19"/>
          <w:szCs w:val="19"/>
        </w:rPr>
        <w:t xml:space="preserve">İlgili mevzuat 29.11.2015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M-4318</w:t>
      </w:r>
    </w:p>
    <w:p>
      <w:pPr>
        <w:keepNext/>
        <w:spacing w:after="60" w:before="140"/>
      </w:pPr>
      <w:r>
        <w:rPr>
          <w:b/>
          <w:bCs/>
          <w:color w:val="2F5BD3"/>
          <w:sz w:val="20"/>
          <w:szCs w:val="20"/>
        </w:rPr>
        <w:t xml:space="preserve">6.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meyve ve sporlar(1209.99.10.00.00 "Orman ağaçlarının tohumları"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şalgamı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7. </w:t>
      </w:r>
      <w:r>
        <w:rPr>
          <w:b/>
          <w:bCs/>
          <w:sz w:val="20"/>
          <w:szCs w:val="20"/>
        </w:rPr>
        <w:t xml:space="preserve">İhracı Çevre ve Orman Bakanlığı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ağaçları - Orman ağaçlarının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M-2358</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meyva ve sporlar: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10.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1209.29.45.00.12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1209.29.80.00.15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Burçak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tohum, meyve ve sporlar (1209.99.10.00.00 "Orman ağaçlarının tohumları"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Fiğ tohumunun tarifesi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Tohumluk çekirdekler: Capsicum cinsi biberden ayrılmış, temizlenmiş ve mantar ilacı Thiram uygulanmıştır.1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cinsi biberin tohumluk çekirdekleri. Biberin geri kalanından ayrılmış ve temizlenmiş olan tohumlara mantar ilacı Thiram uygulanmıştır.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Fiğ tohumunun tarifesi</w:t>
      </w:r>
    </w:p>
    <w:p>
      <w:pPr>
        <w:spacing w:after="60" w:line="260"/>
      </w:pPr>
      <w:r>
        <w:rPr>
          <w:b/>
          <w:bCs/>
          <w:color w:val="5B6475"/>
          <w:sz w:val="19"/>
          <w:szCs w:val="19"/>
        </w:rPr>
        <w:t xml:space="preserve">Uygulama tarihi: </w:t>
      </w:r>
      <w:r>
        <w:rPr>
          <w:sz w:val="19"/>
          <w:szCs w:val="19"/>
        </w:rPr>
        <w:t xml:space="preserve">İlgili mevzuat 20.11.2017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Fiğ tohumu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M-6074</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(1209)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 olarak kullanılacak türden karpuz çekirdekleri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1210 – Şerbetçi otu kozalakları (taze veya kurutulmuş, dane, toz veya pellet şekline getirilmiş olsun olmasın); lüpülin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1210.10.00.00.00</w:t>
            </w:r>
          </w:p>
          <w:p>
            <w:pPr>
              <w:spacing w:after="0" w:line="240"/>
              <w:jc w:val="left"/>
            </w:pPr>
            <w:r>
              <w:rPr>
                <w:b w:val="false"/>
                <w:bCs w:val="false"/>
                <w:sz w:val="15"/>
                <w:szCs w:val="15"/>
              </w:rPr>
              <w:t xml:space="preserve">Şerbetçi otu kozalakları (dane, toz veya pellet şekline getirilmemiş)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1210.20.10.00.11</w:t>
            </w:r>
          </w:p>
          <w:p>
            <w:pPr>
              <w:spacing w:after="0" w:line="240"/>
              <w:jc w:val="left"/>
            </w:pPr>
            <w:r>
              <w:rPr>
                <w:b w:val="false"/>
                <w:bCs w:val="false"/>
                <w:sz w:val="15"/>
                <w:szCs w:val="15"/>
              </w:rPr>
              <w:t xml:space="preserve">Lüpülin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1210.20.10.00.19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1210.20.90.00.00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 kozalakları (dane, toz veya pellet şekline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 kozalakları (dane, toz veya pellet şekline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 kozalakları (Dane, toz veya pellet şekline getirilmemiş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 kozalakları (dane, toz veya pellet şekline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 kozalakları (dane, toz veya pellet şekline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 kozalakları (dane, toz veya pellet şekline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 kozalakları (taze veya kurutulmuş, dane, toz veya pellet şekline getirilmiş olsun olmasın); lüpülin: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 kozalakları (Dane, toz veya pellet şekline getirilmemiş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1211 – Bitki ve bitki kısımları (tohum ve meyveler dahil) (esas olarak parfümeride, eczacılıkta, böcek yada mantar öldürücü veya benzeri amaçlarla kullanılan cinsten olanlar) (taze, soğutulmuş, dondurulmuş veya kurutulmuş, kesilmiş, ezilmiş veya toz haline getirilmiş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1211.20.00.00.00</w:t>
            </w:r>
          </w:p>
          <w:p>
            <w:pPr>
              <w:spacing w:after="0" w:line="240"/>
              <w:jc w:val="left"/>
            </w:pPr>
            <w:r>
              <w:rPr>
                <w:b w:val="false"/>
                <w:bCs w:val="false"/>
                <w:sz w:val="15"/>
                <w:szCs w:val="15"/>
              </w:rPr>
              <w:t xml:space="preserve">Ginseng kökü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1211.30.00.00.00</w:t>
            </w:r>
          </w:p>
          <w:p>
            <w:pPr>
              <w:spacing w:after="0" w:line="240"/>
              <w:jc w:val="left"/>
            </w:pPr>
            <w:r>
              <w:rPr>
                <w:b w:val="false"/>
                <w:bCs w:val="false"/>
                <w:sz w:val="15"/>
                <w:szCs w:val="15"/>
              </w:rPr>
              <w:t xml:space="preserve">Koka yaprağı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1211.40.00.00.00</w:t>
            </w:r>
          </w:p>
          <w:p>
            <w:pPr>
              <w:spacing w:after="0" w:line="240"/>
              <w:jc w:val="left"/>
            </w:pPr>
            <w:r>
              <w:rPr>
                <w:b w:val="false"/>
                <w:bCs w:val="false"/>
                <w:sz w:val="15"/>
                <w:szCs w:val="15"/>
              </w:rPr>
              <w:t xml:space="preserve">Haşhaş kellesi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1211.50.00.00.00</w:t>
            </w:r>
          </w:p>
          <w:p>
            <w:pPr>
              <w:spacing w:after="0" w:line="240"/>
              <w:jc w:val="left"/>
            </w:pPr>
            <w:r>
              <w:rPr>
                <w:b w:val="false"/>
                <w:bCs w:val="false"/>
                <w:sz w:val="15"/>
                <w:szCs w:val="15"/>
              </w:rPr>
              <w:t xml:space="preserve">Efedra (Ephedra)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1211.60.00.00.00</w:t>
            </w:r>
          </w:p>
          <w:p>
            <w:pPr>
              <w:spacing w:after="0" w:line="240"/>
              <w:jc w:val="left"/>
            </w:pPr>
            <w:r>
              <w:rPr>
                <w:b w:val="false"/>
                <w:bCs w:val="false"/>
                <w:sz w:val="15"/>
                <w:szCs w:val="15"/>
              </w:rPr>
              <w:t xml:space="preserve">Afrika kirazının kabuğu (Prunus africana)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1211.90.30.00.00</w:t>
            </w:r>
          </w:p>
          <w:p>
            <w:pPr>
              <w:spacing w:after="0" w:line="240"/>
              <w:jc w:val="left"/>
            </w:pPr>
            <w:r>
              <w:rPr>
                <w:b w:val="false"/>
                <w:bCs w:val="false"/>
                <w:sz w:val="15"/>
                <w:szCs w:val="15"/>
              </w:rPr>
              <w:t xml:space="preserve">Tonka fasulyesi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1211.90.86.00.11</w:t>
            </w:r>
          </w:p>
          <w:p>
            <w:pPr>
              <w:spacing w:after="0" w:line="240"/>
              <w:jc w:val="left"/>
            </w:pPr>
            <w:r>
              <w:rPr>
                <w:b w:val="false"/>
                <w:bCs w:val="false"/>
                <w:sz w:val="15"/>
                <w:szCs w:val="15"/>
              </w:rPr>
              <w:t xml:space="preserve">Vermut otu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1211.90.86.00.12</w:t>
            </w:r>
          </w:p>
          <w:p>
            <w:pPr>
              <w:spacing w:after="0" w:line="240"/>
              <w:jc w:val="left"/>
            </w:pPr>
            <w:r>
              <w:rPr>
                <w:b w:val="false"/>
                <w:bCs w:val="false"/>
                <w:sz w:val="15"/>
                <w:szCs w:val="15"/>
              </w:rPr>
              <w:t xml:space="preserve">Likör otu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1211.90.86.00.14</w:t>
            </w:r>
          </w:p>
          <w:p>
            <w:pPr>
              <w:spacing w:after="0" w:line="240"/>
              <w:jc w:val="left"/>
            </w:pPr>
            <w:r>
              <w:rPr>
                <w:b w:val="false"/>
                <w:bCs w:val="false"/>
                <w:sz w:val="15"/>
                <w:szCs w:val="15"/>
              </w:rPr>
              <w:t xml:space="preserve">Kına kına kabukları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1211.90.86.00.16</w:t>
            </w:r>
          </w:p>
          <w:p>
            <w:pPr>
              <w:spacing w:after="0" w:line="240"/>
              <w:jc w:val="left"/>
            </w:pPr>
            <w:r>
              <w:rPr>
                <w:b w:val="false"/>
                <w:bCs w:val="false"/>
                <w:sz w:val="15"/>
                <w:szCs w:val="15"/>
              </w:rPr>
              <w:t xml:space="preserve">Yabani güveyotu (Origanum vulgare) (sapları ve yaprakları)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1211.90.86.00.18</w:t>
            </w:r>
          </w:p>
          <w:p>
            <w:pPr>
              <w:spacing w:after="0" w:line="240"/>
              <w:jc w:val="left"/>
            </w:pPr>
            <w:r>
              <w:rPr>
                <w:b w:val="false"/>
                <w:bCs w:val="false"/>
                <w:sz w:val="15"/>
                <w:szCs w:val="15"/>
              </w:rPr>
              <w:t xml:space="preserve">Meyan kökü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1211.90.86.00.22</w:t>
            </w:r>
          </w:p>
          <w:p>
            <w:pPr>
              <w:spacing w:after="0" w:line="240"/>
              <w:jc w:val="left"/>
            </w:pPr>
            <w:r>
              <w:rPr>
                <w:b w:val="false"/>
                <w:bCs w:val="false"/>
                <w:sz w:val="15"/>
                <w:szCs w:val="15"/>
              </w:rPr>
              <w:t xml:space="preserve">Küçük paketler içerisinde bitkisel çay olarak kullanılanlar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1211.90.86.00.23</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1211.90.86.00.24</w:t>
            </w:r>
          </w:p>
          <w:p>
            <w:pPr>
              <w:spacing w:after="0" w:line="240"/>
              <w:jc w:val="left"/>
            </w:pPr>
            <w:r>
              <w:rPr>
                <w:b w:val="false"/>
                <w:bCs w:val="false"/>
                <w:sz w:val="15"/>
                <w:szCs w:val="15"/>
              </w:rPr>
              <w:t xml:space="preserve">Küçük paketler içerisinde bitkisel çay olarak kullanılanlar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1211.90.86.00.25</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1211.90.86.00.26</w:t>
            </w:r>
          </w:p>
          <w:p>
            <w:pPr>
              <w:spacing w:after="0" w:line="240"/>
              <w:jc w:val="left"/>
            </w:pPr>
            <w:r>
              <w:rPr>
                <w:b w:val="false"/>
                <w:bCs w:val="false"/>
                <w:sz w:val="15"/>
                <w:szCs w:val="15"/>
              </w:rPr>
              <w:t xml:space="preserve">Küçük paketler içerisinde bitkisel çay olarak kullanılanlar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1211.90.86.00.27</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1211.90.86.00.31</w:t>
            </w:r>
          </w:p>
          <w:p>
            <w:pPr>
              <w:spacing w:after="0" w:line="240"/>
              <w:jc w:val="left"/>
            </w:pPr>
            <w:r>
              <w:rPr>
                <w:b w:val="false"/>
                <w:bCs w:val="false"/>
                <w:sz w:val="15"/>
                <w:szCs w:val="15"/>
              </w:rPr>
              <w:t xml:space="preserve">Biberiye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1211.90.86.00.39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1211.90.86.00.41</w:t>
            </w:r>
          </w:p>
          <w:p>
            <w:pPr>
              <w:spacing w:after="0" w:line="240"/>
              <w:jc w:val="left"/>
            </w:pPr>
            <w:r>
              <w:rPr>
                <w:b w:val="false"/>
                <w:bCs w:val="false"/>
                <w:sz w:val="15"/>
                <w:szCs w:val="15"/>
              </w:rPr>
              <w:t xml:space="preserve">Biberiye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1211.90.86.00.49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maddeler / (TPS - E-Devlet) (Ürün Güvenliği ve Denetimi: 2026/20 - EK 1/A)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ve bitki kısımları (tohum ve meyveler dahil) (esas olarak parfümeride, eczacılıkta, böcek ya da mantar öldürücü veya benzeri amaçlarla kullanılan cinsten olanlar)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ve bitki kısımları (tohum ve meyveler dahil) (esas olarak parfümeride, eczacılıkta, böcek ya da mantar öldürücü veya benzeri amaçlarla kullanılan cinsten olanlar)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Ginseng kökü (Yalnız tıbbi ve farmasötik ürünler, insan sağlığında kullanılan ara ürün "tedaviye yardımcı ve sağlığı koruyucu doğal (bitkisel, hayvansal, mineral vs.) ve diğer farmasötik ürünler"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M-9190</w:t>
      </w:r>
    </w:p>
    <w:p>
      <w:pPr>
        <w:keepNext/>
        <w:spacing w:after="60" w:before="140"/>
      </w:pPr>
      <w:r>
        <w:rPr>
          <w:b/>
          <w:bCs/>
          <w:color w:val="2F5BD3"/>
          <w:sz w:val="20"/>
          <w:szCs w:val="20"/>
        </w:rPr>
        <w:t xml:space="preserve">5.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Efedra (Ephedra)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Afrika kirazının kabuğu (Prunus africana)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Tonka fasulyesi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Vermut otu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Likör otu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Kına kına kabukları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Yabani güveyotu (Origanum vulgare) (sapları ve yaprakları)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Meyan kökü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 paketler içerisinde bitkisel çay olarak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 paketler içerisinde bitkisel çay olarak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 paketler içerisinde bitkisel çay olarak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M-9373</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ve bitki kısımları (tohum ve meyveler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8.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ve bitki kısımları (tohum ve meyveler dahil) (esas olarak parfümeride, eczacılıkta, böcek yada mantar öldürücü veya benzeri amaçlarla kullanılan cinsten olanlar) (taze, soğutulmuş, dondurulmuş veya kurutulmuş, kesilmiş, ezilmiş veya toz haline getirilmiş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Haşhaş kellesi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Efedra (Ephedra)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(1211.90.86.00.31, 1211.90.86.00.41</w:t>
            </w:r>
          </w:p>
          <w:p>
            <w:pPr>
              <w:spacing w:after="0" w:line="240"/>
              <w:jc w:val="left"/>
            </w:pPr>
            <w:r>
              <w:rPr>
                <w:b w:val="false"/>
                <w:bCs w:val="false"/>
                <w:sz w:val="16"/>
                <w:szCs w:val="16"/>
              </w:rPr>
              <w:t xml:space="preserve">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12.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ve bitki kısımları (tohum ve meyveler dahil) (esas olarak parfümeride, eczacılıkta, böcek yada mantar öldürücü veya benzeri amaçlarla kullanılan cinsten olanlar)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16.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ve bitki kısımları (tohum ve meyveler dahil) (esas olarak parfümeride, eczacılıkta, böcek yada mantar öldürücü veya benzeri amaçlarla kullanılan cinsten olanlar) (taze, soğutulmuş, dondurulmuş veya kurutulmuş, kesilmiş, ezilmiş veya toz haline getirilmiş olsun olmasın) (1211.40.00.00.00, 1211.90.86.00.31, 1211.90.86.00.41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17.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Haşhaş kellesi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Efedra (Ephedra)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(1211.90.86.00.31, 1211.90.86.00.41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20.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Efedra (Ephedra)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(1211.90.86.00.24, 1211.90.86.00.25, 1211.90.86.00.26, 1211.90.86.00.27, 1211.90.86.00.31,1211.90.86.00.41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keepNext/>
        <w:spacing w:after="60" w:before="140"/>
      </w:pPr>
      <w:r>
        <w:rPr>
          <w:b/>
          <w:bCs/>
          <w:color w:val="2F5BD3"/>
          <w:sz w:val="20"/>
          <w:szCs w:val="20"/>
        </w:rPr>
        <w:t xml:space="preserve">21.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Kabak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22.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Senne concetrate, senne feuille, ipecae powder, radix, rhubarbe, belladon feuilles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Senne concetrate, senne feuille, ipecae powder, radix, rhubarbe, belladon feuilles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Senne concetrate, senne feuille, ipecae powder, radix, rhubarbe, belladon feuilles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Senne concetrate, senne feuille, ipecae powder, radix, rhubarbe, belladon feuilles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Hint keneviri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M-2770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ve bitki kısımları (tohum ve meyveler dahil) (esas olarak parfümeride, eczacılıkta, böcek ya da mantar öldürücü veya benzeri amaçlarla kullanılan cinsten olanlar)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Koka yaprağı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Haşhaş kellesi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Efedra (Ephedra)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ve bitki kısımları (tohum ve meyveler dahil) (esas olarak parfümeride, eczacılıkta, böcek yada mantar öldürücü veya benzeri amaçlarla kullanılan cinsten olanlar)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Meyan kökü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ve bitki kısımları (tohum ve meyvalar dahil) (öncelikle parfümeride, eczacılıkta, böcek yada mantar öldürücü veya benzeri amaçlarla kullanılan cinsten olanlar) (taze veya kurutulmuş, kesilmiş, ezilmiş veya toz haline getirilmiş olsun olmasın):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Kabak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10.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Haşhaş kellesi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keepNext/>
        <w:spacing w:after="60" w:before="140"/>
      </w:pPr>
      <w:r>
        <w:rPr>
          <w:b/>
          <w:bCs/>
          <w:color w:val="2F5BD3"/>
          <w:sz w:val="20"/>
          <w:szCs w:val="20"/>
        </w:rPr>
        <w:t xml:space="preserve">11. </w:t>
      </w:r>
      <w:r>
        <w:rPr>
          <w:b/>
          <w:bCs/>
          <w:sz w:val="20"/>
          <w:szCs w:val="20"/>
        </w:rPr>
        <w:t xml:space="preserve">Hint keneviri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Hint keneviri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Hint keneviri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1211.90.86.00.49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Hint keneviri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M-2770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ve bitki kısımları (tohum ve meyveler dahil) (esas olarak parfümeride, eczacılıkta, böcek yada mantar öldürücü veya benzeri amaçlarla kullanılan cinsten olanlar)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Hibiscus/Hibiscus Çayı ticari tanımlı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Rooibos çayı : (Aspalathus linearis) adlı rooibos çalısının bitki çayı için kullanılan kurutulmuş yapraklarından yapılır.1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Hibiscus/Hibiscus Çayı ticari tanımlı eşyanın sınıflandırılması</w:t>
      </w:r>
    </w:p>
    <w:p>
      <w:pPr>
        <w:spacing w:after="60" w:line="260"/>
      </w:pPr>
      <w:r>
        <w:rPr>
          <w:b/>
          <w:bCs/>
          <w:color w:val="5B6475"/>
          <w:sz w:val="19"/>
          <w:szCs w:val="19"/>
        </w:rPr>
        <w:t xml:space="preserve">Uygulama tarihi: </w:t>
      </w:r>
      <w:r>
        <w:rPr>
          <w:sz w:val="19"/>
          <w:szCs w:val="19"/>
        </w:rPr>
        <w:t xml:space="preserve">İlgili mevzuat 30.01.2020 tarihinden itibaren geçerlidir.</w:t>
      </w:r>
    </w:p>
    <w:p>
      <w:pPr>
        <w:spacing w:after="60" w:line="260"/>
      </w:pPr>
      <w:r>
        <w:rPr>
          <w:b/>
          <w:bCs/>
          <w:color w:val="5B6475"/>
          <w:sz w:val="19"/>
          <w:szCs w:val="19"/>
        </w:rPr>
        <w:t xml:space="preserve">İlgili maddeler: </w:t>
      </w:r>
      <w:r>
        <w:rPr>
          <w:sz w:val="19"/>
          <w:szCs w:val="19"/>
        </w:rPr>
        <w:t xml:space="preserve">Seçili Gümrük Tarifesi (1211)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Hibiscus(sadece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M-7012</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G.T.İ.P.AçıklamaResimTarih1211.90.86.00.49MİSVAK” TİCARİ İSİMLİ EŞYANIN PERAKENDE SATIŞ İÇİN AMBALAJLANMIŞ 19,8 CM UZUNLUĞUNDA, ORTALAMA 0,9 CM ÇAPINDA SİLİNDİRİK ÇUBUK ŞEKLİNDE AĞIZ TEMİZLİĞİNDE DOĞAL BİR DİŞ FIRÇASI OLARAK KULLANILAN SALVADORA PERSİCA KÖKÜGerekçe:GENEL YORUM KURALLARININ 1 VE 6 INCI MADDELERİ, 12.11 TARİFE POZİSYONU AÇIKLAMA NOTLARI, İSTANBUL LABORATUVAR MÜDÜRLÜĞÜNÜN 26.07.2022 TARİH 3422BTB1230 SAYILI ANALİZ RAPORU”.TR34000022018426.08.2022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1212 – Keçiboynuzu, deniz otları ve diğer algler, şeker pancarı ve şeker kamışı (taze , soğutulmuş, dondurulmuş veya kurutulmuş, öğütülmüş olsun olmasın) ; tarifenin başka yerinde belirtilmeyen veya yer almayan insanların yemesine elverişli cinsten meyve çekirdekleri ve çekirdek içleri ve diğer bitkisel ürünler (Cicho - rium intybus sativum cinsi kavrulmamış hindiba kökleri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1212.21.00.10.00</w:t>
            </w:r>
          </w:p>
          <w:p>
            <w:pPr>
              <w:spacing w:after="0" w:line="240"/>
              <w:jc w:val="left"/>
            </w:pPr>
            <w:r>
              <w:rPr>
                <w:b w:val="false"/>
                <w:bCs w:val="false"/>
                <w:sz w:val="15"/>
                <w:szCs w:val="15"/>
              </w:rPr>
              <w:t xml:space="preserve">Başlıca tababette, parfümeride ve benzeri işlerde kullanılanlar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1212.21.00.20.00</w:t>
            </w:r>
          </w:p>
          <w:p>
            <w:pPr>
              <w:spacing w:after="0" w:line="240"/>
              <w:jc w:val="left"/>
            </w:pPr>
            <w:r>
              <w:rPr>
                <w:b w:val="false"/>
                <w:bCs w:val="false"/>
                <w:sz w:val="15"/>
                <w:szCs w:val="15"/>
              </w:rPr>
              <w:t xml:space="preserve">Dondurulmuş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1212.21.00.90.00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1212.29.00.10.00</w:t>
            </w:r>
          </w:p>
          <w:p>
            <w:pPr>
              <w:spacing w:after="0" w:line="240"/>
              <w:jc w:val="left"/>
            </w:pPr>
            <w:r>
              <w:rPr>
                <w:b w:val="false"/>
                <w:bCs w:val="false"/>
                <w:sz w:val="15"/>
                <w:szCs w:val="15"/>
              </w:rPr>
              <w:t xml:space="preserve">Başlıca tababette, parfümeride ve benzeri işlerde kullanılanlar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1212.29.00.20.00</w:t>
            </w:r>
          </w:p>
          <w:p>
            <w:pPr>
              <w:spacing w:after="0" w:line="240"/>
              <w:jc w:val="left"/>
            </w:pPr>
            <w:r>
              <w:rPr>
                <w:b w:val="false"/>
                <w:bCs w:val="false"/>
                <w:sz w:val="15"/>
                <w:szCs w:val="15"/>
              </w:rPr>
              <w:t xml:space="preserve">Dondurulmuş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1212.29.00.90.00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1212.91.20.00.00</w:t>
            </w:r>
          </w:p>
          <w:p>
            <w:pPr>
              <w:spacing w:after="0" w:line="240"/>
              <w:jc w:val="left"/>
            </w:pPr>
            <w:r>
              <w:rPr>
                <w:b w:val="false"/>
                <w:bCs w:val="false"/>
                <w:sz w:val="15"/>
                <w:szCs w:val="15"/>
              </w:rPr>
              <w:t xml:space="preserve">Kurutulmuş (öğütülmüş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1212.91.80.00.00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1212.92.00.00.00</w:t>
            </w:r>
          </w:p>
          <w:p>
            <w:pPr>
              <w:spacing w:after="0" w:line="240"/>
              <w:jc w:val="left"/>
            </w:pPr>
            <w:r>
              <w:rPr>
                <w:b w:val="false"/>
                <w:bCs w:val="false"/>
                <w:sz w:val="15"/>
                <w:szCs w:val="15"/>
              </w:rPr>
              <w:t xml:space="preserve">Keçiboynuzu (harnup)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1212.93.00.00.00</w:t>
            </w:r>
          </w:p>
          <w:p>
            <w:pPr>
              <w:spacing w:after="0" w:line="240"/>
              <w:jc w:val="left"/>
            </w:pPr>
            <w:r>
              <w:rPr>
                <w:b w:val="false"/>
                <w:bCs w:val="false"/>
                <w:sz w:val="15"/>
                <w:szCs w:val="15"/>
              </w:rPr>
              <w:t xml:space="preserve">Şeker kamışı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1212.94.00.00.00</w:t>
            </w:r>
          </w:p>
          <w:p>
            <w:pPr>
              <w:spacing w:after="0" w:line="240"/>
              <w:jc w:val="left"/>
            </w:pPr>
            <w:r>
              <w:rPr>
                <w:b w:val="false"/>
                <w:bCs w:val="false"/>
                <w:sz w:val="15"/>
                <w:szCs w:val="15"/>
              </w:rPr>
              <w:t xml:space="preserve">Hindiba kökleri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1212.99.41.00.00</w:t>
            </w:r>
          </w:p>
          <w:p>
            <w:pPr>
              <w:spacing w:after="0" w:line="240"/>
              <w:jc w:val="left"/>
            </w:pPr>
            <w:r>
              <w:rPr>
                <w:b w:val="false"/>
                <w:bCs w:val="false"/>
                <w:sz w:val="15"/>
                <w:szCs w:val="15"/>
              </w:rPr>
              <w:t xml:space="preserve">Kabukları soyulmamış, ezilmemiş veya öğütülmemiş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1212.99.49.00.00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1212.99.95.00.11</w:t>
            </w:r>
          </w:p>
          <w:p>
            <w:pPr>
              <w:spacing w:after="0" w:line="240"/>
              <w:jc w:val="left"/>
            </w:pPr>
            <w:r>
              <w:rPr>
                <w:b w:val="false"/>
                <w:bCs w:val="false"/>
                <w:sz w:val="15"/>
                <w:szCs w:val="15"/>
              </w:rPr>
              <w:t xml:space="preserve">Dondurulmuş taze polen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1212.99.95.00.12</w:t>
            </w:r>
          </w:p>
          <w:p>
            <w:pPr>
              <w:spacing w:after="0" w:line="240"/>
              <w:jc w:val="left"/>
            </w:pPr>
            <w:r>
              <w:rPr>
                <w:b w:val="false"/>
                <w:bCs w:val="false"/>
                <w:sz w:val="15"/>
                <w:szCs w:val="15"/>
              </w:rPr>
              <w:t xml:space="preserve">Kurutulmuş polen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1212.99.95.00.13</w:t>
            </w:r>
          </w:p>
          <w:p>
            <w:pPr>
              <w:spacing w:after="0" w:line="240"/>
              <w:jc w:val="left"/>
            </w:pPr>
            <w:r>
              <w:rPr>
                <w:b w:val="false"/>
                <w:bCs w:val="false"/>
                <w:sz w:val="15"/>
                <w:szCs w:val="15"/>
              </w:rPr>
              <w:t xml:space="preserve">Tatlı sorgum (saccharatum)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1-Muaf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1212.99.95.00.14</w:t>
            </w:r>
          </w:p>
          <w:p>
            <w:pPr>
              <w:spacing w:after="0" w:line="240"/>
              <w:jc w:val="left"/>
            </w:pPr>
            <w:r>
              <w:rPr>
                <w:b w:val="false"/>
                <w:bCs w:val="false"/>
                <w:sz w:val="15"/>
                <w:szCs w:val="15"/>
              </w:rPr>
              <w:t xml:space="preserve">Kayısı, şeftali (nektarin dahil) ve erik çekirdekleri ve çekirdek içleri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1212.99.95.00.19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ürünün yalnız 3.000 (ABD Doları/Ton/Brüt) gümrük kıymetin altında olanlarının ithalatı ülke ayrımı yapılmaksızın gözetim uygulamasına tabidir. /TPS-Gözetim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Küçük Kovan Kurdu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(hayvan beslenmesi amaçlı kalkerleşmiş deniz algi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Şekerpancarı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Keçiboynuzu (harnup)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kamışı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Hindiba kökleri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Kabukları soyulmamış, ezilmemiş veya öğütülmemiş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sorgum (saccharatum)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şeftali (nektarin dahil) ve erik çekirdekleri ve çekirdek içleri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Kabukları soyulmamış, ezilmemiş veya öğütülmemiş,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5.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(hayvan beslenmesi amaçlı kalkerleşmiş deniz algi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Şekerpancarı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Keçiboynuzu (harnup)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kamışı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Hindiba kökleri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Kabukları soyulmamış, ezilmemiş veya öğütülmemiş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sorgum (saccharatum)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şeftali (nektarin dahil) ve erik çekirdekleri ve çekirdek içleri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PANCARI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9. </w:t>
      </w:r>
      <w:r>
        <w:rPr>
          <w:b/>
          <w:bCs/>
          <w:sz w:val="20"/>
          <w:szCs w:val="20"/>
        </w:rPr>
        <w:t xml:space="preserve">Bu ürünün yalnız 3.000 (ABD Doları/Ton/Brüt) gümrük kıymetin altında olanlarının ithalatı ülke ayrımı yapılmaksızın gözetim uygulamasına tabidir. /TPS-Gözetim Belgesi</w:t>
      </w:r>
    </w:p>
    <w:p>
      <w:pPr>
        <w:spacing w:after="60" w:line="260"/>
      </w:pPr>
      <w:r>
        <w:rPr>
          <w:b/>
          <w:bCs/>
          <w:color w:val="5B6475"/>
          <w:sz w:val="19"/>
          <w:szCs w:val="19"/>
        </w:rPr>
        <w:t xml:space="preserve">Uygulama tarihi: </w:t>
      </w:r>
      <w:r>
        <w:rPr>
          <w:sz w:val="19"/>
          <w:szCs w:val="19"/>
        </w:rPr>
        <w:t xml:space="preserve">İlgili mevzuat 04.04.2017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1212.99.95.00.19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04.05.2017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M-4979</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 (1202.41.00.00.00, 1202.42.00.00.00, 1206.00.91.00.11, 1206.00.99.00.11, 1213.00.00.00, 12.14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(hayvan beslenmesi amaçlı kalkerleşmiş deniz algi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Şekerpancarı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Keçiboynuzu (harnup)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kamışı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Hindiba kökleri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Kabukları soyulmamış, ezilmemiş veya öğütülmemiş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sorgum (saccharatum)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şeftali (nektarin dahil) ve erik çekirdekleri ve çekirdek içleri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Kabukları soyulmamış, ezilmemiş veya öğütülmemiş,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Arı poleni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17.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Keçiboynuzu (harnup)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Kabukları soyulmamış, ezilmemiş veya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18.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Zerdali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Şeftali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19. </w:t>
      </w:r>
      <w:r>
        <w:rPr>
          <w:b/>
          <w:bCs/>
          <w:sz w:val="20"/>
          <w:szCs w:val="20"/>
        </w:rPr>
        <w:t xml:space="preserve">Küçük Kovan Kurdu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 taze polen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taze polen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 Fransa; Brezilya; Meksika; Nikaragua; Küba; Kanada; El Salvador; Amerika Birleşik Devletleri; İtalya</w:t>
      </w:r>
    </w:p>
    <w:p>
      <w:pPr>
        <w:spacing w:after="60" w:line="260"/>
      </w:pPr>
      <w:r>
        <w:rPr>
          <w:b/>
          <w:bCs/>
          <w:color w:val="5B6475"/>
          <w:sz w:val="19"/>
          <w:szCs w:val="19"/>
        </w:rPr>
        <w:t xml:space="preserve">Mevzuat metni: </w:t>
      </w:r>
      <w:r>
        <w:rPr>
          <w:sz w:val="19"/>
          <w:szCs w:val="19"/>
        </w:rPr>
        <w:t xml:space="preserve">Mevzuat Ekleri, M-3973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(hayvan beslenmesi amaçlı kalkerleşmiş deniz algi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Şekerpancarı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Keçiboynuzu (harnup)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kamışı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Hindiba kökleri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Kabukları soyulmamış, ezilmemiş veya öğütülmemiş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sorgum (saccharatum)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şeftali (nektarin dahil) ve erik çekirdekleri ve çekirdek içleri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pancarı: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Keçiboynuzu (harnup)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kamışı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Hindiba kökleri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Keçiboynuzu (harnup)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kamışı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Hindiba kökleri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Kabukları soyulmamış, ezilmemiş veya öğütülmemiş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sorgum (saccharatum)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şeftali (nektarin dahil) ve erik çekirdekleri ve çekirdek içleri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7.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Keçiboynuzu tohumu (kabukları soyulmamış, ezilmemiş veya öğütülmemiş)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Keçiboynuzu, deniz otları ve diğer algler, şeker pancarı ve şeker kamışı (taze , soğutulmuş, dondurulmuş veya kurutulmuş, öğütülmüş olsun olmasın) ; tarifenin başka yerinde belirtilmeyen veya yer almayan insanların yemesine elverişli cinsten meyva çekirdekleri ve çekirdek içleri ve diğer bitkisel ürünler (Cichorium intybus sativum cinsi kavrulmamış hindiba kökleri dahil):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10.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Zerdali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Şeftali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tababette, parfümeride ve benzeri işlerde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(hayvan beslenmesi amaçlı kalkerleşmiş deniz algi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Şekerpancarı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Keçiboynuzu (harnup)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kamışı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Hindiba kökleri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Kabukları soyulmamış, ezilmemiş veya öğütülmemiş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sorgum (saccharatum)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şeftali (nektarin dahil) ve erik çekirdekleri ve çekirdek içleri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Kabukları soyulmamış, ezilmemiş veya öğütülmemiş,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keçiboynuzu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Arı poleni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Hibiscus/Hibiscus Çayı ticari tanımlı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Kavrulmamış, tuzsuz, çimlenmeyen, insan tüketimi için uygun kabuklu kabak çekirdeği (Cucurbuita pepo L.),1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Esas olarak glucomannan (% 87.5) içeren bir toz halinde bulunan konyak bitkisi (yumru) (Amorphophallus konjac) , Ürünün geri kalanı (% 12.5) nem ve küldür. Ürün, bazı safsızlıkların giderilmesi amacıyla su veya düşük alkollü çözelti ile ayırma işlemi yapılarak elde edilir.1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Hibiscus/Hibiscus Çayı ticari tanımlı eşyanın sınıflandırılması</w:t>
      </w:r>
    </w:p>
    <w:p>
      <w:pPr>
        <w:spacing w:after="60" w:line="260"/>
      </w:pPr>
      <w:r>
        <w:rPr>
          <w:b/>
          <w:bCs/>
          <w:color w:val="5B6475"/>
          <w:sz w:val="19"/>
          <w:szCs w:val="19"/>
        </w:rPr>
        <w:t xml:space="preserve">Uygulama tarihi: </w:t>
      </w:r>
      <w:r>
        <w:rPr>
          <w:sz w:val="19"/>
          <w:szCs w:val="19"/>
        </w:rPr>
        <w:t xml:space="preserve">İlgili mevzuat 30.01.2020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Hibiscus bitkisinin tohumları hariç diğer kısımları (insan gıdası olarak kullanılması durumunda)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M-7012</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Moringa ağacının (Moringa oleifera) kurutulmuş yapraklarından oluşan toz halindeki ürün. Söz konusu ürün yiyeceklerde (kremalar, soslar, salatalar, pizzalar, etler, çorbalar ve baharatlar gibi) katkı maddesi olarak veya çay yapımında ya da gıda takviyesi şeklinde tek başına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Ürün Kırmızı Çalı olarak da bilinen rooibos bitkisinin (aspalathus linearis) kesilmiş, mayalanmış ve kurutulmuş yaprakları ve dal uçlarından oluşmaktadır.Yeşil yapraklar ve dal uçları toplandıktan sonra 2 ila 5 mm arasında uzunluktaki parçalara bölünürler. Bu parçalar ezilir, mayalanır ve kurutulur.Ürün daha çok demlenmiş içecek hazırlamak için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Ürün Kırmızı Çalı olarak da bilinen rooibos bitkisinin (aspalathus linearis) kesilmiş, mayalanmış ve kurutulmuş yaprakları ve dal uçlarından oluşmaktadır.Yeşil yapraklar ve dal uçları toplandıktan sonra 2 ila 5 mm arasında uzunluktaki parçalara bölünürler. Bu parçalar ezilir, mayalanır ve kurutulur.Ürün daha çok demlenmiş içecek hazırlamak için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Ürün Kırmızı Çalı olarak da bilinen rooibos bitkisinin (aspalathus linearis) kesilmiş, mayalanmış ve kurutulmuş yaprakları ve dal uçlarından oluşmaktadır.Yeşil yapraklar ve dal uçları toplandıktan sonra 2 ila 5 mm arasında uzunluktaki parçalara bölünürler. Bu parçalar ezilir, mayalanır ve kurutulur.Ürün daha çok demlenmiş içecek hazırlamak için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Ürün Kırmızı Çalı olarak da bilinen rooibos bitkisinin (aspalathus linearis) kesilmiş, mayalanmış ve kurutulmuş yaprakları ve dal uçlarından oluşmaktadır.Yeşil yapraklar ve dal uçları toplandıktan sonra 2 ila 5 mm arasında uzunluktaki parçalara bölünürler. Bu parçalar ezilir, mayalanır ve kurutulur.Ürün daha çok demlenmiş içecek hazırlamak için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Ürün Kırmızı Çalı olarak da bilinen rooibos bitkisinin (aspalathus linearis) kesilmiş, mayalanmış ve kurutulmuş yaprakları ve dal uçlarından oluşmaktadır.Yeşil yapraklar ve dal uçları toplandıktan sonra 2 ila 5 mm arasında uzunluktaki parçalara bölünürler. Bu parçalar ezilir, mayalanır ve kurutulur.Ürün daha çok demlenmiş içecek hazırlamak için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Ürün Kırmızı Çalı olarak da bilinen rooibos bitkisinin (aspalathus linearis) kesilmiş, mayalanmış ve kurutulmuş yaprakları ve dal uçlarından oluşmaktadır.Yeşil yapraklar ve dal uçları toplandıktan sonra 2 ila 5 mm arasında uzunluktaki parçalara bölünürler. Bu parçalar ezilir, mayalanır ve kurutulur.Ürün daha çok demlenmiş içecek hazırlamak için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(1212)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İnsanların yemesine elverişli, kavuz içinde, kavrulmamış, tuzlanmamış Cucurbita pepo L. (genellikle balkabağı olarak bilinen) bitkisinin tohumları. Ürün 50 kg'lik torbalar içerisine bulunur ve "Çin Beyaz Balkabağı Tohumu" etiketlidir.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6.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G.T.İ.P.AçıklamaResimTarih1212.21.00.90.00CHEFLİNE MARKA DRİED SEAWEED (KURUTULMUŞ YOSUN)” TİCARİ TANIMLI, 50 YAPRAK YOSUN İÇEREN 125 GRAMLIK AMBALAJLARDA PERAKENDE SATIŞA HAZIR HALDE BULUNAN ANALİZ RAPORUNA GÖRE %3,5 NEM İÇEREN EŞYAGerekçe:Türk Gümrük Tarife Cetveli İzahnamesi 12.12 Tarife Pozisyonu Açıklama Notları, Genel Yorum Kuralları 1 ve 6'ncı maddeleri ile İstanbul Laboratuvar Müdürlüğün'ce düzenlenen 07.05.2026 tarihli, 3426BTB0771 sayılı Analiz RaporuTR34000026010830.06.2026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1213 – Hububat sapları ve kapçıkları (işlenmemiş) (kıyılmış, toz haline getirilmiş, preslenmiş veya pellet şeklinde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1213.00.00.00.00</w:t>
            </w:r>
          </w:p>
          <w:p>
            <w:pPr>
              <w:spacing w:after="0" w:line="240"/>
              <w:jc w:val="left"/>
            </w:pPr>
            <w:r>
              <w:rPr>
                <w:b w:val="false"/>
                <w:bCs w:val="false"/>
                <w:sz w:val="15"/>
                <w:szCs w:val="15"/>
              </w:rPr>
              <w:t xml:space="preserve">Hububat sapları ve kapçıkları (işlenmemiş) (kıyılmış, toz haline getirilmiş, preslenmiş veya pellet şeklinde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1213.00.00.00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toz haline getirilmiş, preslenmiş veya pellet şeklinde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toz haline getirilmiş, preslenmiş veya pellet şeklinde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toz haline getirilmiş, preslenmiş veya pellet şeklinde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toz haline getirilmiş, preslenmiş veya pellet şeklinde olsun olmasın) tanımıyla ifade edilen SAMAN (Sadece ilgili GTP altındaki samanı kapsar)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toz haline getirilmiş, preslenmiş veya pellet şeklinde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toz haline getirilmiş, preslenmiş veya pellet şeklinde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öğütülmüş, preslenmiş veya pellet şeklinde olsun olmasın) (Sadece sapı kapsar.)(Ex)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Kaba yem ve yem maddelerinin ihracatının kısıtlanması ((Bazı durumlar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toz haline getirilmiş, preslenmiş veya pellet şeklinde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Kaba yem ve yem maddelerinin ihracatının kısıtlanması ((Bazı durumlar HARİÇ))</w:t>
      </w:r>
    </w:p>
    <w:p>
      <w:pPr>
        <w:spacing w:after="60" w:line="260"/>
      </w:pPr>
      <w:r>
        <w:rPr>
          <w:b/>
          <w:bCs/>
          <w:color w:val="5B6475"/>
          <w:sz w:val="19"/>
          <w:szCs w:val="19"/>
        </w:rPr>
        <w:t xml:space="preserve">Uygulama tarihi: </w:t>
      </w:r>
      <w:r>
        <w:rPr>
          <w:sz w:val="19"/>
          <w:szCs w:val="19"/>
        </w:rPr>
        <w:t xml:space="preserve">İlgili mevzuat 03.06.2021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ve yem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Kıbrıs Türk Cumhuriyeti</w:t>
      </w:r>
    </w:p>
    <w:p>
      <w:pPr>
        <w:spacing w:after="60" w:line="260"/>
      </w:pPr>
      <w:r>
        <w:rPr>
          <w:b/>
          <w:bCs/>
          <w:color w:val="5B6475"/>
          <w:sz w:val="19"/>
          <w:szCs w:val="19"/>
        </w:rPr>
        <w:t xml:space="preserve">Mevzuat metni: </w:t>
      </w:r>
      <w:r>
        <w:rPr>
          <w:sz w:val="19"/>
          <w:szCs w:val="19"/>
        </w:rPr>
        <w:t xml:space="preserve">Mevzuat Ekleri, M-7472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toz haline getirilmiş, preslenmiş veya pellet şeklinde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toz haline getirilmiş, preslenmiş veya pellet şeklinde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toz haline getirilmiş, preslenmiş veya pellet şeklinde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sapları ve kapçıkları (işlenmemiş) (kıyılmış, öğütülmüş, preslenmiş veya pellet şeklinde olsun olmasın) (Sadece sapı kapsar.)(Ex)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1214 – İsveç şalgamı, hayvan pancarı, kök yemler, kuru ot, yonca, üçgül, evliya otu, yemlik lahana, acı bakla, fiğ ve benzeri hayvan yemleri (pellet şeklinde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1214.10.00.00.00</w:t>
            </w:r>
          </w:p>
          <w:p>
            <w:pPr>
              <w:spacing w:after="0" w:line="240"/>
              <w:jc w:val="left"/>
            </w:pPr>
            <w:r>
              <w:rPr>
                <w:b w:val="false"/>
                <w:bCs w:val="false"/>
                <w:sz w:val="15"/>
                <w:szCs w:val="15"/>
              </w:rPr>
              <w:t xml:space="preserve">Yonca kaba unu ve pelletleri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1214.90.10.00.00</w:t>
            </w:r>
          </w:p>
          <w:p>
            <w:pPr>
              <w:spacing w:after="0" w:line="240"/>
              <w:jc w:val="left"/>
            </w:pPr>
            <w:r>
              <w:rPr>
                <w:b w:val="false"/>
                <w:bCs w:val="false"/>
                <w:sz w:val="15"/>
                <w:szCs w:val="15"/>
              </w:rPr>
              <w:t xml:space="preserve">Hayvan pancarı, İsveç şalgamı ve diğer kök yemler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1214.90.90.00.00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1214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sanayiide ve tıpta kullanılan bitkiler; saman ve kaba yem (ekim amaçlı tohumluklar hariç) (1214.10.00.00.00 “Yonca kaba unu ve pelletleri” ve 1209.99.10.00.00 “Orman ağaçlarının tohumları” dahil)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İsveç şalgamı, hayvan pancarı, kök yemler, kuru ot, yonca, üçgül, evliya otu, yemlik lahana, acı bakla, fiğ ve benzeri hayvan yemleri (pellet şeklinde olsun olmasın): Yonca (alfalfa) kaba unu ve pelletleri dışında kalan tanımıyla ifade edilen SAPLAR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İsveç şalgamı, hayvan pancarı, kök yemler, kuru ot, yonca, üçgül, evliya otu, yemlik lahana, acı bakla, fiğ ve benzeri hayvan yemleri (pellet şeklinde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meyvalar; muhtelif tane, tohum ve meyvalar; sanayide ve tıpta kullanılan bitkiler; saman ve kaba yem (ekim amaçlı tohumluklar hariç) (1213.00.00.00.00 ve 12.14 pozisyonunda yer alan saman ve saplar hariç) (1214.10.00.00.00 "Yonca kaba unu ve pelletleri" ve 1209.99.10.00.00 "Orman ağaçlarının tohumları" dahil)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İsveç şalgamı, hayvan pancarı, kök yemler, kuru ot, yonca (alfalfa), üçgül, evliya otu (korunga), yemlik lahana, acı bakla, fiğ ve benzeri yemlik ürünler (pellet şeklinde olsun olmasın): Yonca (alfalfa) kaba unu ve pelletleri dışında kalan. (Sadece samanı kapsar.)(Ex)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13.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Yonca kaba unu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Kanunu kapsamına giren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tohum ve meyveler; muhtelif tane, tohum ve meyveler; sanayide veya tıpta kullanılan bitkiler; saman ve kaba yem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İsveç şalgamı, hayvan pancarı, kök yemler, kuru ot, yonca, üçgül, evliya otu, yemlik lahana, acı bakla, fiğ ve benzeri hayvan yemleri (pellet şeklinde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İsveç şalgamı, hayvan pancarı, kök yemler, kuru ot, yonca (alfalfa), üçgül, evliya otu (korunga), yemlik lahana, acı bakla, fiğ ve benzeri yemlik ürünler (pellet şeklinde olsun olmasın): Yonca (alfalfa) kaba unu ve pelletleri dışında kalan. (Sadece samanı kapsar.)(Ex)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M-60 · 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Makedonya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Makedonya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Makedonya Cumhuriyeti Menşeli Bazı Tarım Ürünleri İthalatında Tarife Kontenjanı Uygulanması Hakkında Karar-2000/1336 İlgili diğer mevzuat kalemlerini(17) görmek için tıklayınız 1. Makedonya Cumhuriyeti Menşeli Bazı Tarım Ürünleri İthalatında Tarife Kontenjanı Uygulanmasına İlişkin Tebliğ (Yayım.Trh.: 7.07.2018) 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Makedonya Cumhuriyeti Menşeli Bazı Tarım Ürünleri İthalatında Tarife Kontenjanı Uygulanmasına İlişkin Tebliğ (Yayım.Trh.: 19.06.2016) Yürürlükte Değil2000/1336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Makedonya Cumhuriyeti Menşeli Bazı Tarım Ürünleri İthalatında Tarife Kontenjanı Uygulanmasına İlişkin Tebliğde Değişiklik Yapılmasına Dair Tebliğ (Yayım.Trh.: 31.12.2015) Yürürlükte DeğilMakedonya Cumhuriyeti Menşeli Bazı Tarım Ürünleri İthalatında Tarife Kontenjanı Uygulanmasına İlişkin Tebliğ Ek-2 de yer alan tablodaki MAK01 tarife kontenjanı kod numaralı satırda yer alan 0713.33.90.00.00 GTİP i 0713.33.90.00.19 olarak değiştirilmiş; MAK10 tarife kontenjanı kod numaralı satırda yer alan 1211.90 tarifesi 10 tonluk kontenjan uygulamasından biberiye hariç tutulmuştur.8. İkili Anlaşmalar Çerçevesinde Bazı Tarım ve İşlenmiş Tarım Ürünleri İthalatında Tarife Kontenjanı Uygulanmasına İlişkin Kararlarda Değişiklik Yapılmasına Dair Karar - 2012/4106 (Yayım.Trh.: 31.12.2012) İkili Anlaşmalar Çerçevesinde Bazı Tarım ve İşlenmiş Tarım Ürünleri İthalatında Tarife Kontenjanı Uygulanmasına İlişkin Kararlarda (Makedonya Cumhuriyeti, Hırvatistan, Fas Krallığı, Mısır arap Cumhuriyeti, Avrupa Birliği, Arnavutluk, Sırbistan, Bosna ve Hersek, Ürdün, Şili Menşeli Bazı Tarım Ürünleri İthalatında Tarife Kontenjanı Uygulanması Hakkında Kararlar) Değişiklik Yapılmasına Dair Karar9.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Makedonya Cumhuriyeti Menşeli Bazı Tarım Ürünleri İthalatında Tarife Kontenjanı Uygulanmasına İlişkin Tebliğ (Yayım.Trh.: 24.09.2010) Yürürlükte Değil2000/1336 sayılı Bakanlar Kurulu Kararı ile yürürlüğe konulan Karar uyarınca, Makedonya Cumhuriyeti menşeli tarım ürünlerinde açılan tarife kontenjanlarının uygulanmasına ilişkin Tebliğ11.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Karar12.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hk.13. Makedonya Cumhuriyeti Menşeli Bazı Tarım Ürünleri İthalatında Tarife Kontenjanı Uygulanmasına İlişkin Tebliğ (Yayım.Trh.: 30.10.2004) Yürürlükte Değil2000/1336 sayılı Bakanlar Kurulu Kararı ile yürürlüğe konulan Karar uyarınca, Makedonya Cumhuriyeti menşeli tarım ürünlerinde açılan tarife kontenjanlarının uygulanmasına ilişkin Tebliğ14. Makedonya Cumhuriyeti Menşeli Bazı Tarım Ürünleri İthalatında Tarife Kontenjanı Uygulanmasına İlişkin Tebliğde Değişiklik Yapılmasına Dair Tebliğ (Yayım.Trh.: 23.01.2002) Yürürlükte DeğilMakedonya Cumhuriyeti Menşeli Bazı Tarım Ürünleri İthalatında Tarife Kontenjanı Uygulanmasına İlişkin Tebliğde Değişiklik Yapılmasına Dair Tebliğ15. Makedonya Cumhuriyeti Menşeli Bazı Tarım Ürünleri İthalatında Tarife Kontenjanı Uygulanmasına İlişkin Tebliğde Değişiklik Yapılmasına Dair Tebliğ (Yayım.Trh.: 25.12.2001) Yürürlükte Değil23.12.2000 tarihli Makedonya Cumhuriyeti Menşeli Bazı Tarım Ürünleri İthalatında Tarife Kontenjanı Uygulanmasına İlişkin Tebliğin 8 inci maddesinin değiştirilmesi hakkında Tebliğ16. Makedonya Cumhuriyeti Menşeli Bazı Tarım Ürünleri İthalatında Tarife Kontenjanı Uygulanmasına İlişkin Tebliğ (Yayım.Trh.: 23.12.2000) Yürürlükte Değil2000/1336 sayılı karar ile açılan Makedonya Cumhuriyeti menşeli bazı tarım ürünleri için tespit edilen tarife kontenjanlarının uygulama esasları hakkında Tebliğ17. Makedonya Cumhuriyeti Menşeli Bazı Tarım Ürünleri İthalatında Tarife Kontenjanı Uygulanması Hakkında Karar-2000/1336 (Yayım.Trh.: 28.10.2000) Makedonya cumhuriyeti menşeli ve çıkışlı bazı tarım ürünleri için tarife kontenjanı açılması hakkında Karar</w:t>
      </w:r>
    </w:p>
    <w:p>
      <w:pPr>
        <w:pStyle w:val="Heading2"/>
        <w:keepNext/>
        <w:spacing w:after="100" w:before="220"/>
      </w:pPr>
      <w:r>
        <w:t xml:space="preserve">M-119 · 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ön izne bağlıdır.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kalemlerini(7) görmek için tıklayınız 1. Gümrükler Genel Müdürlüğünün 01.04.2015 tarihli ve 7010675 sayılı yazısı (Canlı Koyun İhracatı hk.) (Yayım.Trh.: 1.04.2015) Canlı koyun ihracatında uygulamalar2.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Gümrükler Genel Müdürlüğü nün İhracat Rejimi ile ilgili 27.03.2008 tarihli 08110 sayılı tasarruflu yazısı (Yayım.Trh.: 27.03.2008) Yürürlükte Değilİhracatında Şeker Kurumunun izninin aranması gereken maddeler ve gtiplerinin belirlenmesi hk.4. Tohumculuk Kanunu - 5553 (Yayım.Trh.: 8.11.2006) Tarla bitkileri, bağ-bahçe bitkileri, orman bitki türleri ve diğer bitki türleri çoğaltım materyaline ait çeşitlerin ve genetik kaynakların kayıt altına alınması, tohumlukların üretimi, sertifikasyonu, ticareti ve piyasa denetimi hakkında Kanun5. Tekel Dışı Bırakılan Patlayıcı Maddelerle Av Malzemesi ve Benzerlerinin Üretimi, İthali, Taşınması, Saklanması, Depolanması, Satışı, Kullanılması, Yok Edilmesi, Denetlenmesi Usul ve Esaslarına İlişkin Tüzükte Değişiklik Yapılmasına Dair Tüzük-2001/2443 (Yayım.Trh.: 23.05.2001) Tekel Dışı Bırakılan Patlayıcı Maddelerle Av Malzemesi ve Benzerlerinin Üretimi, İthali, Taşınması, Saklanması, Depolanması, Satışı, Kullanılması, Yok Edilmesi, Denetlenmesi Usul ve Esaslarına İlişkin Tüzükte Değişiklik Yapılmasına Dair Tüzük6.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Karar7. Barut ve Patlayıcı Maddelerle Silah ve Tefferruatı ve Av Malzemesinin İnhisardan Çıkarılması Hakkında Kanun (Kanun No: 6551) (Yayım.Trh.: 18.05.1955) Barut ve Patlayıcı Maddelerle Silah ve Tefferruatı ve Av Malzemesinin İnhisardan Çıkarılması Hakkında Kanun (Kanun No: 6551)</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M-927 · 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Fas Krallığı menşeli bu maddeler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Fas Krallığı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Fas Krallığı Menşeli Bazı Tarım Ürünleri İthalatında Tarife Kontenjanı Uygulanması Hakkında Karar - 2005/9824 İlgili diğer mevzuat kalemlerini(11) görmek için tıklayınız 1. Fas Krallığı Menşeli Bazı Tarım Ürünleri İthalatında Tarife Kontenjanı Uygulanmasına İlişkin Tebliğ (Yayım.Trh.: 7.07.2018) 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Fas Krallığı Menşeli Bazı Tarım Ürünleri İthalatında Tarife Kontenjanı Uygulanmasına İlişkin Tebliğ (Yayım.Trh.: 19.06.2016) Yürürlükte Değil2005/9824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hk.6. Fas Krallığı Menşeli Bazı Tarım Ürünleri İthalatında Tarife Kontenjanı Uygulanmasına İlişkin Tebliğde Değişiklik Yapılmasına Dair Tebliğ (Yayım.Trh.: 31.12.2015) Yürürlükte DeğilFas Krallığı Menşeli Bazı Tarım Ürünleri İthalatında Tarife Kontenjanı Uygulanmasına İlişkin Tebliğ Ek-2 de yer alan tablodaki FAS15 tarife kontenjanı kod numaralı satırda yer alan biberiye, 1 tonluk kontenjan kapsamından çıkarılıp FAS14 tarife kontenjanı kod numaralı satıra eklenerek 500 kg lık kontenjan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Fas Krallığı Menşeli Bazı Tarım Ürünleri İthalatında Tarife Kontenjanı Uygulanmasına İlişkin Tebliğ (Yayım.Trh.: 24.09.2010)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Fas Krallığı Menşeli Bazı Tarım Ürünleri İthalatında Tarife Kontenjanı Uygulanmasına İlişkin Tebliğ (Yayım.Trh.: 8.01.2006)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M-1661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16.03.2007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 Bu ürün ancak Dış Ticaret Müsteşarlığı’nca (İthalat Genel Müdürlüğü) düzenlenecek gözetim belgesi ile ithal edilir. Gözetim belgesi gümrük beyannamesinin tescilinde ilgili gümrük idaresince aranır. Gözetim belgesinin bir örneği gümrük beyannamesine eklenir. Bir gümrük beyannamesi kapsamında ilgili gümrük tarife pozisyonundan brüt 50 kilogram veya daha az miktarda yapılacak olan ithalat, birim gümrük kıymetine kıymetine bakılmaksızın gözetim uygulamasından muaftır.Gözetim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2007/13) İlgili diğer mevzuat kalemlerini(9)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2007/13)’de Değişiklik Yapılması Hakkında Tebliğ (Yayım.Trh.: 21.11.2017) 1207.40.90 tarife pozisyonunda sınıflandırılan susam tohumu (tohumluk olmayanlar) ithalatında 2007/13 sayılı İthalatta Gözetim Uygulanmasına İlişkin Tebliğ ile uygulanmakta olan gözetim miktarları düşürülmüştür.4. Gümrükler Genel Müdürlüğünün 09.04.2015 tarihli ve 7179595 sayılı yazısı (Susam ürünün gözetiminde azami dikkat edilmesi hk.) (Yayım.Trh.: 9.04.2015) Susam ürünün gözetiminde azami dikkat edilmesi hk.5. İthalatta Gözetim Uygulanmasına İlişkin Tebliğ (Tebliğ No: 2007/13)’de Değişiklik Yapılmasına Dair Tebliğ (Yayım.Trh.: 17.05.2013) 2007/13 sayılı Gözetim Tebliği ile susam tohumunda uygulamaya konulan gözetim kıymetlerinin artırılması hk.6. Genelge No: 2012/3 (Kıymet kriterli gözetim uygulamaları) (Yayım.Trh.: 7.02.2012) Yürürlükte DeğilKıymet bazlı gözetim uygulamalarına ilişkin olarak Gümrük İdarelerince Genelgede belirtilen esaslara göre işlem yapılacaktır.7. İthalatta Gözetim Uygulanmasına İlişkin 2007/13 Sayılı Tebliğ de Değişiklik Yapılması Hakkında Tebliğ (Yayım.Trh.: 21.01.2009) 1/3/2007 tarihli ve 26449 sayılı Resmî Gazete de yayımlanan İthalatta Gözetim Uygulanmasına İlişkin 2007/13 sayılı Tebliğ in 1 inci maddesinde yer alan tablonun değiştirilmesi hk.8. İthalatta Gözetim Uygulanmasına İlişkin 2007/13 Sayılı Tebliğde Değişiklik Yapılması Hakkında Tebliğ (Yayım.Trh.: 29.02.2008) 1/3/2007 tarihli ve 26449 sayılı Resmi Gazetede yayımlanan İthalatta Gözetim Uygulanmasına İlişkin 2007/13 sayılı Tebliğin 1 inci maddesinde yer alan tablo yeniden düzenlenmiştir.9. İthalatta Gözetim Uygulanmasına İlişkin 2007/13 Sayılı Tebliğ’de Değişiklik Yapılması Hakkında Tebliğ (Yayım.Trh.: 22.01.2008) 1/3/2007 tarihli ve 26449 sayılı Resmi Gazete'de yayımlanan İthalatta Gözetim Uygulanmasına İlişkin 2007/13 sayılı Tebliğin 1 inci maddesinde yer alan tablo yeniden düzenlenmiştir.</w:t>
      </w:r>
    </w:p>
    <w:p>
      <w:pPr>
        <w:pStyle w:val="Heading2"/>
        <w:keepNext/>
        <w:spacing w:after="100" w:before="220"/>
      </w:pPr>
      <w:r>
        <w:t xml:space="preserve">M-1666 · 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Mısır Arap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Mısır Arap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Mısır Arap Cumhuriyeti Menşeli Bazı Tarım Ürünleri İthalatında Tarife Kontenjanı Uygulanması Hakkında Karar - 2007/11732 İlgili diğer mevzuat kalemlerini(10) görmek için tıklayınız 1. Mısır Arap Cumhuriyeti Menşeli Bazı Tarım Ürünleri İthalatında Tarife Kontenjanı Uygulanmasına İlişkin Tebliğ (Yayım.Trh.: 7.07.2018) 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Mısır Arap Cumhuriyeti Menşeli Bazı Tarım Ürünleri İthalatında Tarife Kontenjanı Uygulanmasına İlişkin Tebliğ (Yayım.Trh.: 19.06.2016) Yürürlükte Değil2007/11732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Mısır Arap Cumhuriyeti Menşeli Bazı Tarım Ürünleri İthalatında Tarife Kontenjanı Uygulanmasına İlişkin Tebliğde Değişiklik Yapılmasına Dair Tebliğ (Yayım.Trh.: 31.12.2015) Mısır Arap Cumhuriyeti Menşeli Bazı Tarım Ürünleri İthalatında Tarife Kontenjanı Uygulanmasına İlişkin Tebliğ Ek-2 de yer alan tablodaki MIS09 tarife kontenjanı kod numaralı satıra biberiye eklenerek kontenjan uygulaması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Mısır Arap Cumhuriyeti Menşeli Bazı Tarım Ürünleri İthalatında Tarife Kontenjanı Uygulanmasına İlişkin Tebliğ (Yayım.Trh.: 24.09.2010) Yürürlükte Değil26/2/2007 tarihli ve 2007/11732 sayılı Bakanlar Kurulu Kararı eki Karar uyarınca Mısır Arap Cumhuriyeti menşeli tarım ürünlerinde açılan tarife kontenjanların dağıtım usul ve esasları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Mısır Arap Cumhuriyeti Menşeli Bazı Tarım Ürünleri İthalatında Tarife Kontenjanı Uygulanmasına İlişkin Tebliğ (Yayım.Trh.: 29.03.2007) Yürürlükte Değil26/2/2007 tarihli ve 2007/11732 sayılı Bakanlar Kurulu Kararı eki Karar uyarınca Mısır Arap Cumhuriyeti menşeli tarım ürünlerinde açılan tarife kontenjanların dağıtım usul ve esasları hk.</w:t>
      </w:r>
    </w:p>
    <w:p>
      <w:pPr>
        <w:pStyle w:val="Heading2"/>
        <w:keepNext/>
        <w:spacing w:after="100" w:before="220"/>
      </w:pPr>
      <w:r>
        <w:t xml:space="preserve">M-1714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10)</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M-2066 · 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İsrail menşeli olanları için tarife kontenjanı açılmıştır. Tarife kontenjanı kapsamında yapılacak ithalat için Dış Ticaret Müsteşarlığı'nca (İthalat Genel Müdürlüğü) ithal lisansı düzenlenir. Söz konusu ithal lisansının gümrük yükümlülüğünün doğduğu tarihte ithalatçı tarafından ilgili gümrük idaresine ibrazı zorunludur. Bu kapsamda ithal edilecek maddenin, ithal lisansının geçerlilik süresi içerisinde serbest dolaşıma girmesi şarttır.</w:t>
      </w:r>
    </w:p>
    <w:p>
      <w:pPr>
        <w:spacing w:after="60" w:line="260"/>
      </w:pPr>
      <w:r>
        <w:rPr>
          <w:sz w:val="19"/>
          <w:szCs w:val="19"/>
        </w:rPr>
        <w:t xml:space="preserve">09.10.2006 / 26064 yazıda; Son zamanlarda AB den ve STA yaptığımız ülkelerden tarife kontenjanı kapsamında gerçekleştirilen tarım ürünleri ithalatında EUR. 1 dolaşım belgesi veya fatura beyanı dışında Menşe Şahadetnamesi, İthal Lisansı ya da sadece İthal Lisansı ibraz edilmek suretiyle tercihli tarifeden faydalanıldığının tespit edilmesinden dolayı, 3 yıl geriye dönük tarama yapılarak tarama sonucu EUR.1 Dolaşım Sertifikası ya da fatura beyanı bulunmayanların sonradan kontrol işlemlerinin yapılacağı bildirilmiştir.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İsrail Devleti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İsrail Devleti Menşeli Bazı Tarım ve İşlenmiş Tarım Ürünleri İthalatında Tarife Kontenjanı Uygulanması Hakkında Karar - 2008/13360 İlgili diğer mevzuat kalemlerini(8) görmek için tıklayınız 1. İsrail Devleti Menşeli Bazı Tarım ve İşlenmiş Tarım Ürünleri İthalatında Tarife Kontenjanı Uygulanmasına İlişkin Tebliğ (Yayım.Trh.: 7.07.2018) 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İsrail Devleti Menşeli Bazı Tarım ve İşlenmiş Tarım Ürünleri İthalatında Tarife Kontenjanı Uygulanmasına İlişkin Tebliğ (Yayım.Trh.: 19.06.2016) Yürürlükte Değil2008/13360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İsrail Devleti Menşeli Bazı Tarım ve İşlenmiş Tarım Ürünleri İthalatında Tarife Kontenjanı Uygulanması Hakkında Kararda Değişiklik Yapılmasına Dair Karar - 2012/3250 (Yayım.Trh.: 22.06.2012) 2008/13360 sayılı İsrail Devleti Menşeli Bazı Tarım ve İşlenmiş Tarım Ürünleri İthalatında Tarife Kontenjanı Uygulanması Hakkında Kararda bildirilen bazı ürünlerin gtip ve madde isimleri değiştirilmiştir.7.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hk.8. İsrail Devleti Menşeli Bazı Tarım ve İşlenmiş Tarım Ürünleri İthalatında Tarife Kontenjanı Uygulanmasına İlişkin Tebliğ (Yayım.Trh.: 31.12.1997) Yürürlükte Değilİsrail Devleti menşeli bazı tarım ve işlenmiş tarım ürünleri için tespit edilen tarife kontenjanlarının dağıtımı, herbir başvuru için azami miktarları aşmamak üzere başvuru sırası dikkate alınarak yapılması hakkında Tebliğ</w:t>
      </w:r>
    </w:p>
    <w:p>
      <w:pPr>
        <w:pStyle w:val="Heading2"/>
        <w:keepNext/>
        <w:spacing w:after="100" w:before="220"/>
      </w:pPr>
      <w:r>
        <w:t xml:space="preserve">M-2089 · 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Fas Krallığı Arasında imzalanan Serbest Ticaret Anlaşması gereği, Türkiye menşeli tarım ürünleri, Fas Krallığı'na ihracatında Anlaşmanın Eki Protokol II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Fas Krallığı Arasındaki Serbest Ticaret Anlaşması - 2004/8170</w:t>
      </w:r>
    </w:p>
    <w:p>
      <w:pPr>
        <w:pStyle w:val="Heading2"/>
        <w:keepNext/>
        <w:spacing w:after="100" w:before="220"/>
      </w:pPr>
      <w:r>
        <w:t xml:space="preserve">M-2101 · 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Arnavutluk menşeli olanları için tarife kontenjanı açılmıştır. 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Arnavutluk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Arnavutluk Cumhuriyeti Menşeli Bazı Tarım Ürünleri İthalatında Tarife Kontenjanı Uygulanması Hakkında Karar - 2008/13643 İlgili diğer mevzuat kalemlerini(11) görmek için tıklayınız 1. Arnavutluk Cumhuriyeti Menşeli Bazı Tarım Ürünleri İthalatında Tarife Kontenjanı Uygulanmasına İlişkin Tebliğ (Yayım.Trh.: 7.07.2018) 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Arnavutluk Cumhuriyeti Menşeli Bazı Tarım Ürünleri İthalatında Tarife Kontenjanı Uygulanmasına İlişkin Tebliğ (Yayım.Trh.: 19.06.2016) Yürürlükte Değil2008/13643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Arnavutluk Cumhuriyeti Menşeli Bazı Tarım Ürünleri İthalatında Tarife Kontenjanı Uygulanmasına İlişkin Tebliğde Değişiklik Yapılmasına Dair Tebliğ (Yayım.Trh.: 31.12.2015) Yürürlükte DeğilArnavutluk Cumhuriyeti Menşeli Bazı Tarım Ürünleri İthalatında Tarife Kontenjanı Uygulanmasına İlişkin Tebliğ Ek-2 de yer alan tablodaki ARN17 tarife kontenjanı kod numaralı satırda yer alan biberiye, 10 tonluk kontenjan kapsamından çıkarılıp ARN16 tarife kontenjanı kod numaralı satıra eklenerek 1 tonluk kontenjan kapsamına alınmıştır.8. Arnavutluk Cumhuriyeti Menşeli Bazı Tarım Ürünleri İthalatında Tarife Kontenjanı Uygulanmasına İlişkin Tebliğde Değişiklik Yapılmasına Dair Tebliğ (Yayım.Trh.: 31.12.2014) Yürürlükte DeğilArnavutluk Cumhuriyeti Menşeli Bazı Tarım Ürünleri İthalatında Tarife Kontenjanı Uygulanmasına İlişkin Tebliğin Ek-2 de yer alan tablodaki ARN06 tarife kontenjanı kod numaralı maddelerin G.T.İ.P ile ismi ve Ek-3 (Başvurularda İbrazı Gereken Belgeler) ve Ek-4 (Tarife Kontenjanından Yararlanmak ve İthal Lisansı Almak İçin Başvuru Formu Örneği) değiştirilmiştir.9.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Arnavutluk Cumhuriyeti Menşeli Bazı Tarım Ürünleri İthalatında Tarife Kontenjanı Uygulanmasına İlişkin Tebliğ (Yayım.Trh.: 24.09.2010) Yürürlükte Değil2008/13643 sayılı Karar uyarınca, Arnavutluk Cumhuriyeti menşeli bazı tarım ürünleri ithalatında açılan tarife kontenjanı uygulanmasına ilişkin dağıtım usul ve esasları hakkında Tebliğ11. Arnavutluk Cumhuriyeti Menşeli Bazı Tarım Ürünleri İthalatında Tarife Kontenjanı Uygulanmasına İlişkin Tebliğ (Yayım.Trh.: 21.07.2008) Yürürlükte DeğilArnavutluk Cumhuriyeti menşeli bazı tarım ürünleri ithalatında açılan tarife kontenjanı uygulanmasına ilişkin dağıtım usul ve esasları hakkında Tebliğ</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M-2357 · 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Tohumların (Orman ağacı tohumları hariç) ihracatı Tarım ve Köyişleri Bakanlığının Ön İznine tabidir. (Ek-2/7)</w:t>
      </w:r>
    </w:p>
    <w:p>
      <w:pPr>
        <w:spacing w:after="60" w:line="260"/>
      </w:pPr>
      <w:r>
        <w:rPr>
          <w:sz w:val="19"/>
          <w:szCs w:val="19"/>
        </w:rPr>
        <w:t xml:space="preserve">Ülkemizden yapılacak tohumluk ihracatı ön izni ile ilgili usul ve esasları için bakınız: Tohumluk İhracatı Uygulama Genelgesi (2019/4)</w:t>
      </w:r>
    </w:p>
    <w:p>
      <w:pPr>
        <w:spacing w:after="60" w:line="260"/>
      </w:pPr>
      <w:r>
        <w:rPr>
          <w:sz w:val="19"/>
          <w:szCs w:val="19"/>
        </w:rPr>
        <w:t xml:space="preserve">09.10.2018 / 37808399 yazıda; Tohumluk sertifikası olmayan eşyanın "tohumluk" olarak ihraç edilmesinin önüne geçmek ve yurt içi arz dengesi de dikkate alınarak tohumlukların ihracatında (sebze türleri hariç) "tohumluk sertifikası" şartı getirildiği belirtilerek, bu tür istismarları önlemek amacıyla gümrük müdürlüklerine ulaşan tohumluk ihraç taleplerinde "ihraç ön izin yazısı" beraberinde "tohumluk sertifikası"nın da dikkate alınması istenilmektedir.</w:t>
      </w:r>
    </w:p>
    <w:p>
      <w:pPr>
        <w:spacing w:after="60" w:line="260"/>
      </w:pPr>
      <w:r>
        <w:rPr>
          <w:sz w:val="19"/>
          <w:szCs w:val="19"/>
        </w:rPr>
        <w:t xml:space="preserve">29.11.2018 tarihli ve 39346778 sayılı yazıda; Tohumluk ihracatında ön izin sertifikasında ve ambalaj üzerindeki parti nonun aynı olacağı ile uyuşmazlık halinde tohumluk kontrolörlerinden destek alınacağı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kalemlerini(9) görmek için tıklayınız 1. Tohumluk İhracatı Uygulama Genelgesi (2019/4) (Yayım.Trh.: 19.04.2019) Ülkemizden yapılacak tohumluk ihracatı ön izni ile ilgili usul ve esasları hk.2. Gümrükler Genel Müdürlüğünün 29.11.2018 tarihli ve 39346778 sayılı yazısı (Tohumluk İhracatı hk.) (Yayım.Trh.: 29.11.2018) İhracat beyanlarında, tohumluk sertifikası üzerinde belirtilen parti no ile tohumluk ambalajı üzerinde yer alan tohumluk etiketindeki parti no.sunun uyuşup uyuşmadığının gümrük idaresince kontrolü; yapılan kontrollerde herhangi bir uyuşmazlık fark edilmesi halinde, tohumluk kontrolörlerinden kontrol ve tespit için görevlendirme talep edilebileceği hk.3. Gümrükler Genel Müdürlüğünün 09.10.2018 tarihli 37808399 sayılı tasarruflu yazısı (Tohumluk İhracatı) (Yayım.Trh.: 9.10.2018) Tohumluk sertifikası olmayan eşyanın Tohumluk olarak ihraç edilmesinin önüne geçmek ve yurt içi arz dengesi de dikkate alınarak tohumlukların ihracatında (Sebze Türleri Hariç) Tohumluk Sertifikası şartı getirildiği, gümrük müdürlüklerine ulaşan tohumluk ihraç taleplerinde İhraç Ön İzin Yazısı beraberinde Tohumluk Sertifikasının da dikkate alınması gerektiği hk.4. Tohumluk İhracatı Uygulama Genelgesi (2017/4) (Yayım.Trh.: 1.01.2017) Yürürlükte DeğilÜlkemizden yapılacak tohumluk ihracatı ön izni ile ilgili usul ve esasları hk.5. Tohumluk İhracatı Uygulama Genelgesi (2015/4) (Yayım.Trh.: 1.01.2015) Yürürlükte DeğilÜlkemizden yapılan tohumluk ihracatı ile ilgili usul ve esaslar hk.6.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Tebliğ7. Tarım ve Köyişleri Bakanlığı’nın Denetimine Tabi Ürünlerin İthalatına Dair Dış Ticarette Standardizasyon Tebliği nde Değişiklik Yapılmasına Dair Dış Ticarette Standardizasyon Tebliği (No: 2010/31) (Yayım.Trh.: 7.05.2010) Yürürlükte Değil31/12/2009 tarihli ve 27449 sayılı (2. Mükerrer) Resmî Gazete de yayımlanarak yürürlüğe giren Tarım ve Köyişleri Bakanlığı nın Denetimine Tabi Ürünlerin İthalatına Dair Dış Ticarette Standardizasyon Tebliği (Tebliğ No: 2010/5) nde yapılan değişiklikler hk.8.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Tebliğ9.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w:t>
      </w:r>
    </w:p>
    <w:p>
      <w:pPr>
        <w:pStyle w:val="Heading2"/>
        <w:keepNext/>
        <w:spacing w:after="100" w:before="220"/>
      </w:pPr>
      <w:r>
        <w:t xml:space="preserve">M-2358 · İhracı Çevre ve Orman Bakanlığı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Orman ağacı tohumları ve diğer yetiştirme materyallerinin ihracatı Çevre ve Orman Bakanlığı Bakanlığının Ön İznine tabidir. (Ek-2/20)</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kalemlerini(6) görmek için tıklayınız 1. Tohumluk İhracatı Uygulama Genelgesi (2015/4) (Yayım.Trh.: 1.01.2015) Yürürlükte DeğilÜlkemizden yapılan tohumluk ihracatı ile ilgili usul ve esaslar hk.2. Orman Yetiştirme Materyallerinin İthalat Denetimi Tebliği (Ürün Güvenliği ve Denetimi: 2013/17) (Yayım.Trh.: 30.12.2012) Yürürlükte DeğilTebliğ eki Ek-1 sayılı listede yer alan orman yetiştirme materyallerinin ithalatına ilişkin usul ve esasları hk.3. Orman Yetiştirme Materyallerinin İthalat Denetimi Tebliği (Ürün Güvenliği ve Denetimi: 2012/17) (Yayım.Trh.: 30.12.2011) Yürürlükte DeğilTebliğ eki Ek-1 sayılı listede yer alan orman yetiştirme materyallerinin ithalatına ilişkin usul ve esasları hk.4. Orman Yetiştirme Materyallerinin İthalat Denetimlerine Dair Dış Ticarette Standardizasyon Tebliği (No: 2011/17) (Yayım.Trh.: 29.12.2010) Yürürlükte DeğilOrman yetiştirme materyallerinin ithalatında gümrük idaresi tarafından Tarım ve Köyişleri Bakanlığınca düzenlenen Uygunluk Yazısı aranır.5. Orman Yetiştirme Materyallerinin İthalat Denetimlerine Dair Dış Ticarette Standardizasyon Tebliği (No: 2010/17) (Yayım.Trh.: 31.12.2009) Yürürlükte DeğilOrman yetiştirme materyallerinin ithalatında gümrük idaresi tarafından Tarım ve Köyişleri Bakanlığınca düzenlenen Uygunluk Yazısı aranır.6. Orman Yetiştirme Materyallerinin İthalat Denetimlerine Dair Dış Ticarette Standardizasyon Tebliği (No: 2009/17) (Yayım.Trh.: 31.12.2008) Yürürlükte DeğilOrman yetiştirme materyallerinin ithalatında gümrük idaresi tarafından Tarım ve Köyişleri Bakanlığınca düzenlenen Uygunluk Yazısı aranır.</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M-2770 · Hint keneviri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2313 sayılı Uyuşturucu Maddelerin Murakabesi Hakkında Kanun gereği, Hint keneviri ihracatı yasaktır. (Ek1/2)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kalemlerini(3) görmek için tıklayınız 1. Türkiye Limanları ve İskeleleri Arasında Deniz Taşıtlarıyla Yapılan Taşıma ile Yükleme ve Boşaltmalarda Gümrük Gözetim ve Kontrolü Usul ve Esaslarına İlişkin Tebliğ (Yayım.Trh.: 7.06.2013) Türkiye limanları ve iskeleleri arasında deniz taşıtlarıyla yapılan yükleme, taşıma ve boşaltmalarda gümrük gözetim ve denetimi usul ve esasları2. Türkiye Limanları ve İskeleleri Arasında Deniz Taşıtlarıyla Yapılan Yükleme, Taşıma ve Boşaltmalarda Gümrük Gözetim ve Denetimi Usul ve Esaslarına İlişkin Tebliğ (Yayım.Trh.: 7.11.2003) Yürürlükte DeğilTürkiye limanları ve iskeleleri arasında deniz taşıtlarıyla yapılan yükleme, taşıma ve boşaltmalarda gümrük gözetim ve denetimi usul ve esaslarına ilişkin Tebliğ3. Uyuşturucu Maddelerin Murakabesi Hakkında Kanun - 2313 (Yayım.Trh.: 24.06.1933) Uyuşturucu Maddelerin Murakabesi Hakkında Kanun</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M-2994 · Gürcistan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08.04.2011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kontenjanı çerçevesinde yapılacak ithalatta gümrük vergisi %0 uygulanır ve Dış Ticaret Müsteşarlığınca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(24.09.2010 t. 27709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Ayçiçeği Tohumunun Unu ve Kaba Unları ile Diğer Yağlı Tohumların Unu ve Kaba Unları İthalatında Tarife Kontenjanı Uygulanması Hakkında Karar - 2011/1523 İlgili diğer mevzuat kalemlerini(3) görmek için tıklayınız 1. Gürcistan Menşeli Bazı Tarım ve İşlenmiş Tarım Ürünleri İthalatında Tarife Kontenjanı Uygulanmasına İlişkin Tebliğ’de Değişiklik Yapılmasına Dair Tebliğ (Yayım.Trh.: 19.04.2011) Yürürlükte Değil24/9/2010 tarihli ve 27709 sayılı Resmî Gazetede yayımlanan Gürcistan Menşeli Bazı Tarım ve İşlenmiş Tarım Ürünleri İthalatında Tarife Kontenjanı Uygulanmasına İlişkin Tebliğde yapılan değişikler hk.2.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Tebliğ3. Türkiye Cumhuriyeti ile Gürcistan Arasındaki Serbest Ticaret Anlaşması’nın Onaylanması Hakkında Karar - 2008/14127 (Yayım.Trh.: 24.09.2008) Türkiye Cumhuriyeti ile Gürcistan Arasındaki Serbest Ticaret Anlaşmasının onaylanması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M-3619 · 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02.08.2013 tarihinden itibaren Takviye edici gıdaların ithalatı, üretimi, işlenmesi ve piyasaya arzı, Takviye Edici Gıdaların İthalatı, Üretimi, İşlenmesi ve Piyasaya Arzına İlişkin Yönetmelik hükümlerine uygun olarak gerçekleştirilir.</w:t>
      </w:r>
    </w:p>
    <w:p>
      <w:pPr>
        <w:spacing w:after="60" w:line="260"/>
      </w:pPr>
      <w:r>
        <w:rPr>
          <w:sz w:val="19"/>
          <w:szCs w:val="19"/>
        </w:rPr>
        <w:t xml:space="preserve">Takviye edici gıdaların üretimi, işlenmesi ve ithalatı, Takviye Edici Gıda Komisyonu (TEGK) uygunluk değerlendirmesinden sonra yapılabilir ve ilgili yerlerden piyasa arz edilebilir.(Madde 12- 13)</w:t>
      </w:r>
    </w:p>
    <w:p>
      <w:pPr>
        <w:spacing w:after="60" w:line="260"/>
      </w:pPr>
      <w:r>
        <w:rPr>
          <w:sz w:val="19"/>
          <w:szCs w:val="19"/>
        </w:rPr>
        <w:t xml:space="preserve">Yönetmelik kapsamındaki takviye edici gıdalar: Normal beslenmeyi takviye etmek amacıyla vitamin, mineral, protein, karbonhidrat, lif, yağ asidi, aminoasit gibi besin öğelerinin veya bunların dışında besleyici veya fizyolojik etkileri bulunan bitki, bitkisel ve hayvansal kaynaklı maddeler, biyoaktif maddeler ve benzeri maddelerin konsantre veya ekstraktlarının tek başına veya karışımlarının, kapsül, tablet, pastil, tek kullanımlık toz paket, sıvı ampul, damlalıklı şişe ve diğer benzeri sıvı veya toz formlarda hazırlanarak günlük alım dozu belirlenmiş ürünleri, ifade eder.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Takviye Edici Gıdaların İthalatı, Üretimi, İşlenmesi ve Piyasaya Arzına İlişkin Yönetmelik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M-3672 · 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tohum, fide, fidan ve çiçek soğanları gibi çoğaltım materyalinin Türkiye Gümrük Bölgesine girişi Ek-3'te yer alan listede belirtilen gümrük idarelerinden gerçekleştirilir. Ancak, giriş gümrük idarelerinde resmi kontrolleri tamamlanamayan çoğaltım materyalinin ek-3'te yer alan listede belirtilen diğer yetkili gümrük idarelerine veya Ankara ve İstanbul’daki diğer gümrük idarelerine sevk edilerek resmi kontrolleri gerçekleştirilir. (Madde 3/3)</w:t>
      </w:r>
    </w:p>
    <w:p>
      <w:pPr>
        <w:spacing w:after="60" w:line="260"/>
      </w:pPr>
      <w:r>
        <w:rPr>
          <w:sz w:val="19"/>
          <w:szCs w:val="19"/>
        </w:rPr>
        <w:t xml:space="preserve">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kalemlerini(12)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yapılabilecektir.3.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hk.4.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Bakanlığının Kontrolüne Tabi Ürünlerin İthalat Denetimi Tebliği (Ürün Güvenliği ve Denetimi: 2015/5) (Yayım.Trh.: 31.12.2014) Yürürlükte Değilİnsan sağlığı ve güvenliği ile hayvan ve bitki varlığı ve sağlığı yönünden Gıda, Tarım ve Hayvancılık Bakanlığının kontrolüne tabi Tebliğ eki listelerde belirtilen ürünlerin ithalatına ilişkin usul ve esaslar hk.10.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hk.11.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hk.12.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M-3973 · Küçük Kovan Kurdu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Küçük Kovan Kurdu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w:t>
      </w:r>
    </w:p>
    <w:p>
      <w:pPr>
        <w:pStyle w:val="Heading2"/>
        <w:keepNext/>
        <w:spacing w:after="100" w:before="220"/>
      </w:pPr>
      <w:r>
        <w:t xml:space="preserve">M-4204 · 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İran İslam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İran İslam Cumhuriyeti Menşeli Bazı Tarım Ürünleri İthalatında Tarife Kontenjanı Uygulanması Hakkında Karar - 2014/7137 İlgili diğer mevzuat kalemlerini(9) görmek için tıklayınız 1. İran İslam Cumhuriyeti Menşeli Bazı Tarım Ürünleri İthalatında Tarife Kontenjanı Uygulanmasına İlişkin Tebliğ (Yayım.Trh.: 7.07.2018) 2014/7137 sayılı Bakanlar Kurulu Kararı ile yürürlüğe konulan İran İslam Cumhuriyeti Menşeli Bazı Tarım Ürünleri İthalatında Tarife Kontenjanı Uygulanması Hakkında Karar uyarınca,İran İslam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İran İslam Cumhuriyeti Menşeli Bazı Tarım Ürünleri İthalatında Tarife Kontenjanı Uygulanmasına İlişkin Tebliğ (Yayım.Trh.: 19.06.2016) Yürürlükte Değilİran İslam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İran İslam Cumhuriyeti Menşeli Bazı Tarım Ürünleri İthalatında Tarife Kontenjanı Uygulanmasına İlişkin Tebliğde Değişiklik Yapılmasına Dair Tebliğ (Yayım.Trh.: 31.12.2015) Yürürlükte Değilİran İslam Cumhuriyeti Menşeli Bazı Tarım Ürünleri İthalatında Tarife Kontenjanı Uygulanmasına İlişkin Tebliğ Ek-2 de yer alan tablodaki İRAN034 tarife kontenjanı kod numaralı satırda yer alan biberiye, 10 tonluk kontenjan kapsamından çıkarılıp İRAN032 tarife kontenjanı kod numaralı satıra eklenerek 500 kg lık kontenjan kapsamına alınmıştır.8. İran İslam Cumhuriyeti Menşeli Bazı Tarım Ürünleri İthalatında Tarife Kontenjanı Uygulanmasına İlişkin Tebliğ (Yayım.Trh.: 24.01.2015) Yürürlükte Değil2014/7137 sayılı İran İslam Cumhuriyeti Menşeli Bazı Tarım Ürünleri İthalatında Tarife Kontenjanı Uygulanması Hakkında Karar ithalatında açılan tarife kontenjanının dağıtım yöntemi ile başvuru ve kullanım usul ve esasları hk.</w:t>
      </w:r>
    </w:p>
    <w:p>
      <w:pPr>
        <w:spacing w:after="60" w:line="260"/>
      </w:pPr>
      <w:r>
        <w:rPr>
          <w:sz w:val="19"/>
          <w:szCs w:val="19"/>
        </w:rPr>
        <w:t xml:space="preserve">9. Türkiye Cumhuriyeti ile İran İslam Cumhuriyeti Arasındaki Tercihli Ticaret Anlaşmasının Onaylanması Hakkında Karar - 2014/6916 (Yayım.Trh.: 4.11.2014) Türkiye-İran Tercihli Ticaret Anlaşması ile Türkiyenin bazı tarım ürünlerinde İrana tarife indirimi vermesi, buna karşılık İranın sanayi ürününde Türkiyeye tarife indirimi sağlaması kararlaştırıldı.</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M-4318 · Tütün tohumu ihracatı /TAPDK uygun görüş/Gıda, Tarım ve Hayvancılık Bakanlığının izni</w:t>
      </w:r>
    </w:p>
    <w:p>
      <w:pPr>
        <w:spacing w:after="60" w:line="260"/>
      </w:pPr>
      <w:r>
        <w:rPr>
          <w:b/>
          <w:bCs/>
          <w:color w:val="5B6475"/>
          <w:sz w:val="19"/>
          <w:szCs w:val="19"/>
        </w:rPr>
        <w:t xml:space="preserve">Uygulama tarihi: </w:t>
      </w:r>
      <w:r>
        <w:rPr>
          <w:sz w:val="19"/>
          <w:szCs w:val="19"/>
        </w:rPr>
        <w:t xml:space="preserve">İlgili mevzuat 29.11.2015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Tütün Üretimi, Üretici Tütünlerinin Pazarlanması, İç ve Dış Ticareti, Denetimi ve Tütün Eksperliği ile İlgili Usul ve Esaslar Hakkında Yönetmelik gereği, Tütün tohumunun ihracı Tütün ve Alkol Piyasası Düzenleme Kurumunun uygun görüşü ve Gıda, Tarım ve Hayvancılık Bakanlığının izni ile mümkündür. (Madde 6)</w:t>
      </w:r>
    </w:p>
    <w:p>
      <w:pPr>
        <w:spacing w:after="60" w:line="260"/>
      </w:pPr>
      <w:r>
        <w:rPr>
          <w:sz w:val="19"/>
          <w:szCs w:val="19"/>
        </w:rPr>
        <w:t xml:space="preserve">22.01.2023 / 81957210 sayılı yazıda; Tütün tohumunun iç ve dış ticaretinin Tütün Üretimi, İşlenmesi, İç ve Dış Ticareti ile İlgili Usul ve Esaslar Hakkında Yönetmelik ile düzenlendiği, tütün tohumu ihracat taleplerinin bu mevzuat hükümleri doğrultusunda sonuçlandırılmasında fayda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Tütün Üretimi, İşlenmesi, İç ve Dış Ticareti ile İlgili Usul ve Esaslar Hakkında Yönetmelik İlgili diğer mevzuat kalemlerini(2) görmek için tıklayınız 1. Gümrükler Genel Müdürlüğünün 22.01.2023 tarihli ve 81957210 sayılı yazısı (İhracı Yasak ve Ön İzne Tabi Eşya - Tütün Tohumu İhracatı) (Yayım.Trh.: 22.01.2023) Tütün tohumunun iç ve dış ticaretinin Tütün Üretimi, İşlenmesi, İç ve Dış Ticareti ile İlgili Usul ve Esaslar Hakkında Yönetmelik ile düzenlendiği, tütün tohumu ihracat taleplerinin bu mevzuat hükümleri doğrultusunda sonuçlandırılmasında fayda görüldüğü, ihracı yasak ve ön izne bağlı mallar listelerinin güncellenmesi hk.2.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M-4974 · 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25) İlgili diğer mevzuat kalemlerini(1) görmek için tıklayınız 1. Gümrük Genel Tebliği (Tarife-Sınıflandırma Kararları) (Seri No: 25)’nde Değişiklik Yapılmasına Dair Tebliğ (Seri No: 33) (Yayım.Trh.: 17.10.2020) 25 seri nolu Gümrük Genel Tebliği (Tarife-Sınıflandırma Kararları) nin ekindeki tabloda yer alan 3824.90.96 kodlu 5 inci ve 6 ncı satırlar yürürlükten kaldırılmıştır.</w:t>
      </w:r>
    </w:p>
    <w:p>
      <w:pPr>
        <w:pStyle w:val="Heading2"/>
        <w:keepNext/>
        <w:spacing w:after="100" w:before="220"/>
      </w:pPr>
      <w:r>
        <w:t xml:space="preserve">M-4979 · Bu ürünün yalnız 3.000 (ABD Doları/Ton/Brüt) gümrük kıymetin altında olanlarının ithalatı ülke ayrımı yapılmaksızın gözetim uygulamasına tabidir. /TPS-Gözetim Belgesi</w:t>
      </w:r>
    </w:p>
    <w:p>
      <w:pPr>
        <w:spacing w:after="60" w:line="260"/>
      </w:pPr>
      <w:r>
        <w:rPr>
          <w:b/>
          <w:bCs/>
          <w:color w:val="5B6475"/>
          <w:sz w:val="19"/>
          <w:szCs w:val="19"/>
        </w:rPr>
        <w:t xml:space="preserve">Uygulama tarihi: </w:t>
      </w:r>
      <w:r>
        <w:rPr>
          <w:sz w:val="19"/>
          <w:szCs w:val="19"/>
        </w:rPr>
        <w:t xml:space="preserve">İlgili mevzuat 04.04.2017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ürünün yalnız 3.000 (ABD Doları/Ton/Brüt) birim gümrük kıymetin altında olanlarının ithalatı ülke ayrımı yapılmaksızın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Elektronik ortamda düzenlenen gözetim belgeleri için Tek Pencere Sistemi tarafından verilecek 23 haneli belge numarası ile belge tarihi yükümlü tarafından beyannamenin 44 nolu kutusunda Belge Referans No ve Belge Tarihi alanlarında beyan edilir.</w:t>
      </w:r>
    </w:p>
    <w:p>
      <w:pPr>
        <w:spacing w:after="60" w:line="260"/>
      </w:pPr>
      <w:r>
        <w:rPr>
          <w:sz w:val="19"/>
          <w:szCs w:val="19"/>
        </w:rPr>
        <w:t xml:space="preserve">Gözetim belgelerinin geçerlilik süresi 6 (altı) aydır.</w:t>
      </w:r>
    </w:p>
    <w:p>
      <w:pPr>
        <w:spacing w:after="60" w:line="260"/>
      </w:pPr>
      <w:r>
        <w:rPr>
          <w:sz w:val="19"/>
          <w:szCs w:val="19"/>
        </w:rPr>
        <w:t xml:space="preserve">Bir gümrük beyannamesi kapsamında ilgili gümrük tarife istatistik pozisyonundan brüt 50 kilogram veya daha az miktarda yapılacak olan ithalat, gümrük kıymetine bakılmaksızın gözetim uygulamasından muaftır.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2017/5)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M-6058 · 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06.10.2017 / 28491251 sayılı yazıda; NCTS Ulusal transit kapsamı bu eşyanın, bir KARA SINIR kapısından bir İÇ gümrüğe KARAYOLU ile sevk edilmesi halinde kıymet alanının doldurulmasının zorunlu hale getirildiği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06.10.2017 tarihli 28491251 sayılı yazısı (Transit İle TCGB Arasında Eşya Kodu Kontrolü - NCTS üzerinde kıymet alanının zorunlu olacağı tarife alt pozisyonları)</w:t>
      </w:r>
    </w:p>
    <w:p>
      <w:pPr>
        <w:pStyle w:val="Heading2"/>
        <w:keepNext/>
        <w:spacing w:after="100" w:before="220"/>
      </w:pPr>
      <w:r>
        <w:t xml:space="preserve">M-6074 · Fiğ tohumunun tarifesi</w:t>
      </w:r>
    </w:p>
    <w:p>
      <w:pPr>
        <w:spacing w:after="60" w:line="260"/>
      </w:pPr>
      <w:r>
        <w:rPr>
          <w:b/>
          <w:bCs/>
          <w:color w:val="5B6475"/>
          <w:sz w:val="19"/>
          <w:szCs w:val="19"/>
        </w:rPr>
        <w:t xml:space="preserve">Uygulama tarihi: </w:t>
      </w:r>
      <w:r>
        <w:rPr>
          <w:sz w:val="19"/>
          <w:szCs w:val="19"/>
        </w:rPr>
        <w:t xml:space="preserve">İlgili mevzuat 20.11.2017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Fiğ tohumu kullanım amacına bakılmaksızın 12.09 tarife pozisyonunda sınıflandırılır.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20.11.2017 tarihli 29678300 sayılı yazısı (Fiğ tohumunun tarifesi hk.)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M-6685 · Karabiber ve Kabak Çekirdeğinde Kıymet Araştırması/Tarife Sapması</w:t>
      </w:r>
    </w:p>
    <w:p>
      <w:pPr>
        <w:spacing w:after="60" w:line="260"/>
      </w:pPr>
      <w:r>
        <w:rPr>
          <w:b/>
          <w:bCs/>
          <w:color w:val="5B6475"/>
          <w:sz w:val="19"/>
          <w:szCs w:val="19"/>
        </w:rPr>
        <w:t xml:space="preserve">Uygulama tarihi: </w:t>
      </w:r>
      <w:r>
        <w:rPr>
          <w:sz w:val="19"/>
          <w:szCs w:val="19"/>
        </w:rPr>
        <w:t xml:space="preserve">İlgili mevzuat 03.01.2017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03.01.217 / 21524920 yazıda; kabak çekirdeklerinin özelliklerine ve gördüğü işleme göre 3 ayrı GTİP’den sınıflandırılabildiği ve bu sebeple tarife sapmalarına karşı dikkatli olunması gerektiği ile 1,00-1,50 USD birim kıymet aralığında yer alan karabiber muhteviyatlı beyannameler ile 4,00-6,50 USD birim kıymet aralığında yer alan kabak çekirdeği muhteviyatlı beyannameler için 2012/29 sayılı Genelge uyarınca kıymet araştırmasına gidilmesi gerektiği bildirilmiştir.</w:t>
      </w:r>
    </w:p>
    <w:p>
      <w:pPr>
        <w:spacing w:after="60" w:line="260"/>
      </w:pPr>
      <w:r>
        <w:rPr>
          <w:sz w:val="19"/>
          <w:szCs w:val="19"/>
        </w:rPr>
        <w:t xml:space="preserve">21.01.2019 tarihli ve 40754073 sayılı yazıda; 2,00 $/kg'ın altında birim kıymete (istatistiki kıymet/kg) sahip karabiber ithalatına ilişkin beyannamelerde kıymet araştırmasına gidilmesi gerektiği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03.01.2017 tarihli ve 21524920 sayılı yazısı (Karabiber ve kabak çekirdeği ithalatında kıymet araştırması) İlgili diğer mevzuat kalemlerini(3) görmek için tıklayınız 1. Gümrükler Genel Müdürlüğünün 24.04.2019 tarihli ve 43750769 sayılı yazısı (Karabiber ithalatında kıymet araştırması) (Yayım.Trh.: 24.04.2019) 2,00 $/kg ın altında birim kıymete (istatistiki kıymet/kg) sahip karabiber ithalatına ilişkin beyannamelerde kıymet araştırmasına gidilmesi hk.2. Gümrükler Genel Müdürlüğünün 21.01.2019 tarihli ve 40754073 sayılı yazısı (Karabiber ithalatında kıymet araştırması) (Yayım.Trh.: 21.01.2019) Karabiber ithalatına ilişkin beyannamelerde kıymet araştırmasına konu edilecek istatistiki kıymet hk.3. Genelge No: 2012/29 (Gümrük Kıymeti hk.) (Yayım.Trh.: 14.08.2012) Gümrük kıymetinin belirlenmesi, satış bedeli yönteminin terk edilmesini gerektiren haller, gümrük kıymetinin araştırılması gibi konulara açıklık getirilmesi ve uygulamalara ilişkin verilen örnek olaylar hk.</w:t>
      </w:r>
    </w:p>
    <w:p>
      <w:pPr>
        <w:pStyle w:val="Heading2"/>
        <w:keepNext/>
        <w:spacing w:after="100" w:before="220"/>
      </w:pPr>
      <w:r>
        <w:t xml:space="preserve">M-6702 · 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2019/19 Genelgede; Sınıflandırma uygulamalarında sorun yaşandığı anlaşılan bazı ürünlerin (Çerezlik ayçiçeği tohumu, kına, kına esaslı eşya ve Trietonalamin 85 (TEA 85) isimli eşya)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2019/19 (Muhtelif Eşyanın Sınıflandırılmasında Dikkate Alınacak Hususlar)</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M-7012 · Hibiscus/Hibiscus Çayı ticari tanımlı eşyanın sınıflandırılması</w:t>
      </w:r>
    </w:p>
    <w:p>
      <w:pPr>
        <w:spacing w:after="60" w:line="260"/>
      </w:pPr>
      <w:r>
        <w:rPr>
          <w:b/>
          <w:bCs/>
          <w:color w:val="5B6475"/>
          <w:sz w:val="19"/>
          <w:szCs w:val="19"/>
        </w:rPr>
        <w:t xml:space="preserve">Uygulama tarihi: </w:t>
      </w:r>
      <w:r>
        <w:rPr>
          <w:sz w:val="19"/>
          <w:szCs w:val="19"/>
        </w:rPr>
        <w:t xml:space="preserve">İlgili mevzuat 30.01.2020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30.01.2020 / 51806585 sayılı yazıda; hibiscus bitkisinin sadece tohumlarının 12.11 tarife pozisyonunda, diğer kısımlarının ise insan gıdası olarak kullanılması durumunda 12.12 tarife pozisyonunda sınıflandırılmasının uygun olacağı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30.01.2020 tarihli ve 51806585 sayılı yazısı (Hibiscus/Hibiscus Çayı ticari tanımlı eşyanın sınıflandırılması hk.)</w:t>
      </w:r>
    </w:p>
    <w:p>
      <w:pPr>
        <w:pStyle w:val="Heading2"/>
        <w:keepNext/>
        <w:spacing w:after="100" w:before="220"/>
      </w:pPr>
      <w:r>
        <w:t xml:space="preserve">M-7065 · Shea Nut Küspesinin Sınıflandırılması</w:t>
      </w:r>
    </w:p>
    <w:p>
      <w:pPr>
        <w:spacing w:after="60" w:line="260"/>
      </w:pPr>
      <w:r>
        <w:rPr>
          <w:b/>
          <w:bCs/>
          <w:color w:val="5B6475"/>
          <w:sz w:val="19"/>
          <w:szCs w:val="19"/>
        </w:rPr>
        <w:t xml:space="preserve">Uygulama tarihi: </w:t>
      </w:r>
      <w:r>
        <w:rPr>
          <w:sz w:val="19"/>
          <w:szCs w:val="19"/>
        </w:rPr>
        <w:t xml:space="preserve">İlgili mevzuat 14.05.2020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14.05.2020 / 54210951 sayılı yazıda; Shea tohumu küspesinin %9 ve üzerinde yağ içermesi halinde 12.08 pozisyonunda, %9’un altında yağ içermesi halinde ise 23.06 pozisyonunda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14.05.2020 tarihli 54210951 sayılı yazısı (Shea Nut Küspesinin Sınıflandırılması)</w:t>
      </w:r>
    </w:p>
    <w:p>
      <w:pPr>
        <w:pStyle w:val="Heading2"/>
        <w:keepNext/>
        <w:spacing w:after="100" w:before="220"/>
      </w:pPr>
      <w:r>
        <w:t xml:space="preserve">M-7083 · 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23.07.2020 tarihli 56074795 sayılı yazıda; 23.07.2020 tarihi itibarıyla tescil edilecek antrepo beyannamelerine ilişkin antrepo işleticisi ya da kullanıcıdan alınacak teminat ile ilgili olarak 30.09.2020 tarihine kadar;Yazı içeriğinde belirtilen eşyaların (et ve et ürünleri, çay, muz, tütün ve tütün ürünleri, alkollü içki, mısır, cin mısırı, ceviz, badem, antep fıstığı ve yer fıstığı) antrepolara konulması durumunda eşyadan alınması gereken teminatın, eşyaya ilişkin gümrük vergilerinin %50'si kadar olması,Antrepoya konulacak diğer eşyadan (yazı içeriği dışında kalan diğer eşya) alınması gereken teminatın ise eşyaya ilişkin gümrük vergilerinin %25’i kadar olması,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23.07.2020 tarihli 56074795 sayılı yazısı (Antrepolarda Teminat İşlemleri) İlgili diğer mevzuat kalemlerini(1) görmek için tıklayınız 1. Gümrükler Genel Müdürlüğünün 15.12.2014 tarih ve 4558235 sayılı yazısı (Antrepolarda 100 bin Avro teminatın 01.02.2015 tarihine kadar verilebileceği hk.) (Yayım.Trh.: 15.12.2014) Antrepolarda götürü teminatın kaldırılması ile uyulanacak sabit teminat ve ürünlere göre ilave teminat miktarı hk.</w:t>
      </w:r>
    </w:p>
    <w:p>
      <w:pPr>
        <w:pStyle w:val="Heading2"/>
        <w:keepNext/>
        <w:spacing w:after="100" w:before="220"/>
      </w:pPr>
      <w:r>
        <w:t xml:space="preserve">M-7113 · 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Bolivarcı Venezuela Cumhuriyeti menşeli bu maddeler için tarife kontenjanı açılmıştır.Tarife kontenjanları kapsamında yapılacak ithalat için Ekonomi Bakanlığınca (İthalat Genel Müdürlüğü) ithal lisansı düzenlenir. Tarife Kontenjanı kapsamında ithal edilecek maddeye ilişkin gümrük beyannamesinin, ithal lisansının geçerlilik süresi içinde tescil edilmiş olması şarttır.18.12.2017 tarihinden itibaren Tek Pencere Sistemine yapılacak başvurular E-Devlet Kapısı üzerinden gerçekleştirilir. Sistem tarafından verilecek referans numarası beyannamenin 44 nolu hanesine yazılacaktır. (2016/49 sayılı Genelgede; ve Genelge: 2017/17) Tarife kontenjanının dağıtım yöntemi ile başvuru ve kullanım usul ve esasları için bakınız: Bolivarcı Venezuela Cumhuriyeti Menşeli Bazı Tarım Ürünleri İthalatında Tarife Kontenjanı Uygulanmasına İlişkin Tebliğ (21.08.2020 t. 31220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Bolivarcı Venezuela Cumhuriyeti Menşeli Bazı Tarım Ürünleri İthalatında Tarife Kontenjanı Uygulanması Hakkında Karar (Karar Sayısı: 2842) İlgili diğer mevzuat kalemlerini(1) görmek için tıklayınız 1. Bolivarcı Venezuela Cumhuriyeti Menşeli Bazı Tarım Ürünleri İthalatında Tarife Kontenjanı Uygulanmasına İlişkin Tebliğ (Yayım.Trh.: 21.08.2020) 2542 sayılı Karar kapsamında Bolivarcı Venezuela Cumhuriyeti menşeli bazı tarım ürünleri ithalatında uygulanacak tarife kontenjanlarının tahsisat yöntemi ile başvuru, kullanım usul ve esasları.</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M-7472 · Kaba yem ve yem maddelerinin ihracatının kısıtlanması ((Bazı durumlar HARİÇ))</w:t>
      </w:r>
    </w:p>
    <w:p>
      <w:pPr>
        <w:spacing w:after="60" w:line="260"/>
      </w:pPr>
      <w:r>
        <w:rPr>
          <w:b/>
          <w:bCs/>
          <w:color w:val="5B6475"/>
          <w:sz w:val="19"/>
          <w:szCs w:val="19"/>
        </w:rPr>
        <w:t xml:space="preserve">Uygulama tarihi: </w:t>
      </w:r>
      <w:r>
        <w:rPr>
          <w:sz w:val="19"/>
          <w:szCs w:val="19"/>
        </w:rPr>
        <w:t xml:space="preserve">İlgili mevzuat 03.06.2021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03.06.2021 / 1603384 sayılı yazıda; Gümrük Tarife İstatistik Pozisyonu (GTİP) 1213 başlığı altında yer alan yem ve yem maddelerinin, Kuzey Kıbrıs Türk Cumhuriyeti (KKTC) HARİÇ olmak üzere, Ülkemizden çıkışına 03.06.2021 tarihinden itibaren izin verilmemesi gerektiği bildirilmiştir.</w:t>
      </w:r>
    </w:p>
    <w:p>
      <w:pPr>
        <w:spacing w:after="60" w:line="260"/>
      </w:pPr>
      <w:r>
        <w:rPr>
          <w:sz w:val="19"/>
          <w:szCs w:val="19"/>
        </w:rPr>
        <w:t xml:space="preserve">01.03.2022 / 72371035 ve 24.03.2022 / 73144890 sayılı yazılarda ise Suriye`de terörden arındırılan bölgelere gitmesi şartı ile çıkışına izin verilme durumları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Tarım ve Orman Bakanlığı Gıda ve Kontrol Genel Müdürlüğünün 03.06.2021 tarihli ve 1603384 sayılı yazısı (Kaba yem ihracatının durdurulması) (GTİP 1213) İlgili diğer mevzuat kalemlerini(3) görmek için tıklayınız 1. Gümrükler Genel Müdürlüğünün 24.03.2022 tarihli 73144890 sayılı yazısı (Suriye'ye Kaba Yem İhracatı) (Yayım.Trh.: 24.03.2022) Tarım Kredi Kooperatiflerinin Suriye ye kaba yem (sap saman) ihracat işlemlerinin Suriye kapılarından yapılabileceği2. Gümrükler Genel Müdürlüğünün 01.03.2022 tarihli 72371035 sayılı yazısı (Suriye'ye Kaba Yem İhracatı) (Yayım.Trh.: 1.03.2022) Tarım kredi kooperatifleri ve iştiraklerince 01-31 Mart arası Suriye ye kaba yem (saman ve saplar) ihracatı yapılabileceği HK.3.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M-7831 · Yağlık ayçiçeği tohumu ithalatında gümrük kontrollerinde azami hassasiyet gösterilmesi</w:t>
      </w:r>
    </w:p>
    <w:p>
      <w:pPr>
        <w:spacing w:after="60" w:line="260"/>
      </w:pPr>
      <w:r>
        <w:rPr>
          <w:b/>
          <w:bCs/>
          <w:color w:val="5B6475"/>
          <w:sz w:val="19"/>
          <w:szCs w:val="19"/>
        </w:rPr>
        <w:t xml:space="preserve">Uygulama tarihi: </w:t>
      </w:r>
      <w:r>
        <w:rPr>
          <w:sz w:val="19"/>
          <w:szCs w:val="19"/>
        </w:rPr>
        <w:t xml:space="preserve">İlgili mevzuat 31.12.2021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31.12.2021 / 70573021 sayılı yazıda; Bilhassa Çin Halk Cumhuriyetinden yapılan yağlık ayçiçeği tohumu ithalatında gümrük kontrollerinde azami hassasiyet gösterilmesinin faydalı olacağı ve “çerezlik” olarak tanımlanan 1206.00.91.00.11 ve 1206.00.99.00.11 GTİP'li eşyanın “yağlık” olarak “diğerleri” tanımlı 1206.00.91.00.19 ve 1206.00.99.00.19 GTİP'lerinden beyan edilme olasılığı dikkate alınarak gümrük işlemlerinde azami özenin gösterilmesi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31.12.2021 tarihli 70573021 sayılı yazısı (Ayçiçeği Tohumu İthalatı)</w:t>
      </w:r>
    </w:p>
    <w:p>
      <w:pPr>
        <w:pStyle w:val="Heading2"/>
        <w:keepNext/>
        <w:spacing w:after="100" w:before="220"/>
      </w:pPr>
      <w:r>
        <w:t xml:space="preserve">M-7834 · 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Gürcistan ve Nahçıvan'dan Sınır Ticareti Kapsamında İthalatı Uygun Görülmeyen Tarım Ürünleri Listesi kapsamındadır. (30.12.2021 / 70534177- EK-2)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M-7877 · 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Karadağ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Karadağ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Karadağ Menşeli Bazı Tarım ve İşlenmiş Tarım Ürünleri İthalatında Tarife Kontenjanı Uygulanması Hakkında Karar - 2010/157 İlgili diğer mevzuat kalemlerini(9) görmek için tıklayınız 1. Karadağ Menşeli Bazı Tarım ve İşlenmiş Tarım Ürünleri İthalatında Tarife Kontenjanı Uygulanması Hakkında Kararda Değişiklik Yapılmasına İlişkin Karar (Karar Sayısı: 5749) (Yayım.Trh.: 25.06.2022) Karadağ Menşeli Bazı Tarım ve İşlenmiş Tarım Ürünleri İthalatında Tarife Kontenjanı Uygulanması Hakkında Kararda yapılan değişikle; 5526 sayılı Kararla revize edilen Türkiye ile Karadağ arasındaki serbest ticaret anlaşmasına ait Protokol I uyarınca Karadağ menşeli bazı tarım ve işlenmiş tarım ürünleri ithalatında uygulanacak tarife kontenjanları yeniden düzenlendi (Yürürlük; 1/7/2022).2. Karadağ Menşeli Bazı Tarım ve İşlenmiş Tarım Ürünleri İthalatında Tarife Kontenjanı Uygulanmasına İlişkin Tebliğde Değişiklik Yapılmasına Dair Tebliğ (Yayım.Trh.: 25.06.2022) Tarife kontenjanlarının dağıtımına ilişkin Karadağ Menşeli Bazı Tarım ve İşlenmiş Tarım Ürünleri İthalatında Tarife Kontenjanı Uygulanmasına İlişkin Tebliğde yer alan tarife kontenjanları listesinde değişiklik yapılmış; tahsisatı TTY ye göre yapılan tarife kontenjanlarından faydalanabilmek için, Bakanlığa müracaat süresi ile ilgili geçici madde eklenmiştir (Yürürlük;1/7/2022).3. Karadağ Menşeli Bazı Tarım ve İşlenmiş Tarım Ürünleri İthalatında Tarife Kontenjanı Uygulanmasına İlişkin Tebliğ (Yayım.Trh.: 7.07.2018) 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Karadağ Menşeli Bazı Tarım ve İşlenmiş Tarım Ürünleri İthalatında Tarife Kontenjanı Uygulanmasına İlişkin Tebliğ (Yayım.Trh.: 19.06.2016) Yürürlükte Değil2010/157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hk.7. Karadağ Menşeli Bazı Tarım ve İşlenmiş Tarım Ürünleri İthalatında Tarife Kontenjanı Uygulanmasına İlişkin Tebliğ (Yayım.Trh.: 24.09.2010) Yürürlükte Değil2010/157 sayılı Karar uyarınca, Karadağ menşeli bazı tarım ve işlenmiş tarım ürünleri için tespit edilen tarife kontenjanlarının uygulama esasları hakkında Tebliğ8. Karadağ Menşeli Bazı Tarım ve İşlenmiş Tarım Ürünleri İthalatında Tarife Kontenjanı Uygulanmasına İlişkin Tebliğ (Yayım.Trh.: 12.03.2010) Yürürlükte Değil2010/157 sayılı Karar uyarınca, Karadağ menşeli bazı tarım ve işlenmiş tarım ürünleri için tespit edilen tarife kontenjanlarının uygulama esasları hakkında Tebliğ9. Türkiye Cumhuriyeti ile Karadağ Arasında İmzalanan Serbest Ticaret Anlaşması’nın Onaylanması Hakkında Karar - 2009/15753 (Yayım.Trh.: 14.01.2010) Türkiye Cumhuriyeti ile Karadağ arasında imzalanan Serbest Ticaret Anlaşmasının onaylanması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M-8254 · Pakistan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01.05.2023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bu maddeler için tarife kontenjanı açılmıştır. Tarife kontenjanları kapsamında yapılacak ithalat için Ticaret Bakanlığı'nca ithal lisansı düzenlenir.</w:t>
      </w:r>
    </w:p>
    <w:p>
      <w:pPr>
        <w:spacing w:after="60" w:line="260"/>
      </w:pPr>
      <w:r>
        <w:rPr>
          <w:sz w:val="19"/>
          <w:szCs w:val="19"/>
        </w:rPr>
        <w:t xml:space="preserve">İthal lisansıyla yapılacak ithalatta, Bakanlıkça düzenlenen ithal lisansı gümrük beyannamesinin tescilinde ilgili gümrük idaresince aranır. 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Pakistan İslam Cumhuriyeti Menşeli Bazı Ürünlerin İthalatında Tarife Kontenjanı Uygulanmasına İlişkin Tebliğ (1.05.2023 t. 32177 s. R.G.)</w:t>
      </w:r>
    </w:p>
    <w:p>
      <w:pPr>
        <w:spacing w:after="60" w:line="260"/>
      </w:pPr>
      <w:r>
        <w:rPr>
          <w:sz w:val="19"/>
          <w:szCs w:val="19"/>
        </w:rPr>
        <w:t xml:space="preserve">08.05.2023 / 85215981 sayılı yazıda; Tahsisat yöntemi (BSGTY/TTY) uyarınca uygun muafiyet koduna ilave olarak 2812 kodlu "TUR-PAK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Pakistan İslam Cumhuriyeti Menşeli Bazı Ürünlerin İthalatında Tarife Kontenjanı Uygulanması Hakkında Karar (Karar Sayısı: 7185) İlgili diğer mevzuat kalemlerini(3) görmek için tıklayınız 1. Gümrükler Genel Müdürlüğünün 08.05.2023 tarihli 85217708 sayılı yazısı (Türkiye Cumhuriyeti ve Pakistan İslam Cumhuriyeti Arasında Yapılan Mal Ticareti Anlaşmasına Yönelik Anlaşma ve Menşe Belgesi Kodu Oluşturulması) (Yayım.Trh.: 8.05.2023) BİLGE Sisteminde TURPAK Türkiye Pakistan Mal Ticaret Anlaşmasına yönelik anlaşma kodu ile 2812 kodlu TUR-PAK Menşe İspat Belgesi oluşturulmuş olup tarife kontenjanı kapsamı eşyanın karşısında belirtilen tahsisat yöntemi (BSGTY/TTY) uyarınca uygun muafiyet koduna ilave olarak belirtilen TURPAK anlaşma kodu ve 2812 kodlu menşe ispat belgesinin kullanılması gerekmektedir.2. Gümrükler Genel Müdürlüğünün 08.05.2023 tarihli 85215981 sayılı yazısı (Türkiye Cumhuriyeti ve Pakistan İslam Cumhuriyeti Arasında Yapılan Mal Ticareti Anlaşmasına Yönelik Anlaşma ve Menşe Belgesi Kodu Oluşturulması) (Yayım.Trh.: 8.05.2023) Pakistan 2812 kodlu TURPAK menşe belgesi için BSGTY-TTY muafiyet kodu oluşturulduğu hk.3. Pakistan İslam Cumhuriyeti Menşeli Bazı Ürünlerin İthalatında Tarife Kontenjanı Uygulanmasına İlişkin Tebliğ (Yayım.Trh.: 1.05.2023) 7185 sayılı Cumhurbaşkanı Kararı ile yürürlüğe konulan Pakistan İslam Cumhuriyeti Menşeli Bazı Ürünlerin İthalatında Tarife Kontenjanı Uygulanması Hakkında Karar çerçevesinde Pakistan menşeli bazı eşyanın (patates, mısır, susam ,pirinç, elma suyu ve baharat karışımları) ithalatında uygulanacak tarife kontenjanlarının düzenlenmesi hk.</w:t>
      </w:r>
    </w:p>
    <w:p>
      <w:pPr>
        <w:pStyle w:val="Heading2"/>
        <w:keepNext/>
        <w:spacing w:after="100" w:before="220"/>
      </w:pPr>
      <w:r>
        <w:t xml:space="preserve">M-8262 · 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7286 sayılı Cumhurbaşkanı Kararı ile onaylanan Türkiye Cumhuriyeti ile Özbekistan Cumhuriyeti Arasındaki Tercihli Ticaret Anlaşması uyarınca, Özbekistan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Özbekistan Cumhuriyeti Menşeli Bazı Ürünlerin İthalatında Tarife Kontenjanı Uygulanmasına İlişkin Tebliğ (22.06.2023 t. 32229 s. R.G.)</w:t>
      </w:r>
    </w:p>
    <w:p>
      <w:pPr>
        <w:spacing w:after="60" w:line="260"/>
      </w:pPr>
      <w:r>
        <w:rPr>
          <w:sz w:val="19"/>
          <w:szCs w:val="19"/>
        </w:rPr>
        <w:t xml:space="preserve">07.07.2023 / 86959775 sayılı yazıda; BİLGE Sisteminde OZBEK Anlaşma Kodunun seçilmesi, Anlaşmaya istinaden Tarife Kontenjanından yararlanılmak istenmesi halinde ise OZBEK anlaşma kodunun seçilmesi ile birlikte muafiyetler alanında da TFKTJ ile BSGTY muafiyet kodlarının beyan edilmesi ve 0302 kodlu EUR.1 Dolaşım Belgesinin beyanname ekinde ibraz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Özbekistan Cumhuriyeti Menşeli Bazı Ürünlerin İthalatında Tarife Kontenjanı Uygulanması Hakkında Karar (Karar Sayısı: 7319) İlgili diğer mevzuat kalemlerini(3) görmek için tıklayınız 1. Gümrükler Genel Müdürlüğünün 07.07.2023 tarihli 86959775 sayılı yazısı (Türkiye ile Özbekistan Arasındaki Tercihli Ticaret Anlaşmasının Onaylanması Hakkında Karar kapsamında OZBEK Anlaşma Kodu) (Yayım.Trh.: 7.07.2023) Türkiye ile Özbekistan Arasındaki Tercihli Ticaret Anlaşmasının Onaylanması Hakkında Karar ile; Özbekistan Cumhuriyeti Menşeli Bazı Ürünlerin İthalatında Tarife Kontenjanı Uygulanması Hakkında Karar ve Özbekistan Cumhuriyeti Menşeli Bazı Ürünlerin İthalatında Tarife Kontenjanı Uygulanmasına İlişkin Tebliğ kapsamında tercihli tarife hükümlerinden yararlanabilmek amacıyla; BİLGE Sisteminde OZBEK Anlaşma Kodunun seçilmesi, anılan Anlaşmaya istinaden Tarife Kontenjanından yararlanılmak istenmesi halinde ise OZBEK anlaşma kodunun seçilmesi ile birlikte muafiyetler alanında da TFKTJ ile BSGTY muafiyet kodlarının beyan edilmesi ve 0302 kodlu EUR.1 Dolaşım Belgesinin beyanname ekinde ibraz edilmesi gerekmektedir.2. Özbekistan Cumhuriyeti Menşeli Bazı Ürünlerin İthalatında Tarife Kontenjanı Uygulanmasına İlişkin Tebliğ (Yayım.Trh.: 22.06.2023) 7319 sayılı Özbekistan Cumhuriyeti Menşeli Bazı Ürünlerin İthalatında Tarife Kontenjanı Uygulanması Hakkında Karar çerçevesinde Özbekistan menşeli bazı bazı tarım ürünleri (Soğan, sebze karışımları, nohut, fasulye, kabuksuz badem ve ceviz, kurutulmuş üzüm, erik, bazı meyve türleri, kurutulmuş biber, kabuksuz yer fıstığı) ithalatında uygulanacak tarife kontenjanlarının düzenlenmesi hk (Yürürlük; 1/7/2023).3. Türkiye Cumhuriyeti ile Özbekistan Cumhuriyeti Arasındaki Tercihli Ticaret Anlaşmasının Onaylanması Hakkında Karar (Karar Sayısı: 7286) (Yayım.Trh.: 12.05.2023) Türkiye Cumhuriyeti ile Özbekistan Cumhuriyeti Arasındaki Tercihli Ticaret Anlaşması ile bazı tarım ürünleri için tarife kontenjanı kapsamında vergi indirimi uygulanacaktır.</w:t>
      </w:r>
    </w:p>
    <w:p>
      <w:pPr>
        <w:pStyle w:val="Heading2"/>
        <w:keepNext/>
        <w:spacing w:after="100" w:before="220"/>
      </w:pPr>
      <w:r>
        <w:t xml:space="preserve">M-8272 · 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7180 sayılı Cumhurbaşkanı Kararı ile onaylanan Türkiye Cumhuriyeti ile Birleşik Arap Emirlikleri Arasında Kapsamlı Ekonomik Ortaklık Anlaşması uyarınca, Birleşik Arap Emirlikleri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Birleşik Arap Emirlikleri Menşeli Bazı Sanayi Ürünlerinin İthalatında Tarife Kontenjanı Uygulanmasına İlişkin Tebliğ (31.08.2023 t. 32295 s. R.G.)</w:t>
      </w:r>
    </w:p>
    <w:p>
      <w:pPr>
        <w:spacing w:after="60" w:line="260"/>
      </w:pPr>
      <w:r>
        <w:rPr>
          <w:sz w:val="19"/>
          <w:szCs w:val="19"/>
        </w:rPr>
        <w:t xml:space="preserve">07.09.2023 / 88798808 sayılı yazıda; BİLGE Sisteminde ''BAE'' anlaşma kodu ile 2814 doküman kodlu; DB TR-UAE ve 2818 doküman kodlu; TR-UAE Menşe İspat Belgeleri oluşturulmuş olup söz konusu mevzuatlar kapsamı ithalat işlemlerinde bahse konu Tebliğ kapsamı eşyanın karşısında belirtilen tahsisat yöntemi (BSGTY/TTY) uyarınca uygun muafiyet koduna ilave olarak belirtilen anlaşma kodu ve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Birleşik Arap Emirlikleri Menşeli Bazı Tarım Ürünlerinin İthalatında Tarife Kontenjanı Uygulanması Hakkında Karar (Karar Sayısı: 7545) İlgili diğer mevzuat kalemlerini(4) görmek için tıklayınız 1. Gümrükler Genel Müdürlüğünün 23.09.2023 tarihli 89284819 sayılı yazısı (Türkiye-BAE Arasında Kapsamlı Ekonomik Ortaklık Anlaşması Kapsamında Muafiyet Kodları Güncellemesi) (Yayım.Trh.: 23.09.2023) BİLGE Sisteminde Türkiye Cumhuriyeti ile Birleşik Arap Emirlikleri Arasında Kapsamlı Ekonomik Ortaklık Anlaşmasına yönelik olarak oluşturulan menşe ispat belgeleri; 2814 doküman kodlu; DB TR-UAE ve 2818 doküman kodlu; TR-UAE Menşe İspat Belgeleri olacak şekilde güncellenmiştir.2. Gümrükler Genel Müdürlüğünün 07.09.2023 tarihli 88798808 sayılı yazısı (Türkiye-Birleşik Arap Emirlikleri Arasında Kapsamlı Ekonomik Ortaklık Anlaşması) (Yayım.Trh.: 7.09.2023) Birleşik Arap Emirlikleri (BAE) tarife kontenjanında 2814 ve 2818 ile BSGTY-TTY kodunun kullanılması3. Gümrükler Genel Müdürlüğünün 06.09.2023 tarihli 88782619 sayılı yazısı (Türkiye-Birleşik Arap Emirlikleri Arasında Kapsamlı Ekonomik Ortaklık Anlaşması Kapsamında Muafiyet Kodları) (Yayım.Trh.: 6.09.2023) Bilge Sisteminde Türkiye-Birleşik Arap Emirlikleri Arasında Kapsamlı Ekonomik Ortaklık Anlaşmasına yönelik BAE anlaşma kodu ile 2814 doküman kodlu; TR-UAE ve 2818 doküman kodlu; DB TR-UAE Menşe İspat Belgeleri oluşturulmuş olup, ilgili Yönetmelik, Karar ve Tebliğler kapsamı ithalat işlemlerinde bahse konu Tebliğler kapsamı eşyanın karşısında belirtilen tahsisat yöntemi (BSGTY/TTY) uyarınca uygun muafiyet koduna ilave olarak belirtilen anlaşma kodu ve menşe ispat belgesinin kullanılması gerektiği hk.4. Birleşik Arap Emirlikleri Menşeli Bazı Tarım Ürünleri İthalatında Tarife Kontenjanı Uygulanmasına İlişkin Tebliğ (Yayım.Trh.: 31.08.2023) 7545 sayılı Cumhurbaşkanı Kararı ile yürürlüğe konulan Birleşik Arap Emirlikleri Menşeli Bazı Tarım Ürünleri İthalatında Tarife Kontenjanı Uygulanması Hakkında Karar kapsamında uygulanacak olan tarife kontenjanlarının başvuru, dağıtım usul ve esasları hk. (Yürürlük; 1/9/2023).</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M-9154 · 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Ek-3 - Tohum, Fide, Fidan ve Çiçek Soğanları Gibi Çoğaltım Materyalleri içerisinde yer alan ve uygunluk denetimine tabi olan bu ürünlerin ithalatında, Tarım ve Orman Bakanlığınca düzenlenen Uygunluk Yazısı ilgili Gümrük İdaresince aranır. Uygunluk Yazısı alınabilmesi için Tarım ve Orman Bakanlığınca onaylanan Kontrol Belgesinin anılan Bakanlığa ibrazı gerekmektedir. Kontrol Belgesi’nin geçerlik süresi 6 (altı) aydır.</w:t>
      </w:r>
    </w:p>
    <w:p>
      <w:pPr>
        <w:spacing w:after="60" w:line="260"/>
      </w:pPr>
      <w:r>
        <w:rPr>
          <w:sz w:val="19"/>
          <w:szCs w:val="19"/>
        </w:rPr>
        <w:t xml:space="preserve">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hk.5. Süs Bitkileri İthalatı Uygulama Genelgesi (2019/3) (Yayım.Trh.: 19.04.2019) Süs bitkileri üretimi yapan işletmelerin ve bu Genelge kapsamında belirtilen kullanıcıların ihtiyacı olan kaliteli tohum, aşı gözü, aşı kalemi, çelik, fide, fidan gibi çoğaltım materyalinin ve doğrudan satış amacıyla kullanılacak süs bitkilerinin ithalatı ile ilgili usul ve esaslar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Genelge No: 2019/3 (Bitki Karantinası Uygunluk Yazısı-Transit TPS Entegrasyonu) (Yayım.Trh.: 5.02.2019) TPS-GTHB Uygunluk Yazısı (Bitki Karantinası) kapsamı eşyanın karayolu ile transit rejimi kapsamında yurda giriş işlemleri hk.8.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M-9160 · Tarım ve Orman Bakanlığı uygunluk yazısı / Kontrol Belgesi (Ürün Güvenliği ve Denetimi : 2026/5 - Ek 12 - Orman Yetiştirme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Gümrük Kontrolü Altında İşleme Rejimi, Geçici İthalat Rejimi, Transit Rejimi ve Antrepo Rejimine tabi tutulan, 2026/5 sayılı Ürün Güvenliği ve Denetimi Tebliği Ek 12 - Orman Yetiştirme Materyalleri içerisinde yer alan ve uygunluk denetimine tabi olan bu ürünlerin ithalatında, Tarım ve Orman Bakanlığınca düzenlenen Uygunluk Yazısı ilgili Gümrük İdaresince aranır. Uygunluk Yazısı alınabilmesi için Tarım ve Orman Bakanlığınca onaylanan Kontrol Belgesinin anılan Bakanlığa ibrazı gerekmektedir. Kontrol Belgesi’nin geçerlik süresi 4 (dört) aydır.</w:t>
      </w:r>
    </w:p>
    <w:p>
      <w:pPr>
        <w:spacing w:after="60" w:line="260"/>
      </w:pPr>
      <w:r>
        <w:rPr>
          <w:sz w:val="19"/>
          <w:szCs w:val="19"/>
        </w:rPr>
        <w:t xml:space="preserve">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w:t>
      </w:r>
    </w:p>
    <w:p>
      <w:pPr>
        <w:pStyle w:val="Heading2"/>
        <w:keepNext/>
        <w:spacing w:after="100" w:before="220"/>
      </w:pPr>
      <w:r>
        <w:t xml:space="preserve">M-9163 · 1091 kodlu TPS-Tarım ve Orman Bakanlığı Kapsam Dışı Yazısı (Ürün Güvenliği ve Denetimi: 2026/5-Ek 3 -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2026/5 sayılı ÜGD Tebliğin eklerinde Gümrük Tarife İstatistik Pozisyonu itibarıyla yer almakla birlikte parantez içi ifadeler ile denetim kapsamı dışında bırakılan ürünlerin veya Tarım ve Orman Bakanlığınca hazırlanan mevzuat uyarınca bu Tebliğ kapsamında denetime tabi tutulmasına ihtiyaç duyulmayan ürünlerin ithalatında Tarım ve Orman Bakanlığı tarafından Ek-14’te yer alan Kapsam Dışı Yazısı düzenlenir. Kapsam Dışı Yazısı Ticaret Bakanlığınca yürütülen Tek Pencere Sistemi üzerinde e-belge olarak da düzenlenebilir. (Ürün Güvenliği ve Denetimi: 2026/5-Ek 3 - Madde 10/8)</w:t>
      </w:r>
    </w:p>
    <w:p>
      <w:pPr>
        <w:spacing w:after="60" w:line="260"/>
      </w:pPr>
      <w:r>
        <w:rPr>
          <w:sz w:val="19"/>
          <w:szCs w:val="19"/>
        </w:rPr>
        <w:t xml:space="preserve">11091 kodlu TPS-Tarım ve Orman Bakanlığı Kapsam Dışı Yazı başvurusu, E-Devlet Kapısı üzerinden gerçekleştirilir. TPS tarafından üretilen 23 haneli belge numarası beyannamenin 44 nolu kutusuna yazılır.(2022/5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 görmek için tıklayınız 1. Gümrükler Genel Müdürlüğünün 13.05.2022 tarihli 74494562 sayılı yazısı (Tarım ve Orman Bakanlığı Kapsam Dışı Yazısı) (Yayım.Trh.: 13.05.2022) 2022/5 sayılı Tarım ve Orman Bakanlığının Kontrolüne Tabi Ürünlerin İthalat Denetimi Tebliği Ek-14 te yer alan kapsam dışı yazısı 2022/5 sayılı Genelge ile Tek Pencere Sistemine alındığı, anılan Tebliğin 10. maddesinin 5. fıkrası kapsamında düzenlendiği hk.2.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w:t>
      </w:r>
    </w:p>
    <w:p>
      <w:pPr>
        <w:pStyle w:val="Heading2"/>
        <w:keepNext/>
        <w:spacing w:after="100" w:before="220"/>
      </w:pPr>
      <w:r>
        <w:t xml:space="preserve">M-9190 · 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1/A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 2026/20 - EK 1/A)</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kalemlerini(3)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Risk Yönetimi ve Kontrol Genel Müdürlüğünün 2017/15 Sayılı Genelgesi (Tek Pencere Sistemi-E-Devlet) (Yayım.Trh.: 30.11.2017) 30.11.2017 tarihinden itibaren Tek Pencere Sisteminde E-Devlet Kapısı üzeriden e-başvuru ile yapılacak olan TPS ler hk.3.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M-9194 · 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 (Serbest Dolaşıma Giriş Rejimi ile Dahilde İşleme Rejimine tabi tutulmak istenen) ve ihracatı (İhracat Rejimi ile Dahilde İşleme Rejimine tabi tutulmak istenen) Türk Standartlarına göre ticari kalite denetimine tabidir. Ticari kalite denetimlerine ilişkin başvuru, denetim ve bildirimlere ilişkin işlemleri TAREKS üzerinden yapılır. (Ürün Güvenliği ve Denetimi: 2026/21 - Ek1)</w:t>
      </w:r>
    </w:p>
    <w:p>
      <w:pPr>
        <w:spacing w:after="60" w:line="260"/>
      </w:pPr>
      <w:r>
        <w:rPr>
          <w:sz w:val="19"/>
          <w:szCs w:val="19"/>
        </w:rPr>
        <w:t xml:space="preserve">Ürünlerin ihraç veya ithal edilebileceğine dair TAREKS referans numarasının gümrük beyannamesinin 44 numaralı hanesine firma tarafından geçerlik süresi içinde kaydedilmesi zorunludur.</w:t>
      </w:r>
    </w:p>
    <w:p>
      <w:pPr>
        <w:spacing w:after="60" w:line="260"/>
      </w:pPr>
      <w:r>
        <w:rPr>
          <w:sz w:val="19"/>
          <w:szCs w:val="19"/>
        </w:rPr>
        <w:t xml:space="preserve">Kapsam dışı olarak beyan edilen ürünlerin ithalatında, 18210099192013012727484 olarak belirlenen 23 haneli TAREKS referans numarası, gümrük beyannamesinin 44 no'lu hanesine kaydedilir.</w:t>
      </w:r>
    </w:p>
    <w:p>
      <w:pPr>
        <w:spacing w:after="60" w:line="260"/>
      </w:pPr>
      <w:r>
        <w:rPr>
          <w:sz w:val="19"/>
          <w:szCs w:val="19"/>
        </w:rPr>
        <w:t xml:space="preserve">Ek-1/C kapsamı ürünler için TAREKS referans numarasının yanı sıra, Tarım ve Orman Bakanlığı tarafından düzenlenen Bitki Sağlık Sertifikası’nın tarihi ve seri numarasının da gümrük beyannamesinin 44 numaralı hanesine firma tarafından kaydedilmesi zorunludur. Aksi takdirde, ürünlerin ihracatına izin verilmez.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Genelge: 2017/17 ve Genelge: 2019/45(1030 -TPS-Bitki Sağlık Sertifikası))</w:t>
      </w:r>
    </w:p>
    <w:p>
      <w:pPr>
        <w:spacing w:after="60" w:line="260"/>
      </w:pPr>
      <w:r>
        <w:rPr>
          <w:sz w:val="19"/>
          <w:szCs w:val="19"/>
        </w:rPr>
        <w:t xml:space="preserve">17.01.2020 tarihli ve 51476508 sayılı yazıda; ilk başvuruda gideceği ülke olarak AB dışı ülkeler seçilen ancak devir ve ifraz ile gideceği ülke AB ülkeleri olarak değiştirilen kuru kayısı (GTİP 0813.10.00.00.00) ihracat başvurularının fiili denetime tabi tutulmasının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Tarım Ürünlerinin İhracatında ve İthalatında Ticari Kalite Denetimi Tebliği (Ürün Güvenliği ve Denetimi: 2026/21) İlgili diğer mevzuat kalemlerini(5) görmek için tıklayınız 1. Ticaret Bakanlığı Ürün Güvenliği ve Denetimi Genel Müdürlüğünün 03.01.2022 tarihli 70604630 sayılı yazısı (Bazı Tarım Ürünlerinin İhracatında ve İthalatında Ticari Kalite Denetimi Tebliğ Uygulama Genelgesi) (Yayım.Trh.: 3.01.2022) Bazı Tarım Ürünlerinin İhracatında ve İthalatında Ticari Kalite Denetimi Tebliğ (Ürün Güvenliği ve Denetimi: 2022/21) kapsamında yapılacak işlemlerde takip edilecek usul ve esaslar hakkında Genelge. (Yürürlük; 04/01/2022)2. Ürün Güvenliği ve Denetimi Genel Müdürlüğünün 17.01.2020 tarihli ve 51476508 sayılı yazısı (AB Ülkelerine Kuru Kayısı İhracatı) (Yayım.Trh.: 17.01.2020) İlk başvuruda gideceği ülke olarak AB dışı ülkeler seçilen ancak devir ve ifraz ile gideceği ülke AB ülkeleri olarak değiştirilen 0813.10.00.00.00 gtip li kuru kayısı ihracat başvurularının fiili denetime tabi tutulması hk.3. Genelge No: 2019/45 (TPS-Bitki Sağlık Sertifikası) (Yayım.Trh.: 26.12.2019) Bazı Tarım Ürünlerinin İhracatında Ve İthalatında Ticari Kalite Denetimi Tebliği (Ürün Güvenliği Ve Denetimi: 2019/21) kapsamında düzenlenen Bitki Sağlık Sertifikasının Tek Pencere Sistemine alınması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M-9373 · 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DÜ sütununda yer alan gümrük vergisinin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M-9393 · 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"Tohumluk İthalatı Uygulama Genelgesi" kapsamında Tarım ve Orman Bakanlığınca düzenlenen "ithalat ön izin yazısı"nın ilgili gümrük idaresine ibraz edilmesi halinde söz konusu gümrük vergisi %1 olarak uygulanır (Gürcistan, Bosna-Hersek, Güney Kore, Singapur Cumhuriyeti ve Venezuela hariç).</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M-9394 · 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"Tohumluk İthalatı Uygulama Genelgesi" kapsamında Tarım ve Orman Bakanlığınca düzenlenen "ithalat ön izin yazısı"nın ilgili gümrük idaresine ibraz edilmesi halinde söz konusu gümrük vergisi %1 olarak uygulanır (Gürcistan, Bosna-Hersek, Güney Kore, Malezya, Singapur Cumhuriyeti ve Venezuela hariç).</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M-9395 · 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"Tohumluk İthalatı Uygulama Genelgesi" kapsamında Tarım ve Orman Bakanlığınca düzenlenen "ithalat ön izin yazısı"nın ilgili gümrük idaresine ibraz edilmesi halinde söz konusu gümrük vergisi %15 olarak uygulanır (Gürcistan, Bosna-Hersek, Güney Kore, Singapur Cumhuriyeti, Venezuela ve D-8 hariç)</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M-9396 · 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"Tohumluk İthalatı Uygulama Genelgesi" kapsamında Tarım ve Orman Bakanlığınca düzenlenen "ithalat ön izin yazısı"nın ilgili gümrük idaresine ibraz edilmesi halinde söz konusu gümrük vergisi %15 olarak uygulanır (Gürcistan, Bosna-Hersek, Güney Kore, Singapur Cumhuriyeti, Kosova, Venezuela ve D-8 hariç)</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M-9397 · 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yalnız tohumluk olanlarında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M-9399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432 $/ton ek mali yükümlülük (Bosna-Hersek, Singapur Cumhuriyeti ve Kosova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M-9400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445 $/ton ek mali yükümlülük (Bosna-Hersek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M-9401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364 $/ton ek mali yükümlülük (Bosna-Hersek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M-9402 · 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"Tohumluk İthalatı Uygulama Genelgesi" kapsamında Tarım ve Orman Bakanlığınca düzenlenen "ithalat ön izin yazısı"nın ilgili gümrük idaresine ibraz edilmesi halinde söz konusu gümrük vergisi %1 olarak uygulanır (Bosna-Hersek ve Singapur Cumhuriyeti hariç).</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M-9529 · 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"Tohumluk İthalatı Uygulama Genelgesi" kapsamında Tarım ve Orman Bakanlığınca düzenlenen ithalat ön izin yazısında ithalat amacının "çoğaltım" olduğu belirtilirse gümrük vergisi %1 olarak uygulanır (Gürcistan, Bosna-Hersek, Güney Kore, Singapur Cumhuriyeti ve Venezuela hariç).</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M-9530 · 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"Tohumluk İthalatı Uygulama Genelgesi" kapsamında Tarım ve Orman Bakanlığınca düzenlenen ithalat ön izin yazısında ithalat amacının "çoğaltım" olduğu belirtilirse gümrük vergisi %1 olarak uygulanır (Gürcistan, Bosna-Hersek, Kosova, Güney Kore, Singapur Cumhuriyeti ve Venezuela hariç).</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M-9625 · Suriye'den Karpuz/ Karpuz Çekirdeği İthalatının (ikinci bir bildirime kadar ) Yasaklanması</w:t>
      </w:r>
    </w:p>
    <w:p>
      <w:pPr>
        <w:spacing w:after="60" w:line="260"/>
      </w:pPr>
      <w:r>
        <w:rPr>
          <w:b/>
          <w:bCs/>
          <w:color w:val="5B6475"/>
          <w:sz w:val="19"/>
          <w:szCs w:val="19"/>
        </w:rPr>
        <w:t xml:space="preserve">Uygulama tarihi: </w:t>
      </w:r>
      <w:r>
        <w:rPr>
          <w:sz w:val="19"/>
          <w:szCs w:val="19"/>
        </w:rPr>
        <w:t xml:space="preserve">İlgili mevzuat 24.04.2026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24.04.2026 / 121509514 sayılı yazı ile Suriye Arap Cumhuriyeti'nden karpuz ve karpuz çekirdeği ithalatının, 01.05.2026 tarihinden önce düzenlenen Bitki Sağlık Sertifikaları ile yapılan sevkiyatlar hariç olmak üzere, ikinci bir bildirime kadar yasaklandığı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24.04.2026 tarihli ve 121509514 sayılı yazısı (Suriye'den Karpuz/ Karpuz Çekirdeği İthalatının Yasaklanması) İlgili diğer mevzuat kalemlerini(1) görmek için tıklayınız 1. Bitki Karantinası Yönetmeliği (Yayım.Trh.: 3.12.2011) Yürürlükte DeğilBitki, bitkisel ürün ve diğer maddelerin, ülkemize girişinde ve ülkemizden çıkışında bitki sağlığı açısından tabi olacağı hususlara ilişkin usul ve esaslar</w:t>
      </w:r>
    </w:p>
    <w:p>
      <w:pPr>
        <w:pStyle w:val="Heading2"/>
        <w:keepNext/>
        <w:spacing w:after="100" w:before="220"/>
      </w:pPr>
      <w:r>
        <w:t xml:space="preserve">M-9639 · Ayçiçeği tohumu ve ayçiçeği tohumu yağı ithalatında tarife kontenjanı /TPS-0954-İthal Lisansı (Tarım-Otonom)</w:t>
      </w:r>
    </w:p>
    <w:p>
      <w:pPr>
        <w:spacing w:after="60" w:line="260"/>
      </w:pPr>
      <w:r>
        <w:rPr>
          <w:b/>
          <w:bCs/>
          <w:color w:val="5B6475"/>
          <w:sz w:val="19"/>
          <w:szCs w:val="19"/>
        </w:rPr>
        <w:t xml:space="preserve">Uygulama tarihi: </w:t>
      </w:r>
      <w:r>
        <w:rPr>
          <w:sz w:val="19"/>
          <w:szCs w:val="19"/>
        </w:rPr>
        <w:t xml:space="preserve">İlgili mevzuat 11.01.2027-31.05.2027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Ayçiçeği tohumu ve ayçiçeği tohumu yağı ithalatında 11/1/2027 - 31/5/2027 tarihleri arasında geçerli olmak üzere tarife kontenjanı açılmıştır.</w:t>
      </w:r>
    </w:p>
    <w:p>
      <w:pPr>
        <w:spacing w:after="60" w:line="260"/>
      </w:pPr>
      <w:r>
        <w:rPr>
          <w:sz w:val="19"/>
          <w:szCs w:val="19"/>
        </w:rPr>
        <w:t xml:space="preserve">Tarife kontenjanı çerçevesinde yapılacak ithalat için Ticaret Bakanlığınca (İthalat Genel Müdürlüğü) ithal lisansı düzenlenir. İlgili maddeye ait serbest dolaşıma giriş gümrük beyannamesinin, ithal lisansının geçerlilik süresi içinde tescil edilmiş olması şarttır.</w:t>
      </w:r>
    </w:p>
    <w:p>
      <w:pPr>
        <w:spacing w:after="60" w:line="260"/>
      </w:pPr>
      <w:r>
        <w:rPr>
          <w:sz w:val="19"/>
          <w:szCs w:val="19"/>
        </w:rPr>
        <w:t xml:space="preserve">GTİP</w:t>
      </w:r>
    </w:p>
    <w:p>
      <w:pPr>
        <w:spacing w:after="60" w:line="260"/>
      </w:pPr>
      <w:r>
        <w:rPr>
          <w:sz w:val="19"/>
          <w:szCs w:val="19"/>
        </w:rPr>
        <w:t xml:space="preserve">Eşya İsmi</w:t>
      </w:r>
    </w:p>
    <w:p>
      <w:pPr>
        <w:spacing w:after="60" w:line="260"/>
      </w:pPr>
      <w:r>
        <w:rPr>
          <w:sz w:val="19"/>
          <w:szCs w:val="19"/>
        </w:rPr>
        <w:t xml:space="preserve">Uygulanacak Gümrük Vergisi Oranı (%)</w:t>
      </w:r>
    </w:p>
    <w:p>
      <w:pPr>
        <w:spacing w:after="60" w:line="260"/>
      </w:pPr>
      <w:r>
        <w:rPr>
          <w:sz w:val="19"/>
          <w:szCs w:val="19"/>
        </w:rPr>
        <w:t xml:space="preserve">Tarife Kontenjanı Dönemi</w:t>
      </w:r>
    </w:p>
    <w:p>
      <w:pPr>
        <w:spacing w:after="60" w:line="260"/>
      </w:pPr>
      <w:r>
        <w:rPr>
          <w:sz w:val="19"/>
          <w:szCs w:val="19"/>
        </w:rPr>
        <w:t xml:space="preserve">1206.00.99.00.19</w:t>
      </w:r>
    </w:p>
    <w:p>
      <w:pPr>
        <w:spacing w:after="60" w:line="260"/>
      </w:pPr>
      <w:r>
        <w:rPr>
          <w:sz w:val="19"/>
          <w:szCs w:val="19"/>
        </w:rPr>
        <w:t xml:space="preserve">Diğerleri</w:t>
      </w:r>
    </w:p>
    <w:p>
      <w:pPr>
        <w:spacing w:after="60" w:line="260"/>
      </w:pPr>
      <w:r>
        <w:rPr>
          <w:sz w:val="19"/>
          <w:szCs w:val="19"/>
        </w:rPr>
        <w:t xml:space="preserve">0</w:t>
      </w:r>
    </w:p>
    <w:p>
      <w:pPr>
        <w:spacing w:after="60" w:line="260"/>
      </w:pPr>
      <w:r>
        <w:rPr>
          <w:sz w:val="19"/>
          <w:szCs w:val="19"/>
        </w:rPr>
        <w:t xml:space="preserve">11/1/2027-31/5/2027 (bu tarihler dâhil)</w:t>
      </w:r>
    </w:p>
    <w:p>
      <w:pPr>
        <w:spacing w:after="60" w:line="260"/>
      </w:pPr>
      <w:r>
        <w:rPr>
          <w:sz w:val="19"/>
          <w:szCs w:val="19"/>
        </w:rPr>
        <w:t xml:space="preserve">1512.11.91.00.00</w:t>
      </w:r>
    </w:p>
    <w:p>
      <w:pPr>
        <w:spacing w:after="60" w:line="260"/>
      </w:pPr>
      <w:r>
        <w:rPr>
          <w:sz w:val="19"/>
          <w:szCs w:val="19"/>
        </w:rPr>
        <w:t xml:space="preserve">Ayçiçeği tohumu yağı</w:t>
      </w:r>
    </w:p>
    <w:p>
      <w:pPr>
        <w:spacing w:after="60" w:line="260"/>
      </w:pPr>
      <w:r>
        <w:rPr>
          <w:sz w:val="19"/>
          <w:szCs w:val="19"/>
        </w:rPr>
        <w:t xml:space="preserve">20</w:t>
      </w:r>
    </w:p>
    <w:p>
      <w:pPr>
        <w:spacing w:after="60" w:line="260"/>
      </w:pPr>
      <w:r>
        <w:rPr>
          <w:sz w:val="19"/>
          <w:szCs w:val="19"/>
        </w:rPr>
        <w:t xml:space="preserve">Tarife kontenjanı, 1.250.000 ton 1206.00.99.00.19 GTİP’li yağlık ayçiçeği tohumu veya bunun karşılığı 500.000 ton 1512.11.91.00.00 GTİP’li ham ayçiçeği tohumu yağı olarak uygulanır.</w:t>
      </w:r>
    </w:p>
    <w:p>
      <w:pPr>
        <w:spacing w:after="60" w:line="260"/>
      </w:pPr>
      <w:r>
        <w:rPr>
          <w:sz w:val="19"/>
          <w:szCs w:val="19"/>
        </w:rPr>
        <w:t xml:space="preserve">Tarife kontenjanı, 1/7/2026-30/11/2026 tarihleri arasında yerli yağlık ayçiçeği tohumu alımı yapanlar öncelikli olmak üzere ham ve/veya rafine ayçiçeği yağı üreten sanayici firmalara tahsis edilir.</w:t>
      </w:r>
    </w:p>
    <w:p>
      <w:pPr>
        <w:spacing w:after="60" w:line="260"/>
      </w:pPr>
      <w:r>
        <w:rPr>
          <w:sz w:val="19"/>
          <w:szCs w:val="19"/>
        </w:rPr>
        <w:t xml:space="preserve">Tarife kontenjanının dağıtım yöntemi ile başvuru ve kullanım usul ve esasları için bakınız: Yağlık Ayçiçeği Tohumu ve Ham Ayçiçeği Yağı İthalatında Tarife Kontenjanı Uygulanmasına İlişkin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Yağlık Ayçiçeği Tohumu ve Ham Ayçiçeği Yağı İthalatında Tarife Kontenjanı Uygulanması Hakkında Karar (Karar Sayısı: 11499) İlgili diğer mevzuat kalemlerini(1) görmek için tıklayınız 1. Yağlık Ayçiçeği Tohumu ve Ham Ayçiçeği Yağı İthalatında Tarife Kontenjanı Uygulanmasına İlişkin Tebliğ (Yayım.Trh.: 4.07.2026) 11499 sayılı Cumhurbaşkanı Kararı ile yürürlüğe konulan Yağlık Ayçiçeği Tohumu ve Ham Ayçiçeği Yağı İthalatında Tarife Kontenjanı Uygulanması Hakkında Karar uyarınca yağlık ayçiçeği tohumu ve ham ayçiçeği tohumu yağı ithalatında uygulanacak tarife kontenjanının dağıtım yöntemi ile başvuru ve kullanım usul ve esasları hk.</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p>
      <w:pPr>
        <w:pStyle w:val="Heading2"/>
        <w:keepNext/>
        <w:spacing w:after="100" w:before="220"/>
      </w:pPr>
      <w:r>
        <w:t xml:space="preserve">M-9664 · İstisnai gümrük vergisi</w:t>
      </w:r>
    </w:p>
    <w:p>
      <w:pPr>
        <w:spacing w:after="60" w:line="260"/>
      </w:pPr>
      <w:r>
        <w:rPr>
          <w:b/>
          <w:bCs/>
          <w:color w:val="5B6475"/>
          <w:sz w:val="19"/>
          <w:szCs w:val="19"/>
        </w:rPr>
        <w:t xml:space="preserve">Uygulama tarihi: </w:t>
      </w:r>
      <w:r>
        <w:rPr>
          <w:sz w:val="19"/>
          <w:szCs w:val="19"/>
        </w:rPr>
        <w:t xml:space="preserve">İlgili mevzuat 27.08.2026-31.12.2026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1 Ocak-15 Haziran tarihleri arasında (bu tarihler dâhil) ve 1 Ekim-31 Aralık tarihleri arasında (bu tarihler dâhil) gümrük vergisi %12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Kararında Değişiklik Yapılmasına İlişkin Karar (Karar Sayısı: 11644) (Yayım.Trh.: 27.08.2026) İthalat Rejimi Kararında yapılan değişiklik ile; 0703.10.19.00.11 GTİP li kuru soğanda %5 gümrük vergisi uygulama süresi 31 Ocak 2027 tarihine kadar uzatılmış, 1206.00.91.00.19 ve 1206.00.99.00.19 GTİP li ayçiçeği tohumunda %12 gümrük vergisi uygulanacak ikinci dönem ise 30 Kasım dan 1 Ekim e çekilmiştir.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12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12 – Vergi ve Mevzuat Bilgileri</dc:title>
  <dc:creator>Gümrük Koçu - Ufuk Çetintaş</dc:creator>
  <cp:lastModifiedBy>Un-named</cp:lastModifiedBy>
  <cp:revision>1</cp:revision>
  <dcterms:created xsi:type="dcterms:W3CDTF">2026-10-21T18:18:20.599Z</dcterms:created>
  <dcterms:modified xsi:type="dcterms:W3CDTF">2026-10-21T18:18:20.599Z</dcterms:modified>
</cp:coreProperties>
</file>

<file path=docProps/custom.xml><?xml version="1.0" encoding="utf-8"?>
<Properties xmlns="http://schemas.openxmlformats.org/officeDocument/2006/custom-properties" xmlns:vt="http://schemas.openxmlformats.org/officeDocument/2006/docPropsVTypes"/>
</file>