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16</w:t>
      </w:r>
    </w:p>
    <w:p>
      <w:pPr>
        <w:spacing w:after="60"/>
      </w:pPr>
      <w:r>
        <w:rPr>
          <w:color w:val="5B6475"/>
          <w:sz w:val="24"/>
          <w:szCs w:val="24"/>
        </w:rPr>
        <w:t xml:space="preserve">Et, balık, kabuklu hayvanlar, yumuşakçalar veya diğer su omurgasızlarının müstahzarları</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16 kapsamındaki 5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Etten, sakatattan, kandan veya böcekten yapılmış sosisler ve benzeri ürünler; esası bu ürünler olan gıda müstahzarları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Hazırlanmış veya konserve edilmiş et, sakatat, kan veya böcek</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balık, kabuklu hayvanlar, yumuşakçalar veya diğer su omurgasızlarının hülasa ve suları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Hazırlanmış veya konserve edilmiş balıklar; havyar ve balık yumurtalarından elde edilen havyar yerine kullanılan ürünler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Hazırlanmış veya konserve edilmiş kabuklu hayvanlar, yumuşakçalar ve diğer su omurgasızları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30</w:t>
            </w:r>
          </w:p>
        </w:tc>
      </w:tr>
    </w:tbl>
    <w:p>
      <w:pPr>
        <w:pStyle w:val="Heading1"/>
        <w:keepNext/>
        <w:pageBreakBefore/>
        <w:pBdr>
          <w:bottom w:val="single" w:color="C9CED8" w:sz="6" w:space="4"/>
        </w:pBdr>
        <w:spacing w:after="140" w:before="200"/>
      </w:pPr>
      <w:r>
        <w:t xml:space="preserve">1601 – Etten, sakatattan, kandan veya böcekten yapılmış sosisler ve benzeri ürünler; esası bu ürünler olan gıda müstahzarları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1601.00.10.00.00</w:t>
            </w:r>
          </w:p>
          <w:p>
            <w:pPr>
              <w:spacing w:after="0" w:line="240"/>
              <w:jc w:val="left"/>
            </w:pPr>
            <w:r>
              <w:rPr>
                <w:b w:val="false"/>
                <w:bCs w:val="false"/>
                <w:sz w:val="15"/>
                <w:szCs w:val="15"/>
              </w:rPr>
              <w:t xml:space="preserve">Karaciğerden yapılanlar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1601.00.91.00.11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1601.00.91.00.19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1601.00.99.00.21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1601.00.99.00.28</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96,3</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Singapur Cumhuriyeti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İsviçre veya Lihtenştayn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AntTmnt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Antrepolarda Teminat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Avian İnfluenza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Newcastle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Etten, sakatattan, kandan veya böcekten yapılmış sosisler ve benzeri ürünler; esası bu ürünler olan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Singapur Cumhuriyeti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1601.00.10.00.00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Karaciğerden yapılanlar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1601.00.91.00.11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almayan kaplarda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1601.00.91.00.19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hallerde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1601.00.99.00.21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almayan kaplarda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1601.00.99.00.28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hallerde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Singapur</w:t>
      </w:r>
    </w:p>
    <w:p>
      <w:pPr>
        <w:spacing w:after="60" w:line="260"/>
      </w:pPr>
      <w:r>
        <w:rPr>
          <w:b/>
          <w:bCs/>
          <w:color w:val="5B6475"/>
          <w:sz w:val="19"/>
          <w:szCs w:val="19"/>
        </w:rPr>
        <w:t xml:space="preserve">Mevzuat metni: </w:t>
      </w:r>
      <w:r>
        <w:rPr>
          <w:sz w:val="19"/>
          <w:szCs w:val="19"/>
        </w:rPr>
        <w:t xml:space="preserve">Mevzuat Ekleri, M-9406</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İsviçre veya Lihtenştayn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01.10.2021 tarihinden itibaren geçerlidir.</w:t>
      </w:r>
    </w:p>
    <w:p>
      <w:pPr>
        <w:spacing w:after="60" w:line="260"/>
      </w:pPr>
      <w:r>
        <w:rPr>
          <w:b/>
          <w:bCs/>
          <w:color w:val="5B6475"/>
          <w:sz w:val="19"/>
          <w:szCs w:val="19"/>
        </w:rPr>
        <w:t xml:space="preserve">İlgili maddeler: </w:t>
      </w:r>
      <w:r>
        <w:rPr>
          <w:sz w:val="19"/>
          <w:szCs w:val="19"/>
        </w:rPr>
        <w:t xml:space="preserve">Seçili Gümrük Tarifesi (1601)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Etten yapılmış sosisler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Lihtenştayn; İsviçre</w:t>
      </w:r>
    </w:p>
    <w:p>
      <w:pPr>
        <w:spacing w:after="60" w:line="260"/>
      </w:pPr>
      <w:r>
        <w:rPr>
          <w:b/>
          <w:bCs/>
          <w:color w:val="5B6475"/>
          <w:sz w:val="19"/>
          <w:szCs w:val="19"/>
        </w:rPr>
        <w:t xml:space="preserve">Mevzuat metni: </w:t>
      </w:r>
      <w:r>
        <w:rPr>
          <w:sz w:val="19"/>
          <w:szCs w:val="19"/>
        </w:rPr>
        <w:t xml:space="preserve">Mevzuat Ekleri, M-7532</w:t>
      </w:r>
    </w:p>
    <w:p>
      <w:pPr>
        <w:keepNext/>
        <w:spacing w:after="60" w:before="140"/>
      </w:pPr>
      <w:r>
        <w:rPr>
          <w:b/>
          <w:bCs/>
          <w:color w:val="2F5BD3"/>
          <w:sz w:val="20"/>
          <w:szCs w:val="20"/>
        </w:rPr>
        <w:t xml:space="preserve">6. </w:t>
      </w:r>
      <w:r>
        <w:rPr>
          <w:b/>
          <w:bCs/>
          <w:sz w:val="20"/>
          <w:szCs w:val="20"/>
        </w:rPr>
        <w:t xml:space="preserve">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spacing w:after="60" w:line="260"/>
      </w:pPr>
      <w:r>
        <w:rPr>
          <w:b/>
          <w:bCs/>
          <w:color w:val="5B6475"/>
          <w:sz w:val="19"/>
          <w:szCs w:val="19"/>
        </w:rPr>
        <w:t xml:space="preserve">İlgili maddeler: </w:t>
      </w:r>
      <w:r>
        <w:rPr>
          <w:sz w:val="19"/>
          <w:szCs w:val="19"/>
        </w:rPr>
        <w:t xml:space="preserve">Seçili Gümrük Tarifesi (1601)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balık, kabuklu hayvanlar, yumuşakçalar veya diğer su omurgasızlarının müstahzarları (Et ürünlerinden konserve olanları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M-7083</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balık, kabuklu hayvanlar, yumuşakçalar veya diğer su omurgasızlarının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 / Su ürünleri ve bunlardan elde edilen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9.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(1601)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balık, kabuklu hayvanlar, yumuşakçalar veya diğer su omurgasızlarının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10.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(1601)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Etten, sakatattan veya kandan yapılmış sosis, salam gibi et ürünleri ve benzeri ürünler; esası bu ürünler olan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11.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Etten, sakatattan veya kandan yapılmış sosisler ve benzeri ürünler, esası bu ürünler olan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12.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balık, kabukluhayvanlar, yumuşakçalar veya diğer su omurgasızlarının müstahzarları (salyangoz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13.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Sucuk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Sosis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Salam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14. </w:t>
      </w:r>
      <w:r>
        <w:rPr>
          <w:b/>
          <w:bCs/>
          <w:sz w:val="20"/>
          <w:szCs w:val="20"/>
        </w:rPr>
        <w:t xml:space="preserve">Avian İnfluenza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Yapılarında kuş ve kümes hayvanlarına ait ürünleri ihtiva edenler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Yeni Zelanda; Slovak Cumhuriyeti; İzlanda; Gabon; Endonezya; Ekvador; Burkina Faso; Kamboçya; Japonya; Mozambik; Bolivya; Peru; Romanya; Avusturya; Portekiz; Moldova; Kanada; İspanya; Bulgaristan; Arnavutluk; Amerika Birleşik Devletleri; Moğolistan; Letonya; Estonya; Polonya; İtalya; İsveç; Hollanda; Finlandiya; Çin Halk Cumhuriyeti; Avustralya; Şili; Nijerya; Macaristan; Fransa; Dominik Cumhuriyeti; Kuzey İrlanda; İskoçya; İngiltere (Birleşik Krallık); Almanya; Danimarka; Yunanistan; Uganda; Malezya; Makedonya Cumhuriyeti; Litvanya; Kamerun; İsviçre; Bosna-Hersek; Bhutan; Nijer; Tayvan; Fildişi Sahili; Kuzey Kore; Meksika; İsrail; Nepal; Norveç; Togo; Sudan; Hindistan; Rusya Federasyonu; İran İslam Cumhuriyeti; Hırvatistan; Güney Afrika Cumhuriyeti; Vietnam; Laos; Hong Kong; Güney Kore; Honduras</w:t>
      </w:r>
    </w:p>
    <w:p>
      <w:pPr>
        <w:spacing w:after="60" w:line="260"/>
      </w:pPr>
      <w:r>
        <w:rPr>
          <w:b/>
          <w:bCs/>
          <w:color w:val="5B6475"/>
          <w:sz w:val="19"/>
          <w:szCs w:val="19"/>
        </w:rPr>
        <w:t xml:space="preserve">Mevzuat metni: </w:t>
      </w:r>
      <w:r>
        <w:rPr>
          <w:sz w:val="19"/>
          <w:szCs w:val="19"/>
        </w:rPr>
        <w:t xml:space="preserve">Mevzuat Ekleri, M-392</w:t>
      </w:r>
    </w:p>
    <w:p>
      <w:pPr>
        <w:keepNext/>
        <w:spacing w:after="60" w:before="140"/>
      </w:pPr>
      <w:r>
        <w:rPr>
          <w:b/>
          <w:bCs/>
          <w:color w:val="2F5BD3"/>
          <w:sz w:val="20"/>
          <w:szCs w:val="20"/>
        </w:rPr>
        <w:t xml:space="preserve">15.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Etten sakatattan veya kandan yapılmış sosisler ve benzeri ürünler; esası bu ürünler olan gıda müstahzarları (Sadece geviş getiren hayvanlara ait olanlar)(2)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16.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Etten sakatattan veya kandan yapılmış sosisler ve benzeri ürünler; esası bu ürünler olan gıda müstahzarları (Sadece çift tırnaklı hayvanlara ait olanlar) (2)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17.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Etten sakatattan veya kandan yapılmış sosisler ve benzeri ürünler; esası bu ürünler olan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18.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koyun, keçi türü hayvanlara ait ürünleri ihtiva edenler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keepNext/>
        <w:spacing w:after="60" w:before="140"/>
      </w:pPr>
      <w:r>
        <w:rPr>
          <w:b/>
          <w:bCs/>
          <w:color w:val="2F5BD3"/>
          <w:sz w:val="20"/>
          <w:szCs w:val="20"/>
        </w:rPr>
        <w:t xml:space="preserve">19. </w:t>
      </w:r>
      <w:r>
        <w:rPr>
          <w:b/>
          <w:bCs/>
          <w:sz w:val="20"/>
          <w:szCs w:val="20"/>
        </w:rPr>
        <w:t xml:space="preserve">Newcastle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Yapılarında kuş ve kümes hayvanlarına ait ürünleri ihtiva edenler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Polonya; İsviçre; İsveç; Rusya Federasyonu; Dominik Cumhuriyeti; Kamboçya; Belçika; Namibya; Filipinler; Bulgaristan; Nikaragua; Kosta Rika; Saint Helena; Papua Yeni Gine; Libya; Hırvatistan; Peru; Makedonya Cumhuriyeti; Güney Afrika Cumhuriyeti; Sırbistan; Sudan; Senegal; Meksika; İsrail; Honduras</w:t>
      </w:r>
    </w:p>
    <w:p>
      <w:pPr>
        <w:spacing w:after="60" w:line="260"/>
      </w:pPr>
      <w:r>
        <w:rPr>
          <w:b/>
          <w:bCs/>
          <w:color w:val="5B6475"/>
          <w:sz w:val="19"/>
          <w:szCs w:val="19"/>
        </w:rPr>
        <w:t xml:space="preserve">Mevzuat metni: </w:t>
      </w:r>
      <w:r>
        <w:rPr>
          <w:sz w:val="19"/>
          <w:szCs w:val="19"/>
        </w:rPr>
        <w:t xml:space="preserve">Mevzuat Ekleri, M-401</w:t>
      </w:r>
    </w:p>
    <w:p>
      <w:pPr>
        <w:keepNext/>
        <w:spacing w:after="60" w:before="140"/>
      </w:pPr>
      <w:r>
        <w:rPr>
          <w:b/>
          <w:bCs/>
          <w:color w:val="2F5BD3"/>
          <w:sz w:val="20"/>
          <w:szCs w:val="20"/>
        </w:rPr>
        <w:t xml:space="preserve">20.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(1601)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Etten sakatattan veya kandan yapılmış sosisler ve benzeri ürünler; esası bu ürünler olan gıda müstahzarları (Sadece çift tırnaklı hayvanlara ait olanlar)(2)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Sosisler (kurutulmuş veya sürülebilir, pişirilmemiş)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balık, kabukluhayvanlar, yumuşakçalar veya diğer su omurgasızlarının müstahzarları (salyangoz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5.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Sucuk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Sosis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Salam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Etten, sakatattan veya kandan yapılmış sosisler ve benzeri ürünler, esası bu ürünler olan gıda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M-4317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(1601)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Pepperoni; Mozarella peyniri ile birlikte net 280 gr'lık plastik ambalajlarda paketlenmiş, peyniler ve pepperoniler bir parça yağlı kağıt vasıtasıyla birbirinden ayrılmıştır. Her bir paket, bir adet ekstra büyük boy pizza porsiyonuna göre ayarlanmış ölçüde malzeme içermekte olup; %76’sı Mozarella peyniri, %22’si pepperoni, yaklaşık olarak %1’i baharat karışımı ile kanola yağı ve yaklaşık olarak % 1’i de kalsiyum silikattır.Ürün 65 adet paketi birarada içeren kutularda sunulmakta ve pizza restoranları gibi yiyecek hizmetine yönelik endüstride kullanılmaktadır.Ürünün içerisindeki Mozarella peyniri 0406.10 alt pozisyonunda olmak üzere ayrı sınıflandırılmıştır.1 No.lu Genel Yorum Kuralı uygulanmaktadır. 0406.10/1 no.lu sınıflandırma görüşüne de bakınız.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spacing w:after="60" w:line="260"/>
      </w:pPr>
      <w:r>
        <w:rPr>
          <w:b/>
          <w:bCs/>
          <w:color w:val="5B6475"/>
          <w:sz w:val="19"/>
          <w:szCs w:val="19"/>
        </w:rPr>
        <w:t xml:space="preserve">İlgili maddeler: </w:t>
      </w:r>
      <w:r>
        <w:rPr>
          <w:sz w:val="19"/>
          <w:szCs w:val="19"/>
        </w:rPr>
        <w:t xml:space="preserve">Seçili Gümrük Tarifesi (1601)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Küçük parçalara bölünmüş mozarella peyniri (ağırlıkça %76), pepperoni (ağırlıkça %22), suyu alınmış sarımsak, soğan tozu, kırmızıbiberden oluşan baharat karışımı (ağırlıkça yaklaşık %1), kanola yağı ve kalsiyum silikat (ağırlıkça yaklaşık %1) içeren pizza malzemesi. Baharatlar peyniri kaplamak üzere karıştırılmıştır. Kaplanmış peynir ve pepperoni daha sonra birlikte paketlenmiş, yağlı gevşek bir kağıt tabakayla ayrılmış durumdadırlar. Ürün 280 gr’lık plastik ambalajda, bir adet ekstra büyük boy pizza için porsiyonu ayarlanmış şekildedir. Bir kutuda 65 ambalaj bulunmakta ve ürün pizza restoranları ve benzeri gıda sanayiinde kullanılmaktadır.Ürün müstahzar veya perakende şekilde satılacak set halinde eşya olarak değerlendirileme miştir. Bu nedenle mozarella peyniri ve pepperoni kendine uygun pozisyonlarda sınıflandırılmıştır. (Pepperoni)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19.11.2015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M-4317</w:t>
      </w:r>
    </w:p>
    <w:p>
      <w:pPr>
        <w:pStyle w:val="Heading1"/>
        <w:keepNext/>
        <w:pageBreakBefore/>
        <w:pBdr>
          <w:bottom w:val="single" w:color="C9CED8" w:sz="6" w:space="4"/>
        </w:pBdr>
        <w:spacing w:after="140" w:before="200"/>
      </w:pPr>
      <w:r>
        <w:t xml:space="preserve">1602 – Hazırlanmış veya konserve edilmiş et, sakatat, kan veya böcek</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1602.10.00.00.00</w:t>
            </w:r>
          </w:p>
          <w:p>
            <w:pPr>
              <w:spacing w:after="0" w:line="240"/>
              <w:jc w:val="left"/>
            </w:pPr>
            <w:r>
              <w:rPr>
                <w:b w:val="false"/>
                <w:bCs w:val="false"/>
                <w:sz w:val="15"/>
                <w:szCs w:val="15"/>
              </w:rPr>
              <w:t xml:space="preserve">Homojenize müstahzarlar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1602.20.10.00.11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1602.20.10.00.19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1602.20.90.00.11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1602.20.90.00.19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1602.31.11.00.11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1602.31.11.00.19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1602.31.19.00.11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1602.31.19.00.19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1602.31.80.00.11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1602.31.80.00.19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1602.32.11.00.11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1602.32.11.00.19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1602.32.19.00.11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1602.32.19.00.19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1602.32.30.00.11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1602.32.30.00.19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1602.32.90.00.11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1602.32.90.00.19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1602.39.21.00.11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1602.39.21.00.19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1602.39.29.00.11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1602.39.29.00.19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1602.39.85.00.11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1602.39.85.00.19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1602.41.10.00.11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1602.41.10.00.19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1602.41.90.00.11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1602.41.90.00.19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1602.42.10.00.11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1602.42.10.00.19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1602.42.90.00.11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1602.42.90.00.19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1602.49.11.00.11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1602.49.11.00.19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1602.49.13.00.11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1602.49.13.00.19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1602.49.15.00.11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1602.49.15.00.19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1602.49.19.00.11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1602.49.19.00.19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1602.49.30.00.11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1602.49.30.00.19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1602.49.50.00.11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1602.49.50.00.19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1602.49.90.00.11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1602.49.90.00.19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1602.50.10.00.11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1602.50.10.00.19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1602.50.31.00.00</w:t>
            </w:r>
          </w:p>
          <w:p>
            <w:pPr>
              <w:spacing w:after="0" w:line="240"/>
              <w:jc w:val="left"/>
            </w:pPr>
            <w:r>
              <w:rPr>
                <w:b w:val="false"/>
                <w:bCs w:val="false"/>
                <w:sz w:val="15"/>
                <w:szCs w:val="15"/>
              </w:rPr>
              <w:t xml:space="preserve">Hava almayan kaplarda salamura edilmiş sığır eti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 A</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1602.50.95.00.00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1602.90.10.00.11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1602.90.10.00.19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1602.90.31.00.11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1602.90.31.00.19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1602.90.51.00.11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1602.90.51.00.19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1602.90.61.00.11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1602.90.61.00.19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1602.90.69.00.11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1602.90.69.00.19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1602.90.91.00.11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1602.90.91.00.19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1602.90.95.00.11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1602.90.95.00.19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1602.90.99.00.11</w:t>
            </w:r>
          </w:p>
          <w:p>
            <w:pPr>
              <w:spacing w:after="0" w:line="240"/>
              <w:jc w:val="left"/>
            </w:pPr>
            <w:r>
              <w:rPr>
                <w:b w:val="false"/>
                <w:bCs w:val="false"/>
                <w:sz w:val="15"/>
                <w:szCs w:val="15"/>
              </w:rPr>
              <w:t xml:space="preserve">Hava almayan kaplarda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1602.90.99.00.19</w:t>
            </w:r>
          </w:p>
          <w:p>
            <w:pPr>
              <w:spacing w:after="0" w:line="240"/>
              <w:jc w:val="left"/>
            </w:pPr>
            <w:r>
              <w:rPr>
                <w:b w:val="false"/>
                <w:bCs w:val="false"/>
                <w:sz w:val="15"/>
                <w:szCs w:val="15"/>
              </w:rPr>
              <w:t xml:space="preserve">Diğer hallerde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1602.10.00.00.00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1602.90.99.00.11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1602.90.99.00.19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Singapur Cumhuriyeti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Singapur Cumhuriyeti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İsviçre veya Lihtenştayn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AntTmnt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Antrepolarda Teminat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tarım ürünlerinin tahlilleri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Avian İnfluenza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Newcastle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Hazırlanmış veya konserve edilmiş et, sakatat, kan veya böcek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Singapur Cumhuriyeti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1602.50.10.00.11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almayan kaplarda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1602.50.31.00.00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almayan kaplarda salamura edilmiş sığır eti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Singapur</w:t>
      </w:r>
    </w:p>
    <w:p>
      <w:pPr>
        <w:spacing w:after="60" w:line="260"/>
      </w:pPr>
      <w:r>
        <w:rPr>
          <w:b/>
          <w:bCs/>
          <w:color w:val="5B6475"/>
          <w:sz w:val="19"/>
          <w:szCs w:val="19"/>
        </w:rPr>
        <w:t xml:space="preserve">Mevzuat metni: </w:t>
      </w:r>
      <w:r>
        <w:rPr>
          <w:sz w:val="19"/>
          <w:szCs w:val="19"/>
        </w:rPr>
        <w:t xml:space="preserve">Mevzuat Ekleri, M-9404</w:t>
      </w:r>
    </w:p>
    <w:p>
      <w:pPr>
        <w:keepNext/>
        <w:spacing w:after="60" w:before="140"/>
      </w:pPr>
      <w:r>
        <w:rPr>
          <w:b/>
          <w:bCs/>
          <w:color w:val="2F5BD3"/>
          <w:sz w:val="20"/>
          <w:szCs w:val="20"/>
        </w:rPr>
        <w:t xml:space="preserve">3. </w:t>
      </w:r>
      <w:r>
        <w:rPr>
          <w:b/>
          <w:bCs/>
          <w:sz w:val="20"/>
          <w:szCs w:val="20"/>
        </w:rPr>
        <w:t xml:space="preserve">Singapur Cumhuriyeti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1602.32.11.00.11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almayan kaplarda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1602.32.19.00.11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almayan kaplarda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1602.32.30.00.11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almayan kaplarda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1602.32.90.00.11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almayan kaplarda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Singapur</w:t>
      </w:r>
    </w:p>
    <w:p>
      <w:pPr>
        <w:spacing w:after="60" w:line="260"/>
      </w:pPr>
      <w:r>
        <w:rPr>
          <w:b/>
          <w:bCs/>
          <w:color w:val="5B6475"/>
          <w:sz w:val="19"/>
          <w:szCs w:val="19"/>
        </w:rPr>
        <w:t xml:space="preserve">Mevzuat metni: </w:t>
      </w:r>
      <w:r>
        <w:rPr>
          <w:sz w:val="19"/>
          <w:szCs w:val="19"/>
        </w:rPr>
        <w:t xml:space="preserve">Mevzuat Ekleri, M-9405</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İsviçre veya Lihtenştayn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01.10.2021 tarihinden itibaren geçerlidir.</w:t>
      </w:r>
    </w:p>
    <w:p>
      <w:pPr>
        <w:spacing w:after="60" w:line="260"/>
      </w:pPr>
      <w:r>
        <w:rPr>
          <w:b/>
          <w:bCs/>
          <w:color w:val="5B6475"/>
          <w:sz w:val="19"/>
          <w:szCs w:val="19"/>
        </w:rPr>
        <w:t xml:space="preserve">İlgili maddeler: </w:t>
      </w:r>
      <w:r>
        <w:rPr>
          <w:sz w:val="19"/>
          <w:szCs w:val="19"/>
        </w:rPr>
        <w:t xml:space="preserve">Seçili Gümrük Tarifesi (1602)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Hazırlanmış veya konserve edilmiş etler [Domuz etinden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01.10.2021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Lihtenştayn; İsviçre</w:t>
      </w:r>
    </w:p>
    <w:p>
      <w:pPr>
        <w:spacing w:after="60" w:line="260"/>
      </w:pPr>
      <w:r>
        <w:rPr>
          <w:b/>
          <w:bCs/>
          <w:color w:val="5B6475"/>
          <w:sz w:val="19"/>
          <w:szCs w:val="19"/>
        </w:rPr>
        <w:t xml:space="preserve">Mevzuat metni: </w:t>
      </w:r>
      <w:r>
        <w:rPr>
          <w:sz w:val="19"/>
          <w:szCs w:val="19"/>
        </w:rPr>
        <w:t xml:space="preserve">Mevzuat Ekleri, M-7532</w:t>
      </w:r>
    </w:p>
    <w:p>
      <w:pPr>
        <w:keepNext/>
        <w:spacing w:after="60" w:before="140"/>
      </w:pPr>
      <w:r>
        <w:rPr>
          <w:b/>
          <w:bCs/>
          <w:color w:val="2F5BD3"/>
          <w:sz w:val="20"/>
          <w:szCs w:val="20"/>
        </w:rPr>
        <w:t xml:space="preserve">7.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(1602)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Homojenize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8. </w:t>
      </w:r>
      <w:r>
        <w:rPr>
          <w:b/>
          <w:bCs/>
          <w:sz w:val="20"/>
          <w:szCs w:val="20"/>
        </w:rPr>
        <w:t xml:space="preserve">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spacing w:after="60" w:line="260"/>
      </w:pPr>
      <w:r>
        <w:rPr>
          <w:b/>
          <w:bCs/>
          <w:color w:val="5B6475"/>
          <w:sz w:val="19"/>
          <w:szCs w:val="19"/>
        </w:rPr>
        <w:t xml:space="preserve">İlgili maddeler: </w:t>
      </w:r>
      <w:r>
        <w:rPr>
          <w:sz w:val="19"/>
          <w:szCs w:val="19"/>
        </w:rPr>
        <w:t xml:space="preserve">Seçili Gümrük Tarifesi (1602)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balık, kabuklu hayvanlar, yumuşakçalar veya diğer su omurgasızlarının müstahzarları (Et ürünlerinden konserve olanları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M-7083</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balık, kabuklu hayvanlar, yumuşakçalar veya diğer su omurgasızlarının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Katı süt yağı,sakkaroz, izoglikoz,glikoz veya nişasta içermeyen veya % 1,5'dan az katı süt yağı, % 5 sakkaroz ( invert şeker dahil) veya izoglikoz, % 5 glikoz veya nişasta içerenler (04.01 ila 04.04 pozisyonlarındaki ürünlerin toz halindeki gıda müstahzarları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1602.90.99.00.11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Katı süt yağı,sakkaroz, izoglikoz,glikoz veya nişasta içermeyen veya % 1,5'dan az katı süt yağı, % 5 sakkaroz ( invert şeker dahil) veya izoglikoz, % 5 glikoz veya nişasta içerenler (04.01 ila 04.04 pozisyonlarındaki ürünlerin toz halindeki gıda müstahzarları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1602.90.99.00.19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Katı süt yağı,sakkaroz, izoglikoz,glikoz veya nişasta içermeyen veya % 1,5'dan az katı süt yağı, % 5 sakkaroz ( invert şeker dahil) veya izoglikoz, % 5 glikoz veya nişasta içerenler (04.01 ila 04.04 pozisyonlarındaki ürünlerin toz halindeki gıda müstahzarları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 / Su ürünleri ve bunlardan elde edilen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11.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(1602)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balık, kabuklu hayvanlar, yumuşakçalar veya diğer su omurgasızlarının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12.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(1602)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hazırlanmış veya dayanıklılığı artırılmış et, sakatat veya kan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13.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hazırlanmış veya dayanıklılığı artırılmış et, sakatat veya kan (Çeşitli şekillerde dayanıklılığı artırılmış eti içerir.)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14.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(1602)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Homojenize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15.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balık, kabukluhayvanlar, yumuşakçalar veya diğer su omurgasızlarının müstahzarları (salyangoz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16. </w:t>
      </w:r>
      <w:r>
        <w:rPr>
          <w:b/>
          <w:bCs/>
          <w:sz w:val="20"/>
          <w:szCs w:val="20"/>
        </w:rPr>
        <w:t xml:space="preserve">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spacing w:after="60" w:line="260"/>
      </w:pPr>
      <w:r>
        <w:rPr>
          <w:b/>
          <w:bCs/>
          <w:color w:val="5B6475"/>
          <w:sz w:val="19"/>
          <w:szCs w:val="19"/>
        </w:rPr>
        <w:t xml:space="preserve">İlgili maddeler: </w:t>
      </w:r>
      <w:r>
        <w:rPr>
          <w:sz w:val="19"/>
          <w:szCs w:val="19"/>
        </w:rPr>
        <w:t xml:space="preserve">Seçili Gümrük Tarifesi (1602)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1602.90.99.00.11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1602.90.99.00.11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1602.90.99.00.11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1602.90.99.00.11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1602.90.99.00.11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1602.90.99.00.19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1602.90.99.00.19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1602.90.99.00.19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1602.90.99.00.19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Kakao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1602.90.99.00.19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M-884</w:t>
      </w:r>
    </w:p>
    <w:p>
      <w:pPr>
        <w:keepNext/>
        <w:spacing w:after="60" w:before="140"/>
      </w:pPr>
      <w:r>
        <w:rPr>
          <w:b/>
          <w:bCs/>
          <w:color w:val="2F5BD3"/>
          <w:sz w:val="20"/>
          <w:szCs w:val="20"/>
        </w:rPr>
        <w:t xml:space="preserve">17. </w:t>
      </w:r>
      <w:r>
        <w:rPr>
          <w:b/>
          <w:bCs/>
          <w:sz w:val="20"/>
          <w:szCs w:val="20"/>
        </w:rPr>
        <w:t xml:space="preserve">Avian İnfluenza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Yapılarında kuş ve kümes hayvanlarına ait ürünleri ihtiva edenler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Yeni Zelanda; Slovak Cumhuriyeti; İzlanda; Gabon; Endonezya; Ekvador; Burkina Faso; Kamboçya; Japonya; Mozambik; Bolivya; Peru; Romanya; Avusturya; Portekiz; Moldova; Kanada; İspanya; Bulgaristan; Arnavutluk; Amerika Birleşik Devletleri; Moğolistan; Letonya; Estonya; Polonya; İtalya; İsveç; Hollanda; Finlandiya; Çin Halk Cumhuriyeti; Avustralya; Şili; Nijerya; Macaristan; Fransa; Dominik Cumhuriyeti; Kuzey İrlanda; İskoçya; İngiltere (Birleşik Krallık); Almanya; Danimarka; Yunanistan; Uganda; Malezya; Makedonya Cumhuriyeti; Litvanya; Kamerun; İsviçre; Bosna-Hersek; Bhutan; Nijer; Tayvan; Fildişi Sahili; Kuzey Kore; Meksika; İsrail; Nepal; Norveç; Togo; Sudan; Hindistan; Rusya Federasyonu; İran İslam Cumhuriyeti; Hırvatistan; Güney Afrika Cumhuriyeti; Vietnam; Laos; Hong Kong; Güney Kore; Honduras</w:t>
      </w:r>
    </w:p>
    <w:p>
      <w:pPr>
        <w:spacing w:after="60" w:line="260"/>
      </w:pPr>
      <w:r>
        <w:rPr>
          <w:b/>
          <w:bCs/>
          <w:color w:val="5B6475"/>
          <w:sz w:val="19"/>
          <w:szCs w:val="19"/>
        </w:rPr>
        <w:t xml:space="preserve">Mevzuat metni: </w:t>
      </w:r>
      <w:r>
        <w:rPr>
          <w:sz w:val="19"/>
          <w:szCs w:val="19"/>
        </w:rPr>
        <w:t xml:space="preserve">Mevzuat Ekleri, M-392</w:t>
      </w:r>
    </w:p>
    <w:p>
      <w:pPr>
        <w:keepNext/>
        <w:spacing w:after="60" w:before="140"/>
      </w:pPr>
      <w:r>
        <w:rPr>
          <w:b/>
          <w:bCs/>
          <w:color w:val="2F5BD3"/>
          <w:sz w:val="20"/>
          <w:szCs w:val="20"/>
        </w:rPr>
        <w:t xml:space="preserve">18.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Hazırlanmış veya konserve edilmiş et, sakatat veya kan (Sadece geviş getiren hayvanlara ait olanlar)(2)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19.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Hazırlanmış veya konserve edilmiş et, sakatat veya kan (Sadece çift tırnaklı hayvanlara ait olanlar) (2)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20.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Hazırlanmış veya konserve edilmiş et, sakatat veya kan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21.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koyun, keçi türü hayvanlara ait ürünleri ihtiva edenler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keepNext/>
        <w:spacing w:after="60" w:before="140"/>
      </w:pPr>
      <w:r>
        <w:rPr>
          <w:b/>
          <w:bCs/>
          <w:color w:val="2F5BD3"/>
          <w:sz w:val="20"/>
          <w:szCs w:val="20"/>
        </w:rPr>
        <w:t xml:space="preserve">22. </w:t>
      </w:r>
      <w:r>
        <w:rPr>
          <w:b/>
          <w:bCs/>
          <w:sz w:val="20"/>
          <w:szCs w:val="20"/>
        </w:rPr>
        <w:t xml:space="preserve">Newcastle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Yapılarında kuş ve kümes hayvanlarına ait ürünleri ihtiva edenler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Polonya; İsviçre; İsveç; Rusya Federasyonu; Dominik Cumhuriyeti; Kamboçya; Belçika; Namibya; Filipinler; Bulgaristan; Nikaragua; Kosta Rika; Saint Helena; Papua Yeni Gine; Libya; Hırvatistan; Peru; Makedonya Cumhuriyeti; Güney Afrika Cumhuriyeti; Sırbistan; Sudan; Senegal; Meksika; İsrail; Honduras</w:t>
      </w:r>
    </w:p>
    <w:p>
      <w:pPr>
        <w:spacing w:after="60" w:line="260"/>
      </w:pPr>
      <w:r>
        <w:rPr>
          <w:b/>
          <w:bCs/>
          <w:color w:val="5B6475"/>
          <w:sz w:val="19"/>
          <w:szCs w:val="19"/>
        </w:rPr>
        <w:t xml:space="preserve">Mevzuat metni: </w:t>
      </w:r>
      <w:r>
        <w:rPr>
          <w:sz w:val="19"/>
          <w:szCs w:val="19"/>
        </w:rPr>
        <w:t xml:space="preserve">Mevzuat Ekleri, M-401</w:t>
      </w:r>
    </w:p>
    <w:p>
      <w:pPr>
        <w:keepNext/>
        <w:spacing w:after="60" w:before="140"/>
      </w:pPr>
      <w:r>
        <w:rPr>
          <w:b/>
          <w:bCs/>
          <w:color w:val="2F5BD3"/>
          <w:sz w:val="20"/>
          <w:szCs w:val="20"/>
        </w:rPr>
        <w:t xml:space="preserve">23.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(1602)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Hazırlanmış veya konserve edilmiş et, sakatat veya kan (Sadece çift tırnaklı hayvanlara ait olanlar)(2)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Birliğine (AB) belirli kotalar kapsamında gümrüksüz ihracat yapılabilecek işlenmiş tarım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M-1716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Homojenize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Kaz veya ördek karaciğerlerinden olanlar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pişmemiş hindi eti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25 veya daha fazla fakat % 57 'den az kümes hayvanlarının eti veya sakatatını içerenler (1)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1602.39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Pişirilmemiş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Evcil domuzdan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Evcil domuzdan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Evcil domuzdan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Pişirilmemiş; pişirilmiş ve pişirilmemiş et veya sakatat karışımları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Hayvanların kan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Avrupa Birliğine (AB) belirli kotalar kapsamında gümrüksüz ihracat yapılabilecek işlenmiş tarım ürünleri</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(1602)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1602.90.99.00.11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1602.90.99.00.19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M-1716</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balık, kabukluhayvanlar, yumuşakçalar veya diğer su omurgasızlarının müstahzarları (salyangoz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hazırlanmış veya dayanıklılığı artırılmış et, sakatat veya kan (Çeşitli şekillerde dayanıklılığı artırılmış eti içerir.)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21.12.2011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M-6106</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(1602)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1602.41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1.Teneke kutuda jambon (domuz budu veya diğer domuz eti): :Sodyum nitrit veya salamura (su, tuz, şeker, C vitamini, sodyum tripolifosfat, potasyum nitrat ve sodyum nitrit içeren) enjekte edilmiş, hava almayacak şekilde iyice kapatılmış ve yaklaşık 70° C bir ısıda pişirilmiş jambon (veya diğer domuz etleri) ; ürüne az miktarda jelatin ilave edilmiş olabilir.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1602.42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1.Teneke kutuda jambon (domuz budu veya diğer domuz eti): :Sodyum nitrit veya salamura (su, tuz, şeker, C vitamini, sodyum tripolifosfat, potasyum nitrat ve sodyum nitrit içeren) enjekte edilmiş, hava almayacak şekilde iyice kapatılmış ve yaklaşık 70° C bir ısıda pişirilmiş jambon (veya diğer domuz etleri) ; ürüne az miktarda jelatin ilave edilmiş olabilir.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1602.49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1.Teneke kutuda jambon (domuz budu veya diğer domuz eti): :Sodyum nitrit veya salamura (su, tuz, şeker, C vitamini, sodyum tripolifosfat, potasyum nitrat ve sodyum nitrit içeren) enjekte edilmiş, hava almayacak şekilde iyice kapatılmış ve yaklaşık 70° C bir ısıda pişirilmiş jambon (veya diğer domuz etleri) ; ürüne az miktarda jelatin ilave edilmiş olabilir.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1.Ağırlık itibariyle her biri % 20’den fazla et içeren, bir hamburger (ekmeği ile birlikte), peynirli burger (ekmeği ile birlikte) veya kızartılmış sığır etli sandviçten (ekmeği ile birlikte) oluşan ve patates kızartması ile ambalajlanarak birlikte perakende satışa sunulan, mikro dalga fırınlarda ısıtılarak tüketilen sandviçler .3 (b) Genel Yorum Kuralı uygulanmaktadır. (Burada Resim Vardır. Resimler İçin Lütfen İlgili Karara Bakınız. MevzuatNet)+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Hazır yemek (acılı yahni): % 70 sığır eti, % 7 tatlı biber, % 7 soğan, % 5,3 kolza tohumu yağı, %3,5 şeker, % 3,2 baharat (mutfak bitkileri), % 2,1 sebze nişastası, % 0,7 bitter çikolata, % 0,5 tuz, % 0,3 kakao ve % 0,4 oranında diğer malzeme içerir. Dondurulmuş ürün, plastik paketlerde perakende satışa sunulmaktadır.1 (16. Faslın 2 no.lu notu)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spacing w:after="60" w:line="260"/>
      </w:pPr>
      <w:r>
        <w:rPr>
          <w:b/>
          <w:bCs/>
          <w:color w:val="5B6475"/>
          <w:sz w:val="19"/>
          <w:szCs w:val="19"/>
        </w:rPr>
        <w:t xml:space="preserve">İlgili maddeler: </w:t>
      </w:r>
      <w:r>
        <w:rPr>
          <w:sz w:val="19"/>
          <w:szCs w:val="19"/>
        </w:rPr>
        <w:t xml:space="preserve">Seçili Gümrük Tarifesi (1602)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1602.50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Bitter çikolata ve kakao içeren, dondurulmuş, hazır yemek olarak sunulan acı yahni [sığır eti (% 70), çeşitli sebze ve baharatlar, bitter çikolata (% 0,7) ve kakao (% 0,3)]. Ürün, 400 gr’lık paketlerde perakende satışa sunulmaktadır.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M-6106</w:t>
      </w:r>
    </w:p>
    <w:p>
      <w:pPr>
        <w:pStyle w:val="Heading1"/>
        <w:keepNext/>
        <w:pageBreakBefore/>
        <w:pBdr>
          <w:bottom w:val="single" w:color="C9CED8" w:sz="6" w:space="4"/>
        </w:pBdr>
        <w:spacing w:after="140" w:before="200"/>
      </w:pPr>
      <w:r>
        <w:t xml:space="preserve">1603 – Et, balık, kabuklu hayvanlar, yumuşakçalar veya diğer su omurgasızlarının hülasa ve suları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1"/>
        <w:gridCol w:w="465"/>
        <w:gridCol w:w="372"/>
        <w:gridCol w:w="372"/>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754"/>
      </w:tblGrid>
      <w:tr>
        <w:trPr>
          <w:tblHeader/>
        </w:trPr>
        <w:tc>
          <w:tcPr>
            <w:tcW w:type="dxa" w:w="27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4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 B-HER, 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7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1603.00.10.00.00</w:t>
            </w:r>
          </w:p>
          <w:p>
            <w:pPr>
              <w:spacing w:after="0" w:line="240"/>
              <w:jc w:val="left"/>
            </w:pPr>
            <w:r>
              <w:rPr>
                <w:b w:val="false"/>
                <w:bCs w:val="false"/>
                <w:sz w:val="15"/>
                <w:szCs w:val="15"/>
              </w:rPr>
              <w:t xml:space="preserve">Net muhtevası 1 kg. ı geçmeyen hazır ambalajlarda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1603.00.80.00.00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Singapur Cumhuriyeti için istisnai gümrük vergisi ve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M-9515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AntTmnt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Antrepolarda Teminat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Avian İnfluenza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Koyun-Keçi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Şap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Rift Valley Fever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Newcastle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Sığır Vebası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M-398</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balık, kabuklu hayvanlar, yumuşakçalar veya diğer su omurgasızlarının hülasa ve suları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Singapur Cumhuriyeti için istisnai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1603.00.10.00.00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muhtevası 1 kg. 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1603.00.80.00.00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Singapur</w:t>
      </w:r>
    </w:p>
    <w:p>
      <w:pPr>
        <w:spacing w:after="60" w:line="260"/>
      </w:pPr>
      <w:r>
        <w:rPr>
          <w:b/>
          <w:bCs/>
          <w:color w:val="5B6475"/>
          <w:sz w:val="19"/>
          <w:szCs w:val="19"/>
        </w:rPr>
        <w:t xml:space="preserve">Mevzuat metni: </w:t>
      </w:r>
      <w:r>
        <w:rPr>
          <w:sz w:val="19"/>
          <w:szCs w:val="19"/>
        </w:rPr>
        <w:t xml:space="preserve">Mevzuat Ekleri, M-9515</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spacing w:after="60" w:line="260"/>
      </w:pPr>
      <w:r>
        <w:rPr>
          <w:b/>
          <w:bCs/>
          <w:color w:val="5B6475"/>
          <w:sz w:val="19"/>
          <w:szCs w:val="19"/>
        </w:rPr>
        <w:t xml:space="preserve">İlgili maddeler: </w:t>
      </w:r>
      <w:r>
        <w:rPr>
          <w:sz w:val="19"/>
          <w:szCs w:val="19"/>
        </w:rPr>
        <w:t xml:space="preserve">Seçili Gümrük Tarifesi (1603)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balık, kabuklu hayvanlar, yumuşakçalar veya diğer su omurgasızlarının müstahzarları (Et ürünlerinden konserve olanları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M-7083</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balık, kabuklu hayvanlar, yumuşakçalar veya diğer su omurgasızlarının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 / Su ürünleri ve bunlardan elde edilen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8.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(1603)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balık, kabuklu hayvanlar, yumuşakçalar veya diğer su omurgasızlarının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9.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balık veya kabuklu hayvanlar, yumuşakçalar veya diğer su omurgasızlarının hülasa ve suları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balık, kabukluhayvanlar, yumuşakçalar veya diğer su omurgasızlarının müstahzarları (salyangoz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11. </w:t>
      </w:r>
      <w:r>
        <w:rPr>
          <w:b/>
          <w:bCs/>
          <w:sz w:val="20"/>
          <w:szCs w:val="20"/>
        </w:rPr>
        <w:t xml:space="preserve">Avian İnfluenza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Yapılarında kuş ve kümes hayvanlarına ait ürünleri ihtiva edenler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Yeni Zelanda; Slovak Cumhuriyeti; İzlanda; Gabon; Endonezya; Ekvador; Burkina Faso; Kamboçya; Japonya; Mozambik; Bolivya; Peru; Romanya; Avusturya; Portekiz; Moldova; Kanada; İspanya; Bulgaristan; Arnavutluk; Amerika Birleşik Devletleri; Moğolistan; Letonya; Estonya; Polonya; İtalya; İsveç; Hollanda; Finlandiya; Çin Halk Cumhuriyeti; Avustralya; Şili; Nijerya; Macaristan; Fransa; Dominik Cumhuriyeti; Kuzey İrlanda; İskoçya; İngiltere (Birleşik Krallık); Almanya; Danimarka; Yunanistan; Uganda; Malezya; Makedonya Cumhuriyeti; Litvanya; Kamerun; İsviçre; Bosna-Hersek; Bhutan; Nijer; Tayvan; Fildişi Sahili; Kuzey Kore; Meksika; İsrail; Nepal; Norveç; Togo; Sudan; Hindistan; Rusya Federasyonu; İran İslam Cumhuriyeti; Hırvatistan; Güney Afrika Cumhuriyeti; Vietnam; Laos; Hong Kong; Güney Kore; Honduras</w:t>
      </w:r>
    </w:p>
    <w:p>
      <w:pPr>
        <w:spacing w:after="60" w:line="260"/>
      </w:pPr>
      <w:r>
        <w:rPr>
          <w:b/>
          <w:bCs/>
          <w:color w:val="5B6475"/>
          <w:sz w:val="19"/>
          <w:szCs w:val="19"/>
        </w:rPr>
        <w:t xml:space="preserve">Mevzuat metni: </w:t>
      </w:r>
      <w:r>
        <w:rPr>
          <w:sz w:val="19"/>
          <w:szCs w:val="19"/>
        </w:rPr>
        <w:t xml:space="preserve">Mevzuat Ekleri, M-392</w:t>
      </w:r>
    </w:p>
    <w:p>
      <w:pPr>
        <w:keepNext/>
        <w:spacing w:after="60" w:before="140"/>
      </w:pPr>
      <w:r>
        <w:rPr>
          <w:b/>
          <w:bCs/>
          <w:color w:val="2F5BD3"/>
          <w:sz w:val="20"/>
          <w:szCs w:val="20"/>
        </w:rPr>
        <w:t xml:space="preserve">12. </w:t>
      </w:r>
      <w:r>
        <w:rPr>
          <w:b/>
          <w:bCs/>
          <w:sz w:val="20"/>
          <w:szCs w:val="20"/>
        </w:rPr>
        <w:t xml:space="preserve">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Etlerin hülasa ve suları (Sadece geviş getiren hayvanlara ait olanlar)(2)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Yunanistan; Romanya; Gabon; Mali; Libya; Sierra Leone; Bulgaristan; Burundi; İsrail; Gürcistan; Bhutan; Tacikistan; Mısır; Tunus; Cezayir; Tanzanya; Fas; Uganda; Çin Halk Cumhuriyeti; Fildişi Sahili; Irak; Ürdün; Suudi Arabistan</w:t>
      </w:r>
    </w:p>
    <w:p>
      <w:pPr>
        <w:spacing w:after="60" w:line="260"/>
      </w:pPr>
      <w:r>
        <w:rPr>
          <w:b/>
          <w:bCs/>
          <w:color w:val="5B6475"/>
          <w:sz w:val="19"/>
          <w:szCs w:val="19"/>
        </w:rPr>
        <w:t xml:space="preserve">Mevzuat metni: </w:t>
      </w:r>
      <w:r>
        <w:rPr>
          <w:sz w:val="19"/>
          <w:szCs w:val="19"/>
        </w:rPr>
        <w:t xml:space="preserve">Mevzuat Ekleri, M-394</w:t>
      </w:r>
    </w:p>
    <w:p>
      <w:pPr>
        <w:keepNext/>
        <w:spacing w:after="60" w:before="140"/>
      </w:pPr>
      <w:r>
        <w:rPr>
          <w:b/>
          <w:bCs/>
          <w:color w:val="2F5BD3"/>
          <w:sz w:val="20"/>
          <w:szCs w:val="20"/>
        </w:rPr>
        <w:t xml:space="preserve">13. </w:t>
      </w:r>
      <w:r>
        <w:rPr>
          <w:b/>
          <w:bCs/>
          <w:sz w:val="20"/>
          <w:szCs w:val="20"/>
        </w:rPr>
        <w:t xml:space="preserve">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Etlerin hülasa ve suları (sadece sığır, koyun, keçi, domuz cinsi gibi çift tırnaklı hayvanlara ait olanlar) (2)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Komor Adaları; Filistin Toprakları (İşgal Altındaki); Irak; Endonezya; Ürdün; Gambia; Kenya; Kolombiya; İran İslam Cumhuriyeti; Fas; Ermenistan; Tunus; Moğolistan; İsrail; Rusya Federasyonu; Libya; Angola; Tayvan; Lübnan; Laos; Bolivya; Kuzey Kore; Kongo Demokratik Cumhuriyeti; Ekvador; Çin Halk Cumhuriyeti; Nijerya; Moritanya; Mısır; Malezya; Malavi; Zimbabve; Zambiya; Venezüella; Uganda; Türkmenistan; Svaziland (Esvatini); Suriye; Suudi Arabistan; Namibya; Mozambik; Gürcistan; Güney Kore; Güney Afrika Cumhuriyeti; Eritre; Botsvana; Bhutan</w:t>
      </w:r>
    </w:p>
    <w:p>
      <w:pPr>
        <w:spacing w:after="60" w:line="260"/>
      </w:pPr>
      <w:r>
        <w:rPr>
          <w:b/>
          <w:bCs/>
          <w:color w:val="5B6475"/>
          <w:sz w:val="19"/>
          <w:szCs w:val="19"/>
        </w:rPr>
        <w:t xml:space="preserve">Mevzuat metni: </w:t>
      </w:r>
      <w:r>
        <w:rPr>
          <w:sz w:val="19"/>
          <w:szCs w:val="19"/>
        </w:rPr>
        <w:t xml:space="preserve">Mevzuat Ekleri, M-395</w:t>
      </w:r>
    </w:p>
    <w:p>
      <w:pPr>
        <w:keepNext/>
        <w:spacing w:after="60" w:before="140"/>
      </w:pPr>
      <w:r>
        <w:rPr>
          <w:b/>
          <w:bCs/>
          <w:color w:val="2F5BD3"/>
          <w:sz w:val="20"/>
          <w:szCs w:val="20"/>
        </w:rPr>
        <w:t xml:space="preserve">14. </w:t>
      </w:r>
      <w:r>
        <w:rPr>
          <w:b/>
          <w:bCs/>
          <w:sz w:val="20"/>
          <w:szCs w:val="20"/>
        </w:rPr>
        <w:t xml:space="preserve">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etlerin hülasa ve suları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Kenya; Güney Afrika Cumhuriyeti; Uganda; Nijer; Botsvana; Svaziland (Esvatini); Madagaskar; Sudan; Moritanya; Yemen; Senegal; Suudi Arabistan; Gambia</w:t>
      </w:r>
    </w:p>
    <w:p>
      <w:pPr>
        <w:spacing w:after="60" w:line="260"/>
      </w:pPr>
      <w:r>
        <w:rPr>
          <w:b/>
          <w:bCs/>
          <w:color w:val="5B6475"/>
          <w:sz w:val="19"/>
          <w:szCs w:val="19"/>
        </w:rPr>
        <w:t xml:space="preserve">Mevzuat metni: </w:t>
      </w:r>
      <w:r>
        <w:rPr>
          <w:sz w:val="19"/>
          <w:szCs w:val="19"/>
        </w:rPr>
        <w:t xml:space="preserve">Mevzuat Ekleri, M-396</w:t>
      </w:r>
    </w:p>
    <w:p>
      <w:pPr>
        <w:keepNext/>
        <w:spacing w:after="60" w:before="140"/>
      </w:pPr>
      <w:r>
        <w:rPr>
          <w:b/>
          <w:bCs/>
          <w:color w:val="2F5BD3"/>
          <w:sz w:val="20"/>
          <w:szCs w:val="20"/>
        </w:rPr>
        <w:t xml:space="preserve">15.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koyun, keçi türü hayvanlara ait ürünleri ihtiva edenler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keepNext/>
        <w:spacing w:after="60" w:before="140"/>
      </w:pPr>
      <w:r>
        <w:rPr>
          <w:b/>
          <w:bCs/>
          <w:color w:val="2F5BD3"/>
          <w:sz w:val="20"/>
          <w:szCs w:val="20"/>
        </w:rPr>
        <w:t xml:space="preserve">16. </w:t>
      </w:r>
      <w:r>
        <w:rPr>
          <w:b/>
          <w:bCs/>
          <w:sz w:val="20"/>
          <w:szCs w:val="20"/>
        </w:rPr>
        <w:t xml:space="preserve">Newcastle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Yapılarında kuş ve kümes hayvanlarına ait ürünleri ihtiva edenler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Polonya; İsviçre; İsveç; Rusya Federasyonu; Dominik Cumhuriyeti; Kamboçya; Belçika; Namibya; Filipinler; Bulgaristan; Nikaragua; Kosta Rika; Saint Helena; Papua Yeni Gine; Libya; Hırvatistan; Peru; Makedonya Cumhuriyeti; Güney Afrika Cumhuriyeti; Sırbistan; Sudan; Senegal; Meksika; İsrail; Honduras</w:t>
      </w:r>
    </w:p>
    <w:p>
      <w:pPr>
        <w:spacing w:after="60" w:line="260"/>
      </w:pPr>
      <w:r>
        <w:rPr>
          <w:b/>
          <w:bCs/>
          <w:color w:val="5B6475"/>
          <w:sz w:val="19"/>
          <w:szCs w:val="19"/>
        </w:rPr>
        <w:t xml:space="preserve">Mevzuat metni: </w:t>
      </w:r>
      <w:r>
        <w:rPr>
          <w:sz w:val="19"/>
          <w:szCs w:val="19"/>
        </w:rPr>
        <w:t xml:space="preserve">Mevzuat Ekleri, M-401</w:t>
      </w:r>
    </w:p>
    <w:p>
      <w:pPr>
        <w:keepNext/>
        <w:spacing w:after="60" w:before="140"/>
      </w:pPr>
      <w:r>
        <w:rPr>
          <w:b/>
          <w:bCs/>
          <w:color w:val="2F5BD3"/>
          <w:sz w:val="20"/>
          <w:szCs w:val="20"/>
        </w:rPr>
        <w:t xml:space="preserve">17. </w:t>
      </w:r>
      <w:r>
        <w:rPr>
          <w:b/>
          <w:bCs/>
          <w:sz w:val="20"/>
          <w:szCs w:val="20"/>
        </w:rPr>
        <w:t xml:space="preserve">Sığır Vebası hastalığı nedeniyle ithalatına yasak konulan maddeler ve ülkeler</w:t>
      </w:r>
    </w:p>
    <w:p>
      <w:pPr>
        <w:spacing w:after="60" w:line="260"/>
      </w:pPr>
      <w:r>
        <w:rPr>
          <w:b/>
          <w:bCs/>
          <w:color w:val="5B6475"/>
          <w:sz w:val="19"/>
          <w:szCs w:val="19"/>
        </w:rPr>
        <w:t xml:space="preserve">İlgili maddeler: </w:t>
      </w:r>
      <w:r>
        <w:rPr>
          <w:sz w:val="19"/>
          <w:szCs w:val="19"/>
        </w:rPr>
        <w:t xml:space="preserve">Seçili Gümrük Tarifesi (1603)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Etlerin hülasa ve suları (sadece çift tırnaklı hayvanlara ait olanlar)(2)</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 Tanzanya; Moritanya</w:t>
      </w:r>
    </w:p>
    <w:p>
      <w:pPr>
        <w:spacing w:after="60" w:line="260"/>
      </w:pPr>
      <w:r>
        <w:rPr>
          <w:b/>
          <w:bCs/>
          <w:color w:val="5B6475"/>
          <w:sz w:val="19"/>
          <w:szCs w:val="19"/>
        </w:rPr>
        <w:t xml:space="preserve">Mevzuat metni: </w:t>
      </w:r>
      <w:r>
        <w:rPr>
          <w:sz w:val="19"/>
          <w:szCs w:val="19"/>
        </w:rPr>
        <w:t xml:space="preserve">Mevzuat Ekleri, M-398</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balık, kabuklu hayvanlar, yumuşakçalar veya diğer su omurgasızlarının hülasa ve suları: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balık, kabukluhayvanlar, yumuşakçalar veya diğer su omurgasızlarının müstahzarları (salyangoz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(1603)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balık veya kabuklu hayvanlar, yumuşakçalar veya diğer su omurgasızlarının hülasa ve suları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1604 – Hazırlanmış veya konserve edilmiş balıklar; havyar ve balık yumurtalarından elde edilen havyar yerine kullanılan ürünler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1"/>
        <w:gridCol w:w="465"/>
        <w:gridCol w:w="372"/>
        <w:gridCol w:w="372"/>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754"/>
      </w:tblGrid>
      <w:tr>
        <w:trPr>
          <w:tblHeader/>
        </w:trPr>
        <w:tc>
          <w:tcPr>
            <w:tcW w:type="dxa" w:w="27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4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 B-HER, 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7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1604.11.00.00.00</w:t>
            </w:r>
          </w:p>
          <w:p>
            <w:pPr>
              <w:spacing w:after="0" w:line="240"/>
              <w:jc w:val="left"/>
            </w:pPr>
            <w:r>
              <w:rPr>
                <w:b w:val="false"/>
                <w:bCs w:val="false"/>
                <w:sz w:val="15"/>
                <w:szCs w:val="15"/>
              </w:rPr>
              <w:t xml:space="preserve">Som balıkları</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1604.12.10.00.00</w:t>
            </w:r>
          </w:p>
          <w:p>
            <w:pPr>
              <w:spacing w:after="0" w:line="240"/>
              <w:jc w:val="left"/>
            </w:pPr>
            <w:r>
              <w:rPr>
                <w:b w:val="false"/>
                <w:bCs w:val="false"/>
                <w:sz w:val="15"/>
                <w:szCs w:val="15"/>
              </w:rPr>
              <w:t xml:space="preserve">Çiğ filetolar (sadece hamur veya ekmek kırıntılarıyla kaplanmış, yağda ön kızartma yapılmış olsun olmasın; dondurulmuş)</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1604.12.91.00.00</w:t>
            </w:r>
          </w:p>
          <w:p>
            <w:pPr>
              <w:spacing w:after="0" w:line="240"/>
              <w:jc w:val="left"/>
            </w:pPr>
            <w:r>
              <w:rPr>
                <w:b w:val="false"/>
                <w:bCs w:val="false"/>
                <w:sz w:val="15"/>
                <w:szCs w:val="15"/>
              </w:rPr>
              <w:t xml:space="preserve">Hava almayan kaplarda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1604.12.99.00.00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1604.13.11.00.00</w:t>
            </w:r>
          </w:p>
          <w:p>
            <w:pPr>
              <w:spacing w:after="0" w:line="240"/>
              <w:jc w:val="left"/>
            </w:pPr>
            <w:r>
              <w:rPr>
                <w:b w:val="false"/>
                <w:bCs w:val="false"/>
                <w:sz w:val="15"/>
                <w:szCs w:val="15"/>
              </w:rPr>
              <w:t xml:space="preserve">Zeytinyağı ile hazırlanmış veya konserve edilmiş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1604.13.19.00.00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1604.13.90.00.00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1604.14.21.00.00</w:t>
            </w:r>
          </w:p>
          <w:p>
            <w:pPr>
              <w:spacing w:after="0" w:line="240"/>
              <w:jc w:val="left"/>
            </w:pPr>
            <w:r>
              <w:rPr>
                <w:b w:val="false"/>
                <w:bCs w:val="false"/>
                <w:sz w:val="15"/>
                <w:szCs w:val="15"/>
              </w:rPr>
              <w:t xml:space="preserve">Bitkisel yağlarla hazırlanmış veya konserve edilmiş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1604.14.26.00.00</w:t>
            </w:r>
          </w:p>
          <w:p>
            <w:pPr>
              <w:spacing w:after="0" w:line="240"/>
              <w:jc w:val="left"/>
            </w:pPr>
            <w:r>
              <w:rPr>
                <w:b w:val="false"/>
                <w:bCs w:val="false"/>
                <w:sz w:val="15"/>
                <w:szCs w:val="15"/>
              </w:rPr>
              <w:t xml:space="preserve">Filetolar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1604.14.28.00.00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1604.14.31.00.00</w:t>
            </w:r>
          </w:p>
          <w:p>
            <w:pPr>
              <w:spacing w:after="0" w:line="240"/>
              <w:jc w:val="left"/>
            </w:pPr>
            <w:r>
              <w:rPr>
                <w:b w:val="false"/>
                <w:bCs w:val="false"/>
                <w:sz w:val="15"/>
                <w:szCs w:val="15"/>
              </w:rPr>
              <w:t xml:space="preserve">Bitkisel yağlarla hazırlanmış veya konserve edilmiş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1604.14.36.00.00</w:t>
            </w:r>
          </w:p>
          <w:p>
            <w:pPr>
              <w:spacing w:after="0" w:line="240"/>
              <w:jc w:val="left"/>
            </w:pPr>
            <w:r>
              <w:rPr>
                <w:b w:val="false"/>
                <w:bCs w:val="false"/>
                <w:sz w:val="15"/>
                <w:szCs w:val="15"/>
              </w:rPr>
              <w:t xml:space="preserve">Filetolar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1604.14.38.00.00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1604.14.41.00.00</w:t>
            </w:r>
          </w:p>
          <w:p>
            <w:pPr>
              <w:spacing w:after="0" w:line="240"/>
              <w:jc w:val="left"/>
            </w:pPr>
            <w:r>
              <w:rPr>
                <w:b w:val="false"/>
                <w:bCs w:val="false"/>
                <w:sz w:val="15"/>
                <w:szCs w:val="15"/>
              </w:rPr>
              <w:t xml:space="preserve">Bitkisel yağlarla hazırlanmış veya konserve edilmiş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1604.14.46.00.00</w:t>
            </w:r>
          </w:p>
          <w:p>
            <w:pPr>
              <w:spacing w:after="0" w:line="240"/>
              <w:jc w:val="left"/>
            </w:pPr>
            <w:r>
              <w:rPr>
                <w:b w:val="false"/>
                <w:bCs w:val="false"/>
                <w:sz w:val="15"/>
                <w:szCs w:val="15"/>
              </w:rPr>
              <w:t xml:space="preserve">Filetolar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1604.14.48.00.00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1604.14.90.00.00</w:t>
            </w:r>
          </w:p>
          <w:p>
            <w:pPr>
              <w:spacing w:after="0" w:line="240"/>
              <w:jc w:val="left"/>
            </w:pPr>
            <w:r>
              <w:rPr>
                <w:b w:val="false"/>
                <w:bCs w:val="false"/>
                <w:sz w:val="15"/>
                <w:szCs w:val="15"/>
              </w:rPr>
              <w:t xml:space="preserve">Palamutlar (Sarda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1604.15.11.00.00</w:t>
            </w:r>
          </w:p>
          <w:p>
            <w:pPr>
              <w:spacing w:after="0" w:line="240"/>
              <w:jc w:val="left"/>
            </w:pPr>
            <w:r>
              <w:rPr>
                <w:b w:val="false"/>
                <w:bCs w:val="false"/>
                <w:sz w:val="15"/>
                <w:szCs w:val="15"/>
              </w:rPr>
              <w:t xml:space="preserve">Filetolar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1604.15.19.00.00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1604.15.90.00.00</w:t>
            </w:r>
          </w:p>
          <w:p>
            <w:pPr>
              <w:spacing w:after="0" w:line="240"/>
              <w:jc w:val="left"/>
            </w:pPr>
            <w:r>
              <w:rPr>
                <w:b w:val="false"/>
                <w:bCs w:val="false"/>
                <w:sz w:val="15"/>
                <w:szCs w:val="15"/>
              </w:rPr>
              <w:t xml:space="preserve">Avustralya uskumrusu (Scomber australasicus) türleri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1604.16.00.00.00</w:t>
            </w:r>
          </w:p>
          <w:p>
            <w:pPr>
              <w:spacing w:after="0" w:line="240"/>
              <w:jc w:val="left"/>
            </w:pPr>
            <w:r>
              <w:rPr>
                <w:b w:val="false"/>
                <w:bCs w:val="false"/>
                <w:sz w:val="15"/>
                <w:szCs w:val="15"/>
              </w:rPr>
              <w:t xml:space="preserve">Hamsiler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1604.17.00.00.00</w:t>
            </w:r>
          </w:p>
          <w:p>
            <w:pPr>
              <w:spacing w:after="0" w:line="240"/>
              <w:jc w:val="left"/>
            </w:pPr>
            <w:r>
              <w:rPr>
                <w:b w:val="false"/>
                <w:bCs w:val="false"/>
                <w:sz w:val="15"/>
                <w:szCs w:val="15"/>
              </w:rPr>
              <w:t xml:space="preserve">Yılan Balıkları</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1604.18.00.00.00</w:t>
            </w:r>
          </w:p>
          <w:p>
            <w:pPr>
              <w:spacing w:after="0" w:line="240"/>
              <w:jc w:val="left"/>
            </w:pPr>
            <w:r>
              <w:rPr>
                <w:b w:val="false"/>
                <w:bCs w:val="false"/>
                <w:sz w:val="15"/>
                <w:szCs w:val="15"/>
              </w:rPr>
              <w:t xml:space="preserve">Köpekbalığı yüzgeçleri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1604.19.10.00.00</w:t>
            </w:r>
          </w:p>
          <w:p>
            <w:pPr>
              <w:spacing w:after="0" w:line="240"/>
              <w:jc w:val="left"/>
            </w:pPr>
            <w:r>
              <w:rPr>
                <w:b w:val="false"/>
                <w:bCs w:val="false"/>
                <w:sz w:val="15"/>
                <w:szCs w:val="15"/>
              </w:rPr>
              <w:t xml:space="preserve">Salmonidae türleri (som balıkları hariç)</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1604.19.31.00.00</w:t>
            </w:r>
          </w:p>
          <w:p>
            <w:pPr>
              <w:spacing w:after="0" w:line="240"/>
              <w:jc w:val="left"/>
            </w:pPr>
            <w:r>
              <w:rPr>
                <w:b w:val="false"/>
                <w:bCs w:val="false"/>
                <w:sz w:val="15"/>
                <w:szCs w:val="15"/>
              </w:rPr>
              <w:t xml:space="preserve">Filetolar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1604.19.39.00.00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1604.19.50.00.00</w:t>
            </w:r>
          </w:p>
          <w:p>
            <w:pPr>
              <w:spacing w:after="0" w:line="240"/>
              <w:jc w:val="left"/>
            </w:pPr>
            <w:r>
              <w:rPr>
                <w:b w:val="false"/>
                <w:bCs w:val="false"/>
                <w:sz w:val="15"/>
                <w:szCs w:val="15"/>
              </w:rPr>
              <w:t xml:space="preserve">Tek renkli Orcynopsis türü balıklar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1604.19.91.00.00</w:t>
            </w:r>
          </w:p>
          <w:p>
            <w:pPr>
              <w:spacing w:after="0" w:line="240"/>
              <w:jc w:val="left"/>
            </w:pPr>
            <w:r>
              <w:rPr>
                <w:b w:val="false"/>
                <w:bCs w:val="false"/>
                <w:sz w:val="15"/>
                <w:szCs w:val="15"/>
              </w:rPr>
              <w:t xml:space="preserve">Çiğ filetolar (sadece hamur veya ekmek kırıntılarıyla kaplanmış, yağda ön kızartma yapılmış olsun olmasın; dondurulmuş)</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1604.19.92.00.00</w:t>
            </w:r>
          </w:p>
          <w:p>
            <w:pPr>
              <w:spacing w:after="0" w:line="240"/>
              <w:jc w:val="left"/>
            </w:pPr>
            <w:r>
              <w:rPr>
                <w:b w:val="false"/>
                <w:bCs w:val="false"/>
                <w:sz w:val="15"/>
                <w:szCs w:val="15"/>
              </w:rPr>
              <w:t xml:space="preserve">Morina balıkları (Gadus morhua,Gadus ogac,Gadus macrocephalus)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1604.19.93.00.00</w:t>
            </w:r>
          </w:p>
          <w:p>
            <w:pPr>
              <w:spacing w:after="0" w:line="240"/>
              <w:jc w:val="left"/>
            </w:pPr>
            <w:r>
              <w:rPr>
                <w:b w:val="false"/>
                <w:bCs w:val="false"/>
                <w:sz w:val="15"/>
                <w:szCs w:val="15"/>
              </w:rPr>
              <w:t xml:space="preserve">Kömür balıkları (Pollachius virens)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1604.19.94.00.00</w:t>
            </w:r>
          </w:p>
          <w:p>
            <w:pPr>
              <w:spacing w:after="0" w:line="240"/>
              <w:jc w:val="left"/>
            </w:pPr>
            <w:r>
              <w:rPr>
                <w:b w:val="false"/>
                <w:bCs w:val="false"/>
                <w:sz w:val="15"/>
                <w:szCs w:val="15"/>
              </w:rPr>
              <w:t xml:space="preserve">Berlam balıkları (Merluccius spp., Urophycis spp.)</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1604.19.95.00.00</w:t>
            </w:r>
          </w:p>
          <w:p>
            <w:pPr>
              <w:spacing w:after="0" w:line="240"/>
              <w:jc w:val="left"/>
            </w:pPr>
            <w:r>
              <w:rPr>
                <w:b w:val="false"/>
                <w:bCs w:val="false"/>
                <w:sz w:val="15"/>
                <w:szCs w:val="15"/>
              </w:rPr>
              <w:t xml:space="preserve">Alaska mezgit (Theragra chalcogramma) ve mezgit (Pollachius pollachius) balıkları</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1604.19.97.00.00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1604.20.05.00.00</w:t>
            </w:r>
          </w:p>
          <w:p>
            <w:pPr>
              <w:spacing w:after="0" w:line="240"/>
              <w:jc w:val="left"/>
            </w:pPr>
            <w:r>
              <w:rPr>
                <w:b w:val="false"/>
                <w:bCs w:val="false"/>
                <w:sz w:val="15"/>
                <w:szCs w:val="15"/>
              </w:rPr>
              <w:t xml:space="preserve">Surimi müstahzarları</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1604.20.10.00.00</w:t>
            </w:r>
          </w:p>
          <w:p>
            <w:pPr>
              <w:spacing w:after="0" w:line="240"/>
              <w:jc w:val="left"/>
            </w:pPr>
            <w:r>
              <w:rPr>
                <w:b w:val="false"/>
                <w:bCs w:val="false"/>
                <w:sz w:val="15"/>
                <w:szCs w:val="15"/>
              </w:rPr>
              <w:t xml:space="preserve">Som balıkları</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1604.20.30.00.00</w:t>
            </w:r>
          </w:p>
          <w:p>
            <w:pPr>
              <w:spacing w:after="0" w:line="240"/>
              <w:jc w:val="left"/>
            </w:pPr>
            <w:r>
              <w:rPr>
                <w:b w:val="false"/>
                <w:bCs w:val="false"/>
                <w:sz w:val="15"/>
                <w:szCs w:val="15"/>
              </w:rPr>
              <w:t xml:space="preserve">Salmonidaeler (som balıkları hariç)</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1604.20.40.00.00</w:t>
            </w:r>
          </w:p>
          <w:p>
            <w:pPr>
              <w:spacing w:after="0" w:line="240"/>
              <w:jc w:val="left"/>
            </w:pPr>
            <w:r>
              <w:rPr>
                <w:b w:val="false"/>
                <w:bCs w:val="false"/>
                <w:sz w:val="15"/>
                <w:szCs w:val="15"/>
              </w:rPr>
              <w:t xml:space="preserve">Hamsiler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1604.20.50.00.11</w:t>
            </w:r>
          </w:p>
          <w:p>
            <w:pPr>
              <w:spacing w:after="0" w:line="240"/>
              <w:jc w:val="left"/>
            </w:pPr>
            <w:r>
              <w:rPr>
                <w:b w:val="false"/>
                <w:bCs w:val="false"/>
                <w:sz w:val="15"/>
                <w:szCs w:val="15"/>
              </w:rPr>
              <w:t xml:space="preserve">Sardalya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1604.20.50.00.12</w:t>
            </w:r>
          </w:p>
          <w:p>
            <w:pPr>
              <w:spacing w:after="0" w:line="240"/>
              <w:jc w:val="left"/>
            </w:pPr>
            <w:r>
              <w:rPr>
                <w:b w:val="false"/>
                <w:bCs w:val="false"/>
                <w:sz w:val="15"/>
                <w:szCs w:val="15"/>
              </w:rPr>
              <w:t xml:space="preserve">Uskumru</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1604.20.50.00.19</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1604.20.70.00.00</w:t>
            </w:r>
          </w:p>
          <w:p>
            <w:pPr>
              <w:spacing w:after="0" w:line="240"/>
              <w:jc w:val="left"/>
            </w:pPr>
            <w:r>
              <w:rPr>
                <w:b w:val="false"/>
                <w:bCs w:val="false"/>
                <w:sz w:val="15"/>
                <w:szCs w:val="15"/>
              </w:rPr>
              <w:t xml:space="preserve">Ton balıkları, skipjack veya Euthynnus cinsi diğer balıklar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1604.20.90.00.11</w:t>
            </w:r>
          </w:p>
          <w:p>
            <w:pPr>
              <w:spacing w:after="0" w:line="240"/>
              <w:jc w:val="left"/>
            </w:pPr>
            <w:r>
              <w:rPr>
                <w:b w:val="false"/>
                <w:bCs w:val="false"/>
                <w:sz w:val="15"/>
                <w:szCs w:val="15"/>
              </w:rPr>
              <w:t xml:space="preserve">Ringa</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1604.20.90.00.19</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1604.31.00.00.00</w:t>
            </w:r>
          </w:p>
          <w:p>
            <w:pPr>
              <w:spacing w:after="0" w:line="240"/>
              <w:jc w:val="left"/>
            </w:pPr>
            <w:r>
              <w:rPr>
                <w:b w:val="false"/>
                <w:bCs w:val="false"/>
                <w:sz w:val="15"/>
                <w:szCs w:val="15"/>
              </w:rPr>
              <w:t xml:space="preserve">Havyar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81,9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81,9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81,9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1604.32.00.00.00</w:t>
            </w:r>
          </w:p>
          <w:p>
            <w:pPr>
              <w:spacing w:after="0" w:line="240"/>
              <w:jc w:val="left"/>
            </w:pPr>
            <w:r>
              <w:rPr>
                <w:b w:val="false"/>
                <w:bCs w:val="false"/>
                <w:sz w:val="15"/>
                <w:szCs w:val="15"/>
              </w:rPr>
              <w:t xml:space="preserve">Havyar yerine kullanılan ürünler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VAR</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70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81,9</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81,9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81,9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81,9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Maldivler Cumhuriyeti menşeli olanları için tarife kontenjanı/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Gümrük Vergisi oranı ve toplu konut fonu</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M-9511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Singapur Cumhuriyeti için istisnai gümrük vergisi ve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M-9512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Singapur Cumhuriyeti için istisnai gümrük vergisi ve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M-9513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Morityus için uygulanacak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M-9514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AntTmnt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Antrepolarda Teminat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AntTrnYsk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Kırmızı et (konserve edilmiş olanlar hariç), muz, çay, tütün ve tütün ürünleri, alkollü içki ve konserve balıkların antrepodan bir iç gümrüğe veya yurt dışına transiti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Morityus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Arnavutluk menşeli olanları için tarife kontenjanı / TPS-İthal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ÖTV Uygulaması Kapsamındaki mallar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M-347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Avian İnfluenza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Newcastle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Maldivler Cumhuriyeti menşeli olanları için tarife kontenjanı/ TPS-0956-İthal Lisansı (Ülke Bazlı)</w:t>
      </w:r>
    </w:p>
    <w:p>
      <w:pPr>
        <w:spacing w:after="60" w:line="260"/>
      </w:pPr>
      <w:r>
        <w:rPr>
          <w:b/>
          <w:bCs/>
          <w:color w:val="5B6475"/>
          <w:sz w:val="19"/>
          <w:szCs w:val="19"/>
        </w:rPr>
        <w:t xml:space="preserve">Uygulama tarihi: </w:t>
      </w:r>
      <w:r>
        <w:rPr>
          <w:sz w:val="19"/>
          <w:szCs w:val="19"/>
        </w:rPr>
        <w:t xml:space="preserve">İlgili mevzuat 01.08.2026 tarihinden itibaren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yağlarla hazırlanmış veya konserve edilmiş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1604.14.26.00.00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Filetolar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1604.14.28.00.00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yağlarla hazırlanmış veya konserve edilmiş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1604.14.36.00.00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Filetolar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1604.14.38.00.00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1604.14.41.00.00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yağlarla hazırlanmış veya konserve edilmiş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1604.14.46.00.00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Filetolar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1604.14.48.00.00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Palamutlar (Sarda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Maldiv Adaları</w:t>
      </w:r>
    </w:p>
    <w:p>
      <w:pPr>
        <w:spacing w:after="60" w:line="260"/>
      </w:pPr>
      <w:r>
        <w:rPr>
          <w:b/>
          <w:bCs/>
          <w:color w:val="5B6475"/>
          <w:sz w:val="19"/>
          <w:szCs w:val="19"/>
        </w:rPr>
        <w:t xml:space="preserve">Mevzuat metni: </w:t>
      </w:r>
      <w:r>
        <w:rPr>
          <w:sz w:val="19"/>
          <w:szCs w:val="19"/>
        </w:rPr>
        <w:t xml:space="preserve">Mevzuat Ekleri, M-9662</w:t>
      </w:r>
    </w:p>
    <w:p>
      <w:pPr>
        <w:keepNext/>
        <w:spacing w:after="60" w:before="140"/>
      </w:pPr>
      <w:r>
        <w:rPr>
          <w:b/>
          <w:bCs/>
          <w:color w:val="2F5BD3"/>
          <w:sz w:val="20"/>
          <w:szCs w:val="20"/>
        </w:rPr>
        <w:t xml:space="preserve">2.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Hazırlanmış veya konserve edilmiş balıklar; havyar ve balık yumurtalarından elde edilen havyar yerine kullanılan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3. </w:t>
      </w:r>
      <w:r>
        <w:rPr>
          <w:b/>
          <w:bCs/>
          <w:sz w:val="20"/>
          <w:szCs w:val="20"/>
        </w:rPr>
        <w:t xml:space="preserve">İran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Som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1604.12.10.00.00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Çiğ filetolar (sadece hamur veya ekmek kırıntılarıyla kaplanmış, yağda ön kızartma yapılmış olsun olmasın;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1604.12.91.00.00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almayan kaplarda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1604.12.99.00.00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1604.13.11.00.00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Zeytinyağı ile hazırlanmış veya konserve edilmiş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1604.13.19.00.00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1604.15.11.00.00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Filetolar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1604.15.19.00.00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1604.15.90.00.00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Avustralya uskumrusu (Scomber australasicus) türleri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Hamsiler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Yılan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1604.18.00.00.00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Köpekbalığı yüzgeçleri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Salmonidae türleri (som balıkları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1604.19.31.00.00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Filetolar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1604.19.39.00.00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1604.19.50.00.00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 renkli Orcynopsis türü balıklar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1604.19.91.00.00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Çiğ filetolar (sadece hamur veya ekmek kırıntılarıyla kaplanmış, yağda ön kızartma yapılmış olsun olmasın; dondurulmuş)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1604.19.92.00.00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Morina balıkları (Gadus morhua,Gadus ogac,Gadus macrocephalus)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1604.19.93.00.00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Kömür balıkları (Pollachius virens)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1604.19.94.00.00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Berlam balıkları (Merluccius spp., Urophycis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1604.19.95.00.00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Alaska mezgit (Theragra chalcogramma) ve mezgit (Pollachius pollachius)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1604.19.97.00.00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1604.20.05.00.00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Surimi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Som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1604.20.30.00.00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Salmonidaeler (som balıkları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1604.20.40.00.00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Hamsiler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1604.20.50.00.11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Sardalya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1604.20.50.00.12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Uskumru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1604.20.50.00.19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1604.20.70.00.00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Ton balıkları, skipjack veya Euthynnus cinsi diğer balıklar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1604.20.90.00.11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Ringa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1604.20.90.00.19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M-9360</w:t>
      </w:r>
    </w:p>
    <w:p>
      <w:pPr>
        <w:keepNext/>
        <w:spacing w:after="60" w:before="140"/>
      </w:pPr>
      <w:r>
        <w:rPr>
          <w:b/>
          <w:bCs/>
          <w:color w:val="2F5BD3"/>
          <w:sz w:val="20"/>
          <w:szCs w:val="20"/>
        </w:rPr>
        <w:t xml:space="preserve">4. </w:t>
      </w:r>
      <w:r>
        <w:rPr>
          <w:b/>
          <w:bCs/>
          <w:sz w:val="20"/>
          <w:szCs w:val="20"/>
        </w:rPr>
        <w:t xml:space="preserve">İran için Gümrük Vergisi oranı ve toplu konut fonu</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yağlarla hazırlanmış veya konserve edilmiş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1604.14.26.00.00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Filetolar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1604.14.28.00.00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yağlarla hazırlanmış veya konserve edilmiş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1604.14.36.00.00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Filetolar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1604.14.38.00.00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1604.14.41.00.00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yağlarla hazırlanmış veya konserve edilmiş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1604.14.46.00.00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Filetolar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1604.14.48.00.00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Palamutlar (Sarda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Havyar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Havyar yerine kullanılan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M-9511</w:t>
      </w:r>
    </w:p>
    <w:p>
      <w:pPr>
        <w:keepNext/>
        <w:spacing w:after="60" w:before="140"/>
      </w:pPr>
      <w:r>
        <w:rPr>
          <w:b/>
          <w:bCs/>
          <w:color w:val="2F5BD3"/>
          <w:sz w:val="20"/>
          <w:szCs w:val="20"/>
        </w:rPr>
        <w:t xml:space="preserve">5. </w:t>
      </w:r>
      <w:r>
        <w:rPr>
          <w:b/>
          <w:bCs/>
          <w:sz w:val="20"/>
          <w:szCs w:val="20"/>
        </w:rPr>
        <w:t xml:space="preserve">Singapur Cumhuriyeti için istisnai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1604.20.05.00.00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Surimi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Som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1604.20.30.00.00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Salmonidaeler (som balıkları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1604.20.40.00.00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Hamsiler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1604.20.50.00.11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Sardalya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1604.20.50.00.12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Uskumru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1604.20.50.00.19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1604.20.70.00.00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Ton balıkları, skipjack veya Euthynnus cinsi diğer balıklar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1604.20.90.00.11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Ringa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1604.20.90.00.19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Singapur</w:t>
      </w:r>
    </w:p>
    <w:p>
      <w:pPr>
        <w:spacing w:after="60" w:line="260"/>
      </w:pPr>
      <w:r>
        <w:rPr>
          <w:b/>
          <w:bCs/>
          <w:color w:val="5B6475"/>
          <w:sz w:val="19"/>
          <w:szCs w:val="19"/>
        </w:rPr>
        <w:t xml:space="preserve">Mevzuat metni: </w:t>
      </w:r>
      <w:r>
        <w:rPr>
          <w:sz w:val="19"/>
          <w:szCs w:val="19"/>
        </w:rPr>
        <w:t xml:space="preserve">Mevzuat Ekleri, M-9512</w:t>
      </w:r>
    </w:p>
    <w:p>
      <w:pPr>
        <w:keepNext/>
        <w:spacing w:after="60" w:before="140"/>
      </w:pPr>
      <w:r>
        <w:rPr>
          <w:b/>
          <w:bCs/>
          <w:color w:val="2F5BD3"/>
          <w:sz w:val="20"/>
          <w:szCs w:val="20"/>
        </w:rPr>
        <w:t xml:space="preserve">6. </w:t>
      </w:r>
      <w:r>
        <w:rPr>
          <w:b/>
          <w:bCs/>
          <w:sz w:val="20"/>
          <w:szCs w:val="20"/>
        </w:rPr>
        <w:t xml:space="preserve">Singapur Cumhuriyeti için istisnai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Hamsiler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Singapur</w:t>
      </w:r>
    </w:p>
    <w:p>
      <w:pPr>
        <w:spacing w:after="60" w:line="260"/>
      </w:pPr>
      <w:r>
        <w:rPr>
          <w:b/>
          <w:bCs/>
          <w:color w:val="5B6475"/>
          <w:sz w:val="19"/>
          <w:szCs w:val="19"/>
        </w:rPr>
        <w:t xml:space="preserve">Mevzuat metni: </w:t>
      </w:r>
      <w:r>
        <w:rPr>
          <w:sz w:val="19"/>
          <w:szCs w:val="19"/>
        </w:rPr>
        <w:t xml:space="preserve">Mevzuat Ekleri, M-9513</w:t>
      </w:r>
    </w:p>
    <w:p>
      <w:pPr>
        <w:keepNext/>
        <w:spacing w:after="60" w:before="140"/>
      </w:pPr>
      <w:r>
        <w:rPr>
          <w:b/>
          <w:bCs/>
          <w:color w:val="2F5BD3"/>
          <w:sz w:val="20"/>
          <w:szCs w:val="20"/>
        </w:rPr>
        <w:t xml:space="preserve">7. </w:t>
      </w:r>
      <w:r>
        <w:rPr>
          <w:b/>
          <w:bCs/>
          <w:sz w:val="20"/>
          <w:szCs w:val="20"/>
        </w:rPr>
        <w:t xml:space="preserve">Morityus için uygulanacak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1604.14.21.00.00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yağlarla hazırlanmış veya konserve edilmiş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1604.14.26.00.00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Filetolar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1604.14.28.00.00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1604.14.31.00.00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yağlarla hazırlanmış veya konserve edilmiş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1604.14.36.00.00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Filetolar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1604.14.38.00.00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1604.14.41.00.00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yağlarla hazırlanmış veya konserve edilmiş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1604.14.46.00.00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Filetolar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1604.14.48.00.00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Palamutlar (Sarda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Morityus</w:t>
      </w:r>
    </w:p>
    <w:p>
      <w:pPr>
        <w:spacing w:after="60" w:line="260"/>
      </w:pPr>
      <w:r>
        <w:rPr>
          <w:b/>
          <w:bCs/>
          <w:color w:val="5B6475"/>
          <w:sz w:val="19"/>
          <w:szCs w:val="19"/>
        </w:rPr>
        <w:t xml:space="preserve">Mevzuat metni: </w:t>
      </w:r>
      <w:r>
        <w:rPr>
          <w:sz w:val="19"/>
          <w:szCs w:val="19"/>
        </w:rPr>
        <w:t xml:space="preserve">Mevzuat Ekleri, M-9514</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Som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Ringa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Sardalya, sardinella ve palatika veya çaça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Ton balıkları, orkinoslar ve palamut (Sarda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Uskumru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Hamsiler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Yılan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Hazırlanmış veya konserve edilmiş diğer balıklar: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Havyar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1604.32.00.00.00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Havyar yerine kullanılan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İthalatında, ihracatında ve yeniden ihracatında Tarım ve Orman Bakanlığı CITES belgesi aranır / TPS-CITES Belgesi (Dış Ticaret: 2011/1 - Ek 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M-7089</w:t>
      </w:r>
    </w:p>
    <w:p>
      <w:pPr>
        <w:keepNext/>
        <w:spacing w:after="60" w:before="140"/>
      </w:pPr>
      <w:r>
        <w:rPr>
          <w:b/>
          <w:bCs/>
          <w:color w:val="2F5BD3"/>
          <w:sz w:val="20"/>
          <w:szCs w:val="20"/>
        </w:rPr>
        <w:t xml:space="preserve">12.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13. </w:t>
      </w:r>
      <w:r>
        <w:rPr>
          <w:b/>
          <w:bCs/>
          <w:sz w:val="20"/>
          <w:szCs w:val="20"/>
        </w:rPr>
        <w:t xml:space="preserve">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balık, kabuklu hayvanlar, yumuşakçalar veya diğer su omurgasızlarının müstahzarları (Et ürünlerinden konserve olanları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M-7083</w:t>
      </w:r>
    </w:p>
    <w:p>
      <w:pPr>
        <w:keepNext/>
        <w:spacing w:after="60" w:before="140"/>
      </w:pPr>
      <w:r>
        <w:rPr>
          <w:b/>
          <w:bCs/>
          <w:color w:val="2F5BD3"/>
          <w:sz w:val="20"/>
          <w:szCs w:val="20"/>
        </w:rPr>
        <w:t xml:space="preserve">14. </w:t>
      </w:r>
      <w:r>
        <w:rPr>
          <w:b/>
          <w:bCs/>
          <w:sz w:val="20"/>
          <w:szCs w:val="20"/>
        </w:rPr>
        <w:t xml:space="preserve">Kırmızı et (konserve edilmiş olanlar hariç), muz, çay, tütün ve tütün ürünleri, alkollü içki ve konserve balıkların antrepodan bir iç gümrüğe veya yurt dışına transiti yasaktır.</w:t>
      </w:r>
    </w:p>
    <w:p>
      <w:pPr>
        <w:spacing w:after="60" w:line="260"/>
      </w:pPr>
      <w:r>
        <w:rPr>
          <w:b/>
          <w:bCs/>
          <w:color w:val="5B6475"/>
          <w:sz w:val="19"/>
          <w:szCs w:val="19"/>
        </w:rPr>
        <w:t xml:space="preserve">Uygulama tarihi: </w:t>
      </w:r>
      <w:r>
        <w:rPr>
          <w:sz w:val="19"/>
          <w:szCs w:val="19"/>
        </w:rPr>
        <w:t xml:space="preserve">İlgili mevzuat 22.08.2016 tarihinden itibaren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Hazırlanmış veya konserve edilmiş balıklar; havyar ve balık yumurtalarından elde edilen havyar yerine kullanılan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22.08.2016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M-4621</w:t>
      </w:r>
    </w:p>
    <w:p>
      <w:pPr>
        <w:keepNext/>
        <w:spacing w:after="60" w:before="140"/>
      </w:pPr>
      <w:r>
        <w:rPr>
          <w:b/>
          <w:bCs/>
          <w:color w:val="2F5BD3"/>
          <w:sz w:val="20"/>
          <w:szCs w:val="20"/>
        </w:rPr>
        <w:t xml:space="preserve">15.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balık, kabuklu hayvanlar, yumuşakçalar veya diğer su omurgasızlarının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16.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 / Su ürünleri ve bunlardan elde edilen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17. </w:t>
      </w:r>
      <w:r>
        <w:rPr>
          <w:b/>
          <w:bCs/>
          <w:sz w:val="20"/>
          <w:szCs w:val="20"/>
        </w:rPr>
        <w:t xml:space="preserve">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Som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1604.20.50.00.19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palamut]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1604.20.90.00.11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Ringa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1604.20.90.00.19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Morityus</w:t>
      </w:r>
    </w:p>
    <w:p>
      <w:pPr>
        <w:spacing w:after="60" w:line="260"/>
      </w:pPr>
      <w:r>
        <w:rPr>
          <w:b/>
          <w:bCs/>
          <w:color w:val="5B6475"/>
          <w:sz w:val="19"/>
          <w:szCs w:val="19"/>
        </w:rPr>
        <w:t xml:space="preserve">Mevzuat metni: </w:t>
      </w:r>
      <w:r>
        <w:rPr>
          <w:sz w:val="19"/>
          <w:szCs w:val="19"/>
        </w:rPr>
        <w:t xml:space="preserve">Mevzuat Ekleri, M-3625</w:t>
      </w:r>
    </w:p>
    <w:p>
      <w:pPr>
        <w:keepNext/>
        <w:spacing w:after="60" w:before="140"/>
      </w:pPr>
      <w:r>
        <w:rPr>
          <w:b/>
          <w:bCs/>
          <w:color w:val="2F5BD3"/>
          <w:sz w:val="20"/>
          <w:szCs w:val="20"/>
        </w:rPr>
        <w:t xml:space="preserve">18.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balık, kabuklu hayvanlar, yumuşakçalar veya diğer su omurgasızlarının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19.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Hazırlanmış veya dayanıklılığı artırılmış balıklar, havyar ve balık yumurtalarından hazırlanmış havyar yerine kullanılan ürünler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20.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Som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Uskumru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Hamsiler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1604.18.00.00.00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Köpekbalığı yüzgeçleri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21.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Hazırlanmış veya konserve edilmiş balıklar; havyar ve balık yumurtalarından elde edilen havyar yerine kullanılan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22. </w:t>
      </w:r>
      <w:r>
        <w:rPr>
          <w:b/>
          <w:bCs/>
          <w:sz w:val="20"/>
          <w:szCs w:val="20"/>
        </w:rPr>
        <w:t xml:space="preserve">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Hazırlanmış veya konserve edilmiş balıklar; havyar ve balık yumurtalarından elde edilen havyar yerine kullanılan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M-2101</w:t>
      </w:r>
    </w:p>
    <w:p>
      <w:pPr>
        <w:keepNext/>
        <w:spacing w:after="60" w:before="140"/>
      </w:pPr>
      <w:r>
        <w:rPr>
          <w:b/>
          <w:bCs/>
          <w:color w:val="2F5BD3"/>
          <w:sz w:val="20"/>
          <w:szCs w:val="20"/>
        </w:rPr>
        <w:t xml:space="preserve">23.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balık, kabukluhayvanlar, yumuşakçalar veya diğer su omurgasızlarının müstahzarları (salyangoz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24. </w:t>
      </w:r>
      <w:r>
        <w:rPr>
          <w:b/>
          <w:bCs/>
          <w:sz w:val="20"/>
          <w:szCs w:val="20"/>
        </w:rPr>
        <w:t xml:space="preserve">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spacing w:after="60" w:line="260"/>
      </w:pPr>
      <w:r>
        <w:rPr>
          <w:b/>
          <w:bCs/>
          <w:color w:val="5B6475"/>
          <w:sz w:val="19"/>
          <w:szCs w:val="19"/>
        </w:rPr>
        <w:t xml:space="preserve">İlgili maddeler: </w:t>
      </w:r>
      <w:r>
        <w:rPr>
          <w:sz w:val="19"/>
          <w:szCs w:val="19"/>
        </w:rPr>
        <w:t xml:space="preserve">1604 Numaralı Madde İçin En Son Değerler itibariyle geçerli ÖTV değerleriAşağıdaki Malzemeler Ö.T.V. IV Sayılı Liste kapsamındadır. G.T.İ.P NoMal İsmiVergi Oranı(%) 1604.31.00.00.00Havyar20MÖTV Hesapla 1604.32.00.00.00Havyar yerine kullanılan ürünler20MÖTV Hesapla</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M-347</w:t>
      </w:r>
    </w:p>
    <w:p>
      <w:pPr>
        <w:keepNext/>
        <w:spacing w:after="60" w:before="140"/>
      </w:pPr>
      <w:r>
        <w:rPr>
          <w:b/>
          <w:bCs/>
          <w:color w:val="2F5BD3"/>
          <w:sz w:val="20"/>
          <w:szCs w:val="20"/>
        </w:rPr>
        <w:t xml:space="preserve">25. </w:t>
      </w:r>
      <w:r>
        <w:rPr>
          <w:b/>
          <w:bCs/>
          <w:sz w:val="20"/>
          <w:szCs w:val="20"/>
        </w:rPr>
        <w:t xml:space="preserve">Avian İnfluenza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Yapılarında kuş ve kümes hayvanlarına ait ürünleri ihtiva edenler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Yeni Zelanda; Slovak Cumhuriyeti; İzlanda; Gabon; Endonezya; Ekvador; Burkina Faso; Kamboçya; Japonya; Mozambik; Bolivya; Peru; Romanya; Avusturya; Portekiz; Moldova; Kanada; İspanya; Bulgaristan; Arnavutluk; Amerika Birleşik Devletleri; Moğolistan; Letonya; Estonya; Polonya; İtalya; İsveç; Hollanda; Finlandiya; Çin Halk Cumhuriyeti; Avustralya; Şili; Nijerya; Macaristan; Fransa; Dominik Cumhuriyeti; Kuzey İrlanda; İskoçya; İngiltere (Birleşik Krallık); Almanya; Danimarka; Yunanistan; Uganda; Malezya; Makedonya Cumhuriyeti; Litvanya; Kamerun; İsviçre; Bosna-Hersek; Bhutan; Nijer; Tayvan; Fildişi Sahili; Kuzey Kore; Meksika; İsrail; Nepal; Norveç; Togo; Sudan; Hindistan; Rusya Federasyonu; İran İslam Cumhuriyeti; Hırvatistan; Güney Afrika Cumhuriyeti; Vietnam; Laos; Hong Kong; Güney Kore; Honduras</w:t>
      </w:r>
    </w:p>
    <w:p>
      <w:pPr>
        <w:spacing w:after="60" w:line="260"/>
      </w:pPr>
      <w:r>
        <w:rPr>
          <w:b/>
          <w:bCs/>
          <w:color w:val="5B6475"/>
          <w:sz w:val="19"/>
          <w:szCs w:val="19"/>
        </w:rPr>
        <w:t xml:space="preserve">Mevzuat metni: </w:t>
      </w:r>
      <w:r>
        <w:rPr>
          <w:sz w:val="19"/>
          <w:szCs w:val="19"/>
        </w:rPr>
        <w:t xml:space="preserve">Mevzuat Ekleri, M-392</w:t>
      </w:r>
    </w:p>
    <w:p>
      <w:pPr>
        <w:keepNext/>
        <w:spacing w:after="60" w:before="140"/>
      </w:pPr>
      <w:r>
        <w:rPr>
          <w:b/>
          <w:bCs/>
          <w:color w:val="2F5BD3"/>
          <w:sz w:val="20"/>
          <w:szCs w:val="20"/>
        </w:rPr>
        <w:t xml:space="preserve">26.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koyun, keçi türü hayvanlara ait ürünleri ihtiva edenler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keepNext/>
        <w:spacing w:after="60" w:before="140"/>
      </w:pPr>
      <w:r>
        <w:rPr>
          <w:b/>
          <w:bCs/>
          <w:color w:val="2F5BD3"/>
          <w:sz w:val="20"/>
          <w:szCs w:val="20"/>
        </w:rPr>
        <w:t xml:space="preserve">27. </w:t>
      </w:r>
      <w:r>
        <w:rPr>
          <w:b/>
          <w:bCs/>
          <w:sz w:val="20"/>
          <w:szCs w:val="20"/>
        </w:rPr>
        <w:t xml:space="preserve">Newcastle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Yapılarında kuş ve kümes hayvanlarına ait ürünleri ihtiva edenler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Polonya; İsviçre; İsveç; Rusya Federasyonu; Dominik Cumhuriyeti; Kamboçya; Belçika; Namibya; Filipinler; Bulgaristan; Nikaragua; Kosta Rika; Saint Helena; Papua Yeni Gine; Libya; Hırvatistan; Peru; Makedonya Cumhuriyeti; Güney Afrika Cumhuriyeti; Sırbistan; Sudan; Senegal; Meksika; İsrail; Honduras</w:t>
      </w:r>
    </w:p>
    <w:p>
      <w:pPr>
        <w:spacing w:after="60" w:line="260"/>
      </w:pPr>
      <w:r>
        <w:rPr>
          <w:b/>
          <w:bCs/>
          <w:color w:val="5B6475"/>
          <w:sz w:val="19"/>
          <w:szCs w:val="19"/>
        </w:rPr>
        <w:t xml:space="preserve">Mevzuat metni: </w:t>
      </w:r>
      <w:r>
        <w:rPr>
          <w:sz w:val="19"/>
          <w:szCs w:val="19"/>
        </w:rPr>
        <w:t xml:space="preserve">Mevzuat Ekleri, M-401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Makedonya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İsrail'e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M-1680</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Som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Ringa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Sardalya, sardinella ve palatika veya çaça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Ton balıkları ve skipjack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Uskumru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Hamsiler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Yılan Balıkları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Köpekbalığı yüzgeçleri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1604.31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Havyar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Havyar yerine kullanılan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 CITES belgesi aranır / TPS-CITES Belgesi (Dış Ticaret: 2011/1 - Ek 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2011/1-Ek1A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M-7089</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1604.31.00.00.00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balık, kabukluhayvanlar, yumuşakçalar veya diğer su omurgasızlarının müstahzarları (salyangoz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7. </w:t>
      </w:r>
      <w:r>
        <w:rPr>
          <w:b/>
          <w:bCs/>
          <w:sz w:val="20"/>
          <w:szCs w:val="20"/>
        </w:rPr>
        <w:t xml:space="preserve">Türkiye menşeli tarım ürünlerinin, Makedonya Cumhuriyeti'ne ihracatında tabi olunan tavizler</w:t>
      </w:r>
    </w:p>
    <w:p>
      <w:pPr>
        <w:spacing w:after="60" w:line="260"/>
      </w:pPr>
      <w:r>
        <w:rPr>
          <w:b/>
          <w:bCs/>
          <w:color w:val="5B6475"/>
          <w:sz w:val="19"/>
          <w:szCs w:val="19"/>
        </w:rPr>
        <w:t xml:space="preserve">Uygulama tarihi: </w:t>
      </w:r>
      <w:r>
        <w:rPr>
          <w:sz w:val="19"/>
          <w:szCs w:val="19"/>
        </w:rPr>
        <w:t xml:space="preserve">İlgili mevzuat 01.09.2000 tarihinden itibaren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Ton balıkları, orkinoslar ve torikler (hazırlanmış veya konserve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1604.20.70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Ton balıkları, orkinoslar ve torikler (hazırlanmış veya konserve edilmiş)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M-1743</w:t>
      </w:r>
    </w:p>
    <w:p>
      <w:pPr>
        <w:keepNext/>
        <w:spacing w:after="60" w:before="140"/>
      </w:pPr>
      <w:r>
        <w:rPr>
          <w:b/>
          <w:bCs/>
          <w:color w:val="2F5BD3"/>
          <w:sz w:val="20"/>
          <w:szCs w:val="20"/>
        </w:rPr>
        <w:t xml:space="preserve">8. </w:t>
      </w:r>
      <w:r>
        <w:rPr>
          <w:b/>
          <w:bCs/>
          <w:sz w:val="20"/>
          <w:szCs w:val="20"/>
        </w:rPr>
        <w:t xml:space="preserve">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Ton Balığı konservesi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M-1680</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Hazırlanmış veya dayanıklılığı artırılmış balıklar, havyar ve balık yumurtalarından hazırlanmış havyar yerine kullanılan ürünler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M-3629</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spacing w:after="60" w:line="260"/>
      </w:pPr>
      <w:r>
        <w:rPr>
          <w:b/>
          <w:bCs/>
          <w:color w:val="5B6475"/>
          <w:sz w:val="19"/>
          <w:szCs w:val="19"/>
        </w:rPr>
        <w:t xml:space="preserve">İlgili maddeler: </w:t>
      </w:r>
      <w:r>
        <w:rPr>
          <w:sz w:val="19"/>
          <w:szCs w:val="19"/>
        </w:rPr>
        <w:t xml:space="preserve">Seçili Gümrük Tarifesi (1604)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1604.19.97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Aşağıdakilerden oluşan ürün (Ağırlıkça %):-Mullus cinsi, parçalar halinde ham balık 64-Ham karides 10-Ham sebze 26Ürün tahta çubuk üzerinde sunulmaktadır.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M-3629</w:t>
      </w:r>
    </w:p>
    <w:p>
      <w:pPr>
        <w:pStyle w:val="Heading1"/>
        <w:keepNext/>
        <w:pageBreakBefore/>
        <w:pBdr>
          <w:bottom w:val="single" w:color="C9CED8" w:sz="6" w:space="4"/>
        </w:pBdr>
        <w:spacing w:after="140" w:before="200"/>
      </w:pPr>
      <w:r>
        <w:t xml:space="preserve">1605 – Hazırlanmış veya konserve edilmiş kabuklu hayvanlar, yumuşakçalar ve diğer su omurgasızları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91"/>
        <w:gridCol w:w="465"/>
        <w:gridCol w:w="372"/>
        <w:gridCol w:w="372"/>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409"/>
        <w:gridCol w:w="754"/>
      </w:tblGrid>
      <w:tr>
        <w:trPr>
          <w:tblHeader/>
        </w:trPr>
        <w:tc>
          <w:tcPr>
            <w:tcW w:type="dxa" w:w="27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4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37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 B-HER, 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EFTA,F.ADA</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AB,BK</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MDV</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40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7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1605.10.00.00.00</w:t>
            </w:r>
          </w:p>
          <w:p>
            <w:pPr>
              <w:spacing w:after="0" w:line="240"/>
              <w:jc w:val="left"/>
            </w:pPr>
            <w:r>
              <w:rPr>
                <w:b w:val="false"/>
                <w:bCs w:val="false"/>
                <w:sz w:val="15"/>
                <w:szCs w:val="15"/>
              </w:rPr>
              <w:t xml:space="preserve">Yengeçler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1605.21.10.00.00</w:t>
            </w:r>
          </w:p>
          <w:p>
            <w:pPr>
              <w:spacing w:after="0" w:line="240"/>
              <w:jc w:val="left"/>
            </w:pPr>
            <w:r>
              <w:rPr>
                <w:b w:val="false"/>
                <w:bCs w:val="false"/>
                <w:sz w:val="15"/>
                <w:szCs w:val="15"/>
              </w:rPr>
              <w:t xml:space="preserve">Net muhtevası 2 kg.ı geçmeyen hazır ambalajlarda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1605.21.90.00.00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1605.29.00.00.00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1605.30.10.00.00</w:t>
            </w:r>
          </w:p>
          <w:p>
            <w:pPr>
              <w:spacing w:after="0" w:line="240"/>
              <w:jc w:val="left"/>
            </w:pPr>
            <w:r>
              <w:rPr>
                <w:b w:val="false"/>
                <w:bCs w:val="false"/>
                <w:sz w:val="15"/>
                <w:szCs w:val="15"/>
              </w:rPr>
              <w:t xml:space="preserve">İstakoz eti (pişirilmiş) (istakoz yağı veya istakoz ezmesi, patesi, çorbası veya istakoz sosları imaline mahsus)</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1605.30.90.00.00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1605.40.00.00.13</w:t>
            </w:r>
          </w:p>
          <w:p>
            <w:pPr>
              <w:spacing w:after="0" w:line="240"/>
              <w:jc w:val="left"/>
            </w:pPr>
            <w:r>
              <w:rPr>
                <w:b w:val="false"/>
                <w:bCs w:val="false"/>
                <w:sz w:val="15"/>
                <w:szCs w:val="15"/>
              </w:rPr>
              <w:t xml:space="preserve">Kerevit</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1605.40.00.00.19</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1605.51.00.00.00</w:t>
            </w:r>
          </w:p>
          <w:p>
            <w:pPr>
              <w:spacing w:after="0" w:line="240"/>
              <w:jc w:val="left"/>
            </w:pPr>
            <w:r>
              <w:rPr>
                <w:b w:val="false"/>
                <w:bCs w:val="false"/>
                <w:sz w:val="15"/>
                <w:szCs w:val="15"/>
              </w:rPr>
              <w:t xml:space="preserve">İstiridyeler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1605.52.00.00.00</w:t>
            </w:r>
          </w:p>
          <w:p>
            <w:pPr>
              <w:spacing w:after="0" w:line="240"/>
              <w:jc w:val="left"/>
            </w:pPr>
            <w:r>
              <w:rPr>
                <w:b w:val="false"/>
                <w:bCs w:val="false"/>
                <w:sz w:val="15"/>
                <w:szCs w:val="15"/>
              </w:rPr>
              <w:t xml:space="preserve">Deniz tarakları (kraliçe deniz tarakları dahil)</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1605.53.10.00.00</w:t>
            </w:r>
          </w:p>
          <w:p>
            <w:pPr>
              <w:spacing w:after="0" w:line="240"/>
              <w:jc w:val="left"/>
            </w:pPr>
            <w:r>
              <w:rPr>
                <w:b w:val="false"/>
                <w:bCs w:val="false"/>
                <w:sz w:val="15"/>
                <w:szCs w:val="15"/>
              </w:rPr>
              <w:t xml:space="preserve">Hava almayan kaplarda olanlar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1605.53.90.00.00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1605.54.00.00.00</w:t>
            </w:r>
          </w:p>
          <w:p>
            <w:pPr>
              <w:spacing w:after="0" w:line="240"/>
              <w:jc w:val="left"/>
            </w:pPr>
            <w:r>
              <w:rPr>
                <w:b w:val="false"/>
                <w:bCs w:val="false"/>
                <w:sz w:val="15"/>
                <w:szCs w:val="15"/>
              </w:rPr>
              <w:t xml:space="preserve">Mürekkep balığı ve kalamar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A</w:t>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1605.55.00.00.00</w:t>
            </w:r>
          </w:p>
          <w:p>
            <w:pPr>
              <w:spacing w:after="0" w:line="240"/>
              <w:jc w:val="left"/>
            </w:pPr>
            <w:r>
              <w:rPr>
                <w:b w:val="false"/>
                <w:bCs w:val="false"/>
                <w:sz w:val="15"/>
                <w:szCs w:val="15"/>
              </w:rPr>
              <w:t xml:space="preserve">Ahtapot</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1605.56.00.00.00</w:t>
            </w:r>
          </w:p>
          <w:p>
            <w:pPr>
              <w:spacing w:after="0" w:line="240"/>
              <w:jc w:val="left"/>
            </w:pPr>
            <w:r>
              <w:rPr>
                <w:b w:val="false"/>
                <w:bCs w:val="false"/>
                <w:sz w:val="15"/>
                <w:szCs w:val="15"/>
              </w:rPr>
              <w:t xml:space="preserve">Arcidae, Arcticidae, Cardiidae, Donacidae, Hiatellidae, Mactridae, Mesodesmatidae, Myidae, Semelidae, Solecurtidae, Solenidae, Tridacnidae and Veneridae familyasına ait yumuşakçalar</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1605.57.00.00.00</w:t>
            </w:r>
          </w:p>
          <w:p>
            <w:pPr>
              <w:spacing w:after="0" w:line="240"/>
              <w:jc w:val="left"/>
            </w:pPr>
            <w:r>
              <w:rPr>
                <w:b w:val="false"/>
                <w:bCs w:val="false"/>
                <w:sz w:val="15"/>
                <w:szCs w:val="15"/>
              </w:rPr>
              <w:t xml:space="preserve">Deniz kulağı</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1605.58.00.00.00</w:t>
            </w:r>
          </w:p>
          <w:p>
            <w:pPr>
              <w:spacing w:after="0" w:line="240"/>
              <w:jc w:val="left"/>
            </w:pPr>
            <w:r>
              <w:rPr>
                <w:b w:val="false"/>
                <w:bCs w:val="false"/>
                <w:sz w:val="15"/>
                <w:szCs w:val="15"/>
              </w:rPr>
              <w:t xml:space="preserve">Salyangoz (deniz salyangozları hariç)</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1605.59.00.00.11</w:t>
            </w:r>
          </w:p>
          <w:p>
            <w:pPr>
              <w:spacing w:after="0" w:line="240"/>
              <w:jc w:val="left"/>
            </w:pPr>
            <w:r>
              <w:rPr>
                <w:b w:val="false"/>
                <w:bCs w:val="false"/>
                <w:sz w:val="15"/>
                <w:szCs w:val="15"/>
              </w:rPr>
              <w:t xml:space="preserve">Deniz salyangozu</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1605.59.00.00.19</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54</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1605.61.00.00.00</w:t>
            </w:r>
          </w:p>
          <w:p>
            <w:pPr>
              <w:spacing w:after="0" w:line="240"/>
              <w:jc w:val="left"/>
            </w:pPr>
            <w:r>
              <w:rPr>
                <w:b w:val="false"/>
                <w:bCs w:val="false"/>
                <w:sz w:val="15"/>
                <w:szCs w:val="15"/>
              </w:rPr>
              <w:t xml:space="preserve">Deniz hıyarları</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1605.62.00.00.00</w:t>
            </w:r>
          </w:p>
          <w:p>
            <w:pPr>
              <w:spacing w:after="0" w:line="240"/>
              <w:jc w:val="left"/>
            </w:pPr>
            <w:r>
              <w:rPr>
                <w:b w:val="false"/>
                <w:bCs w:val="false"/>
                <w:sz w:val="15"/>
                <w:szCs w:val="15"/>
              </w:rPr>
              <w:t xml:space="preserve">Deniz kestanesi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1605.63.00.00.00</w:t>
            </w:r>
          </w:p>
          <w:p>
            <w:pPr>
              <w:spacing w:after="0" w:line="240"/>
              <w:jc w:val="left"/>
            </w:pPr>
            <w:r>
              <w:rPr>
                <w:b w:val="false"/>
                <w:bCs w:val="false"/>
                <w:sz w:val="15"/>
                <w:szCs w:val="15"/>
              </w:rPr>
              <w:t xml:space="preserve">Denizanası</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27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1605.69.00.00.00</w:t>
            </w:r>
          </w:p>
          <w:p>
            <w:pPr>
              <w:spacing w:after="0" w:line="240"/>
              <w:jc w:val="left"/>
            </w:pPr>
            <w:r>
              <w:rPr>
                <w:b w:val="false"/>
                <w:bCs w:val="false"/>
                <w:sz w:val="15"/>
                <w:szCs w:val="15"/>
              </w:rPr>
              <w:t xml:space="preserve">Diğerleri</w:t>
            </w:r>
          </w:p>
        </w:tc>
        <w:tc>
          <w:tcPr>
            <w:tcW w:type="dxa" w:w="4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37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32</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40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Singapur Cumhuriyeti için istisnai gümrük vergisi ve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M-9507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Singapur Cumhuriyeti için istisnai gümrük vergisi ve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Singapur Cumhuriyeti için istisnai gümrük vergisi ve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M-9509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Singapur Cumhuriyeti için istisnai gümrük vergisi ve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M-9510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AntTmnt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Antrepolarda Teminat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Avian İnfluenza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Newcastle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Hazırlanmış veya konserve edilmiş kabuklu hayvanlar, yumuşakçalar ve diğer su omurgasızları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M-9151</w:t>
      </w:r>
    </w:p>
    <w:p>
      <w:pPr>
        <w:keepNext/>
        <w:spacing w:after="60" w:before="140"/>
      </w:pPr>
      <w:r>
        <w:rPr>
          <w:b/>
          <w:bCs/>
          <w:color w:val="2F5BD3"/>
          <w:sz w:val="20"/>
          <w:szCs w:val="20"/>
        </w:rPr>
        <w:t xml:space="preserve">2. </w:t>
      </w:r>
      <w:r>
        <w:rPr>
          <w:b/>
          <w:bCs/>
          <w:sz w:val="20"/>
          <w:szCs w:val="20"/>
        </w:rPr>
        <w:t xml:space="preserve">İran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M-9360</w:t>
      </w:r>
    </w:p>
    <w:p>
      <w:pPr>
        <w:keepNext/>
        <w:spacing w:after="60" w:before="140"/>
      </w:pPr>
      <w:r>
        <w:rPr>
          <w:b/>
          <w:bCs/>
          <w:color w:val="2F5BD3"/>
          <w:sz w:val="20"/>
          <w:szCs w:val="20"/>
        </w:rPr>
        <w:t xml:space="preserve">3. </w:t>
      </w:r>
      <w:r>
        <w:rPr>
          <w:b/>
          <w:bCs/>
          <w:sz w:val="20"/>
          <w:szCs w:val="20"/>
        </w:rPr>
        <w:t xml:space="preserve">Singapur Cumhuriyeti için istisnai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1605.54.00.00.00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Mürekkep balığı ve kalamar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Singapur</w:t>
      </w:r>
    </w:p>
    <w:p>
      <w:pPr>
        <w:spacing w:after="60" w:line="260"/>
      </w:pPr>
      <w:r>
        <w:rPr>
          <w:b/>
          <w:bCs/>
          <w:color w:val="5B6475"/>
          <w:sz w:val="19"/>
          <w:szCs w:val="19"/>
        </w:rPr>
        <w:t xml:space="preserve">Mevzuat metni: </w:t>
      </w:r>
      <w:r>
        <w:rPr>
          <w:sz w:val="19"/>
          <w:szCs w:val="19"/>
        </w:rPr>
        <w:t xml:space="preserve">Mevzuat Ekleri, M-9507</w:t>
      </w:r>
    </w:p>
    <w:p>
      <w:pPr>
        <w:keepNext/>
        <w:spacing w:after="60" w:before="140"/>
      </w:pPr>
      <w:r>
        <w:rPr>
          <w:b/>
          <w:bCs/>
          <w:color w:val="2F5BD3"/>
          <w:sz w:val="20"/>
          <w:szCs w:val="20"/>
        </w:rPr>
        <w:t xml:space="preserve">4. </w:t>
      </w:r>
      <w:r>
        <w:rPr>
          <w:b/>
          <w:bCs/>
          <w:sz w:val="20"/>
          <w:szCs w:val="20"/>
        </w:rPr>
        <w:t xml:space="preserve">Singapur Cumhuriyeti için istisnai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1605.30.10.00.00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İstakoz eti (pişirilmiş) (istakoz yağı veya istakoz ezmesi, patesi, çorbası veya istakoz sosları imaline mahsus)</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1605.30.90.00.00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Singapur</w:t>
      </w:r>
    </w:p>
    <w:p>
      <w:pPr>
        <w:spacing w:after="60" w:line="260"/>
      </w:pPr>
      <w:r>
        <w:rPr>
          <w:b/>
          <w:bCs/>
          <w:color w:val="5B6475"/>
          <w:sz w:val="19"/>
          <w:szCs w:val="19"/>
        </w:rPr>
        <w:t xml:space="preserve">Mevzuat metni: </w:t>
      </w:r>
      <w:r>
        <w:rPr>
          <w:sz w:val="19"/>
          <w:szCs w:val="19"/>
        </w:rPr>
        <w:t xml:space="preserve">Mevzuat Ekleri, M-9508</w:t>
      </w:r>
    </w:p>
    <w:p>
      <w:pPr>
        <w:keepNext/>
        <w:spacing w:after="60" w:before="140"/>
      </w:pPr>
      <w:r>
        <w:rPr>
          <w:b/>
          <w:bCs/>
          <w:color w:val="2F5BD3"/>
          <w:sz w:val="20"/>
          <w:szCs w:val="20"/>
        </w:rPr>
        <w:t xml:space="preserve">5. </w:t>
      </w:r>
      <w:r>
        <w:rPr>
          <w:b/>
          <w:bCs/>
          <w:sz w:val="20"/>
          <w:szCs w:val="20"/>
        </w:rPr>
        <w:t xml:space="preserve">Singapur Cumhuriyeti için istisnai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1605.21.10.00.00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muhtevası 2 kg.ı geçmeyen hazır ambalajlarda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1605.21.90.00.00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Singapur</w:t>
      </w:r>
    </w:p>
    <w:p>
      <w:pPr>
        <w:spacing w:after="60" w:line="260"/>
      </w:pPr>
      <w:r>
        <w:rPr>
          <w:b/>
          <w:bCs/>
          <w:color w:val="5B6475"/>
          <w:sz w:val="19"/>
          <w:szCs w:val="19"/>
        </w:rPr>
        <w:t xml:space="preserve">Mevzuat metni: </w:t>
      </w:r>
      <w:r>
        <w:rPr>
          <w:sz w:val="19"/>
          <w:szCs w:val="19"/>
        </w:rPr>
        <w:t xml:space="preserve">Mevzuat Ekleri, M-9509</w:t>
      </w:r>
    </w:p>
    <w:p>
      <w:pPr>
        <w:keepNext/>
        <w:spacing w:after="60" w:before="140"/>
      </w:pPr>
      <w:r>
        <w:rPr>
          <w:b/>
          <w:bCs/>
          <w:color w:val="2F5BD3"/>
          <w:sz w:val="20"/>
          <w:szCs w:val="20"/>
        </w:rPr>
        <w:t xml:space="preserve">6. </w:t>
      </w:r>
      <w:r>
        <w:rPr>
          <w:b/>
          <w:bCs/>
          <w:sz w:val="20"/>
          <w:szCs w:val="20"/>
        </w:rPr>
        <w:t xml:space="preserve">Singapur Cumhuriyeti için istisnai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Yengeçler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Singapur</w:t>
      </w:r>
    </w:p>
    <w:p>
      <w:pPr>
        <w:spacing w:after="60" w:line="260"/>
      </w:pPr>
      <w:r>
        <w:rPr>
          <w:b/>
          <w:bCs/>
          <w:color w:val="5B6475"/>
          <w:sz w:val="19"/>
          <w:szCs w:val="19"/>
        </w:rPr>
        <w:t xml:space="preserve">Mevzuat metni: </w:t>
      </w:r>
      <w:r>
        <w:rPr>
          <w:sz w:val="19"/>
          <w:szCs w:val="19"/>
        </w:rPr>
        <w:t xml:space="preserve">Mevzuat Ekleri, M-9510</w:t>
      </w:r>
    </w:p>
    <w:p>
      <w:pPr>
        <w:keepNext/>
        <w:spacing w:after="60" w:before="140"/>
      </w:pPr>
      <w:r>
        <w:rPr>
          <w:b/>
          <w:bCs/>
          <w:color w:val="2F5BD3"/>
          <w:sz w:val="20"/>
          <w:szCs w:val="20"/>
        </w:rPr>
        <w:t xml:space="preserve">7.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8.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Yengeçler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almayan kaplarda olmayanlar: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İstakozlar: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kabuklu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1605.51.00.00.00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İstiridyeler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1605.52.00.00.00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Deniz tarakları (kraliçe deniz tarakları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Midyeler: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1605.54.00.00.00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Mürekkep balığı ve kalamar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1605.55.00.00.00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Ahtapot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1605.56.00.00.00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Arcidae, Arcticidae, Cardiidae, Donacidae, Hiatellidae, Mactridae, Mesodesmatidae, Myidae, Semelidae, Solecurtidae, Solenidae, Tridacnidae and Veneridae familyasına ait yumuşakçalar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1605.57.00.00.00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Deniz kulağı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1605.58.00.00.00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Salyangoz (deniz salyangozları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1605.59.00.00.11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1605.59.00.00.19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1605.61.00.00.00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Deniz hıyarları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1605.62.00.00.00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Deniz kestanesi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1605.63.00.00.00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Denizanası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1605.69.00.00.00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9.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10.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(1605)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1605.61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11. </w:t>
      </w:r>
      <w:r>
        <w:rPr>
          <w:b/>
          <w:bCs/>
          <w:sz w:val="20"/>
          <w:szCs w:val="20"/>
        </w:rPr>
        <w:t xml:space="preserve">İthalatında, ihracatında ve yeniden ihracatında Tarım ve Orman Bakanlığı CITES belgesi aranır / TPS-CITES Belgesi (Dış Ticaret: 2011/1 - Ek III-A)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(1605)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1605.61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M-7091</w:t>
      </w:r>
    </w:p>
    <w:p>
      <w:pPr>
        <w:keepNext/>
        <w:spacing w:after="60" w:before="140"/>
      </w:pPr>
      <w:r>
        <w:rPr>
          <w:b/>
          <w:bCs/>
          <w:color w:val="2F5BD3"/>
          <w:sz w:val="20"/>
          <w:szCs w:val="20"/>
        </w:rPr>
        <w:t xml:space="preserve">12. </w:t>
      </w:r>
      <w:r>
        <w:rPr>
          <w:b/>
          <w:bCs/>
          <w:sz w:val="20"/>
          <w:szCs w:val="20"/>
        </w:rPr>
        <w:t xml:space="preserve">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spacing w:after="60" w:line="260"/>
      </w:pPr>
      <w:r>
        <w:rPr>
          <w:b/>
          <w:bCs/>
          <w:color w:val="5B6475"/>
          <w:sz w:val="19"/>
          <w:szCs w:val="19"/>
        </w:rPr>
        <w:t xml:space="preserve">İlgili maddeler: </w:t>
      </w:r>
      <w:r>
        <w:rPr>
          <w:sz w:val="19"/>
          <w:szCs w:val="19"/>
        </w:rPr>
        <w:t xml:space="preserve">Seçili Gümrük Tarifesi (1605)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balık, kabuklu hayvanlar, yumuşakçalar veya diğer su omurgasızlarının müstahzarları (Et ürünlerinden konserve olanları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M-7083</w:t>
      </w:r>
    </w:p>
    <w:p>
      <w:pPr>
        <w:keepNext/>
        <w:spacing w:after="60" w:before="140"/>
      </w:pPr>
      <w:r>
        <w:rPr>
          <w:b/>
          <w:bCs/>
          <w:color w:val="2F5BD3"/>
          <w:sz w:val="20"/>
          <w:szCs w:val="20"/>
        </w:rPr>
        <w:t xml:space="preserve">13.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balık, kabuklu hayvanlar, yumuşakçalar veya diğer su omurgasızlarının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14.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 ve hayvansal ürünler / Su ürünleri ve bunlardan elde edilen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15.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(1605)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balık, kabuklu hayvanlar, yumuşakçalar veya diğer su omurgasızlarının müstahzarları.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16.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Hazırlanmış veya dayanıklılığı artırılmış kabuklu hayvanlar, yumuşakçalar ve diğer su omurgasızları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17.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(1605)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Hazırlanmış veya konserve edilmiş kabuklu hayvanlar, yumuşakçalar ve diğer su omurgasızları (1605.10.00.00.00, 1605.21, 1605.29.00.00.00, 1605.30, 1605.40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Yengeçler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almayan kaplarda olmayanlar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1605.29.00.00.00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18.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balık, kabukluhayvanlar, yumuşakçalar veya diğer su omurgasızlarının müstahzarları (salyangoz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19. </w:t>
      </w:r>
      <w:r>
        <w:rPr>
          <w:b/>
          <w:bCs/>
          <w:sz w:val="20"/>
          <w:szCs w:val="20"/>
        </w:rPr>
        <w:t xml:space="preserve">Avian İnfluenza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Yapılarında kuş ve kümes hayvanlarına ait ürünleri ihtiva edenler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Yeni Zelanda; Slovak Cumhuriyeti; İzlanda; Gabon; Endonezya; Ekvador; Burkina Faso; Kamboçya; Japonya; Mozambik; Bolivya; Peru; Romanya; Avusturya; Portekiz; Moldova; Kanada; İspanya; Bulgaristan; Arnavutluk; Amerika Birleşik Devletleri; Moğolistan; Letonya; Estonya; Polonya; İtalya; İsveç; Hollanda; Finlandiya; Çin Halk Cumhuriyeti; Avustralya; Şili; Nijerya; Macaristan; Fransa; Dominik Cumhuriyeti; Kuzey İrlanda; İskoçya; İngiltere (Birleşik Krallık); Almanya; Danimarka; Yunanistan; Uganda; Malezya; Makedonya Cumhuriyeti; Litvanya; Kamerun; İsviçre; Bosna-Hersek; Bhutan; Nijer; Tayvan; Fildişi Sahili; Kuzey Kore; Meksika; İsrail; Nepal; Norveç; Togo; Sudan; Hindistan; Rusya Federasyonu; İran İslam Cumhuriyeti; Hırvatistan; Güney Afrika Cumhuriyeti; Vietnam; Laos; Hong Kong; Güney Kore; Honduras</w:t>
      </w:r>
    </w:p>
    <w:p>
      <w:pPr>
        <w:spacing w:after="60" w:line="260"/>
      </w:pPr>
      <w:r>
        <w:rPr>
          <w:b/>
          <w:bCs/>
          <w:color w:val="5B6475"/>
          <w:sz w:val="19"/>
          <w:szCs w:val="19"/>
        </w:rPr>
        <w:t xml:space="preserve">Mevzuat metni: </w:t>
      </w:r>
      <w:r>
        <w:rPr>
          <w:sz w:val="19"/>
          <w:szCs w:val="19"/>
        </w:rPr>
        <w:t xml:space="preserve">Mevzuat Ekleri, M-392</w:t>
      </w:r>
    </w:p>
    <w:p>
      <w:pPr>
        <w:keepNext/>
        <w:spacing w:after="60" w:before="140"/>
      </w:pPr>
      <w:r>
        <w:rPr>
          <w:b/>
          <w:bCs/>
          <w:color w:val="2F5BD3"/>
          <w:sz w:val="20"/>
          <w:szCs w:val="20"/>
        </w:rPr>
        <w:t xml:space="preserve">20.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koyun, keçi türü hayvanlara ait ürünleri ihtiva edenler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keepNext/>
        <w:spacing w:after="60" w:before="140"/>
      </w:pPr>
      <w:r>
        <w:rPr>
          <w:b/>
          <w:bCs/>
          <w:color w:val="2F5BD3"/>
          <w:sz w:val="20"/>
          <w:szCs w:val="20"/>
        </w:rPr>
        <w:t xml:space="preserve">21. </w:t>
      </w:r>
      <w:r>
        <w:rPr>
          <w:b/>
          <w:bCs/>
          <w:sz w:val="20"/>
          <w:szCs w:val="20"/>
        </w:rPr>
        <w:t xml:space="preserve">Newcastle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Yapılarında kuş ve kümes hayvanlarına ait ürünleri ihtiva edenler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Polonya; İsviçre; İsveç; Rusya Federasyonu; Dominik Cumhuriyeti; Kamboçya; Belçika; Namibya; Filipinler; Bulgaristan; Nikaragua; Kosta Rika; Saint Helena; Papua Yeni Gine; Libya; Hırvatistan; Peru; Makedonya Cumhuriyeti; Güney Afrika Cumhuriyeti; Sırbistan; Sudan; Senegal; Meksika; İsrail; Honduras</w:t>
      </w:r>
    </w:p>
    <w:p>
      <w:pPr>
        <w:spacing w:after="60" w:line="260"/>
      </w:pPr>
      <w:r>
        <w:rPr>
          <w:b/>
          <w:bCs/>
          <w:color w:val="5B6475"/>
          <w:sz w:val="19"/>
          <w:szCs w:val="19"/>
        </w:rPr>
        <w:t xml:space="preserve">Mevzuat metni: </w:t>
      </w:r>
      <w:r>
        <w:rPr>
          <w:sz w:val="19"/>
          <w:szCs w:val="19"/>
        </w:rPr>
        <w:t xml:space="preserve">Mevzuat Ekleri, M-401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CitesOrm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ihracatında ve yeniden ihracatında Tarım ve Orman Bakanlığı CITES belgesi aranır / TPS-CITES Belgesi (Dış Ticaret: 2011/1 - Ek III-A)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İsrail'e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M-1680</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Yengeçler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almayan kaplarda olmayanlar: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İstakozlar: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kabuklu hayvanlar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1605.51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İstiridyeler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1605.52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Deniz tarakları (kraliçe deniz tarakları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1605.53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Midyeler: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1605.54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Mürekkep balığı ve kalamar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1605.55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Ahtapot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1605.56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Arcidae, Arcticidae, Cardiidae, Donacidae, Hiatellidae, Mactridae, Mesodesmatidae, Myidae, Semelidae, Solecurtidae, Solenidae, Tridacnidae and Veneridae familyasına ait yumuşakçalar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1605.57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Deniz kulağı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1605.58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Salyangoz (deniz salyangozları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1605.59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1605.61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Deniz hıyarları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1605.62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Deniz kestanesi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1605.63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Denizanası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1605.69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(1605)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1605.61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2011/1-Ek2A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M-7090</w:t>
      </w:r>
    </w:p>
    <w:p>
      <w:pPr>
        <w:keepNext/>
        <w:spacing w:after="60" w:before="140"/>
      </w:pPr>
      <w:r>
        <w:rPr>
          <w:b/>
          <w:bCs/>
          <w:color w:val="2F5BD3"/>
          <w:sz w:val="20"/>
          <w:szCs w:val="20"/>
        </w:rPr>
        <w:t xml:space="preserve">4. </w:t>
      </w:r>
      <w:r>
        <w:rPr>
          <w:b/>
          <w:bCs/>
          <w:sz w:val="20"/>
          <w:szCs w:val="20"/>
        </w:rPr>
        <w:t xml:space="preserve">İthalatında, ihracatında ve yeniden ihracatında Tarım ve Orman Bakanlığı CITES belgesi aranır / TPS-CITES Belgesi (Dış Ticaret: 2011/1 - Ek III-A)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spacing w:after="60" w:line="260"/>
      </w:pPr>
      <w:r>
        <w:rPr>
          <w:b/>
          <w:bCs/>
          <w:color w:val="5B6475"/>
          <w:sz w:val="19"/>
          <w:szCs w:val="19"/>
        </w:rPr>
        <w:t xml:space="preserve">İlgili maddeler: </w:t>
      </w:r>
      <w:r>
        <w:rPr>
          <w:sz w:val="19"/>
          <w:szCs w:val="19"/>
        </w:rPr>
        <w:t xml:space="preserve">Seçili Gümrük Tarifesi (1605)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1605.61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Ticaret: 2011/1-Ek3A sayılı Tebliğde belirtilen türe ait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M-7091</w:t>
      </w:r>
    </w:p>
    <w:p>
      <w:pPr>
        <w:keepNext/>
        <w:spacing w:after="60" w:before="140"/>
      </w:pPr>
      <w:r>
        <w:rPr>
          <w:b/>
          <w:bCs/>
          <w:color w:val="2F5BD3"/>
          <w:sz w:val="20"/>
          <w:szCs w:val="20"/>
        </w:rPr>
        <w:t xml:space="preserve">5.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Et, balık, kabukluhayvanlar, yumuşakçalar veya diğer su omurgasızlarının müstahzarları (salyangoz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7. </w:t>
      </w:r>
      <w:r>
        <w:rPr>
          <w:b/>
          <w:bCs/>
          <w:sz w:val="20"/>
          <w:szCs w:val="20"/>
        </w:rPr>
        <w:t xml:space="preserve">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spacing w:after="60" w:line="260"/>
      </w:pPr>
      <w:r>
        <w:rPr>
          <w:b/>
          <w:bCs/>
          <w:color w:val="5B6475"/>
          <w:sz w:val="19"/>
          <w:szCs w:val="19"/>
        </w:rPr>
        <w:t xml:space="preserve">İlgili maddeler: </w:t>
      </w:r>
      <w:r>
        <w:rPr>
          <w:sz w:val="19"/>
          <w:szCs w:val="19"/>
        </w:rPr>
        <w:t xml:space="preserve">Seçili Gümrük Tarifesi (1605)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Hazırlanmış veya konserve edilmiş kabuklu hayvan, yumuşakça ve diğer su omurgasızları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18.07.1997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M-1680</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Hazırlanmış veya dayanıklılığı artırılmış kabuklu hayvanlar, yumuşakçalar ve diğer su omurgasızları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M-4546</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26.04.2016 tarihinden itibaren geçerlidir.</w:t>
      </w:r>
    </w:p>
    <w:p>
      <w:pPr>
        <w:spacing w:after="60" w:line="260"/>
      </w:pPr>
      <w:r>
        <w:rPr>
          <w:b/>
          <w:bCs/>
          <w:color w:val="5B6475"/>
          <w:sz w:val="19"/>
          <w:szCs w:val="19"/>
        </w:rPr>
        <w:t xml:space="preserve">İlgili maddeler: </w:t>
      </w:r>
      <w:r>
        <w:rPr>
          <w:sz w:val="19"/>
          <w:szCs w:val="19"/>
        </w:rPr>
        <w:t xml:space="preserve">Seçili Gümrük Tarifesi (1605)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1605.54.00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Muhtelif kabuklu ve yumuşakçaların etlerinden oluşan ürün aşağıdaki unsurlardan oluşur (ağırlıkça %):- pişirilmemiş mürekkep balığı ve kalamar dokunacı 25- pişirilmemiş mürekkep balığı ve kalamar dilimleri (şeritler halinde) 20- pişirilmemiş kalamar halkaları 20- pişirilmiş, sarı, bebek istiridye 20- blanşe edilmiş karides 15Ürün dondurulmuş olarak (-20 ?C 'de) 1 kg'lık (net ağırlık 800 gr) paketlerde sunulur.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26.04.2016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1605.56.00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Isıl işlem gördükten sonra dondurulmuş ve file torbalarla sıkıca sarılmış şeklide 10 kg'lık paketlerde sunulan kabuklu, bütün halde Meretrix meretrix, Meretrix lyrata cinsi midye.Midyeler ısıl işlem sırasında en az 7 dakika 98 ?C- 100 ?C arası sıcaklıktaki suya daldırılır. Sıcak suya daldırma işlemi sırasında midyelerin içindeki ısı 90 saniyeliğine en az 90 ?C'ye ulaşır.Ürün, sunulduğu haliyle hemen tüketilmeye uygun değildir.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26.04.2016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M-4546</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M-347 · ÖTV Uygulaması Kapsamındaki mallar</w:t>
      </w:r>
    </w:p>
    <w:p>
      <w:pPr>
        <w:spacing w:after="60" w:line="260"/>
      </w:pPr>
      <w:r>
        <w:rPr>
          <w:b/>
          <w:bCs/>
          <w:color w:val="5B6475"/>
          <w:sz w:val="19"/>
          <w:szCs w:val="19"/>
        </w:rPr>
        <w:t xml:space="preserve">Uygulama tarihi: </w:t>
      </w:r>
      <w:r>
        <w:rPr>
          <w:sz w:val="19"/>
          <w:szCs w:val="19"/>
        </w:rPr>
        <w:t xml:space="preserve">İlgili mevzuat 30.08.2002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malzemeler Özel Tüketim Vergisi uygulaması kapsamındadır. ÖTV Kanunu (I), (III) ve (IV) sayılı listelerdeki mallar ile (II) sayılı listedeki mallardan kayıt ve tescile tâbi olmayanların özel tüketim vergisi uygulanmadan önce müzayede yoluyla satışı, bir defaya mahsus olmak üzere özel tüketim vergisine tâbidir.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Özel Tüketim Vergisi Kanunu-4760 İlgili diğer mevzuat kalemlerini(23) görmek için tıklayınız 1. Genelge No: 2019/31 (TPS-Teminatsız Hava Yakıt Alım Sertifikası) (Yayım.Trh.: 18.07.2019) Özel Tüketim Vergisi (I) Sayılı Liste Uygulama Genel Tebliği kapsamında düzenlenen Teminatsız Hava Yakıt Alım Sertifikası Tek Pencere Sistemi kapsamına alınmıştır.2. Gümrükler Genel Müdürlüğünün 26.10.2017 tarihli 29016709 sayılı tasarruflu yazısı (Üzerinde Yazılım Programı Yüklü Mesnetler İçin ÖTV Tahsili hk.) (Yayım.Trh.: 26.10.2017) Üzerinde yazılım programı yüklü mesnetler için ÖTV tahsil edilip edilmeyeceği hk.3. Gümrükler Genel Müdürlüğünün 15.01.2016 tarihli ve 13140498 sayılı yazısı (ÖTV ye Tabi Olmayan Eşya) (Yayım.Trh.: 15.01.2016) Yükümlüsünce beyannamenin tescili aşamasında, ÖTV ye tabi olan ve olmayan eşyanın bir arada yer aldığı GTİP beyan edilmesi ve ithali gerçekleştirilecek eşyanın ÖTV ye tabi olmayan eşya olması halinde OTVSIZ-OTV ye Tabi Olmayan Eşya muafiyet kodu seçilecek, söz konusu eşyanın ÖTV ye tabi olmama gerekçesi yükümlü tarafından beyannamenin 44 nolu hanesine yazılacak ve yükümlü tarafından yapılan bu beyanların doğruluğu muayene memurunca kontrol edilecektir.4. Özel Tüketim Vergisi (IV) Sayılı Liste Uygulama Genel Tebliği (Yayım.Trh.: 20.08.2015) Özel Tüketim Vergisi Kanununa ekli (IV) sayılı listede yer alan mallara ilişkin hükümler ile bu hükümlerle ilgili olmak üzere 4760 sayılı Kanunun uygulanmasına dair usul ve esaslar5. Gümrükler Genel Müdürlüğünün 14.08.2015 tarihli 9877712 sayılı yazısı (ÖTV I-A listesi kapsamı eşya ithalatında teminat (Yayım.Trh.: 14.08.2015) ÖTV I-A listesi kapsamı eşya ithalatında teminat sorgusuyla birlikte teyit işleminin yapılması gerekmektedir.6. Özel Tüketim Vergisi (III) Sayılı Liste Uygulama Genel Tebliği (Yayım.Trh.: 8.08.2015) ÖTV (III) Sayılı Liste Alkollü İçki ve Sigaralara Ait Uygulama Genel Tebliğ7. Özel Tüketim Vergisi (II) Sayılı Liste Uygulama Genel Tebliği (Yayım.Trh.: 18.04.2015) ÖTV (II) Sayılı Liste Motorlu Taşıtlara Ait Uygulama Genel Tebliğ8. Özel Tüketim Vergisi (I) Sayılı Liste Uygulama Genel Tebliği (Yayım.Trh.: 5.03.2015) Özel Tüketim Vergisi Kanununa ekli (I) sayılı listede yer alan mallara ilişkin hükümler ile bu hükümlerle ilgili olmak üzere adı geçen Kanunun uygulanmasına dair usul ve esaslara yönelik açıklamalar.9. Gümrükler Genel Müdürlüğü nün ÖTV ile ilgili 03.05.2007 tarihli 13307 sayılı tasarruflu yazısı (Yayım.Trh.: 3.05.2007) Yürürlükte Değil2710.19.99.00.21, 2710.19.99.00.22, 2710.19.99.00.23, 2710.19.99.00.24, 2710.19.99.00.99 gtiplerinde sınıflandırılan eşyalardan; Yalnız baz yağların, 4103.90.90.00.11, 4103.90.90.00.12, 4103.90.90.00.13, 4103.90.90.00.19 gtiplerinde sınıflandırılan eşyalardan; Yalnız develerin (tek hörgüçlü dahil) ham derilerin, 8517.69.90.90.29 gtipinde sınıflandırılan eşyalardan; Yalnız amatör telsiz telefon verici cihazları ve telsiz alarm cihazların özel tüketim vergisine tabi olacağı hk.10. Gümrükler Genel Müdürlüğü nün Bilge Destek ile ilgili 13.10.2006 tarihli 26488 sayılı tasarruflu yazısı (Yayım.Trh.: 13.10.2006) Yürürlükte Değil8705 tarife pozisyonu altında yer alan ithalat eşyasından sadece kayıt ve tescile tabi olanlar için ÖTV tahsil edilmesi, kayıt ve tescile tabi olmayanlar için ÖTV Kanunu eki listelerde hariç tutulan eşya muafiyet kodu olan ÖTV2 kodunun girilerek işlem yapılması gerekmektedir.11. Gümrükler Genel Müdürlüğü nün Ö.T.V ile ilgili 10.04.2006 tarihli 008853 sayılı tasarruflu yazısı (Yayım.Trh.: 10.04.2006) Yürürlükte Değil2005 yılı TGCT de yer alan 3814.00.90.00.00 GTİP inin 2006 yılı TGTC de karşılığı olan 3814.00.90.00.11, 3814.00.90.00.12, 3814.00.90.00.13, 3814.00.90.00.19 GTİP lerinde yer alan eşyanın ithalinde daha önce 3814.00.90.00.00 no.lu GTİP için uygulanmakta olan ÖTV vergi tutarında teminat alınması hk.12. Gümrükler Genel Müdürlüğü nün Ö.T.V ile ilgili 08.02.2006 tarihli 003064 sayılı tasarruflu yazısı (Yayım.Trh.: 8.02.2006) Yürürlükte Değil4760 Sayılı Özel Tüketim Vergisi Kanunu eki (II) Sayılı Listede yer alan kayıt ve tescile tabi olmayan eşyanın ithalinde Sanayi ve Ticaret Bakanlığı tarafından verilen Garanti Belgesi ne bakılmaksızın ÖTV tahsilatının ithal anında yapılması hk.13. Gümrükler Genel Müdürlüğü nün Bilge Destek ile ilgili 19.08.2004 tarihli 23770 sayılı tasarruflu yazısı (Yayım.Trh.: 19.08.2004) Yürürlükte Değil10.08.2004 tarihli, 25549 sayılı Resmi Gazetede yayımlanan 2004/7674 sayılı Kararnamenin eki Kararın 17 nci maddesi ile belirlenen maktu verginin hesaplanması ile ilgili Karar14. Gümrükler Genel Müdürlüğü nün 17.03.2004 tarihli 7302 sayılı tasarruflu yazısı (Alkollü içkilerde ÖTV hesaplaması) (Yayım.Trh.: 17.03.2004) Yürürlükte DeğilAlkollü içkilerde özel tüketim vergisi (ÖTV) hesaplanması teknikleri ve örnek hesaplamalar15. Gümrükler Genel Müdürlüğü nün Bilge Destek ile ilgili 03.03.2004 tarihli 5761 sayılı tasarruflu yazısı (Yayım.Trh.: 3.03.2004) Yürürlükte DeğilBİLGE sisteminde, Tütün Fonu ve maktu Özel Tüketim Vergisi hesabının yapılması hk.16. 4760 Sayılı Özel Tüketim Vergisi Kanununa Ekli (II) Sayılı Listede Yer Alan Mallarda Uygulanan Özel Tüketim Vergisi Oranları ile İlgili Karar - 2003/6257 (Yayım.Trh.: 14.10.2003) 4760 sayılı Özel Tüketim Vergisi Kanununa Ekli (II) sayılı listede yer alan 87.03 G.T.İ.P. numaralı mallara ilişkin özel tüketim vergisi oranlarının tespiti hakkında Karar17. 4760 Sayılı Özel Tüketim Vergisi Kanununa Ekli (III) Sayılı Listede Yer Alan Mallarda Uygulanan Özel Tüketim Vergisi Oranları ile İlgili Karar - 2003/6258 (Yayım.Trh.: 14.10.2003) Yürürlükte Değil4760 sayılı Özel Tüketim Vergisi Kanununa Ekli (III) sayılı listede yer alan mallarda uygulanan özel tüketim vergisi oranlarının tespiti hakkında Karar18. Gümrükler Genel Müdürlüğü nün K.D.V ile ilgili 05.10.2002 tarihli 22556 sayılı tasarruflu yazısı (Yayım.Trh.: 5.10.2002) Yürürlükte DeğilÖzel tüketim vergisi tutarlarının Devlet İstatistik Enstitüsü tarafından aylık TEFE oranında değiştirilmesi hakkında yazı19. Gümrükler Genel Müdürlüğü nün K.D.V ile ilgili 16.09.2002 tarihli 20783 sayılı tasarruflu yazısı (Yayım.Trh.: 16.09.2002) Yürürlükte DeğilGümrükler Genel Müdürlüğü nün K.D.V ile ilgili 16.09.2002 tarihli 20783 sayılı tasarruflu yazısı20. Gümrükler Genel Müdürlüğü nün Bilge Destek ile ilgili 09.08.2002 tarihli 18069 sayılı tasarruflu yazısı (Yayım.Trh.: 9.08.2002) Yürürlükte DeğilGümrükler Genel Müdürlüğü nün Bilge Destek ile ilgili 09.08.2002 tarihli 18069 sayılı tasarruflu yazısı21. Gümrükler Genel Müdürlüğü nün Bilge Destek ile ilgili 01.08.2002 tarihli 17341 sayılı tasarruflu yazısı (Yayım.Trh.: 1.08.2002) Yürürlükte Değil01.08.2002 tarihinden itibaren ÖTV Kanunu (I), (II), (III) ve (IV) sayılı listelerdeki eşya için BİLGE programında nasıl işlem yapılacağı hk.22.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Karar-2002/4481 (Yayım.Trh.: 30.07.2002) 4760 Sayılı Özel Tüketim Vergisi Kanununa Ekli (I) Sayılı Listenin (B) Cetvelindeki Malların, (I) Sayılı Listeye Dahil Olmayan Malların İmalinde Kullanılmak Üzere İthalatçıları veya İmalatçıları Tarafından Tesliminde, Her Bir Kilogram İçin Belirlenen Özel Tüketim Vergisinin 15.000 Türk Lirasını Aşan Kısmının Tecil Edilmesi Hakkında Karar23. Özel Tüketim Vergisi Kanunu-4760 (Yayım.Trh.: 12.06.2002) Özel tüketim vergisine tabi tutulacak mallar hakkında KanunÖzel Tüketim Vergisi Kanunu-4760 (Ek 1)Özel Tüketim Vergisi Kanunu-4760 (Ek 2)Özel Tüketim Vergisi Kanunu-4760 (Ek 3)Özel Tüketim Vergisi Kanunu-4760 (Ek 4)</w:t>
      </w:r>
    </w:p>
    <w:p>
      <w:pPr>
        <w:pStyle w:val="Heading2"/>
        <w:keepNext/>
        <w:spacing w:after="100" w:before="220"/>
      </w:pPr>
      <w:r>
        <w:t xml:space="preserve">M-392 · Avian İnfluenza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Avian İnfluenza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Avian Influenza yasak listesinin uygulanması ile ilgili olarak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kalemlerini(9) görmek için tıklayınız 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yaptırımlar.2. Gümrükler Genel Müdürlüğü nün İthalat Rejimi ile ilgili 29.06.2004 tarihli 018183 sayılı tasarruflu yazısı (Yayım.Trh.: 29.06.2004) Yürürlükte DeğilAfrika At Vebası hastalığı nedeniyle Swaziland, Scarpi hastalığı nedeniyle İsviçre orijinli ve/veya çıkışlı G.T.İ.P. numaraları belirtilen canlı hayvan ve hayvansal ürünlerin ülkemize ithalatının yasaklanması hk.3. Gümrükler Genel Müdürlüğü nün İthalat Rejimi ile ilgili 09.02.2004 tarihli 3081 sayılı tasarruflu yazısı (Yayım.Trh.: 9.02.2004) Yürürlükte DeğilTaylandda Avian Influenza hastalığının görülmesi üzerine, Tayland orijinli ve/veya çıkışlı ekli listede G.T.İ.P. numaraları belirtilen canlı hayvan ve hayvansal ürünlerin ülkemize ithalatı 26.01.2004 tarihinden itibaren yasaklanmıştır.4.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listesi5. Gümrükler Genel Müdürlüğü nün İthalat Rejimi ile ilgili 29.03.2002 tarihli 6579 sayılı tasarruflu yazısı (Yayım.Trh.: 29.03.2002) Yürürlükte Değilİsrail’de Newcastle Hastalığı ve ile ilgili Gümrükler Genel Müdürlüğü nün (İthalat Rejimi) 29.03.2002 tarihli 6579 sayılı tasarruflu yazısı6. Gümrükler Genel Müdürlüğü nün İthalat Rejimi ile ilgili 06.08.2001 tarihli 20694 sayılı tasarruflu yazısı (Yayım.Trh.: 6.08.2001) Yürürlükte Değilİtalyada görülen Avian Influenza hastalığından dolayı bu ülke orijinli ve/veya çıkışlı canlı hayvan ve hayvansal ürünlere uygulanan ithalat yasağının kaldırılması hk.7. Gümrükler Genel Müdürlüğü nün İthalat Rejimi ile ilgili 20.06.2001 tarihli 16666 sayılı tasarruflu yazısı (Yayım.Trh.: 20.06.2001) Yürürlükte DeğilAvien İnfluenza hastalığı görülen bazı canlı hayvan ve hayvansal ürünlerin ithalatına yasaklama getirilmesi hk.8. Gümrükler Genel Müdürlüğü nün İthalat Rejimi ile ilgili 04.06.2001 tarihli 14985 sayılı tasarruflu yazısı (Yayım.Trh.: 4.06.2001) Yürürlükte DeğilSalgın ve bulaşıcı hayvan hastalığı görülen ülkeler menşeli canlı hayvan ve hayvansal ürünlerin ithalinin yasaklanması hk.9.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M-394 · Koyun-Keçi Vebası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Koyun-Keçi Vebası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Koyun Keçi Vebası ile ilgili 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kalemlerini(3)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20.04.2001 tarihli 10760 sayılı tasarruflu yazısı (Yayım.Trh.: 20.04.2001) Yürürlükte DeğilMalavi ve Bangaldeş orijinli ve/veya çıkışlı G.T.İ.P. numaraları belirtilen canlı hayvan ve hayvansal ürünlerin ülkemize ithalatının yasaklandığının bildirilmesi hk.3.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M-395 · Şap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Şap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Şap Yasak Listesinde yer alan dipnotlar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kalemlerini(13) görmek için tıklayınız 1. Gümrükler Genel Müdürlüğü nün İthalat Rejimi ile ilgili 04.03.2004 tarihli 5828 sayılı tasarruflu yazısı (Yayım.Trh.: 4.03.2004) Yürürlükte DeğilMoğolistanın Dornogobi Bölgesinde şap hastalığı ve Portekizde Scarpi hastalığının görülmesi nedeniyle bazı canlı hayvan ve hayvansal ürünlerin ithalatına yasaklama getirilmesi hk.2.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listesi3. Gümrükler Genel Müdürlüğü nün İthalat Rejimi ile ilgili 29.03.2002 tarihli 6579 sayılı tasarruflu yazısı (Yayım.Trh.: 29.03.2002) Yürürlükte Değilİsrail’de Newcastle Hastalığı ve ile ilgili Gümrükler Genel Müdürlüğü nün (İthalat Rejimi) 29.03.2002 tarihli 6579 sayılı tasarruflu yazısı4. Gümrükler Genel Müdürlüğü nün İthalat Rejimi ile ilgili 12.03.2002 tarihli 5231 sayılı tasarruflu yazısı (Yayım.Trh.: 12.03.2002) Yürürlükte DeğilBostvana'da Şap Hastalığı ile ilgili Gümrükler Genel Müdürlüğü nün (İthalat Rejimi) 12.03.2002 tarihli 5231 sayılı tasarruflu yazısı5. Gümrükler Genel Müdürlüğü nün İthalat Rejimi ile ilgili 19.12.2001 tarihli 31200 sayılı tasarruflu yazısı (Yayım.Trh.: 19.12.2001) Yürürlükte DeğilŞap Hastalığı ile ilgili Gümrükler Genel Müdürlüğü nün (İthalat Rejimi) 19.12.2001 tarihli 31200 sayılı tasarruflu yazısı6. Gümrükler Genel Müdürlüğü nün İthalat Rejimi ile ilgili 19.09.2001 tarihli 24178 sayılı tasarruflu yazısı (Yayım.Trh.: 19.09.2001) Yürürlükte DeğilUruguay, Kazakistan, Zimbabwe ve Azerbaycan da görülen şap hastalığından dolayı sayılan ülkeler menşeli bazı canlı hayvan ve hayvansal ürünlerin ülkemize ithalatının yasaklanması hk.7. Gümrükler Genel Müdürlüğü nün İthalat Rejimi ile ilgili 25.06.2001 tarihli 16994 sayılı tasarruflu yazısı (Yayım.Trh.: 25.06.2001) Yürürlükte DeğilŞap hastalığı görülen bazı canlı hayvan ve hayvansal ürünlerin ithalatına yasaklama getirilmesi hk.8. Gümrükler Genel Müdürlüğü nün İthalat Rejimi ile ilgili 12.06.2001 tarihli 15984 sayılı tasarruflu yazısı (Yayım.Trh.: 12.06.2001) Yürürlükte DeğilPikle Deri, Newcastle, Şap ve Mavidil Hastalıklarının görüldüğü ülkelerden ithalata konulan yasak hk.9. Gümrükler Genel Müdürlüğü nün İthalat Rejimi ile ilgili 11.06.2001 tarihli 15695 sayılı tasarruflu yazısı (Yayım.Trh.: 11.06.2001) Yürürlükte DeğilSudan, Pakistan ve Fransa orijinli ve/veya çıkışlı canlı hayvan ve hayvansal ürünlere uygulanan ithalat yasağının kaldırılması hk.10. Gümrükler Genel Müdürlüğü nün İthalat Rejimi ile ilgili 16.04.2001 tarihli 10246 sayılı tasarruflu yazısı (Yayım.Trh.: 16.04.2001) Yürürlükte DeğilSalgın ve bulaşıcı hayvan hastalığı görülen yabancı ülkelerden canlı hayvan ve hayvansal ürün ithalatına yasaklama getirilmesi ve yasaklanan maddeler listesi11. Gümrükler Genel Müdürlüğü nün İthalat Rejimi ile ilgili 16.04.2001 tarihli 10248 sayılı tasarruflu yazısı (Yayım.Trh.: 16.04.2001) Yürürlükte DeğilArjantin, Hollanda, İrlanda ve İsrail orijinli ve/veya çıkışlı G.T.İ.P numaraları belirtilen canlı hayvan ve hayvansal ürünlerin ülkemize ithalatının yasaklandığının bildirilmesi hk.12.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hk.13. Gümrükler Genel Müdürlüğü nün İthalat Rejimi ile ilgili 28.03.2001 tarihli 8024 sayılı tasarruflu yazısı (Yayım.Trh.: 28.03.2001) Yürürlükte DeğilGümrükler Genel Müdürlüğü nün İthalat Rejimi ile ilgili 28.03.2001 tarihli 8024 sayılı tasarruflu yazısı</w:t>
      </w:r>
    </w:p>
    <w:p>
      <w:pPr>
        <w:pStyle w:val="Heading2"/>
        <w:keepNext/>
        <w:spacing w:after="100" w:before="220"/>
      </w:pPr>
      <w:r>
        <w:t xml:space="preserve">M-396 · Rift Valley Fever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Rift Valley Fever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kalemlerini(3)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11.03.2003 tarihli 5761 sayılı tasarruflu yazısı (Yayım.Trh.: 11.03.2003) Yürürlükte DeğilSingapur, Arnavutluk, Rusyanın Krusk Bölgesi ve Gambiya orijinli belirtilen canlı hayvan ve hayvansal ürünlerin ülkemize ithalatı 20.02.2003 tarihinden itibaren yasaklanmıştır.3.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M-398 · Sığır Vebası hastalığı nedeniyle ithalatına yasak konulan maddeler ve ülkeler</w:t>
      </w:r>
    </w:p>
    <w:p>
      <w:pPr>
        <w:keepNext/>
        <w:spacing w:after="60" w:before="160"/>
      </w:pPr>
      <w:r>
        <w:rPr>
          <w:b/>
          <w:bCs/>
          <w:color w:val="1F2A44"/>
          <w:sz w:val="21"/>
          <w:szCs w:val="21"/>
        </w:rPr>
        <w:t xml:space="preserve">İlgili mevzuat</w:t>
      </w:r>
    </w:p>
    <w:p>
      <w:pPr>
        <w:spacing w:after="60" w:line="260"/>
      </w:pPr>
      <w:r>
        <w:rPr>
          <w:sz w:val="19"/>
          <w:szCs w:val="19"/>
        </w:rPr>
        <w:t xml:space="preserve">Bu ürün Sığır Vebası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listesi2. Gümrükler Genel Müdürlüğü nün İthalat Rejimi ile ilgili 11.06.2001 tarihli 15695 sayılı tasarruflu yazısı (Yayım.Trh.: 11.06.2001) Yürürlükte DeğilSudan, Pakistan ve Fransa orijinli ve/veya çıkışlı canlı hayvan ve hayvansal ürünlere uygulanan ithalat yasağının kaldırılması hk.3. Gümrükler Genel Müdürlüğü nün İthalat Rejimi ile ilgili 18.05.2001 tarihli 13644 sayılı tasarruflu yazısı (Yayım.Trh.: 18.05.2001) Yürürlükte DeğilSığır vebası hastalığı görülen ülkelere uygulanan yasaklama listelerinin yeniden düzenlenmesi hk.4. Gümrükler Genel Müdürlüğü nün İthalat Rejimi ile ilgili 15.05.2001 tarihli 1327 sayılı tasarruflu yazısı (Yayım.Trh.: 15.05.2001) Yürürlükte DeğilSalgın ve bulaşıcı hayvan hastalığı görülen yabancı ülkelerden canlı hayvan ve hayvansal ürün ithalatına yasaklama getirilmesi hk.5.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M-400 · 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Scrapi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29.06.2004 tarihli 018183 sayılı tasarruflu yazısı (Yayım.Trh.: 29.06.2004) Yürürlükte DeğilAfrika At Vebası hastalığı nedeniyle Swaziland, Scarpi hastalığı nedeniyle İsviçre orijinli ve/veya çıkışlı G.T.İ.P. numaraları belirtilen canlı hayvan ve hayvansal ürünlerin ülkemize ithalatının yasaklanması hk.2.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listesi3. Gümrükler Genel Müdürlüğü nün İthalat Rejimi ile ilgili 26.07.2002 tarihli 16842 sayılı tasarruflu yazısı (Yayım.Trh.: 26.07.2002) Yürürlükte DeğilBSE ve Scrapi hastalığı nedeniyle yasaklanan maddeler listesinde yer alan hayvan ve hayvan maddelerinin yolcu beraberi dahil olmak üzere her ne suretle olursa olsun ülkemize girişlerinin yapılmaması hk.4. Gümrükler Genel Müdürlüğü nün İthalat Rejimi ile ilgili 04.12.2001 tarihli 30253 sayılı tasarruflu yazısı (Yayım.Trh.: 4.12.2001) Yürürlükte DeğilGümrükler Genel Müdürlüğü nün İthalat Rejimi ile ilgili 04.12.2001 tarihli 30253 sayılı tasarruflu yazısı5.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M-401 · Newcastle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Newcastle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kalemlerini(13) görmek için tıklayınız 1. Gümrükler Genel Müdürlüğü nün İthalat Rejimi ile ilgili 23.08.2004 tarihli 23987 sayılı tasarruflu yazısı (Yayım.Trh.: 23.08.2004) Yürürlükte DeğilSalgın ve bulaşıcı hayvan hastalığı nedeniyle ithalatına yasaklama getirilen bazı canlı hayvan ve hayvansal ürünler için yasaklamanın yürürlükten kaldırılması; bazı hastalıklar için ise yeni yasaklamaların getirilmesi hk.2. Gümrükler Genel Müdürlüğü nün İthalat Rejimi ile ilgili 05.07.2004 tarihli 18818 sayılı tasarruflu yazısı (Yayım.Trh.: 5.07.2004) Yürürlükte DeğilNewcastle hastalığı nedeniyle İsveç orijinli ve/veya çıkışlı canlı hayvan ve hayvansal ürünlerin ithalatına uygulanan yasağın yürürlükten kaldırıldığı; Afrika At Vebası nedeniyle Bostwana orijinli ve/veya çıkışlı bazı canlı hayvan ve hayvansal ürünlerin ithalatının yasaklandığı hk.3.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listesi4. Gümrükler Genel Müdürlüğü nün İthalat Rejimi ile ilgili 11.03.2003 tarihli 5761 sayılı tasarruflu yazısı (Yayım.Trh.: 11.03.2003) Yürürlükte DeğilSingapur, Arnavutluk, Rusyanın Krusk Bölgesi ve Gambiya orijinli belirtilen canlı hayvan ve hayvansal ürünlerin ülkemize ithalatı 20.02.2003 tarihinden itibaren yasaklanmıştır.5. Gümrükler Genel Müdürlüğü nün İthalat Rejimi ile ilgili 07.03.2003 tarihli 5466 sayılı tasarruflu yazısı (Yayım.Trh.: 7.03.2003) Yürürlükte DeğilYugoslavyanın Sabac ve Kralijevo bölgeleri ve Kuveyt orijinli belirtilen canlı hayvan ve hayvansal ürünlerin ülkemize ithalatı 07.02.2003 tarihinden itibaren yasaklanmıştır.6. Gümrükler Genel Müdürlüğü nün İthalat Rejimi ile ilgili 29.03.2002 tarihli 6579 sayılı tasarruflu yazısı (Yayım.Trh.: 29.03.2002) Yürürlükte Değilİsrail’de Newcastle Hastalığı ve ile ilgili Gümrükler Genel Müdürlüğü nün (İthalat Rejimi) 29.03.2002 tarihli 6579 sayılı tasarruflu yazısı7. Gümrükler Genel Müdürlüğü nün İthalat Rejimi ile ilgili 10.12.2001 tarihli 30735 sayılı tasarruflu yazısı (Yayım.Trh.: 10.12.2001) Yürürlükte DeğilNewcastle hastalığı ile ilgili Gümrükler Genel Müdürlüğü nün (İthalat Rejimi) 10.12.2001 tarihli 30735 sayılı tasarruflu yazısı8. Gümrükler Genel Müdürlüğü nün İthalat Rejimi ile ilgili 04.12.2001 tarihli 30253 sayılı tasarruflu yazısı (Yayım.Trh.: 4.12.2001) Yürürlükte DeğilGümrükler Genel Müdürlüğü nün İthalat Rejimi ile ilgili 04.12.2001 tarihli 30253 sayılı tasarruflu yazısı9. Gümrükler Genel Müdürlüğü nün İthalat Rejimi ile ilgili 12.06.2001 tarihli 15984 sayılı tasarruflu yazısı (Yayım.Trh.: 12.06.2001) Yürürlükte DeğilPikle Deri, Newcastle, Şap ve Mavidil Hastalıklarının görüldüğü ülkelerden ithalata konulan yasak hk.10. Gümrükler Genel Müdürlüğü nün İthalat Rejimi ile ilgili 04.06.2001 tarihli 14985 sayılı tasarruflu yazısı (Yayım.Trh.: 4.06.2001) Yürürlükte DeğilSalgın ve bulaşıcı hayvan hastalığı görülen ülkeler menşeli canlı hayvan ve hayvansal ürünlerin ithalinin yasaklanması hk.11. Gümrükler Genel Müdürlüğü nün İthalat Rejimi ile ilgili 16.04.2001 tarihli 10248 sayılı tasarruflu yazısı (Yayım.Trh.: 16.04.2001) Yürürlükte DeğilArjantin, Hollanda, İrlanda ve İsrail orijinli ve/veya çıkışlı G.T.İ.P numaraları belirtilen canlı hayvan ve hayvansal ürünlerin ülkemize ithalatının yasaklandığının bildirilmesi hk.12.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hk.13. Gümrükler Genel Müdürlüğü nün İthalat Rejimi ile ilgili 01.03.2001 tarihli 5774 sayılı tasarruflu yazısı (Yayım.Trh.: 1.03.2001) Yürürlükte Değilİsveçte Newcastle hk ile ilgili Gümrükler Genel Müdürlüğü nün (İthalat Rejimi) 01.03.2001 tarihli 5774 sayılı tasarruflu yazısı</w:t>
      </w:r>
    </w:p>
    <w:p>
      <w:pPr>
        <w:pStyle w:val="Heading2"/>
        <w:keepNext/>
        <w:spacing w:after="100" w:before="220"/>
      </w:pPr>
      <w:r>
        <w:t xml:space="preserve">M-884 · 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İşlenmiş tarım ürünlerinin tahlilleri aşağıda belirtilen usullerde gerçekleştirilecektir.</w:t>
      </w:r>
    </w:p>
    <w:p>
      <w:pPr>
        <w:spacing w:after="60" w:line="260"/>
      </w:pPr>
      <w:r>
        <w:rPr>
          <w:sz w:val="19"/>
          <w:szCs w:val="19"/>
        </w:rPr>
        <w:t xml:space="preserve">Mer'i İthalat Rejimi Kararına ekli listede yer alan ve Meursing Tablo uygulaması gerektiren ürünlerin tahlilleri, eşyanın serbest dolaşıma gireceği Tarım ve Köyişleri Bakanlığı tarafından Resmi Gazetede yayınlanan İthal ve İhraç Edilecek Gıdaların Giriş ve Çıkış Kapılarının Tespit ve İlanına Dair Tebliğler kapsamındaki gümrük idareleri tarafından en yakın olanına gönderilmek suretiyle İstanbul Gıda Ürünleri İhtisas Gümrük Laboratuarında, İzmir Gümrük ve Muhafaza Başmüdürlüğü Laboratuarında, Ankara Gümrük ve Muhafaza Başmüdürlüğü Laboratuarında, Bursa Gümrük ve Muhafaza Başmüdürlüğü Laboratuarında veya Mersin Gümrük ve Muhafaza Başmüdürlüğü Laboratuarında; Meursing Tablo uygulaması ise tahlili isteyen gümrük idarelerinde yapılacaktır.</w:t>
      </w:r>
    </w:p>
    <w:p>
      <w:pPr>
        <w:spacing w:after="60" w:line="260"/>
      </w:pPr>
      <w:r>
        <w:rPr>
          <w:sz w:val="19"/>
          <w:szCs w:val="19"/>
        </w:rPr>
        <w:t xml:space="preserve">Bu laboratuarlarda yapılamayan işlenmiş tarım ürünlerinin tahlilleri resmi bilimsel kuruluşlarda yapılacaktır. Buralarda yapılan tahlil sonuçlarının değerlendirilmesi yine anılan gümrük müdürlüklerince gerçekleştirilecektir.</w:t>
      </w:r>
    </w:p>
    <w:p>
      <w:pPr>
        <w:spacing w:after="60" w:line="260"/>
      </w:pPr>
      <w:r>
        <w:rPr>
          <w:sz w:val="19"/>
          <w:szCs w:val="19"/>
        </w:rPr>
        <w:t xml:space="preserve">Ancak, mer'i İthalat Rejimi Kararına ekli listede, tarım payı, sabit değer şeklinde EURO (karşılığı YTL.) olarak belirlenmiş olan, bu nedenle Bileşim Tablosu (Meursing Tablo) uygulaması gerektirmeyen işlenmiş tarım ürünlerinin tarife diline göre cins, nevi ve niteliğinin tespitine yönelik fiziksel veya kimyasal tahlilleri, Gümrük Yönetmeliğinin 196 ncı maddesi çerçevesinde yukarıda adı geçen laboratuarlara gönderilerek alınacak tahlil sonuçlarına göre işlem tekemmül ettirilecektir.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(Serbest Dolaşıma Giriş Rejimi) (Seri No: 2) İlgili diğer mevzuat kalemlerini(2) görmek için tıklayınız 1.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hk.2. İthal ve İhraç Edilecek Gıdaların Giriş ve Çıkış Kapılarının Tespit ve İlanına Dair Tebliğ (Yayım.Trh.: 1.03.2001) Yürürlükte Değilİthal ve ihraç edilecek gıdaların kontrolü için giriş ve çıkış kapılarının tespit ve ilan edilmesi hakında Tebliğ</w:t>
      </w:r>
    </w:p>
    <w:p>
      <w:pPr>
        <w:pStyle w:val="Heading2"/>
        <w:keepNext/>
        <w:spacing w:after="100" w:before="220"/>
      </w:pPr>
      <w:r>
        <w:t xml:space="preserve">M-1399 · 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Gümrük İdarelerince dahilde işleme izni verilmeyecek eşya listesi kapsamındadır. (Madde 14)</w:t>
      </w:r>
    </w:p>
    <w:p>
      <w:pPr>
        <w:spacing w:after="60" w:line="260"/>
      </w:pPr>
      <w:r>
        <w:rPr>
          <w:sz w:val="19"/>
          <w:szCs w:val="19"/>
        </w:rPr>
        <w:t xml:space="preserve">Bu maddenin bedelli veya bedelsiz olarak ithalatına dahilde işleme izni kapsamında ilgili gümrük idarelerince müsaade edilmez. Bu çerçevedeki talepler, dahilde işleme izin belgesi kapsamında Dış Ticaret Müsteşarlığınca değerlendirilir. (Madde 17/bent4)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Dahilde İşleme Rejimi Tebliği (İhracat: 2006/12) İlgili diğer mevzuat kalemlerini(3) görmek için tıklayınız 1. Dahilde İşleme Rejimi Tebliği (İhracat: 2006/12)’nde Değişiklik Yapılmasına Dair Tebliğ (İhracat: 2018/1) (Yayım.Trh.: 2.05.2018) 2006/12 sayılı Dahilde İşleme Rejimi Tebliğinin bazı maddelerinde değişiklik yapılmış; 7311.00.91.90.00 GTİP numaralı Oksijen Tüpleri Dahilde İşleme İzni Verilmeyecek Eşya Listesi kapsamından çıkarılmıştır.2. 2006/12 Sayılı Dahilde İşleme Rejimi Tebliğinde Değişiklik Yapılmasına Dair Tebliğ (İhracat: 2010/4) (Yayım.Trh.: 2.04.2010) İhracat 2006/12 sayılı Dahilde İşleme Rejimi Tebliğinin İndirimli Teminat Uygulaması başlıklı 9. maddesi ve Dahilde işleme izni verilecek haller başlıklı 14. maddesinin birinci fıkrasının (ı) bendi, Dahilde İşleme İzni Almak İçin Gerekli Bilgi ve Belgeler başlıklı EK 1 ve Dahilde İşleme İzni Verilmeyecek Eşya Listesi başlıklı Ek 7 değiştirilmiş; Haklı Sebep Hallerinin Değerlendirilmesi başlıklı 24. maddesine fıkra ve Tebliğe Geçici Madde 18 eklenmiştir.3. Dahilde İşleme Rejimi Tebliğinde Değişiklik Yapılmasına Dair Tebliğ (İhracat: 2008/13) (Yayım.Trh.: 14.08.2008) İhracat 2006/12 sayılı Dahilde İşleme Rejimi Tebliğinin Dahilde İşleme İzni Verilecek Haller başlıklı 14 üncü maddesinde değişiklik yapılmış; Tebliğe geçici 9 uncu madde ve geçici 10 uncu madde eklenmiş ve Ek 7 (Dahilde İşleme İzni Verilmeyecek Eşya Listesi) değiştirilmiştir.</w:t>
      </w:r>
    </w:p>
    <w:p>
      <w:pPr>
        <w:pStyle w:val="Heading2"/>
        <w:keepNext/>
        <w:spacing w:after="100" w:before="220"/>
      </w:pPr>
      <w:r>
        <w:t xml:space="preserve">M-1584 · 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Avrupa Birliği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Avrupa Birliği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Avrupa Birliği Menşeli Bazı Tarım Ürünleri İthalatında Tarife Kontenjanı Uygulanması Hakkında Karar - 2006/11439 İlgili diğer mevzuat kalemlerini(17) görmek için tıklayınız 1. Avrupa Birliği Menşeli Bazı Tarım Ürünleri İthalatında Tarife Kontenjanı Uygulanmasına İlişkin Tebliğde Değişiklik Yapılmasına Dair Tebliğ (Yayım.Trh.: 17.11.2018) Avrupa Birliği Menşeli Bazı Tarım Ürünleri İthalatında Tarife Kontenjanı Uygulanmasına İlişkin Tebliğin Ek-1 inde yer alan tablonun AB003 ve AB004 kod numaralı tarife kontenjanlarına Diğer kemikli parçalar 0201.20 gtip i eklendi2. Avrupa Birliği Menşeli Bazı Tarım Ürünleri İthalatında Tarife Kontenjanı Uygulanmasına İlişkin Tebliğde Değişiklik Yapılmasına Dair Tebliğ (Yayım.Trh.: 19.10.2018) AB menşeli peynir, yağ, maltlık arpada açılan tarife kontenjanları için Tahsisat Yapılacak Firma Türü ve Tahsisat Yöntemi sütunlarında değişiklik yapılmıştır.3. Avrupa Birliği Menşeli Bazı Tarım Ürünleri İthalatında Tarife Kontenjanı Uygulanması Hakkında Kararda Değişiklik Yapılmasına Dair Karar (Karar Sayısı: 166) (Yayım.Trh.: 11.10.2018) 2006/11439 sayılı Avrupa Birliği Menşeli Bazı Tarım Ürünleri İthalatında Tarife Kontenjanı Uygulanması Hakkında Kararda yer alan 0202.20 gümrük tarife pozisyonunda yer alan etlerde tarife kontenjanı yeniden düzenlendi ve 0201.20 pozisyonunda yer alan büyükbaş hayvanların taze ve soğutulmuş diğer kemikli parçaları eklendi.4. Avrupa Birliği Menşeli Bazı Tarım Ürünleri İthalatında Tarife Kontenjanı Uygulanmasına İlişkin Tebliğ (Yayım.Trh.: 7.07.2018) 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hk.5. Risk Yönetimi ve Kontrol Genel Müdürlüğünün 2017/17 Sayılı Genelgesi (Tek Pencere Sistemi-E-Devlet) (Yayım.Trh.: 18.12.2017) 18.12.2017 tarihinden itibaren Tek Pencere Sisteminde E-Devlet Kapısı üzeriden e-başvuru ile yapılacak olan TPS ler hk.6. Avrupa Birliği Menşeli Bazı Tarım Ürünleri İthalatında Tarife Kontenjanı Uygulanması Hakkında Kararda Değişiklik Yapılmasına Dair Karar - 2017/10692 (Yayım.Trh.: 16.09.2017) 2006/11439 sayılı Avrupa Birliği Menşeli Bazı Tarım Ürünleri İthalatında Tarife Kontenjanı Uygulanması Hakkında Karara eklenen geçici madde ile 0202.20 gümrük tarife pozisyonlu diğer kemikli parçalar için 2017 yılında gümrük vergisi sıfır uygulanacaktır.7. Avrupa Birliği Menşeli Şeker İthalatında Açılan Tarife Kontenjanının Kalan Kısmının Dağıtımına İlişkin Tebliğ (Yayım.Trh.: 18.08.2016) 2006/11439 sayılı Avrupa Birliği Menşeli Bazı Tarım Ürünleri İthalatında Tarife Kontenjanı Uygulanması Hakkında Karar uyarınca Avrupa Birliği menşeli 1701.99 gümrük tarife pozisyonunda yer alan şeker ithalatında açılan tarife kontenjanının kalan kısmının dağıtımına ilişkin usul ve esaslar hk.8.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alınmıştır.9. Avrupa Birliği Menşeli Bazı Tarım Ürünleri İthalatında Tarife Kontenjanı Uygulanmasına İlişkin Tebliğ (Yayım.Trh.: 21.05.2016) Yürürlükte Değil2006/11439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hk.10. Avrupa Birliği Menşeli Bazı Tarım Ürünleri İthalatında Tarife Kontenjanı Uygulanması Hakkında Kararda Değişiklik Yapılmasına Dair Karar - 2016/8647 (Yayım.Trh.: 8.04.2016) Avrupa Birliği menşeli 1701.99 gümrük tarife pozisyonlu kamış veya pancar şekerinin tarife kontenjanı kapsamında yapılacak ithalatında 2016 yılı gümrük vergisi %0 olarak uygulanır.11. Avrupa Birliği Menşeli Bazı Tarım Ürünleri İthalatında Tarife Kontenjanı Uygulanması Hakkında Kararda Değişiklik Yapılmasına Dair Karar - 2015/7997 (Yayım.Trh.: 14.08.2015) 2006/11439 sayılı Avrupa Birliği menşeli bazı tarım ürünleri ithalatında açılan tarife kontenjanı kapsamında 0102 GTP lu canlı büyükbaş hayvanlar ile 0202.20 GTP li Diğer kemikli parçalar için 2015 yılında gümrük vergisi %0 uygulanacaktır.12. Avrupa Birliği Menşeli Bazı Tarım Ürünleri İthalatında Tarife Kontenjanı Uygulanmasına İlişkin Tebliğde Değişiklik Yapılmasına Dair Tebliğ (Yayım.Trh.: 31.12.2014) Yürürlükte DeğilAvrupa Birliği Menşeli Bazı Tarım Ürünleri İthalatında Tarife Kontenjanı Uygulanmasına İlişkin Tebliğ Ek-2 de yer alan tablodaki AB010 tarife kontenjanı kod numaralı maddenin G.T.İ.P ile ismi ve Ek-3 (Başvurularda İbrazı Gereken Belgeler) ve Ek-4 (Tarife Kontenjanından Yararlanmak ve İthal Lisansı Almak İçin Başvuru Formu Örneği) değiştirilmiştir.13.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Tebliğ14. Avrupa Birliği Menşeli Bazı Tarım Ürünleri İthalatında Tarife Kontenjanı Uygulanmasına İlişkin Tebliğ (Yayım.Trh.: 24.09.2010) Yürürlükte Değil2006/11439 sayılı Karar uyarınca, Avrupa Birliği menşeli tarım ürünlerinde açılan tarife kontenjanlarının dağıtım usul ve esasları hakkında Tebliğ15.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Karar16. Avrupa Birliği Menşeli Bazı Tarım Ürünleri İthalatında Tarife Kontenjanı Uygulanmasına İlişkin Tebliğ (Yayım.Trh.: 14.01.2007) Yürürlükte Değil2006/11439 sayılı Karar uyarınca, Avrupa Birliği menşeli tarım ürünlerinde açılan tarife kontenjanlarının dağıtım usul ve esasları hakkında Tebliğ17.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w:t>
      </w:r>
    </w:p>
    <w:p>
      <w:pPr>
        <w:pStyle w:val="Heading2"/>
        <w:keepNext/>
        <w:spacing w:after="100" w:before="220"/>
      </w:pPr>
      <w:r>
        <w:t xml:space="preserve">M-1680 · Türkiye menşeli tarım ürünlerinin, İsrail'e ihracatında tabi olunan tavizler</w:t>
      </w:r>
    </w:p>
    <w:p>
      <w:pPr>
        <w:spacing w:after="60" w:line="260"/>
      </w:pPr>
      <w:r>
        <w:rPr>
          <w:b/>
          <w:bCs/>
          <w:color w:val="5B6475"/>
          <w:sz w:val="19"/>
          <w:szCs w:val="19"/>
        </w:rPr>
        <w:t xml:space="preserve">Uygulama tarihi: </w:t>
      </w:r>
      <w:r>
        <w:rPr>
          <w:sz w:val="19"/>
          <w:szCs w:val="19"/>
        </w:rPr>
        <w:t xml:space="preserve">İlgili mevzuat 18.07.1997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İsrail Devleti Arasında İmzalanan Serbest Ticaret Anlaşması gereği, Türkiye menşeli tarım ürünleri, İsrail'e ihracatında Anlaşmanın Eki Protokol A-EK I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İsrail Devleti Arasında İmzalanan Serbest Ticaret Alanı Anlaşması ve İlgili Notaların Onaylanması Hakkında Karar Karar Sayısı: 97/9566</w:t>
      </w:r>
    </w:p>
    <w:p>
      <w:pPr>
        <w:pStyle w:val="Heading2"/>
        <w:keepNext/>
        <w:spacing w:after="100" w:before="220"/>
      </w:pPr>
      <w:r>
        <w:t xml:space="preserve">M-1716 · Avrupa Birliğine (AB) belirli kotalar kapsamında gümrüksüz ihracat yapılabilecek işlenmiş tarım ürünleri</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İşlenmiş tarım ürünlerinde Avrupa Birliğine (AB) belirli kotalar kapsamında gümrüksüz ihracat yapılabilecektir. Bu çerçevede, Türkiye'de üretilen 5 bin ton çiklet, 20 bin ton makarna, 5 bin ton çikolata, 10 bin ton diğer şeker mamulleri, 3 bin 100 ton hububat ve hububat ürünlerinin kabartılması veya kavrulması suretiyle elde edilen gıda maddeleri, 10 bin ton bulgur, 23 bin 120 ton ekmek, pasta, kek, bisküvi ve diğer ekmek mamulleri, 3 bin ton dondurma, 4 bin ton diğer gıda müstahzarlarının gümrüksüz olarak AB'ye ihraç edilebilecektir. Kotadan faydalanmak için yapılan başvurularda A.TR Dolaşım Sertifikası aranacaktır.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Avrupa Birliği' nin 816/2007 Sayılı Komisyon Kararı</w:t>
      </w:r>
    </w:p>
    <w:p>
      <w:pPr>
        <w:pStyle w:val="Heading2"/>
        <w:keepNext/>
        <w:spacing w:after="100" w:before="220"/>
      </w:pPr>
      <w:r>
        <w:t xml:space="preserve">M-1743 · Türkiye menşeli tarım ürünlerinin, Makedonya Cumhuriyeti'ne ihracatında tabi olunan tavizler</w:t>
      </w:r>
    </w:p>
    <w:p>
      <w:pPr>
        <w:spacing w:after="60" w:line="260"/>
      </w:pPr>
      <w:r>
        <w:rPr>
          <w:b/>
          <w:bCs/>
          <w:color w:val="5B6475"/>
          <w:sz w:val="19"/>
          <w:szCs w:val="19"/>
        </w:rPr>
        <w:t xml:space="preserve">Uygulama tarihi: </w:t>
      </w:r>
      <w:r>
        <w:rPr>
          <w:sz w:val="19"/>
          <w:szCs w:val="19"/>
        </w:rPr>
        <w:t xml:space="preserve">İlgili mevzuat 01.09.2000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Makedonya Cumhuriyeti Arasında imzalanan Serbest Ticaret Alanı Tesis Eden Ortaklık Anlaşması gereği, Türkiye menşeli tarım ürünleri, Makedonya Cumhuriyeti'ne ihracatında Anlaşmanın Eki Protokol I Ek A da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Makedonya Cumhuriyeti Arasındaki Serbest Ticaret Anlaşması'nın Onaylanması Hakkında Karar-2000/814</w:t>
      </w:r>
    </w:p>
    <w:p>
      <w:pPr>
        <w:pStyle w:val="Heading2"/>
        <w:keepNext/>
        <w:spacing w:after="100" w:before="220"/>
      </w:pPr>
      <w:r>
        <w:t xml:space="preserve">M-2101 · Arnavutluk menşeli olanları için tarife kontenjanı / TPS-İthal Lisansı-Tarım Ülke Bazlı</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Arnavutluk menşeli olanları için tarife kontenjanı açılmıştır. Tarife kontenjanı kapsamında yapılacak ithalat için Ekonomi Bakanlığınca (İthalat Genel Müdürlüğü) fiziksel /elektronik ithal lisansı düzenlenir. İthal lisansı (elektronik olanlar hariç) gümrük beyannamesinin tescilinde ilgili gümrük idaresince aranır. Gümrük beyannamelerinin,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Arnavutluk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Arnavutluk Cumhuriyeti Menşeli Bazı Tarım Ürünleri İthalatında Tarife Kontenjanı Uygulanması Hakkında Karar - 2008/13643 İlgili diğer mevzuat kalemlerini(11) görmek için tıklayınız 1. Arnavutluk Cumhuriyeti Menşeli Bazı Tarım Ürünleri İthalatında Tarife Kontenjanı Uygulanmasına İlişkin Tebliğ (Yayım.Trh.: 7.07.2018) 2008/13643 sayılı Bakanlar Kurulu Kararı ile yürürlüğe konulan Arnavutluk Cumhuriyeti Menşeli Bazı Tarım Ürünleri İthalatında Tarife Kontenjanı Uygulanması Hakkında Karar uyarınca, Arnavutluk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Arnavutluk Cumhuriyeti Menşeli Bazı Tarım Ürünleri İthalatında Tarife Kontenjanı Uygulanmasına İlişkin Tebliğ (Yayım.Trh.: 19.06.2016) Yürürlükte Değil2008/13643 sayılı Bakanlar Kurulu Kararı ile yürürlüğe konulan Arnavutluk Cumhuriyeti Menşeli Bazı Tarım Ürünleri İthalatında Tarife Kontenjanı Uygulanması Hakkında Karar uyarınca, Arnavutluk Cumhuriyeti menşeli bazı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Arnavutluk Cumhuriyeti Menşeli Bazı Tarım Ürünleri İthalatında Tarife Kontenjanı Uygulanmasına İlişkin Tebliğde Değişiklik Yapılmasına Dair Tebliğ (Yayım.Trh.: 31.12.2015) Yürürlükte DeğilArnavutluk Cumhuriyeti Menşeli Bazı Tarım Ürünleri İthalatında Tarife Kontenjanı Uygulanmasına İlişkin Tebliğ Ek-2 de yer alan tablodaki ARN17 tarife kontenjanı kod numaralı satırda yer alan biberiye, 10 tonluk kontenjan kapsamından çıkarılıp ARN16 tarife kontenjanı kod numaralı satıra eklenerek 1 tonluk kontenjan kapsamına alınmıştır.8. Arnavutluk Cumhuriyeti Menşeli Bazı Tarım Ürünleri İthalatında Tarife Kontenjanı Uygulanmasına İlişkin Tebliğde Değişiklik Yapılmasına Dair Tebliğ (Yayım.Trh.: 31.12.2014) Yürürlükte DeğilArnavutluk Cumhuriyeti Menşeli Bazı Tarım Ürünleri İthalatında Tarife Kontenjanı Uygulanmasına İlişkin Tebliğin Ek-2 de yer alan tablodaki ARN06 tarife kontenjanı kod numaralı maddelerin G.T.İ.P ile ismi ve Ek-3 (Başvurularda İbrazı Gereken Belgeler) ve Ek-4 (Tarife Kontenjanından Yararlanmak ve İthal Lisansı Almak İçin Başvuru Formu Örneği) değiştirilmiştir.9.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Tebliğ10. Arnavutluk Cumhuriyeti Menşeli Bazı Tarım Ürünleri İthalatında Tarife Kontenjanı Uygulanmasına İlişkin Tebliğ (Yayım.Trh.: 24.09.2010) Yürürlükte Değil2008/13643 sayılı Karar uyarınca, Arnavutluk Cumhuriyeti menşeli bazı tarım ürünleri ithalatında açılan tarife kontenjanı uygulanmasına ilişkin dağıtım usul ve esasları hakkında Tebliğ11. Arnavutluk Cumhuriyeti Menşeli Bazı Tarım Ürünleri İthalatında Tarife Kontenjanı Uygulanmasına İlişkin Tebliğ (Yayım.Trh.: 21.07.2008) Yürürlükte DeğilArnavutluk Cumhuriyeti menşeli bazı tarım ürünleri ithalatında açılan tarife kontenjanı uygulanmasına ilişkin dağıtım usul ve esasları hakkında Tebliğ</w:t>
      </w:r>
    </w:p>
    <w:p>
      <w:pPr>
        <w:pStyle w:val="Heading2"/>
        <w:keepNext/>
        <w:spacing w:after="100" w:before="220"/>
      </w:pPr>
      <w:r>
        <w:t xml:space="preserve">M-2749 · 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Sırbistan Cumhuriyeti menşeli bu maddeler için tarife kontenjanı açılmıştır. Tarife kontenjanları kapsamında yapılacak ithalat için Ticaret Bakanlığı'nca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Sırbistan Cumhuriyeti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Sırbistan Cumhuriyeti Menşeli Bazı Tarım ve İşlenmiş Tarım Ürünleri İthalatında Tarife Kontenjanı Uygulanması Hakkında Karar- 2010/814 İlgili diğer mevzuat kalemlerini(12) görmek için tıklayınız 1. Sırbistan Cumhuriyeti Menşeli Bazı Tarım ve İşlenmiş Tarım Ürünleri İthalatında Tarife Kontenjanı Uygulanmasına İlişkin Tebliğde Değişiklik Yapılmasına Dair Tebliğ (Yayım.Trh.: 25.06.2019) Sırbistan Cumhuriyeti Menşeli Bazı Tarım ve İşlenmiş Tarım Ürünleri İthalatında Tarife Kontenjanı Uygulanmasına İlişkin Tebliğin bazı madde ve eklerinde değişiklik olmuştur.2. Sırbistan Cumhuriyeti Menşeli Bazı Tarım ve İşlenmiş Tarım Ürünleri İthalatında Tarife Kontenjanı Uygulanmasına İlişkin Tebliğ (Yayım.Trh.: 7.07.2018) 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hk.3. Risk Yönetimi ve Kontrol Genel Müdürlüğünün 2017/17 Sayılı Genelgesi (Tek Pencere Sistemi-E-Devlet) (Yayım.Trh.: 18.12.2017) 18.12.2017 tarihinden itibaren Tek Pencere Sisteminde E-Devlet Kapısı üzeriden e-başvuru ile yapılacak olan TPS ler hk.4.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alınmıştır.6. Sırbistan Cumhuriyeti Menşeli Bazı Tarım ve İşlenmiş Tarım Ürünleri İthalatında Tarife Kontenjanı Uygulanmasına İlişkin Tebliğ (Yayım.Trh.: 19.06.2016) Yürürlükte Değil2010/814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hk.7.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yapılmıştır.8. Sırbistan Cumhuriyeti Menşeli Bazı Tarım ve İşlenmiş Tarım Ürünleri İthalatında Tarife Kontenjanı Uygulanmasına İlişkin Tebliğde Değişiklik Yapılmasına Dair Tebliğ (Yayım.Trh.: 31.12.2015) Yürürlükte DeğilSırbistan Cumhuriyeti Menşeli Bazı Tarım ve İşlenmiş Tarım Ürünleri İthalatında Tarife Kontenjanı Uygulanmasına İlişkin Tebliğ ek-2 de yer alan SRB003(*) satırda 0602.90.49 nolu gtip değiştirilmiş; SRB016 satıra 0713.33.10.00.11 ve 0713.33.90.00.11 gtipleri eklenmiş; SRB022 nolu satıra biberiye eklenmiş; SRB033 nolu satırdan biberiye çıkarılmıştır.9. Sırbistan Cumhuriyeti Menşeli Bazı Tarım ve İşlenmiş Tarım Ürünleri İthalatında Tarife Kontenjanı Uygulanmasına İlişkin Tebliğde Değişiklik Yapılmasına Dair Tebliğ (Yayım.Trh.: 31.12.2014) Yürürlükte DeğilSırbistan Cumhuriyeti Menşeli Bazı Tarım ve İşlenmiş Tarım Ürünleri İthalatında Tarife Kontenjanı Uygulanmasına İlişkin Tebliğ Ek-2 de yer alan tablodaki SRB045 tarife kontenjanı kod numaralı maddenin G.T.İ.P ile ismi ve Ek 3 (Başvurularda İbrazı Gereken Belgeler) ve Ek 4 (Tarife Kontenjanından Yararlanmak ve İthal Lisansı Almak İçin Başvuru Formu Örneği) değiştirilmiştir.</w:t>
      </w:r>
    </w:p>
    <w:p>
      <w:pPr>
        <w:spacing w:after="60" w:line="260"/>
      </w:pPr>
      <w:r>
        <w:rPr>
          <w:sz w:val="19"/>
          <w:szCs w:val="19"/>
        </w:rPr>
        <w:t xml:space="preserve">10.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Tebliğ11. Sırbistan Cumhuriyeti Menşeli Bazı Tarım ve İşlenmiş Tarım Ürünleri İthalatında Tarife Kontenjanı Uygulanmasına İlişkin Tebliğ (Yayım.Trh.: 24.09.2010) Yürürlükte Değil2010/814 sayılı Bakanlar Kurulu Kararı ile yürürlüğe konulan Karar uyarınca, Sırbistan Cumhuriyeti menşeli tarım ve işlenmiş tarım ürünlerinde açılan tarife kontenjanlarının uygulanmasına ilişkin Tebliğ12. Türkiye Cumhuriyeti ile Sırbistan Cumhuriyeti Arasında İmzalanan Serbest Ticaret Anlaşmasının Onaylanması Hakkında Karar - 2010/445 (Yayım.Trh.: 3.07.2010) Türkiye Cumhuriyeti ile Sırbistan Cumhuriyeti Arasında İmzalanan Serbest Ticaret Anlaşmasının Onaylanması Hakkında Karar</w:t>
      </w:r>
    </w:p>
    <w:p>
      <w:pPr>
        <w:pStyle w:val="Heading2"/>
        <w:keepNext/>
        <w:spacing w:after="100" w:before="220"/>
      </w:pPr>
      <w:r>
        <w:t xml:space="preserve">M-2965 · 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Şili Cumhuriyeti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Şili Cumhuriyeti Menşeli Bazı Tarım ve İşlenmiş Tarım Ürünleri İthalatında Tarife Kontenjanı Uygulanması Hakkında Karar - 2011/1416 İlgili diğer mevzuat kalemlerini(11) görmek için tıklayınız 1. Şili Cumhuriyeti Menşeli Bazı Tarım ve İşlenmiş Tarım Ürünleri İthalatında Tarife Kontenjanı Uygulanmasına İlişkin Tebliğ (Yayım.Trh.: 7.07.2018) 2011/1416 sayılı Bakanlar Kurulu Kararı ile yürürlüğe konulan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Şili Cumhuriyeti Menşeli Bazı Tarım ve İşlenmiş Tarım Ürünleri İthalatında Tarife Kontenjanı Uygulanmasına İlişkin Tebliğ (Yayım.Trh.: 19.06.2016) Yürürlükte Değil2011/1416 sayılı Bakanlar Kurulu Kararı ile yürürlüğe konulan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Şili Cumhuriyeti Menşeli Bazı Tarım ve İşlenmiş Tarım Ürünleri İthalatında Tarife Kontenjanı Uygulanmasına İlişkin Tebliğde Değişiklik Yapılmasına Dair Tebliğ (Yayım.Trh.: 31.12.2015) Yürürlükte DeğilŞili Cumhuriyeti Menşeli Bazı Tarım ve İşlenmiş Tarım Ürünleri İthalatında Tarife Kontenjanı Uygulanmasına İlişkin Tebliğde Değişiklik Yapılmasına Dair Tebliğ ek-2 de yer alan tablodaki ŞİLİ025 tarife kontenjanı kod numaralı satırda 0713.33 olan GTİP numarası 0713.33.90.00.19 olarak değiştirilmiştir.8. Şili Cumhuriyeti Menşeli Bazı Tarım ve İşlenmiş Tarım Ürünleri İthalatında Tarife Kontenjanı Uygulanmasına İlişkin Tebliğde Değişiklik Yapılmasına Dair Tebliğ (Yayım.Trh.: 31.12.2014) Yürürlükte DeğilŞili Cumhuriyeti Menşeli Bazı Tarım ve İşlenmiş Tarım Ürünleri İthalatında Tarife Kontenjanı Uygulanmasına İlişkin Tebliğin Ek-2’sinde yer alan tablodaki ŞİLİ009 tarife kontenjanı kod numaralı maddenin G.T.İ.P ile ismi ve Ek-3 (Başvurularda İbrazı Gereken Belgeler) ve Ek-4 (Tarife Kontenjanından Yararlanmak ve İthal Lisansı Almak İçin Başvuru Formu Örneği) değiştirilmiştir.9. Şili Cumhuriyeti Menşeli Bazı Tarım ve İşlenmiş Tarım Ürünleri İthalatında Tarife Kontenjanı Uygulanması Hakkında Kararda Değişiklik Yapılmasına İlişkin Karar - 2012/4101 (Yayım.Trh.: 5.01.2013) Şili Cumhuriyeti Menşeli Bazı Tarım ve İşlenmiş Tarım Ürünleri İthalatında Tarife Kontenjanı Uygulanması Hakkında Kararın 2 nci maddesinde yer alan 03.07 ve 03.08 gtiplerine ilişkin satırlar değiştirilmiştir.10.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Tebliğ11. Şili Cumhuriyeti Menşeli Bazı Tarım ve İşlenmiş Tarım Ürünleri İthalatında Tarife Kontenjanı Uygulanmasına İlişkin Tebliğ (Yayım.Trh.: 10.03.2011) Yürürlükte Değil14/2/2011 tarihli ve 2011/1416 sayılı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M-3330 · 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Korunmaları, soğuk hava depolarında olduğu gibi özel tertibat gerektiren bu eşya, eşyanın niteliklerine ve yapılacak faaliyetin özelliklerine uygun özel düzenek ve yapılara sahip genel veya özel antrepolara konulması zorunludur.(G.Y.Madde 330 - EK- 62/Liste3 )</w:t>
      </w:r>
    </w:p>
    <w:p>
      <w:pPr>
        <w:spacing w:after="60" w:line="260"/>
      </w:pPr>
      <w:r>
        <w:rPr>
          <w:sz w:val="19"/>
          <w:szCs w:val="19"/>
        </w:rPr>
        <w:t xml:space="preserve">Parlayıcı, patlayıcı veya bir arada bulundukları eşya için tehlikeli olan ya da korunmaları özel düzenek ve yapılara gerek gösteren eşyanın, genel amaçlı eşya konulan yerlerde depolanması durumunda Usulsüzlük cezası uygulanır. (G.K. Madde 241/4-e)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Özel Düzenek ve Yapı Gerektiren Eşya ListesiGümrük Yönetmeliği (07.10.2009 tarihli) (Ek 62) İlgili diğer mevzuat kalemlerini(1) görmek için tıklayınız 1. Genelge No: 2012/20 (Gümrük Yönetmeliğinin EK 62 -Parlayıcı, patlayıcı, yanıcı ve yanmayıcı artırıcı eşyalar hk.) (Yayım.Trh.: 13.06.2012) Gümrük Yönetmeliğinin EK-62 sinde yer alan Liste 1 (parlayıcı, patlayıcı, yanıcı ve yanmayıcı artırıcı eşya) ile Liste 2 (diğer tehlikeli ve zararlı maddeler) kapsamı eşya listesi, sınıfları ve UN(BM) tehlikeli eşya kodları hk.</w:t>
      </w:r>
    </w:p>
    <w:p>
      <w:pPr>
        <w:pStyle w:val="Heading2"/>
        <w:keepNext/>
        <w:spacing w:after="100" w:before="220"/>
      </w:pPr>
      <w:r>
        <w:t xml:space="preserve">M-3625 · Morityus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Morityus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Morityus Cumhuriyeti menşeli bazı tarım ve işlenmiş tarım ürünleri ithalatında uygulanacak tarife kontenjanlarının düzenlenmesi ile ilgili olarak bakınız:Morityus Cumhuriyeti Menşeli Bazı Tarım ve İşlenmiş Tarım Ürünleri İthalatında Tarife Kontenjanı Uygulanmasına Dair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Morityus Cumhuriyeti Menşeli Bazı Tarım ve İşlenmiş Tarım Ürünleri İthalatında Tarife Kontenjanı Uygulanması Hakkında Karar - 2013/4761 İlgili diğer mevzuat kalemlerini(6) görmek için tıklayınız 1. Morityus Cumhuriyeti Menşeli Bazı Tarım ve İşlenmiş Tarım Ürünleri İthalatında Tarife Kontenjanı Uygulanmasına Dair Tebliğ (Yayım.Trh.: 7.07.2018) 2013/4761 sayılı Bakanlar Kurulu Kararı ile yürürlüğe konulan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Morityus Cumhuriyeti Menşeli Bazı Tarım ve İşlenmiş Tarım Ürünleri İthalatında Tarife Kontenjanı Uygulanmasına Dair Tebliğ (Yayım.Trh.: 19.06.2016) Yürürlükte Değil2013/4761 sayılı Bakanlar Kurulu Kararı ile yürürlüğe konulan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hk.6. Morityus Cumhuriyeti Menşeli Bazı Tarım ve İşlenmiş Tarım Ürünleri İthalatında Tarife Kontenjanı Uygulanmasına Dair Tebliğ (Yayım.Trh.: 21.06.2013) Yürürlükte Değil2013/4761 sayılı Bakanlar Kurulu Kararı ile yürürlüğe giren Morityus Cumhuriyeti Menşeli Bazı Tarım ve İşlenmiş Tarım Ürünleri İthalatında Tarife Kontenjanı Uygulanması Hakkında Karar uyarınca, Morityus Cumhuriyeti menşeli bazı tarım ve işlenmiş tarım ürünleri ithalatında uygulanacak tarife kontenjanlarının düzenlenmesi hk.</w:t>
      </w:r>
    </w:p>
    <w:p>
      <w:pPr>
        <w:pStyle w:val="Heading2"/>
        <w:keepNext/>
        <w:spacing w:after="100" w:before="220"/>
      </w:pPr>
      <w:r>
        <w:t xml:space="preserve">M-3629 · Avrupa Birliği sınıflandırma kararı</w:t>
      </w:r>
    </w:p>
    <w:p>
      <w:pPr>
        <w:spacing w:after="60" w:line="260"/>
      </w:pPr>
      <w:r>
        <w:rPr>
          <w:b/>
          <w:bCs/>
          <w:color w:val="5B6475"/>
          <w:sz w:val="19"/>
          <w:szCs w:val="19"/>
        </w:rPr>
        <w:t xml:space="preserve">Uygulama tarihi: </w:t>
      </w:r>
      <w:r>
        <w:rPr>
          <w:sz w:val="19"/>
          <w:szCs w:val="19"/>
        </w:rPr>
        <w:t xml:space="preserve">İlgili mevzuat 14.06.2013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15) İlgili diğer mevzuat kalemlerini(3) görmek için tıklayınız 1. Gümrük Genel Tebliği (Tarife-Sınıflandırma Kararları) (Seri No: 15)’nde Değişiklik Yapılmasına Dair Tebliğ (Seri No: 30) (Yayım.Trh.: 16.03.2018) Gümrük Genel Tebliği (Tarife-Sınıflandırma Kararları) (Seri No: 15) nin ekinde yer alan sınıflandırma (KN kodu) kararlarından 1901.90.99 KN kodunu içeren sınıflandırma kararları yürürlükten kaldırılmıştır.2. Gümrük Genel Tebliği (Tarife-Sınıflandırma Kararları) (Seri No: 15)’nde Değişiklik Yapılmasına Dair Tebliğ (Seri No: 21) (Yayım.Trh.: 10.11.2015) 15 Seri No lu Gümrük Genel Tebliğin ekinde yer alan sınıflandırma (KN kodu) kararlarından 3212.90.00 ve 8528.59.80 KN kodlarını içeren sınıflandırma kararları yürürlükten kaldırılmıştır.3. Gümrük Genel Tebliği (Tarife-Sınıflandırma Kararları) (Seri No: 15)’nde Değişiklik Yapılmasına Dair Tebliğ (Seri No: 19) (Yayım.Trh.: 24.01.2015) Gümrük Genel Tebliği (Tarife-Sınıflandırma Kararları) (Seri No: 15)nin ekinde yer alan ve 8518.40.80 KN kodunu içeren sınıflandırma kararı yürürlükten kaldırılmıştır.</w:t>
      </w:r>
    </w:p>
    <w:p>
      <w:pPr>
        <w:pStyle w:val="Heading2"/>
        <w:keepNext/>
        <w:spacing w:after="100" w:before="220"/>
      </w:pPr>
      <w:r>
        <w:t xml:space="preserve">M-3631 · 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kontrole tabi kabotaj eşya listesi (Yükleme, taşıma ve boşaltmalarda kontrol ve denetlemeye tabi tutulan eşya ve maddelere ilişkin liste) kapsamındadır.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Türkiye Limanları ve İskeleleri Arasında Deniz Taşıtlarıyla Yapılan Taşıma ile Yükleme ve Boşaltmalarda Gümrük Gözetim ve Kontrolü Usul ve Esaslarına İlişkin Tebliğ</w:t>
      </w:r>
    </w:p>
    <w:p>
      <w:pPr>
        <w:pStyle w:val="Heading2"/>
        <w:keepNext/>
        <w:spacing w:after="100" w:before="220"/>
      </w:pPr>
      <w:r>
        <w:t xml:space="preserve">M-3935 · 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Borsaya tabi maddelerin en az miktarları üzerinde yapılan alım satım muamelerinin (ithalat, ihracat, alım satım) borsalara tescili zorunludur. Tescil işleminin yapılabilmesi için alıcı ve satıcıdan en az birinin borsaya kayıtlı olması gerekmektedir. Borsaya kayıtlı olmayan üyelerin tescil işlemleri ise borsa ajanlarına vekalet vermeleri durumunda borsa ajanları tarafından yapılmaktadır. Tescil işlemi, alım satım muamelesinin gerçekleşmesinden itibaren en geç otuz gün içinde tescil ettirilir. Bu süre içinde tescil zorunluluğunun yerine getirilmemesi durumunda tescil ücreti yüzde elli fazlasıyla tahsil olunur. Tescil Ücretini borsa meclisi belirler. 01.01.2013 tarihinden itibaren Tescil ücretinin oranı, malın alım satım değeri (KDV'siz tutar) üzerinden binde birdir (%0,1). İhracat tescillerinde tescil ücreti alınmaz.</w:t>
      </w:r>
    </w:p>
    <w:p>
      <w:pPr>
        <w:spacing w:after="60" w:line="260"/>
      </w:pPr>
      <w:r>
        <w:rPr>
          <w:sz w:val="19"/>
          <w:szCs w:val="19"/>
        </w:rPr>
        <w:t xml:space="preserve">Mevzuat Net Not:</w:t>
      </w:r>
    </w:p>
    <w:p>
      <w:pPr>
        <w:spacing w:after="60" w:line="260"/>
      </w:pPr>
      <w:r>
        <w:rPr>
          <w:sz w:val="19"/>
          <w:szCs w:val="19"/>
        </w:rPr>
        <w:t xml:space="preserve">Buradaki mallara ait GTİPler, MevzuatNet tarafından size yol göstermesi açısından bilgi amaçlı olarak verilmiştir. Tescile tabi ürün ve en az miktar değerlerini görmek için TIKLAYINIZ.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Ticaret Borsalarına Tabi Maddeler ve Bu Maddelerin Alım veya Satımlarının Tescili Hakkında Yönetmelik İlgili diğer mevzuat kalemlerini(2) görmek için tıklayınız 1. Türkiye Odalar ve Borsalar Birliği ile Odalar ve Borsalar Kanunu - 5174 (Yayım.Trh.: 1.06.2004) Ticaret ve sanayi odaları, ticaret odaları, sanayi odaları, deniz ticaret odaları, ticaret borsaları ile Türkiye Odalar ve Borsalar Birliğinin kuruluş ve işleyişine ilişkin esaslar hk.2. Gelir Vergisi Genel Tebliği (Seri No:185) (Yayım.Trh.: 13.07.1995) Ticaret borsalarının kotasyon listesine dahil olan ürünlerden hangilerinin alım-satımında gelir vergisi tevkifatı yapılması gerektiği ve listeye dahil olmayan ürünlerin ticaret borsalarına tescilinde bu ürün bedelleri üzerinden indirimli oranlarda tevkifat yapılıp yapılmayacağı hk.</w:t>
      </w:r>
    </w:p>
    <w:p>
      <w:pPr>
        <w:pStyle w:val="Heading2"/>
        <w:keepNext/>
        <w:spacing w:after="100" w:before="220"/>
      </w:pPr>
      <w:r>
        <w:t xml:space="preserve">M-4003 · 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Et ve süt ürünleri yolcu beraberinde veya posta/hızlı kargo yoluyla (kişisel sevkiyat olarak) Türkiye'ye getirilemez ve Türkiye'ye gönderilemez. (Madde 5)</w:t>
      </w:r>
    </w:p>
    <w:p>
      <w:pPr>
        <w:spacing w:after="60" w:line="260"/>
      </w:pPr>
      <w:r>
        <w:rPr>
          <w:sz w:val="19"/>
          <w:szCs w:val="19"/>
        </w:rPr>
        <w:t xml:space="preserve">Uygulamadan Muaf tutulan hayvansal ürünler için Tebliğin Ek 4 üne bakınız.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Hayvansal Ürünlerin Kişisel Sevkiyatlarının Ülkeye Girişine İlişkin Kurallar Hakkında Tebliğ (No: 2012/11) İlgili diğer mevzuat kalemlerini(5) görmek için tıklayınız 1. Gümrükler Genel Müdürlüğünün 08.09.2015 tarihli 10299609 sayılı yazısı (Yolcu beraberi et ve et ürünlerinin girişinde dikkatli olunması gerektiği) (Yayım.Trh.: 8.09.2015) Yaklaşan Kurban Bayramı göz önünde bulundurularak yurtdışından getirilmek istenecek olan kurban etleri ve diğer ürünlerde ilgili Tebliğ ile getirilen yasaklama ve kısıtlamalara uyulması hususunda gerekli özenin gösterilmesi hk.2. Gümrükler Genel Müdürlüğünün 22.09.2014 tarihli 2893818 sayılı yazısı (Yolcu beraberi et ve et ürünlerinin girişinde dikkatli olunması gerektiği) (Yayım.Trh.: 22.09.2014) Et ve yenilebilir sakatat, süt ürünleri, etten, sakatattan ürünlerin yolcu beraberi ve posta yoluyla yasak olduğu3. Genelge No: 2014/7 (Posta ve hızlı kargo taşımacılığı yoluyla gelen eşya hk.) (Yayım.Trh.: 24.03.2014) Yürürlükte DeğilPosta veya hızlı kargo taşımacılığı yoluyla gelen eşyaya ilişkin işlemler4. Gümrükler Genel Müdürlüğünün 13.01.2014 tarih ve 00728 sayılı tasarruflu yazısı (Et ve süt ürünlerinin yolcu beraberinde veya posta-hızlı kargo yoluyla ülkeye girişi yasaklanmıştır ile ilgili afişler hk.) (Yayım.Trh.: 13.01.2014) Et ve süt ürünlerinin yolcu beraberinde veya posta-hızlı kargo yoluyla ülkeye girişi yasaklanmıştır ile ilgili afişlerin yolcuların görebileceği yerlere asılması hk.5. Gümrükler Genel Müdürlüğünün 16.05.2013 tarih ve 9716 sayılı tasarruflu yazısı (2012/11 Sayılı Tebliğ kapsamı hayvansal ürünler ile ilgili basılan afişler hk.) (Yayım.Trh.: 16.05.2013) 2012/11 sayılı Hayvansal Ürünlerin Kişisel Sevkiyatlarının Ülkeye Girişine İlişkin Kurallar Hakkında Tebliğ hükümleri ile ilgili basılan afişler ve dağıtımlari hk.</w:t>
      </w:r>
    </w:p>
    <w:p>
      <w:pPr>
        <w:pStyle w:val="Heading2"/>
        <w:keepNext/>
        <w:spacing w:after="100" w:before="220"/>
      </w:pPr>
      <w:r>
        <w:t xml:space="preserve">M-4317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19.11.2015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22)</w:t>
      </w:r>
    </w:p>
    <w:p>
      <w:pPr>
        <w:pStyle w:val="Heading2"/>
        <w:keepNext/>
        <w:spacing w:after="100" w:before="220"/>
      </w:pPr>
      <w:r>
        <w:t xml:space="preserve">M-4546 · Avrupa Birliği sınıflandırma kararı</w:t>
      </w:r>
    </w:p>
    <w:p>
      <w:pPr>
        <w:spacing w:after="60" w:line="260"/>
      </w:pPr>
      <w:r>
        <w:rPr>
          <w:b/>
          <w:bCs/>
          <w:color w:val="5B6475"/>
          <w:sz w:val="19"/>
          <w:szCs w:val="19"/>
        </w:rPr>
        <w:t xml:space="preserve">Uygulama tarihi: </w:t>
      </w:r>
      <w:r>
        <w:rPr>
          <w:sz w:val="19"/>
          <w:szCs w:val="19"/>
        </w:rPr>
        <w:t xml:space="preserve">İlgili mevzuat 26.04.2016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23)</w:t>
      </w:r>
    </w:p>
    <w:p>
      <w:pPr>
        <w:pStyle w:val="Heading2"/>
        <w:keepNext/>
        <w:spacing w:after="100" w:before="220"/>
      </w:pPr>
      <w:r>
        <w:t xml:space="preserve">M-4621 · Kırmızı et (konserve edilmiş olanlar hariç), muz, çay, tütün ve tütün ürünleri, alkollü içki ve konserve balıkların antrepodan bir iç gümrüğe veya yurt dışına transiti yasaktır.</w:t>
      </w:r>
    </w:p>
    <w:p>
      <w:pPr>
        <w:spacing w:after="60" w:line="260"/>
      </w:pPr>
      <w:r>
        <w:rPr>
          <w:b/>
          <w:bCs/>
          <w:color w:val="5B6475"/>
          <w:sz w:val="19"/>
          <w:szCs w:val="19"/>
        </w:rPr>
        <w:t xml:space="preserve">Uygulama tarihi: </w:t>
      </w:r>
      <w:r>
        <w:rPr>
          <w:sz w:val="19"/>
          <w:szCs w:val="19"/>
        </w:rPr>
        <w:t xml:space="preserve">İlgili mevzuat 22.08.2016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Antrepo rejimine tabi tutulmuş 2. ve 16. fasılda yer alan KIRMIZI ET (konserve edilmiş olanlar hariç), MUZ, ÇAY, TÜTÜN ve TÜTÜN ÜRÜNLERİ, ALKOLLÜ İÇKİ (04.04.2018/ 33330888 sayılı yazı ile Alkolli içki için durdurma kararı vardır) ve KONSERVE BALIK cinsi eşyanın antrepo rejimine tabi tutulmalarını müteakip yeniden bir iç gümrüğe veya yurt dışına transit rejimi altında taşınmasına izin verilmeyecektir. Ancak Bu ürünlerin kumanya olarak teslim edilmek istenmesi ya da gümrüksüz satış mağazalarında satılmak üzere mağazanın bağlı olduğu gümrük idaresine sevk edilmesi durumunda transit edilebilecektir.</w:t>
      </w:r>
    </w:p>
    <w:p>
      <w:pPr>
        <w:spacing w:after="60" w:line="260"/>
      </w:pPr>
      <w:r>
        <w:rPr>
          <w:sz w:val="19"/>
          <w:szCs w:val="19"/>
        </w:rPr>
        <w:t xml:space="preserve">Uluslararası yardım kuruluşları ile yapılan sözleşmeler kapsamında insani yardım kolileri içerisinde, her bir kolide 10 kilogramı geçmeyecek şekilde kullanılmak üzere KONSERVE BALIK cinsi eşyanın (03.07.2024 / 98385508 yazı ile) ve her bir kolide 1 kilogramı ÇAY IN (Çay için 25.07.2017 tarihi itibariyle) da, yukarıda sayılan şartları taşıdığının ilgili gümrük müdürlüğüne tevsiki şartıyla, antrepo rejimine tabi tutulmasını müteakip ilgili ülkelere transit edilmesine izin verilecektir.</w:t>
      </w:r>
    </w:p>
    <w:p>
      <w:pPr>
        <w:spacing w:after="60" w:line="260"/>
      </w:pPr>
      <w:r>
        <w:rPr>
          <w:sz w:val="19"/>
          <w:szCs w:val="19"/>
        </w:rPr>
        <w:t xml:space="preserve">26.10.2017 tarihli 29013065 sayılı yazıda; Antrepodan transiti yasak eşyayla ilgili olarak 2013/5 sayılı Genelgenin c.1 maddesi kapsamında işlem yapılmayacağı bildirilmiştir.</w:t>
      </w:r>
    </w:p>
    <w:p>
      <w:pPr>
        <w:spacing w:after="60" w:line="260"/>
      </w:pPr>
      <w:r>
        <w:rPr>
          <w:sz w:val="19"/>
          <w:szCs w:val="19"/>
        </w:rPr>
        <w:t xml:space="preserve">04.04.2018 tarihli ve 33330888 sayılı yazıda; "Antrepo rejimine tabi tutulmuş alkollü içkilerin antrepo rejimine tabi tutulmasını müteakip yeniden bir iç gümrüğe veya yurt dışına transit rejimi altında taşınmasına izin verilmemesine" ilişkin kısmının Yürütmeyi Durdurma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22.08.2016 tarihli ve 18215575 sayılı yazısı (Antrepodan Transiti Yasak Eşya hk.) İlgili diğer mevzuat kalemlerini(8) görmek için tıklayınız 1. Gümrükler Genel Müdürlüğünün 03.07.2024 tarihli 98385508 sayılı yazısı (Antrepodan Transiti Yasak Eşya (Konserve Balık)) (Yayım.Trh.: 3.07.2024) İnsani yardım kolileri içerisinde, her bir kolide 10 kilogramı geçmeyecek şekilde konserve balığın, bir iç gümrüğe veya yurt dışına transit rejimi altında taşınmasına izin verilmesi hk.2. Gümrükler Genel Müdürlüğünün 05.09.2022 tarihli 77885436 sayılı yazısı (Gümrük Yönetmeliğinin 330/2 Maddesine İlişkin Antrepodan Transiti Yasak Eşya</w:t>
      </w:r>
    </w:p>
    <w:p>
      <w:pPr>
        <w:spacing w:after="60" w:line="260"/>
      </w:pPr>
      <w:r>
        <w:rPr>
          <w:sz w:val="19"/>
          <w:szCs w:val="19"/>
        </w:rPr>
        <w:t xml:space="preserve">Hk Uygulama) (Yayım.Trh.: 5.09.2022) Antrepodan transitine izin verilmeyen eşya için yapılan düzenlemelerin geçerliliğini koruduğu hk.3. Gümrükler Genel Müdürlüğünün 18.05.2021 tarihli 64001712 sayılı yazısı (Antrepodan Transiti Yasak Eşya) (Yayım.Trh.: 18.05.2021) Antrepo rejimine tabi tutulmalarını müteakip yeniden bir iç gümrüğe veya yurt dışına transit rejimi altında taşınmasına izin verilmeyen eşyanın; ithalinin öngörülmesi ve ithalinin izin veya uygunluk belgesine tabi olması durumunda, yetkili kurumlarca yapılacak kontroller neticesinde eşyanın ithaline izin verilmediği ancak mahrece iadesine de uygun görüş verildiği durumla sınırlı kalmak kaydıyla, söz konusu eşyanın, transit rejimi kapsamında, gerekli tüm önlemler ve teminatın alınması ile araç takip sisteminden faydalanılması koşuluyla, memur refakatinde, geldiği ulaşım yöntemiyle mahrece iadesi taleplerinin Bölge Müdürlüğünce sonuçlandırılması hk.4. Gümrükler Genel Müdürlüğünün 04.04.2018 tarihli ve 33330888 sayılı yazısı (Antrepodan Transiti Yasak Eşya Y.D. İtiraz Kabul Kararı) (Yayım.Trh.: 4.04.2018) Antrepodan iç gümrüğe veya yurt dışına Transiti Yasak Eşyada Danıştay İDDK 2017-1062 Yürütmeyi Durdurma Kararı.5. Gümrükler Genel Müdürlüğünün 26.10.2017 tarihli 29013065 sayılı tasarruflu yazısı (2017/19 sayılı Genelge hk.) (Yayım.Trh.: 26.10.2017) Antrepodan transiti yasak eşyayla ilgili genelge hükmünün uygulanmayacağı ile ilgili Gümrükler Genel Müdürlüğünün 2017/19 sayılı genelgesi hk.6. Genelge No: 2017/19 (Antrepoya eşya alınması ve aynı gümrük idaresi denetiminde eşya sevki hk. 2013/5 Sayılı Genelgede Değişiklik) (Yayım.Trh.: 26.10.2017) Serbest dolaşımda olmayan eşyanın antrepodan aynı gümrük idaresinin hava veya deniz limanına sevkinde 3171 rejim kodlu beyannamenin düzenlenmesi ve teminat hk.7. Gümrükler Genel Müdürlüğünün 25.07.2017 tarihli ve 26775507 sayılı yazısı (Antrepodan Transiti Yasak Eşyalardan yardım amaçlı birer kg.lık çay cinsi eşyanın çıkarılması) (Yayım.Trh.: 25.07.2017) İnsani yardım kolileri içerisinde, her bir kolide 1 kilogramı geçmeyecek şekilde kullanılmak üzere çay cinsi eşyanın, sayılan koşulları taşıdığının ilgili gümrük müdürlüğüne tevsiki şartıyla, antrepo rejimine tabi tutulmasını müteakip ilgili ülkelere transit edilmesine izin verilmesi gerkmektedir.</w:t>
      </w:r>
    </w:p>
    <w:p>
      <w:pPr>
        <w:spacing w:after="60" w:line="260"/>
      </w:pPr>
      <w:r>
        <w:rPr>
          <w:sz w:val="19"/>
          <w:szCs w:val="19"/>
        </w:rPr>
        <w:t xml:space="preserve">8. Genelge No: 2013/5 (Antrepoya eşya alınması ve aynı gümrük idaresi denetiminde eşya sevki hk.) (Yayım.Trh.: 7.02.2013) Özet beyan ve transit rejimi uygulamaları kapsamında yapılan değişiklikler çerçevesinde, serbest dolaşımda olmayan eşyanın antrepoya alınmasında ve aynı gümrük idaresi denetimindeki geçici depolama yeri, antrepo ve iskeleler arasında yapılacak eşya sevkindeki işlemler hk.</w:t>
      </w:r>
    </w:p>
    <w:p>
      <w:pPr>
        <w:pStyle w:val="Heading2"/>
        <w:keepNext/>
        <w:spacing w:after="100" w:before="220"/>
      </w:pPr>
      <w:r>
        <w:t xml:space="preserve">M-6106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27)</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M-7083 · 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23.07.2020 tarihli 56074795 sayılı yazıda; 23.07.2020 tarihi itibarıyla tescil edilecek antrepo beyannamelerine ilişkin antrepo işleticisi ya da kullanıcıdan alınacak teminat ile ilgili olarak 30.09.2020 tarihine kadar;Yazı içeriğinde belirtilen eşyaların (et ve et ürünleri, çay, muz, tütün ve tütün ürünleri, alkollü içki, mısır, cin mısırı, ceviz, badem, antep fıstığı ve yer fıstığı) antrepolara konulması durumunda eşyadan alınması gereken teminatın, eşyaya ilişkin gümrük vergilerinin %50'si kadar olması,Antrepoya konulacak diğer eşyadan (yazı içeriği dışında kalan diğer eşya) alınması gereken teminatın ise eşyaya ilişkin gümrük vergilerinin %25’i kadar olması,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23.07.2020 tarihli 56074795 sayılı yazısı (Antrepolarda Teminat İşlemleri) İlgili diğer mevzuat kalemlerini(1) görmek için tıklayınız 1. Gümrükler Genel Müdürlüğünün 15.12.2014 tarih ve 4558235 sayılı yazısı (Antrepolarda 100 bin Avro teminatın 01.02.2015 tarihine kadar verilebileceği hk.) (Yayım.Trh.: 15.12.2014) Antrepolarda götürü teminatın kaldırılması ile uyulanacak sabit teminat ve ürünlere göre ilave teminat miktarı hk.</w:t>
      </w:r>
    </w:p>
    <w:p>
      <w:pPr>
        <w:pStyle w:val="Heading2"/>
        <w:keepNext/>
        <w:spacing w:after="100" w:before="220"/>
      </w:pPr>
      <w:r>
        <w:t xml:space="preserve">M-7089 · İthalatında, ihracatında ve yeniden ihracatında Tarım ve Orman Bakanlığı CITES belgesi aranır / TPS-CITES Belgesi (Dış Ticaret: 2011/1 - Ek 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Nesli Tehlike Altında Olan Yabani Hayvan ve Bitki Türlerinin Dış Ticaretine İlişkin Tebliğ (Dış Ticaret: 2011/1) kapsamı hayvan ve bitki türlerinin ithalatında, ihracatında ve yeniden ihracatında, Ek I-A sayılı listede yer alan bir türe ait örnek için Tarım ve Orman Bakanlığı Balıkçılık ve Su Ürünleri Genel Müdürlüğü ile Bitkisel Üretim Genel Müdürlüğünden CITES Belgesi alınır. (Dış Ticaret: 2011/1 - Ek I-A)</w:t>
      </w:r>
    </w:p>
    <w:p>
      <w:pPr>
        <w:spacing w:after="60" w:line="260"/>
      </w:pPr>
      <w:r>
        <w:rPr>
          <w:sz w:val="19"/>
          <w:szCs w:val="19"/>
        </w:rPr>
        <w:t xml:space="preserve">CITES Belgesi gümrük beyannamelerinin tescili aşamasında gümrük idarelerince aranır ve bu belge gümrük beyannamesine eklenir.</w:t>
      </w:r>
    </w:p>
    <w:p>
      <w:pPr>
        <w:spacing w:after="60" w:line="260"/>
      </w:pPr>
      <w:r>
        <w:rPr>
          <w:sz w:val="19"/>
          <w:szCs w:val="19"/>
        </w:rPr>
        <w:t xml:space="preserve">İthalata ilişkin düzenlenen CITES Belgesinin geçerlilik süresi 12 ay, ihracata ve yeniden ihracata ilişkin düzenlenen CITES Belgesinin geçerlilik süresi 6 aydır. Bu süreler uzatılamaz. Düzenlendiği tarihten itibaren bu süreler içerisinde kullanılamayan CITES Belgesi, belge sahibince ilgili Bakanlığa teslim edilir.</w:t>
      </w:r>
    </w:p>
    <w:p>
      <w:pPr>
        <w:spacing w:after="60" w:line="260"/>
      </w:pPr>
      <w:r>
        <w:rPr>
          <w:sz w:val="19"/>
          <w:szCs w:val="19"/>
        </w:rPr>
        <w:t xml:space="preserve">1007 kodlu TPS-CITES Belgesi başvurusu, E-Devlet Kapısı üzerinden gerçekleştirilir. TPS tarafından üretilen 23 haneli belge numarası beyannamenin 44 nolu kutusuna yazılır.(2019/33 sayılı Genelge</w:t>
      </w:r>
    </w:p>
    <w:p>
      <w:pPr>
        <w:spacing w:after="60" w:line="260"/>
      </w:pPr>
      <w:r>
        <w:rPr>
          <w:sz w:val="19"/>
          <w:szCs w:val="19"/>
        </w:rPr>
        <w:t xml:space="preserve">08.08.2019 tarihli ve 46721627 sayılı yazıda; CITES Belgesinin ihracatta ıslak imzalı ve mühürlü şekilde verileceği; ithalatta kağıt ortamında aranmayacağı, TPS üzerinden ekleneceği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Nesli Tehlike Altında Olan Yabani Hayvan ve Bitki Türlerinin Dış Ticaretine İlişkin Tebliğ (Dış Ticaret: 2011/1) İlgili diğer mevzuat kalemlerini(8) görmek için tıklayınız 1. Gümrükler Genel Müdürlüğünün 08.08.2019 tarihli ve 46721627 sayılı yazısı (Genelge(2019/33 Sy)-TPS-CITES Belgesi) (Yayım.Trh.: 8.08.2019) 2019/33 sayılı Genelge ile 1007 kodlu TPS-CITES Belgesine ilişkin yapılacak başvuruların E-Devlet Kapısından yapılabileceği; CITES Belgesinin ihracatta ıslak imzalı mühürlü belge verileceği ile ithalatta kağıt ortamında aranmayacağı, TPS üzerinden ekleneceği hk.2. Genelge No: 2019/33 (CITES Belgesinin Tek Pencere Sistemine alınması hk) (Yayım.Trh.: 5.08.2019) Nesli Tehlike Altında Olan Yabani Hayvan Ve Bitki Türlerinin Uluslararası Ticaretine İlişkin Sözleşmenin Uygulanmasına Dair Yönetmelikte Değişiklik Yapılmasına Dair Yönetmelik kapsamında düzenlenen CITES Belgesi, Tek Pencere Sistemine alınmıştır.3. Nesli Tehlike Altında Olan Yabani Hayvan ve Bitki Türlerinin Uluslararası Ticaretine İlişkin Sözleşmenin Uygulanmasına Dair Yönetmelikte Değişiklik Yapılmasına Dair Yönetmelik (Yayım.Trh.: 20.07.2019) Nesli Tehlike Altında Olan Yabani Hayvan ve Bitki Türlerinin Uluslararası Ticaretine İlişkin Sözleşmenin Uygulanmasına Dair Yönetmeliğin bazı maddelerinde değişiklik yapılmıştır.4. Gümrükler Genel Müdürlüğünün 07.02.2019 tarihli ve 41474122 sayılı yazısı (CITES Türlerinin Kontrolü) (Yayım.Trh.: 7.02.2019) CITES türlerinin gümrük noktalarındaki kontrolü hk.5. Nesli Tehlike Altında Olan Yabani Hayvan ve Bitki Türlerinin Dış Ticaretine İlişkin Tebliğ (Dış Ticaret: 2011/1)’de Değişiklik Yapılmasına Dair Tebliğ (Yayım.Trh.: 25.11.2017) 2011/1 sayılı Nesli Tehlike Altında Olan Yabani Hayvan ve Bitki Türlerinin Dış Ticaretine İlişkin Tebliğin ekinde yer alan Ek I-A, Ek I-B, Ek II-A, Ek II-B, Ek III-A ve Ek III-B sayılı listeler değiştirilmiştir.6. Nesli Tehlike Altında Olan Yabani Hayvan ve Bitki Türlerinin Dış Ticaretine İlişkin Tebliğ (Dış Ticaret: 2011/1)’de Değişiklik Yapılmasına Dair Tebliğ (Yayım.Trh.: 27.07.2014) Nesli Tehlike Altında Olan Yabani Hayvan ve Bitki Türlerinin Dış Ticaretine İlişkin Tebliğ (Dış Ticaret: 2011/1) in ekinde yer alan Ek I-A, Ek I-B; Ek II-A, Ek II-B ve Ek III-A, Ek III-B sayılı listeler (CITES Belgesi düzenlenecek hayvan ve bitki türlerinin listesi) değiştirilmiştir.7. Nesli Tehlike Altında Olan Yabani Hayvan ve Bitki Türlerinin Dış Ticaretine İlişkin Tebliğ (Dış Ticaret: 2011/1)’de Değişiklik Yapılmasına Dair Tebliğ (Yayım.Trh.: 15.06.2012) 2011/1 sayılı Nesli Tehlike Altında Olan Yabani Hayvan ve Bitki Türlerinin Dış Ticaretine İlişkin Tebliğinin eklerinde değişikli yapılması ve Tarım ve Köyişleri Bakanlığından ibaresi Gıda, Tarım ve Hayvancılık Bakanlığından, Çevre ve Orman Bakanlığından ibaresi Orman ve Su İşleri Bakanlığından olarak değiştirilmiştir.8. Nesli Tehlike Altında Olan Yabani Hayvan ve Bitki Türlerinin Uluslararası Ticaretine İlişkin Sözleşmenin Uygulanmasına Dair Yönetmelik (Yayım.Trh.: 27.12.2001) Nesli Tehlike Altında Olan Yabani Hayvan ve Bitki Türlerinin Uluslararası Ticaretine İlişkin Sözleşmenin Uygulanmasına Dair Yönetmelik</w:t>
      </w:r>
    </w:p>
    <w:p>
      <w:pPr>
        <w:pStyle w:val="Heading2"/>
        <w:keepNext/>
        <w:spacing w:after="100" w:before="220"/>
      </w:pPr>
      <w:r>
        <w:t xml:space="preserve">M-7090 · İthalatında, ihracatında ve yeniden ihracatında Tarım ve Orman Bakanlığı CITES belgesi aranır / TPS-CITES Belgesi (Dış Ticaret: 2011/1 - Ek 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Nesli Tehlike Altında Olan Yabani Hayvan ve Bitki Türlerinin Dış Ticaretine İlişkin Tebliğ (Dış Ticaret: 2011/1) kapsamı hayvan ve bitki türlerinin ithalatında, ihracatında ve yeniden ihracatında, Ek II-A sayılı listede yer alan bir türe ait örnek için Tarım ve Orman Bakanlığı Balıkçılık ve Su Ürünleri Genel Müdürlüğü ile Bitkisel Üretim Genel Müdürlüğünden CITES Belgesi alınır. (Dış Ticaret: 2011/1 - II-A)</w:t>
      </w:r>
    </w:p>
    <w:p>
      <w:pPr>
        <w:spacing w:after="60" w:line="260"/>
      </w:pPr>
      <w:r>
        <w:rPr>
          <w:sz w:val="19"/>
          <w:szCs w:val="19"/>
        </w:rPr>
        <w:t xml:space="preserve">CITES Belgesi gümrük beyannamelerinin tescili aşamasında gümrük idarelerince aranır ve bu belge gümrük beyannamesine eklenir.</w:t>
      </w:r>
    </w:p>
    <w:p>
      <w:pPr>
        <w:spacing w:after="60" w:line="260"/>
      </w:pPr>
      <w:r>
        <w:rPr>
          <w:sz w:val="19"/>
          <w:szCs w:val="19"/>
        </w:rPr>
        <w:t xml:space="preserve">İthalata ilişkin düzenlenen CITES Belgesinin geçerlilik süresi 12 ay, ihracata ve yeniden ihracata ilişkin düzenlenen CITES Belgesinin geçerlilik süresi 6 aydır. Bu süreler uzatılamaz. Düzenlendiği tarihten itibaren bu süreler içerisinde kullanılamayan CITES Belgesi, belge sahibince ilgili Bakanlığa teslim edilir.</w:t>
      </w:r>
    </w:p>
    <w:p>
      <w:pPr>
        <w:spacing w:after="60" w:line="260"/>
      </w:pPr>
      <w:r>
        <w:rPr>
          <w:sz w:val="19"/>
          <w:szCs w:val="19"/>
        </w:rPr>
        <w:t xml:space="preserve">1007 kodlu TPS-CITES Belgesi başvurusu, E-Devlet Kapısı üzerinden gerçekleştirilir. TPS tarafından üretilen 23 haneli belge numarası beyannamenin 44 nolu kutusuna yazılır.(2019/33 sayılı Genelge</w:t>
      </w:r>
    </w:p>
    <w:p>
      <w:pPr>
        <w:spacing w:after="60" w:line="260"/>
      </w:pPr>
      <w:r>
        <w:rPr>
          <w:sz w:val="19"/>
          <w:szCs w:val="19"/>
        </w:rPr>
        <w:t xml:space="preserve">08.08.2019 tarihli ve 46721627 sayılı yazıda; CITES Belgesinin ihracatta ıslak imzalı ve mühürlü şekilde verileceği; ithalatta kağıt ortamında aranmayacağı, TPS üzerinden ekleneceği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Nesli Tehlike Altında Olan Yabani Hayvan ve Bitki Türlerinin Dış Ticaretine İlişkin Tebliğ (Dış Ticaret: 2011/1) İlgili diğer mevzuat kalemlerini(8) görmek için tıklayınız 1. Gümrükler Genel Müdürlüğünün 08.08.2019 tarihli ve 46721627 sayılı yazısı (Genelge(2019/33 Sy)-TPS-CITES Belgesi) (Yayım.Trh.: 8.08.2019) 2019/33 sayılı Genelge ile 1007 kodlu TPS-CITES Belgesine ilişkin yapılacak başvuruların E-Devlet Kapısından yapılabileceği; CITES Belgesinin ihracatta ıslak imzalı mühürlü belge verileceği ile ithalatta kağıt ortamında aranmayacağı, TPS üzerinden ekleneceği hk.2. Genelge No: 2019/33 (CITES Belgesinin Tek Pencere Sistemine alınması hk) (Yayım.Trh.: 5.08.2019) Nesli Tehlike Altında Olan Yabani Hayvan Ve Bitki Türlerinin Uluslararası Ticaretine İlişkin Sözleşmenin Uygulanmasına Dair Yönetmelikte Değişiklik Yapılmasına Dair Yönetmelik kapsamında düzenlenen CITES Belgesi, Tek Pencere Sistemine alınmıştır.3. Nesli Tehlike Altında Olan Yabani Hayvan ve Bitki Türlerinin Uluslararası Ticaretine İlişkin Sözleşmenin Uygulanmasına Dair Yönetmelikte Değişiklik Yapılmasına Dair Yönetmelik (Yayım.Trh.: 20.07.2019) Nesli Tehlike Altında Olan Yabani Hayvan ve Bitki Türlerinin Uluslararası Ticaretine İlişkin Sözleşmenin Uygulanmasına Dair Yönetmeliğin bazı maddelerinde değişiklik yapılmıştır.4. Gümrükler Genel Müdürlüğünün 07.02.2019 tarihli ve 41474122 sayılı yazısı (CITES Türlerinin Kontrolü) (Yayım.Trh.: 7.02.2019) CITES türlerinin gümrük noktalarındaki kontrolü hk.5. Nesli Tehlike Altında Olan Yabani Hayvan ve Bitki Türlerinin Dış Ticaretine İlişkin Tebliğ (Dış Ticaret: 2011/1)’de Değişiklik Yapılmasına Dair Tebliğ (Yayım.Trh.: 25.11.2017) 2011/1 sayılı Nesli Tehlike Altında Olan Yabani Hayvan ve Bitki Türlerinin Dış Ticaretine İlişkin Tebliğin ekinde yer alan Ek I-A, Ek I-B, Ek II-A, Ek II-B, Ek III-A ve Ek III-B sayılı listeler değiştirilmiştir.6. Nesli Tehlike Altında Olan Yabani Hayvan ve Bitki Türlerinin Dış Ticaretine İlişkin Tebliğ (Dış Ticaret: 2011/1)’de Değişiklik Yapılmasına Dair Tebliğ (Yayım.Trh.: 27.07.2014) Nesli Tehlike Altında Olan Yabani Hayvan ve Bitki Türlerinin Dış Ticaretine İlişkin Tebliğ (Dış Ticaret: 2011/1) in ekinde yer alan Ek I-A, Ek I-B; Ek II-A, Ek II-B ve Ek III-A, Ek III-B sayılı listeler (CITES Belgesi düzenlenecek hayvan ve bitki türlerinin listesi) değiştirilmiştir.7. Nesli Tehlike Altında Olan Yabani Hayvan ve Bitki Türlerinin Dış Ticaretine İlişkin Tebliğ (Dış Ticaret: 2011/1)’de Değişiklik Yapılmasına Dair Tebliğ (Yayım.Trh.: 15.06.2012) 2011/1 sayılı Nesli Tehlike Altında Olan Yabani Hayvan ve Bitki Türlerinin Dış Ticaretine İlişkin Tebliğinin eklerinde değişikli yapılması ve Tarım ve Köyişleri Bakanlığından ibaresi Gıda, Tarım ve Hayvancılık Bakanlığından, Çevre ve Orman Bakanlığından ibaresi Orman ve Su İşleri Bakanlığından olarak değiştirilmiştir.8. Nesli Tehlike Altında Olan Yabani Hayvan ve Bitki Türlerinin Uluslararası Ticaretine İlişkin Sözleşmenin Uygulanmasına Dair Yönetmelik (Yayım.Trh.: 27.12.2001) Nesli Tehlike Altında Olan Yabani Hayvan ve Bitki Türlerinin Uluslararası Ticaretine İlişkin Sözleşmenin Uygulanmasına Dair Yönetmelik</w:t>
      </w:r>
    </w:p>
    <w:p>
      <w:pPr>
        <w:pStyle w:val="Heading2"/>
        <w:keepNext/>
        <w:spacing w:after="100" w:before="220"/>
      </w:pPr>
      <w:r>
        <w:t xml:space="preserve">M-7091 · İthalatında, ihracatında ve yeniden ihracatında Tarım ve Orman Bakanlığı CITES belgesi aranır / TPS-CITES Belgesi (Dış Ticaret: 2011/1 - Ek III-A)</w:t>
      </w:r>
    </w:p>
    <w:p>
      <w:pPr>
        <w:spacing w:after="60" w:line="260"/>
      </w:pPr>
      <w:r>
        <w:rPr>
          <w:b/>
          <w:bCs/>
          <w:color w:val="5B6475"/>
          <w:sz w:val="19"/>
          <w:szCs w:val="19"/>
        </w:rPr>
        <w:t xml:space="preserve">Uygulama tarihi: </w:t>
      </w:r>
      <w:r>
        <w:rPr>
          <w:sz w:val="19"/>
          <w:szCs w:val="19"/>
        </w:rPr>
        <w:t xml:space="preserve">İlgili mevzuat 30.07.2020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Nesli Tehlike Altında Olan Yabani Hayvan ve Bitki Türlerinin Dış Ticaretine İlişkin Tebliğ (Dış Ticaret: 2011/1) kapsamı hayvan ve bitki türlerinin ithalatında, ihracatında ve yeniden ihracatında, Ek III-A sayılı listede yer alan bir türe ait örnek için Tarım ve Orman Bakanlığı Balıkçılık ve Su Ürünleri Genel Müdürlüğü ile Bitkisel Üretim Genel Müdürlüğünden CITES Belgesi alınır. (Dış Ticaret: 2011/1 - III-A)</w:t>
      </w:r>
    </w:p>
    <w:p>
      <w:pPr>
        <w:spacing w:after="60" w:line="260"/>
      </w:pPr>
      <w:r>
        <w:rPr>
          <w:sz w:val="19"/>
          <w:szCs w:val="19"/>
        </w:rPr>
        <w:t xml:space="preserve">CITES Belgesi gümrük beyannamelerinin tescili aşamasında gümrük idarelerince aranır ve bu belge gümrük beyannamesine eklenir.</w:t>
      </w:r>
    </w:p>
    <w:p>
      <w:pPr>
        <w:spacing w:after="60" w:line="260"/>
      </w:pPr>
      <w:r>
        <w:rPr>
          <w:sz w:val="19"/>
          <w:szCs w:val="19"/>
        </w:rPr>
        <w:t xml:space="preserve">İthalata ilişkin düzenlenen CITES Belgesinin geçerlilik süresi 12 ay, ihracata ve yeniden ihracata ilişkin düzenlenen CITES Belgesinin geçerlilik süresi 6 aydır. Bu süreler uzatılamaz. Düzenlendiği tarihten itibaren bu süreler içerisinde kullanılamayan CITES Belgesi, belge sahibince ilgili Bakanlığa teslim edilir.</w:t>
      </w:r>
    </w:p>
    <w:p>
      <w:pPr>
        <w:spacing w:after="60" w:line="260"/>
      </w:pPr>
      <w:r>
        <w:rPr>
          <w:sz w:val="19"/>
          <w:szCs w:val="19"/>
        </w:rPr>
        <w:t xml:space="preserve">1007 kodlu TPS-CITES Belgesi başvurusu, E-Devlet Kapısı üzerinden gerçekleştirilir. TPS tarafından üretilen 23 haneli belge numarası beyannamenin 44 nolu kutusuna yazılır.(2019/33 sayılı Genelge</w:t>
      </w:r>
    </w:p>
    <w:p>
      <w:pPr>
        <w:spacing w:after="60" w:line="260"/>
      </w:pPr>
      <w:r>
        <w:rPr>
          <w:sz w:val="19"/>
          <w:szCs w:val="19"/>
        </w:rPr>
        <w:t xml:space="preserve">08.08.2019 tarihli ve 46721627 sayılı yazıda; CITES Belgesinin ihracatta ıslak imzalı ve mühürlü şekilde verileceği; ithalatta kağıt ortamında aranmayacağı, TPS üzerinden ekleneceği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Nesli Tehlike Altında Olan Yabani Hayvan ve Bitki Türlerinin Dış Ticaretine İlişkin Tebliğ (Dış Ticaret: 2011/1) İlgili diğer mevzuat kalemlerini(8) görmek için tıklayınız 1. Gümrükler Genel Müdürlüğünün 08.08.2019 tarihli ve 46721627 sayılı yazısı (Genelge(2019/33 Sy)-TPS-CITES Belgesi) (Yayım.Trh.: 8.08.2019) 2019/33 sayılı Genelge ile 1007 kodlu TPS-CITES Belgesine ilişkin yapılacak başvuruların E-Devlet Kapısından yapılabileceği; CITES Belgesinin ihracatta ıslak imzalı mühürlü belge verileceği ile ithalatta kağıt ortamında aranmayacağı, TPS üzerinden ekleneceği hk.2. Genelge No: 2019/33 (CITES Belgesinin Tek Pencere Sistemine alınması hk) (Yayım.Trh.: 5.08.2019) Nesli Tehlike Altında Olan Yabani Hayvan Ve Bitki Türlerinin Uluslararası Ticaretine İlişkin Sözleşmenin Uygulanmasına Dair Yönetmelikte Değişiklik Yapılmasına Dair Yönetmelik kapsamında düzenlenen CITES Belgesi, Tek Pencere Sistemine alınmıştır.3. Nesli Tehlike Altında Olan Yabani Hayvan ve Bitki Türlerinin Uluslararası Ticaretine İlişkin Sözleşmenin Uygulanmasına Dair Yönetmelikte Değişiklik Yapılmasına Dair Yönetmelik (Yayım.Trh.: 20.07.2019) Nesli Tehlike Altında Olan Yabani Hayvan ve Bitki Türlerinin Uluslararası Ticaretine İlişkin Sözleşmenin Uygulanmasına Dair Yönetmeliğin bazı maddelerinde değişiklik yapılmıştır.4. Gümrükler Genel Müdürlüğünün 07.02.2019 tarihli ve 41474122 sayılı yazısı (CITES Türlerinin Kontrolü) (Yayım.Trh.: 7.02.2019) CITES türlerinin gümrük noktalarındaki kontrolü hk.5. Nesli Tehlike Altında Olan Yabani Hayvan ve Bitki Türlerinin Dış Ticaretine İlişkin Tebliğ (Dış Ticaret: 2011/1)’de Değişiklik Yapılmasına Dair Tebliğ (Yayım.Trh.: 25.11.2017) 2011/1 sayılı Nesli Tehlike Altında Olan Yabani Hayvan ve Bitki Türlerinin Dış Ticaretine İlişkin Tebliğin ekinde yer alan Ek I-A, Ek I-B, Ek II-A, Ek II-B, Ek III-A ve Ek III-B sayılı listeler değiştirilmiştir.6. Nesli Tehlike Altında Olan Yabani Hayvan ve Bitki Türlerinin Dış Ticaretine İlişkin Tebliğ (Dış Ticaret: 2011/1)’de Değişiklik Yapılmasına Dair Tebliğ (Yayım.Trh.: 27.07.2014) Nesli Tehlike Altında Olan Yabani Hayvan ve Bitki Türlerinin Dış Ticaretine İlişkin Tebliğ (Dış Ticaret: 2011/1) in ekinde yer alan Ek I-A, Ek I-B; Ek II-A, Ek II-B ve Ek III-A, Ek III-B sayılı listeler (CITES Belgesi düzenlenecek hayvan ve bitki türlerinin listesi) değiştirilmiştir.7. Nesli Tehlike Altında Olan Yabani Hayvan ve Bitki Türlerinin Dış Ticaretine İlişkin Tebliğ (Dış Ticaret: 2011/1)’de Değişiklik Yapılmasına Dair Tebliğ (Yayım.Trh.: 15.06.2012) 2011/1 sayılı Nesli Tehlike Altında Olan Yabani Hayvan ve Bitki Türlerinin Dış Ticaretine İlişkin Tebliğinin eklerinde değişikli yapılması ve Tarım ve Köyişleri Bakanlığından ibaresi Gıda, Tarım ve Hayvancılık Bakanlığından, Çevre ve Orman Bakanlığından ibaresi Orman ve Su İşleri Bakanlığından olarak değiştirilmiştir.8. Nesli Tehlike Altında Olan Yabani Hayvan ve Bitki Türlerinin Uluslararası Ticaretine İlişkin Sözleşmenin Uygulanmasına Dair Yönetmelik (Yayım.Trh.: 27.12.2001) Nesli Tehlike Altında Olan Yabani Hayvan ve Bitki Türlerinin Uluslararası Ticaretine İlişkin Sözleşmenin Uygulanmasına Dair Yönetmelik</w:t>
      </w:r>
    </w:p>
    <w:p>
      <w:pPr>
        <w:pStyle w:val="Heading2"/>
        <w:keepNext/>
        <w:spacing w:after="100" w:before="220"/>
      </w:pPr>
      <w:r>
        <w:t xml:space="preserve">M-7466 · 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Büyük Britanya ve Kuzey İrlanda Birleşik Krallığı menşeli ürünler için 3839 sayılı Karar eki TABLO da karşılarında gösterilen miktarlarda tarife kontenjanı açılmıştır. Tarife kontenjanları çerçevesinde yapılacak ithalatta, söz konusu tabloda ilgili eşyanın karşısında gösterilen gümrük vergisi ile varsa ek mali yükümlülükler (toplu konut fonu vb.) uygulanır.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 Tek Pencere Sistemine yapılacak başvurular E-Devlet Kapısı üzerinden gerçekleştirilir. Sistem tarafından verilecek referans numarası beyannamenin 44 nolu hanesine yazılır. (2016/49 sayılı Genelgede; ve Genelge: 2017/17) Tarife kontenjanının dağıtım yöntemi ile başvuru ve kullanım usul ve esasları için bakınız: Büyük Britanya ve Kuzey İrlanda Birleşik Krallığı Menşeli Bazı Ürünlerin İthalatında Tarife Kontenjanı Uygulanmasına İlişkin Tebliğ (20.04.2021 t. 31460 s. R.G.)</w:t>
      </w:r>
    </w:p>
    <w:p>
      <w:pPr>
        <w:spacing w:after="60" w:line="260"/>
      </w:pPr>
      <w:r>
        <w:rPr>
          <w:sz w:val="19"/>
          <w:szCs w:val="19"/>
        </w:rPr>
        <w:t xml:space="preserve">Ticaret Bakanlığı</w:t>
      </w:r>
    </w:p>
    <w:p>
      <w:pPr>
        <w:spacing w:after="60" w:line="260"/>
      </w:pPr>
      <w:r>
        <w:rPr>
          <w:sz w:val="19"/>
          <w:szCs w:val="19"/>
        </w:rPr>
        <w:t xml:space="preserve">KOTA/KONTENJAN SORGULAMA UYGULAMASI için bakınız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Büyük Britanya ve Kuzey İrlanda Birleşik Krallığı Menşeli Bazı Ürünlerin İthalatında Tarife Kontenjanı Uygulanması Hakkında Karar (Karar Sayısı: 3839) İlgili diğer mevzuat kalemlerini(3) görmek için tıklayınız 1. Büyük Britanya ve Kuzey İrlanda Birleşik Krallığı Menşeli Bazı Ürünlerin İthalatında Tarife Kontenjanı Uygulanmasına İlişkin Tebliğ (Yayım.Trh.: 20.04.2021) 3839 sayılı Karar kapsamında Büyük Britanya ve Kuzey İrlanda Birleşik Krallığı menşeli bazı ürünlerin ithalatında uygulanacak tarife kontenjanlarının tahsisat yöntemi ile başvuru, kullanım usul ve esasları.2.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M-7532 · İsviçre veya Lihtenştayn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01.10.2021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İsviçre veya Lihtenştayn menşeli ürünler için 4559 sayılı Karar eki TABLO da karşılarında gösterilen miktarlarda tarife kontenjanı açılmıştır. Tarife kontenjanları çerçevesinde yapılacak ithalatta, söz konusu tabloda ilgili eşyanın karşısında gösterilen gümrük vergisi ile varsa ek mali yükümlülükler uygulanır.</w:t>
      </w:r>
    </w:p>
    <w:p>
      <w:pPr>
        <w:spacing w:after="60" w:line="260"/>
      </w:pPr>
      <w:r>
        <w:rPr>
          <w:sz w:val="19"/>
          <w:szCs w:val="19"/>
        </w:rPr>
        <w:t xml:space="preserve">Tarife kontenjanının başvuru ve dağıtım ile kullanım usul ve esasları için bakınız: İsviçre Konfederasyonu veya Lihtenştayn Prensliği Menşeli Bazı Ürünlerin İthalatında Tarife Kontenjanı Uygulanmasına İlişkin Tebliğ (01.10.2021 t. 31615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İsviçre Konfederasyonu veya Lihtenştayn Prensliği Menşeli Bazı Ürünlerin İthalatında Tarife Kontenjanı Uygulanması Hakkında Karar (Karar Sayısı: 4559) İlgili diğer mevzuat kalemlerini(1) görmek için tıklayınız 1. İsviçre Konfederasyonu veya Lihtenştayn Prensliği Menşeli Bazı Ürünlerin İthalatında Tarife Kontenjanı Uygulanmasına İlişkin Tebliğ (Yayım.Trh.: 1.10.2021) İsviçre Konfederasyonu veya Lihtenştayn Prensliği menşeli bazı ürünlerin ithalatında uygulanacak tarife kontenjanlarının başvuru, dağıtım, tahsisat yöntemi usul ve esasları hk.</w:t>
      </w:r>
    </w:p>
    <w:p>
      <w:pPr>
        <w:pStyle w:val="Heading2"/>
        <w:keepNext/>
        <w:spacing w:after="100" w:before="220"/>
      </w:pPr>
      <w:r>
        <w:t xml:space="preserve">M-7643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ilgili İhracatçı Birlikleri Genel Sekreterliklerine,“ithalat.ebirlik.org”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Kayıt Belgelerinin geçerlilik süresi 45 (kırkbeş) gündür. Bir Kayıt Belgesi birden fazla beyanname için kullanılamaz ve süresi uzatılamaz.</w:t>
      </w:r>
    </w:p>
    <w:p>
      <w:pPr>
        <w:spacing w:after="60" w:line="260"/>
      </w:pPr>
      <w:r>
        <w:rPr>
          <w:sz w:val="19"/>
          <w:szCs w:val="19"/>
        </w:rPr>
        <w:t xml:space="preserve">NOT: Kayıt Belgesi kapsamında referans kıymeti, Kayıt Belgesi için başvuru aşamasında, başvuran kişi ya da firmaya bildirilir. Diğer gözetim tebliğlerinde bildirildiği gibi Resmi Gazetede yayımlanmıyor.</w:t>
      </w:r>
    </w:p>
    <w:p>
      <w:pPr>
        <w:spacing w:after="60" w:line="260"/>
      </w:pPr>
      <w:r>
        <w:rPr>
          <w:sz w:val="19"/>
          <w:szCs w:val="19"/>
        </w:rPr>
        <w:t xml:space="preserve">26.02.2022 tarihinden itibaren 4458 sayılı Gümrük Kanununun 168 ila 171 inci maddeleri kapsamında (Geri Gelen Eşya ve Deniz Balıkçılığı Ürünleri ve Denizden Çıkartılan Diğer Ürünler) serbest dolaşıma girmesi halinde 2022/1 sayılı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2022/1) İlgili diğer mevzuat kalemlerini(8) görmek için tıklayınız 1.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hk.2. İthalatta Gözetim Uygulanmasına İlişkin Tebliğ (Tebliğ No: 2022/1)’de Değişiklik Yapılmasına Dair Tebliğ (Yayım.Trh.: 23.01.2024) 2022/1 sayılı İthalatta Gözetim Uygulanmasına İlişkin Tebliğ EK 1 inde yapılan ekleme ile; 0802.41.00.00.00 ve 0802.42.00.00.00 gtip li Kestane ithalatı kayda alınmıştır.3. İthalatta Gözetim Uygulanmasına İlişkin Tebliğ (Tebliğ No: 2022/1)’de Değişiklik Yapılmasına Dair Tebliğ (Yayım.Trh.: 16.10.2023) 2022/1 sayılı İthalatta Gözetim Uygulanmasına İlişkin Tebliğ EK 1 inde yapılan ekleme ile; 17.03 gtip li Şeker ekstraksiyonundan veya rafinajından elde edilen melasların ithalatı kayda alınmıştır. (Yürürlük; 23.10.2023)4. Genelge No: 2019/1 (Kıymet Kriterli Gözetim Hakkında Genelge) (Yayım.Trh.: 22.01.2019) Yürürlükte DeğilKıymet bazlı gözetim uygulamalarına ilişkin olarak Gümrük İdarelerince Genelgede belirtilen esaslara göre işlem yapılacaktır.5. Risk Yönetimi ve Kontrol Genel Müdürlüğünün 2017/15 Sayılı Genelgesi (Tek Pencere Sistemi-E-Devlet) (Yayım.Trh.: 30.11.2017) 30.11.2017 tarihinden itibaren Tek Pencere Sisteminde E-Devlet Kapısı üzeriden e-başvuru ile yapılacak olan TPS ler hk.6.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bulunmamaktadır.7.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hk.8. Risk Yönetimi ve Kontrol Genel Müdürlüğünün 2015/16 Sayılı Genelgesi (Tek Pencere Sistemi - EB) (Yayım.Trh.: 18.09.2015) İthalatta Gözetim Uygulanmasına İlişkin Tebliğ (Tebliğ No: 2013/9) gereğince söz konusu tebliğ eki GTİP ler için verilen kayıt belgesi, 30.09.2015 tarihinden itibaren Tek Pencere e-belge sistemi kapsamına alınmıştır.</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M-9151 · Ön Bildirim/Tarım ve Orman Bakanlığı Kontrol Belgesi ve Uygunluk Yazısı aranır/ TPS-GTHB Uygunluk Yazısı (TPS - E-Devlet) (Ürün Güvenliği ve Denetimi: 2026/5-Ek 1A-Veteriner Kontrollerine Tabi Olan Hayvan ve Ürünler(Kontrol Belgesine Tabi Olanlar)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tâbi,Ek-1/A - Veteriner Kontrollerine Tabi Olan Hayvan ve Ürünler (Kontrol Belgesine Tabi Olanlar)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alınabilmesi için de Tarım ve Orman Bakanlığınca onaylanan Kontrol Belgesinin anılan Bakanlığa ibrazı gerekmektedir.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Kontrol Belgesi ve/veya Uygunluk Yazısı düzenlenmez. (Madde 10)</w:t>
      </w:r>
    </w:p>
    <w:p>
      <w:pPr>
        <w:spacing w:after="60" w:line="260"/>
      </w:pPr>
      <w:r>
        <w:rPr>
          <w:sz w:val="19"/>
          <w:szCs w:val="19"/>
        </w:rPr>
        <w:t xml:space="preserve">Diğer muafiyetler için 2026/5 sayılı Tebliğ Madde 10 a bakınız.</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kalemlerini(15) görmek için tıklayınız 1. Damızlık ve Damızlık Harici Hayvanlar ile Üreme Ürünleri İthalatı Hakkında Tebliğ (No: 2023/22) (Yayım.Trh.: 29.04.2023) Damızlık ve damızlık harici; besilik, kesimlik sığır cinsi ve koyun-keçi türü hayvanlar, tek tırnaklı hayvanlar, kanatlı hayvanlar, arı ve diğer hayvanlar ile üreme ürünlerinin ithalatı için gerekli olan kontrol belgesinin onaylanması, aranacak belgeler ve veteriner sağlık sertifikası düzenlenmesine ilişkin hususlar hk.2. Genelge No: 2022/15 (Çift Kabuklu Yumuşakça İthalatı) (Yayım.Trh.: 10.11.2022) Veteriner Giriş Belgesi ile iç gümrüğe sevk edilen canlı çift kabuklu yumuşakçaların ilgilisine yed-i emin olarak teslim edilmesi ve analiz sonuçlarına göre ilgili Tarım ve Orman Bakanlığınca Uygunluk Yazısı verilmesi halinde beyanname kayıtlarının kapatılması hk.3.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hk.4.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alınmıştır.5.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aranmaz.6.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hk.7. Risk Yönetimi ve Kontrol Genel Müdürlüğünün 2017/14 Sayılı Genelgesi (Tek Pencere Sistemi-E-Devlet) (Yayım.Trh.: 22.11.2017) Tek Pencere Sistemi TPS yapılacak başvuruların e-devlet kapısı üzerinden e-başvuru ile yapılmasına 23.11.2017 de başlanacağı hk.8. Sığır Eti İthalatında Sağlık ve Teknik Şartların Belirlenmesine İlişkin Tebliğ (No: 2017/43) (Yayım.Trh.: 7.10.2017) Sığır eti ithalatına ilişkin sağlık ve teknik şartlar ile bu ürünlerin ithalatında Kontrol Belgesi düzenlenmesi ile ilgili usul ve esaslar hk.9.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hk.10.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hk.11. Sığır Cinsi Hayvanlar ile Koyun-Keçi Türü Hayvanların İthalatında Kontrol Belgesi Alınabilmesi İçin Aranacak Şartlar Hakkında Tebliğ (No: 2015/2) (Yayım.Trh.: 29.01.2015) Yürürlükte DeğilDamızlık, kesimlik, besilik sığır cinsi hayvanlar ile koyun-keçi türü hayvanların ithalatında kontrol belgesi düzenlenmesi için aranacak şartlara dair usul ve esaslar hk.12.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hk.13.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belgeler14.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hk.15.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M-9360 · İran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İran İslam Cumhuriyeti için DÜ sütununda yer alan gümrük vergisinin %50 'si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M-9404 · Singapur Cumhuriyeti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Singapur Cumhuriyeti için yalnızca metal konservedeki "luncheon" sığır eti ve kıyılmış sığır etinden "samosa"da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M-9405 · Singapur Cumhuriyeti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Singapur Cumhuriyeti için yalnızca metal konservedeki "luncheon" tavuk eti, tavuk "shaomai", tavuk yapışık pilav, lif haline getirilmiş tavuk eti, tavuk "gyoza", kanatlı etinden mamul hamur köftesi, kıyılmış tavuk etinden "samosa"da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M-9406 · Singapur Cumhuriyeti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Singapur Cumhuriyeti için yalnızca tavuk eti, domuz eti ve taze karaciğerden mamul "vakslı sosisler"de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M-9507 · Singapur Cumhuriyeti için istisnai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Singapur Cumhuriyeti için yalnızca mürekkep balığı dolgusu, buğday nişastası, tuz, şeker ve baharat içeren mürekkep balığı köftesinde gümrük vergisi ve ek mali yükümlülük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M-9508 · Singapur Cumhuriyeti için istisnai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Singapur Cumhuriyeti için yalnızca mürekkep balığı, balık ve yengeç etinden mamul ıstakoz çeşnili köftede gümrük vergisi ve ek mali yükümlülük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M-9509 · Singapur Cumhuriyeti için istisnai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Singapur Cumhuriyeti için yalnızca karides, buğday nişastası, tapyoka, su, taze soğan, zencefil, şeker ve tuzdan yapılmış "hargow"; karides, mısır nişastası, bitkisel yağ, karabiber, susam yağı ve sudan yapılmış "shaomai"; karides, tuz, yağ, şeker, zencefil, biber, yumurta, sirke ve soya sosundan yapılmış "kızartılmış karides wonton"unda gümrük vergisi ve ek mali yükümlülük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M-9510 · Singapur Cumhuriyeti için istisnai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Singapur Cumhuriyeti için yalnızca buğday nişastası, tuz, şeker, baharat, yengeç eti ve dolgusundan mamul yengeç köftesinde gümrük vergisi ve ek mali yükümlülük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M-9511 · İran için Gümrük Vergisi oranı ve toplu konut fonu</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İran İslam Cumhuriyeti için DÜ sütununda yer alan gümrük vergisinin %30'u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M-9512 · Singapur Cumhuriyeti için istisnai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Singapur Cumhuriyeti için yalnızca balık eti, köri, buğday nişastası, tuz, şeker ve çeşnili balık topları; balık eti, yengeç çubuğu, deniz yosunu, fasulye telemesi, bitkisel yağ, şeker, tuz, patates nişastası ve diğer çeşnilerle hazırlanmış dört renkli rulolarında gümrük vergisi ve ek mali yükümlülük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M-9513 · Singapur Cumhuriyeti için istisnai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Singapur Cumhuriyeti için yalnızca ançüez, soğan, acı kırmızı biber, tamarin, kril, kahverengi şeker ve tuzdan yapılmış acılı ançüez gevreklerinde gümrük vergisi ve ek mali yükümlülük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M-9514 · Morityus için uygulanacak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Morityus Cumhuriyeti için DÜ sütununda yer alan gümrük vergisinin %80'i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M-9515 · Singapur Cumhuriyeti için istisnai gümrük vergisi ve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Singapur Cumhuriyeti için yalnızca şişelenmiş tavuk özünde gümrük vergisi ve ek mali yükümlülük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M-9662 · Maldivler Cumhuriyeti menşeli olanları için tarife kontenjanı/ TPS-0956-İthal Lisansı (Ülke Bazlı)</w:t>
      </w:r>
    </w:p>
    <w:p>
      <w:pPr>
        <w:spacing w:after="60" w:line="260"/>
      </w:pPr>
      <w:r>
        <w:rPr>
          <w:b/>
          <w:bCs/>
          <w:color w:val="5B6475"/>
          <w:sz w:val="19"/>
          <w:szCs w:val="19"/>
        </w:rPr>
        <w:t xml:space="preserve">Uygulama tarihi: </w:t>
      </w:r>
      <w:r>
        <w:rPr>
          <w:sz w:val="19"/>
          <w:szCs w:val="19"/>
        </w:rPr>
        <w:t xml:space="preserve">İlgili mevzuat 01.08.2026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Maldivler Cumhuriyeti menşeli bu maddeler için tarife kontenjanı açılmıştır. Tarife kontenjanları çerçevesinde yapılacak ithalatta, yalnızca Karar eki tabloda ilgili eşyanın karşısında gösterilen gümrük vergisi ve varsa ek mali yükümlülük uygulanır.</w:t>
      </w:r>
    </w:p>
    <w:p>
      <w:pPr>
        <w:spacing w:after="60" w:line="260"/>
      </w:pPr>
      <w:r>
        <w:rPr>
          <w:sz w:val="19"/>
          <w:szCs w:val="19"/>
        </w:rPr>
        <w:t xml:space="preserve">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w:t>
      </w:r>
    </w:p>
    <w:p>
      <w:pPr>
        <w:spacing w:after="60" w:line="260"/>
      </w:pPr>
      <w:r>
        <w:rPr>
          <w:sz w:val="19"/>
          <w:szCs w:val="19"/>
        </w:rPr>
        <w:t xml:space="preserve">Elektronik ortamda düzenlenen İthal Lisansları için Tek Pencere Sistemi tarafından verilecek 23 haneli belge numarası ile belge tarihi yükümlü tarafından beyannamenin 44 nolu kutusunda "Belge Referans No" ve "Belge Tarihi" alanlarında beyan edilir.</w:t>
      </w:r>
    </w:p>
    <w:p>
      <w:pPr>
        <w:spacing w:after="60" w:line="260"/>
      </w:pPr>
      <w:r>
        <w:rPr>
          <w:sz w:val="19"/>
          <w:szCs w:val="19"/>
        </w:rPr>
        <w:t xml:space="preserve">Tarife kontenjanının başvuru ve dağıtım ile kullanım usul ve esasları için bakınız: Maldivler Cumhuriyeti Menşeli Bazı Ürünlerin İthalatında Tarife Kontenjanı Uygulanmasına İlişkin Tebliğ (31.07.2026 t. 33326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Maldivler Cumhuriyeti Menşeli Bazı Ürünlerin İthalatında Tarife Kontenjanı Uygulanması Hakkında Karar (Karar Sayısı: 11564) İlgili diğer mevzuat kalemlerini(1) görmek için tıklayınız 1. Maldivler Cumhuriyeti Menşeli Bazı Ürünlerin İthalatında Tarife Kontenjanı Uygulanmasına İlişkin Tebliğ (Yayım.Trh.: 31.07.2026) Maldivler menşeli bazı bazı tarım ürünleri 1604.14 gtip altında sınıflandırılan hazırlanmış veya konserve edilmiş ton balıkları, skipjack, palamut ithalatında uygulanacak tarife kontenjanlarının tahsisi, başvuru, ithal lisansı ve kullanım usul ve esaslarının düzenlenmesi hk (Yürürlük; 1/8/2023).</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16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16 – Vergi ve Mevzuat Bilgileri</dc:title>
  <dc:creator>Gümrük Koçu - Ufuk Çetintaş</dc:creator>
  <cp:lastModifiedBy>Un-named</cp:lastModifiedBy>
  <cp:revision>1</cp:revision>
  <dcterms:created xsi:type="dcterms:W3CDTF">2026-10-21T18:18:26.051Z</dcterms:created>
  <dcterms:modified xsi:type="dcterms:W3CDTF">2026-10-21T18:18:26.052Z</dcterms:modified>
</cp:coreProperties>
</file>

<file path=docProps/custom.xml><?xml version="1.0" encoding="utf-8"?>
<Properties xmlns="http://schemas.openxmlformats.org/officeDocument/2006/custom-properties" xmlns:vt="http://schemas.openxmlformats.org/officeDocument/2006/docPropsVTypes"/>
</file>