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22</w:t>
      </w:r>
    </w:p>
    <w:p>
      <w:pPr>
        <w:spacing w:after="60"/>
      </w:pPr>
      <w:r>
        <w:rPr>
          <w:color w:val="5B6475"/>
          <w:sz w:val="24"/>
          <w:szCs w:val="24"/>
        </w:rPr>
        <w:t xml:space="preserve">Meşrubat, alkollü içkiler ve sirke</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22 kapsamındaki 9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Sular (tabii veya suni mineral sular ve gazlı sular dahil) (ilave şeker veya diğer tatlandırıcı maddeler katılmamış veya lezzetlendirilmemiş); buz ve kar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Sular (mineral sular ve gazlı sular dahil) (ilave şeker veya diğer tatlandırıcı maddeler katılmış veya aromalandırılmış) ve alkolsüz diğer içecekler (20.09 pozisyonundaki meyve, sert kabuklu meyve veya sebze suları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Malttan üretilen biralar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Taze üzüm şarabı (kuvvetlendirilmiş şaraplar dahil); üzüm şırası (20.09 pozisyonunda yer alanlar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Vermut ve diğer taze üzüm şarapları (bitkiler veya kokulu madde- lerle aromalandırılmış)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Fermente edilmiş diğer içecekler (elma şarabı, armut şarabı, bal şarabı, sake gibi), tarifenin başka yerinde belirtilmeyen veya yer almayan fermente edilmiş içeceklerin karışımları ve fermente edilmiş içeceklerle alkolsüz içeceklerin karışımları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Alkol derecesi hacim itibariyle % 80 veya daha fazla olan tağyir (denatüre) edilmemiş etil alkol; alkol derecesi ne olursa olsun tağyir (denatüre) edilmiş etil alkol ve damıtım yoluyla elde edilen diğer alkollü içkiler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Alkol derecesi hacim itibariyle % 80'den az olan tağyir (denatüre) edilmemiş etil alkol; damıtım yoluyla elde edilen alkollü içkiler, likörler ve diğer alkollü içecekler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Sirkeler ve asetik asitten elde edilen sirke yerine geçen maddeler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bl>
    <w:p>
      <w:pPr>
        <w:pStyle w:val="Heading1"/>
        <w:keepNext/>
        <w:pageBreakBefore/>
        <w:pBdr>
          <w:bottom w:val="single" w:color="C9CED8" w:sz="6" w:space="4"/>
        </w:pBdr>
        <w:spacing w:after="140" w:before="200"/>
      </w:pPr>
      <w:r>
        <w:t xml:space="preserve">2201 – Sular (tabii veya suni mineral sular ve gazlı sular dahil) (ilave şeker veya diğer tatlandırıcı maddeler katılmamış veya lezzetlendirilmemiş); buz ve kar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2201.10.11.00.00</w:t>
            </w:r>
          </w:p>
          <w:p>
            <w:pPr>
              <w:spacing w:after="0" w:line="240"/>
              <w:jc w:val="left"/>
            </w:pPr>
            <w:r>
              <w:rPr>
                <w:b w:val="false"/>
                <w:bCs w:val="false"/>
                <w:sz w:val="15"/>
                <w:szCs w:val="15"/>
              </w:rPr>
              <w:t xml:space="preserve">Karbonatlandırılmamış</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2201.10.19.00.00</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2201.10.90.00.00</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2201.90.00.00.11</w:t>
            </w:r>
          </w:p>
          <w:p>
            <w:pPr>
              <w:spacing w:after="0" w:line="240"/>
              <w:jc w:val="left"/>
            </w:pPr>
            <w:r>
              <w:rPr>
                <w:b w:val="false"/>
                <w:bCs w:val="false"/>
                <w:sz w:val="15"/>
                <w:szCs w:val="15"/>
              </w:rPr>
              <w:t xml:space="preserve">İçme suyu</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2201.90.00.00.19</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KntBSg</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Sağlık Bakanlığı Kontrol Belgesi aranan mallar / (TPS - E-Devlet) (Ürün Güvenliği ve Denetimi: 2026/20 -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Morityus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İçme ve kaynak sularının ithali ve ihracı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Meşrubat, alkollü içkiler ve sirke (Buz ve Kar dışındaki 22.01 pozisyonundakiler hariç)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Sağlık Bakanlığı Kontrol Belgesi aranan mallar / (TPS - E-Devlet) (Ürün Güvenliği ve Denetimi: 2026/20 -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Sular (tabii veya suni mineral sular ve gazlı sular dahil) (ilave şeker veya diğer tatlandırıcı maddeler katılmamış veya lezzetlendirilmemiş); buz ve kar (buz ve kar hariç) (İnsan tüketimi için olanlar) (b)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(2201)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2201.90.00.00.11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Meşrubat,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spacing w:after="60" w:line="260"/>
      </w:pPr>
      <w:r>
        <w:rPr>
          <w:b/>
          <w:bCs/>
          <w:color w:val="5B6475"/>
          <w:sz w:val="19"/>
          <w:szCs w:val="19"/>
        </w:rPr>
        <w:t xml:space="preserve">İlgili maddeler: </w:t>
      </w:r>
      <w:r>
        <w:rPr>
          <w:sz w:val="19"/>
          <w:szCs w:val="19"/>
        </w:rPr>
        <w:t xml:space="preserve">Seçili Gümrük Tarifesi (2201)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sular ve gazlı sular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w:t>
      </w:r>
    </w:p>
    <w:p>
      <w:pPr>
        <w:spacing w:after="60" w:line="260"/>
      </w:pPr>
      <w:r>
        <w:rPr>
          <w:b/>
          <w:bCs/>
          <w:color w:val="5B6475"/>
          <w:sz w:val="19"/>
          <w:szCs w:val="19"/>
        </w:rPr>
        <w:t xml:space="preserve">Mevzuat metni: </w:t>
      </w:r>
      <w:r>
        <w:rPr>
          <w:sz w:val="19"/>
          <w:szCs w:val="19"/>
        </w:rPr>
        <w:t xml:space="preserve">Mevzuat Ekleri, M-3625</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Sular (tabii ve suni mineral sular ve gazlı sular dahil) (ilave şeker veya diğer tatlandırıcı maddeler katılmamış veya lezzetlendirilmemiş); buz ve kar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9.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İçecekler,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10. </w:t>
      </w:r>
      <w:r>
        <w:rPr>
          <w:b/>
          <w:bCs/>
          <w:sz w:val="20"/>
          <w:szCs w:val="20"/>
        </w:rPr>
        <w:t xml:space="preserve">İçme ve kaynak sularının ithali ve ihracı</w:t>
      </w:r>
    </w:p>
    <w:p>
      <w:pPr>
        <w:spacing w:after="60" w:line="260"/>
      </w:pPr>
      <w:r>
        <w:rPr>
          <w:b/>
          <w:bCs/>
          <w:color w:val="5B6475"/>
          <w:sz w:val="19"/>
          <w:szCs w:val="19"/>
        </w:rPr>
        <w:t xml:space="preserve">Uygulama tarihi: </w:t>
      </w:r>
      <w:r>
        <w:rPr>
          <w:sz w:val="19"/>
          <w:szCs w:val="19"/>
        </w:rPr>
        <w:t xml:space="preserve">İlgili mevzuat 17.02.2005 tarihinden itibaren geçerlidir.</w:t>
      </w:r>
    </w:p>
    <w:p>
      <w:pPr>
        <w:spacing w:after="60" w:line="260"/>
      </w:pPr>
      <w:r>
        <w:rPr>
          <w:b/>
          <w:bCs/>
          <w:color w:val="5B6475"/>
          <w:sz w:val="19"/>
          <w:szCs w:val="19"/>
        </w:rPr>
        <w:t xml:space="preserve">İlgili maddeler: </w:t>
      </w:r>
      <w:r>
        <w:rPr>
          <w:sz w:val="19"/>
          <w:szCs w:val="19"/>
        </w:rPr>
        <w:t xml:space="preserve">Seçili Gümrük Tarifesi (2201)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2201.90.00.00.11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İçme suyu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17.02.2005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sular ve gazlı sular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Sular (tabii ve suni mineral sular ve gazlı sular dahil) (ilave şeker veya diğer tatlandırıcı maddeler katılmamış veya lezzetlendirilmemiş); buz ve kar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(2201)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Sular, tabii ve suni mineral sular ve gazlı sular dahil, ilave şeker veya diğer tatlandırıcı maddeler katılmamış veya lezzetlendirilmemiş; buz ve kar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İçecekler,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(2201)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 (mineral)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G.T.İ.P.AçıklamaResimTarih2201.90.00.00.11ANALİZ RAPORUNA GÖRE pH DEĞERİ 7,29 OLAN, SULTAN MARKA 0,25 LİTRE PET ŞİŞE AMBALAJINDA DOĞAL KAYNAK İÇME SUYU TİCARİ TANIMIYLA PAZARLANAN EŞYAGerekçe:Genel Yorum Kurallarının 1 ve 6’ncı maddeleri, Türk Gümrük Tarife Cetveli İzahnamesinin 22.01 Tarife Pozisyonu Açıklama Notları, İstanbul Laboratuvar Müdürlüğü tarafından tanzim edilen 09.03.2026/3426BTB0441 tarih/sayılı Analiz RaporuTR34000026005730.04.2026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2202 – Sular (mineral sular ve gazlı sular dahil) (ilave şeker veya diğer tatlandırıcı maddeler katılmış veya aromalandırılmış) ve alkolsüz diğer içecekler (20.09 pozisyonundaki meyve, sert kabuklu meyve veya sebze suları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7"/>
        <w:gridCol w:w="541"/>
        <w:gridCol w:w="433"/>
        <w:gridCol w:w="433"/>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872"/>
      </w:tblGrid>
      <w:tr>
        <w:trPr>
          <w:tblHeader/>
        </w:trPr>
        <w:tc>
          <w:tcPr>
            <w:tcW w:type="dxa" w:w="324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54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B-HER,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8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2202.99.91.00.00</w:t>
            </w:r>
          </w:p>
          <w:p>
            <w:pPr>
              <w:spacing w:after="0" w:line="240"/>
              <w:jc w:val="left"/>
            </w:pPr>
            <w:r>
              <w:rPr>
                <w:b w:val="false"/>
                <w:bCs w:val="false"/>
                <w:sz w:val="15"/>
                <w:szCs w:val="15"/>
              </w:rPr>
              <w:t xml:space="preserve">04.01 ila 04.04 pozisyonlarındaki ürünlerden elde edilen katı yağ oranı ağırlık itibariyle % 0,2 'den az olanlar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14,39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14,39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14,39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51,23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25,62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51,23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51,23 A</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2202.99.95.00.00</w:t>
            </w:r>
          </w:p>
          <w:p>
            <w:pPr>
              <w:spacing w:after="0" w:line="240"/>
              <w:jc w:val="left"/>
            </w:pPr>
            <w:r>
              <w:rPr>
                <w:b w:val="false"/>
                <w:bCs w:val="false"/>
                <w:sz w:val="15"/>
                <w:szCs w:val="15"/>
              </w:rPr>
              <w:t xml:space="preserve">04.01 ila 04.04 pozisyonlarındaki ürünlerden elde edilen katı yağ oranı ağırlık itibariyle % 0,2 veya daha fazla fakat % 2 'den az olanlar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40,79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20,4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40,79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40,79 A</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2202.99.99.00.00</w:t>
            </w:r>
          </w:p>
          <w:p>
            <w:pPr>
              <w:spacing w:after="0" w:line="240"/>
              <w:jc w:val="left"/>
            </w:pPr>
            <w:r>
              <w:rPr>
                <w:b w:val="false"/>
                <w:bCs w:val="false"/>
                <w:sz w:val="15"/>
                <w:szCs w:val="15"/>
              </w:rPr>
              <w:t xml:space="preserve">04.01 iIa 04.04 pozisyonlarındaki ürünlerden elde edilen katı yağ oranı ağırlık itibariyle % 2 veya daha fazla olanlar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22,16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22,16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22,16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47,44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23,72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47,44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47,44 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HelalUyg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1116 kodlu TPS-TAREKS Helal Uygunluk Belgesi (Ürün Güvenliği ve Denetimi: 2026/35- Ek)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KntBSg</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Sağlık Bakanlığı Kontrol Belgesi aranan mallar / (TPS - E-Devlet) (Ürün Güvenliği ve Denetimi: 2026/20 - EK 1/C)</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Makedonya. Arnavutluk ve Gürcistan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Gümrük Vergisi oran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ve Gürcistan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ve ek mali yükümlülük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Tıbbi amaçlı mamalar ve enteral beslenme ürünleri için ek mali yükümlülük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ve Gürcistan gümrük vergisi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EFTA üyesi ülkelerden İsviçre Konfederasyonu ve Lihtenştayn Prensliği için, AB için geçerli olan ek mali yükümlülüğün %85’i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PostaYolcu</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Takviye edici gıdalar ile sporcu gıdalarının posta ve hızlı kargo yoluyla getirilmesi yasaktır. (doktor reçetesi ve milli sporcu belgesi olanlar hariç)</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Bosna Hersek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M-7507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AntTrnYsk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Bebek mamalarının antrepodan bir iç gümrüğe veya yurt dışına transiti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TEGKUyg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Takviye Edici Gıdaların İthalatı, Üretimi, İşlenmesi ve Piyasaya Arzı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Morityus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Meyvalı gazozlar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2202.10.00.00.13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Kolalı gazozlar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M-9636</w:t>
      </w:r>
    </w:p>
    <w:p>
      <w:pPr>
        <w:keepNext/>
        <w:spacing w:after="60" w:before="140"/>
      </w:pPr>
      <w:r>
        <w:rPr>
          <w:b/>
          <w:bCs/>
          <w:color w:val="2F5BD3"/>
          <w:sz w:val="20"/>
          <w:szCs w:val="20"/>
        </w:rPr>
        <w:t xml:space="preserve">2.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3.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Meşrubat, alkollü içkiler ve sirke (Buz ve Kar dışındaki 22.01 pozisyonundakiler hariç)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4. </w:t>
      </w:r>
      <w:r>
        <w:rPr>
          <w:b/>
          <w:bCs/>
          <w:sz w:val="20"/>
          <w:szCs w:val="20"/>
        </w:rPr>
        <w:t xml:space="preserve">Sağlık Bakanlığı Kontrol Belgesi aranan mallar / (TPS - E-Devlet) (Ürün Güvenliği ve Denetimi: 2026/20 - EK 1/C)</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M-9192</w:t>
      </w:r>
    </w:p>
    <w:p>
      <w:pPr>
        <w:keepNext/>
        <w:spacing w:after="60" w:before="140"/>
      </w:pPr>
      <w:r>
        <w:rPr>
          <w:b/>
          <w:bCs/>
          <w:color w:val="2F5BD3"/>
          <w:sz w:val="20"/>
          <w:szCs w:val="20"/>
        </w:rPr>
        <w:t xml:space="preserve">5.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 gazozlar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Meyvalı gazozlar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2202.10.00.00.13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Kolalı gazozlar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Alkolsüz biralar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2,8 veya daha fazla protein içeriğine sahip soya temelli içecekler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2,8 'den az protein içeriğine sahip soya temelli içecekler; 8. Fasıldaki yenilen sert kabuklu meyveler, 10. Fasıldaki hububat veya 12. Fasıldaki tohumlar temelli içecekler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6. </w:t>
      </w:r>
      <w:r>
        <w:rPr>
          <w:b/>
          <w:bCs/>
          <w:sz w:val="20"/>
          <w:szCs w:val="20"/>
        </w:rPr>
        <w:t xml:space="preserve">Makedonya. Arnavutluk ve Gürcistan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Alkolsüz biralar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2,8 veya daha fazla protein içeriğine sahip soya temelli içecekler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2,8 'den az protein içeriğine sahip soya temelli içecekler; 8. Fasıldaki yenilen sert kabuklu meyveler, 10. Fasıldaki hububat veya 12. Fasıldaki tohumlar temelli içecekler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 Arnavutluk; Makedonya Cumhuriyeti</w:t>
      </w:r>
    </w:p>
    <w:p>
      <w:pPr>
        <w:spacing w:after="60" w:line="260"/>
      </w:pPr>
      <w:r>
        <w:rPr>
          <w:b/>
          <w:bCs/>
          <w:color w:val="5B6475"/>
          <w:sz w:val="19"/>
          <w:szCs w:val="19"/>
        </w:rPr>
        <w:t xml:space="preserve">Mevzuat metni: </w:t>
      </w:r>
      <w:r>
        <w:rPr>
          <w:sz w:val="19"/>
          <w:szCs w:val="19"/>
        </w:rPr>
        <w:t xml:space="preserve">Mevzuat Ekleri, M-9420</w:t>
      </w:r>
    </w:p>
    <w:p>
      <w:pPr>
        <w:keepNext/>
        <w:spacing w:after="60" w:before="140"/>
      </w:pPr>
      <w:r>
        <w:rPr>
          <w:b/>
          <w:bCs/>
          <w:color w:val="2F5BD3"/>
          <w:sz w:val="20"/>
          <w:szCs w:val="20"/>
        </w:rPr>
        <w:t xml:space="preserve">7. </w:t>
      </w:r>
      <w:r>
        <w:rPr>
          <w:b/>
          <w:bCs/>
          <w:sz w:val="20"/>
          <w:szCs w:val="20"/>
        </w:rPr>
        <w:t xml:space="preserve">İran için Gümrük Vergisi oran</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Alkolsüz biralar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2,8 veya daha fazla protein içeriğine sahip soya temelli içecekler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2,8 'den az protein içeriğine sahip soya temelli içecekler; 8. Fasıldaki yenilen sert kabuklu meyveler, 10. Fasıldaki hububat veya 12. Fasıldaki tohumlar temelli içecekler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M-9421</w:t>
      </w:r>
    </w:p>
    <w:p>
      <w:pPr>
        <w:keepNext/>
        <w:spacing w:after="60" w:before="140"/>
      </w:pPr>
      <w:r>
        <w:rPr>
          <w:b/>
          <w:bCs/>
          <w:color w:val="2F5BD3"/>
          <w:sz w:val="20"/>
          <w:szCs w:val="20"/>
        </w:rPr>
        <w:t xml:space="preserve">8. </w:t>
      </w:r>
      <w:r>
        <w:rPr>
          <w:b/>
          <w:bCs/>
          <w:sz w:val="20"/>
          <w:szCs w:val="20"/>
        </w:rPr>
        <w:t xml:space="preserve">Arnavutluk ve Gürcistan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 gazozlar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Meyvalı gazozlar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2202.10.00.00.13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Kolalı gazozlar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 Arnavutluk</w:t>
      </w:r>
    </w:p>
    <w:p>
      <w:pPr>
        <w:spacing w:after="60" w:line="260"/>
      </w:pPr>
      <w:r>
        <w:rPr>
          <w:b/>
          <w:bCs/>
          <w:color w:val="5B6475"/>
          <w:sz w:val="19"/>
          <w:szCs w:val="19"/>
        </w:rPr>
        <w:t xml:space="preserve">Mevzuat metni: </w:t>
      </w:r>
      <w:r>
        <w:rPr>
          <w:sz w:val="19"/>
          <w:szCs w:val="19"/>
        </w:rPr>
        <w:t xml:space="preserve">Mevzuat Ekleri, M-9422</w:t>
      </w:r>
    </w:p>
    <w:p>
      <w:pPr>
        <w:keepNext/>
        <w:spacing w:after="60" w:before="140"/>
      </w:pPr>
      <w:r>
        <w:rPr>
          <w:b/>
          <w:bCs/>
          <w:color w:val="2F5BD3"/>
          <w:sz w:val="20"/>
          <w:szCs w:val="20"/>
        </w:rPr>
        <w:t xml:space="preserve">9. </w:t>
      </w:r>
      <w:r>
        <w:rPr>
          <w:b/>
          <w:bCs/>
          <w:sz w:val="20"/>
          <w:szCs w:val="20"/>
        </w:rPr>
        <w:t xml:space="preserve">Şili menşeli ithalatlarda uygulanacak gümrük vergisi ve ek mali yükümlülük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 ila 04.04 pozisyonlarındaki ürünlerden elde edilen katı yağ oranı ağırlık itibariyle % 0,2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 ila 04.04 pozisyonlarındaki ürünlerden elde edilen katı yağ oranı ağırlık itibariyle % 0,2 veya daha fazla fakat % 2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 iIa 04.04 pozisyonlarındaki ürünlerden elde edilen katı yağ oranı ağırlık itibariyle % 2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M-9485</w:t>
      </w:r>
    </w:p>
    <w:p>
      <w:pPr>
        <w:keepNext/>
        <w:spacing w:after="60" w:before="140"/>
      </w:pPr>
      <w:r>
        <w:rPr>
          <w:b/>
          <w:bCs/>
          <w:color w:val="2F5BD3"/>
          <w:sz w:val="20"/>
          <w:szCs w:val="20"/>
        </w:rPr>
        <w:t xml:space="preserve">10. </w:t>
      </w:r>
      <w:r>
        <w:rPr>
          <w:b/>
          <w:bCs/>
          <w:sz w:val="20"/>
          <w:szCs w:val="20"/>
        </w:rPr>
        <w:t xml:space="preserve">Tıbbi amaçlı mamalar ve enteral beslenme ürünleri için ek mali yükümlülük sıfır olarak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 ila 04.04 pozisyonlarındaki ürünlerden elde edilen katı yağ oranı ağırlık itibariyle % 0,2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 ila 04.04 pozisyonlarındaki ürünlerden elde edilen katı yağ oranı ağırlık itibariyle % 0,2 veya daha fazla fakat % 2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 iIa 04.04 pozisyonlarındaki ürünlerden elde edilen katı yağ oranı ağırlık itibariyle % 2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M-9486</w:t>
      </w:r>
    </w:p>
    <w:p>
      <w:pPr>
        <w:keepNext/>
        <w:spacing w:after="60" w:before="140"/>
      </w:pPr>
      <w:r>
        <w:rPr>
          <w:b/>
          <w:bCs/>
          <w:color w:val="2F5BD3"/>
          <w:sz w:val="20"/>
          <w:szCs w:val="20"/>
        </w:rPr>
        <w:t xml:space="preserve">11. </w:t>
      </w:r>
      <w:r>
        <w:rPr>
          <w:b/>
          <w:bCs/>
          <w:sz w:val="20"/>
          <w:szCs w:val="20"/>
        </w:rPr>
        <w:t xml:space="preserve">Arnavutluk ve Gürcistan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 ila 04.04 pozisyonlarındaki ürünlerden elde edilen katı yağ oranı ağırlık itibariyle % 0,2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 ila 04.04 pozisyonlarındaki ürünlerden elde edilen katı yağ oranı ağırlık itibariyle % 0,2 veya daha fazla fakat % 2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 iIa 04.04 pozisyonlarındaki ürünlerden elde edilen katı yağ oranı ağırlık itibariyle % 2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 Arnavutluk</w:t>
      </w:r>
    </w:p>
    <w:p>
      <w:pPr>
        <w:spacing w:after="60" w:line="260"/>
      </w:pPr>
      <w:r>
        <w:rPr>
          <w:b/>
          <w:bCs/>
          <w:color w:val="5B6475"/>
          <w:sz w:val="19"/>
          <w:szCs w:val="19"/>
        </w:rPr>
        <w:t xml:space="preserve">Mevzuat metni: </w:t>
      </w:r>
      <w:r>
        <w:rPr>
          <w:sz w:val="19"/>
          <w:szCs w:val="19"/>
        </w:rPr>
        <w:t xml:space="preserve">Mevzuat Ekleri, M-9487</w:t>
      </w:r>
    </w:p>
    <w:p>
      <w:pPr>
        <w:keepNext/>
        <w:spacing w:after="60" w:before="140"/>
      </w:pPr>
      <w:r>
        <w:rPr>
          <w:b/>
          <w:bCs/>
          <w:color w:val="2F5BD3"/>
          <w:sz w:val="20"/>
          <w:szCs w:val="20"/>
        </w:rPr>
        <w:t xml:space="preserve">12. </w:t>
      </w:r>
      <w:r>
        <w:rPr>
          <w:b/>
          <w:bCs/>
          <w:sz w:val="20"/>
          <w:szCs w:val="20"/>
        </w:rPr>
        <w:t xml:space="preserve">EFTA üyesi ülkelerden İsviçre Konfederasyonu ve Lihtenştayn Prensliği için, AB için geçerli olan ek mali yükümlülüğün %85’i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 ila 04.04 pozisyonlarındaki ürünlerden elde edilen katı yağ oranı ağırlık itibariyle % 0,2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 ila 04.04 pozisyonlarındaki ürünlerden elde edilen katı yağ oranı ağırlık itibariyle % 0,2 veya daha fazla fakat % 2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 iIa 04.04 pozisyonlarındaki ürünlerden elde edilen katı yağ oranı ağırlık itibariyle % 2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M-9488</w:t>
      </w:r>
    </w:p>
    <w:p>
      <w:pPr>
        <w:keepNext/>
        <w:spacing w:after="60" w:before="140"/>
      </w:pPr>
      <w:r>
        <w:rPr>
          <w:b/>
          <w:bCs/>
          <w:color w:val="2F5BD3"/>
          <w:sz w:val="20"/>
          <w:szCs w:val="20"/>
        </w:rPr>
        <w:t xml:space="preserve">13.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14.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15. </w:t>
      </w:r>
      <w:r>
        <w:rPr>
          <w:b/>
          <w:bCs/>
          <w:sz w:val="20"/>
          <w:szCs w:val="20"/>
        </w:rPr>
        <w:t xml:space="preserve">Takviye edici gıdalar ile sporcu gıdalarının posta ve hızlı kargo yoluyla getirilmesi yasaktır. (doktor reçetesi ve milli sporcu belgesi olanlar hariç)</w:t>
      </w:r>
    </w:p>
    <w:p>
      <w:pPr>
        <w:spacing w:after="60" w:line="260"/>
      </w:pPr>
      <w:r>
        <w:rPr>
          <w:b/>
          <w:bCs/>
          <w:color w:val="5B6475"/>
          <w:sz w:val="19"/>
          <w:szCs w:val="19"/>
        </w:rPr>
        <w:t xml:space="preserve">Uygulama tarihi: </w:t>
      </w:r>
      <w:r>
        <w:rPr>
          <w:sz w:val="19"/>
          <w:szCs w:val="19"/>
        </w:rPr>
        <w:t xml:space="preserve">İlgili mevzuat 29.04.2022 tarihinden itibaren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Sadece sporcu içecekleri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29.04.2022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Sadece sporcu içecekleri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29.04.2022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Sadece sporcu içecekleri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29.04.2022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Sadece sporcu içecekleri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29.04.2022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Sadece sporcu içecekleri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29.04.2022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Sadece sporcu içecekleri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29.04.2022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Sadece sporcu içecekleri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29.04.2022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M-7851</w:t>
      </w:r>
    </w:p>
    <w:p>
      <w:pPr>
        <w:keepNext/>
        <w:spacing w:after="60" w:before="140"/>
      </w:pPr>
      <w:r>
        <w:rPr>
          <w:b/>
          <w:bCs/>
          <w:color w:val="2F5BD3"/>
          <w:sz w:val="20"/>
          <w:szCs w:val="20"/>
        </w:rPr>
        <w:t xml:space="preserve">16.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17. </w:t>
      </w:r>
      <w:r>
        <w:rPr>
          <w:b/>
          <w:bCs/>
          <w:sz w:val="20"/>
          <w:szCs w:val="20"/>
        </w:rPr>
        <w:t xml:space="preserve">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 ila 04.04 pozisyonlarındaki ürünlerden elde edilen katı yağ oranı ağırlık itibariyle % 0,2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 ila 04.04 pozisyonlarındaki ürünlerden elde edilen katı yağ oranı ağırlık itibariyle % 0,2 veya daha fazla fakat % 2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 iIa 04.04 pozisyonlarındaki ürünlerden elde edilen katı yağ oranı ağırlık itibariyle % 2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Bosna-Hersek</w:t>
      </w:r>
    </w:p>
    <w:p>
      <w:pPr>
        <w:spacing w:after="60" w:line="260"/>
      </w:pPr>
      <w:r>
        <w:rPr>
          <w:b/>
          <w:bCs/>
          <w:color w:val="5B6475"/>
          <w:sz w:val="19"/>
          <w:szCs w:val="19"/>
        </w:rPr>
        <w:t xml:space="preserve">Mevzuat metni: </w:t>
      </w:r>
      <w:r>
        <w:rPr>
          <w:sz w:val="19"/>
          <w:szCs w:val="19"/>
        </w:rPr>
        <w:t xml:space="preserve">Mevzuat Ekleri, M-7507</w:t>
      </w:r>
    </w:p>
    <w:p>
      <w:pPr>
        <w:keepNext/>
        <w:spacing w:after="60" w:before="140"/>
      </w:pPr>
      <w:r>
        <w:rPr>
          <w:b/>
          <w:bCs/>
          <w:color w:val="2F5BD3"/>
          <w:sz w:val="20"/>
          <w:szCs w:val="20"/>
        </w:rPr>
        <w:t xml:space="preserve">18. </w:t>
      </w:r>
      <w:r>
        <w:rPr>
          <w:b/>
          <w:bCs/>
          <w:sz w:val="20"/>
          <w:szCs w:val="20"/>
        </w:rPr>
        <w:t xml:space="preserve">Bebek mamalarının antrepodan bir iç gümrüğe veya yurt dışına transiti yasaktır.</w:t>
      </w:r>
    </w:p>
    <w:p>
      <w:pPr>
        <w:spacing w:after="60" w:line="260"/>
      </w:pPr>
      <w:r>
        <w:rPr>
          <w:b/>
          <w:bCs/>
          <w:color w:val="5B6475"/>
          <w:sz w:val="19"/>
          <w:szCs w:val="19"/>
        </w:rPr>
        <w:t xml:space="preserve">Uygulama tarihi: </w:t>
      </w:r>
      <w:r>
        <w:rPr>
          <w:sz w:val="19"/>
          <w:szCs w:val="19"/>
        </w:rPr>
        <w:t xml:space="preserve">İlgili mevzuat 07.11.2019 tarihinden itibaren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bebek mamaları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M-6768</w:t>
      </w:r>
    </w:p>
    <w:p>
      <w:pPr>
        <w:keepNext/>
        <w:spacing w:after="60" w:before="140"/>
      </w:pPr>
      <w:r>
        <w:rPr>
          <w:b/>
          <w:bCs/>
          <w:color w:val="2F5BD3"/>
          <w:sz w:val="20"/>
          <w:szCs w:val="20"/>
        </w:rPr>
        <w:t xml:space="preserve">19.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Sular (mineral sular ve gazlı sular dahil) (ilave şeker veya diğer tatlandırıcı maddeler katılmış veya aromalandırılmış) ve alkolsüz diğer içecekler (20.09 pozisyonundaki meyve ve sebze suları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20.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Meşrubat,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21.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Meşrubat, alkollü içkiler ve sirke (22.01 pozisyonundakiler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22. </w:t>
      </w:r>
      <w:r>
        <w:rPr>
          <w:b/>
          <w:bCs/>
          <w:sz w:val="20"/>
          <w:szCs w:val="20"/>
        </w:rPr>
        <w:t xml:space="preserve">Sadece Takviye Edici Gıdaların İthalatı, Üretimi, İşlenmesi ve Piyasaya Arzı</w:t>
      </w:r>
    </w:p>
    <w:p>
      <w:pPr>
        <w:spacing w:after="60" w:line="260"/>
      </w:pPr>
      <w:r>
        <w:rPr>
          <w:b/>
          <w:bCs/>
          <w:color w:val="5B6475"/>
          <w:sz w:val="19"/>
          <w:szCs w:val="19"/>
        </w:rPr>
        <w:t xml:space="preserve">Uygulama tarihi: </w:t>
      </w:r>
      <w:r>
        <w:rPr>
          <w:sz w:val="19"/>
          <w:szCs w:val="19"/>
        </w:rPr>
        <w:t xml:space="preserve">İlgili mevzuat 02.08.2013 tarihinden itibaren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takviye edici gıdalar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takviye edici gıdalar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M-3619</w:t>
      </w:r>
    </w:p>
    <w:p>
      <w:pPr>
        <w:keepNext/>
        <w:spacing w:after="60" w:before="140"/>
      </w:pPr>
      <w:r>
        <w:rPr>
          <w:b/>
          <w:bCs/>
          <w:color w:val="2F5BD3"/>
          <w:sz w:val="20"/>
          <w:szCs w:val="20"/>
        </w:rPr>
        <w:t xml:space="preserve">23. </w:t>
      </w:r>
      <w:r>
        <w:rPr>
          <w:b/>
          <w:bCs/>
          <w:sz w:val="20"/>
          <w:szCs w:val="20"/>
        </w:rPr>
        <w:t xml:space="preserve">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Sular (mineral sular ve gazlı sular dahil) (ilave şeker veya diğer tatlandırıcı maddeler katılmış ve aromalandırılmış)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Alkolsüz biralar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w:t>
      </w:r>
    </w:p>
    <w:p>
      <w:pPr>
        <w:spacing w:after="60" w:line="260"/>
      </w:pPr>
      <w:r>
        <w:rPr>
          <w:b/>
          <w:bCs/>
          <w:color w:val="5B6475"/>
          <w:sz w:val="19"/>
          <w:szCs w:val="19"/>
        </w:rPr>
        <w:t xml:space="preserve">Mevzuat metni: </w:t>
      </w:r>
      <w:r>
        <w:rPr>
          <w:sz w:val="19"/>
          <w:szCs w:val="19"/>
        </w:rPr>
        <w:t xml:space="preserve">Mevzuat Ekleri, M-3625</w:t>
      </w:r>
    </w:p>
    <w:p>
      <w:pPr>
        <w:keepNext/>
        <w:spacing w:after="60" w:before="140"/>
      </w:pPr>
      <w:r>
        <w:rPr>
          <w:b/>
          <w:bCs/>
          <w:color w:val="2F5BD3"/>
          <w:sz w:val="20"/>
          <w:szCs w:val="20"/>
        </w:rPr>
        <w:t xml:space="preserve">24.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alkolsüz içecekler (2009 tarife pozisyonunda yer alan meyve ve sebze suları hariç) (0401’den 0404’e kadar olan tarife pozisyonlarında yer alan ürünlerden elde edilen katı yağı ağırlık olarak % 0,2'den az içerenler) (İşlenmiş hayvansal ürünleri içeren alkolsüz içecekleri kapsar)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alkolsüz içecekler (2009 tarife pozisyonunda yer alan meyve ve sebze suları hariç) (0401’den 0404’e kadar olan tarife pozisyonlarında yer alan ürünlerden elde edilen katı yağı ağırlık olarak en az % 0,2 en fazla % 2 içerenler) (İşlenmiş hayvansal ürünleri içeren alkolsüz içecekleri kapsar)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alkolsüz içecekler (2009 tarife pozisyonunda yer alan meyve ve sebze suları hariç) (0401’den 0404’e kadar olan tarife pozisyonlarında yer alan ürünlerden elde edilen katı yağı ağırlık olarak % 2 veya daha fazla içerenler) (İşlenmiş hayvansal ürünleri içeren alkolsüz içecekleri kapsar)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25.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Sular (mineral sular ve gazlı sular dahil) (ilave şeker veya diğer tatlandırıcı maddeler katılmış veya aromalandırılmış) ve alkolsüz diğer içecekler (20.09 pozisyonundaki meyve ve sebze suları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İçecekler,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27.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04.01 ila 04.04 pozisyonlarındaki ürünlerden elde edilen katı yağ oranı ağırlık itibariyle %0,2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04.01 ila 04.04 pozisyonlarındaki ürünlerden elde edilen katı yağ oranı ağırlık itibariyle %0,2 veya daha fazla fakat %2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04.01 ila 04.04 pozisyonlarındaki ürünlerden elde edilen katı yağ oranı ağırlık itibariyle %2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keepNext/>
        <w:spacing w:after="60" w:before="140"/>
      </w:pPr>
      <w:r>
        <w:rPr>
          <w:b/>
          <w:bCs/>
          <w:color w:val="2F5BD3"/>
          <w:sz w:val="20"/>
          <w:szCs w:val="20"/>
        </w:rPr>
        <w:t xml:space="preserve">28.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2202 Numaralı Madde İçin En Son Değerler itibariyle geçerli ÖTV değerleriAşağıdaki Malzemeler Ö.T.V. III Sayılı Liste A Cetveli kapsamındadır. G.T.İ.P NoMal İsmiVergi Oranı(%)Asgari Maktu Vergi Tutarı A 2202Sular (mineral sular ve gazlı sular dahil) (ilave şeker veya diğer tatlandırıcı maddeler katılmış veya aromalandırılmış) ve alkolsüz diğer içecekler (20.09 pozisyonundaki meyve ve sebze suları hariç) (Yalnız ambalajlanmış olanlar ve/veya toptan teslime konu edilenler) (Doğal mineralli doğal maden suyu ile üretilmiş, tatlandırılmış, aromalandırılmış meyveli gazlı içecekler; şalgam suyu; Türk Gıda Kodeksine göre çeşnili ve aromalı/aromalandırılmış içme sütleri, bebek ve devam sütleri sayılanlar ile 2202.10.00.00.11, 2202.10.00.00.12, 2202.10.00.00.13, 2202.91.00.00.00 hariç)10-MÖTV Hesapla 2202.10.00.00.11Sade gazozlar10-MÖTV Hesapla 2202.10.00.00.12Meyvalı gazozlar10-MÖTV Hesapla 2202.10.00.00.13Kolalı gazozlar35-MÖTV Hesapla 2202.91.00.00.00Alkolsüz biralar10-MÖTV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Moldovaya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Sular (mineral sular ve gazlı sular dahil) (ilave şeker veya diğer tatlandırıcı maddeler katılmış ve aromalandırılmış)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Alkolsüz biralar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Sular (mineral sular ve gazlı sular dahil) (ilave şeker veya diğer tatlandırıcı maddeler katılmış veya aromalandırılmış) ve alkolsüz diğer içecekler (20.09 pozisyonundaki meyve ve sebze suları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M-4685</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Sular (mineral sular ve gazlı sular dahil) (ilave şeker veya diğer tatlandırıcı maddeler katılmış veya aromalandırılmış) ve alkolsüz diğer içecekler (20.09 pozisyonundaki meyve ve sebze suları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Sular, mineral sular ve gazlı sular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İçecekler,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alkolsüz içecekler (2009 tarife pozisyonunda yer alan meyve ve sebze suları hariç) (0401’den 0404’e kadar olan tarife pozisyonlarında yer alan ürünlerden elde edilen katı yağı ağırlık olarak % 0,2'den az içerenler) (İşlenmiş hayvansal ürünleri içeren alkolsüz içecekleri kapsar)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alkolsüz içecekler (2009 tarife pozisyonunda yer alan meyve ve sebze suları hariç) (0401’den 0404’e kadar olan tarife pozisyonlarında yer alan ürünlerden elde edilen katı yağı ağırlık olarak en az % 0,2 en fazla % 2 içerenler) (İşlenmiş hayvansal ürünleri içeren alkolsüz içecekleri kapsar)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alkolsüz içecekler (2009 tarife pozisyonunda yer alan meyve ve sebze suları hariç) (0401’den 0404’e kadar olan tarife pozisyonlarında yer alan ürünlerden elde edilen katı yağı ağırlık olarak % 2 veya daha fazla içerenler) (İşlenmiş hayvansal ürünleri içeren alkolsüz içecekleri kapsar)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sıvı halde bulunan ve doğrudan tüketilebilen Takviye edici gıda isimli eşyanın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 Gazsız içecek. Perakende olarak satışa sunulur, % 21 meyve suyu içerir. Su, şeker, muhtelif konsantrelerden elde edilen çeşitli meyve suları (üzüm, limon, frenk üzümü, elma, kiraz, ejderha meyvesi), doğal aroma, renklendirici (karamel E150d) ve ginseng özü içerir.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Şeftali veya kayısı nektarı : Doğrudan içecek olarak kullanılan, bütün halinde soyulmuş, çekirdekleri çıkarılmış, ezilmiş ve homojen hale getirilmiş ve her yanına eşit olacak şekilde şeker şurubu ilave edilmiş şeftali veya kayısı nektarı.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2."Aloe Vera gel", sıvı halde, plastik şişelerde perakende satışa sunulmuş (örneğin 1 litre), ana katkı maddesi aloe vera jeli olan ve sorbitol, askorbik asit, sitrik asit, potasyum sorbat, sodyum benzoat, papain, ksantan (xanthan) sakızı ve tokoferol (tocopherol) içeren ürün. Organizmanın sağlıklılığını devam ettirmek için içecek olarak (günde iki kez 60 ila 120 ml. arasında) kullanılmaktadır; Ambalajında ve kullanımı açıklayıcı belgesinde kolesterol, astım, ülser, peklik, sindirim güçlüğü, diare gibi hastalıklarla mücadele etmeyi sağladığı belirtilmektedir.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3."Aloe Vera Drinking-gel-pure", sıvı halde, plastik şişelerde perakende satışa sunulmuş (örneğin 1 litre), % 99,7 saf aloe vera jeli ile az miktarda sodyum benzoat, potasyum sorbat ve sitrik asit içeren ürün. Organizmanın sağlıklılığını devam ettirmek için içecek olarak (tavsiye edilen günlük ortalama doz 25 ila 50 ml.) kullanılmaktadır. çok çeşitli vitaminler, mineral tuzlar, enzimler ve amino asitler ihtiva etmektedir ve ambalajında ve kullanımı açıklayıcı belgesinde nezle, peklik, sindirim güçlüğü gibi hastalıklara karşı vücut direncini arttırmayı sağladığı belirtilmektedir.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4.Elektrolitik sulu çözelti, plastik şişelerde perakende satışa sunulmuş (örneğin 250ml.) , terkibinde dekstroz, fruktoz, meyve tadında aromalandırıcılar, potasyum sitrat, sodyum klorür, boyayıcı maddeler ve su bulunan ürün. Bu ürün, süt çocuklarına ve çocuklara başka bir müstahzar katılmaksızın ve sulandırılmaksızın belirli doz şeklinde kullanılmaya mahsustur; ishal ve kusma durumlarında kaybedilen mineral tuzları ve suyu geri kazanmayı sağlar.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 Sodyum bikarbonat (her 5ml’de 50mg) ve terpensiz dereotu tohumu yağı (her 5ml’de 2.15mg) içeren, perakende satış için 100ml’lik şişelerde hazırlanmış alkolsüz içecek (karın ağrısı içeceği). Herhangi bir başka ilaca veya sulandırmaya gerek olmadan, bebekler ve çocuklarda karın ağrısını, asit çokluğunu ve mide gazını hafifletmek için belli dozlarda kullanımı amaçlanmıştır. Önerilen doz, çocuğun yaşına bağlı olarak günde 8 defaya kadar 2.5 ml ile 15 ml arasında değişmektedir.1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 % 80 Hindistan cevizi suyu, su, şeker,sitrik asit ve potasyum metabisülfit içeren alkolsüz içecek. 400 ml. Kutular halinde perakande satışa sunulur.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 İçmeye hazır, enerji çikolatası aromalı, yüksek kalorili yudumlama besini (sip feed); s u, maltodekstrin, süt proteinleri, şeker, bitkisel yağlar, kakao, aroma, emülgatör, renklendiriciler, mineraller, vitaminler ve başka katkı maddeleri içerir, tek besin kaynağı olarak uygundur. Ürün, 200 ml'lik plastik şişelerde sunulan, sütlü çikolata aromalı, tatlı, kahverengi, bulanık sütsü, sulu bir sıvıdır. Ürün, normal beslenmeyi desteklemek için (günde 1-3 şişe) veya tek besin kaynağı olarak (günde 5-7 şişe) kullanılabilir.1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 İçmeye hazır, sulu frenk üzümü aromalı, yüksek kalorili yudumlama besini (sip feed); su, şeker, süt proteinleri, aromalar, renklendiriciler, mineraller, vitaminler ve başka katkı maddeleri içerir, tek besin kaynağı olarak uygundur. Ürün, 200 ml'lik plastik şişelerde sunulan, frenk üzümü aromalı, tatlı-ekşi tatta, kırmızımsı kahverengi, berrak, sulu bir sıvıdır. Ürün, normal beslenmeyi desteklemek için kullanılabilir (günde 1-3 şişe).1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 İçmeye hazır, muz aromalı, yüksek kalorili yudumlama besini (sip feed); su, glikoz şurubu, süt proteinleri, bitkisel yağlar, aromalar, renklendiriciler, mineraller, vitaminler ve katkı maddeleri içerir, tek besin kaynağı olarak uygundur. Ürün, 200 ml'lik plastik şişelerde sunulan, muz aromalı, tatlı, sütlü bir tada sahip, bej renkli, bulanık sütsü, sulu bir sıvıdır. Ürün, normal beslenmeyi desteklemek için (günde 1-3 şişe) veya tek besin kaynağı olarak (günde 5-7 şişe) kullanılabilir.1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 İçilmeye hazır sıvı formda diyet takviyesi ; su, şeker, sorbitol, kalsiyum karbonat, magnezyum hidroksit, çinko glukonat, D3 vitamini, bitkisel kauçuk ve selüloz kauçuk, nane yağı ve portakal yağı, ve potasyum sorbat bileşenlerinden oluşur. Bu müstahzar, kalsiyum ve magnezyumun dengeli bir kaynağını sağlayarak insanlarda normal kemik büyümesi ve gelişimine yardımcı olur. Önerilen günlük dozajı, yaşa bağlı olarak günde bir veya iki kez olmak üzere iki çay kaşığıdır. Müstahzar, 200 ml şişelerde perakende satışa sunulmuştur.1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sıvı halde bulunan ve doğrudan tüketilebilen Takviye edici gıda isimli eşyanın sınıflandırılması</w:t>
      </w:r>
    </w:p>
    <w:p>
      <w:pPr>
        <w:spacing w:after="60" w:line="260"/>
      </w:pPr>
      <w:r>
        <w:rPr>
          <w:b/>
          <w:bCs/>
          <w:color w:val="5B6475"/>
          <w:sz w:val="19"/>
          <w:szCs w:val="19"/>
        </w:rPr>
        <w:t xml:space="preserve">Uygulama tarihi: </w:t>
      </w:r>
      <w:r>
        <w:rPr>
          <w:sz w:val="19"/>
          <w:szCs w:val="19"/>
        </w:rPr>
        <w:t xml:space="preserve">İlgili mevzuat 15.08.2018 tarihinden itibaren geçerlidir.</w:t>
      </w:r>
    </w:p>
    <w:p>
      <w:pPr>
        <w:spacing w:after="60" w:line="260"/>
      </w:pPr>
      <w:r>
        <w:rPr>
          <w:b/>
          <w:bCs/>
          <w:color w:val="5B6475"/>
          <w:sz w:val="19"/>
          <w:szCs w:val="19"/>
        </w:rPr>
        <w:t xml:space="preserve">İlgili maddeler: </w:t>
      </w:r>
      <w:r>
        <w:rPr>
          <w:sz w:val="19"/>
          <w:szCs w:val="19"/>
        </w:rPr>
        <w:t xml:space="preserve">Seçili Gümrük Tarifesi (2202)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2202.99.19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içecek olarak doğrudan tüketilebilen (seyreltilmeden), genel sağlık ve sıhhatin muhafazasını sağlayan, içerisinde bitki hülasaları ve ilave vitamin ve/veya mineraller içeren genellikle gıda katkısı olarak bahsedilen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15.08.2018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M-6420</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G.T.İ.P.AçıklamaResimTarih2202.10.00.00.19Dimes marka "Pop Charm Kivi, Misket Limonu ve Nane Aromalı İçecek Teneke 250 ml''Gerekçe:“ Türk Gümrük Tarife Cetveli İzahnamesi’nin 2202 tarife pozisyonu açıklama notları, İzmir Laboratuvar Müdürlüğünün 07.07.2025 tarihli 3525BTB0344 sayılı Analiz Raporu ve Tarife Yorumuna İlişkin Genel Kurallar 1,6 ”TR35000025006929.07.20252202.10.00.00.19Dimes marka "Pop Charm Böğürtlen, Misket Limonu, Hibiskus ve Nane Aromalı İçecek Teneke 250 ml''Gerekçe:“ Türk Gümrük Tarife Cetveli İzahnamesi’nin 2202 tarife pozisyonu açıklama notları, İzmir Laboratuvar Müdürlüğünün 07.07.2025 tarihli 3525BTB0343 sayılı Analiz Raporu ve Tarife Yorumuna İlişkin Genel Kurallar 1,6 ”TR35000025006829.07.20252202.10.00.00.19Dimes marka "Pop Charm Karadut, Misket Limonu ve Nane Aromalı İçecek Teneke 250 ml''Gerekçe:“ Türk Gümrük Tarife Cetveli İzahnamesi’nin 2202 tarife pozisyonu açıklama notları, İzmir Laboratuvar Müdürlüğünün 07.07.2025 tarihli 3525BTB0345 sayılı Analiz Raporu ve Tarife Yorumuna İlişkin Genel Kurallar 1,6”TR35000025007029.07.20252202.99.15.00.00Feel More Yer Fıstığı, mineral ve vitamin ilaveli, 310 Ml., %28 den az protein içeriğine sahip soya temelli içecektir.'Gerekçe:Türk Gümrük Tarife Cetveli İzahnamesi’nin 2106, 2202 tarife pozisyonu açıklama notları, Gümrük Genel Tebliği (Gümrük Tarife Cetveli Açıklama Notları) (Seri No: 6) İzmir Laboratuvar Müdürlüğünün 14.08.2024 tarihli 3524BTB0294 sayılı Analiz Raporu ve Tarife Yorumuna İlişkin Genel Kurallar 1,6TR35000024006028.08.20242202.99.15.00.00Feel More Yulaf, mineral ve vitamin ilaveli, 310 Ml., %28 den az protein içeriğine sahip soya temelli içecektir.Gerekçe:Türk Gümrük Tarife Cetveli İzahnamesi’nin 2106, 2202 tarife pozisyonu açıklama notları, Gümrük Genel Tebliği (Gümrük Tarife Cetveli Açıklama Notları) (Seri No: 6) İzmir Laboratuvar Müdürlüğünün 14.08.2024 tarihli 3524BTB0293 sayılı Analiz Raporu ve Tarife Yorumuna İlişkin Genel Kurallar 1,6TR35000024005928.08.20242202.99.19.00.00LIPOZONE-Lipozomal Vitamin C-Lipozone Vitamin C Takviye Edici Gıda 150ml PERAKENDE SATIŞ İÇİN 150 ML CAM ŞİŞELER İÇİNDE AMBALAJLANMIŞ, AMBALAJ BİLGİSİNE GÖRE SU,LİPOZAMAL VİTAMİN C KAYNAĞI (SODYUM L-ASKORBAT, LESİTİN , L-ASKORBİK ASİT,POTASYUM L-ASKORBAT), STABİLİZÖR (GLİSEROL), KORUYUCU (POTASYUM SORBAT, SODYUM BENZOAT), ANTİOKSİDAN (ALFA-TOKOFEROL) BULUNAN GIDA TAKVİYESİ ( HER PARTİ İTHALATIN TAHLİLE SEVKİ GERKİR.)Gerekçe:GENEL YORUM KURALLARI (1),(6) 2202 TARİFE POZİSYONU AÇIKLAMA NOTLARI 22. FASIL NOTLARI, İSTANBUL LABORATUVAR MÜDÜRLÜĞÜNÜN 05.01.2021 TARİH 3420BTB2032 SAYILI ANALİZ RAPORU ( HER PARTİ İTHALATIN TAHLİLE SEVKİ GERKİR.)TR34000021006109.03.20212202.99.19.00.00SİDEFER MARKA, 30 ML’LİK ŞİŞE İLE 1 ADET TOZ PAKETTEN(STİCK) OLUŞAN, 30 ML’LİK ŞİŞE İÇERİSİNDEKİ SU, SUKROZ, MALTODEKSTRİN, AROMA VERİCİLER, SÜT AROAMSI, KORUYUCU, POTASYUM SORBAT, KIVAM ARTIRICI,KSANTAM GAM, SODYUM BENZOAT, ASİTLİK DÜZENLEYİCİ, SİTRİK ASİT, EMÜLGATÖR, YAĞ ASİTLERİNİN SUKROZ ESTERLERİ İÇEREN SIVI İLE STİCK İÇERİSİNDEKİ SUKROZOMİYAL DEMİR, EMÜLGATÖR, YAĞASİTLERİNİN SUKROZ ESTERLERİ, AYÇİÇEĞİ LESİTİNİ, PREJELATİNİZE PİRİNÇ NİŞASTASI, ÖALETODEKSTRİN İÇEREN TOZU KARIŞTIRARAK DOĞRUDAN VEYA SEYRELTİLMEK MARİFETİ İLE KULLANILAN TAKVİYE EDİCİ GIDA.Gerekçe:GÜMRÜK TARİFE CETVELİ İZAHNAMESİ, GENEL YORUM KURALLARI (1) VE (6), 21.06 VE 22.02 TARİFE POZİSYONU AÇIKLAMA NOTLARI, GÜMRÜK GENEL TEBLİĞİ (GÜMRÜK TARİFE CEVELİ AÇIKLAMA NOTLARI) (SERİ NO:6), GÜMRÜKLER GENEL MÜDÜRLÜĞÜNÜN 30.01.2023/82304582 TARİH/SAYILI YAZILARI, İSTANBUL LABORATUVAR MÜDÜRLÜĞÜNÜN 3422BTB0604 VE 3422GÖR047 SAYILI ANALİZ VE GÖRÜŞ RAPORLARI.TR34000023005324.02.20232202.99.19.00.00NESTLE MARKA, ANALİZ RAPORUNA GÖRE; 04.01 İLA 04.04 POZİSYONLARINDAKİ ÜRÜNLERİ VEYA BU POZİSYONLARDAKİ ÜRÜNLERDEN ELDE EDİLEN KATI YAĞI İÇERMEYEN, 190 ML HACMİNDE PERAKENDE SATILACAK AMBALAJ İÇERİSİNDE, RESOURCE JUNİOR FİBRE VANİLYA AROMALI ENTERAL BESLENME ÜRÜNÜ TİCARİ TANIMLI EŞYAGerekçe:Genel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05.08.2024 / 3424TBİ1544 tarih sayılı Analiz Raporu, Gümrükler Genel Müdürlüğü’nün 70845562/11.01.2022 sayı tarihli yazılarıTR34000024024731.12.20242202.99.19.00.00NESTLE MARKA, ANALİZ RAPORUNA GÖRE; 04.01 İLA 04.04 POZİSYONLARINDAKİ ÜRÜNLERİ VEYA BU POZİSYONLARDAKİ ÜRÜNLERDEN ELDE EDİLEN KATI YAĞI İÇERMEYEN, 190 ML HACMİNDE PERAKENDE SATILACAK AMBALAJ İÇERİSİNDE, RESOURCE JUNİOR FİBRE ÇİLEK AROMALI ENTERAL BESLENME ÜRÜNÜ TİCARİ TANIMLI EŞYAGerekçe:Genel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05.08.2024 / 3424TBİ1536 tarih sayılı Analiz Raporu, Gümrükler Genel Müdürlüğü’nün 70845562/11.01.2022 sayı tarihli yazılarıTR34000024024831.12.20242202.99.19.00.00NESTLE MARKA, ANALİZ RAPORUNA GÖRE; 04.01 İLA 04.04 POZİSYONLARINDAKİ ÜRÜNLERİ VEYA BU POZİSYONLARDAKİ ÜRÜNLERDEN ELDE EDİLEN KATI YAĞI İÇERMEYEN, 190 ML HACMİNDE PERAKENDE SATILACAK AMBALAJ İÇERİSİNDE, RESOURCE JUNİOR FİBRE ÇİKOLATA AROMALI ENTERAL BESLENME ÜRÜNÜ TİCARİ TANIMLI EŞYAGerekçe:Genel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05.08.2024 / 3424TBİ1538 tarih sayılı Analiz Raporu, Gümrükler Genel Müdürlüğü’nün 70845562/11.01.2022 sayı tarihli yazılarıTR34000024024931.12.20242202.99.19.00.00NESTLE MARKA, ANALİZ RAPORUNA GÖRE; 04.01 İLA 04.04 POZİSYONLARINDAKİ ÜRÜNLERİ VEYA BU POZİSYONLARDAKİ ÜRÜNLERDEN ELDE EDİLEN KATI YAĞI İÇERMEYEN, 190 ML HACMİNDE PERAKENDE SATILACAK AMBALAJ İÇERİSİNDE, RESOURCE JUNİOR FİBRE MUZ AROMALI ENTERAL BESLENME ÜRÜNÜ TİCARİ TANIMLI EŞYAGerekçe:Genel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05.08.2024 / 3424TBİ1546 tarih sayılı Analiz Raporu, Gümrükler Genel Müdürlüğü’nün 70845562/11.01.2022 sayı tarihli yazılarıTR34000024025031.12.20242202.99.19.00.00NESTLE MARKA, ANALİZ RAPORUNA GÖRE; 04.01 İLA 04.04 POZİSYONLARINDAKİ ÜRÜNLERİ VEYA BU POZİSYONLARDAKİ ÜRÜNLERDEN ELDE EDİLEN KATI YAĞI İÇERMEYEN, 200 ML HACMİNDE PERAKENDE SATILACAK AMBALAJ İÇERİSİNDE, RESOURCE 2.0 KAYISI AROMALI ENTERAL BESLENME ÜRÜNÜ TİCARİ TANIMLI EŞYAGerekçe:Genel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05.08.2024 / 3424TBİ1543 tarih sayılı Analiz Raporu, Gümrükler Genel Müdürlüğü’nün 70845562/11.01.2022 sayı tarihli yazılarıTR34000025001027.01.20252202.99.19.00.00NESTLE MARKA, ANALİZ RAPORUNA GÖRE; 04.01 İLA 04.04 POZİSYONLARINDAKİ ÜRÜNLERİ VEYA BU POZİSYONLARDAKİ ÜRÜNLERDEN ELDE EDİLEN KATI YAĞI İÇERMEYEN, 190ML HACMİNDE PERAKENDE SATILACAK AMBALAJ İÇERİSİNDE, RESOURCE FIBRE 2.0 ÇİLEK AROMALI ENTERAL BESLENME ÜRÜNÜ TİCARİ TANIMLI EŞYAGerekçe:Genel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05.08.2024 / 3424TBİ1539 tarih sayılı Analiz Raporu, Gümrükler Genel Müdürlüğü’nün 70845562/11.01.2022 sayı tarihli yazılarıTR34000025001127.01.20252202.99.19.00.00NESTLE MARKA, ANALİZ RAPORUNA GÖRE; 04.01 İLA 04.04 POZİSYONLARINDAKİ ÜRÜNLERİ VEYA BU POZİSYONLARDAKİ ÜRÜNLERDEN ELDE EDİLEN KATI YAĞI İÇERMEYEN, 200 ML HACMİNDE PERAKENDE SATILACAK AMBALAJ İÇERİSİNDE, RESOURCE 2.0 VANİLYA AROMALI ENTERAL BESLENME ÜRÜNÜ TİCARİ TANIMLI EŞYAGerekçe:Genel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05.08.2024 / 3424TBİ1540 tarih sayılı Analiz Raporu, Gümrükler Genel Müdürlüğü’nün 70845562/11.01.2022 sayı tarihli yazılarıTR34000025001227.01.20252202.99.19.00.00NESTLE MARKA, ANALİZ RAPORUNA GÖRE; 04.01 İLA 04.04 POZİSYONLARINDAKİ ÜRÜNLERİ VEYA BU POZİSYONLARDAKİ ÜRÜNLERDEN ELDE EDİLEN KATI YAĞI İÇERMEYEN, 190 ML HACMİNDE PERAKENDE SATILACAK AMBALAJ İÇERİSİNDE, RESOURCE FIBRE 2.0 VANİLYA AROMALI ENTERAL BESLENME ÜRÜNÜ TİCARİ TANIMLI EŞYAGerekçe:Genel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05.08.2024 / 3424TBİ1537 tarih sayılı Analiz Raporu, Gümrükler Genel Müdürlüğü’nün 70845562/11.01.2022 sayı tarihli yazılarıTR34000025001327.01.20252202.99.19.00.00NESTLE MARKA, ANALİZ RAPORUNA GÖRE; 04.01 İLA 04.04 POZİSYONLARINDAKİ ÜRÜNLERİ VEYA BU POZİSYONLARDAKİ ÜRÜNLERDEN ELDE EDİLEN KATI YAĞI İÇERMEYEN, 190 ML HACMİNDE PERAKENDE SATILACAK AMBALAJ İÇERİSİNDE, RESOURCE FIBRE 2.0 ORMAN MEYVE AROMALI ENTERAL BESLENME ÜRÜNÜ TİCARİ TANIMLI EŞYAGerekçe:Genel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05.08.2024 / 3424TBİ1541 tarih sayılı Analiz Raporu, Gümrükler Genel Müdürlüğü’nün 70845562/11.01.2022 sayı tarihli yazılarıTR34000025001427.01.20252202.99.19.00.00Dimes marka "Şalgam Suyu 1L (Acısız)''Gerekçe:Türk Gümrük Tarife Cetveli İzahnamesi’nin 2202 tarife pozisyonu açıklama notları, İzmir Laboratuvar Müdürlüğünün 21.03.2025 tarihli 3525BTB0132 sayılı Analiz Raporu ve Tarife Yorumuna İlişkin Genel Kurallar 1,6TR35000025002226.03.20252202.99.19.00.00Dimes marka "Şalgam Suyu 1L (Acılı)''Gerekçe:Türk Gümrük Tarife Cetveli İzahnamesi’nin 2202 tarife pozisyonu açıklama notları, Gümrük Genel Tebliği (Gümrük Tarife Cetveli Açıklama Notları) (Seri No: 6), İzmir Laboratuvar Müdürlüğünün 21.03.2025 tarihli 3525BTB0133 sayılı Analiz Raporu ve Tarife Yorumuna İlişkin Genel Kurallar 1,6TR35000025002326.03.20252202.99.19.00.00ZARBEE’S MARKA 3574661731292 KODLU, AMBALAJ BİLGİLERİNE GÖRE; SARMAŞIK YAPRAĞI EKSTRESİ, DOĞAL MEYVE AROMASI,GLİSEROL VE BAL KULLANILARAK ÜRETİLMİŞ ÖKSÜRÜK VE BOĞAZ AĞRISI ŞURUBUGerekçe:Genel Yorum Kuralları 1 ve 6. maddeleri, Türk Gümrük Tarife Cetveli İzahnamesinin 21.06 ve 22.02 Tarife Pozisyonu Açıklama Notları, İstanbul Laboratuvar Müdürlüğünün 11.09.2025/3425BTB2513 tarih/sayılı Analiz Raporu, Gümrükler Genel Müdürlüğünün 15.08.2018/36676918 ve 04.11.2024/102497978 tarih/sayılı yazılarıTR34000025018531.10.20252202.99.91.00.00PEDIASURE PLUS FIBER CHOCOLATE 220ML (ENTERAL BESLENME ÜRÜNÜ) TİCARİ TANIMLI ABBOTT MARKA S954 MODEL NUMARALI TIBBİ AMAÇLI ENTERAL BESLENME ÜRÜNÜGerekçe:Genel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07.10.2024 / 3424TBİ2042 tarih sayılı Analiz Raporu, Gümrükler Genel Müdürlüğü’nün 70845562/11.01.2022 sayı tarihli yazılarıTR34000024022728.11.20242202.99.91.00.00PEDIASURE CHOCOLATE 220ML (ENTERAL BESLENME ÜRÜNÜ) TİCARİ TANIMLI ABBOTT MARKA M692 MODEL NUMARALI TIBBİ AMAÇLI ENTERAL BESLENME ÜRÜNÜGerekçe:Genel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07.10.2024 / 3424TBİ2041 tarih sayılı Analiz Raporu, Gümrükler Genel Müdürlüğü’nün 70845562/11.01.2022 sayı tarihli yazılarıTR34000024022828.11.20242202.99.91.00.00PEDIASURE VANILLA 220ML (ENTERAL BESLENME ÜRÜNÜ) TİCARİ TANIMLI ABBOTT MARKA M500 MODEL NUMARALI TIBBİ AMAÇLI ENTERAL BESLENME ÜRÜNÜGerekçe:Genel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07.10.2024 / 3424TBİ2037 tarih sayılı Analiz Raporu, Gümrükler Genel Müdürlüğü’nün 70845562/11.01.2022 sayı tarihli yazıları,TR34000024022928.11.20242202.99.91.00.00PEDIASURE PLUS FİBER VANILLA 220ML (ENTERAL BESLENME ÜRÜNÜ) TİCARİ TANIMLI ABBOTT MARKA P827 MODEL NUMARALI TIBBİ AMAÇLI ENTERAL BESLENME ÜRÜNÜGerekçe:Genel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07.10.2024 / 3424TBİ2043 tarih sayılı Analiz Raporu, Gümrükler Genel Müdürlüğü’nün 70845562/11.01.2022 sayı tarihli yazıları,TR34000024023028.11.20242202.99.91.00.00PEDIASURE PLUS FIBER BANANA 220ML (ENTERAL BESLENME ÜRÜNÜ) TİCARİ TANIMLI ABBOTT MARKA S487 MODEL NUMARALI TIBBİ AMAÇLI ENTERAL BESLENME ÜRÜNÜGerekçe:Genel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07.10.2024 / 3424TBİ2040 tarih sayılı Analiz Raporu, Gümrükler Genel Müdürlüğü’nün 70845562/11.01.2022 sayı tarihli yazılarıTR34000025000627.01.20252202.99.91.00.00PEDIASURE STRAWBERRY 220ML (ENTERAL BESLENME ÜRÜNÜ) TİCARİ TANIMLI ABBOTT MARKA M691 MODEL NUMARALI TIBBİ AMAÇLI ENTERAL BESLENME ÜRÜNÜGerekçe:Genel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26.08.2024 / 3424TBİ1749 tarih sayılı Analiz Raporu, Gümrükler Genel Müdürlüğü’nün 70845562/11.01.2022 sayı tarihli yazılarıTR34000025000127.01.20252202.99.91.00.00PEDIASURE FIBER BANANA 220ML (ENTERAL BESLENME ÜRÜNÜ) TİCARİ TANIMLI ABBOTT MARKA M707 MODEL NUMARALI TIBBİ AMAÇLI ENTERAL BESLENME ÜRÜNÜGerekçe:Genel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07.10.2024 / 3424TBİ2039 tarih sayılı Analiz Raporu, Gümrükler Genel Müdürlüğü’nün 70845562/11.01.2022 sayı tarihli yazılarıTR34000025000527.01.20252202.99.91.00.00PEDIASURE BANANA 220ML (ENTERAL BESLENME ÜRÜNÜ) TİCARİ TANIMLI ABBOTT MARKA M690 MODEL NUMARALI TIBBİ AMAÇLI ENTERAL BESLENME ÜRÜNÜGerekçe:Genel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07.10.2024 / 3424TBİ2038 tarih sayılı Analiz Raporu, Gümrükler Genel Müdürlüğü’nün 70845562/11.01.2022 sayı tarihli yazılarıTR34000025000427.01.20252202.99.91.00.00PEDIASURE PLUS FIBER STRAWBERRY 220ML (ENTERAL BESLENME ÜRÜNÜ) TİCARİ TANIMLI ABBOTT MARKA S486 MODEL NUMARALI TIBBİ AMAÇLI ENTERAL BESLENME ÜRÜNÜGerekçe:Genel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07.10.2024 / 3424TBİ2044 tarih sayılı Analiz Raporu, Gümrükler Genel Müdürlüğü’nün 70845562/11.01.2022 sayı tarihli yazılarıTR34000025000327.01.20252202.99.91.00.00PEDIASURE FIBER STRAWBERRY 220ML (ENTERAL BESLENME ÜRÜNÜ) TİCARİ TANIMLI ABBOTT MARKA M708 MODEL NUMARALI TIBBİ AMAÇLI ENTERAL BESLENME ÜRÜNÜGerekçe:Genel Yorum Kurallarının 1 ve 6’ncı Maddeleri, Gümrük Tarife Cetveli İzahnamesi 22.02 Tarife Pozisyonu Açıklama Notları, Gümrük Genel Tebliği (Gümrük Tarife Cetveli Açıklama Notları) (Seri No: 6) ile yürürlüğe giren Avrupa Birliği Kombine Nomanklatürü 2202 99 91 İla 2202 99 99 Tarife Pozisyonu Açıklama Notları, İstanbul Laboratuvar Müdürlüğünce tanzim edilen 07.10.2024 / 3424TBİ2045 tarih sayılı Analiz Raporu, Gümrükler Genel Müdürlüğü’nün 70845562/11.01.2022 sayı tarihli yazıları,TR34000025000227.01.20252202.99.95.00.00Dimes marka "Obsesso Latte Can 250 Ml'Gerekçe:“Türk Gümrük Tarife Cetveli İzahnamesi’nin 2202 tarife pozisyonu açıklama notları, İzmir Laboratuvar Müdürlüğünün 05.01.2026 tarihli 3525BTB0889 sayılı Analiz Raporu ve Tarife Yorumuna İlişkin Genel Kurallar 1,6”TR35000026000212.01.2026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2203 – Malttan üretilen biralar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2203.00.01.00.00</w:t>
            </w:r>
          </w:p>
          <w:p>
            <w:pPr>
              <w:spacing w:after="0" w:line="240"/>
              <w:jc w:val="left"/>
            </w:pPr>
            <w:r>
              <w:rPr>
                <w:b w:val="false"/>
                <w:bCs w:val="false"/>
                <w:sz w:val="15"/>
                <w:szCs w:val="15"/>
              </w:rPr>
              <w:t xml:space="preserve">Şişede olanlar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2203.00.09.00.00</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2203.00.10.00.00</w:t>
            </w:r>
          </w:p>
          <w:p>
            <w:pPr>
              <w:spacing w:after="0" w:line="240"/>
              <w:jc w:val="left"/>
            </w:pPr>
            <w:r>
              <w:rPr>
                <w:b w:val="false"/>
                <w:bCs w:val="false"/>
                <w:sz w:val="15"/>
                <w:szCs w:val="15"/>
              </w:rPr>
              <w:t xml:space="preserve">Muhtevası 10 litreyi geçen kaplarda olanlar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AlkİçBldrm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Bakanlığına alkollü içki bildirimi yapılır.(Ürün Güvenliği ve Denetimi: 2026/19 -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 alkollü içkiler, tütün veya yeniden tertip edilmiş tütün içeren ürünlerin ve alkollü içki hazırlanmasında kullanılabilecek konsantre içki ithalatı yasaktır. (Ürün Güvenliği ve Denetimi: 2026/19 - Ek 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ÜİSBndrl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Tütün Mamulleri, Makaron, Yaprak Sigara Kâğıdı ve Alkollü İçkilerde ürün izleme sistemi (ÜİS)</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Alkollü içkiler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Morityus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PostaYolcu</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Yolcu beraberi getirilen tütün ve tütün ürünleri ile alkollü ürünlere ilişkin muafiyet ve miktarı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Meşrubat, alkollü içkiler ve sirke (Buz ve Kar dışındaki 22.01 pozisyonundakiler hariç)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Tarım ve Orman Bakanlığına alkollü içki bildirimi yapılır.(Ürün Güvenliği ve Denetimi: 2026/19 -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Malttan üretilen biralar (perakende satışa hazır hale getirilmiş)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M-9188</w:t>
      </w:r>
    </w:p>
    <w:p>
      <w:pPr>
        <w:keepNext/>
        <w:spacing w:after="60" w:before="140"/>
      </w:pPr>
      <w:r>
        <w:rPr>
          <w:b/>
          <w:bCs/>
          <w:color w:val="2F5BD3"/>
          <w:sz w:val="20"/>
          <w:szCs w:val="20"/>
        </w:rPr>
        <w:t xml:space="preserve">3. </w:t>
      </w:r>
      <w:r>
        <w:rPr>
          <w:b/>
          <w:bCs/>
          <w:sz w:val="20"/>
          <w:szCs w:val="20"/>
        </w:rPr>
        <w:t xml:space="preserve">Dökme alkollü içkiler, tütün veya yeniden tertip edilmiş tütün içeren ürünlerin ve alkollü içki hazırlanmasında kullanılabilecek konsantre içki ithalatı yasaktır. (Ürün Güvenliği ve Denetimi: 2026/19 - Ek 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Malttan üretilen biralar (dökme)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M-9189</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2203.00.01.00.00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Şişede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2203.00.09.00.00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2203.00.10.00.00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Muhtevası 10 litreyi geçen kaplarda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M-9526</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Tütün Mamulleri, Makaron, Yaprak Sigara Kâğıdı ve Alkollü İçkilerde ürün izleme sistemi (ÜİS)</w:t>
      </w:r>
    </w:p>
    <w:p>
      <w:pPr>
        <w:spacing w:after="60" w:line="260"/>
      </w:pPr>
      <w:r>
        <w:rPr>
          <w:b/>
          <w:bCs/>
          <w:color w:val="5B6475"/>
          <w:sz w:val="19"/>
          <w:szCs w:val="19"/>
        </w:rPr>
        <w:t xml:space="preserve">Uygulama tarihi: </w:t>
      </w:r>
      <w:r>
        <w:rPr>
          <w:sz w:val="19"/>
          <w:szCs w:val="19"/>
        </w:rPr>
        <w:t xml:space="preserve">İlgili mevzuat 11.09.2020 tarihinden itibaren geçerlidir.</w:t>
      </w:r>
    </w:p>
    <w:p>
      <w:pPr>
        <w:spacing w:after="60" w:line="260"/>
      </w:pPr>
      <w:r>
        <w:rPr>
          <w:b/>
          <w:bCs/>
          <w:color w:val="5B6475"/>
          <w:sz w:val="19"/>
          <w:szCs w:val="19"/>
        </w:rPr>
        <w:t xml:space="preserve">İlgili maddeler: </w:t>
      </w:r>
      <w:r>
        <w:rPr>
          <w:sz w:val="19"/>
          <w:szCs w:val="19"/>
        </w:rPr>
        <w:t xml:space="preserve">Seçili Gümrük Tarifesi (2203)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Malttan üretilen biralar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M-7124</w:t>
      </w:r>
    </w:p>
    <w:p>
      <w:pPr>
        <w:keepNext/>
        <w:spacing w:after="60" w:before="140"/>
      </w:pPr>
      <w:r>
        <w:rPr>
          <w:b/>
          <w:bCs/>
          <w:color w:val="2F5BD3"/>
          <w:sz w:val="20"/>
          <w:szCs w:val="20"/>
        </w:rPr>
        <w:t xml:space="preserve">8.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(2203)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Malttan üretilen biralar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Meşrubat,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Alkollü içkiler ithalatında yetkili gümrük giriş kapıları</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Mamul haldeki alkollü içkiler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M-3653</w:t>
      </w:r>
    </w:p>
    <w:p>
      <w:pPr>
        <w:keepNext/>
        <w:spacing w:after="60" w:before="140"/>
      </w:pPr>
      <w:r>
        <w:rPr>
          <w:b/>
          <w:bCs/>
          <w:color w:val="2F5BD3"/>
          <w:sz w:val="20"/>
          <w:szCs w:val="20"/>
        </w:rPr>
        <w:t xml:space="preserve">12.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Alkollü içkiler ve içinde alkol bulunan her türlü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13. </w:t>
      </w:r>
      <w:r>
        <w:rPr>
          <w:b/>
          <w:bCs/>
          <w:sz w:val="20"/>
          <w:szCs w:val="20"/>
        </w:rPr>
        <w:t xml:space="preserve">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spacing w:after="60" w:line="260"/>
      </w:pPr>
      <w:r>
        <w:rPr>
          <w:b/>
          <w:bCs/>
          <w:color w:val="5B6475"/>
          <w:sz w:val="19"/>
          <w:szCs w:val="19"/>
        </w:rPr>
        <w:t xml:space="preserve">İlgili maddeler: </w:t>
      </w:r>
      <w:r>
        <w:rPr>
          <w:sz w:val="19"/>
          <w:szCs w:val="19"/>
        </w:rPr>
        <w:t xml:space="preserve">Seçili Gümrük Tarifesi (2203)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Malttan üretilen biralar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w:t>
      </w:r>
    </w:p>
    <w:p>
      <w:pPr>
        <w:spacing w:after="60" w:line="260"/>
      </w:pPr>
      <w:r>
        <w:rPr>
          <w:b/>
          <w:bCs/>
          <w:color w:val="5B6475"/>
          <w:sz w:val="19"/>
          <w:szCs w:val="19"/>
        </w:rPr>
        <w:t xml:space="preserve">Mevzuat metni: </w:t>
      </w:r>
      <w:r>
        <w:rPr>
          <w:sz w:val="19"/>
          <w:szCs w:val="19"/>
        </w:rPr>
        <w:t xml:space="preserve">Mevzuat Ekleri, M-3625</w:t>
      </w:r>
    </w:p>
    <w:p>
      <w:pPr>
        <w:keepNext/>
        <w:spacing w:after="60" w:before="140"/>
      </w:pPr>
      <w:r>
        <w:rPr>
          <w:b/>
          <w:bCs/>
          <w:color w:val="2F5BD3"/>
          <w:sz w:val="20"/>
          <w:szCs w:val="20"/>
        </w:rPr>
        <w:t xml:space="preserve">14. </w:t>
      </w:r>
      <w:r>
        <w:rPr>
          <w:b/>
          <w:bCs/>
          <w:sz w:val="20"/>
          <w:szCs w:val="20"/>
        </w:rPr>
        <w:t xml:space="preserve">Yolcu beraberi getirilen tütün ve tütün ürünleri ile alkollü ürünlere ilişkin muafiyet ve miktarı</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(2203)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ve alkollü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M-2496</w:t>
      </w:r>
    </w:p>
    <w:p>
      <w:pPr>
        <w:keepNext/>
        <w:spacing w:after="60" w:before="140"/>
      </w:pPr>
      <w:r>
        <w:rPr>
          <w:b/>
          <w:bCs/>
          <w:color w:val="2F5BD3"/>
          <w:sz w:val="20"/>
          <w:szCs w:val="20"/>
        </w:rPr>
        <w:t xml:space="preserve">15. </w:t>
      </w:r>
      <w:r>
        <w:rPr>
          <w:b/>
          <w:bCs/>
          <w:sz w:val="20"/>
          <w:szCs w:val="20"/>
        </w:rPr>
        <w:t xml:space="preserve">İsrail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25.03.2008 tarihinden itibaren geçerlidir.</w:t>
      </w:r>
    </w:p>
    <w:p>
      <w:pPr>
        <w:spacing w:after="60" w:line="260"/>
      </w:pPr>
      <w:r>
        <w:rPr>
          <w:b/>
          <w:bCs/>
          <w:color w:val="5B6475"/>
          <w:sz w:val="19"/>
          <w:szCs w:val="19"/>
        </w:rPr>
        <w:t xml:space="preserve">İlgili maddeler: </w:t>
      </w:r>
      <w:r>
        <w:rPr>
          <w:sz w:val="19"/>
          <w:szCs w:val="19"/>
        </w:rPr>
        <w:t xml:space="preserve">Seçili Gümrük Tarifesi (2203)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Malttan üretilen biralar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M-2066</w:t>
      </w:r>
    </w:p>
    <w:p>
      <w:pPr>
        <w:keepNext/>
        <w:spacing w:after="60" w:before="140"/>
      </w:pPr>
      <w:r>
        <w:rPr>
          <w:b/>
          <w:bCs/>
          <w:color w:val="2F5BD3"/>
          <w:sz w:val="20"/>
          <w:szCs w:val="20"/>
        </w:rPr>
        <w:t xml:space="preserve">16.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İçecekler,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17.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2203 Numaralı Madde İçin En Son Değerler itibariyle geçerli ÖTV değerleriAşağıdaki Malzemeler Ö.T.V. III Sayılı Liste A Cetveli kapsamındadır. G.T.İ.P NoMal İsmiVergi Oranı(%)Asgari Maktu Vergi Tutarı A 2203.00Malttan üretilen biralar6314,4937 TL/LT Asgari Maktu Vergi TutarıMÖTV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ÜİSBndrl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Tütün Mamulleri, Makaron, Yaprak Sigara Kâğıdı ve Alkollü İçkilerde ürün izleme sistemi (ÜİS)</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Makedonya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Malttan üretilen biralar: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Tütün Mamulleri, Makaron, Yaprak Sigara Kâğıdı ve Alkollü İçkilerde ürün izleme sistemi (ÜİS)</w:t>
      </w:r>
    </w:p>
    <w:p>
      <w:pPr>
        <w:spacing w:after="60" w:line="260"/>
      </w:pPr>
      <w:r>
        <w:rPr>
          <w:b/>
          <w:bCs/>
          <w:color w:val="5B6475"/>
          <w:sz w:val="19"/>
          <w:szCs w:val="19"/>
        </w:rPr>
        <w:t xml:space="preserve">Uygulama tarihi: </w:t>
      </w:r>
      <w:r>
        <w:rPr>
          <w:sz w:val="19"/>
          <w:szCs w:val="19"/>
        </w:rPr>
        <w:t xml:space="preserve">İlgili mevzuat 11.09.2020 tarihinden itibaren geçerlidir.</w:t>
      </w:r>
    </w:p>
    <w:p>
      <w:pPr>
        <w:spacing w:after="60" w:line="260"/>
      </w:pPr>
      <w:r>
        <w:rPr>
          <w:b/>
          <w:bCs/>
          <w:color w:val="5B6475"/>
          <w:sz w:val="19"/>
          <w:szCs w:val="19"/>
        </w:rPr>
        <w:t xml:space="preserve">İlgili maddeler: </w:t>
      </w:r>
      <w:r>
        <w:rPr>
          <w:sz w:val="19"/>
          <w:szCs w:val="19"/>
        </w:rPr>
        <w:t xml:space="preserve">Seçili Gümrük Tarifesi (2203)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Malttan üretilen biralar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M-7124</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İçecekler,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6. </w:t>
      </w:r>
      <w:r>
        <w:rPr>
          <w:b/>
          <w:bCs/>
          <w:sz w:val="20"/>
          <w:szCs w:val="20"/>
        </w:rPr>
        <w:t xml:space="preserve">Türkiye menşeli tarım ürünlerinin, Makedonya Cumhuriyeti'ne ihracatında tabi olunan tavizler</w:t>
      </w:r>
    </w:p>
    <w:p>
      <w:pPr>
        <w:spacing w:after="60" w:line="260"/>
      </w:pPr>
      <w:r>
        <w:rPr>
          <w:b/>
          <w:bCs/>
          <w:color w:val="5B6475"/>
          <w:sz w:val="19"/>
          <w:szCs w:val="19"/>
        </w:rPr>
        <w:t xml:space="preserve">Uygulama tarihi: </w:t>
      </w:r>
      <w:r>
        <w:rPr>
          <w:sz w:val="19"/>
          <w:szCs w:val="19"/>
        </w:rPr>
        <w:t xml:space="preserve">İlgili mevzuat 01.09.2000 tarihinden itibaren geçerlidir.</w:t>
      </w:r>
    </w:p>
    <w:p>
      <w:pPr>
        <w:spacing w:after="60" w:line="260"/>
      </w:pPr>
      <w:r>
        <w:rPr>
          <w:b/>
          <w:bCs/>
          <w:color w:val="5B6475"/>
          <w:sz w:val="19"/>
          <w:szCs w:val="19"/>
        </w:rPr>
        <w:t xml:space="preserve">İlgili maddeler: </w:t>
      </w:r>
      <w:r>
        <w:rPr>
          <w:sz w:val="19"/>
          <w:szCs w:val="19"/>
        </w:rPr>
        <w:t xml:space="preserve">Seçili Gümrük Tarifesi (2203)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M-1743</w:t>
      </w:r>
    </w:p>
    <w:p>
      <w:pPr>
        <w:keepNext/>
        <w:spacing w:after="60" w:before="140"/>
      </w:pPr>
      <w:r>
        <w:rPr>
          <w:b/>
          <w:bCs/>
          <w:color w:val="2F5BD3"/>
          <w:sz w:val="20"/>
          <w:szCs w:val="20"/>
        </w:rPr>
        <w:t xml:space="preserve">7.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(2203)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Alkollü içkiler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M-3653</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Alkollü içkiler ithalatında yetkili gümrük giriş kapıları</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Mamul haldeki alkollü içkiler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M-3653</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Meyveli bira (kirazlı bira). % 3,5 vol alkol içerir, aşağıda aşamaları yer alan çift fermantasyonlu bir demleme işlemi yoluyla elde edilir:- su, malt arpa ve malt buğday karışımının ilk fermantasyonu; - diğer bileşenlerin eklenmesi (meyve suyu, şeker, aromalar, vb.); - ikinci fermantasyon; - şişeleme ve ardından pastörizasyon. İçindekiler: su (% 79), malt arpa ve malt buğday (% 11), kiraz suyu (% 5), şeker (% 4), şerbetçiotu ve tatlandırıcı dahil olmak üzere aromalar ve antioksidanlar (% 1). Ürün organoleptik özellikleri (tat, koku vb.) itibarıyla biradır.1 numaralı Genel Yorum Kuralı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2204 – Taze üzüm şarabı (kuvvetlendirilmiş şaraplar dahil); üzüm şırası (20.09 pozisyonunda yer alanlar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2204.10.11.00.00</w:t>
            </w:r>
          </w:p>
          <w:p>
            <w:pPr>
              <w:spacing w:after="0" w:line="240"/>
              <w:jc w:val="left"/>
            </w:pPr>
            <w:r>
              <w:rPr>
                <w:b w:val="false"/>
                <w:bCs w:val="false"/>
                <w:sz w:val="15"/>
                <w:szCs w:val="15"/>
              </w:rPr>
              <w:t xml:space="preserve">Şampanya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2204.10.13.00.00</w:t>
            </w:r>
          </w:p>
          <w:p>
            <w:pPr>
              <w:spacing w:after="0" w:line="240"/>
              <w:jc w:val="left"/>
            </w:pPr>
            <w:r>
              <w:rPr>
                <w:b w:val="false"/>
                <w:bCs w:val="false"/>
                <w:sz w:val="15"/>
                <w:szCs w:val="15"/>
              </w:rPr>
              <w:t xml:space="preserve">Cava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2204.10.15.00.00</w:t>
            </w:r>
          </w:p>
          <w:p>
            <w:pPr>
              <w:spacing w:after="0" w:line="240"/>
              <w:jc w:val="left"/>
            </w:pPr>
            <w:r>
              <w:rPr>
                <w:b w:val="false"/>
                <w:bCs w:val="false"/>
                <w:sz w:val="15"/>
                <w:szCs w:val="15"/>
              </w:rPr>
              <w:t xml:space="preserve">Prosecco</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2204.10.91.00.00</w:t>
            </w:r>
          </w:p>
          <w:p>
            <w:pPr>
              <w:spacing w:after="0" w:line="240"/>
              <w:jc w:val="left"/>
            </w:pPr>
            <w:r>
              <w:rPr>
                <w:b w:val="false"/>
                <w:bCs w:val="false"/>
                <w:sz w:val="15"/>
                <w:szCs w:val="15"/>
              </w:rPr>
              <w:t xml:space="preserve">Asti köpüklü şarap</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2204.10.93.00.00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2204.10.94.00.00</w:t>
            </w:r>
          </w:p>
          <w:p>
            <w:pPr>
              <w:spacing w:after="0" w:line="240"/>
              <w:jc w:val="left"/>
            </w:pPr>
            <w:r>
              <w:rPr>
                <w:b w:val="false"/>
                <w:bCs w:val="false"/>
                <w:sz w:val="15"/>
                <w:szCs w:val="15"/>
              </w:rPr>
              <w:t xml:space="preserve">Korunmuş coğrafi işareti (PGI)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2204.10.96.00.00</w:t>
            </w:r>
          </w:p>
          <w:p>
            <w:pPr>
              <w:spacing w:after="0" w:line="240"/>
              <w:jc w:val="left"/>
            </w:pPr>
            <w:r>
              <w:rPr>
                <w:b w:val="false"/>
                <w:bCs w:val="false"/>
                <w:sz w:val="15"/>
                <w:szCs w:val="15"/>
              </w:rPr>
              <w:t xml:space="preserve">Diğer sepaj (Tek bir üzüm çeşidinden üretilen) şaraplar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2204.10.98.00.00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2204.21.06.00.00</w:t>
            </w:r>
          </w:p>
          <w:p>
            <w:pPr>
              <w:spacing w:after="0" w:line="240"/>
              <w:jc w:val="left"/>
            </w:pPr>
            <w:r>
              <w:rPr>
                <w:b w:val="false"/>
                <w:bCs w:val="false"/>
                <w:sz w:val="15"/>
                <w:szCs w:val="15"/>
              </w:rPr>
              <w:t xml:space="preserve">Korunmuş menşe işareti (PDO)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2204.21.07.00.00</w:t>
            </w:r>
          </w:p>
          <w:p>
            <w:pPr>
              <w:spacing w:after="0" w:line="240"/>
              <w:jc w:val="left"/>
            </w:pPr>
            <w:r>
              <w:rPr>
                <w:b w:val="false"/>
                <w:bCs w:val="false"/>
                <w:sz w:val="15"/>
                <w:szCs w:val="15"/>
              </w:rPr>
              <w:t xml:space="preserve">Korunmuş coğrafi işareti (PGI)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2204.21.08.00.00</w:t>
            </w:r>
          </w:p>
          <w:p>
            <w:pPr>
              <w:spacing w:after="0" w:line="240"/>
              <w:jc w:val="left"/>
            </w:pPr>
            <w:r>
              <w:rPr>
                <w:b w:val="false"/>
                <w:bCs w:val="false"/>
                <w:sz w:val="15"/>
                <w:szCs w:val="15"/>
              </w:rPr>
              <w:t xml:space="preserve">Diğer sepaj (Tek bir üzüm çeşidinden üretilen) şaraplar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2204.21.09.00.00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2204.21.11.00.00</w:t>
            </w:r>
          </w:p>
          <w:p>
            <w:pPr>
              <w:spacing w:after="0" w:line="240"/>
              <w:jc w:val="left"/>
            </w:pPr>
            <w:r>
              <w:rPr>
                <w:b w:val="false"/>
                <w:bCs w:val="false"/>
                <w:sz w:val="15"/>
                <w:szCs w:val="15"/>
              </w:rPr>
              <w:t xml:space="preserve">Alsace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2204.21.12.00.00</w:t>
            </w:r>
          </w:p>
          <w:p>
            <w:pPr>
              <w:spacing w:after="0" w:line="240"/>
              <w:jc w:val="left"/>
            </w:pPr>
            <w:r>
              <w:rPr>
                <w:b w:val="false"/>
                <w:bCs w:val="false"/>
                <w:sz w:val="15"/>
                <w:szCs w:val="15"/>
              </w:rPr>
              <w:t xml:space="preserve">Bordeaux</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2204.21.13.00.00</w:t>
            </w:r>
          </w:p>
          <w:p>
            <w:pPr>
              <w:spacing w:after="0" w:line="240"/>
              <w:jc w:val="left"/>
            </w:pPr>
            <w:r>
              <w:rPr>
                <w:b w:val="false"/>
                <w:bCs w:val="false"/>
                <w:sz w:val="15"/>
                <w:szCs w:val="15"/>
              </w:rPr>
              <w:t xml:space="preserve">Bourgogne (Burgundy)</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2204.21.17.00.00</w:t>
            </w:r>
          </w:p>
          <w:p>
            <w:pPr>
              <w:spacing w:after="0" w:line="240"/>
              <w:jc w:val="left"/>
            </w:pPr>
            <w:r>
              <w:rPr>
                <w:b w:val="false"/>
                <w:bCs w:val="false"/>
                <w:sz w:val="15"/>
                <w:szCs w:val="15"/>
              </w:rPr>
              <w:t xml:space="preserve">Val de Loire (Loire valley)</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2204.21.18.00.00</w:t>
            </w:r>
          </w:p>
          <w:p>
            <w:pPr>
              <w:spacing w:after="0" w:line="240"/>
              <w:jc w:val="left"/>
            </w:pPr>
            <w:r>
              <w:rPr>
                <w:b w:val="false"/>
                <w:bCs w:val="false"/>
                <w:sz w:val="15"/>
                <w:szCs w:val="15"/>
              </w:rPr>
              <w:t xml:space="preserve">Mosel - Saar - Ruwer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2204.21.19.00.00</w:t>
            </w:r>
          </w:p>
          <w:p>
            <w:pPr>
              <w:spacing w:after="0" w:line="240"/>
              <w:jc w:val="left"/>
            </w:pPr>
            <w:r>
              <w:rPr>
                <w:b w:val="false"/>
                <w:bCs w:val="false"/>
                <w:sz w:val="15"/>
                <w:szCs w:val="15"/>
              </w:rPr>
              <w:t xml:space="preserve">Pfalz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2204.21.22.00.00</w:t>
            </w:r>
          </w:p>
          <w:p>
            <w:pPr>
              <w:spacing w:after="0" w:line="240"/>
              <w:jc w:val="left"/>
            </w:pPr>
            <w:r>
              <w:rPr>
                <w:b w:val="false"/>
                <w:bCs w:val="false"/>
                <w:sz w:val="15"/>
                <w:szCs w:val="15"/>
              </w:rPr>
              <w:t xml:space="preserve">Rheinhessen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2204.21.23.00.00</w:t>
            </w:r>
          </w:p>
          <w:p>
            <w:pPr>
              <w:spacing w:after="0" w:line="240"/>
              <w:jc w:val="left"/>
            </w:pPr>
            <w:r>
              <w:rPr>
                <w:b w:val="false"/>
                <w:bCs w:val="false"/>
                <w:sz w:val="15"/>
                <w:szCs w:val="15"/>
              </w:rPr>
              <w:t xml:space="preserve">Tokay</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2204.21.24.00.00</w:t>
            </w:r>
          </w:p>
          <w:p>
            <w:pPr>
              <w:spacing w:after="0" w:line="240"/>
              <w:jc w:val="left"/>
            </w:pPr>
            <w:r>
              <w:rPr>
                <w:b w:val="false"/>
                <w:bCs w:val="false"/>
                <w:sz w:val="15"/>
                <w:szCs w:val="15"/>
              </w:rPr>
              <w:t xml:space="preserve">Lazio (Latium)</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2204.21.26.00.00</w:t>
            </w:r>
          </w:p>
          <w:p>
            <w:pPr>
              <w:spacing w:after="0" w:line="240"/>
              <w:jc w:val="left"/>
            </w:pPr>
            <w:r>
              <w:rPr>
                <w:b w:val="false"/>
                <w:bCs w:val="false"/>
                <w:sz w:val="15"/>
                <w:szCs w:val="15"/>
              </w:rPr>
              <w:t xml:space="preserve">Toscana (Tuscany)</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2204.21.27.00.00</w:t>
            </w:r>
          </w:p>
          <w:p>
            <w:pPr>
              <w:spacing w:after="0" w:line="240"/>
              <w:jc w:val="left"/>
            </w:pPr>
            <w:r>
              <w:rPr>
                <w:b w:val="false"/>
                <w:bCs w:val="false"/>
                <w:sz w:val="15"/>
                <w:szCs w:val="15"/>
              </w:rPr>
              <w:t xml:space="preserve">Trentino, Alto Adige ve Friuli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2204.21.28.00.00</w:t>
            </w:r>
          </w:p>
          <w:p>
            <w:pPr>
              <w:spacing w:after="0" w:line="240"/>
              <w:jc w:val="left"/>
            </w:pPr>
            <w:r>
              <w:rPr>
                <w:b w:val="false"/>
                <w:bCs w:val="false"/>
                <w:sz w:val="15"/>
                <w:szCs w:val="15"/>
              </w:rPr>
              <w:t xml:space="preserve">Veneto</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2204.21.31.00.00</w:t>
            </w:r>
          </w:p>
          <w:p>
            <w:pPr>
              <w:spacing w:after="0" w:line="240"/>
              <w:jc w:val="left"/>
            </w:pPr>
            <w:r>
              <w:rPr>
                <w:b w:val="false"/>
                <w:bCs w:val="false"/>
                <w:sz w:val="15"/>
                <w:szCs w:val="15"/>
              </w:rPr>
              <w:t xml:space="preserve">Sicilia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2204.21.32.00.00</w:t>
            </w:r>
          </w:p>
          <w:p>
            <w:pPr>
              <w:spacing w:after="0" w:line="240"/>
              <w:jc w:val="left"/>
            </w:pPr>
            <w:r>
              <w:rPr>
                <w:b w:val="false"/>
                <w:bCs w:val="false"/>
                <w:sz w:val="15"/>
                <w:szCs w:val="15"/>
              </w:rPr>
              <w:t xml:space="preserve">Vinho Verde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2204.21.34.00.00</w:t>
            </w:r>
          </w:p>
          <w:p>
            <w:pPr>
              <w:spacing w:after="0" w:line="240"/>
              <w:jc w:val="left"/>
            </w:pPr>
            <w:r>
              <w:rPr>
                <w:b w:val="false"/>
                <w:bCs w:val="false"/>
                <w:sz w:val="15"/>
                <w:szCs w:val="15"/>
              </w:rPr>
              <w:t xml:space="preserve">Penedés</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2204.21.36.00.00</w:t>
            </w:r>
          </w:p>
          <w:p>
            <w:pPr>
              <w:spacing w:after="0" w:line="240"/>
              <w:jc w:val="left"/>
            </w:pPr>
            <w:r>
              <w:rPr>
                <w:b w:val="false"/>
                <w:bCs w:val="false"/>
                <w:sz w:val="15"/>
                <w:szCs w:val="15"/>
              </w:rPr>
              <w:t xml:space="preserve">Rioja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2204.21.37.00.00</w:t>
            </w:r>
          </w:p>
          <w:p>
            <w:pPr>
              <w:spacing w:after="0" w:line="240"/>
              <w:jc w:val="left"/>
            </w:pPr>
            <w:r>
              <w:rPr>
                <w:b w:val="false"/>
                <w:bCs w:val="false"/>
                <w:sz w:val="15"/>
                <w:szCs w:val="15"/>
              </w:rPr>
              <w:t xml:space="preserve">Valencia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2204.21.38.00.00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2204.21.42.00.00</w:t>
            </w:r>
          </w:p>
          <w:p>
            <w:pPr>
              <w:spacing w:after="0" w:line="240"/>
              <w:jc w:val="left"/>
            </w:pPr>
            <w:r>
              <w:rPr>
                <w:b w:val="false"/>
                <w:bCs w:val="false"/>
                <w:sz w:val="15"/>
                <w:szCs w:val="15"/>
              </w:rPr>
              <w:t xml:space="preserve">Bordeaux</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2204.21.43.00.00</w:t>
            </w:r>
          </w:p>
          <w:p>
            <w:pPr>
              <w:spacing w:after="0" w:line="240"/>
              <w:jc w:val="left"/>
            </w:pPr>
            <w:r>
              <w:rPr>
                <w:b w:val="false"/>
                <w:bCs w:val="false"/>
                <w:sz w:val="15"/>
                <w:szCs w:val="15"/>
              </w:rPr>
              <w:t xml:space="preserve">Bourgogne (Burgundy)</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2204.21.44.00.00</w:t>
            </w:r>
          </w:p>
          <w:p>
            <w:pPr>
              <w:spacing w:after="0" w:line="240"/>
              <w:jc w:val="left"/>
            </w:pPr>
            <w:r>
              <w:rPr>
                <w:b w:val="false"/>
                <w:bCs w:val="false"/>
                <w:sz w:val="15"/>
                <w:szCs w:val="15"/>
              </w:rPr>
              <w:t xml:space="preserve">Beaujotais</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2204.21.46.00.00</w:t>
            </w:r>
          </w:p>
          <w:p>
            <w:pPr>
              <w:spacing w:after="0" w:line="240"/>
              <w:jc w:val="left"/>
            </w:pPr>
            <w:r>
              <w:rPr>
                <w:b w:val="false"/>
                <w:bCs w:val="false"/>
                <w:sz w:val="15"/>
                <w:szCs w:val="15"/>
              </w:rPr>
              <w:t xml:space="preserve">Vallée du Rhone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2204.21.47.00.00</w:t>
            </w:r>
          </w:p>
          <w:p>
            <w:pPr>
              <w:spacing w:after="0" w:line="240"/>
              <w:jc w:val="left"/>
            </w:pPr>
            <w:r>
              <w:rPr>
                <w:b w:val="false"/>
                <w:bCs w:val="false"/>
                <w:sz w:val="15"/>
                <w:szCs w:val="15"/>
              </w:rPr>
              <w:t xml:space="preserve">Languedoc - Roussillon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2204.21.48.00.00</w:t>
            </w:r>
          </w:p>
          <w:p>
            <w:pPr>
              <w:spacing w:after="0" w:line="240"/>
              <w:jc w:val="left"/>
            </w:pPr>
            <w:r>
              <w:rPr>
                <w:b w:val="false"/>
                <w:bCs w:val="false"/>
                <w:sz w:val="15"/>
                <w:szCs w:val="15"/>
              </w:rPr>
              <w:t xml:space="preserve">Val de Loire (Loire Valley)</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2204.21.61.00.00</w:t>
            </w:r>
          </w:p>
          <w:p>
            <w:pPr>
              <w:spacing w:after="0" w:line="240"/>
              <w:jc w:val="left"/>
            </w:pPr>
            <w:r>
              <w:rPr>
                <w:b w:val="false"/>
                <w:bCs w:val="false"/>
                <w:sz w:val="15"/>
                <w:szCs w:val="15"/>
              </w:rPr>
              <w:t xml:space="preserve">Sicilia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2204.21.62.00.00</w:t>
            </w:r>
          </w:p>
          <w:p>
            <w:pPr>
              <w:spacing w:after="0" w:line="240"/>
              <w:jc w:val="left"/>
            </w:pPr>
            <w:r>
              <w:rPr>
                <w:b w:val="false"/>
                <w:bCs w:val="false"/>
                <w:sz w:val="15"/>
                <w:szCs w:val="15"/>
              </w:rPr>
              <w:t xml:space="preserve">Piemonte (Piemont)</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2204.21.66.00.00</w:t>
            </w:r>
          </w:p>
          <w:p>
            <w:pPr>
              <w:spacing w:after="0" w:line="240"/>
              <w:jc w:val="left"/>
            </w:pPr>
            <w:r>
              <w:rPr>
                <w:b w:val="false"/>
                <w:bCs w:val="false"/>
                <w:sz w:val="15"/>
                <w:szCs w:val="15"/>
              </w:rPr>
              <w:t xml:space="preserve">Toscana (Tuscany)</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2204.21.67.00.00</w:t>
            </w:r>
          </w:p>
          <w:p>
            <w:pPr>
              <w:spacing w:after="0" w:line="240"/>
              <w:jc w:val="left"/>
            </w:pPr>
            <w:r>
              <w:rPr>
                <w:b w:val="false"/>
                <w:bCs w:val="false"/>
                <w:sz w:val="15"/>
                <w:szCs w:val="15"/>
              </w:rPr>
              <w:t xml:space="preserve">Trentino ve Alto Adige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2204.21.68.00.00</w:t>
            </w:r>
          </w:p>
          <w:p>
            <w:pPr>
              <w:spacing w:after="0" w:line="240"/>
              <w:jc w:val="left"/>
            </w:pPr>
            <w:r>
              <w:rPr>
                <w:b w:val="false"/>
                <w:bCs w:val="false"/>
                <w:sz w:val="15"/>
                <w:szCs w:val="15"/>
              </w:rPr>
              <w:t xml:space="preserve">Veneto</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2204.21.69.00.00</w:t>
            </w:r>
          </w:p>
          <w:p>
            <w:pPr>
              <w:spacing w:after="0" w:line="240"/>
              <w:jc w:val="left"/>
            </w:pPr>
            <w:r>
              <w:rPr>
                <w:b w:val="false"/>
                <w:bCs w:val="false"/>
                <w:sz w:val="15"/>
                <w:szCs w:val="15"/>
              </w:rPr>
              <w:t xml:space="preserve">Dao, Bairrada ve Douro</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2204.21.71.00.00</w:t>
            </w:r>
          </w:p>
          <w:p>
            <w:pPr>
              <w:spacing w:after="0" w:line="240"/>
              <w:jc w:val="left"/>
            </w:pPr>
            <w:r>
              <w:rPr>
                <w:b w:val="false"/>
                <w:bCs w:val="false"/>
                <w:sz w:val="15"/>
                <w:szCs w:val="15"/>
              </w:rPr>
              <w:t xml:space="preserve">Navarra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2204.21.74.00.00</w:t>
            </w:r>
          </w:p>
          <w:p>
            <w:pPr>
              <w:spacing w:after="0" w:line="240"/>
              <w:jc w:val="left"/>
            </w:pPr>
            <w:r>
              <w:rPr>
                <w:b w:val="false"/>
                <w:bCs w:val="false"/>
                <w:sz w:val="15"/>
                <w:szCs w:val="15"/>
              </w:rPr>
              <w:t xml:space="preserve">Penedés</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2204.21.76.00.00</w:t>
            </w:r>
          </w:p>
          <w:p>
            <w:pPr>
              <w:spacing w:after="0" w:line="240"/>
              <w:jc w:val="left"/>
            </w:pPr>
            <w:r>
              <w:rPr>
                <w:b w:val="false"/>
                <w:bCs w:val="false"/>
                <w:sz w:val="15"/>
                <w:szCs w:val="15"/>
              </w:rPr>
              <w:t xml:space="preserve">Rioja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2204.21.77.00.00</w:t>
            </w:r>
          </w:p>
          <w:p>
            <w:pPr>
              <w:spacing w:after="0" w:line="240"/>
              <w:jc w:val="left"/>
            </w:pPr>
            <w:r>
              <w:rPr>
                <w:b w:val="false"/>
                <w:bCs w:val="false"/>
                <w:sz w:val="15"/>
                <w:szCs w:val="15"/>
              </w:rPr>
              <w:t xml:space="preserve">Valdepenas</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2204.21.78.00.00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2204.21.79.00.00</w:t>
            </w:r>
          </w:p>
          <w:p>
            <w:pPr>
              <w:spacing w:after="0" w:line="240"/>
              <w:jc w:val="left"/>
            </w:pPr>
            <w:r>
              <w:rPr>
                <w:b w:val="false"/>
                <w:bCs w:val="false"/>
                <w:sz w:val="15"/>
                <w:szCs w:val="15"/>
              </w:rPr>
              <w:t xml:space="preserve">Beyaz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2204.21.80.00.00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2204.21.81.00.00</w:t>
            </w:r>
          </w:p>
          <w:p>
            <w:pPr>
              <w:spacing w:after="0" w:line="240"/>
              <w:jc w:val="left"/>
            </w:pPr>
            <w:r>
              <w:rPr>
                <w:b w:val="false"/>
                <w:bCs w:val="false"/>
                <w:sz w:val="15"/>
                <w:szCs w:val="15"/>
              </w:rPr>
              <w:t xml:space="preserve">Beyaz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2204.21.82.00.00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2204.21.83.00.00</w:t>
            </w:r>
          </w:p>
          <w:p>
            <w:pPr>
              <w:spacing w:after="0" w:line="240"/>
              <w:jc w:val="left"/>
            </w:pPr>
            <w:r>
              <w:rPr>
                <w:b w:val="false"/>
                <w:bCs w:val="false"/>
                <w:sz w:val="15"/>
                <w:szCs w:val="15"/>
              </w:rPr>
              <w:t xml:space="preserve">Beyaz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2204.21.84.00.00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2204.21.85.00.00</w:t>
            </w:r>
          </w:p>
          <w:p>
            <w:pPr>
              <w:spacing w:after="0" w:line="240"/>
              <w:jc w:val="left"/>
            </w:pPr>
            <w:r>
              <w:rPr>
                <w:b w:val="false"/>
                <w:bCs w:val="false"/>
                <w:sz w:val="15"/>
                <w:szCs w:val="15"/>
              </w:rPr>
              <w:t xml:space="preserve">Madeira ve Setubal muscatel</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2204.21.86.00.00</w:t>
            </w:r>
          </w:p>
          <w:p>
            <w:pPr>
              <w:spacing w:after="0" w:line="240"/>
              <w:jc w:val="left"/>
            </w:pPr>
            <w:r>
              <w:rPr>
                <w:b w:val="false"/>
                <w:bCs w:val="false"/>
                <w:sz w:val="15"/>
                <w:szCs w:val="15"/>
              </w:rPr>
              <w:t xml:space="preserve">Sherry</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2204.21.87.00.00</w:t>
            </w:r>
          </w:p>
          <w:p>
            <w:pPr>
              <w:spacing w:after="0" w:line="240"/>
              <w:jc w:val="left"/>
            </w:pPr>
            <w:r>
              <w:rPr>
                <w:b w:val="false"/>
                <w:bCs w:val="false"/>
                <w:sz w:val="15"/>
                <w:szCs w:val="15"/>
              </w:rPr>
              <w:t xml:space="preserve">Marsala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2204.21.88.00.00</w:t>
            </w:r>
          </w:p>
          <w:p>
            <w:pPr>
              <w:spacing w:after="0" w:line="240"/>
              <w:jc w:val="left"/>
            </w:pPr>
            <w:r>
              <w:rPr>
                <w:b w:val="false"/>
                <w:bCs w:val="false"/>
                <w:sz w:val="15"/>
                <w:szCs w:val="15"/>
              </w:rPr>
              <w:t xml:space="preserve">Samos ve Muscat de Lemnos</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2204.21.89.00.00</w:t>
            </w:r>
          </w:p>
          <w:p>
            <w:pPr>
              <w:spacing w:after="0" w:line="240"/>
              <w:jc w:val="left"/>
            </w:pPr>
            <w:r>
              <w:rPr>
                <w:b w:val="false"/>
                <w:bCs w:val="false"/>
                <w:sz w:val="15"/>
                <w:szCs w:val="15"/>
              </w:rPr>
              <w:t xml:space="preserve">Port</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2204.21.91.00.00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2204.21.93.00.00</w:t>
            </w:r>
          </w:p>
          <w:p>
            <w:pPr>
              <w:spacing w:after="0" w:line="240"/>
              <w:jc w:val="left"/>
            </w:pPr>
            <w:r>
              <w:rPr>
                <w:b w:val="false"/>
                <w:bCs w:val="false"/>
                <w:sz w:val="15"/>
                <w:szCs w:val="15"/>
              </w:rPr>
              <w:t xml:space="preserve">Beyaz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2204.21.94.00.00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2204.21.95.00.00</w:t>
            </w:r>
          </w:p>
          <w:p>
            <w:pPr>
              <w:spacing w:after="0" w:line="240"/>
              <w:jc w:val="left"/>
            </w:pPr>
            <w:r>
              <w:rPr>
                <w:b w:val="false"/>
                <w:bCs w:val="false"/>
                <w:sz w:val="15"/>
                <w:szCs w:val="15"/>
              </w:rPr>
              <w:t xml:space="preserve">Beyaz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2204.21.96.00.00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2204.21.97.00.00</w:t>
            </w:r>
          </w:p>
          <w:p>
            <w:pPr>
              <w:spacing w:after="0" w:line="240"/>
              <w:jc w:val="left"/>
            </w:pPr>
            <w:r>
              <w:rPr>
                <w:b w:val="false"/>
                <w:bCs w:val="false"/>
                <w:sz w:val="15"/>
                <w:szCs w:val="15"/>
              </w:rPr>
              <w:t xml:space="preserve">Beyaz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2204.21.98.00.00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2204.22.10.00.00</w:t>
            </w:r>
          </w:p>
          <w:p>
            <w:pPr>
              <w:spacing w:after="0" w:line="240"/>
              <w:jc w:val="left"/>
            </w:pPr>
            <w:r>
              <w:rPr>
                <w:b w:val="false"/>
                <w:bCs w:val="false"/>
                <w:sz w:val="15"/>
                <w:szCs w:val="15"/>
              </w:rPr>
              <w:t xml:space="preserve">Mantar tıpaların tutucularla şişe ağzına tutturulmuş olduğu şişeli şaraplar (2204.10.alt pozisyonundakiler hariç); 20 oC'deki ısıda karbondioksit basıncı 1 bardan az olmayan fakat 3 bardan az olan, başkaca surette hazır hale getirilmiş şaraplar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2204.22.22.00.00</w:t>
            </w:r>
          </w:p>
          <w:p>
            <w:pPr>
              <w:spacing w:after="0" w:line="240"/>
              <w:jc w:val="left"/>
            </w:pPr>
            <w:r>
              <w:rPr>
                <w:b w:val="false"/>
                <w:bCs w:val="false"/>
                <w:sz w:val="15"/>
                <w:szCs w:val="15"/>
              </w:rPr>
              <w:t xml:space="preserve">Bordeaux</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2204.22.23.00.00</w:t>
            </w:r>
          </w:p>
          <w:p>
            <w:pPr>
              <w:spacing w:after="0" w:line="240"/>
              <w:jc w:val="left"/>
            </w:pPr>
            <w:r>
              <w:rPr>
                <w:b w:val="false"/>
                <w:bCs w:val="false"/>
                <w:sz w:val="15"/>
                <w:szCs w:val="15"/>
              </w:rPr>
              <w:t xml:space="preserve">Bourgogne (Burgundy)</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2204.22.24.00.00</w:t>
            </w:r>
          </w:p>
          <w:p>
            <w:pPr>
              <w:spacing w:after="0" w:line="240"/>
              <w:jc w:val="left"/>
            </w:pPr>
            <w:r>
              <w:rPr>
                <w:b w:val="false"/>
                <w:bCs w:val="false"/>
                <w:sz w:val="15"/>
                <w:szCs w:val="15"/>
              </w:rPr>
              <w:t xml:space="preserve">Beaujolais</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2204.22.26.00.00</w:t>
            </w:r>
          </w:p>
          <w:p>
            <w:pPr>
              <w:spacing w:after="0" w:line="240"/>
              <w:jc w:val="left"/>
            </w:pPr>
            <w:r>
              <w:rPr>
                <w:b w:val="false"/>
                <w:bCs w:val="false"/>
                <w:sz w:val="15"/>
                <w:szCs w:val="15"/>
              </w:rPr>
              <w:t xml:space="preserve">Vallée du Rhone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2204.22.27.00.00</w:t>
            </w:r>
          </w:p>
          <w:p>
            <w:pPr>
              <w:spacing w:after="0" w:line="240"/>
              <w:jc w:val="left"/>
            </w:pPr>
            <w:r>
              <w:rPr>
                <w:b w:val="false"/>
                <w:bCs w:val="false"/>
                <w:sz w:val="15"/>
                <w:szCs w:val="15"/>
              </w:rPr>
              <w:t xml:space="preserve">Languedoc - Roussillon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2204.22.28.00.00</w:t>
            </w:r>
          </w:p>
          <w:p>
            <w:pPr>
              <w:spacing w:after="0" w:line="240"/>
              <w:jc w:val="left"/>
            </w:pPr>
            <w:r>
              <w:rPr>
                <w:b w:val="false"/>
                <w:bCs w:val="false"/>
                <w:sz w:val="15"/>
                <w:szCs w:val="15"/>
              </w:rPr>
              <w:t xml:space="preserve">Val de Loire (Loire valley)</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2204.22.32.00.00</w:t>
            </w:r>
          </w:p>
          <w:p>
            <w:pPr>
              <w:spacing w:after="0" w:line="240"/>
              <w:jc w:val="left"/>
            </w:pPr>
            <w:r>
              <w:rPr>
                <w:b w:val="false"/>
                <w:bCs w:val="false"/>
                <w:sz w:val="15"/>
                <w:szCs w:val="15"/>
              </w:rPr>
              <w:t xml:space="preserve">Piemonte (Piemont)</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2204.22.33.00.00</w:t>
            </w:r>
          </w:p>
          <w:p>
            <w:pPr>
              <w:spacing w:after="0" w:line="240"/>
              <w:jc w:val="left"/>
            </w:pPr>
            <w:r>
              <w:rPr>
                <w:b w:val="false"/>
                <w:bCs w:val="false"/>
                <w:sz w:val="15"/>
                <w:szCs w:val="15"/>
              </w:rPr>
              <w:t xml:space="preserve">Tokay</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2204.22.38.00.00</w:t>
            </w:r>
          </w:p>
          <w:p>
            <w:pPr>
              <w:spacing w:after="0" w:line="240"/>
              <w:jc w:val="left"/>
            </w:pPr>
            <w:r>
              <w:rPr>
                <w:b w:val="false"/>
                <w:bCs w:val="false"/>
                <w:sz w:val="15"/>
                <w:szCs w:val="15"/>
              </w:rPr>
              <w:t xml:space="preserve">Beyaz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2204.22.78.00.00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2204.22.79.00.00</w:t>
            </w:r>
          </w:p>
          <w:p>
            <w:pPr>
              <w:spacing w:after="0" w:line="240"/>
              <w:jc w:val="left"/>
            </w:pPr>
            <w:r>
              <w:rPr>
                <w:b w:val="false"/>
                <w:bCs w:val="false"/>
                <w:sz w:val="15"/>
                <w:szCs w:val="15"/>
              </w:rPr>
              <w:t xml:space="preserve">Beyaz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2204.22.80.00.00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2204.22.81.00.00</w:t>
            </w:r>
          </w:p>
          <w:p>
            <w:pPr>
              <w:spacing w:after="0" w:line="240"/>
              <w:jc w:val="left"/>
            </w:pPr>
            <w:r>
              <w:rPr>
                <w:b w:val="false"/>
                <w:bCs w:val="false"/>
                <w:sz w:val="15"/>
                <w:szCs w:val="15"/>
              </w:rPr>
              <w:t xml:space="preserve">Beyaz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2204.22.82.00.00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2204.22.83.00.00</w:t>
            </w:r>
          </w:p>
          <w:p>
            <w:pPr>
              <w:spacing w:after="0" w:line="240"/>
              <w:jc w:val="left"/>
            </w:pPr>
            <w:r>
              <w:rPr>
                <w:b w:val="false"/>
                <w:bCs w:val="false"/>
                <w:sz w:val="15"/>
                <w:szCs w:val="15"/>
              </w:rPr>
              <w:t xml:space="preserve">Beyaz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2204.22.84.00.00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2204.22.85.00.00</w:t>
            </w:r>
          </w:p>
          <w:p>
            <w:pPr>
              <w:spacing w:after="0" w:line="240"/>
              <w:jc w:val="left"/>
            </w:pPr>
            <w:r>
              <w:rPr>
                <w:b w:val="false"/>
                <w:bCs w:val="false"/>
                <w:sz w:val="15"/>
                <w:szCs w:val="15"/>
              </w:rPr>
              <w:t xml:space="preserve">Madeira ve Setubal muscatel</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2204.22.86.00.00</w:t>
            </w:r>
          </w:p>
          <w:p>
            <w:pPr>
              <w:spacing w:after="0" w:line="240"/>
              <w:jc w:val="left"/>
            </w:pPr>
            <w:r>
              <w:rPr>
                <w:b w:val="false"/>
                <w:bCs w:val="false"/>
                <w:sz w:val="15"/>
                <w:szCs w:val="15"/>
              </w:rPr>
              <w:t xml:space="preserve">Sherry</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2204.22.88.00.00</w:t>
            </w:r>
          </w:p>
          <w:p>
            <w:pPr>
              <w:spacing w:after="0" w:line="240"/>
              <w:jc w:val="left"/>
            </w:pPr>
            <w:r>
              <w:rPr>
                <w:b w:val="false"/>
                <w:bCs w:val="false"/>
                <w:sz w:val="15"/>
                <w:szCs w:val="15"/>
              </w:rPr>
              <w:t xml:space="preserve">Samos ve Muscat de Lemnos</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2204.22.91.00.00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2204.22.93.00.00</w:t>
            </w:r>
          </w:p>
          <w:p>
            <w:pPr>
              <w:spacing w:after="0" w:line="240"/>
              <w:jc w:val="left"/>
            </w:pPr>
            <w:r>
              <w:rPr>
                <w:b w:val="false"/>
                <w:bCs w:val="false"/>
                <w:sz w:val="15"/>
                <w:szCs w:val="15"/>
              </w:rPr>
              <w:t xml:space="preserve">Beyaz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2204.22.94.00.00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2204.22.95.00.00</w:t>
            </w:r>
          </w:p>
          <w:p>
            <w:pPr>
              <w:spacing w:after="0" w:line="240"/>
              <w:jc w:val="left"/>
            </w:pPr>
            <w:r>
              <w:rPr>
                <w:b w:val="false"/>
                <w:bCs w:val="false"/>
                <w:sz w:val="15"/>
                <w:szCs w:val="15"/>
              </w:rPr>
              <w:t xml:space="preserve">Beyaz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2204.22.96.00.00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2204.22.97.00.00</w:t>
            </w:r>
          </w:p>
          <w:p>
            <w:pPr>
              <w:spacing w:after="0" w:line="240"/>
              <w:jc w:val="left"/>
            </w:pPr>
            <w:r>
              <w:rPr>
                <w:b w:val="false"/>
                <w:bCs w:val="false"/>
                <w:sz w:val="15"/>
                <w:szCs w:val="15"/>
              </w:rPr>
              <w:t xml:space="preserve">Beyaz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2204.22.98.00.00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2204.29.10.00.00</w:t>
            </w:r>
          </w:p>
          <w:p>
            <w:pPr>
              <w:spacing w:after="0" w:line="240"/>
              <w:jc w:val="left"/>
            </w:pPr>
            <w:r>
              <w:rPr>
                <w:b w:val="false"/>
                <w:bCs w:val="false"/>
                <w:sz w:val="15"/>
                <w:szCs w:val="15"/>
              </w:rPr>
              <w:t xml:space="preserve">Mantar tıpaların tutucularla şişe ağzına tutturulmuş olduğu şişeli şaraplar (2204.10.alt pozisyonundakiler hariç); 20 oC'deki ısıda karbondioksit basıncı 1 bardan az olmayan fakat 3 bardan az olan, başkaca surette hazır hale getirilmiş şaraplar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2204.29.22.00.00</w:t>
            </w:r>
          </w:p>
          <w:p>
            <w:pPr>
              <w:spacing w:after="0" w:line="240"/>
              <w:jc w:val="left"/>
            </w:pPr>
            <w:r>
              <w:rPr>
                <w:b w:val="false"/>
                <w:bCs w:val="false"/>
                <w:sz w:val="15"/>
                <w:szCs w:val="15"/>
              </w:rPr>
              <w:t xml:space="preserve">Bordeaux</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2204.29.23.00.00</w:t>
            </w:r>
          </w:p>
          <w:p>
            <w:pPr>
              <w:spacing w:after="0" w:line="240"/>
              <w:jc w:val="left"/>
            </w:pPr>
            <w:r>
              <w:rPr>
                <w:b w:val="false"/>
                <w:bCs w:val="false"/>
                <w:sz w:val="15"/>
                <w:szCs w:val="15"/>
              </w:rPr>
              <w:t xml:space="preserve">Bourgogne (Burgundy)</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2204.29.24.00.00</w:t>
            </w:r>
          </w:p>
          <w:p>
            <w:pPr>
              <w:spacing w:after="0" w:line="240"/>
              <w:jc w:val="left"/>
            </w:pPr>
            <w:r>
              <w:rPr>
                <w:b w:val="false"/>
                <w:bCs w:val="false"/>
                <w:sz w:val="15"/>
                <w:szCs w:val="15"/>
              </w:rPr>
              <w:t xml:space="preserve">Beaujolais</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2204.29.26.00.00</w:t>
            </w:r>
          </w:p>
          <w:p>
            <w:pPr>
              <w:spacing w:after="0" w:line="240"/>
              <w:jc w:val="left"/>
            </w:pPr>
            <w:r>
              <w:rPr>
                <w:b w:val="false"/>
                <w:bCs w:val="false"/>
                <w:sz w:val="15"/>
                <w:szCs w:val="15"/>
              </w:rPr>
              <w:t xml:space="preserve">Vallée du Rhone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2204.29.27.00.00</w:t>
            </w:r>
          </w:p>
          <w:p>
            <w:pPr>
              <w:spacing w:after="0" w:line="240"/>
              <w:jc w:val="left"/>
            </w:pPr>
            <w:r>
              <w:rPr>
                <w:b w:val="false"/>
                <w:bCs w:val="false"/>
                <w:sz w:val="15"/>
                <w:szCs w:val="15"/>
              </w:rPr>
              <w:t xml:space="preserve">Languedoc - Roussillon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2204.29.28.00.00</w:t>
            </w:r>
          </w:p>
          <w:p>
            <w:pPr>
              <w:spacing w:after="0" w:line="240"/>
              <w:jc w:val="left"/>
            </w:pPr>
            <w:r>
              <w:rPr>
                <w:b w:val="false"/>
                <w:bCs w:val="false"/>
                <w:sz w:val="15"/>
                <w:szCs w:val="15"/>
              </w:rPr>
              <w:t xml:space="preserve">Val de Loire (Loire valley)</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2204.29.32.00.00</w:t>
            </w:r>
          </w:p>
          <w:p>
            <w:pPr>
              <w:spacing w:after="0" w:line="240"/>
              <w:jc w:val="left"/>
            </w:pPr>
            <w:r>
              <w:rPr>
                <w:b w:val="false"/>
                <w:bCs w:val="false"/>
                <w:sz w:val="15"/>
                <w:szCs w:val="15"/>
              </w:rPr>
              <w:t xml:space="preserve">Piemonte (Piemont)</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2204.29.38.00.00</w:t>
            </w:r>
          </w:p>
          <w:p>
            <w:pPr>
              <w:spacing w:after="0" w:line="240"/>
              <w:jc w:val="left"/>
            </w:pPr>
            <w:r>
              <w:rPr>
                <w:b w:val="false"/>
                <w:bCs w:val="false"/>
                <w:sz w:val="15"/>
                <w:szCs w:val="15"/>
              </w:rPr>
              <w:t xml:space="preserve">Beyaz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2204.29.78.00.00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2204.29.79.00.00</w:t>
            </w:r>
          </w:p>
          <w:p>
            <w:pPr>
              <w:spacing w:after="0" w:line="240"/>
              <w:jc w:val="left"/>
            </w:pPr>
            <w:r>
              <w:rPr>
                <w:b w:val="false"/>
                <w:bCs w:val="false"/>
                <w:sz w:val="15"/>
                <w:szCs w:val="15"/>
              </w:rPr>
              <w:t xml:space="preserve">Beyaz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2204.29.80.00.00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2204.29.81.00.00</w:t>
            </w:r>
          </w:p>
          <w:p>
            <w:pPr>
              <w:spacing w:after="0" w:line="240"/>
              <w:jc w:val="left"/>
            </w:pPr>
            <w:r>
              <w:rPr>
                <w:b w:val="false"/>
                <w:bCs w:val="false"/>
                <w:sz w:val="15"/>
                <w:szCs w:val="15"/>
              </w:rPr>
              <w:t xml:space="preserve">Beyaz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2204.29.82.00.00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2204.29.83.00.00</w:t>
            </w:r>
          </w:p>
          <w:p>
            <w:pPr>
              <w:spacing w:after="0" w:line="240"/>
              <w:jc w:val="left"/>
            </w:pPr>
            <w:r>
              <w:rPr>
                <w:b w:val="false"/>
                <w:bCs w:val="false"/>
                <w:sz w:val="15"/>
                <w:szCs w:val="15"/>
              </w:rPr>
              <w:t xml:space="preserve">Beyaz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2204.29.84.00.00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2204.29.85.00.00</w:t>
            </w:r>
          </w:p>
          <w:p>
            <w:pPr>
              <w:spacing w:after="0" w:line="240"/>
              <w:jc w:val="left"/>
            </w:pPr>
            <w:r>
              <w:rPr>
                <w:b w:val="false"/>
                <w:bCs w:val="false"/>
                <w:sz w:val="15"/>
                <w:szCs w:val="15"/>
              </w:rPr>
              <w:t xml:space="preserve">Madeira ve Setubal muscatel</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2204.29.86.00.00</w:t>
            </w:r>
          </w:p>
          <w:p>
            <w:pPr>
              <w:spacing w:after="0" w:line="240"/>
              <w:jc w:val="left"/>
            </w:pPr>
            <w:r>
              <w:rPr>
                <w:b w:val="false"/>
                <w:bCs w:val="false"/>
                <w:sz w:val="15"/>
                <w:szCs w:val="15"/>
              </w:rPr>
              <w:t xml:space="preserve">Sherry</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2204.29.88.00.00</w:t>
            </w:r>
          </w:p>
          <w:p>
            <w:pPr>
              <w:spacing w:after="0" w:line="240"/>
              <w:jc w:val="left"/>
            </w:pPr>
            <w:r>
              <w:rPr>
                <w:b w:val="false"/>
                <w:bCs w:val="false"/>
                <w:sz w:val="15"/>
                <w:szCs w:val="15"/>
              </w:rPr>
              <w:t xml:space="preserve">Samos ve Muscat de Lemnos</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2204.29.91.00.00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2204.29.93.00.00</w:t>
            </w:r>
          </w:p>
          <w:p>
            <w:pPr>
              <w:spacing w:after="0" w:line="240"/>
              <w:jc w:val="left"/>
            </w:pPr>
            <w:r>
              <w:rPr>
                <w:b w:val="false"/>
                <w:bCs w:val="false"/>
                <w:sz w:val="15"/>
                <w:szCs w:val="15"/>
              </w:rPr>
              <w:t xml:space="preserve">Beyaz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2204.29.94.00.00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2204.29.95.00.00</w:t>
            </w:r>
          </w:p>
          <w:p>
            <w:pPr>
              <w:spacing w:after="0" w:line="240"/>
              <w:jc w:val="left"/>
            </w:pPr>
            <w:r>
              <w:rPr>
                <w:b w:val="false"/>
                <w:bCs w:val="false"/>
                <w:sz w:val="15"/>
                <w:szCs w:val="15"/>
              </w:rPr>
              <w:t xml:space="preserve">Beyaz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2204.29.96.00.00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2204.29.97.00.00</w:t>
            </w:r>
          </w:p>
          <w:p>
            <w:pPr>
              <w:spacing w:after="0" w:line="240"/>
              <w:jc w:val="left"/>
            </w:pPr>
            <w:r>
              <w:rPr>
                <w:b w:val="false"/>
                <w:bCs w:val="false"/>
                <w:sz w:val="15"/>
                <w:szCs w:val="15"/>
              </w:rPr>
              <w:t xml:space="preserve">Beyaz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2204.29.98.00.00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2204.30.10.00.00</w:t>
            </w:r>
          </w:p>
          <w:p>
            <w:pPr>
              <w:spacing w:after="0" w:line="240"/>
              <w:jc w:val="left"/>
            </w:pPr>
            <w:r>
              <w:rPr>
                <w:b w:val="false"/>
                <w:bCs w:val="false"/>
                <w:sz w:val="15"/>
                <w:szCs w:val="15"/>
              </w:rPr>
              <w:t xml:space="preserve">Fermentasyonu devam eden veya fermantasyonu alkol ilavesinden başka şekilde durdurulmuş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2204.30.92.00.00</w:t>
            </w:r>
          </w:p>
          <w:p>
            <w:pPr>
              <w:spacing w:after="0" w:line="240"/>
              <w:jc w:val="left"/>
            </w:pPr>
            <w:r>
              <w:rPr>
                <w:b w:val="false"/>
                <w:bCs w:val="false"/>
                <w:sz w:val="15"/>
                <w:szCs w:val="15"/>
              </w:rPr>
              <w:t xml:space="preserve">Konsantre edilmiş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2204.30.94.00.00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2204.30.96.00.00</w:t>
            </w:r>
          </w:p>
          <w:p>
            <w:pPr>
              <w:spacing w:after="0" w:line="240"/>
              <w:jc w:val="left"/>
            </w:pPr>
            <w:r>
              <w:rPr>
                <w:b w:val="false"/>
                <w:bCs w:val="false"/>
                <w:sz w:val="15"/>
                <w:szCs w:val="15"/>
              </w:rPr>
              <w:t xml:space="preserve">Konsantre edilmiş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2204.30.98.00.00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AlkİçBldrm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Bakanlığına alkollü içki bildirimi yapılır.(Ürün Güvenliği ve Denetimi: 2026/19 -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 alkollü içkiler, tütün veya yeniden tertip edilmiş tütün içeren ürünlerin ve alkollü içki hazırlanmasında kullanılabilecek konsantre içki ithalatı yasaktır. (Ürün Güvenliği ve Denetimi: 2026/19 - Ek 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Makedonya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M-9412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M-9413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Karadağ menşeli bazı tarım ve işlenmiş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İsviçre veya Lihtenştayn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ÜİSBndrl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Tütün Mamulleri, Makaron, Yaprak Sigara Kâğıdı ve Alkollü İçkilerde ürün izleme sistemi (ÜİS)</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Alkollü içkiler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menşeli olanları için tarife kontenjanı / TPS-İthal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Tunus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AB ülkelerinde yapılan tarım ürünleri ithalatında EUR.1 yerine ATR ibraz edilmesi halinde tercihli rejim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İthalinde menşe belgesi niteliğinde düzenlenmiş EUR.1 Belgesi ibrazı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Meşrubat, alkollü içkiler ve sirke (Buz ve Kar dışındaki 22.01 pozisyonundakiler hariç)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Tarım ve Orman Bakanlığına alkollü içki bildirimi yapılır.(Ürün Güvenliği ve Denetimi: 2026/19 -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üzüm şarabı (kuvvetlendirilmiş şaraplar dahil) (perakende satışa hazır hale getirilmiş); üzüm şırası (20.09 pozisyonunda yer alanlar hariç) (üzüm şırası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M-9188</w:t>
      </w:r>
    </w:p>
    <w:p>
      <w:pPr>
        <w:keepNext/>
        <w:spacing w:after="60" w:before="140"/>
      </w:pPr>
      <w:r>
        <w:rPr>
          <w:b/>
          <w:bCs/>
          <w:color w:val="2F5BD3"/>
          <w:sz w:val="20"/>
          <w:szCs w:val="20"/>
        </w:rPr>
        <w:t xml:space="preserve">3. </w:t>
      </w:r>
      <w:r>
        <w:rPr>
          <w:b/>
          <w:bCs/>
          <w:sz w:val="20"/>
          <w:szCs w:val="20"/>
        </w:rPr>
        <w:t xml:space="preserve">Dökme alkollü içkiler, tütün veya yeniden tertip edilmiş tütün içeren ürünlerin ve alkollü içki hazırlanmasında kullanılabilecek konsantre içki ithalatı yasaktır. (Ürün Güvenliği ve Denetimi: 2026/19 - Ek 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üzüm şarabı (kuvvetlendirilmiş şaraplar dahil) (dökme)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üzüm şıraları (dökme)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M-9189</w:t>
      </w:r>
    </w:p>
    <w:p>
      <w:pPr>
        <w:keepNext/>
        <w:spacing w:after="60" w:before="140"/>
      </w:pPr>
      <w:r>
        <w:rPr>
          <w:b/>
          <w:bCs/>
          <w:color w:val="2F5BD3"/>
          <w:sz w:val="20"/>
          <w:szCs w:val="20"/>
        </w:rPr>
        <w:t xml:space="preserve">4. </w:t>
      </w:r>
      <w:r>
        <w:rPr>
          <w:b/>
          <w:bCs/>
          <w:sz w:val="20"/>
          <w:szCs w:val="20"/>
        </w:rPr>
        <w:t xml:space="preserve">Makedonya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2204.10.11.00.00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Şampanya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2204.10.13.00.00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Cava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2204.10.15.00.00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Prosecco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2204.10.91.00.00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Asti köpüklü şarap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2204.10.93.00.00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2204.10.94.00.00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Korunmuş coğrafi işareti (PGI)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2204.10.96.00.00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sepaj (Tek bir üzüm çeşidinden üretilen) şaraplar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2204.10.98.00.00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2204.21.06.00.00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Korunmuş menşe işareti (PDO)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2204.21.07.00.00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Korunmuş coğrafi işareti (PGI)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2204.21.08.00.00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sepaj (Tek bir üzüm çeşidinden üretilen) şaraplar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2204.21.09.00.00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Alsace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2204.21.12.00.00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Bordeaux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2204.21.13.00.00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Bourgogne (Burgundy)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2204.21.17.00.00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Val de Loire (Loire valley)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2204.21.18.00.00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Mosel - Saar - Ruwer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Pfalz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2204.21.22.00.00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Rheinhessen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2204.21.23.00.00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Tokay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2204.21.24.00.00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Lazio (Latium)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2204.21.26.00.00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Toscana (Tuscany)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2204.21.27.00.00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Trentino, Alto Adige ve Friuli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2204.21.28.00.00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Veneto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Sicilia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2204.21.32.00.00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Vinho Verde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2204.21.34.00.00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Penedés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2204.21.36.00.00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Rioja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2204.21.37.00.00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Valencia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2204.21.38.00.00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2204.21.42.00.00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Bordeaux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2204.21.43.00.00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Bourgogne (Burgundy)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2204.21.44.00.00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Beaujotais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2204.21.46.00.00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Vallée du Rhone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2204.21.47.00.00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Languedoc - Roussillon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2204.21.48.00.00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Val de Loire (Loire Valley)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2204.21.61.00.00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Sicilia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2204.21.62.00.00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Piemonte (Piemont)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2204.21.66.00.00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Toscana (Tuscany)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2204.21.67.00.00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Trentino ve Alto Adige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2204.21.68.00.00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Veneto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2204.21.69.00.00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Dao, Bairrada ve Douro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2204.21.71.00.00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Navarra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2204.21.74.00.00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Penedés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2204.21.76.00.00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Rioja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2204.21.77.00.00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Valdepenas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2204.21.78.00.00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2204.21.79.00.00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2204.21.82.00.00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2204.21.83.00.00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2204.21.84.00.00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Madeira ve Setubal muscatel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2204.21.86.00.00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Sherry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2204.21.87.00.00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Marsala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2204.21.88.00.00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Samos ve Muscat de Lemnos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2204.21.89.00.00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Port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2204.21.94.00.00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2204.21.96.00.00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2204.21.97.00.00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Mantar tıpaların tutucularla şişe ağzına tutturulmuş olduğu şişeli şaraplar (2204.10.alt pozisyonundakiler hariç); 20 oC'deki ısıda karbondioksit basıncı 1 bardan az olmayan fakat 3 bardan az olan, başkaca surette hazır hale getirilmiş şaraplar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2204.22.22.00.00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Bordeaux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2204.22.23.00.00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Bourgogne (Burgundy)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2204.22.24.00.00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Beaujolais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2204.22.26.00.00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Vallée du Rhone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2204.22.27.00.00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Languedoc - Roussillon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2204.22.28.00.00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Val de Loire (Loire valley)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2204.22.32.00.00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Piemonte (Piemont)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2204.22.33.00.00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Tokay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2204.22.38.00.00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2204.22.78.00.00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2204.22.79.00.00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2204.22.82.00.00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2204.22.83.00.00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2204.22.84.00.00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Madeira ve Setubal muscatel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2204.22.86.00.00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Sherry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2204.22.88.00.00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Samos ve Muscat de Lemnos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2204.22.94.00.00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2204.22.96.00.00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2204.22.97.00.00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Mantar tıpaların tutucularla şişe ağzına tutturulmuş olduğu şişeli şaraplar (2204.10.alt pozisyonundakiler hariç); 20 oC'deki ısıda karbondioksit basıncı 1 bardan az olmayan fakat 3 bardan az olan, başkaca surette hazır hale getirilmiş şaraplar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2204.29.22.00.00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Bordeaux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2204.29.23.00.00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Bourgogne (Burgundy)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2204.29.24.00.00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Beaujolais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2204.29.26.00.00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Vallée du Rhone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2204.29.27.00.00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Languedoc - Roussillon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2204.29.28.00.00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Val de Loire (Loire valley)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2204.29.32.00.00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Piemonte (Piemont)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2204.29.38.00.00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2204.29.78.00.00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2204.29.79.00.00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2204.29.82.00.00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2204.29.83.00.00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2204.29.84.00.00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Madeira ve Setubal muscatel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2204.29.86.00.00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Sherry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2204.29.88.00.00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Samos ve Muscat de Lemnos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2204.29.94.00.00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2204.29.96.00.00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2204.29.97.00.00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Fermentasyonu devam eden veya fermantasyonu alkol ilavesinden başka şekilde durdurulmuş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2204.30.92.00.00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Konsantre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2204.30.94.00.00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2204.30.96.00.00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Konsantre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2204.30.98.00.00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M-9412</w:t>
      </w:r>
    </w:p>
    <w:p>
      <w:pPr>
        <w:keepNext/>
        <w:spacing w:after="60" w:before="140"/>
      </w:pPr>
      <w:r>
        <w:rPr>
          <w:b/>
          <w:bCs/>
          <w:color w:val="2F5BD3"/>
          <w:sz w:val="20"/>
          <w:szCs w:val="20"/>
        </w:rPr>
        <w:t xml:space="preserve">5. </w:t>
      </w:r>
      <w:r>
        <w:rPr>
          <w:b/>
          <w:bCs/>
          <w:sz w:val="20"/>
          <w:szCs w:val="20"/>
        </w:rPr>
        <w:t xml:space="preserve">Şili menşeli ithalatlarda uygulanacak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2204.21.06.00.00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Korunmuş menşe işareti (PDO)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2204.21.07.00.00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Korunmuş coğrafi işareti (PGI)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2204.21.08.00.00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sepaj (Tek bir üzüm çeşidinden üretilen) şaraplar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2204.21.09.00.00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Alsace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2204.21.12.00.00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Bordeaux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2204.21.13.00.00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Bourgogne (Burgundy)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2204.21.17.00.00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Val de Loire (Loire valley)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2204.21.18.00.00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Mosel - Saar - Ruwer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Pfalz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2204.21.22.00.00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Rheinhessen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2204.21.23.00.00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Tokay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2204.21.24.00.00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Lazio (Latium)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2204.21.26.00.00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Toscana (Tuscany)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2204.21.27.00.00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Trentino, Alto Adige ve Friuli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2204.21.28.00.00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Veneto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Sicilia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2204.21.32.00.00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Vinho Verde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2204.21.34.00.00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Penedés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2204.21.36.00.00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Rioja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2204.21.37.00.00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Valencia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2204.21.38.00.00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2204.21.42.00.00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Bordeaux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2204.21.43.00.00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Bourgogne (Burgundy)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2204.21.44.00.00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Beaujotais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2204.21.46.00.00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Vallée du Rhone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2204.21.47.00.00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Languedoc - Roussillon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2204.21.48.00.00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Val de Loire (Loire Valley)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2204.21.61.00.00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Sicilia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2204.21.62.00.00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Piemonte (Piemont)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2204.21.66.00.00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Toscana (Tuscany)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2204.21.67.00.00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Trentino ve Alto Adige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2204.21.68.00.00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Veneto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2204.21.69.00.00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Dao, Bairrada ve Douro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2204.21.71.00.00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Navarra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2204.21.74.00.00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Penedés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2204.21.76.00.00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Rioja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2204.21.77.00.00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Valdepenas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2204.21.78.00.00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2204.21.79.00.00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2204.21.82.00.00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2204.21.83.00.00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2204.21.84.00.00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Madeira ve Setubal muscatel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2204.21.86.00.00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Sherry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2204.21.87.00.00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Marsala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2204.21.88.00.00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Samos ve Muscat de Lemnos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2204.21.89.00.00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Port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2204.21.94.00.00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2204.21.96.00.00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2204.21.97.00.00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Mantar tıpaların tutucularla şişe ağzına tutturulmuş olduğu şişeli şaraplar (2204.10.alt pozisyonundakiler hariç); 20 oC'deki ısıda karbondioksit basıncı 1 bardan az olmayan fakat 3 bardan az olan, başkaca surette hazır hale getirilmiş şaraplar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2204.22.22.00.00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Bordeaux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2204.22.23.00.00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Bourgogne (Burgundy)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2204.22.24.00.00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Beaujolais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2204.22.26.00.00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Vallée du Rhone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2204.22.27.00.00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Languedoc - Roussillon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2204.22.28.00.00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Val de Loire (Loire valley)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2204.22.32.00.00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Piemonte (Piemont)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2204.22.33.00.00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Tokay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2204.22.38.00.00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2204.22.78.00.00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2204.22.79.00.00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2204.22.82.00.00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2204.22.83.00.00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2204.22.84.00.00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Madeira ve Setubal muscatel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2204.22.86.00.00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Sherry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2204.22.88.00.00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Samos ve Muscat de Lemnos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2204.22.94.00.00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2204.22.96.00.00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2204.22.97.00.00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Mantar tıpaların tutucularla şişe ağzına tutturulmuş olduğu şişeli şaraplar (2204.10.alt pozisyonundakiler hariç); 20 oC'deki ısıda karbondioksit basıncı 1 bardan az olmayan fakat 3 bardan az olan, başkaca surette hazır hale getirilmiş şaraplar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2204.29.22.00.00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Bordeaux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2204.29.23.00.00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Bourgogne (Burgundy)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2204.29.24.00.00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Beaujolais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2204.29.26.00.00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Vallée du Rhone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2204.29.27.00.00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Languedoc - Roussillon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2204.29.28.00.00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Val de Loire (Loire valley)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2204.29.32.00.00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Piemonte (Piemont)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2204.29.38.00.00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2204.29.78.00.00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2204.29.79.00.00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2204.29.82.00.00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2204.29.83.00.00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2204.29.84.00.00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Madeira ve Setubal muscatel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2204.29.86.00.00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Sherry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2204.29.88.00.00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Samos ve Muscat de Lemnos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2204.29.94.00.00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2204.29.96.00.00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2204.29.97.00.00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M-9413</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Karadağ menşeli bazı tarım ve işlenmiş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01.07.2022 tarihinden itibaren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üzüm şarabı (kuvvetlendirilmiş şaraplar dahil); üzüm şırası (20.09 pozisyonunda yer alanlar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Karadağ</w:t>
      </w:r>
    </w:p>
    <w:p>
      <w:pPr>
        <w:spacing w:after="60" w:line="260"/>
      </w:pPr>
      <w:r>
        <w:rPr>
          <w:b/>
          <w:bCs/>
          <w:color w:val="5B6475"/>
          <w:sz w:val="19"/>
          <w:szCs w:val="19"/>
        </w:rPr>
        <w:t xml:space="preserve">Mevzuat metni: </w:t>
      </w:r>
      <w:r>
        <w:rPr>
          <w:sz w:val="19"/>
          <w:szCs w:val="19"/>
        </w:rPr>
        <w:t xml:space="preserve">Mevzuat Ekleri, M-7877</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İsviçre veya Lihtenştayn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01.10.2021 tarihinden itibaren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Muhtevası 2 litre veya daha az kaplarda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M-7532</w:t>
      </w:r>
    </w:p>
    <w:p>
      <w:pPr>
        <w:keepNext/>
        <w:spacing w:after="60" w:before="140"/>
      </w:pPr>
      <w:r>
        <w:rPr>
          <w:b/>
          <w:bCs/>
          <w:color w:val="2F5BD3"/>
          <w:sz w:val="20"/>
          <w:szCs w:val="20"/>
        </w:rPr>
        <w:t xml:space="preserve">10.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Köpüklü şaraplar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11. </w:t>
      </w:r>
      <w:r>
        <w:rPr>
          <w:b/>
          <w:bCs/>
          <w:sz w:val="20"/>
          <w:szCs w:val="20"/>
        </w:rPr>
        <w:t xml:space="preserve">Azerbaycan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02.03.2021 tarihinden itibaren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2204.21.94.00.00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2204.21.97.00.00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M-7439</w:t>
      </w:r>
    </w:p>
    <w:p>
      <w:pPr>
        <w:keepNext/>
        <w:spacing w:after="60" w:before="140"/>
      </w:pPr>
      <w:r>
        <w:rPr>
          <w:b/>
          <w:bCs/>
          <w:color w:val="2F5BD3"/>
          <w:sz w:val="20"/>
          <w:szCs w:val="20"/>
        </w:rPr>
        <w:t xml:space="preserve">12. </w:t>
      </w:r>
      <w:r>
        <w:rPr>
          <w:b/>
          <w:bCs/>
          <w:sz w:val="20"/>
          <w:szCs w:val="20"/>
        </w:rPr>
        <w:t xml:space="preserve">Tütün Mamulleri, Makaron, Yaprak Sigara Kâğıdı ve Alkollü İçkilerde ürün izleme sistemi (ÜİS)</w:t>
      </w:r>
    </w:p>
    <w:p>
      <w:pPr>
        <w:spacing w:after="60" w:line="260"/>
      </w:pPr>
      <w:r>
        <w:rPr>
          <w:b/>
          <w:bCs/>
          <w:color w:val="5B6475"/>
          <w:sz w:val="19"/>
          <w:szCs w:val="19"/>
        </w:rPr>
        <w:t xml:space="preserve">Uygulama tarihi: </w:t>
      </w:r>
      <w:r>
        <w:rPr>
          <w:sz w:val="19"/>
          <w:szCs w:val="19"/>
        </w:rPr>
        <w:t xml:space="preserve">İlgili mevzuat 11.09.2020 tarihinden itibaren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Köpüklü şaraplar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M-7124</w:t>
      </w:r>
    </w:p>
    <w:p>
      <w:pPr>
        <w:keepNext/>
        <w:spacing w:after="60" w:before="140"/>
      </w:pPr>
      <w:r>
        <w:rPr>
          <w:b/>
          <w:bCs/>
          <w:color w:val="2F5BD3"/>
          <w:sz w:val="20"/>
          <w:szCs w:val="20"/>
        </w:rPr>
        <w:t xml:space="preserve">13.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üzüm şarabı (kuvvetlendirilmiş şaraplar dahil); üzüm şırası (20.09 pozisyonunda yer alanlar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14.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Köpüklü şaraplar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Muhtevası 2 litre veya daha az kaplarda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Muhtevası 2 litreden fazla fakat 10 litreden fazla olmayan kaplarda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15.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Meşrubat,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16. </w:t>
      </w:r>
      <w:r>
        <w:rPr>
          <w:b/>
          <w:bCs/>
          <w:sz w:val="20"/>
          <w:szCs w:val="20"/>
        </w:rPr>
        <w:t xml:space="preserve">Alkollü içkiler ithalatında yetkili gümrük giriş kapıları</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Mamul haldeki alkollü içkiler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M-3653</w:t>
      </w:r>
    </w:p>
    <w:p>
      <w:pPr>
        <w:keepNext/>
        <w:spacing w:after="60" w:before="140"/>
      </w:pPr>
      <w:r>
        <w:rPr>
          <w:b/>
          <w:bCs/>
          <w:color w:val="2F5BD3"/>
          <w:sz w:val="20"/>
          <w:szCs w:val="20"/>
        </w:rPr>
        <w:t xml:space="preserve">17.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Alkollü içkiler ve içinde alkol bulunan her türlü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18.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üzüm şarabı (kuvvetlendirilmiş şaraplar dahil); üzüm şırası (20.09 pozisyonunda yer alanlar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19.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2204İlave taze üzüm şırası (konsantre edilmiş olsun olmasın) veya alkol içeren, vermut hazırlamak için kullanılan taze üzüm şarabı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keepNext/>
        <w:spacing w:after="60" w:before="140"/>
      </w:pPr>
      <w:r>
        <w:rPr>
          <w:b/>
          <w:bCs/>
          <w:color w:val="2F5BD3"/>
          <w:sz w:val="20"/>
          <w:szCs w:val="20"/>
        </w:rPr>
        <w:t xml:space="preserve">20.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üzüm şarabı (kuvvetlendirilmiş şaraplar dahil); üzüm şırası (20.09 pozisyonunda yer alanlar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21. </w:t>
      </w:r>
      <w:r>
        <w:rPr>
          <w:b/>
          <w:bCs/>
          <w:sz w:val="20"/>
          <w:szCs w:val="20"/>
        </w:rPr>
        <w:t xml:space="preserve">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üzüm şarabı (kuvvetlendirilmiş şaraplar dahil); üzüm şırası (20.09 pozisyonunda yer alanlar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M-2101</w:t>
      </w:r>
    </w:p>
    <w:p>
      <w:pPr>
        <w:keepNext/>
        <w:spacing w:after="60" w:before="140"/>
      </w:pPr>
      <w:r>
        <w:rPr>
          <w:b/>
          <w:bCs/>
          <w:color w:val="2F5BD3"/>
          <w:sz w:val="20"/>
          <w:szCs w:val="20"/>
        </w:rPr>
        <w:t xml:space="preserve">22.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Köpüklü şaraplar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23.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İçecekler,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24. </w:t>
      </w:r>
      <w:r>
        <w:rPr>
          <w:b/>
          <w:bCs/>
          <w:sz w:val="20"/>
          <w:szCs w:val="20"/>
        </w:rPr>
        <w:t xml:space="preserve">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üzüm şarabı (kuvvetlendirilmiş şaraplar dahil); üzüm şırası (20.09 pozisyonunda yer alanlar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M-927</w:t>
      </w:r>
    </w:p>
    <w:p>
      <w:pPr>
        <w:keepNext/>
        <w:spacing w:after="60" w:before="140"/>
      </w:pPr>
      <w:r>
        <w:rPr>
          <w:b/>
          <w:bCs/>
          <w:color w:val="2F5BD3"/>
          <w:sz w:val="20"/>
          <w:szCs w:val="20"/>
        </w:rPr>
        <w:t xml:space="preserve">25. </w:t>
      </w:r>
      <w:r>
        <w:rPr>
          <w:b/>
          <w:bCs/>
          <w:sz w:val="20"/>
          <w:szCs w:val="20"/>
        </w:rPr>
        <w:t xml:space="preserve">Tunus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01.07.2005 tarihinden itibaren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üzüm şarabı (kuvvetlendirilmiş şaraplar dahil); üzüm şırası (20.09 pozisyonunda yer alanlar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Tunus</w:t>
      </w:r>
    </w:p>
    <w:p>
      <w:pPr>
        <w:spacing w:after="60" w:line="260"/>
      </w:pPr>
      <w:r>
        <w:rPr>
          <w:b/>
          <w:bCs/>
          <w:color w:val="5B6475"/>
          <w:sz w:val="19"/>
          <w:szCs w:val="19"/>
        </w:rPr>
        <w:t xml:space="preserve">Mevzuat metni: </w:t>
      </w:r>
      <w:r>
        <w:rPr>
          <w:sz w:val="19"/>
          <w:szCs w:val="19"/>
        </w:rPr>
        <w:t xml:space="preserve">Mevzuat Ekleri, M-842</w:t>
      </w:r>
    </w:p>
    <w:p>
      <w:pPr>
        <w:keepNext/>
        <w:spacing w:after="60" w:before="140"/>
      </w:pPr>
      <w:r>
        <w:rPr>
          <w:b/>
          <w:bCs/>
          <w:color w:val="2F5BD3"/>
          <w:sz w:val="20"/>
          <w:szCs w:val="20"/>
        </w:rPr>
        <w:t xml:space="preserve">26. </w:t>
      </w:r>
      <w:r>
        <w:rPr>
          <w:b/>
          <w:bCs/>
          <w:sz w:val="20"/>
          <w:szCs w:val="20"/>
        </w:rPr>
        <w:t xml:space="preserve">AB ülkelerinde yapılan tarım ürünleri ithalatında EUR.1 yerine ATR ibraz edilmesi halinde tercihli rejim</w:t>
      </w:r>
    </w:p>
    <w:p>
      <w:pPr>
        <w:spacing w:after="60" w:line="260"/>
      </w:pPr>
      <w:r>
        <w:rPr>
          <w:b/>
          <w:bCs/>
          <w:color w:val="5B6475"/>
          <w:sz w:val="19"/>
          <w:szCs w:val="19"/>
        </w:rPr>
        <w:t xml:space="preserve">Uygulama tarihi: </w:t>
      </w:r>
      <w:r>
        <w:rPr>
          <w:sz w:val="19"/>
          <w:szCs w:val="19"/>
        </w:rPr>
        <w:t xml:space="preserve">İlgili mevzuat 04.04.2005 tarihinden itibaren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üzüm şarabı (kuvvetlendirilmiş şaraplar dahil); üzüm şırası (20.09 pozisyonunda yer alanlar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04.04.2005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M-800</w:t>
      </w:r>
    </w:p>
    <w:p>
      <w:pPr>
        <w:keepNext/>
        <w:spacing w:after="60" w:before="140"/>
      </w:pPr>
      <w:r>
        <w:rPr>
          <w:b/>
          <w:bCs/>
          <w:color w:val="2F5BD3"/>
          <w:sz w:val="20"/>
          <w:szCs w:val="20"/>
        </w:rPr>
        <w:t xml:space="preserve">27. </w:t>
      </w:r>
      <w:r>
        <w:rPr>
          <w:b/>
          <w:bCs/>
          <w:sz w:val="20"/>
          <w:szCs w:val="20"/>
        </w:rPr>
        <w:t xml:space="preserve">İthalinde menşe belgesi niteliğinde düzenlenmiş EUR.1 Belgesi ibrazı gerekir</w:t>
      </w:r>
    </w:p>
    <w:p>
      <w:pPr>
        <w:spacing w:after="60" w:line="260"/>
      </w:pPr>
      <w:r>
        <w:rPr>
          <w:b/>
          <w:bCs/>
          <w:color w:val="5B6475"/>
          <w:sz w:val="19"/>
          <w:szCs w:val="19"/>
        </w:rPr>
        <w:t xml:space="preserve">Uygulama tarihi: </w:t>
      </w:r>
      <w:r>
        <w:rPr>
          <w:sz w:val="19"/>
          <w:szCs w:val="19"/>
        </w:rPr>
        <w:t xml:space="preserve">İlgili mevzuat 14.10.2004 tarihinden itibaren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üzüm şarapları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14.10.2004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M-753</w:t>
      </w:r>
    </w:p>
    <w:p>
      <w:pPr>
        <w:keepNext/>
        <w:spacing w:after="60" w:before="140"/>
      </w:pPr>
      <w:r>
        <w:rPr>
          <w:b/>
          <w:bCs/>
          <w:color w:val="2F5BD3"/>
          <w:sz w:val="20"/>
          <w:szCs w:val="20"/>
        </w:rPr>
        <w:t xml:space="preserve">28.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2204 Numaralı Madde İçin En Son Değerler itibariyle geçerli ÖTV değerleriAşağıdaki Malzemeler Ö.T.V. III Sayılı Liste A Cetveli kapsamındadır. G.T.İ.P NoMal İsmiVergi Oranı(%)Asgari Maktu Vergi Tutarı A 2204Taze üzüm şarabı (kuvvetlendirilmiş şaraplar dahil); üzüm şırası (20.09 pozisyonunda yer alanlar hariç)(2204.10 Köpüklü şaraplar ve 2204.30 Diğer üzüm şıraları hariç)071,2692 TL/LT Asgari Maktu Vergi TutarıMÖTV Hesapla A 2204.10Köpüklü şaraplar0481,5146 TL/LT Asgari Maktu Vergi TutarıMÖTV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ÜİSBndrl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Tütün Mamulleri, Makaron, Yaprak Sigara Kâğıdı ve Alkollü İçkilerde ürün izleme sistemi (ÜİS)</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Korunmuş menşe işareti (PDO)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Korunmuş menşe işareti (PDO) veya korunmuş coğrafi işareti (PGI)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15'i geçmeyenler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Avrupa Topluluğunda üretilmiş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üzüm şıraları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Tütün Mamulleri, Makaron, Yaprak Sigara Kâğıdı ve Alkollü İçkilerde ürün izleme sistemi (ÜİS)</w:t>
      </w:r>
    </w:p>
    <w:p>
      <w:pPr>
        <w:spacing w:after="60" w:line="260"/>
      </w:pPr>
      <w:r>
        <w:rPr>
          <w:b/>
          <w:bCs/>
          <w:color w:val="5B6475"/>
          <w:sz w:val="19"/>
          <w:szCs w:val="19"/>
        </w:rPr>
        <w:t xml:space="preserve">Uygulama tarihi: </w:t>
      </w:r>
      <w:r>
        <w:rPr>
          <w:sz w:val="19"/>
          <w:szCs w:val="19"/>
        </w:rPr>
        <w:t xml:space="preserve">İlgili mevzuat 11.09.2020 tarihinden itibaren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Köpüklü şaraplar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M-7124</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İçecekler,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Alkollü içkiler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M-3653</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Alkollü içkiler ithalatında yetkili gümrük giriş kapıları</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Mamul haldeki alkollü içkiler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M-3653</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2205 – Vermut ve diğer taze üzüm şarapları (bitkiler veya kokulu madde- lerle aromalandırılmış)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2205.10.10.00.00</w:t>
            </w:r>
          </w:p>
          <w:p>
            <w:pPr>
              <w:spacing w:after="0" w:line="240"/>
              <w:jc w:val="left"/>
            </w:pPr>
            <w:r>
              <w:rPr>
                <w:b w:val="false"/>
                <w:bCs w:val="false"/>
                <w:sz w:val="15"/>
                <w:szCs w:val="15"/>
              </w:rPr>
              <w:t xml:space="preserve">Alkol derecesi hacim itibariyle % 18 veya daha az olanlar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10,9 Euro/hl</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 Euro/hl</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2205.10.90.00.11</w:t>
            </w:r>
          </w:p>
          <w:p>
            <w:pPr>
              <w:spacing w:after="0" w:line="240"/>
              <w:jc w:val="left"/>
            </w:pPr>
            <w:r>
              <w:rPr>
                <w:b w:val="false"/>
                <w:bCs w:val="false"/>
                <w:sz w:val="15"/>
                <w:szCs w:val="15"/>
              </w:rPr>
              <w:t xml:space="preserve">Alkol derecesi hacim itibariyle % 18 'den fazla fakat % 22'den az olanlar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Euro/ %vol/hl +6,4 Euro/hl</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Euro/hl</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2205.10.90.00.12</w:t>
            </w:r>
          </w:p>
          <w:p>
            <w:pPr>
              <w:spacing w:after="0" w:line="240"/>
              <w:jc w:val="left"/>
            </w:pPr>
            <w:r>
              <w:rPr>
                <w:b w:val="false"/>
                <w:bCs w:val="false"/>
                <w:sz w:val="15"/>
                <w:szCs w:val="15"/>
              </w:rPr>
              <w:t xml:space="preserve">Alkol derecesi hacim itibariyle % 22 ve fazla olanlar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Euro/ %vol/hl +6,4 Euro/hl</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Euro/hl</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2205.90.10.00.00</w:t>
            </w:r>
          </w:p>
          <w:p>
            <w:pPr>
              <w:spacing w:after="0" w:line="240"/>
              <w:jc w:val="left"/>
            </w:pPr>
            <w:r>
              <w:rPr>
                <w:b w:val="false"/>
                <w:bCs w:val="false"/>
                <w:sz w:val="15"/>
                <w:szCs w:val="15"/>
              </w:rPr>
              <w:t xml:space="preserve">Alkol derecesi hacim itibariyle % 18 veya daha az olanlar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Euro/hl</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Euro/hl</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2205.90.90.00.11</w:t>
            </w:r>
          </w:p>
          <w:p>
            <w:pPr>
              <w:spacing w:after="0" w:line="240"/>
              <w:jc w:val="left"/>
            </w:pPr>
            <w:r>
              <w:rPr>
                <w:b w:val="false"/>
                <w:bCs w:val="false"/>
                <w:sz w:val="15"/>
                <w:szCs w:val="15"/>
              </w:rPr>
              <w:t xml:space="preserve">Alkol derecesi hacim itibariyle % 18 'den fazla fakat % 22'den az olanlar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Euro/ %vol/hl</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2205.90.90.00.12</w:t>
            </w:r>
          </w:p>
          <w:p>
            <w:pPr>
              <w:spacing w:after="0" w:line="240"/>
              <w:jc w:val="left"/>
            </w:pPr>
            <w:r>
              <w:rPr>
                <w:b w:val="false"/>
                <w:bCs w:val="false"/>
                <w:sz w:val="15"/>
                <w:szCs w:val="15"/>
              </w:rPr>
              <w:t xml:space="preserve">Alkol derecesi hacim itibariyle % 22 ve fazla olanlar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Euro/ %vol/hl</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AlkİçBldrm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Bakanlığına alkollü içki bildirimi yapılır.(Ürün Güvenliği ve Denetimi: 2026/19 -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 alkollü içkiler, tütün veya yeniden tertip edilmiş tütün içeren ürünlerin ve alkollü içki hazırlanmasında kullanılabilecek konsantre içki ithalatı yasaktır. (Ürün Güvenliği ve Denetimi: 2026/19 - Ek 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ve Gürcistan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ÜİSBndrl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Tütün Mamulleri, Makaron, Yaprak Sigara Kâğıdı ve Alkollü İçkilerde ürün izleme sistemi (ÜİS)</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Alkollü içkiler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Meşrubat, alkollü içkiler ve sirke (Buz ve Kar dışındaki 22.01 pozisyonundakiler hariç)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Tarım ve Orman Bakanlığına alkollü içki bildirimi yapılır.(Ürün Güvenliği ve Denetimi: 2026/19 -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Vermut ve diğer taze üzüm şarapları (bitkiler veya kokulu maddelerle aromalandırılmış) (perakende satışa hazır hale getirilmiş)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M-9188</w:t>
      </w:r>
    </w:p>
    <w:p>
      <w:pPr>
        <w:keepNext/>
        <w:spacing w:after="60" w:before="140"/>
      </w:pPr>
      <w:r>
        <w:rPr>
          <w:b/>
          <w:bCs/>
          <w:color w:val="2F5BD3"/>
          <w:sz w:val="20"/>
          <w:szCs w:val="20"/>
        </w:rPr>
        <w:t xml:space="preserve">3. </w:t>
      </w:r>
      <w:r>
        <w:rPr>
          <w:b/>
          <w:bCs/>
          <w:sz w:val="20"/>
          <w:szCs w:val="20"/>
        </w:rPr>
        <w:t xml:space="preserve">Dökme alkollü içkiler, tütün veya yeniden tertip edilmiş tütün içeren ürünlerin ve alkollü içki hazırlanmasında kullanılabilecek konsantre içki ithalatı yasaktır. (Ürün Güvenliği ve Denetimi: 2026/19 - Ek 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Vermut ve diğer taze üzüm şarapları (bitkiler veya kokulu maddelerle aromalandırılmış) (dökme)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M-9189</w:t>
      </w:r>
    </w:p>
    <w:p>
      <w:pPr>
        <w:keepNext/>
        <w:spacing w:after="60" w:before="140"/>
      </w:pPr>
      <w:r>
        <w:rPr>
          <w:b/>
          <w:bCs/>
          <w:color w:val="2F5BD3"/>
          <w:sz w:val="20"/>
          <w:szCs w:val="20"/>
        </w:rPr>
        <w:t xml:space="preserve">4.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18 veya daha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2205.10.90.00.11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18 'den fazla fakat % 22'den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2205.10.90.00.12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22 ve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18 veya daha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2205.90.90.00.11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18 'den fazla fakat % 22'den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2205.90.90.00.12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22 ve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5. </w:t>
      </w:r>
      <w:r>
        <w:rPr>
          <w:b/>
          <w:bCs/>
          <w:sz w:val="20"/>
          <w:szCs w:val="20"/>
        </w:rPr>
        <w:t xml:space="preserve">Arnavutluk ve Gürcistan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18 veya daha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2205.10.90.00.11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18 'den fazla fakat % 22'den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2205.10.90.00.12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22 ve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18 veya daha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2205.90.90.00.11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18 'den fazla fakat % 22'den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2205.90.90.00.12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22 ve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 Arnavutluk</w:t>
      </w:r>
    </w:p>
    <w:p>
      <w:pPr>
        <w:spacing w:after="60" w:line="260"/>
      </w:pPr>
      <w:r>
        <w:rPr>
          <w:b/>
          <w:bCs/>
          <w:color w:val="5B6475"/>
          <w:sz w:val="19"/>
          <w:szCs w:val="19"/>
        </w:rPr>
        <w:t xml:space="preserve">Mevzuat metni: </w:t>
      </w:r>
      <w:r>
        <w:rPr>
          <w:sz w:val="19"/>
          <w:szCs w:val="19"/>
        </w:rPr>
        <w:t xml:space="preserve">Mevzuat Ekleri, M-9422</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Tütün Mamulleri, Makaron, Yaprak Sigara Kâğıdı ve Alkollü İçkilerde ürün izleme sistemi (ÜİS)</w:t>
      </w:r>
    </w:p>
    <w:p>
      <w:pPr>
        <w:spacing w:after="60" w:line="260"/>
      </w:pPr>
      <w:r>
        <w:rPr>
          <w:b/>
          <w:bCs/>
          <w:color w:val="5B6475"/>
          <w:sz w:val="19"/>
          <w:szCs w:val="19"/>
        </w:rPr>
        <w:t xml:space="preserve">Uygulama tarihi: </w:t>
      </w:r>
      <w:r>
        <w:rPr>
          <w:sz w:val="19"/>
          <w:szCs w:val="19"/>
        </w:rPr>
        <w:t xml:space="preserve">İlgili mevzuat 11.09.2020 tarihinden itibaren geçerlidir.</w:t>
      </w:r>
    </w:p>
    <w:p>
      <w:pPr>
        <w:spacing w:after="60" w:line="260"/>
      </w:pPr>
      <w:r>
        <w:rPr>
          <w:b/>
          <w:bCs/>
          <w:color w:val="5B6475"/>
          <w:sz w:val="19"/>
          <w:szCs w:val="19"/>
        </w:rPr>
        <w:t xml:space="preserve">İlgili maddeler: </w:t>
      </w:r>
      <w:r>
        <w:rPr>
          <w:sz w:val="19"/>
          <w:szCs w:val="19"/>
        </w:rPr>
        <w:t xml:space="preserve">Seçili Gümrük Tarifesi (2205)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18 veya daha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2205.10.90.00.12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22'den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M-7124</w:t>
      </w:r>
    </w:p>
    <w:p>
      <w:pPr>
        <w:keepNext/>
        <w:spacing w:after="60" w:before="140"/>
      </w:pPr>
      <w:r>
        <w:rPr>
          <w:b/>
          <w:bCs/>
          <w:color w:val="2F5BD3"/>
          <w:sz w:val="20"/>
          <w:szCs w:val="20"/>
        </w:rPr>
        <w:t xml:space="preserve">9.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(2205)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Vermut ve diğer taze üzüm şarapları (bitkiler veya kokulu madde- lerle aromalandırılmış)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Meşrubat,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Alkollü içkiler ithalatında yetkili gümrük giriş kapıları</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Mamul haldeki alkollü içkiler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M-3653</w:t>
      </w:r>
    </w:p>
    <w:p>
      <w:pPr>
        <w:keepNext/>
        <w:spacing w:after="60" w:before="140"/>
      </w:pPr>
      <w:r>
        <w:rPr>
          <w:b/>
          <w:bCs/>
          <w:color w:val="2F5BD3"/>
          <w:sz w:val="20"/>
          <w:szCs w:val="20"/>
        </w:rPr>
        <w:t xml:space="preserve">12.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Alkollü içkiler ve içinde alkol bulunan her türlü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14.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2205Vermut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keepNext/>
        <w:spacing w:after="60" w:before="140"/>
      </w:pPr>
      <w:r>
        <w:rPr>
          <w:b/>
          <w:bCs/>
          <w:color w:val="2F5BD3"/>
          <w:sz w:val="20"/>
          <w:szCs w:val="20"/>
        </w:rPr>
        <w:t xml:space="preserve">15.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İçecekler,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16.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2205 Numaralı Madde İçin En Son Değerler itibariyle geçerli ÖTV değerleriAşağıdaki Malzemeler Ö.T.V. III Sayılı Liste A Cetveli kapsamındadır. G.T.İ.P NoMal İsmiVergi Oranı(%)Asgari Maktu Vergi Tutarı A 2205Vermut ve diğer taze üzüm şarapları (bitkiler veya kokulu maddelerle aromalandırılmış) (2205.10.10.00.00, 2205.10.90.00.12 hariç)0726,7254 TL/LT Asgari Maktu Vergi TutarıMÖTV Hesapla A 2205.10.10.00.00Alkol derecesi hacim itibariyle %18 veya daha az olanlar0577,1023 TL/LT Asgari Maktu Vergi TutarıMÖTV Hesapla A 2205.10.90.00.12Alkol derecesi hacim itibariyle %22 ve fazla olanlar02227,9277 TL/LT Asgari Maktu Vergi TutarıMÖTV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ÜİSBndrl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Tütün Mamulleri, Makaron, Yaprak Sigara Kâğıdı ve Alkollü İçkilerde ürün izleme sistemi (ÜİS)</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18 'den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18 'den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Tütün Mamulleri, Makaron, Yaprak Sigara Kâğıdı ve Alkollü İçkilerde ürün izleme sistemi (ÜİS)</w:t>
      </w:r>
    </w:p>
    <w:p>
      <w:pPr>
        <w:spacing w:after="60" w:line="260"/>
      </w:pPr>
      <w:r>
        <w:rPr>
          <w:b/>
          <w:bCs/>
          <w:color w:val="5B6475"/>
          <w:sz w:val="19"/>
          <w:szCs w:val="19"/>
        </w:rPr>
        <w:t xml:space="preserve">Uygulama tarihi: </w:t>
      </w:r>
      <w:r>
        <w:rPr>
          <w:sz w:val="19"/>
          <w:szCs w:val="19"/>
        </w:rPr>
        <w:t xml:space="preserve">İlgili mevzuat 11.09.2020 tarihinden itibaren geçerlidir.</w:t>
      </w:r>
    </w:p>
    <w:p>
      <w:pPr>
        <w:spacing w:after="60" w:line="260"/>
      </w:pPr>
      <w:r>
        <w:rPr>
          <w:b/>
          <w:bCs/>
          <w:color w:val="5B6475"/>
          <w:sz w:val="19"/>
          <w:szCs w:val="19"/>
        </w:rPr>
        <w:t xml:space="preserve">İlgili maddeler: </w:t>
      </w:r>
      <w:r>
        <w:rPr>
          <w:sz w:val="19"/>
          <w:szCs w:val="19"/>
        </w:rPr>
        <w:t xml:space="preserve">Seçili Gümrük Tarifesi (2205)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18 veya daha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2205.10.90.00.12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22'den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M-7124</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İçecekler,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Alkollü içkiler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M-3653</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Alkollü içkiler ithalatında yetkili gümrük giriş kapıları</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Mamul haldeki alkollü içkiler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M-3653</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1.“Marsala all’uova”, Marsala alla mandorla” ve “Crema di Marsala all’uova” denilen, esası Marsala şarabı olan, yumurta sarısıyla (veya bademle) veya diğer aromatik maddelerle aromalandırılmış içecekler.1704.90/1 ve 2106.90/7 no.lu sınıflandırma görüşlerine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2.Ginseng esaslı tonik içecek :Kahverengi akışkan bir sıvı şeklinde, alkol muhtevası % 11,5 vol. olan, yüksek derecede konsantre edilmiş ginseng hülasasından, acı portakal şurubundan (yaklaşık 9 mg/ml.), sorbitol ve taze üzüm şarabından oluşan, herbiri 250 ml. olan cam şişelerde satışa sunulmuş içecek.1704.90/1 ve 2106.90/7 no.lu sınıflandırma görüşlerine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1.“Marsala all’uova”, Marsala alla mandorla” ve “Crema di Marsala all’uova” denilen, esası Marsala şarabı olan, yumurta sarısıyla (veya bademle) veya diğer aromatik maddelerle aromalandırılmış içecekler.1704.90/1 ve 2106.90/7 no.lu sınıflandırma görüşlerine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G.T.İ.P.AçıklamaResimTarih2205.10.10.00.00Diren Mahlep, mahlepli aromatize şarap(50cl)Gerekçe:Türk Gümrük Tarife Cetveli İzahnamesi’nin 2205 tarife pozisyonu açıklama notları, İzmir Laboratuvar Müdürlüğünün 18.09.2024 tarihli 3524BTB0346 sayılı Analiz Raporu ve Tarife Yorumuna İlişkin Genel Kurallar 1,6TR35000024006823.09.2024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2206 – Fermente edilmiş diğer içecekler (elma şarabı, armut şarabı, bal şarabı, sake gibi), tarifenin başka yerinde belirtilmeyen veya yer almayan fermente edilmiş içeceklerin karışımları ve fermente edilmiş içeceklerle alkolsüz içeceklerin karışımları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2206.00.10.00.00</w:t>
            </w:r>
          </w:p>
          <w:p>
            <w:pPr>
              <w:spacing w:after="0" w:line="240"/>
              <w:jc w:val="left"/>
            </w:pPr>
            <w:r>
              <w:rPr>
                <w:b w:val="false"/>
                <w:bCs w:val="false"/>
                <w:sz w:val="15"/>
                <w:szCs w:val="15"/>
              </w:rPr>
              <w:t xml:space="preserve">Meyva posalarından yapılanlar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2206.00.31.00.00</w:t>
            </w:r>
          </w:p>
          <w:p>
            <w:pPr>
              <w:spacing w:after="0" w:line="240"/>
              <w:jc w:val="left"/>
            </w:pPr>
            <w:r>
              <w:rPr>
                <w:b w:val="false"/>
                <w:bCs w:val="false"/>
                <w:sz w:val="15"/>
                <w:szCs w:val="15"/>
              </w:rPr>
              <w:t xml:space="preserve">Elma şarabı ve armut şarabı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2206.00.39.00.00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2206.00.51.00.00</w:t>
            </w:r>
          </w:p>
          <w:p>
            <w:pPr>
              <w:spacing w:after="0" w:line="240"/>
              <w:jc w:val="left"/>
            </w:pPr>
            <w:r>
              <w:rPr>
                <w:b w:val="false"/>
                <w:bCs w:val="false"/>
                <w:sz w:val="15"/>
                <w:szCs w:val="15"/>
              </w:rPr>
              <w:t xml:space="preserve">Elma şarabı ve armut şarabı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2206.00.59.00.00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2206.00.81.00.00</w:t>
            </w:r>
          </w:p>
          <w:p>
            <w:pPr>
              <w:spacing w:after="0" w:line="240"/>
              <w:jc w:val="left"/>
            </w:pPr>
            <w:r>
              <w:rPr>
                <w:b w:val="false"/>
                <w:bCs w:val="false"/>
                <w:sz w:val="15"/>
                <w:szCs w:val="15"/>
              </w:rPr>
              <w:t xml:space="preserve">Elma şarabı ve armut şarabı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2206.00.89.00.00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AlkİçBldrm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Bakanlığına alkollü içki bildirimi yapılır.(Ürün Güvenliği ve Denetimi: 2026/19 -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 alkollü içkiler, tütün veya yeniden tertip edilmiş tütün içeren ürünlerin ve alkollü içki hazırlanmasında kullanılabilecek konsantre içki ithalatı yasaktır. (Ürün Güvenliği ve Denetimi: 2026/19 - Ek 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İsviçre veya Lihtenştayn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ÜİSBndrl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Tütün Mamulleri, Makaron, Yaprak Sigara Kâğıdı ve Alkollü İçkilerde ürün izleme sistemi (ÜİS)</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Alkollü içkiler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Meşrubat, alkollü içkiler ve sirke (Buz ve Kar dışındaki 22.01 pozisyonundakiler hariç)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Tarım ve Orman Bakanlığına alkollü içki bildirimi yapılır.(Ürün Güvenliği ve Denetimi: 2026/19 -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Fermente edilmiş diğer içecekler (elma şarabı, armut şarabı, bal şarabı, sake gibi), tarifenin başka yerinde belirtilmeyen veya yer almayan fermente edilmiş içeceklerin karışımları ve fermente edilmiş içeceklerle alkolsüz içeceklerin karışımları (perakende satışa hazır hale getirilmiş)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M-9188</w:t>
      </w:r>
    </w:p>
    <w:p>
      <w:pPr>
        <w:keepNext/>
        <w:spacing w:after="60" w:before="140"/>
      </w:pPr>
      <w:r>
        <w:rPr>
          <w:b/>
          <w:bCs/>
          <w:color w:val="2F5BD3"/>
          <w:sz w:val="20"/>
          <w:szCs w:val="20"/>
        </w:rPr>
        <w:t xml:space="preserve">3. </w:t>
      </w:r>
      <w:r>
        <w:rPr>
          <w:b/>
          <w:bCs/>
          <w:sz w:val="20"/>
          <w:szCs w:val="20"/>
        </w:rPr>
        <w:t xml:space="preserve">Dökme alkollü içkiler, tütün veya yeniden tertip edilmiş tütün içeren ürünlerin ve alkollü içki hazırlanmasında kullanılabilecek konsantre içki ithalatı yasaktır. (Ürün Güvenliği ve Denetimi: 2026/19 - Ek 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Fermente edilmiş diğer içecekler (elma şarabı, armut şarabı, bal şarabı, sake gibi), tarifenin başka yerinde belirtilmeyen veya yer almayan fermente edilmiş içeceklerin karışımları ve fermente edilmiş içeceklerle alkolsüz içeceklerin karışımları (dökme)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M-9189</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İsviçre veya Lihtenştayn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01.10.2021 tarihinden itibaren geçerlidir.</w:t>
      </w:r>
    </w:p>
    <w:p>
      <w:pPr>
        <w:spacing w:after="60" w:line="260"/>
      </w:pPr>
      <w:r>
        <w:rPr>
          <w:b/>
          <w:bCs/>
          <w:color w:val="5B6475"/>
          <w:sz w:val="19"/>
          <w:szCs w:val="19"/>
        </w:rPr>
        <w:t xml:space="preserve">İlgili maddeler: </w:t>
      </w:r>
      <w:r>
        <w:rPr>
          <w:sz w:val="19"/>
          <w:szCs w:val="19"/>
        </w:rPr>
        <w:t xml:space="preserve">Seçili Gümrük Tarifesi (2206)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Fermente edilmiş diğer içecekler (elma şarabı, armut şarabı, bal şarabı, sake gibi), tarifenin başka yerinde belirtilmeyen veya yer almayan fermente edilmiş içeceklerin karışımları ve fermente edilmiş içeceklerle alkolsüz içeceklerin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M-7532</w:t>
      </w:r>
    </w:p>
    <w:p>
      <w:pPr>
        <w:keepNext/>
        <w:spacing w:after="60" w:before="140"/>
      </w:pPr>
      <w:r>
        <w:rPr>
          <w:b/>
          <w:bCs/>
          <w:color w:val="2F5BD3"/>
          <w:sz w:val="20"/>
          <w:szCs w:val="20"/>
        </w:rPr>
        <w:t xml:space="preserve">7. </w:t>
      </w:r>
      <w:r>
        <w:rPr>
          <w:b/>
          <w:bCs/>
          <w:sz w:val="20"/>
          <w:szCs w:val="20"/>
        </w:rPr>
        <w:t xml:space="preserve">Azerbaycan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02.03.2021 tarihinden itibaren geçerlidir.</w:t>
      </w:r>
    </w:p>
    <w:p>
      <w:pPr>
        <w:spacing w:after="60" w:line="260"/>
      </w:pPr>
      <w:r>
        <w:rPr>
          <w:b/>
          <w:bCs/>
          <w:color w:val="5B6475"/>
          <w:sz w:val="19"/>
          <w:szCs w:val="19"/>
        </w:rPr>
        <w:t xml:space="preserve">İlgili maddeler: </w:t>
      </w:r>
      <w:r>
        <w:rPr>
          <w:sz w:val="19"/>
          <w:szCs w:val="19"/>
        </w:rPr>
        <w:t xml:space="preserve">Seçili Gümrük Tarifesi (2206)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2206.00.59.00.00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M-7439</w:t>
      </w:r>
    </w:p>
    <w:p>
      <w:pPr>
        <w:keepNext/>
        <w:spacing w:after="60" w:before="140"/>
      </w:pPr>
      <w:r>
        <w:rPr>
          <w:b/>
          <w:bCs/>
          <w:color w:val="2F5BD3"/>
          <w:sz w:val="20"/>
          <w:szCs w:val="20"/>
        </w:rPr>
        <w:t xml:space="preserve">8. </w:t>
      </w:r>
      <w:r>
        <w:rPr>
          <w:b/>
          <w:bCs/>
          <w:sz w:val="20"/>
          <w:szCs w:val="20"/>
        </w:rPr>
        <w:t xml:space="preserve">Tütün Mamulleri, Makaron, Yaprak Sigara Kâğıdı ve Alkollü İçkilerde ürün izleme sistemi (ÜİS)</w:t>
      </w:r>
    </w:p>
    <w:p>
      <w:pPr>
        <w:spacing w:after="60" w:line="260"/>
      </w:pPr>
      <w:r>
        <w:rPr>
          <w:b/>
          <w:bCs/>
          <w:color w:val="5B6475"/>
          <w:sz w:val="19"/>
          <w:szCs w:val="19"/>
        </w:rPr>
        <w:t xml:space="preserve">Uygulama tarihi: </w:t>
      </w:r>
      <w:r>
        <w:rPr>
          <w:sz w:val="19"/>
          <w:szCs w:val="19"/>
        </w:rPr>
        <w:t xml:space="preserve">İlgili mevzuat 11.09.2020 tarihinden itibaren geçerlidir.</w:t>
      </w:r>
    </w:p>
    <w:p>
      <w:pPr>
        <w:spacing w:after="60" w:line="260"/>
      </w:pPr>
      <w:r>
        <w:rPr>
          <w:b/>
          <w:bCs/>
          <w:color w:val="5B6475"/>
          <w:sz w:val="19"/>
          <w:szCs w:val="19"/>
        </w:rPr>
        <w:t xml:space="preserve">İlgili maddeler: </w:t>
      </w:r>
      <w:r>
        <w:rPr>
          <w:sz w:val="19"/>
          <w:szCs w:val="19"/>
        </w:rPr>
        <w:t xml:space="preserve">Seçili Gümrük Tarifesi (2206)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Fermente edilmiş diğer içecekler (elma şarabı, armut şarabı, bal şarabı gibi), tarifenin başka yerinde belirtilmeyen veya yer almayan fermente edilmiş içeceklerin karışımları ve fermente edilmiş içeceklerle alkolsüz içeceklerin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M-7124</w:t>
      </w:r>
    </w:p>
    <w:p>
      <w:pPr>
        <w:keepNext/>
        <w:spacing w:after="60" w:before="140"/>
      </w:pPr>
      <w:r>
        <w:rPr>
          <w:b/>
          <w:bCs/>
          <w:color w:val="2F5BD3"/>
          <w:sz w:val="20"/>
          <w:szCs w:val="20"/>
        </w:rPr>
        <w:t xml:space="preserve">9.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(2206)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Fermente edilmiş diğer içecekler (elma şarabı, armut şarabı, bal şarabı gibi), tarifenin başka yerinde belirtilmeyen veya yer almayan fermente edilmiş içeceklerin karışımları ve fermente edilmiş içeceklerle alkolsüz içeceklerin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Meşrubat,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Alkollü içkiler ithalatında yetkili gümrük giriş kapıları</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Mamul haldeki alkollü içkiler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M-3653</w:t>
      </w:r>
    </w:p>
    <w:p>
      <w:pPr>
        <w:keepNext/>
        <w:spacing w:after="60" w:before="140"/>
      </w:pPr>
      <w:r>
        <w:rPr>
          <w:b/>
          <w:bCs/>
          <w:color w:val="2F5BD3"/>
          <w:sz w:val="20"/>
          <w:szCs w:val="20"/>
        </w:rPr>
        <w:t xml:space="preserve">12.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Alkollü içkiler ve içinde alkol bulunan her türlü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13.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İçecekler,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14.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2206 Numaralı Madde İçin En Son Değerler itibariyle geçerli ÖTV değerleriAşağıdaki Malzemeler Ö.T.V. III Sayılı Liste A Cetveli kapsamındadır. G.T.İ.P NoMal İsmiVergi Oranı(%)Asgari Maktu Vergi Tutarı A 2206.00Fermente edilmiş diğer içecekler (elma şarabı, armut şarabı, bal şarabı, sake gibi), tarifenin başka yerinde belirtilmeyen veya yer almayan fermente edilmiş içeceklerin karışımları ve fermente edilmiş içeceklerle alkolsüz içeceklerin karışımları0157,227 TL/LT Asgari Maktu Vergi TutarıMÖTV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ÜİSBndrl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Tütün Mamulleri, Makaron, Yaprak Sigara Kâğıdı ve Alkollü İçkilerde ürün izleme sistemi (ÜİS)</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Tütün Mamulleri, Makaron, Yaprak Sigara Kâğıdı ve Alkollü İçkilerde ürün izleme sistemi (ÜİS)</w:t>
      </w:r>
    </w:p>
    <w:p>
      <w:pPr>
        <w:spacing w:after="60" w:line="260"/>
      </w:pPr>
      <w:r>
        <w:rPr>
          <w:b/>
          <w:bCs/>
          <w:color w:val="5B6475"/>
          <w:sz w:val="19"/>
          <w:szCs w:val="19"/>
        </w:rPr>
        <w:t xml:space="preserve">Uygulama tarihi: </w:t>
      </w:r>
      <w:r>
        <w:rPr>
          <w:sz w:val="19"/>
          <w:szCs w:val="19"/>
        </w:rPr>
        <w:t xml:space="preserve">İlgili mevzuat 11.09.2020 tarihinden itibaren geçerlidir.</w:t>
      </w:r>
    </w:p>
    <w:p>
      <w:pPr>
        <w:spacing w:after="60" w:line="260"/>
      </w:pPr>
      <w:r>
        <w:rPr>
          <w:b/>
          <w:bCs/>
          <w:color w:val="5B6475"/>
          <w:sz w:val="19"/>
          <w:szCs w:val="19"/>
        </w:rPr>
        <w:t xml:space="preserve">İlgili maddeler: </w:t>
      </w:r>
      <w:r>
        <w:rPr>
          <w:sz w:val="19"/>
          <w:szCs w:val="19"/>
        </w:rPr>
        <w:t xml:space="preserve">Seçili Gümrük Tarifesi (2206)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Fermente edilmiş diğer içecekler (elma şarabı, armut şarabı, bal şarabı gibi), tarifenin başka yerinde belirtilmeyen veya yer almayan fermente edilmiş içeceklerin karışımları ve fermente edilmiş içeceklerle alkolsüz içeceklerin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M-7124</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İçecekler,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Alkollü içkiler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M-3653</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Alkollü içkiler ithalatında yetkili gümrük giriş kapıları</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Mamul haldeki alkollü içkiler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M-3653</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2207 – Alkol derecesi hacim itibariyle % 80 veya daha fazla olan tağyir (denatüre) edilmemiş etil alkol; alkol derecesi ne olursa olsun tağyir (denatüre) edilmiş etil alkol ve damıtım yoluyla elde edilen diğer alkollü içkiler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2207.10.00.90.11</w:t>
            </w:r>
          </w:p>
          <w:p>
            <w:pPr>
              <w:spacing w:after="0" w:line="240"/>
              <w:jc w:val="left"/>
            </w:pPr>
            <w:r>
              <w:rPr>
                <w:b w:val="false"/>
                <w:bCs w:val="false"/>
                <w:sz w:val="15"/>
                <w:szCs w:val="15"/>
              </w:rPr>
              <w:t xml:space="preserve">Dökme etil alkol</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19,2 Euro/hl</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19,2 Euro/hl</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19,2 Euro/hl</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2207.10.00.90.12</w:t>
            </w:r>
          </w:p>
          <w:p>
            <w:pPr>
              <w:spacing w:after="0" w:line="240"/>
              <w:jc w:val="left"/>
            </w:pPr>
            <w:r>
              <w:rPr>
                <w:b w:val="false"/>
                <w:bCs w:val="false"/>
                <w:sz w:val="15"/>
                <w:szCs w:val="15"/>
              </w:rPr>
              <w:t xml:space="preserve">Ambalajlı etil alkol</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19,2 Euro/hl</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19,2 Euro/hl</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19,2 Euro/hl</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2207.20.00.90.13</w:t>
            </w:r>
          </w:p>
          <w:p>
            <w:pPr>
              <w:spacing w:after="0" w:line="240"/>
              <w:jc w:val="left"/>
            </w:pPr>
            <w:r>
              <w:rPr>
                <w:b w:val="false"/>
                <w:bCs w:val="false"/>
                <w:sz w:val="15"/>
                <w:szCs w:val="15"/>
              </w:rPr>
              <w:t xml:space="preserve">Dökme etil alkol</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 Euro/hl</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 Euro/hl</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 Euro/hl</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2207.20.00.90.14</w:t>
            </w:r>
          </w:p>
          <w:p>
            <w:pPr>
              <w:spacing w:after="0" w:line="240"/>
              <w:jc w:val="left"/>
            </w:pPr>
            <w:r>
              <w:rPr>
                <w:b w:val="false"/>
                <w:bCs w:val="false"/>
                <w:sz w:val="15"/>
                <w:szCs w:val="15"/>
              </w:rPr>
              <w:t xml:space="preserve">Ambalajlı etil alkol</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 Euro/hl</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 Euro/hl</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 Euro/hl</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2207.20.00.90.15</w:t>
            </w:r>
          </w:p>
          <w:p>
            <w:pPr>
              <w:spacing w:after="0" w:line="240"/>
              <w:jc w:val="left"/>
            </w:pPr>
            <w:r>
              <w:rPr>
                <w:b w:val="false"/>
                <w:bCs w:val="false"/>
                <w:sz w:val="15"/>
                <w:szCs w:val="15"/>
              </w:rPr>
              <w:t xml:space="preserve">Alkollü içkiler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 Euro/hl</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 Euro/hl</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 Euro/hl</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UygnTr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Belgesi / (TPS - E-Devlet) (Ürün Güvenliği ve Denetimi: 2026/19 -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 alkollü içkiler, tütün veya yeniden tertip edilmiş tütün içeren ürünlerin ve alkollü içki hazırlanmasında kullanılabilecek konsantre içki ithalatı yasaktır. (Ürün Güvenliği ve Denetimi: 2026/19 - Ek 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EFTA üyesi ülkelerden Norveç Krallığı, İzlanda Cumhuriyeti ve Faroe Adaları için DÜ sütunundaki gümrük vergileri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Gümrük Vergisi oran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Bandrol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Üretilen veya ithal edilecek etil alkollerde bandrol zorunluluğu ile Ambalaj ve kap hacimleri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ATİPKaydı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Etil alkol ve metanol'ün ithalat ve ihracatında ATİP (Alkol Ticaret Platformu) kaydı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M-8662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M-8209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İsviçre veya Lihtenştayn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GKontAltİş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Kontrolü Altında İşleme İzinlerinde Bölge Müdürlüğünün Yetkisindeki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Alkollü içkiler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FireOran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Özet beyan eksiklik veya fazlalığı (Fire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TırKarYsk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TIR karneleri kapsamında taşınmasına izin verilmeyen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UygnB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 gıda alkolü, sanayi tipi etil alkol, alkollü karışımlar ve metanol ithalatı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Meşrubat, alkollü içkiler ve sirke (Buz ve Kar dışındaki 22.01 pozisyonundakiler hariç)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Tarım ve Orman Bakanlığı Uygunluk Belgesi / (TPS - E-Devlet) (Ürün Güvenliği ve Denetimi: 2026/19 -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2207.10.00.10.11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Dökme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2207.10.00.10.12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Ambalajlı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2207.10.00.90.12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Ambalajlı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2207.20.00.10.01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%99 veya daha yüksek saflıkta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2207.20.00.10.09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2207.20.00.10.14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Ambalajlı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2207.20.00.90.13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Dökme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2207.20.00.90.14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Ambalajlı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M-9187</w:t>
      </w:r>
    </w:p>
    <w:p>
      <w:pPr>
        <w:keepNext/>
        <w:spacing w:after="60" w:before="140"/>
      </w:pPr>
      <w:r>
        <w:rPr>
          <w:b/>
          <w:bCs/>
          <w:color w:val="2F5BD3"/>
          <w:sz w:val="20"/>
          <w:szCs w:val="20"/>
        </w:rPr>
        <w:t xml:space="preserve">3. </w:t>
      </w:r>
      <w:r>
        <w:rPr>
          <w:b/>
          <w:bCs/>
          <w:sz w:val="20"/>
          <w:szCs w:val="20"/>
        </w:rPr>
        <w:t xml:space="preserve">Dökme alkollü içkiler, tütün veya yeniden tertip edilmiş tütün içeren ürünlerin ve alkollü içki hazırlanmasında kullanılabilecek konsantre içki ithalatı yasaktır. (Ürün Güvenliği ve Denetimi: 2026/19 - Ek 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Dökme etil alkol (Gümrük Kontrolü Altında İşleme Rejimi kapsamında ithal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2207.20.00.10.15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Alkollü içkiler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2207.20.00.90.15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Alkollü içkiler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M-9189</w:t>
      </w:r>
    </w:p>
    <w:p>
      <w:pPr>
        <w:keepNext/>
        <w:spacing w:after="60" w:before="140"/>
      </w:pPr>
      <w:r>
        <w:rPr>
          <w:b/>
          <w:bCs/>
          <w:color w:val="2F5BD3"/>
          <w:sz w:val="20"/>
          <w:szCs w:val="20"/>
        </w:rPr>
        <w:t xml:space="preserve">4.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2207.10.00.10.11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Dökme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2207.10.00.10.12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Ambalajlı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Dökme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2207.10.00.90.12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Ambalajlı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2207.20.00.10.01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%99 veya daha yüksek saflıkta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2207.20.00.10.09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2207.20.00.10.14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Ambalajlı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2207.20.00.10.15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Alkollü içkiler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2207.20.00.90.13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Dökme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2207.20.00.90.14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Ambalajlı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2207.20.00.90.15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Alkollü içkiler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5. </w:t>
      </w:r>
      <w:r>
        <w:rPr>
          <w:b/>
          <w:bCs/>
          <w:sz w:val="20"/>
          <w:szCs w:val="20"/>
        </w:rPr>
        <w:t xml:space="preserve">Gürcistan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Dökme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2207.10.00.90.12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Ambalajlı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2207.20.00.90.13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Dökme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2207.20.00.90.14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Ambalajlı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2207.20.00.90.15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Alkollü içkiler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M-9417</w:t>
      </w:r>
    </w:p>
    <w:p>
      <w:pPr>
        <w:keepNext/>
        <w:spacing w:after="60" w:before="140"/>
      </w:pPr>
      <w:r>
        <w:rPr>
          <w:b/>
          <w:bCs/>
          <w:color w:val="2F5BD3"/>
          <w:sz w:val="20"/>
          <w:szCs w:val="20"/>
        </w:rPr>
        <w:t xml:space="preserve">6. </w:t>
      </w:r>
      <w:r>
        <w:rPr>
          <w:b/>
          <w:bCs/>
          <w:sz w:val="20"/>
          <w:szCs w:val="20"/>
        </w:rPr>
        <w:t xml:space="preserve">EFTA üyesi ülkelerden Norveç Krallığı, İzlanda Cumhuriyeti ve Faroe Adaları için DÜ sütunundaki gümrük vergileri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Dökme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2207.10.00.90.12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Ambalajlı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Faroe Adaları; İzlanda; Norveç</w:t>
      </w:r>
    </w:p>
    <w:p>
      <w:pPr>
        <w:spacing w:after="60" w:line="260"/>
      </w:pPr>
      <w:r>
        <w:rPr>
          <w:b/>
          <w:bCs/>
          <w:color w:val="5B6475"/>
          <w:sz w:val="19"/>
          <w:szCs w:val="19"/>
        </w:rPr>
        <w:t xml:space="preserve">Mevzuat metni: </w:t>
      </w:r>
      <w:r>
        <w:rPr>
          <w:sz w:val="19"/>
          <w:szCs w:val="19"/>
        </w:rPr>
        <w:t xml:space="preserve">Mevzuat Ekleri, M-9419</w:t>
      </w:r>
    </w:p>
    <w:p>
      <w:pPr>
        <w:keepNext/>
        <w:spacing w:after="60" w:before="140"/>
      </w:pPr>
      <w:r>
        <w:rPr>
          <w:b/>
          <w:bCs/>
          <w:color w:val="2F5BD3"/>
          <w:sz w:val="20"/>
          <w:szCs w:val="20"/>
        </w:rPr>
        <w:t xml:space="preserve">7. </w:t>
      </w:r>
      <w:r>
        <w:rPr>
          <w:b/>
          <w:bCs/>
          <w:sz w:val="20"/>
          <w:szCs w:val="20"/>
        </w:rPr>
        <w:t xml:space="preserve">İran için Gümrük Vergisi oran</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Dökme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2207.10.00.90.12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Ambalajlı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M-9421</w:t>
      </w:r>
    </w:p>
    <w:p>
      <w:pPr>
        <w:keepNext/>
        <w:spacing w:after="60" w:before="140"/>
      </w:pPr>
      <w:r>
        <w:rPr>
          <w:b/>
          <w:bCs/>
          <w:color w:val="2F5BD3"/>
          <w:sz w:val="20"/>
          <w:szCs w:val="20"/>
        </w:rPr>
        <w:t xml:space="preserve">8.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2207.10.00.10.11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Dökme etil alkol (Üretimi Gerçekleştirilecek Nihai Ürün: 22.09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2207.10.00.10.12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Ambalajlı etil alkol (Üretimi Gerçekleştirilecek Nihai Ürün: 22.09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2207.10.00.10.12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Ambalajlı etil alkol (Üretimi Gerçekleştirilecek Nihai Ürün: İlaç üretiminde kullanılmak üzere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2207.20.00.10.01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%99 veya daha yüksek saflıkta olanlar (Üretimi Gerçekleştirilecek Nihai Ürün: 2915.31.00.00.00 gümrük tarife istatistik pozisyonlu etil asetat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9. </w:t>
      </w:r>
      <w:r>
        <w:rPr>
          <w:b/>
          <w:bCs/>
          <w:sz w:val="20"/>
          <w:szCs w:val="20"/>
        </w:rPr>
        <w:t xml:space="preserve">Üretilen veya ithal edilecek etil alkollerde bandrol zorunluluğu ile Ambalaj ve kap hacimleri</w:t>
      </w:r>
    </w:p>
    <w:p>
      <w:pPr>
        <w:spacing w:after="60" w:line="260"/>
      </w:pPr>
      <w:r>
        <w:rPr>
          <w:b/>
          <w:bCs/>
          <w:color w:val="5B6475"/>
          <w:sz w:val="19"/>
          <w:szCs w:val="19"/>
        </w:rPr>
        <w:t xml:space="preserve">Uygulama tarihi: </w:t>
      </w:r>
      <w:r>
        <w:rPr>
          <w:sz w:val="19"/>
          <w:szCs w:val="19"/>
        </w:rPr>
        <w:t xml:space="preserve">İlgili mevzuat 02.02.2025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M-9023</w:t>
      </w:r>
    </w:p>
    <w:p>
      <w:pPr>
        <w:keepNext/>
        <w:spacing w:after="60" w:before="140"/>
      </w:pPr>
      <w:r>
        <w:rPr>
          <w:b/>
          <w:bCs/>
          <w:color w:val="2F5BD3"/>
          <w:sz w:val="20"/>
          <w:szCs w:val="20"/>
        </w:rPr>
        <w:t xml:space="preserve">10. </w:t>
      </w:r>
      <w:r>
        <w:rPr>
          <w:b/>
          <w:bCs/>
          <w:sz w:val="20"/>
          <w:szCs w:val="20"/>
        </w:rPr>
        <w:t xml:space="preserve">Etil alkol ve metanol'ün ithalat ve ihracatında ATİP (Alkol Ticaret Platformu) kaydı zorunludur.</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AlkoI derecesi hacim itibariyle % 80 veya daha fazla olan tağyir (denatüre) edilmemiş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ne olursa olsun tağyir (denatüre) edilmiş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M-8662</w:t>
      </w:r>
    </w:p>
    <w:p>
      <w:pPr>
        <w:keepNext/>
        <w:spacing w:after="60" w:before="140"/>
      </w:pPr>
      <w:r>
        <w:rPr>
          <w:b/>
          <w:bCs/>
          <w:color w:val="2F5BD3"/>
          <w:sz w:val="20"/>
          <w:szCs w:val="20"/>
        </w:rPr>
        <w:t xml:space="preserve">11.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12.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2207.20.00.10.01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%99 veya daha yüksek saflıkta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23.02.2023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2207.20.00.10.09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23.02.2023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M-8209</w:t>
      </w:r>
    </w:p>
    <w:p>
      <w:pPr>
        <w:keepNext/>
        <w:spacing w:after="60" w:before="140"/>
      </w:pPr>
      <w:r>
        <w:rPr>
          <w:b/>
          <w:bCs/>
          <w:color w:val="2F5BD3"/>
          <w:sz w:val="20"/>
          <w:szCs w:val="20"/>
        </w:rPr>
        <w:t xml:space="preserve">13.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14. </w:t>
      </w:r>
      <w:r>
        <w:rPr>
          <w:b/>
          <w:bCs/>
          <w:sz w:val="20"/>
          <w:szCs w:val="20"/>
        </w:rPr>
        <w:t xml:space="preserve">İsviçre veya Lihtenştayn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01.10.2021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80 veya daha fazla olan tağyir (denatüre) edilmemiş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M-7532</w:t>
      </w:r>
    </w:p>
    <w:p>
      <w:pPr>
        <w:keepNext/>
        <w:spacing w:after="60" w:before="140"/>
      </w:pPr>
      <w:r>
        <w:rPr>
          <w:b/>
          <w:bCs/>
          <w:color w:val="2F5BD3"/>
          <w:sz w:val="20"/>
          <w:szCs w:val="20"/>
        </w:rPr>
        <w:t xml:space="preserve">15.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80 veya daha fazla olan tağyir (denatüre) edilmemiş etil alkol; alkol derecesi ne olursa olsun tağyir (denatüre) edilmiş etil alkol ve damıtım yoluyla elde edilen diğer alkollü içkiler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16.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2207.20.00.10.14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17. </w:t>
      </w:r>
      <w:r>
        <w:rPr>
          <w:b/>
          <w:bCs/>
          <w:sz w:val="20"/>
          <w:szCs w:val="20"/>
        </w:rPr>
        <w:t xml:space="preserve">Gümrük Kontrolü Altında İşleme İzinlerinde Bölge Müdürlüğünün Yetkisindeki Eşya</w:t>
      </w:r>
    </w:p>
    <w:p>
      <w:pPr>
        <w:spacing w:after="60" w:line="260"/>
      </w:pPr>
      <w:r>
        <w:rPr>
          <w:b/>
          <w:bCs/>
          <w:color w:val="5B6475"/>
          <w:sz w:val="19"/>
          <w:szCs w:val="19"/>
        </w:rPr>
        <w:t xml:space="preserve">Uygulama tarihi: </w:t>
      </w:r>
      <w:r>
        <w:rPr>
          <w:sz w:val="19"/>
          <w:szCs w:val="19"/>
        </w:rPr>
        <w:t xml:space="preserve">İlgili mevzuat 02.02.2016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Denatürasyon işlemine tabi tutulmak üzere ethanol (etil alkol)” ve “methanol (metil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02.02.2016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M-7497</w:t>
      </w:r>
    </w:p>
    <w:p>
      <w:pPr>
        <w:keepNext/>
        <w:spacing w:after="60" w:before="140"/>
      </w:pPr>
      <w:r>
        <w:rPr>
          <w:b/>
          <w:bCs/>
          <w:color w:val="2F5BD3"/>
          <w:sz w:val="20"/>
          <w:szCs w:val="20"/>
        </w:rPr>
        <w:t xml:space="preserve">18.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Meşrubat,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19. </w:t>
      </w:r>
      <w:r>
        <w:rPr>
          <w:b/>
          <w:bCs/>
          <w:sz w:val="20"/>
          <w:szCs w:val="20"/>
        </w:rPr>
        <w:t xml:space="preserve">Alkollü içkiler ithalatında yetkili gümrük giriş kapıları</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Mamul haldeki alkollü içkiler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M-3653</w:t>
      </w:r>
    </w:p>
    <w:p>
      <w:pPr>
        <w:keepNext/>
        <w:spacing w:after="60" w:before="140"/>
      </w:pPr>
      <w:r>
        <w:rPr>
          <w:b/>
          <w:bCs/>
          <w:color w:val="2F5BD3"/>
          <w:sz w:val="20"/>
          <w:szCs w:val="20"/>
        </w:rPr>
        <w:t xml:space="preserve">20.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Alkollü içkiler ve içinde alkol bulunan her türlü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21. </w:t>
      </w:r>
      <w:r>
        <w:rPr>
          <w:b/>
          <w:bCs/>
          <w:sz w:val="20"/>
          <w:szCs w:val="20"/>
        </w:rPr>
        <w:t xml:space="preserve">Özet beyan eksiklik veya fazlalığı (Fire oranları)</w:t>
      </w:r>
    </w:p>
    <w:p>
      <w:pPr>
        <w:spacing w:after="60" w:line="260"/>
      </w:pPr>
      <w:r>
        <w:rPr>
          <w:b/>
          <w:bCs/>
          <w:color w:val="5B6475"/>
          <w:sz w:val="19"/>
          <w:szCs w:val="19"/>
        </w:rPr>
        <w:t xml:space="preserve">Uygulama tarihi: </w:t>
      </w:r>
      <w:r>
        <w:rPr>
          <w:sz w:val="19"/>
          <w:szCs w:val="19"/>
        </w:rPr>
        <w:t xml:space="preserve">İlgili mevzuat 15.05.2013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2207.10.00.10.11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Antrepoda (A) %0,4; Antrepoda (B) %0,0025</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M-3622</w:t>
      </w:r>
    </w:p>
    <w:p>
      <w:pPr>
        <w:keepNext/>
        <w:spacing w:after="60" w:before="140"/>
      </w:pPr>
      <w:r>
        <w:rPr>
          <w:b/>
          <w:bCs/>
          <w:color w:val="2F5BD3"/>
          <w:sz w:val="20"/>
          <w:szCs w:val="20"/>
        </w:rPr>
        <w:t xml:space="preserve">22. </w:t>
      </w:r>
      <w:r>
        <w:rPr>
          <w:b/>
          <w:bCs/>
          <w:sz w:val="20"/>
          <w:szCs w:val="20"/>
        </w:rPr>
        <w:t xml:space="preserve">TIR karneleri kapsamında taşınmasına izin verilmeyen maddeler</w:t>
      </w:r>
    </w:p>
    <w:p>
      <w:pPr>
        <w:spacing w:after="60" w:line="260"/>
      </w:pPr>
      <w:r>
        <w:rPr>
          <w:b/>
          <w:bCs/>
          <w:color w:val="5B6475"/>
          <w:sz w:val="19"/>
          <w:szCs w:val="19"/>
        </w:rPr>
        <w:t xml:space="preserve">Uygulama tarihi: </w:t>
      </w:r>
      <w:r>
        <w:rPr>
          <w:sz w:val="19"/>
          <w:szCs w:val="19"/>
        </w:rPr>
        <w:t xml:space="preserve">İlgili mevzuat 31.12.2010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80 veya daha fazla olan tağyir (denatüre) edilmemiş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M-2947</w:t>
      </w:r>
    </w:p>
    <w:p>
      <w:pPr>
        <w:keepNext/>
        <w:spacing w:after="60" w:before="140"/>
      </w:pPr>
      <w:r>
        <w:rPr>
          <w:b/>
          <w:bCs/>
          <w:color w:val="2F5BD3"/>
          <w:sz w:val="20"/>
          <w:szCs w:val="20"/>
        </w:rPr>
        <w:t xml:space="preserve">23.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80 veya daha fazla olan tağyir (denatüre) edilmemiş etil alkol; alkol derecesi ne olursa olsun tağyir (denatüre) edilmiş etil alkol ve damıtım yoluyla elde edilen diğer alkollü içkiler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İçecekler,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25. </w:t>
      </w:r>
      <w:r>
        <w:rPr>
          <w:b/>
          <w:bCs/>
          <w:sz w:val="20"/>
          <w:szCs w:val="20"/>
        </w:rPr>
        <w:t xml:space="preserve">Dökme gıda alkolü, sanayi tipi etil alkol, alkollü karışımlar ve metanol ithalatı</w:t>
      </w:r>
    </w:p>
    <w:p>
      <w:pPr>
        <w:spacing w:after="60" w:line="260"/>
      </w:pPr>
      <w:r>
        <w:rPr>
          <w:b/>
          <w:bCs/>
          <w:color w:val="5B6475"/>
          <w:sz w:val="19"/>
          <w:szCs w:val="19"/>
        </w:rPr>
        <w:t xml:space="preserve">Uygulama tarihi: </w:t>
      </w:r>
      <w:r>
        <w:rPr>
          <w:sz w:val="19"/>
          <w:szCs w:val="19"/>
        </w:rPr>
        <w:t xml:space="preserve">İlgili mevzuat 06.06.2003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%80 veya daha fazla olan tağyir edilmemiş etil alkol (dökme), alkol derecesi ne olursa olsun tağyir edilmiş etil alkol (dökme) ve diğer alkollü içkiler (alkol derecesi ne olursa olsun tağyir edilmiş diğer alkollü içkiler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M-227</w:t>
      </w:r>
    </w:p>
    <w:p>
      <w:pPr>
        <w:keepNext/>
        <w:spacing w:after="60" w:before="140"/>
      </w:pPr>
      <w:r>
        <w:rPr>
          <w:b/>
          <w:bCs/>
          <w:color w:val="2F5BD3"/>
          <w:sz w:val="20"/>
          <w:szCs w:val="20"/>
        </w:rPr>
        <w:t xml:space="preserve">26.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2207 Numaralı Madde İçin En Son Değerler itibariyle geçerli ÖTV değerleriAşağıdaki Malzemeler Ö.T.V. III Sayılı Liste A Cetveli kapsamındadır. G.T.İ.P NoMal İsmiVergi Oranı(%)Asgari Maktu Vergi Tutarı A 2207.20Alkol derecesi ne olursa olsun tağyir (denatüre) edilmiş etil alkol ve damıtım yoluyla elde edilen diğer alkollü içkiler (alkol derecesi ne olursa olsun tağyir (denatüre) edilmiş etil alkol hariç)02227,9277 TL/LT Asgari Maktu Vergi TutarıMÖTV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Bandrol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Üretilen veya ithal edilecek etil alkollerde bandrol zorunluluğu ile Ambalaj ve kap hacimleri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ATİPKaydı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Etil alkol ve metanol'ün ithalat ve ihracatında ATİP (Alkol Ticaret Platformu) kaydı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M-8662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TırKarYsk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TIR karneleri kapsamında taşınmasına izin verilmeyen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Üretilen veya ithal edilecek etil alkollerde bandrol zorunluluğu ile Ambalaj ve kap hacimleri</w:t>
      </w:r>
    </w:p>
    <w:p>
      <w:pPr>
        <w:spacing w:after="60" w:line="260"/>
      </w:pPr>
      <w:r>
        <w:rPr>
          <w:b/>
          <w:bCs/>
          <w:color w:val="5B6475"/>
          <w:sz w:val="19"/>
          <w:szCs w:val="19"/>
        </w:rPr>
        <w:t xml:space="preserve">Uygulama tarihi: </w:t>
      </w:r>
      <w:r>
        <w:rPr>
          <w:sz w:val="19"/>
          <w:szCs w:val="19"/>
        </w:rPr>
        <w:t xml:space="preserve">İlgili mevzuat 02.02.2025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M-9023</w:t>
      </w:r>
    </w:p>
    <w:p>
      <w:pPr>
        <w:keepNext/>
        <w:spacing w:after="60" w:before="140"/>
      </w:pPr>
      <w:r>
        <w:rPr>
          <w:b/>
          <w:bCs/>
          <w:color w:val="2F5BD3"/>
          <w:sz w:val="20"/>
          <w:szCs w:val="20"/>
        </w:rPr>
        <w:t xml:space="preserve">2. </w:t>
      </w:r>
      <w:r>
        <w:rPr>
          <w:b/>
          <w:bCs/>
          <w:sz w:val="20"/>
          <w:szCs w:val="20"/>
        </w:rPr>
        <w:t xml:space="preserve">Etil alkol ve metanol'ün ithalat ve ihracatında ATİP (Alkol Ticaret Platformu) kaydı zorunludur.</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AlkoI derecesi hacim itibariyle % 80 veya daha fazla olan tağyir (denatüre) edilmemiş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ne olursa olsun tağyir (denatüre) edilmiş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M-8662</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Tarım ürünlerinden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TIR karneleri kapsamında taşınmasına izin verilmeyen maddeler</w:t>
      </w:r>
    </w:p>
    <w:p>
      <w:pPr>
        <w:spacing w:after="60" w:line="260"/>
      </w:pPr>
      <w:r>
        <w:rPr>
          <w:b/>
          <w:bCs/>
          <w:color w:val="5B6475"/>
          <w:sz w:val="19"/>
          <w:szCs w:val="19"/>
        </w:rPr>
        <w:t xml:space="preserve">Uygulama tarihi: </w:t>
      </w:r>
      <w:r>
        <w:rPr>
          <w:sz w:val="19"/>
          <w:szCs w:val="19"/>
        </w:rPr>
        <w:t xml:space="preserve">İlgili mevzuat 31.12.2010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80 veya daha fazla olan tağyir (denatüre) edilmemiş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M-2947</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80 veya daha fazla olan tağyir (denatüre) edilmemiş etil alkol; alkol derecesi ne olursa olsun tağyir (denatüre) edilmiş etil alkol ve damıtım yoluyla elde edilen diğer alkollü içkiler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İçecekler,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Alkollü içkiler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M-3653</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Alkollü içkiler ithalatında yetkili gümrük giriş kapıları</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Mamul haldeki alkollü içkiler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M-3653</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"Release Agent LPZ/II" ticari isimli eşyaya ilişkin tarife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"Release Agent LPZ/II" ticari isimli eşyaya ilişkin tarife sınıflandırması</w:t>
      </w:r>
    </w:p>
    <w:p>
      <w:pPr>
        <w:spacing w:after="60" w:line="260"/>
      </w:pPr>
      <w:r>
        <w:rPr>
          <w:b/>
          <w:bCs/>
          <w:color w:val="5B6475"/>
          <w:sz w:val="19"/>
          <w:szCs w:val="19"/>
        </w:rPr>
        <w:t xml:space="preserve">Uygulama tarihi: </w:t>
      </w:r>
      <w:r>
        <w:rPr>
          <w:sz w:val="19"/>
          <w:szCs w:val="19"/>
        </w:rPr>
        <w:t xml:space="preserve">İlgili mevzuat 26.07.2024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Release Agent LPZ/II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M-9085</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Ürün aşağıdaki bileşenlerden oluşur (ağırlıkça %):- etil alkol 70,- benzin (otomotiv benzini) 30,(TS EN 228’e uygun) Ürün, motorlu taşıtlar için yakıt üretiminde hammadde olarak kullanılmaktadır.Dökme olarak taşınmaktadır.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Ağırlıkça %90,0 ila %99,9 etil alkol (antifriz madde);- Katkı maddeleri (denatürasyon maddeleri):- 20 mg/litre saf denatonyum benzoat,- 5 ml/litre saf izopropil alkol ve- 5 ml/litre saf butil alkol veya 10 ml/litre saf metil etil ketondan biri;- 1 g/litre saf yüzey aktif maddekarışımını içeren ürün.Denatonyum benzoat, izopropil alkol ve butil alkol veya metil etil keton ilavesi ürünü, insan tüketimi için elverişsiz hale getirmektedir. Ürün, tank veya sarnıçlarla nakledilmektedir. Perakende satış için paketlemeye elverişli değildir.Ekli belgelerine göre bu ürün, donmayı önleyici sıvı üretimi için bir konsantre niteliğindedir.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M-4215</w:t>
      </w:r>
    </w:p>
    <w:p>
      <w:pPr>
        <w:keepNext/>
        <w:spacing w:after="60" w:before="140"/>
      </w:pPr>
      <w:r>
        <w:rPr>
          <w:b/>
          <w:bCs/>
          <w:color w:val="2F5BD3"/>
          <w:sz w:val="20"/>
          <w:szCs w:val="20"/>
        </w:rPr>
        <w:t xml:space="preserve">4.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Ürün ağırlıkça şu bileşimden oluşmaktadır:Etil alkol % 90Etil tertiari bütil eter (ETBE) %10Ürün dökme halde taşınmaktadır.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Ürün ağırlıkça şu bileşimden oluşmaktadır:Etil alkol %70Gazolin %30Ürün ambalajsız olarak taşınmaktadır.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keepNext/>
        <w:spacing w:after="60" w:before="140"/>
      </w:pPr>
      <w:r>
        <w:rPr>
          <w:b/>
          <w:bCs/>
          <w:color w:val="2F5BD3"/>
          <w:sz w:val="20"/>
          <w:szCs w:val="20"/>
        </w:rPr>
        <w:t xml:space="preserve">5.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(2207)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2207.20.00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Aşağıdaki bileşimleri içeren ürün (% ağırlığına göre):etil alkol 90,0 üzerisu 7,4'den daha azetilen glikol 1,3butanon 1,3Ürün 1 ve 3 litrelik şişelerde ve yaklaşık 100 litrelik kaplarda paketlenmiştir.Paketlenme durumuna göre ürün, direkt veya antifriz ya da çözdürme sıvısı olarak su ile seyreltilerek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pStyle w:val="Heading1"/>
        <w:keepNext/>
        <w:pageBreakBefore/>
        <w:pBdr>
          <w:bottom w:val="single" w:color="C9CED8" w:sz="6" w:space="4"/>
        </w:pBdr>
        <w:spacing w:after="140" w:before="200"/>
      </w:pPr>
      <w:r>
        <w:t xml:space="preserve">2208 – Alkol derecesi hacim itibariyle % 80'den az olan tağyir (denatüre) edilmemiş etil alkol; damıtım yoluyla elde edilen alkollü içkiler, likörler ve diğer alkollü içecekler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2208.90.91.10.00</w:t>
            </w:r>
          </w:p>
          <w:p>
            <w:pPr>
              <w:spacing w:after="0" w:line="240"/>
              <w:jc w:val="left"/>
            </w:pPr>
            <w:r>
              <w:rPr>
                <w:b w:val="false"/>
                <w:bCs w:val="false"/>
                <w:sz w:val="15"/>
                <w:szCs w:val="15"/>
              </w:rPr>
              <w:t xml:space="preserve">Tarım ürünlerinden elde edilenler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Lt alk.%100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2208.90.99.10.00</w:t>
            </w:r>
          </w:p>
          <w:p>
            <w:pPr>
              <w:spacing w:after="0" w:line="240"/>
              <w:jc w:val="left"/>
            </w:pPr>
            <w:r>
              <w:rPr>
                <w:b w:val="false"/>
                <w:bCs w:val="false"/>
                <w:sz w:val="15"/>
                <w:szCs w:val="15"/>
              </w:rPr>
              <w:t xml:space="preserve">Tarım ürünlerinden elde edilenler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Lt alk.%100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UygnTr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Belgesi / (TPS - E-Devlet) (Ürün Güvenliği ve Denetimi: 2026/19 -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AlkİçBldrm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Bakanlığına alkollü içki bildirimi yapılır.(Ürün Güvenliği ve Denetimi: 2026/19 -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 alkollü içkiler, tütün veya yeniden tertip edilmiş tütün içeren ürünlerin ve alkollü içki hazırlanmasında kullanılabilecek konsantre içki ithalatı yasaktır. (Ürün Güvenliği ve Denetimi: 2026/19 - Ek 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Makedonya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Norveç Krallığı ve İzlanda Cumhuriyeti için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M-9411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Makedonya. Arnavutluk ve Gürcistan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Bandrol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Üretilen veya ithal edilecek etil alkollerde bandrol zorunluluğu ile Ambalaj ve kap hacimleri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ATİPKaydı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Etil alkol ve metanol'ün ithalat ve ihracatında ATİP (Alkol Ticaret Platformu) kaydı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M-8662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ÜİSBndrl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Tütün Mamulleri, Makaron, Yaprak Sigara Kâğıdı ve Alkollü İçkilerde ürün izleme sistemi (ÜİS)</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GKontAltİş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Kontrolü Altında İşleme İzinlerinde Bölge Müdürlüğünün Yetkisindeki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Alkollü içkiler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TEGKUyg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Takviye Edici Gıdaların İthalatı, Üretimi, İşlenmesi ve Piyasaya Arzı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TırKarYsk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TIR karneleri kapsamında taşınmasına izin verilmeyen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PostaYolcu</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Yolcu beraberi getirilen tütün ve tütün ürünleri ile alkollü ürünlere ilişkin muafiyet ve miktarı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UygnB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 gıda alkolü, sanayi tipi etil alkol, alkollü karışımlar ve metanol ithalatı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Likörler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Meşrubat, alkollü içkiler ve sirke (Buz ve Kar dışındaki 22.01 pozisyonundakiler hariç)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Belgesi / (TPS - E-Devlet) (Ürün Güvenliği ve Denetimi: 2026/19 -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2208.90.91.10.00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Tarım ürünlerinden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2208.90.91.90.00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Tarım ürünlerinden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M-9187</w:t>
      </w:r>
    </w:p>
    <w:p>
      <w:pPr>
        <w:keepNext/>
        <w:spacing w:after="60" w:before="140"/>
      </w:pPr>
      <w:r>
        <w:rPr>
          <w:b/>
          <w:bCs/>
          <w:color w:val="2F5BD3"/>
          <w:sz w:val="20"/>
          <w:szCs w:val="20"/>
        </w:rPr>
        <w:t xml:space="preserve">4. </w:t>
      </w:r>
      <w:r>
        <w:rPr>
          <w:b/>
          <w:bCs/>
          <w:sz w:val="20"/>
          <w:szCs w:val="20"/>
        </w:rPr>
        <w:t xml:space="preserve">Tarım ve Orman Bakanlığına alkollü içki bildirimi yapılır.(Ürün Güvenliği ve Denetimi: 2026/19 -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%80’den az olan tağyir (denatüre) edilmemiş etil alkol; damıtım yoluyla elde edilen alkollü içkiler, likörler ve diğer alkollü içecekler (perakende satışa hazır hale getirilmiş) (Alkol derecesi hacim itibariyle %80’den az olan tağyir (denatüre) edilmemiş etil alkol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M-9188</w:t>
      </w:r>
    </w:p>
    <w:p>
      <w:pPr>
        <w:keepNext/>
        <w:spacing w:after="60" w:before="140"/>
      </w:pPr>
      <w:r>
        <w:rPr>
          <w:b/>
          <w:bCs/>
          <w:color w:val="2F5BD3"/>
          <w:sz w:val="20"/>
          <w:szCs w:val="20"/>
        </w:rPr>
        <w:t xml:space="preserve">5. </w:t>
      </w:r>
      <w:r>
        <w:rPr>
          <w:b/>
          <w:bCs/>
          <w:sz w:val="20"/>
          <w:szCs w:val="20"/>
        </w:rPr>
        <w:t xml:space="preserve">Dökme alkollü içkiler, tütün veya yeniden tertip edilmiş tütün içeren ürünlerin ve alkollü içki hazırlanmasında kullanılabilecek konsantre içki ithalatı yasaktır. (Ürün Güvenliği ve Denetimi: 2026/19 - Ek 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80'den az olan tağyir (denatüre) edilmemiş etil alkol; damıtım yoluyla elde edilen alkollü içkiler, likörler ve diğer alkollü içecekler (dökme) (Alkol derecesi hacim itibariyle % 80'den az olan tağyir (denatüre) edilmemiş etil alkol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M-9189</w:t>
      </w:r>
    </w:p>
    <w:p>
      <w:pPr>
        <w:keepNext/>
        <w:spacing w:after="60" w:before="140"/>
      </w:pPr>
      <w:r>
        <w:rPr>
          <w:b/>
          <w:bCs/>
          <w:color w:val="2F5BD3"/>
          <w:sz w:val="20"/>
          <w:szCs w:val="20"/>
        </w:rPr>
        <w:t xml:space="preserve">6.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2208.40.11.00.00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Saf alkolün hektolitresinde 225 gram veya daha fazla etil ve metil alkolden başka uçucu maddeler içeren rom (% 10 toleransla)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2208.40.39.00.11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2208.40.39.00.12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Tafia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2208.40.51.00.00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Saf alkolün hektolitresinde 225 gram veya daha fazla etil ve metil alkolden başka uçucu maddeler içeren rom (% 10 toleransla)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2208.40.99.00.00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2208.90.91.90.00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7. </w:t>
      </w:r>
      <w:r>
        <w:rPr>
          <w:b/>
          <w:bCs/>
          <w:sz w:val="20"/>
          <w:szCs w:val="20"/>
        </w:rPr>
        <w:t xml:space="preserve">Makedonya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2208.90.91.10.00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Tarım ürünlerinden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Tarım ürünlerinden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M-9410</w:t>
      </w:r>
    </w:p>
    <w:p>
      <w:pPr>
        <w:keepNext/>
        <w:spacing w:after="60" w:before="140"/>
      </w:pPr>
      <w:r>
        <w:rPr>
          <w:b/>
          <w:bCs/>
          <w:color w:val="2F5BD3"/>
          <w:sz w:val="20"/>
          <w:szCs w:val="20"/>
        </w:rPr>
        <w:t xml:space="preserve">8. </w:t>
      </w:r>
      <w:r>
        <w:rPr>
          <w:b/>
          <w:bCs/>
          <w:sz w:val="20"/>
          <w:szCs w:val="20"/>
        </w:rPr>
        <w:t xml:space="preserve">Norveç Krallığı ve İzlanda Cumhuriyeti için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2208.90.91.10.00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Tarım ürünlerinden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Tarım ürünlerinden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İzlanda; Norveç</w:t>
      </w:r>
    </w:p>
    <w:p>
      <w:pPr>
        <w:spacing w:after="60" w:line="260"/>
      </w:pPr>
      <w:r>
        <w:rPr>
          <w:b/>
          <w:bCs/>
          <w:color w:val="5B6475"/>
          <w:sz w:val="19"/>
          <w:szCs w:val="19"/>
        </w:rPr>
        <w:t xml:space="preserve">Mevzuat metni: </w:t>
      </w:r>
      <w:r>
        <w:rPr>
          <w:sz w:val="19"/>
          <w:szCs w:val="19"/>
        </w:rPr>
        <w:t xml:space="preserve">Mevzuat Ekleri, M-9411</w:t>
      </w:r>
    </w:p>
    <w:p>
      <w:pPr>
        <w:keepNext/>
        <w:spacing w:after="60" w:before="140"/>
      </w:pPr>
      <w:r>
        <w:rPr>
          <w:b/>
          <w:bCs/>
          <w:color w:val="2F5BD3"/>
          <w:sz w:val="20"/>
          <w:szCs w:val="20"/>
        </w:rPr>
        <w:t xml:space="preserve">9. </w:t>
      </w:r>
      <w:r>
        <w:rPr>
          <w:b/>
          <w:bCs/>
          <w:sz w:val="20"/>
          <w:szCs w:val="20"/>
        </w:rPr>
        <w:t xml:space="preserve">Makedonya. Arnavutluk ve Gürcistan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2208.40.11.00.00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Saf alkolün hektolitresinde 225 gram veya daha fazla etil ve metil alkolden başka uçucu maddeler içeren rom (% 10 toleransla)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2208.40.39.00.11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2208.40.39.00.12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Tafia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2208.40.51.00.00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Saf alkolün hektolitresinde 225 gram veya daha fazla etil ve metil alkolden başka uçucu maddeler içeren rom (% 10 toleransla)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2208.40.99.00.00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2208.90.91.90.00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 Arnavutluk; Makedonya Cumhuriyeti</w:t>
      </w:r>
    </w:p>
    <w:p>
      <w:pPr>
        <w:spacing w:after="60" w:line="260"/>
      </w:pPr>
      <w:r>
        <w:rPr>
          <w:b/>
          <w:bCs/>
          <w:color w:val="5B6475"/>
          <w:sz w:val="19"/>
          <w:szCs w:val="19"/>
        </w:rPr>
        <w:t xml:space="preserve">Mevzuat metni: </w:t>
      </w:r>
      <w:r>
        <w:rPr>
          <w:sz w:val="19"/>
          <w:szCs w:val="19"/>
        </w:rPr>
        <w:t xml:space="preserve">Mevzuat Ekleri, M-9420</w:t>
      </w:r>
    </w:p>
    <w:p>
      <w:pPr>
        <w:keepNext/>
        <w:spacing w:after="60" w:before="140"/>
      </w:pPr>
      <w:r>
        <w:rPr>
          <w:b/>
          <w:bCs/>
          <w:color w:val="2F5BD3"/>
          <w:sz w:val="20"/>
          <w:szCs w:val="20"/>
        </w:rPr>
        <w:t xml:space="preserve">10. </w:t>
      </w:r>
      <w:r>
        <w:rPr>
          <w:b/>
          <w:bCs/>
          <w:sz w:val="20"/>
          <w:szCs w:val="20"/>
        </w:rPr>
        <w:t xml:space="preserve">Üretilen veya ithal edilecek etil alkollerde bandrol zorunluluğu ile Ambalaj ve kap hacimleri</w:t>
      </w:r>
    </w:p>
    <w:p>
      <w:pPr>
        <w:spacing w:after="60" w:line="260"/>
      </w:pPr>
      <w:r>
        <w:rPr>
          <w:b/>
          <w:bCs/>
          <w:color w:val="5B6475"/>
          <w:sz w:val="19"/>
          <w:szCs w:val="19"/>
        </w:rPr>
        <w:t xml:space="preserve">Uygulama tarihi: </w:t>
      </w:r>
      <w:r>
        <w:rPr>
          <w:sz w:val="19"/>
          <w:szCs w:val="19"/>
        </w:rPr>
        <w:t xml:space="preserve">İlgili mevzuat 02.02.2025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M-9023</w:t>
      </w:r>
    </w:p>
    <w:p>
      <w:pPr>
        <w:keepNext/>
        <w:spacing w:after="60" w:before="140"/>
      </w:pPr>
      <w:r>
        <w:rPr>
          <w:b/>
          <w:bCs/>
          <w:color w:val="2F5BD3"/>
          <w:sz w:val="20"/>
          <w:szCs w:val="20"/>
        </w:rPr>
        <w:t xml:space="preserve">11. </w:t>
      </w:r>
      <w:r>
        <w:rPr>
          <w:b/>
          <w:bCs/>
          <w:sz w:val="20"/>
          <w:szCs w:val="20"/>
        </w:rPr>
        <w:t xml:space="preserve">Etil alkol ve metanol'ün ithalat ve ihracatında ATİP (Alkol Ticaret Platformu) kaydı zorunludur.</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80' den az olan tağyir (denatüre) edilmemiş etil alkol (Muhtevası 2 litreyi geçmeyen kaplarda olanlar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80' den az olan tağyir (denatüre) edilmemiş etil alkol (Muhtevası 2 litreyi geçen kaplarda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M-8662</w:t>
      </w:r>
    </w:p>
    <w:p>
      <w:pPr>
        <w:keepNext/>
        <w:spacing w:after="60" w:before="140"/>
      </w:pPr>
      <w:r>
        <w:rPr>
          <w:b/>
          <w:bCs/>
          <w:color w:val="2F5BD3"/>
          <w:sz w:val="20"/>
          <w:szCs w:val="20"/>
        </w:rPr>
        <w:t xml:space="preserve">12.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14. </w:t>
      </w:r>
      <w:r>
        <w:rPr>
          <w:b/>
          <w:bCs/>
          <w:sz w:val="20"/>
          <w:szCs w:val="20"/>
        </w:rPr>
        <w:t xml:space="preserve">Tütün Mamulleri, Makaron, Yaprak Sigara Kâğıdı ve Alkollü İçkilerde ürün izleme sistemi (ÜİS)</w:t>
      </w:r>
    </w:p>
    <w:p>
      <w:pPr>
        <w:spacing w:after="60" w:line="260"/>
      </w:pPr>
      <w:r>
        <w:rPr>
          <w:b/>
          <w:bCs/>
          <w:color w:val="5B6475"/>
          <w:sz w:val="19"/>
          <w:szCs w:val="19"/>
        </w:rPr>
        <w:t xml:space="preserve">Uygulama tarihi: </w:t>
      </w:r>
      <w:r>
        <w:rPr>
          <w:sz w:val="19"/>
          <w:szCs w:val="19"/>
        </w:rPr>
        <w:t xml:space="preserve">İlgili mevzuat 11.09.2020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Üzüm şarabı veya üzüm cibresinin damıtılması yolu ile elde edilen alkolIü içkiler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Cin ve Geneva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2208.60.91.00.00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Muhtevası 2 litreyi geçmeyen kaplarda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2208.60.99.00.00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Muhtevası 2 litreyi geçen kaplarda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Likörler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2208.90.48.00.11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Rakı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2208.90.71.00.11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Rakı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M-7124</w:t>
      </w:r>
    </w:p>
    <w:p>
      <w:pPr>
        <w:keepNext/>
        <w:spacing w:after="60" w:before="140"/>
      </w:pPr>
      <w:r>
        <w:rPr>
          <w:b/>
          <w:bCs/>
          <w:color w:val="2F5BD3"/>
          <w:sz w:val="20"/>
          <w:szCs w:val="20"/>
        </w:rPr>
        <w:t xml:space="preserve">15.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80'den az olan tağyir (denatüre) edilmemiş etil alkol; damıtım yoluyla elde edilen alkollü içkiler, likörler ve diğer alkollü içecekler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16. </w:t>
      </w:r>
      <w:r>
        <w:rPr>
          <w:b/>
          <w:bCs/>
          <w:sz w:val="20"/>
          <w:szCs w:val="20"/>
        </w:rPr>
        <w:t xml:space="preserve">Gümrük Kontrolü Altında İşleme İzinlerinde Bölge Müdürlüğünün Yetkisindeki Eşya</w:t>
      </w:r>
    </w:p>
    <w:p>
      <w:pPr>
        <w:spacing w:after="60" w:line="260"/>
      </w:pPr>
      <w:r>
        <w:rPr>
          <w:b/>
          <w:bCs/>
          <w:color w:val="5B6475"/>
          <w:sz w:val="19"/>
          <w:szCs w:val="19"/>
        </w:rPr>
        <w:t xml:space="preserve">Uygulama tarihi: </w:t>
      </w:r>
      <w:r>
        <w:rPr>
          <w:sz w:val="19"/>
          <w:szCs w:val="19"/>
        </w:rPr>
        <w:t xml:space="preserve">İlgili mevzuat 02.02.2016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Denatürasyon işlemine tabi tutulmak üzere ethanol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02.02.2016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Denatürasyon işlemine tabi tutulmak üzere ethanol (etil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02.02.2016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M-7497</w:t>
      </w:r>
    </w:p>
    <w:p>
      <w:pPr>
        <w:keepNext/>
        <w:spacing w:after="60" w:before="140"/>
      </w:pPr>
      <w:r>
        <w:rPr>
          <w:b/>
          <w:bCs/>
          <w:color w:val="2F5BD3"/>
          <w:sz w:val="20"/>
          <w:szCs w:val="20"/>
        </w:rPr>
        <w:t xml:space="preserve">17.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Meşrubat,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18. </w:t>
      </w:r>
      <w:r>
        <w:rPr>
          <w:b/>
          <w:bCs/>
          <w:sz w:val="20"/>
          <w:szCs w:val="20"/>
        </w:rPr>
        <w:t xml:space="preserve">Alkollü içkiler ithalatında yetkili gümrük giriş kapıları</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Mamul haldeki alkollü içkiler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M-3653</w:t>
      </w:r>
    </w:p>
    <w:p>
      <w:pPr>
        <w:keepNext/>
        <w:spacing w:after="60" w:before="140"/>
      </w:pPr>
      <w:r>
        <w:rPr>
          <w:b/>
          <w:bCs/>
          <w:color w:val="2F5BD3"/>
          <w:sz w:val="20"/>
          <w:szCs w:val="20"/>
        </w:rPr>
        <w:t xml:space="preserve">19. </w:t>
      </w:r>
      <w:r>
        <w:rPr>
          <w:b/>
          <w:bCs/>
          <w:sz w:val="20"/>
          <w:szCs w:val="20"/>
        </w:rPr>
        <w:t xml:space="preserve">Sadece Takviye Edici Gıdaların İthalatı, Üretimi, İşlenmesi ve Piyasaya Arzı</w:t>
      </w:r>
    </w:p>
    <w:p>
      <w:pPr>
        <w:spacing w:after="60" w:line="260"/>
      </w:pPr>
      <w:r>
        <w:rPr>
          <w:b/>
          <w:bCs/>
          <w:color w:val="5B6475"/>
          <w:sz w:val="19"/>
          <w:szCs w:val="19"/>
        </w:rPr>
        <w:t xml:space="preserve">Uygulama tarihi: </w:t>
      </w:r>
      <w:r>
        <w:rPr>
          <w:sz w:val="19"/>
          <w:szCs w:val="19"/>
        </w:rPr>
        <w:t xml:space="preserve">İlgili mevzuat 02.08.2013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takviye edici gıdalar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M-3619</w:t>
      </w:r>
    </w:p>
    <w:p>
      <w:pPr>
        <w:keepNext/>
        <w:spacing w:after="60" w:before="140"/>
      </w:pPr>
      <w:r>
        <w:rPr>
          <w:b/>
          <w:bCs/>
          <w:color w:val="2F5BD3"/>
          <w:sz w:val="20"/>
          <w:szCs w:val="20"/>
        </w:rPr>
        <w:t xml:space="preserve">20.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Alkollü içkiler ve içinde alkol bulunan her türlü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21.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Likörler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22. </w:t>
      </w:r>
      <w:r>
        <w:rPr>
          <w:b/>
          <w:bCs/>
          <w:sz w:val="20"/>
          <w:szCs w:val="20"/>
        </w:rPr>
        <w:t xml:space="preserve">TIR karneleri kapsamında taşınmasına izin verilmeyen maddeler</w:t>
      </w:r>
    </w:p>
    <w:p>
      <w:pPr>
        <w:spacing w:after="60" w:line="260"/>
      </w:pPr>
      <w:r>
        <w:rPr>
          <w:b/>
          <w:bCs/>
          <w:color w:val="5B6475"/>
          <w:sz w:val="19"/>
          <w:szCs w:val="19"/>
        </w:rPr>
        <w:t xml:space="preserve">Uygulama tarihi: </w:t>
      </w:r>
      <w:r>
        <w:rPr>
          <w:sz w:val="19"/>
          <w:szCs w:val="19"/>
        </w:rPr>
        <w:t xml:space="preserve">İlgili mevzuat 31.12.2010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80'den az olan tağyir (denatüre) edilmemiş etil alkol; damıtım yoluyla elde edilen alkollü içkiler, likörler ve diğer alkollü içecekler, alkollü içkilerin imalatında kullanılan türden bileşik alkollü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M-2947</w:t>
      </w:r>
    </w:p>
    <w:p>
      <w:pPr>
        <w:keepNext/>
        <w:spacing w:after="60" w:before="140"/>
      </w:pPr>
      <w:r>
        <w:rPr>
          <w:b/>
          <w:bCs/>
          <w:color w:val="2F5BD3"/>
          <w:sz w:val="20"/>
          <w:szCs w:val="20"/>
        </w:rPr>
        <w:t xml:space="preserve">23.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Pozisyon metni (Muhtevası 2 litre veya daha az kaplarda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24. </w:t>
      </w:r>
      <w:r>
        <w:rPr>
          <w:b/>
          <w:bCs/>
          <w:sz w:val="20"/>
          <w:szCs w:val="20"/>
        </w:rPr>
        <w:t xml:space="preserve">Yolcu beraberi getirilen tütün ve tütün ürünleri ile alkollü ürünlere ilişkin muafiyet ve miktarı</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ve alkollü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M-2496</w:t>
      </w:r>
    </w:p>
    <w:p>
      <w:pPr>
        <w:keepNext/>
        <w:spacing w:after="60" w:before="140"/>
      </w:pPr>
      <w:r>
        <w:rPr>
          <w:b/>
          <w:bCs/>
          <w:color w:val="2F5BD3"/>
          <w:sz w:val="20"/>
          <w:szCs w:val="20"/>
        </w:rPr>
        <w:t xml:space="preserve">25. </w:t>
      </w:r>
      <w:r>
        <w:rPr>
          <w:b/>
          <w:bCs/>
          <w:sz w:val="20"/>
          <w:szCs w:val="20"/>
        </w:rPr>
        <w:t xml:space="preserve">İsrail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25.03.2008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2208.20.66.00.00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(Yalnız brendi-kosher)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2208.20.69.00.00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(Yalnız brendi-kosher)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2208.20.88.00.00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(Yalnız brendi-kosher)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Votka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M-2066</w:t>
      </w:r>
    </w:p>
    <w:p>
      <w:pPr>
        <w:keepNext/>
        <w:spacing w:after="60" w:before="140"/>
      </w:pPr>
      <w:r>
        <w:rPr>
          <w:b/>
          <w:bCs/>
          <w:color w:val="2F5BD3"/>
          <w:sz w:val="20"/>
          <w:szCs w:val="20"/>
        </w:rPr>
        <w:t xml:space="preserve">26.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İçecekler,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27. </w:t>
      </w:r>
      <w:r>
        <w:rPr>
          <w:b/>
          <w:bCs/>
          <w:sz w:val="20"/>
          <w:szCs w:val="20"/>
        </w:rPr>
        <w:t xml:space="preserve">Dökme gıda alkolü, sanayi tipi etil alkol, alkollü karışımlar ve metanol ithalatı</w:t>
      </w:r>
    </w:p>
    <w:p>
      <w:pPr>
        <w:spacing w:after="60" w:line="260"/>
      </w:pPr>
      <w:r>
        <w:rPr>
          <w:b/>
          <w:bCs/>
          <w:color w:val="5B6475"/>
          <w:sz w:val="19"/>
          <w:szCs w:val="19"/>
        </w:rPr>
        <w:t xml:space="preserve">Uygulama tarihi: </w:t>
      </w:r>
      <w:r>
        <w:rPr>
          <w:sz w:val="19"/>
          <w:szCs w:val="19"/>
        </w:rPr>
        <w:t xml:space="preserve">İlgili mevzuat 06.06.2003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%80'den az olan tağyir edilmemiş etil alkol (dökme), alkollü içkiler, likörler ve diğer alkollü içecekler (alkollü içkiler, likörler ve diğer alkollü içecekler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M-227</w:t>
      </w:r>
    </w:p>
    <w:p>
      <w:pPr>
        <w:keepNext/>
        <w:spacing w:after="60" w:before="140"/>
      </w:pPr>
      <w:r>
        <w:rPr>
          <w:b/>
          <w:bCs/>
          <w:color w:val="2F5BD3"/>
          <w:sz w:val="20"/>
          <w:szCs w:val="20"/>
        </w:rPr>
        <w:t xml:space="preserve">28.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2208 Numaralı Madde İçin En Son Değerler itibariyle geçerli ÖTV değerleriAşağıdaki Malzemeler Ö.T.V. III Sayılı Liste A Cetveli kapsamındadır. G.T.İ.P NoMal İsmiVergi Oranı(%)Asgari Maktu Vergi Tutarı A 2208Alkol derecesi hacim itibariyle %80'den az olan tağyir (denatüre) edilmemiş etil alkol; damıtım yoluyla elde edilen alkollü içkiler, likörler ve diğer alkollü içecekler [(2208.90.91; 2208.90.99) alkol derecesi hacim itibariyle %80'den az olan tağyir (denatüre) edilmemiş etil alkol hariç, (2208.20, 2208.50, 2208.60, 2208.70 ve 2208.90 hariç)]02227,9277 TL/LT Asgari Maktu Vergi TutarıMÖTV Hesapla A 2208.20Üzüm şarabı veya üzüm cibresinin damıtılması yolu ile elde edilen alkollü içkiler02227,9277 TL/LT Asgari Maktu Vergi TutarıMÖTV Hesapla A 2208.50Cin ve geneva02227,9277 TL/LT Asgari Maktu Vergi TutarıMÖTV Hesapla A 2208.60Votka (2208.60.91.00.00, 2208.60.99.00.00 hariç)02227,9277 TL/LT Asgari Maktu Vergi TutarıMÖTV Hesapla A 2208.60.91.00.00Muhtevası 2 litreyi geçmeyen kaplarda olanlar (alkol derecesi hacim itibariyle %45,4'den fazla olanlar)02227,9277 TL/LT Asgari Maktu Vergi TutarıMÖTV Hesapla A 2208.60.99.00.00Muhtevası 2 litreyi geçen kaplarda olanlar (alkol derecesi hacim itibariyle %45,4'den fazla olanlar)02227,9277 TL/LT Asgari Maktu Vergi TutarıMÖTV Hesapla A 2208.70Likörler02227,9277 TL/LT Asgari Maktu Vergi TutarıMÖTV Hesapla A 2208.90Diğerleri (2208.90.48.00.11, 2208.90.71.00.11 hariç)02227,9277 TL/LT Asgari Maktu Vergi TutarıMÖTV Hesapla A 2208.90.48.00.11Rakı(Muhtevası 2 litreyi geçmeyen kaplarda olanlar)01980,3822 TL/LT Asgari Maktu Vergi TutarıMÖTV Hesapla A 2208.90.71.00.11Rakı(Muhtevası 2 litreyi geçen kaplarda olanlar)01980,3822 TL/LT Asgari Maktu Vergi TutarıMÖTV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Bandrol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Üretilen veya ithal edilecek etil alkollerde bandrol zorunluluğu ile Ambalaj ve kap hacimleri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ATİPKaydı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Etil alkol ve metanol'ün ithalat ve ihracatında ATİP (Alkol Ticaret Platformu) kaydı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M-8662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ÜİSBndrl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Tütün Mamulleri, Makaron, Yaprak Sigara Kâğıdı ve Alkollü İçkilerde ürün izleme sistemi (ÜİS)</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TırKarYsk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TIR karneleri kapsamında taşınmasına izin verilmeyen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Üretilen veya ithal edilecek etil alkollerde bandrol zorunluluğu ile Ambalaj ve kap hacimleri</w:t>
      </w:r>
    </w:p>
    <w:p>
      <w:pPr>
        <w:spacing w:after="60" w:line="260"/>
      </w:pPr>
      <w:r>
        <w:rPr>
          <w:b/>
          <w:bCs/>
          <w:color w:val="5B6475"/>
          <w:sz w:val="19"/>
          <w:szCs w:val="19"/>
        </w:rPr>
        <w:t xml:space="preserve">Uygulama tarihi: </w:t>
      </w:r>
      <w:r>
        <w:rPr>
          <w:sz w:val="19"/>
          <w:szCs w:val="19"/>
        </w:rPr>
        <w:t xml:space="preserve">İlgili mevzuat 02.02.2025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Etil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M-9023</w:t>
      </w:r>
    </w:p>
    <w:p>
      <w:pPr>
        <w:keepNext/>
        <w:spacing w:after="60" w:before="140"/>
      </w:pPr>
      <w:r>
        <w:rPr>
          <w:b/>
          <w:bCs/>
          <w:color w:val="2F5BD3"/>
          <w:sz w:val="20"/>
          <w:szCs w:val="20"/>
        </w:rPr>
        <w:t xml:space="preserve">2. </w:t>
      </w:r>
      <w:r>
        <w:rPr>
          <w:b/>
          <w:bCs/>
          <w:sz w:val="20"/>
          <w:szCs w:val="20"/>
        </w:rPr>
        <w:t xml:space="preserve">Etil alkol ve metanol'ün ithalat ve ihracatında ATİP (Alkol Ticaret Platformu) kaydı zorunludur.</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80' den az olan tağyir (denatüre) edilmemiş etil alkol (Muhtevası 2 litreyi geçmeyen kaplarda olanlar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80' den az olan tağyir (denatüre) edilmemiş etil alkol (Muhtevası 2 litreyi geçen kaplarda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M-8662</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Muhteviyatı 2 litreyi geçen kaplarda olanlar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İskoç viskisi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Cin ve Geneva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Votka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Likörler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Tütün Mamulleri, Makaron, Yaprak Sigara Kâğıdı ve Alkollü İçkilerde ürün izleme sistemi (ÜİS)</w:t>
      </w:r>
    </w:p>
    <w:p>
      <w:pPr>
        <w:spacing w:after="60" w:line="260"/>
      </w:pPr>
      <w:r>
        <w:rPr>
          <w:b/>
          <w:bCs/>
          <w:color w:val="5B6475"/>
          <w:sz w:val="19"/>
          <w:szCs w:val="19"/>
        </w:rPr>
        <w:t xml:space="preserve">Uygulama tarihi: </w:t>
      </w:r>
      <w:r>
        <w:rPr>
          <w:sz w:val="19"/>
          <w:szCs w:val="19"/>
        </w:rPr>
        <w:t xml:space="preserve">İlgili mevzuat 11.09.2020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Üzüm şarabı veya üzüm cibresinin damıtılması yolu ile elde edilen alkolIü içkiler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Cin ve Geneva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2208.60.91.00.00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Muhtevası 2 litreyi geçmeyen kaplarda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2208.60.99.00.00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Muhtevası 2 litreyi geçen kaplarda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Likörler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2208.90.48.00.11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Rakı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2208.90.71.00.11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Rakı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M-7124</w:t>
      </w:r>
    </w:p>
    <w:p>
      <w:pPr>
        <w:keepNext/>
        <w:spacing w:after="60" w:before="140"/>
      </w:pPr>
      <w:r>
        <w:rPr>
          <w:b/>
          <w:bCs/>
          <w:color w:val="2F5BD3"/>
          <w:sz w:val="20"/>
          <w:szCs w:val="20"/>
        </w:rPr>
        <w:t xml:space="preserve">6.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7. </w:t>
      </w:r>
      <w:r>
        <w:rPr>
          <w:b/>
          <w:bCs/>
          <w:sz w:val="20"/>
          <w:szCs w:val="20"/>
        </w:rPr>
        <w:t xml:space="preserve">TIR karneleri kapsamında taşınmasına izin verilmeyen maddeler</w:t>
      </w:r>
    </w:p>
    <w:p>
      <w:pPr>
        <w:spacing w:after="60" w:line="260"/>
      </w:pPr>
      <w:r>
        <w:rPr>
          <w:b/>
          <w:bCs/>
          <w:color w:val="5B6475"/>
          <w:sz w:val="19"/>
          <w:szCs w:val="19"/>
        </w:rPr>
        <w:t xml:space="preserve">Uygulama tarihi: </w:t>
      </w:r>
      <w:r>
        <w:rPr>
          <w:sz w:val="19"/>
          <w:szCs w:val="19"/>
        </w:rPr>
        <w:t xml:space="preserve">İlgili mevzuat 31.12.2010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hacim itibariyle % 80'den az olan tağyir (denatüre) edilmemiş etil alkol; damıtım yoluyla elde edilen alkollü içkiler, likörler ve diğer alkollü içecekler, alkollü içkilerin imalatında kullanılan türden bileşik alkollü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M-2947</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Pozisyon metni (Muhtevası 2 litre veya daha az kaplarda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9.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İçecekler,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10.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Rakı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Alkollü içkiler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Alkollü içkiler ithalatında yetkili gümrük giriş kapıları</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Mamul haldeki alkollü içkiler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M-3653</w:t>
      </w:r>
    </w:p>
    <w:p>
      <w:pPr>
        <w:keepNext/>
        <w:spacing w:after="60" w:before="140"/>
      </w:pPr>
      <w:r>
        <w:rPr>
          <w:b/>
          <w:bCs/>
          <w:color w:val="2F5BD3"/>
          <w:sz w:val="20"/>
          <w:szCs w:val="20"/>
        </w:rPr>
        <w:t xml:space="preserve">2.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Likörler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1.Malt viskileri ve hububat viskileri : Alkol derecesi hacim itibariyle yaklaşık % 60 olan, şişelenmiş viskilerin imalinde hammadde olarak kullanılan viskiler ; Bunlar, arzu edilen alkol derecesini elde etmek için demineralize (madensel tuzları alınmış) su yardımıyla çözündürülmektedir.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Kaldırılmıştır.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Etanolün sulu çözeltileri : Üzerinde bitki, çiçek, ağaç çeşidi veya bunların bileşimi bir çeşidin adının yazılı olduğu bir etiket taşıyan 10 ml.lik 40 şişeden oluşan bir takım halinde, alkol derecesi hacim itibariyle % 20 ila 27 olan, toplam olarak ağırlık itibariyle yaklaşık % 1 şeker, füzel yağı ve diğer uçucu yağları içeren, fakat hiç bir miktarda bitki, çiçek veya ağaç hülasasının bulunmadığı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A lkol derecesi hacim olarak % 30 olan, %30 oranında fermante elma suyu (alkol derecesi hacmen % 6), 29.4 oranında etil alkol (alkol derecesi hacim olarak %96), %2 oranında zencefil ektsresi, ve şeker (%0.90’dan daha az), caramel boyası ve su ihtiva eden alkollü içecek1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 Hacimce alkol derecesi %14 olan içeceklerin üretiminde kullanılan berrak, renksiz, etanolün tadı ve kokusuyla aynı özellikleri gösteren köpürmeyen sıvı formunda nötr alkolik baz. Ürün, bira yapmak için ezilmiş arpa ile su karışımının fermentasyonu ve akabinde temizlenmesi ve filtrelenmesinden sonra elde edilir, orijinal fermente ürünün özelliklerini barındırmaz.1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 Hacimce alkol derecesi %12 olan içeceklerin üretiminde kullanılan berrak, renksiz, etanolün tadı ve kokusuyla aynı özellikleri gösteren sıvı formunda nötr alkolik baz. Ürün, meyve suyunun fermentasyonu ve akabinde temizlenmesi ve filtrelenmesinden sonra elde edilir, orijinal fermente ürünün özelliklerini barındırmaz.1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 Hacimce alkol derecesi %21,9 olan içeceklerin üretiminde kullanılan berrak, renksiz, etanolün tadı ve kokusuyla aynı özellikleri gösteren sıvı formunda nötr alkolik baz. Ürün, meyve şarabının alkolle karıştırılması ve sonra temizlenmesi ve filtrelemesinden elde edilir, orijinal fermente ürünün özelliklerini barındırmaz.1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Ürün, hacim itibariyle alkol derecesi % 4 ila % 6 arasında olan alkollü sıvıdan oluşmaktadır.Fermente edilmiş elma suyunun, damıtılmış etil alkol, soda, şeker, sitrik asit, aroma vericiler, koruyucu (E 202), kafein ve renklendiricilerle (E102, E124) karıştırılmasıyla üretilmektedir.Fermente edilmiş elma suyuna damıtılmış etil alkol eklenmesi ürünün alkol derecesini artırır: Hacimce %18’lik (11,17 litre alkol) 62,05 litre fermente edilmiş elma suyu, hacimce % 28,28 (10,73 litre alkol) ‘lik 37,95 litre damıtılmış etil alkol ile karıştırılır. Üründeki toplam alkol içeriğinin % 51’i fermente edilmiş alkol ve % 49’u damıtılmış alkol miktarıdır.Elde edilen karışıma soda eklenerek hacim itibariyle alkol derecesi % 4 ila % 6 arasına seyreltilir. Ayrıca, şeker, sitrik asit, koruyucu (E 202), kafein, renklendirici (E 102, E 124) ve aroma vericiler (mango, rom, çarkıfelek meyvesi gibi) de ilave edilir.Ürün, kokteyl üretiminde kullanılmak üzere sunulmaktadır. Koku ve tat, alkollü, asidik ve şekerlidir.Ürün, insan tüketimi için ve muhtevası 2 litreyi geçmeyen kaplarda perakende satışa sunulmaktadır.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Ürün, hacim itibariyle alkol derecesi % 15 olan alkollü sıvıdan oluşmaktadır.Ağırlıkça % 93.4 sakkaroz (kuru maddede % 96.7 sakkaroz), protein, eser mineraller, lif ve sudan oluşan, şeker pancarı ekstraktının fermente edilmesiyle üretilmektedir.Fermantasyon işlemi su ve maya ilavesiyle gerçekleştirilir ve %15’lik alkol içeriğine ulaşana kadar devam edilir. Daha sonra maya sedimentasyon ve mikrofiltrasyon ile uzaklaştırılır. Ürünün alkol dışında özel bir tadı ve kokusu yoktur.Ürünün, alkollü içeceklerin formülasyonunda baz olarak kullanılması amaçlanmıştır.Ürün, dökme olarak sunulmaktadır.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İçeceklerin hazırlanmasında kullanılan doğal alkol bazlı, alkol oranı %14 olan, renksiz, köpüksüz sıvı şeklinde, ethanol kokusu ve tadında nötr alkolik baz. Ürün, bira yapmak için ezilmiş arpa ile su karışımının fermentasyonu ve akabinde temizlenmesi ve filtrelenmesinden sonra elde edilir.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İçeceklerin hazırlanmasında kullanılan doğal alkol bazlı, alkol oranı %12 olan, renksiz, ethanol kokusu ve tadında nötr alkolik baz. Ürün, meyve suyunun fermentasyonu ve akabinde temizlenmesi ve filtrelenmesinden sonra elde edilir.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İçeceklerin hazırlanmasında kullanılan doğal alkol bazlı, alkol oranı %21.9 olan, renksiz, sıvı şeklinde ethanol kokusu ve tadında nötr alkolik baz. Ürün, meyve şarabının alkolle karıştırılması ve sonra temizlenmesi ve filtrelemesinden elde edilir.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M-3076</w:t>
      </w:r>
    </w:p>
    <w:p>
      <w:pPr>
        <w:keepNext/>
        <w:spacing w:after="60" w:before="140"/>
      </w:pPr>
      <w:r>
        <w:rPr>
          <w:b/>
          <w:bCs/>
          <w:color w:val="2F5BD3"/>
          <w:sz w:val="20"/>
          <w:szCs w:val="20"/>
        </w:rPr>
        <w:t xml:space="preserve">4.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Ürün, aromatik, ot-benzeri kokusu ve acı, otsu tadı olan; berrak, koyu kahverengi bir sıvıdan oluşur. Hakiki alkol derecesi hacim olarak, %43'tür.Ürün, 32 çeşit şifalı bitki özünün karamel özü, su ve alkol (Hacimce %96 alkol) ile karışımını içerir. Bileşime giren diğer maddeler yanında, aşağıda belirtilen maddeler de, ürünün yapımında kullanılmıştır.Zedoary (Radix Zedoariae)Manna (Manna)Melek otu kökü (Radix Angelicae)Carline kökü (Radix Carlinae)Mir (Myrrha)Kafur (Camphora)Safran (Flos Croci)Ambalajlanmasına göre, ürünün küçük miktarlarda (akşam ve sabah bir kaşık; su, çay veya meyve suyu ile karıştırılması mümkündür) alınması tavsiye edilmektedir.500-ml'lik şişelere konulan ürün, içecek olarak doğrudan tüketilebilir.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keepNext/>
        <w:spacing w:after="60" w:before="140"/>
      </w:pPr>
      <w:r>
        <w:rPr>
          <w:b/>
          <w:bCs/>
          <w:color w:val="2F5BD3"/>
          <w:sz w:val="20"/>
          <w:szCs w:val="20"/>
        </w:rPr>
        <w:t xml:space="preserve">5.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Hacim itibariyle % 30 fermente edilmiş elma suyu, (alkol derecesi % 6 vol), % 29,4 etil alkol, (alkol derecesi %96 vol), % 2 zencefil hülasası, şeker, renk verici karamel ve su içeren, alkol derecesi % 30 olan içecekler.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Hacim itibariyle % 30 fermente edilmiş elma suyu, (alkol derecesi hacim itibariyle % 6), % 29,4 etil alkol (alkol derecesi hacim itibariyle %96), % 2 zencefil hülasası ve şeker (%0.90'dan az), renk verici karamel ve su içeren, alkol derecesi hacim itibariyle % 30 olan alkollü içecekler.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M-2441</w:t>
      </w:r>
    </w:p>
    <w:p>
      <w:pPr>
        <w:keepNext/>
        <w:spacing w:after="60" w:before="140"/>
      </w:pPr>
      <w:r>
        <w:rPr>
          <w:b/>
          <w:bCs/>
          <w:color w:val="2F5BD3"/>
          <w:sz w:val="20"/>
          <w:szCs w:val="20"/>
        </w:rPr>
        <w:t xml:space="preserve">6.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"Cachaça", şekerkamışı suyunun damıtılmasıyla elde edilen alkol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M-650</w:t>
      </w:r>
    </w:p>
    <w:p>
      <w:pPr>
        <w:keepNext/>
        <w:spacing w:after="60" w:before="140"/>
      </w:pPr>
      <w:r>
        <w:rPr>
          <w:b/>
          <w:bCs/>
          <w:color w:val="2F5BD3"/>
          <w:sz w:val="20"/>
          <w:szCs w:val="20"/>
        </w:rPr>
        <w:t xml:space="preserve">7.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spacing w:after="60" w:line="260"/>
      </w:pPr>
      <w:r>
        <w:rPr>
          <w:b/>
          <w:bCs/>
          <w:color w:val="5B6475"/>
          <w:sz w:val="19"/>
          <w:szCs w:val="19"/>
        </w:rPr>
        <w:t xml:space="preserve">İlgili maddeler: </w:t>
      </w:r>
      <w:r>
        <w:rPr>
          <w:sz w:val="19"/>
          <w:szCs w:val="19"/>
        </w:rPr>
        <w:t xml:space="preserve">Seçili Gümrük Tarifesi (2208)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Üzüm şarabının damıtılmasıyla elde edilen “pisco” ve “singani” olarak adlandırılan alkollü içkiler.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12.05.2002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Aromatik bir bileşiğe votka ve karbondioksit ilavesiyle üretilen içime hazır alkollü içecek (alkol derecesi hacimce %5.5).</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12.05.2002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M-1740</w:t>
      </w:r>
    </w:p>
    <w:p>
      <w:pPr>
        <w:pStyle w:val="Heading1"/>
        <w:keepNext/>
        <w:pageBreakBefore/>
        <w:pBdr>
          <w:bottom w:val="single" w:color="C9CED8" w:sz="6" w:space="4"/>
        </w:pBdr>
        <w:spacing w:after="140" w:before="200"/>
      </w:pPr>
      <w:r>
        <w:t xml:space="preserve">2209 – Sirkeler ve asetik asitten elde edilen sirke yerine geçen maddeler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2209.00.11.00.00</w:t>
            </w:r>
          </w:p>
          <w:p>
            <w:pPr>
              <w:spacing w:after="0" w:line="240"/>
              <w:jc w:val="left"/>
            </w:pPr>
            <w:r>
              <w:rPr>
                <w:b w:val="false"/>
                <w:bCs w:val="false"/>
                <w:sz w:val="15"/>
                <w:szCs w:val="15"/>
              </w:rPr>
              <w:t xml:space="preserve">Muhtevası 2 litreyi geçmeyen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2209.00.19.00.00</w:t>
            </w:r>
          </w:p>
          <w:p>
            <w:pPr>
              <w:spacing w:after="0" w:line="240"/>
              <w:jc w:val="left"/>
            </w:pPr>
            <w:r>
              <w:rPr>
                <w:b w:val="false"/>
                <w:bCs w:val="false"/>
                <w:sz w:val="15"/>
                <w:szCs w:val="15"/>
              </w:rPr>
              <w:t xml:space="preserve">Muhtevası 2 litreyi geçen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2209.00.91.00.00</w:t>
            </w:r>
          </w:p>
          <w:p>
            <w:pPr>
              <w:spacing w:after="0" w:line="240"/>
              <w:jc w:val="left"/>
            </w:pPr>
            <w:r>
              <w:rPr>
                <w:b w:val="false"/>
                <w:bCs w:val="false"/>
                <w:sz w:val="15"/>
                <w:szCs w:val="15"/>
              </w:rPr>
              <w:t xml:space="preserve">Muhtevası 2 litreyi geçmeyen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2209.00.99.00.00</w:t>
            </w:r>
          </w:p>
          <w:p>
            <w:pPr>
              <w:spacing w:after="0" w:line="240"/>
              <w:jc w:val="left"/>
            </w:pPr>
            <w:r>
              <w:rPr>
                <w:b w:val="false"/>
                <w:bCs w:val="false"/>
                <w:sz w:val="15"/>
                <w:szCs w:val="15"/>
              </w:rPr>
              <w:t xml:space="preserve">Muhtevası 2 litreyi geçen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Litre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Meşrubat, alkollü içkiler ve sirke (Buz ve Kar dışındaki 22.01 pozisyonundakiler hariç)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(2209)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Sirkeler ve asetik asitten elde edilen sirke yerine geçen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Meşrubat,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6.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(2209)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Sirkeler ve asetik asitten elde edilen sirke yerine geçen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7.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Meşrubat, alkollü içkiler ve sirke (22.01 pozisyonundakiler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Sirkeler ve asetik asitten elde edilen sirke yerine geçen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9.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(2209)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Sirkeler ve asetik asitten elde edilen sirke yerine geçen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İçecekler,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Sirkeler ve asetik asitten elde edilen sirke yerine geçen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Sirkeler ve asetik asitten elde edilen sirke yerine geçen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İçecekler, alkollü içkiler ve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M-2441</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Kum saati şeklindeki cam şişeler içerisinde, özel tasarlanmış metal çerçeve (stant) ile sunulan, perakende satış için set haline hazırlanan her biri eklenmiş içerikleriyle bitkisel yağlar, sirke ve bir yağ-sirke içeren karışım. Her şişe, bir karışım ürünü olup aşağıdaki 3 ürün kombinasyonundan birini içerir:-Kanola yağı (düşük erusik asit yağı), şili biberi ve karabiber,-Kanola yağı, balzamik sirke, beyaz sirke ve biberiye,-Beyaz sirke, şili biberi, biberiye, kayısı, tuz, anti-oksidanlar ve koruyucular. 1 ve 3 (c)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spacing w:after="60" w:line="260"/>
      </w:pPr>
      <w:r>
        <w:rPr>
          <w:b/>
          <w:bCs/>
          <w:color w:val="5B6475"/>
          <w:sz w:val="19"/>
          <w:szCs w:val="19"/>
        </w:rPr>
        <w:t xml:space="preserve">İlgili maddeler: </w:t>
      </w:r>
      <w:r>
        <w:rPr>
          <w:sz w:val="19"/>
          <w:szCs w:val="19"/>
        </w:rPr>
        <w:t xml:space="preserve">Seçili Gümrük Tarifesi (2209)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Kum saati şeklinde 3 adet cam şişeden oluşan ve perakende satılmak üzere bir set haline getirilen, bitkisel yağ, baharat ve bitki çeşnili sirke ve sıvı lezzet verici. Şişeler, özel olarak tasarlanmış metal çerçeve içinde sunulur ve metal bir mesnette birleştirilmiştir. Ayrı şişelerde sunulan ürünler aşağıdaki bileşimlere sahiptir: 1) Kırmızı biber ve kara biber çeşnili “Kanola” (düşük erüsik asitli kolza yağı); 2) “Kanola”, Balzamik sirke, beyaz sirke ve biberiyeden oluşan sıvı lezzet verici; 3) Kırmızı biber, biberiye çeşnili ve kayısı, tuz, anti oksidanlar ve koruyucu madde içeren beyaz sirke.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M-2441</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M-227 · Dökme gıda alkolü, sanayi tipi etil alkol, alkollü karışımlar ve metanol ithalatı</w:t>
      </w:r>
    </w:p>
    <w:p>
      <w:pPr>
        <w:spacing w:after="60" w:line="260"/>
      </w:pPr>
      <w:r>
        <w:rPr>
          <w:b/>
          <w:bCs/>
          <w:color w:val="5B6475"/>
          <w:sz w:val="19"/>
          <w:szCs w:val="19"/>
        </w:rPr>
        <w:t xml:space="preserve">Uygulama tarihi: </w:t>
      </w:r>
      <w:r>
        <w:rPr>
          <w:sz w:val="19"/>
          <w:szCs w:val="19"/>
        </w:rPr>
        <w:t xml:space="preserve">İlgili mevzuat 06.06.2003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Alkol ve metanolü girdi olarak kullanan üretici firmaların ihtiyaçlarını karşılamak amacıyla dökme gıda alkolü, sanayi tipi etil alkol, alkollü karışımlar ve metanol ithal etmeleri durumunda, firmalar ilgili gümrük idaresine ibraz etmek üzere, Tütün, Tütün Mamulleri ve Alkollü İçkiler Piyasası Düzenleme Kurumundan firma ve ürün bazında ithalata uygunluk belgesi almak zorundadırlar. Bu ürünlerin ithalatında, ilgili gümrük idaresince Tütün, Tütün Mamulleri ve Alkollü İçkiler Piyasası Düzenleme Kurumu tarafından düzenlenen ve Kurum'ca gerekli görüldüğünde malın kalite onayını da içeren uygunluk belgesi aranır. Bu konuda faaliyet gösterecek firmaların, ürünlerin doğrudan kullanıcıya teslimini sağlayacak şekilde kendi adına dağıtım yetki belgesi sahibi olması zorunludur. (EK 2 - Yönetmeliğin 6 ncı Maddesinin (c) Bendi Uyarınca İthal Edilecek Mallar Listesi)</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Alkol ve Alkollü İçkilerin İç ve Dış Ticaretine İlişkin Usul ve Esaslar Hakkında Yönetmelik İlgili diğer mevzuat kalemlerini(4) görmek için tıklayınız 1. Alkol ve Alkollü İçkilerin İç ve Dış Ticaretine İlişkin Usul ve Esaslar Hakkında Yönetmelikte Değişiklik Yapılması Hakkında Yönetmelik (Yayım.Trh.: 10.03.2004) Alkol ve Alkollü İçkilerin İç ve Dış Ticaretine İlişkin Usul ve Esaslar Hakkında Yönetmeliğin bazı maddelerinde değişiklik yapılması hakkında Yönetmelik2. Tütün, Tütün Mamulleri ve Alkol Piyasasının Düzenlenmesine Dair Kanun - 4733 (Yayım.Trh.: 9.01.2002) Tütün, Tütün Mamulleri, Tuz ve Alkol İşletmeleri Genel Müdürlüğünün yeniden yapılandırılması ile Tütün, Tütün Mamulleri ve Alkollü İçkiler Piyasası Düzenleme Kurumunun kurulmasına, bu Kurumun görev ve yetkilerinin düzenlenmesine ve tütün ve tütün mamullerinin Türkiyede üretimine, iç ve dış alım ve satımına ilişkin usul ve esaslar hakkında Kanun3. Ürünlere İlişkin Teknik Mevzuatın Hazırlanması ve Uygulanmasına Dair Kanun-4703 (Yayım.Trh.: 11.07.2001) Ürünlerin piyasaya arzı, uygunluk değerlendirmesi, piyasa gözetimi ve denetimi ile bunlarla ilgili olarak yapılacak bildirimlere ilişkin usul ve esaslar hakkında Kanun4. İspirto ve İspirtolu İçkiler İnhisarı Kanunu - İlgili Maddeler (Kanun No: 4250) (Yayım.Trh.: 12.06.1942) İspirto ve İspirtolu İçkiler İnhisarı Kanunu - İlgili Maddeler (Kanun No: 4250)</w:t>
      </w:r>
    </w:p>
    <w:p>
      <w:pPr>
        <w:pStyle w:val="Heading2"/>
        <w:keepNext/>
        <w:spacing w:after="100" w:before="220"/>
      </w:pPr>
      <w:r>
        <w:t xml:space="preserve">M-347 · 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 Özel Tüketim Vergisi uygulaması kapsamındadır. ÖTV Kanunu (I), (III) ve (IV) sayılı listelerdeki mallar ile (II) sayılı listedeki mallardan kayıt ve tescile tâbi olmayanların özel tüketim vergisi uygulanmadan önce müzayede yoluyla satışı, bir defaya mahsus olmak üzere özel tüketim vergisine tâbidir.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Özel Tüketim Vergisi Kanunu-4760 İlgili diğer mevzuat kalemlerini(23) görmek için tıklayınız 1. Genelge No: 2019/31 (TPS-Teminatsız Hava Yakıt Alım Sertifikası) (Yayım.Trh.: 18.07.2019) Özel Tüketim Vergisi (I) Sayılı Liste Uygulama Genel Tebliği kapsamında düzenlenen Teminatsız Hava Yakıt Alım Sertifikası Tek Pencere Sistemi kapsamına alınmıştır.2. Gümrükler Genel Müdürlüğünün 26.10.2017 tarihli 29016709 sayılı tasarruflu yazısı (Üzerinde Yazılım Programı Yüklü Mesnetler İçin ÖTV Tahsili hk.) (Yayım.Trh.: 26.10.2017) Üzerinde yazılım programı yüklü mesnetler için ÖTV tahsil edilip edilmeyeceği hk.3. Gümrükler Genel Müdürlüğünün 15.01.2016 tarihli ve 13140498 sayılı yazısı (ÖTV ye Tabi Olmayan Eşya) (Yayım.Trh.: 15.01.2016) Yükümlüsünce beyannamenin tescili aşamasında, ÖTV ye tabi olan ve olmayan eşyanın bir arada yer aldığı GTİP beyan edilmesi ve ithali gerçekleştirilecek eşyanın ÖTV ye tabi olmayan eşya olması halinde OTVSIZ-OTV ye Tabi Olmayan Eşya muafiyet kodu seçilecek, söz konusu eşyanın ÖTV ye tabi olmama gerekçesi yükümlü tarafından beyannamenin 44 nolu hanesine yazılacak ve yükümlü tarafından yapılan bu beyanların doğruluğu muayene memurunca kontrol edilecektir.4. Özel Tüketim Vergisi (IV) Sayılı Liste Uygulama Genel Tebliği (Yayım.Trh.: 20.08.2015) Özel Tüketim Vergisi Kanununa ekli (IV) sayılı listede yer alan mallara ilişkin hükümler ile bu hükümlerle ilgili olmak üzere 4760 sayılı Kanunun uygulanmasına dair usul ve esaslar5. Gümrükler Genel Müdürlüğünün 14.08.2015 tarihli 9877712 sayılı yazısı (ÖTV I-A listesi kapsamı eşya ithalatında teminat (Yayım.Trh.: 14.08.2015) ÖTV I-A listesi kapsamı eşya ithalatında teminat sorgusuyla birlikte teyit işleminin yapılması gerekmektedir.6. Özel Tüketim Vergisi (III) Sayılı Liste Uygulama Genel Tebliği (Yayım.Trh.: 8.08.2015) ÖTV (III) Sayılı Liste Alkollü İçki ve Sigaralara Ait Uygulama Genel Tebliğ7. Özel Tüketim Vergisi (II) Sayılı Liste Uygulama Genel Tebliği (Yayım.Trh.: 18.04.2015) ÖTV (II) Sayılı Liste Motorlu Taşıtlara Ait Uygulama Genel Tebliğ8.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açıklamalar.9. Gümrükler Genel Müdürlüğü nün ÖTV ile ilgili 03.05.2007 tarihli 13307 sayılı tasarruflu yazısı (Yayım.Trh.: 3.05.2007) Yürürlükte Değil2710.19.99.00.21, 2710.19.99.00.22, 2710.19.99.00.23, 2710.19.99.00.24, 2710.19.99.00.99 gtiplerinde sınıflandırılan eşyalardan; Yalnız baz yağların, 4103.90.90.00.11, 4103.90.90.00.12, 4103.90.90.00.13, 4103.90.90.00.19 gtiplerinde sınıflandırılan eşyalardan; Yalnız develerin (tek hörgüçlü dahil) ham derilerin, 8517.69.90.90.29 gtipinde sınıflandırılan eşyalardan; Yalnız amatör telsiz telefon verici cihazları ve telsiz alarm cihazların özel tüketim vergisine tabi olacağı hk.10. Gümrükler Genel Müdürlüğü nün Bilge Destek ile ilgili 13.10.2006 tarihli 26488 sayılı tasarruflu yazısı (Yayım.Trh.: 13.10.2006) Yürürlükte Değil8705 tarife pozisyonu altında yer alan ithalat eşyasından sadece kayıt ve tescile tabi olanlar için ÖTV tahsil edilmesi, kayıt ve tescile tabi olmayanlar için ÖTV Kanunu eki listelerde hariç tutulan eşya muafiyet kodu olan ÖTV2 kodunun girilerek işlem yapılması gerekmektedir.11. Gümrükler Genel Müdürlüğü nün Ö.T.V ile ilgili 10.04.2006 tarihli 008853 sayılı tasarruflu yazısı (Yayım.Trh.: 10.04.2006) Yürürlükte Değil2005 yılı TGCT de yer alan 3814.00.90.00.00 GTİP inin 2006 yılı TGTC de karşılığı olan 3814.00.90.00.11, 3814.00.90.00.12, 3814.00.90.00.13, 3814.00.90.00.19 GTİP lerinde yer alan eşyanın ithalinde daha önce 3814.00.90.00.00 no.lu GTİP için uygulanmakta olan ÖTV vergi tutarında teminat alınması hk.12. Gümrükler Genel Müdürlüğü nün Ö.T.V ile ilgili 08.02.2006 tarihli 003064 sayılı tasarruflu yazısı (Yayım.Trh.: 8.02.2006) Yürürlükte Değil4760 Sayılı Özel Tüketim Vergisi Kanunu eki (II) Sayılı Listede yer alan kayıt ve tescile tabi olmayan eşyanın ithalinde Sanayi ve Ticaret Bakanlığı tarafından verilen Garanti Belgesi ne bakılmaksızın ÖTV tahsilatının ithal anında yapılması hk.13. Gümrükler Genel Müdürlüğü nün Bilge Destek ile ilgili 19.08.2004 tarihli 23770 sayılı tasarruflu yazısı (Yayım.Trh.: 19.08.2004) Yürürlükte Değil10.08.2004 tarihli, 25549 sayılı Resmi Gazetede yayımlanan 2004/7674 sayılı Kararnamenin eki Kararın 17 nci maddesi ile belirlenen maktu verginin hesaplanması ile ilgili Karar14. Gümrükler Genel Müdürlüğü nün 17.03.2004 tarihli 7302 sayılı tasarruflu yazısı (Alkollü içkilerde ÖTV hesaplaması) (Yayım.Trh.: 17.03.2004) Yürürlükte DeğilAlkollü içkilerde özel tüketim vergisi (ÖTV) hesaplanması teknikleri ve örnek hesaplamalar15. Gümrükler Genel Müdürlüğü nün Bilge Destek ile ilgili 03.03.2004 tarihli 5761 sayılı tasarruflu yazısı (Yayım.Trh.: 3.03.2004) Yürürlükte DeğilBİLGE sisteminde, Tütün Fonu ve maktu Özel Tüketim Vergisi hesabının yapılması hk.16. 4760 Sayılı Özel Tüketim Vergisi Kanununa Ekli (II) Sayılı Listede Yer Alan Mallarda Uygulanan Özel Tüketim Vergisi Oranları ile İlgili Karar - 2003/6257 (Yayım.Trh.: 14.10.2003) 4760 sayılı Özel Tüketim Vergisi Kanununa Ekli (II) sayılı listede yer alan 87.03 G.T.İ.P. numaralı mallara ilişkin özel tüketim vergisi oranlarının tespiti hakkında Karar17. 4760 Sayılı Özel Tüketim Vergisi Kanununa Ekli (III) Sayılı Listede Yer Alan Mallarda Uygulanan Özel Tüketim Vergisi Oranları ile İlgili Karar - 2003/6258 (Yayım.Trh.: 14.10.2003) Yürürlükte Değil4760 sayılı Özel Tüketim Vergisi Kanununa Ekli (III) sayılı listede yer alan mallarda uygulanan özel tüketim vergisi oranlarının tespiti hakkında Karar18. Gümrükler Genel Müdürlüğü nün K.D.V ile ilgili 05.10.2002 tarihli 22556 sayılı tasarruflu yazısı (Yayım.Trh.: 5.10.2002) Yürürlükte DeğilÖzel tüketim vergisi tutarlarının Devlet İstatistik Enstitüsü tarafından aylık TEFE oranında değiştirilmesi hakkında yazı19. Gümrükler Genel Müdürlüğü nün K.D.V ile ilgili 16.09.2002 tarihli 20783 sayılı tasarruflu yazısı (Yayım.Trh.: 16.09.2002) Yürürlükte DeğilGümrükler Genel Müdürlüğü nün K.D.V ile ilgili 16.09.2002 tarihli 20783 sayılı tasarruflu yazısı20. Gümrükler Genel Müdürlüğü nün Bilge Destek ile ilgili 09.08.2002 tarihli 18069 sayılı tasarruflu yazısı (Yayım.Trh.: 9.08.2002) Yürürlükte DeğilGümrükler Genel Müdürlüğü nün Bilge Destek ile ilgili 09.08.2002 tarihli 18069 sayılı tasarruflu yazısı21. Gümrükler Genel Müdürlüğü nün Bilge Destek ile ilgili 01.08.2002 tarihli 17341 sayılı tasarruflu yazısı (Yayım.Trh.: 1.08.2002) Yürürlükte Değil01.08.2002 tarihinden itibaren ÖTV Kanunu (I), (II), (III) ve (IV) sayılı listelerdeki eşya için BİLGE programında nasıl işlem yapılacağı hk.22.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Karar-2002/4481 (Yayım.Trh.: 30.07.2002)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Karar23. Özel Tüketim Vergisi Kanunu-4760 (Yayım.Trh.: 12.06.2002) Özel tüketim vergisine tabi tutulacak mallar hakkında KanunÖzel Tüketim Vergisi Kanunu-4760 (Ek 1)Özel Tüketim Vergisi Kanunu-4760 (Ek 2)Özel Tüketim Vergisi Kanunu-4760 (Ek 3)Özel Tüketim Vergisi Kanunu-4760 (Ek 4)</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M-650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Türk Gümrük Tarife Cetvelinin yeknesak olarak uygulanmasını sağlamak için, Dünya Gümrük Örgütü Armonize Sistem Komitesince alınan sınıflandırma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Kararları)(Seri No: 4)</w:t>
      </w:r>
    </w:p>
    <w:p>
      <w:pPr>
        <w:pStyle w:val="Heading2"/>
        <w:keepNext/>
        <w:spacing w:after="100" w:before="220"/>
      </w:pPr>
      <w:r>
        <w:t xml:space="preserve">M-749 · İçme ve kaynak sularının ithali ve ihracı</w:t>
      </w:r>
    </w:p>
    <w:p>
      <w:pPr>
        <w:spacing w:after="60" w:line="260"/>
      </w:pPr>
      <w:r>
        <w:rPr>
          <w:b/>
          <w:bCs/>
          <w:color w:val="5B6475"/>
          <w:sz w:val="19"/>
          <w:szCs w:val="19"/>
        </w:rPr>
        <w:t xml:space="preserve">Uygulama tarihi: </w:t>
      </w:r>
      <w:r>
        <w:rPr>
          <w:sz w:val="19"/>
          <w:szCs w:val="19"/>
        </w:rPr>
        <w:t xml:space="preserve">İlgili mevzuat 17.02.2005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İçme ve kaynak sularının ithalinde ve ihracında, İnsani Tüketim Amaçlı Sular Hakkında Yönetmelik kapsamındaki düzenlemelere göre hareket edilir. Bu Yönetmelik hükümlerine uymayan kaynak ve içme sularının ithaline, yurtiçinde satışına ve tüketime sunulmasına izin verilmez. Suların, sağlığa uygun ve temiz olması zorunludur. Sular, insan sağlığına potansiyel bir tehlike oluşturan miktar ve yoğunlukta maddeler, mikro-organizmalar ve parazitler içermiyorsa ve bahse konu Yönetmeliğin Ek-1'de yer alan şartlara (bu ekte Parametreler ve Parametrik Değerler belirtilmiştir) ve ilgili diğer maddelerine uyuyor ise, sağlığa uygun ve temiz kabul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İnsani Tüketim Amaçlı Sular Hakkında Yönetmelik</w:t>
      </w:r>
    </w:p>
    <w:p>
      <w:pPr>
        <w:pStyle w:val="Heading2"/>
        <w:keepNext/>
        <w:spacing w:after="100" w:before="220"/>
      </w:pPr>
      <w:r>
        <w:t xml:space="preserve">M-753 · İthalinde menşe belgesi niteliğinde düzenlenmiş EUR.1 Belgesi ibrazı gerekir</w:t>
      </w:r>
    </w:p>
    <w:p>
      <w:pPr>
        <w:spacing w:after="60" w:line="260"/>
      </w:pPr>
      <w:r>
        <w:rPr>
          <w:b/>
          <w:bCs/>
          <w:color w:val="5B6475"/>
          <w:sz w:val="19"/>
          <w:szCs w:val="19"/>
        </w:rPr>
        <w:t xml:space="preserve">Uygulama tarihi: </w:t>
      </w:r>
      <w:r>
        <w:rPr>
          <w:sz w:val="19"/>
          <w:szCs w:val="19"/>
        </w:rPr>
        <w:t xml:space="preserve">İlgili mevzuat 14.10.2004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14.10.2004 tarihli, 28545 sayılı yazıda; 22.04 pozisyonundaki taze üzüm şarabının tarım ürünü olduğu ve A.TR yerine EUR.1 düzenlenmesi gerektiği bildiriilmiştir.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Menşe ile ilgili 14.10.2004 tarihli 28545 sayılı tasarruflu yazısı (Taze üzüm şarabının tarım ürünü olduğu ve A.TR yerine EUR.1 düzenlenmesi gerektiği hk)</w:t>
      </w:r>
    </w:p>
    <w:p>
      <w:pPr>
        <w:pStyle w:val="Heading2"/>
        <w:keepNext/>
        <w:spacing w:after="100" w:before="220"/>
      </w:pPr>
      <w:r>
        <w:t xml:space="preserve">M-800 · AB ülkelerinde yapılan tarım ürünleri ithalatında EUR.1 yerine ATR ibraz edilmesi halinde tercihli rejim</w:t>
      </w:r>
    </w:p>
    <w:p>
      <w:pPr>
        <w:spacing w:after="60" w:line="260"/>
      </w:pPr>
      <w:r>
        <w:rPr>
          <w:b/>
          <w:bCs/>
          <w:color w:val="5B6475"/>
          <w:sz w:val="19"/>
          <w:szCs w:val="19"/>
        </w:rPr>
        <w:t xml:space="preserve">Uygulama tarihi: </w:t>
      </w:r>
      <w:r>
        <w:rPr>
          <w:sz w:val="19"/>
          <w:szCs w:val="19"/>
        </w:rPr>
        <w:t xml:space="preserve">İlgili mevzuat 04.04.2005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AB ülkelerinde yapılan tarım ürünleri ithalatında EUR.1 Dolaşım Sertifikası yerine ATR Dolaşım Belgesinin ibraz edilmesi halinde tercihli rejim uygulanmaması, konu hakkında gerekli titizliğin gösterilmesi ve bu ürünün AB ülkelerinden ithalatına ilişkin beyannamelerin geriye doğru taranması suretiyle yapılan tespitin mevcudiyeti halinde eksik alınan vergi ve resimlerin ikmalen tahsil işleminin yapılması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Menşe ile ilgili 04.04.2005 tarihli 08159 sayılı tasarruflu yazısı İlgili diğer mevzuat kalemlerini(1) görmek için tıklayınız 1. Türkiye ile Avrupa Topluluğu Arasında Tarım Ürünleri Ticaretine İlişkin Menşe İspat Belgeleri Yönetmeliği (Yayım.Trh.: 17.05.1998) Yürürlükte DeğilTürkiye ile Avrupa Topluluğu arasındaki tarım ürünlerinin ticaretine ilişkin 1/98 sayılı Türkiye-AT Ortaklık Konseyi Kararı eki menşe kurallarına ilişkin Protokol 3 ün uygulanmasına dair usul ve esasları düzenleyen yönetmelik</w:t>
      </w:r>
    </w:p>
    <w:p>
      <w:pPr>
        <w:pStyle w:val="Heading2"/>
        <w:keepNext/>
        <w:spacing w:after="100" w:before="220"/>
      </w:pPr>
      <w:r>
        <w:t xml:space="preserve">M-842 · Tunus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Tunus Cumhuriyeti menşeli olanları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Tunus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Tunus Cumhuriyeti Menşeli Bazı Tarım Ürünleri İthalatında Tarife Kontenjanı Uygulanması Hakkında Karar - 2005/9052 İlgili diğer mevzuat kalemlerini(11) görmek için tıklayınız 1. Tunus Cumhuriyeti Menşeli Bazı Tarım Ürünleri İthalatında Tarife Kontenjanı Uygulanmasına İlişkin Tebliğ (Yayım.Trh.: 7.07.2018) 2005/9052 sayılı Bakanlar Kurulu Kararı ile yürürlüğe konulan Tunus Cumhuriyeti Menşeli Bazı Tarım Ürünleri İthalatında Tarife Kontenjanı Uygulanması Hakkında Karar uyarınca, Tunus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Tunus Cumhuriyeti Menşeli Bazı Tarım Ürünleri İthalatında Tarife Kontenjanı Uygulanmasına İlişkin Tebliğ (Yayım.Trh.: 19.06.2016) Yürürlükte Değil2005/9052 sayılı Bakanlar Kurulu Kararı ile yürürlüğe konulan Tunus Cumhuriyeti Menşeli Bazı Tarım Ürünleri İthalatında Tarife Kontenjanı Uygulanması Hakkında Karar uyarınca, Tunus Cumhuriyeti menşeli bazı tarım ürünleri ithalatında uygulanacak tarife kontenjanlarının düzenlenmesi hk.6. Tunus Cumhuriyeti Menşeli Bazı Tarım Ürünleri İthalatında Tarife Kontenjanı Uygulanması Hakkında Kararda Değişiklik Yapılmasına İlişkin Karar - 2014/6136 (Yayım.Trh.: 22.05.2014) Tunus Cumhuriyeti Menşeli hurma ithalatındaki tarife kontenjanı miktarı 2.000 Ton dan, 5.000 Ton a çıkartılmıştır.7.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Tebliğ8. Tunus Cumhuriyeti Menşeli Bazı Tarım Ürünleri İthalatında Tarife Kontenjanı Uygulanmasına İlişkin Tebliğ (Yayım.Trh.: 24.09.2010) Yürürlükte Değil2005/9052 sayılı Karar çerçevesinde Tunus Cumhuriyeti menşeli bazı tarım ürünleri için tespit edilen tarife kontenjanlarının dağıtım ve yönetimi ile uygulamaya ilişkin usul ve esaslar hakkında Tebliğ.9.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Karar10.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hk.11. Tunus Cumhuriyeti Menşeli Bazı Tarım Ürünleri İthalatında Tarife Kontenjanı Uygulanmasına İlişkin Tebliğ (Yayım.Trh.: 8.07.2005) Yürürlükte Değil2005/9052 sayılı Karar çerçevesinde Tunus Cumhuriyeti menşeli bazı tarım ürünleri için tespit edilen tarife kontenjanlarının dağıtım ve yönetimi ile uygulamaya ilişkin usul ve esaslar hakkında Tebliğ.</w:t>
      </w:r>
    </w:p>
    <w:p>
      <w:pPr>
        <w:pStyle w:val="Heading2"/>
        <w:keepNext/>
        <w:spacing w:after="100" w:before="220"/>
      </w:pPr>
      <w:r>
        <w:t xml:space="preserve">M-884 · 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İşlenmiş tarım ürünlerinin tahlilleri aşağıda belirtilen usullerde gerçekleştirilecektir.</w:t>
      </w:r>
    </w:p>
    <w:p>
      <w:pPr>
        <w:spacing w:after="60" w:line="260"/>
      </w:pPr>
      <w:r>
        <w:rPr>
          <w:sz w:val="19"/>
          <w:szCs w:val="19"/>
        </w:rPr>
        <w:t xml:space="preserve">Mer'i İthalat Rejimi Kararına ekli listede yer alan ve Meursing Tablo uygulaması gerektiren ürünlerin tahlilleri, eşyanın serbest dolaşıma gireceği Tarım ve Köyişleri Bakanlığı tarafından Resmi Gazetede yayınlanan İthal ve İhraç Edilecek Gıdaların Giriş ve Çıkış Kapılarının Tespit ve İlanına Dair Tebliğler kapsamındaki gümrük idareleri tarafından en yakın olanına gönderilmek suretiyle İstanbul Gıda Ürünleri İhtisas Gümrük Laboratuarında, İzmir Gümrük ve Muhafaza Başmüdürlüğü Laboratuarında, Ankara Gümrük ve Muhafaza Başmüdürlüğü Laboratuarında, Bursa Gümrük ve Muhafaza Başmüdürlüğü Laboratuarında veya Mersin Gümrük ve Muhafaza Başmüdürlüğü Laboratuarında; Meursing Tablo uygulaması ise tahlili isteyen gümrük idarelerinde yapılacaktır.</w:t>
      </w:r>
    </w:p>
    <w:p>
      <w:pPr>
        <w:spacing w:after="60" w:line="260"/>
      </w:pPr>
      <w:r>
        <w:rPr>
          <w:sz w:val="19"/>
          <w:szCs w:val="19"/>
        </w:rPr>
        <w:t xml:space="preserve">Bu laboratuarlarda yapılamayan işlenmiş tarım ürünlerinin tahlilleri resmi bilimsel kuruluşlarda yapılacaktır. Buralarda yapılan tahlil sonuçlarının değerlendirilmesi yine anılan gümrük müdürlüklerince gerçekleştirilecektir.</w:t>
      </w:r>
    </w:p>
    <w:p>
      <w:pPr>
        <w:spacing w:after="60" w:line="260"/>
      </w:pPr>
      <w:r>
        <w:rPr>
          <w:sz w:val="19"/>
          <w:szCs w:val="19"/>
        </w:rPr>
        <w:t xml:space="preserve">Ancak, mer'i İthalat Rejimi Kararına ekli listede, tarım payı, sabit değer şeklinde EURO (karşılığı YTL.) olarak belirlenmiş olan, bu nedenle Bileşim Tablosu (Meursing Tablo) uygulaması gerektirmeyen işlenmiş tarım ürünlerinin tarife diline göre cins, nevi ve niteliğinin tespitine yönelik fiziksel veya kimyasal tahlilleri, Gümrük Yönetmeliğinin 196 ncı maddesi çerçevesinde yukarıda adı geçen laboratuarlara gönderilerek alınacak tahlil sonuçlarına göre işlem tekemmül ettirilecektir.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(Serbest Dolaşıma Giriş Rejimi) (Seri No: 2) İlgili diğer mevzuat kalemlerini(2) görmek için tıklayınız 1.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hk.2. İthal ve İhraç Edilecek Gıdaların Giriş ve Çıkış Kapılarının Tespit ve İlanına Dair Tebliğ (Yayım.Trh.: 1.03.2001) Yürürlükte Değilİthal ve ihraç edilecek gıdaların kontrolü için giriş ve çıkış kapılarının tespit ve ilan edilmesi hakında Tebliğ</w:t>
      </w:r>
    </w:p>
    <w:p>
      <w:pPr>
        <w:pStyle w:val="Heading2"/>
        <w:keepNext/>
        <w:spacing w:after="100" w:before="220"/>
      </w:pPr>
      <w:r>
        <w:t xml:space="preserve">M-927 · 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Fas Krallığı menşeli bu maddeler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Fas Krallığı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Fas Krallığı Menşeli Bazı Tarım Ürünleri İthalatında Tarife Kontenjanı Uygulanması Hakkında Karar - 2005/9824 İlgili diğer mevzuat kalemlerini(11) görmek için tıklayınız 1. Fas Krallığı Menşeli Bazı Tarım Ürünleri İthalatında Tarife Kontenjanı Uygulanmasına İlişkin Tebliğ (Yayım.Trh.: 7.07.2018) 2005/9824 sayılı Bakanlar Kurulu Kararı ile yürürlüğe konulan Fas Krallığı Menşeli Bazı Tarım Ürünleri İthalatında Tarife Kontenjanı Uygulanması Hakkında Karar uyarınca, Fas Krallığı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Fas Krallığı Menşeli Bazı Tarım Ürünleri İthalatında Tarife Kontenjanı Uygulanmasına İlişkin Tebliğ (Yayım.Trh.: 19.06.2016) Yürürlükte Değil2005/9824 sayılı Bakanlar Kurulu Kararı ile yürürlüğe konulan Fas Krallığı Menşeli Bazı Tarım Ürünleri İthalatında Tarife Kontenjanı Uygulanması Hakkında Karar uyarınca, Fas Krallığı menşeli bazı tarım ürünleri ithalatında uygulanacak tarife kontenjanlarının düzenlenmesi hk.6. Fas Krallığı Menşeli Bazı Tarım Ürünleri İthalatında Tarife Kontenjanı Uygulanmasına İlişkin Tebliğde Değişiklik Yapılmasına Dair Tebliğ (Yayım.Trh.: 31.12.2015) Yürürlükte DeğilFas Krallığı Menşeli Bazı Tarım Ürünleri İthalatında Tarife Kontenjanı Uygulanmasına İlişkin Tebliğ Ek-2 de yer alan tablodaki FAS15 tarife kontenjanı kod numaralı satırda yer alan biberiye, 1 tonluk kontenjan kapsamından çıkarılıp FAS14 tarife kontenjanı kod numaralı satıra eklenerek 500 kg lık kontenjan kapsamına alınmıştır.7.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Tebliğ8. Fas Krallığı Menşeli Bazı Tarım Ürünleri İthalatında Tarife Kontenjanı Uygulanmasına İlişkin Tebliğ (Yayım.Trh.: 24.09.2010) Yürürlükte Değil19/12/2005 tarihli ve 2005/9824 sayılı Bakanlar Kurulu Kararı eki Fas Krallığı Menşeli Bazı Tarım Ürünleri İthalatında Tarife Kontenjanı Uygulanması Hakkında Karar uyarınca, Fas Krallığı menşeli tarım ürünlerinde açılan tarife kontenjanlarının dağıtımı hk.9.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Karar10.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hk.11. Fas Krallığı Menşeli Bazı Tarım Ürünleri İthalatında Tarife Kontenjanı Uygulanmasına İlişkin Tebliğ (Yayım.Trh.: 8.01.2006) Yürürlükte Değil19/12/2005 tarihli ve 2005/9824 sayılı Bakanlar Kurulu Kararı eki Fas Krallığı Menşeli Bazı Tarım Ürünleri İthalatında Tarife Kontenjanı Uygulanması Hakkında Karar uyarınca, Fas Krallığı menşeli tarım ürünlerinde açılan tarife kontenjanlarının dağıtımı hk.</w:t>
      </w:r>
    </w:p>
    <w:p>
      <w:pPr>
        <w:pStyle w:val="Heading2"/>
        <w:keepNext/>
        <w:spacing w:after="100" w:before="220"/>
      </w:pPr>
      <w:r>
        <w:t xml:space="preserve">M-1399 · 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Gümrük İdarelerince dahilde işleme izni verilmeyecek eşya listesi kapsamındadır. (Madde 14)</w:t>
      </w:r>
    </w:p>
    <w:p>
      <w:pPr>
        <w:spacing w:after="60" w:line="260"/>
      </w:pPr>
      <w:r>
        <w:rPr>
          <w:sz w:val="19"/>
          <w:szCs w:val="19"/>
        </w:rPr>
        <w:t xml:space="preserve">Bu maddenin bedelli veya bedelsiz olarak ithalatına dahilde işleme izni kapsamında ilgili gümrük idarelerince müsaade edilmez. Bu çerçevedeki talepler, dahilde işleme izin belgesi kapsamında Dış Ticaret Müsteşarlığınca değerlendirilir. (Madde 17/bent4)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Dahilde İşleme Rejimi Tebliği (İhracat: 2006/12) İlgili diğer mevzuat kalemlerini(3) görmek için tıklayınız 1. Dahilde İşleme Rejimi Tebliği (İhracat: 2006/12)’nde Değişiklik Yapılmasına Dair Tebliğ (İhracat: 2018/1) (Yayım.Trh.: 2.05.2018) 2006/12 sayılı Dahilde İşleme Rejimi Tebliğinin bazı maddelerinde değişiklik yapılmış; 7311.00.91.90.00 GTİP numaralı Oksijen Tüpleri Dahilde İşleme İzni Verilmeyecek Eşya Listesi kapsamından çıkarılmıştır.2. 2006/12 Sayılı Dahilde İşleme Rejimi Tebliğinde Değişiklik Yapılmasına Dair Tebliğ (İhracat: 2010/4) (Yayım.Trh.: 2.04.2010) İhracat 2006/12 sayılı Dahilde İşleme Rejimi Tebliğinin İndirimli Teminat Uygulaması başlıklı 9. maddesi ve Dahilde işleme izni verilecek haller başlıklı 14. maddesinin birinci fıkrasının (ı) bendi, Dahilde İşleme İzni Almak İçin Gerekli Bilgi ve Belgeler başlıklı EK 1 ve Dahilde İşleme İzni Verilmeyecek Eşya Listesi başlıklı Ek 7 değiştirilmiş; Haklı Sebep Hallerinin Değerlendirilmesi başlıklı 24. maddesine fıkra ve Tebliğe Geçici Madde 18 eklenmiştir.3. Dahilde İşleme Rejimi Tebliğinde Değişiklik Yapılmasına Dair Tebliğ (İhracat: 2008/13) (Yayım.Trh.: 14.08.2008) İhracat 2006/12 sayılı Dahilde İşleme Rejimi Tebliğinin Dahilde İşleme İzni Verilecek Haller başlıklı 14 üncü maddesinde değişiklik yapılmış; Tebliğe geçici 9 uncu madde ve geçici 10 uncu madde eklenmiş ve Ek 7 (Dahilde İşleme İzni Verilmeyecek Eşya Listesi) değiştirilmiştir.</w:t>
      </w:r>
    </w:p>
    <w:p>
      <w:pPr>
        <w:pStyle w:val="Heading2"/>
        <w:keepNext/>
        <w:spacing w:after="100" w:before="220"/>
      </w:pPr>
      <w:r>
        <w:t xml:space="preserve">M-1584 · 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Avrupa Birliği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Avrupa Birliği Menşeli Bazı Tarım Ürünleri İthalatında Tarife Kontenjanı Uygulanması Hakkında Karar - 2006/11439 İlgili diğer mevzuat kalemlerini(17) görmek için tıklayınız 1. Avrupa Birliği Menşeli Bazı Tarım Ürünleri İthalatında Tarife Kontenjanı Uygulanmasına İlişkin Tebliğde Değişiklik Yapılmasına Dair Tebliğ (Yayım.Trh.: 17.11.2018) Avrupa Birliği Menşeli Bazı Tarım Ürünleri İthalatında Tarife Kontenjanı Uygulanmasına İlişkin Tebliğin Ek-1 inde yer alan tablonun AB003 ve AB004 kod numaralı tarife kontenjanlarına Diğer kemikli parçalar 0201.20 gtip i eklendi2. Avrupa Birliği Menşeli Bazı Tarım Ürünleri İthalatında Tarife Kontenjanı Uygulanmasına İlişkin Tebliğde Değişiklik Yapılmasına Dair Tebliğ (Yayım.Trh.: 19.10.2018) AB menşeli peynir, yağ, maltlık arpada açılan tarife kontenjanları için Tahsisat Yapılacak Firma Türü ve Tahsisat Yöntemi sütunlarında değişiklik yapılmıştır.3. Avrupa Birliği Menşeli Bazı Tarım Ürünleri İthalatında Tarife Kontenjanı Uygulanması Hakkında Kararda Değişiklik Yapılmasına Dair Karar (Karar Sayısı: 166) (Yayım.Trh.: 11.10.2018) 2006/11439 sayılı Avrupa Birliği Menşeli Bazı Tarım Ürünleri İthalatında Tarife Kontenjanı Uygulanması Hakkında Kararda yer alan 0202.20 gümrük tarife pozisyonunda yer alan etlerde tarife kontenjanı yeniden düzenlendi ve 0201.20 pozisyonunda yer alan büyükbaş hayvanların taze ve soğutulmuş diğer kemikli parçaları eklendi.4. Avrupa Birliği Menşeli Bazı Tarım Ürünleri İthalatında Tarife Kontenjanı Uygulanmasına İlişkin Tebliğ (Yayım.Trh.: 7.07.2018) 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hk.5. Risk Yönetimi ve Kontrol Genel Müdürlüğünün 2017/17 Sayılı Genelgesi (Tek Pencere Sistemi-E-Devlet) (Yayım.Trh.: 18.12.2017) 18.12.2017 tarihinden itibaren Tek Pencere Sisteminde E-Devlet Kapısı üzeriden e-başvuru ile yapılacak olan TPS ler hk.6. Avrupa Birliği Menşeli Bazı Tarım Ürünleri İthalatında Tarife Kontenjanı Uygulanması Hakkında Kararda Değişiklik Yapılmasına Dair Karar - 2017/10692 (Yayım.Trh.: 16.09.2017) 2006/11439 sayılı Avrupa Birliği Menşeli Bazı Tarım Ürünleri İthalatında Tarife Kontenjanı Uygulanması Hakkında Karara eklenen geçici madde ile 0202.20 gümrük tarife pozisyonlu diğer kemikli parçalar için 2017 yılında gümrük vergisi sıfır uygulanacaktır.7. Avrupa Birliği Menşeli Şeker İthalatında Açılan Tarife Kontenjanının Kalan Kısmının Dağıtımına İlişkin Tebliğ (Yayım.Trh.: 18.08.2016) 2006/11439 sayılı Avrupa Birliği Menşeli Bazı Tarım Ürünleri İthalatında Tarife Kontenjanı Uygulanması Hakkında Karar uyarınca Avrupa Birliği menşeli 1701.99 gümrük tarife pozisyonunda yer alan şeker ithalatında açılan tarife kontenjanının kalan kısmının dağıtımına ilişkin usul ve esaslar hk.8.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alınmıştır.9. Avrupa Birliği Menşeli Bazı Tarım Ürünleri İthalatında Tarife Kontenjanı Uygulanmasına İlişkin Tebliğ (Yayım.Trh.: 21.05.2016) Yürürlükte Değil2006/11439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hk.10. Avrupa Birliği Menşeli Bazı Tarım Ürünleri İthalatında Tarife Kontenjanı Uygulanması Hakkında Kararda Değişiklik Yapılmasına Dair Karar - 2016/8647 (Yayım.Trh.: 8.04.2016) Avrupa Birliği menşeli 1701.99 gümrük tarife pozisyonlu kamış veya pancar şekerinin tarife kontenjanı kapsamında yapılacak ithalatında 2016 yılı gümrük vergisi %0 olarak uygulanır.11. Avrupa Birliği Menşeli Bazı Tarım Ürünleri İthalatında Tarife Kontenjanı Uygulanması Hakkında Kararda Değişiklik Yapılmasına Dair Karar - 2015/7997 (Yayım.Trh.: 14.08.2015) 2006/11439 sayılı Avrupa Birliği menşeli bazı tarım ürünleri ithalatında açılan tarife kontenjanı kapsamında 0102 GTP lu canlı büyükbaş hayvanlar ile 0202.20 GTP li Diğer kemikli parçalar için 2015 yılında gümrük vergisi %0 uygulanacaktır.12. Avrupa Birliği Menşeli Bazı Tarım Ürünleri İthalatında Tarife Kontenjanı Uygulanmasına İlişkin Tebliğde Değişiklik Yapılmasına Dair Tebliğ (Yayım.Trh.: 31.12.2014) Yürürlükte DeğilAvrupa Birliği Menşeli Bazı Tarım Ürünleri İthalatında Tarife Kontenjanı Uygulanmasına İlişkin Tebliğ Ek-2 de yer alan tablodaki AB010 tarife kontenjanı kod numaralı maddenin G.T.İ.P ile ismi ve Ek-3 (Başvurularda İbrazı Gereken Belgeler) ve Ek-4 (Tarife Kontenjanından Yararlanmak ve İthal Lisansı Almak İçin Başvuru Formu Örneği) değiştirilmiştir.13.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Tebliğ14. Avrupa Birliği Menşeli Bazı Tarım Ürünleri İthalatında Tarife Kontenjanı Uygulanmasına İlişkin Tebliğ (Yayım.Trh.: 24.09.2010) Yürürlükte Değil2006/11439 sayılı Karar uyarınca, Avrupa Birliği menşeli tarım ürünlerinde açılan tarife kontenjanlarının dağıtım usul ve esasları hakkında Tebliğ15.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Karar16. Avrupa Birliği Menşeli Bazı Tarım Ürünleri İthalatında Tarife Kontenjanı Uygulanmasına İlişkin Tebliğ (Yayım.Trh.: 14.01.2007) Yürürlükte Değil2006/11439 sayılı Karar uyarınca, Avrupa Birliği menşeli tarım ürünlerinde açılan tarife kontenjanlarının dağıtım usul ve esasları hakkında Tebliğ17.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w:t>
      </w:r>
    </w:p>
    <w:p>
      <w:pPr>
        <w:pStyle w:val="Heading2"/>
        <w:keepNext/>
        <w:spacing w:after="100" w:before="220"/>
      </w:pPr>
      <w:r>
        <w:t xml:space="preserve">M-1680 · 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İsrail Devleti Arasında İmzalanan Serbest Ticaret Anlaşması gereği, Türkiye menşeli tarım ürünleri, İsrail'e ihracatında Anlaşmanın Eki Protokol A-EK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İsrail Devleti Arasında İmzalanan Serbest Ticaret Alanı Anlaşması ve İlgili Notaların Onaylanması Hakkında Karar Karar Sayısı: 97/9566</w:t>
      </w:r>
    </w:p>
    <w:p>
      <w:pPr>
        <w:pStyle w:val="Heading2"/>
        <w:keepNext/>
        <w:spacing w:after="100" w:before="220"/>
      </w:pPr>
      <w:r>
        <w:t xml:space="preserve">M-1740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 1)</w:t>
      </w:r>
    </w:p>
    <w:p>
      <w:pPr>
        <w:pStyle w:val="Heading2"/>
        <w:keepNext/>
        <w:spacing w:after="100" w:before="220"/>
      </w:pPr>
      <w:r>
        <w:t xml:space="preserve">M-1743 · Türkiye menşeli tarım ürünlerinin, Makedonya Cumhuriyeti'ne ihracatında tabi olunan tavizler</w:t>
      </w:r>
    </w:p>
    <w:p>
      <w:pPr>
        <w:spacing w:after="60" w:line="260"/>
      </w:pPr>
      <w:r>
        <w:rPr>
          <w:b/>
          <w:bCs/>
          <w:color w:val="5B6475"/>
          <w:sz w:val="19"/>
          <w:szCs w:val="19"/>
        </w:rPr>
        <w:t xml:space="preserve">Uygulama tarihi: </w:t>
      </w:r>
      <w:r>
        <w:rPr>
          <w:sz w:val="19"/>
          <w:szCs w:val="19"/>
        </w:rPr>
        <w:t xml:space="preserve">İlgili mevzuat 01.09.2000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Makedonya Cumhuriyeti Arasında imzalanan Serbest Ticaret Alanı Tesis Eden Ortaklık Anlaşması gereği, Türkiye menşeli tarım ürünleri, Makedonya Cumhuriyeti'ne ihracatında Anlaşmanın Eki Protokol I Ek A da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Makedonya Cumhuriyeti Arasındaki Serbest Ticaret Anlaşması'nın Onaylanması Hakkında Karar-2000/814</w:t>
      </w:r>
    </w:p>
    <w:p>
      <w:pPr>
        <w:pStyle w:val="Heading2"/>
        <w:keepNext/>
        <w:spacing w:after="100" w:before="220"/>
      </w:pPr>
      <w:r>
        <w:t xml:space="preserve">M-2066 · İsrail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25.03.2008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İsrail menşeli olanları için tarife kontenjanı açılmıştır. Tarife kontenjanı kapsamında yapılacak ithalat için Dış Ticaret Müsteşarlığı'nca (İthalat Genel Müdürlüğü) ithal lisansı düzenlenir. Söz konusu ithal lisansının gümrük yükümlülüğünün doğduğu tarihte ithalatçı tarafından ilgili gümrük idaresine ibrazı zorunludur. Bu kapsamda ithal edilecek maddenin, ithal lisansının geçerlilik süresi içerisinde serbest dolaşıma girmesi şarttır.</w:t>
      </w:r>
    </w:p>
    <w:p>
      <w:pPr>
        <w:spacing w:after="60" w:line="260"/>
      </w:pPr>
      <w:r>
        <w:rPr>
          <w:sz w:val="19"/>
          <w:szCs w:val="19"/>
        </w:rPr>
        <w:t xml:space="preserve">09.10.2006 / 26064 yazıda; Son zamanlarda AB den ve STA yaptığımız ülkelerden tarife kontenjanı kapsamında gerçekleştirilen tarım ürünleri ithalatında EUR. 1 dolaşım belgesi veya fatura beyanı dışında Menşe Şahadetnamesi, İthal Lisansı ya da sadece İthal Lisansı ibraz edilmek suretiyle tercihli tarifeden faydalanıldığının tespit edilmesinden dolayı, 3 yıl geriye dönük tarama yapılarak tarama sonucu EUR.1 Dolaşım Sertifikası ya da fatura beyanı bulunmayanların sonradan kontrol işlemlerinin yapılacağı bildirilmiştir.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İsrail Devleti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İsrail Devleti Menşeli Bazı Tarım ve İşlenmiş Tarım Ürünleri İthalatında Tarife Kontenjanı Uygulanması Hakkında Karar - 2008/13360 İlgili diğer mevzuat kalemlerini(8) görmek için tıklayınız 1. İsrail Devleti Menşeli Bazı Tarım ve İşlenmiş Tarım Ürünleri İthalatında Tarife Kontenjanı Uygulanmasına İlişkin Tebliğ (Yayım.Trh.: 7.07.2018) 2008/13360 sayılı Bakanlar Kurulu Kararı ile yürürlüğe konulan İsrail Devleti Menşeli Bazı Tarım ve İşlenmiş Tarım Ürünleri İthalatında Tarife Kontenjanı Uygulanması Hakkında Karar ile 2008/13427 sayılı İsrail Devleti Menşeli Mayasız Ekmek İthalatında Tarife Kontenjanı Uygulanması Hakkında Karar uyarınca, İsrail Devleti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alınmıştır.4. İsrail Devleti Menşeli Bazı Tarım ve İşlenmiş Tarım Ürünleri İthalatında Tarife Kontenjanı Uygulanmasına İlişkin Tebliğ (Yayım.Trh.: 19.06.2016) Yürürlükte Değil2008/13360 sayılı Bakanlar Kurulu Kararı ile yürürlüğe konulan İsrail Devleti Menşeli Bazı Tarım ve İşlenmiş Tarım Ürünleri İthalatında Tarife Kontenjanı Uygulanması Hakkında Karar ile 2008/13427 sayılı İsrail Devleti Menşeli Mayasız Ekmek İthalatında Tarife Kontenjanı Uygulanması Hakkında Karar uyarınca, İsrail Devleti menşeli bazı tarım ve işlenmiş tarım ürünleri ithalatında uygulanacak tarife kontenjanlarının düzenlenmesi hk.5.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yapılmıştır.6. İsrail Devleti Menşeli Bazı Tarım ve İşlenmiş Tarım Ürünleri İthalatında Tarife Kontenjanı Uygulanması Hakkında Kararda Değişiklik Yapılmasına Dair Karar - 2012/3250 (Yayım.Trh.: 22.06.2012) 2008/13360 sayılı İsrail Devleti Menşeli Bazı Tarım ve İşlenmiş Tarım Ürünleri İthalatında Tarife Kontenjanı Uygulanması Hakkında Kararda bildirilen bazı ürünlerin gtip ve madde isimleri değiştirilmiştir.7.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hk.8. İsrail Devleti Menşeli Bazı Tarım ve İşlenmiş Tarım Ürünleri İthalatında Tarife Kontenjanı Uygulanmasına İlişkin Tebliğ (Yayım.Trh.: 31.12.1997) Yürürlükte Değilİsrail Devleti menşeli bazı tarım ve işlenmiş tarım ürünleri için tespit edilen tarife kontenjanlarının dağıtımı, herbir başvuru için azami miktarları aşmamak üzere başvuru sırası dikkate alınarak yapılması hakkında Tebliğ</w:t>
      </w:r>
    </w:p>
    <w:p>
      <w:pPr>
        <w:pStyle w:val="Heading2"/>
        <w:keepNext/>
        <w:spacing w:after="100" w:before="220"/>
      </w:pPr>
      <w:r>
        <w:t xml:space="preserve">M-2088 · 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Arnavutluk Cumhuriyeti Arasında imzalanan Serbest Ticaret Anlaşması gereği, Türkiye menşeli tarım ürünleri, Arnavutluk Cumhuriyeti'ne ihracatında Anlaşmanın Eki Protokol I 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Arnavutluk Cumhuriyeti Arasında İmzalanan Serbest Ticaret Anlaşması’nın Onaylanmasına Dair Anlaşma - 2008/13298</w:t>
      </w:r>
    </w:p>
    <w:p>
      <w:pPr>
        <w:pStyle w:val="Heading2"/>
        <w:keepNext/>
        <w:spacing w:after="100" w:before="220"/>
      </w:pPr>
      <w:r>
        <w:t xml:space="preserve">M-2101 · 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Arnavutluk menşeli olanları için tarife kontenjanı açılmıştır. Tarife kontenjanı kapsamında yapılacak ithalat için Ekonomi Bakanlığınca (İthalat Genel Müdürlüğü) fiziksel /elektronik ithal lisansı düzenlenir. İthal lisansı (elektronik olanlar hariç) gümrük beyannamesinin tescilinde ilgili gümrük idaresince aranır. Gümrük beyannamelerinin,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Arnavutluk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Arnavutluk Cumhuriyeti Menşeli Bazı Tarım Ürünleri İthalatında Tarife Kontenjanı Uygulanması Hakkında Karar - 2008/13643 İlgili diğer mevzuat kalemlerini(11) görmek için tıklayınız 1. Arnavutluk Cumhuriyeti Menşeli Bazı Tarım Ürünleri İthalatında Tarife Kontenjanı Uygulanmasına İlişkin Tebliğ (Yayım.Trh.: 7.07.2018) 2008/13643 sayılı Bakanlar Kurulu Kararı ile yürürlüğe konulan Arnavutluk Cumhuriyeti Menşeli Bazı Tarım Ürünleri İthalatında Tarife Kontenjanı Uygulanması Hakkında Karar uyarınca, Arnavutluk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Arnavutluk Cumhuriyeti Menşeli Bazı Tarım Ürünleri İthalatında Tarife Kontenjanı Uygulanmasına İlişkin Tebliğ (Yayım.Trh.: 19.06.2016) Yürürlükte Değil2008/13643 sayılı Bakanlar Kurulu Kararı ile yürürlüğe konulan Arnavutluk Cumhuriyeti Menşeli Bazı Tarım Ürünleri İthalatında Tarife Kontenjanı Uygulanması Hakkında Karar uyarınca, Arnavutluk Cumhuriyeti menşeli bazı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Arnavutluk Cumhuriyeti Menşeli Bazı Tarım Ürünleri İthalatında Tarife Kontenjanı Uygulanmasına İlişkin Tebliğde Değişiklik Yapılmasına Dair Tebliğ (Yayım.Trh.: 31.12.2015) Yürürlükte DeğilArnavutluk Cumhuriyeti Menşeli Bazı Tarım Ürünleri İthalatında Tarife Kontenjanı Uygulanmasına İlişkin Tebliğ Ek-2 de yer alan tablodaki ARN17 tarife kontenjanı kod numaralı satırda yer alan biberiye, 10 tonluk kontenjan kapsamından çıkarılıp ARN16 tarife kontenjanı kod numaralı satıra eklenerek 1 tonluk kontenjan kapsamına alınmıştır.8. Arnavutluk Cumhuriyeti Menşeli Bazı Tarım Ürünleri İthalatında Tarife Kontenjanı Uygulanmasına İlişkin Tebliğde Değişiklik Yapılmasına Dair Tebliğ (Yayım.Trh.: 31.12.2014) Yürürlükte DeğilArnavutluk Cumhuriyeti Menşeli Bazı Tarım Ürünleri İthalatında Tarife Kontenjanı Uygulanmasına İlişkin Tebliğin Ek-2 de yer alan tablodaki ARN06 tarife kontenjanı kod numaralı maddelerin G.T.İ.P ile ismi ve Ek-3 (Başvurularda İbrazı Gereken Belgeler) ve Ek-4 (Tarife Kontenjanından Yararlanmak ve İthal Lisansı Almak İçin Başvuru Formu Örneği) değiştirilmiştir.9.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Tebliğ10. Arnavutluk Cumhuriyeti Menşeli Bazı Tarım Ürünleri İthalatında Tarife Kontenjanı Uygulanmasına İlişkin Tebliğ (Yayım.Trh.: 24.09.2010) Yürürlükte Değil2008/13643 sayılı Karar uyarınca, Arnavutluk Cumhuriyeti menşeli bazı tarım ürünleri ithalatında açılan tarife kontenjanı uygulanmasına ilişkin dağıtım usul ve esasları hakkında Tebliğ11. Arnavutluk Cumhuriyeti Menşeli Bazı Tarım Ürünleri İthalatında Tarife Kontenjanı Uygulanmasına İlişkin Tebliğ (Yayım.Trh.: 21.07.2008) Yürürlükte DeğilArnavutluk Cumhuriyeti menşeli bazı tarım ürünleri ithalatında açılan tarife kontenjanı uygulanmasına ilişkin dağıtım usul ve esasları hakkında Tebliğ</w:t>
      </w:r>
    </w:p>
    <w:p>
      <w:pPr>
        <w:pStyle w:val="Heading2"/>
        <w:keepNext/>
        <w:spacing w:after="100" w:before="220"/>
      </w:pPr>
      <w:r>
        <w:t xml:space="preserve">M-2166 · 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Gürcistan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Gürcistan Menşeli Bazı Tarım ve İşlenmiş Tarım Ürünleri İthalatında Tarife Kontenjanı Uygulanması Hakkında Karar - 2008/14356 İlgili diğer mevzuat kalemlerini(8) görmek için tıklayınız 1. Gürcistan Menşeli Bazı Tarım ve İşlenmiş Tarım Ürünleri İthalatında Tarife Kontenjanı Uygulanmasına İlişkin Tebliğ (Yayım.Trh.: 7.07.2018) 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Gürcistan Menşeli Bazı Tarım ve İşlenmiş Tarım Ürünleri İthalatında Tarife Kontenjanı Uygulanmasına İlişkin Tebliğ (Yayım.Trh.: 19.06.2016) Yürürlükte Değil2008/14356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Tebliğ7. Gürcistan Menşeli Bazı Tarım ve İşlenmiş Tarım Ürünleri İthalatında Tarife Kontenjanı Uygulanmasına İlişkin Tebliğ (Yayım.Trh.: 24.09.2010) Yürürlükte Değil2008/14356 sayılı Karar uyarınca, Gürcistan menşeli tarım ve işlenmiş tarım ürünlerinde açılan tarife kontenjanı uygulanmasına ilişkin dağıtım usul ve esasları hakkında Tebliğ8. Gürcistan Menşeli Bazı Tarım ve İşlenmiş Tarım Ürünleri İthalatında Tarife Kontenjanı Uygulanmasına İlişkin Tebliğ (Yayım.Trh.: 8.01.2009) Yürürlükte DeğilGürcistan menşeli tarım ve işlenmiş tarım ürünlerinde açılan tarife kontenjanı uygulanmasına ilişkin dağıtım usul ve esasları hakkında Tebliğ</w:t>
      </w:r>
    </w:p>
    <w:p>
      <w:pPr>
        <w:pStyle w:val="Heading2"/>
        <w:keepNext/>
        <w:spacing w:after="100" w:before="220"/>
      </w:pPr>
      <w:r>
        <w:t xml:space="preserve">M-2441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11)</w:t>
      </w:r>
    </w:p>
    <w:p>
      <w:pPr>
        <w:pStyle w:val="Heading2"/>
        <w:keepNext/>
        <w:spacing w:after="100" w:before="220"/>
      </w:pPr>
      <w:r>
        <w:t xml:space="preserve">M-2496 · Yolcu beraberi getirilen tütün ve tütün ürünleri ile alkollü ürünlere ilişkin muafiyet ve miktarı</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Yolcu beraberi getirilen tütün ve tütün ürünleri ile alkollü ürünlere gümrük vergilerinden muafiyet hakkı tanınır. Muafiyet hakkı bir ürün için sadece aşağıda karşılığında yazılı miktar kadar kullanılabilir. Muafiyet hakkı 18 yaşından büyükler için uygulanır. (Madde 60, Ek -9)</w:t>
      </w:r>
    </w:p>
    <w:p>
      <w:pPr>
        <w:spacing w:after="60" w:line="260"/>
      </w:pPr>
      <w:r>
        <w:rPr>
          <w:sz w:val="19"/>
          <w:szCs w:val="19"/>
        </w:rPr>
        <w:t xml:space="preserve">TÜTÜN VE TÜTÜN ÜRÜNLERİ</w:t>
      </w:r>
    </w:p>
    <w:p>
      <w:pPr>
        <w:spacing w:after="60" w:line="260"/>
      </w:pPr>
      <w:r>
        <w:rPr>
          <w:sz w:val="19"/>
          <w:szCs w:val="19"/>
        </w:rPr>
        <w:t xml:space="preserve">Sigaralar 400 adet</w:t>
      </w:r>
    </w:p>
    <w:p>
      <w:pPr>
        <w:spacing w:after="60" w:line="260"/>
      </w:pPr>
      <w:r>
        <w:rPr>
          <w:sz w:val="19"/>
          <w:szCs w:val="19"/>
        </w:rPr>
        <w:t xml:space="preserve">Sigarillolar (her biri 3 gr.dan ağır olmayan purolar) 100 adet</w:t>
      </w:r>
    </w:p>
    <w:p>
      <w:pPr>
        <w:spacing w:after="60" w:line="260"/>
      </w:pPr>
      <w:r>
        <w:rPr>
          <w:sz w:val="19"/>
          <w:szCs w:val="19"/>
        </w:rPr>
        <w:t xml:space="preserve">Puro 50 adet</w:t>
      </w:r>
    </w:p>
    <w:p>
      <w:pPr>
        <w:spacing w:after="60" w:line="260"/>
      </w:pPr>
      <w:r>
        <w:rPr>
          <w:sz w:val="19"/>
          <w:szCs w:val="19"/>
        </w:rPr>
        <w:t xml:space="preserve">Kıyılmış tütün (200 yaprak sigara kağıdı ile) 250 gr.</w:t>
      </w:r>
    </w:p>
    <w:p>
      <w:pPr>
        <w:spacing w:after="60" w:line="260"/>
      </w:pPr>
      <w:r>
        <w:rPr>
          <w:sz w:val="19"/>
          <w:szCs w:val="19"/>
        </w:rPr>
        <w:t xml:space="preserve">Pipo tütünü 250 gr.</w:t>
      </w:r>
    </w:p>
    <w:p>
      <w:pPr>
        <w:spacing w:after="60" w:line="260"/>
      </w:pPr>
      <w:r>
        <w:rPr>
          <w:sz w:val="19"/>
          <w:szCs w:val="19"/>
        </w:rPr>
        <w:t xml:space="preserve">ALKOLLÜ ÜRÜNLER</w:t>
      </w:r>
    </w:p>
    <w:p>
      <w:pPr>
        <w:spacing w:after="60" w:line="260"/>
      </w:pPr>
      <w:r>
        <w:rPr>
          <w:sz w:val="19"/>
          <w:szCs w:val="19"/>
        </w:rPr>
        <w:t xml:space="preserve">Alkol derecesi % 22'yi geçen alkol ve alkollü içkiler 1 lt.</w:t>
      </w:r>
    </w:p>
    <w:p>
      <w:pPr>
        <w:spacing w:after="60" w:line="260"/>
      </w:pPr>
      <w:r>
        <w:rPr>
          <w:sz w:val="19"/>
          <w:szCs w:val="19"/>
        </w:rPr>
        <w:t xml:space="preserve">Alkol derecesi % 22'yi geçmeyen alkol ve alkollü içkiler 2 lt.</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kalemlerini(2) görmek için tıklayınız 1. 4458 Sayılı Gümrük Kanununun Bazı Maddelerinin Uygulanması Hakkında Kararda Değişiklik Yapılmasına Dair Karar - 2011/1546 (Yayım.Trh.: 8.04.2011) 29/9/2009 tarihli ve 2009/15481 sayılı Bakanlar Kurulu Karan ile yürürlüğe konulan 4458 Sayılı Gümrük Kanununun Bazı Maddelerinin Uygulanması Hakkında Kararın bazı maddelerinde yapılan değişiklikler hk.2. Genelge No: 2009/109 (Yayım.Trh.: 10.11.2009) Yürürlükte DeğilPosta ve yolcu işlemlerine ilişkin hükümlerin uygulanmasında dikkat edilecek hususlar hk.</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M-2697 · 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Yönetmeliği Ek-6 da, Menşeli Olmayan Girdilerle İmal Edilen Ürüne Menşe Statüsü Kazandıran veya Kazandırmayan İşçilik veya İşleme Faaliyetlerine İlişkin Liste (Tekstil Ürünleri Haricindeki Ürünler) bildirilmiş olup, Eşyanın Menşeinin Tespitinde tarifenin karşısında belirtilen işlem ve işçiliği görmesi gerekir. (G.Y.Madde 35 - EK- 6 )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Menşeli Olmayan Girdilerle İmal Edilen Ürüne Menşe Statüsü Kazandıran veya Kazandırmayan İşçilik veya İşletme Faaliyetlerine İlişkin Liste (Tekstil Ürünleri Dışındaki Ürünler)Gümrük Yönetmeliği (07.10.2009 tarihli) (Ek 6) İlgili diğer mevzuat kalemlerini(2) görmek için tıklayınız 1. Gümrük Yönetmeliğinde Değişiklik Yapılmasına Dair Yönetmelik (Yayım.Trh.: 30.04.2011) 7/10/2009 tarihli ve 27369 mükerrer sayılı Resmî Gazete de yayımlanan Gümrük Yönetmeliğinin bazı madde ve eklerinde yapılan değişiklikler hk.2. Gümrük Yönetmeliğinde Değişiklik Yapılmasına Dair Yönetmelik (Yayım.Trh.: 31.03.2010) 7/10/2009 tarihli ve 27369 sayılı mükerrer Resmî Gazetede yayımlanan Gümrük Yönetmeliğinde yapılan değişiklikler hk.</w:t>
      </w:r>
    </w:p>
    <w:p>
      <w:pPr>
        <w:pStyle w:val="Heading2"/>
        <w:keepNext/>
        <w:spacing w:after="100" w:before="220"/>
      </w:pPr>
      <w:r>
        <w:t xml:space="preserve">M-2749 · 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Sırbistan Cumhuriyeti menşeli bu maddeler için tarife kontenjanı açılmıştır. Tarife kontenjanları kapsamında yapılacak ithalat için Ticaret Bakanlığı'nca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Sırbistan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Sırbistan Cumhuriyeti Menşeli Bazı Tarım ve İşlenmiş Tarım Ürünleri İthalatında Tarife Kontenjanı Uygulanması Hakkında Karar- 2010/814 İlgili diğer mevzuat kalemlerini(12) görmek için tıklayınız 1. Sırbistan Cumhuriyeti Menşeli Bazı Tarım ve İşlenmiş Tarım Ürünleri İthalatında Tarife Kontenjanı Uygulanmasına İlişkin Tebliğde Değişiklik Yapılmasına Dair Tebliğ (Yayım.Trh.: 25.06.2019) Sırbistan Cumhuriyeti Menşeli Bazı Tarım ve İşlenmiş Tarım Ürünleri İthalatında Tarife Kontenjanı Uygulanmasına İlişkin Tebliğin bazı madde ve eklerinde değişiklik olmuştur.2. Sırbistan Cumhuriyeti Menşeli Bazı Tarım ve İşlenmiş Tarım Ürünleri İthalatında Tarife Kontenjanı Uygulanmasına İlişkin Tebliğ (Yayım.Trh.: 7.07.2018) 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alınmıştır.6. Sırbistan Cumhuriyeti Menşeli Bazı Tarım ve İşlenmiş Tarım Ürünleri İthalatında Tarife Kontenjanı Uygulanmasına İlişkin Tebliğ (Yayım.Trh.: 19.06.2016) Yürürlükte Değil2010/814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hk.7.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yapılmıştır.8. Sırbistan Cumhuriyeti Menşeli Bazı Tarım ve İşlenmiş Tarım Ürünleri İthalatında Tarife Kontenjanı Uygulanmasına İlişkin Tebliğde Değişiklik Yapılmasına Dair Tebliğ (Yayım.Trh.: 31.12.2015) Yürürlükte DeğilSırbistan Cumhuriyeti Menşeli Bazı Tarım ve İşlenmiş Tarım Ürünleri İthalatında Tarife Kontenjanı Uygulanmasına İlişkin Tebliğ ek-2 de yer alan SRB003(*) satırda 0602.90.49 nolu gtip değiştirilmiş; SRB016 satıra 0713.33.10.00.11 ve 0713.33.90.00.11 gtipleri eklenmiş; SRB022 nolu satıra biberiye eklenmiş; SRB033 nolu satırdan biberiye çıkarılmıştır.9. Sırbistan Cumhuriyeti Menşeli Bazı Tarım ve İşlenmiş Tarım Ürünleri İthalatında Tarife Kontenjanı Uygulanmasına İlişkin Tebliğde Değişiklik Yapılmasına Dair Tebliğ (Yayım.Trh.: 31.12.2014) Yürürlükte DeğilSırbistan Cumhuriyeti Menşeli Bazı Tarım ve İşlenmiş Tarım Ürünleri İthalatında Tarife Kontenjanı Uygulanmasına İlişkin Tebliğ Ek-2 de yer alan tablodaki SRB045 tarife kontenjanı kod numaralı maddenin G.T.İ.P ile ismi ve Ek 3 (Başvurularda İbrazı Gereken Belgeler) ve Ek 4 (Tarife Kontenjanından Yararlanmak ve İthal Lisansı Almak İçin Başvuru Formu Örneği) değiştirilmiştir.</w:t>
      </w:r>
    </w:p>
    <w:p>
      <w:pPr>
        <w:spacing w:after="60" w:line="260"/>
      </w:pPr>
      <w:r>
        <w:rPr>
          <w:sz w:val="19"/>
          <w:szCs w:val="19"/>
        </w:rPr>
        <w:t xml:space="preserve">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Sırbistan Cumhuriyeti Menşeli Bazı Tarım ve İşlenmiş Tarım Ürünleri İthalatında Tarife Kontenjanı Uygulanmasına İlişkin Tebliğ (Yayım.Trh.: 24.09.2010) Yürürlükte Değil2010/814 sayılı Bakanlar Kurulu Kararı ile yürürlüğe konulan Karar uyarınca, Sırbistan Cumhuriyeti menşeli tarım ve işlenmiş tarım ürünlerinde açılan tarife kontenjanlarının uygulanmasına ilişkin Tebliğ12. Türkiye Cumhuriyeti ile Sırbistan Cumhuriyeti Arasında İmzalanan Serbest Ticaret Anlaşmasının Onaylanması Hakkında Karar - 2010/445 (Yayım.Trh.: 3.07.2010) Türkiye Cumhuriyeti ile Sırbistan Cumhuriyeti Arasında İmzalanan Serbest Ticaret Anlaşmasının Onaylanması Hakkında Karar</w:t>
      </w:r>
    </w:p>
    <w:p>
      <w:pPr>
        <w:pStyle w:val="Heading2"/>
        <w:keepNext/>
        <w:spacing w:after="100" w:before="220"/>
      </w:pPr>
      <w:r>
        <w:t xml:space="preserve">M-2947 · TIR karneleri kapsamında taşınmasına izin verilmeyen maddeler</w:t>
      </w:r>
    </w:p>
    <w:p>
      <w:pPr>
        <w:spacing w:after="60" w:line="260"/>
      </w:pPr>
      <w:r>
        <w:rPr>
          <w:b/>
          <w:bCs/>
          <w:color w:val="5B6475"/>
          <w:sz w:val="19"/>
          <w:szCs w:val="19"/>
        </w:rPr>
        <w:t xml:space="preserve">Uygulama tarihi: </w:t>
      </w:r>
      <w:r>
        <w:rPr>
          <w:sz w:val="19"/>
          <w:szCs w:val="19"/>
        </w:rPr>
        <w:t xml:space="preserve">İlgili mevzuat 31.12.2010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İçki, sigara ile bunların türevlerinin miktarı ne olursa olsun normal TIR karneleri (Model 1) kapsamında taşınmasına izin verilmez.</w:t>
      </w:r>
    </w:p>
    <w:p>
      <w:pPr>
        <w:spacing w:after="60" w:line="260"/>
      </w:pPr>
      <w:r>
        <w:rPr>
          <w:sz w:val="19"/>
          <w:szCs w:val="19"/>
        </w:rPr>
        <w:t xml:space="preserve">İçki, sigara ile bunların türevlerinin, TIR Sözleşmesi gereğince, Tütün - Alkol TIR karneleri (Model 2) kapsamında taşınması gerekmekle birlikte, uluslararası kefil kuruluş tarafından bu eşyalara ilişkin kefalet halihazırda kabul edilmediğinden bu eşyaların, Tütün - Alkol TIR karneleri kapsamında da taşınmasına izin verilmez. Bu eşyalara ilişkin kefaletin uluslararası kefil kuruluş tarafından kabulü halinde bu durum Gümrükler Kontrol Genel Müdürlüğünce duyurulur.</w:t>
      </w:r>
    </w:p>
    <w:p>
      <w:pPr>
        <w:spacing w:after="60" w:line="260"/>
      </w:pPr>
      <w:r>
        <w:rPr>
          <w:sz w:val="19"/>
          <w:szCs w:val="19"/>
        </w:rPr>
        <w:t xml:space="preserve">Birinci ve ikinci fıkrada belirtilen alkol ve tütün ile bunların türevleri dışında kalan eşyanın (ham tütün, bira ve şarap) normal TIR karneleri ile taşınması mümkündür.(Madde 61)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(Tır İşlemleri) (Seri No: 1) İlgili diğer mevzuat kalemlerini(1) görmek için tıklayınız 1. Gümrükler Genel Müdürlüğünün 14.03.2019 tarihli ve 42562074 sayılı yazısı (TIR Karnesi Kapsamında Tütün Taşımacılığı Hk) (Yayım.Trh.: 14.03.2019) Tütün içersin içermesin tütün yerine geçen maddelerin TIR Karnesi kapsamında taşınamayacağı hk.</w:t>
      </w:r>
    </w:p>
    <w:p>
      <w:pPr>
        <w:pStyle w:val="Heading2"/>
        <w:keepNext/>
        <w:spacing w:after="100" w:before="220"/>
      </w:pPr>
      <w:r>
        <w:t xml:space="preserve">M-3074 · 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13) İlgili diğer mevzuat kalemlerini(1) görmek için tıklayınız 1. Gümrük Genel Tebliği (Tarife-Sınıflandırma Kararları) (Seri No: 13)’nde Değişiklik Yapılmasına Dair Tebliğ (Seri No: 32) (Yayım.Trh.: 17.10.2020) 13 seri nolu Gümrük Genel Tebliği (Tarife-Sınıflandırma Kararları) nin ekindeki tabloda yer alan 3904 69 80 Kombine Nomanklatür kodlu satır yürürlükten kaldırılmıştır.</w:t>
      </w:r>
    </w:p>
    <w:p>
      <w:pPr>
        <w:pStyle w:val="Heading2"/>
        <w:keepNext/>
        <w:spacing w:after="100" w:before="220"/>
      </w:pPr>
      <w:r>
        <w:t xml:space="preserve">M-3076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14)</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M-3619 · Sadece Takviye Edici Gıdaların İthalatı, Üretimi, İşlenmesi ve Piyasaya Arzı</w:t>
      </w:r>
    </w:p>
    <w:p>
      <w:pPr>
        <w:spacing w:after="60" w:line="260"/>
      </w:pPr>
      <w:r>
        <w:rPr>
          <w:b/>
          <w:bCs/>
          <w:color w:val="5B6475"/>
          <w:sz w:val="19"/>
          <w:szCs w:val="19"/>
        </w:rPr>
        <w:t xml:space="preserve">Uygulama tarihi: </w:t>
      </w:r>
      <w:r>
        <w:rPr>
          <w:sz w:val="19"/>
          <w:szCs w:val="19"/>
        </w:rPr>
        <w:t xml:space="preserve">İlgili mevzuat 02.08.2013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02.08.2013 tarihinden itibaren Takviye edici gıdaların ithalatı, üretimi, işlenmesi ve piyasaya arzı, Takviye Edici Gıdaların İthalatı, Üretimi, İşlenmesi ve Piyasaya Arzına İlişkin Yönetmelik hükümlerine uygun olarak gerçekleştirilir.</w:t>
      </w:r>
    </w:p>
    <w:p>
      <w:pPr>
        <w:spacing w:after="60" w:line="260"/>
      </w:pPr>
      <w:r>
        <w:rPr>
          <w:sz w:val="19"/>
          <w:szCs w:val="19"/>
        </w:rPr>
        <w:t xml:space="preserve">Takviye edici gıdaların üretimi, işlenmesi ve ithalatı, Takviye Edici Gıda Komisyonu (TEGK) uygunluk değerlendirmesinden sonra yapılabilir ve ilgili yerlerden piyasa arz edilebilir.(Madde 12- 13)</w:t>
      </w:r>
    </w:p>
    <w:p>
      <w:pPr>
        <w:spacing w:after="60" w:line="260"/>
      </w:pPr>
      <w:r>
        <w:rPr>
          <w:sz w:val="19"/>
          <w:szCs w:val="19"/>
        </w:rPr>
        <w:t xml:space="preserve">Yönetmelik kapsamındaki takviye edici gıdalar: Normal beslenmeyi takviye etmek amacıyla vitamin, mineral, protein, karbonhidrat, lif, yağ asidi, aminoasit gibi besin öğelerinin veya bunların dışında besleyici veya fizyolojik etkileri bulunan bitki, bitkisel ve hayvansal kaynaklı maddeler, biyoaktif maddeler ve benzeri maddelerin konsantre veya ekstraktlarının tek başına veya karışımlarının, kapsül, tablet, pastil, tek kullanımlık toz paket, sıvı ampul, damlalıklı şişe ve diğer benzeri sıvı veya toz formlarda hazırlanarak günlük alım dozu belirlenmiş ürünleri, ifade eder.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Takviye Edici Gıdaların İthalatı, Üretimi, İşlenmesi ve Piyasaya Arzına İlişkin Yönetmelik</w:t>
      </w:r>
    </w:p>
    <w:p>
      <w:pPr>
        <w:pStyle w:val="Heading2"/>
        <w:keepNext/>
        <w:spacing w:after="100" w:before="220"/>
      </w:pPr>
      <w:r>
        <w:t xml:space="preserve">M-3622 · Özet beyan eksiklik veya fazlalığı (Fire oranları)</w:t>
      </w:r>
    </w:p>
    <w:p>
      <w:pPr>
        <w:spacing w:after="60" w:line="260"/>
      </w:pPr>
      <w:r>
        <w:rPr>
          <w:b/>
          <w:bCs/>
          <w:color w:val="5B6475"/>
          <w:sz w:val="19"/>
          <w:szCs w:val="19"/>
        </w:rPr>
        <w:t xml:space="preserve">Uygulama tarihi: </w:t>
      </w:r>
      <w:r>
        <w:rPr>
          <w:sz w:val="19"/>
          <w:szCs w:val="19"/>
        </w:rPr>
        <w:t xml:space="preserve">İlgili mevzuat 15.05.2013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Fire veren eşyanın antrepolarda ve antrepolar arası taşımalarda fire miktarlarının belirlenmesinde, Gümrük Yönetmeliğinin 11 no.lu ekinde yer oranlar dikkate alınır.</w:t>
      </w:r>
    </w:p>
    <w:p>
      <w:pPr>
        <w:spacing w:after="60" w:line="260"/>
      </w:pPr>
      <w:r>
        <w:rPr>
          <w:sz w:val="19"/>
          <w:szCs w:val="19"/>
        </w:rPr>
        <w:t xml:space="preserve">Ürünün özet beyan eksiklik veya fazlalığının ek-11'deki oranlarda olduğunun anlaşılması halinde, özet beyan eksiklik veya fazlalık takibatı yapılmayarak işlemler gümrük idaresince tespit edilen miktar üzerinden yapılır ve ceza uygulanmaz. (Gümrük Yönetmeliği Madde 75)</w:t>
      </w:r>
    </w:p>
    <w:p>
      <w:pPr>
        <w:spacing w:after="60" w:line="260"/>
      </w:pPr>
      <w:r>
        <w:rPr>
          <w:sz w:val="19"/>
          <w:szCs w:val="19"/>
        </w:rPr>
        <w:t xml:space="preserve">Antrepoda:</w:t>
      </w:r>
    </w:p>
    <w:p>
      <w:pPr>
        <w:spacing w:after="60" w:line="260"/>
      </w:pPr>
      <w:r>
        <w:rPr>
          <w:sz w:val="19"/>
          <w:szCs w:val="19"/>
        </w:rPr>
        <w:t xml:space="preserve">(A)=90 güne kadar</w:t>
      </w:r>
    </w:p>
    <w:p>
      <w:pPr>
        <w:spacing w:after="60" w:line="260"/>
      </w:pPr>
      <w:r>
        <w:rPr>
          <w:sz w:val="19"/>
          <w:szCs w:val="19"/>
        </w:rPr>
        <w:t xml:space="preserve">(B)=90 günden sonraki her gün için</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Bazı Maddelerin Fire Oranlarına İlişkin Liste Gümrük Yönetmeliği (07.10.2009 tarihli) (Ek 11) İlgili diğer mevzuat kalemlerini(1) görmek için tıklayınız 1. Gümrük Yönetmeliğinde Değişiklik Yapılmasına Dair Yönetmelik (Yayım.Trh.: 15.05.2013) Gümrük Yönetmeliğinin bazı madde ve eklerinde değişiklik yapılmıştır. (Antrepolardaki eşyanın başkasına devri, Gümrük Vergileri Tahakkukunu İzleme Defteri ve gümrük vergilerinin tebliği, Gümrük vergilerinin ek tahakkuku ile gümrük vergilerine ilişkin ceza kararlarının verilmesi, tebliği ve kayda geçirilmesi, İndirimli ve toplu götürü teminat için başvuru sırasında aranacak şartlar, LPG depolandığı antrepolar, akaryakıt antreposu olarak kabul edilir, Ceza kararlarının verilmesi, tebliği ve kayda geçirilmesi, Ek-11 Bazı Maddelerin Fire Oranlarına İlişkin Liste, Ek-55 Ekonomik Etkili Gümrük Rejimleri Başvuru formu, Ek-56 Ekonomik Etkili Gümrük Rejimleri İzin Formu)</w:t>
      </w:r>
    </w:p>
    <w:p>
      <w:pPr>
        <w:pStyle w:val="Heading2"/>
        <w:keepNext/>
        <w:spacing w:after="100" w:before="220"/>
      </w:pPr>
      <w:r>
        <w:t xml:space="preserve">M-3625 · 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Morityus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Morityus Cumhuriyeti menşeli bazı tarım ve işlenmiş tarım ürünleri ithalatında uygulanacak tarife kontenjanlarının düzenlenmesi ile ilgili olarak bakınız:Morityus Cumhuriyeti Menşeli Bazı Tarım ve İşlenmiş Tarım Ürünleri İthalatında Tarife Kontenjanı Uygulanmasına Dair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Morityus Cumhuriyeti Menşeli Bazı Tarım ve İşlenmiş Tarım Ürünleri İthalatında Tarife Kontenjanı Uygulanması Hakkında Karar - 2013/4761 İlgili diğer mevzuat kalemlerini(6) görmek için tıklayınız 1. Morityus Cumhuriyeti Menşeli Bazı Tarım ve İşlenmiş Tarım Ürünleri İthalatında Tarife Kontenjanı Uygulanmasına Dair Tebliğ (Yayım.Trh.: 7.07.2018) 2013/4761 sayılı Bakanlar Kurulu Kararı ile yürürlüğe konulan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Morityus Cumhuriyeti Menşeli Bazı Tarım ve İşlenmiş Tarım Ürünleri İthalatında Tarife Kontenjanı Uygulanmasına Dair Tebliğ (Yayım.Trh.: 19.06.2016) Yürürlükte Değil2013/4761 sayılı Bakanlar Kurulu Kararı ile yürürlüğe konulan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hk.6. Morityus Cumhuriyeti Menşeli Bazı Tarım ve İşlenmiş Tarım Ürünleri İthalatında Tarife Kontenjanı Uygulanmasına Dair Tebliğ (Yayım.Trh.: 21.06.2013) Yürürlükte Değil2013/4761 sayılı Bakanlar Kurulu Kararı ile yürürlüğe giren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w:t>
      </w:r>
    </w:p>
    <w:p>
      <w:pPr>
        <w:pStyle w:val="Heading2"/>
        <w:keepNext/>
        <w:spacing w:after="100" w:before="220"/>
      </w:pPr>
      <w:r>
        <w:t xml:space="preserve">M-3629 · 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15) İlgili diğer mevzuat kalemlerini(3) görmek için tıklayınız 1. Gümrük Genel Tebliği (Tarife-Sınıflandırma Kararları) (Seri No: 15)’nde Değişiklik Yapılmasına Dair Tebliğ (Seri No: 30) (Yayım.Trh.: 16.03.2018) Gümrük Genel Tebliği (Tarife-Sınıflandırma Kararları) (Seri No: 15) nin ekinde yer alan sınıflandırma (KN kodu) kararlarından 1901.90.99 KN kodunu içeren sınıflandırma kararları yürürlükten kaldırılmıştır.2. Gümrük Genel Tebliği (Tarife-Sınıflandırma Kararları) (Seri No: 15)’nde Değişiklik Yapılmasına Dair Tebliğ (Seri No: 21) (Yayım.Trh.: 10.11.2015) 15 Seri No lu Gümrük Genel Tebliğin ekinde yer alan sınıflandırma (KN kodu) kararlarından 3212.90.00 ve 8528.59.80 KN kodlarını içeren sınıflandırma kararları yürürlükten kaldırılmıştır.3. Gümrük Genel Tebliği (Tarife-Sınıflandırma Kararları) (Seri No: 15)’nde Değişiklik Yapılmasına Dair Tebliğ (Seri No: 19) (Yayım.Trh.: 24.01.2015) Gümrük Genel Tebliği (Tarife-Sınıflandırma Kararları) (Seri No: 15)nin ekinde yer alan ve 8518.40.80 KN kodunu içeren sınıflandırma kararı yürürlükten kaldırılmıştır.</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M-3653 · Alkollü içkiler ithalatında yetkili gümrük giriş kapıları</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Gümrük Bölgesi üzerinden geçerek yabancı bir ülkeden yabancı bir ülkeye transit işlemleri ile serbest bölgeler, antrepolar ve geçici depolama yerlerinden Gümrüksüz Satış Mağazaları ve depolarına yapılacak transit işlemleri ile kumanya hariç olmak üzere 22.03, 22.04, 22.05, 2206.00, 22.07, 22.08 tarife pozisyonunda yer alan mamul haldeki alkollü içkilerin Türkiye Gümrük Bölgesine giriş işlemlerinin yapılacağı gümrük idareleri ile bu eşyanın serbest dolaşıma giriş işlemlerinin yapılacağı gümrük idareleri Tarım ve Orman Bakanlığı Kontrolüne Tabi Belirli Ürünlerin Girişine Yetkili Gümrük İdareleri ile Resmi Kontrollerini Yapmaya Yetkili İl Tarım ve Orman Müdürlüklerinin Belirlenmesine Dair Tebliğ Ek-6 da bildirilmiştir. (Madde 3/8):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kalemlerini(4) görmek için tıklayınız 1. Gümrükler Genel Müdürlüğünün 06.02.2025 tarihli 105776661 sayılı yazısı (Alkollü İçkilerin Serbest Dolaşıma Giriş İşlemleri)</w:t>
      </w:r>
    </w:p>
    <w:p>
      <w:pPr>
        <w:spacing w:after="60" w:line="260"/>
      </w:pPr>
      <w:r>
        <w:rPr>
          <w:sz w:val="19"/>
          <w:szCs w:val="19"/>
        </w:rPr>
        <w:t xml:space="preserve">(Yayım.Trh.: 6.02.2025) 22.03, 22.04, 22.05, 2206.00, 22.07, 22.08 tarife pozisyonunda yer alan mamul haldeki alkollü içkilerin Türkiye Gümrük Bölgesine giriş işlemlerinin yapılacağı gümrük idareleri ile bu eşyanın serbest dolaşıma giriş işlemlerinin yapılacağı gümrük idareleri Tarım ve Orman Bakanlığı Kontrolüne Tabi Belirli Ürünlerin Girişine Yetkili Gümrük İdareleri ile Resmi Kontrollerini Yapmaya Yetkili İl Tarım ve Orman Müdürlüklerinin Belirlenmesine Dair Tebliğ Ek-6 da yer alan listede belirlendiği, eşyanın ithalatını ve taşıma işlemlerini yapan firmaların mezkur Tebliğ hükmü hakkında bilgilendirilmesi hk.2. Tarım ve Orman Bakanlığı Kontrolüne Tabi Belirli Ürünlerin Girişine Yetkili Gümrük İdareleri ile Resmi Kontrollerini Yapmaya Yetkili İl Tarım ve Orman Müdürlüklerinin Belirlenmesine Dair Tebliğde Değişiklik Yapılmasına Dair Tebliğ (Yayım.Trh.: 28.07.2020) Tarım ve Orman Bakanlığı Kontrolüne Tabi Belirli Ürünlerin Girişine Yetkili Gümrük İdareleri ile Resmi Kontrollerini Yapmaya Yetkili İl Tarım ve Orman Müdürlüklerinin Belirlenmesine Dair Tebliğe yapılan eklemelerle; Zirai karantina kontrolüne tabi tohum, fide, fidan ve çiçek soğanları gibi çoğaltım materyalinin ve diğer bitki ve bitkisel ürünlerin Türkiye Gümrük Bölgesine girişi Ceylanpınar Gümrük Müdürlüğü; 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Aydın ve Bolu İl Tarım ve Orman Müdürlükleri; 22.03, 22.04, 22.05, 2206.00, 22.07, 22.08 tarife pozisyonunda yer alan mamul haldeki alkollü içkilerin Türkiye Gümrük Bölgesine giriş işlemlerinin İpsala Gümrük Müdürlüğü, serbest dolaşıma giriş işlemleri de Tekirdağ Gümrük Müdürlüğünden yapılabilecektir.3. Tarım ve Orman Bakanlığı Gıda ve Kontrol Genel Müdürlüğünün 27.12.2019 tarihli ve 50860096 sayılı yazısı (Alkollü İçki Cinsi Eşyanın Transiti Hk) (Yayım.Trh.: 27.12.2019) Alkollü içki cinsi eşyanın gümrüksüz satış mağazalarına transit olarak sevk edilmesinde giriş gümrük kapıları ihtisasına konu olmayacağı hk.4.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M-4204 · 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İran İslam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İran İslam Cumhuriyeti Menşeli Bazı Tarım Ürünleri İthalatında Tarife Kontenjanı Uygulanması Hakkında Karar - 2014/7137 İlgili diğer mevzuat kalemlerini(9) görmek için tıklayınız 1. İran İslam Cumhuriyeti Menşeli Bazı Tarım Ürünleri İthalatında Tarife Kontenjanı Uygulanmasına İlişkin Tebliğ (Yayım.Trh.: 7.07.2018) 2014/7137 sayılı Bakanlar Kurulu Kararı ile yürürlüğe konulan İran İslam Cumhuriyeti Menşeli Bazı Tarım Ürünleri İthalatında Tarife Kontenjanı Uygulanması Hakkında Karar uyarınca,İran İslam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İran İslam Cumhuriyeti Menşeli Bazı Tarım Ürünleri İthalatında Tarife Kontenjanı Uygulanmasına İlişkin Tebliğ (Yayım.Trh.: 19.06.2016) Yürürlükte Değilİran İslam Cumhuriyeti menşeli bazı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İran İslam Cumhuriyeti Menşeli Bazı Tarım Ürünleri İthalatında Tarife Kontenjanı Uygulanmasına İlişkin Tebliğde Değişiklik Yapılmasına Dair Tebliğ (Yayım.Trh.: 31.12.2015) Yürürlükte Değilİran İslam Cumhuriyeti Menşeli Bazı Tarım Ürünleri İthalatında Tarife Kontenjanı Uygulanmasına İlişkin Tebliğ Ek-2 de yer alan tablodaki İRAN034 tarife kontenjanı kod numaralı satırda yer alan biberiye, 10 tonluk kontenjan kapsamından çıkarılıp İRAN032 tarife kontenjanı kod numaralı satıra eklenerek 500 kg lık kontenjan kapsamına alınmıştır.8. İran İslam Cumhuriyeti Menşeli Bazı Tarım Ürünleri İthalatında Tarife Kontenjanı Uygulanmasına İlişkin Tebliğ (Yayım.Trh.: 24.01.2015) Yürürlükte Değil2014/7137 sayılı İran İslam Cumhuriyeti Menşeli Bazı Tarım Ürünleri İthalatında Tarife Kontenjanı Uygulanması Hakkında Karar ithalatında açılan tarife kontenjanının dağıtım yöntemi ile başvuru ve kullanım usul ve esasları hk.</w:t>
      </w:r>
    </w:p>
    <w:p>
      <w:pPr>
        <w:spacing w:after="60" w:line="260"/>
      </w:pPr>
      <w:r>
        <w:rPr>
          <w:sz w:val="19"/>
          <w:szCs w:val="19"/>
        </w:rPr>
        <w:t xml:space="preserve">9. Türkiye Cumhuriyeti ile İran İslam Cumhuriyeti Arasındaki Tercihli Ticaret Anlaşmasının Onaylanması Hakkında Karar - 2014/6916 (Yayım.Trh.: 4.11.2014) Türkiye-İran Tercihli Ticaret Anlaşması ile Türkiyenin bazı tarım ürünlerinde İrana tarife indirimi vermesi, buna karşılık İranın sanayi ürününde Türkiyeye tarife indirimi sağlaması kararlaştırıldı.</w:t>
      </w:r>
    </w:p>
    <w:p>
      <w:pPr>
        <w:pStyle w:val="Heading2"/>
        <w:keepNext/>
        <w:spacing w:after="100" w:before="220"/>
      </w:pPr>
      <w:r>
        <w:t xml:space="preserve">M-4215 · 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18) İlgili diğer mevzuat kalemlerini(4) görmek için tıklayınız 1. Gümrük Genel Tebliği (Tarife-Sınıflandırma Kararları) (Seri No: 18)’nde Değişiklik Yapılmasına Dair Tebliğ (Seri No: 42) (Yayım.Trh.: 27.05.2025) 18 seri nolu Gümrük Genel Tebliği (Tarife-Sınıflandırma Kararları) nin ekindeki tabloda yer alan 3304.99.00 Kombine Nomanklatür kodlu Dokuma olmayan, 15 X 20 cm lik 25 adet mendilden oluşan plastik ambalajlı ürün tanımlı 15 inci satır ve 9405.40.99 Kombine Nomanklatür kodlu LED ler, transistör, rezistans ve koruma diyotları içeren, LED şerit olarak adlandırılan eşya tanımlı 82 nci satır yürürlükten kaldırılmıştır. 2. Gümrük Genel Tebliği (Tarife-Sınıflandırma Kararları) (Seri No: 18)’nde Değişiklik Yapılmasına Dair Tebliğ (Seri No: 37) (Yayım.Trh.: 10.03.2023) 18 seri nolu Gümrük Genel Tebliği (Tarife-Sınıflandırma Kararları) nin ekindeki tabloda yer alan 3401.30.00 Kombine Nomanklatür kodlu Cilt ve saç yıkamaya mahsus, jel formunda sunulan yüzey aktif müstahzar tanımlı 18 inci satır yürürlükten kaldırılmıştır. 3. Gümrük Genel Tebliği (Tarife-Sınıflandırma Kararları) (Seri No: 18)’nde Değişiklik Yapılmasına Dair Tebliğ (Seri No: 31) (Yayım.Trh.: 17.10.2020) 18 seri nolu Gümrük Genel Tebliği (Tarife-Sınıflandırma Kararları) nin ekindeki tabloda yer alan 2309.90.31, 6306.90.00, 8525.80.19 ve 9114.90.00 Kombine Nomanklatür kodlu 12 nci, 29 uncu, 52 nci ve 80 inci satırlar yürürlükten kaldırılmıştır. 4. Gümrük Genel Tebliği (Tarife-Sınıflandırma Kararları) (Seri No: 18)’nde Değişiklik Yapılmasına Dair Tebliğ (Seri No: 28) (Yayım.Trh.: 3.02.2018) Gümrük Genel Tebliği (Tarife-Sınıflandırma Kararları) (Seri No: 18)nin Ekinin aksiyon kamerası ile ilgili 55 inci satırı yürürlükten kaldırılmıştır.</w:t>
      </w:r>
    </w:p>
    <w:p>
      <w:pPr>
        <w:pStyle w:val="Heading2"/>
        <w:keepNext/>
        <w:spacing w:after="100" w:before="220"/>
      </w:pPr>
      <w:r>
        <w:t xml:space="preserve">M-4683 · 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Moldova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Moldova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Moldova Cumhuriyeti Menşeli Bazı Tarım Ürünleri İthalatında Tarife Kontenjanı Uygulanması Hakkında Karar - 2016/9379 İlgili diğer mevzuat kalemlerini(7) görmek için tıklayınız 1. Moldova Cumhuriyeti Menşeli Bazı Tarım Ürünleri İthalatında Tarife Kontenjanı Uygulanmasına İlişkin Tebliğde Değişiklik Yapılmasına Dair Tebliğ (Yayım.Trh.: 19.10.2018) Moldova menşeli peynir ve yağlarda açılan tarife kontenjanları için Tahsisat Yapılacak Firma Türü ve Tahsisat Yöntemi sütunlarında değişiklik yapılmıştır.2. Moldova Cumhuriyeti Menşeli Bazı Tarım Ürünleri İthalatında Tarife Kontenjanı Uygulanmasına İlişkin Tebliğ (Yayım.Trh.: 7.07.2018) 2016/9379 sayılı Bakanlar Kurulu Kararı ile yürürlüğe konulan Moldova Cumhuriyeti Menşeli Bazı Tarım Ürünleri İthalatında Tarife Kontenjanı Uygulanması Hakkında Karar uyarınca, Moldova Cumhuriyeti menşeli bazı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Moldova Cumhuriyeti Menşeli Bazı Tarım Ürünleri İthalatında Tarife Kontenjanı Uygulanmasına İlişkin Tebliğ (Yayım.Trh.: 7.12.2016) Yürürlükte DeğilMoldova Cumhuriyeti menşeli bazı tarım ürünleri ithalatında uygulanacak tarife kontenjanlarının düzenlenmesi hk.6. Türkiye Cumhuriyeti ile Moldova Cumhuriyeti Arasında Serbest Ticaret Anlaşması ve Notaların Onaylanması Hakkında Karar -2016/9129 (Yayım.Trh.: 10.09.2016) Türkiye Cumhuriyeti ile Moldova Cumhuriyeti arasındaki Serbest Ticaret Anlaşması onaylanmıştır. Bu anlaşma iki ülke arasındaki iç prosedür tamamlandıktan sonra yürürlüğe girecektir.7.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M-4685 · 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Moldova Cumhuriyeti Arasında İmzalanan Serbest Ticaret Anlaşması gereği, Türkiye menşeli tarım ürünlerinin, Moldova'ya ihracatında Anlaşmanın EK III ünde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Moldova Cumhuriyeti Arasında Serbest Ticaret Anlaşması ve Notaların Onaylanması Hakkında Karar -2016/9129</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M-6420 · sıvı halde bulunan ve doğrudan tüketilebilen Takviye edici gıda isimli eşyanın sınıflandırılması</w:t>
      </w:r>
    </w:p>
    <w:p>
      <w:pPr>
        <w:spacing w:after="60" w:line="260"/>
      </w:pPr>
      <w:r>
        <w:rPr>
          <w:b/>
          <w:bCs/>
          <w:color w:val="5B6475"/>
          <w:sz w:val="19"/>
          <w:szCs w:val="19"/>
        </w:rPr>
        <w:t xml:space="preserve">Uygulama tarihi: </w:t>
      </w:r>
      <w:r>
        <w:rPr>
          <w:sz w:val="19"/>
          <w:szCs w:val="19"/>
        </w:rPr>
        <w:t xml:space="preserve">İlgili mevzuat 15.08.2018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15.08.2018 / 36676918 yazıda; sıvı halde bulunan ve doğrudan tüketilebilen "Takviye edici gıda" isimli eşyanın, 2106.90.92.00.00 veya 2202.99.19.00.00 gtip de sınıflandırılmasına ilişkin görüş farklılıkları olduğu belirtilerek; küçük miktarlarda da olsa içecek olarak doğrudan tüketilebilen (seyreltilmeden), genel sağlık ve sıhhatin muhafazasını sağlayan, içerisinde bitki hülasaları ve ilave vitamin ve/veya mineraller içeren genellikle gıda katkısı olarak bahsedilen ürünlerin 22.02 tarife pozisyonunda sınıflandırılması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15.08.2018 tarihli ve 36676918 sayılı yazısı (Sıvı halde bulunan doğrudan tüketilebilen takviye edici gıdaların tarifesi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M-6768 · Bebek mamalarının antrepodan bir iç gümrüğe veya yurt dışına transiti yasaktır.</w:t>
      </w:r>
    </w:p>
    <w:p>
      <w:pPr>
        <w:spacing w:after="60" w:line="260"/>
      </w:pPr>
      <w:r>
        <w:rPr>
          <w:b/>
          <w:bCs/>
          <w:color w:val="5B6475"/>
          <w:sz w:val="19"/>
          <w:szCs w:val="19"/>
        </w:rPr>
        <w:t xml:space="preserve">Uygulama tarihi: </w:t>
      </w:r>
      <w:r>
        <w:rPr>
          <w:sz w:val="19"/>
          <w:szCs w:val="19"/>
        </w:rPr>
        <w:t xml:space="preserve">İlgili mevzuat 07.11.2019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Bebek maması cinsi eşyanın antrepo rejimine tabi tutulmasını müteakip yeniden bir iç gümrüğe veya yurt dışına transit rejimi altında taşınmasına izin verilmeyecektir. Ancak Bu ürünlerin kumanya olarak teslim edilmek istenmesi ya da gümrüksüz satış mağazalarında satılmak üzere mağazanın bağlı olduğu gümrük idaresine sevk edilmesi durumunda transit edilebilecektir.</w:t>
      </w:r>
    </w:p>
    <w:p>
      <w:pPr>
        <w:spacing w:after="60" w:line="260"/>
      </w:pPr>
      <w:r>
        <w:rPr>
          <w:sz w:val="19"/>
          <w:szCs w:val="19"/>
        </w:rPr>
        <w:t xml:space="preserve">21.05.2020 tarihli 54489761 sayılı yazıda; Bebek maması cinsi eşyanın, bir ulusal veya uluslararası yardım kuruluşu tarafından antrepo rejimine tabi tutulmuş olması halinde bir iç gümrüğe veya yurt dışına transit rejimi altında taşınmasına izin verilmesi uygun bulunmuştur.</w:t>
      </w:r>
    </w:p>
    <w:p>
      <w:pPr>
        <w:spacing w:after="60" w:line="260"/>
      </w:pPr>
      <w:r>
        <w:rPr>
          <w:sz w:val="19"/>
          <w:szCs w:val="19"/>
        </w:rPr>
        <w:t xml:space="preserve">26.10.2017 tarihli 29013065 sayılı yazıda; Antrepodan transiti yasak eşyayla ilgili olarak 2013/5 sayılı Genelgenin c.1 maddesi kapsamında işlem yapılmayacağı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07.11.2019 tarihli ve 49218677 sayılı yazısı (Bebek maması cinsi eşyanın antrepo rejimine tabi tutulmasını müteakip yeniden transitine izin verilmemesi hk.) İlgili diğer mevzuat kalemlerini(6) görmek için tıklayınız 1. Gümrükler Genel Müdürlüğünün 18.05.2021 tarihli 64001712 sayılı yazısı (Antrepodan Transiti Yasak Eşya) (Yayım.Trh.: 18.05.2021) Antrepo rejimine tabi tutulmalarını müteakip yeniden bir iç gümrüğe veya yurt dışına transit rejimi altında taşınmasına izin verilmeyen eşyanın; ithalinin öngörülmesi ve ithalinin izin veya uygunluk belgesine tabi olması durumunda, yetkili kurumlarca yapılacak kontroller neticesinde eşyanın ithaline izin verilmediği ancak mahrece iadesine de uygun görüş verildiği durumla sınırlı kalmak kaydıyla, söz konusu eşyanın, transit rejimi kapsamında, gerekli tüm önlemler ve teminatın alınması ile araç takip sisteminden faydalanılması koşuluyla, memur refakatinde, geldiği ulaşım yöntemiyle mahrece iadesi taleplerinin Bölge Müdürlüğünce sonuçlandırılması hk.2. Gümrükler Genel Müdürlüğünün 21.05.2020 tarihli 54489761 sayılı yazısı (Antrepodan Transiti Yasak Eşya - Bebek Maması) (Yayım.Trh.: 21.05.2020) Bebek maması cinsi eşyanın, bir ulusal veya uluslararası yardım kuruluşu tarafından antrepo rejimine tabi tutulmuş olması halinde bir iç gümrüğe veya yurt dışına transit rejimi altında taşınmasına izin verildiği hk.3. Gümrükler Genel Müdürlüğünün 26.10.2017 tarihli 29013065 sayılı tasarruflu yazısı (2017/19 sayılı Genelge hk.) (Yayım.Trh.: 26.10.2017) Antrepodan transiti yasak eşyayla ilgili genelge hükmünün uygulanmayacağı ile ilgili Gümrükler Genel Müdürlüğünün 2017/19 sayılı genelgesi hk.4. Genelge No: 2017/19 (Antrepoya eşya alınması ve aynı gümrük idaresi denetiminde eşya sevki hk. 2013/5 Sayılı Genelgede Değişiklik) (Yayım.Trh.: 26.10.2017) Serbest dolaşımda olmayan eşyanın antrepodan aynı gümrük idaresinin hava veya deniz limanına sevkinde 3171 rejim kodlu beyannamenin düzenlenmesi ve teminat hk.5. Gümrükler Genel Müdürlüğünün 22.08.2016 tarihli ve 18215575 sayılı yazısı (Antrepodan Transiti Yasak Eşya hk.) (Yayım.Trh.: 22.08.2016) Antrepo rejimine tabi tutulmuş 2. ve 16. fasılda yer alan kırmızı et (konserve edilmiş olanlar hariç), muz, çay, tütün ve tütün ürünleri, alkollü içki ve konserve balık cinsi eşyanın antrepo rejimine tabi tutulmalarını müteakip yeniden bir iç gümrüğe veya yurt dışına transit rejimi altında taşınmasına izin verilmemesi hk.6. Genelge No: 2013/5 (Antrepoya eşya alınması ve aynı gümrük idaresi denetiminde eşya sevki hk.) (Yayım.Trh.: 7.02.2013) Özet beyan ve transit rejimi uygulamaları kapsamında yapılan değişiklikler çerçevesinde, serbest dolaşımda olmayan eşyanın antrepoya alınmasında ve aynı gümrük idaresi denetimindeki geçici depolama yeri, antrepo ve iskeleler arasında yapılacak eşya sevkindeki işlemler hk.</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M-7083 · 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23.07.2020 tarihli 56074795 sayılı yazıda; 23.07.2020 tarihi itibarıyla tescil edilecek antrepo beyannamelerine ilişkin antrepo işleticisi ya da kullanıcıdan alınacak teminat ile ilgili olarak 30.09.2020 tarihine kadar;Yazı içeriğinde belirtilen eşyaların (et ve et ürünleri, çay, muz, tütün ve tütün ürünleri, alkollü içki, mısır, cin mısırı, ceviz, badem, antep fıstığı ve yer fıstığı) antrepolara konulması durumunda eşyadan alınması gereken teminatın, eşyaya ilişkin gümrük vergilerinin %50'si kadar olması,Antrepoya konulacak diğer eşyadan (yazı içeriği dışında kalan diğer eşya) alınması gereken teminatın ise eşyaya ilişkin gümrük vergilerinin %25’i kadar olması,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23.07.2020 tarihli 56074795 sayılı yazısı (Antrepolarda Teminat İşlemleri) İlgili diğer mevzuat kalemlerini(1) görmek için tıklayınız 1. Gümrükler Genel Müdürlüğünün 15.12.2014 tarih ve 4558235 sayılı yazısı (Antrepolarda 100 bin Avro teminatın 01.02.2015 tarihine kadar verilebileceği hk.) (Yayım.Trh.: 15.12.2014) Antrepolarda götürü teminatın kaldırılması ile uyulanacak sabit teminat ve ürünlere göre ilave teminat miktarı hk.</w:t>
      </w:r>
    </w:p>
    <w:p>
      <w:pPr>
        <w:pStyle w:val="Heading2"/>
        <w:keepNext/>
        <w:spacing w:after="100" w:before="220"/>
      </w:pPr>
      <w:r>
        <w:t xml:space="preserve">M-7124 · Tütün Mamulleri, Makaron, Yaprak Sigara Kâğıdı ve Alkollü İçkilerde ürün izleme sistemi (ÜİS)</w:t>
      </w:r>
    </w:p>
    <w:p>
      <w:pPr>
        <w:spacing w:after="60" w:line="260"/>
      </w:pPr>
      <w:r>
        <w:rPr>
          <w:b/>
          <w:bCs/>
          <w:color w:val="5B6475"/>
          <w:sz w:val="19"/>
          <w:szCs w:val="19"/>
        </w:rPr>
        <w:t xml:space="preserve">Uygulama tarihi: </w:t>
      </w:r>
      <w:r>
        <w:rPr>
          <w:sz w:val="19"/>
          <w:szCs w:val="19"/>
        </w:rPr>
        <w:t xml:space="preserve">İlgili mevzuat 11.09.2020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Tütün Mamulleri, Makaron, Yaprak Sigara Kâğıdı ve Alkollü İçkilerde Ürün İzleme Sistemi Uygulama Genel Tebliği ile Tütün mamulleri, makaron, yaprak sigara kağıdı ve alkollü içkilerde bandrol kullanımı, kod uygulaması ve ürün izleme sistemi zorunluluğuna ilişkin usul ve esaslar bildirilmiştir.</w:t>
      </w:r>
    </w:p>
    <w:p>
      <w:pPr>
        <w:spacing w:after="60" w:line="260"/>
      </w:pPr>
      <w:r>
        <w:rPr>
          <w:sz w:val="19"/>
          <w:szCs w:val="19"/>
        </w:rPr>
        <w:t xml:space="preserve">Bandrol, Kod ve Kodlanmış Etiket Kullanma Zorunlulukları uyarınca Ürün İzleme Sistemi (ÜİS) dışında tütün mamulleri, makaron, yaprak sigara kâğıdı ve alkollü içki üretimi ya da ithalatı/ihracatı yapılamayacaktır. (Madde 3.1)</w:t>
      </w:r>
    </w:p>
    <w:p>
      <w:pPr>
        <w:spacing w:after="60" w:line="260"/>
      </w:pPr>
      <w:r>
        <w:rPr>
          <w:sz w:val="19"/>
          <w:szCs w:val="19"/>
        </w:rPr>
        <w:t xml:space="preserve">Bandrol, Kod ve Kodlanmış Etiket Kullanma Zorunluluğundan İSTİSNA Olan Haller için bakınız. (Madde 3.2)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Tütün Mamulleri, Makaron, Yaprak Sigara Kâğıdı ve Alkollü İçkilerde Ürün İzleme Sistemi Uygulama Genel Tebliği İlgili diğer mevzuat kalemlerini(3) görmek için tıklayınız 1. Gümrükler Genel Müdürlüğünün 31.03.2020 tarihli 53604455 sayılı yazısı (Alkollü İçki İthalatında Bandrol Uygulaması) (Yayım.Trh.: 31.03.2020) Antrepolarda veya antrepo işleticilerinin antrepolarıyla aynı mahalde bulunan milli depolarında alkollü içkilerin üzerine bandrollerin uygulanması işlemlerinden dolayı antrepo işleticisinin, yetkilendirilmiş gümrük müşavirinin ya da gümrük personelinin gümrük mevzuatı bakımından bir sorumluluğu bulunmadığı hk.2. Gümrükler Genel Müdürlüğünün 14.03.2019 tarihli ve 42592941 sayılı yazısı (Alkollü İçki İhracatında Bandrol Uygulaması) (Yayım.Trh.: 14.03.2019) Üreticisi tarafından doğrudan gümrüksüz satış mağazalarına veya bunların depolarına teslim edilen alkollü içkilerin ÖTV istisnası kapsamında olması sebebiyle bu ürünler üzerine bandrol uygulanmaması, ancak, doğrudan gümrüksüz satış mağazalarına veya bunların depolarına teslim edilmeksizin bu alanlarda satılmak üzere aracılara teslim edilen alkollü içkilere ise bandrol uygulanması gerekmektedir.3. Gümrükler Genel Müdürlüğünün 19.12.2018 tarihli ve 39861057 sayılı yazısı (Alkollü İçki İhracatı Hk.) (Yayım.Trh.: 19.12.2018) Alkollü içki ihracatında iç piyasa satışlarında olması gereken bandrolün bulunmaması gerektiğine dikkat edilmesi hk.</w:t>
      </w:r>
    </w:p>
    <w:p>
      <w:pPr>
        <w:pStyle w:val="Heading2"/>
        <w:keepNext/>
        <w:spacing w:after="100" w:before="220"/>
      </w:pPr>
      <w:r>
        <w:t xml:space="preserve">M-7439 · Azerbaycan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02.03.2021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Azerbaycan Cumhuriyeti menşeli bu maddeler için tarife kontenjanı açılmıştır.</w:t>
      </w:r>
    </w:p>
    <w:p>
      <w:pPr>
        <w:spacing w:after="60" w:line="260"/>
      </w:pPr>
      <w:r>
        <w:rPr>
          <w:sz w:val="19"/>
          <w:szCs w:val="19"/>
        </w:rPr>
        <w:t xml:space="preserve">Tarife kontenjanı çerçevesinde yapılacak ithalatta gümrük vergisi ile varsa ek mali yükümlülükler (toplu konut fonu vb.) 0 (sıfır) olarak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w:t>
      </w:r>
    </w:p>
    <w:p>
      <w:pPr>
        <w:spacing w:after="60" w:line="260"/>
      </w:pPr>
      <w:r>
        <w:rPr>
          <w:sz w:val="19"/>
          <w:szCs w:val="19"/>
        </w:rPr>
        <w:t xml:space="preserve">Tek Pencere Sistemine yapılacak başvurular E-Devlet Kapısı üzerinden gerçekleştirilir. Sistem tarafından verilecek referans numarası beyannamenin 44 nolu hanesine yazılır. (2016/49 sayılı Genelgede; ve Genelge: 2017/17)</w:t>
      </w:r>
    </w:p>
    <w:p>
      <w:pPr>
        <w:spacing w:after="60" w:line="260"/>
      </w:pPr>
      <w:r>
        <w:rPr>
          <w:sz w:val="19"/>
          <w:szCs w:val="19"/>
        </w:rPr>
        <w:t xml:space="preserve">Tarife kontenjanının dağıtım yöntemi ile başvuru ve kullanım usul ve esasları için bakınız: Azerbaycan Cumhuriyeti Menşeli Bazı Ürünlerin İthalatında Tarife Kontenjanı Uygulanmasına İlişkin Tebliğ (02.03.2021 t. 31411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Azerbaycan Cumhuriyeti Menşeli Bazı Ürünlerin İthalatında Tarife Kontenjanı Uygulanması Hakkında Karar (Karar Sayısı: 3583) İlgili diğer mevzuat kalemlerini(5) görmek için tıklayınız 1. Azerbaycan Cumhuriyeti Menşeli Bazı Ürünlerin İthalatında Tarife Kontenjanı Uygulanması Hakkında Kararda Değişiklik Yapılmasına İlişkin Karar (Karar Sayısı: 8690) (Yayım.Trh.: 30.06.2024) 3429 sayılı Cumhurbaşkanı Kararı ile onaylanan Türkiye Cumhuriyeti ile Azerbaycan Cumhuriyeti Arasında Tercihli Ticaret Anlaşması ve 8512 sayılı Tadil Prokotolü uyarınca, Azerbaycan Cumhuriyeti menşeli 2204.21.93.00.00, 2204.21.94.00.00, 2204.21.95.00.00, 2204.21.97.00.00, 2204.21.98.00.00 ve 2206.00.59.00.00 gtiplerinde sınıflandırılan bazı şarap türleri ve fermente edilmiş bazı içeceklerin ithalatında tarife kontenjanı açılmıştır. (Yürürlük Tarihi: 1/7/2024)2. Azerbaycan Cumhuriyeti Menşeli Bazı Ürünlerin İthalatında Tarife Kontenjanı Uygulanmasına İlişkin Tebliğde Değişiklik Yapılmasına Dair Tebliğ (Yayım.Trh.: 30.06.2024) Azerbaycan menşeli bazı ürünlerin ithalatında açılan tarife kontenjanlarının tahsisat yöntemi ile başvuru, kullanım usul ve esaslarının yer aldığı Azerbaycan Cumhuriyeti Menşeli Bazı Ürünlerin İthalatında Tarife Kontenjanı Uygulanmasına İlişkin Tebliğin Ek-1 ine 2204.21.93.00.00, 2204.21.94.00.00, 2204.21.95.00.00, 2204.21.97.00.00, 2204.21.98.00.00 ve 2206.00.59.00.00 gtiplerinde sınıflandırılan bazı şarap türleri ve fermente edilmiş bazı içecekler de eklenmiştir. (Yürürlük: 1/7/2024)3. Azerbaycan Cumhuriyeti Menşeli Bazı Ürünlerin İthalatında Tarife Kontenjanı Uygulanmasına İlişkin Tebliğ (Yayım.Trh.: 2.03.2021) Azerbaycan menşeli bazı ürünlerin ithalatında açılan tarife kontenjanlarının tahsisat yöntemi ile başvuru, kullanım usul ve esaslarının yer aldığı Azerbaycan Cumhuriyeti Menşeli Bazı Ürünlerin İthalatında Tarife Kontenjanı Uygulanmasına İlişkin Tebliğin Ek-1 ine 2204.21.93.00.00, 2204.21.94.00.00, 2204.21.95.00.00, 2204.21.97.00.00, 2204.21.98.00.00 ve 2206.00.59.00.00 gtiplerinde sınıflandırılan bazı şarap türleri ve fermente edilmiş bazı içecekler de eklenmiştir. (Yürürlük: 1/7/2024)4.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M-7466 · 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Büyük Britanya ve Kuzey İrlanda Birleşik Krallığı menşeli ürünler için 3839 sayılı Karar eki TABLO da karşılarında gösterilen miktarlarda tarife kontenjanı açılmıştır. Tarife kontenjanları çerçevesinde yapılacak ithalatta, söz konusu tabloda ilgili eşyanın karşısında gösterilen gümrük vergisi ile varsa ek mali yükümlülükler (toplu konut fonu vb.)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 (2016/49 sayılı Genelgede; ve Genelge: 2017/17) Tarife kontenjanının dağıtım yöntemi ile başvuru ve kullanım usul ve esasları için bakınız: Büyük Britanya ve Kuzey İrlanda Birleşik Krallığı Menşeli Bazı Ürünlerin İthalatında Tarife Kontenjanı Uygulanmasına İlişkin Tebliğ (20.04.2021 t. 31460 s. R.G.)</w:t>
      </w:r>
    </w:p>
    <w:p>
      <w:pPr>
        <w:spacing w:after="60" w:line="260"/>
      </w:pPr>
      <w:r>
        <w:rPr>
          <w:sz w:val="19"/>
          <w:szCs w:val="19"/>
        </w:rPr>
        <w:t xml:space="preserve">Ticaret Bakanlığı</w:t>
      </w:r>
    </w:p>
    <w:p>
      <w:pPr>
        <w:spacing w:after="60" w:line="260"/>
      </w:pPr>
      <w:r>
        <w:rPr>
          <w:sz w:val="19"/>
          <w:szCs w:val="19"/>
        </w:rPr>
        <w:t xml:space="preserve">KOTA/KONTENJAN SORGULAMA UYGULAMASI için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Büyük Britanya ve Kuzey İrlanda Birleşik Krallığı Menşeli Bazı Ürünlerin İthalatında Tarife Kontenjanı Uygulanması Hakkında Karar (Karar Sayısı: 3839) İlgili diğer mevzuat kalemlerini(3) görmek için tıklayınız 1. Büyük Britanya ve Kuzey İrlanda Birleşik Krallığı Menşeli Bazı Ürünlerin İthalatında Tarife Kontenjanı Uygulanmasına İlişkin Tebliğ (Yayım.Trh.: 20.04.2021) 3839 sayılı Karar kapsamında Büyük Britanya ve Kuzey İrlanda Birleşik Krallığı menşeli bazı ürünlerin ithalatında uygulanacak tarife kontenjanlarının tahsisat yöntemi ile başvuru, kullanım usul ve esasları.2.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M-7494 · 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35)</w:t>
      </w:r>
    </w:p>
    <w:p>
      <w:pPr>
        <w:pStyle w:val="Heading2"/>
        <w:keepNext/>
        <w:spacing w:after="100" w:before="220"/>
      </w:pPr>
      <w:r>
        <w:t xml:space="preserve">M-7497 · Gümrük Kontrolü Altında İşleme İzinlerinde Bölge Müdürlüğünün Yetkisindeki Eşya</w:t>
      </w:r>
    </w:p>
    <w:p>
      <w:pPr>
        <w:spacing w:after="60" w:line="260"/>
      </w:pPr>
      <w:r>
        <w:rPr>
          <w:b/>
          <w:bCs/>
          <w:color w:val="5B6475"/>
          <w:sz w:val="19"/>
          <w:szCs w:val="19"/>
        </w:rPr>
        <w:t xml:space="preserve">Uygulama tarihi: </w:t>
      </w:r>
      <w:r>
        <w:rPr>
          <w:sz w:val="19"/>
          <w:szCs w:val="19"/>
        </w:rPr>
        <w:t xml:space="preserve">İlgili mevzuat 02.02.2016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02.02.2016 / 13511799 ve 08.03.2021 / 62101387 sayılı yazılarda; tanımları bildirilen eşyaların Gümrük Kontrolü Altında İşleme Rejimine ilişkin başvuruların Bölge Müdürlüklerince değerlendirilerek sonuçlandırılması, diğer eşya için ise (15.10.2014 / 3319869 yazıları gereğince) Gümrükler Genel Müdürlüğü'nün görüşleri alınmadan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02.02.2016 tarihli 13511799 sayılı yazısı (Gümrük Kontrolü Altında İşleme İzinleri) İlgili diğer mevzuat kalemlerini(3) görmek için tıklayınız 1. Gümrükler Genel Müdürlüğünün 08.03.2021 tarihli 62101387 sayılı yazısı (GKAİR İzni/3919.90.80.30.19 GTİP'Li</w:t>
      </w:r>
    </w:p>
    <w:p>
      <w:pPr>
        <w:spacing w:after="60" w:line="260"/>
      </w:pPr>
      <w:r>
        <w:rPr>
          <w:sz w:val="19"/>
          <w:szCs w:val="19"/>
        </w:rPr>
        <w:t xml:space="preserve">Eşya(Yapışkanlı Şeffaf Bant)) (Yayım.Trh.: 8.03.2021) 3919.90.80.30. l 9 GTİP te sınıflandırılan ....yapışkanlı şeffaf bant.... ticari isimli eşyanın kesme makineleri vasıtasıyla istenilen boyutlarda küçültülerek paketlendikten sonra 3005. 10.00.00.00 GTİP ten ....paketlenmiş muhtelif ebat ve boyutlarda şeffaf rolik üzerine sarılı... olarak tüketiciye arz edilecek şekle getirmek üzere gümrük kontrolü altında işleme rejimi izni başvurularının Bölge Müdürlüklerince değerlendirilerek sonuçlandırılması hk.2. Risk Yönetimi ve Kontrol Genel Müdürlüğünün 2016/41 Sayılı Genelgesi (Gümrük Kontrolü Altında İşleme Rejimi kapsamında yapılan başvuru ve izinlerin Tek Pencere Sistemi kapsamına alınması) (Yayım.Trh.: 5.05.2016) Gümrük Kanununun 123 ila 127 üncü maddeleri çerçevesinde gümrük kontrolü altında işleme rejiminden faydalanmak amacıyla yapılan başvuruların yükümlü tarafından e- başvuru sistemi aracılığıyla gümrük idaresine iletilmesi ve gümrük idaresince uygun bulunması halinde verilecek gümrük kontrolü altında işleme izinlerinin 05.05.2016 tarihinden itibaren Tek Pencere Sistemi kapsamına alınması hk.3. Gümrükler Genel Müdürlüğünün 15.10.2014 tarihli 3319869 sayılı yazısı (Gümrük Kontrolü Altında İşleme İzinleri) (Yayım.Trh.: 15.10.2014) Bölge Müdürlüğünüz bağlantısı tüm gümrük müdürlüklerince, Genel Müdürlüğümüz görüşü alınmadan gümrük kontrolü altında işleme rejimi izinlerinin verilmemesi gerekmektedir.</w:t>
      </w:r>
    </w:p>
    <w:p>
      <w:pPr>
        <w:pStyle w:val="Heading2"/>
        <w:keepNext/>
        <w:spacing w:after="100" w:before="220"/>
      </w:pPr>
      <w:r>
        <w:t xml:space="preserve">M-7507 · 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Bosna Hersek menşeli bu maddeler için tarife kontenjanı açılmıştır.</w:t>
      </w:r>
    </w:p>
    <w:p>
      <w:pPr>
        <w:spacing w:after="60" w:line="260"/>
      </w:pPr>
      <w:r>
        <w:rPr>
          <w:sz w:val="19"/>
          <w:szCs w:val="19"/>
        </w:rPr>
        <w:t xml:space="preserve">Tarife kontenjanı çerçevesinde yapılacak ithalatta Gümrük Vergisi ve Ek Mali Yükümlülükler %0 uygulanır ve Ekonomi Bakanlığınca (İthalat Genel Müdürlüğü) ithal lisansı düzenlenir.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w:t>
      </w:r>
    </w:p>
    <w:p>
      <w:pPr>
        <w:spacing w:after="60" w:line="260"/>
      </w:pPr>
      <w:r>
        <w:rPr>
          <w:sz w:val="19"/>
          <w:szCs w:val="19"/>
        </w:rPr>
        <w:t xml:space="preserve">Tarife kontenjanının başvuru ve dağıtım ile kullanım usul ve esasları için bakınız: Bosna Hersek Menşeli Bazı Ürünlerin İthalatında Tarife Kontenjanı Uygulanmasına İlişkin Tebliğ (31.07.2021 t. 31554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Bosna Hersek Menşeli Bazı Ürünlerin İthalatında Tarife Kontenjanı Uygulanması Hakkında Karar (Karar Sayısı: 4321) İlgili diğer mevzuat kalemlerini(3) görmek için tıklayınız 1. Bosna Hersek Menşeli Bazı Ürünlerin İthalatında Tarife Kontenjanı Uygulanmasına İlişkin Tebliğ (Yayım.Trh.: 31.07.2021) 4321 sayılı Karar kapsamında Bosna Hersek menşeli bazı ürünlerin ithalatında uygulanacak tarife kontenjanlarının tahsisat yöntemi ile başvuru, kullanım usul ve esasları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M-7532 · İsviçre veya Lihtenştayn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01.10.2021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İsviçre veya Lihtenştayn menşeli ürünler için 4559 sayılı Karar eki TABLO da karşılarında gösterilen miktarlarda tarife kontenjanı açılmıştır. Tarife kontenjanları çerçevesinde yapılacak ithalatta, söz konusu tabloda ilgili eşyanın karşısında gösterilen gümrük vergisi ile varsa ek mali yükümlülükler uygulanır.</w:t>
      </w:r>
    </w:p>
    <w:p>
      <w:pPr>
        <w:spacing w:after="60" w:line="260"/>
      </w:pPr>
      <w:r>
        <w:rPr>
          <w:sz w:val="19"/>
          <w:szCs w:val="19"/>
        </w:rPr>
        <w:t xml:space="preserve">Tarife kontenjanının başvuru ve dağıtım ile kullanım usul ve esasları için bakınız: İsviçre Konfederasyonu veya Lihtenştayn Prensliği Menşeli Bazı Ürünlerin İthalatında Tarife Kontenjanı Uygulanmasına İlişkin Tebliğ (01.10.2021 t. 31615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İsviçre Konfederasyonu veya Lihtenştayn Prensliği Menşeli Bazı Ürünlerin İthalatında Tarife Kontenjanı Uygulanması Hakkında Karar (Karar Sayısı: 4559) İlgili diğer mevzuat kalemlerini(1) görmek için tıklayınız 1. İsviçre Konfederasyonu veya Lihtenştayn Prensliği Menşeli Bazı Ürünlerin İthalatında Tarife Kontenjanı Uygulanmasına İlişkin Tebliğ (Yayım.Trh.: 1.10.2021) İsviçre Konfederasyonu veya Lihtenştayn Prensliği menşeli bazı ürünlerin ithalatında uygulanacak tarife kontenjanlarının başvuru, dağıtım, tahsisat yöntemi usul ve esasları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M-7851 · Takviye edici gıdalar ile sporcu gıdalarının posta ve hızlı kargo yoluyla getirilmesi yasaktır. (doktor reçetesi ve milli sporcu belgesi olanlar hariç)</w:t>
      </w:r>
    </w:p>
    <w:p>
      <w:pPr>
        <w:spacing w:after="60" w:line="260"/>
      </w:pPr>
      <w:r>
        <w:rPr>
          <w:b/>
          <w:bCs/>
          <w:color w:val="5B6475"/>
          <w:sz w:val="19"/>
          <w:szCs w:val="19"/>
        </w:rPr>
        <w:t xml:space="preserve">Uygulama tarihi: </w:t>
      </w:r>
      <w:r>
        <w:rPr>
          <w:sz w:val="19"/>
          <w:szCs w:val="19"/>
        </w:rPr>
        <w:t xml:space="preserve">İlgili mevzuat 29.04.2022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Takviye edici gıdalar ile sporcu gıdalarının, 200915481 sayılı Kararın 62 nci (posta ve hızlı kargo) maddesi kapsamında ithali mümkün bulunmamaktadır. (2022/9 Sayılı Genelge - Madde IV-3)</w:t>
      </w:r>
    </w:p>
    <w:p>
      <w:pPr>
        <w:spacing w:after="60" w:line="260"/>
      </w:pPr>
      <w:r>
        <w:rPr>
          <w:sz w:val="19"/>
          <w:szCs w:val="19"/>
        </w:rPr>
        <w:t xml:space="preserve">Ancak, bu kapsamdaki ürünleri doktor tavsiyesi ile kullanan kişilerin, hastalıklarına dair resmi hastaneden alınmış bir raporu veya doktorun önerdiğine dair bir reçeteyi, milli sporcuların ise "Milli Sporcu Belgesi"ni ve ilgili sezonda federasyon faaliyetlerine katılabilme izin işlemini ifade eden ve sporcunun aktif sporcu olduğunun kanıtı olarak kabul edilen Vize İşlemi Uygulanmış Lisans Belgesini* ilgili gümrük idaresine ibraz etmeleri halinde söz konusu ürünleri posta ve hızlı kargo yoluyla getirmelerine izin verilir. Rapor veya reçetelerin, eşyanın ilgilisine teslim edildiği tarih itibariyle son bir yıl içerisinde düzenlenmiş olması yeterli olup, her gönderi için yeni bir rapor ve reçete aranmasına gerek bulunmamaktadır. (* Vize İşlemi Uygulanmış Lisans Belgesi 15.12.2025 tarihi itibariyle eklenmiştir.)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2022/9 (Posta ve Hızlı Kargo Taşımacılığı-Gümrük İşlemleri ) İlgili diğer mevzuat kalemlerini(8) görmek için tıklayınız 1. Genelge No: 2025/14 (2022/9 Sayılı Genelgede Değişiklik) (Yayım.Trh.: 15.12.2025) Posta ve Hızlı Kargo Taşımacılığı-Gümrük İşlemleri" konulu 2022/9 sayılı Genelgede yapılan değişiklikle; Basitleştirilmiş gümrük beyannamesinde ihracat eşyası için eşya kodu alanına asgari altılı tarife alt pozisyonu girilecek, Konsinye ihracat için düzenlenen basitleştirilmiş gümrük beyannamesinde KNSY muafiyet kodu seçilecek; Hızlı kargo taşımacılığına konu eşyanın gümrük işlemlerinin yapılabileceği yetkili gümrük müdürlükleri belirlendi; Milli sporcuların Milli Sporcu Belgesi ile birlikte ilgili sezonda federasyon faaliyetlerine katılabilme izin işlemini ifade eden ve sporcunun aktif sporcu olduğunun kanıtı olarak kabul edilen Vize İşlemi Uygulanmış Lisans Belgesini de ilgili gümrük idaresine ibraz etmeleri halinde takviye edici gıdalar ile sporcu gıdalarının posta veya hızlı kargo yoluyla getirmelerine izin verilecek; Basitleştirilmiş gümrük beyannamesi içeriği birden fazla taşıma senedinde düzeltmeye konu veri alanının aynı mahiyette olması durumunda, Kanunun 241 inci maddesinin birinci fıkrası yalnızca basitleştirilmiş gümrük beyannamesi için uygulanacak; Bilgilendirme Mesaj Kodları Listesi'ne bir takvim ayı içinde aynı kişi adına gelen en fazla beş taşıma senedi muhteviyatı eşya T1010 kodu eklendi.2. Genelge No: 2020/25 (Posta ve Hızlı Kargo Taşımacılığı) (Yayım.Trh.: 19.10.2020) Yürürlükte Değil2009/15481 sayılı Bakanlar Kurulu Kararı eki 4458 sayılı Gümrük Kanununun Bazı Maddelerinin Uygulanması Hakkında Kararın Beşinci Kısım (Gümrük Vergilerinden Muafiyet ve İstisna Tanınacak Haller) hükümleri çerçevesinde posta veya hızlı kargo taşımacılığı yoluyla gelen eşyaya yapılacak işlemler hk.3. Genelge No: 2014/7 (Posta ve hızlı kargo taşımacılığı yoluyla gelen eşya hk.) (Yayım.Trh.: 24.03.2014) Yürürlükte DeğilPosta veya hızlı kargo taşımacılığı yoluyla gelen eşyaya ilişkin işlemler4. Genelge No: 2011/39 (Posta-yolcu işlemleri hk.) (Yayım.Trh.: 6.07.2011) 2009/15481 sayılı Bakanlar Kurulu Kararı eki Gümrük Kanununun Uygulanmasına Dair Kararın 134 üncü maddesinin birinci, ikinci ve üçüncü fıkrası hükmü çerçevesinde posta-yolcu işlemleri (Posta Eşyası, Kişisel Eşya, Yolcu Beraberi Hediyelik Eşya, Yolcu Beraberi Türk Parası, Döviz, Kıymetli Maden, Taş ve Eşya, İstisnalar, Sınırlamalar, Yolcu İşlemleri, Süre Uzatımı) hk.5. Genelge No: 2011/23 (Posta-Yolcu İşlemleri hk.) (Yayım.Trh.: 19.04.2011) Yürürlükte Değil19/04/2011 tarihinden itibaren Posta eşyası, Kişisel eşya, Yolcu beraberi hediyelik eşya, Yolcu beraberi Türk parası, döviz, kıymetli maden, taş ve eşya, İstisnalar, Sınırlamalar, Yolcu işlemleri ve Süre uzatımı ile ilgili konularda yapılacak işlemler hk.6.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yaptırımlar.7. 4458 Sayılı Gümrük Kanununun Bazı Maddelerinin Uygulanması Hakkında Karar - 2009/15481 (Yayım.Trh.: 7.10.2009) 27/10/1999 tarihli ve 4458 sayılı Gümrük Kanununun bazı maddelerinin uygulanmasına ilişkin usul ve esasların düzenlenmesi hakkında Karar (İthalat vergilerinden muafiyet, Nihai kullanıma tabi tutulacak eşya, Posta veya hızlı kargo yoluyla gelen eşya, Yolcu beraberi eşya, Eğitim, Bilim ve Kültürel Amaçlı Eşya ile Bilimsel Alet ve Cihazlar, Tıbbi Teşhis, Tedavi ve Araştırma Yapılmasına Mahsus Alet ve Cihazlar, Önemli değeri olmayan numunelik eşya ve modeller...)8. Türk Gıda Kodeksi Sporcu Gıdaları Tebliği (No: 2003/42) (Yayım.Trh.: 6.12.2003) Spor gıdalarının tekniğine uygun ve hijyenik şekilde üretim, hazırlama, işleme, muhafaza-depolama, taşıma, etiketleme ve pazarlamasını sağlamak üzere özelliklerinin belirlenmesi hakkında Tebliğ</w:t>
      </w:r>
    </w:p>
    <w:p>
      <w:pPr>
        <w:pStyle w:val="Heading2"/>
        <w:keepNext/>
        <w:spacing w:after="100" w:before="220"/>
      </w:pPr>
      <w:r>
        <w:t xml:space="preserve">M-7877 · Karadağ menşeli bazı tarım ve işlenmiş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Karadağ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Karadağ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Karadağ Menşeli Bazı Tarım ve İşlenmiş Tarım Ürünleri İthalatında Tarife Kontenjanı Uygulanması Hakkında Karar - 2010/157 İlgili diğer mevzuat kalemlerini(9) görmek için tıklayınız 1. Karadağ Menşeli Bazı Tarım ve İşlenmiş Tarım Ürünleri İthalatında Tarife Kontenjanı Uygulanması Hakkında Kararda Değişiklik Yapılmasına İlişkin Karar (Karar Sayısı: 5749) (Yayım.Trh.: 25.06.2022) Karadağ Menşeli Bazı Tarım ve İşlenmiş Tarım Ürünleri İthalatında Tarife Kontenjanı Uygulanması Hakkında Kararda yapılan değişikle; 5526 sayılı Kararla revize edilen Türkiye ile Karadağ arasındaki serbest ticaret anlaşmasına ait Protokol I uyarınca Karadağ menşeli bazı tarım ve işlenmiş tarım ürünleri ithalatında uygulanacak tarife kontenjanları yeniden düzenlendi (Yürürlük; 1/7/2022).2. Karadağ Menşeli Bazı Tarım ve İşlenmiş Tarım Ürünleri İthalatında Tarife Kontenjanı Uygulanmasına İlişkin Tebliğde Değişiklik Yapılmasına Dair Tebliğ (Yayım.Trh.: 25.06.2022) Tarife kontenjanlarının dağıtımına ilişkin Karadağ Menşeli Bazı Tarım ve İşlenmiş Tarım Ürünleri İthalatında Tarife Kontenjanı Uygulanmasına İlişkin Tebliğde yer alan tarife kontenjanları listesinde değişiklik yapılmış; tahsisatı TTY ye göre yapılan tarife kontenjanlarından faydalanabilmek için, Bakanlığa müracaat süresi ile ilgili geçici madde eklenmiştir (Yürürlük;1/7/2022).3. Karadağ Menşeli Bazı Tarım ve İşlenmiş Tarım Ürünleri İthalatında Tarife Kontenjanı Uygulanmasına İlişkin Tebliğ (Yayım.Trh.: 7.07.2018) 2010/157 sayılı Bakanlar Kurulu Kararı ile yürürlüğe konulan Karadağ Menşeli Bazı Tarım ve İşlenmiş Tarım Ürünleri İthalatında Tarife Kontenjanı Uygulanması Hakkında Karar uyarınca, Karadağ Cumhuriyeti menşeli bazı tarım ve işlenmiş tarım ürünleri ithalatında uygulanacak tarife kontenjanlarının düzenlenmesi hk.4.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alınmıştır.6. Karadağ Menşeli Bazı Tarım ve İşlenmiş Tarım Ürünleri İthalatında Tarife Kontenjanı Uygulanmasına İlişkin Tebliğ (Yayım.Trh.: 19.06.2016) Yürürlükte Değil2010/157 sayılı Bakanlar Kurulu Kararı ile yürürlüğe konulan Karadağ Menşeli Bazı Tarım ve İşlenmiş Tarım Ürünleri İthalatında Tarife Kontenjanı Uygulanması Hakkında Karar uyarınca, Karadağ Cumhuriyeti menşeli bazı tarım ve işlenmiş tarım ürünleri ithalatında uygulanacak tarife kontenjanlarının düzenlenmesi hk.7. Karadağ Menşeli Bazı Tarım ve İşlenmiş Tarım Ürünleri İthalatında Tarife Kontenjanı Uygulanmasına İlişkin Tebliğ (Yayım.Trh.: 24.09.2010) Yürürlükte Değil2010/157 sayılı Karar uyarınca, Karadağ menşeli bazı tarım ve işlenmiş tarım ürünleri için tespit edilen tarife kontenjanlarının uygulama esasları hakkında Tebliğ8. Karadağ Menşeli Bazı Tarım ve İşlenmiş Tarım Ürünleri İthalatında Tarife Kontenjanı Uygulanmasına İlişkin Tebliğ (Yayım.Trh.: 12.03.2010) Yürürlükte Değil2010/157 sayılı Karar uyarınca, Karadağ menşeli bazı tarım ve işlenmiş tarım ürünleri için tespit edilen tarife kontenjanlarının uygulama esasları hakkında Tebliğ9. Türkiye Cumhuriyeti ile Karadağ Arasında İmzalanan Serbest Ticaret Anlaşması’nın Onaylanması Hakkında Karar - 2009/15753 (Yayım.Trh.: 14.01.2010) Türkiye Cumhuriyeti ile Karadağ arasında imzalanan Serbest Ticaret Anlaşmasının onaylanması hk.</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M-8209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2023/1) İlgili diğer mevzuat kalemlerini(4) görmek için tıklayınız 1. İthalat İşlemlerinde Elektronik Başvuru İçin Yetkilendirme Tebliği (İthalat: 2023/21) (Yayım.Trh.: 31.12.2022) Yürürlükte DeğilTicaret Bakanlığı İthalat Genel Müdürlüğü tarafından yürütülen ithalat işlemlerinde (kayda alınmak suretiyle ileriye yönelik olarak gözetim uygulamaları hariç), başvuruların elektronik ortamda yapılmasına ve işlem yapacak kullanıcıların yetkilendirilmesine dair usul ve esasların belirlenmesi hk.2. Genelge No: 2019/1 (Kıymet Kriterli Gözetim Hakkında Genelge) (Yayım.Trh.: 22.01.2019) Yürürlükte DeğilKıymet bazlı gözetim uygulamalarına ilişkin olarak Gümrük İdarelerince Genelgede belirtilen esaslara göre işlem yapılacaktır.3. Risk Yönetimi ve Kontrol Genel Müdürlüğünün 2017/17 Sayılı Genelgesi (Tek Pencere Sistemi-E-Devlet) (Yayım.Trh.: 18.12.2017) 18.12.2017 tarihinden itibaren Tek Pencere Sisteminde E-Devlet Kapısı üzeriden e-başvuru ile yapılacak olan TPS ler hk.4.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M-8662 · Etil alkol ve metanol'ün ithalat ve ihracatında ATİP (Alkol Ticaret Platformu) kaydı zorunludur.</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Etil alkol veya metanol üreten, ithal eden, ihraç eden, satan veya satın alan kişilerin ATİP’e (Alkol Ticaret Platformu) kayıtlı olmaları ve bu faaliyetlerine ilişkin iş ve işlemleri ATİP üzerinden yapmaları zorunludur.</w:t>
      </w:r>
    </w:p>
    <w:p>
      <w:pPr>
        <w:spacing w:after="60" w:line="260"/>
      </w:pPr>
      <w:r>
        <w:rPr>
          <w:sz w:val="19"/>
          <w:szCs w:val="19"/>
        </w:rPr>
        <w:t xml:space="preserve">İTHAL edilen ürün miktarının firma stok kaydına işlenebilmesi için ilgili gümrük beyannamesinin kapatılması şartı aranır. Firmalar ithal edilen ürüne ilişkin bilgileri ATİP’e tanımlayarak ürünü ilgili stokuna aktarmak zorundadır.</w:t>
      </w:r>
    </w:p>
    <w:p>
      <w:pPr>
        <w:spacing w:after="60" w:line="260"/>
      </w:pPr>
      <w:r>
        <w:rPr>
          <w:sz w:val="19"/>
          <w:szCs w:val="19"/>
        </w:rPr>
        <w:t xml:space="preserve">Etil alkol ve metanol ihracat işlemlerinde sevkiyat yapılmadan önce, İHRACATA ilişkin bilgilerin ATİP’e giriş yapılarak Alkol Transfer Belgesi düzenlenmesi ve ihraç edilen ürüne ait kapatılmış gümrük beyannamesinin, beyanname kapatma tarihinden itibaren yedi gün içinde ATİP’e yüklenmesi zorunludur.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Etil Alkol, Metanol ve Suma Üretim Miktarı ile Etil Alkol ve Metanol Depolarındaki Stok Hareketlerinin Tespitine, Ürünlerin Ticaretine İlişkin Yöntemin Belirlenmesine, Verilerin Toplanmasına ve Ürünlerin Nakline İlişkin Usul ve Esaslar Hakkında Tebliğ (No: 2024/14)</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M-9023 · Üretilen veya ithal edilecek etil alkollerde bandrol zorunluluğu ile Ambalaj ve kap hacimleri</w:t>
      </w:r>
    </w:p>
    <w:p>
      <w:pPr>
        <w:spacing w:after="60" w:line="260"/>
      </w:pPr>
      <w:r>
        <w:rPr>
          <w:b/>
          <w:bCs/>
          <w:color w:val="5B6475"/>
          <w:sz w:val="19"/>
          <w:szCs w:val="19"/>
        </w:rPr>
        <w:t xml:space="preserve">Uygulama tarihi: </w:t>
      </w:r>
      <w:r>
        <w:rPr>
          <w:sz w:val="19"/>
          <w:szCs w:val="19"/>
        </w:rPr>
        <w:t xml:space="preserve">İlgili mevzuat 02.02.2025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Üretilen veya ithal edilecek etil alkoller ambalajlı, kaplı veya dökme olarak piyasaya arz edilmeden önce bandrollenmek zorundadır. Tarım ve Orman Bakanlığı Tütün ve Alkol Dairesi Başkan’dan (TADAB) dağıtım uygunluk belgesi almış olan firmaların Etil Alkol İzleme Sistemine (EİS) kaydolmaları zorunludur. EİS’e kaydolmayan firmaların bandrol talepleri karşılanmaz.</w:t>
      </w:r>
    </w:p>
    <w:p>
      <w:pPr>
        <w:spacing w:after="60" w:line="260"/>
      </w:pPr>
      <w:r>
        <w:rPr>
          <w:sz w:val="19"/>
          <w:szCs w:val="19"/>
        </w:rPr>
        <w:t xml:space="preserve">İthal edilen ambalajlı etil alkoller millîleştikten sonra gümrüklü sahada</w:t>
      </w:r>
    </w:p>
    <w:p>
      <w:pPr>
        <w:spacing w:after="60" w:line="260"/>
      </w:pPr>
      <w:r>
        <w:rPr>
          <w:sz w:val="19"/>
          <w:szCs w:val="19"/>
        </w:rPr>
        <w:t xml:space="preserve">İthal edilen dökme etil alkoller millîleştikten sonra kaplara dolum esnasında, tankerlere yüklenip sevkiyata başlanmadan önce gümrüklü sahada</w:t>
      </w:r>
    </w:p>
    <w:p>
      <w:pPr>
        <w:spacing w:after="60" w:line="260"/>
      </w:pPr>
      <w:r>
        <w:rPr>
          <w:sz w:val="19"/>
          <w:szCs w:val="19"/>
        </w:rPr>
        <w:t xml:space="preserve">bandrollenmek zorundadır. (Madde 5 - Madde 9)</w:t>
      </w:r>
    </w:p>
    <w:p>
      <w:pPr>
        <w:spacing w:after="60" w:line="260"/>
      </w:pPr>
      <w:r>
        <w:rPr>
          <w:sz w:val="19"/>
          <w:szCs w:val="19"/>
        </w:rPr>
        <w:t xml:space="preserve">Bandrol zorunluluğundan istisna olan haller ve Ambalaj ve kap hacimleri ile ilgili Tebliğin 6 ve 7 inci maddelerini inceleyebilirsiniz.</w:t>
      </w:r>
    </w:p>
    <w:p>
      <w:pPr>
        <w:spacing w:after="60" w:line="260"/>
      </w:pPr>
      <w:r>
        <w:rPr>
          <w:sz w:val="19"/>
          <w:szCs w:val="19"/>
        </w:rPr>
        <w:t xml:space="preserve">NOT: Bu TEBLİĞ kapsamında herhangi bir şekilde GTİP listesi mevcut olmayıp, Gtip noları Mevzuat Net tarafından belirlenmiştir. İthalat işlemlerinde ilgili yönetmeliğin incelenmesi tavsiye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Etil Alkolün Ambalajlanması ve Bandrollenmesine İlişkin Tebliğ (No: 2024/13)</w:t>
      </w:r>
    </w:p>
    <w:p>
      <w:pPr>
        <w:pStyle w:val="Heading2"/>
        <w:keepNext/>
        <w:spacing w:after="100" w:before="220"/>
      </w:pPr>
      <w:r>
        <w:t xml:space="preserve">M-9085 · "Release Agent LPZ/II" ticari isimli eşyaya ilişkin tarife sınıflandırması</w:t>
      </w:r>
    </w:p>
    <w:p>
      <w:pPr>
        <w:spacing w:after="60" w:line="260"/>
      </w:pPr>
      <w:r>
        <w:rPr>
          <w:b/>
          <w:bCs/>
          <w:color w:val="5B6475"/>
          <w:sz w:val="19"/>
          <w:szCs w:val="19"/>
        </w:rPr>
        <w:t xml:space="preserve">Uygulama tarihi: </w:t>
      </w:r>
      <w:r>
        <w:rPr>
          <w:sz w:val="19"/>
          <w:szCs w:val="19"/>
        </w:rPr>
        <w:t xml:space="preserve">İlgili mevzuat 26.07.2024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26.07.2024 / 99162696 sayılı yazıda; "Release Agent LPZ/II" ticari isimli eşyanın içerdiği bileşenler bakımından eşyanın insan tüketimi için elverişsiz hale gelmesi, ancak sınai amaçlar için ürünün kullanılmasına engel teşkil etmemesi, bununla beraber aynı şekilde içerdiği unsurlar bakımından eşyanın kullanımının sanayide sadece kalıp ayırma yağı olarak sınırlandırılamayacağı ve sanayide çeşitli uygulamalarda kullanılabilmesinin (örneğin; etanolün tarımsal kökenli olması sebebiyle yakıt katkısı olarak kullanılabilir) mümkün olduğu değerlendirilerek eşyanın 2207.20 tarife alt pozisyonunda sınıflandırılmasının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26.07.2024 tarihli 99162696 sayılı yazısı (Release Agent LPZ/II tarife sınıflandırması)</w:t>
      </w:r>
    </w:p>
    <w:p>
      <w:pPr>
        <w:pStyle w:val="Heading2"/>
        <w:keepNext/>
        <w:spacing w:after="100" w:before="220"/>
      </w:pPr>
      <w:r>
        <w:t xml:space="preserve">M-9151 · 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tâbi,Ek-1/A - Veteriner Kontrollerine Tabi Olan Hayvan ve Ürünler (Kontrol Belgesine Tabi Olanlar)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alınabilmesi için de Tarım ve Orman Bakanlığınca onaylanan Kontrol Belgesinin anılan Bakanlığa ibrazı gerekmektedir.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Kontrol Belgesi ve/veya Uygunluk Yazısı düzenlenmez. (Madde 10)</w:t>
      </w:r>
    </w:p>
    <w:p>
      <w:pPr>
        <w:spacing w:after="60" w:line="260"/>
      </w:pPr>
      <w:r>
        <w:rPr>
          <w:sz w:val="19"/>
          <w:szCs w:val="19"/>
        </w:rPr>
        <w:t xml:space="preserve">Diğer muafiyetler için 2026/5 sayılı Tebliğ Madde 10 a bakınız.</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kalemlerini(15) görmek için tıklayınız 1. Damızlık ve Damızlık Harici Hayvanlar ile Üreme Ürünleri İthalatı Hakkında Tebliğ (No: 2023/22) (Yayım.Trh.: 29.04.2023) Damızlık ve damızlık harici; besilik, kesimlik sığır cinsi ve koyun-keçi türü hayvanlar, tek tırnaklı hayvanlar, kanatlı hayvanlar, arı ve diğer hayvanlar ile üreme ürünlerinin ithalatı için gerekli olan kontrol belgesinin onaylanması, aranacak belgeler ve veteriner sağlık sertifikası düzenlenmesine ilişkin hususlar hk.2. Genelge No: 2022/15 (Çift Kabuklu Yumuşakça İthalatı) (Yayım.Trh.: 10.11.2022) Veteriner Giriş Belgesi ile iç gümrüğe sevk edilen canlı çift kabuklu yumuşakçaların ilgilisine yed-i emin olarak teslim edilmesi ve analiz sonuçlarına göre ilgili Tarım ve Orman Bakanlığınca Uygunluk Yazısı verilmesi halinde beyanname kayıtlarının kapatılması hk.3.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hk.4.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alınmıştır.5.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aranmaz.6.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hk.7. Risk Yönetimi ve Kontrol Genel Müdürlüğünün 2017/14 Sayılı Genelgesi (Tek Pencere Sistemi-E-Devlet) (Yayım.Trh.: 22.11.2017) Tek Pencere Sistemi TPS yapılacak başvuruların e-devlet kapısı üzerinden e-başvuru ile yapılmasına 23.11.2017 de başlanacağı hk.8. Sığır Eti İthalatında Sağlık ve Teknik Şartların Belirlenmesine İlişkin Tebliğ (No: 2017/43) (Yayım.Trh.: 7.10.2017) Sığır eti ithalatına ilişkin sağlık ve teknik şartlar ile bu ürünlerin ithalatında Kontrol Belgesi düzenlenmesi ile ilgili usul ve esaslar hk.9.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hk.10.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hk.11. Sığır Cinsi Hayvanlar ile Koyun-Keçi Türü Hayvanların İthalatında Kontrol Belgesi Alınabilmesi İçin Aranacak Şartlar Hakkında Tebliğ (No: 2015/2) (Yayım.Trh.: 29.01.2015) Yürürlükte DeğilDamızlık, kesimlik, besilik sığır cinsi hayvanlar ile koyun-keçi türü hayvanların ithalatında kontrol belgesi düzenlenmesi için aranacak şartlara dair usul ve esaslar hk.12.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hk.13.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belgeler14.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hk.15.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M-9187 · Tarım ve Orman Bakanlığı Uygunluk Belgesi / (TPS - E-Devlet) (Ürün Güvenliği ve Denetimi: 2026/19 -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Serbest Dolaşıma Giriş Rejimi, Dahilde İşleme Rejimi, Hariçte İşleme Rejimi, Gümrük Kontrolü Altında İşleme Rejimi ve Geçici İthalat Rejimine tabi tutulması halinde, Tarım ve Orman Bakanlığı Tütün ve Alkol Dairesi Başkanlığınca düzenlenen Uygunluk Belgesi veya KAPSAM DIŞI yazısı beyannamenin tescili sırasında gümrük idarelerine ibraz edilir. Uygunluk Belgesi /Kapsam Dışı Yazısı Ticaret Bakanlığınca yürütülen Tek Pencere Sistemi üzerinde e-belge olarak da düzenlenebilir. İthalatçı bu Tebliğ kapsamı eşyanın ithalat kontrollerinin yerine getirilmesinden ve kapsam dışı beyanından sorumludur. (Ürün Güvenliği ve Denetimi: 2026/19 - Ek1)</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(2016/17 sayılı Genelge ve Genelge: 2017/15)</w:t>
      </w:r>
    </w:p>
    <w:p>
      <w:pPr>
        <w:spacing w:after="60" w:line="260"/>
      </w:pPr>
      <w:r>
        <w:rPr>
          <w:sz w:val="19"/>
          <w:szCs w:val="19"/>
        </w:rPr>
        <w:t xml:space="preserve">Etil Alkol ve Metanolün ithalat öncesi yapılacak işlemleri ile ilgili olarak bakınız: Etil Alkol ve Metanolün Üretimi ile İç ve Dış Ticaretine İlişkin Usul ve Esaslar Hakkında Yönetmelik (30.10.2011 t. 28100 s. R.G.)</w:t>
      </w:r>
    </w:p>
    <w:p>
      <w:pPr>
        <w:spacing w:after="60" w:line="260"/>
      </w:pPr>
      <w:r>
        <w:rPr>
          <w:sz w:val="19"/>
          <w:szCs w:val="19"/>
        </w:rPr>
        <w:t xml:space="preserve">Makaron ithalatı ile ilgili olarak bakınız: Makaron Üretimi ve Ticaretine İlişkin Usul ve Esaslar Hakkında Yönetmelik (28.06.2014 t. 29044 s. R.G.)</w:t>
      </w:r>
    </w:p>
    <w:p>
      <w:pPr>
        <w:spacing w:after="60" w:line="260"/>
      </w:pPr>
      <w:r>
        <w:rPr>
          <w:sz w:val="19"/>
          <w:szCs w:val="19"/>
        </w:rPr>
        <w:t xml:space="preserve">Yaprak sigara kağıdı ithalatı ile ilgili olarak bakınız: Yaprak Sigara Kağıdı Üretimi ve Ticaretine İlişkin Usul ve Esaslar Hakkında Yönetmelik/Madde 15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Tütün, Tütün Mamulleri, Alkol ve Alkollü İçkilerin İthalat Denetimi Tebliği (Ürün Güvenliği ve Denetimi: 2026/19) İlgili diğer mevzuat kalemlerini(12) görmek için tıklayınız 1. Risk Yönetimi ve Kontrol Genel Müdürlüğünün 2017/15 Sayılı Genelgesi (Tek Pencere Sistemi-E-Devlet) (Yayım.Trh.: 30.11.2017) 30.11.2017 tarihinden itibaren Tek Pencere Sisteminde E-Devlet Kapısı üzeriden e-başvuru ile yapılacak olan TPS ler hk.2. Yaprak Sigara Kağıdı Üretimi ve Ticaretine İlişkin Usul ve Esaslar Hakkında Yönetmelik (Yayım.Trh.: 25.10.2016) Yaprak sigara kağıdı üretim tesislerinin kurulması, faaliyeti, proje tadilatı, her türlü devir işlemleri, yer değişikliği, kapatılması, yaprak sigara kağıdının üretimi, iç ve dış ticareti, fiyatlandırılması, imhası ile tüm bu işlemlerin denetimine yönelik usul ve esasları hakkında Yönetmelik3. Risk Yönetimi ve Kontrol Genel Müdürlüğünün 2016/17 Sayılı Genelgesi (Tütün ve Alkol Piyasası Düzenleme Kurumu tarafından düzenlenen belgelerin Tek Pencere Sistemi kapsamına alınması hk.) (Yayım.Trh.: 18.04.2016) Tütün ve Alkol Piyasası Düzenleme Kurumu tarafından düzenlenen Tütün Mamulleri Makine İthalatı Uygunluk Belgesi, Tütün Mamulleri Makine Yurtdışı Edilmesi Belgesi, Tütün Mamulleri Yaprak Sigara İthalatı Uygunluk Belgesi, Tütün Piyasası Kapsamdışı Yazısı, Alkol İthalatı Uygunluk Belgesi, Alkol Numune ve Özel İthalat İzni, Tütün İhracatı Uygunluk Belgesi, Tütün İthalatı Uygunluk Belgesi, Tütün Mamulleri İthalatı Uygunluk Belgesi, Tütün Mamulleri Makaron İthalatı Uygunluk Belgesinin 20.04.2016 tarihinden itibaren Tek Pencere Sistemi e-belge uygulaması kapsamına alınması hk.4. Risk Yönetimi ve Kontrol Genel Müdürlüğünün 2015/7 Sayılı Genelgesi (Tek Pencere Sistemi- TAPDK) (Yayım.Trh.: 16.03.2015) Yürürlükte DeğilTütün Mamülü İthalatı, Makaron ve Yaprak Sigara Kağıdı İthalatı ile Tütün Mamulleri Üretiminde Doğrudan Kullanılan Makine İthalatı, kapsamındaki ürünler için TAPDK tarafından düzenlenen uygunluk yazılarının, 05.01.2015 tarihinden itibaren Tek Pencere e-belge sistemi kapsamına alınması ile ilgili uygulama hk.5. Risk Yönetimi ve Kontrol Genel Müdürlüğünün 2014/19 Sayılı Genelgesi (Tütün mamülleri ithalatında TAPDK tarafından düzenlenen uygunluk yazılarının Tek Pencere e-belge sistemine aktarılması hk.) (Yayım.Trh.: 31.12.2014) Yürürlükte DeğilTütün Mamülü İthalatı, Makaron ve Yaprak Sigara Kağıdı İthalatı ile Tütün Mamulleri Üretiminde Doğrudan Kullanılan Makine İthalatı kapsamındaki ürünler için TAPDK tarafından düzenlenen uygunluk yazılarının, 05.01.2015 tarihinden itibaren Tek Pencere e-belge sistemi kapsamına alınması ile ilgili uygulama hk..6. Makaron Üretimi ve Ticaretine İlişkin Usul ve Esaslar Hakkında Yönetmelik (Yayım.Trh.: 28.06.2014) Makaron üretim tesislerinin kurulması, faaliyeti, proje tadilatı, her türlü devir işlemleri, yer değişikliği, kapatılması, makaronun üretimi, iç ve dış ticareti, fiyatlandırılması, imhası ile tüm bu işlemlerin denetimine yönelik usul ve esasları, bu mamulün tüketiminin neden olduğu kamusal, toplumsal, tıbbi ya da çevresel nitelikteki her türlü zararlı etkileri de göz önünde bulundurmak suretiyle düzenlenmiştir.7. Etil Alkol ve Metanolün Üretimi ile İç ve Dış Ticaretine İlişkin Usul ve Esaslar Hakkında Yönetmelik (Yayım.Trh.: 30.10.2011) Etil alkol ve metanolün üretimi ile iç ve dış ticaretine, denatürasyonuna, ambalajlanmasına, dağıtımına, üretimde kullanılması amacıyla elde bulundurulmasına, depolanmasına, geri kazanımına ve işlemesine ilişkin izin, izleme ve denetim usul ve esasları hakkında yönetmelik.8. Tütün Mamullerinin Üretim ve Ticaretine İlişkin Usul ve Esaslar Hakkında Yönetmelik (Yayım.Trh.: 4.11.2010) Tütün mamulleri üretim tesislerinin kurulması, faaliyeti, proje tadilatı, her türlü devir işlemleri, yer değişikliği, kapatılması ile tütün mamullerinin; piyasaya arz koşulları, iç ve dış ticareti, fiyatlandırılması, imhası ile bunların yürürlükteki mevzuat dahilinde izin, izleme ve denetimlerine ilişkin usul ve esaslar hakkında yönetmelik.9. Tütün Üretimi, İşlenmesi, İç ve Dış Ticareti ile İlgili Usul ve Esaslar Hakkında Yönetmelik (Yayım.Trh.: 10.07.2010) Tütün üretimi, üretici tütünlerinin alım satımı, tütünlerin işlenmesi, depolanması, tütün işleme tesislerinin kurulması, tütün iç ve dış ticareti, denetimi ve üretici ile alıcının hak ve yükümlülükleri ile ilgili usul ve esasların belirlenmesi hk.</w:t>
      </w:r>
    </w:p>
    <w:p>
      <w:pPr>
        <w:spacing w:after="60" w:line="260"/>
      </w:pPr>
      <w:r>
        <w:rPr>
          <w:sz w:val="19"/>
          <w:szCs w:val="19"/>
        </w:rPr>
        <w:t xml:space="preserve">10. Puro ve Sigarillo İthalatı, Fiyatının Belirlenmesi ve Yurt İçinde Pazarlanmasına İlişkin Usul ve Esaslar Hakkında Karar - 2008/13482 (Yayım.Trh.: 16.04.2008) Bu Kararın amacı, 4733 sayılı Kanunun 6 ncı maddesinde belirtilen marka bazında üretim miktarlarına ilişkin şartları yerine getirmeyenlerce yapılacak puro ve sigarillo ithalatı, ithal edilen puro ve sigarilloların fiyatının belirlenmesi ve yurt içinde pazarlanmasına ilişkin usul ve esasları düzenlemektir.11. Sarmalık Kıyılmış Tütün Mamullerinin Üretimi, Ambalajlanması ve Piyasaya Arzına İlişkin Usul ve Esaslar Hakkında Yönetmelik (Yayım.Trh.: 12.10.2005) Yürürlükte DeğilSarmalık kıyılmış tütün mamulünün üretilmesi, ambalajlanması ve piyasaya arzına ilişkin üretici ve dağıtıcılar tarafından alınacak önlemlere ilişkin usul ve esaslar hakkında Yönetmelik12. Alkol ve Alkollü İçkilerin İç ve Dış Ticaretine İlişkin Usul ve Esaslar Hakkında Yönetmelik (Yayım.Trh.: 6.06.2003) Alkol, alkollü içkiler ve metanolün iç ve dış ticareti, dağıtımı ile izin, izleme ve denetim usul ve esasları.</w:t>
      </w:r>
    </w:p>
    <w:p>
      <w:pPr>
        <w:pStyle w:val="Heading2"/>
        <w:keepNext/>
        <w:spacing w:after="100" w:before="220"/>
      </w:pPr>
      <w:r>
        <w:t xml:space="preserve">M-9188 · Tarım ve Orman Bakanlığına alkollü içki bildirimi yapılır.(Ürün Güvenliği ve Denetimi: 2026/19 -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tabi tutulan, piyasaya arz edilecek alkollü içkilerin ithalatında, Tarım ve Orman Bakanlığı Tütün ve Alkol Dairesi Başkanlığına alkollü içki bildirimi yapılması zorunludur.(Ürün Güvenliği ve Denetimi: 2026/19 - Madde 6)</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Tütün, Tütün Mamulleri, Alkol ve Alkollü İçkilerin İthalat Denetimi Tebliği (Ürün Güvenliği ve Denetimi: 2026/19) İlgili diğer mevzuat kalemlerini(5) görmek için tıklayınız 1. Etil Alkol ve Metanolün Üretimi ile İç ve Dış Ticaretine İlişkin Usul ve Esaslar Hakkında Yönetmelik (Yayım.Trh.: 30.10.2011) Etil alkol ve metanolün üretimi ile iç ve dış ticaretine, denatürasyonuna, ambalajlanmasına, dağıtımına, üretimde kullanılması amacıyla elde bulundurulmasına, depolanmasına, geri kazanımına ve işlemesine ilişkin izin, izleme ve denetim usul ve esasları hakkında yönetmelik.2. Tütün Üretimi, İşlenmesi, İç ve Dış Ticareti ile İlgili Usul ve Esaslar Hakkında Yönetmelik (Yayım.Trh.: 10.07.2010) Tütün üretimi, üretici tütünlerinin alım satımı, tütünlerin işlenmesi, depolanması, tütün işleme tesislerinin kurulması, tütün iç ve dış ticareti, denetimi ve üretici ile alıcının hak ve yükümlülükleri ile ilgili usul ve esasların belirlenmesi hk.</w:t>
      </w:r>
    </w:p>
    <w:p>
      <w:pPr>
        <w:spacing w:after="60" w:line="260"/>
      </w:pPr>
      <w:r>
        <w:rPr>
          <w:sz w:val="19"/>
          <w:szCs w:val="19"/>
        </w:rPr>
        <w:t xml:space="preserve">3. Puro ve Sigarillo İthalatı, Fiyatının Belirlenmesi ve Yurt İçinde Pazarlanmasına İlişkin Usul ve Esaslar Hakkında Karar - 2008/13482 (Yayım.Trh.: 16.04.2008) Bu Kararın amacı, 4733 sayılı Kanunun 6 ncı maddesinde belirtilen marka bazında üretim miktarlarına ilişkin şartları yerine getirmeyenlerce yapılacak puro ve sigarillo ithalatı, ithal edilen puro ve sigarilloların fiyatının belirlenmesi ve yurt içinde pazarlanmasına ilişkin usul ve esasları düzenlemektir.4. Sarmalık Kıyılmış Tütün Mamullerinin Üretimi, Ambalajlanması ve Piyasaya Arzına İlişkin Usul ve Esaslar Hakkında Yönetmelik (Yayım.Trh.: 12.10.2005) Yürürlükte DeğilSarmalık kıyılmış tütün mamulünün üretilmesi, ambalajlanması ve piyasaya arzına ilişkin üretici ve dağıtıcılar tarafından alınacak önlemlere ilişkin usul ve esaslar hakkında Yönetmelik5. Alkol ve Alkollü İçkilerin İç ve Dış Ticaretine İlişkin Usul ve Esaslar Hakkında Yönetmelik (Yayım.Trh.: 6.06.2003) Alkol, alkollü içkiler ve metanolün iç ve dış ticareti, dağıtımı ile izin, izleme ve denetim usul ve esasları.</w:t>
      </w:r>
    </w:p>
    <w:p>
      <w:pPr>
        <w:pStyle w:val="Heading2"/>
        <w:keepNext/>
        <w:spacing w:after="100" w:before="220"/>
      </w:pPr>
      <w:r>
        <w:t xml:space="preserve">M-9189 · Dökme alkollü içkiler, tütün veya yeniden tertip edilmiş tütün içeren ürünlerin ve alkollü içki hazırlanmasında kullanılabilecek konsantre içki ithalatı yasaktır. (Ürün Güvenliği ve Denetimi: 2026/19 - Ek 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İthal Edilemeyecek Ürünler Listesi kapsamındadır. Dökme alkollü içkilerin, alkollü içki kökenli karışım içkilerin, alkollü içki üretiminde kullanılabilecek tarımsal kökenli distilatların, tütün veya yeniden tertip edilmiş tütün içeren ürünlerin ve su, gıda alkolü gibi hammadde veya katkı maddeleri ilavesiyle alkollü içki hazırlanmasında kullanılabilecek konsantre içkilerin serbest dolaşımı ve ithali; test, numune, araştırma ve geliştirme amacıyla ithal edilenler ile tütün işleme tesisinde işlenmek üzere olanlar hariç şark tipi tütün ve tütün tozu ithalatı yapılamaz. (Ürün Güvenliği ve Denetimi: 2026/19 - Madde 7)</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Tütün, Tütün Mamulleri, Alkol ve Alkollü İçkilerin İthalat Denetimi Tebliği (Ürün Güvenliği ve Denetimi: 2026/19) İlgili diğer mevzuat kalemlerini(6) görmek için tıklayınız 1. Etil Alkol ve Metanolün Üretimi ile İç ve Dış Ticaretine İlişkin Usul ve Esaslar Hakkında Yönetmelik (Yayım.Trh.: 30.10.2011) Etil alkol ve metanolün üretimi ile iç ve dış ticaretine, denatürasyonuna, ambalajlanmasına, dağıtımına, üretimde kullanılması amacıyla elde bulundurulmasına, depolanmasına, geri kazanımına ve işlemesine ilişkin izin, izleme ve denetim usul ve esasları hakkında yönetmelik.2. Tütün Mamullerinin Üretim ve Ticaretine İlişkin Usul ve Esaslar Hakkında Yönetmelik (Yayım.Trh.: 4.11.2010) Tütün mamulleri üretim tesislerinin kurulması, faaliyeti, proje tadilatı, her türlü devir işlemleri, yer değişikliği, kapatılması ile tütün mamullerinin; piyasaya arz koşulları, iç ve dış ticareti, fiyatlandırılması, imhası ile bunların yürürlükteki mevzuat dahilinde izin, izleme ve denetimlerine ilişkin usul ve esaslar hakkında yönetmelik.3. Tütün Üretimi, İşlenmesi, İç ve Dış Ticareti ile İlgili Usul ve Esaslar Hakkında Yönetmelik (Yayım.Trh.: 10.07.2010) Tütün üretimi, üretici tütünlerinin alım satımı, tütünlerin işlenmesi, depolanması, tütün işleme tesislerinin kurulması, tütün iç ve dış ticareti, denetimi ve üretici ile alıcının hak ve yükümlülükleri ile ilgili usul ve esasların belirlenmesi hk.</w:t>
      </w:r>
    </w:p>
    <w:p>
      <w:pPr>
        <w:spacing w:after="60" w:line="260"/>
      </w:pPr>
      <w:r>
        <w:rPr>
          <w:sz w:val="19"/>
          <w:szCs w:val="19"/>
        </w:rPr>
        <w:t xml:space="preserve">4. Puro ve Sigarillo İthalatı, Fiyatının Belirlenmesi ve Yurt İçinde Pazarlanmasına İlişkin Usul ve Esaslar Hakkında Karar - 2008/13482 (Yayım.Trh.: 16.04.2008) Bu Kararın amacı, 4733 sayılı Kanunun 6 ncı maddesinde belirtilen marka bazında üretim miktarlarına ilişkin şartları yerine getirmeyenlerce yapılacak puro ve sigarillo ithalatı, ithal edilen puro ve sigarilloların fiyatının belirlenmesi ve yurt içinde pazarlanmasına ilişkin usul ve esasları düzenlemektir.5. Sarmalık Kıyılmış Tütün Mamullerinin Üretimi, Ambalajlanması ve Piyasaya Arzına İlişkin Usul ve Esaslar Hakkında Yönetmelik (Yayım.Trh.: 12.10.2005) Yürürlükte DeğilSarmalık kıyılmış tütün mamulünün üretilmesi, ambalajlanması ve piyasaya arzına ilişkin üretici ve dağıtıcılar tarafından alınacak önlemlere ilişkin usul ve esaslar hakkında Yönetmelik6. Alkol ve Alkollü İçkilerin İç ve Dış Ticaretine İlişkin Usul ve Esaslar Hakkında Yönetmelik (Yayım.Trh.: 6.06.2003) Alkol, alkollü içkiler ve metanolün iç ve dış ticareti, dağıtımı ile izin, izleme ve denetim usul ve esasları.</w:t>
      </w:r>
    </w:p>
    <w:p>
      <w:pPr>
        <w:pStyle w:val="Heading2"/>
        <w:keepNext/>
        <w:spacing w:after="100" w:before="220"/>
      </w:pPr>
      <w:r>
        <w:t xml:space="preserve">M-9192 · Sağlık Bakanlığı Kontrol Belgesi aranan mallar / (TPS - E-Devlet) (Ürün Güvenliği ve Denetimi: 2026/20 - EK 1/C)</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tutulan 2026/20 - Ek 1/C sayılı listede yer alan maddelerin, karşılarında belirtilen amaçlarla kullanılmak üzere ithal edilmeleri halinde, insan sağlığı ve güvenliği yönünden uygunluğu Kontrol Belgesi ile belgelenir. Bu belge, ithalatçı veya temsilcisi tarafından gümrük beyannamesinin tescili sırasında ilgili gümrük idaresine sunulur. Kontrol Belgesinin ilgili gümrük idaresine sunulmasından, ithalatçı veya temsilcisi sorumludur. Kontrol Belgesinin süresi 12 aydır. Şahsi eşya, numune ve geri gelen eşyaya Tebliğ hükümleri uygulanmaz. (Ürün Güvenliği ve Denetimi:2026/20-Ek 1/C)</w:t>
      </w:r>
    </w:p>
    <w:p>
      <w:pPr>
        <w:spacing w:after="60" w:line="260"/>
      </w:pPr>
      <w:r>
        <w:rPr>
          <w:sz w:val="19"/>
          <w:szCs w:val="19"/>
        </w:rPr>
        <w:t xml:space="preserve">30.11.2017 tarihinden itibaren Tek Pencere Sistemine yapılacak başvurular E-Devlet Kapısı üzerinden gerçekleştirilir. Sistem tarafından üretilen 23 haneli belge numarası beyannamenin 44 nolu kutusuna yazılır. (2016/16 sayılı Genelge,Genelge: 2017/15 ve Genelge: 2019/44)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Sağlık Bakanlığınca Denetlenen Bazı Ürünlerin İthalat Denetimi Tebliği (Ürün Güvenliği ve Denetimi: 2026/20) İlgili diğer mevzuat kalemlerini(4) görmek için tıklayınız 1.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hk.2. Sağlık Bakanlığınca Denetlenen Bazı Ürünlerin İthalat Denetimi Tebliği (Ürün Güvenliği ve Denetimi: 2019/20)’nde Değişiklik Yapılmasına Dair Tebliğ (Ürün Güvenliği ve Denetimi: 2019/27) (Yayım.Trh.: 10.08.2019) Yürürlükte Değil2019/20 sayılı Sağlık Bakanlığınca Denetlenen Bazı Ürünlerin İthalat Denetimi Tebliğinin Ek-1/C sinde yer alan tabloya; 1902.19.10.00.11 Fenilketonüri hastaları için düşük proteinli makarnalar ve 2104.10.00.00.12 Çorbalar eklenmiştir.3. Risk Yönetimi ve Kontrol Genel Müdürlüğünün 2017/15 Sayılı Genelgesi (Tek Pencere Sistemi-E-Devlet) (Yayım.Trh.: 30.11.2017) 30.11.2017 tarihinden itibaren Tek Pencere Sisteminde E-Devlet Kapısı üzeriden e-başvuru ile yapılacak olan TPS ler hk.4. Risk Yönetimi ve Kontrol Genel Müdürlüğünün 2016/16 Sayılı Genelgesi (Sağlık Bakanlığınca düzenlenen Tıbbi ve Beşeri Ürünler Kayıt Belgesinin Tek Pencere Sistemi kapsamına alınması hk.) (Yayım.Trh.: 18.04.2016) 1262 sayılı İspençiyari ve Tıbbi Müstahzarlar Kanunu, Sağlık Bakanlığınca Denetlenen Bazı Ürünlerin İthalat Denetimi Tebliği (Ürün Güvenliği ve Denetimi:2016/20) ve Beşeri Tıbbi Ürünler Ruhsatlandırma Yönetmeliği" kapsamında Sağlık Bakanlığı tarafından düzenlenen Tıbbi ve Beşeri Ürünler Kayıt Belgesinin 15.04.2016 tarihinden itibaren Tek Pencere Sistemi e-belge uygulaması kapsamına alınması hk.</w:t>
      </w:r>
    </w:p>
    <w:p>
      <w:pPr>
        <w:pStyle w:val="Heading2"/>
        <w:keepNext/>
        <w:spacing w:after="100" w:before="220"/>
      </w:pPr>
      <w:r>
        <w:t xml:space="preserve">M-9193 · Sağlık Bakanlığı Kontrol Belgesi aranan mallar / (TPS - E-Devlet) (Ürün Güvenliği ve Denetimi: 2026/20 -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tutulan 2026/20 - Ek 2 sayılı listede yer alan bu maddelerin, insan sağlığı ve güvenliği yönünden uygunluğu Sağlık Bakanlığı' ndan alınacak Kontrol Belgesi ile belgelenir. Sağlık Bakanlığınca düzenlenen Kontrol Belgesi gümrük beyannamesinin tescil sırasında gümrük beyannamesine kaydedilir. Kontrol Belgesinin ilgili gümrük idaresine sunulmasından, ithalatçı veya temsilcisi sorumludur. Kontrol Belgesinin süresi 12 aydır. Şahsi eşya, numune ve geri gelen eşyaya Tebliğ hükümleri uygulanmaz. (Ürün Güvenliği ve Denetimi: 2026/20 - EK 2)</w:t>
      </w:r>
    </w:p>
    <w:p>
      <w:pPr>
        <w:spacing w:after="60" w:line="260"/>
      </w:pPr>
      <w:r>
        <w:rPr>
          <w:sz w:val="19"/>
          <w:szCs w:val="19"/>
        </w:rPr>
        <w:t xml:space="preserve">30.11.2017 tarihinden itibaren Tek Pencere Sistemine yapılacak başvurular E-Devlet Kapısı üzerinden gerçekleştirilir. Sistem tarafından üretilen 23 haneli belge numarası beyannamenin 44 nolu kutusuna yazılır. (2016/16 sayılı Genelge,Genelge: 2017/15 ve Genelge: 2019/44)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Sağlık Bakanlığınca Denetlenen Bazı Ürünlerin İthalat Denetimi Tebliği (Ürün Güvenliği ve Denetimi: 2026/20) İlgili diğer mevzuat kalemlerini(3) görmek için tıklayınız 1.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hk.2. Risk Yönetimi ve Kontrol Genel Müdürlüğünün 2017/15 Sayılı Genelgesi (Tek Pencere Sistemi-E-Devlet) (Yayım.Trh.: 30.11.2017) 30.11.2017 tarihinden itibaren Tek Pencere Sisteminde E-Devlet Kapısı üzeriden e-başvuru ile yapılacak olan TPS ler hk.3. Risk Yönetimi ve Kontrol Genel Müdürlüğünün 2016/16 Sayılı Genelgesi (Sağlık Bakanlığınca düzenlenen Tıbbi ve Beşeri Ürünler Kayıt Belgesinin Tek Pencere Sistemi kapsamına alınması hk.) (Yayım.Trh.: 18.04.2016) 1262 sayılı İspençiyari ve Tıbbi Müstahzarlar Kanunu, Sağlık Bakanlığınca Denetlenen Bazı Ürünlerin İthalat Denetimi Tebliği (Ürün Güvenliği ve Denetimi:2016/20) ve Beşeri Tıbbi Ürünler Ruhsatlandırma Yönetmeliği" kapsamında Sağlık Bakanlığı tarafından düzenlenen Tıbbi ve Beşeri Ürünler Kayıt Belgesinin 15.04.2016 tarihinden itibaren Tek Pencere Sistemi e-belge uygulaması kapsamına alınması hk.</w:t>
      </w:r>
    </w:p>
    <w:p>
      <w:pPr>
        <w:pStyle w:val="Heading2"/>
        <w:keepNext/>
        <w:spacing w:after="100" w:before="220"/>
      </w:pPr>
      <w:r>
        <w:t xml:space="preserve">M-9199 · 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Filistin Devleti menşeli bu maddeler için tarife kontenjanı açılmıştır. Tarife kontenjanları çerçevesinde yapılacak ithalatta, yalnızca Tebliğ eki tabloda ilgili eşyanın karşısında gösterilen oran % (yüzde) olarak uygulanır ve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kontenjanlarının düzenlenmesi ile ilgili olarak bakınız:Filistin Ulusal Yönetimi Menşeli Bazı Tarım Ürünleri İthalatında Tarife Kontenjanı Uygulanmasına Dair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Filistin Devleti Menşeli Bazı Ürünlerin İthalatında Tarife Kontenjanı Uygulanması Hakkında Karar - 2013/4225 İlgili diğer mevzuat kalemlerini(3) görmek için tıklayınız 1. Filistin Devleti Menşeli Bazı Ürünlerin İthalatında Tarife Kontenjanı Uygulanmasına İlişkin Tebliğ (Yayım.Trh.: 7.07.2018) 2013/4225 sayılı Bakanlar Kurulu Kararı ile yürürlüğe konulan Filistin Ulusal Yönetimi Menşeli Bazı Tarım Ürünleri İthalatında Tarife Kontenjanı Uygulanması Hakkında Karar uyarınca, Filistin Ulusal Yönetimi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M-9368 · 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M-9410 · Makedonya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Kuzey Makedonya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M-9411 · Norveç Krallığı ve İzlanda Cumhuriyeti için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Norveç Krallığı ve İzlanda Cumhuriyeti için AB sütunundaki oran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M-9412 · Makedonya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Kuzey Makedonya Cumhuriyeti için DÜ sütununda yer alan gümrük vergisinin %50'si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M-9413 · Şili menşeli ithalatlarda uygulanacak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gümrük vergisi %50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M-9417 · Gürcistan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M-9419 · EFTA üyesi ülkelerden Norveç Krallığı, İzlanda Cumhuriyeti ve Faroe Adaları için DÜ sütunundaki gümrük vergileri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EFTA üyesi ülkelerden Norveç Krallığı, İzlanda Cumhuriyeti ve Faroe Adaları için DÜ sütunundaki gümrük vergileri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M-9420 · Makedonya. Arnavutluk ve Gürcistan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Kuzey Makedonya Cumhuriyeti, Arnavutluk Cumhuriyeti ve Gürcistan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M-9421 · İran için Gümrük Vergisi oran</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M-9422 · Arnavutluk ve Gürcistan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Arnavutluk Cumhuriyeti ve Gürcistan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M-9485 · Şili menşeli ithalatlarda uygulanacak gümrük vergisi ve ek mali yükümlülük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AB'ye uygulanan gümrük vergisi ve ek mali yükümlülük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M-9486 · Tıbbi amaçlı mamalar ve enteral beslenme ürünleri için ek mali yükümlülük sıfır olarak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"Sağlık Bakanlığınca Denetlenen Bazı Ürünlerin İthalat Denetimi Tebliği" kapsamında yalnız tıbbi amaçlı mamalar ve enteral beslenme ürünleri için Sağlık Bakanlığınca düzenlenen kontrol belgesinin ilgili gümrük idaresine ibraz edilmesi halinde ek mali yükümlülük sıfır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M-9487 · Arnavutluk ve Gürcistan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Arnavutluk Cumhuriyeti ve Gürcistan için gümrük vergisi ve ek mali yükümlülük sıfır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M-9488 · EFTA üyesi ülkelerden İsviçre Konfederasyonu ve Lihtenştayn Prensliği için, AB için geçerli olan ek mali yükümlülüğün %85’i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EFTA üyesi ülkelerden İsviçre Konfederasyonu ve Lihtenştayn Prensliği için, AB için geçerli olan ek mali yükümlülüğün %85'i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M-9526 · Bu ürünlerin ithalatında İLAVE GÜMRÜK VERGİSİ alınacaktır.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EK-2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M-9532 · 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Rejimi Kararı VII Sayılı Liste de yer alan tabloda gümrük tarife istatistik pozisyonu ve isimleri belirtilenlerin, aynı tablonun "Üretimi Gerçekleştirilecek Nihai Ürün" sütununda ilgili maddenin karşısında gösterilen ürünlerin imalinde kullanılmak kaydıyla ithal edilmesi halinde gümrük vergisi karşısında gösterilen oranda uygulanır ve bu halde gümrük mevzuatının nihai kullanıma ilişkin hükümlerine tabidir. Bu fıkra kapsamı eşyaya ek mali yükümlülük uygulanmaz (3351 sayılı İth Rejim Kararı Madde 9/1-2) 5052 sayılı Karar ).( VII sayılı LİSTE)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kalemlerini(2) görmek için tıklayınız 1. İthalat Rejimi Kararında Değişiklik Yapılmasına İlişkin Karar (Karar Sayısı: 11506) (Yayım.Trh.: 11.07.2026) İthalat Rejimi Kararında Değişiklik Yapılmasına İlişkin Karar2.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w:t>
      </w:r>
    </w:p>
    <w:p>
      <w:pPr>
        <w:pStyle w:val="Heading2"/>
        <w:keepNext/>
        <w:spacing w:after="100" w:before="220"/>
      </w:pPr>
      <w:r>
        <w:t xml:space="preserve">M-9636 · 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ve Gümrük Kontrolü Altında İşleme Rejimi kapsamında ithal edilecek, Tebliğ eki GTİP’lerde yer alan ve helal işareti/ibaresi taşıyan ürünler TAREKS üzerinden helal uygunluk denetimine tabidir.</w:t>
      </w:r>
    </w:p>
    <w:p>
      <w:pPr>
        <w:spacing w:after="60" w:line="260"/>
      </w:pPr>
      <w:r>
        <w:rPr>
          <w:sz w:val="19"/>
          <w:szCs w:val="19"/>
        </w:rPr>
        <w:t xml:space="preserve">Helal uygunluk belgelerinin TAREKS’e yüklenmesi gerekmektedir. İthalata uygun bulunan ürünler için düzenlenen TAREKS referans numarasının, KAPSAM DIŞI eşya için ise 26003523652311236520036 referans numarasının beyannamenin 44 no.lu hanesinde beyan edilmesi zorunludur. Aksi takdirde, ürünlerin ithalatına izin verilmez. TAREKS referans numarasına ait GTİP, firma ve miktar bilgilerinin beyanname bilgileriyle uyumlu olması gerekmekte olup, referans numarası düzenlendiği tarihten itibaren 1 yıl geçerlidir.</w:t>
      </w:r>
    </w:p>
    <w:p>
      <w:pPr>
        <w:spacing w:after="60" w:line="260"/>
      </w:pPr>
      <w:r>
        <w:rPr>
          <w:sz w:val="19"/>
          <w:szCs w:val="19"/>
        </w:rPr>
        <w:t xml:space="preserve">1116 kodlu TPS-TAREKS Helal Uygunluk Belgesi başvurusu, E-Devlet Kapısı-Tek Pencere Sistemi üzerinden gerçekleştirilir. TPS tarafından üretilen 23 haneli belge numarası beyannamenin 44 nolu kutusuna yazılır.(2026/9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Helal Uygunluk Belgeli Ürünlerin İthalat Denetimi Tebliği (Ürün Güvenliği ve Denetimi: 2026/35) İlgili diğer mevzuat kalemlerini(1) görmek için tıklayınız 1. Genelge No: 2026/9 (TPS-TAREKS Helal Uygunluk Belgesi) (Yayım.Trh.: 4.09.2026) Ürün Güvenliği ve Denetimi: 2026/35 sayılı Tebliğ kapsamında düzenlenen Helal Uygunluk Belgesi, Tek Pencere Sistemine alınarak başvuru ve beyan süreçleri elektronik ortama taşınmış, kâğıt belge ibrazı kaldırılmıştır.</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22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22 – Vergi ve Mevzuat Bilgileri</dc:title>
  <dc:creator>Gümrük Koçu - Ufuk Çetintaş</dc:creator>
  <cp:lastModifiedBy>Un-named</cp:lastModifiedBy>
  <cp:revision>1</cp:revision>
  <dcterms:created xsi:type="dcterms:W3CDTF">2026-10-21T18:18:34.064Z</dcterms:created>
  <dcterms:modified xsi:type="dcterms:W3CDTF">2026-10-21T18:18:34.064Z</dcterms:modified>
</cp:coreProperties>
</file>

<file path=docProps/custom.xml><?xml version="1.0" encoding="utf-8"?>
<Properties xmlns="http://schemas.openxmlformats.org/officeDocument/2006/custom-properties" xmlns:vt="http://schemas.openxmlformats.org/officeDocument/2006/docPropsVTypes"/>
</file>