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40</w:t>
      </w:r>
    </w:p>
    <w:p>
      <w:pPr>
        <w:spacing w:after="60"/>
      </w:pPr>
      <w:r>
        <w:rPr>
          <w:color w:val="5B6475"/>
          <w:sz w:val="24"/>
          <w:szCs w:val="24"/>
        </w:rPr>
        <w:t xml:space="preserve">Kauçuk ve kauçuktan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40 kapsamındaki 17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kauçuk, balata, güta -perka, guayül, çıkıl (chicle) ve benzeri tabii sakızlar (ilk şekillerde veya levha, tabaka veya şerit halinde)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Sentetik kauçuk veya sıvı yağlardan türetilen taklit kauçuk (ilk şekillerde veya levha, tabaka, şerit halinde) ; 40.01 pozisyonundaki herhangi bir ürünün bu pozisyondaki herhangi bir ürünle olan karışımları (ilk şekillerde veya levha, tabaka, şerit halinde)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Rejenere kauçuk (ilk şekillerde, levha, tabaka veya şerit halinde)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Kauçuğun döküntü, kırpıntı ve artıkları (sertleştirilmiş kauçuk hariç) ve bunlardan elde edilen tozlar ve granüller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Karıştırılmış kauçuk (vulkanize edilmemiş) (ilk şekillerde, levha, tabaka veya şerit halinde)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şekillerdeki vulkanize edilmemiş kauçuk (çubuk, boru ve profil şekiller gibi) ve vulkanize edilmemiş kauçuktan eşya (disk ve rondela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Vulkanize edilmiş kauçuktan iplik ve ipler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Vulkanize edilmiş kauçuktan levha, tabaka, şerit, çubuk ve profiller (sertleştirilmiş kauçuktan olanlar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Vulkanize edilmiş kauçuktan boru ve hortumlar, bağlantı elemanlarıyla birlikte olsun olmasın (conta, dirsek, rondela gibi) (sertleştirilmiş kauçuktan olanlar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Vulkanize edilmiş kauçuktan taşıyıcı kolanlar ve transmisyon kolanları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Kauçuktan yeni dış lastikler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Kauçuktan sırt geçirilmiş veya kullanılmış dış lastikler; kauçuktan dolgu lastikleri veya tekerlek bandajları, dış lastikler için sırtlar ve kolanlar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Kauçuktan iç lastikler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Sertleştirilmemiş vulkanize kauçuktan hijyen eşyası ve eczacılık eşyası (emzikli biberon başlıkları dahil) (sertleştirilmiş kauçuktan aksamı bulunsun bulunmasın)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Sertleştirilmemiş vulkanize kauçuktan her türlü giyim eşyası ve aksesuarı (eldivenler, tek parmak eldivenler ve parmaksız eldivenler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Sertleştirilmemiş vulkanize kauçuktan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Her şekilde sertleştirilmiş kauçuk (ebonit gibi) (döküntü ve artıklar dahil); sertleştirilmiş kauçuktan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bl>
    <w:p>
      <w:pPr>
        <w:pStyle w:val="Heading1"/>
        <w:keepNext/>
        <w:pageBreakBefore/>
        <w:pBdr>
          <w:bottom w:val="single" w:color="C9CED8" w:sz="6" w:space="4"/>
        </w:pBdr>
        <w:spacing w:after="140" w:before="200"/>
      </w:pPr>
      <w:r>
        <w:t xml:space="preserve">4001 – Tabii kauçuk, balata, güta -perka, guayül, çıkıl (chicle) ve benzeri tabii sakızlar (ilk şekillerde veya levha, tabaka veya şerit halinde)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4001.10.00.10.00</w:t>
            </w:r>
          </w:p>
          <w:p>
            <w:pPr>
              <w:spacing w:after="0" w:line="240"/>
              <w:jc w:val="left"/>
            </w:pPr>
            <w:r>
              <w:rPr>
                <w:b w:val="false"/>
                <w:bCs w:val="false"/>
                <w:sz w:val="15"/>
                <w:szCs w:val="15"/>
              </w:rPr>
              <w:t xml:space="preserve">Prevulkanize edilmiş tabii kauçuk lateksi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4001.10.00.20.00</w:t>
            </w:r>
          </w:p>
          <w:p>
            <w:pPr>
              <w:spacing w:after="0" w:line="240"/>
              <w:jc w:val="left"/>
            </w:pPr>
            <w:r>
              <w:rPr>
                <w:b w:val="false"/>
                <w:bCs w:val="false"/>
                <w:sz w:val="15"/>
                <w:szCs w:val="15"/>
              </w:rPr>
              <w:t xml:space="preserve">Prevulkanize edilmemiş tabii kauçuk lateksi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4001.21.00.00.00</w:t>
            </w:r>
          </w:p>
          <w:p>
            <w:pPr>
              <w:spacing w:after="0" w:line="240"/>
              <w:jc w:val="left"/>
            </w:pPr>
            <w:r>
              <w:rPr>
                <w:b w:val="false"/>
                <w:bCs w:val="false"/>
                <w:sz w:val="15"/>
                <w:szCs w:val="15"/>
              </w:rPr>
              <w:t xml:space="preserve">Füme yapraklar (RSS)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4001.22.00.00.00</w:t>
            </w:r>
          </w:p>
          <w:p>
            <w:pPr>
              <w:spacing w:after="0" w:line="240"/>
              <w:jc w:val="left"/>
            </w:pPr>
            <w:r>
              <w:rPr>
                <w:b w:val="false"/>
                <w:bCs w:val="false"/>
                <w:sz w:val="15"/>
                <w:szCs w:val="15"/>
              </w:rPr>
              <w:t xml:space="preserve">Teknik yönden belirlenmiş tabii kauçuk (TSNR)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4001.29.00.10.00</w:t>
            </w:r>
          </w:p>
          <w:p>
            <w:pPr>
              <w:spacing w:after="0" w:line="240"/>
              <w:jc w:val="left"/>
            </w:pPr>
            <w:r>
              <w:rPr>
                <w:b w:val="false"/>
                <w:bCs w:val="false"/>
                <w:sz w:val="15"/>
                <w:szCs w:val="15"/>
              </w:rPr>
              <w:t xml:space="preserve">Krep kauçuk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4001.30.00.00.00</w:t>
            </w:r>
          </w:p>
          <w:p>
            <w:pPr>
              <w:spacing w:after="0" w:line="240"/>
              <w:jc w:val="left"/>
            </w:pPr>
            <w:r>
              <w:rPr>
                <w:b w:val="false"/>
                <w:bCs w:val="false"/>
                <w:sz w:val="15"/>
                <w:szCs w:val="15"/>
              </w:rPr>
              <w:t xml:space="preserve">Balata, güta -perka; guayül, çıkıl (chicle) ve benzeri tabii sakızlar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Prevulkanize edilmiş tabii kauçuk lateksi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Prevulkanize edilmiş tabii kauçuk lateksi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Prevulkanize edilmiş tabii kauçuk lateksi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4001.10.00.20.00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Prevulkanize edilmemiş tabii kauçuk lateksi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4001.10.00.20.00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Prevulkanize edilmemiş tabii kauçuk lateksi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4001.10.00.20.00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Prevulkanize edilmemiş tabii kauçuk lateksi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Füme yapraklar (RSS)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Füme yapraklar (RSS)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Füme yapraklar (RSS)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yönden belirlenmiş tabii kauçuk (TSNR)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yönden belirlenmiş tabii kauçuk (TSNR)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yönden belirlenmiş tabii kauçuk (TSNR)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Krep kauçuk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Krep kauçuk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Krep kauçuk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Balata, güta -perka; guayül, çıkıl (chicle) ve benzeri tabii sakızlar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Balata, güta -perka; guayül, çıkıl (chicle) ve benzeri tabii sakızlar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Balata, güta -perka; guayül, çıkıl (chicle) ve benzeri tabii sakızlar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Prevulkanize edilmiş tabii kauçuk lateksi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4001.10.00.20.00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Prevulkanize edilmemiş tabii kauçuk lateksi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Füme yapraklar (RSS)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yönden belirlenmiş tabii kauçuk (TSNR)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Krep kauçuk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Balata, güta -perka; guayül, çıkıl (chicle) ve benzeri tabii sakızlar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4001.10.00.10.00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Prevulkanize edilmiş tabii kauçuk lateksi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4001.10.00.20.00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Prevulkanize edilmemiş tabii kauçuk lateksi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Füme yapraklar (RSS)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4001.22.00.00.00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yönden belirlenmiş tabii kauçuk (TSNR)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4001.29.00.10.00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Krep kauçuk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4001.29.00.90.00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4001.30.00.00.00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Balata, güta -perka; guayül, çıkıl (chicle) ve benzeri tabii sakızlar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ve kauçuktan eşya (4011.10, 4011.40, 4011.50, 4012.11, 4012.20, 4012.90, 4013, 4014, 4015, 4016.10, 4016.91, 4016.92 ve 4016.95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kauçuk, balata, güta -perka, guayül, çıkıl (chicle) ve benzeri tabii sakızlar (ilk şekillerde veya levha, tabaka veya şerit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9.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(4001)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4001.29.00.10.00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Krepler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kauçuk, balata, güta -perka, guayül, çıkıl (chicle) ve benzeri tabii sakızlar (ilk şekillerde veya levha, tabaka veya şerit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4002 – Sentetik kauçuk veya sıvı yağlardan türetilen taklit kauçuk (ilk şekillerde veya levha, tabaka, şerit halinde) ; 40.01 pozisyonundaki herhangi bir ürünün bu pozisyondaki herhangi bir ürünle olan karışımları (ilk şekillerde veya levha, tabaka, şerit halinde)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4002.11.00.00.00</w:t>
            </w:r>
          </w:p>
          <w:p>
            <w:pPr>
              <w:spacing w:after="0" w:line="240"/>
              <w:jc w:val="left"/>
            </w:pPr>
            <w:r>
              <w:rPr>
                <w:b w:val="false"/>
                <w:bCs w:val="false"/>
                <w:sz w:val="15"/>
                <w:szCs w:val="15"/>
              </w:rPr>
              <w:t xml:space="preserve">Lateks şeklinde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4002.19.10.00.00</w:t>
            </w:r>
          </w:p>
          <w:p>
            <w:pPr>
              <w:spacing w:after="0" w:line="240"/>
              <w:jc w:val="left"/>
            </w:pPr>
            <w:r>
              <w:rPr>
                <w:b w:val="false"/>
                <w:bCs w:val="false"/>
                <w:sz w:val="15"/>
                <w:szCs w:val="15"/>
              </w:rPr>
              <w:t xml:space="preserve">Emilsiyon polimerizasyonu ile üretilen stiren-butadien kauçuk (E-SBR) (balyalar halinde)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4002.19.20.00.00</w:t>
            </w:r>
          </w:p>
          <w:p>
            <w:pPr>
              <w:spacing w:after="0" w:line="240"/>
              <w:jc w:val="left"/>
            </w:pPr>
            <w:r>
              <w:rPr>
                <w:b w:val="false"/>
                <w:bCs w:val="false"/>
                <w:sz w:val="15"/>
                <w:szCs w:val="15"/>
              </w:rPr>
              <w:t xml:space="preserve">Solisyon polimerizasyonu ile üretilen stiren-butadien-stiren blok kopolimerleri (SBS termoplastik elostomerler) (granül, parça veya toz halinde)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4002.19.30.00.00</w:t>
            </w:r>
          </w:p>
          <w:p>
            <w:pPr>
              <w:spacing w:after="0" w:line="240"/>
              <w:jc w:val="left"/>
            </w:pPr>
            <w:r>
              <w:rPr>
                <w:b w:val="false"/>
                <w:bCs w:val="false"/>
                <w:sz w:val="15"/>
                <w:szCs w:val="15"/>
              </w:rPr>
              <w:t xml:space="preserve">Solisyon polimerizasyonu ile üretilen stiren-butadien kauçuk (E-SBR) (balyalar halinde)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4002.20.00.00.00</w:t>
            </w:r>
          </w:p>
          <w:p>
            <w:pPr>
              <w:spacing w:after="0" w:line="240"/>
              <w:jc w:val="left"/>
            </w:pPr>
            <w:r>
              <w:rPr>
                <w:b w:val="false"/>
                <w:bCs w:val="false"/>
                <w:sz w:val="15"/>
                <w:szCs w:val="15"/>
              </w:rPr>
              <w:t xml:space="preserve">Butadien kauçuk (BR)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4002.31.00.00.00</w:t>
            </w:r>
          </w:p>
          <w:p>
            <w:pPr>
              <w:spacing w:after="0" w:line="240"/>
              <w:jc w:val="left"/>
            </w:pPr>
            <w:r>
              <w:rPr>
                <w:b w:val="false"/>
                <w:bCs w:val="false"/>
                <w:sz w:val="15"/>
                <w:szCs w:val="15"/>
              </w:rPr>
              <w:t xml:space="preserve">İzobüten - İzopren (butil) kauçuk (IRR)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4002.41.00.00.00</w:t>
            </w:r>
          </w:p>
          <w:p>
            <w:pPr>
              <w:spacing w:after="0" w:line="240"/>
              <w:jc w:val="left"/>
            </w:pPr>
            <w:r>
              <w:rPr>
                <w:b w:val="false"/>
                <w:bCs w:val="false"/>
                <w:sz w:val="15"/>
                <w:szCs w:val="15"/>
              </w:rPr>
              <w:t xml:space="preserve">Lateks şeklinde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4002.49.00.00.00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4002.51.00.00.00</w:t>
            </w:r>
          </w:p>
          <w:p>
            <w:pPr>
              <w:spacing w:after="0" w:line="240"/>
              <w:jc w:val="left"/>
            </w:pPr>
            <w:r>
              <w:rPr>
                <w:b w:val="false"/>
                <w:bCs w:val="false"/>
                <w:sz w:val="15"/>
                <w:szCs w:val="15"/>
              </w:rPr>
              <w:t xml:space="preserve">Lateks şeklinde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4002.59.00.00.00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4002.60.00.00.00</w:t>
            </w:r>
          </w:p>
          <w:p>
            <w:pPr>
              <w:spacing w:after="0" w:line="240"/>
              <w:jc w:val="left"/>
            </w:pPr>
            <w:r>
              <w:rPr>
                <w:b w:val="false"/>
                <w:bCs w:val="false"/>
                <w:sz w:val="15"/>
                <w:szCs w:val="15"/>
              </w:rPr>
              <w:t xml:space="preserve">İzopren kauçuk (IR)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4002.70.00.00.00</w:t>
            </w:r>
          </w:p>
          <w:p>
            <w:pPr>
              <w:spacing w:after="0" w:line="240"/>
              <w:jc w:val="left"/>
            </w:pPr>
            <w:r>
              <w:rPr>
                <w:b w:val="false"/>
                <w:bCs w:val="false"/>
                <w:sz w:val="15"/>
                <w:szCs w:val="15"/>
              </w:rPr>
              <w:t xml:space="preserve">Etilen - propilen - konjuge olmamış dien kauçuk (EPDM)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4002.80.00.00.00</w:t>
            </w:r>
          </w:p>
          <w:p>
            <w:pPr>
              <w:spacing w:after="0" w:line="240"/>
              <w:jc w:val="left"/>
            </w:pPr>
            <w:r>
              <w:rPr>
                <w:b w:val="false"/>
                <w:bCs w:val="false"/>
                <w:sz w:val="15"/>
                <w:szCs w:val="15"/>
              </w:rPr>
              <w:t xml:space="preserve">40.01 Pozisyonundaki ürünlerin bu pozisyondaki ürünlerle olan karışımları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4002.91.00.00.00</w:t>
            </w:r>
          </w:p>
          <w:p>
            <w:pPr>
              <w:spacing w:after="0" w:line="240"/>
              <w:jc w:val="left"/>
            </w:pPr>
            <w:r>
              <w:rPr>
                <w:b w:val="false"/>
                <w:bCs w:val="false"/>
                <w:sz w:val="15"/>
                <w:szCs w:val="15"/>
              </w:rPr>
              <w:t xml:space="preserve">Lateks şeklinde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4002.99.10.00.00</w:t>
            </w:r>
          </w:p>
          <w:p>
            <w:pPr>
              <w:spacing w:after="0" w:line="240"/>
              <w:jc w:val="left"/>
            </w:pPr>
            <w:r>
              <w:rPr>
                <w:b w:val="false"/>
                <w:bCs w:val="false"/>
                <w:sz w:val="15"/>
                <w:szCs w:val="15"/>
              </w:rPr>
              <w:t xml:space="preserve">Plastik maddelerin katılmasıyla değişikliğe uğrayan ürünler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4002.99.90.11.00</w:t>
            </w:r>
          </w:p>
          <w:p>
            <w:pPr>
              <w:spacing w:after="0" w:line="240"/>
              <w:jc w:val="left"/>
            </w:pPr>
            <w:r>
              <w:rPr>
                <w:b w:val="false"/>
                <w:bCs w:val="false"/>
                <w:sz w:val="15"/>
                <w:szCs w:val="15"/>
              </w:rPr>
              <w:t xml:space="preserve">Her nevi nakil vasıtası iç ve dış lastiği imal ve yenilenmesinde (sırt geçirme işinde) kullanılacak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4002.99.90.19.00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Özet beyan eksiklik veya fazlalığı (Fire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kauçuk veya sıvı yağlardan türetilen taklit kauçuk (ilk şekillerde veya levha, tabaka, şerit halinde); 40.01 pozisyonundaki herhangi bir ürünün bu pozisyondaki herhangi bir ürünle olan karışımları (ilk şekillerde veya levha, tabaka, şerit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Lateks şeklinde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Lateks şeklinde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Lateks şeklinde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Emilsiyon polimerizasyonu ile üretilen stiren-butadien kauçuk (E-SBR) (balyalar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Emilsiyon polimerizasyonu ile üretilen stiren-butadien kauçuk (E-SBR) (balyalar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Emilsiyon polimerizasyonu ile üretilen stiren-butadien kauçuk (E-SBR) (balyalar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Solisyon polimerizasyonu ile üretilen stiren-butadien-stiren blok kopolimerleri (SBS termoplastik elostomerler) (granül, parça veya toz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Solisyon polimerizasyonu ile üretilen stiren-butadien-stiren blok kopolimerleri (SBS termoplastik elostomerler) (granül, parça veya toz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Solisyon polimerizasyonu ile üretilen stiren-butadien-stiren blok kopolimerleri (SBS termoplastik elostomerler) (granül, parça veya toz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Solisyon polimerizasyonu ile üretilen stiren-butadien kauçuk (E-SBR) (balyalar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Solisyon polimerizasyonu ile üretilen stiren-butadien kauçuk (E-SBR) (balyalar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Solisyon polimerizasyonu ile üretilen stiren-butadien kauçuk (E-SBR) (balyalar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Butadien kauçuk (BR)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Butadien kauçuk (BR)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Butadien kauçuk (BR)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İzobüten - İzopren (butil) kauçuk (IRR)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İzobüten - İzopren (butil) kauçuk (IRR)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İzobüten - İzopren (butil) kauçuk (IRR)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Lateks şeklinde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Lateks şeklinde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Lateks şeklinde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Lateks şeklinde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Lateks şeklinde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Lateks şeklinde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İzopren kauçuk (IR)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İzopren kauçuk (IR)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İzopren kauçuk (IR)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Etilen - propilen - konjuge olmamış dien kauçuk (EPDM)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Etilen - propilen - konjuge olmamış dien kauçuk (EPDM)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Etilen - propilen - konjuge olmamış dien kauçuk (EPDM)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 Pozisyonundaki ürünlerin bu pozisyondaki ürünlerle olan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 Pozisyonundaki ürünlerin bu pozisyondaki ürünlerle olan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 Pozisyonundaki ürünlerin bu pozisyondaki ürünlerle olan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Lateks şeklinde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Lateks şeklinde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Lateks şeklinde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maddelerin katılmasıyla değişikliğe uğrayan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maddelerin katılmasıyla değişikliğe uğrayan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maddelerin katılmasıyla değişikliğe uğrayan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4002.99.90.11.00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 ve yenilenmesinde (sırt geçirme işinde) kullanılacak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4002.99.90.11.00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 ve yenilenmesinde (sırt geçirme işinde) kullanılacak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4002.99.90.11.00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 ve yenilenmesinde (sırt geçirme işinde) kullanılacak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4002.99.90.19.00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4002.99.90.19.00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4002.99.90.19.00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Lateks şeklinde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Emilsiyon polimerizasyonu ile üretilen stiren-butadien kauçuk (E-SBR) (balyalar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Solisyon polimerizasyonu ile üretilen stiren-butadien-stiren blok kopolimerleri (SBS termoplastik elostomerler) (granül, parça veya toz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Solisyon polimerizasyonu ile üretilen stiren-butadien kauçuk (E-SBR) (balyalar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Butadien kauçuk (BR)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İzobüten - İzopren (butil) kauçuk (IRR)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Lateks şeklinde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Lateks şeklinde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İzopren kauçuk (IR)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Etilen - propilen - konjuge olmamış dien kauçuk (EPDM)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40.01 Pozisyonundaki ürünlerin bu pozisyondaki ürünlerle olan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Lateks şeklinde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maddelerin katılmasıyla değişikliğe uğrayan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4002.99.90.11.00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 ve yenilenmesinde (sırt geçirme işinde) kullanılacak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4002.99.90.19.00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(4002)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Lateks şeklinde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Emilsiyon polimerizasyonu ile üretilen stiren-butadien kauçuk (E-SBR) (balyalar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4002.19.20.00.00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Solisyon polimerizasyonu ile üretilen stiren-butadien-stiren blok kopolimerleri (SBS termoplastik elostomerler) (granül, parça veya toz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4002.19.30.00.00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Solisyon polimerizasyonu ile üretilen stiren-butadien kauçuk (E-SBR) (balyalar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Butadien kauçuk (BR)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İzobüten - İzopren (butil) kauçuk (IRR)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Lateks şeklinde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Lateks şeklinde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İzopren kauçuk (IR)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Etilen - propilen - konjuge olmamış dien kauçuk (EPDM)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40.01 Pozisyonundaki ürünlerin bu pozisyondaki ürünlerle olan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Lateks şeklinde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maddelerin katılmasıyla değişikliğe uğrayan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4002.99.90.11.00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nevi nakil vasıtası iç ve dış lastiği imal ve yenilenmesinde (sırt geçirme işinde) kullanılacak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4002.99.90.19.00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ve kauçuktan eşya (4011.10, 4011.40, 4011.50, 4012.11, 4012.20, 4012.90, 4013, 4014, 4015, 4016.10, 4016.91, 4016.92 ve 4016.95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kauçuk veya sıvı yağlardan türetilen taklit kauçuk (ilk şekillerde veya levha, tabaka, şerit halinde); 40.01 pozisyonundaki herhangi bir ürünün bu pozisyondaki herhangi bir ürünle olan karışımları (ilk şekillerde veya levha, tabaka, şerit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spacing w:after="60" w:line="260"/>
      </w:pPr>
      <w:r>
        <w:rPr>
          <w:b/>
          <w:bCs/>
          <w:color w:val="5B6475"/>
          <w:sz w:val="19"/>
          <w:szCs w:val="19"/>
        </w:rPr>
        <w:t xml:space="preserve">İlgili maddeler: </w:t>
      </w:r>
      <w:r>
        <w:rPr>
          <w:sz w:val="19"/>
          <w:szCs w:val="19"/>
        </w:rPr>
        <w:t xml:space="preserve">Seçili Gümrük Tarifesi (4002)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M-3622</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kauçuk veya sıvı yağlardan türetilen taklit kauçuk (ilk şekillerde veya levha, tabaka, şerit halinde) ; 40.01 pozisyonundaki herhangi bir ürünün bu pozisyondaki herhangi bir ürünle olan karışımları (ilk şekillerde veya levha, tabaka, şerit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(4002)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kauçuk veya sıvı yağlardan türetilen taklit kauçuk (ilk şekillerde veya levha, tabaka, şerit halinde) ; 40.01 pozisyonundaki herhangi bir ürünün bu pozisyondaki herhangi bir ürünle olan karışımları (ilk şekillerde veya levha, tabaka, şerit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(4002)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4002.99.90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Düşük doymamışlık derecesine (iyot değeri 4 ve 7 arasında) sahip stiren-etilen/propilen-stiren veya stiren-etilen/bütilen- stiren blok kopolimerlerinden oluşan sentetik malzeme.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pStyle w:val="Heading1"/>
        <w:keepNext/>
        <w:pageBreakBefore/>
        <w:pBdr>
          <w:bottom w:val="single" w:color="C9CED8" w:sz="6" w:space="4"/>
        </w:pBdr>
        <w:spacing w:after="140" w:before="200"/>
      </w:pPr>
      <w:r>
        <w:t xml:space="preserve">4003 – Rejenere kauçuk (ilk şekillerde, levha, tabaka veya şerit halinde)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4003.00.00.00.00</w:t>
            </w:r>
          </w:p>
          <w:p>
            <w:pPr>
              <w:spacing w:after="0" w:line="240"/>
              <w:jc w:val="left"/>
            </w:pPr>
            <w:r>
              <w:rPr>
                <w:b w:val="false"/>
                <w:bCs w:val="false"/>
                <w:sz w:val="15"/>
                <w:szCs w:val="15"/>
              </w:rPr>
              <w:t xml:space="preserve">Rejenere kauçuk (ilk şekillerde, levha, tabaka veya şerit halinde)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Rejenere kauçuk (ilk şekillerde, levha, tabaka veya şerit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Rejenere kauçuk (ilk şekillerde, levha, tabaka veya şerit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Rejenere kauçuk (ilk şekillerde, levha, tabaka veya şerit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Rejenere kauçuk (ilk şekillerde, levha, tabaka veya şerit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Rejenere kauçuk (ilk şekillerde, levha, tabaka veya şerit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ve kauçuktan eşya (4011.10, 4011.40, 4011.50, 4012.11, 4012.20, 4012.90, 4013, 4014, 4015, 4016.10, 4016.91, 4016.92 ve 4016.95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Rejenere kauçuk (ilk şekillerde, levha, tabaka veya şerit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Rejenere kauçuk (ilk şekillerde, levha, tabaka veya şerit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4004 – Kauçuğun döküntü, kırpıntı ve artıkları (sertleştirilmiş kauçuk hariç) ve bunlardan elde edilen tozlar ve granüller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4004.00.00.00.13</w:t>
            </w:r>
          </w:p>
          <w:p>
            <w:pPr>
              <w:spacing w:after="0" w:line="240"/>
              <w:jc w:val="left"/>
            </w:pPr>
            <w:r>
              <w:rPr>
                <w:b w:val="false"/>
                <w:bCs w:val="false"/>
                <w:sz w:val="15"/>
                <w:szCs w:val="15"/>
              </w:rPr>
              <w:t xml:space="preserve">Toz ve granüller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4004.00.00.00.19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ithalatı yapılabilecek gümrük müdürlükleri, ÇEVRE KATKI PAYI (CIF bedelinin %1'i) / Tek Pencere Sistemi - E-Devlet (Ürün Güvenliği ve Denetimi: 2026/3 -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4004.00.00.00.13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Toz ve granüller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4004.00.00.00.19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M-9147</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4004.00.00.00.13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Toz ve granüller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4004.00.00.00.13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Toz ve granüller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4004.00.00.00.13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Toz ve granüller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4004.00.00.00.19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4004.00.00.00.19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4004.00.00.00.19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4004.00.00.00.13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Toz ve granüller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4004.00.00.00.19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ve kauçuktan eşya (4011.10, 4011.40, 4011.50, 4012.11, 4012.20, 4012.90, 4013, 4014, 4015, 4016.10, 4016.91, 4016.92 ve 4016.95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Kauçuğun döküntü, kırpıntı ve artıkları (sertleştirilmiş kauçuk hariç) ve bunlardan elde edilen tozlar ve granüller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9.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(4004)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Kauçuğun döküntü, kırpıntı ve artıkları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4004.00.00.00.11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Döküntü ve kırpıntılar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4004.00.00.00.12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Artıklar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4004.00.00.00.13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Toz ve granüller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4004.00.00.00.19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Kauçuğun döküntü, kırpıntı ve artıkları (sertleştirilmiş kauçuk hariç) ve bunlardan elde edilen tozlar ve granüller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ithalatı yapılabilecek gümrük müdürlükleri, ÇEVRE KATKI PAYI (CIF bedelinin %1'i) / Tek Pencere Sistemi - E-Devlet (Ürün Güvenliği ve Denetimi: 2026/3 -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M-9147</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4004.00.00.00.13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Toz ve granüller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4004.00.00.00.19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M-9147</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4005 – Karıştırılmış kauçuk (vulkanize edilmemiş) (ilk şekillerde, levha, tabaka veya şerit halinde)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4005.10.00.00.00</w:t>
            </w:r>
          </w:p>
          <w:p>
            <w:pPr>
              <w:spacing w:after="0" w:line="240"/>
              <w:jc w:val="left"/>
            </w:pPr>
            <w:r>
              <w:rPr>
                <w:b w:val="false"/>
                <w:bCs w:val="false"/>
                <w:sz w:val="15"/>
                <w:szCs w:val="15"/>
              </w:rPr>
              <w:t xml:space="preserve">Karbon karası (carbon black) veya silika ile karıştırılmış kauçuk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4005.20.00.00.00</w:t>
            </w:r>
          </w:p>
          <w:p>
            <w:pPr>
              <w:spacing w:after="0" w:line="240"/>
              <w:jc w:val="left"/>
            </w:pPr>
            <w:r>
              <w:rPr>
                <w:b w:val="false"/>
                <w:bCs w:val="false"/>
                <w:sz w:val="15"/>
                <w:szCs w:val="15"/>
              </w:rPr>
              <w:t xml:space="preserve">Çözeltiler; dispersiyonlar (4005.10 alt pozisyondakiler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4005.91.00.00.00</w:t>
            </w:r>
          </w:p>
          <w:p>
            <w:pPr>
              <w:spacing w:after="0" w:line="240"/>
              <w:jc w:val="left"/>
            </w:pPr>
            <w:r>
              <w:rPr>
                <w:b w:val="false"/>
                <w:bCs w:val="false"/>
                <w:sz w:val="15"/>
                <w:szCs w:val="15"/>
              </w:rPr>
              <w:t xml:space="preserve">Levha, tabaka ve şeritler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4005.99.00.10.00</w:t>
            </w:r>
          </w:p>
          <w:p>
            <w:pPr>
              <w:spacing w:after="0" w:line="240"/>
              <w:jc w:val="left"/>
            </w:pPr>
            <w:r>
              <w:rPr>
                <w:b w:val="false"/>
                <w:bCs w:val="false"/>
                <w:sz w:val="15"/>
                <w:szCs w:val="15"/>
              </w:rPr>
              <w:t xml:space="preserve">Tabii kauçuğun kırmızı kil veya proteinle olan ana karışımları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4005.99.00.20.00</w:t>
            </w:r>
          </w:p>
          <w:p>
            <w:pPr>
              <w:spacing w:after="0" w:line="240"/>
              <w:jc w:val="left"/>
            </w:pPr>
            <w:r>
              <w:rPr>
                <w:b w:val="false"/>
                <w:bCs w:val="false"/>
                <w:sz w:val="15"/>
                <w:szCs w:val="15"/>
              </w:rPr>
              <w:t xml:space="preserve">Vulkanizasyona hazır karışımlar halinde tabii veya sentetik kauçuktan granüller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 Sağlığı ve Güvenliği Araştırma ve Geliştirme Enstitüsü Başkanlığı tarafından düzenlenecek kontrol belgesi / TPS - E-Devlet - TPS-ÇSGB Kontrol Belgesi (İthalat: 2026/13)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İş Sağlığı ve Güvenliği Araştırma ve Geliştirme Enstitüsü Başkanlığı tarafından düzenlenecek kontrol belgesi / TPS - E-Devlet - TPS-ÇSGB Kontrol Belgesi (İthalat: 2026/13)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organik çözücüler içerisinde çözelti halinde bulunanlar (katı halde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M-9122</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karası (carbon black) veya silika ile karıştırılmış kauçuk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karası (carbon black) veya silika ile karıştırılmış kauçuk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karası (carbon black) veya silika ile karıştırılmış kauçuk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Çözeltiler; dispersiyonlar (4005.10 alt pozisyondakiler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Çözeltiler; dispersiyonlar (4005.10 alt pozisyondakiler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Çözeltiler; dispersiyonlar (4005.10 alt pozisyondakiler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 tabaka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 tabaka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 tabaka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kauçuğun kırmızı kil veya proteinle olan ana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kauçuğun kırmızı kil veya proteinle olan ana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kauçuğun kırmızı kil veya proteinle olan ana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Vulkanizasyona hazır karışımlar halinde tabii veya sentetik kauçuktan granüller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Vulkanizasyona hazır karışımlar halinde tabii veya sentetik kauçuktan granüller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Vulkanizasyona hazır karışımlar halinde tabii veya sentetik kauçuktan granüller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karası (carbon black) veya silika ile karıştırılmış kauçuk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Çözeltiler; dispersiyonlar (4005.10 alt pozisyondakiler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 tabaka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kauçuğun kırmızı kil veya proteinle olan ana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Vulkanizasyona hazır karışımlar halinde tabii veya sentetik kauçuktan granüller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4005.99.00.90.00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Karbon karası (carbon black) veya silika ile karıştırılmış kauçuk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Çözeltiler; dispersiyonlar (4005.10 alt pozisyondakiler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Levha, tabaka ve şeritler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4005.99.00.10.00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kauçuğun kırmızı kil veya proteinle olan ana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4005.99.00.20.00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Vulkanizasyona hazır karışımlar halinde tabii veya sentetik kauçuktan granüller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4005.99.00.90.00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ve kauçuktan eşya (4011.10, 4011.40, 4011.50, 4012.11, 4012.20, 4012.90, 4013, 4014, 4015, 4016.10, 4016.91, 4016.92 ve 4016.95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Karıştırılmış kauçuk (vulkanize edilmemiş) (ilk şekillerde, levha, tabaka veya şerit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Karıştırılmış kauçuk (vulkanize edilmemiş) (ilk şekillerde, levha, tabaka veya şerit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 ila 3 mm. kalınlığında, tamamen vulkanize edilmemiş kauçukla kaplanmış, esasen tekerlek lastiklerinin karkaslarının imalinde kullanılmaya mahsus karbon çeliğinden birbirine paralel kablolardan bir tabaka teşkil eden şeritler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4005.91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 ila 3 mm. kalınlığında, tamamen vulkanize edilmemiş kauçukla kaplanmış, esasen tekerlek lastiklerinin karkaslarının imalinde kullanılmaya mahsus karbon çeliğinden birbirine paralel kablolardan bir tabaka teşkil eden şeritler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4005.99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1.“Master blend” denilen karışımlar: Hidrojene bitkisel yağlar, kalsiyum karbonat gibi homojen hale getirici bir madde ile 40 ıncı Fasıldaki birçok sakız karışımından (çıkıl, balata gibi) oluşan granüller halinde, cikletlerin “chewing gum” imaline mahsus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4006 – Diğer şekillerdeki vulkanize edilmemiş kauçuk (çubuk, boru ve profil şekiller gibi) ve vulkanize edilmemiş kauçuktan eşya (disk ve rondela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4006.10.00.00.11</w:t>
            </w:r>
          </w:p>
          <w:p>
            <w:pPr>
              <w:spacing w:after="0" w:line="240"/>
              <w:jc w:val="left"/>
            </w:pPr>
            <w:r>
              <w:rPr>
                <w:b w:val="false"/>
                <w:bCs w:val="false"/>
                <w:sz w:val="15"/>
                <w:szCs w:val="15"/>
              </w:rPr>
              <w:t xml:space="preserve">Kauçuk kaplanmış tekstil şerit ve kuşaklar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4006.10.00.00.12</w:t>
            </w:r>
          </w:p>
          <w:p>
            <w:pPr>
              <w:spacing w:after="0" w:line="240"/>
              <w:jc w:val="left"/>
            </w:pPr>
            <w:r>
              <w:rPr>
                <w:b w:val="false"/>
                <w:bCs w:val="false"/>
                <w:sz w:val="15"/>
                <w:szCs w:val="15"/>
              </w:rPr>
              <w:t xml:space="preserve">Kauçuk kaplanmış metal şerit ve kuşaklar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4006.10.00.00.13</w:t>
            </w:r>
          </w:p>
          <w:p>
            <w:pPr>
              <w:spacing w:after="0" w:line="240"/>
              <w:jc w:val="left"/>
            </w:pPr>
            <w:r>
              <w:rPr>
                <w:b w:val="false"/>
                <w:bCs w:val="false"/>
                <w:sz w:val="15"/>
                <w:szCs w:val="15"/>
              </w:rPr>
              <w:t xml:space="preserve">Üzerine kauçuk yapıştırıcı sürülmüş kauçuk mesnetli şeritler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4006.90.00.10.00</w:t>
            </w:r>
          </w:p>
          <w:p>
            <w:pPr>
              <w:spacing w:after="0" w:line="240"/>
              <w:jc w:val="left"/>
            </w:pPr>
            <w:r>
              <w:rPr>
                <w:b w:val="false"/>
                <w:bCs w:val="false"/>
                <w:sz w:val="15"/>
                <w:szCs w:val="15"/>
              </w:rPr>
              <w:t xml:space="preserve">Vulkanize edilmemiş kauçuktan 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4006.90.00.20.00</w:t>
            </w:r>
          </w:p>
          <w:p>
            <w:pPr>
              <w:spacing w:after="0" w:line="240"/>
              <w:jc w:val="left"/>
            </w:pPr>
            <w:r>
              <w:rPr>
                <w:b w:val="false"/>
                <w:bCs w:val="false"/>
                <w:sz w:val="15"/>
                <w:szCs w:val="15"/>
              </w:rPr>
              <w:t xml:space="preserve">Contalar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4006.90.00.30.00</w:t>
            </w:r>
          </w:p>
          <w:p>
            <w:pPr>
              <w:spacing w:after="0" w:line="240"/>
              <w:jc w:val="left"/>
            </w:pPr>
            <w:r>
              <w:rPr>
                <w:b w:val="false"/>
                <w:bCs w:val="false"/>
                <w:sz w:val="15"/>
                <w:szCs w:val="15"/>
              </w:rPr>
              <w:t xml:space="preserve">Rondelalar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4006.90.00.40.00</w:t>
            </w:r>
          </w:p>
          <w:p>
            <w:pPr>
              <w:spacing w:after="0" w:line="240"/>
              <w:jc w:val="left"/>
            </w:pPr>
            <w:r>
              <w:rPr>
                <w:b w:val="false"/>
                <w:bCs w:val="false"/>
                <w:sz w:val="15"/>
                <w:szCs w:val="15"/>
              </w:rPr>
              <w:t xml:space="preserve">Çıplak kauçuk iplik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kaplanmış tekstil şerit ve kuşaklar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kaplanmış metal şerit ve kuşaklar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Üzerine kauçuk yapıştırıcı sürülmüş kauçuk mesnetli şeritler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Vulkanize edilmemiş kauçuktan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4006.90.00.20.00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Contalar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4006.90.00.30.00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Rondelalar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4006.90.00.40.00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Çıplak kauçuk iplik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kaplanmış tekstil şerit ve kuşaklar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kaplanmış tekstil şerit ve kuşaklar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kaplanmış tekstil şerit ve kuşaklar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kaplanmış metal şerit ve kuşaklar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kaplanmış metal şerit ve kuşaklar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kaplanmış metal şerit ve kuşaklar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Üzerine kauçuk yapıştırıcı sürülmüş kauçuk mesnetli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Üzerine kauçuk yapıştırıcı sürülmüş kauçuk mesnetli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Üzerine kauçuk yapıştırıcı sürülmüş kauçuk mesnetli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edilmemiş kauçuktan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edilmemiş kauçuktan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edilmemiş kauçuktan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Çıplak kauçuk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Çıplak kauçuk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Çıplak kauçuk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kaplanmış tekstil şerit ve kuşaklar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kaplanmış metal şerit ve kuşaklar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Üzerine kauçuk yapıştırıcı sürülmüş kauçuk mesnetli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edilmemiş kauçuktan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Çıplak kauçuk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4006.90.00.90.00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kaplanmış tekstil şerit ve kuşaklar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kaplanmış metal şerit ve kuşaklar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Üzerine kauçuk yapıştırıcı sürülmüş kauçuk mesnetli şeritler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Vulkanize edilmemiş kauçuktan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4006.90.00.20.00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Contalar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4006.90.00.30.00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Rondelalar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4006.90.00.40.00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Çıplak kauçuk iplik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4006.90.00.20.00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ve kauçuktan eşya (4011.10, 4011.40, 4011.50, 4012.11, 4012.20, 4012.90, 4013, 4014, 4015, 4016.10, 4016.91, 4016.92 ve 4016.95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şekillerdeki vulkanize edilmemiş kauçuk (çubuk, boru ve profil şekiller gibi) ve vulkanize edilmemiş kauçuktan eşya (disk ve rondela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şekillerdeki vulkanize edilmemiş kauçuk (çubuk, boru ve profil şekiller gibi) ve vulkanize edilmemiş kauçuktan eşya (disk ve rondela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4007 – Vulkanize edilmiş kauçuktan iplik ve ipler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4007.00.00.00.00</w:t>
            </w:r>
          </w:p>
          <w:p>
            <w:pPr>
              <w:spacing w:after="0" w:line="240"/>
              <w:jc w:val="left"/>
            </w:pPr>
            <w:r>
              <w:rPr>
                <w:b w:val="false"/>
                <w:bCs w:val="false"/>
                <w:sz w:val="15"/>
                <w:szCs w:val="15"/>
              </w:rPr>
              <w:t xml:space="preserve">Vulkanize edilmiş kauçuktan iplik ve ipler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Cumhuriyeti menşeli “vulkanize edilmiş kauçuktan iplik ve ipler (lateks iplik) ” için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Tayland menşeli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Malezya menşeli Vulkanize edilmiş kauçuktan iplik ve iplerin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M-2427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4007.00.00.00.00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Vulkanize edilmiş kauçuktan iplik ve ipler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4007.00.00.00.00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edilmiş kauçuktan iplik ve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4007.00.00.00.00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edilmiş kauçuktan iplik ve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4007.00.00.00.00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edilmiş kauçuktan iplik ve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4007.00.00.00.00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edilmiş kauçuktan iplik ve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Hindistan Cumhuriyeti menşeli “vulkanize edilmiş kauçuktan iplik ve ipler (lateks iplik) ” için dampinge karşı vergi vardır.</w:t>
      </w:r>
    </w:p>
    <w:p>
      <w:pPr>
        <w:spacing w:after="60" w:line="260"/>
      </w:pPr>
      <w:r>
        <w:rPr>
          <w:b/>
          <w:bCs/>
          <w:color w:val="5B6475"/>
          <w:sz w:val="19"/>
          <w:szCs w:val="19"/>
        </w:rPr>
        <w:t xml:space="preserve">Uygulama tarihi: </w:t>
      </w:r>
      <w:r>
        <w:rPr>
          <w:sz w:val="19"/>
          <w:szCs w:val="19"/>
        </w:rPr>
        <w:t xml:space="preserve">İlgili mevzuat 18.12.2024-18.12.2029 tarihleri arasında geçerlidir.</w:t>
      </w:r>
    </w:p>
    <w:p>
      <w:pPr>
        <w:spacing w:after="60" w:line="260"/>
      </w:pPr>
      <w:r>
        <w:rPr>
          <w:b/>
          <w:bCs/>
          <w:color w:val="5B6475"/>
          <w:sz w:val="19"/>
          <w:szCs w:val="19"/>
        </w:rPr>
        <w:t xml:space="preserve">İlgili maddeler: </w:t>
      </w:r>
      <w:r>
        <w:rPr>
          <w:sz w:val="19"/>
          <w:szCs w:val="19"/>
        </w:rPr>
        <w:t xml:space="preserve">Seçili Gümrük Tarifesi (4007)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edilmiş kauçuktan iplik ve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Rubfila International Limited (Firma Kodu : HIN-RUB)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18.12.2029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edilmiş kauçuktan iplik ve ipler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18.12.2029</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M-8696</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4007.00.00.00.00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Vulkanize edilmiş kauçuktan iplik ve ipler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(4007)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Vulkanize edilmiş kauçuktan iplik ve ipler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9.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(4007)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Vulkanize edilmiş kauçuktan iplik ve ipler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ve kauçuktan eşya (4011.10, 4011.40, 4011.50, 4012.11, 4012.20, 4012.90, 4013, 4014, 4015, 4016.10, 4016.91, 4016.92 ve 4016.95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Tayland menşeli ithalatında dampinge karşı vergi vardır</w:t>
      </w:r>
    </w:p>
    <w:p>
      <w:pPr>
        <w:spacing w:after="60" w:line="260"/>
      </w:pPr>
      <w:r>
        <w:rPr>
          <w:b/>
          <w:bCs/>
          <w:color w:val="5B6475"/>
          <w:sz w:val="19"/>
          <w:szCs w:val="19"/>
        </w:rPr>
        <w:t xml:space="preserve">Uygulama tarihi: </w:t>
      </w:r>
      <w:r>
        <w:rPr>
          <w:sz w:val="19"/>
          <w:szCs w:val="19"/>
        </w:rPr>
        <w:t xml:space="preserve">İlgili mevzuat 27.11.2012-14.12.2029 tarihleri arasında geçerlidir.</w:t>
      </w:r>
    </w:p>
    <w:p>
      <w:pPr>
        <w:spacing w:after="60" w:line="260"/>
      </w:pPr>
      <w:r>
        <w:rPr>
          <w:b/>
          <w:bCs/>
          <w:color w:val="5B6475"/>
          <w:sz w:val="19"/>
          <w:szCs w:val="19"/>
        </w:rPr>
        <w:t xml:space="preserve">İlgili maddeler: </w:t>
      </w:r>
      <w:r>
        <w:rPr>
          <w:sz w:val="19"/>
          <w:szCs w:val="19"/>
        </w:rPr>
        <w:t xml:space="preserve">Seçili Gümrük Tarifesi (4007)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edilmiş kauçuktan iplik ve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27.11.2012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14.12.2029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edilmiş kauçuktan iplik ve ipler Natural Rubber Thread Co., Ltd. (Firma Kodu : TAY-NATRUB)</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27.11.2012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14.12.2029</w:t>
            </w:r>
          </w:p>
        </w:tc>
      </w:tr>
    </w:tbl>
    <w:p>
      <w:pPr>
        <w:spacing w:after="80"/>
      </w:pPr>
    </w:p>
    <w:p>
      <w:pPr>
        <w:spacing w:after="60" w:line="260"/>
      </w:pPr>
      <w:r>
        <w:rPr>
          <w:b/>
          <w:bCs/>
          <w:color w:val="5B6475"/>
          <w:sz w:val="19"/>
          <w:szCs w:val="19"/>
        </w:rPr>
        <w:t xml:space="preserve">Ülke kapsamı (geçerli / hariç): </w:t>
      </w:r>
      <w:r>
        <w:rPr>
          <w:sz w:val="19"/>
          <w:szCs w:val="19"/>
        </w:rPr>
        <w:t xml:space="preserve">Tayland</w:t>
      </w:r>
    </w:p>
    <w:p>
      <w:pPr>
        <w:spacing w:after="60" w:line="260"/>
      </w:pPr>
      <w:r>
        <w:rPr>
          <w:b/>
          <w:bCs/>
          <w:color w:val="5B6475"/>
          <w:sz w:val="19"/>
          <w:szCs w:val="19"/>
        </w:rPr>
        <w:t xml:space="preserve">Mevzuat metni: </w:t>
      </w:r>
      <w:r>
        <w:rPr>
          <w:sz w:val="19"/>
          <w:szCs w:val="19"/>
        </w:rPr>
        <w:t xml:space="preserve">Mevzuat Ekleri, M-3391</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Vulkanize edilmiş kauçuktan iplik ve ipler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Malezya menşeli Vulkanize edilmiş kauçuktan iplik ve iplerin ithalatında dampinge karşı vergi vardır</w:t>
      </w:r>
    </w:p>
    <w:p>
      <w:pPr>
        <w:spacing w:after="60" w:line="260"/>
      </w:pPr>
      <w:r>
        <w:rPr>
          <w:b/>
          <w:bCs/>
          <w:color w:val="5B6475"/>
          <w:sz w:val="19"/>
          <w:szCs w:val="19"/>
        </w:rPr>
        <w:t xml:space="preserve">Uygulama tarihi: </w:t>
      </w:r>
      <w:r>
        <w:rPr>
          <w:sz w:val="19"/>
          <w:szCs w:val="19"/>
        </w:rPr>
        <w:t xml:space="preserve">İlgili mevzuat 18.06.2009 tarihinden itibaren geçerlidir.</w:t>
      </w:r>
    </w:p>
    <w:p>
      <w:pPr>
        <w:spacing w:after="60" w:line="260"/>
      </w:pPr>
      <w:r>
        <w:rPr>
          <w:b/>
          <w:bCs/>
          <w:color w:val="5B6475"/>
          <w:sz w:val="19"/>
          <w:szCs w:val="19"/>
        </w:rPr>
        <w:t xml:space="preserve">İlgili maddeler: </w:t>
      </w:r>
      <w:r>
        <w:rPr>
          <w:sz w:val="19"/>
          <w:szCs w:val="19"/>
        </w:rPr>
        <w:t xml:space="preserve">Seçili Gümrük Tarifesi (4007)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edilmiş kauçuktan iplik ve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18.06.2009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edilmiş kauçuktan iplik ve ipler Filati Lastex SDN BHD (Firma Kodu : MAL-FILATI)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18.06.2009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edilmiş kauçuktan iplik ve ipler Filmax SDN BHD (Firma Kodu : MAL-FILMAX)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18.06.2009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edilmiş kauçuktan iplik ve ipler Heveafil SDN BHD (Firma Kodu : MAL-HAVEAF)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18.06.2009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edilmiş kauçuktan iplik ve ipler Rubber Thread Industries (M) SDN BHD (Firma Kodu : MAL-RUBTHI)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18.06.2009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4007.00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edilmiş kauçuktan iplik ve ipler RUBBERFLEX SDN BHD (Firma Kodu : MAL-RUBSDN)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18.06.2009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Malezya</w:t>
      </w:r>
    </w:p>
    <w:p>
      <w:pPr>
        <w:spacing w:after="60" w:line="260"/>
      </w:pPr>
      <w:r>
        <w:rPr>
          <w:b/>
          <w:bCs/>
          <w:color w:val="5B6475"/>
          <w:sz w:val="19"/>
          <w:szCs w:val="19"/>
        </w:rPr>
        <w:t xml:space="preserve">Mevzuat metni: </w:t>
      </w:r>
      <w:r>
        <w:rPr>
          <w:sz w:val="19"/>
          <w:szCs w:val="19"/>
        </w:rPr>
        <w:t xml:space="preserve">Mevzuat Ekleri, M-2427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(4007)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Vulkanize edilmiş kauçuktan iplik ve ipler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Vulkanize edilmiş kauçuktan iplik ve ipler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4008 – Vulkanize edilmiş kauçuktan levha, tabaka, şerit, çubuk ve profiller (sertleştirilmiş kauçuktan olanlar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4008.11.00.00.00</w:t>
            </w:r>
          </w:p>
          <w:p>
            <w:pPr>
              <w:spacing w:after="0" w:line="240"/>
              <w:jc w:val="left"/>
            </w:pPr>
            <w:r>
              <w:rPr>
                <w:b w:val="false"/>
                <w:bCs w:val="false"/>
                <w:sz w:val="15"/>
                <w:szCs w:val="15"/>
              </w:rPr>
              <w:t xml:space="preserve">Levha, tabaka ve şeritler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4008.21.10.00.00</w:t>
            </w:r>
          </w:p>
          <w:p>
            <w:pPr>
              <w:spacing w:after="0" w:line="240"/>
              <w:jc w:val="left"/>
            </w:pPr>
            <w:r>
              <w:rPr>
                <w:b w:val="false"/>
                <w:bCs w:val="false"/>
                <w:sz w:val="15"/>
                <w:szCs w:val="15"/>
              </w:rPr>
              <w:t xml:space="preserve">Yer kaplamaları ve paspaslar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4008.29.00.10.00</w:t>
            </w:r>
          </w:p>
          <w:p>
            <w:pPr>
              <w:spacing w:after="0" w:line="240"/>
              <w:jc w:val="left"/>
            </w:pPr>
            <w:r>
              <w:rPr>
                <w:b w:val="false"/>
                <w:bCs w:val="false"/>
                <w:sz w:val="15"/>
                <w:szCs w:val="15"/>
              </w:rPr>
              <w:t xml:space="preserve">Sivil hava taşıtlarında kullanılmaya mahsus ölçüsüne göre kesilmiş profiller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Çarşaf Kenar Lastiği cinsi eşya için KDV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(4008)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Yer kaplamaları ve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M-9584</w:t>
      </w:r>
    </w:p>
    <w:p>
      <w:pPr>
        <w:keepNext/>
        <w:spacing w:after="60" w:before="140"/>
      </w:pPr>
      <w:r>
        <w:rPr>
          <w:b/>
          <w:bCs/>
          <w:color w:val="2F5BD3"/>
          <w:sz w:val="20"/>
          <w:szCs w:val="20"/>
        </w:rPr>
        <w:t xml:space="preserve">2.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Taşıtları4008.29.00.10.00X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3.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4008.29.00.10.00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ölçüsüne göre kesilmiş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Levha, tabaka ve şeritler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kaplamaları ve paspaslar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4008.29.00.90.00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 tabaka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 tabaka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 tabaka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Yer kaplamaları ve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Yer kaplamaları ve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Yer kaplamaları ve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ölçüsüne göre kesilmiş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ölçüsüne göre kesilmiş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ölçüsüne göre kesilmiş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 tabaka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Yer kaplamaları ve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ölçüsüne göre kesilmiş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4008.29.00.90.00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Levha, tabaka ve şeritler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kaplamaları ve paspaslar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4008.29.00.10.00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ölçüsüne göre kesilmiş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4008.29.00.90.00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Çarşaf Kenar Lastiği cinsi eşya için KDV oranı</w:t>
      </w:r>
    </w:p>
    <w:p>
      <w:pPr>
        <w:spacing w:after="60" w:line="260"/>
      </w:pPr>
      <w:r>
        <w:rPr>
          <w:b/>
          <w:bCs/>
          <w:color w:val="5B6475"/>
          <w:sz w:val="19"/>
          <w:szCs w:val="19"/>
        </w:rPr>
        <w:t xml:space="preserve">Uygulama tarihi: </w:t>
      </w:r>
      <w:r>
        <w:rPr>
          <w:sz w:val="19"/>
          <w:szCs w:val="19"/>
        </w:rPr>
        <w:t xml:space="preserve">İlgili mevzuat 04.02.2020 tarihinden itibaren geçerlidir.</w:t>
      </w:r>
    </w:p>
    <w:p>
      <w:pPr>
        <w:spacing w:after="60" w:line="260"/>
      </w:pPr>
      <w:r>
        <w:rPr>
          <w:b/>
          <w:bCs/>
          <w:color w:val="5B6475"/>
          <w:sz w:val="19"/>
          <w:szCs w:val="19"/>
        </w:rPr>
        <w:t xml:space="preserve">İlgili maddeler: </w:t>
      </w:r>
      <w:r>
        <w:rPr>
          <w:sz w:val="19"/>
          <w:szCs w:val="19"/>
        </w:rPr>
        <w:t xml:space="preserve">Seçili Gümrük Tarifesi (4008)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Çarşaf Kenar Lastiği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M-7013</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4008.29.00.10.00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ve kauçuktan eşya (4011.10, 4011.40, 4011.50, 4012.11, 4012.20, 4012.90, 4013, 4014, 4015, 4016.10, 4016.91, 4016.92 ve 4016.95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Vulkanize edilmiş kauçuktan levha, tabaka, şerit, çubuk ve profiller (sertleştirilmiş kauçuktan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Vulkanize edilmiş kauçuktan levha, tabaka, şerit, çubuk ve profiller (sertleştirilmiş kauçuktan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1.Conta imaline yarayan maddeler: Motorlu taşıtların transmisyon organlarında ve motorlarda kullanılan, ağırlık itibariyle % 65 gözenekli olmayan vulkanize edilmiş sentetik kauçuk ve % 35 mantardan meydana gelen yaprak veya şerit şeklinde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Dişçilik için izolasyon lastiği (dental dam), vulkanize edilmiş gözeneksiz kauçuktan ince tabakalardan oluşur, dik köşeli kare şeklindedir (152 mm x 152 mm), farklı renklerde ve nane aromasıyla sunulur. Ürün, diş hekimliğinde bir müdahale sırasında bir veya daha fazla dişi izole etmek için kullanılır.1 (40. Faslın 9 no.lu notu) ve 6 no.lu Genel Yorum Kuralları uygulanmaktadır. 4014.90/2 no.lu görüşe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(4008)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4008.21.90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Güvenlik giysileri ve üniformalarına ısı ile etkinleşen yapıştırıcı vasıtasıyla uygulanan retro-reflektif bantlar.Ürün 140-155 µm kalınlığındadır (koruyucu kağıt şerit dahil değildir) ve aşağıdaki tabakalardan oluşmuştur:- Bir tarafında metalik ayna bulunan, poli(butadiyen-ko-akrilonitril) elastomer ile bağlı (elastomerin kalınlığı 15-20 µm) 60-70 µm mikro cam toplar.- 80-85 µm ısı ile aktive olan polyester yapıştırıcı,-Kullanımdan önce çıkartılacak koruyucu kâğıt şerit.Ürün şerit veya rulolar halinde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G.T.İ.P.AçıklamaResimTarih4008.29.00.90.00KAUÇUKTAN MAMUL DRENAJ BANDI. ARITMA, KİMYA VE MADEN TESİSLERİNDE KATI-SIVI KARIŞIMLARININ AYRILMASI, SÜZÜLMESİ VE SUSUZLAŞTIRILMASI İŞLEMLERİNDE KULLANILAN VAKUMLU BELT FİLTRELERİN EN ÖNEMLİ BİLEŞENİDİR. FİLTRASYON GÖREVİNİ YERİNE GETİRİR; TAŞIMA AMACIYLA KULLANILAMAZ.Gerekçe:TARİFE GENEL YORUM KURALLARI MADDE 1. VE 6. MADDELERİ GÜMRÜK TARİFE CETVELİ İZAHNAMESİ 4008 POZİSYONU AÇIKLAMA NOTLARI, ANKARA LABORATUVAR MÜDÜRLÜĞÜNÜN 11.12.2025 TARİHLİ 0625BTB0852 SAYILI ANALİZ RAPORUTR06000025002426.12.2025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4009 – Vulkanize edilmiş kauçuktan boru ve hortumlar, bağlantı elemanlarıyla birlikte olsun olmasın (conta, dirsek, rondela gibi) (sertleştirilmiş kauçuktan olanlar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4009.11.00.00.00</w:t>
            </w:r>
          </w:p>
          <w:p>
            <w:pPr>
              <w:spacing w:after="0" w:line="240"/>
              <w:jc w:val="left"/>
            </w:pPr>
            <w:r>
              <w:rPr>
                <w:b w:val="false"/>
                <w:bCs w:val="false"/>
                <w:sz w:val="15"/>
                <w:szCs w:val="15"/>
              </w:rPr>
              <w:t xml:space="preserve">Bağlantı elemanları olmayanlar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4009.12.00.10.00</w:t>
            </w:r>
          </w:p>
          <w:p>
            <w:pPr>
              <w:spacing w:after="0" w:line="240"/>
              <w:jc w:val="left"/>
            </w:pPr>
            <w:r>
              <w:rPr>
                <w:b w:val="false"/>
                <w:bCs w:val="false"/>
                <w:sz w:val="15"/>
                <w:szCs w:val="15"/>
              </w:rPr>
              <w:t xml:space="preserve">Gaz veya sıvı taşımak için (sivil hava taşıtlarında kullanılmaya mahsus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4009.12.00.90.00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4009.21.00.10.00</w:t>
            </w:r>
          </w:p>
          <w:p>
            <w:pPr>
              <w:spacing w:after="0" w:line="240"/>
              <w:jc w:val="left"/>
            </w:pPr>
            <w:r>
              <w:rPr>
                <w:b w:val="false"/>
                <w:bCs w:val="false"/>
                <w:sz w:val="15"/>
                <w:szCs w:val="15"/>
              </w:rPr>
              <w:t xml:space="preserve">Basınçlı hava çekiçleri için özel hortumlar (asgari 40 atmosfer basınçla 2 saat devamlı ve fiili bir çalışmaya dayanıklı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4009.21.00.90.11</w:t>
            </w:r>
          </w:p>
          <w:p>
            <w:pPr>
              <w:spacing w:after="0" w:line="240"/>
              <w:jc w:val="left"/>
            </w:pPr>
            <w:r>
              <w:rPr>
                <w:b w:val="false"/>
                <w:bCs w:val="false"/>
                <w:sz w:val="15"/>
                <w:szCs w:val="15"/>
              </w:rPr>
              <w:t xml:space="preserve">Alçak ve yüksek basınçlı buhar için hortumlar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4009.21.00.90.19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4009.22.00.10.00</w:t>
            </w:r>
          </w:p>
          <w:p>
            <w:pPr>
              <w:spacing w:after="0" w:line="240"/>
              <w:jc w:val="left"/>
            </w:pPr>
            <w:r>
              <w:rPr>
                <w:b w:val="false"/>
                <w:bCs w:val="false"/>
                <w:sz w:val="15"/>
                <w:szCs w:val="15"/>
              </w:rPr>
              <w:t xml:space="preserve">Gaz veya sıvı taşımak için (sivil hava taşıtlarında kullanılmaya mahsus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4009.22.00.90.00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4009.31.00.00.00</w:t>
            </w:r>
          </w:p>
          <w:p>
            <w:pPr>
              <w:spacing w:after="0" w:line="240"/>
              <w:jc w:val="left"/>
            </w:pPr>
            <w:r>
              <w:rPr>
                <w:b w:val="false"/>
                <w:bCs w:val="false"/>
                <w:sz w:val="15"/>
                <w:szCs w:val="15"/>
              </w:rPr>
              <w:t xml:space="preserve">Bağlantı elemanları olmayanlar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4009.32.00.10.00</w:t>
            </w:r>
          </w:p>
          <w:p>
            <w:pPr>
              <w:spacing w:after="0" w:line="240"/>
              <w:jc w:val="left"/>
            </w:pPr>
            <w:r>
              <w:rPr>
                <w:b w:val="false"/>
                <w:bCs w:val="false"/>
                <w:sz w:val="15"/>
                <w:szCs w:val="15"/>
              </w:rPr>
              <w:t xml:space="preserve">Gaz veya sıvı taşımak için (sivil hava taşıtlarında kullanılmaya mahsus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4009.32.00.90.00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4009.41.00.10.00</w:t>
            </w:r>
          </w:p>
          <w:p>
            <w:pPr>
              <w:spacing w:after="0" w:line="240"/>
              <w:jc w:val="left"/>
            </w:pPr>
            <w:r>
              <w:rPr>
                <w:b w:val="false"/>
                <w:bCs w:val="false"/>
                <w:sz w:val="15"/>
                <w:szCs w:val="15"/>
              </w:rPr>
              <w:t xml:space="preserve">Basınçlı hava çekiçleri için özel hortumlar (asgari 40 atmosfer basınçla 2 saat devamlı ve fiili bir çalışmaya dayanıklı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4009.42.00.10.00</w:t>
            </w:r>
          </w:p>
          <w:p>
            <w:pPr>
              <w:spacing w:after="0" w:line="240"/>
              <w:jc w:val="left"/>
            </w:pPr>
            <w:r>
              <w:rPr>
                <w:b w:val="false"/>
                <w:bCs w:val="false"/>
                <w:sz w:val="15"/>
                <w:szCs w:val="15"/>
              </w:rPr>
              <w:t xml:space="preserve">Gaz veya sıvı taşımak için (sivil hava taşıtlarında kullanılmaya mahsus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4009.42.00.90.00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Taşıtları4009.12.00.10.00X4009.22.00.10.00X4009.32.00.10.00X4009.42.00.10.00X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4009.31.004009.32.00 1020 *, aOtomotiv klima sistemlerindeki kondenser ve/veya eşanjör imalatında kullanılan, poliamid bağlantı elemanları ve çelik kelepçelere sahip olsun veya olmasın, aramit dokuma takviyeli çok katmanlı kauçuk boru.031.12.2027 4009.42.00 20 *, aAşağıdakilere sahip 87. fasılda yer alan ürünlerin üretimine mahsus kauçuk fren hortumu;—dokunmuş sicimler,—3,2 mm duvar kalınlığı,—iki uçtan preslenmiş metal içi boş bağlantı ucu,—bir ya da daha fazla montaj köşebenti.031.12.2026</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3.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Kodu4009.11.00.00.00Bağlantı elemanları olmayanlar1846Hortumlar (Sıvılaştırılmış Petrol Gazları ve Havagazı İçin)Bu standard, lastik veya plastikten yapılmış havagazı ve 500 mm SS na kadar kullanılan sıvılaştırılmış petrol gazları hortumlarını kapsar. Pamuk, sentetik veya eşdeğer dayanımda iplik ile dokunmuş bez veya çelik ya da başka metalden telle sağlamlaştırılmış olarak farklı malzeme ile değişik şekillerde yapılmış basınçlı oksijen, asetilen.....23.040.704009.21.00.90.11Alçak ve yüksek basınçlı buhar için hortumlarTS EN ISO 6134Lastik hortum ve hortum takımları-Doygun buhar için-ÖzelliklerBu standard doygun buhar ve yoğunlaşmış sıcak su taşınması için tasarımlanmış ve metalden yapılmış ekleme parçasına sahip, lastikten yapılmış en büyük çalışma basıncı 6 bar olan düşük basınçlı ve en büyük çalışma basıncı 18 bar olan yüksek basınçlı olmak üzere iki tip hortum ve hortum takımları için özellikleri kapsar.23.040.704009.41.00.90.00DiğerleriTS EN ISO 2398Kauçuk Hortumlar-Tekstil Takviyeli, Basınçlı Hava Hortumları- ÖzelliklerBu standard, tip ve kategorilerine bağlı olarak, - 40 °C ila + 70 °C arasında çalışma sıcaklığına sahip, en yüksek çalışma basıncı 25 bar’a kadar olan basınçlı hava için bez takviyeli lastik hortumların; üç tipi, üç sınıfı ve iki kategorisi için özellikleri kapsar.23.040.70TS EN ISO 3821Gaz kaynak donanımları - Kaynak yapma, kesme ve benzeri işler için lastik hortumlarBu standard, kaynak yapma, kesme ve benzeri işlerde kullanılan lastik hortumların (ikili hortumlar dahil) sahip olması gereken özellikleri kapsar.83.140.40; 23.040.70; 25.160.30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4.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Bağlantı elemanları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Bağlantı elemanları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5.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4009.12.00.10.00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veya sıvı taşımak için (sivil hava taşıtlarında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4009.22.00.10.00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veya sıvı taşımak için (sivil hava taşıtlarında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4009.32.00.10.00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veya sıvı taşımak için (sivil hava taşıtlarında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4009.42.00.10.00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veya sıvı taşımak için (sivil hava taşıtlarında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6.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Bağlantı elemanları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4009.12.00.90.00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4009.21.00.10.00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Basınçlı hava çekiçleri için özel hortumlar (asgari 40 atmosfer basınçla 2 saat devamlı ve fiili bir çalışmaya dayanıklı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4009.21.00.90.11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Alçak ve yüksek basınçlı buhar için hortumlar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4009.21.00.90.19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4009.22.00.90.00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Bağlantı elemanları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4009.32.00.90.00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4009.41.00.10.00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Basınçlı hava çekiçleri için özel hortumlar (asgari 40 atmosfer basınçla 2 saat devamlı ve fiili bir çalışmaya dayanıklı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4009.41.00.90.00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4009.42.00.90.00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7.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Bağlantı elemanları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Bağlantı elemanları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Bağlantı elemanları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4009.12.00.10.00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sıvı taşımak için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4009.12.00.10.00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sıvı taşımak için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4009.12.00.10.00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sıvı taşımak için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4009.12.00.90.00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4009.12.00.90.00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4009.12.00.90.00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Basınçlı hava çekiçleri için özel hortumlar (asgari 40 atmosfer basınçla 2 saat devamlı ve fiili bir çalışmaya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Basınçlı hava çekiçleri için özel hortumlar (asgari 40 atmosfer basınçla 2 saat devamlı ve fiili bir çalışmaya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Basınçlı hava çekiçleri için özel hortumlar (asgari 40 atmosfer basınçla 2 saat devamlı ve fiili bir çalışmaya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Alçak ve yüksek basınçlı buhar için hortumlar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Alçak ve yüksek basınçlı buhar için hortumlar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Alçak ve yüksek basınçlı buhar için hortumlar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sıvı taşımak için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sıvı taşımak için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sıvı taşımak için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Bağlantı elemanları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Bağlantı elemanları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Bağlantı elemanları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sıvı taşımak için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sıvı taşımak için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sıvı taşımak için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Basınçlı hava çekiçleri için özel hortumlar (asgari 40 atmosfer basınçla 2 saat devamlı ve fiili bir çalışmaya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Basınçlı hava çekiçleri için özel hortumlar (asgari 40 atmosfer basınçla 2 saat devamlı ve fiili bir çalışmaya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Basınçlı hava çekiçleri için özel hortumlar (asgari 40 atmosfer basınçla 2 saat devamlı ve fiili bir çalışmaya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sıvı taşımak için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sıvı taşımak için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sıvı taşımak için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8.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Bağlantı elemanları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4009.12.00.10.00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sıvı taşımak için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4009.12.00.90.00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Basınçlı hava çekiçleri için özel hortumlar (asgari 40 atmosfer basınçla 2 saat devamlı ve fiili bir çalışmaya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Alçak ve yüksek basınçlı buhar için hortumlar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sıvı taşımak için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4009.22.00.90.00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Bağlantı elemanları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sıvı taşımak için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Basınçlı hava çekiçleri için özel hortumlar (asgari 40 atmosfer basınçla 2 saat devamlı ve fiili bir çalışmaya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sıvı taşımak için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4009.42.00.90.00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Bağlantı elemanları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4009.12.00.10.00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veya sıvı taşımak için (sivil hava taşıtlarında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4009.12.00.90.00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4009.21.00.10.00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Basınçlı hava çekiçleri için özel hortumlar (asgari 40 atmosfer basınçla 2 saat devamlı ve fiili bir çalışmaya dayanıklı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4009.21.00.90.11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Alçak ve yüksek basınçlı buhar için hortumlar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4009.21.00.90.19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4009.22.00.10.00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veya sıvı taşımak için (sivil hava taşıtlarında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4009.22.00.90.00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Bağlantı elemanları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4009.32.00.10.00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veya sıvı taşımak için (sivil hava taşıtlarında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4009.32.00.90.00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4009.41.00.10.00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Basınçlı hava çekiçleri için özel hortumlar (asgari 40 atmosfer basınçla 2 saat devamlı ve fiili bir çalışmaya dayanıklı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4009.41.00.90.00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4009.42.00.10.00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veya sıvı taşımak için (sivil hava taşıtlarında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4009.42.00.90.00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4009.12.00.10.00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4009.12.00.90.00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4009.21.00.90.19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4009.22.00.10.00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4009.22.00.90.00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4009.32.00.10.00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4009.32.00.90.00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4009.41.00.90.00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4009.42.00.10.00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4009.42.00.90.00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ve kauçuktan eşya (4011.10, 4011.40, 4011.50, 4012.11, 4012.20, 4012.90, 4013, 4014, 4015, 4016.10, 4016.91, 4016.92 ve 4016.95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Bağlantı elemanları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4009.21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Bağlantı elemanları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G.T.İ.P.AçıklamaResimTarih4009.22.00.90.001,5 METRE UZUNLUĞUNDA, DIŞ KISMI SPİRAL ŞEKLİNDE METALLE TAKVİYE EDİLMİŞ , İÇİ KAUÇUKTAN MAMUL BAĞLANTI YERLERİ TAKILI OLAN DUŞ HORTUMU.Gerekçe:GENEL YORUM KURALLARI 1 VE 6 4009 VE 8307 TARİFE POZİSYONU AÇIKLAMA NOTLARI. İSTANBUL LABORATUVAR MÜDÜRLÜĞÜNÜN 07.10.2020 TARİH VE 3420BTB1550 SAYILI ANALİZ RAPORU. EŞYANIN HER SEFERİNDE TAHLİLE TABİ TUTULMASI GEREKİR.TR34000020028312.11.20204009.22.00.90.00MUR-CELL MARKA MUR-DH360 MODEL DUŞ HORTUMU, DIŞ KISMI SPİRAL ŞEKLİNDE METALLE TAKVİYE EDİLMİŞ, İÇ KISMI KAUÇUKTAN MAMÜL, BAĞLANTI PARÇALARI TAKILI OLAN DUŞ HORTUMUGerekçe:GENEL YORUM KURALLARI (1),(6) 4009 TARİFE POZİSYONU AÇIKLAMA NOTLARI, İSTANBUL LABORATUVAR MÜDÜRLÜĞÜNÜN 01.12.2020 TARİH 3420BTB1829 SAYILI ANALİZ RAPORU,TR34000021002409.03.2021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4010 – Vulkanize edilmiş kauçuktan taşıyıcı kolanlar ve transmisyon kolanları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4010.11.00.00.00</w:t>
            </w:r>
          </w:p>
          <w:p>
            <w:pPr>
              <w:spacing w:after="0" w:line="240"/>
              <w:jc w:val="left"/>
            </w:pPr>
            <w:r>
              <w:rPr>
                <w:b w:val="false"/>
                <w:bCs w:val="false"/>
                <w:sz w:val="15"/>
                <w:szCs w:val="15"/>
              </w:rPr>
              <w:t xml:space="preserve">Sadece metalle takviye edilmiş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4010.12.00.00.00</w:t>
            </w:r>
          </w:p>
          <w:p>
            <w:pPr>
              <w:spacing w:after="0" w:line="240"/>
              <w:jc w:val="left"/>
            </w:pPr>
            <w:r>
              <w:rPr>
                <w:b w:val="false"/>
                <w:bCs w:val="false"/>
                <w:sz w:val="15"/>
                <w:szCs w:val="15"/>
              </w:rPr>
              <w:t xml:space="preserve">Sadece dokumaya elverişli maddelerle takviye edilmiş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4010.31.00.00.00</w:t>
            </w:r>
          </w:p>
          <w:p>
            <w:pPr>
              <w:spacing w:after="0" w:line="240"/>
              <w:jc w:val="left"/>
            </w:pPr>
            <w:r>
              <w:rPr>
                <w:b w:val="false"/>
                <w:bCs w:val="false"/>
                <w:sz w:val="15"/>
                <w:szCs w:val="15"/>
              </w:rPr>
              <w:t xml:space="preserve">Dış çevresi 60 cm.yi geçen fakat 180 cm.yi geçmeyen, kesiti trapez şeklinde (V-kolanlar), V-yivli olan sonsuz transmisyon kolanları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4010.32.00.00.00</w:t>
            </w:r>
          </w:p>
          <w:p>
            <w:pPr>
              <w:spacing w:after="0" w:line="240"/>
              <w:jc w:val="left"/>
            </w:pPr>
            <w:r>
              <w:rPr>
                <w:b w:val="false"/>
                <w:bCs w:val="false"/>
                <w:sz w:val="15"/>
                <w:szCs w:val="15"/>
              </w:rPr>
              <w:t xml:space="preserve">Dış çevresi 60 cm.yi geçen fakat 180 cm.yi geçmeyen, kesiti trapez şeklinde (V-kolanlar) olan (V-yivli olanlar hariç) sonsuz transmisyon kolanları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4010.33.00.00.00</w:t>
            </w:r>
          </w:p>
          <w:p>
            <w:pPr>
              <w:spacing w:after="0" w:line="240"/>
              <w:jc w:val="left"/>
            </w:pPr>
            <w:r>
              <w:rPr>
                <w:b w:val="false"/>
                <w:bCs w:val="false"/>
                <w:sz w:val="15"/>
                <w:szCs w:val="15"/>
              </w:rPr>
              <w:t xml:space="preserve">Dış çevresi 180 cm.yi geçen fakat 240 cm.yi geçmeyen, kesiti trapez şeklinde (V-kolanlar), V-yivli olan sonsuz transmisyon kolanları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4010.34.00.00.00</w:t>
            </w:r>
          </w:p>
          <w:p>
            <w:pPr>
              <w:spacing w:after="0" w:line="240"/>
              <w:jc w:val="left"/>
            </w:pPr>
            <w:r>
              <w:rPr>
                <w:b w:val="false"/>
                <w:bCs w:val="false"/>
                <w:sz w:val="15"/>
                <w:szCs w:val="15"/>
              </w:rPr>
              <w:t xml:space="preserve">Dış çevresi 180 cm.yi geçen fakat 240 cm.yi geçmeyen, kesiti trapez şeklinde (V-kolanlar) olan ( V-yivli olanlar hariç) sonsuz transmisyon kolanları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4010.35.00.00.00</w:t>
            </w:r>
          </w:p>
          <w:p>
            <w:pPr>
              <w:spacing w:after="0" w:line="240"/>
              <w:jc w:val="left"/>
            </w:pPr>
            <w:r>
              <w:rPr>
                <w:b w:val="false"/>
                <w:bCs w:val="false"/>
                <w:sz w:val="15"/>
                <w:szCs w:val="15"/>
              </w:rPr>
              <w:t xml:space="preserve">Dış çevresi 60 cm.yi geçen fakat 150 cm.yi geçmeyen, sonsuz senkronize kolanlar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4010.36.00.00.00</w:t>
            </w:r>
          </w:p>
          <w:p>
            <w:pPr>
              <w:spacing w:after="0" w:line="240"/>
              <w:jc w:val="left"/>
            </w:pPr>
            <w:r>
              <w:rPr>
                <w:b w:val="false"/>
                <w:bCs w:val="false"/>
                <w:sz w:val="15"/>
                <w:szCs w:val="15"/>
              </w:rPr>
              <w:t xml:space="preserve">Dış çevresi 150 cm.yi geçen fakat 198 cm.yi geçmeyen, sonsuz senkronize kolanlar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Malezya menşeli/çıkışlı "V-kayışları"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Hindistan ve Vietnam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4010.31.004010.33.004010.39.00 101010 *, a87. fasılda yer alan eşyanın üretimine mahsus, iç tarafında uzunlamasına V oluklu desen olan, ikizkenar yamuk şeklinde enine kesit (V-kayış) vulkanize kauçuktan sonsuz transmisyon kayışı.031.12.2029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Kodu4010.11.00.00.00Sadece metalle takviye edilmiş olanlar198V-KayışlarıBu standard, Madde 4.1.2’de belirtilen V kayışlarını kapsar.21.220.104010.12.00.00.00Sadece dokumaya elverişli maddelerle takviye edilmiş olanlar198V-KayışlarıBu standard, Madde 4.1.2’de belirtilen V kayışlarını kapsar.21.220.104010.19.00.00.00Diğerleri198V-KayışlarıBu standard, Madde 4.1.2’de belirtilen V kayışlarını kapsar.21.220.104010.31.00.00.00Dış çevresi 60 cm.yi geçen fakat 180 cm.yi geçmeyen, kesiti trapez şeklinde (V-kolanlar), V-yivli olan sonsuz transmisyon kolanları198V-KayışlarıBu standard, Madde 4.1.2’de belirtilen V kayışlarını kapsar.21.220.104010.32.00.00.00Dış çevresi 60 cm.yi geçen fakat 180 cm.yi geçmeyen, kesiti trapez şeklinde (V-kolanlar) olan (V-yivli olanlar hariç) sonsuz transmisyon kolanları198V-KayışlarıBu standard, Madde 4.1.2’de belirtilen V kayışlarını kapsar.21.220.104010.33.00.00.00Dış çevresi 180 cm.yi geçen fakat 240 cm.yi geçmeyen, kesiti trapez şeklinde (V-kolanlar), V-yivli olan sonsuz transmisyon kolanları198V-KayışlarıBu standard, Madde 4.1.2’de belirtilen V kayışlarını kapsar.21.220.104010.34.00.00.00Dış çevresi 180 cm.yi geçen fakat 240 cm.yi geçmeyen, kesiti trapez şeklinde (V-kolanlar) olan (V-yivli olanlar hariç) sonsuz transmisyon kolanları198V-KayışlarıBu standard, Madde 4.1.2’de belirtilen V kayışlarını kapsar.21.220.104010.39.00.00.00Diğerleri198V-KayışlarıBu standard, Madde 4.1.2’de belirtilen V kayışlarını kapsar.21.220.10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metalle takviye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dokumaya elverişli maddelerle takviye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metalle takviye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dokumaya elverişli maddelerle takviye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çevresi 60 cm.yi geçen fakat 180 cm.yi geçmeyen, kesiti trapez şeklinde (V-kolanlar), V-yivli olan sonsuz transmisyon kolanları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çevresi 60 cm.yi geçen fakat 180 cm.yi geçmeyen, kesiti trapez şeklinde (V-kolanlar) olan (V-yivli olanlar hariç) sonsuz transmisyon kolanları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4010.33.00.00.00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çevresi 180 cm.yi geçen fakat 240 cm.yi geçmeyen, kesiti trapez şeklinde (V-kolanlar), V-yivli olan sonsuz transmisyon kolanları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4010.34.00.00.00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çevresi 180 cm.yi geçen fakat 240 cm.yi geçmeyen, kesiti trapez şeklinde (V-kolanlar) olan ( V-yivli olanlar hariç) sonsuz transmisyon kolanları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metalle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metalle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metalle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dokumaya elverişli maddelerle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dokumaya elverişli maddelerle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dokumaya elverişli maddelerle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olan (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olan (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olan (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150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150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150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150 cm.yi geçen fakat 198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150 cm.yi geçen fakat 198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150 cm.yi geçen fakat 198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metalle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dokumaya elverişli maddelerle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olan (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150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150 cm.yi geçen fakat 198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metalle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metalle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metalle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metalle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dokumaya elverişli maddelerle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dokumaya elverişli maddelerle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dokumaya elverişli maddelerle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dokumaya elverişli maddelerle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olan (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olan (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olan (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olan (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150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150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150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150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150 cm.yi geçen fakat 198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150 cm.yi geçen fakat 198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150 cm.yi geçen fakat 198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150 cm.yi geçen fakat 198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metalle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dokumaya elverişli maddelerle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olan (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150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150 cm.yi geçen fakat 198 cm.yi geçmeyen, sonsuz senkronize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9. </w:t>
      </w:r>
      <w:r>
        <w:rPr>
          <w:b/>
          <w:bCs/>
          <w:sz w:val="20"/>
          <w:szCs w:val="20"/>
        </w:rPr>
        <w:t xml:space="preserve">Malezya menşeli/çıkışlı "V-kayışları" ithalatında dampinge karşı vergi vardır.</w:t>
      </w:r>
    </w:p>
    <w:p>
      <w:pPr>
        <w:spacing w:after="60" w:line="260"/>
      </w:pPr>
      <w:r>
        <w:rPr>
          <w:b/>
          <w:bCs/>
          <w:color w:val="5B6475"/>
          <w:sz w:val="19"/>
          <w:szCs w:val="19"/>
        </w:rPr>
        <w:t xml:space="preserve">Uygulama tarihi: </w:t>
      </w:r>
      <w:r>
        <w:rPr>
          <w:sz w:val="19"/>
          <w:szCs w:val="19"/>
        </w:rPr>
        <w:t xml:space="preserve">İlgili mevzuat 09.10.2024 tarihinden itibaren geçerlidir.</w:t>
      </w:r>
    </w:p>
    <w:p>
      <w:pPr>
        <w:spacing w:after="60" w:line="260"/>
      </w:pPr>
      <w:r>
        <w:rPr>
          <w:b/>
          <w:bCs/>
          <w:color w:val="5B6475"/>
          <w:sz w:val="19"/>
          <w:szCs w:val="19"/>
        </w:rPr>
        <w:t xml:space="preserve">İlgili maddeler: </w:t>
      </w:r>
      <w:r>
        <w:rPr>
          <w:sz w:val="19"/>
          <w:szCs w:val="19"/>
        </w:rPr>
        <w:t xml:space="preserve">Seçili Gümrük Tarifesi (4010)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Toyopower Manufacturing Sdn. Bhd. (Firma Kodu : MAL-TOYOPOWER)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09.10.2024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olan (V-yivli olanlar hariç) sonsuz transmisyon kolanları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09.10.2024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olan (V-yivli olanlar hariç) sonsuz transmisyon kolanları Toyopower Manufacturing Sdn. Bhd. (Firma Kodu : MAL-TOYOPOWER)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09.10.2024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olan (V-yivli olanlar hariç) sonsuz transmisyon kolanları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09.10.2024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Toyopower Manufacturing Sdn. Bhd. (Firma Kodu : MAL-TOYOPOWER)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09.10.2024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09.10.2024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Malezya</w:t>
      </w:r>
    </w:p>
    <w:p>
      <w:pPr>
        <w:spacing w:after="60" w:line="260"/>
      </w:pPr>
      <w:r>
        <w:rPr>
          <w:b/>
          <w:bCs/>
          <w:color w:val="5B6475"/>
          <w:sz w:val="19"/>
          <w:szCs w:val="19"/>
        </w:rPr>
        <w:t xml:space="preserve">Mevzuat metni: </w:t>
      </w:r>
      <w:r>
        <w:rPr>
          <w:sz w:val="19"/>
          <w:szCs w:val="19"/>
        </w:rPr>
        <w:t xml:space="preserve">Mevzuat Ekleri, M-8680</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(4010)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metalle takviye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dokumaya elverişli maddelerle takviye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çevresi 60 cm.yi geçen fakat 180 cm.yi geçmeyen, kesiti trapez şeklinde (V-kolanlar), V-yivli olan sonsuz transmisyon kolanları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çevresi 60 cm.yi geçen fakat 180 cm.yi geçmeyen, kesiti trapez şeklinde (V-kolanlar) olan (V-yivli olanlar hariç) sonsuz transmisyon kolanları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4010.33.00.00.00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çevresi 180 cm.yi geçen fakat 240 cm.yi geçmeyen, kesiti trapez şeklinde (V-kolanlar), V-yivli olan sonsuz transmisyon kolanları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4010.34.00.00.00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çevresi 180 cm.yi geçen fakat 240 cm.yi geçmeyen, kesiti trapez şeklinde (V-kolanlar) olan ( V-yivli olanlar hariç) sonsuz transmisyon kolanları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4010.35.00.00.00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çevresi 60 cm.yi geçen fakat 150 cm.yi geçmeyen, sonsuz senkronize kolanlar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4010.36.00.00.00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çevresi 150 cm.yi geçen fakat 198 cm.yi geçmeyen, sonsuz senkronize kolanlar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13. </w:t>
      </w:r>
      <w:r>
        <w:rPr>
          <w:b/>
          <w:bCs/>
          <w:sz w:val="20"/>
          <w:szCs w:val="20"/>
        </w:rPr>
        <w:t xml:space="preserve">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11.11.2019 tarihinden itibaren geçerlidir.</w:t>
      </w:r>
    </w:p>
    <w:p>
      <w:pPr>
        <w:spacing w:after="60" w:line="260"/>
      </w:pPr>
      <w:r>
        <w:rPr>
          <w:b/>
          <w:bCs/>
          <w:color w:val="5B6475"/>
          <w:sz w:val="19"/>
          <w:szCs w:val="19"/>
        </w:rPr>
        <w:t xml:space="preserve">İlgili maddeler: </w:t>
      </w:r>
      <w:r>
        <w:rPr>
          <w:sz w:val="19"/>
          <w:szCs w:val="19"/>
        </w:rPr>
        <w:t xml:space="preserve">Seçili Gümrük Tarifesi (4010)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metalle takviye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11.11.2019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M-6750</w:t>
      </w:r>
    </w:p>
    <w:p>
      <w:pPr>
        <w:keepNext/>
        <w:spacing w:after="60" w:before="140"/>
      </w:pPr>
      <w:r>
        <w:rPr>
          <w:b/>
          <w:bCs/>
          <w:color w:val="2F5BD3"/>
          <w:sz w:val="20"/>
          <w:szCs w:val="20"/>
        </w:rPr>
        <w:t xml:space="preserve">14.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15. </w:t>
      </w:r>
      <w:r>
        <w:rPr>
          <w:b/>
          <w:bCs/>
          <w:sz w:val="20"/>
          <w:szCs w:val="20"/>
        </w:rPr>
        <w:t xml:space="preserve">Çin, Hindistan ve Vietnam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16.10.2018-23.08.2029 tarihleri arasında geçerlidir.</w:t>
      </w:r>
    </w:p>
    <w:p>
      <w:pPr>
        <w:spacing w:after="60" w:line="260"/>
      </w:pPr>
      <w:r>
        <w:rPr>
          <w:b/>
          <w:bCs/>
          <w:color w:val="5B6475"/>
          <w:sz w:val="19"/>
          <w:szCs w:val="19"/>
        </w:rPr>
        <w:t xml:space="preserve">İlgili maddeler: </w:t>
      </w:r>
      <w:r>
        <w:rPr>
          <w:sz w:val="19"/>
          <w:szCs w:val="19"/>
        </w:rPr>
        <w:t xml:space="preserve">Seçili Gümrük Tarifesi (4010)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23.08.2029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23.08.2029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23.08.2029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23.08.2029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23.08.2029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23.08.2029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23.08.2029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23.08.2029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16.10.2018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23.08.2029</w:t>
            </w:r>
          </w:p>
        </w:tc>
      </w:tr>
    </w:tbl>
    <w:p>
      <w:pPr>
        <w:spacing w:after="80"/>
      </w:pPr>
    </w:p>
    <w:p>
      <w:pPr>
        <w:spacing w:after="60" w:line="260"/>
      </w:pPr>
      <w:r>
        <w:rPr>
          <w:b/>
          <w:bCs/>
          <w:color w:val="5B6475"/>
          <w:sz w:val="19"/>
          <w:szCs w:val="19"/>
        </w:rPr>
        <w:t xml:space="preserve">Ülke kapsamı (geçerli / hariç): </w:t>
      </w:r>
      <w:r>
        <w:rPr>
          <w:sz w:val="19"/>
          <w:szCs w:val="19"/>
        </w:rPr>
        <w:t xml:space="preserve">Vietnam; Hindistan; Çin Halk Cumhuriyeti</w:t>
      </w:r>
    </w:p>
    <w:p>
      <w:pPr>
        <w:spacing w:after="60" w:line="260"/>
      </w:pPr>
      <w:r>
        <w:rPr>
          <w:b/>
          <w:bCs/>
          <w:color w:val="5B6475"/>
          <w:sz w:val="19"/>
          <w:szCs w:val="19"/>
        </w:rPr>
        <w:t xml:space="preserve">Mevzuat metni: </w:t>
      </w:r>
      <w:r>
        <w:rPr>
          <w:sz w:val="19"/>
          <w:szCs w:val="19"/>
        </w:rPr>
        <w:t xml:space="preserve">Mevzuat Ekleri, M-6432</w:t>
      </w:r>
    </w:p>
    <w:p>
      <w:pPr>
        <w:keepNext/>
        <w:spacing w:after="60" w:before="140"/>
      </w:pPr>
      <w:r>
        <w:rPr>
          <w:b/>
          <w:bCs/>
          <w:color w:val="2F5BD3"/>
          <w:sz w:val="20"/>
          <w:szCs w:val="20"/>
        </w:rPr>
        <w:t xml:space="preserve">16. </w:t>
      </w:r>
      <w:r>
        <w:rPr>
          <w:b/>
          <w:bCs/>
          <w:sz w:val="20"/>
          <w:szCs w:val="20"/>
        </w:rPr>
        <w:t xml:space="preserve">Ülke ayrımı gözetilmeksizin, ileriye yönelik gözetim/ TPS- E-Devlet - Gözetim Belgesi-Sanayi</w:t>
      </w:r>
    </w:p>
    <w:p>
      <w:pPr>
        <w:spacing w:after="60" w:line="260"/>
      </w:pPr>
      <w:r>
        <w:rPr>
          <w:b/>
          <w:bCs/>
          <w:color w:val="5B6475"/>
          <w:sz w:val="19"/>
          <w:szCs w:val="19"/>
        </w:rPr>
        <w:t xml:space="preserve">Uygulama tarihi: </w:t>
      </w:r>
      <w:r>
        <w:rPr>
          <w:sz w:val="19"/>
          <w:szCs w:val="19"/>
        </w:rPr>
        <w:t xml:space="preserve">İlgili mevzuat 22.06.2018 tarihinden itibaren geçerlidir.</w:t>
      </w:r>
    </w:p>
    <w:p>
      <w:pPr>
        <w:spacing w:after="60" w:line="260"/>
      </w:pPr>
      <w:r>
        <w:rPr>
          <w:b/>
          <w:bCs/>
          <w:color w:val="5B6475"/>
          <w:sz w:val="19"/>
          <w:szCs w:val="19"/>
        </w:rPr>
        <w:t xml:space="preserve">İlgili maddeler: </w:t>
      </w:r>
      <w:r>
        <w:rPr>
          <w:sz w:val="19"/>
          <w:szCs w:val="19"/>
        </w:rPr>
        <w:t xml:space="preserve">Seçili Gümrük Tarifesi (4010)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22.06.2018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60 cm.yi geçen fakat 180 cm.yi geçmeyen,kesiti trapez şeklinde (V-kolanlar) olan(V-yivli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22.06.2018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V-yivli olan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22.06.2018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çevresi 180 cm.yi geçen fakat 240 cm.yi geçmeyen, kesiti trapez şeklinde (V-kolanlar) olan (V-yivli olanlar hariç) sonsuz 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22.06.2018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07.06.2020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M-6381</w:t>
      </w:r>
    </w:p>
    <w:p>
      <w:pPr>
        <w:keepNext/>
        <w:spacing w:after="60" w:before="140"/>
      </w:pPr>
      <w:r>
        <w:rPr>
          <w:b/>
          <w:bCs/>
          <w:color w:val="2F5BD3"/>
          <w:sz w:val="20"/>
          <w:szCs w:val="20"/>
        </w:rPr>
        <w:t xml:space="preserve">17.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(4010)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ve kauçuktan eşya (4011.10, 4011.40, 4011.50, 4012.11, 4012.20, 4012.90, 4013, 4014, 4015, 4016.10, 4016.91, 4016.92 ve 4016.95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(4010)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metalle takviye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dokumaya elverişli maddelerle takviye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4010.19.00.00.00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G.T.İ.P.AçıklamaResimTarih4010.31.00.00.00MODEL : 5PK-1680 . DIŞ ÇEVRESİ 168 CM OLAN, VULKANİZE EDİLMİŞ KAUÇUKTAN İMAL EDİLMİŞ, V-YİVLİ ( TARAKLI) V KAYIŞIDIR. TS-198'İN 4.1.2. MADDESİNDE TARAKLI V KAYIŞI OLARAK TANIMLANMIŞTIR.Gerekçe:Türk Gümrük Tarife Cetveli İzahnamesi 40.10 Tarife Pozisyon Notları, Tarife Yorum Kuralları 1 ve 6TR41000025000816.05.20254010.32.00.00.00MODEL : S19-017. DIŞ ÇEVRESİ 81,9 CM OLAN VULKANİZE EDİLMİŞ KAUÇUKTAN İMAL EDİLMİŞ KESİTİ V ŞEKLİNDE V KAYIŞI. MOTOSİKLETLERDE TRANSMİSYON AMAÇLI KULLANILMAKTADIR. HAREKETİ KASNAKTAN YANAL YÜZEYLERİ VASITASIYLA ALIR VE İLETİR.Gerekçe:Türk Gümrük Tarife Cetveli İzahnamesi 40.10 Tarife Pozisyon Notları, Tarife Yorum Kuralları 1 ve 6TR41000025000616.05.20254010.32.00.00.00MODEL : XPA-1250 . DIŞ ÇEVRESİ 125 CM OLAN, VULKANİZE EDİLMİŞ KAUÇUKTAN İMAL EDİLMİŞ , KESİTİ V ŞEKLİNDE OLAN V KAYIŞIDIR. TS-198'in 4.1.2. MADDESİNDE DAR V KAYIŞI OLARAK TANIMLANMIŞTIR. HAREKETİ KASNAKTAN YANAL YÜZEYLERİ VASITASIYLA ALIR VE İLETİR.Gerekçe:Türk Gümrük Tarife Cetveli İzahnamesi 40.10 Tarife Pozisyon Notları, Tarife Yorum Kuralları 1 ve 6TR41000025001016.05.20254010.32.00.00.00MODEL : SPZ-1187 LW . DIŞ ÇEVRESİ 118,7 CM OLAN, VULKANİZE EDİLMİŞ KAUÇUKTAN İMAL EDİLMİŞ , KESİTİ V ŞEKLİNDE OLAN V KAYIŞIDIR. TS-198'in 4.1.2. MADDESİNDE DAR V KAYIŞI OLARAK TANIMLANMIŞTIR. HAREKETİ KASNAKTAN YANAL YÜZEYLERİ VASITASIYLA ALIR VE İLETİR.Gerekçe:Türk Gümrük Tarife Cetveli İzahnamesi 40.10 Tarife Pozisyon Notları, Tarife Yorum Kuralları 1 ve 6TR41000025000916.05.20254010.33.00.00.00MODEL : 3HB-2252 . DIŞ ÇEVRESİ 225,2 CM OLAN, VULKANİZE EDİLMİŞ KAUÇUKTAN İMAL EDİLMİŞ , KESİTİ V ŞEKLİNDE ÜRETİLMİŞ V-YİVLİ KAYIŞIDIR. HAREKETİ KASNAKTAN YANAL YÜZEYLERİ VASITASIYLA ALIR VE İLETİR.Gerekçe:Türk Gümrük Tarife Cetveli İzahnamesi 40.10 Tarife Pozisyon Notları, Tarife Yorum Kuralları 1 ve 6TR41000025000716.05.20254010.35.00.00.00MODEL : S8M 1120. DIŞ ÇEVRESİ 112 CM OLAN VULKANİZE EDİLMİŞ KAUÇUKTAN İMAL EDİLMİŞ SENKRONİZE KAYIŞ. HAREKETİ KASNAKTAN DİŞLERİ VASITASIYLA ALIR VE İLETİR.Gerekçe:Türk Gümrük Tarife Cetveli İzahnamesi 40.10 Tarife Pozisyon Notları, Tarife Yorum Kuralları 1 ve 6TR41000025000516.05.20254010.39.00.00.00HANGZHOU TİANTİAN MARKA 3M-393-10 MODEL 10 MM GENİŞLİĞİNDE KAUÇUKTAN MAMÜL MİKSER KAYIŞIGerekçe:TARİFE GENEL YORUM KURALLARI (1) VE (6). MADDELERİ İLE GÜMRÜK TARİFE CETVELİ İZAHNAMESİ 4010 TARİFE POZİSYONU AÇIKLAMA NOTLARI, ANKARA LABORATUVAR MÜDÜRLÜĞÜNÜN 11.12.2025 TARİH 0625BTB0851 SAYILI ANALİZ RAPORUTR06000025002326.12.2025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4011 – Kauçuktan yeni dış lastikler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4011.10.00.10.00</w:t>
            </w:r>
          </w:p>
          <w:p>
            <w:pPr>
              <w:spacing w:after="0" w:line="240"/>
              <w:jc w:val="left"/>
            </w:pPr>
            <w:r>
              <w:rPr>
                <w:b w:val="false"/>
                <w:bCs w:val="false"/>
                <w:sz w:val="15"/>
                <w:szCs w:val="15"/>
              </w:rPr>
              <w:t xml:space="preserve">Turizm amaçlı otomobillerde kullanılan türden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4011.10.00.90.09</w:t>
            </w:r>
          </w:p>
          <w:p>
            <w:pPr>
              <w:spacing w:after="0" w:line="240"/>
              <w:jc w:val="left"/>
            </w:pPr>
            <w:r>
              <w:rPr>
                <w:b w:val="false"/>
                <w:bCs w:val="false"/>
                <w:sz w:val="15"/>
                <w:szCs w:val="15"/>
              </w:rPr>
              <w:t xml:space="preserve">Yarış otomobillerine ait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4011.10.00.90.11</w:t>
            </w:r>
          </w:p>
          <w:p>
            <w:pPr>
              <w:spacing w:after="0" w:line="240"/>
              <w:jc w:val="left"/>
            </w:pPr>
            <w:r>
              <w:rPr>
                <w:b w:val="false"/>
                <w:bCs w:val="false"/>
                <w:sz w:val="15"/>
                <w:szCs w:val="15"/>
              </w:rPr>
              <w:t xml:space="preserve">Tekstil kuşaklı radyal dış lastikler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4011.10.00.90.12</w:t>
            </w:r>
          </w:p>
          <w:p>
            <w:pPr>
              <w:spacing w:after="0" w:line="240"/>
              <w:jc w:val="left"/>
            </w:pPr>
            <w:r>
              <w:rPr>
                <w:b w:val="false"/>
                <w:bCs w:val="false"/>
                <w:sz w:val="15"/>
                <w:szCs w:val="15"/>
              </w:rPr>
              <w:t xml:space="preserve">Çelik kuşaklı radyal dış lastikler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4011.10.00.90.13</w:t>
            </w:r>
          </w:p>
          <w:p>
            <w:pPr>
              <w:spacing w:after="0" w:line="240"/>
              <w:jc w:val="left"/>
            </w:pPr>
            <w:r>
              <w:rPr>
                <w:b w:val="false"/>
                <w:bCs w:val="false"/>
                <w:sz w:val="15"/>
                <w:szCs w:val="15"/>
              </w:rPr>
              <w:t xml:space="preserve">Konvansiyonel (crossply) dış lastikler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4011.20.10.00.11</w:t>
            </w:r>
          </w:p>
          <w:p>
            <w:pPr>
              <w:spacing w:after="0" w:line="240"/>
              <w:jc w:val="left"/>
            </w:pPr>
            <w:r>
              <w:rPr>
                <w:b w:val="false"/>
                <w:bCs w:val="false"/>
                <w:sz w:val="15"/>
                <w:szCs w:val="15"/>
              </w:rPr>
              <w:t xml:space="preserve">Radyal dış lastikler (kolonlar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4011.20.10.00.12</w:t>
            </w:r>
          </w:p>
          <w:p>
            <w:pPr>
              <w:spacing w:after="0" w:line="240"/>
              <w:jc w:val="left"/>
            </w:pPr>
            <w:r>
              <w:rPr>
                <w:b w:val="false"/>
                <w:bCs w:val="false"/>
                <w:sz w:val="15"/>
                <w:szCs w:val="15"/>
              </w:rPr>
              <w:t xml:space="preserve">Konvansiyonel (cropssply) dış lastikler (kolonlar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4011.20.90.00.11</w:t>
            </w:r>
          </w:p>
          <w:p>
            <w:pPr>
              <w:spacing w:after="0" w:line="240"/>
              <w:jc w:val="left"/>
            </w:pPr>
            <w:r>
              <w:rPr>
                <w:b w:val="false"/>
                <w:bCs w:val="false"/>
                <w:sz w:val="15"/>
                <w:szCs w:val="15"/>
              </w:rPr>
              <w:t xml:space="preserve">Radyal dış lastikler (kolonlar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4011.20.90.00.12</w:t>
            </w:r>
          </w:p>
          <w:p>
            <w:pPr>
              <w:spacing w:after="0" w:line="240"/>
              <w:jc w:val="left"/>
            </w:pPr>
            <w:r>
              <w:rPr>
                <w:b w:val="false"/>
                <w:bCs w:val="false"/>
                <w:sz w:val="15"/>
                <w:szCs w:val="15"/>
              </w:rPr>
              <w:t xml:space="preserve">Konvansiyonel (cropssply) dış lastikler (kolonlar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4011.30.00.10.00</w:t>
            </w:r>
          </w:p>
          <w:p>
            <w:pPr>
              <w:spacing w:after="0" w:line="240"/>
              <w:jc w:val="left"/>
            </w:pPr>
            <w:r>
              <w:rPr>
                <w:b w:val="false"/>
                <w:bCs w:val="false"/>
                <w:sz w:val="15"/>
                <w:szCs w:val="15"/>
              </w:rPr>
              <w:t xml:space="preserve">Sivil hava taşıtlarında kullanılmaya mahsus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4011.30.00.90.00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4011.40.00.00.00</w:t>
            </w:r>
          </w:p>
          <w:p>
            <w:pPr>
              <w:spacing w:after="0" w:line="240"/>
              <w:jc w:val="left"/>
            </w:pPr>
            <w:r>
              <w:rPr>
                <w:b w:val="false"/>
                <w:bCs w:val="false"/>
                <w:sz w:val="15"/>
                <w:szCs w:val="15"/>
              </w:rPr>
              <w:t xml:space="preserve">Motosikletlerde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4011.50.00.00.00</w:t>
            </w:r>
          </w:p>
          <w:p>
            <w:pPr>
              <w:spacing w:after="0" w:line="240"/>
              <w:jc w:val="left"/>
            </w:pPr>
            <w:r>
              <w:rPr>
                <w:b w:val="false"/>
                <w:bCs w:val="false"/>
                <w:sz w:val="15"/>
                <w:szCs w:val="15"/>
              </w:rPr>
              <w:t xml:space="preserve">Bisikletlerde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4011.70.00.00.00</w:t>
            </w:r>
          </w:p>
          <w:p>
            <w:pPr>
              <w:spacing w:after="0" w:line="240"/>
              <w:jc w:val="left"/>
            </w:pPr>
            <w:r>
              <w:rPr>
                <w:b w:val="false"/>
                <w:bCs w:val="false"/>
                <w:sz w:val="15"/>
                <w:szCs w:val="15"/>
              </w:rPr>
              <w:t xml:space="preserve">Tarım ve orman taşıtları ve makinelerinde kullanılan türde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4011.80.00.00.00</w:t>
            </w:r>
          </w:p>
          <w:p>
            <w:pPr>
              <w:spacing w:after="0" w:line="240"/>
              <w:jc w:val="left"/>
            </w:pPr>
            <w:r>
              <w:rPr>
                <w:b w:val="false"/>
                <w:bCs w:val="false"/>
                <w:sz w:val="15"/>
                <w:szCs w:val="15"/>
              </w:rPr>
              <w:t xml:space="preserve">Yapı, madencilik veya sanayi elleçleme taşıtları ve makinelerinde kullanılan türde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Çekya, Güney Kore, Sırbistan ve Slovakya menşeli “binek otomobil dış lastikleri” için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M-9628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TPS-TAREKS Araç Parçaları (Ürün Güvenliği ve Denetimi: 2026/25)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Bolivarcı Venezuela Cumhuriyeti için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Bolivarcı Venezuela Cumhuriyeti için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Bolivarcı Venezuela Cumhuriyeti için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M-9455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Bolivarcı Venezuela Cumhuriyeti için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M-9456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Çek, Kore, Macaristan, Sırbistan ve Slovak menşeli "hafif ticari araç dış lastikleri" için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Kore ve Sırbistan menşeli "ağır vasıta dış lastikleri" için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Çek ve Hindistan menşeli "zirai araç dış lastikleri" için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NhiSrşt</w:t>
            </w:r>
          </w:p>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Tayvan, Vietnam ve Sri Lanka menşeli bisiklet iç ve dış lastikleri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Tayvan ve Vietnam menşeli "motosiklet iç ve dış lastikleri"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M-4609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Endonezya, Tayland ve Malezya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Hindistan, Tayland, Endonezya ve Malezya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Turizm amaçlı otomobillerde kullanılan türden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Yarış otomobillerine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Tekstil kuşaklı radyal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 kuşaklı radyal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Radyal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Konvansiyonel (cropssply)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Radyal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 ve orman taşıtları ve makinelerinde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M-9657</w:t>
      </w:r>
    </w:p>
    <w:p>
      <w:pPr>
        <w:keepNext/>
        <w:spacing w:after="60" w:before="140"/>
      </w:pPr>
      <w:r>
        <w:rPr>
          <w:b/>
          <w:bCs/>
          <w:color w:val="2F5BD3"/>
          <w:sz w:val="20"/>
          <w:szCs w:val="20"/>
        </w:rPr>
        <w:t xml:space="preserve">2. </w:t>
      </w:r>
      <w:r>
        <w:rPr>
          <w:b/>
          <w:bCs/>
          <w:sz w:val="20"/>
          <w:szCs w:val="20"/>
        </w:rPr>
        <w:t xml:space="preserve">Çekya, Güney Kore, Sırbistan ve Slovakya menşeli “binek otomobil dış lastikleri” için damping soruşturması açılmıştır.</w:t>
      </w:r>
    </w:p>
    <w:p>
      <w:pPr>
        <w:spacing w:after="60" w:line="260"/>
      </w:pPr>
      <w:r>
        <w:rPr>
          <w:b/>
          <w:bCs/>
          <w:color w:val="5B6475"/>
          <w:sz w:val="19"/>
          <w:szCs w:val="19"/>
        </w:rPr>
        <w:t xml:space="preserve">Uygulama tarihi: </w:t>
      </w:r>
      <w:r>
        <w:rPr>
          <w:sz w:val="19"/>
          <w:szCs w:val="19"/>
        </w:rPr>
        <w:t xml:space="preserve">İlgili mevzuat 16.06.2026 tarihinden itibaren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Binek otomobil dış lastikleri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16.06.2026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Binek otomobil dış lastikleri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16.06.2026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Binek otomobil dış lastikleri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16.06.2026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Binek otomobil dış lastikleri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16.06.2026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Binek otomobil dış lastikleri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16.06.2026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Slovak Cumhuriyeti; Sırbistan; Güney Kore; Çek Cumhuriyeti</w:t>
      </w:r>
    </w:p>
    <w:p>
      <w:pPr>
        <w:spacing w:after="60" w:line="260"/>
      </w:pPr>
      <w:r>
        <w:rPr>
          <w:b/>
          <w:bCs/>
          <w:color w:val="5B6475"/>
          <w:sz w:val="19"/>
          <w:szCs w:val="19"/>
        </w:rPr>
        <w:t xml:space="preserve">Mevzuat metni: </w:t>
      </w:r>
      <w:r>
        <w:rPr>
          <w:sz w:val="19"/>
          <w:szCs w:val="19"/>
        </w:rPr>
        <w:t xml:space="preserve">Mevzuat Ekleri, M-9628</w:t>
      </w:r>
    </w:p>
    <w:p>
      <w:pPr>
        <w:keepNext/>
        <w:spacing w:after="60" w:before="140"/>
      </w:pPr>
      <w:r>
        <w:rPr>
          <w:b/>
          <w:bCs/>
          <w:color w:val="2F5BD3"/>
          <w:sz w:val="20"/>
          <w:szCs w:val="20"/>
        </w:rPr>
        <w:t xml:space="preserve">3.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Taşıtları4011.30.00.10.00X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4. </w:t>
      </w:r>
      <w:r>
        <w:rPr>
          <w:b/>
          <w:bCs/>
          <w:sz w:val="20"/>
          <w:szCs w:val="20"/>
        </w:rPr>
        <w:t xml:space="preserve">İthalat denetimi TAREKS üzerinden ve risk analizine göre yapılır / TPS-TAREKS Araç Parçaları (Ürün Güvenliği ve Denetimi: 2026/25)</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kuşaklı radyal dış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 kuşaklı radyal dış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Konvansiyonel (crossply) dış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Radyal dış lastikler (kolonlar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Konvansiyonel (cropssply) dış lastikler (kolonlar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Radyal dış lastikler (kolonlar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Konvansiyonel (cropssply) dış lastikler (kolonlar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Tarım ve orman taşıtları ve makinelerinde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M-9198</w:t>
      </w:r>
    </w:p>
    <w:p>
      <w:pPr>
        <w:keepNext/>
        <w:spacing w:after="60" w:before="140"/>
      </w:pPr>
      <w:r>
        <w:rPr>
          <w:b/>
          <w:bCs/>
          <w:color w:val="2F5BD3"/>
          <w:sz w:val="20"/>
          <w:szCs w:val="20"/>
        </w:rPr>
        <w:t xml:space="preserve">5.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4011.30.00.10.00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6. </w:t>
      </w:r>
      <w:r>
        <w:rPr>
          <w:b/>
          <w:bCs/>
          <w:sz w:val="20"/>
          <w:szCs w:val="20"/>
        </w:rPr>
        <w:t xml:space="preserve">Bolivarcı Venezuela Cumhuriyeti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M-9453</w:t>
      </w:r>
    </w:p>
    <w:p>
      <w:pPr>
        <w:keepNext/>
        <w:spacing w:after="60" w:before="140"/>
      </w:pPr>
      <w:r>
        <w:rPr>
          <w:b/>
          <w:bCs/>
          <w:color w:val="2F5BD3"/>
          <w:sz w:val="20"/>
          <w:szCs w:val="20"/>
        </w:rPr>
        <w:t xml:space="preserve">7. </w:t>
      </w:r>
      <w:r>
        <w:rPr>
          <w:b/>
          <w:bCs/>
          <w:sz w:val="20"/>
          <w:szCs w:val="20"/>
        </w:rPr>
        <w:t xml:space="preserve">Bolivarcı Venezuela Cumhuriyeti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Tarım ve orman taşıtları ve makinelerinde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M-9454</w:t>
      </w:r>
    </w:p>
    <w:p>
      <w:pPr>
        <w:keepNext/>
        <w:spacing w:after="60" w:before="140"/>
      </w:pPr>
      <w:r>
        <w:rPr>
          <w:b/>
          <w:bCs/>
          <w:color w:val="2F5BD3"/>
          <w:sz w:val="20"/>
          <w:szCs w:val="20"/>
        </w:rPr>
        <w:t xml:space="preserve">8. </w:t>
      </w:r>
      <w:r>
        <w:rPr>
          <w:b/>
          <w:bCs/>
          <w:sz w:val="20"/>
          <w:szCs w:val="20"/>
        </w:rPr>
        <w:t xml:space="preserve">Bolivarcı Venezuela Cumhuriyeti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Turizm amaçlı otomobillerde kullanılan türden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Yarış otomobillerine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kuşaklı radyal dış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 kuşaklı radyal dış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Konvansiyonel (crossply) dış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M-9455</w:t>
      </w:r>
    </w:p>
    <w:p>
      <w:pPr>
        <w:keepNext/>
        <w:spacing w:after="60" w:before="140"/>
      </w:pPr>
      <w:r>
        <w:rPr>
          <w:b/>
          <w:bCs/>
          <w:color w:val="2F5BD3"/>
          <w:sz w:val="20"/>
          <w:szCs w:val="20"/>
        </w:rPr>
        <w:t xml:space="preserve">9. </w:t>
      </w:r>
      <w:r>
        <w:rPr>
          <w:b/>
          <w:bCs/>
          <w:sz w:val="20"/>
          <w:szCs w:val="20"/>
        </w:rPr>
        <w:t xml:space="preserve">Bolivarcı Venezuela Cumhuriyeti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Radyal dış lastikler (kolonlar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Konvansiyonel (cropssply) dış lastikler (kolonlar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Radyal dış lastikler (kolonlar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Konvansiyonel (cropssply) dış lastikler (kolonlar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M-9456</w:t>
      </w:r>
    </w:p>
    <w:p>
      <w:pPr>
        <w:keepNext/>
        <w:spacing w:after="60" w:before="140"/>
      </w:pPr>
      <w:r>
        <w:rPr>
          <w:b/>
          <w:bCs/>
          <w:color w:val="2F5BD3"/>
          <w:sz w:val="20"/>
          <w:szCs w:val="20"/>
        </w:rPr>
        <w:t xml:space="preserve">10.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Turizm amaçlı otomobillerde kullanılan türden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Yarış otomobillerine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kuşaklı radyal dış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 kuşaklı radyal dış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Konvansiyonel (crossply) dış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Radyal dış lastikler (kolonlar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Konvansiyonel (cropssply) dış lastikler (kolonlar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Radyal dış lastikler (kolonlar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Konvansiyonel (cropssply) dış lastikler (kolonlar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Motosikletlerde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Tarım ve orman taşıtları ve makinelerinde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 madencilik veya sanayi elleçleme taşıtları ve makinelerinde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11.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Turizm amaçlı otomobillerde kullanılan türden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Turizm amaçlı otomobillerde kullanılan türden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Turizm amaçlı otomobillerde kullanılan türden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Yarış otomobillerine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Yarış otomobillerine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Yarış otomobillerine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Tekstil kuşaklı radyal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Tekstil kuşaklı radyal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Tekstil kuşaklı radyal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 kuşaklı radyal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 kuşaklı radyal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 kuşaklı radyal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Konvansiyonel (crossply)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Konvansiyonel (crossply)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Konvansiyonel (crossply)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Radyal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Radyal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Radyal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Konvansiyonel (cropssply)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Konvansiyonel (cropssply)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Konvansiyonel (cropssply)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Radyal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Radyal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Radyal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Konvansiyonel (cropssply)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Konvansiyonel (cropssply)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Konvansiyonel (cropssply)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 ve orman taşıtları ve makinelerinde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 ve orman taşıtları ve makinelerinde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 ve orman taşıtları ve makinelerinde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madencilik veya sanayi elleçleme taşıtları ve makinelerinde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madencilik veya sanayi elleçleme taşıtları ve makinelerinde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madencilik veya sanayi elleçleme taşıtları ve makinelerinde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12.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Turizm amaçlı otomobillerde kullanılan türden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Yarış otomobillerine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Tekstil kuşaklı radyal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 kuşaklı radyal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Konvansiyonel (crossply)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4011.10.00.90.18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Radyal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Konvansiyonel (cropssply)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Radyal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Konvansiyonel (cropssply) dış lastikler (kolonlar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 ve orman taşıtları ve makinelerinde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madencilik veya sanayi elleçleme taşıtları ve makinelerinde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13. </w:t>
      </w:r>
      <w:r>
        <w:rPr>
          <w:b/>
          <w:bCs/>
          <w:sz w:val="20"/>
          <w:szCs w:val="20"/>
        </w:rPr>
        <w:t xml:space="preserve">Çek, Kore, Macaristan, Sırbistan ve Slovak menşeli "hafif ticari araç dış lastikleri" için damping soruşturması açılmıştır.</w:t>
      </w:r>
    </w:p>
    <w:p>
      <w:pPr>
        <w:spacing w:after="60" w:line="260"/>
      </w:pPr>
      <w:r>
        <w:rPr>
          <w:b/>
          <w:bCs/>
          <w:color w:val="5B6475"/>
          <w:sz w:val="19"/>
          <w:szCs w:val="19"/>
        </w:rPr>
        <w:t xml:space="preserve">Uygulama tarihi: </w:t>
      </w:r>
      <w:r>
        <w:rPr>
          <w:sz w:val="19"/>
          <w:szCs w:val="19"/>
        </w:rPr>
        <w:t xml:space="preserve">İlgili mevzuat 10.10.2025 tarihinden itibaren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Hafif ticari araç dış lastikleri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Hafif ticari araç dış lastikleri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Hafif ticari araç dış lastikleri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Slovak Cumhuriyeti; Sırbistan; Macaristan; Güney Kore; Çek Cumhuriyeti</w:t>
      </w:r>
    </w:p>
    <w:p>
      <w:pPr>
        <w:spacing w:after="60" w:line="260"/>
      </w:pPr>
      <w:r>
        <w:rPr>
          <w:b/>
          <w:bCs/>
          <w:color w:val="5B6475"/>
          <w:sz w:val="19"/>
          <w:szCs w:val="19"/>
        </w:rPr>
        <w:t xml:space="preserve">Mevzuat metni: </w:t>
      </w:r>
      <w:r>
        <w:rPr>
          <w:sz w:val="19"/>
          <w:szCs w:val="19"/>
        </w:rPr>
        <w:t xml:space="preserve">Mevzuat Ekleri, M-9087</w:t>
      </w:r>
    </w:p>
    <w:p>
      <w:pPr>
        <w:keepNext/>
        <w:spacing w:after="60" w:before="140"/>
      </w:pPr>
      <w:r>
        <w:rPr>
          <w:b/>
          <w:bCs/>
          <w:color w:val="2F5BD3"/>
          <w:sz w:val="20"/>
          <w:szCs w:val="20"/>
        </w:rPr>
        <w:t xml:space="preserve">14. </w:t>
      </w:r>
      <w:r>
        <w:rPr>
          <w:b/>
          <w:bCs/>
          <w:sz w:val="20"/>
          <w:szCs w:val="20"/>
        </w:rPr>
        <w:t xml:space="preserve">Kore ve Sırbistan menşeli "ağır vasıta dış lastikleri" için damping soruşturması açılmıştır.</w:t>
      </w:r>
    </w:p>
    <w:p>
      <w:pPr>
        <w:spacing w:after="60" w:line="260"/>
      </w:pPr>
      <w:r>
        <w:rPr>
          <w:b/>
          <w:bCs/>
          <w:color w:val="5B6475"/>
          <w:sz w:val="19"/>
          <w:szCs w:val="19"/>
        </w:rPr>
        <w:t xml:space="preserve">Uygulama tarihi: </w:t>
      </w:r>
      <w:r>
        <w:rPr>
          <w:sz w:val="19"/>
          <w:szCs w:val="19"/>
        </w:rPr>
        <w:t xml:space="preserve">İlgili mevzuat 10.10.2025 tarihinden itibaren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 vasıta dış lastikleri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 vasıta dış lastikleri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 vasıta dış lastikleri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Güney Kore; Sırbistan</w:t>
      </w:r>
    </w:p>
    <w:p>
      <w:pPr>
        <w:spacing w:after="60" w:line="260"/>
      </w:pPr>
      <w:r>
        <w:rPr>
          <w:b/>
          <w:bCs/>
          <w:color w:val="5B6475"/>
          <w:sz w:val="19"/>
          <w:szCs w:val="19"/>
        </w:rPr>
        <w:t xml:space="preserve">Mevzuat metni: </w:t>
      </w:r>
      <w:r>
        <w:rPr>
          <w:sz w:val="19"/>
          <w:szCs w:val="19"/>
        </w:rPr>
        <w:t xml:space="preserve">Mevzuat Ekleri, M-9088</w:t>
      </w:r>
    </w:p>
    <w:p>
      <w:pPr>
        <w:keepNext/>
        <w:spacing w:after="60" w:before="140"/>
      </w:pPr>
      <w:r>
        <w:rPr>
          <w:b/>
          <w:bCs/>
          <w:color w:val="2F5BD3"/>
          <w:sz w:val="20"/>
          <w:szCs w:val="20"/>
        </w:rPr>
        <w:t xml:space="preserve">15. </w:t>
      </w:r>
      <w:r>
        <w:rPr>
          <w:b/>
          <w:bCs/>
          <w:sz w:val="20"/>
          <w:szCs w:val="20"/>
        </w:rPr>
        <w:t xml:space="preserve">Çek ve Hindistan menşeli "zirai araç dış lastikleri" için damping soruşturması açılmıştır.</w:t>
      </w:r>
    </w:p>
    <w:p>
      <w:pPr>
        <w:spacing w:after="60" w:line="260"/>
      </w:pPr>
      <w:r>
        <w:rPr>
          <w:b/>
          <w:bCs/>
          <w:color w:val="5B6475"/>
          <w:sz w:val="19"/>
          <w:szCs w:val="19"/>
        </w:rPr>
        <w:t xml:space="preserve">Uygulama tarihi: </w:t>
      </w:r>
      <w:r>
        <w:rPr>
          <w:sz w:val="19"/>
          <w:szCs w:val="19"/>
        </w:rPr>
        <w:t xml:space="preserve">İlgili mevzuat 10.10.2025 tarihinden itibaren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Zirai araç dış lastikleri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 Çek Cumhuriyeti</w:t>
      </w:r>
    </w:p>
    <w:p>
      <w:pPr>
        <w:spacing w:after="60" w:line="260"/>
      </w:pPr>
      <w:r>
        <w:rPr>
          <w:b/>
          <w:bCs/>
          <w:color w:val="5B6475"/>
          <w:sz w:val="19"/>
          <w:szCs w:val="19"/>
        </w:rPr>
        <w:t xml:space="preserve">Mevzuat metni: </w:t>
      </w:r>
      <w:r>
        <w:rPr>
          <w:sz w:val="19"/>
          <w:szCs w:val="19"/>
        </w:rPr>
        <w:t xml:space="preserve">Mevzuat Ekleri, M-9089</w:t>
      </w:r>
    </w:p>
    <w:p>
      <w:pPr>
        <w:keepNext/>
        <w:spacing w:after="60" w:before="140"/>
      </w:pPr>
      <w:r>
        <w:rPr>
          <w:b/>
          <w:bCs/>
          <w:color w:val="2F5BD3"/>
          <w:sz w:val="20"/>
          <w:szCs w:val="20"/>
        </w:rPr>
        <w:t xml:space="preserve">16.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Turizm amaçlı otomobillerde kullanılan türden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Yarış otomobillerine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kuşaklı radyal dış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 kuşaklı radyal dış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Konvansiyonel (crossply) dış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Radyal dış lastikler (kolonlar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Konvansiyonel (cropssply) dış lastikler (kolonlar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Radyal dış lastikler (kolonlar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Konvansiyonel (cropssply) dış lastikler (kolonlar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4011.30.00.10.00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4011.30.00.90.00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Tarım ve orman taşıtları ve makinelerinde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 madencilik veya sanayi elleçleme taşıtları ve makinelerinde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19.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 YEDEK PARÇASI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20.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Tarım ve orman taşıtları ve makinelerinde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 madencilik veya sanayi elleçleme taşıtları ve makinelerinde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21.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22.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23. </w:t>
      </w:r>
      <w:r>
        <w:rPr>
          <w:b/>
          <w:bCs/>
          <w:sz w:val="20"/>
          <w:szCs w:val="20"/>
        </w:rPr>
        <w:t xml:space="preserve">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02.12.2017-06.02.2029 tarihleri arasında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4011.20.90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Otobüs ve kamyonlarda kullanılanlar - yükleme endeksi 121'i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02.12.2017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06.02.2029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 ve orman taşıtları ve makinelerinde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02.12.2017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06.02.2029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madencilik veya sanayi elleçleme taşıtları ve makinelerinde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02.12.2017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06.02.2029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ağır vasıta, zirai araç ve iş makineleri dış lastikleri)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06.02.2029</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M-6103</w:t>
      </w:r>
    </w:p>
    <w:p>
      <w:pPr>
        <w:keepNext/>
        <w:spacing w:after="60" w:before="140"/>
      </w:pPr>
      <w:r>
        <w:rPr>
          <w:b/>
          <w:bCs/>
          <w:color w:val="2F5BD3"/>
          <w:sz w:val="20"/>
          <w:szCs w:val="20"/>
        </w:rPr>
        <w:t xml:space="preserve">24.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4011.30.00.10.00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25. </w:t>
      </w:r>
      <w:r>
        <w:rPr>
          <w:b/>
          <w:bCs/>
          <w:sz w:val="20"/>
          <w:szCs w:val="20"/>
        </w:rPr>
        <w:t xml:space="preserve">Tayvan, Vietnam ve Sri Lanka menşeli bisiklet iç ve dış lastikleri ithalatında dampinge karşı vergi vardır</w:t>
      </w:r>
    </w:p>
    <w:p>
      <w:pPr>
        <w:spacing w:after="60" w:line="260"/>
      </w:pPr>
      <w:r>
        <w:rPr>
          <w:b/>
          <w:bCs/>
          <w:color w:val="5B6475"/>
          <w:sz w:val="19"/>
          <w:szCs w:val="19"/>
        </w:rPr>
        <w:t xml:space="preserve">Uygulama tarihi: </w:t>
      </w:r>
      <w:r>
        <w:rPr>
          <w:sz w:val="19"/>
          <w:szCs w:val="19"/>
        </w:rPr>
        <w:t xml:space="preserve">İlgili mevzuat 11.08.2016-05.10.2027 tarihleri arasında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yeni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Seylan (Sri Lanka)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0.73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11.08.2016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yeni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0.73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11.08.2016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yeni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0.73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11.08.2016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05.10.2027</w:t>
            </w:r>
          </w:p>
        </w:tc>
      </w:tr>
    </w:tbl>
    <w:p>
      <w:pPr>
        <w:spacing w:after="80"/>
      </w:pPr>
    </w:p>
    <w:p>
      <w:pPr>
        <w:spacing w:after="60" w:line="260"/>
      </w:pPr>
      <w:r>
        <w:rPr>
          <w:b/>
          <w:bCs/>
          <w:color w:val="5B6475"/>
          <w:sz w:val="19"/>
          <w:szCs w:val="19"/>
        </w:rPr>
        <w:t xml:space="preserve">Ülke kapsamı (geçerli / hariç): </w:t>
      </w:r>
      <w:r>
        <w:rPr>
          <w:sz w:val="19"/>
          <w:szCs w:val="19"/>
        </w:rPr>
        <w:t xml:space="preserve">Seylan (Sri Lanka); Vietnam; Tayvan</w:t>
      </w:r>
    </w:p>
    <w:p>
      <w:pPr>
        <w:spacing w:after="60" w:line="260"/>
      </w:pPr>
      <w:r>
        <w:rPr>
          <w:b/>
          <w:bCs/>
          <w:color w:val="5B6475"/>
          <w:sz w:val="19"/>
          <w:szCs w:val="19"/>
        </w:rPr>
        <w:t xml:space="preserve">Mevzuat metni: </w:t>
      </w:r>
      <w:r>
        <w:rPr>
          <w:sz w:val="19"/>
          <w:szCs w:val="19"/>
        </w:rPr>
        <w:t xml:space="preserve">Mevzuat Ekleri, M-4615</w:t>
      </w:r>
    </w:p>
    <w:p>
      <w:pPr>
        <w:keepNext/>
        <w:spacing w:after="60" w:before="140"/>
      </w:pPr>
      <w:r>
        <w:rPr>
          <w:b/>
          <w:bCs/>
          <w:color w:val="2F5BD3"/>
          <w:sz w:val="20"/>
          <w:szCs w:val="20"/>
        </w:rPr>
        <w:t xml:space="preserve">26. </w:t>
      </w:r>
      <w:r>
        <w:rPr>
          <w:b/>
          <w:bCs/>
          <w:sz w:val="20"/>
          <w:szCs w:val="20"/>
        </w:rPr>
        <w:t xml:space="preserve">Tayvan ve Vietnam menşeli "motosiklet iç ve dış lastikleri" ithalatında dampinge karşı vergi vardır</w:t>
      </w:r>
    </w:p>
    <w:p>
      <w:pPr>
        <w:spacing w:after="60" w:line="260"/>
      </w:pPr>
      <w:r>
        <w:rPr>
          <w:b/>
          <w:bCs/>
          <w:color w:val="5B6475"/>
          <w:sz w:val="19"/>
          <w:szCs w:val="19"/>
        </w:rPr>
        <w:t xml:space="preserve">Uygulama tarihi: </w:t>
      </w:r>
      <w:r>
        <w:rPr>
          <w:sz w:val="19"/>
          <w:szCs w:val="19"/>
        </w:rPr>
        <w:t xml:space="preserve">İlgili mevzuat 31.07.2016-08.10.2027 tarihleri arasında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 kauçuktan yeni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31.07.2016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 kauçuktan yeni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31.07.2016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08.10.2027</w:t>
            </w:r>
          </w:p>
        </w:tc>
      </w:tr>
    </w:tbl>
    <w:p>
      <w:pPr>
        <w:spacing w:after="80"/>
      </w:pPr>
    </w:p>
    <w:p>
      <w:pPr>
        <w:spacing w:after="60" w:line="260"/>
      </w:pPr>
      <w:r>
        <w:rPr>
          <w:b/>
          <w:bCs/>
          <w:color w:val="5B6475"/>
          <w:sz w:val="19"/>
          <w:szCs w:val="19"/>
        </w:rPr>
        <w:t xml:space="preserve">Ülke kapsamı (geçerli / hariç): </w:t>
      </w:r>
      <w:r>
        <w:rPr>
          <w:sz w:val="19"/>
          <w:szCs w:val="19"/>
        </w:rPr>
        <w:t xml:space="preserve">Vietnam; Tayvan</w:t>
      </w:r>
    </w:p>
    <w:p>
      <w:pPr>
        <w:spacing w:after="60" w:line="260"/>
      </w:pPr>
      <w:r>
        <w:rPr>
          <w:b/>
          <w:bCs/>
          <w:color w:val="5B6475"/>
          <w:sz w:val="19"/>
          <w:szCs w:val="19"/>
        </w:rPr>
        <w:t xml:space="preserve">Mevzuat metni: </w:t>
      </w:r>
      <w:r>
        <w:rPr>
          <w:sz w:val="19"/>
          <w:szCs w:val="19"/>
        </w:rPr>
        <w:t xml:space="preserve">Mevzuat Ekleri, M-4609</w:t>
      </w:r>
    </w:p>
    <w:p>
      <w:pPr>
        <w:keepNext/>
        <w:spacing w:after="60" w:before="140"/>
      </w:pPr>
      <w:r>
        <w:rPr>
          <w:b/>
          <w:bCs/>
          <w:color w:val="2F5BD3"/>
          <w:sz w:val="20"/>
          <w:szCs w:val="20"/>
        </w:rPr>
        <w:t xml:space="preserve">27. </w:t>
      </w:r>
      <w:r>
        <w:rPr>
          <w:b/>
          <w:bCs/>
          <w:sz w:val="20"/>
          <w:szCs w:val="20"/>
        </w:rPr>
        <w:t xml:space="preserve">Çin, Endonezya, Tayland ve Malezya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25.07.2015-20.01.2027 tarihleri arasında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 kauçuktan yeni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 kauçuktan yeni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 kauçuktan yeni dış lastikler PT Hung-A Indonesia (Firma Kodu : END-PTHUNG)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 kauçuktan yeni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 kauçuktan yeni dış lastikler Everthrough Rubber Products Sdn. Bhd. (Firma Kodu : MAL-EVERTRH)</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4011.40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 kauçuktan yeni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bl>
    <w:p>
      <w:pPr>
        <w:spacing w:after="80"/>
      </w:pPr>
    </w:p>
    <w:p>
      <w:pPr>
        <w:spacing w:after="60" w:line="260"/>
      </w:pPr>
      <w:r>
        <w:rPr>
          <w:b/>
          <w:bCs/>
          <w:color w:val="5B6475"/>
          <w:sz w:val="19"/>
          <w:szCs w:val="19"/>
        </w:rPr>
        <w:t xml:space="preserve">Ülke kapsamı (geçerli / hariç): </w:t>
      </w:r>
      <w:r>
        <w:rPr>
          <w:sz w:val="19"/>
          <w:szCs w:val="19"/>
        </w:rPr>
        <w:t xml:space="preserve">Malezya; Tayland; Endonezya; Çin Halk Cumhuriyeti</w:t>
      </w:r>
    </w:p>
    <w:p>
      <w:pPr>
        <w:spacing w:after="60" w:line="260"/>
      </w:pPr>
      <w:r>
        <w:rPr>
          <w:b/>
          <w:bCs/>
          <w:color w:val="5B6475"/>
          <w:sz w:val="19"/>
          <w:szCs w:val="19"/>
        </w:rPr>
        <w:t xml:space="preserve">Mevzuat metni: </w:t>
      </w:r>
      <w:r>
        <w:rPr>
          <w:sz w:val="19"/>
          <w:szCs w:val="19"/>
        </w:rPr>
        <w:t xml:space="preserve">Mevzuat Ekleri, M-4287</w:t>
      </w:r>
    </w:p>
    <w:p>
      <w:pPr>
        <w:keepNext/>
        <w:spacing w:after="60" w:before="140"/>
      </w:pPr>
      <w:r>
        <w:rPr>
          <w:b/>
          <w:bCs/>
          <w:color w:val="2F5BD3"/>
          <w:sz w:val="20"/>
          <w:szCs w:val="20"/>
        </w:rPr>
        <w:t xml:space="preserve">28. </w:t>
      </w:r>
      <w:r>
        <w:rPr>
          <w:b/>
          <w:bCs/>
          <w:sz w:val="20"/>
          <w:szCs w:val="20"/>
        </w:rPr>
        <w:t xml:space="preserve">Çin, Hindistan, Tayland, Endonezya ve Malezya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24.07.2015-20.01.2027 tarihleri arasında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yeni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0.73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yeni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0.73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yeni dış lastikler PT Hung-A Indonesia (Firma Kodu : END-PTHUNG)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0.66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yeni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0.73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yeni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0.73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yeni dış lastikler Everthrough Rubber Products Sdn. Bhd. (Firma Kodu : MAL-EVERTRH)</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4011.50.00.00.00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yeni dış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0.73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bl>
    <w:p>
      <w:pPr>
        <w:spacing w:after="80"/>
      </w:pPr>
    </w:p>
    <w:p>
      <w:pPr>
        <w:spacing w:after="60" w:line="260"/>
      </w:pPr>
      <w:r>
        <w:rPr>
          <w:b/>
          <w:bCs/>
          <w:color w:val="5B6475"/>
          <w:sz w:val="19"/>
          <w:szCs w:val="19"/>
        </w:rPr>
        <w:t xml:space="preserve">Ülke kapsamı (geçerli / hariç): </w:t>
      </w:r>
      <w:r>
        <w:rPr>
          <w:sz w:val="19"/>
          <w:szCs w:val="19"/>
        </w:rPr>
        <w:t xml:space="preserve">Malezya; Endonezya; Tayland; Hindistan; Çin Halk Cumhuriyeti</w:t>
      </w:r>
    </w:p>
    <w:p>
      <w:pPr>
        <w:spacing w:after="60" w:line="260"/>
      </w:pPr>
      <w:r>
        <w:rPr>
          <w:b/>
          <w:bCs/>
          <w:color w:val="5B6475"/>
          <w:sz w:val="19"/>
          <w:szCs w:val="19"/>
        </w:rPr>
        <w:t xml:space="preserve">Mevzuat metni: </w:t>
      </w:r>
      <w:r>
        <w:rPr>
          <w:sz w:val="19"/>
          <w:szCs w:val="19"/>
        </w:rPr>
        <w:t xml:space="preserve">Mevzuat Ekleri, M-4286</w:t>
      </w:r>
    </w:p>
    <w:p>
      <w:pPr>
        <w:keepNext/>
        <w:spacing w:after="60" w:before="140"/>
      </w:pPr>
      <w:r>
        <w:rPr>
          <w:b/>
          <w:bCs/>
          <w:color w:val="2F5BD3"/>
          <w:sz w:val="20"/>
          <w:szCs w:val="20"/>
        </w:rPr>
        <w:t xml:space="preserve">29.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ve kauçuktan eşya (4011.10, 4011.40, 4011.50, 4012.11, 4012.20, 4012.90, 4013, 4014, 4015, 4016.10, 4016.91, 4016.92 ve 4016.95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30.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Otomobillerde kullanılanlar (steyşın ve yarış otomobilleri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Tarım ve orman taşıtları ve makinelerinde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 madencilik veya sanayi elleçleme taşıtları ve makinelerinde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Otomobillerde kullanılanlar (steyşın ve yarış otomobilleri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Otobüs ve kamyonlarda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Tarım ve orman taşıtları ve makinelerinde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Aşağıdaki özelliklere sahip lastik : Boyut 13R22.5 (jant çapı 22.5 inç (571.5 mm)), Yük Endeksi 156/150 (eşdeğer olarak 4000/3350 kg), Hız Derecesi K (maksimum hız sınırı olarak 110 km/saat) ve Taşıma Kapasitesi 4000 kg. Taş tutulumunu azaltmaya ve off-road çekişini artırmaya yönelik tasarlanmış bir dış yüzeye sahiptir. Lastiğin boncukları dayanıklılığı artırmak üzere tasarlanmıştır.1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Aşağıdaki özelliklere sahip üç farklı boyutta lastikler: · Boyut 13R22.5 (jant çapı 22.5 inç (571.5 mm)), yük endeksi 156/150 (eşdeğer olarak 4000/3350 kg), hız derecesi G (maksimum hız sınırı olarak 90 km/saat) veya J (maksimum hız sınırı olarak 100 km/saat); taşıma kapasitesi 3350 kg; · Boyut 295/80R22.5 (jant çapı 22.5 inç (571.5 mm)), yük endeksi 152/148 (eşdeğer olarak 3550/3350 kg), hız derecesi G (maksimum hız sınırı olarak 90 km/saat) veya J (maksimum hız sınırı olarak 100 km/saat); taşıma kapasitesi 3150 kg; · Boyut 315/80R22.5 (jant çapı 22.5 inç (571.5 mm)), yük endeksi 156/150 (eşdeğer olarak 4000/3350 kg), hız derecesi G (maksimum hız sınırı olarak 90 km/saat) veya J (maksimum hız sınırı olarak 100 km/saat); taşıma kapasitesi 3350 kg. Bu lastikler, off-road çekişi için tasarlanmış dış yüzeylere sahiptir.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(4011)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“Hafif ticari araçlar” olarak bilinen motorlu taşıtlarda kullanılan dış lastiklerinin sınıflandırılmasında kullanım yerine göre değil aşağıda belirtilen yaygın karakteristik özelliklerine göre sınıflandırma yapılır.Lastiklerin üzerinde ve/veya belgelerinde lastiğin teknik özelliklerini ve kullanım amaçlarını gösteren bir takım kodlar bulunmaktadır. Uluslararası geçerliliği olan bu kodlara göre örneğin P: Passenger Car (Binek araç), LT: Light Truck (Hafif kamyon) ifade etmektedir. Örneğin; üzerinde LT kodu olan bir lastiğin çoğunlukla kamyonetlerde kullanılan, yük taşıma yönünden güçlendirilmiş yapıda olduğu anlaşılmaktadır. Aynı şekilde, kamyonet ve minibüslerde kullanılacak lastiklerin ebat ölçüleri içerisinde C harfinin bulunduğu (örneğin; 195R14C 106/104N 8PR gibi) görülmektedir.Buna göre lastiğin üzerinde LT kodu bulunması veya başka bir bilgi yoluyla güçlendirilmiş yapıda olduğunun anlaşılması, yükleme endeksinin otomobil lastiklerinden yüksek olması gibi özellikler lastiğin 4011.20 alt pozisyonunda sınıflandırılmasına,Yukarıda bahsedilen göstergelerin bulunmaması ve normal olarak otomobillerde kullanılmak üzere üretilen tipte olması halinde, söz konusu lastiğin 4011.10 alt pozisyonunda sınıflandırılmasına karine teşkil eder.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“Hafif ticari araçlar” olarak bilinen motorlu taşıtlarda kullanılan dış lastiklerinin sınıflandırılmasında kullanım yerine göre değil aşağıda belirtilen yaygın karakteristik özelliklerine göre sınıflandırma yapılır.Lastiklerin üzerinde ve/veya belgelerinde lastiğin teknik özelliklerini ve kullanım amaçlarını gösteren bir takım kodlar bulunmaktadır. Uluslararası geçerliliği olan bu kodlara göre örneğin P: Passenger Car (Binek araç), LT: Light Truck (Hafif kamyon) ifade etmektedir. Örneğin; üzerinde LT kodu olan bir lastiğin çoğunlukla kamyonetlerde kullanılan, yük taşıma yönünden güçlendirilmiş yapıda olduğu anlaşılmaktadır. Aynı şekilde, kamyonet ve minibüslerde kullanılacak lastiklerin ebat ölçüleri içerisinde C harfinin bulunduğu (örneğin; 195R14C 106/104N 8PR gibi) görülmektedir.Buna göre lastiğin üzerinde LT kodu bulunması veya başka bir bilgi yoluyla güçlendirilmiş yapıda olduğunun anlaşılması, yükleme endeksinin otomobil lastiklerinden yüksek olması gibi özellikler lastiğin 4011.20 alt pozisyonunda sınıflandırılmasına,Yukarıda bahsedilen göstergelerin bulunmaması ve normal olarak otomobillerde kullanılmak üzere üretilen tipte olması halinde, söz konusu lastiğin 4011.10 alt pozisyonunda sınıflandırılmasına karine teşkil eder.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4011.20.10.00.19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Yükleme endeksi 121’i geçmeyenler“Hafif ticari araçlar” olarak bilinen motorlu taşıtlarda kullanılan dış lastiklerinin sınıflandırılmasında kullanım yerine göre değil aşağıda belirtilen yaygın karakteristik özelliklerine göre sınıflandırma yapılır.Lastiklerin üzerinde ve/veya belgelerinde lastiğin teknik özelliklerini ve kullanım amaçlarını gösteren bir takım kodlar bulunmaktadır. Uluslararası geçerliliği olan bu kodlara göre örneğin P: Passenger Car (Binek araç), LT: Light Truck (Hafif kamyon) ifade etmektedir. Örneğin; üzerinde LT kodu olan bir lastiğin çoğunlukla kamyonetlerde kullanılan, yük taşıma yönünden güçlendirilmiş yapıda olduğu anlaşılmaktadır. Aynı şekilde, kamyonet ve minibüslerde kullanılacak lastiklerin ebat ölçüleri içerisinde C harfinin bulunduğu (örneğin; 195R14C 106/104N 8PR gibi) görülmektedir.Buna göre lastiğin üzerinde LT kodu bulunması veya başka bir bilgi yoluyla güçlendirilmiş yapıda olduğunun anlaşılması, yükleme endeksinin otomobil lastiklerinden yüksek olması gibi özellikler lastiğin 4011.20 alt pozisyonunda sınıflandırılmasına,Yukarıda bahsedilen göstergelerin bulunmaması ve normal olarak otomobillerde kullanılmak üzere üretilen tipte olması halinde, söz konusu lastiğin 4011.10 alt pozisyonunda sınıflandırılmasına karine teşkil eder.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pStyle w:val="Heading1"/>
        <w:keepNext/>
        <w:pageBreakBefore/>
        <w:pBdr>
          <w:bottom w:val="single" w:color="C9CED8" w:sz="6" w:space="4"/>
        </w:pBdr>
        <w:spacing w:after="140" w:before="200"/>
      </w:pPr>
      <w:r>
        <w:t xml:space="preserve">4012 – Kauçuktan sırt geçirilmiş veya kullanılmış dış lastikler; kauçuktan dolgu lastikleri veya tekerlek bandajları, dış lastikler için sırtlar ve kolanlar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4012.11.00.00.00</w:t>
            </w:r>
          </w:p>
          <w:p>
            <w:pPr>
              <w:spacing w:after="0" w:line="240"/>
              <w:jc w:val="left"/>
            </w:pPr>
            <w:r>
              <w:rPr>
                <w:b w:val="false"/>
                <w:bCs w:val="false"/>
                <w:sz w:val="15"/>
                <w:szCs w:val="15"/>
              </w:rPr>
              <w:t xml:space="preserve">Otomobillerde kullanılan türde olanlar (steyşın ve yarış otomobilleri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4012.12.00.00.00</w:t>
            </w:r>
          </w:p>
          <w:p>
            <w:pPr>
              <w:spacing w:after="0" w:line="240"/>
              <w:jc w:val="left"/>
            </w:pPr>
            <w:r>
              <w:rPr>
                <w:b w:val="false"/>
                <w:bCs w:val="false"/>
                <w:sz w:val="15"/>
                <w:szCs w:val="15"/>
              </w:rPr>
              <w:t xml:space="preserve">Otobüs veya kamyonlarda kullanılan türde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4012.13.00.10.00</w:t>
            </w:r>
          </w:p>
          <w:p>
            <w:pPr>
              <w:spacing w:after="0" w:line="240"/>
              <w:jc w:val="left"/>
            </w:pPr>
            <w:r>
              <w:rPr>
                <w:b w:val="false"/>
                <w:bCs w:val="false"/>
                <w:sz w:val="15"/>
                <w:szCs w:val="15"/>
              </w:rPr>
              <w:t xml:space="preserve">Sivil hava taşıtlarında kullanılmaya mahsus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4012.13.00.90.00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4012.20.00.10.00</w:t>
            </w:r>
          </w:p>
          <w:p>
            <w:pPr>
              <w:spacing w:after="0" w:line="240"/>
              <w:jc w:val="left"/>
            </w:pPr>
            <w:r>
              <w:rPr>
                <w:b w:val="false"/>
                <w:bCs w:val="false"/>
                <w:sz w:val="15"/>
                <w:szCs w:val="15"/>
              </w:rPr>
              <w:t xml:space="preserve">Sivil hava taşıtlarında kullanılmaya mahsus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4012.20.00.90.00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4012.90.20.00.11</w:t>
            </w:r>
          </w:p>
          <w:p>
            <w:pPr>
              <w:spacing w:after="0" w:line="240"/>
              <w:jc w:val="left"/>
            </w:pPr>
            <w:r>
              <w:rPr>
                <w:b w:val="false"/>
                <w:bCs w:val="false"/>
                <w:sz w:val="15"/>
                <w:szCs w:val="15"/>
              </w:rPr>
              <w:t xml:space="preserve">Dolgu lastikleri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4012.90.20.00.12</w:t>
            </w:r>
          </w:p>
          <w:p>
            <w:pPr>
              <w:spacing w:after="0" w:line="240"/>
              <w:jc w:val="left"/>
            </w:pPr>
            <w:r>
              <w:rPr>
                <w:b w:val="false"/>
                <w:bCs w:val="false"/>
                <w:sz w:val="15"/>
                <w:szCs w:val="15"/>
              </w:rPr>
              <w:t xml:space="preserve">Tekerlek bandajları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4012.90.30.00.00</w:t>
            </w:r>
          </w:p>
          <w:p>
            <w:pPr>
              <w:spacing w:after="0" w:line="240"/>
              <w:jc w:val="left"/>
            </w:pPr>
            <w:r>
              <w:rPr>
                <w:b w:val="false"/>
                <w:bCs w:val="false"/>
                <w:sz w:val="15"/>
                <w:szCs w:val="15"/>
              </w:rPr>
              <w:t xml:space="preserve">Dış lastikler için sırtlar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4012.90.90.00.00</w:t>
            </w:r>
          </w:p>
          <w:p>
            <w:pPr>
              <w:spacing w:after="0" w:line="240"/>
              <w:jc w:val="left"/>
            </w:pPr>
            <w:r>
              <w:rPr>
                <w:b w:val="false"/>
                <w:bCs w:val="false"/>
                <w:sz w:val="15"/>
                <w:szCs w:val="15"/>
              </w:rPr>
              <w:t xml:space="preserve">Kolanlar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ithalatı yapılabilecek gümrük müdürlükleri, ÇEVRE KATKI PAYI (CIF bedelinin %1'i) / Tek Pencere Sistemi - E-Devlet (Ürün Güvenliği ve Denetimi: 2026/3 -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atıklar (Ürün Güvenliği ve Denetimi: 2026/3 - Ek 2B)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İzinEkon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Eski, kullanılmış, yenileştirilmiş, kusurlu ve yatık malların ithali Ticaret Bakanlığının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Ömrünü tamamlamış lastiklerin TRANSİTİ Çevre ve Şehircilik Bakanlığının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Dolgu lastikleri (yalnız forkliftler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M-9657</w:t>
      </w:r>
    </w:p>
    <w:p>
      <w:pPr>
        <w:keepNext/>
        <w:spacing w:after="60" w:before="140"/>
      </w:pPr>
      <w:r>
        <w:rPr>
          <w:b/>
          <w:bCs/>
          <w:color w:val="2F5BD3"/>
          <w:sz w:val="20"/>
          <w:szCs w:val="20"/>
        </w:rPr>
        <w:t xml:space="preserve">2.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Taşıtları4012.13.00.10.00X4012.20.00.10.00X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3. </w:t>
      </w:r>
      <w:r>
        <w:rPr>
          <w:b/>
          <w:bCs/>
          <w:sz w:val="20"/>
          <w:szCs w:val="20"/>
        </w:rPr>
        <w:t xml:space="preserve">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dış lastikler-Diğerleri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M-9147</w:t>
      </w:r>
    </w:p>
    <w:p>
      <w:pPr>
        <w:keepNext/>
        <w:spacing w:after="60" w:before="140"/>
      </w:pPr>
      <w:r>
        <w:rPr>
          <w:b/>
          <w:bCs/>
          <w:color w:val="2F5BD3"/>
          <w:sz w:val="20"/>
          <w:szCs w:val="20"/>
        </w:rPr>
        <w:t xml:space="preserve">4. </w:t>
      </w:r>
      <w:r>
        <w:rPr>
          <w:b/>
          <w:bCs/>
          <w:sz w:val="20"/>
          <w:szCs w:val="20"/>
        </w:rPr>
        <w:t xml:space="preserve">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dış lastikler-sivil hava taşıtlarında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M-9148</w:t>
      </w:r>
    </w:p>
    <w:p>
      <w:pPr>
        <w:keepNext/>
        <w:spacing w:after="60" w:before="140"/>
      </w:pPr>
      <w:r>
        <w:rPr>
          <w:b/>
          <w:bCs/>
          <w:color w:val="2F5BD3"/>
          <w:sz w:val="20"/>
          <w:szCs w:val="20"/>
        </w:rPr>
        <w:t xml:space="preserve">5.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4012.13.00.10.00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6. </w:t>
      </w:r>
      <w:r>
        <w:rPr>
          <w:b/>
          <w:bCs/>
          <w:sz w:val="20"/>
          <w:szCs w:val="20"/>
        </w:rPr>
        <w:t xml:space="preserve">Şili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Otomobillerde kullanılan türde olanlar (steyşın ve yarış otomobilleri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Otobüs veya kamyonlarda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lastikler için sırtlar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M-9452</w:t>
      </w:r>
    </w:p>
    <w:p>
      <w:pPr>
        <w:keepNext/>
        <w:spacing w:after="60" w:before="140"/>
      </w:pPr>
      <w:r>
        <w:rPr>
          <w:b/>
          <w:bCs/>
          <w:color w:val="2F5BD3"/>
          <w:sz w:val="20"/>
          <w:szCs w:val="20"/>
        </w:rPr>
        <w:t xml:space="preserve">7.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Otomobillerde kullanılan türde olanlar (steyşın ve yarış otomobilleri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Otobüs veya kamyonlarda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4012.90.20.00.11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Dolgu lastikleri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4012.90.20.00.12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Tekerlek bandajları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lastikler için sırtlar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8.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Otomobillerde kullanılan türde olanlar (steyşın ve yarış otomobilleri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Otomobillerde kullanılan türde olanlar (steyşın ve yarış otomobilleri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Otomobillerde kullanılan türde olanlar (steyşın ve yarış otomobilleri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Otobüs veya kamyonlarda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Otobüs veya kamyonlarda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Otobüs veya kamyonlarda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Dolgu lastikleri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Dolgu lastikleri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Dolgu lastikleri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Tekerlek bandajları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Tekerlek bandajları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Tekerlek bandajları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lastikler için sırtlar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lastikler için sırtlar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lastikler için sırtlar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9.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Otomobillerde kullanılan türde olanlar (steyşın ve yarış otomobilleri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Otobüs veya kamyonlarda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Dolgu lastikleri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Tekerlek bandajları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lastikler için sırtlar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4012.90.90.00.00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Otomobillerde kullanılan türde olanlar (steyşın ve yarış otomobilleri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Otobüs veya kamyonlarda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4012.13.00.10.00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4012.13.00.90.00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4012.90.20.00.11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Dolgu lastikleri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4012.90.20.00.12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Tekerlek bandajları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lastikler için sırtlar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13.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 YEDEK PARÇASI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14.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4012.90.20.00.11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Dolgu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15.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4012.13.00.10.00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ve kauçuktan eşya (4011.10, 4011.40, 4011.50, 4012.11, 4012.20, 4012.90, 4013, 4014, 4015, 4016.10, 4016.91, 4016.92 ve 4016.95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Otomobillerde kullanılan türde olanlar (steyşın ve yarış otomobilleri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dış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19. </w:t>
      </w:r>
      <w:r>
        <w:rPr>
          <w:b/>
          <w:bCs/>
          <w:sz w:val="20"/>
          <w:szCs w:val="20"/>
        </w:rPr>
        <w:t xml:space="preserve">Eski, kullanılmış, yenileştirilmiş, kusurlu ve yatık malların ithali Ticaret Bakanlığının iznine tabidir</w:t>
      </w:r>
    </w:p>
    <w:p>
      <w:pPr>
        <w:spacing w:after="60" w:line="260"/>
      </w:pPr>
      <w:r>
        <w:rPr>
          <w:b/>
          <w:bCs/>
          <w:color w:val="5B6475"/>
          <w:sz w:val="19"/>
          <w:szCs w:val="19"/>
        </w:rPr>
        <w:t xml:space="preserve">Uygulama tarihi: </w:t>
      </w:r>
      <w:r>
        <w:rPr>
          <w:sz w:val="19"/>
          <w:szCs w:val="19"/>
        </w:rPr>
        <w:t xml:space="preserve">İlgili mevzuat 20.11.2012 tarihinden itibaren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M-3389</w:t>
      </w:r>
    </w:p>
    <w:p>
      <w:pPr>
        <w:keepNext/>
        <w:spacing w:after="60" w:before="140"/>
      </w:pPr>
      <w:r>
        <w:rPr>
          <w:b/>
          <w:bCs/>
          <w:color w:val="2F5BD3"/>
          <w:sz w:val="20"/>
          <w:szCs w:val="20"/>
        </w:rPr>
        <w:t xml:space="preserve">20. </w:t>
      </w:r>
      <w:r>
        <w:rPr>
          <w:b/>
          <w:bCs/>
          <w:sz w:val="20"/>
          <w:szCs w:val="20"/>
        </w:rPr>
        <w:t xml:space="preserve">Ömrünü tamamlamış lastiklerin TRANSİTİ Çevre ve Şehircilik Bakanlığının İznine tabidir.</w:t>
      </w:r>
    </w:p>
    <w:p>
      <w:pPr>
        <w:spacing w:after="60" w:line="260"/>
      </w:pPr>
      <w:r>
        <w:rPr>
          <w:b/>
          <w:bCs/>
          <w:color w:val="5B6475"/>
          <w:sz w:val="19"/>
          <w:szCs w:val="19"/>
        </w:rPr>
        <w:t xml:space="preserve">Uygulama tarihi: </w:t>
      </w:r>
      <w:r>
        <w:rPr>
          <w:sz w:val="19"/>
          <w:szCs w:val="19"/>
        </w:rPr>
        <w:t xml:space="preserve">İlgili mevzuat 04.06.2012 tarihinden itibaren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dış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dış lastikler-sivil hava taşıtlarında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dış lastikler-Diğerleri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ithalatı yapılabilecek gümrük müdürlükleri, ÇEVRE KATKI PAYI (CIF bedelinin %1'i) / Tek Pencere Sistemi - E-Devlet (Ürün Güvenliği ve Denetimi: 2026/3 -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M-9147</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dış lastikler-Diğerleri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M-9147</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Ticari ismi “Dolgu Lastik” olan eşyanın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1.Dış lastikler için rulman bantları: Değişken genişlik ve uzunlukta rulo halinde bulunan, genellikle kenarları tıraşlanmış veya yuvarlatılmış ve dış lastiklere sırt geçirilmesinde kullanılan sertleştirilmemiş vulkanize kauçuktan bantlar. Bu bantlar, istenilen uzunlukta kesilmiş olup vulkanize edilmemiş bağlantı zamkı (kauçuğu) ile lastiğin karkası üzerine uygulanmış, daha sonra ısı ve basınçla vulkanize edilmiştir.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Ticari ismi “Dolgu Lastik” olan eşyanın sınıflandırılması</w:t>
      </w:r>
    </w:p>
    <w:p>
      <w:pPr>
        <w:spacing w:after="60" w:line="260"/>
      </w:pPr>
      <w:r>
        <w:rPr>
          <w:b/>
          <w:bCs/>
          <w:color w:val="5B6475"/>
          <w:sz w:val="19"/>
          <w:szCs w:val="19"/>
        </w:rPr>
        <w:t xml:space="preserve">Uygulama tarihi: </w:t>
      </w:r>
      <w:r>
        <w:rPr>
          <w:sz w:val="19"/>
          <w:szCs w:val="19"/>
        </w:rPr>
        <w:t xml:space="preserve">İlgili mevzuat 27.11.2020 tarihinden itibaren geçerlidir.</w:t>
      </w:r>
    </w:p>
    <w:p>
      <w:pPr>
        <w:spacing w:after="60" w:line="260"/>
      </w:pPr>
      <w:r>
        <w:rPr>
          <w:b/>
          <w:bCs/>
          <w:color w:val="5B6475"/>
          <w:sz w:val="19"/>
          <w:szCs w:val="19"/>
        </w:rPr>
        <w:t xml:space="preserve">İlgili maddeler: </w:t>
      </w:r>
      <w:r>
        <w:rPr>
          <w:sz w:val="19"/>
          <w:szCs w:val="19"/>
        </w:rPr>
        <w:t xml:space="preserve">Seçili Gümrük Tarifesi (4012)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Dolgu Lastik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M-7170</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G.T.İ.P.AçıklamaResimTarih4012.90.20.00.11JANT İLE LASTİK ARASINA TAKILARAK LASTİK PATLADIĞINDA DOLGU YAPARAK ARACIN YOLA DEVAM EDİLEBİLMESİNİ SAĞLAYAN KAUÇUK LASTİK DOLGUSUGerekçe:Genel Yorum Kuralları 1. ve 6. maddeleri, 40. Fasıl açıklama notları ve Gümrükler Genel Müdürlüğü’nün 27.11.2020/59320078 tarih/sayılı yazılarıTR41000021000117.03.2021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4013 – Kauçuktan iç lastikler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4013.10.00.00.00</w:t>
            </w:r>
          </w:p>
          <w:p>
            <w:pPr>
              <w:spacing w:after="0" w:line="240"/>
              <w:jc w:val="left"/>
            </w:pPr>
            <w:r>
              <w:rPr>
                <w:b w:val="false"/>
                <w:bCs w:val="false"/>
                <w:sz w:val="15"/>
                <w:szCs w:val="15"/>
              </w:rPr>
              <w:t xml:space="preserve">Otomobiller (steyşın ve yarış otomobilleri dahil), otobüsler ve kamyon- larda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4013.20.00.00.00</w:t>
            </w:r>
          </w:p>
          <w:p>
            <w:pPr>
              <w:spacing w:after="0" w:line="240"/>
              <w:jc w:val="left"/>
            </w:pPr>
            <w:r>
              <w:rPr>
                <w:b w:val="false"/>
                <w:bCs w:val="false"/>
                <w:sz w:val="15"/>
                <w:szCs w:val="15"/>
              </w:rPr>
              <w:t xml:space="preserve">Bisikletlerde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4013.90.00.00.11</w:t>
            </w:r>
          </w:p>
          <w:p>
            <w:pPr>
              <w:spacing w:after="0" w:line="240"/>
              <w:jc w:val="left"/>
            </w:pPr>
            <w:r>
              <w:rPr>
                <w:b w:val="false"/>
                <w:bCs w:val="false"/>
                <w:sz w:val="15"/>
                <w:szCs w:val="15"/>
              </w:rPr>
              <w:t xml:space="preserve">Motosikletlerde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4013.90.00.00.12</w:t>
            </w:r>
          </w:p>
          <w:p>
            <w:pPr>
              <w:spacing w:after="0" w:line="240"/>
              <w:jc w:val="left"/>
            </w:pPr>
            <w:r>
              <w:rPr>
                <w:b w:val="false"/>
                <w:bCs w:val="false"/>
                <w:sz w:val="15"/>
                <w:szCs w:val="15"/>
              </w:rPr>
              <w:t xml:space="preserve">Traktör ön iç lastikleri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4013.90.00.00.13</w:t>
            </w:r>
          </w:p>
          <w:p>
            <w:pPr>
              <w:spacing w:after="0" w:line="240"/>
              <w:jc w:val="left"/>
            </w:pPr>
            <w:r>
              <w:rPr>
                <w:b w:val="false"/>
                <w:bCs w:val="false"/>
                <w:sz w:val="15"/>
                <w:szCs w:val="15"/>
              </w:rPr>
              <w:t xml:space="preserve">Traktör arka iç lastikleri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4013.90.00.00.14</w:t>
            </w:r>
          </w:p>
          <w:p>
            <w:pPr>
              <w:spacing w:after="0" w:line="240"/>
              <w:jc w:val="left"/>
            </w:pPr>
            <w:r>
              <w:rPr>
                <w:b w:val="false"/>
                <w:bCs w:val="false"/>
                <w:sz w:val="15"/>
                <w:szCs w:val="15"/>
              </w:rPr>
              <w:t xml:space="preserve">Uçak iç lastikleri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4013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Tayvan, Vietnam ve Sri Lanka menşeli bisiklet iç ve dış lastikleri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Tayvan ve Vietnam menşeli "motosiklet iç ve dış lastikleri"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M-4609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Endonezya, Tayland ve Malezya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Hindistan, Tayland, Endonezya ve Malezya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spacing w:after="60" w:line="260"/>
      </w:pPr>
      <w:r>
        <w:rPr>
          <w:b/>
          <w:bCs/>
          <w:color w:val="5B6475"/>
          <w:sz w:val="19"/>
          <w:szCs w:val="19"/>
        </w:rPr>
        <w:t xml:space="preserve">İlgili maddeler: </w:t>
      </w:r>
      <w:r>
        <w:rPr>
          <w:sz w:val="19"/>
          <w:szCs w:val="19"/>
        </w:rPr>
        <w:t xml:space="preserve">Seçili Gümrük Tarifesi (4013)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M-9657</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Otomobiller (steyşın ve yarış otomobilleri dahil), otobüsler ve kamyon- larda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Otomobiller (steyşın ve yarış otomobilleri dahil), otobüsler ve kamyon- larda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Otomobiller (steyşın ve yarış otomobilleri dahil), otobüsler ve kamyon- larda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Traktör ön iç lastikleri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Traktör ön iç lastikleri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Traktör ön iç lastikleri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Traktör arka iç lastikleri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Traktör arka iç lastikleri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Traktör arka iç lastikleri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Uçak iç lastikleri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Uçak iç lastikleri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Uçak iç lastikleri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Otomobiller (steyşın ve yarış otomobilleri dahil), otobüsler ve kamyon- larda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Traktör ön iç lastikleri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Traktör arka iç lastikleri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Uçak iç lastikleri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Otomobiller (steyşın ve yarış otomobilleri dahil), otobüsler ve kamyon- larda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Traktör ön iç lastikleri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Traktör arka iç lastikleri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4013.90.00.00.14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Uçak iç lastikleri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 YEDEK PARÇASI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9.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(4013)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Motosikletlerde kullanılanlar kauçuktan iç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4013.90.00.00.14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Tayvan, Vietnam ve Sri Lanka menşeli bisiklet iç ve dış lastikleri ithalatında dampinge karşı vergi vardır</w:t>
      </w:r>
    </w:p>
    <w:p>
      <w:pPr>
        <w:spacing w:after="60" w:line="260"/>
      </w:pPr>
      <w:r>
        <w:rPr>
          <w:b/>
          <w:bCs/>
          <w:color w:val="5B6475"/>
          <w:sz w:val="19"/>
          <w:szCs w:val="19"/>
        </w:rPr>
        <w:t xml:space="preserve">Uygulama tarihi: </w:t>
      </w:r>
      <w:r>
        <w:rPr>
          <w:sz w:val="19"/>
          <w:szCs w:val="19"/>
        </w:rPr>
        <w:t xml:space="preserve">İlgili mevzuat 11.08.2016-05.10.2027 tarihleri arasında geçerlidir.</w:t>
      </w:r>
    </w:p>
    <w:p>
      <w:pPr>
        <w:spacing w:after="60" w:line="260"/>
      </w:pPr>
      <w:r>
        <w:rPr>
          <w:b/>
          <w:bCs/>
          <w:color w:val="5B6475"/>
          <w:sz w:val="19"/>
          <w:szCs w:val="19"/>
        </w:rPr>
        <w:t xml:space="preserve">İlgili maddeler: </w:t>
      </w:r>
      <w:r>
        <w:rPr>
          <w:sz w:val="19"/>
          <w:szCs w:val="19"/>
        </w:rPr>
        <w:t xml:space="preserve">Seçili Gümrük Tarifesi (4013)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iç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Seylan (Sri Lanka)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11.08.2016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iç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11.08.2016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iç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11.08.2016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05.10.2027</w:t>
            </w:r>
          </w:p>
        </w:tc>
      </w:tr>
    </w:tbl>
    <w:p>
      <w:pPr>
        <w:spacing w:after="80"/>
      </w:pPr>
    </w:p>
    <w:p>
      <w:pPr>
        <w:spacing w:after="60" w:line="260"/>
      </w:pPr>
      <w:r>
        <w:rPr>
          <w:b/>
          <w:bCs/>
          <w:color w:val="5B6475"/>
          <w:sz w:val="19"/>
          <w:szCs w:val="19"/>
        </w:rPr>
        <w:t xml:space="preserve">Ülke kapsamı (geçerli / hariç): </w:t>
      </w:r>
      <w:r>
        <w:rPr>
          <w:sz w:val="19"/>
          <w:szCs w:val="19"/>
        </w:rPr>
        <w:t xml:space="preserve">Seylan (Sri Lanka); Vietnam; Tayvan</w:t>
      </w:r>
    </w:p>
    <w:p>
      <w:pPr>
        <w:spacing w:after="60" w:line="260"/>
      </w:pPr>
      <w:r>
        <w:rPr>
          <w:b/>
          <w:bCs/>
          <w:color w:val="5B6475"/>
          <w:sz w:val="19"/>
          <w:szCs w:val="19"/>
        </w:rPr>
        <w:t xml:space="preserve">Mevzuat metni: </w:t>
      </w:r>
      <w:r>
        <w:rPr>
          <w:sz w:val="19"/>
          <w:szCs w:val="19"/>
        </w:rPr>
        <w:t xml:space="preserve">Mevzuat Ekleri, M-4615</w:t>
      </w:r>
    </w:p>
    <w:p>
      <w:pPr>
        <w:keepNext/>
        <w:spacing w:after="60" w:before="140"/>
      </w:pPr>
      <w:r>
        <w:rPr>
          <w:b/>
          <w:bCs/>
          <w:color w:val="2F5BD3"/>
          <w:sz w:val="20"/>
          <w:szCs w:val="20"/>
        </w:rPr>
        <w:t xml:space="preserve">13. </w:t>
      </w:r>
      <w:r>
        <w:rPr>
          <w:b/>
          <w:bCs/>
          <w:sz w:val="20"/>
          <w:szCs w:val="20"/>
        </w:rPr>
        <w:t xml:space="preserve">Tayvan ve Vietnam menşeli "motosiklet iç ve dış lastikleri" ithalatında dampinge karşı vergi vardır</w:t>
      </w:r>
    </w:p>
    <w:p>
      <w:pPr>
        <w:spacing w:after="60" w:line="260"/>
      </w:pPr>
      <w:r>
        <w:rPr>
          <w:b/>
          <w:bCs/>
          <w:color w:val="5B6475"/>
          <w:sz w:val="19"/>
          <w:szCs w:val="19"/>
        </w:rPr>
        <w:t xml:space="preserve">Uygulama tarihi: </w:t>
      </w:r>
      <w:r>
        <w:rPr>
          <w:sz w:val="19"/>
          <w:szCs w:val="19"/>
        </w:rPr>
        <w:t xml:space="preserve">İlgili mevzuat 31.07.2016-08.10.2027 tarihleri arasında geçerlidir.</w:t>
      </w:r>
    </w:p>
    <w:p>
      <w:pPr>
        <w:spacing w:after="60" w:line="260"/>
      </w:pPr>
      <w:r>
        <w:rPr>
          <w:b/>
          <w:bCs/>
          <w:color w:val="5B6475"/>
          <w:sz w:val="19"/>
          <w:szCs w:val="19"/>
        </w:rPr>
        <w:t xml:space="preserve">İlgili maddeler: </w:t>
      </w:r>
      <w:r>
        <w:rPr>
          <w:sz w:val="19"/>
          <w:szCs w:val="19"/>
        </w:rPr>
        <w:t xml:space="preserve">Seçili Gümrük Tarifesi (4013)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 kauçuktan iç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31.07.2016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 kauçuktan iç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31.07.2016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08.10.2027</w:t>
            </w:r>
          </w:p>
        </w:tc>
      </w:tr>
    </w:tbl>
    <w:p>
      <w:pPr>
        <w:spacing w:after="80"/>
      </w:pPr>
    </w:p>
    <w:p>
      <w:pPr>
        <w:spacing w:after="60" w:line="260"/>
      </w:pPr>
      <w:r>
        <w:rPr>
          <w:b/>
          <w:bCs/>
          <w:color w:val="5B6475"/>
          <w:sz w:val="19"/>
          <w:szCs w:val="19"/>
        </w:rPr>
        <w:t xml:space="preserve">Ülke kapsamı (geçerli / hariç): </w:t>
      </w:r>
      <w:r>
        <w:rPr>
          <w:sz w:val="19"/>
          <w:szCs w:val="19"/>
        </w:rPr>
        <w:t xml:space="preserve">Vietnam; Tayvan</w:t>
      </w:r>
    </w:p>
    <w:p>
      <w:pPr>
        <w:spacing w:after="60" w:line="260"/>
      </w:pPr>
      <w:r>
        <w:rPr>
          <w:b/>
          <w:bCs/>
          <w:color w:val="5B6475"/>
          <w:sz w:val="19"/>
          <w:szCs w:val="19"/>
        </w:rPr>
        <w:t xml:space="preserve">Mevzuat metni: </w:t>
      </w:r>
      <w:r>
        <w:rPr>
          <w:sz w:val="19"/>
          <w:szCs w:val="19"/>
        </w:rPr>
        <w:t xml:space="preserve">Mevzuat Ekleri, M-4609</w:t>
      </w:r>
    </w:p>
    <w:p>
      <w:pPr>
        <w:keepNext/>
        <w:spacing w:after="60" w:before="140"/>
      </w:pPr>
      <w:r>
        <w:rPr>
          <w:b/>
          <w:bCs/>
          <w:color w:val="2F5BD3"/>
          <w:sz w:val="20"/>
          <w:szCs w:val="20"/>
        </w:rPr>
        <w:t xml:space="preserve">14. </w:t>
      </w:r>
      <w:r>
        <w:rPr>
          <w:b/>
          <w:bCs/>
          <w:sz w:val="20"/>
          <w:szCs w:val="20"/>
        </w:rPr>
        <w:t xml:space="preserve">Çin, Endonezya, Tayland ve Malezya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25.07.2015-20.01.2027 tarihleri arasında geçerlidir.</w:t>
      </w:r>
    </w:p>
    <w:p>
      <w:pPr>
        <w:spacing w:after="60" w:line="260"/>
      </w:pPr>
      <w:r>
        <w:rPr>
          <w:b/>
          <w:bCs/>
          <w:color w:val="5B6475"/>
          <w:sz w:val="19"/>
          <w:szCs w:val="19"/>
        </w:rPr>
        <w:t xml:space="preserve">İlgili maddeler: </w:t>
      </w:r>
      <w:r>
        <w:rPr>
          <w:sz w:val="19"/>
          <w:szCs w:val="19"/>
        </w:rPr>
        <w:t xml:space="preserve">Seçili Gümrük Tarifesi (4013)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 kauçuktan iç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 kauçuktan iç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 kauçuktan iç lastikler PT Hung-A Indonesia (Firma Kodu : END-PTHUNG)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 kauçuktan iç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 kauçuktan iç lastikler Everthrough Rubber Products Sdn. Bhd. (Firma Kodu : MAL-EVERTRH)</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Motosikletlerde kullanılan kauçuktan iç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bl>
    <w:p>
      <w:pPr>
        <w:spacing w:after="80"/>
      </w:pPr>
    </w:p>
    <w:p>
      <w:pPr>
        <w:spacing w:after="60" w:line="260"/>
      </w:pPr>
      <w:r>
        <w:rPr>
          <w:b/>
          <w:bCs/>
          <w:color w:val="5B6475"/>
          <w:sz w:val="19"/>
          <w:szCs w:val="19"/>
        </w:rPr>
        <w:t xml:space="preserve">Ülke kapsamı (geçerli / hariç): </w:t>
      </w:r>
      <w:r>
        <w:rPr>
          <w:sz w:val="19"/>
          <w:szCs w:val="19"/>
        </w:rPr>
        <w:t xml:space="preserve">Malezya; Tayland; Endonezya; Çin Halk Cumhuriyeti</w:t>
      </w:r>
    </w:p>
    <w:p>
      <w:pPr>
        <w:spacing w:after="60" w:line="260"/>
      </w:pPr>
      <w:r>
        <w:rPr>
          <w:b/>
          <w:bCs/>
          <w:color w:val="5B6475"/>
          <w:sz w:val="19"/>
          <w:szCs w:val="19"/>
        </w:rPr>
        <w:t xml:space="preserve">Mevzuat metni: </w:t>
      </w:r>
      <w:r>
        <w:rPr>
          <w:sz w:val="19"/>
          <w:szCs w:val="19"/>
        </w:rPr>
        <w:t xml:space="preserve">Mevzuat Ekleri, M-4287</w:t>
      </w:r>
    </w:p>
    <w:p>
      <w:pPr>
        <w:keepNext/>
        <w:spacing w:after="60" w:before="140"/>
      </w:pPr>
      <w:r>
        <w:rPr>
          <w:b/>
          <w:bCs/>
          <w:color w:val="2F5BD3"/>
          <w:sz w:val="20"/>
          <w:szCs w:val="20"/>
        </w:rPr>
        <w:t xml:space="preserve">15. </w:t>
      </w:r>
      <w:r>
        <w:rPr>
          <w:b/>
          <w:bCs/>
          <w:sz w:val="20"/>
          <w:szCs w:val="20"/>
        </w:rPr>
        <w:t xml:space="preserve">Çin, Hindistan, Tayland, Endonezya ve Malezya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24.07.2015-20.01.2027 tarihleri arasında geçerlidir.</w:t>
      </w:r>
    </w:p>
    <w:p>
      <w:pPr>
        <w:spacing w:after="60" w:line="260"/>
      </w:pPr>
      <w:r>
        <w:rPr>
          <w:b/>
          <w:bCs/>
          <w:color w:val="5B6475"/>
          <w:sz w:val="19"/>
          <w:szCs w:val="19"/>
        </w:rPr>
        <w:t xml:space="preserve">İlgili maddeler: </w:t>
      </w:r>
      <w:r>
        <w:rPr>
          <w:sz w:val="19"/>
          <w:szCs w:val="19"/>
        </w:rPr>
        <w:t xml:space="preserve">Seçili Gümrük Tarifesi (4013)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iç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iç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1.49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iç lastikler PT Hung-A Indonesia (Firma Kodu : END-PTHUNG)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iç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iç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iç lastikler Everthrough Rubber Products Sdn. Bhd. (Firma Kodu : MAL-EVERTRH)</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0.22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Bisikletlerde kullanılan kauçuktan iç lastikler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24.07.2015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20.01.2027</w:t>
            </w:r>
          </w:p>
        </w:tc>
      </w:tr>
    </w:tbl>
    <w:p>
      <w:pPr>
        <w:spacing w:after="80"/>
      </w:pPr>
    </w:p>
    <w:p>
      <w:pPr>
        <w:spacing w:after="60" w:line="260"/>
      </w:pPr>
      <w:r>
        <w:rPr>
          <w:b/>
          <w:bCs/>
          <w:color w:val="5B6475"/>
          <w:sz w:val="19"/>
          <w:szCs w:val="19"/>
        </w:rPr>
        <w:t xml:space="preserve">Ülke kapsamı (geçerli / hariç): </w:t>
      </w:r>
      <w:r>
        <w:rPr>
          <w:sz w:val="19"/>
          <w:szCs w:val="19"/>
        </w:rPr>
        <w:t xml:space="preserve">Malezya; Endonezya; Tayland; Hindistan; Çin Halk Cumhuriyeti</w:t>
      </w:r>
    </w:p>
    <w:p>
      <w:pPr>
        <w:spacing w:after="60" w:line="260"/>
      </w:pPr>
      <w:r>
        <w:rPr>
          <w:b/>
          <w:bCs/>
          <w:color w:val="5B6475"/>
          <w:sz w:val="19"/>
          <w:szCs w:val="19"/>
        </w:rPr>
        <w:t xml:space="preserve">Mevzuat metni: </w:t>
      </w:r>
      <w:r>
        <w:rPr>
          <w:sz w:val="19"/>
          <w:szCs w:val="19"/>
        </w:rPr>
        <w:t xml:space="preserve">Mevzuat Ekleri, M-4286</w:t>
      </w:r>
    </w:p>
    <w:p>
      <w:pPr>
        <w:keepNext/>
        <w:spacing w:after="60" w:before="140"/>
      </w:pPr>
      <w:r>
        <w:rPr>
          <w:b/>
          <w:bCs/>
          <w:color w:val="2F5BD3"/>
          <w:sz w:val="20"/>
          <w:szCs w:val="20"/>
        </w:rPr>
        <w:t xml:space="preserve">16.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Kauçuktan iç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Otomobiller (steyşın ve yarış otomobilleri dahil), otobüsler ve kamyon- larda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(4013)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Bisikletlerde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Motosikletlerde kullanılanlar kauçuktan iç lastikler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4014 – Sertleştirilmemiş vulkanize kauçuktan hijyen eşyası ve eczacılık eşyası (emzikli biberon başlıkları dahil) (sertleştirilmiş kauçuktan aksamı bulunsun bulunmasın)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4014.10.00.00.00</w:t>
            </w:r>
          </w:p>
          <w:p>
            <w:pPr>
              <w:spacing w:after="0" w:line="240"/>
              <w:jc w:val="left"/>
            </w:pPr>
            <w:r>
              <w:rPr>
                <w:b w:val="false"/>
                <w:bCs w:val="false"/>
                <w:sz w:val="15"/>
                <w:szCs w:val="15"/>
              </w:rPr>
              <w:t xml:space="preserve">Prezervatifler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4014.90.00.00.12</w:t>
            </w:r>
          </w:p>
          <w:p>
            <w:pPr>
              <w:spacing w:after="0" w:line="240"/>
              <w:jc w:val="left"/>
            </w:pPr>
            <w:r>
              <w:rPr>
                <w:b w:val="false"/>
                <w:bCs w:val="false"/>
                <w:sz w:val="15"/>
                <w:szCs w:val="15"/>
              </w:rPr>
              <w:t xml:space="preserve">Emzikli biberon başlıkları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4014.90.00.00.19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4014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E-Devlet-Tıbbi Cihaz Uygunluk Yazısı (Ürün Güvenliği ve Denetimi: 2026/16)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1102 -TPS-Anne ve Bebek Ürünleri Uygunluk Belgesi (Ürün Güvenliği ve Denetimi: 2026/17 -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TPS- E-Devlet-Tıbbi Cihaz Uygunluk Yazısı (Ürün Güvenliği ve Denetimi: 2026/16)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Prezervatifler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M-9184</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4014.90.00.00.12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Emzikli biberon başlıkları (Yalnızca bebek ve çocukların kullanıma yönelik olanlar ile emzik askıları, göğüs ucu koruyucu, anne sütü için göğüs kalkanı, süt saklama poşeti ve kabı vb. ürünler ) İlgili Yönetmelikler veya Standartlar TS EN 1400+A2TS EN 14350+A1TS EN 14372 KKDİK (Kurşun, Kadmiyum, PAH, Fitalat, DOK) Emzik askıları için yalnızca:TS EN 12586+A1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bebek ve çocukların kullanıma yönelik olanlar ile emzik askıları, göğüs ucu koruyucu, anne sütü için göğüs kalkanı, süt saklama poşeti ve kabı vb. ürünler) İlgili Yönetmelikler veya Standartlar TS EN 1400+A2TS EN 14350+A1TS EN 14372 KKDİK (Kurşun, Kadmiyum, PAH, Fitalat, DOK) Emzik askıları için yalnızca:TS EN 12586+A1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M-9185</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4014.90.00.00.12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Emzikli biberon başlıkları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Prezervatifler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Prezervatifler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Prezervatifler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Emzikli biberon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Emzikli biberon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Emzikli biberon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Prezervatifler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Emzikli biberon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(4014)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4014.90.00.00.12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Emzikli biberon başlıkları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Sertleştirilmemiş vulkanize kauçuktan hijyen eşyası ve eczacılık eşyası (emzikler dahil) (sertleştirilmiş kauçuktan aksamı bulunsun bulunmasın)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Burun Aspiratörü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M-3076</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(4014)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İlaçlar gibi ölçülü dozda kullanılması gereken sıvı ürünler için kullanılmak amaçlı ölçekli damlalık tüpler. Eşya, aşağıdaki özellikleri taşıyan iki farklı parçanın birleşiminden oluşur:-Derece ölçeği 0,25 ml’den 1,0 ml’ye kadar olan, saydam plastikten mamul, 5,8 cm uzunluğunda, 1,1 gr ağırlığında, iki ucu farklı çaplara sahip olan, dozaj ölçümü yapan tüp ve-2,4 gr ağırlığında, volkanize edilmiş kauçuktan (sert kauçuk dışındakilerden) yapılmış silindirik başlık (teat).1, 3 (c)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Dişçilik için izolasyon lastiği (dental dam), vulkanize edilmiş gözeneksiz kauçuktan ince tabakalardan oluşur, yuvarlak köşeli kare şeklindedir (152 mm x 152 mm), farklı renklerde ve nane aromasıyla sunulur. Ürün, diş hekimliğinde bir müdahale sırasında bir veya daha fazla dişi izole etmek için kullanılır.1 (40. Faslın 9 no.lu notu) ve 6 no.lu Genel Yorum Kuralları uygulanmaktadır. 4008.21/2 no.lu görüşe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Burun Aspiratörü Tarife Sınıflandırması</w:t>
      </w:r>
    </w:p>
    <w:p>
      <w:pPr>
        <w:spacing w:after="60" w:line="260"/>
      </w:pPr>
      <w:r>
        <w:rPr>
          <w:b/>
          <w:bCs/>
          <w:color w:val="5B6475"/>
          <w:sz w:val="19"/>
          <w:szCs w:val="19"/>
        </w:rPr>
        <w:t xml:space="preserve">Uygulama tarihi: </w:t>
      </w:r>
      <w:r>
        <w:rPr>
          <w:sz w:val="19"/>
          <w:szCs w:val="19"/>
        </w:rPr>
        <w:t xml:space="preserve">İlgili mevzuat 16.08.2018 tarihinden itibaren geçerlidir.</w:t>
      </w:r>
    </w:p>
    <w:p>
      <w:pPr>
        <w:spacing w:after="60" w:line="260"/>
      </w:pPr>
      <w:r>
        <w:rPr>
          <w:b/>
          <w:bCs/>
          <w:color w:val="5B6475"/>
          <w:sz w:val="19"/>
          <w:szCs w:val="19"/>
        </w:rPr>
        <w:t xml:space="preserve">İlgili maddeler: </w:t>
      </w:r>
      <w:r>
        <w:rPr>
          <w:sz w:val="19"/>
          <w:szCs w:val="19"/>
        </w:rPr>
        <w:t xml:space="preserve">Seçili Gümrük Tarifesi (4014)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Burun Aspiratörü (kauçuktan olanları)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16.08.2018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M-6421</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spacing w:after="60" w:line="260"/>
      </w:pPr>
      <w:r>
        <w:rPr>
          <w:b/>
          <w:bCs/>
          <w:color w:val="5B6475"/>
          <w:sz w:val="19"/>
          <w:szCs w:val="19"/>
        </w:rPr>
        <w:t xml:space="preserve">İlgili maddeler: </w:t>
      </w:r>
      <w:r>
        <w:rPr>
          <w:sz w:val="19"/>
          <w:szCs w:val="19"/>
        </w:rPr>
        <w:t xml:space="preserve">Seçili Gümrük Tarifesi (4014)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Aşağıdaki iki bileşenden oluşan dereceli pipet (ilaç damlalığı):(i) düşük yoğunlukta polimerden (polietilen) mamul, dereceli, tüp şeklinde damlalık ve(ii) Sıvı ilaçları doz olarak elde etmeye yarayan, vulkanize edilmiş kauçuk emzik ( başlık olarak da adlandırılır)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M-3076</w:t>
      </w:r>
    </w:p>
    <w:p>
      <w:pPr>
        <w:pStyle w:val="Heading1"/>
        <w:keepNext/>
        <w:pageBreakBefore/>
        <w:pBdr>
          <w:bottom w:val="single" w:color="C9CED8" w:sz="6" w:space="4"/>
        </w:pBdr>
        <w:spacing w:after="140" w:before="200"/>
      </w:pPr>
      <w:r>
        <w:t xml:space="preserve">4015 – Sertleştirilmemiş vulkanize kauçuktan her türlü giyim eşyası ve aksesuarı (eldivenler, tek parmak eldivenler ve parmaksız eldivenler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4015.12.00.00.11</w:t>
            </w:r>
          </w:p>
          <w:p>
            <w:pPr>
              <w:spacing w:after="0" w:line="240"/>
              <w:jc w:val="left"/>
            </w:pPr>
            <w:r>
              <w:rPr>
                <w:b w:val="false"/>
                <w:bCs w:val="false"/>
                <w:sz w:val="15"/>
                <w:szCs w:val="15"/>
              </w:rPr>
              <w:t xml:space="preserve">Nitril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4015.12.00.00.19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4015.19.00.00.11</w:t>
            </w:r>
          </w:p>
          <w:p>
            <w:pPr>
              <w:spacing w:after="0" w:line="240"/>
              <w:jc w:val="left"/>
            </w:pPr>
            <w:r>
              <w:rPr>
                <w:b w:val="false"/>
                <w:bCs w:val="false"/>
                <w:sz w:val="15"/>
                <w:szCs w:val="15"/>
              </w:rPr>
              <w:t xml:space="preserve">Ev işlerinde kullanılan eldivenler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4015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E-Devlet- Kişisel Koruyucu Donanım İthalat İzni (Ürün Güvenliği ve Denetimi: 2026/11)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E-Devlet-Tıbbi Cihaz Uygunluk Yazısı (Ürün Güvenliği ve Denetimi: 2026/16)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TPS- E-Devlet- Kişisel Koruyucu Donanım İthalat İzni (Ürün Güvenliği ve Denetimi: 2026/11)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Nitril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 işlerinde kullanılan eldivenler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M-9179</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TPS- E-Devlet-Tıbbi Cihaz Uygunluk Yazısı (Ürün Güvenliği ve Denetimi: 2026/16)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Nitril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 işlerinde kullanılan eldivenler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M-9184</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Nitril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Ev işlerinde kullanılan eldivenler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Nitril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Nitril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Nitril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 işlerinde kullanılan eldivenler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 işlerinde kullanılan eldivenler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 işlerinde kullanılan eldivenler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Nitril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 işlerinde kullanılan eldivenler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19.10.2025 tarihinden itibaren geçerlidir.</w:t>
      </w:r>
    </w:p>
    <w:p>
      <w:pPr>
        <w:spacing w:after="60" w:line="260"/>
      </w:pPr>
      <w:r>
        <w:rPr>
          <w:b/>
          <w:bCs/>
          <w:color w:val="5B6475"/>
          <w:sz w:val="19"/>
          <w:szCs w:val="19"/>
        </w:rPr>
        <w:t xml:space="preserve">İlgili maddeler: </w:t>
      </w:r>
      <w:r>
        <w:rPr>
          <w:sz w:val="19"/>
          <w:szCs w:val="19"/>
        </w:rPr>
        <w:t xml:space="preserve">Seçili Gümrük Tarifesi (4015)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Nitril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19.10.2025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19.10.2025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M-9079</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(4015)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amaçla kullanılan kimyasal, biyolojik, radyolojik ve nükleer maddelere karşı koruyucu elbise, koruyucu iç giyimi, koruyucu bot kılıfı, koruyucu eldiven ve sistemler, maske ve süzgeçler, bunlara ait filtreler, KBRN sistemlerinde kullanılan KBRN koruyucu filtreler ile koruyucu melbusatlar, her türlü KBRN tespit, teşhis ile savunma sistem ve cihazları ile Wassenaar Düzenlemesi Mühimmat Listesi ML7 maddesi kapsamındaki malzemeler.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9.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(4015)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Nitril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 işlerinde kullanılan eldivenler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(4015)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(4015)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Sertleştirilmemiş vulkanize kauçuktan her türlü giyim eşyası ve aksesuarı (eldivenler, tek parmak eldivenler ve parmaksız eldivenler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(4015)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amaçla kullanılan kimyasal, biyolojik, radyolojik ve nükleer maddelere karşı koruyucu elbise, koruyucu iç giyimi, koruyucu bot kılıfı, koruyucu eldiven ve sistemler, maske ve süzgeçler, bunlara ait filtreler, KBRN sistemlerinde kullanılan KBRN koruyucu filtreler ile koruyucu melbusatlar, her türlü KBRN tespit, teşhis ile savunma sistem ve cihazları ile Wassenaar Düzenlemesi Mühimmat Listesi ML7 maddesi kapsamındaki malzemeler.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(4015)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Muayene eldivenlerinin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Muayene eldivenlerinin tarife sınıflandırması</w:t>
      </w:r>
    </w:p>
    <w:p>
      <w:pPr>
        <w:spacing w:after="60" w:line="260"/>
      </w:pPr>
      <w:r>
        <w:rPr>
          <w:b/>
          <w:bCs/>
          <w:color w:val="5B6475"/>
          <w:sz w:val="19"/>
          <w:szCs w:val="19"/>
        </w:rPr>
        <w:t xml:space="preserve">Uygulama tarihi: </w:t>
      </w:r>
      <w:r>
        <w:rPr>
          <w:sz w:val="19"/>
          <w:szCs w:val="19"/>
        </w:rPr>
        <w:t xml:space="preserve">İlgili mevzuat 03.09.2010 tarihinden itibaren geçerlidir.</w:t>
      </w:r>
    </w:p>
    <w:p>
      <w:pPr>
        <w:spacing w:after="60" w:line="260"/>
      </w:pPr>
      <w:r>
        <w:rPr>
          <w:b/>
          <w:bCs/>
          <w:color w:val="5B6475"/>
          <w:sz w:val="19"/>
          <w:szCs w:val="19"/>
        </w:rPr>
        <w:t xml:space="preserve">İlgili maddeler: </w:t>
      </w:r>
      <w:r>
        <w:rPr>
          <w:sz w:val="19"/>
          <w:szCs w:val="19"/>
        </w:rPr>
        <w:t xml:space="preserve">Seçili Gümrük Tarifesi (4015)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Muayene eldivenleri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4015.12.00.00.19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Muayene eldivenleri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M-2753</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G.T.İ.P.AçıklamaResimTarih4015.19.00.00.19PUMA MARKA 04205701 KODLU, ANALİZ RAPORUNA GÖRE; İÇ KISMI GÖZENEKLİ KAUÇUKTAN, DIŞ KISMI POLYESTER ÖRME MENSUCATTAN MAMUL, KAUÇUKLA LAMİNE EDİLMİŞ, AĞIRLIK İTİBARİYLE %58 KAUÇUK (AVUÇ İÇİ), %42 ÖRME MENSUCAT (DIŞ YÜZÜ) BİLEŞENLERİNE SAHİP, KULLANIM AMACI DOLAYISIYLA EŞYAYA ESAS KARAKTERİNİ ÜRÜNÜN AVUÇ İÇİNDEKİ KAUÇUĞUN VERDİĞİ, KALECİ ELDİVENİGerekçe:GENEL YORUM KURALLARI 1, 3B VE 6. MADDELERİ, 40.15 TARİFE POZİSYONU AÇIKLAMA NOTLARI, İSTANBUL LABORATUVAR MÜDÜRLÜĞÜNCE TANZİM EDİLMİŞ 02.12.2024/3424BTB2585 TARİH/SAYILI ANALİZ RAPORUTR34000025003427.01.2025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4016 – Sertleştirilmemiş vulkanize kauçuktan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4016.10.00.11.00</w:t>
            </w:r>
          </w:p>
          <w:p>
            <w:pPr>
              <w:spacing w:after="0" w:line="240"/>
              <w:jc w:val="left"/>
            </w:pPr>
            <w:r>
              <w:rPr>
                <w:b w:val="false"/>
                <w:bCs w:val="false"/>
                <w:sz w:val="15"/>
                <w:szCs w:val="15"/>
              </w:rPr>
              <w:t xml:space="preserve">Rondelalar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4016.10.00.12.00</w:t>
            </w:r>
          </w:p>
          <w:p>
            <w:pPr>
              <w:spacing w:after="0" w:line="240"/>
              <w:jc w:val="left"/>
            </w:pPr>
            <w:r>
              <w:rPr>
                <w:b w:val="false"/>
                <w:bCs w:val="false"/>
                <w:sz w:val="15"/>
                <w:szCs w:val="15"/>
              </w:rPr>
              <w:t xml:space="preserve">Contalar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4016.10.00.19.00</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4016.10.00.21.00</w:t>
            </w:r>
          </w:p>
          <w:p>
            <w:pPr>
              <w:spacing w:after="0" w:line="240"/>
              <w:jc w:val="left"/>
            </w:pPr>
            <w:r>
              <w:rPr>
                <w:b w:val="false"/>
                <w:bCs w:val="false"/>
                <w:sz w:val="15"/>
                <w:szCs w:val="15"/>
              </w:rPr>
              <w:t xml:space="preserve">Rondelalar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4016.10.00.22.00</w:t>
            </w:r>
          </w:p>
          <w:p>
            <w:pPr>
              <w:spacing w:after="0" w:line="240"/>
              <w:jc w:val="left"/>
            </w:pPr>
            <w:r>
              <w:rPr>
                <w:b w:val="false"/>
                <w:bCs w:val="false"/>
                <w:sz w:val="15"/>
                <w:szCs w:val="15"/>
              </w:rPr>
              <w:t xml:space="preserve">Contalar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4016.10.00.29.00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4016.91.00.00.00</w:t>
            </w:r>
          </w:p>
          <w:p>
            <w:pPr>
              <w:spacing w:after="0" w:line="240"/>
              <w:jc w:val="left"/>
            </w:pPr>
            <w:r>
              <w:rPr>
                <w:b w:val="false"/>
                <w:bCs w:val="false"/>
                <w:sz w:val="15"/>
                <w:szCs w:val="15"/>
              </w:rPr>
              <w:t xml:space="preserve">Yer döşemeleri ve paspaslar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4016.92.00.00.00</w:t>
            </w:r>
          </w:p>
          <w:p>
            <w:pPr>
              <w:spacing w:after="0" w:line="240"/>
              <w:jc w:val="left"/>
            </w:pPr>
            <w:r>
              <w:rPr>
                <w:b w:val="false"/>
                <w:bCs w:val="false"/>
                <w:sz w:val="15"/>
                <w:szCs w:val="15"/>
              </w:rPr>
              <w:t xml:space="preserve">Silgiler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4016.93.00.11.00</w:t>
            </w:r>
          </w:p>
          <w:p>
            <w:pPr>
              <w:spacing w:after="0" w:line="240"/>
              <w:jc w:val="left"/>
            </w:pPr>
            <w:r>
              <w:rPr>
                <w:b w:val="false"/>
                <w:bCs w:val="false"/>
                <w:sz w:val="15"/>
                <w:szCs w:val="15"/>
              </w:rPr>
              <w:t xml:space="preserve">Rondelalar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4016.93.00.12.00</w:t>
            </w:r>
          </w:p>
          <w:p>
            <w:pPr>
              <w:spacing w:after="0" w:line="240"/>
              <w:jc w:val="left"/>
            </w:pPr>
            <w:r>
              <w:rPr>
                <w:b w:val="false"/>
                <w:bCs w:val="false"/>
                <w:sz w:val="15"/>
                <w:szCs w:val="15"/>
              </w:rPr>
              <w:t xml:space="preserve">Contalar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4016.93.00.19.00</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4016.93.00.21.00</w:t>
            </w:r>
          </w:p>
          <w:p>
            <w:pPr>
              <w:spacing w:after="0" w:line="240"/>
              <w:jc w:val="left"/>
            </w:pPr>
            <w:r>
              <w:rPr>
                <w:b w:val="false"/>
                <w:bCs w:val="false"/>
                <w:sz w:val="15"/>
                <w:szCs w:val="15"/>
              </w:rPr>
              <w:t xml:space="preserve">Rondelalar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4016.93.00.22.00</w:t>
            </w:r>
          </w:p>
          <w:p>
            <w:pPr>
              <w:spacing w:after="0" w:line="240"/>
              <w:jc w:val="left"/>
            </w:pPr>
            <w:r>
              <w:rPr>
                <w:b w:val="false"/>
                <w:bCs w:val="false"/>
                <w:sz w:val="15"/>
                <w:szCs w:val="15"/>
              </w:rPr>
              <w:t xml:space="preserve">Contalar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4016.93.00.29.00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4016.94.00.00.00</w:t>
            </w:r>
          </w:p>
          <w:p>
            <w:pPr>
              <w:spacing w:after="0" w:line="240"/>
              <w:jc w:val="left"/>
            </w:pPr>
            <w:r>
              <w:rPr>
                <w:b w:val="false"/>
                <w:bCs w:val="false"/>
                <w:sz w:val="15"/>
                <w:szCs w:val="15"/>
              </w:rPr>
              <w:t xml:space="preserve">Gemi veya doklarda kullanılan çarpmayı önleyici tamponlar (şişirilebilir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4016.95.00.00.00</w:t>
            </w:r>
          </w:p>
          <w:p>
            <w:pPr>
              <w:spacing w:after="0" w:line="240"/>
              <w:jc w:val="left"/>
            </w:pPr>
            <w:r>
              <w:rPr>
                <w:b w:val="false"/>
                <w:bCs w:val="false"/>
                <w:sz w:val="15"/>
                <w:szCs w:val="15"/>
              </w:rPr>
              <w:t xml:space="preserve">Diğer şişirilebilir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4016.99.52.00.00</w:t>
            </w:r>
          </w:p>
          <w:p>
            <w:pPr>
              <w:spacing w:after="0" w:line="240"/>
              <w:jc w:val="left"/>
            </w:pPr>
            <w:r>
              <w:rPr>
                <w:b w:val="false"/>
                <w:bCs w:val="false"/>
                <w:sz w:val="15"/>
                <w:szCs w:val="15"/>
              </w:rPr>
              <w:t xml:space="preserve">Kauçuk-metal bağlantılı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4016.99.57.00.00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4016.99.91.00.00</w:t>
            </w:r>
          </w:p>
          <w:p>
            <w:pPr>
              <w:spacing w:after="0" w:line="240"/>
              <w:jc w:val="left"/>
            </w:pPr>
            <w:r>
              <w:rPr>
                <w:b w:val="false"/>
                <w:bCs w:val="false"/>
                <w:sz w:val="15"/>
                <w:szCs w:val="15"/>
              </w:rPr>
              <w:t xml:space="preserve">Kauçuk-metal bağlantılı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4016.99.97.00.12</w:t>
            </w:r>
          </w:p>
          <w:p>
            <w:pPr>
              <w:spacing w:after="0" w:line="240"/>
              <w:jc w:val="left"/>
            </w:pPr>
            <w:r>
              <w:rPr>
                <w:b w:val="false"/>
                <w:bCs w:val="false"/>
                <w:sz w:val="15"/>
                <w:szCs w:val="15"/>
              </w:rPr>
              <w:t xml:space="preserve">Emzikler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4016.99.97.00.19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Oyuncakların ithalat denetimi TAREKS üzerinden ve risk analizine göre yapılır / TPS - E-Devlet (Ürün Güvenliği ve Denetimi: 2026/10 -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1102 -TPS-Anne ve Bebek Ürünleri Uygunluk Belgesi (Ürün Güvenliği ve Denetimi: 2026/17 -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Uygulaması Kapsamında İndirimli Gümrük Vergisinden Faydalanacak Sivil Hava Taşıtlarında Kullanılmaya Mahsus Ürünler (VI SAYILI LİSTE - 2026 YILI)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Silgiler (yalnızca oyuncak benzeri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M-9640</w:t>
      </w:r>
    </w:p>
    <w:p>
      <w:pPr>
        <w:keepNext/>
        <w:spacing w:after="60" w:before="140"/>
      </w:pPr>
      <w:r>
        <w:rPr>
          <w:b/>
          <w:bCs/>
          <w:color w:val="2F5BD3"/>
          <w:sz w:val="20"/>
          <w:szCs w:val="20"/>
        </w:rPr>
        <w:t xml:space="preserve">2.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(4016)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Yer doşemeleri ve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M-9584</w:t>
      </w:r>
    </w:p>
    <w:p>
      <w:pPr>
        <w:keepNext/>
        <w:spacing w:after="60" w:before="140"/>
      </w:pPr>
      <w:r>
        <w:rPr>
          <w:b/>
          <w:bCs/>
          <w:color w:val="2F5BD3"/>
          <w:sz w:val="20"/>
          <w:szCs w:val="20"/>
        </w:rPr>
        <w:t xml:space="preserve">3.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Taşıtları4016.10.00.11.00X4016.10.00.12.00X4016.10.00.19.00X4016.93.00.11.00X4016.93.00.12.00X4016.93.00.19.00X4016.99.91.00.00(a)X4016.99.97.00.19(a)X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4.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4016.93.00 30 * —Uzunluğu 72 mm veya daha fazla fakat 825 mm'den fazla olmayan,—genişliği 18 mm veya daha fazla fakat 155 mm'den fazla olmayan—tepe sıcaklığı 150°C veya daha fazla fakat 240 °C'den fazla olmayan —kalıplar arası boşluktan gerçekleşen madde sızıntısı 0,3 mm'den fazla olmayan, dikdörtgen şeklinde, (etilen-propilen-dien monomerleri) mamul kauçuk conta.031.12.2030 4016.99.52 10 *, a— En az bir bağlantı deliği olan bir çelik kelepçe ve— bir kauçuk burçtan (silent block) oluşan87'nci fasılda yer alan eşyanın üretiminde kullanılmaya mahsus egzoz susturucusu askısı.031.12.2028 4016.99.57 10 *, a87. fasıldaki ürünlerin üretiminde kullanılan, en az;—bir esnek kauçuk hortum,—bir plastik hortum, ve—metal klips,—rezönator olsun olmasın içeren, motorun yanma parçasına hava tedariki sağlamak için hava giriş hortumu.031.12.2026 4016.99.57 40 *,aÖn cam sileceklerinin imalatında kullanılan;—doğal kauçuk ve kloropren kauçuk karışımından yapılan,—60A Shore sertliğine sahip, silecek lastiği.031.12.2030 4016.99.97 30 * Lastik kalıplama oranlayıcı ( Tyre moulding bladder).031.12.2030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5.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Silgiler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6. </w:t>
      </w:r>
      <w:r>
        <w:rPr>
          <w:b/>
          <w:bCs/>
          <w:sz w:val="20"/>
          <w:szCs w:val="20"/>
        </w:rPr>
        <w:t xml:space="preserve">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4016.99.97.00.12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Emzikler (Yalnızca bebek ve çocukların kullanıma yönelik olanlar ile emzik askıları, göğüs ucu koruyucu, anne sütü için göğüs kalkanı, süt saklama poşeti ve kabı vb. ürünler) İlgili Yönetmelikler veya Standartlar TS EN 1400+A2TS EN 14350+A1TS EN 14372 KKDİK (Kurşun, Kadmiyum, PAH, Fitalat, DOK) Emzik askıları için yalnızca:TS EN 12586+A1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M-9185</w:t>
      </w:r>
    </w:p>
    <w:p>
      <w:pPr>
        <w:keepNext/>
        <w:spacing w:after="60" w:before="140"/>
      </w:pPr>
      <w:r>
        <w:rPr>
          <w:b/>
          <w:bCs/>
          <w:color w:val="2F5BD3"/>
          <w:sz w:val="20"/>
          <w:szCs w:val="20"/>
        </w:rPr>
        <w:t xml:space="preserve">7.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4016.10.00.11.00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Rondelalar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4016.10.00.12.00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Contalar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4016.10.00.19.00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Rondelalar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Contalar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8.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4016.10.00.21.00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Rondelalar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4016.10.00.22.00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Contalar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4016.10.00.29.00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döşemeleri ve paspaslar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Silgiler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Rondelalar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4016.93.00.22.00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Contalar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4016.93.00.29.00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Gemi veya doklarda kullanılan çarpmayı önleyici tamponlar (şişirilebilir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şişirilebilir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4016.99.52.00.00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Kauçuk-metal bağlantılı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Kauçuk-metal bağlantılı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9. </w:t>
      </w:r>
      <w:r>
        <w:rPr>
          <w:b/>
          <w:bCs/>
          <w:sz w:val="20"/>
          <w:szCs w:val="20"/>
        </w:rPr>
        <w:t xml:space="preserve">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İthalat Rejimi Kararı VI Sayılı Liste G.T.İ.P.DipnotEşyanın TanımıGümrük Vergisi 4016.99 * Teknik işlerde kullanılanlar0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M-9531</w:t>
      </w:r>
    </w:p>
    <w:p>
      <w:pPr>
        <w:keepNext/>
        <w:spacing w:after="60" w:before="140"/>
      </w:pPr>
      <w:r>
        <w:rPr>
          <w:b/>
          <w:bCs/>
          <w:color w:val="2F5BD3"/>
          <w:sz w:val="20"/>
          <w:szCs w:val="20"/>
        </w:rPr>
        <w:t xml:space="preserve">10.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4016.10.00.22.00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4016.10.00.22.00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4016.10.00.22.00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Yer döşemeleri ve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Yer döşemeleri ve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Yer döşemeleri ve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Silgiler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Silgiler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Silgiler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4016.93.00.22.00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4016.93.00.22.00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4016.93.00.22.00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Gemi veya doklarda kullanılan çarpmayı önleyici tamponlar (şişirilebilir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Gemi veya doklarda kullanılan çarpmayı önleyici tamponlar (şişirilebilir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Gemi veya doklarda kullanılan çarpmayı önleyici tamponlar (şişirilebilir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şişirilebilir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şişirilebilir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şişirilebilir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4016.99.52.00.00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Kauçuk-metal bağlantılı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4016.99.52.00.00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Kauçuk-metal bağlantılı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4016.99.52.00.00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Kauçuk-metal bağlantılı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4016.99.57.00.00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4016.99.57.00.00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4016.99.57.00.00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Kauçuk-metal bağlantılı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Kauçuk-metal bağlantılı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Kauçuk-metal bağlantılı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4016.99.97.00.12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Emzikler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4016.99.97.00.12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Emzikler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4016.99.97.00.12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Emzikler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4016.99.97.00.19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4016.99.97.00.19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4016.99.97.00.19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11.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4016.10.00.22.00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4016.10.00.29.00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Yer döşemeleri ve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Silgiler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4016.93.00.22.00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4016.93.00.29.00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Gemi veya doklarda kullanılan çarpmayı önleyici tamponlar (şişirilebilir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şişirilebilir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4016.99.52.00.00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Kauçuk-metal bağlantılı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4016.99.57.00.00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Kauçuk-metal bağlantılı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4016.99.97.00.12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Emzikler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4016.99.97.00.19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12.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(4016)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Rondelalar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Contalar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Rondelalar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4016.93.00.22.00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Contalar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4016.93.00.29.00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Gemi veya doklarda kullanılan çarpmayı önleyici tamponlar (şişirilebilir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şişirilebilir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4016.99.52.00.00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Kauçuk-metal bağlantılı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4016.99.57.00.00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Kauçuk-metal bağlantılı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4016.99.97.00.12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Emzikler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4016.99.97.00.19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15.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(4016)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 YEDEK PARÇASI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(4016)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4016.10.00.11.00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4016.10.00.12.00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4016.10.00.19.00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4016.10.00.22.00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4016.10.00.29.00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4016.93.00.22.00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4016.93.00.29.00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4016.99.52.00.00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4016.99.97.00.19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4016.99.97.00.19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4016.99.97.00.19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4016.99.97.00.19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ve kauçuktan eşya (4011.10, 4011.40, 4011.50, 4012.11, 4012.20, 4012.90, 4013, 4014, 4015, 4016.10, 4016.91, 4016.92 ve 4016.95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Gözenekli kauçuktan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döşemeleri ve paspaslar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Silgiler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şişirilebilir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(4016)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döşemeleri ve paspaslar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Silgiler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şişirilebilir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(4016)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1.İmali tamamlanmış contalar: Motorlu taşıtların transmisyon organlarında ve motorlarda kullanılan, ağırlık itibariyle % 65 gözenekli olmayan vulkanize edilmiş sentetik kauçuk ve % 35 mantardan meydana gelen contalar.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sert kauçuk haricinde volkanize edilmiş kauçuktan yapılmış, tabanı 36.5mm çapta, tepesi 38mm çapta ve 8.00mm kalınlığında, motorlu taşıtların fren sistemi kapağı. Tekerlek fren sistemlerinde, sızdırmayan kapak olarak hidrolik kaçaklarını engellemek için kullanılır.1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1.Antivibrasyon (titreşim emici) tertibatı: Enine kesiti yuvarlak, oval veya dikdörtgen şeklinde sertleştirilmemiş vulkanize edilmiş kauçuk bir halkadan müteşekkil antivibrasyon tertibatı ; aralarına monte edildikleri levha veya parçaları bu tertibata tesbit etmek için karşılıklı kenarları flanşlarla bağlanmış, metal vidalarla yerlerine tutturulmuştur.7318.29/1 ve 8487.90/5 no.lu sınıflandırma görüşlerine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spacing w:after="60" w:line="260"/>
      </w:pPr>
      <w:r>
        <w:rPr>
          <w:b/>
          <w:bCs/>
          <w:color w:val="5B6475"/>
          <w:sz w:val="19"/>
          <w:szCs w:val="19"/>
        </w:rPr>
        <w:t xml:space="preserve">İlgili maddeler: </w:t>
      </w:r>
      <w:r>
        <w:rPr>
          <w:sz w:val="19"/>
          <w:szCs w:val="19"/>
        </w:rPr>
        <w:t xml:space="preserve">Seçili Gümrük Tarifesi (4016)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4016.93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Otomobiller için üretilmiş, sert kauçuktan ziyade vulkanize edilmiş kauçuktan mamul, değişik yüksekliklerde (azami 8 mm), değişik çaplarda (15-55 mm) ve çinko oksit, sülfür ve antioksidanlar gibi güçlendirici faktörlerle katkılanmış (dolgulanmış) kauçuk fren aksamları.Bu katkı maddeleri, ürünü 120 °C deki glikolik sıvı frene karşı dirençli kılar ve -40 °C de fren olmadan katlanmasını sağlarlar. Görevleri, frenleme esnasında lastik frenleme sisteminde oluşabilecek sıvı kaçaklarını önlemektir.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M-3076</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G.T.İ.P.AçıklamaResimTarih4016.10.00.29.00BBAA0126ABF00 referanslı esnek kauçuktan 3 cm uzunluğunda boru şeklinde yakıt hortumlarında koruyucu olarak kullanılan kılıftır.Gerekçe:Tarifenin Yorumu ile İlgili Genel Kurallar (1)ve(6), 40 fasıl notları, 40.16 tarife pozisyonu izahname açıklama notları.TR16000021002422.04.20214016.10.00.29.00Araçlarda plastik havalandırma borusu üzerine takılarak plastik borunun araçta herhangi bir parça ile temasını önleyen boru şeklinde ancak boydan boya kesiti olan gözenekli kauçuk madde den koruyucu kılıftır.Gerekçe:Tarifenin Yorumu ile İlgili Genel Kurallar (1)ve(6), 40 fasıl notları, 40.16 tarife pozisyonu izahname açıklama notları.TR16000021002222.04.20214016.10.00.29.00Seeka Marka, Cork Rubber Yoga Mat. Muhafaza edildiği orijinal taşıma çantası bulunmakta olup bir yüzü mantar tozu ile kaplamış, dokunmuş mensucatla lamine edilmiş, köşeleri yuvarlatılmış, 183*61 cm boyutlarında, gözenekli kauçuktan tabakadır.Gerekçe:Türk Gümrük Tarife Cetveli İzahnamesi’nin 4016 tarife pozisyonu açıklama notları, İzmir Laboratuvar Müdürlüğünün 06.04.2026 tarihli 3526BTB0156 sayılı Analiz Raporu ve Tarife Yorumuna İlişkin Genel Kurallar 1,6TR35000026001715.04.20264016.10.00.29.00Seeka Marka, Sun PU Rubber Yoga Mat. Muhafaza edildiği orijinal taşıma çantası bulunmakta olup bir yüzü poliüretanla kaplamış, dokunmamış mensucatla lamine edilmiş, köşeleri yuvarlatılmış, 183*68 cm boyutlarında, gözenekli kauçuktan tabakadır.Gerekçe:Türk Gümrük Tarife Cetveli İzahnamesi’nin 4016 tarife pozisyonu açıklama notları, İzmir Laboratuvar Müdürlüğünün 06.04.2026 tarihli 3526BTB0157 sayılı Analiz Raporu ve Tarife Yorumuna İlişkin Genel Kurallar 1,6TR35000026001815.04.20264016.93.00.22.00Otomobil fren sisteminde Booster sızdırmazlık elemanıdır.Valf gövdesiyle, arka kapak arasındaki sızdırmazlığı sağlamaktadırGerekçe:Tarifenin Yorumu ile İlgili Genel Kurallar (1) ve (6), 40. Fasıl Notu (Genel Açıklamalar), 4016 Tarife Pozisyon Notları, DE25161/15-1, DE12207/15-1, DE12163/15-1, DE12200/15-1 AB BTB Veritabanı, Bursa Laboratuvar Müdürlüğünün 26.08.2021 tarihli 1621BTB0102 sayılı Analiz Raporu.TR16000021004731.08.20214016.93.00.22.00GASKET KOD 40077426Gerekçe:Bağlantımız İzmir Laboratuvar Gümrük Müdürlüğünün 03.03.2022 tarihli, 72478904 sayılı yazıları eki 3520BTB0080 sayılı 02.03.2022 tarihli analiz raporu, Tarife Yorumu ile İlgili Genel Yorum Kurallarının 1 ve 6 ıncı maddeleri ve Gümrük Tarife Cetveli İzahnamesinin 4016 tarife pozisyonu açıklama notlarına istinaden 4016.93.00.22.00 Gtip’inde değerlendirilerek sınıflandırılmasına ;TR35000022003122.03.20224016.93.00.22.00SAMSUNG MARKA DC64-01602A MODEL, GÖZENEKLİ OLMAYAN SERTLEŞTİRİLMEMİŞ VULKANİZE KAUÇUKTAN MAMUL, ÇAMAŞIR MAKİNELERİNİN KAPAK KISMINDA MAKİNENİN GÖVDESİNE TAKILAN, KAPAK İLE GÖVDE ARASINDA SIZDIRMAZLIK SAĞLAYAN, KAPAK KÖRÜK CONTASIGerekçe:GÜMRÜK TARİFE CETVELİ İZAHNAMESİ 16. BÖLÜM NOTLARI,40.16 TARİFE POZİSYONU AÇIKLAMA NOTLARI, GENEL YORUM KURALLARI (1),(6) , 3423BTB0629/12.04.2023 SAYI/TARİHLİ ANALİZ RAPORU, 3423GÖR090 SAYILI GÖRÜŞ RAPORUTR34000023016221.08.20234016.93.00.22.00SAMSUNG MARKA DC64-03918A MODEL, GÖZENEKLİ OLMAYAN SERTLEŞTİRİLMEMİŞ VULKANİZE KAUÇUKTAN MAMUL, ÇAMAŞIR MAKİNELERİNİN KAPAK KISMINDA MAKİNENİN GÖVDESİNE TAKILAN, KAPAK İLE GÖVDE ARASINDA SIZDIRMAZLIK SAĞLAYAN, KAPAK KÖRÜK CONTASIGerekçe:GÜMRÜK TARİFE CETVELİ İZAHNAMESİ 16. BÖLÜM NOTLARI, 40.16 TARİFE POZİSYONU AÇIKLAMA NOTLARI,GENEL YORUM KURALLARI (1),(6), 3423BTB0628/12.04.2023 SAYI/TARİHLİ ANALİZ RAPORU, 3423GÖR090 SAYILI GÖRÜŞ RAPORUTR34000023016321.08.20234016.93.00.22.00METAL CONTA; 2 cm çapında ortası delik ( yaklaşık 1 cm çapında) halka şeklinde olduğu; metal ve kauçuk maddelerin bir ARAYA getiRİLmesi suretiyle üretildiği anlaşılmıştırGerekçe:Türk Gümrük Tarife Cetveli ve İzahnamesi VII. Bölüm Notları ve Genel Açıklamalar, 40. Fasıl Genel Açıklamalar ve 40.16 Tarife Pozisyonu notları, Tarifenin Yorumu ile ilgili Genel Kurallar (1) ve (6), 25.03.2025 tarihli 1625BTB0196 nolu Analiz Raporu ve Gümrükler Genel Müdürlüğünün 25.08.2020/56781453 sayılı tasarruflu yazısıTR16000025001209.04.20254016.99.52.00.00araç fren valf kauçuk klapesiGerekçe:Tarifenin Yorumu ile İlgili Genel Kurallar (1), (3a), (6), Türk Gümrük Tarife Cetveli ve İzahnamesi XV Bölüm Notları ve Genel Açıklamalar, 40. Fasıl Bölüm Notları ve 40.16 Tarife Pozisyonu Notları ve Bursa Laboratuvar Müdürlüğünün 1623BTB0510 sayılı analiz raporuTR16000023004309.10.20234016.99.52.00.00KAUÇUK-METAL BAĞLANTILI PARÇA (BURÇ)Gerekçe:Tarifenin Yorumu ile İlgili Genel Kurallar (1) ve (3),(5) ve (6), Türk Gümrük Tarife Cetveli ve İzahnamesi Bölüm VII Fasıl Notları, Türk Gümrük Tarife Cetveli ve İzahnamesi 40.16 pozisyon notlarıTR16000023005508.11.20234016.99.52.00.00"223569859 kodlu Amortisör Takozu. Sertleştirilmemiş vulkanize kauçuk ve metalden oluşan, amortisör ve amortisöre bağlanan yaylar arasında bağlantı ve muhafaza amacıyla kullanılan, süspansiyon yükünü azaltmak amacıyla titreşim önleyici ve sönümleyici olarak kullanılan bir eşyadır.''Gerekçe:“ Türk Gümrük Tarife Cetveli İzahnamesi’nin 4016 tarife pozisyonu açıklama notları, İzmir Laboratuvar Müdürlüğünün 11.07.2025 tarihli 3525BTB0366 sayılı Analiz Raporu ve Tarife Yorumuna İlişkin Genel Kurallar 1, 3b, 6 ”TR35000025007104.08.20254016.99.52.00.00"223569855 kodlu Motor Takozu. Sertleştirilmemiş vulkanize kauçuk ve alüminyumdan oluşan, motor ve travers arasında kullanılan, motor bloğunda bulunan ikinci motor takozu olarak geçen, motorda meydana gelen titreşimleri azaltmak amacıya sönümleyici olarak kullanılan bir eşyadır.''Gerekçe:“ Türk Gümrük Tarife Cetveli İzahnamesi’nin 4016 tarife pozisyonu açıklama notları, İzmir Laboratuvar Müdürlüğünün 11.07.2025 tarihli 3525BTB0363 sayılı Analiz Raporu ve Tarife Yorumuna İlişkin Genel Kurallar 1, 3b, 6 ”TR35000025007204.08.20254016.99.52.00.00"51818327 kodlu Motor Takozu. Sertleştirilmemiş vulkanize kauçuk ve metalden oluşan, motoru araç şasesine bağlayarak bünyesindeki kauçuk malzeme vasıtasıyla titreşimleri emen, dağıtan ve sönümleme vazifesi gören bir eşyadır.''Gerekçe:“ Türk Gümrük Tarife Cetveli İzahnamesi’nin 4016 tarife pozisyonu açıklama notları, İzmir Laboratuvar Müdürlüğünün 11.07.2025 tarihli 3525BTB0367 sayılı Analiz Raporu ve Tarife Yorumuna İlişkin Genel Kurallar 1, 3b, 6”TR35000025007304.08.20254016.99.52.00.00vulkanize edilmiş kauçuktan (sert kauçuk olmayan) mamul, gövdesi boyunca tekstil kord tabakalarıyla takviye edilmiş, iç yüzeyinde hava geçirimsizliği sağlayan astar bulunan, iki ucu açık olup her iki uçta topuk (bead) bölgeleri yer alan, silindirik/katlanarak yuvarlanan (rolling lobe) formda; ancak üst bağlantı plakası, yuvarlanma pistonu, kelepçe, hava giriş nipeli ve valf tertibatı bulunmayan hava süspansiyon körüğüGerekçe:Tarifenin Yorumu ile İlgili Genel Kurallar (1), (2-a), (3-b) ve (6); Türk Gümrük Tarife Cetveli ve İzahnamesi VII. ve XVII. Bölüm Notları ile Genel Açıklamaları — bilhassa XVII. Bölümün 2/(a) numaralı Notu —; 39., 40., 59. ve 87. Fasıl Genel Açıklama Notları; 40. Faslın 1, 2 ve 4 numaralı Notları; 40.09, 40.10, 40.13, 40.16 ve 87.08 Tarife Pozisyon Notları — bilhassa 40.16 Pozisyon İzahnamesinin (6) numaralı bendi —; 4016.94, 4016.95, 4016.99.52 ve 4016.99.91 alt pozisyonlarına ilişkin Kombine Nomanklatür açıklama notları; Gümrük Genel Tebliği (Gümrük Tarife Cetveli İzahnamesi) (Seri No:4) ile Gümrük Genel Tebliği (Gümrük Tarife Cetveli Açıklama Notları) (Seri No:6); İstatistik Pozisyonlarına Bölünmüş Türk Gümrük Tarife Cetveli Fasıl Notları; AB EBTI Bağlayıcı Tarife Bilgisi Veri Tabanı incelemesi ve ABD CBP NY N303352 sayılı sınıflandırma kararı.TR16000026002917.08.20264016.99.57.00.00Diyafram (EPDM kauçuk) ticari tanımlı eşya; Fren servosu içerisindeki yapıda bulunan (EPDM) kauçuk diyafram plaka, kauçuk hava geçirmez ısıya ve basınca dayanıklı bir parça olup servoyu iki ayrı odaya bölen parçadır. Referans numarası 0204.258.672Gerekçe:Tarifenin Yorumu ile İlgili Genel Kurallar (1) ve (6), XVII Bölüm notları, 40.16 tarife pozisyonu izahname açıklama notları
Ayrıntılı açıklama; Eşyanın plastik hidrolik deposu olması nedeniyle 87 fasılda olacağı öngörülmüş olup, genel yorum kuralı 1’e istinaden ve eşyanın aksam, parça olması nedeniyle 87 fasıldaki eşyaların aksam parçaları ile ilgili XVII Bölüm notlarından 2 nolu fasıl notuna bakılmıştır. 2 nolu fasıl notunda:
BÖLÜM XVII
NAKİL VASITALARI
Notlar
1. 95.03 veya 95.08 pozisyonlarına yer alan eşya ile 95.06 pozisyonunda yer alan kızaklar, yarış kızakları ve benzerleri bu bölüme dahil değildir.
2. 'Aksam ve parça' ve 'aksam, parça ve aksesuar' tabirleri bu bölümdeki nakil vasıtalarına mahsus oldukları anlaşılsa bile aşağıda yazılı olan eşyaya uygulanmaz:
(a) Yapıldığı madde ne olursa olsun contalar, rondelalar ve benzerleri (imal edildiği maddelere göre veya 84.84 pozisyonunda sınıflandırılır) veya sertleştirilmiş kauçuk hariç vulkanize kauçuktan diğer eşya (40.16 pozisyonu);
Eşyamızın 2-a maddesinde belirtilen eşyalardan olması nedeniyle 40.16 tarife pozisyonunda sınıflandırılması gerektiği anlaşılmıştır.
40.16 Sertleştirilmemiş vulkanize kauçuktan diğer eşya:
4016.10 - Gözenekli kauçuktan olanlar:
- - Teknik işlerde kullanılanlar (sivil hava taşıtlarında kullanılmaya mahsus olanlar):
4016.10.00.11.00 - - - Rondelalar
4016.10.00.12.00 - - - Contalar
4016.10.00.19.00 - - - Diğerleri
- - Diğerleri:
4016.10.00.21.00 - - - Rondelalar
4016.10.00.22.00 - - - Contalar
4016.10.00.29.00 - - - Diğerleri
- Diğerleri:
4016.91.00.00.00 - - Yer döşemeleri ve paspaslar
4016.92.00.00.00 - - Silgiler
4016.93 - - Contalar, rondelalar ve diğer sızdırmazlık contaları:
- - - Teknik işlerde kullanılanlar (sivil hava taşıtlarında kullanılmaya mahsus olanlar) :
4016.93.00.11.00 - - - - Rondelalar
4016.93.00.12.00 - - - - Contalar
4016.93.00.19.00 - - - - Diğerleri
- - - Diğerleri :
4016.93.00.21.00 - - - - Rondelalar
4016.93.00.22.00 - - - - Contalar
4016.93.00.29.00 - - - - Diğerleri
4016.94.00.00.00 - - Gemi veya doklarda kullanılan çarpmayı önleyici tamponlar (şişirilebilir olsun olmasın)
4016.95.00.00.00 - - Diğer şişirilebilir eşya
4016.99 - - Diğerleri:
- - - 87.01 ila 87.05 pozisyonlarındaki motorlu araçlar için olanlar:
4016.99.52.00.00 - - - - Kauçuk-metal bağlantılı parçalar
4016.99.57.00.00 - - - - Diğerleri
Söz konusu numune ve ayrıntılı teknik bilginin incelenmesi ile eşyanın 87.01 ila 87.05 pozisyonundaki motorlu taşıtların parçası olduğu ve metal parça içermediği için GTİP’nin 4016.99.57.00.00 olduğu tespit edilmiştir.TR16000021000728.01.20214016.99.57.00.00Kauçuk körük ,Boosterın içerisine toz gibi kirliliklerin girmesini önlemek için kullanılan koruyucu parçadırGerekçe:Tarifenin Yorumu ile İlgili Genel Kurallar (1)(3-a)(6), Gümrük Genel Tebliği (Gümrük Tarife Cetveli İzahnamesi)( Seri No:4 ), Türk Gümrük Tarife Cetveli ve İzahnamesi VII. Bölüm notları ve Genel Açıklamalar, 40. Fasıl Genel Açıklamaları ve 4016 Tarife Pozisyonu notları, 06.05.2024 tarihli 1624BTB0258 sayılı Analiz RaporuTR16000024002803.06.20244016.99.91.00.00"Kauçuk Takviyeli Metal Başlık" ticari tanımlı eşya. 4 cm çapında, üzerinde vida bulunan, sertleştirilmiş vulkanize kauçuk, alaşımsız çelik ve alaşımlı alüminyumdan oluşan ortası delik halkadır. Eşyanın klimaların fanında gürültü azaltma ve şok emilimi işlevi bulunmaktadır.Gerekçe:Türk Gümrük Tarife Cetveli İzahnamesi’nin XVI. Bölüm, 40. Fasıl, 4016 tarife pozisyonu açıklama notları,02/10/2023 Tarihli ve 7664 Sayılı Cumhurbaşkanı Kararının Eki Sınıflandırma Görüşü, İzmir Laboratuvar Müdürlüğü 11.10.2023 tarihli 3523BTB0305 sayılı Analiz Raporu, Tarife Yorumuna İlişkin Genel KurallarTR35000023007917.10.20234016.99.97.00.19kauçuk malzeme kod:40077867Gerekçe:Kauçuk Malzeme ticari tanımlı, 40077867 fatura kodlu, EPDM RUBBER 33X3 45_50SH_CG11C_55405 cinsi eşyanın İzmir Laboratuvar Müdürlüğünün 3521BTB0226 sayılı 24.09.2021 tarihli analiz raporu ve Tarife Yorumu ile İlgili Genel Yorum Kurallarının 1 ve 6 ıncı maddeleri ve Gümrük Tarife Cetveli İzahnamesinin 40.16 tarife pozisyonu açıklama notlarına istinadenTR35000021009029.09.20214016.99.97.00.19KAUCUK MALZEME KOD:40068364Gerekçe:Kauçuk Malzeme ticari tanımlı, 40068364 fatura kodlu, Rubber Gaskets cinsi eşyanın İzmir Laboratuvar Müdürlüğünün 3521BTB0228 sayılı 24.09.2021 tarihli analiz raporu ve Tarife Yorumu ile İlgili Genel Yorum Kurallarının 1 ve 6 ıncı maddeleri ve Gümrük Tarife Cetveli İzahnamesinin 40.16 tarife pozisyonu açıklama notlarına istinadenTR35000021009229.09.20214016.99.97.00.19KAUÇUK MALZEME KOD:40068488Gerekçe:Kauçuk Malzeme ticari tanımlı, 40068488 fatura kodlu, Rubber Gaskets cinsi eşyanın İzmir Laboratuvar Müdürlüğünün 3521BTB0227 sayılı 24.09.2021 tarihli analiz raporu ve Tarife Yorumu ile İlgili Genel Yorum Kurallarının 1 ve 6 ıncı maddeleri ve Gümrük Tarife Cetveli İzahnamesinin 40.16 tarife pozisyonu açıklama notlarına istinadenTR35000021009129.09.20214016.99.97.00.19BTB KONUSU EŞYA KAUÇUKTAN MAMÜL OLUP, FİRMAMIZIN ÜRETMEKTE OLDUĞU ÇAMAŞIR MAKİNELERİNDE KULLANILAN ISITICI REZİSTANSLARDA YER ALAN ALT VE ÜST FLANŞIN ARASINA YERLEŞTİRİLEN VE SIKIŞTIRMA APARATI İLE İKİ FLANŞ ARASINA SIKIŞTIRILAN EŞYA OLUP, ÖZEL OLARAK ÜRETİLMİŞ OLMASI NEDENİYLE BAŞKA YERDE KULLANIMININ MÜNKÜN OLMADIĞINDAN ÇAMAŞIR MAKİNELERİNDE KULLANILAN ISITICILARIN ALT VE ÜST FLANŞ ARASINA ŞIKIŞTIRILAN KAUÇUKTAN EŞYA.Gerekçe:Genel Yorum Kuralları 1 ve 6. maddeleri , Gümrük Tarife Cetveli İzahnamesi 40.16 Tarife Pozisyonu Açıklama Notları ile Ankara Laboratuvar Müdürlüğü’nün 0622BTB0278 sayı 19.12.2022 tarihli RaporuTR06000022005026.12.20224016.99.97.00.19(Vacuum Seal ) Servo fren manşonuGerekçe:Tarifenin Yorumu ile
İlgili Genel Kurallar (1)-(6), Gümrük Genel Tebliği (Gümrük Tarife Cetveli İzahnamesi)( Seri No:4 ),
Türk Gümrük Tarife Cetveli ve İzahnamesi VII. Bölüm notları ve Genel Açıklamalar, 40. Fasıl Genel
Açıklamaları ve 4016 Tarife Pozisyonu notları, 06.05.2024 tarihli 1624BTB0259 nolu Analiz Raporuna
istinadenTR16000024002627.05.20244016.99.97.00.19Kauçuk Manşon" ticari tanımlı ‘’F01G19B0GN’’referans numaralı eşyanın, metal parça içermeyen sertleştirilmemiş vulkanize kauçuktan eşyaGerekçe:Tarifenin Yorumu ile İlgili Genel Kurallar (1)-(6), Gümrük Genel Tebliği (Gümrük Tarife Cetveli İzahnamesi)( Seri No:4 ), Türk Gümrük Tarife Cetveli ve İzahnamesi VII. Bölüm notları ve Genel Açıklamalar, 40. Fasıl Genel Açıklamaları ve 4016 Tarife Pozisyonu notları, 06.05.2024 tarihli 1624BTB0257 nolu Analiz Raporuna istinadenTR16000024002704.06.2024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4017 – Her şekilde sertleştirilmiş kauçuk (ebonit gibi) (döküntü ve artıklar dahil); sertleştirilmiş kauçuktan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4017.00.00.10.11</w:t>
            </w:r>
          </w:p>
          <w:p>
            <w:pPr>
              <w:spacing w:after="0" w:line="240"/>
              <w:jc w:val="left"/>
            </w:pPr>
            <w:r>
              <w:rPr>
                <w:b w:val="false"/>
                <w:bCs w:val="false"/>
                <w:sz w:val="15"/>
                <w:szCs w:val="15"/>
              </w:rPr>
              <w:t xml:space="preserve">Külçe ,blok, levha ,tabaka, şerit, çubuk, profil veya boru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4017.00.00.10.12</w:t>
            </w:r>
          </w:p>
          <w:p>
            <w:pPr>
              <w:spacing w:after="0" w:line="240"/>
              <w:jc w:val="left"/>
            </w:pPr>
            <w:r>
              <w:rPr>
                <w:b w:val="false"/>
                <w:bCs w:val="false"/>
                <w:sz w:val="15"/>
                <w:szCs w:val="15"/>
              </w:rPr>
              <w:t xml:space="preserve">Sertleştirilmiş kauçuğun döküntü, artık ve tozları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4017.00.00.91.00</w:t>
            </w:r>
          </w:p>
          <w:p>
            <w:pPr>
              <w:spacing w:after="0" w:line="240"/>
              <w:jc w:val="left"/>
            </w:pPr>
            <w:r>
              <w:rPr>
                <w:b w:val="false"/>
                <w:bCs w:val="false"/>
                <w:sz w:val="15"/>
                <w:szCs w:val="15"/>
              </w:rPr>
              <w:t xml:space="preserve">Boru ve hortumlar (gaz veya sıvı taşımak için bağlantı parçaları takılmış) (sivil hava taşıtlarında kullanılmaya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4017.00.00.99.11</w:t>
            </w:r>
          </w:p>
          <w:p>
            <w:pPr>
              <w:spacing w:after="0" w:line="240"/>
              <w:jc w:val="left"/>
            </w:pPr>
            <w:r>
              <w:rPr>
                <w:b w:val="false"/>
                <w:bCs w:val="false"/>
                <w:sz w:val="15"/>
                <w:szCs w:val="15"/>
              </w:rPr>
              <w:t xml:space="preserve">Sağlığa, tıbba ve cerrahiye mahsus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4017.00.00.99.19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Taşıtları4017.00.00.91.00X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4017.00.00.99.11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Sağlığa, tıbba ve cerrahiye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4017.00.00.99.19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Külçe ,blok, levha ,tabaka, şerit, çubuk, profil veya boru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Külçe ,blok, levha ,tabaka, şerit, çubuk, profil veya boru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Külçe ,blok, levha ,tabaka, şerit, çubuk, profil veya boru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kauçuğun döküntü, artık ve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kauçuğun döküntü, artık ve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kauçuğun döküntü, artık ve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 ve hortumlar (gaz veya sıvı taşımak için bağlantı parçaları takılmış)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 ve hortumlar (gaz veya sıvı taşımak için bağlantı parçaları takılmış)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 ve hortumlar (gaz veya sıvı taşımak için bağlantı parçaları takılmış)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Sağlığa, tıbba ve cerrahiye mahsus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Sağlığa, tıbba ve cerrahiye mahsus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Sağlığa, tıbba ve cerrahiye mahsus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(4017)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Külçe ,blok, levha ,tabaka, şerit, çubuk, profil veya boru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kauçuğun döküntü, artık ve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 ve hortumlar (gaz veya sıvı taşımak için bağlantı parçaları takılmış) (sivil hava taşıtlarında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Sağlığa, tıbba ve cerrahiye mahsus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4017.00.00.99.19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(4017)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4017.00.00.10.11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Külçe ,blok, levha ,tabaka, şerit, çubuk, profil veya boru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4017.00.00.10.12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Sertleştirilmiş kauçuğun döküntü, artık ve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4017.00.00.91.00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Boru ve hortumlar (gaz veya sıvı taşımak için bağlantı parçaları takılmış) (sivil hava taşıtlarında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4017.00.00.99.11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Sağlığa, tıbba ve cerrahiye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4017.00.00.99.19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(4017)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4017.00.00.91.00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(4017)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ve kauçuktan eşya (4011.10, 4011.40, 4011.50, 4012.11, 4012.20, 4012.90, 4013, 4014, 4015, 4016.10, 4016.91, 4016.92 ve 4016.95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(4017)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4017.00.00.99.11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Sağlığa, tıbba ve cerrahiye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4017.00.00.99.19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(4017)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4017.00.00.10.12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Sertleştirilmiş kauçuğun döküntü, artık ve tozları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M-122 · 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İlaç ham, başlangıç maddeleri, ilaç hammaddeleri üretiminde kullanılan maddeler ile yerli üretimi olmayan ve bu niteliği Sağlık Bakanlığınca onaylanacak kontrol belgesi ve proforma faturalarla belirlenen tıbbi müstahzarlar, Sağlık Bakanlığı' nca tasdikli Kontrol Belgesi ve proforma faturaya istinaden Gümrük Vergisi ve Toplu Konut Fonu' ndan muaftır.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2019/44)</w:t>
      </w:r>
    </w:p>
    <w:p>
      <w:pPr>
        <w:spacing w:after="60" w:line="260"/>
      </w:pPr>
      <w:r>
        <w:rPr>
          <w:sz w:val="19"/>
          <w:szCs w:val="19"/>
        </w:rPr>
        <w:t xml:space="preserve">23.02.2024 / 94330195 tarih ve sayılı yazıda; Gümrük Kanunu tanımlar bölümündeki "ithalat vergileri" kapsamında giren vergi ve benzeri yükümlülüklerin de muaf olacağı açıklaması yapılmıştır.</w:t>
      </w:r>
    </w:p>
    <w:p>
      <w:pPr>
        <w:spacing w:after="60" w:line="260"/>
      </w:pPr>
      <w:r>
        <w:rPr>
          <w:sz w:val="19"/>
          <w:szCs w:val="19"/>
        </w:rPr>
        <w:t xml:space="preserve">Mevzuat.net NOT: 93/4002 sayılı Karar eki gtip lerde herhangi bir güncelleme yayınlanmamış olup Mevzuat.net tarafından korele edilmiştir. Kararı incelemeniz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Tıbbi Müstahzarların Terkibinde Bulunan İlaç Ham, Başlangıç Maddeleri, İlaç Hammaddeleri Üretiminde Kullanılan Maddeler ile Tıbbi Müstahzarların Gümrük Vergisi ve İthalde Alınan Diğer Vergileri ile Toplu konut Fonundan Muaf Olarak İthal Edilmesine Dair Karar (Karar Sayısı: 93/4002) İlgili diğer mevzuat kalemlerini(3) görmek için tıklayınız 1. Gümrükler Genel Müdürlüğünün 23.02.2024 tarihli ve 94330195 sayılı yazısı (93/4002 Sayılı BKK/ Ek Mali Yükümlülük Hk) (Yayım.Trh.: 23.02.2024) 93/4002 sayılı Bakanlar Kurulu Kararına istinaden yerli üretimi olmadığı için Sağlık Bakanlığının muafiyet yazıları kapsamında ithalatı gerçekleştirilen beşeri ilaç sanayi ürünlerinin muaf olduğu ek mali yükümlülükler hk.2. Gümrükler Genel Müdürlüğünün 27.09.2021 tarihli 67504823 sayılı yazısı (93/4002 Sayılı BKK/ Ek Mali Yükümlülük Hk) (Yayım.Trh.: 27.09.2021) Yürürlükte DeğilSağlık Bakanlığı muafiyet yazısı bulunan ürünlerin ithalatında Ek Mali Yükümlülüğün tahsilinin gerektiği hk.3.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w:t>
      </w:r>
    </w:p>
    <w:p>
      <w:pPr>
        <w:pStyle w:val="Heading2"/>
        <w:keepNext/>
        <w:spacing w:after="100" w:before="220"/>
      </w:pPr>
      <w:r>
        <w:t xml:space="preserve">M-419 · 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3065 sayılı Kanunun 17/4-g maddesi kapsamındaki maddelerin ithali katma değer vergisinden istisnadır.</w:t>
      </w:r>
    </w:p>
    <w:p>
      <w:pPr>
        <w:spacing w:after="60" w:line="260"/>
      </w:pPr>
      <w:r>
        <w:rPr>
          <w:sz w:val="19"/>
          <w:szCs w:val="19"/>
        </w:rPr>
        <w:t xml:space="preserve">Metal, Plastik, Lastik, Kauçuk, Kâğıt ve Cam Hurda ve Atıklardan Elde Edilen HAMMADDE Teslimleri için, KDV Genel Tebliğinin (I/C.2.1.3.3.4) bölümünü inceleyiniz.</w:t>
      </w:r>
    </w:p>
    <w:p>
      <w:pPr>
        <w:spacing w:after="60" w:line="260"/>
      </w:pPr>
      <w:r>
        <w:rPr>
          <w:sz w:val="19"/>
          <w:szCs w:val="19"/>
        </w:rPr>
        <w:t xml:space="preserve">15.06.2005 tarihli, 15127 sayılı yazıda; Bu madde kapsamında yer alan maddelerle ilgili GTİP lerin BİLGE sistemine girildiği ve KD17G muafiyetinin sadece bu GTİP lerde yer alan eşyaya tanınmış olmakla beraber, KD17G muafiyetinin seçilebildiği GTİP ler içerisinde istisna kapsamına girmeyen eşyanın da yer alabilmesi nedeniyle BİLGE sistemi üzerinde muayene memuruna eşyanın bu istisnada yer aldığının kontrol edilmesi için bir uyarı mesajı konulduğu; ayrıca metal hurda ve atıkları yurtiçi teslimi ve ithalinde katma değer vergisi uygulanmayacağı belirtilmektedir.</w:t>
      </w:r>
    </w:p>
    <w:p>
      <w:pPr>
        <w:spacing w:after="60" w:line="260"/>
      </w:pPr>
      <w:r>
        <w:rPr>
          <w:sz w:val="19"/>
          <w:szCs w:val="19"/>
        </w:rPr>
        <w:t xml:space="preserve">Bu itibarla, BİLGE sistemi üzerinde anılan muafiyet kodu kullanılarak yapılan ithalatların 3065 sayılı KDV Kanununun 17/g maddesi kapsamında sayılan eşyadan olup olmadığının muayene memurlarınca titizlikle kontrol edilmesi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kalemlerini(11) görmek için tıklayınız 1. Katma Değer Vergisi Genel Uygulama Tebliği (Yayım.Trh.: 26.04.2014) 3065 sayılı Kanunun uygulanmasına ilişkin açıklamalar hk. (1 ila 123 seri numaralı Katma Değer Vergisi Genel Tebliğleri 01.05.2014 tarihinde yürürlükten kaldırılacaktır.)2. Gelir İdaresi Başkanlığının 18.04.2014 tarihli 84974990-130[17-2013/15]-336 sayılı Özelgesi (Çinko küllerinin ithalinin KDV den istisna olup olmadığı hk.) (Yayım.Trh.: 18.04.2014) 2620.19.00.00.00 Diğerleri GTİP numarası kapsamında olan eşyaların hangi işlemle elde edildiğine bakılmaksızın teslim veya ithalinin Kanunun 17/4-g maddesi kapsamında KDV den istisna tutulması gerekmektedir.3. Katma Değer Vergisi Genel Tebliği (Seri No: 117) (Yayım.Trh.: 14.04.2012) Yürürlükte DeğilKDV tevkifat uygulaması ve bu uygulamadan doğan iade taleplerinin yerine getirilmesine ilişkin usul ve esasları hk.4. Gümrükler Genel Müdürlüğü nün 16.11.2011 tarihli 08093 sayılı tasarruflu yazısı (Dore külçe altın ve düşük ayarlı külçe altın ithalatında KDV uygulaması hk.) (Yayım.Trh.: 16.11.2011) Dore külçe altın veya düşük ayarlı külçe altının ithalinde KDV den muaf olmadığı hk.5. Amme Alacaklarının Tahsil Usulü Hakkında Kanunda ve Bazı Kanunlarda Değişiklik Yapılması Hakkında Kanun - 5766 (Yayım.Trh.: 6.06.2008) 6183 sayılı Amme Alacaklarının Tahsil Usulü Hakkında Kanunda, 3065 sayılı Katma Değer Vergisi Kanununda ve 4760 sayılı Özel Tüketim Vergisi Kanunu ve listelerinde değişiklik yapılmıştır.6. Gümrükler Genel Müdürlüğü nün K.D.V ile ilgili 28.11.2005 tarihli 030229 sayılı tasarruflu yazı (Yayım.Trh.: 28.11.2005) Yürürlükte Değil3065 sayılı KDV Kanununun 17/g maddesi kapsamında metal hurda ve atıkları ile bunlardan imal edilen külçelerin ithalatında muafiyet uygulaması ile ilgili.7. Gümrükler Genel Müdürlüğü nün K.D.V ile ilgili 15.06.2005 tarihli 15127 sayılı tasarruflu yazısı (Yayım.Trh.: 15.06.2005) Yürürlükte Değil3065 sayılı KDV Kanununun 17/4-g maddesine göre külçe altın, külçe gümüş, kıymetli taşlar, döviz, para, damga pulu, değerli kağıtlar, hisse senedi, tahvil ile metal, plastik, lastik, kauçuk, kağıt, cam hurda ve atıkların (hurda metalden elde edilen külçeler dahil) teslimatının KDV den istisnası hk.8. Gümrükler Genel Müdürlüğü nün K.D.V ile ilgili 26.03.2004 tarihli 08449 sayılı tasarruflu yazısı (Yayım.Trh.: 26.03.2004) Yürürlükte Değil8908.00.00.10.00 GTİP inde yer alan sökülecek gemiler ve suda yüzen sökülecek diğer araçların 3065 sayılı Kanunun 17/4-g maddesi kapsamında değerlendirilmesi ve söz konusu malların ithalinin katma değer vergisinden istisna olacağı hk.9. Katma Değer Vergisi Genel Tebliği (Seri No :91) (Yayım.Trh.: 28.02.2004) Yürürlükte Değil89 Seri Numaralı Katma Değer Vergisi Genel Tebliğinin Tevkifat Kapsamına Alınan İşlemler başlıklı A/1 bölümünün yürürlükten kaldırılması hakkında Tebliğ10. Gümrükler Genel Müdürlüğü nün K.D.V ile ilgili 08.01.2004 tarihli 610 sayılı tasarruflu yazısı (Yayım.Trh.: 8.01.2004) Yürürlükte DeğilKülçe altın, dore külçe altın, külçe gümüş, döviz, para, damga pulu, harç pulu, değerli kağıtlar, hisse senedi, tahvil ile metal, plastik, kağıt, cam hurda ve atıklarının tesliminin KDVden istisna edilmesi hk.11. Katma Değer Vergisi Sirküleri (KDV-67/2014-2) (Kıymetli taş teslimindeki istisna uygulamasına ilişkin açıklamalar hk.) (Yayım.Trh.: ) Katma Değer Vergisi Kanununun (17/4-g) maddesinde 6552 sayılı Kanun ile yapılan değişiklik sonrası, kıymetli taş teslimindeki istisna uygulamasına ilişkin açıklamalar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M-2427 · Malezya menşeli Vulkanize edilmiş kauçuktan iplik ve iplerin ithalatında dampinge karşı vergi vardır</w:t>
      </w:r>
    </w:p>
    <w:p>
      <w:pPr>
        <w:spacing w:after="60" w:line="260"/>
      </w:pPr>
      <w:r>
        <w:rPr>
          <w:b/>
          <w:bCs/>
          <w:color w:val="5B6475"/>
          <w:sz w:val="19"/>
          <w:szCs w:val="19"/>
        </w:rPr>
        <w:t xml:space="preserve">Uygulama tarihi: </w:t>
      </w:r>
      <w:r>
        <w:rPr>
          <w:sz w:val="19"/>
          <w:szCs w:val="19"/>
        </w:rPr>
        <w:t xml:space="preserve">İlgili mevzuat 18.06.2009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Malezya menşeli Vulkanize edilmiş kauçuktan iplik ve ipler in Türkiye' ye ithalatında Firma Bazında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spacing w:after="60" w:line="260"/>
      </w:pPr>
      <w:r>
        <w:rPr>
          <w:sz w:val="19"/>
          <w:szCs w:val="19"/>
        </w:rPr>
        <w:t xml:space="preserve">Bu madde ithalinde uygulanmakta olan dampinge karşı vergi uygulaması 12/5/2026 tarihinde sona erer. Ancak, İthalatta Haksız Rekabetin Önlenmesine İlişkin Tebliğ (No: 2026/12) (7.05.2026 t. 33246 s. R.G.) ile bir nihai gözden geçirme soruşturması açılmış ve soruşturma sonuçlanıncaya kadar dampinge karşı mevcut önlem uygulamasına devam edilecektir.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2021/25) İlgili diğer mevzuat kalemlerini(8) görmek için tıklayınız 1. İthalatta Haksız Rekabetin Önlenmesine İlişkin Tebliğ (No: 2026/12) (Yayım.Trh.: 7.05.2026) Malezya menşeli 4007.00 gümrük tarife pozisyonu altında sınıflandırılan vulkanize edilmiş kauçuktan iplik ve ipler eşya tanımlı lateks iplik ürününün ithalatına yönelik olarak nihai gözden geçirme soruşturması açıldı.2.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26/05/2025)3. İthalatta Haksız Rekabetin Önlenmesine İlişkin Tebliğ (No: 2019/31) (Yayım.Trh.: 16.11.2019) Malezya menşeli 4007.00 GTP i altında sınıflandırılan Vulkanize edilmis kauçuktan iplik ve ipler ürününe yönelik olarak nihai gözden geçirme soruşturması açılmıştır.4. İthalatta Haksız Rekabetin Önlenmesine İlişkin Tebliğ (No: 2019/27) (Yayım.Trh.: 28.08.2019) Yürürlükte kalma süresi, sona eren (5402.31 ve 9609.10) ve bir nihai gözden geçirme soruşturması açılmaması halinde sona erecek olan (5603.14, 7315.81, 7315.82, 8208.30, 4007.00, 7005.29, 8432.29.90.00.19, 2015/3 sayılı Tebliğ ekinde bildirilen ürünler) bazı dampinge karşı önlemlerin duyurusu hk.5. İthalatta Haksız Rekabetin Önlenmesine İlişkin Tebliğ (No: 2015/22) (Yayım.Trh.: 13.06.2015) Malezya menşeli vulkanize edilmiş kauçuktan iplikler ve iplerin ithalatında açılan nihai gözden geçirme soruşturması sonucunda dampinge karşı verginin devamına karar verilmiştir.6. İthalatta Haksız Rekabetin Önlenmesine İlişkin Tebliğ (No: 2014/17) (Yayım.Trh.: 17.06.2014) Malezya menşeli vulkanize edilmiş kauçuktan iplik ve ipler için nihai gözden geçirme soruşturması açılmıştır.7. İthalatta Haksız Rekabetin Önlenmesine İlişkin Tebliğ (No: 2009/14) (Yayım.Trh.: 18.06.2009) Malezya menşeli 4007.00 gtip lu vulkanize edilmiş kauçuk iplikler için İthalatta Haksız Rekabetin Önlenmesine İlişkin 2004/1 sayılı Tebliğ ile uygulanmakta olan dampinge karşı önlemin değiştirilmeden devam edilmesine karar verilmiştir.8.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M-2753 · Muayene eldivenlerinin tarife sınıflandırması</w:t>
      </w:r>
    </w:p>
    <w:p>
      <w:pPr>
        <w:spacing w:after="60" w:line="260"/>
      </w:pPr>
      <w:r>
        <w:rPr>
          <w:b/>
          <w:bCs/>
          <w:color w:val="5B6475"/>
          <w:sz w:val="19"/>
          <w:szCs w:val="19"/>
        </w:rPr>
        <w:t xml:space="preserve">Uygulama tarihi: </w:t>
      </w:r>
      <w:r>
        <w:rPr>
          <w:sz w:val="19"/>
          <w:szCs w:val="19"/>
        </w:rPr>
        <w:t xml:space="preserve">İlgili mevzuat 03.09.2010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2010/47 sayılı Genelgede; EN 455-1 ve EN 455-2 standartlarına uyan veya eşdeğer olan eldivenlerin 4015.11.00.00.00 GTİP'te sınıflandırılması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2010/47 (Muayene eldivenlerinin sınıflandırılması hk.)</w:t>
      </w:r>
    </w:p>
    <w:p>
      <w:pPr>
        <w:pStyle w:val="Heading2"/>
        <w:keepNext/>
        <w:spacing w:after="100" w:before="220"/>
      </w:pPr>
      <w:r>
        <w:t xml:space="preserve">M-3076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14)</w:t>
      </w:r>
    </w:p>
    <w:p>
      <w:pPr>
        <w:pStyle w:val="Heading2"/>
        <w:keepNext/>
        <w:spacing w:after="100" w:before="220"/>
      </w:pPr>
      <w:r>
        <w:t xml:space="preserve">M-3389 · Eski, kullanılmış, yenileştirilmiş, kusurlu ve yatık malların ithali Ticaret Bakanlığının iznine tabidir</w:t>
      </w:r>
    </w:p>
    <w:p>
      <w:pPr>
        <w:spacing w:after="60" w:line="260"/>
      </w:pPr>
      <w:r>
        <w:rPr>
          <w:b/>
          <w:bCs/>
          <w:color w:val="5B6475"/>
          <w:sz w:val="19"/>
          <w:szCs w:val="19"/>
        </w:rPr>
        <w:t xml:space="preserve">Uygulama tarihi: </w:t>
      </w:r>
      <w:r>
        <w:rPr>
          <w:sz w:val="19"/>
          <w:szCs w:val="19"/>
        </w:rPr>
        <w:t xml:space="preserve">İlgili mevzuat 20.11.2012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Eski, kullanılmış, yenileştirilmiş, kusurlu (defolu) ve yatık (zamanla dayanıklılığını yitirmiş) malların ithali Ticaret Bakanlığının iznine tabidir (İthalat Rejimi Kararı - Madde 7). GTİP açıklamalarında bu tarifeler "kullanılmış" olarak yer almakta olup, bunlar dışında ve 9 sayılı İthalat Tebliği Ek-1 ve Ek2 kapsamında ithalinde izin belgesi alınmayacak eşya listesi dışındaki "kullanılmış" ifadesi geçmeyen diğer tüm eşyaların kullanılmış olanları da yine Ticaret Bakanlığı iznine tabidir.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kalemlerini(11) görmek için tıklayınız 1. Gümrükler Genel Müdürlüğünün 16.03.2025 tarihli ve 107131122 sayılı yazısı (Numune İşlemleri- Model Yılı Uygulaması) (Yayım.Trh.: 16.03.2025) 2024 ün ilk 8 ayında üretilen ve yıl sonuna kadar Türkiye ye giriş yapmış araçların, TSE test süreçlerindeki gecikmeler nedeniyle TSE başvuru tarihine göre ilk altı aya kadar kullanılmış iznine gerek olmadığı hk.2. İthalat Tebliği (İthalat: 2016/1) (Yayım.Trh.: 31.12.2015) Yürürlükte Değil2016 yılında İthalinde Belirli Kurumların İzni Aranacak ve İthalatı Belli Kurumlarca Yapılabilecek eşyalara, Kullanılmış veya Yenileştirilmiş Olarak İthal Edilebilecek eşyalara, Uluslararası Anlaşmalar Uyarınca İthalatı Özel Koşullara Tabi Eşyalara ve Bazı Tekstil ve Konfeksiyon Ürünlerinin Denetimine ilişkin usul ve esaslar.3. İthalat Tebliği (İthalat: 2015/1) (Yayım.Trh.: 31.12.2014) Yürürlükte Değil2015 yılında İthalinde Belirli Kurumların İzni Aranacak ve İthalatı Belli Kurumlarca Yapılabilecek eşyalara, Kullanılmış veya Yenileştirilmiş Olarak İthal Edilebilecek eşyalara, Uluslararası Anlaşmalar Uyarınca İthalatı Özel Koşullara Tabi Eşyalara ve Bazı Tekstil ve Konfeksiyon Ürünlerinin Denetimine ilişkin usul ve esaslar.4. Kullanılmış veya Yenileştirilmiş Olarak İthal Edilebilecek Bazı Maddelere İlişkin Tebliğ (İthalat: 2014/9) (Yayım.Trh.: 31.12.2013) Yürürlükte DeğilKullanılmış veya yenileştirilmiş olarak ithal edilebilecek ürünlerin GTİP noları ve İthalat Rejimi Kararının 7 nci maddesi çerçevesinde verilecek izne ilişkin usul ve esaslar hk.5. Kullanılmış veya Yenileştirilmiş Olarak İthal Edilebilecek Bazı Maddelere İlişkin Tebliğ (İthalat: 2013/9) (Yayım.Trh.: 31.12.2012) Yürürlükte DeğilKullanılmış veya yenileştirilmiş olarak ithal edilebilecek ürünlerin GTİP noları ve İthalat Rejimi Kararının 7 nci maddesi çerçevesinde verilecek izne ilişkin usul ve esaslar hk.6. Genelge No: 2012/35 (Eski kullanılmış yenileştirilmiş eşya ithalatı) (Yayım.Trh.: 20.11.2012) Eski, kullanılmış, yenileştirilmiş, yatık ve kusurlu olarak ithal edilebilecek eşyanın gümrük işlemlerinde dikkat edilecek hususlar, otomobil ve iş makinalarında model tespiti7. Gümrükler Genel Müdürlüğü nün İthalat Rejimi ile ilgili 12.09.2007 tarihli 26360 sayılı tasarruflu yazısı (Yayım.Trh.: 12.09.2007) Yürürlükte Değil07.09.2007 tarih ve 25835 sayılı yazının uygulamasının durdurulması (Eski, kullanılmış, yenileştirilmiş, kusurlu (defolu) ve yatık (zamanla dayanıklılığını yitirmiş) malların ithalat izninin beyannamenin tescil tarihiyle geçerli olacaktır talimatının durdurulması) hk.8. Gümrükler Genel Müdürlüğü nün İthalat Rejimi ile ilgili 07.09.2007 tarihli 25835 sayılı tasarruflu yazısı (Yayım.Trh.: 7.09.2007) Yürürlükte Değilİçinde bulunulan takvim yılı sonunda serbest dolaşıma giriş beyannamesi tescil edilmiş ancak gümrük işlemlerinin tamamlanamaması nedeniyle bir sonraki takvim yılına sarkan beyanname kapsamı eski, kullanılmış, defolu, yatık eşyanın ithalatında beyannamenin tescil tarihi dikkate alınarak uygulanması hk.9. Gümrükler Genel Müdürlüğü nün İthalat Rejimi ile ilgili 22.12.2006 tarihli 33521 sayılı tasarruflu yazısı (Yayım.Trh.: 22.12.2006) Yürürlükte DeğilEski, kullanılmış, yenileştirilmiş, kusurlu (defolu) ve yatık (zamanla dayanıklılığını yitirmiş) malların 2007 yılı ithal taleplerinin seri bir şekilde sonuçlandırılması ile ilgili işlemler hk.10. Gümrükler Genel Müdürlüğü nün İthalat Rejimi ile ilgili 28.12.2005 tarihli 033431 sayılı tasarruflu yazısı (Yayım.Trh.: 28.12.2005) Yürürlükte DeğilEski, kullanılmış, yenileştirilmiş, kusurlu (defolu) ve yatık (zamanla dayanıklılığını yitirmiş) malların 2006 yılı ithal taleplerinin seri bir şekilde sonuçlandırılması ile ilgili işlemler hk.11. İthalat Rejimi Kararı (95/7606) (Yayım.Trh.: 31.12.1995) Yürürlükte DeğilBu Kararın amacı, ithalatın ülke ekonomisi yararına ve uluslararası ticaretin gereklerine uygun olarak düzenlenmesini sağlamaktır. İthalat, bu Karar ile bu Karara dayanılarak çıkarılacak yönetmelik, tebliğler, ilgili kuruluşlara verilecek talimatlar, çok taraflı anlaşmalar hükümleri çerçevesinde yürütülür.</w:t>
      </w:r>
    </w:p>
    <w:p>
      <w:pPr>
        <w:pStyle w:val="Heading2"/>
        <w:keepNext/>
        <w:spacing w:after="100" w:before="220"/>
      </w:pPr>
      <w:r>
        <w:t xml:space="preserve">M-3391 · Tayland menşeli ithalatında dampinge karşı vergi vardır</w:t>
      </w:r>
    </w:p>
    <w:p>
      <w:pPr>
        <w:spacing w:after="60" w:line="260"/>
      </w:pPr>
      <w:r>
        <w:rPr>
          <w:b/>
          <w:bCs/>
          <w:color w:val="5B6475"/>
          <w:sz w:val="19"/>
          <w:szCs w:val="19"/>
        </w:rPr>
        <w:t xml:space="preserve">Uygulama tarihi: </w:t>
      </w:r>
      <w:r>
        <w:rPr>
          <w:sz w:val="19"/>
          <w:szCs w:val="19"/>
        </w:rPr>
        <w:t xml:space="preserve">İlgili mevzuat 27.11.2012-14.12.2029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Tayland menşeli olanlarının ithalatında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2024/35) İlgili diğer mevzuat kalemlerini(8)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2023/23) (Yayım.Trh.: 5.09.2023) Tayland Krallığı menşeli 4007.00 gtip u altında yer alan vulkanize edilmiş kauçuktan iplik ve ipler (lateks iplik) ürünü ithalatına yönelik yürürlükte bulunan dampinge karşı kesin önleme ilişkin nihai gözden geçirme soruşturması açıldı3. İthalatta Haksız Rekabetin Önlenmesine İlişkin Tebliğ (No: 2023/6) (Yayım.Trh.: 27.01.2023) 2022 yılının ikinci yarısında yürürlük süresi dolan dampinge karşı önlemlerin ilanı ile 2023 yılının ikinci yarısında süresi dolacak mevcut dampinge karşı önlemlerin ilanı hk.4. İthalatta Haksız Rekabetin Önlenmesine İlişkin Tebliğ (No: 2018/30) (Yayım.Trh.: 8.09.2018) İthalatta Haksız Rekabetin Önlenmesine İlişkin Tebliğ (Tebliğ No:2012/23) kapsamında Tayland menşeli 4007.00 gtip lu Vulkanize edilmiş kauçuktan iplik ve iplerin ithalinde uygulanmakta olan dampinge karşı önlemin, mevcut haliyle uygulanmaya devam edilmesine karar verilmiştir.5. İthalatta Haksız Rekabetin Önlenmesine İlişkin Tebliğ (No: 2017/26) (Yayım.Trh.: 21.11.2017) Tayland menşeli Vulkanize Edilmiş Kauçuktan İplik ve İpler (lateks iplik) için bir nihai gözden geçirme soruşturması açılmıştır.6. İthalatta Haksız Rekabetin Önlenmesine İlişkin Tebliğ (No: 2017/2) (Yayım.Trh.: 12.01.2017) Tayland menşeli Vulkanize Edilmiş Kauçuktan İplik ve İpler, Hindistan ve Tayvan menşeli Polieslerlerden Tekstüre İplikler, Çin menşeli Kontrplaklar granit ithalatında bir nihai gözden geçirme soruşturması açılmaması halinde, uygulanmakta olan dampinge karşı önlemlerin sona ereceği tarihler.7. İthalatta Haksız Rekabetin Önlenmesine İlişkin Tebliğ (No: 2012/23) (Yayım.Trh.: 27.11.2012) Tayland menşeli vulkanize edilmiş kauçuktan iplik ve iplerin (lateks iplik) ithalatında Tebliğde bildirilen oranlarda dampinge karşı kesin önlem yürürlüğe konulmuştur.8.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M-3622 · 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Fire veren eşyanın antrepolarda ve antrepolar arası taşımalarda fire miktarlarının belirlenmesinde, Gümrük Yönetmeliğinin 11 no.lu ekinde yer oranlar dikkate alınır.</w:t>
      </w:r>
    </w:p>
    <w:p>
      <w:pPr>
        <w:spacing w:after="60" w:line="260"/>
      </w:pPr>
      <w:r>
        <w:rPr>
          <w:sz w:val="19"/>
          <w:szCs w:val="19"/>
        </w:rPr>
        <w:t xml:space="preserve">Ürünün özet beyan eksiklik veya fazlalığının ek-11'deki oranlarda olduğunun anlaşılması halinde, özet beyan eksiklik veya fazlalık takibatı yapılmayarak işlemler gümrük idaresince tespit edilen miktar üzerinden yapılır ve ceza uygulanmaz. (Gümrük Yönetmeliği Madde 75)</w:t>
      </w:r>
    </w:p>
    <w:p>
      <w:pPr>
        <w:spacing w:after="60" w:line="260"/>
      </w:pPr>
      <w:r>
        <w:rPr>
          <w:sz w:val="19"/>
          <w:szCs w:val="19"/>
        </w:rPr>
        <w:t xml:space="preserve">Antrepoda:</w:t>
      </w:r>
    </w:p>
    <w:p>
      <w:pPr>
        <w:spacing w:after="60" w:line="260"/>
      </w:pPr>
      <w:r>
        <w:rPr>
          <w:sz w:val="19"/>
          <w:szCs w:val="19"/>
        </w:rPr>
        <w:t xml:space="preserve">(A)=90 güne kadar</w:t>
      </w:r>
    </w:p>
    <w:p>
      <w:pPr>
        <w:spacing w:after="60" w:line="260"/>
      </w:pPr>
      <w:r>
        <w:rPr>
          <w:sz w:val="19"/>
          <w:szCs w:val="19"/>
        </w:rPr>
        <w:t xml:space="preserve">(B)=90 günden sonraki her gün için</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Bazı Maddelerin Fire Oranlarına İlişkin Liste Gümrük Yönetmeliği (07.10.2009 tarihli) (Ek 11) İlgili diğer mevzuat kalemlerini(1) görmek için tıklayınız 1. Gümrük Yönetmeliğinde Değişiklik Yapılmasına Dair Yönetmelik (Yayım.Trh.: 15.05.2013) Gümrük Yönetmeliğinin bazı madde ve eklerinde değişiklik yapılmıştır. (Antrepolardaki eşyanın başkasına devri, Gümrük Vergileri Tahakkukunu İzleme Defteri ve gümrük vergilerinin tebliği, Gümrük vergilerinin ek tahakkuku ile gümrük vergilerine ilişkin ceza kararlarının verilmesi, tebliği ve kayda geçirilmesi, İndirimli ve toplu götürü teminat için başvuru sırasında aranacak şartlar, LPG depolandığı antrepolar, akaryakıt antreposu olarak kabul edilir, Ceza kararlarının verilmesi, tebliği ve kayda geçirilmesi, Ek-11 Bazı Maddelerin Fire Oranlarına İlişkin Liste, Ek-55 Ekonomik Etkili Gümrük Rejimleri Başvuru formu, Ek-56 Ekonomik Etkili Gümrük Rejimleri İzin Formu)</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M-3936 · Ömrünü tamamlamış lastiklerin TRANSİTİ Çevre ve Şehircilik Bakanlığının İznine tabidir.</w:t>
      </w:r>
    </w:p>
    <w:p>
      <w:pPr>
        <w:spacing w:after="60" w:line="260"/>
      </w:pPr>
      <w:r>
        <w:rPr>
          <w:b/>
          <w:bCs/>
          <w:color w:val="5B6475"/>
          <w:sz w:val="19"/>
          <w:szCs w:val="19"/>
        </w:rPr>
        <w:t xml:space="preserve">Uygulama tarihi: </w:t>
      </w:r>
      <w:r>
        <w:rPr>
          <w:sz w:val="19"/>
          <w:szCs w:val="19"/>
        </w:rPr>
        <w:t xml:space="preserve">İlgili mevzuat 04.06.2012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04.06.2012 tarih ve 12536 sayılı yazıda; Ömrünü tamamlamış lastiklerin transit geçişinde Çevre ve Şehircilik Bakanlığından alınacak İzin Yazısının ilgili sınır giriş gümrük idaresine ibraz edilmesi, ibraz edilmediği takdirde gümrük işlemlerinin yapılmaması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04.06.2012 tarih ve 12536 sayılı tasarruflu yazısı (Ömrünü tamamlamış lastikler)</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M-4286 · Çin, Hindistan, Tayland, Endonezya ve Malezya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24.07.2015-20.01.2027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Hindistan, Tayland, Endonezya ve Malezya menşeli bu maddenin Türkiye'ye ithalatında firma bazında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2022/3) İlgili diğer mevzuat kalemlerini(7) görmek için tıklayınız 1. İthalatta Haksız Rekabetin Önlenmesine İlişkin Tebliğ (No: 2026/28) (Yayım.Trh.: 14.08.2026) 2027 yılının ilk yarısında süresi dolacak mevcut dampinge karşı önlemlerin ilanı hk. 2.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26/05/2025)3. İthalatta Haksız Rekabetin Önlenmesine İlişkin Tebliğ (No: 2020/16) (Yayım.Trh.: 22.07.2020) Çin, Endonezya, Hindistan, Malezya ve Tayland menşeli 4011.50 gtip li bisikletlerde kullanılan kauçuktan yeni dış lastikler, 4013.20 gtipli bisikletlerde kullanılan kauçuktan iç lastikler ve 8714.99.90 gtip li aksam ve parçalara (yalnız 4011.50 gtipte yer alan dış lastikleri ve yalnız 4013.20 gtipte yer alan iç lastikleri ihtiva eden bisiklet tekerlekleri) yönelik nihai gözden geçirme soruşturması açılmıştır.4. İthalatta Haksız Rekabetin Önlenmesine İlişkin Tebliğ (No: 2020/1) (Yayım.Trh.: 31.01.2020) 2019 yılının ikinci yarısında yürürlük süresi dolan dampinge karşı önlemlerin ilanı ile 2020 yılının ikinci yarısında süresi dolacak mevcut dampinge ve sübvansiyona karşı önlemlerin ilanı hk.5. İthalatta Haksız Rekabetin Önlenmesine İlişkin Tebliğ (No: 2017/10) (Yayım.Trh.: 11.04.2017) Laos menşeli/çıkışlı 4011 ve 8714.99 tarifeleri altında sınıflandırılan bisikletlerde kullanılan lastiklerin ithalatında önlemlerin etkisiz kılınmasına karşı soruşturma açılmasına karar verilmiştir.6. İthalatta Haksız Rekabetin Önlenmesine İlişkin Tebliğ (No: 2015/35) (Yayım.Trh.: 24.07.2015) 4011.50, 4013.20 gtipli bisiklet iç ve dış lastikleri ve 8714.99.90 gtip li aksam ve parçaların Çin, Hindistan, Tayland, Endonezya ve Malezya menşeli olanlarının ithalatında Tebliğde belirtilen oranlarda firma bazında dampinge karşı önlemin devamına karar verilmiştir.7.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M-4287 · Çin, Endonezya, Tayland ve Malezya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25.07.2015-20.01.2027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Endonezya, Tayland ve Malezya menşeli bu maddenin Türkiye'ye ithalatında firma bazında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2022/4) İlgili diğer mevzuat kalemlerini(6) görmek için tıklayınız 1. İthalatta Haksız Rekabetin Önlenmesine İlişkin Tebliğ (No: 2026/28) (Yayım.Trh.: 14.08.2026) 2027 yılının ilk yarısında süresi dolacak mevcut dampinge karşı önlemlerin ilanı hk. 2.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26/05/2025)3. İthalatta Haksız Rekabetin Önlenmesine İlişkin Tebliğ (No: 2020/17) (Yayım.Trh.: 22.07.2020) Çin, Endonezya, Malezya ve Tayland menşeli 4011.40 gtip li motosikletlerde kullanılan kauçuktan yeni dış lastikler, 4013.90.00.00.11 gtipli motosikletlerde kullanılan kauçuktan iç lastikler ve 8714.10.30 gtip li tekerlek, aksam ve parçalara (yalnız 4011.40 GTP de yer alan dış lastikleri ve ihtiva eden tekerlekler ve yalnız 4013.90.00.00.11 GTİP de yer alan iç lastikleri ihtiva eden tekerlekler) yönelik nihai gözden geçirme soruşturması açılmıştır.4. İthalatta Haksız Rekabetin Önlenmesine İlişkin Tebliğ (No: 2020/1) (Yayım.Trh.: 31.01.2020) 2019 yılının ikinci yarısında yürürlük süresi dolan dampinge karşı önlemlerin ilanı ile 2020 yılının ikinci yarısında süresi dolacak mevcut dampinge ve sübvansiyona karşı önlemlerin ilanı hk.5. İthalatta Haksız Rekabetin Önlenmesine İlişkin Tebliğ (No: 2015/34) (Yayım.Trh.: 25.07.2015) 4011.40, 4013.90.00.00.11 gtipli motosiklet iç ve dış lastikleri ve 8714.10.300 gtip li aksam ve parçaların ÇHC, Endonezya, Malezya ve Tayland menşeli olanlarının ithalatında Tebliğde belirtilen oranlarda firma bazında dampinge karşı önlemin devamına karar verilmiştir.6.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M-4308 · 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İran İslam Cumhuriyeti Arasındaki Tercihli Ticaret Anlaşması gereği, Türk menşeli bu ürün, İran'a ihracatında Anlaşmanın Eki Ek I-B de bildirilen oran ve miktarlarda indirime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İran İslam Cumhuriyeti Arasındaki Tercihli Ticaret Anlaşmasının Onaylanması Hakkında Karar - 2014/6916 İlgili diğer mevzuat kalemlerini(1) görmek için tıklayınız 1. Türkiye Cumhuriyeti ile İran İslam Cumhuriyeti Arasında Tercihli Ticaret Anlaşması Çerçevesindeki Ticarette Eşyanın Tercihli Menşeinin Tespiti Hakkında Yönetmelik (Yayım.Trh.: 30.01.2015) Türkiye Cumhuriyeti ile İran İslam Cumhuriyeti arasında imzalanan Tercihli Ticaret Anlaşmasının ekinde yer alan Tercihli Menşe Kuralları ve İdari İşbirliği Yöntemlerine İlişkin Ek-II nin uygulanmasına dair usul ve esaslar hk.</w:t>
      </w:r>
    </w:p>
    <w:p>
      <w:pPr>
        <w:pStyle w:val="Heading2"/>
        <w:keepNext/>
        <w:spacing w:after="100" w:before="220"/>
      </w:pPr>
      <w:r>
        <w:t xml:space="preserve">M-4609 · Tayvan ve Vietnam menşeli "motosiklet iç ve dış lastikleri" ithalatında dampinge karşı vergi vardır</w:t>
      </w:r>
    </w:p>
    <w:p>
      <w:pPr>
        <w:spacing w:after="60" w:line="260"/>
      </w:pPr>
      <w:r>
        <w:rPr>
          <w:b/>
          <w:bCs/>
          <w:color w:val="5B6475"/>
          <w:sz w:val="19"/>
          <w:szCs w:val="19"/>
        </w:rPr>
        <w:t xml:space="preserve">Uygulama tarihi: </w:t>
      </w:r>
      <w:r>
        <w:rPr>
          <w:sz w:val="19"/>
          <w:szCs w:val="19"/>
        </w:rPr>
        <w:t xml:space="preserve">İlgili mevzuat 31.07.2016-08.10.2027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Tayvan ve Vietnam menşeli "motosiklet iç ve dış lastikleri" nin Türkiye' ye ithalatında dampinge karşı vergi uygulaması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2022/25) İlgili diğer mevzuat kalemlerini(5) görmek için tıklayınız 1. İthalatta Haksız Rekabetin Önlenmesine İlişkin Tebliğ (No: 2021/33) (Yayım.Trh.: 10.07.2021) Tayvan ve Vietnam menşeli 4011.40 gtip li motosikletlerde kullanılan kauçuktan yeni dış lastikler 4013.90.00.00.11 gtipli motosikletlerde kullanılan kauçuktan iç lastikler ve 8714.99.90 gtip li tekerlekler ve bunların aksam parça aksesuarları ithalatına yönelik olarak nihai gözden geçirme soruşturması açılmıştır.2. İthalatta Haksız Rekabetin Önlenmesine İlişkin Tebliğ (No: 2021/5) (Yayım.Trh.: 19.02.2021) 2021 yılının ikinci yarısında süresi dolacak mevcut dampinge karşı önlemlerin ilanı hk.3. İthalatta Haksız Rekabetin Önlenmesine İlişkin Tebliğ (No: 2016/34) (Yayım.Trh.: 31.07.2016) Çin Tayvanı ve Vietnam menşeli motosikletlerde kullanılan kauçuktan iç ve dış lastiklerin ithalatında Tebliğde belirtilen oranlarda firma bazında dampinge karşı önlemin devamına karar verilmiştir.4. İthalatta Haksız Rekabetin Önlenmesine İlişkin Tebliğ (No: 2015/32) (Yayım.Trh.: 15.07.2015) Çin Tayvanı ve Vietnam menşeli motosikletlerde kullanılan kauçuktan iç ve dış lastikler için nihai gözden geçirme soruşturması açılmıştır.5. İthalatta Haksız Rekabetin Önlenmesine İlişkin Tebliğ (No: 2010/20) (Yayım.Trh.: 17.07.2010) Tayvan, Vietnam ve Sri Lanka menşeli bisiklet iç ve dış lastikler ile Tayvan ve Vietnam menşeli motosiklet iç ve dış lastikleri ithalatında dampinge karşı vergi uygulamasının devam etmesi hk.</w:t>
      </w:r>
    </w:p>
    <w:p>
      <w:pPr>
        <w:pStyle w:val="Heading2"/>
        <w:keepNext/>
        <w:spacing w:after="100" w:before="220"/>
      </w:pPr>
      <w:r>
        <w:t xml:space="preserve">M-4615 · Tayvan, Vietnam ve Sri Lanka menşeli bisiklet iç ve dış lastikleri ithalatında dampinge karşı vergi vardır</w:t>
      </w:r>
    </w:p>
    <w:p>
      <w:pPr>
        <w:spacing w:after="60" w:line="260"/>
      </w:pPr>
      <w:r>
        <w:rPr>
          <w:b/>
          <w:bCs/>
          <w:color w:val="5B6475"/>
          <w:sz w:val="19"/>
          <w:szCs w:val="19"/>
        </w:rPr>
        <w:t xml:space="preserve">Uygulama tarihi: </w:t>
      </w:r>
      <w:r>
        <w:rPr>
          <w:sz w:val="19"/>
          <w:szCs w:val="19"/>
        </w:rPr>
        <w:t xml:space="preserve">İlgili mevzuat 11.08.2016-05.10.2027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Tayvan, Vietnam ve Sri Lanka menşeli bisiklet iç ve dış lastikleri ithalatında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2022/24) İlgili diğer mevzuat kalemlerini(8) görmek için tıklayınız 1. İthalatta Haksız Rekabetin Önlenmesine İlişkin Tebliğ (No: 2021/32) (Yayım.Trh.: 10.07.2021) Tayvan, Vietnam ve Sri Lanka menşeli 4011.50 gtip li bisikletlerde kullanılan kauçuktan yeni dış lastikler, 4013.20 gtipli bisikletlerde kullanılan kauçuktan iç lastikler ve 8714.99.90 gtip li aksam ve parçaların ithalatına yönelik olarak nihai gözden geçirme soruşturması açılmıştır.2. İthalatta Haksız Rekabetin Önlenmesine İlişkin Tebliğ (No: 2021/5) (Yayım.Trh.: 19.02.2021) 2021 yılının ikinci yarısında süresi dolacak mevcut dampinge karşı önlemlerin ilanı hk.3. İthalatta Haksız Rekabetin Önlenmesine İlişkin Tebliğ (No: 2017/10) (Yayım.Trh.: 11.04.2017) Laos menşeli/çıkışlı 4011 ve 8714.99 tarifeleri altında sınıflandırılan bisikletlerde kullanılan lastiklerin ithalatında önlemlerin etkisiz kılınmasına karşı soruşturma açılmasına karar verilmiştir.4. İthalatta Haksız Rekabetin Önlenmesine İlişkin Tebliğ (No: 2016/33) (Yayım.Trh.: 11.08.2016) 4011.50, 4013.20 gtipli bisiklet iç ve dış lastikleri ve 8714.99.90 gtip li aksam ve parçaların Tayvan, Vietnam ve Sri Lanka menşeli olanlarının ithalatında Tebliğde belirtilen oranlarda dampinge karşı önlemin devamına karar verilmiştir.5. İthalatta Haksız Rekabetin Önlenmesine İlişkin Tebliğ (No: 2015/31) (Yayım.Trh.: 15.07.2015) Tayvanı, Vietnam ve Sri Lanka menşeli bisiklet iç ve dış lastikleri için bir nihai gözden geçirme soruşturması açılmıştır.6. İthalatta Haksız Rekabetin Önlenmesine İlişkin Tebliğ (No: 2015/4) (Yayım.Trh.: 21.03.2015) 2015 yılının ikinci yarısında süresi dolacak mevcut dampinge karşı önlemlerin ilanı hk.7. İthalatta Haksız Rekabetin Önlenmesine İlişkin Tebliğ (No: 2010/20) (Yayım.Trh.: 17.07.2010) Tayvan, Vietnam ve Sri Lanka menşeli bisiklet iç ve dış lastikler ile Tayvan ve Vietnam menşeli motosiklet iç ve dış lastikleri ithalatında dampinge karşı vergi uygulamasının devam etmesi hk.8. İthalatta Haksız Rekabetin Önlenmesine İlişkin Tebliğ (No: 2004/22) (Yayım.Trh.: 27.09.2004) 4011.50.00.00.00 ve 4013.20.00.00.00 gtipli maddelerin Çin Tayvanı, Vietnam ve Sri Lanka menşeli olanlarının ithalatında dampinge karşı vergi vardır.</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M-6103 · 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02.12.2017-06.02.2029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Çin Halk Cumhuriyeti menşeli olanlarının ithalatında dampinge karşı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2024/1) İlgili diğer mevzuat kalemlerini(6) görmek için tıklayınız 1. İthalatta Haksız Rekabetin Önlenmesine İlişkin Tebliğ (No: 2022/35) (Yayım.Trh.: 23.11.2022) ÇHC menşeli 4011.20.90 GTP ve 4011.70.00.00.00, 4011.80.00.00.00, 4011.90.00.00.00 GTİP leri altında sınıflandırılan ağır vasıta, zirai araç ve iş makineleri dış lastikleri (kauçuktan yeni dış lastikler) ithalatında nihai gözden geçirme soruşturması açılmıştır.2. İthalatta Haksız Rekabetin Önlenmesine İlişkin Tebliğ (No: 2022/5) (Yayım.Trh.: 11.02.2022) 2021 yılının ikinci yarısında yürürlük süresi dolan dampinge karşı önlemlerin ilanı ile 2022 yılının ikinci yarısında süresi dolacak mevcut dampinge karşı önlemlerin ilanı hk.3. İthalatta Haksız Rekabetin Önlenmesine İlişkin Tebliğ (No: 2017/33) (Yayım.Trh.: 2.12.2017) Çin Halk Cumhuriyeti menşeli 4011 tarifesinde sınıflandırılan ağır vasıta, zirai araç ve iş makineleri dış lastikleri (kauçuktan yeni dış lastikler) ithalatında uygulanmakta olan dampinge karşı vergi uygulamasının mevcut haliyle devamına karar verilmiştir.4. İthalatta Haksız Rekabetin Önlenmesine İlişkin Tebliğ (No: 2016/21) (Yayım.Trh.: 19.06.2016) 4011 tarifesinde sınıflandırılan ÇHC menşeli ağır vasıta (hafif ticari araç dış lastikleri hariç) dış lastikleri, zirai araç dış lastikleri ve iş makinesi dış lastikleri için nihai gözden geçirme soruşturması açılmıştır.5. İthalatta Haksız Rekabetin Önlenmesine İlişkin Tebliğ (No: 2015/36) (Yayım.Trh.: 16.08.2015) 2016 yılının ilk yarısında süresi dolacak mevcut dampinge karşı önlemlerin ilanı hk.6. İthalatta Haksız Rekabetin Önlenmesine İlişkin Tebliğ (No: 2011/8) (Yayım.Trh.: 21.06.2011) Çin Halk Cumhuriyeti menşeli otomobil, hafif ticari araç, ağır vasıta, zirai araç ve iş makineleri dış lastikleri (kauçuktan yeni dış lastikler) nin Türkiye ye ithalatında Tebliğde belirtilen oranda dampinge karşı kesin önlem uygulanmaya devam edilmesine karar verilmiştir.</w:t>
      </w:r>
    </w:p>
    <w:p>
      <w:pPr>
        <w:pStyle w:val="Heading2"/>
        <w:keepNext/>
        <w:spacing w:after="100" w:before="220"/>
      </w:pPr>
      <w:r>
        <w:t xml:space="preserve">M-6381 · Ülke ayrımı gözetilmeksizin, ileriye yönelik gözetim/ TPS- E-Devlet - Gözetim Belgesi-Sanayi</w:t>
      </w:r>
    </w:p>
    <w:p>
      <w:pPr>
        <w:spacing w:after="60" w:line="260"/>
      </w:pPr>
      <w:r>
        <w:rPr>
          <w:b/>
          <w:bCs/>
          <w:color w:val="5B6475"/>
          <w:sz w:val="19"/>
          <w:szCs w:val="19"/>
        </w:rPr>
        <w:t xml:space="preserve">Uygulama tarihi: </w:t>
      </w:r>
      <w:r>
        <w:rPr>
          <w:sz w:val="19"/>
          <w:szCs w:val="19"/>
        </w:rPr>
        <w:t xml:space="preserve">İlgili mevzuat 22.06.2018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2018/9) İlgili diğer mevzuat kalemlerini(7) görmek için tıklayınız 1.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 (Yayım.Trh.: 7.06.2020)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Tebliğler2. Genelge No: 2019/1 (Kıymet Kriterli Gözetim Hakkında Genelge) (Yayım.Trh.: 22.01.2019) Yürürlükte DeğilKıymet bazlı gözetim uygulamalarına ilişkin olarak Gümrük İdarelerince Genelgede belirtilen esaslara göre işlem yapılacaktır.3. Genelge No: 2018/10 (Kıymet Kriterli Gözetim Uygulaması) (Yayım.Trh.: 18.05.2018) Yürürlükte DeğilKıymet bazlı gözetim uygulamalarına ilişkin olarak Gümrük İdarelerince Genelgede belirtilen esaslara göre işlem yapılacaktır.4. İthalat İşlemlerinde Elektronik Başvuru Sistemi Tebliği (İthalat: 2017/3) (Yayım.Trh.: 27.12.2017) Yürürlükte DeğilEkonomi Bakanlığı İthalat Genel Müdürlüğünce yürütülen ithalat işlemlerinde, bu işlemlere başvuruda bulunacak firmaların başvurularının elektronik ortamda yapılmasına ve firmalar adına işlem yapacak kullanıcıların yetkilendirilmesine dair usul ve esaslar. (1/1/2018 tarihinden itibaren İthalat işlemleri için elektronik ortamda yapılan başvuruları kabul edilmeye başlanacak, 1/4/2018 tarihinden sonra elektronik ortamda yapılacak başvurular dışındaki başvurular kabul edilmeyecektir)5.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hk.7.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M-6421 · Burun Aspiratörü Tarife Sınıflandırması</w:t>
      </w:r>
    </w:p>
    <w:p>
      <w:pPr>
        <w:spacing w:after="60" w:line="260"/>
      </w:pPr>
      <w:r>
        <w:rPr>
          <w:b/>
          <w:bCs/>
          <w:color w:val="5B6475"/>
          <w:sz w:val="19"/>
          <w:szCs w:val="19"/>
        </w:rPr>
        <w:t xml:space="preserve">Uygulama tarihi: </w:t>
      </w:r>
      <w:r>
        <w:rPr>
          <w:sz w:val="19"/>
          <w:szCs w:val="19"/>
        </w:rPr>
        <w:t xml:space="preserve">İlgili mevzuat 16.08.2018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16.08.2018 / 36686912 sayılı yazıda; elle sıkıldığında içerisinde mevcut hava boşalarak bir hava boşluğu yaratan, bırakıldığında tekrar eski haline dönme eğilimi gösteren esnek bir yapıda olduğu için kısıtlı bir emme etkisi gösteren ve önüne takılmış olan bebeklerin burun delikleri ile uyumlu uç sayesinde bir miktar sıvıyı çekebilen ancak, çektiği bu sıvıyı özel bir haznede depolama ya da başka bir yere aktarma kabiliyeti bulunmayan burun temizleme gereçlerinin, yazı tarihi itibariyle plastikten olanlarının 3924.90.00.00.19, kauçuktan olanlarının 4014.90.00.00.19 GTİP'lerinde sınıflandırılmaları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16.08.2018 tarihli ve 36686912 sayılı yazısı (Burun Aspiratörü Tarife Sınıflandırması hk)</w:t>
      </w:r>
    </w:p>
    <w:p>
      <w:pPr>
        <w:pStyle w:val="Heading2"/>
        <w:keepNext/>
        <w:spacing w:after="100" w:before="220"/>
      </w:pPr>
      <w:r>
        <w:t xml:space="preserve">M-6432 · Çin, Hindistan ve Vietnam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16.10.2018-23.08.2029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Hindistan ve Vietnam menşeli bu maddenin Türkiye'ye ithalatında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2024/23) İlgili diğer mevzuat kalemlerini(7) görmek için tıklayınız 1. İthalatta Haksız Rekabetin Önlenmesine İlişkin Tebliğ (No: 2024/31) (Yayım.Trh.: 9.10.2024) 4010.32, 4010.34 ve 4010.39 gümrük tarife pozisyonu altında yer alan Kesiti trapez şeklinde (V-kolanlar) olan (V-yivli olanlar hariç) sonsuz transmisyon kolanları (v-kayışları) ithalatında uygulanmakta olan dampinge karşı önlemlerin etkisiz kılınması nedeniyle, ÇHC menşeli ithalatta yürürlükte bulunan dampinge karşı önlemin, Malezya menşeli/çıkışlı olarak yapılan ithalatta da uygulanmasına karar verilmiştir.2. İthalatta Haksız Rekabetin Önlenmesine İlişkin Tebliğ (No: 2023/30) (Yayım.Trh.: 7.10.2023) Çin Halk Cumhuriyeti, Hindistan ve Vietnam menşeli transmisyon kolanları ürününe yönelik yürürlükte bulunan dampinge karşı kesin önleme ilişkin olarak bir nihai gözden geçirme soruşturması açıldı.3. İthalatta Haksız Rekabetin Önlenmesine İlişkin Tebliğ (No: 2023/6) (Yayım.Trh.: 27.01.2023) 2022 yılının ikinci yarısında yürürlük süresi dolan dampinge karşı önlemlerin ilanı ile 2023 yılının ikinci yarısında süresi dolacak mevcut dampinge karşı önlemlerin ilanı hk.4. İthalatta Haksız Rekabetin Önlenmesine İlişkin Tebliğ (No: 2018/35) (Yayım.Trh.: 16.10.2018) Çin, Hindistan ve Vietnam menşeli transmisyon kolanları (v- kayış) ithalinde 2013/3 sayılı İthalatta Haksız Rekabetin Önlenmesine İlişkin Tebliğ ile yürürlükte olan dampinge karşı önlemin değiştirilerek uygulanmaya devam edilmesine karar verilmiştir.5. İthalatta Haksız Rekabetin Önlenmesine İlişkin Tebliğ (No: 2018/2) (Yayım.Trh.: 2.03.2018) Çin Halk Cumhuriyeti, Hindistan ve Vietnam menşeli transmisyon kolanları (v- kayış) ürününe yönelik nihai gözden geçirme soruşturması açılmasına karar verilmiştir.6. İthalatta Haksız Rekabetin Önlenmesine İlişkin Tebliğ (No: 2017/19) (Yayım.Trh.: 11.07.2017) Yürürlük süresi sona erecek dampinge karşı önlemler ve Nihai gözden geçirme başvurusu ve işlemler hakkında Tebliğ7. İthalatta Haksız Rekabetin Önlenmesine İlişkin Tebliğ (No: 2013/3) (Yayım.Trh.: 15.03.2013) Çin Halk Cumhuriyeti, Hindistan ve Vietnam menşeli transmisyon kolanları (v- kayış) ithalinde uygulanmakta olan dampinge karşı önlemlerin Tebliğde belirtilen şekilde uygulanmaya devam edilmesine karar verilmiştir.</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M-6750 · 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11.11.2019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2019/7)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M-7010 · 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Yurt içinde piyasaya arz edilen 2872 sayılı Çevre Kanununun ek-1 sayılı listesinde yer alan ürünlerden poşetler için satış noktalarından, diğer ürünler için piyasaya sürenlerden/ithalatçılardan bu listede belirtilen tutarda geri kazanım katılım payı tahsil edilir. (her yıl güncellenerek ilan edilen birim ücretler - 2025 yılı için bakınız: 2872 Sayılı Çevre Kanunu Uyarınca Alınacak Geri Kazanım Katılım Payı Tutarlarına İlişkin Tebliğ (2025/1) (28.12.2024 t. 32766 s. R.G.)</w:t>
      </w:r>
    </w:p>
    <w:p>
      <w:pPr>
        <w:spacing w:after="60" w:line="260"/>
      </w:pPr>
      <w:r>
        <w:rPr>
          <w:sz w:val="19"/>
          <w:szCs w:val="19"/>
        </w:rPr>
        <w:t xml:space="preserve">Geri kazanım katılım payları ürünün piyasaya sürüldüğü/ithal edildiği tarihi takip eden ayın yirmi dördüncü günü sonuna kadar ilgililerin gelir veya kurumlar vergisi yönünden bağlı olduğu vergi dairesine, gelir veya kurumlar vergisi mükellefiyeti bulunmayanlar tarafından ise Gelir İdaresi Başkanlığı tarafından belirlenecek vergi dairesine beyan edilerek aynı ayın sonuna kadar ödenir.</w:t>
      </w:r>
    </w:p>
    <w:p>
      <w:pPr>
        <w:spacing w:after="60" w:line="260"/>
      </w:pPr>
      <w:r>
        <w:rPr>
          <w:sz w:val="19"/>
          <w:szCs w:val="19"/>
        </w:rPr>
        <w:t xml:space="preserve">Geri Kazanım Katılım Payına İlişkin Yönetmeliğin Uygulanmasına Dair Usul ve Esaslar için bakınız: Çevre ve Şehircilik Bakanlığı Çevre Yönetimi Genel Müdürlüğünün 07.02.2020 tarihli Genelgesi</w:t>
      </w:r>
    </w:p>
    <w:p>
      <w:pPr>
        <w:spacing w:after="60" w:line="260"/>
      </w:pPr>
      <w:r>
        <w:rPr>
          <w:sz w:val="19"/>
          <w:szCs w:val="19"/>
        </w:rPr>
        <w:t xml:space="preserve">Geri kazanım katılım payına tabi ürünler 2872 sayılı Çevre Kanununun ek-1 sayılı listesinde ismen belirtilmiş olup bu listede yer alan malların GTİP lere bağlanması yorumlara açıktır. Buradaki mallara ait GTİPler, MevzuatNet tarafından size yol göstermesi açısından bilgi amaçlı olarak verilmiştir. Bu sebeple sözkonusu listenin incelenmesi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Geri Kazanım Katılım Payına İlişkin Yönetmelik İlgili diğer mevzuat kalemlerini(10) görmek için tıklayınız 1. 2872 Sayılı Çevre Kanunu Uyarınca Alınacak Geri Kazanım Katılım Payı Tutarlarına İlişkin Tebliğ (2025/1) (Yayım.Trh.: 28.12.2024) 2872 sayılı Çevre Kanununa ekli (1) sayılı listede yer alan geri kazanım katılım payı 2025 yılı tutarları hk.2. 2872 Sayılı Çevre Kanunu Uyarınca Alınacak Geri Kazanım Katılım Payı Tutarlarına İlişkin Tebliğ (2024/1) (Yayım.Trh.: 29.12.2023) 2872 sayılı Çevre Kanununa ekli (1) sayılı listede yer alan geri kazanım katılım payı 2024 yılı tutarları hk.3. Bazı Ürünlerden Tahsil Edilecek Geri Kazanım Katılım Payı Tutarlarının, 1/8/2023 Tarihinden İtibaren Geçerli Olmak Üzere Tespit Edilmesi Hakkında Karar (Karar Sayısı: 7449) (Yayım.Trh.: 2.08.2023) 01.08.2023 tarihinden geçerli olmak üzere uygulanacak geri kazanım katılım payı tutarları hk.4. Bazı Ürünlerden Tahsil Edilecek Geri Kazanım Katılım Payı Tutarlarının, 1/1/2023 Tarihinden İtibaren Geçerli Olmak Üzere Tespit Edilmesi Hakkında Karar (Karar Sayısı: 6615) (Yayım.Trh.: 28.12.2022) 2023 yılında uygulanacak geri kazanım katılım payı tutarları hk.5. 2872 Sayılı Çevre Kanunu Uyarınca Alınacak Geri Kazanım Katılım Payı Tutarlarına İlişkin Tebliğ (2022/1) (Yayım.Trh.: 31.12.2021) 2022 yılında uygulanacak, 2872 sayılı Kanuna ekli (1) sayılı listede yer alan geri kazanım katılım payı tutarları hk.6. 2872 Sayılı Çevre Kanunu Uyarınca Alınacak Geri Kazanım Katılım Payı Tutarlarına İlişkin Tebliğ (2021/1) (Yayım.Trh.: 30.12.2020) 2021 yılında uygulanacak, 2872 sayılı Kanuna ekli (1) sayılı listede yer alan geri kazanım katılım payı tutarları hk.7. Çevre ve Şehircilik Bakanlığı Çevre Yönetimi Genel Müdürlüğünün 07.02.2020 tarihli ve 34658 sayılı Genelgesi (Geri Kazanım Katılım Payına İlişkin Yönetmeliğin Uygulanmasına Dair Usul ve Esaslar) (Yayım.Trh.: 7.02.2020) Yurt içinde piyasaya arz edilen Çevre Kanunun ek-1 sayılı listesinde yer alan ürünlerden alınacak geri kazanını paylarının tahsiline ilişkin hususların tespitine yönelik Geri Kazanını Katılım Payına İlişkin Yönetmeliğin uygulanmasına ilişkin tanımlayıcı ve açıklayıcı hususlara yönelik usul ve esasların belirlenmesi hakkında Genelge.8. Bazı Ürünlerden Tahsil Edilecek Geri Kazanım Katılım Payı Tutarlarının 1/1/2020 Tarihinden İtibaren Geçerli Olmak Üzere Tespit Edilmesi Hakkında Karar (Karar Sayısı: 2063) (Yayım.Trh.: 25.01.2020) 2020 yılında uygulanacak geri kazanım katılım payı tutarları hk.9. Geri Kazanım Katılım Payı Beyannamesi Genel Tebliği (Sıra No: 1) (Yayım.Trh.: 4.04.2019) 9/8/1983 tarihli ve 2872 sayılı Çevre Kanununa ekli (1) sayılı listede yer alan ürünlerden plastik poşetler için ödenecek geri kazanım katılım payının beyanı ve tahsiline ilişkin usul ve esasların belirlenmesi hk.10. Çevre Kanunu - 2872 (Yayım.Trh.: 11.08.1983) Bütün canlıların ortak varlığı olan çevrenin, sürdürülebilir çevre ve sürdürülebilir kalkınma ilkeleri doğrultusunda korunmasının sağlanması hakkında Kanun</w:t>
      </w:r>
    </w:p>
    <w:p>
      <w:pPr>
        <w:pStyle w:val="Heading2"/>
        <w:keepNext/>
        <w:spacing w:after="100" w:before="220"/>
      </w:pPr>
      <w:r>
        <w:t xml:space="preserve">M-7013 · Çarşaf Kenar Lastiği cinsi eşya için KDV oranı</w:t>
      </w:r>
    </w:p>
    <w:p>
      <w:pPr>
        <w:spacing w:after="60" w:line="260"/>
      </w:pPr>
      <w:r>
        <w:rPr>
          <w:b/>
          <w:bCs/>
          <w:color w:val="5B6475"/>
          <w:sz w:val="19"/>
          <w:szCs w:val="19"/>
        </w:rPr>
        <w:t xml:space="preserve">Uygulama tarihi: </w:t>
      </w:r>
      <w:r>
        <w:rPr>
          <w:sz w:val="19"/>
          <w:szCs w:val="19"/>
        </w:rPr>
        <w:t xml:space="preserve">İlgili mevzuat 04.02.2020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4008.21.90.00.00 GTİP'indeki eşya (II) sayılı listenin (B/4), (B/6-a) veya (B/9) sırası kapsamında yer almadığından, ithal veya tesliminin genel oranda (%18) KDV'ye tabi tutulması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28.01.2020 tarihli ve 51766297 sayılı yazısı (40. Fasıl Çarşaf Kenar Lastiği Cinsi Eşyanın KDV Oranı)</w:t>
      </w:r>
    </w:p>
    <w:p>
      <w:pPr>
        <w:pStyle w:val="Heading2"/>
        <w:keepNext/>
        <w:spacing w:after="100" w:before="220"/>
      </w:pPr>
      <w:r>
        <w:t xml:space="preserve">M-7170 · Ticari ismi “Dolgu Lastik” olan eşyanın sınıflandırılması</w:t>
      </w:r>
    </w:p>
    <w:p>
      <w:pPr>
        <w:spacing w:after="60" w:line="260"/>
      </w:pPr>
      <w:r>
        <w:rPr>
          <w:b/>
          <w:bCs/>
          <w:color w:val="5B6475"/>
          <w:sz w:val="19"/>
          <w:szCs w:val="19"/>
        </w:rPr>
        <w:t xml:space="preserve">Uygulama tarihi: </w:t>
      </w:r>
      <w:r>
        <w:rPr>
          <w:sz w:val="19"/>
          <w:szCs w:val="19"/>
        </w:rPr>
        <w:t xml:space="preserve">İlgili mevzuat 27.11.2020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Oyuncak veya mobilyada kullanılıp kullanılmadığına bakılmaksızın dolgu lastiklerin 4012 pozisyonda sınıflandırılması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27.11.2020 tarihli 59320078 sayılı yazısı (Dolgu Lastikler)</w:t>
      </w:r>
    </w:p>
    <w:p>
      <w:pPr>
        <w:pStyle w:val="Heading2"/>
        <w:keepNext/>
        <w:spacing w:after="100" w:before="220"/>
      </w:pPr>
      <w:r>
        <w:t xml:space="preserve">M-7172 · 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Dahilde işleme rejimi kapsamında eşdeğer eşyanın kullanımına kısıtlama getirilmiştir.</w:t>
      </w:r>
    </w:p>
    <w:p>
      <w:pPr>
        <w:spacing w:after="60" w:line="260"/>
      </w:pPr>
      <w:r>
        <w:rPr>
          <w:sz w:val="19"/>
          <w:szCs w:val="19"/>
        </w:rPr>
        <w:t xml:space="preserve">Ticaret politikası önlemlerine tabi olan ve aynı zamanda ithalatında ilave gümrük vergisi tahsil edilen ürünleri içeren 30.11.2020 tarihli 59435102 sayılı yazı eki listede yer alan eşyanın 1/12/2020 tarihinden sonra belge revize işlemleriyle dahilde işleme izin belgelerinin ithalat listesine eşdeğer eşya olarak eklenmek istenmesi halinde, kısıtlamaya tabi eşya eğer önceden belge ithalat listesinde yer almıyorsa “110 no.lu özel şartın” belgeye eklenmesi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Ticaret Bakanlığı İhracat Genel Müdürlüğünün 30.11.2020 tarihli 59435102 sayılı yazısı (Eşdeğer Eşya Kısıtlaması)</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M-7895 · 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İhracı Yasak ve Ön İzne Bağlı Mallara İlişkin 96/31 Tebliğin Ek-2/4 sırası gereği, SADECE Tehlikeli Atıkların Sınırlarötesi Taşınımının ve Bertarafının Kontrolüne İlişkin Basel Sözleşmesi Kapsamındaki malların İhracatı Çevre Bakanlığının Ön İznine tabidir. (Ek-2/4)</w:t>
      </w:r>
    </w:p>
    <w:p>
      <w:pPr>
        <w:spacing w:after="60" w:line="260"/>
      </w:pPr>
      <w:r>
        <w:rPr>
          <w:sz w:val="19"/>
          <w:szCs w:val="19"/>
        </w:rPr>
        <w:t xml:space="preserve">Atık Yönetimi Yönetmeliği kapsamında,</w:t>
      </w:r>
    </w:p>
    <w:p>
      <w:pPr>
        <w:spacing w:after="60" w:line="260"/>
      </w:pPr>
      <w:r>
        <w:rPr>
          <w:sz w:val="19"/>
          <w:szCs w:val="19"/>
        </w:rPr>
        <w:t xml:space="preserve">Tehlikeli atıklar;a) Ülkemizde atıkların geri kazanımı/bertarafı için gerekli teknik kapasiteye sahip tesislerin bulunmaması,</w:t>
      </w:r>
    </w:p>
    <w:p>
      <w:pPr>
        <w:spacing w:after="60" w:line="260"/>
      </w:pPr>
      <w:r>
        <w:rPr>
          <w:sz w:val="19"/>
          <w:szCs w:val="19"/>
        </w:rPr>
        <w:t xml:space="preserve">b) Söz konusu atıkları ithalatçı ve transit devletin yetkili otoritesinin kabul etmesi,</w:t>
      </w:r>
    </w:p>
    <w:p>
      <w:pPr>
        <w:spacing w:after="60" w:line="260"/>
      </w:pPr>
      <w:r>
        <w:rPr>
          <w:sz w:val="19"/>
          <w:szCs w:val="19"/>
        </w:rPr>
        <w:t xml:space="preserve">c) İhracata ilişkin iş ve işlemlerin tamamlanması,</w:t>
      </w:r>
    </w:p>
    <w:p>
      <w:pPr>
        <w:spacing w:after="60" w:line="260"/>
      </w:pPr>
      <w:r>
        <w:rPr>
          <w:sz w:val="19"/>
          <w:szCs w:val="19"/>
        </w:rPr>
        <w:t xml:space="preserve">durumunda sadece AB ve/veya OECD üyesi ülkeler ile Liechtenstein’a ihraç edilebilir. Tehlikeli atıkların ihracatında EK-5/A’da yer alan ön bildirim (notifikasyon) formu ve EK-5/B’de yer alan uluslararası atık taşıma (movement document) formu kullanılır.</w:t>
      </w:r>
    </w:p>
    <w:p>
      <w:pPr>
        <w:spacing w:after="60" w:line="260"/>
      </w:pPr>
      <w:r>
        <w:rPr>
          <w:sz w:val="19"/>
          <w:szCs w:val="19"/>
        </w:rPr>
        <w:t xml:space="preserve">Tehlikesiz atıkların; a) AB ve/veya OECD üyesi ülkeler ile Liechtenstein’a ihracatında</w:t>
      </w:r>
    </w:p>
    <w:p>
      <w:pPr>
        <w:spacing w:after="60" w:line="260"/>
      </w:pPr>
      <w:r>
        <w:rPr>
          <w:sz w:val="19"/>
          <w:szCs w:val="19"/>
        </w:rPr>
        <w:t xml:space="preserve">Bakanlıkça belge düzenlenmez, ihracat işlemi başlamadan Bakanlığa bilgi verilir ve kayıt altına alınır.b) AB ve/veya OECD üyesi ülkeler ile Liechtenstein haricindeki ülkelere ihracatında ilgili ülkenin yetkili otoritesinden izin alınarak Bakanlığa başvuru yapılır. Çevre ve Şehircilik Bakanlığından onay alınmaksızın ihracat işlemi yapılamaz. (Madde 23)</w:t>
      </w:r>
    </w:p>
    <w:p>
      <w:pPr>
        <w:spacing w:after="60" w:line="260"/>
      </w:pPr>
      <w:r>
        <w:rPr>
          <w:sz w:val="19"/>
          <w:szCs w:val="19"/>
        </w:rPr>
        <w:t xml:space="preserve">01.09.2016 / 18479738 sayılı yazıda; Tehlikesiz atıkların ihracatında Çevre ve Şehircilik Bakanlığının izninin aranması ve Bakanlığık tarafından sisteme girilerek oluşturulan "Tek Pencere Referans Numarası" olmadan işlem yapılmaması gerektiği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Atık Yönetimi Yönetmeliği İlgili diğer mevzuat kalemlerini(18) görmek için tıklayınız 1. Gümrükler Genel Müdürlüğünün 03.01.2019 tarihli ve 40402625 sayılı yazısı (Serbest Bölgelerden Yurt Dışına Atık Gönderimi) (Yayım.Trh.: 3.01.2019) Serbest Bölgelerden atıkların yurt dışına ihracatı ve transit geçişinde ÇED uygunluk izni ile komisyonun uygun görüşü aranacağı durumlar hk.2.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hk.3. Risk Yönetimi ve Kontrol Genel Müdürlüğünün 2017/14 Sayılı Genelgesi (Tek Pencere Sistemi-E-Devlet) (Yayım.Trh.: 22.11.2017) Tek Pencere Sistemi TPS yapılacak başvuruların e-devlet kapısı üzerinden e-başvuru ile yapılmasına 23.11.2017 de başlanacağı hk.4. Atık Yönetimi Yönetmeliğinde Değişiklik Yapılmasına Dair Yönetmelik (Yayım.Trh.: 23.03.2017) Atık Yönetimi Yönetmeliğinin bazı maddelerinde ve eklerinde değişikik yapılmıştır.5. Çevrenin Korunması Yönünden Kontrol Altında Tutulan Atıkların İthalat Denetimi Tebliği (Ürün Güvenliği ve Denetimi: 2017/3) (Yayım.Trh.: 30.12.2016) Yürürlükte DeğilTürkiye gümrük bölgesine girecek Ek-1 sayılı listede yer alan atıkların, çevrenin korunması yönünden uygunluk denetimine ilişkin usul ve esasları hk.6. Çevrenin Korunması Yönünden Kontrol Altında Tutulan Metal Hurdaların İthalat Denetimi Tebliği (Ürün Güvenliği ve Denetimi: 2017/23) (Yayım.Trh.: 30.12.2016) Yürürlükte DeğilTürkiye gümrük bölgesine girecek Ek-1 sayılı listede yer alan metal hurdalara ilişkin usul ve esaslar hk.7.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alınmıştır.8. Gümrükler Genel Müdürlüğünün 01.09.2016 tarihli ve 18479738 sayılı yazısı (Tehlikesiz Atıkların İhracatında çevre uygunluğunun Tek Pencere Referans Numarası ile yapılması hk.) (Yayım.Trh.: 1.09.2016) Tehlikesiz Atıkların İhracatında çevre uygunluğunun tek pencere referans numarası ile yapılması hk9.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2016/8 Sayılı Genelgesi (Çevre ve Şehircilik Bakanlığı tarafından düzenlenen Tehlikesiz Atık İhracat İzni belgesinin Tek Pencere e-belge kapsamına alınması) (Yayım.Trh.: 2.03.2016) Yürürlükte DeğilAtık Yönetimi Yönetmeliğine istinaden Çevre ve Şehircilik Bakanlığı tarafından düzenlenen Tehlikesiz Atık</w:t>
      </w:r>
    </w:p>
    <w:p>
      <w:pPr>
        <w:spacing w:after="60" w:line="260"/>
      </w:pPr>
      <w:r>
        <w:rPr>
          <w:sz w:val="19"/>
          <w:szCs w:val="19"/>
        </w:rPr>
        <w:t xml:space="preserve">İhracat İzni belgesinin 03.03.2016 tarihinden itibaren Tek Pencere Sistemi e-belge uygulaması kapsamına alınması hk.11. Çevrenin Korunması Yönünden Kontrol Altında Tutulan Atıkların İthalat Denetimi Tebliği (Ürün Güvenliği ve Denetimi: 2016/3) (Yayım.Trh.: 31.12.2015) Yürürlükte DeğilTürkiye gümrük bölgesine girecek Ek-1 sayılı listede yer alan atıkların, çevrenin korunması yönünden uygunluk denetimine ilişkin usul ve esasları hk.12. Çevrenin Korunması Yönünden Kontrol Altında Tutulan Metal Hurdaların İthalat Denetimi Tebliği (Ürün Güvenliği ve Denetimi: 2016/23) (Yayım.Trh.: 31.12.2015) Yürürlükte DeğilTürkiye gümrük bölgesine girecek Ek-1 sayılı listede yer alan metal hurdalara ilişkin usul ve esaslar hk.13.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hk.14. Gümrükler Genel Müdürlüğünün 14.05.2014 tarih ve 384244 sayılı tasarruflu yazısı (Tehlikeli atık olmayan ihracat gtip listesi) (Yayım.Trh.: 14.05.2014) Tehlikesiz atık ihracatına ilişkin GTİP listesinin güncellenmesi hk.15. Çevre ve Orman Bakanlığı nın 04.09.2009 tarihli 14849 sayılı yazısı (Yayım.Trh.: 4.09.2009) Çevre ve Orman Bakanlığınca izine tabi olmayacak atıkların listesi.16. Gümrükler Genel Müdürlüğü nün Çevre ile ilgili 22.05.2007 tarihli 015121 sayılı tasarruflu yazısı (Yayım.Trh.: 22.05.2007) Yürürlükte DeğilAtık ihracatında 28/05/2007 tarihinden itibaren nasıl işlem yapılacağı hk.17. Tehlikeli Atıkların Kontrolü Yönetmeliği (Yayım.Trh.: 14.03.2005) Yürürlükte DeğilAtıkların üretimi, toplanması, geçici olarak depolanması, taşınması, geri kazanılması, bertaraf edilmesi, ithali ve ihracatı, sınırlama ve yükümlülükler, alınacak önlemler, yapılacak denetimler, tabi olunacak hukuki ve teknik sorumluluklar hk.18.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M-7910 · 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5201 Sayılı Kanun Gereğince Kontrole Tabi Tutulacak Harp Araç ve Gereçleri ile Silah, Mühimmat ve Bunlara Ait Yedek Parçalar, Askeri Patlayıcı Maddeler, Bunlara Ait Teknolojilere İlişkin Liste kapsamında yer alan maddelerin üretilmesi ile ihracat ve ithalatına ilişkin izin işlemleri, Millî Savunma Bakanlığı sorumluluğunda ve bilgisi dahilinde yapılacaktır. (Madde 23) ve (96/31 sayılı Tebliğ - Ek2/1)</w:t>
      </w:r>
    </w:p>
    <w:p>
      <w:pPr>
        <w:spacing w:after="60" w:line="260"/>
      </w:pPr>
      <w:r>
        <w:rPr>
          <w:sz w:val="19"/>
          <w:szCs w:val="19"/>
        </w:rPr>
        <w:t xml:space="preserve">18.01.2011 tarihli 01466 sayılı yazıda,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bildirilmiştir.</w:t>
      </w:r>
    </w:p>
    <w:p>
      <w:pPr>
        <w:spacing w:after="60" w:line="260"/>
      </w:pPr>
      <w:r>
        <w:rPr>
          <w:sz w:val="19"/>
          <w:szCs w:val="19"/>
        </w:rPr>
        <w:t xml:space="preserve">21.12.2018 tarihli ve 40005792 sayılı yazıda; Kontrole Tabi Liste kapsamı eşyanın ithalat ve ihracat işlemlerinde gümrük muafiyet yazısının yanısıra Milli Savunma Bakanlığı adına Teknik Hizmetler Dairesi Başkanlığı tarafından verilecek izin belgesinin esas alınması gerektiği bildirilmiştir.</w:t>
      </w:r>
    </w:p>
    <w:p>
      <w:pPr>
        <w:spacing w:after="60" w:line="260"/>
      </w:pPr>
      <w:r>
        <w:rPr>
          <w:sz w:val="19"/>
          <w:szCs w:val="19"/>
        </w:rPr>
        <w:t xml:space="preserve">Kontrole Tabi Liste kapsamı eşyanın Türkiye Gümrük Bölgesi üzerinden transit geçişinde veya transit ticaret kapsamında yeniden ihracatında uyulacak usul ve esaslar için bakınız: 2026 /11068 sayılı Karar.</w:t>
      </w:r>
    </w:p>
    <w:p>
      <w:pPr>
        <w:spacing w:after="60" w:line="260"/>
      </w:pPr>
      <w:r>
        <w:rPr>
          <w:sz w:val="19"/>
          <w:szCs w:val="19"/>
        </w:rPr>
        <w:t xml:space="preserve">2020 Yılı Kontrole Tabi Malzeme Listesi GTİP bazında verilmemiş olup, bu ürünlere ait GTİPler, MevzuatNet tarafından size yol göstermesi açısından bilgi amaçlı olarak verilmiştir. Bu sebeple sözkonusu listede yer alan mallar için ilgili Tebliği inceleyiniz. Herhangi bir malzemenin bu liste kapsamında olup olmadığına yönelik tereddüte düşülen hususlarda Millî Savunma Bakanlığının kararı esastır.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Harp Araç ve Gereçleri ile Silah,Mühimmat ve Patlayıcı Madde Üreten Sanayi Kuruluşlarının Denetimi Hakkında Yönetmelik - 2007/11994 İlgili diğer mevzuat kalemlerini(13) görmek için tıklayınız 1. 5201 Sayılı Kanun Gereğince Kontrole Tâbi Tutulacak Harp Araç ve Gereçleri ile Silah, Mühimmat ve Bunlara Ait Yedek Parçalar, Askerî Patlayıcı Maddeler, Bunlara Ait Teknolojilere İlişkin Liste (2026 Yılı Kontrole Tâbi Malzeme Listesi) (Yayım.Trh.: 30.06.2026) Kontrole Tâbi Tutulacak Harp Araç ve Gereçleri ile Silah, Mühimmat ve Bunlara Ait Yedek Parçalar, Askeri Patlayıcı Maddeler, Bunlara Ait Teknolojilere İlişkin 2026 yılı listesi2. Harp Araç ve Gereçleri ile Silah, Mühimmat ve Bunlara Ait Yedek Parçalar, Askeri Patlayıcı Maddeler, Bunlara Ait Teknolojilerin Türkiye Gümrük Bölgesinden Transit Geçişine ve Transit Ticaret Kapsamında Yeniden İhracatına İlişkin Karar (Karar Sayısı: 11068) (Yayım.Trh.: 17.03.2026) Yabancı bir ülkeden yabancı bir ülkeye Türkiye Gümrük Bölgesi üzerinden transit olarak gönderilecek veya transit ticaret kapsamında yeniden ihraç edilecek olan Kontrole Tabi Liste kapsamı eşyanın (Harp Araç ve Gereçleri ile Silah, Mühimmat ve Bunlara Ait Yedek Parçalar, Askeri Patlayıcı Maddeler, Bunlara Ait Teknolojiler) Türkiye Gümrük Bölgesi üzerinden sevk işlemleri hk.3. 5201 Sayılı Kanun Gereğince Kontrole Tâbi Tutulacak Harp Araç ve Gereçleri ile Silah, Mühimmat ve Bunlara Ait Yedek Parçalar, Askerî Patlayıcı Maddeler, Bunlara Ait Teknolojilere İlişkin Liste (2023 Yılı Kontrole Tabi Malzeme Listesi) (Yayım.Trh.: 3.12.2022) Kontrole Tâbi Tutulacak Harp Araç ve Gereçleri ile Silah, Mühimmat ve Bunlara Ait Yedek Parçalar, Askeri Patlayıcı Maddeler, Bunlara Ait Teknolojilere İlişkin 2023 yılı listesi4. 5201 Sayılı Kanun Gereğince Kontrole Tâbi Tutulacak Harp Araç ve Gereçleri ile Silah, Mühimmat ve Bunlara Ait Yedek Parçalar, Askerî Patlayıcı Maddeler, Bunlara Ait Teknolojilere İlişkin Liste (2020 Yılı Kontrole Tabi Malzeme Listesi) (Yayım.Trh.: 30.04.2020) Kontrole Tâbi Tutulacak Harp Araç ve Gereçleri ile Silah, Mühimmat ve Bunlara Ait Yedek Parçalar, Askeri Patlayıcı Maddeler, Bunlara Ait Teknolojilere İlişkin 2020 yılı listesi5. Gümrükler Genel Müdürlüğünün 21.12.2018 tarihli ve 40005792 sayılı yazısı (Kontrole Tabi Liste- Gümrük Muafiyeti) (Yayım.Trh.: 21.12.2018) Kontrole Tabi Liste, Wassenaar Düzenlemesi Mühimmat Listesi ve Füze Teknolojisi Kontrol Rejimi Ek listesindeki eşyanın ithalat ve ihracat işlemlerinin gümrük muafiyet yazısı ile yetinilerek sonuçlandırılmaması, bu işlemlerde Milli Savunma Bakanlığı adına Teknik Hizmetler Dairesi Başkanlığı tarafından verilecek izin belgesinin esas alınması gerekmektedir.</w:t>
      </w:r>
    </w:p>
    <w:p>
      <w:pPr>
        <w:spacing w:after="60" w:line="260"/>
      </w:pPr>
      <w:r>
        <w:rPr>
          <w:sz w:val="19"/>
          <w:szCs w:val="19"/>
        </w:rPr>
        <w:t xml:space="preserve">6. 5201 Sayılı Kanun Gereğince Kontrole Tâbi Tutulacak Harp Araç ve Gereçleri ile Silah, Mühimmat ve Bunlara Ait Yedek Parçalar, Askerî Patlayıcı Maddeler, Bunlara Ait Teknolojilere İlişkin Liste (2018 Yılı Kontrole Tabi Malzeme Listesi) (Yayım.Trh.: 7.06.2018) Kontrole Tâbi Tutulacak Harp Araç ve Gereçleri ile Silah, Mühimmat ve Bunlara Ait Yedek Parçalar, Askeri Patlayıcı Maddeler, Bunlara Ait Teknolojilere İlişkin 2018 yılı listesi7. 5201 Sayılı Kanun Gereğince Kontrole Tâbi Tutulacak Harp Araç ve Gereçleri ile Silah, Mühimmat ve Bunlara Ait Yedek Parçalar, Askerî Patlayıcı Maddeler, Bunlara Ait Teknolojilere İlişkin Liste (2017 Yılı Kontrole Tabi Malzeme Listesi) (Yayım.Trh.: 23.03.2017) Kontrole Tâbi Tutulacak Harp Araç ve Gereçleri ile Silah, Mühimmat ve Bunlara Ait Yedek Parçalar, Askeri Patlayıcı Maddeler, Bunlara Ait Teknolojilere İlişkin 2017 yılı listesi8. 5201 Sayılı Kanun Gereğince Kontrole Tabi Tutulacak Harp Araç ve Gereçleri ile Silah, Mühimmat ve Bunlara Ait Yedek Parçalar, Askerî Patlayıcı Maddeler, Bunlara Ait Teknolojilere İlişkin Liste (2016 Yılı Kontrole Tabi Malzeme Listesi) (Yayım.Trh.: 10.04.2016) 5201 Sayılı Kanun Gereğince Kontrole Tabi Tutulacak Harp Araç ve Gereçleri ile Silah, Mühimmat ve Bunlara Ait Yedek Parçalar, Askerî Patlayıcı Maddeler, Bunlara Ait Teknolojilere İlişkin 2016 yılı listesi9. 5201 Sayılı Kanun Gereğince Kontrole Tâbi Tutulacak Harp Araç ve Gereçleri ile Silah, Mühimmat ve Bunlara Ait Yedek Parçalar, Askerî Patlayıcı Maddeler, Bunlara Ait Teknolojilere İlişkin Liste (2015 Yılı Kontrole Tabi Malzeme Listesi) (Yayım.Trh.: 27.01.2015) Kontrole Tâbi Tutulacak Harp Araç ve Gereçleri ile Silah, Mühimmat ve Bunlara Ait Yedek Parçalar, Askeri Patlayıcı Maddeler, Bunlara Ait Teknolojilere İlişkin 2015 yılı listesi10. Gümrükler Genel Müdürlüğünün 06.06.2013 tarih ve 11067 sayılı tasarruflu yazısı (Kontrole Tabi Liste Kapsamı Eşya hk.) (Yayım.Trh.: 6.06.2013) Kontrole tabi liste kapsamında sivil amaçlı kullanılacak eşyanın 5201 sayılı Harp Araç ve Gereçleri ile Silah, Mühimmat ve Patlayıcı Madde Üreten Sanayi Kuruluşlarının Denetimi Hakkında Kanun ile 5202 sayılı Savunma Sanayi Güvenliği Kanunu kapsamında yer almayan firmalarca ithalinde; ithalinin uygun olmadığı yönünde Milli Savunma Bakanlığının bir görüşünün olmaması ve yürürlükteki diğer tüm mevzuat yükümlülüklerinin yerine getirilmesi şartıyla ithal işlemlerinin gerçekleştirilmesi hk.11. Gümrükler Genel Müdürlüğünün 18.01.2011 tarihli 01466 sayılı tasarruflu yazısı (Dost ve müttefik ülke malzemesinin transiti hk.) (Yayım.Trh.: 18.01.2011)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hk.12. Harp Araç ve Gereçleri ile Silah, Mühimmat ve Patlayıcı Madde Üreten Sanayi Kuruluşlarının Denetimi Hakkında Kanun - 5201 (Yayım.Trh.: 3.07.2004) Harp araç ve gereçleri ile silah, mühimmat ve patlayıcı madde üreten sanayi kuruluşlarının kurulması, işletilmesi ve yükümlülükleri ile denetimine ilişkin esas ve usulleri düzenlenmesi hakkında Kanun13.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M-8680 · Malezya menşeli/çıkışlı "V-kayışları" ithalatında dampinge karşı vergi vardır.</w:t>
      </w:r>
    </w:p>
    <w:p>
      <w:pPr>
        <w:spacing w:after="60" w:line="260"/>
      </w:pPr>
      <w:r>
        <w:rPr>
          <w:b/>
          <w:bCs/>
          <w:color w:val="5B6475"/>
          <w:sz w:val="19"/>
          <w:szCs w:val="19"/>
        </w:rPr>
        <w:t xml:space="preserve">Uygulama tarihi: </w:t>
      </w:r>
      <w:r>
        <w:rPr>
          <w:sz w:val="19"/>
          <w:szCs w:val="19"/>
        </w:rPr>
        <w:t xml:space="preserve">İlgili mevzuat 09.10.2024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Malezya menşeli/çıkışlı "Kesiti trapez şeklinde (V-kolanlar) olan (V-yivli olanlar hariç) sonsuz transmisyon kolanlarının (v-kayışları) (Toyopower Manufacturing Sdn. Bhd.firması HARİÇ) serbest dolaşıma giriş rejimi kapsamındaki ithalatında 2024/23 sayılı İthalatta Haksız Rekabetin Önlenmesine İlişkin Tebliğ çerçevesinde ÇHC menşeli olanlar için uygulanan önlem tutarında dampinge karşı vergi uygulanır.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2024/31) İlgili diğer mevzuat kalemlerini(4)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2024/23) (Yayım.Trh.: 23.08.2024) Çin, Hindistan ve Vietnam menşeli transmisyon kolanları (v- kayış) ithalinde 2018/35 sayılı İthalatta Haksız Rekabetin Önlenmesine İlişkin Tebliğ ile yürürlükte olan dampinge karşı önlemin aynı şekilde devamına karar verilmiştir.3. İthalatta Haksız Rekabetin Önlenmesine İlişkin Tebliğ (No: 2023/34) (Yayım.Trh.: 28.11.2023) Malezya menşeli/çıkışlı 4010.32, 4010.34 ve 4010.39 gümrük tarife pozisyonu altında yer alan Kesiti trapez şeklinde (V-kolanlar) olan (V-yivli olanlar hariç) sonsuz transmisyon kolanları (v-kayışları) ithalatında damping soruşturması açılmıştır.4.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M-8696 · Hindistan Cumhuriyeti menşeli “vulkanize edilmiş kauçuktan iplik ve ipler (lateks iplik) ” için dampinge karşı vergi vardır.</w:t>
      </w:r>
    </w:p>
    <w:p>
      <w:pPr>
        <w:spacing w:after="60" w:line="260"/>
      </w:pPr>
      <w:r>
        <w:rPr>
          <w:b/>
          <w:bCs/>
          <w:color w:val="5B6475"/>
          <w:sz w:val="19"/>
          <w:szCs w:val="19"/>
        </w:rPr>
        <w:t xml:space="preserve">Uygulama tarihi: </w:t>
      </w:r>
      <w:r>
        <w:rPr>
          <w:sz w:val="19"/>
          <w:szCs w:val="19"/>
        </w:rPr>
        <w:t xml:space="preserve">İlgili mevzuat 18.12.2024-18.12.2029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Cumhuriyeti menşeli “vulkanize edilmiş kauçuktan iplik ve ipler (lateks iplik) ” için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2024/32) İlgili diğer mevzuat kalemlerini(3)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2023/22) (Yayım.Trh.: 13.09.2023) Hindistan Cumhuriyeti menşeli 4007.00 gümrük tarife pozisyonu altında yer alan vulkanize edilmiş kauçuktan iplik ve ipler (lateks iplik) ürününe yönelik bir damping soruşturması açıldı.3.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M-9079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19.10.2025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2025/8)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M-9087 · Çek, Kore, Macaristan, Sırbistan ve Slovak menşeli "hafif ticari araç dış lastikleri" için damping soruşturması açılmıştır.</w:t>
      </w:r>
    </w:p>
    <w:p>
      <w:pPr>
        <w:spacing w:after="60" w:line="260"/>
      </w:pPr>
      <w:r>
        <w:rPr>
          <w:b/>
          <w:bCs/>
          <w:color w:val="5B6475"/>
          <w:sz w:val="19"/>
          <w:szCs w:val="19"/>
        </w:rPr>
        <w:t xml:space="preserve">Uygulama tarihi: </w:t>
      </w:r>
      <w:r>
        <w:rPr>
          <w:sz w:val="19"/>
          <w:szCs w:val="19"/>
        </w:rPr>
        <w:t xml:space="preserve">İlgili mevzuat 10.10.2025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Çek Cumhuriyeti, Kore Cumhuriyeti, Macaristan, Sırbistan Cumhuriyeti ve Slovak Cumhuriyeti menşeli "hafif ticari araç dış lastikleri" için damping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2025/35)</w:t>
      </w:r>
    </w:p>
    <w:p>
      <w:pPr>
        <w:pStyle w:val="Heading2"/>
        <w:keepNext/>
        <w:spacing w:after="100" w:before="220"/>
      </w:pPr>
      <w:r>
        <w:t xml:space="preserve">M-9088 · Kore ve Sırbistan menşeli "ağır vasıta dış lastikleri" için damping soruşturması açılmıştır.</w:t>
      </w:r>
    </w:p>
    <w:p>
      <w:pPr>
        <w:spacing w:after="60" w:line="260"/>
      </w:pPr>
      <w:r>
        <w:rPr>
          <w:b/>
          <w:bCs/>
          <w:color w:val="5B6475"/>
          <w:sz w:val="19"/>
          <w:szCs w:val="19"/>
        </w:rPr>
        <w:t xml:space="preserve">Uygulama tarihi: </w:t>
      </w:r>
      <w:r>
        <w:rPr>
          <w:sz w:val="19"/>
          <w:szCs w:val="19"/>
        </w:rPr>
        <w:t xml:space="preserve">İlgili mevzuat 10.10.2025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Kore Cumhuriyeti ve Sırbistan Cumhuriyeti menşeli "ağır vasıta dış lastikleri" için damping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2025/35)</w:t>
      </w:r>
    </w:p>
    <w:p>
      <w:pPr>
        <w:pStyle w:val="Heading2"/>
        <w:keepNext/>
        <w:spacing w:after="100" w:before="220"/>
      </w:pPr>
      <w:r>
        <w:t xml:space="preserve">M-9089 · Çek ve Hindistan menşeli "zirai araç dış lastikleri" için damping soruşturması açılmıştır.</w:t>
      </w:r>
    </w:p>
    <w:p>
      <w:pPr>
        <w:spacing w:after="60" w:line="260"/>
      </w:pPr>
      <w:r>
        <w:rPr>
          <w:b/>
          <w:bCs/>
          <w:color w:val="5B6475"/>
          <w:sz w:val="19"/>
          <w:szCs w:val="19"/>
        </w:rPr>
        <w:t xml:space="preserve">Uygulama tarihi: </w:t>
      </w:r>
      <w:r>
        <w:rPr>
          <w:sz w:val="19"/>
          <w:szCs w:val="19"/>
        </w:rPr>
        <w:t xml:space="preserve">İlgili mevzuat 10.10.2025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Çek Cumhuriyeti ve Hindistan Cumhuriyeti menşeli "zirai araç dış lastikleri" için damping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2025/35)</w:t>
      </w:r>
    </w:p>
    <w:p>
      <w:pPr>
        <w:pStyle w:val="Heading2"/>
        <w:keepNext/>
        <w:spacing w:after="100" w:before="220"/>
      </w:pPr>
      <w:r>
        <w:t xml:space="preserve">M-9117 · 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Kullanılmış veya yenileştirilmiş eşyanın ithalatı, Serbest Dolaşıma Giriş Rejimine tabi tutulması halinde, izne tabidir. Bu eşyanın ithalatı esnasında gümrük beyannamesinin tescilinde gümrük idarelerince “0970-TPS-İzin Belgesi (Kullanılmış Eşya-Liste)” aranır.</w:t>
      </w:r>
    </w:p>
    <w:p>
      <w:pPr>
        <w:spacing w:after="60" w:line="260"/>
      </w:pPr>
      <w:r>
        <w:rPr>
          <w:sz w:val="19"/>
          <w:szCs w:val="19"/>
        </w:rPr>
        <w:t xml:space="preserve">Liste dışında kalan veya listede Grup 2 sütununda yer almakla birlikte sivil hava taşıtları ve bunlarda kullanılmaya mahsus eşya veya deniz taşıtları olmaması durumunda eşyanın Serbest Dolaşıma Giriş Rejimine tabi tutulması halinde, gümrük beyannamesinin tescilinde gümrük idarelerince “0962-TPS-İzin Belgesi (Kullanılmış Eşya-Liste Dışı)” aranır.</w:t>
      </w:r>
    </w:p>
    <w:p>
      <w:pPr>
        <w:spacing w:after="60" w:line="260"/>
      </w:pPr>
      <w:r>
        <w:rPr>
          <w:sz w:val="19"/>
          <w:szCs w:val="19"/>
        </w:rPr>
        <w:t xml:space="preserve">a) Listede yer alan ve GTİP karşısında “Grup 1-Belirli Eşya” sütununda “X” ile belirtilen kullanılmış veya yenileştirilmiş eşyanın belirlenen yaş kriterine uygun olanları için;</w:t>
      </w:r>
    </w:p>
    <w:p>
      <w:pPr>
        <w:spacing w:after="60" w:line="260"/>
      </w:pPr>
      <w:r>
        <w:rPr>
          <w:sz w:val="19"/>
          <w:szCs w:val="19"/>
        </w:rPr>
        <w:t xml:space="preserve">1) Yatırım teşvik belgesi kapsamında olanlarına, birim kıymetine bakılmaksızın,</w:t>
      </w:r>
    </w:p>
    <w:p>
      <w:pPr>
        <w:spacing w:after="60" w:line="260"/>
      </w:pPr>
      <w:r>
        <w:rPr>
          <w:sz w:val="19"/>
          <w:szCs w:val="19"/>
        </w:rPr>
        <w:t xml:space="preserve">2) Yatırım teşvik belgesi bulunmayanlarına, karşısında birim gümrük kıymeti belirtilmiş ise bu kıymete eşit veya daha fazla (diğer yurt dışı giderler kalemi dâhil) olması halinde, birim gümrük kıymeti belirtilmemiş ise birim kıymetine bakılmaksızın,</w:t>
      </w:r>
    </w:p>
    <w:p>
      <w:pPr>
        <w:spacing w:after="60" w:line="260"/>
      </w:pPr>
      <w:r>
        <w:rPr>
          <w:sz w:val="19"/>
          <w:szCs w:val="19"/>
        </w:rPr>
        <w:t xml:space="preserve">“0970-TPS-İzin Belgesi (Kullanılmış Eşya-Liste)” düzenlenebilir.</w:t>
      </w:r>
    </w:p>
    <w:p>
      <w:pPr>
        <w:spacing w:after="60" w:line="260"/>
      </w:pPr>
      <w:r>
        <w:rPr>
          <w:sz w:val="19"/>
          <w:szCs w:val="19"/>
        </w:rPr>
        <w:t xml:space="preserve">b) Listede yer alan ve GTİP karşısında “Grup 2-Sivil Havacılık Eşyası” sütununda veya “Grup 2-Deniz Taşıtları” sütununda “X” ile belirtilen kullanılmış veya yenileştirilmiş eşyanın “sivil hava taşıtları ve bunlarda kullanılmaya mahsus olanlar” veya “deniz taşıtları” olması halinde, Serbest Dolaşıma Giriş Rejimi kapsamında yapılan ithalatında Ulaştırma ve Altyapı Bakanlığının Uygunluk Yazısı aranır. Uygunluk Yazısı bulunan bu eşyanın ithalatı için birim gümrük kıymetine bakılmaksızın “0970-TPS-İzin Belgesi (Kullanılmış Eşya-Liste)” düzenlenir.</w:t>
      </w:r>
    </w:p>
    <w:p>
      <w:pPr>
        <w:spacing w:after="60" w:line="260"/>
      </w:pPr>
      <w:r>
        <w:rPr>
          <w:sz w:val="19"/>
          <w:szCs w:val="19"/>
        </w:rPr>
        <w:t xml:space="preserve">c) “Grup 2-Sivil Havacılık Eşyası” sütununda belirtilen eşyalar için TPS üzerinden Sivil Havacılık Genel Müdürlüğünce 1025 kodlu TPS-Ulaştırma ve Altyapı Bakanlığı Uygunluk Yazısı (SHGM) düzenlenir.</w:t>
      </w:r>
    </w:p>
    <w:p>
      <w:pPr>
        <w:spacing w:after="60" w:line="260"/>
      </w:pPr>
      <w:r>
        <w:rPr>
          <w:sz w:val="19"/>
          <w:szCs w:val="19"/>
        </w:rPr>
        <w:t xml:space="preserve">ç) Listede yer alan ve GTİP karşısında “Grup 2-Sivil Havacılık Eşyası” sütununda veya “Grup 2-Deniz Taşıtları” sütununda “X” ile belirtilen eşyanın sivil hava taşıtları ve bunlarda kullanılmaya mahsus eşya veya deniz taşıtları olmaması durumunda, eşya “Grup 1-Belirli Eşya” sütununda “X” ile belirtilmiş ise (a) bendi kapsamında işlem yapılır. Aksi halde, “0970-TPS-İzin Belgesi (Kullanılmış Eşya-Liste)” düzenlenmez.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Kullanılmış veya Yenileştirilmiş Eşya İthalatına İlişkin Tebliğ (İthalat: 2026/9)</w:t>
      </w:r>
    </w:p>
    <w:p>
      <w:pPr>
        <w:pStyle w:val="Heading2"/>
        <w:keepNext/>
        <w:spacing w:after="100" w:before="220"/>
      </w:pPr>
      <w:r>
        <w:t xml:space="preserve">M-9122 · İş Sağlığı ve Güvenliği Araştırma ve Geliştirme Enstitüsü Başkanlığı tarafından düzenlenecek kontrol belgesi / TPS - E-Devlet - TPS-ÇSGB Kontrol Belgesi (İthalat: 2026/13)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Serbest Dolaşıma Giriş Rejimi, Dâhilde İşleme Rejimi, Hariçte İşleme Rejimi, Geçici İthalat Rejimi ve Gümrük Kontrolü Altında İşleme Rejimine tabi tutulması halinde gümrük beyannamelerinin tescilinde, gümrük idarelerince, Çalışma ve Sosyal Güvenlik Bakanlığı (İş Sağlığı ve Güvenliği Araştırma ve Geliştirme Enstitüsü Başkanlığı) tarafından fiziksel veya elektronik olarak düzenlenecek kontrol belgesi aranır. (İthalat: 2026/13)</w:t>
      </w:r>
    </w:p>
    <w:p>
      <w:pPr>
        <w:spacing w:after="60" w:line="260"/>
      </w:pPr>
      <w:r>
        <w:rPr>
          <w:sz w:val="19"/>
          <w:szCs w:val="19"/>
        </w:rPr>
        <w:t xml:space="preserve">Özet beyan, tır karnesi veya transit beyannamesi muhteviyatı eşyanın bedelsiz olarak faturalandırılmış 10 kg veya daha az ağırlıktaki numuneleri için Kontrol Belgesi aranmaz.</w:t>
      </w:r>
    </w:p>
    <w:p>
      <w:pPr>
        <w:spacing w:after="60" w:line="260"/>
      </w:pPr>
      <w:r>
        <w:rPr>
          <w:sz w:val="19"/>
          <w:szCs w:val="19"/>
        </w:rPr>
        <w:t xml:space="preserve">(1) Kontrol Belgesi, Çalışma ve Sosyal Güvenlik Bakanlığı tarafından yapılan veya kamu laboratuvarlarında Bakanlıkça yaptırılacak analiz sonuçlarına göre düzenlenir (laboratuvar analizlerinde kullanılan referans standart malzemeler hariç eşya için).</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(Genelge: 2017/2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İş Sağlığı ve Güvenliğini Etkileyen Bazı Maddelerin İthaline İlişkin Tebliğ (İthalat: 2026/13) İlgili diğer mevzuat kalemlerini(4) görmek için tıklayınız 1. Genelge No: 2021/7 (İŞGÜM Laboratuvarlarının Tahlil Sonuçlarının Tarife Tespitinde Kullanılması) (Yayım.Trh.: 3.03.2021) Aile, Çalışma ve Sosyal Hizmetler Bakanlığı İş Sağlığı ve Güvenliği Araştırma ve Geliştirme Enstitüsü Başkanlığı Laboratuvarları tarafından düzenlenen analiz raporlarının tarife tespitinde esas alınması; tahlil raporunun LARA üzerinden sisteme eklenmesi hk.2. Risk Yönetimi ve Kontrol Genel Müdürlüğünün 2017/14 Sayılı Genelgesi (Tek Pencere Sistemi-E-Devlet) (Yayım.Trh.: 22.11.2017) Tek Pencere Sistemi TPS yapılacak başvuruların e-devlet kapısı üzerinden e-başvuru ile yapılmasına 23.11.2017 de başlanacağı hk.3. Risk Yönetimi ve Kontrol Genel Müdürlüğünün 2017/2 Sayılı Genelgesi (Tek Pencere Sistemi - ÇSGB Kontrol Belgesi) (Yayım.Trh.: 24.02.2017) Çalışma ve Sosyal Güvenlik Bakanlığı İş Sağlığı ve Güvenliği Araştırma ve Geliştirme Enstitüsü Başkanlığı (İSGÜM) tarafından İthalat Tebliği (İthalat: 2017/1) Ek3-f kapsamında düzenlenen kontrol belgesi 27/02/2017 tarihinden itibaren Tek Pencere Sistemi e-başvuru uygulaması kapsamına alınmıştır.4. Risk Yönetimi ve Kontrol Genel Müdürlüğünün 2015/8 Sayılı Genelgesi (İş Sağlığı ve Güvenliği Enstitü Müdürlüğü tarafından düzenlenen kontrol belgesinin Tek Pencere e-belge kapsamına alınması) (Yayım.Trh.: 27.02.2015) Yürürlükte DeğilÇalışma ve Sosyal Güvenlik Bakanlığı İş Sağlığı ve Güvenliği Genel Müdürlüğüne bağlı İş Sağlığı ve Güvenliği Enstitü Müdürlüğü (İSGÜM) tarafından düzenlenen Kontrol Belgelerinin 03.03.2015 tarihinden itibaren Tek Pencere e-belge sistemi kapsamına alınması hk.</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M-9145 · 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çerçevesinde TAREKS'te tanımlanması ve firma adına TAREKS'te işlem yapacak en az bir kullanıcının yetkilendirilmiş olması gerekir.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AB’de serbest dolaşıma girmiş A.TR belgeli bir ürün olması ve A.TR’li olduğunun kullanıcı tarafından TAREKS’te beyan edilmesi halinde ithal edilebileceğine dair TAREKS referans numarası doğrudan oluşturulur.</w:t>
      </w:r>
    </w:p>
    <w:p>
      <w:pPr>
        <w:spacing w:after="60" w:line="260"/>
      </w:pPr>
      <w:r>
        <w:rPr>
          <w:sz w:val="19"/>
          <w:szCs w:val="19"/>
        </w:rPr>
        <w:t xml:space="preserve">Bakanlığın esas aldığı miktarlara göre parti teşkil etmeyen eşya olarak değerlendirilen ürünlerin ithal edilebileceğine dair TAREKS referans numarası doğrudan oluşturulur.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 Yatırım teşvik mevzuatı kapsamında yapılan makine ve teçhizat ithalatında 18010099112013019865484,</w:t>
      </w:r>
    </w:p>
    <w:p>
      <w:pPr>
        <w:spacing w:after="60" w:line="260"/>
      </w:pPr>
      <w:r>
        <w:rPr>
          <w:sz w:val="19"/>
          <w:szCs w:val="19"/>
        </w:rPr>
        <w:t xml:space="preserve">- Türk Petrol Kanunu kapsamı ürünlerin ithalatında 18010099122013017554484,</w:t>
      </w:r>
    </w:p>
    <w:p>
      <w:pPr>
        <w:spacing w:after="60" w:line="260"/>
      </w:pPr>
      <w:r>
        <w:rPr>
          <w:sz w:val="19"/>
          <w:szCs w:val="19"/>
        </w:rPr>
        <w:t xml:space="preserve">- Milli Savunma Bakanlığınca yapılan ithalatta 18010099132013016724484 ve</w:t>
      </w:r>
    </w:p>
    <w:p>
      <w:pPr>
        <w:spacing w:after="60" w:line="260"/>
      </w:pPr>
      <w:r>
        <w:rPr>
          <w:sz w:val="19"/>
          <w:szCs w:val="19"/>
        </w:rPr>
        <w:t xml:space="preserve">- AQAP belgeli kurum ve kuruluşlar adına Savunma Sanayii Başkanlığınca yapılan ithalatta 18010099142013012727484,</w:t>
      </w:r>
    </w:p>
    <w:p>
      <w:pPr>
        <w:spacing w:after="60" w:line="260"/>
      </w:pPr>
      <w:r>
        <w:rPr>
          <w:sz w:val="19"/>
          <w:szCs w:val="19"/>
        </w:rPr>
        <w:t xml:space="preserve">- 4458 sayılı Gümrük Kanununun Bazı Maddelerinin Uygulanması Hakkındaki Kararın beşinci kısmında belirtilen eşyanın ithalatında 18010099101115014436576,</w:t>
      </w:r>
    </w:p>
    <w:p>
      <w:pPr>
        <w:spacing w:after="60" w:line="260"/>
      </w:pPr>
      <w:r>
        <w:rPr>
          <w:sz w:val="19"/>
          <w:szCs w:val="19"/>
        </w:rPr>
        <w:t xml:space="preserve">- Geri gelen eşyanın ithalatında 24010099901680104513570</w:t>
      </w:r>
    </w:p>
    <w:p>
      <w:pPr>
        <w:spacing w:after="60" w:line="260"/>
      </w:pPr>
      <w:r>
        <w:rPr>
          <w:sz w:val="19"/>
          <w:szCs w:val="19"/>
        </w:rPr>
        <w:t xml:space="preserve">olarak belirlenen TAREKS referans numaraları, gümrük beyannamesinin 44 no’lu hanesine kaydedilir.(Madde 11)</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Standartlara Uygunluk Denetimi Tebliği (Ürün Güvenliği ve Denetimi: 2026/1)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alınmıştır.7.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hk.8. Genelge No: 2013/46 (Dahilde İşleme İzinlerinde Ayniyet Tespiti hk.) (Yayım.Trh.: 5.11.2013) Yürürlükte DeğilYurda geçici ithali yapılan eşyanın, ihraç edilecek işlem görmüş ürünün bünyesinde kullanılıp kullanılmadığının tespiti hususunda yapılacak işlemler hk.9. Ekonomi Bakanlığı (Ürün Güvenliği ve Denetimi Genel Müdürlüğü) 01.03.2013 tarihli ve 620000396 sayılı yazısı (2013/1 sayılı TSE Tebliği Kapsam Dışı uygulaması hk.) (Yayım.Trh.: 1.03.2013) GTİP olarak 2013/1 sayılı Ürün Güvenliği Denetimi (TSE) Tebliğinin eki listede yer alsa da, ilgili GTİPin karşısında standardı belirtilmeyen ürünlerin kapsam dışı olduğuna yönelik firma beyanlarının kabul edilerek bahse konu ürünlerin TAREKS e yönlendirilmemesi gerektiği hk.</w:t>
      </w:r>
    </w:p>
    <w:p>
      <w:pPr>
        <w:pStyle w:val="Heading2"/>
        <w:keepNext/>
        <w:spacing w:after="100" w:before="220"/>
      </w:pPr>
      <w:r>
        <w:t xml:space="preserve">M-9147 · 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(Ek-1) sayılı listede yer alan atıkları, Çevre, Şehircilik ve İklim Değişikliği Bakanlığından Geçici Faaliyet Belgesi veya Çevre İzin ve Lisans Belgesi alan geri kazanım tesislerine sahip sanayiciler ithal edebilir. Türkiye gümrük bölgesine gireceği sınır gümrük idaresinin bulunduğu ilin Çevre, Şehircilik ve İklim Değişikliği İl Müdürlüğünce, uygun bulunması durumunda Uygunluk Yazısı, uygun bulunmaması durumunda Uygunsuzluk Yazısı düzenlenir. Uygunluk Yazısı, bu atıkların Türkiye gümrük bölgesine girişinde aranır. Uygunsuz bulunan atıkların Türkiye gümrük bölgesine girişine izin verilmez. (Ürün Güvenliği ve Denetimi: 2026/3 - Ek 1)</w:t>
      </w:r>
    </w:p>
    <w:p>
      <w:pPr>
        <w:spacing w:after="60" w:line="260"/>
      </w:pPr>
      <w:r>
        <w:rPr>
          <w:sz w:val="19"/>
          <w:szCs w:val="19"/>
        </w:rPr>
        <w:t xml:space="preserve">39.03 tarife pozisyonunda yer alan, ithalatçısı tarafından atık olmadığı, YENİ ÜRÜN olduğu beyan edilen maddelerin ithalatında, ilgili gümrük idaresince herhangi bir belge aranmaz. (Madde 8/2)</w:t>
      </w:r>
    </w:p>
    <w:p>
      <w:pPr>
        <w:spacing w:after="60" w:line="260"/>
      </w:pPr>
      <w:r>
        <w:rPr>
          <w:sz w:val="19"/>
          <w:szCs w:val="19"/>
        </w:rPr>
        <w:t xml:space="preserve">2872 sayılı Çevre Kanunun 18 inci maddesine göre;İthaline izin verilen atıkların CIF bedelinin %1'i oranında alınacak miktar ÇEVRE KATKI PAYI olarak tahsil edilir. Çevre katkı payının yatırıldığına dair belgenin beyannameye eklenmesi ve gümrük idaresine ibraz edilmesi zorunludur. (Yönetmelik Madde 6)</w:t>
      </w:r>
    </w:p>
    <w:p>
      <w:pPr>
        <w:spacing w:after="60" w:line="260"/>
      </w:pPr>
      <w:r>
        <w:rPr>
          <w:sz w:val="19"/>
          <w:szCs w:val="19"/>
        </w:rPr>
        <w:t xml:space="preserve">Atıkların Türkiye Gümrük Bölgesine giriş işlemleri ile Çevre, Şehircilik ve İklim Değişikliği Bakanlığınca gerçekleştirilecek ithalat kontrollerinin yapılacağı gümrük kapıları/limanları Gümrük Genel Tebliği (Gümrük İşlemleri) (Seri No: 104) ile bildirilmiştir. (Mevzuat.net NOT: İlgili gümrük kapıları/limanları görmek için mevzuat bağlantıları bölümünde yer alan “Gümrük Kapıları” sekmesini kullanınız.)</w:t>
      </w:r>
    </w:p>
    <w:p>
      <w:pPr>
        <w:spacing w:after="60" w:line="260"/>
      </w:pPr>
      <w:r>
        <w:rPr>
          <w:sz w:val="19"/>
          <w:szCs w:val="19"/>
        </w:rPr>
        <w:t xml:space="preserve">Geçici Faaliyet Belgesi veya Çevre İzin ve Lisans Belgesi olan geri dönüşüm/gerı kazanım tesislerine Çevrenin Korunması Yönünden Kontrol Altında Tutulan Atıkların İthalat Denetimi Tebliği kapsamında düzenlenecek olan Atık İthalatçısı Kayıt Belgesi ve Kota Formuna ilişkin usul ve esaslar için bakınız: Çevre, Şehircilik ve İklim Değişikliği Bakanlığı Çevresel Etki Değerlendirmesi, İzin ve Denetim Genel Müdürlüğünün 2026/1 sayılı GENELGESİ</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(2016/26 sayılı Genelge ve Genelge: 2017/14)</w:t>
      </w:r>
    </w:p>
    <w:p>
      <w:pPr>
        <w:spacing w:after="60" w:line="260"/>
      </w:pPr>
      <w:r>
        <w:rPr>
          <w:sz w:val="19"/>
          <w:szCs w:val="19"/>
        </w:rPr>
        <w:t xml:space="preserve">14.01.2026 / 117759600 sayılı yazı ile serbest bölgeye getirilecek 39.01 tarife pozisyonlu eşyaya ilişkin uygulama talimatı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Atıkların İthalat Denetimi Tebliği (Ürün Güvenliği ve Denetimi: 2026/3) İlgili diğer mevzuat kalemlerini(15) görmek için tıklayınız 1. Gümrükler Genel Müdürlüğünün 21.07.2026 tarihli 124364398 sayılı yazısı (63.09 Tarife Pozisyonlu Kullanılmış Giysi Eşyalarının İthalatı Hk) (Yayım.Trh.: 21.07.2026) 63.09 GTP altında yer alan atıkların 2026/3 sayılı Ürün Güvenliği ve Denetimi Tebliği ve tebliğ ile ilgili diğer kurumların meri mevzuat hükümlerinde yer alan koşulları eksiksiz olarak sağlaması halinde, bahse konu eşyanın ithalatında İthalat Rejimi Kararının 7 nci maddesi</w:t>
      </w:r>
    </w:p>
    <w:p>
      <w:pPr>
        <w:spacing w:after="60" w:line="260"/>
      </w:pPr>
      <w:r>
        <w:rPr>
          <w:sz w:val="19"/>
          <w:szCs w:val="19"/>
        </w:rPr>
        <w:t xml:space="preserve">çerçevesinde İthalat Genel Müdürlüğünden izin alınmasına gerek bulunmadığı hk.2. Ticaret Bakanlığı Serbest Bölgeler Genel Müdürlüğünün 14.01.2026 tarihli 117759600 sayılı yazısı (2026/3 Sayılı Tebliğ Kapsamında Serbest Bölgeye Getirilecek 39.01 Tarife Pozisyonlu Eşyaya İlişkin Uygulama Talimatı) (Yayım.Trh.: 14.01.2026) 3 sayılı ÜGD Tebliğ kapsamında 39.01 tarife pozisyonlu eşyanın serbest bölgeye girişinde, eşyanın niteliğine göre belge ibrazı, izin alınması, ihracat taahhüdü ve raporlama yükümlülüğü hk.3. Gümrükler Genel Müdürlüğünün 05.12.2024 tarihli 103561110 sayılı yazısı (Çevre Katkı Payı) (Yayım.Trh.: 5.12.2024) 2872 sayılı Çevre Kanununun 18 inci maddesi uyarınca tahsil edilen Çevre Katkı Payının, 4458 sayılı</w:t>
      </w:r>
    </w:p>
    <w:p>
      <w:pPr>
        <w:spacing w:after="60" w:line="260"/>
      </w:pPr>
      <w:r>
        <w:rPr>
          <w:sz w:val="19"/>
          <w:szCs w:val="19"/>
        </w:rPr>
        <w:t xml:space="preserve">Gümrük Kanununun 234 üncü maddesinde belirtilen ithalat vergileri kapsamında bulunduğu hk.4. Gümrükler Genel Müdürlüğünün 05.09.2023 tarihli 88574967 sayılı yazısı (3 Sayılı Ürün Güvenliği ve Denetimi Tebliği - İthalat Kontrollerinin Türkiye Gümrük Bölgesine Girişinde Yapılması) (Yayım.Trh.: 5.09.2023) 3 Sayılı Ürün Güvenliği ve Denetimi Tebliği kapsamı atıkların atık ithalatı uygunluk başvurusunda bulunulup bulunulmadığı ve başvuruyla ilgili evrakların eksiksiz olduğu ile ilgili ithalat kontrollerinin Türkiye Gümrük Bölgesine girişte yapılması hk.</w:t>
      </w:r>
    </w:p>
    <w:p>
      <w:pPr>
        <w:spacing w:after="60" w:line="260"/>
      </w:pPr>
      <w:r>
        <w:rPr>
          <w:sz w:val="19"/>
          <w:szCs w:val="19"/>
        </w:rPr>
        <w:t xml:space="preserve">5. Çevre, Şehircilik ve İklim Değişikliği Bakanlığı Çevresel Etki Değerlendirmesi, İzin ve Denetim Genel Müdürlüğünün 31.12.2022 tarihli ve 2022/19 sayılı Genelgesi (Atık İthalatı) (Yayım.Trh.: 31.12.2022)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esaslar.6. Çevre, Şehircilik ve İklim Değişikliği Bakanlığı Çevresel Etki Değerlendirmesi, İzin ve Denetim Genel Müdürlüğünün 31.12.2021 tarihli ve 2021/25 sayılı Genelgesi (Atık İthalatı) (Yayım.Trh.: 31.12.2021)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esaslar.7. Gümrükler Genel Müdürlüğünün 16.06.2021 tarihli 64778613 sayılı yazısı (Atık İthalatında Yetkili Gümrük İdareleri) (Yayım.Trh.: 16.06.2021) Atık ithalatının ülkemize girişinin yalnızca 104 seri nolu Gümrük Genel Tebliği (Gümrük İşlemleri) belirlenen yetkili gümrük müdürlüklerinden yapılması ve çevreye uygunluk denetimlerinin de bu gümrüklerde gerçekleştirilmesi gerekmektedir.8.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hk.9. Risk Yönetimi ve Kontrol Genel Müdürlüğünün 2017/14 Sayılı Genelgesi (Tek Pencere Sistemi-E-Devlet) (Yayım.Trh.: 22.11.2017) Tek Pencere Sistemi TPS yapılacak başvuruların e-devlet kapısı üzerinden e-başvuru ile yapılmasına 23.11.2017 de başlanacağı hk.10. Gümrükler Genel Müdürlüğü - Dahilde İşleme Dairesinin 01.06.2017 tarihli 25409476 sayılı tasarruflu yazısı (DİİB de 122 Nolu Özel Şart Tedbirleri) (Yayım.Trh.: 1.06.2017) Geri dönüştürülmlüş plastiklerin eşdeğer eşya kapsamında ithalatına izin verilmemesi üretici belgesi analiz sertifikası ibrazı (3901-3914 (3903 hariç) GTİP li eşyanın DIR kapsamında ithalinde DİİB lere eklenen 122 nolu özel şart kapsamında işlem yapılması)11. Risk Yönetimi ve Kontrol Genel Müdürlüğünün 2016/26 Sayılı Genelgesi (Çevre ve Şehircilik Bakanlığınca verilen atık ve katı yakıt ithalat belgelerinin Tek Pencere Sistemi kapsamına alınması) (Yayım.Trh.: 27.04.2016) 2016/3 sayılı sayılı Çevrenin Korunması Yönünden Kontrol Altında Tutulan Atıkların İthalat Denetimi Tebliği çerçevesinde Çevre ve Şehircilik Bakanlığı tarafından verilen Atık İthalatı Uygunluk Yazısı, Atık İthalatı Kapsam Dışı Yazısı, Atık İthalatı Uygunsuzluk Yazısı ile 2016/7 sayılı Çevrenin Korunması Yönünden Kontrol Altında Tutulan Katı Yakıtların İthalat Denetimi Tebliği Katı Yakıt İthalatı Uygunluk Yazısı, Katı Yakıt İthalatı Muafiyet Yazısı, Katı Yakıt İthalatı Uygunsuzluk Yazısı belgelerinin 28.04.2016 tarihinden itibaren Tek Pencere Sistemi kapsamına alınması hk.12. Gümrükler Genel Müdürlüğünün 10.07.2015 tarihli 9222431 sayılı yazısı (2015/3 ÜGD Tebliği Kapsamında Yapılacak Çevresel Kontroller hk.) (Yayım.Trh.: 10.07.2015) 39.01-39.14 (39-03 hariç) tarife pozisyonunda ithal edilen malzemelerin çevresel kontrolleri Çevrenin Korunması Yönünden Kontrol Altında Tutulan Atıkların İthalat Denetimi Tebliğ kapsamında gerçekleştirilecek olup, Tebliğ eki Ek-8 de yer alan Üretici Belgesi ve analiz sertifikası ile birlikte ithalatçı bilgilerinin Gümrük İdarelerince, bulundukları ilin Çevre ve Şehircilik İl Müdürlüklerine gönderilmesi gerekmektedir.13. Çevre ve Şehircilik Bakanlığı Çevre Yönetimi Genel Müdürlüğünün 10.03.2015 tarihli ve 2450129 sayılı yazısı (3901 - 3914 tarife pozisyonlarında yer alan plastik ve mamüllerinin kapsam dışı değerlendirilmesi hk.) (Yayım.Trh.: 25.02.2015) 3901 - 3914 tarife pozisyonlarında yer alan plastik ve mamüllerinin kapsam dışı değerlendirilmesi ile T.C. Çevre ve Şehircilik Bakanlığı Çevre Yönetimi Genel Müdürlüğünün yazısı14. Genelge No: 2014/10 (Ürün Güvenliği ve Denetimi Tebliğleri Gümrük İşlemleri hk.) (Yayım.Trh.: 28.03.2014) Ürün Güvenliği ve Denetimi Tebliğlerinin, Uygunluk Denetimi, İstisna ve Muafiyetler ve Birden Fazla Kurumun Denetimine Tabi Eşya konularında açıklık getirilmiştir.15. Gümrük Genel Tebliği (Gümrük İşlemleri) (Seri No: 104) (Yayım.Trh.: 28.01.2013) Atıkların ve metal hurdaların Türkiye Gümrük Bölgesine giriş işlemlerini gerçekleştirmeye yetkili gümrük müdürlüklerinin belirlenmesi hk.</w:t>
      </w:r>
    </w:p>
    <w:p>
      <w:pPr>
        <w:pStyle w:val="Heading2"/>
        <w:keepNext/>
        <w:spacing w:after="100" w:before="220"/>
      </w:pPr>
      <w:r>
        <w:t xml:space="preserve">M-9148 · 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atıkların serbest bölgeler dahil Türkiye Gümrük Bölgesine girişi yasaktır. (Ürün Güvenliği ve Denetimi: 2026/3 - Ek 2B)</w:t>
      </w:r>
    </w:p>
    <w:p>
      <w:pPr>
        <w:spacing w:after="60" w:line="260"/>
      </w:pPr>
      <w:r>
        <w:rPr>
          <w:sz w:val="19"/>
          <w:szCs w:val="19"/>
        </w:rPr>
        <w:t xml:space="preserve">Serbest bölgelerdeki faaliyetler sonucu ortaya çıkan atıkların toplanması, ayrıştırılması, depolanması, geri kazanılması ve/veya bertarafı amacıyla serbest bölgede atık yönetimi veya geri dönüşüm tesisi bulunmaması veya atık üreticisi firma tarafından atıkların bu tesislere verilmemesi durumunda, ilgili firmanın talebi üzerine, Atık Komisyonuna ilgili belgelerle birlikte müracaat edilir. Atık Komisyonunun uygun görmesi durumunda bu atıklar ilgili tesislere gönderilir, ayrıca Uygunluk Yazısı aranmaz. (Madde 10)</w:t>
      </w:r>
    </w:p>
    <w:p>
      <w:pPr>
        <w:spacing w:after="60" w:line="260"/>
      </w:pPr>
      <w:r>
        <w:rPr>
          <w:sz w:val="19"/>
          <w:szCs w:val="19"/>
        </w:rPr>
        <w:t xml:space="preserve">Tehlikeli Atıkların Sınırlarötesi Taşınımının ve Bertarafının Kontrolüne İlişkin Basel Sözleşmesi’nin ilgili hükümleri gereği, Ek-2/A-B de yer alan atıkların ülkemiz gümrük bölgesinden transit geçişinde Çevre, Şehircilik ve İklim Değişikliği Bakanlığından alınacak İzin Yazısı ilgili sınır giriş gümrük idaresine ibraz edilir. (Diğer kapsam dışı uygulamalar için bakınız: Madde 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Atıkların İthalat Denetimi Tebliği (Ürün Güvenliği ve Denetimi: 2026/3) İlgili diğer mevzuat kalemlerini(2) görmek için tıklayınız 1. Gümrükler Genel Müdürlüğünün 05.09.2023 tarihli 88574967 sayılı yazısı (3 Sayılı Ürün Güvenliği ve Denetimi Tebliği - İthalat Kontrollerinin Türkiye Gümrük Bölgesine Girişinde Yapılması) (Yayım.Trh.: 5.09.2023) 3 Sayılı Ürün Güvenliği ve Denetimi Tebliği kapsamı atıkların atık ithalatı uygunluk başvurusunda bulunulup bulunulmadığı ve başvuruyla ilgili evrakların eksiksiz olduğu ile ilgili ithalat kontrollerinin Türkiye Gümrük Bölgesine girişte yapılması hk.</w:t>
      </w:r>
    </w:p>
    <w:p>
      <w:pPr>
        <w:spacing w:after="60" w:line="260"/>
      </w:pPr>
      <w:r>
        <w:rPr>
          <w:sz w:val="19"/>
          <w:szCs w:val="19"/>
        </w:rPr>
        <w:t xml:space="preserve">2. Çevre, Şehircilik ve İklim Değişikliği Bakanlığı Çevresel Etki Değerlendirmesi, İzin ve Denetim Genel Müdürlüğünün 31.12.2022 tarihli ve 2022/19 sayılı Genelgesi (Atık İthalatı) (Yayım.Trh.: 31.12.2022)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M-9179 · İthalat denetimi TAREKS üzerinden ve risk analizine göre yapılır / TPS- E-Devlet- Kişisel Koruyucu Donanım İthalat İzni (Ürün Güvenliği ve Denetimi: 2026/11)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bu ürünün Kişisel Koruyucu Donanım Yönetmeliğine uygun ve güvenli olması zorunludur.</w:t>
      </w:r>
    </w:p>
    <w:p>
      <w:pPr>
        <w:spacing w:after="60" w:line="260"/>
      </w:pPr>
      <w:r>
        <w:rPr>
          <w:sz w:val="19"/>
          <w:szCs w:val="19"/>
        </w:rPr>
        <w:t xml:space="preserve">Kişisel Koruyucu Donanımların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 2009/15481 sayılı Kararın beşinci kısmında belirtilen eşyanın ithalatında 18110099111115014436576 olarak ve Geri gelen eşyanın ithalatında 24110099911270248252457 olarak belirlenen 23 haneli TAREKS referans numarası, gümrük beyannamesinin 44 no'lu hanesine kaydedilir.</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(2016/14 Sayılı Genelgede; ve Genelge: 2017/17)</w:t>
      </w:r>
    </w:p>
    <w:p>
      <w:pPr>
        <w:spacing w:after="60" w:line="260"/>
      </w:pPr>
      <w:r>
        <w:rPr>
          <w:sz w:val="19"/>
          <w:szCs w:val="19"/>
        </w:rPr>
        <w:t xml:space="preserve">09.09.2020 tarihli ve 57265556 sayılı ÜGDGM yazısında; 9004.10.10.00.00, 9004.10.91.00.00, 9004.10.99.00.00 GTİP`li gözlüklerin 21/09/2020 tarihinden itibaren test edilecek ve testi geçen ürünlerin ithal edilebileceği bildirilmiştir.</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Kişisel Koruyucu Donanımların İthalat Denetimi Tebliği (Ürün Güvenliği ve Denetimi: 2026/11)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Kişisel Koruyucu Donanımların İthalat Denetimi Tebliği (Ürün Güvenliği ve Denetimi: 2021/11)’nde Değişiklik Yapılmasına Dair Tebliğ (Ürün Güvenliği ve Denetimi: 2021/29) (Yayım.Trh.: 23.03.2021) Yürürlükte Değil2021/11 sayıl Kişisel Koruyucu Donanımların İthalat Denetimi Tebliğinin Yaptırım başlıklı maddesine TAREKS denetimlerine aykırı hareket eden kullanıcıların yetkilerinin belirli bir süre askıya alınabileceğine veya başvuruların belirli bir süre fiili denetime yönlendirilebileceğine ilişkin bir fıkra eklendi; 6307.90.93.00.00 numaralı GTİP e ait madde ismi yeniden düzenlenmiş ve 6307.90.98.10.19 gtip i de 6307.90.98.00.19 şeklinde değiştirilmiştir.5. Ürün Güvenliği ve Denetimi Genel Müdürlüğünün 09.09.2020 tarihli ve 57265556 sayılı yazısı (Güneş Gözlüklerinin Denetimi) (Yayım.Trh.: 9.09.2020) 9004.10.10.00.00, 9004.10.91.00.00, 9004.10.99.00.00 GTİP li gözlükler 21/09/2020 tarihinden itibaren test edilecek ve testi geçen ürünler ithal edilebilecektir.6. Gümrükler Genel Müdürlüğünün 10.06.2019 tarihli ve 44921854 sayılı yazısı (Elleçleme) (Yayım.Trh.: 10.06.2019) CE İşareti elleçleme taleplerinin TSE grup başkanlığının uygun görmesi gümrüğe bildirilmesi dışında izin verilmeyeceği hk.7.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2016/14 Sayılı Genelgesi (Ekonomi Bakanlığı tarafından düzenlenen Kişisel Koruyucu Donanım İthalat İzninin Tek Pencere Sistemi e-belge uygulaması kapsamına alınması) (Yayım.Trh.: 5.04.2016) 2016/11 sayılı Kişisel Koruyucu Donanımların İthalat Denetimi Tebliği gereğince Ekonomi Bakanlığı tarafından düzenlenen TPS-Kişisel Koruyucu Donanım İthalat İzninin 06.04.2016 tarihinden itibaren Tek Pencere Sistemi e-belge uygulaması kapsamına alınması hk.9. Kişisel Koruyucu Donanım Yönetmeliği (Yayım.Trh.: 29.11.2006) Yürürlükte Değilİnsan sağlığı ve güvenliğinin korunması amacıyla kullanılan kişisel koruyucu donanımların imalatı, ithalatı, piyasaya arzı, hizmete sunumu ve denetimi ile üçüncü şahısların can ve mal güvenliğinin tehlikelere karşı korunmasına ilişkin usul ve esasların düzenlenmesi hakkında Yönetmelik</w:t>
      </w:r>
    </w:p>
    <w:p>
      <w:pPr>
        <w:pStyle w:val="Heading2"/>
        <w:keepNext/>
        <w:spacing w:after="100" w:before="220"/>
      </w:pPr>
      <w:r>
        <w:t xml:space="preserve">M-9180 · 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2026/12 sayılı Tebliğ Ek 1 sayılı listede yer alan ve serbest dolaşıma giriş rejimine tabi tutulacak bu ürünlerin, ithalat denetimiyle ilgili tüm işlemler, TAREKS üzerinden ve risk analizine göre yapılır.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yapılır.2009/15481 sayılı Kararın beşinci kısmında belirtilen eşyanın ithalatında 19120099118115014436576 olarak ve Geri gelen eşyanın ithalatında 18100099110115014436576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(2016/40 sayılı Genelge ve Genelge: 2017/15)</w:t>
      </w:r>
    </w:p>
    <w:p>
      <w:pPr>
        <w:spacing w:after="60" w:line="260"/>
      </w:pPr>
      <w:r>
        <w:rPr>
          <w:sz w:val="19"/>
          <w:szCs w:val="19"/>
        </w:rPr>
        <w:t xml:space="preserve">22.02.2026 tarihli 72129443 sayılı yazıda; 9013.20.00.00.90 gtip kapsamındaki lazer ürünlerin çok geniş bir tanım olduğu, tüketicinin doğrudan kullanımına yönelik eğlence amaçlı ürünler ile lazer kalemi gibi ürünlerin denetlenmesi, diğer ürünlerin (ara girdi niteliğindeki) kapsam dışı olarak değerlendirilmesi gerektiği bildirilmiştir.</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Tüketici Ürünlerinin İthalat Denetimi Tebliği (Ürün Güvenliği ve Denetimi: 2026/12) İlgili diğer mevzuat kalemlerini(19)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Ticaret Bakanlığı Ürün Güvenliği ve Denetimi Genel Müdürlüğünün 22.02.2022 tarihli 72129443 sayılı yazısı (İthalat Denetimi) (Yayım.Trh.: 22.02.2022) 12 sayılı Ürün güvenliği denetimi tebliğ kapsamında eğlence amaçlı ürünler ile lazer kesim kalemi gibi lazer ürünlerin denetlenmesi hk.4. Gümrükler Genel Müdürlüğünün 09.04.2020 tarihli 53796957 sayılı yazısı (3924 GTİP inde (Plastikten Bebek Malzemeleri) Yer Alan Eşyanın Uygunluk Denetimi) (Yayım.Trh.: 9.04.2020) 3924 GTİP inde bulunan biberon, biberon başlığı, alıştırma bardağı ve emziklerin ithalat denetimlerinin Ticaret Bakanlığı Tüketicinin Korunması ve Piyasa Gözetimi Genel Müdürlüğünce yürütüldüğü, ancak biberon, biberon başlığı, alıştırma bardağı ve emzikler haricinde gıda ile doğrudan teması olan mama saklama kabı, mama kaşığı, mama tabağı/kasesi ve anne sütü saklama kabı gibi ürünlerin denetimlerinin Tarım ve Orman Bakanlığı yükümlülüğünde olduğu hk.5. Ürün Güvenliği ve Denetimi Genel Müdürlüğünün 18.03.2020 tarihli ve 53297640 sayılı yazısı (Saatlerin Denetimi) (Yayım.Trh.: 18.03.2020) Saatlerin test raporlarında renk farklılığına bakılmaması uygulamasının 31.05.2020 tarihine kadar uzatılması6. Ürün Güvenliği ve Denetimi Genel Müdürlüğünün 03.03.2020 tarihli ve 52848828 sayılı yazısı (İthalat Denetimleri) (Yayım.Trh.: 3.03.2020) Çakmaklar için numunelerin Ankara veya Gebze Kimya Lab gönderilmesi ile marka model bilgilerinin girilmesi hk.7. Gümrükler Genel Müdürlüğünün 17.01.2020 tarihli ve 51438001 sayılı yazısı (Nikel Salınımı Testi) (Yayım.Trh.: 17.01.2020) 2020/12 sayılı Tüketici Ürünlerinin İthalat Denetimi Tebliği kapsamında, cilt ile doğrudan ve uzun süreli temas eden metal eşyada nikel salınım testi hk.8. Ticaret Bakanlığı Ürün Güvenliği ve Denetimi Genel Müdürlüğünün 09.12.2019 tarihli ve 50174253 sayılı yazısı (Tüketici Ürünlerinin İthalat Denetimi Tebliği) (Yayım.Trh.: 9.12.2019) Hasta bezi cinsi ürünlere ilişkin değerlendirme hk.9. Gümrükler Genel Müdürlüğünün 10.06.2019 tarihli ve 44921854 sayılı yazısı (Elleçleme) (Yayım.Trh.: 10.06.2019) CE İşareti elleçleme taleplerinin TSE grup başkanlığının uygun görmesi gümrüğe bildirilmesi dışında izin verilmeyeceği hk.10. Gümrükler Genel Müdürlüğünün 02.03.2019 tarihli ve 42187173 sayılı yazısı (TPS-Tareks Tüketici Ürünleri İthal İzni) (Yayım.Trh.: 2.03.2019) Tek Pencere Sistemi üzerinden düzenlenen 0892 kodlu TPS-IRIS belgesi ile yapılan işlemlerin 04.02.2019 itibari ile BİLGE Sisteminde 1010 kodlu TPS-Tareks Tüketici Ürünleri İthal İzni isimli dökümanla devam ettirildiği hk.11. Risk Yönetimi ve Kontrol Genel Müdürlüğünün 2017/15 Sayılı Genelgesi (Tek Pencere Sistemi-E-Devlet) (Yayım.Trh.: 30.11.2017) 30.11.2017 tarihinden itibaren Tek Pencere Sisteminde E-Devlet Kapısı üzeriden e-başvuru ile yapılacak olan TPS ler hk.12. Bazı Tüketici Ürünlerinde Uygunluk Denetimi Tebliği (Yayım.Trh.: 3.05.2016) Çocuklar için sandalyeler, bisikletler,diş fırçaları, emzikler, çakmaklar v.b. tüketici ürünlerinin güvenli olarak piyasaya arzının sağlanması için yerine getirilmesi gereken temel gerekler.13. Risk Yönetimi ve Kontrol Genel Müdürlüğünün 2016/40 Sayılı Genelgesi (Gümrük ve Ticaret Bakanlığı tarafından düzenlenen TPS-İRİS Belgesinin TPS kapsamına alınması) (Yayım.Trh.: 3.05.2016) Gümrük ve Ticaret Bakanlığı tarafından düzenlenen TPS-İRİS Belgesinin 02.05.2016 tarihinden itibaren Tek Pencere Sistemi e-belge uygulaması kapsamına alınması hk.14. Bazı Tüketici Ürünlerinin Tehlikeli Kimyasal Madde İçeriğine Yönelik Piyasa Gözetimi ve Denetimine İlişkin Tebliğ (Yayım.Trh.: 14.01.2015) Yürürlükte DeğilPiyasaya nihai ürün olarak arz edilen bazı tüketici ürünlerinde kullanılan ve Tebliğin ek-1 inde yer alan tehlikeli kimyasal maddelerin kullanımının sınırlandırılmasına ilişkin usul ve esaslar hk.15. T.C. Gümrük ve Ticaret Bakanlığı Tasfiye Hizmetleri Genel Müdürlüğünün 21.10.2014 tarihli 3383899 sayılı yazısı (Piyasa gözetimi Bakanlığımızca yapılan eşyanın tasfiyesi.) (Yayım.Trh.: 21.10.2014) Oyuncak, ağız temizliği, emzik, biberon ve tampon gibi piyasa denetimine tabi eşyanın tasfiyesi ve tahlilleri.16. Genelge No: 2014/10 (Ürün Güvenliği ve Denetimi Tebliğleri Gümrük İşlemleri hk.) (Yayım.Trh.: 28.03.2014) Ürün Güvenliği ve Denetimi Tebliğlerinin, Uygunluk Denetimi, İstisna ve Muafiyetler ve Birden Fazla Kurumun Denetimine Tabi Eşya konularında açıklık getirilmiştir.17. Emzik, Biberon, Biberon Başlığı, Alıştırma Bardağı, Alıştırma Bardağı Kapağı ve Benzeri Ürünlerin Üretimi, İthalatı, Piyasa Gözetimi ve Denetimi ile Bildirim Esaslarına Dair Tebliğ (Yayım.Trh.: 31.10.2013) Yürürlükte DeğilEmzik, biberon, biberon başlığı, alıştırma bardağı, alıştırma bardağı kapağı ve benzeri ürünlerin insan sağlığına ve çevreye zarar vermesini engellemek, topluma güvenli ve kaliteli şekilde ulaşmasını teminen piyasaya arz edilmeden önce Bakanlığa yapılacak bildirimin usul ve esasları ile ürüne ait teknik dosyada bulunacak bilgi ve belgeleri ve bu ürünlerin piyasa gözetimi ve denetiminin esasları hk.18. Gümrük ve Ticaret Bakanlığı Tüketicinin Korunması ve Piyasa Gözetimi Genel Müdürlüğü 2012/4 sayılı Genelgesi (Bazı Tüketici Ürünlerinin Gümrük Kontrolü hk.) (Yayım.Trh.: 30.11.2012) Yürürlükte DeğilBazı Tüketici Ürünlerinin Tehlikeli Kimyasal Madde İçeriğine Yönelik Piyasa Gözetimi ve Denetimine İlişkin Tebliğin ve Tüketici Ürünlerinin Güvenlik Risklerinin Belirlenmesine İlişkin Tebliğin tek durakta kontrol prensibi doğrultusunda serbest dolaşıma giriş rejimi kapsamında gümrüklerde uygulanmasına ilişkin usul ve esaslar hk.19. Tüketici Ürünlerinin Güvenlik Risklerinin Belirlenmesine İlişkin Tebliğ (Yayım.Trh.: 20.04.2012) Yürürlükte DeğilPiyasaya nihai ürün olarak arz edilen ve Tebliğ eki Ek-1 de yer alan tüketici ürünlerinin güvenli olarak piyasaya arzının sağlanması için yerine getirilmesi gereken temel gereklerin belirlenmesi hk.</w:t>
      </w:r>
    </w:p>
    <w:p>
      <w:pPr>
        <w:pStyle w:val="Heading2"/>
        <w:keepNext/>
        <w:spacing w:after="100" w:before="220"/>
      </w:pPr>
      <w:r>
        <w:t xml:space="preserve">M-9184 · İthalat denetimi TAREKS üzerinden ve risk analizine göre yapılır / TPS- E-Devlet-Tıbbi Cihaz Uygunluk Yazısı (Ürün Güvenliği ve Denetimi: 2026/16)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ve Geçici İthalat Rejimine tabi tutulmak istenen bu ürünlerin Tıbbi Cihaz Yönetmeliği ve İn Vitro Tanı Amaçlı Tıbbi Cihaz Yönetmeliğine uygun ve güvenli olması zorunludur. (Ürün Güvenliği ve Denetimi: 2026/16)</w:t>
      </w:r>
    </w:p>
    <w:p>
      <w:pPr>
        <w:spacing w:after="60" w:line="260"/>
      </w:pPr>
      <w:r>
        <w:rPr>
          <w:sz w:val="19"/>
          <w:szCs w:val="19"/>
        </w:rPr>
        <w:t xml:space="preserve">Tıbbi cihazların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-2009/15481 sayılı Kararın beşinci kısmında belirtilen eşyanın ithalatında 18160099116115014436576,</w:t>
      </w:r>
    </w:p>
    <w:p>
      <w:pPr>
        <w:spacing w:after="60" w:line="260"/>
      </w:pPr>
      <w:r>
        <w:rPr>
          <w:sz w:val="19"/>
          <w:szCs w:val="19"/>
        </w:rPr>
        <w:t xml:space="preserve">Geri gelen eşyanın ithalatında 24160099916464780107088</w:t>
      </w:r>
    </w:p>
    <w:p>
      <w:pPr>
        <w:spacing w:after="60" w:line="260"/>
      </w:pPr>
      <w:r>
        <w:rPr>
          <w:sz w:val="19"/>
          <w:szCs w:val="19"/>
        </w:rPr>
        <w:t xml:space="preserve">olarak belirlenen 23 haneli TAREKS referans numarası, gümrük beyannamesinin 44 no'lu hanesine kaydedilir.</w:t>
      </w:r>
    </w:p>
    <w:p>
      <w:pPr>
        <w:spacing w:after="60" w:line="260"/>
      </w:pPr>
      <w:r>
        <w:rPr>
          <w:sz w:val="19"/>
          <w:szCs w:val="19"/>
        </w:rPr>
        <w:t xml:space="preserve">A.TR belgeli eşya olduğu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(2016/25 sayılı Genelgede; ve Genelge: 2017/17)</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Tıbbi Cihazların İthalat Denetimi Tebliği (Ürün Güvenliği ve Denetimi: 2026/16)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2016/25 Sayılı Genelgesi (Ekonomi Bakanlığınca düzenlenen Tıbbi Cihaz, Pil-Akü ve Ayakkabı Uygunluk Yazılarının TPS kapsamına alınması) (Yayım.Trh.: 26.04.2016) Tıbbi Cihaz Yönetmeliği, Vücuda Yerleştirilebilir Aktif Tıbbi Cihazlar Yönetmeliği, Vücut Dışında Kullanılan (İn Vitro) Tıbbi Tanı Cihazları Yönetmeliği, Atık Pil ve Akümülatörlerin Kontrolü Yönetmeliği, 2016/16 sayılı Tıbbi Cihazların İthalat Denetimi Tebliği, 2016/18 sayılı Bazı Tüketici Ürünlerinin İthalat Denetimi Tebliği, 2016/15 sayılı Pil ve Akümülatörlerin İthalat Denetimi Tebliği kapsamındaki Tıbbi Cihaz Uygunluk Yazısı, Pil-Akü Uygunluk Yazısı ve Ayakkabı Uygunluk Yazısının 27.04.2016 tarihinden itibaren Tek Pencere Sistemi e-belge uygulaması kapsamına alınması7. Tıbbi Cihaz Yönetmeliği (Yayım.Trh.: 7.06.2011) Yürürlükte DeğilTıbbi cihaz ve aksesuarlarının taşıması gereken temel gerekler, hastaların güvenliği açısından ortaya çıkabilecek tehlikelere karşı korunmalarını sağlamak amacıyla tasarımı, sınıflandırılması, üretimi, piyasaya arzı, hizmete sunulması ve denetlenmesi hakkında Yönetmelik8. Vücuda Yerleştirilebilir Aktif Tıbbi Cihazlar Yönetmeliği (Yayım.Trh.: 7.06.2011) Yürürlükte DeğilVücuda yerleştirilebilir aktif tıbbi cihazların taşıması gereken temel gerekler, kullanımı sırasında hastaların, uygulayıcıların, kullanıcıların ve üçüncü şahısların sağlık ve güvenliği açısından ortaya çıkabilecek tehlikelere karşı korunmalarını sağlamak amacıyla tasarımı, sınıflandırılması, üretimi, piyasaya arzı, hizmete sunulması ve denetlenmesi hakkında Yönetmelik9. Vücut Dışında Kullanılan (İn vitro) Tıbbi Tanı Cihazları Yönetmeliği (Yayım.Trh.: 9.01.2007) Yürürlükte DeğilVücut dışında kullanılan (in-vitro) tıbbi tanı cihazları ve aksesuarlarının tasarımı, üretimi, dağıtımı, piyasaya arzı, hizmete sunulması ve denetimine ilişkin usûl ve esasları hakkında Yönetmelik.</w:t>
      </w:r>
    </w:p>
    <w:p>
      <w:pPr>
        <w:pStyle w:val="Heading2"/>
        <w:keepNext/>
        <w:spacing w:after="100" w:before="220"/>
      </w:pPr>
      <w:r>
        <w:t xml:space="preserve">M-9185 · 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Tebliği çerçevesinde TAREKS'te tanımlanması ve firma adına TAREKS'te işlem yapacak en az bir kullanıcının yetkilendirilmiş olması gerekir. (Ürün Güvenliği ve Denetimi: 2026/17- Ek-2)</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başvurusu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19120099118115014436576,</w:t>
      </w:r>
    </w:p>
    <w:p>
      <w:pPr>
        <w:spacing w:after="60" w:line="260"/>
      </w:pPr>
      <w:r>
        <w:rPr>
          <w:sz w:val="19"/>
          <w:szCs w:val="19"/>
        </w:rPr>
        <w:t xml:space="preserve">- Geri gelen eşyanın ithalatında 24170099917123790512872</w:t>
      </w:r>
    </w:p>
    <w:p>
      <w:pPr>
        <w:spacing w:after="60" w:line="260"/>
      </w:pPr>
      <w:r>
        <w:rPr>
          <w:sz w:val="19"/>
          <w:szCs w:val="19"/>
        </w:rPr>
        <w:t xml:space="preserve">olarak belirlenen 23 haneli TAREKS referans numarası, gümrük beyannamesinin 44 numaralı hanesine kaydedilir.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TPS-Anne ve Bebek Ürünleri Uygunluk Belgesi kodu 1102 olarak belirlenmiştir.(2024/1 sayılı Genelge)</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Anne ve Bebek Ürünlerinin İthalat Denetimi Tebliği (Ürün Güvenliği ve Denetimi: 2026/17) İlgili diğer mevzuat kalemlerini(4)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Genelge No: 2024/1 (TPS-Anne ve Bebek Ürünleri Uygunluk Belgesi) (Yayım.Trh.: 3.01.2024) Anne ve Bebek Ürünlerinin İthalat Denetimi Tebliği (Ürün Güvenliği Ve Denetimi: 2024/17) uyarınca düzenlenen Anne ve Bebek Ürünleri Uygunluk Belgesi Tek Pencere Sistemine alınmıştır. (1102 kodlu TPS-Anne ve Bebek Ürünleri Uygunluk Belgesi)4.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M-9198 · İthalat denetimi TAREKS üzerinden ve risk analizine göre yapılır / TPS-TAREKS Araç Parçaları (Ürün Güvenliği ve Denetimi: 2026/25)</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SADECE araçlarda kullanılan ürünlerin, ithalat denetimiyle ilgili tüm işlemler TAREKS üzerinden ve risk analizine göre yapılır. (Ürün Güvenliği ve Denetimi: 2026/25)</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Milli Savunma Bakanlığınca yapılan ithalatta 20181900132013016724484, Savunma Sanayii Başkanlığınca AQAP belgeli kurum ve kuruluşlar adına yapılan ithalatta 20181900142013012727484, 4458 sayılı Gümrük Kanununun Bazı Maddelerinin Uygulanması Hakkındaki Kararın beşinci kısmında belirtilen eşyanın ithalatında 20181900101115014436576 ve geri gelen eşyanın ithalatında 24250099925736517728306 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2018/7 sayılı Genelgeile 02/07/2018 tarihinden itibaren Tek Pencere e-belge sistemine geçilmiş olup sistem tarafından verilecek referans numarası beyannamenin 44 nolu hanesine yazılacaktır.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Araç Parçalarının İthalat Denetimi Tebliği (Ürün Güvenliği ve Denetimi: 2026/25) İlgili diğer mevzuat kalemlerini(11)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Metroloji ve Sanayi Ürünleri Güvenliği Genel Müdürlüğünün 07.02.2024 tarihli 5497384 sayılı yazısı (Üretim Girdisi Muafiyetleri) (Yayım.Trh.: 7.02.2024) CE İşareti Taşıması Gereken Bazı Ürünlerin İthalat Denetimi Tebliği ile Araç Parçalarının İthalat Denetimi Tebliği ile Araç Parçalarının İthalat Denetimi Tebliği üretim girdisi muafiyetine ilişkin yayımlanan Genelgeler kapsamında üretim girdisi muafiyeti başvurusunda bulunacak firmaların dikkat edecekleri hususlar hk.5. Ticaret Bakanlığı Ürün Güvenliği ve Denetimi Genel Müdürlüğünün 17.03.2022 tarihli 72875616 sayılı yazısı (2022/25 sayılı Ürün Güvenliği ve Denetimi Tebliği İthalat Denetimi) (Yayım.Trh.: 17.03.2022) 2022/25 sayılı Araç Parçalarının İthalat Denetimi Tebliği kapsamında fren balatalarının denetime tabi tutulduğu; 8708.30.91.00.11, 8708.30.91.00.19 ve 8708.30.99.00.11 GTİP li fren balatalarının aksam ve parçalarının denetime tabi olup olmadığı ile ilgili olarak söz konusu ürünlere yönelik TAREKS üzerinden başvuru yapılması gerektiği hk.6. Ürün Güvenliği ve Denetimi Genel Müdürlüğünün 16.01.2020 tarihli ve 51434349 sayılı yazısı (Araç Parçalarının İthalat Denetimi Tebliği kapsamına girmeyen eşya hk.) (Yayım.Trh.: 16.01.2020) 2020/25 sayılı Araç Parçalarının İthalat Denetimi Tebliği kapsamına girmeyen eşyanın kapsam dışı olduğu beyanının gümrüğe yapılması hk.7. Gümrükler Genel Müdürlüğünün 10.06.2019 tarihli ve 44921854 sayılı yazısı (Elleçleme) (Yayım.Trh.: 10.06.2019) CE İşareti elleçleme taleplerinin TSE grup başkanlığının uygun görmesi gümrüğe bildirilmesi dışında izin verilmeyeceği hk.8. Türk Standartları Enstitüsü Genelgesi (MGMB - İTHALAT-2019/4) (Yayım.Trh.: 25.03.2019) Yürürlükte DeğilAraç Parçalarının İthalat Denetimi Tebliği (25 Sayılı Ürün Güvenliği ve Denetimi Tebliği) kapsamında yapılacak ithalat başvurularının denetim esasları hk.9. Risk Yönetimi ve Kontrol Genel Müdürlüğünün 2018/7 Sayılı Genelgesi (TPS- TAREKS Araç Parçalarının İthalatı) (Yayım.Trh.: 5.07.2018) Araç Parçalarının İthalat Denetimi Tebliği (Ürün Güvenliği ve Denetimi 2018/25) TAREKS -Araç Parçası İthalatı 02/07/2018 tarihinden itibaren Tek Pencere Sistemi uygulaması kapsamına alınmıştır.10. Türk Standartları Enstitüsü Genelgesi (MGMB - İTHALAT-2018/10) (Yayım.Trh.: 4.07.2018) Araç Parçalarının İthalat Denetimi Tebliği (Ürün Güvenliği ve Denetimi: 2018/25) kapsamında yer alan ürünlerin fiili denetimlerinin yapılması ve</w:t>
      </w:r>
    </w:p>
    <w:p>
      <w:pPr>
        <w:spacing w:after="60" w:line="260"/>
      </w:pPr>
      <w:r>
        <w:rPr>
          <w:sz w:val="19"/>
          <w:szCs w:val="19"/>
        </w:rPr>
        <w:t xml:space="preserve">sonuçlandırılması usul ve esaslarının belirlenmesine yönelik TSE Genelgesi11. Metroloji ve Sanayi Ürünleri Güvenliği Genel Müdürlüğünün 2024/25 sayılı Ürün Güvenliği ve Denetimi Tebliğine ilişkin İç Genelgesi (GENELGE: 2024) (Yayım.Trh.: ) Araç Parçalarının İthalat Denetimi Tebliği kapsamında, sanayicilerin ürettikleri ürünlerin bünyesinde girdi olarak kullanılmak üzere sanayici veya sanayici adına ithalat yapan tedarikçi tarafından ithal edilen ve 2024/25 sayılı Tebliğ ekinde (EK-1) yer alan ürünlerden Sanayi ve Teknoloji Bakanlığı tarafından uygun görülenler için düzenlenecek olan Üretim Girdisi Muafiyeti Yazısına ilişkin usul ve esaslar hk.</w:t>
      </w:r>
    </w:p>
    <w:p>
      <w:pPr>
        <w:pStyle w:val="Heading2"/>
        <w:keepNext/>
        <w:spacing w:after="100" w:before="220"/>
      </w:pPr>
      <w:r>
        <w:t xml:space="preserve">M-9403 · 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mevzuatının nihai kullanıma ilişkin hükümlerine tabidir. (01.01.2026-31.12.2026) arasında yapılan ithalatlar için geçerlidir) Nihai Kullanıma Konu Eşya ile Gümrük Vergisi Askıya Alınan Eşyadan Kullanım Amacı Tayin Edilenlerin İthalatı için bakınız: 2009/15481 sayılı B.K.K - (Madde 4 -12) Nihai kullanım başvuru formu, izin belgesi, izin belgesinin iptali veya değiştirilmesi için bakınız: Gümrük Yönetmeliği (Madde - 208) 23.11.2017 tarihinden itibaren Tek Pencere Sistemine yapılacak başvurular E-Devlet Kapısı üzerinden gerçekleştirilir. Sistem tarafından üretilen 23 haneli belge numarası beyannamenin 44 nolu kutusuna yazılır. (2016/19 sayılı Genelge , Genelge: 2017/14 ve REHBER)Nihai kullanıma tabi tutulacak eşyada izin, denetim ve teminatların iadesine ilişkin usul ve esaslar için bakınız: Gümrük Genel Tebliği (Nihai Kullanım) (Seri No: 1) (29.09.2016 t. 29842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kalemlerini(4)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Gümrük Genel Tebliği (Nihai Kullanım) (Seri No: 1) (Yayım.Trh.: 29.09.2016) Nihai kullanıma tabi tutulacak eşyanın nihai kullanım uygulamasından yararlanmasına, nihai kullanım sürecinde denetlenmesine ve nihai kullanım nedeniyle alınan teminatların iade edilmesine ilişkin usul ve esaslar hk.3. Risk Yönetimi ve Kontrol Genel Müdürlüğünün 2016/19 Sayılı Genelgesi (Tek Pencere Sistemi- Nihai Kullanım İzni) (Yayım.Trh.: 20.04.2016) Gümrük Kanununun 16. Maddesi ve 2009/15481 Sayılı BKK 4 ila 12 nci maddeleri çerçevesinde Nihai Kullanım İzninden faydalanmak amacıyla yapılan başvuruların yükümlü tarafından e- başvuru sistemi aracılığıyla gümrük idaresine iletilmesi ve gümrük idaresince uygun bulunması halinde verilecek Nihai Kullanım İzinlerinin 21.04.2016 tarihinden itibaren Tek Pencere Sistemi kapsamına alınması hk.4.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w:t>
      </w:r>
    </w:p>
    <w:p>
      <w:pPr>
        <w:pStyle w:val="Heading2"/>
        <w:keepNext/>
        <w:spacing w:after="100" w:before="220"/>
      </w:pPr>
      <w:r>
        <w:t xml:space="preserve">M-9452 · Şili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için bu oran yerine, Diğer Ülkeler sütununda belirtilen gümrük vergisi oranı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M-9453 · Bolivarcı Venezuela Cumhuriyeti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Bolivarcı Venezuela Cumhuriyeti için % 3,6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M-9454 · Bolivarcı Venezuela Cumhuriyeti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Bolivarcı Venezuela Cumhuriyeti için % 2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M-9455 · Bolivarcı Venezuela Cumhuriyeti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Bolivarcı Venezuela Cumhuriyeti için % 4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M-9456 · Bolivarcı Venezuela Cumhuriyeti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Bolivarcı Venezuela Cumhuriyeti için % 2,2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M-9531 · 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 Bu listede yer alan G.T.P.'larda, sadece madde ismi sütununda tanımlanan ürünler için, sivil hava taşıtlarında kullanılmak kaydıyla yapılan ithalatta, gümrük vergisi %0 olarak uygulanır ve bu halde gümrük mevzuatının nihai kullanıma ilişkin hükümleri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kalemlerini(1)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M-9584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2026/29)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M-9628 · Çekya, Güney Kore, Sırbistan ve Slovakya menşeli “binek otomobil dış lastikleri” için damping soruşturması açılmıştır.</w:t>
      </w:r>
    </w:p>
    <w:p>
      <w:pPr>
        <w:spacing w:after="60" w:line="260"/>
      </w:pPr>
      <w:r>
        <w:rPr>
          <w:b/>
          <w:bCs/>
          <w:color w:val="5B6475"/>
          <w:sz w:val="19"/>
          <w:szCs w:val="19"/>
        </w:rPr>
        <w:t xml:space="preserve">Uygulama tarihi: </w:t>
      </w:r>
      <w:r>
        <w:rPr>
          <w:sz w:val="19"/>
          <w:szCs w:val="19"/>
        </w:rPr>
        <w:t xml:space="preserve">İlgili mevzuat 16.06.2026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Çekya, Güney Kore, Sırbistan ve Slovakya menşeli “binek otomobil dış lastikleri” için damping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2026/21)</w:t>
      </w:r>
    </w:p>
    <w:p>
      <w:pPr>
        <w:pStyle w:val="Heading2"/>
        <w:keepNext/>
        <w:spacing w:after="100" w:before="220"/>
      </w:pPr>
      <w:r>
        <w:t xml:space="preserve">M-9640 · 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bu ürünün Oyuncak Güvenliği Yönetmeliğine uygun ve güvenli olması zorunludur. (Ürün Güvenliği ve Denetimi: 2026/10 - Ek 1)</w:t>
      </w:r>
    </w:p>
    <w:p>
      <w:pPr>
        <w:spacing w:after="60" w:line="260"/>
      </w:pPr>
      <w:r>
        <w:rPr>
          <w:sz w:val="19"/>
          <w:szCs w:val="19"/>
        </w:rPr>
        <w:t xml:space="preserve">Oyuncakların ithalat denetimiyle ilgili tüm işlemler TAREKS üzerinden ve risk analizine göre yapılır.Ürünün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2009/15481 sayılı Kararın beşinci kısmında belirtilen eşyanın ithalatında 18100099110115014436576 ve geri gelen eşyanın ithalatında 24100099910333534943036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(2016/15 Sayılı Genelgede; ve Genelge: 2017/17)</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Oyuncakların İthalat Denetimi Tebliği (Ürün Güvenliği ve Denetimi: 2026/10) İlgili diğer mevzuat kalemlerini(11)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Ürün Güvenliği ve Denetimi Genel Müdürlüğünün 02.11.2021 tarihli ve 68736027 sayılı yazısı (Boncuk atan oyuncak tabancaların ithalat denetimi) (Yayım.Trh.: 2.11.2021) Boncuk atan oyuncak tabancaların ithalat denetimi hk.5. Gümrükler Genel Müdürlüğünün 10.06.2019 tarihli ve 44921854 sayılı yazısı (Elleçleme) (Yayım.Trh.: 10.06.2019) CE İşareti elleçleme taleplerinin TSE grup başkanlığının uygun görmesi gümrüğe bildirilmesi dışında izin verilmeyeceği hk.6. Risk Yönetimi ve Kontrol Genel Müdürlüğünün 2017/17 Sayılı Genelgesi (Tek Pencere Sistemi-E-Devlet) (Yayım.Trh.: 18.12.2017) 18.12.2017 tarihinden itibaren Tek Pencere Sisteminde E-Devlet Kapısı üzeriden e-başvuru ile yapılacak olan TPS ler hk.7. Gümrükler Genel Müdürlüğü - İthalat Dairesinin 07.07.2017 tarihli ve 26316751 sayılı yazısı (Stres Çarkı) (Yayım.Trh.: 7.07.2017) Her nevi Stres Çarkı isimli eşyanın Oyuncaklar tarifesinde sınıflandırılması ve oyuncak güvenliği tareks denetimine tabi olacağı hk.8. Risk Yönetimi ve Kontrol Genel Müdürlüğünün 2016/15 Sayılı Genelgesi (Ekonomi Bakanlığınca düzenlenen Telsiz-Telekom, Oyuncak ve Yapı Malzemeleri İthalat İzinlerinin TPS kapsamına alınması) (Yayım.Trh.: 14.04.2016) Ekonomi Bakanlığı tarafından düzenlenen Telsiz-Telekom İthalat İzni, Oyuncak İthalat İzni ve Yapı Malzemeleri İthalat İzninin 14.04.2016 tarihinden itibaren Tek Pencere Sistemi e-belge uygulaması kapsamına alınması hk.9. Gümrükler Genel Müdürlüğünün 16.02.2015 tarihli ve 5993067 sayılı yazısı (Oyuncak Cinsi Eşya Analizlerinin Yapılacağı Laboratuvarlar) (Yayım.Trh.: 16.02.2015) Oyuncak Cinsi Eşya Analizlerinin Yapılacağı Laboratuvarlar10. Gümrükler Genel Müdürlüğünün 23.01.2015 tarihli ve 5481439 sayılı yazısı (Oyuncak tahlilleri hk.) (Yayım.Trh.: 23.01.2015) Oyuncak tahlilleri hk.11. Oyuncaklar Hakkında Yönetmelik (Yayım.Trh.: 31.10.2013) Yürürlükte DeğilOyuncakların güvenliği ile ilgili olarak yerine getirilecek temel gerekler, piyasaya arzı, dağıtımı ile piyasa gözetim ve denetimine ilişkin usul ve esasların belirlenmesi hk.</w:t>
      </w:r>
    </w:p>
    <w:p>
      <w:pPr>
        <w:pStyle w:val="Heading2"/>
        <w:keepNext/>
        <w:spacing w:after="100" w:before="220"/>
      </w:pPr>
      <w:r>
        <w:t xml:space="preserve">M-9657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2025/9)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40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40 – Vergi ve Mevzuat Bilgileri</dc:title>
  <dc:creator>Gümrük Koçu - Ufuk Çetintaş</dc:creator>
  <cp:lastModifiedBy>Un-named</cp:lastModifiedBy>
  <cp:revision>1</cp:revision>
  <dcterms:created xsi:type="dcterms:W3CDTF">2026-10-21T18:19:34.638Z</dcterms:created>
  <dcterms:modified xsi:type="dcterms:W3CDTF">2026-10-21T18:19:34.639Z</dcterms:modified>
</cp:coreProperties>
</file>

<file path=docProps/custom.xml><?xml version="1.0" encoding="utf-8"?>
<Properties xmlns="http://schemas.openxmlformats.org/officeDocument/2006/custom-properties" xmlns:vt="http://schemas.openxmlformats.org/officeDocument/2006/docPropsVTypes"/>
</file>