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43</w:t>
      </w:r>
    </w:p>
    <w:p>
      <w:pPr>
        <w:spacing w:after="60"/>
      </w:pPr>
      <w:r>
        <w:rPr>
          <w:color w:val="5B6475"/>
          <w:sz w:val="24"/>
          <w:szCs w:val="24"/>
        </w:rPr>
        <w:t xml:space="preserve">Kürkler ve taklit kürkler; bunların mamulleri</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43 kapsamındaki 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kürkler (baş, kuyruk, pençe ve kürkçülüğe elverişli diğer parçalar dahil) (41.01, 41.02 ve 41.03 pozisyonlarındaki ham post ve deriler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Dabaklanmış veya aprelenmiş kürkler (baş, kuyruk, pençeler ve diğer parçalar dahil) (birleştirilmemiş veya birleştirilmiş) (diğer maddeler ilave edilmemiş) (43.03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Kürkten giyim eşyası ve aksesuarı ve kürkten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Taklit kürk ve bundan mamul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bl>
    <w:p>
      <w:pPr>
        <w:pStyle w:val="Heading1"/>
        <w:keepNext/>
        <w:pageBreakBefore/>
        <w:pBdr>
          <w:bottom w:val="single" w:color="C9CED8" w:sz="6" w:space="4"/>
        </w:pBdr>
        <w:spacing w:after="140" w:before="200"/>
      </w:pPr>
      <w:r>
        <w:t xml:space="preserve">4301 – Ham kürkler (baş, kuyruk, pençe ve kürkçülüğe elverişli diğer parçalar dahil) (41.01, 41.02 ve 41.03 pozisyonlarındaki ham post ve deriler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4301.10.00.00.00</w:t>
            </w:r>
          </w:p>
          <w:p>
            <w:pPr>
              <w:spacing w:after="0" w:line="240"/>
              <w:jc w:val="left"/>
            </w:pPr>
            <w:r>
              <w:rPr>
                <w:b w:val="false"/>
                <w:bCs w:val="false"/>
                <w:sz w:val="15"/>
                <w:szCs w:val="15"/>
              </w:rPr>
              <w:t xml:space="preserve">Mink (vizon) (bütün halinde) (baş, kuyruk veya pençeleri ile birlikte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4301.30.00.00.11</w:t>
            </w:r>
          </w:p>
          <w:p>
            <w:pPr>
              <w:spacing w:after="0" w:line="240"/>
              <w:jc w:val="left"/>
            </w:pPr>
            <w:r>
              <w:rPr>
                <w:b w:val="false"/>
                <w:bCs w:val="false"/>
                <w:sz w:val="15"/>
                <w:szCs w:val="15"/>
              </w:rPr>
              <w:t xml:space="preserve">Astragan, Karakul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4301.60.00.00.00</w:t>
            </w:r>
          </w:p>
          <w:p>
            <w:pPr>
              <w:spacing w:after="0" w:line="240"/>
              <w:jc w:val="left"/>
            </w:pPr>
            <w:r>
              <w:rPr>
                <w:b w:val="false"/>
                <w:bCs w:val="false"/>
                <w:sz w:val="15"/>
                <w:szCs w:val="15"/>
              </w:rPr>
              <w:t xml:space="preserve">Tilki (bütün halinde) (baş,kuyruk veya pençeleri ile birlikte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4301.80.00.00.00</w:t>
            </w:r>
          </w:p>
          <w:p>
            <w:pPr>
              <w:spacing w:after="0" w:line="240"/>
              <w:jc w:val="left"/>
            </w:pPr>
            <w:r>
              <w:rPr>
                <w:b w:val="false"/>
                <w:bCs w:val="false"/>
                <w:sz w:val="15"/>
                <w:szCs w:val="15"/>
              </w:rPr>
              <w:t xml:space="preserve">Diğer kürkler (bütün halinde) (baş,kuyruk veya pençeleri ile birlikte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4301.90.00.00.00</w:t>
            </w:r>
          </w:p>
          <w:p>
            <w:pPr>
              <w:spacing w:after="0" w:line="240"/>
              <w:jc w:val="left"/>
            </w:pPr>
            <w:r>
              <w:rPr>
                <w:b w:val="false"/>
                <w:bCs w:val="false"/>
                <w:sz w:val="15"/>
                <w:szCs w:val="15"/>
              </w:rPr>
              <w:t xml:space="preserve">Başlar,kuyruklar,pençeler ve kürkçülüğe elverişli diğer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(G.Y.Ü) de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Yavru fokların kürklerinin ve bunlardan elde edilen ürünlerin ithalatı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Postlar, kürkler ve taklit kürkler, bunların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M-9132</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kürkler (baş, kuyruk, pençe ve kürkçülüğe elverişli diğer parçalar dahil) (41.01, 41.02 ve 41.03 pozisyonlarındaki ham post ve deriler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 (bütün halinde) (baş, 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 (bütün halinde) (baş, 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 (bütün halinde) (baş, 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Astragan, Karakul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Astragan, Karakul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Astragan, Karakul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Tilki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Tilki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Tilki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Başlar,kuyruklar,pençeler ve kürkçülüğe elverişli diğer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Başlar,kuyruklar,pençeler ve kürkçülüğe elverişli diğer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Başlar,kuyruklar,pençeler ve kürkçülüğe elverişli diğer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 (bütün halinde) (baş, 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Astragan, Karakul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Tilki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Başlar,kuyruklar,pençeler ve kürkçülüğe elverişli diğer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 (bütün halinde) (baş, 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Astragan, Karakul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Tilki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 (bütün halinde) (baş,kuyruk veya pençeleri ile birlikte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Başlar,kuyruklar,pençeler ve kürkçülüğe elverişli diğer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Kürkler ve taklit kürkler; bunların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Kürkler ve taklit kürkler; bunların mamulleri (43.03, 43.04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kürklü deriler (başlar, kuyruklar, pençeler ve kürkçülerin kullanımı için elverişli diğer parçalar veya kırpıntılar dâhil) (4101, 4102 veya 4103 tarife pozisyonlarında yer alan ham postlar ve deriler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Yavru fokların kürklerinin ve bunlardan elde edilen ürünlerin ithalatı yasaktır.</w:t>
      </w:r>
    </w:p>
    <w:p>
      <w:pPr>
        <w:spacing w:after="60" w:line="260"/>
      </w:pPr>
      <w:r>
        <w:rPr>
          <w:b/>
          <w:bCs/>
          <w:color w:val="5B6475"/>
          <w:sz w:val="19"/>
          <w:szCs w:val="19"/>
        </w:rPr>
        <w:t xml:space="preserve">Uygulama tarihi: </w:t>
      </w:r>
      <w:r>
        <w:rPr>
          <w:sz w:val="19"/>
          <w:szCs w:val="19"/>
        </w:rPr>
        <w:t xml:space="preserve">İlgili mevzuat 22.08.2008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tabaka, verev ve benzeri formlarda birleştirilmiş olanlar dahil olmak üzere, aşağıdakilere ait dabaklanmış veya aprelenmiş ham postlar veya postlar: - Grönland foklarının beyaz kürklü yavruları, - Balonlu fokların yavruları (mavi sırt).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M-2131</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(Aksesuar olarak kullanılmak amacıyla ithal edilecekler ile koyun ve kuzu kürkü ile bunlardan mamul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4301 Numaralı Madde İçin En Son Değerler itibariyle geçerli ÖTV değerleriAşağıdaki Malzemeler Ö.T.V. IV Sayılı Liste kapsamındadır. G.T.İ.P NoMal İsmiVergi Oranı(%) 4301Ham kürkler (baş, kuyruk, pençe ve kürkçülüğe elverişli diğer parçalar dahil) (41.01, 41.02 ve 41.03 pozisyonlarındaki ham post ve deriler hariç)0MÖTV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16.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(Sadece koyun ve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17.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(Sadece geviş getiren hayvanlara ait olanlar)(3)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18.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(Sadece çift tırnaklı hayvanlara ait olanlar)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19.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(sadece memeli hayvanlara ait olanlar)( su memelileri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20.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postlar (Sadece çift tırnaklı hayvanlara ait olanlar)(3)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Mink (vizon) (bütün halinde) (baş, kuyruk veya pençeleri ile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Astragan, Breitschwanz, Karakul, Persaniye denilen kuzular ve benzeri kuzular ile Hint, Çin, Moğol ve Tibet kuzuları (bütün halinde) (baş, kuyruk veya pençeleri ile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Tilki (bütün halinde) (baş,kuyruk veya pençeleri ile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kürkler (bütün halinde) (baş,kuyruk veya pençeleri ile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Başlar,kuyruklar,pençeler ve kürkçülüğe elverişli diğer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(Aksesuar olarak kullanılmak amacıyla ithal edilecekler ile koyun ve kuzu kürkü ile bunlardan mamul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domuzu, kurt, çakal, tilki, sansar, porsuk ile yılanlar, kaplumbağa ve kertenkelelerin canlı ve cansız halde ve bunların tanınabilir parçaları ile bunlardan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kürklü deriler (başlar, kuyruklar, pençeler ve kürkçülerin kullanımı için elverişli diğer parçalar veya kırpıntılar dâhil) (4101, 4102 veya 4103 tarife pozisyonlarında yer alan ham postlar ve deriler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4302 – Dabaklanmış veya aprelenmiş kürkler (baş, kuyruk, pençeler ve diğer parçalar dahil) (birleştirilmemiş veya birleştirilmiş) (diğer maddeler ilave edilmemiş) (43.03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4302.11.00.00.00</w:t>
            </w:r>
          </w:p>
          <w:p>
            <w:pPr>
              <w:spacing w:after="0" w:line="240"/>
              <w:jc w:val="left"/>
            </w:pPr>
            <w:r>
              <w:rPr>
                <w:b w:val="false"/>
                <w:bCs w:val="false"/>
                <w:sz w:val="15"/>
                <w:szCs w:val="15"/>
              </w:rPr>
              <w:t xml:space="preserve">Mink (vizon)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4302.19.15.00.00</w:t>
            </w:r>
          </w:p>
          <w:p>
            <w:pPr>
              <w:spacing w:after="0" w:line="240"/>
              <w:jc w:val="left"/>
            </w:pPr>
            <w:r>
              <w:rPr>
                <w:b w:val="false"/>
                <w:bCs w:val="false"/>
                <w:sz w:val="15"/>
                <w:szCs w:val="15"/>
              </w:rPr>
              <w:t xml:space="preserve">Kunduz, Misk sıçanı, Tilki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4302.19.35.00.00</w:t>
            </w:r>
          </w:p>
          <w:p>
            <w:pPr>
              <w:spacing w:after="0" w:line="240"/>
              <w:jc w:val="left"/>
            </w:pPr>
            <w:r>
              <w:rPr>
                <w:b w:val="false"/>
                <w:bCs w:val="false"/>
                <w:sz w:val="15"/>
                <w:szCs w:val="15"/>
              </w:rPr>
              <w:t xml:space="preserve">Tavşan veya yabani tavşan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4302.19.41.00.00</w:t>
            </w:r>
          </w:p>
          <w:p>
            <w:pPr>
              <w:spacing w:after="0" w:line="240"/>
              <w:jc w:val="left"/>
            </w:pPr>
            <w:r>
              <w:rPr>
                <w:b w:val="false"/>
                <w:bCs w:val="false"/>
                <w:sz w:val="15"/>
                <w:szCs w:val="15"/>
              </w:rPr>
              <w:t xml:space="preserve">Beyaz mantolu veya mavi sırtlı denilen kapişonlu fok yavruları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4302.19.75.00.00</w:t>
            </w:r>
          </w:p>
          <w:p>
            <w:pPr>
              <w:spacing w:after="0" w:line="240"/>
              <w:jc w:val="left"/>
            </w:pPr>
            <w:r>
              <w:rPr>
                <w:b w:val="false"/>
                <w:bCs w:val="false"/>
                <w:sz w:val="15"/>
                <w:szCs w:val="15"/>
              </w:rPr>
              <w:t xml:space="preserve">Kuzular:Astragan, Broadtail (kısa kuyruk), Karakul,Pers ve benzeri kuzular, Hint,Çin,Mongol veya Tibet kuzuları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4302.19.99.00.11</w:t>
            </w:r>
          </w:p>
          <w:p>
            <w:pPr>
              <w:spacing w:after="0" w:line="240"/>
              <w:jc w:val="left"/>
            </w:pPr>
            <w:r>
              <w:rPr>
                <w:b w:val="false"/>
                <w:bCs w:val="false"/>
                <w:sz w:val="15"/>
                <w:szCs w:val="15"/>
              </w:rPr>
              <w:t xml:space="preserve">Sincap</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4302.20.00.00.00</w:t>
            </w:r>
          </w:p>
          <w:p>
            <w:pPr>
              <w:spacing w:after="0" w:line="240"/>
              <w:jc w:val="left"/>
            </w:pPr>
            <w:r>
              <w:rPr>
                <w:b w:val="false"/>
                <w:bCs w:val="false"/>
                <w:sz w:val="15"/>
                <w:szCs w:val="15"/>
              </w:rPr>
              <w:t xml:space="preserve">Başlar, kuyruklar, pençeler ve diğer parçalar ve kırpıntılar (birleştirilmemiş)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4302.30.10.00.00</w:t>
            </w:r>
          </w:p>
          <w:p>
            <w:pPr>
              <w:spacing w:after="0" w:line="240"/>
              <w:jc w:val="left"/>
            </w:pPr>
            <w:r>
              <w:rPr>
                <w:b w:val="false"/>
                <w:bCs w:val="false"/>
                <w:sz w:val="15"/>
                <w:szCs w:val="15"/>
              </w:rPr>
              <w:t xml:space="preserve">Uzatılmış olanlar (allongees)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4302.30.25.00.00</w:t>
            </w:r>
          </w:p>
          <w:p>
            <w:pPr>
              <w:spacing w:after="0" w:line="240"/>
              <w:jc w:val="left"/>
            </w:pPr>
            <w:r>
              <w:rPr>
                <w:b w:val="false"/>
                <w:bCs w:val="false"/>
                <w:sz w:val="15"/>
                <w:szCs w:val="15"/>
              </w:rPr>
              <w:t xml:space="preserve">Tavşan veya yabani tavşan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4302.30.51.00.00</w:t>
            </w:r>
          </w:p>
          <w:p>
            <w:pPr>
              <w:spacing w:after="0" w:line="240"/>
              <w:jc w:val="left"/>
            </w:pPr>
            <w:r>
              <w:rPr>
                <w:b w:val="false"/>
                <w:bCs w:val="false"/>
                <w:sz w:val="15"/>
                <w:szCs w:val="15"/>
              </w:rPr>
              <w:t xml:space="preserve">Beyaz mantolu veya mavi sırtlı denilen kapişonlu fok yavruları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4302.30.55.00.00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4302.30.99.00.11</w:t>
            </w:r>
          </w:p>
          <w:p>
            <w:pPr>
              <w:spacing w:after="0" w:line="240"/>
              <w:jc w:val="left"/>
            </w:pPr>
            <w:r>
              <w:rPr>
                <w:b w:val="false"/>
                <w:bCs w:val="false"/>
                <w:sz w:val="15"/>
                <w:szCs w:val="15"/>
              </w:rPr>
              <w:t xml:space="preserve">Sincap</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4302.30.99.00.12</w:t>
            </w:r>
          </w:p>
          <w:p>
            <w:pPr>
              <w:spacing w:after="0" w:line="240"/>
              <w:jc w:val="left"/>
            </w:pPr>
            <w:r>
              <w:rPr>
                <w:b w:val="false"/>
                <w:bCs w:val="false"/>
                <w:sz w:val="15"/>
                <w:szCs w:val="15"/>
              </w:rPr>
              <w:t xml:space="preserve">Kunduz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4302.30.99.00.13</w:t>
            </w:r>
          </w:p>
          <w:p>
            <w:pPr>
              <w:spacing w:after="0" w:line="240"/>
              <w:jc w:val="left"/>
            </w:pPr>
            <w:r>
              <w:rPr>
                <w:b w:val="false"/>
                <w:bCs w:val="false"/>
                <w:sz w:val="15"/>
                <w:szCs w:val="15"/>
              </w:rPr>
              <w:t xml:space="preserve">Dağ sıçanı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(G.Y.Ü) de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Yavru fokların kürklerinin ve bunlardan elde edilen ürünlerin ithalatı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Postlar, kürkler ve taklit kürkler, bunların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 Misk sıçanı, Tilki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 Misk sıçanı, Tilki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 Misk sıçanı, Tilki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Kuzular:Astragan, Broadtail (kısa kuyruk), Karakul,Pers ve benzeri kuzular, Hint,Çin,Mongol veya Tibet kuzuları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Kuzular:Astragan, Broadtail (kısa kuyruk), Karakul,Pers ve benzeri kuzular, Hint,Çin,Mongol veya Tibet kuzuları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Kuzular:Astragan, Broadtail (kısa kuyruk), Karakul,Pers ve benzeri kuzular, Hint,Çin,Mongol veya Tibet kuzuları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 kuyruklar, pençeler ve diğer parçalar ve kırpıntılar (birleştirilmemiş)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 kuyruklar, pençeler ve diğer parçalar ve kırpıntılar (birleştirilmemiş)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 kuyruklar, pençeler ve diğer parçalar ve kırpıntılar (birleştirilmemiş)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Uzatılmış olanlar (allongees)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Uzatılmış olanlar (allongees)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Uzatılmış olanlar (allongees)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 sıçanı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 sıçanı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 sıçanı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 Misk sıçanı, Tilki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Kuzular:Astragan, Broadtail (kısa kuyruk), Karakul,Pers ve benzeri kuzular, Hint,Çin,Mongol veya Tibet kuzuları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 kuyruklar, pençeler ve diğer parçalar ve kırpıntılar (birleştirilmemiş)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Uzatılmış olanlar (allongees)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 sıçanı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Mink (vizon)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 Misk sıçanı, Tilki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Kuzular:Astragan, Broadtail (kısa kuyruk), Karakul,Pers ve benzeri kuzular, Hint,Çin,Mongol veya Tibet kuzuları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4302.19.99.00.19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Başlar, kuyruklar, pençeler ve diğer parçalar ve kırpıntılar (birleştirilmemiş)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Uzatılmış olanlar (allongees)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veya yabani tavşan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Sincap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Kunduz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 sıçanı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4302.30.99.00.19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Kürkler ve taklit kürkler; bunların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4302.19.49.00.00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4302.30.55.00.00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Kürkler ve taklit kürkler; bunların mamulleri (43.03, 43.04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Yavru fokların kürklerinin ve bunlardan elde edilen ürünlerin ithalatı yasaktır.</w:t>
      </w:r>
    </w:p>
    <w:p>
      <w:pPr>
        <w:spacing w:after="60" w:line="260"/>
      </w:pPr>
      <w:r>
        <w:rPr>
          <w:b/>
          <w:bCs/>
          <w:color w:val="5B6475"/>
          <w:sz w:val="19"/>
          <w:szCs w:val="19"/>
        </w:rPr>
        <w:t xml:space="preserve">Uygulama tarihi: </w:t>
      </w:r>
      <w:r>
        <w:rPr>
          <w:sz w:val="19"/>
          <w:szCs w:val="19"/>
        </w:rPr>
        <w:t xml:space="preserve">İlgili mevzuat 22.08.2008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4302.19.41.00.00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tabaka, verev ve benzeri formlarda birleştirilmiş olanlar dahil olmak üzere, aşağıdakilere ait dabaklanmış veya aprelenmiş ham postlar veya postlar: - Grönland foklarının beyaz kürklü yavruları, - Balonlu fokların yavruları (mavi sırt).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4302.30.51.00.00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tabaka, verev ve benzeri formlarda birleştirilmiş olanlar dahil olmak üzere, aşağıdakilere ait dabaklanmış veya aprelenmiş ham postlar veya postlar: - Grönland foklarının beyaz kürklü yavruları, - Balonlu fokların yavruları (mavi sırt).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M-2131</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(Aksesuar olarak kullanılmak amacıyla ithal edilecekler ile koyun ve kuzu kürkü ile bunlardan mamul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4302 Numaralı Madde İçin En Son Değerler itibariyle geçerli ÖTV değerleriAşağıdaki Malzemeler Ö.T.V. IV Sayılı Liste kapsamındadır. G.T.İ.P NoMal İsmiVergi Oranı(%) 4302Ham kürkler (baş, kuyruk, pençe ve kürkçülüğe elverişli diğer parçalar dahil) (41.01, 41.02 ve 41.03 pozisyonlarındaki ham post ve deriler hariç)0MÖTV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yasak olan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Mink (vizon)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Başlar, kuyruklar, pençeler ve diğer parçalar ve kırpıntılar (birleştirilmemiş)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4302.19.49.00.00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4302.30.55.00.00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(Aksesuar olarak kullanılmak amacıyla ithal edilecekler ile koyun ve kuzu kürkü ile bunlardan mamul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İhracı yasak olan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4302.19.99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av ve yaban hayvanları (canlı ve cansız olarak ve tanınabilir en küçük parçaları ile bunlardan mamul konfeksiyon) (Yaban domuzu, kurt, çakal, tilki, sansar, porsuk ile yılanlar, kaplumbağa ve kertenkeleler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av ve yaban hayvanları (canlı ve cansız olarak ve tanınabilir en küçük parçaları ile bunlardan mamul konfeksiyon) (Yaban domuzu, kurt, çakal, tilki, sansar, porsuk ile yılanlar, kaplumbağa ve kertenkeleler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4302.30.99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av ve yaban hayvanları (canlı ve cansız olarak ve tanınabilir en küçük parçaları ile bunlardan mamul konfeksiyon) (Yaban domuzu, kurt, çakal, tilki, sansar, porsuk ile yılanlar, kaplumbağa ve kertenkeleler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M-118</w:t>
      </w:r>
    </w:p>
    <w:p>
      <w:pPr>
        <w:keepNext/>
        <w:spacing w:after="60" w:before="140"/>
      </w:pPr>
      <w:r>
        <w:rPr>
          <w:b/>
          <w:bCs/>
          <w:color w:val="2F5BD3"/>
          <w:sz w:val="20"/>
          <w:szCs w:val="20"/>
        </w:rPr>
        <w:t xml:space="preserve">7.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4302.19.15.00.00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Yaban domuzu, kurt, çakal, tilki, sansar, porsuk ile yılanlar, kaplumbağa ve kertenkelelerin canlı ve cansız halde ve bunların tanınabilir parçaları ile bunlardan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4302.19.99.00.19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domuzu, kurt, çakal, tilki, sansar, porsuk ile yılanlar, kaplumbağa ve kertenkelelerin canlı ve cansız halde ve bunların tanınabilir parçaları ile bunlardan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domuzu, kurt, çakal, tilki, sansar, porsuk ile yılanlar, kaplumbağa ve kertenkelelerin canlı ve cansız halde ve bunların tanınabilir parçaları ile bunlardan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4302.30.99.00.19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Yaban domuzu, kurt, çakal, tilki, sansar, porsuk ile yılanlar, kaplumbağa ve kertenkelelerin canlı ve cansız halde ve bunların tanınabilir parçaları ile bunlardan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4303 – Kürkten giyim eşyası ve aksesuarı ve kürkten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4303.10.10.00.00</w:t>
            </w:r>
          </w:p>
          <w:p>
            <w:pPr>
              <w:spacing w:after="0" w:line="240"/>
              <w:jc w:val="left"/>
            </w:pPr>
            <w:r>
              <w:rPr>
                <w:b w:val="false"/>
                <w:bCs w:val="false"/>
                <w:sz w:val="15"/>
                <w:szCs w:val="15"/>
              </w:rPr>
              <w:t xml:space="preserve">Beyaz mantolu veya mavi sırtlı denilen kapişonlu fok yavruları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4303.10.90.00.15</w:t>
            </w:r>
          </w:p>
          <w:p>
            <w:pPr>
              <w:spacing w:after="0" w:line="240"/>
              <w:jc w:val="left"/>
            </w:pPr>
            <w:r>
              <w:rPr>
                <w:b w:val="false"/>
                <w:bCs w:val="false"/>
                <w:sz w:val="15"/>
                <w:szCs w:val="15"/>
              </w:rPr>
              <w:t xml:space="preserve">Giyim eşyası aksesuarı olarak kullanılan kürk mamulleri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4303.10.90.00.16</w:t>
            </w:r>
          </w:p>
          <w:p>
            <w:pPr>
              <w:spacing w:after="0" w:line="240"/>
              <w:jc w:val="left"/>
            </w:pPr>
            <w:r>
              <w:rPr>
                <w:b w:val="false"/>
                <w:bCs w:val="false"/>
                <w:sz w:val="15"/>
                <w:szCs w:val="15"/>
              </w:rPr>
              <w:t xml:space="preserve">Kuzu kürkünden giyim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4303.10.90.00.17</w:t>
            </w:r>
          </w:p>
          <w:p>
            <w:pPr>
              <w:spacing w:after="0" w:line="240"/>
              <w:jc w:val="left"/>
            </w:pPr>
            <w:r>
              <w:rPr>
                <w:b w:val="false"/>
                <w:bCs w:val="false"/>
                <w:sz w:val="15"/>
                <w:szCs w:val="15"/>
              </w:rPr>
              <w:t xml:space="preserve">Diğer kürklerden giyim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4303.90.00.00.11</w:t>
            </w:r>
          </w:p>
          <w:p>
            <w:pPr>
              <w:spacing w:after="0" w:line="240"/>
              <w:jc w:val="left"/>
            </w:pPr>
            <w:r>
              <w:rPr>
                <w:b w:val="false"/>
                <w:bCs w:val="false"/>
                <w:sz w:val="15"/>
                <w:szCs w:val="15"/>
              </w:rPr>
              <w:t xml:space="preserve">Teknik işlerde kullanılan kürk mamulleri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(G.Y.Ü) de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Yavru fokların kürklerinin ve bunlardan elde edilen ürünlerin ithalatı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Postlar, kürkler ve taklit kürkler, bunların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M-9132</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 eşyası aksesuarı olarak kullanılan kürk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mantolu veya mavi sırtlı denilen kapişonlu fok yavruları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 eşyası aksesuarı olarak kullanılan kürk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Kuzu kürkünden giyim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4303.10.90.00.17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kürklerden giyim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aksesuarı olarak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aksesuarı olarak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aksesuarı olarak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 kürkünden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 kürkünden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 kürkünden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aksesuarı olarak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 kürkünden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mantolu veya mavi sırtlı denilen kapişonlu fok yavruları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aksesuarı olarak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Kuzu kürkünden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kürklerden giyim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4303.10.90.00.18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kullanılan kürk mamulleri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Kürkler ve taklit kürkler; bunların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4303.10.90.00.17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Kürkten giyim eşyası ve aksesuarı ve kürkten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av ve yaban hayvanları (canlı ve cansız olarak ve tanınabilir en küçük parçaları ile bunlardan mamul konfeksiyon) (Kurt, çakal, tilki, sansar, porsuk kürkünden mamul konfeksiyon ürünleri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Yavru fokların kürklerinin ve bunlardan elde edilen ürünlerin ithalatı yasaktır.</w:t>
      </w:r>
    </w:p>
    <w:p>
      <w:pPr>
        <w:spacing w:after="60" w:line="260"/>
      </w:pPr>
      <w:r>
        <w:rPr>
          <w:b/>
          <w:bCs/>
          <w:color w:val="5B6475"/>
          <w:sz w:val="19"/>
          <w:szCs w:val="19"/>
        </w:rPr>
        <w:t xml:space="preserve">Uygulama tarihi: </w:t>
      </w:r>
      <w:r>
        <w:rPr>
          <w:sz w:val="19"/>
          <w:szCs w:val="19"/>
        </w:rPr>
        <w:t xml:space="preserve">İlgili mevzuat 22.08.2008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Grönland foklarının beyaz kürklü yavrularının ve Balonlu fokların yavruları (mavi sırt) nın postlarına ait post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Grönland foklarının beyaz kürklü yavrularının ve Balonlu fokların yavruları (mavi sırt) nın postlarına ait post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M-2131</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(Aksesuar olarak kullanılmak amacıyla ithal edilecekler ile koyun ve kuzu kürkü ile bunlardan mamul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16.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4303 Numaralı Madde İçin En Son Değerler itibariyle geçerli ÖTV değerleriAşağıdaki Malzemeler Ö.T.V. IV Sayılı Liste kapsamındadır. G.T.İ.P NoMal İsmiVergi Oranı(%) 43Kürkler ve taklit kürkler; bunların mamulleri [Bu fasılda yer alan koyun, kuzu, keçi, oğlak ve sığırların (bufalo dahil) postları, kürkleri ve taklit kürkleri ile bunlardan mamul giyim eşyası, aksesuarları ve diğer eşya hariç] (43.01, 43.02 hariç)25MÖTV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yasak olan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4303.10.90.00.17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(Aksesuar olarak kullanılmak amacıyla ithal edilecekler ile koyun ve kuzu kürkü ile bunlardan mamul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İhracı yasak olan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av ve yaban hayvanları (canlı ve cansız olarak ve tanınabilir en küçük parçaları ile bunlardan mamul konfeksiyon) (Yaban domuzu, kurt, çakal, tilki, sansar, porsuk ile yılanlar, kaplumbağa ve kertenkeleler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M-118</w:t>
      </w:r>
    </w:p>
    <w:p>
      <w:pPr>
        <w:keepNext/>
        <w:spacing w:after="60" w:before="140"/>
      </w:pPr>
      <w:r>
        <w:rPr>
          <w:b/>
          <w:bCs/>
          <w:color w:val="2F5BD3"/>
          <w:sz w:val="20"/>
          <w:szCs w:val="20"/>
        </w:rPr>
        <w:t xml:space="preserve">7.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kurt, çakal, tilki, sansar, porsuk kürkünden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Boz ayının doldurulmuş kafasını, tüm postunu, kuyruğunu ve pençelerini içeren, alt yüzeyi dokuma malzeme ile kaplanmış post halı. Boz ayının kafası doldurulmuş (taxidermy) olup; gözleri ve dili çıkarılıp, yapay olanları ile değiştirilmiştir.1 ve 6 no.lu Genel Yorum Kuralları uygulanmaktadır. 9705.22/1, 9705.29/1 ve 9705.29/2 no.lu sınıflandırma görüşlerine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(4303)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Boz ayının doldurulmuş kafasını, tüm postunu, kuyruğunu ve pençelerini içeren, alt yüzeyi dokuma malzeme ile kaplanmış post halı. Boz ayının kafası doldurulmuş (taxidermy) olup; gözleri ve dili çıkarılıp yapay olanları ile değiştirilmiştir.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Kaplanın doldurulmuş kafasını, tüm postunu, kuyruğunu ve pençelerini içeren, alt yüzeyi dokuma malzeme ile kaplanmış post halı. Hayvanın kafası doldurulmuş (taxidermy) olup; gözleri ve dili çıkarılıp yapay olanları ile değiştirilmiştir.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pStyle w:val="Heading1"/>
        <w:keepNext/>
        <w:pageBreakBefore/>
        <w:pBdr>
          <w:bottom w:val="single" w:color="C9CED8" w:sz="6" w:space="4"/>
        </w:pBdr>
        <w:spacing w:after="140" w:before="200"/>
      </w:pPr>
      <w:r>
        <w:t xml:space="preserve">4304 – Taklit kürk ve bundan mamul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4304.00.00.00.11</w:t>
            </w:r>
          </w:p>
          <w:p>
            <w:pPr>
              <w:spacing w:after="0" w:line="240"/>
              <w:jc w:val="left"/>
            </w:pPr>
            <w:r>
              <w:rPr>
                <w:b w:val="false"/>
                <w:bCs w:val="false"/>
                <w:sz w:val="15"/>
                <w:szCs w:val="15"/>
              </w:rPr>
              <w:t xml:space="preserve">Taklit kürk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4304.00.00.00.12</w:t>
            </w:r>
          </w:p>
          <w:p>
            <w:pPr>
              <w:spacing w:after="0" w:line="240"/>
              <w:jc w:val="left"/>
            </w:pPr>
            <w:r>
              <w:rPr>
                <w:b w:val="false"/>
                <w:bCs w:val="false"/>
                <w:sz w:val="15"/>
                <w:szCs w:val="15"/>
              </w:rPr>
              <w:t xml:space="preserve">Taklit kürkten mamul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(G.Y.Ü) de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Postlar, kürkler ve taklit kürkler, bunların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M-9132</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4304.00.00.00.12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Taklit kürkten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4304.00.00.00.11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Taklit kürk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4304.00.00.00.12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Taklit kürkten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kürkten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kürkten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kürkten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kürkten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4304.00.00.00.12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kürkten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Kürkler ve taklit kürkler; bunların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Taklit kürk ve bundan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(Aksesuar olarak kullanılmak amacıyla ithal edilecekler ile koyun ve kuzu kürkü ile bunlardan mamul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4304 Numaralı Madde İçin En Son Değerler itibariyle geçerli ÖTV değerleriAşağıdaki Malzemeler Ö.T.V. IV Sayılı Liste kapsamındadır. G.T.İ.P NoMal İsmiVergi Oranı(%) 43Kürkler ve taklit kürkler; bunların mamulleri [Bu fasılda yer alan koyun, kuzu, keçi, oğlak ve sığırların (bufalo dahil) postları, kürkleri ve taklit kürkleri ile bunlardan mamul giyim eşyası, aksesuarları ve diğer eşya hariç] (43.01, 43.02 hariç)25MÖTV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Taklit kürk ve bundan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(Aksesuar olarak kullanılmak amacıyla ithal edilecekler ile koyun ve kuzu kürkü ile bunlardan mamul eşya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M-118 · İhracı yasak olan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yasaktır.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Türkiye Limanları ve İskeleleri Arasında Deniz Taşıtlarıyla Yapılan Taşıma ile Yükleme ve Boşaltmalarda Gümrük Gözetim ve Kontrolü Usul ve Esaslarına İlişkin Tebliğ (Yayım.Trh.: 7.06.2013) Türkiye limanları ve iskeleleri arasında deniz taşıtlarıyla yapılan yükleme, taşıma ve boşaltmalarda gümrük gözetim ve denetimi usul ve esasları2.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Türkiye Limanları ve İskeleleri Arasında Deniz Taşıtlarıyla Yapılan Yükleme, Taşıma ve Boşaltmalarda Gümrük Gözetim ve Denetimi Usul ve Esaslarına İlişkin Tebliğ (Yayım.Trh.: 7.11.2003) Yürürlükte DeğilTürkiye limanları ve iskeleleri arasında deniz taşıtlarıyla yapılan yükleme, taşıma ve boşaltmalarda gümrük gözetim ve denetimi usul ve esaslarına ilişkin Tebliğ</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M-393 · 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Çiçek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Çiçek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yasaklanmıştır.3. Gümrükler Genel Müdürlüğü nün İthalat Rejimi ile ilgili 08.03.2002 tarihli 4982 sayılı tasarruflu yazısı (Yayım.Trh.: 8.03.2002) Yürürlükte DeğilKoyun-Keçi Çiçek Hastalığı ile ilgili Gümrükler Genel Müdürlüğü nün (İthalat Rejimi) 08.03.2002 tarihli 4982 sayılı tasarruflu yazısı4. Gümrükler Genel Müdürlüğü nün İthalat Rejimi ile ilgili 15.02.2002 tarihli 3596 sayılı tasarruflu yazısı (Yayım.Trh.: 15.02.2002) Yürürlükte DeğilKoyun-Keçi Çiçek Hastalığı ile ilgili Gümrükler Genel Müdürlüğü nün (İthalat Rejimi) 15.02.2002 tarihli 3596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M-2131 · Yavru fokların kürklerinin ve bunlardan elde edilen ürünlerin ithalatı yasaktır.</w:t>
      </w:r>
    </w:p>
    <w:p>
      <w:pPr>
        <w:spacing w:after="60" w:line="260"/>
      </w:pPr>
      <w:r>
        <w:rPr>
          <w:b/>
          <w:bCs/>
          <w:color w:val="5B6475"/>
          <w:sz w:val="19"/>
          <w:szCs w:val="19"/>
        </w:rPr>
        <w:t xml:space="preserve">Uygulama tarihi: </w:t>
      </w:r>
      <w:r>
        <w:rPr>
          <w:sz w:val="19"/>
          <w:szCs w:val="19"/>
        </w:rPr>
        <w:t xml:space="preserve">İlgili mevzuat 22.08.2008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Grönland foku (Pagophilus groenlandicus) ve balonlu fok (Cystophora cristata) yavrularından elde edilen ham postları, postlar ve post ürünlerinin ticari amaçla ithal edilmesi yasaktır.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Belirli Yavru Fokların Kürklerinin ve Bunlardan Elde Edilen Ürünlerin İthalatının Yasaklanmasına İlişkin Yönetmelik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M-7090 · 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II-A sayılı listede yer alan bir türe ait örnek için Tarım ve Orman Bakanlığı Balıkçılık ve Su Ürünleri Genel Müdürlüğü ile Bitkisel Üretim Genel Müdürlüğünden CITES Belgesi alınır. (Dış Ticaret: 2011/1 - 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M-9132 · 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Ek-2 nolu Eki' nde (G.Y.Ü) yer alan Sektör Listesi kapsamındadır.Sektör Numarası:S-8b</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43 – Vergi ve Mevzuat Bilgileri</dc:title>
  <dc:creator>Gümrük Koçu - Ufuk Çetintaş</dc:creator>
  <cp:lastModifiedBy>Un-named</cp:lastModifiedBy>
  <cp:revision>1</cp:revision>
  <dcterms:created xsi:type="dcterms:W3CDTF">2026-10-21T18:19:39.882Z</dcterms:created>
  <dcterms:modified xsi:type="dcterms:W3CDTF">2026-10-21T18:19:39.883Z</dcterms:modified>
</cp:coreProperties>
</file>

<file path=docProps/custom.xml><?xml version="1.0" encoding="utf-8"?>
<Properties xmlns="http://schemas.openxmlformats.org/officeDocument/2006/custom-properties" xmlns:vt="http://schemas.openxmlformats.org/officeDocument/2006/docPropsVTypes"/>
</file>