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76</w:t>
      </w:r>
    </w:p>
    <w:p>
      <w:pPr>
        <w:spacing w:after="60"/>
      </w:pPr>
      <w:r>
        <w:rPr>
          <w:color w:val="5B6475"/>
          <w:sz w:val="24"/>
          <w:szCs w:val="24"/>
        </w:rPr>
        <w:t xml:space="preserve">Aluminyum ve aluminyumdan eşya</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76 kapsamındaki 16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7601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İşlenmemiş aluminyum</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7602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Aluminyum döküntü ve hurdaları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7603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Aluminyum tozları ve ince pullar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7604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Aluminyumdan çubuklar ve profiller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7605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Aluminyum teller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7606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Aluminyum saclar, levhalar, şeritler (kalınlığı 0,2 mm. yi geçenler)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7607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Aluminyumdan yapraklar ve şeritler (baskılı veya baskısız, kağıt, karton, plastik maddeler veya benzerlerinden bir mesnet üzerine tesbit edilmiş olsun olmasın) (mesnedi hariç kalınlığı 0,2 mm. yi geçmeyenler)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7608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Aluminyumdan ince ve kalın borular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7609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Aluminyum boru bağlantı parçaları (rakorlar, dirsekler, manşonlar ve benzerleri)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7610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Aluminyum inşaat ve inşaat aksamı (köprüler, köprü aksamı, kuleler, pilonlar, ayaklar, sütunlar, inşaat iskeleleri, çatılar, kapılar, pencereler ve bunların çerçeveleri ve kapı eşikleri, korkuluklar, parmaklıklar gibi) (94.06 pozisyonundaki prefabrik inşaatlar hariç); inşaatta kullanılmak üzere hazırlanmış aluminyum saclar, çubuklar,profiller, borular ve benzerleri)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7611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Her türlü madde için (sıkıştırılmış veya sıvılaştırılmış gaz hariç) hacmi 300 litreyi geçen ve mekanik veya termik tertibatı bulunmayan aluminyum depolar, sarnıçlar, küvler ve benzeri kaplar (ısıyı izole edici veya iç yüzeyleri kaplanmış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7612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Her tür madde için (sıkıştırılmış veya sıvılaştırılmış gaz hariç) hacmi 300 litreyi geçmeyen ve mekanik veya termik tertibatı bulunmayan aluminyum depolar, fıçılar, variller, bidonlar ve benzeri kaplar (tüp şeklinde sert veya esnek kaplar dahil) (ısıyı izole edici veya iç yüzeyleri kaplanmış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7613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Sıkıştırılmış veya sıvılaştırılmış gaz için aluminyum kaplar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7614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Aluminyumdan demetlenmiş teller, kablolar, örme halatlar ve benzerleri (elektrik için izole edilmemiş olanlar)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7615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Aluminyumdan sofra, mutfak ve diğer ev işlerinde kullanılan eşya ile sağlığı koruyucu eşya ve bunların aksamı; aluminyumdan sün- gerler, temizlik veya parlatma işlerinde kullanılan eşya, eldivenler ve benzerleri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7616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Aluminyumdan diğer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bl>
    <w:p>
      <w:pPr>
        <w:pStyle w:val="Heading1"/>
        <w:keepNext/>
        <w:pageBreakBefore/>
        <w:pBdr>
          <w:bottom w:val="single" w:color="C9CED8" w:sz="6" w:space="4"/>
        </w:pBdr>
        <w:spacing w:after="140" w:before="200"/>
      </w:pPr>
      <w:r>
        <w:t xml:space="preserve">7601 – İşlenmemiş aluminyum</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7601.10.10.00.00</w:t>
            </w:r>
          </w:p>
          <w:p>
            <w:pPr>
              <w:spacing w:after="0" w:line="240"/>
              <w:jc w:val="left"/>
            </w:pPr>
            <w:r>
              <w:rPr>
                <w:b w:val="false"/>
                <w:bCs w:val="false"/>
                <w:sz w:val="15"/>
                <w:szCs w:val="15"/>
              </w:rPr>
              <w:t xml:space="preserve">Dilimler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7601.10.90.00.00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7601.20.30.00.00</w:t>
            </w:r>
          </w:p>
          <w:p>
            <w:pPr>
              <w:spacing w:after="0" w:line="240"/>
              <w:jc w:val="left"/>
            </w:pPr>
            <w:r>
              <w:rPr>
                <w:b w:val="false"/>
                <w:bCs w:val="false"/>
                <w:sz w:val="15"/>
                <w:szCs w:val="15"/>
              </w:rPr>
              <w:t xml:space="preserve">Dilimler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7601.20.40.00.00</w:t>
            </w:r>
          </w:p>
          <w:p>
            <w:pPr>
              <w:spacing w:after="0" w:line="240"/>
              <w:jc w:val="left"/>
            </w:pPr>
            <w:r>
              <w:rPr>
                <w:b w:val="false"/>
                <w:bCs w:val="false"/>
                <w:sz w:val="15"/>
                <w:szCs w:val="15"/>
              </w:rPr>
              <w:t xml:space="preserve">Kütükler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7601.20.80.00.00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Irak'tan gerçekleştirilecek külçe halinde hurda metallerin ithalatı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M-1694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7601.20.30.00.00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7601.20.30.00.00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7601.20.30.00.00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Dilimler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7601.20.40.00.00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Kütükler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7601.20.40.00.00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Kütükler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7601.20.40.00.00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Kütükler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7601.20.80.00.00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7601.20.80.00.00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7601.20.80.00.00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7601.10.10.00.00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Alaşımsız aluminyum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7601.10.90.00.00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Alaşımsız aluminyum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7601.20.30.00.00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Dilim veya kütükler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7601.20.40.00.00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Dilim veya kütükler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7601.20.80.00.00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7601.20.30.00.00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ALÜMİNYUM (Külçe)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7601.20.40.00.00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ALÜMİNYUM (Külçe)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7601.20.80.00.00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(Külçe)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(76.08-76.16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9. </w:t>
      </w:r>
      <w:r>
        <w:rPr>
          <w:b/>
          <w:bCs/>
          <w:sz w:val="20"/>
          <w:szCs w:val="20"/>
        </w:rPr>
        <w:t xml:space="preserve">Irak'tan gerçekleştirilecek külçe halinde hurda metallerin ithalatı</w:t>
      </w:r>
    </w:p>
    <w:p>
      <w:pPr>
        <w:spacing w:after="60" w:line="260"/>
      </w:pPr>
      <w:r>
        <w:rPr>
          <w:b/>
          <w:bCs/>
          <w:color w:val="5B6475"/>
          <w:sz w:val="19"/>
          <w:szCs w:val="19"/>
        </w:rPr>
        <w:t xml:space="preserve">Uygulama tarihi: </w:t>
      </w:r>
      <w:r>
        <w:rPr>
          <w:sz w:val="19"/>
          <w:szCs w:val="19"/>
        </w:rPr>
        <w:t xml:space="preserve">İlgili mevzuat 06.07.2005 tarihinden itibaren geçerlidir.</w:t>
      </w:r>
    </w:p>
    <w:p>
      <w:pPr>
        <w:spacing w:after="60" w:line="260"/>
      </w:pPr>
      <w:r>
        <w:rPr>
          <w:b/>
          <w:bCs/>
          <w:color w:val="5B6475"/>
          <w:sz w:val="19"/>
          <w:szCs w:val="19"/>
        </w:rPr>
        <w:t xml:space="preserve">İlgili maddeler: </w:t>
      </w:r>
      <w:r>
        <w:rPr>
          <w:sz w:val="19"/>
          <w:szCs w:val="19"/>
        </w:rPr>
        <w:t xml:space="preserve">Seçili Gümrük Tarifesi (7601)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7601.20.80.00.00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Alüminyum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w:t>
      </w:r>
    </w:p>
    <w:p>
      <w:pPr>
        <w:spacing w:after="60" w:line="260"/>
      </w:pPr>
      <w:r>
        <w:rPr>
          <w:b/>
          <w:bCs/>
          <w:color w:val="5B6475"/>
          <w:sz w:val="19"/>
          <w:szCs w:val="19"/>
        </w:rPr>
        <w:t xml:space="preserve">Mevzuat metni: </w:t>
      </w:r>
      <w:r>
        <w:rPr>
          <w:sz w:val="19"/>
          <w:szCs w:val="19"/>
        </w:rPr>
        <w:t xml:space="preserve">Mevzuat Ekleri, M-1694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(76.08-76.16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7602 – Aluminyum döküntü ve hurdaları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7602.00.11.00.00</w:t>
            </w:r>
          </w:p>
          <w:p>
            <w:pPr>
              <w:spacing w:after="0" w:line="240"/>
              <w:jc w:val="left"/>
            </w:pPr>
            <w:r>
              <w:rPr>
                <w:b w:val="false"/>
                <w:bCs w:val="false"/>
                <w:sz w:val="15"/>
                <w:szCs w:val="15"/>
              </w:rPr>
              <w:t xml:space="preserve">Torna talaşı, freze talaşı, kıymıklar, öğütme artıkları, testere talaşı ve eğe talaşı; boyanmış, kaplanmış veya yapıştırılmış ince yaprak ve şe- ritlerin döküntüleri (mesnetleri hariç kalınlığı 0,2 mm.yi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7602.00.19.00.00</w:t>
            </w:r>
          </w:p>
          <w:p>
            <w:pPr>
              <w:spacing w:after="0" w:line="240"/>
              <w:jc w:val="left"/>
            </w:pPr>
            <w:r>
              <w:rPr>
                <w:b w:val="false"/>
                <w:bCs w:val="false"/>
                <w:sz w:val="15"/>
                <w:szCs w:val="15"/>
              </w:rPr>
              <w:t xml:space="preserve">Diğerleri (imalat ıskartaları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7602.00.90.00.00</w:t>
            </w:r>
          </w:p>
          <w:p>
            <w:pPr>
              <w:spacing w:after="0" w:line="240"/>
              <w:jc w:val="left"/>
            </w:pPr>
            <w:r>
              <w:rPr>
                <w:b w:val="false"/>
                <w:bCs w:val="false"/>
                <w:sz w:val="15"/>
                <w:szCs w:val="15"/>
              </w:rPr>
              <w:t xml:space="preserve">Hurdalar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MetalHrd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Bakanlığı Metal Hurda İthalatçı Belgesi/Tek Pencere Sistemi - E-Devlet) / Gümrük kapıları /ÇEVRE KATKI PAYI (CIF bedelinin %0,5'i) (Ürün Güvenliği ve Denetimi: 2026/23-Ek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İthali yasak metal hurdalar (Ürün Güvenliği ve Denetimi: 2026/23 -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 ile İthalatı Gümrük İdaresinin İznine Tabidir. (Liste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Irak'tan gerçekleştirilecek külçe halinde hurda metallerin ithalatı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Bakanlığı Metal Hurda İthalatçı Belgesi/Tek Pencere Sistemi - E-Devlet) / Gümrük kapıları /ÇEVRE KATKI PAYI (CIF bedelinin %0,5'i) (Ürün Güvenliği ve Denetimi: 2026/23-Ek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7602.00.19.00.00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aluminyum döküntüleri (imalat ıskartaları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7602.00.90.00.00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Aluminyum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M-9196</w:t>
      </w:r>
    </w:p>
    <w:p>
      <w:pPr>
        <w:keepNext/>
        <w:spacing w:after="60" w:before="140"/>
      </w:pPr>
      <w:r>
        <w:rPr>
          <w:b/>
          <w:bCs/>
          <w:color w:val="2F5BD3"/>
          <w:sz w:val="20"/>
          <w:szCs w:val="20"/>
        </w:rPr>
        <w:t xml:space="preserve">2. </w:t>
      </w:r>
      <w:r>
        <w:rPr>
          <w:b/>
          <w:bCs/>
          <w:sz w:val="20"/>
          <w:szCs w:val="20"/>
        </w:rPr>
        <w:t xml:space="preserve">İthali yasak metal hurdalar (Ürün Güvenliği ve Denetimi: 2026/23 -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7602.00.11.00.00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Torna talaşı, freze talaşı, kıymıklar, öğütme artıkları, testere talaşı ve eğe talaşı; boyanmış, kaplanmış veya yapıştırılmış ince yaprak ve şeritlerin döküntüleri (mesnetleri hariç kalınlığı 0,2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M-9197</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7602.00.11.00.00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Torna talaşı, freze talaşı, kıymıklar, öğütme artıkları, testere talaşı ve eğe talaşı; boyanmış, kaplanmış veya yapıştırılmış ince yaprak ve şe- ritlerin döküntüleri (mesnetleri hariç kalınlığı 0,2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7602.00.11.00.00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Torna talaşı, freze talaşı, kıymıklar, öğütme artıkları, testere talaşı ve eğe talaşı; boyanmış, kaplanmış veya yapıştırılmış ince yaprak ve şe- ritlerin döküntüleri (mesnetleri hariç kalınlığı 0,2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7602.00.11.00.00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Torna talaşı, freze talaşı, kıymıklar, öğütme artıkları, testere talaşı ve eğe talaşı; boyanmış, kaplanmış veya yapıştırılmış ince yaprak ve şe- ritlerin döküntüleri (mesnetleri hariç kalınlığı 0,2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7602.00.19.00.00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(imalat ıskartaları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7602.00.19.00.00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(imalat ıskartaları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7602.00.19.00.00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(imalat ıskartaları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7602.00.90.00.00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7602.00.90.00.00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7602.00.90.00.00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(7602)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5. </w:t>
      </w:r>
      <w:r>
        <w:rPr>
          <w:b/>
          <w:bCs/>
          <w:sz w:val="20"/>
          <w:szCs w:val="20"/>
        </w:rPr>
        <w:t xml:space="preserve">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(7602)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M-9025</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DÖKÜNTÜ ve HURDALAR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(76.08-76.16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12. </w:t>
      </w:r>
      <w:r>
        <w:rPr>
          <w:b/>
          <w:bCs/>
          <w:sz w:val="20"/>
          <w:szCs w:val="20"/>
        </w:rPr>
        <w:t xml:space="preserve">Irak'tan gerçekleştirilecek külçe halinde hurda metallerin ithalatı</w:t>
      </w:r>
    </w:p>
    <w:p>
      <w:pPr>
        <w:spacing w:after="60" w:line="260"/>
      </w:pPr>
      <w:r>
        <w:rPr>
          <w:b/>
          <w:bCs/>
          <w:color w:val="5B6475"/>
          <w:sz w:val="19"/>
          <w:szCs w:val="19"/>
        </w:rPr>
        <w:t xml:space="preserve">Uygulama tarihi: </w:t>
      </w:r>
      <w:r>
        <w:rPr>
          <w:sz w:val="19"/>
          <w:szCs w:val="19"/>
        </w:rPr>
        <w:t xml:space="preserve">İlgili mevzuat 06.07.2005 tarihinden itibaren geçerlidir.</w:t>
      </w:r>
    </w:p>
    <w:p>
      <w:pPr>
        <w:spacing w:after="60" w:line="260"/>
      </w:pPr>
      <w:r>
        <w:rPr>
          <w:b/>
          <w:bCs/>
          <w:color w:val="5B6475"/>
          <w:sz w:val="19"/>
          <w:szCs w:val="19"/>
        </w:rPr>
        <w:t xml:space="preserve">İlgili maddeler: </w:t>
      </w:r>
      <w:r>
        <w:rPr>
          <w:sz w:val="19"/>
          <w:szCs w:val="19"/>
        </w:rPr>
        <w:t xml:space="preserve">Seçili Gümrük Tarifesi (7602)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06.07.2005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w:t>
      </w:r>
    </w:p>
    <w:p>
      <w:pPr>
        <w:spacing w:after="60" w:line="260"/>
      </w:pPr>
      <w:r>
        <w:rPr>
          <w:b/>
          <w:bCs/>
          <w:color w:val="5B6475"/>
          <w:sz w:val="19"/>
          <w:szCs w:val="19"/>
        </w:rPr>
        <w:t xml:space="preserve">Mevzuat metni: </w:t>
      </w:r>
      <w:r>
        <w:rPr>
          <w:sz w:val="19"/>
          <w:szCs w:val="19"/>
        </w:rPr>
        <w:t xml:space="preserve">Mevzuat Ekleri, M-1694</w:t>
      </w:r>
    </w:p>
    <w:p>
      <w:pPr>
        <w:keepNext/>
        <w:spacing w:after="60" w:before="140"/>
      </w:pPr>
      <w:r>
        <w:rPr>
          <w:b/>
          <w:bCs/>
          <w:color w:val="2F5BD3"/>
          <w:sz w:val="20"/>
          <w:szCs w:val="20"/>
        </w:rPr>
        <w:t xml:space="preserve">13.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(7602)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Aluminyum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(7602)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7602.00.11.00.00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Torna talaşı, freze talaşı, kıymıklar, öğütme artıkları, testere talaşı ve eğe talaşı; boyanmış, kaplanmış veya yapıştırılmış ince yaprak ve şeritlerin döküntüleri (mesnetleri hariç kalınlığı 0,2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7602.00.19.00.00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aluminyum döküntüleri (imalat ıskartaları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7602.00.90.00.00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Aluminyum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(76.08-76.16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MetalHrd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Bakanlığı Metal Hurda İthalatçı Belgesi/Tek Pencere Sistemi - E-Devlet) / Gümrük kapıları /ÇEVRE KATKI PAYI (CIF bedelinin %0,5'i) (Ürün Güvenliği ve Denetimi: 2026/23-Ek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M-9196</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Bakanlığı Metal Hurda İthalatçı Belgesi/Tek Pencere Sistemi - E-Devlet) / Gümrük kapıları /ÇEVRE KATKI PAYI (CIF bedelinin %0,5'i) (Ürün Güvenliği ve Denetimi: 2026/23-Ek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7602.00.19.00.00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aluminyum döküntüleri (imalat ıskartaları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7602.00.90.00.00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Aluminyum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7603 – Aluminyum tozları ve ince pullar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7603.10.00.00.00</w:t>
            </w:r>
          </w:p>
          <w:p>
            <w:pPr>
              <w:spacing w:after="0" w:line="240"/>
              <w:jc w:val="left"/>
            </w:pPr>
            <w:r>
              <w:rPr>
                <w:b w:val="false"/>
                <w:bCs w:val="false"/>
                <w:sz w:val="15"/>
                <w:szCs w:val="15"/>
              </w:rPr>
              <w:t xml:space="preserve">Pul bünyeli olmayan tozlar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7603.20.00.00.11</w:t>
            </w:r>
          </w:p>
          <w:p>
            <w:pPr>
              <w:spacing w:after="0" w:line="240"/>
              <w:jc w:val="left"/>
            </w:pPr>
            <w:r>
              <w:rPr>
                <w:b w:val="false"/>
                <w:bCs w:val="false"/>
                <w:sz w:val="15"/>
                <w:szCs w:val="15"/>
              </w:rPr>
              <w:t xml:space="preserve">Pul bünyeli tozlar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7603.20.00.00.12</w:t>
            </w:r>
          </w:p>
          <w:p>
            <w:pPr>
              <w:spacing w:after="0" w:line="240"/>
              <w:jc w:val="left"/>
            </w:pPr>
            <w:r>
              <w:rPr>
                <w:b w:val="false"/>
                <w:bCs w:val="false"/>
                <w:sz w:val="15"/>
                <w:szCs w:val="15"/>
              </w:rPr>
              <w:t xml:space="preserve">İnce pullar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olmayan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olmayan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olmayan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olmayan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olmayan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olmayan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olmayan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3.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olmayan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bünyeli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7603.20.00.00.12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(7603)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Pul bünyeli olmayan tozlar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7603.20.00.00.11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Pul bünyeli tozlar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7603.20.00.00.12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pullar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(76.08-76.16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(7603)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(76.08-76.16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1.Aluminyum oksit kaplanmış aluminyum tanelerinden meydana gelen sinterlenmemiş haldeki toz: Ürünün alumin oranı % 7 ve % 14 arasında değişmektedir.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7604 – Aluminyumdan çubuklar ve profiller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7604.10.10.00.00</w:t>
            </w:r>
          </w:p>
          <w:p>
            <w:pPr>
              <w:spacing w:after="0" w:line="240"/>
              <w:jc w:val="left"/>
            </w:pPr>
            <w:r>
              <w:rPr>
                <w:b w:val="false"/>
                <w:bCs w:val="false"/>
                <w:sz w:val="15"/>
                <w:szCs w:val="15"/>
              </w:rPr>
              <w:t xml:space="preserve">Çubuklar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7604.10.90.00.00</w:t>
            </w:r>
          </w:p>
          <w:p>
            <w:pPr>
              <w:spacing w:after="0" w:line="240"/>
              <w:jc w:val="left"/>
            </w:pPr>
            <w:r>
              <w:rPr>
                <w:b w:val="false"/>
                <w:bCs w:val="false"/>
                <w:sz w:val="15"/>
                <w:szCs w:val="15"/>
              </w:rPr>
              <w:t xml:space="preserve">Profiller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7604.21.00.00.00</w:t>
            </w:r>
          </w:p>
          <w:p>
            <w:pPr>
              <w:spacing w:after="0" w:line="240"/>
              <w:jc w:val="left"/>
            </w:pPr>
            <w:r>
              <w:rPr>
                <w:b w:val="false"/>
                <w:bCs w:val="false"/>
                <w:sz w:val="15"/>
                <w:szCs w:val="15"/>
              </w:rPr>
              <w:t xml:space="preserve">İçi boş profiller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7604.29.10.00.00</w:t>
            </w:r>
          </w:p>
          <w:p>
            <w:pPr>
              <w:spacing w:after="0" w:line="240"/>
              <w:jc w:val="left"/>
            </w:pPr>
            <w:r>
              <w:rPr>
                <w:b w:val="false"/>
                <w:bCs w:val="false"/>
                <w:sz w:val="15"/>
                <w:szCs w:val="15"/>
              </w:rPr>
              <w:t xml:space="preserve">Çubuklar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7604.29.90.00.00</w:t>
            </w:r>
          </w:p>
          <w:p>
            <w:pPr>
              <w:spacing w:after="0" w:line="240"/>
              <w:jc w:val="left"/>
            </w:pPr>
            <w:r>
              <w:rPr>
                <w:b w:val="false"/>
                <w:bCs w:val="false"/>
                <w:sz w:val="15"/>
                <w:szCs w:val="15"/>
              </w:rPr>
              <w:t xml:space="preserve">Profiller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7604.29.90.00.00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7604.29.90.00.00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7604.10.10.00.00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Çubuklar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7604.10.90.00.00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7604.21.00.00.00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 boş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7604.29.10.00.00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Çubuklar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7604.29.90.00.00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7604.10.10.00.00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7604.10.90.00.00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7604.21.00.00.00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7604.29.10.00.00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7604.29.90.00.00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(76.08-76.16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(7604)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7604.21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 boş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7604.29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(76.08-76.16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7605 – Aluminyum teller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7605.11.00.00.00</w:t>
            </w:r>
          </w:p>
          <w:p>
            <w:pPr>
              <w:spacing w:after="0" w:line="240"/>
              <w:jc w:val="left"/>
            </w:pPr>
            <w:r>
              <w:rPr>
                <w:b w:val="false"/>
                <w:bCs w:val="false"/>
                <w:sz w:val="15"/>
                <w:szCs w:val="15"/>
              </w:rPr>
              <w:t xml:space="preserve">Enine kesitinin en geniş yeri 7mm.yi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7605.21.00.00.00</w:t>
            </w:r>
          </w:p>
          <w:p>
            <w:pPr>
              <w:spacing w:after="0" w:line="240"/>
              <w:jc w:val="left"/>
            </w:pPr>
            <w:r>
              <w:rPr>
                <w:b w:val="false"/>
                <w:bCs w:val="false"/>
                <w:sz w:val="15"/>
                <w:szCs w:val="15"/>
              </w:rPr>
              <w:t xml:space="preserve">Enine kesitinin en geniş yeri 7mm.yi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7605.19.00 10 * Kalınlığı 0,032 mm veya daha fazla fakat 0,117mm’yi geçmeyen bakır tabaka ile kaplanmış, çapı 2 mm veya daha fazla fakat 6 mm’yi geçmeyen alaşımsız aluminyumdan tel.031.12.2029 7605.21.00 10 *, aHavacılıkta kullanılan bağlantı elemanlarının imalatına mahsus, çapı 9,50 mm veya daha fazla ancak 19,15 mmyi geçmeyen bobine sarılmış alüminyum alaşımlı teller.031.12.2027</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7mm.yi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7mm.yi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7mm.yi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7mm.yi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7mm.yi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7mm.yi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7mm.yi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7mm.yi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7mm.yi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7mm.yi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7mm.yi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7mm.yi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7mm.yi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7mm.yi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7mm.yi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Enine kesitinin en geniş yeri 7mm.yi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Enine kesitinin en geniş yeri 7mm.yi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7605.19.00.00.00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7605.21.00.00.00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Enine kesitinin en geniş yeri 7mm.yi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(76.08-76.16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(76.08-76.16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7606 – Aluminyum saclar, levhalar, şeritler (kalınlığı 0,2 mm. yi geçenler)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7606.11.30.00.00</w:t>
            </w:r>
          </w:p>
          <w:p>
            <w:pPr>
              <w:spacing w:after="0" w:line="240"/>
              <w:jc w:val="left"/>
            </w:pPr>
            <w:r>
              <w:rPr>
                <w:b w:val="false"/>
                <w:bCs w:val="false"/>
                <w:sz w:val="15"/>
                <w:szCs w:val="15"/>
              </w:rPr>
              <w:t xml:space="preserve">Aluminyum kompozit paneller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7606.11.50.00.00</w:t>
            </w:r>
          </w:p>
          <w:p>
            <w:pPr>
              <w:spacing w:after="0" w:line="240"/>
              <w:jc w:val="left"/>
            </w:pPr>
            <w:r>
              <w:rPr>
                <w:b w:val="false"/>
                <w:bCs w:val="false"/>
                <w:sz w:val="15"/>
                <w:szCs w:val="15"/>
              </w:rPr>
              <w:t xml:space="preserve">Boyanmış, verniklenmiş veya plastik maddeyle kaplanmış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7606.11.91.00.00</w:t>
            </w:r>
          </w:p>
          <w:p>
            <w:pPr>
              <w:spacing w:after="0" w:line="240"/>
              <w:jc w:val="left"/>
            </w:pPr>
            <w:r>
              <w:rPr>
                <w:b w:val="false"/>
                <w:bCs w:val="false"/>
                <w:sz w:val="15"/>
                <w:szCs w:val="15"/>
              </w:rPr>
              <w:t xml:space="preserve">Kalınlığı 3 mm. 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7606.11.93.00.00</w:t>
            </w:r>
          </w:p>
          <w:p>
            <w:pPr>
              <w:spacing w:after="0" w:line="240"/>
              <w:jc w:val="left"/>
            </w:pPr>
            <w:r>
              <w:rPr>
                <w:b w:val="false"/>
                <w:bCs w:val="false"/>
                <w:sz w:val="15"/>
                <w:szCs w:val="15"/>
              </w:rPr>
              <w:t xml:space="preserve">Kalınlığı 3 mm. veya daha fazla, fakat 6 mm. 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7606.11.99.00.00</w:t>
            </w:r>
          </w:p>
          <w:p>
            <w:pPr>
              <w:spacing w:after="0" w:line="240"/>
              <w:jc w:val="left"/>
            </w:pPr>
            <w:r>
              <w:rPr>
                <w:b w:val="false"/>
                <w:bCs w:val="false"/>
                <w:sz w:val="15"/>
                <w:szCs w:val="15"/>
              </w:rPr>
              <w:t xml:space="preserve">Kalınlığı 6 mm. veya daha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7606.12.11.00.00</w:t>
            </w:r>
          </w:p>
          <w:p>
            <w:pPr>
              <w:spacing w:after="0" w:line="240"/>
              <w:jc w:val="left"/>
            </w:pPr>
            <w:r>
              <w:rPr>
                <w:b w:val="false"/>
                <w:bCs w:val="false"/>
                <w:sz w:val="15"/>
                <w:szCs w:val="15"/>
              </w:rPr>
              <w:t xml:space="preserve">Gövde imalinde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7606.12.19.00.00</w:t>
            </w:r>
          </w:p>
          <w:p>
            <w:pPr>
              <w:spacing w:after="0" w:line="240"/>
              <w:jc w:val="left"/>
            </w:pPr>
            <w:r>
              <w:rPr>
                <w:b w:val="false"/>
                <w:bCs w:val="false"/>
                <w:sz w:val="15"/>
                <w:szCs w:val="15"/>
              </w:rPr>
              <w:t xml:space="preserve">Alt ve üst kapak imalinde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7606.12.30.00.00</w:t>
            </w:r>
          </w:p>
          <w:p>
            <w:pPr>
              <w:spacing w:after="0" w:line="240"/>
              <w:jc w:val="left"/>
            </w:pPr>
            <w:r>
              <w:rPr>
                <w:b w:val="false"/>
                <w:bCs w:val="false"/>
                <w:sz w:val="15"/>
                <w:szCs w:val="15"/>
              </w:rPr>
              <w:t xml:space="preserve">Aluminyum kompozit paneller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7606.12.50.00.00</w:t>
            </w:r>
          </w:p>
          <w:p>
            <w:pPr>
              <w:spacing w:after="0" w:line="240"/>
              <w:jc w:val="left"/>
            </w:pPr>
            <w:r>
              <w:rPr>
                <w:b w:val="false"/>
                <w:bCs w:val="false"/>
                <w:sz w:val="15"/>
                <w:szCs w:val="15"/>
              </w:rPr>
              <w:t xml:space="preserve">Boyanmış, verniklenmiş veya plastik maddeyle kaplanmış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7606.12.92.00.00</w:t>
            </w:r>
          </w:p>
          <w:p>
            <w:pPr>
              <w:spacing w:after="0" w:line="240"/>
              <w:jc w:val="left"/>
            </w:pPr>
            <w:r>
              <w:rPr>
                <w:b w:val="false"/>
                <w:bCs w:val="false"/>
                <w:sz w:val="15"/>
                <w:szCs w:val="15"/>
              </w:rPr>
              <w:t xml:space="preserve">Kalınlığı 3 mm. 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7606.12.93.00.00</w:t>
            </w:r>
          </w:p>
          <w:p>
            <w:pPr>
              <w:spacing w:after="0" w:line="240"/>
              <w:jc w:val="left"/>
            </w:pPr>
            <w:r>
              <w:rPr>
                <w:b w:val="false"/>
                <w:bCs w:val="false"/>
                <w:sz w:val="15"/>
                <w:szCs w:val="15"/>
              </w:rPr>
              <w:t xml:space="preserve">Kalınlığı 3 mm. veya daha fazla, fakat 6 mm. 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7606.12.99.00.00</w:t>
            </w:r>
          </w:p>
          <w:p>
            <w:pPr>
              <w:spacing w:after="0" w:line="240"/>
              <w:jc w:val="left"/>
            </w:pPr>
            <w:r>
              <w:rPr>
                <w:b w:val="false"/>
                <w:bCs w:val="false"/>
                <w:sz w:val="15"/>
                <w:szCs w:val="15"/>
              </w:rPr>
              <w:t xml:space="preserve">Kalınlığı 6 mm. veya daha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7606.91.00.00.00</w:t>
            </w:r>
          </w:p>
          <w:p>
            <w:pPr>
              <w:spacing w:after="0" w:line="240"/>
              <w:jc w:val="left"/>
            </w:pPr>
            <w:r>
              <w:rPr>
                <w:b w:val="false"/>
                <w:bCs w:val="false"/>
                <w:sz w:val="15"/>
                <w:szCs w:val="15"/>
              </w:rPr>
              <w:t xml:space="preserve">Alaşımsız aluminyumdan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7606.92.00.00.00</w:t>
            </w:r>
          </w:p>
          <w:p>
            <w:pPr>
              <w:spacing w:after="0" w:line="240"/>
              <w:jc w:val="left"/>
            </w:pPr>
            <w:r>
              <w:rPr>
                <w:b w:val="false"/>
                <w:bCs w:val="false"/>
                <w:sz w:val="15"/>
                <w:szCs w:val="15"/>
              </w:rPr>
              <w:t xml:space="preserve">Aluminyum alaşımlarından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sanayi ürünlerinin ithalatında tarife kontenjanı (16/02/2026-31/12/2026) /TPS-0955-TPS-İthal Lisansı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Bazı sanayi ürünlerinin ithalatında tarife kontenjanı (16/02/2026-31/12/2026) /TPS-0955-TPS-İthal Lisansı (Sanayi)</w:t>
      </w:r>
    </w:p>
    <w:p>
      <w:pPr>
        <w:spacing w:after="60" w:line="260"/>
      </w:pPr>
      <w:r>
        <w:rPr>
          <w:b/>
          <w:bCs/>
          <w:color w:val="5B6475"/>
          <w:sz w:val="19"/>
          <w:szCs w:val="19"/>
        </w:rPr>
        <w:t xml:space="preserve">Uygulama tarihi: </w:t>
      </w:r>
      <w:r>
        <w:rPr>
          <w:sz w:val="19"/>
          <w:szCs w:val="19"/>
        </w:rPr>
        <w:t xml:space="preserve">İlgili mevzuat 16.02.2026-31.12.2026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*NADCAP ve AS9100 sertifikalı, 7040 serisi alüminyum alaşımlı levha:-193.746 mm2'den yüksek katı dikdörtgen kesit alanı için 130mm veya daha fazla fakat 149mm'den fazla olmayan bir kalınlığa veya-166.203 mm2'den yüksek katı dikdörtgen kesit alanı için 150 mm veya daha fazla ancak 180 mm'den fazla olmayan bir kalınlığa sahip havacılık endüstrisi ürünlerinin imalinde kullanılmaya mahsus.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16.02.2026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M-9603</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Aluminyum kompozit paneller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Boyanmış, verniklenmiş veya plastik maddeyle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3 mm.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 verniklenmiş veya plastik maddeyle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 verniklenmiş veya plastik maddeyle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 verniklenmiş veya plastik maddeyle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veya daha fazla, fakat 6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veya daha fazla, fakat 6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veya daha fazla, fakat 6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6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6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6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Gövde imalinde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Gövde imalinde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Gövde imalinde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 ve üst kapak imalinde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 ve üst kapak imalinde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 ve üst kapak imalinde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 verniklenmiş veya plastik maddeyle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 verniklenmiş veya plastik maddeyle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 verniklenmiş veya plastik maddeyle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veya daha fazla, fakat 6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veya daha fazla, fakat 6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veya daha fazla, fakat 6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6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6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6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 verniklenmiş veya plastik maddeyle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 verniklenmiş veya plastik maddeyle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 verniklenmiş veya plastik maddeyle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 verniklenmiş veya plastik maddeyle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veya daha fazla, fakat 6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veya daha fazla, fakat 6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veya daha fazla, fakat 6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veya daha fazla, fakat 6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6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6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6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6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 verniklenmiş veya plastik maddeyle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 verniklenmiş veya plastik maddeyle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 verniklenmiş veya plastik maddeyle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 verniklenmiş veya plastik maddeyle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veya daha fazla, fakat 6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veya daha fazla, fakat 6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veya daha fazla, fakat 6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veya daha fazla, fakat 6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6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6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6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6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 verniklenmiş veya plastik maddeyle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veya daha fazla, fakat 6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7606.11.99.00.00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6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Boyanmış, verniklenmiş veya plastik maddeyle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3 mm. veya daha fazla, fakat 6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7606.12.99.00.00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6 mm.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Aluminyum kompozit paneller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Boyanmış, verniklenmiş veya plastik maddeyle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3 mm.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3 mm. veya daha fazla, fakat 6 mm.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6 mm.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Gövde imalinde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Alt ve üst kapak imalinde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Aluminyum kompozit paneller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Boyanmış, verniklenmiş veya plastik maddeyle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3 mm.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3 mm. veya daha fazla, fakat 6 mm.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6 mm.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Alaşımsız aluminyumdan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Aluminyum alaşımlarından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(76.08-76.16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(7606)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alaşımlarından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Alaşımsız aluminyumdan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(76.08-76.16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1.Aluminyumdan lamine edimiş ürünler: İç tabakayı veya göbeği teşkil eden plastik madde tabakasının veya yaprağının ve lamine edilmiş ürünün, iki dış yüzü teşkil ettiği lamine edilmiş düz iki çelik sactan müteşekkil ürünler. Her sacın kalınlığı 2,54 mm.ye kadar değişir ve iç tabakası 0,02 ila 2,29 mm. arasında değişen bir kalınlığa sahiptir. Genellikle genişliği 1.500 mm.ye ulaşabilen rulo veya plaka halindedir. Göbek kısmı, ürünlere gürültüyü azaltacak nitelik vermesini sağlar. Ürünler, inşaatların iç dekorasyonunda ve dış kaplamasında, motorlu taşıtların karoseri panolarının, elektrikli ev cihazlarının, büro cihazlarının vb.nin imalinde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1.Aluminyumdan lamine edimiş ürünler: İç tabakayı veya göbeği teşkil eden plastik madde tabakasının veya yaprağının ve lamine edilmiş ürünün, iki dış yüzü teşkil ettiği lamine edilmiş düz iki çelik sactan müteşekkil ürünler. Her sacın kalınlığı 2,54 mm.ye kadar değişir ve iç tabakası 0,02 ila 2,29 mm. arasında değişen bir kalınlığa sahiptir. Genellikle genişliği 1.500 mm.ye ulaşabilen rulo veya plaka halindedir. Göbek kısmı, ürünlere gürültüyü azaltacak nitelik vermesini sağlar. Ürünler, inşaatların iç dekorasyonunda ve dış kaplamasında, motorlu taşıtların karoseri panolarının, elektrikli ev cihazlarının, büro cihazlarının vb.nin imalinde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1.Aluminyumdan lamine edimiş ürünler: İç tabakayı veya göbeği teşkil eden plastik madde tabakasının veya yaprağının ve lamine edilmiş ürünün, iki dış yüzü teşkil ettiği lamine edilmiş düz iki çelik sactan müteşekkil ürünler. Her sacın kalınlığı 2,54 mm.ye kadar değişir ve iç tabakası 0,02 ila 2,29 mm. arasında değişen bir kalınlığa sahiptir. Genellikle genişliği 1.500 mm.ye ulaşabilen rulo veya plaka halindedir. Göbek kısmı, ürünlere gürültüyü azaltacak nitelik vermesini sağlar. Ürünler, inşaatların iç dekorasyonunda ve dış kaplamasında, motorlu taşıtların karoseri panolarının, elektrikli ev cihazlarının, büro cihazlarının vb.nin imalinde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7606.92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1.Aluminyumdan lamine edimiş ürünler: İç tabakayı veya göbeği teşkil eden plastik madde tabakasının veya yaprağının ve lamine edilmiş ürünün, iki dış yüzü teşkil ettiği lamine edilmiş düz iki çelik sactan müteşekkil ürünler. Her sacın kalınlığı 2,54 mm.ye kadar değişir ve iç tabakası 0,02 ila 2,29 mm. arasında değişen bir kalınlığa sahiptir. Genellikle genişliği 1.500 mm.ye ulaşabilen rulo veya plaka halindedir. Göbek kısmı, ürünlere gürültüyü azaltacak nitelik vermesini sağlar. Ürünler, inşaatların iç dekorasyonunda ve dış kaplamasında, motorlu taşıtların karoseri panolarının, elektrikli ev cihazlarının, büro cihazlarının vb.nin imalinde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7607 – Aluminyumdan yapraklar ve şeritler (baskılı veya baskısız, kağıt, karton, plastik maddeler veya benzerlerinden bir mesnet üzerine tesbit edilmiş olsun olmasın) (mesnedi hariç kalınlığı 0,2 mm. yi geçmeyenler)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7607.11.11.00.00</w:t>
            </w:r>
          </w:p>
          <w:p>
            <w:pPr>
              <w:spacing w:after="0" w:line="240"/>
              <w:jc w:val="left"/>
            </w:pPr>
            <w:r>
              <w:rPr>
                <w:b w:val="false"/>
                <w:bCs w:val="false"/>
                <w:sz w:val="15"/>
                <w:szCs w:val="15"/>
              </w:rPr>
              <w:t xml:space="preserve">Ağırlığı 10 kg'yi geçmeyen rulolar halinde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7607.11.90.00.00</w:t>
            </w:r>
          </w:p>
          <w:p>
            <w:pPr>
              <w:spacing w:after="0" w:line="240"/>
              <w:jc w:val="left"/>
            </w:pPr>
            <w:r>
              <w:rPr>
                <w:b w:val="false"/>
                <w:bCs w:val="false"/>
                <w:sz w:val="15"/>
                <w:szCs w:val="15"/>
              </w:rPr>
              <w:t xml:space="preserve">Kalınlığı 0,021 mm. veya daha fazla,fakat 0,2 mm.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7607.19.10.00.00</w:t>
            </w:r>
          </w:p>
          <w:p>
            <w:pPr>
              <w:spacing w:after="0" w:line="240"/>
              <w:jc w:val="left"/>
            </w:pPr>
            <w:r>
              <w:rPr>
                <w:b w:val="false"/>
                <w:bCs w:val="false"/>
                <w:sz w:val="15"/>
                <w:szCs w:val="15"/>
              </w:rPr>
              <w:t xml:space="preserve">Kalınlığı 0,021 mm. 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7607.19.90.00.00</w:t>
            </w:r>
          </w:p>
          <w:p>
            <w:pPr>
              <w:spacing w:after="0" w:line="240"/>
              <w:jc w:val="left"/>
            </w:pPr>
            <w:r>
              <w:rPr>
                <w:b w:val="false"/>
                <w:bCs w:val="false"/>
                <w:sz w:val="15"/>
                <w:szCs w:val="15"/>
              </w:rPr>
              <w:t xml:space="preserve">Kalınlığı 0,021 mm. veya daha fazla,fakat 0,2 mm.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7607.20.10.00.00</w:t>
            </w:r>
          </w:p>
          <w:p>
            <w:pPr>
              <w:spacing w:after="0" w:line="240"/>
              <w:jc w:val="left"/>
            </w:pPr>
            <w:r>
              <w:rPr>
                <w:b w:val="false"/>
                <w:bCs w:val="false"/>
                <w:sz w:val="15"/>
                <w:szCs w:val="15"/>
              </w:rPr>
              <w:t xml:space="preserve">Mesnedi hariç kalınlığı 0,021 mm. den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7607.20.91.00.00</w:t>
            </w:r>
          </w:p>
          <w:p>
            <w:pPr>
              <w:spacing w:after="0" w:line="240"/>
              <w:jc w:val="left"/>
            </w:pPr>
            <w:r>
              <w:rPr>
                <w:b w:val="false"/>
                <w:bCs w:val="false"/>
                <w:sz w:val="15"/>
                <w:szCs w:val="15"/>
              </w:rPr>
              <w:t xml:space="preserve">Aluminyum kompozit paneller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7607.20.99.00.21</w:t>
            </w:r>
          </w:p>
          <w:p>
            <w:pPr>
              <w:spacing w:after="0" w:line="240"/>
              <w:jc w:val="left"/>
            </w:pPr>
            <w:r>
              <w:rPr>
                <w:b w:val="false"/>
                <w:bCs w:val="false"/>
                <w:sz w:val="15"/>
                <w:szCs w:val="15"/>
              </w:rPr>
              <w:t xml:space="preserve">Kendinden yapışkanlı bantlar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7607.20.99.00.29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"alüminyumdan mesnetsiz yapraklar ve şeritler"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7607.11.11.00.00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Ağırlığı 10 kg'yi geçmeyen rulolar halinde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7607.11.19.00.00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0,021 mm. veya daha fazla,fakat 0,2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0,021 mm.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0,021 mm. veya daha fazla,fakat 0,2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Ağırlığı 10 kg'yi geçmeyen rulolar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Ağırlığı 10 kg'yi geçmeyen rulolar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Ağırlığı 10 kg'yi geçmeyen rulolar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veya daha fazla,fakat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veya daha fazla,fakat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veya daha fazla,fakat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veya daha fazla,fakat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veya daha fazla,fakat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veya daha fazla,fakat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Mesnedi hariç kalınlığı 0,021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Mesnedi hariç kalınlığı 0,021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Mesnedi hariç kalınlığı 0,021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7607.20.99.00.21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yapışkanlı bantlar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7607.20.99.00.21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yapışkanlı bantlar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7607.20.99.00.21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yapışkanlı bantlar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7607.20.99.00.29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7607.20.99.00.29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7607.20.99.00.29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Ağırlığı 10 kg'yi geçmeyen rulolar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Ağırlığı 10 kg'yi geçmeyen rulolar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Ağırlığı 10 kg'yi geçmeyen rulolar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Ağırlığı 10 kg'yi geçmeyen rulolar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veya daha fazla,fakat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veya daha fazla,fakat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veya daha fazla,fakat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veya daha fazla,fakat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veya daha fazla,fakat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veya daha fazla,fakat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veya daha fazla,fakat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veya daha fazla,fakat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Mesnedi hariç kalınlığı 0,021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Mesnedi hariç kalınlığı 0,021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Mesnedi hariç kalınlığı 0,021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Mesnedi hariç kalınlığı 0,021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7607.20.99.00.21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yapışkanlı bantlar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7607.20.99.00.21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yapışkanlı bantlar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7607.20.99.00.21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yapışkanlı bantlar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7607.20.99.00.21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yapışkanlı bantlar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7607.20.99.00.29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7607.20.99.00.29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7607.20.99.00.29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7607.20.99.00.29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Ağırlığı 10 kg'yi geçmeyen rulolar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veya daha fazla,fakat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0,021 mm. veya daha fazla,fakat 0,2 mm.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Mesnedi hariç kalınlığı 0,021 mm. den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kompozit paneller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7607.20.99.00.21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yapışkanlı bantlar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7607.20.99.00.29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7607.11.11.00.00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Ağırlığı 10 kg'yi geçmeyen rulolar halinde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7607.11.19.00.00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0,021 mm. veya daha fazla,fakat 0,2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0,021 mm.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0,021 mm. veya daha fazla,fakat 0,2 mm. 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Mesnedi hariç kalınlığı 0,021 mm. 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7607.20.91.00.00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Aluminyum kompozit paneller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7607.20.99.00.21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Kendinden yapışkanlı bantlar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7607.20.99.00.29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7607.11.19.00.00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7607.20.91.00.00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7607.20.99.00.21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7607.20.99.00.29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Çin menşeli "alüminyumdan mesnetsiz yapraklar ve şeritler" ithalatında dampinge karşı vergi vardır.</w:t>
      </w:r>
    </w:p>
    <w:p>
      <w:pPr>
        <w:spacing w:after="60" w:line="260"/>
      </w:pPr>
      <w:r>
        <w:rPr>
          <w:b/>
          <w:bCs/>
          <w:color w:val="5B6475"/>
          <w:sz w:val="19"/>
          <w:szCs w:val="19"/>
        </w:rPr>
        <w:t xml:space="preserve">Uygulama tarihi: </w:t>
      </w:r>
      <w:r>
        <w:rPr>
          <w:sz w:val="19"/>
          <w:szCs w:val="19"/>
        </w:rPr>
        <w:t xml:space="preserve">İlgili mevzuat 26.07.2014-24.05.2031 tarihleri arasında geçerlidir.</w:t>
      </w:r>
    </w:p>
    <w:p>
      <w:pPr>
        <w:spacing w:after="60" w:line="260"/>
      </w:pPr>
      <w:r>
        <w:rPr>
          <w:b/>
          <w:bCs/>
          <w:color w:val="5B6475"/>
          <w:sz w:val="19"/>
          <w:szCs w:val="19"/>
        </w:rPr>
        <w:t xml:space="preserve">İlgili maddeler: </w:t>
      </w:r>
      <w:r>
        <w:rPr>
          <w:sz w:val="19"/>
          <w:szCs w:val="19"/>
        </w:rPr>
        <w:t xml:space="preserve">Seçili Gümrük Tarifesi (7607)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0,2 mm’yi geçmeyen, haddelenmiş fakat daha ileri bir işleme tutulmamış alüminyumdan mesnetsiz yapraklar ve 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26.07.2014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24.05.2031</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7607.19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26.07.2014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24.05.2031</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M-3958</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(76.08-76.16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(7607)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(76.08-76.16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Alüminyumdan yaprak ve şeritlerlerin sınıflandırılmasında dikkate alınacak kriterler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Lamine yansıtıcı izolasyon; (38,1 m uzunluğunda x 1,22 m genişliğinde) iki dış katmanı alüminyum folyodan (kalınlık 5 µm) ve iç katmanı polietilenden hava kabarcıklı tabakadan (kalınlık 3,1 mm) oluşur. Alüminyum folyo tabakaların ve polietilenden hava kabarcıklı tabakanın m2 başına ağırlık dağılımı sırasıyla %16 ve %84'tür.Ürün kullanıcının ihtiyacına göre kesilmek ve duvar, zemin veya tavan iç kısmına yerleştirilerek ısının korunması, dışardan veya içerden ısı yalıtımı sağlamak amacıyla tasarlanmıştır. Lamine alüminyum folyo radyant ısıyı her iki yönde yansıtmaktadır (% 97 yansıtma) ve folyo tabakalar arasındaki polietilenden hava kabarcıklı tabakadaki hava boşlukları ısının iletilmesine karşı izolasyon sağlamaktadır.1, 3(b)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(7607)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Mesnetli olanlarÜzerine yapışkan bir madde sıvanmış ve yapışkan maddenin olduğu yüzey bir kağıt tabaka ile (salma kağıdı) kullanım esnasında çıkarılmak kaydıyla korumaya alınmış rulo halinde olanlar da bu alt pozisyona dahildir.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spacing w:after="60" w:line="260"/>
      </w:pPr>
      <w:r>
        <w:rPr>
          <w:b/>
          <w:bCs/>
          <w:color w:val="5B6475"/>
          <w:sz w:val="19"/>
          <w:szCs w:val="19"/>
        </w:rPr>
        <w:t xml:space="preserve">İlgili maddeler: </w:t>
      </w:r>
      <w:r>
        <w:rPr>
          <w:sz w:val="19"/>
          <w:szCs w:val="19"/>
        </w:rPr>
        <w:t xml:space="preserve">Seçili Gümrük Tarifesi (7607)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Polietilenden hava kabarcıklı tabaka (kalınlık 3.1 mm) ile iki tarafı lamine edilmiş iki tabakalı alüminyum folyodan (kalınlık 5 µm) oluşan yansıtıcı yalıtım malzemesi. Ürün, 38.1 m uzunluğunda ve 1.22 m genişliğinde rulolar halinde sunulmaktadır. İki tabakalı alüminyum folyo ve polietilenden hava kabarcıklı tabakanın m2 başına ağırlık dağılımı sırasıyla %16 ve %84’tür. Ürün kullanıcının talebine göre ithal edildikten sonra kesilmektedir ve duvarın içi, zemin veya tavana takılarak ısının korunması, dışardan veya içerden ısı yalıtımı sağlamaktadır. Lamine edilmiş alüminyum folyo yayılan ısıyı iki taraflı %97 oranında yansıtmakta ve Polietilenden hava kabarcıklı tabaka iki folyo yüzeyi arasında hava boşluğu oluşturarak ısıyı yalıtmaktadır.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M-4317</w:t>
      </w:r>
    </w:p>
    <w:p>
      <w:pPr>
        <w:keepNext/>
        <w:spacing w:after="60" w:before="140"/>
      </w:pPr>
      <w:r>
        <w:rPr>
          <w:b/>
          <w:bCs/>
          <w:color w:val="2F5BD3"/>
          <w:sz w:val="20"/>
          <w:szCs w:val="20"/>
        </w:rPr>
        <w:t xml:space="preserve">4. </w:t>
      </w:r>
      <w:r>
        <w:rPr>
          <w:b/>
          <w:bCs/>
          <w:sz w:val="20"/>
          <w:szCs w:val="20"/>
        </w:rPr>
        <w:t xml:space="preserve">Alüminyumdan yaprak ve şeritlerlerin sınıflandırılmasında dikkate alınacak kriterler</w:t>
      </w:r>
    </w:p>
    <w:p>
      <w:pPr>
        <w:spacing w:after="60" w:line="260"/>
      </w:pPr>
      <w:r>
        <w:rPr>
          <w:b/>
          <w:bCs/>
          <w:color w:val="5B6475"/>
          <w:sz w:val="19"/>
          <w:szCs w:val="19"/>
        </w:rPr>
        <w:t xml:space="preserve">Uygulama tarihi: </w:t>
      </w:r>
      <w:r>
        <w:rPr>
          <w:sz w:val="19"/>
          <w:szCs w:val="19"/>
        </w:rPr>
        <w:t xml:space="preserve">İlgili mevzuat 05.11.2014 tarihinden itibaren geçerlidir.</w:t>
      </w:r>
    </w:p>
    <w:p>
      <w:pPr>
        <w:spacing w:after="60" w:line="260"/>
      </w:pPr>
      <w:r>
        <w:rPr>
          <w:b/>
          <w:bCs/>
          <w:color w:val="5B6475"/>
          <w:sz w:val="19"/>
          <w:szCs w:val="19"/>
        </w:rPr>
        <w:t xml:space="preserve">İlgili maddeler: </w:t>
      </w:r>
      <w:r>
        <w:rPr>
          <w:sz w:val="19"/>
          <w:szCs w:val="19"/>
        </w:rPr>
        <w:t xml:space="preserve">Seçili Gümrük Tarifesi (7607)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Alüminyumdan yapraklar ve şeritler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M-3982</w:t>
      </w:r>
    </w:p>
    <w:p>
      <w:pPr>
        <w:pStyle w:val="Heading1"/>
        <w:keepNext/>
        <w:pageBreakBefore/>
        <w:pBdr>
          <w:bottom w:val="single" w:color="C9CED8" w:sz="6" w:space="4"/>
        </w:pBdr>
        <w:spacing w:after="140" w:before="200"/>
      </w:pPr>
      <w:r>
        <w:t xml:space="preserve">7608 – Aluminyumdan ince ve kalın borular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7608.10.00.10.11</w:t>
            </w:r>
          </w:p>
          <w:p>
            <w:pPr>
              <w:spacing w:after="0" w:line="240"/>
              <w:jc w:val="left"/>
            </w:pPr>
            <w:r>
              <w:rPr>
                <w:b w:val="false"/>
                <w:bCs w:val="false"/>
                <w:sz w:val="15"/>
                <w:szCs w:val="15"/>
              </w:rPr>
              <w:t xml:space="preserve">Dikişli ince ve kalın borular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7608.10.00.10.12</w:t>
            </w:r>
          </w:p>
          <w:p>
            <w:pPr>
              <w:spacing w:after="0" w:line="240"/>
              <w:jc w:val="left"/>
            </w:pPr>
            <w:r>
              <w:rPr>
                <w:b w:val="false"/>
                <w:bCs w:val="false"/>
                <w:sz w:val="15"/>
                <w:szCs w:val="15"/>
              </w:rPr>
              <w:t xml:space="preserve">Dikişsiz ince ve kalın borular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7608.10.00.90.11</w:t>
            </w:r>
          </w:p>
          <w:p>
            <w:pPr>
              <w:spacing w:after="0" w:line="240"/>
              <w:jc w:val="left"/>
            </w:pPr>
            <w:r>
              <w:rPr>
                <w:b w:val="false"/>
                <w:bCs w:val="false"/>
                <w:sz w:val="15"/>
                <w:szCs w:val="15"/>
              </w:rPr>
              <w:t xml:space="preserve">Dikişli ince ve kalın borular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7608.10.00.90.12</w:t>
            </w:r>
          </w:p>
          <w:p>
            <w:pPr>
              <w:spacing w:after="0" w:line="240"/>
              <w:jc w:val="left"/>
            </w:pPr>
            <w:r>
              <w:rPr>
                <w:b w:val="false"/>
                <w:bCs w:val="false"/>
                <w:sz w:val="15"/>
                <w:szCs w:val="15"/>
              </w:rPr>
              <w:t xml:space="preserve">Dikişsiz ince ve kalın borular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7608.20.20.10.00</w:t>
            </w:r>
          </w:p>
          <w:p>
            <w:pPr>
              <w:spacing w:after="0" w:line="240"/>
              <w:jc w:val="left"/>
            </w:pPr>
            <w:r>
              <w:rPr>
                <w:b w:val="false"/>
                <w:bCs w:val="false"/>
                <w:sz w:val="15"/>
                <w:szCs w:val="15"/>
              </w:rPr>
              <w:t xml:space="preserve">Sivil hava taşıtlarında kullanılmaya mahsus, gaz veya sıvıların naklinde kullanılan türden, bağlantı parçaları takılmış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7608.20.20.90.00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7608.20.81.10.00</w:t>
            </w:r>
          </w:p>
          <w:p>
            <w:pPr>
              <w:spacing w:after="0" w:line="240"/>
              <w:jc w:val="left"/>
            </w:pPr>
            <w:r>
              <w:rPr>
                <w:b w:val="false"/>
                <w:bCs w:val="false"/>
                <w:sz w:val="15"/>
                <w:szCs w:val="15"/>
              </w:rPr>
              <w:t xml:space="preserve">Sivil hava taşıtlarında kullanılmaya mahsus, gaz veya sıvıların naklinde kullanılan türden, bağlantı parçaları takılmış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7608.20.81.90.00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7608.20.89.10.00</w:t>
            </w:r>
          </w:p>
          <w:p>
            <w:pPr>
              <w:spacing w:after="0" w:line="240"/>
              <w:jc w:val="left"/>
            </w:pPr>
            <w:r>
              <w:rPr>
                <w:b w:val="false"/>
                <w:bCs w:val="false"/>
                <w:sz w:val="15"/>
                <w:szCs w:val="15"/>
              </w:rPr>
              <w:t xml:space="preserve">Sivil hava taşıtlarında kullanılmaya mahsus, gaz veya sıvıların naklinde kullanılan türden, bağlantı parçaları takılmış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7608.20.89.90.00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Taşıtları7608.10.00.10.11X7608.10.00.10.12X7608.20.20.10.00X7608.20.81.10.00X7608.20.89.10.00X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7608.10.00.10.11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Dikişli ince ve kalın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7608.10.00.10.12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Dikişsiz ince ve kalın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7608.20.20.10.00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veya sıvıların naklinde kullanılan türden, bağlantı parçaları takılmış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7608.20.81.10.00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veya sıvıların naklinde kullanılan türden, bağlantı parçaları takılmış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7608.20.89.10.00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veya sıvıların naklinde kullanılan türden, bağlantı parçaları takılmış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Dikişli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Dikişli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Dikişli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Dikişsiz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Dikişsiz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Dikişsiz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Dikişli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Dikişli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Dikişli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Dikişsiz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Dikişsiz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Dikişsiz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veya sıvıların naklinde kullanılan türden, bağlantı parçaları takılmış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veya sıvıların naklinde kullanılan türden, bağlantı parçaları takılmış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veya sıvıların naklinde kullanılan türden, bağlantı parçaları takılmış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veya sıvıların naklinde kullanılan türden, bağlantı parçaları takılmış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veya sıvıların naklinde kullanılan türden, bağlantı parçaları takılmış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veya sıvıların naklinde kullanılan türden, bağlantı parçaları takılmış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veya sıvıların naklinde kullanılan türden, bağlantı parçaları takılmış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veya sıvıların naklinde kullanılan türden, bağlantı parçaları takılmış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Sivil hava taşıtlarında kullanılmaya mahsus, gaz veya sıvıların naklinde kullanılan türden, bağlantı parçaları takılmış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Dikişli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Dikişli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Dikişli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Dikişli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Dikişsiz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Dikişsiz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Dikişsiz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Dikişsiz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Dikişli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7608.10.00.90.12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Dikişsiz 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7608.20.20.90.00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7608.20.89.90.00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7608.10.00.10.11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Dikişli ince ve kalın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7608.10.00.10.12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Dikişsiz ince ve kalın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Dikişli ince ve kalın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7608.10.00.90.12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Dikişsiz ince ve kalın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7608.20.20.10.00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veya sıvıların naklinde kullanılan türden, bağlantı parçaları takılmış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7608.20.20.90.00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7608.20.81.10.00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veya sıvıların naklinde kullanılan türden, bağlantı parçaları takılmış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7608.20.81.90.00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7608.20.89.10.00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Sivil hava taşıtlarında kullanılmaya mahsus, gaz veya sıvıların naklinde kullanılan türden, bağlantı parçaları takılmış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7608.20.89.90.00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7608.10.00.10.11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7608.10.00.10.12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7608.20.20.10.00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7608.20.81.10.00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7608.20.89.10.00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7608.20.89.90.00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(7608)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7608.20.20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Toplam uzunluğu yaklaşık 150 cm ve her birinin çapı yaklaşık 0,8 cm olan, braketlerle tutturulmuş iki adet tüpten oluşan eşya(*). Tüpler, dikişlidir ve alüminyum alaşımdan yapılmıştır.Eşya, motorlu taşıtlarda soğutma sıvısını motordan aracın ön panelinin altındaki ısı eşanjörüne taşımada kullanılmak üzere tasarlanmıştır.(*) Resim Vardır. Resim için lütfen 35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pStyle w:val="Heading1"/>
        <w:keepNext/>
        <w:pageBreakBefore/>
        <w:pBdr>
          <w:bottom w:val="single" w:color="C9CED8" w:sz="6" w:space="4"/>
        </w:pBdr>
        <w:spacing w:after="140" w:before="200"/>
      </w:pPr>
      <w:r>
        <w:t xml:space="preserve">7609 – Aluminyum boru bağlantı parçaları (rakorlar, dirsekler, manşonlar ve benzerleri)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7609.00.00.00.00</w:t>
            </w:r>
          </w:p>
          <w:p>
            <w:pPr>
              <w:spacing w:after="0" w:line="240"/>
              <w:jc w:val="left"/>
            </w:pPr>
            <w:r>
              <w:rPr>
                <w:b w:val="false"/>
                <w:bCs w:val="false"/>
                <w:sz w:val="15"/>
                <w:szCs w:val="15"/>
              </w:rPr>
              <w:t xml:space="preserve">Aluminyum boru bağlantı parçaları (rakorlar, dirsekler, manşonlar ve benzerleri)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7609.00.008415.90.00 3045 * —T6 sertleştirmeye sahip,—çevresel bir dış oluğa sahip yuvarlak mafsallarla donatılmış,—üst yarıçapı 8 mm veya daha fazla fakat 11 mm'den fazla olmayan ve alt yarıçapı 12 mm veya daha fazla fakat 17 mm'den fazla olmayan profillerden yapılmış, açık veya açık olmayan deliklere sahip,—delikler arasındaki mesafe 15 mm veya daha fazla ancak 22 mm'den fazla olmayan,—lehimleme veya kenetleme için tasarlanmış soketlere sahip, —diş açılmış veya açılmamış, M6 veya M8 montaj vidası için montaj deliklere sahip, —genişliği 5 mm veya daha fazla ancak 16 mm'den fazla olmayan, —kompresör, kondansatör, evaporatör, soğutucu ve diğer hatları bağlamak içinotomotiv klima sistemleri için aluminyum bağlantı bloğu.031.12.2026 7609.00.00 40 *, aOtomotiv ısı eşanjörlerinde ve/veya turboşarjlı hava soğutucularında ve/veya otomatik şanzıman soğutucularında bağlantı boruları için alevle lehimlenmiş alüminyum blok:—haddelenmiş, bükülmüş bağlantı boruları dış çapı 5 mm veya daha fazla, ancak 25 mm'den fazla olmayan,—ağırlığı 0,02 kg veya daha fazla, ancak 0,25 kg'den fazla olmayan87. fasıldaki taşıtların soğutma sisteminin imalinde kullanılmaya mahsus.031.12.2027 7609.00.00 50 *, aİşlenmiş alüminyum bileşenler:—ağırlıkça % 0,55 veya daha fazla, ancak % 0,61'den fazla olmayan magnezyum içeren,—ağırlıkça % 0,55 veya daha fazla, ancak % 0,61'den fazla olmayan silikon içeren,—sertleşme durumu T5 veya T6 olan,—kütlesi 0,05 kg veya daha fazla, ancak 0,2 kg'den fazla olmayanmotorlu taşıtların CO2 soğutma sistemlerinin imalinde kullanılmaya mahsus.031.12.2027 7609.00.00 60 *, aAlüminyum bağlantı bloğu:—ağırlığı 3 g veya daha fazla ancak 400 g'dan fazla olmayan,—6061-T6 veya 6060-T6 veya 6082-T6 alüminyum kalitelerinden imal edilmiş,—iklimlendirme hortum montajı veya yağ soğutma hattı hortum montajı veya hava freni hattı hortum montajı veya su soğutma hattı hortum montajının bütünleyici bir parçası olan,—bir otomotiv veya diğer iklimlendirme sistemi montajına izin veren delikler (yuvalar/soketler) veya yivler (pilotlar) veya vida dişleri (hat içinde montaj olarak da anlaşılan),—lehimleme veya sabitleme için tasarlanmış soketli (yuvalı),—çapı 3 mm veya daha fazla, ancak 25 mm'den fazla olmayan en az bir açık delikliotomotiv soğutma ve iklimlendirme sistemlerinin imalinde kullanılmaya mahsus.031.12.2027</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7609.00.00.00.00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Aluminyum boru bağlantı parçaları (rakorlar, dirsekler, manşonlar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boru bağlantı parçaları (rakorlar, dirsekler, manşonlar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boru bağlantı parçaları (rakorlar, dirsekler, manşonlar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boru bağlantı parçaları (rakorlar, dirsekler, manşonlar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boru bağlantı parçaları (rakorlar, dirsekler, manşonlar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boru bağlantı parçaları (rakorlar, dirsekler, manşonlar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boru bağlantı parçaları (rakorlar, dirsekler, manşonlar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boru bağlantı parçaları (rakorlar, dirsekler, manşonlar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boru bağlantı parçaları (rakorlar, dirsekler, manşonlar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7609.00.00.00.00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Aluminyum boru bağlantı parçaları (rakorlar, dirsekler, manşonlar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7609.00.00.00.00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(7609)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7609.00.00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Alüminyumdan mamul, bir ucu daralan (nipel) ve kaldıraç kilidiyle donatılmış olan, silindir şeklinde içi oyuk ürün.Ürün hortumları bağlamak amacıyla kullanılmaktadır.(*)Resimler için ilgili 18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pStyle w:val="Heading1"/>
        <w:keepNext/>
        <w:pageBreakBefore/>
        <w:pBdr>
          <w:bottom w:val="single" w:color="C9CED8" w:sz="6" w:space="4"/>
        </w:pBdr>
        <w:spacing w:after="140" w:before="200"/>
      </w:pPr>
      <w:r>
        <w:t xml:space="preserve">7610 – Aluminyum inşaat ve inşaat aksamı (köprüler, köprü aksamı, kuleler, pilonlar, ayaklar, sütunlar, inşaat iskeleleri, çatılar, kapılar, pencereler ve bunların çerçeveleri ve kapı eşikleri, korkuluklar, parmaklıklar gibi) (94.06 pozisyonundaki prefabrik inşaatlar hariç); inşaatta kullanılmak üzere hazırlanmış aluminyum saclar, çubuklar,profiller, borular ve benzerleri)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7610.10.00.00.11</w:t>
            </w:r>
          </w:p>
          <w:p>
            <w:pPr>
              <w:spacing w:after="0" w:line="240"/>
              <w:jc w:val="left"/>
            </w:pPr>
            <w:r>
              <w:rPr>
                <w:b w:val="false"/>
                <w:bCs w:val="false"/>
                <w:sz w:val="15"/>
                <w:szCs w:val="15"/>
              </w:rPr>
              <w:t xml:space="preserve">Soğuk hava depolarına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 (1)</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 (1)</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7610.90.10.00.11</w:t>
            </w:r>
          </w:p>
          <w:p>
            <w:pPr>
              <w:spacing w:after="0" w:line="240"/>
              <w:jc w:val="left"/>
            </w:pPr>
            <w:r>
              <w:rPr>
                <w:b w:val="false"/>
                <w:bCs w:val="false"/>
                <w:sz w:val="15"/>
                <w:szCs w:val="15"/>
              </w:rPr>
              <w:t xml:space="preserve">Köprüler ve köprü aksamı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7610.90.10.00.12</w:t>
            </w:r>
          </w:p>
          <w:p>
            <w:pPr>
              <w:spacing w:after="0" w:line="240"/>
              <w:jc w:val="left"/>
            </w:pPr>
            <w:r>
              <w:rPr>
                <w:b w:val="false"/>
                <w:bCs w:val="false"/>
                <w:sz w:val="15"/>
                <w:szCs w:val="15"/>
              </w:rPr>
              <w:t xml:space="preserve">Kuleler ve pilonlar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7610.90.90.00.12</w:t>
            </w:r>
          </w:p>
          <w:p>
            <w:pPr>
              <w:spacing w:after="0" w:line="240"/>
              <w:jc w:val="left"/>
            </w:pPr>
            <w:r>
              <w:rPr>
                <w:b w:val="false"/>
                <w:bCs w:val="false"/>
                <w:sz w:val="15"/>
                <w:szCs w:val="15"/>
              </w:rPr>
              <w:t xml:space="preserve">Sandviç panel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7610.90.90.00.18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7610.10.00.00.11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 hava depolarına mahsus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7610.10.00.00.19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7610.90.10.00.11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Köprüler ve köprü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7610.90.10.00.12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Kuleler ve pilonlar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7610.90.90.00.12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Sandviç panel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7610.90.90.00.18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Köprüler ve köprü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Köprüler ve köprü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Köprüler ve köprü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Kuleler ve pilonlar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Kuleler ve pilonlar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Kuleler ve pilonlar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Sandviç panel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Sandviç panel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Sandviç panel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7610.90.90.00.18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7610.90.90.00.18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7610.90.90.00.18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Köprüler ve köprü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Köprüler ve köprü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Köprüler ve köprü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Köprüler ve köprü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Kuleler ve pilonlar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Kuleler ve pilonlar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Kuleler ve pilonlar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Kuleler ve pilonlar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Sandviç panel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Sandviç panel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Sandviç panel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Sandviç panel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7610.90.90.00.18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7610.90.90.00.18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7610.90.90.00.18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7610.90.90.00.18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hava depolarına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Köprüler ve köprü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Kuleler ve pilonlar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Sandviç panel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7610.90.90.00.18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(7610)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ÇATI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(7610)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7610.10.00.00.19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7610.90.90.00.18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(7610)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(7610)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Kapılar, pencereler, kapı ve pencere çerçeveleri ile kapı eşikleri: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(7610)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M-7549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(7610)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1.Metal yapıların birleştirilmesinde kullanılan delik açılmış köşebentler (kartoteksler, etajerler,mobilyalar,merdivenler, iskeleler vb. gibi ) (ayrı halde veya takım halinde olsun olmasın):1) Demonte veya monte edilmemiş halde, monte edilmiş eşyaya benzeyen eşyayı teşkil etmeyen :Aluminyumdan.2) Demonte veya monte edilmemiş halde, monte edilmiş eşyaya benzeyen eşyayı teşkil eden köşebentler.(monte edilmiş eşya rejimine tabidir.)7308.90/2 no.lu sınıflandırma görüşüne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17.12.2021 tarihinden itibaren geçerlidir.</w:t>
      </w:r>
    </w:p>
    <w:p>
      <w:pPr>
        <w:spacing w:after="60" w:line="260"/>
      </w:pPr>
      <w:r>
        <w:rPr>
          <w:b/>
          <w:bCs/>
          <w:color w:val="5B6475"/>
          <w:sz w:val="19"/>
          <w:szCs w:val="19"/>
        </w:rPr>
        <w:t xml:space="preserve">İlgili maddeler: </w:t>
      </w:r>
      <w:r>
        <w:rPr>
          <w:sz w:val="19"/>
          <w:szCs w:val="19"/>
        </w:rPr>
        <w:t xml:space="preserve">Seçili Gümrük Tarifesi (7610)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7610.90.90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Ses emici ve ses yalıtım özelliklerine sahip modüler ürün ("Oda içinde oda sistemi" olarak adlandırılır)*. Monte edilmiş hali itibarıyla yaklaşık 3 m genişliğinde, 2 ila 6 m uzunluğunda ve 2,3 m yüksekliğinde olup, duvarlarının kalınlığı yaklaşık 40 mm'dir. Yapının yanlarına ve üstüne yerleştirilmiş bir dizi metal köşe ve panel ile birleştirilen alüminyumdan yapılmış kübik bir çerçeveden oluşur. Her panelin bir yüzünde yanmaz kumaştan baskılı polyester akustik katman ve diğer yüzünde lamine ahşap yonga levha bulunur. Panelin iç kısmı taş yünü (100 kg/m3 yoğunluk) ile kaplanmıştır. Tavan polyester panellerden yapılmıştır ve alüminyum kirişleri destekler. Eşya ayrıca bir kapı, pencereler, bir LED aydınlatma sistemi ve bir havalandırma sistemi ile donatılmıştır. Ürün, bitmiş mevcut bir binanın içine yerleştirilecek özel bir yapı olarak tasarlanmıştır ve hava koşullarına karşı koruma sağlamaz. Açık-plan ofislerde gizli görüşmeler için veya sessiz bölge oluşturmak için kapalı bir alan olarak sunulur. (*) Resim Vardır. Resim için lütfen 36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M-7549</w:t>
      </w:r>
    </w:p>
    <w:p>
      <w:pPr>
        <w:pStyle w:val="Heading1"/>
        <w:keepNext/>
        <w:pageBreakBefore/>
        <w:pBdr>
          <w:bottom w:val="single" w:color="C9CED8" w:sz="6" w:space="4"/>
        </w:pBdr>
        <w:spacing w:after="140" w:before="200"/>
      </w:pPr>
      <w:r>
        <w:t xml:space="preserve">7611 – Her türlü madde için (sıkıştırılmış veya sıvılaştırılmış gaz hariç) hacmi 300 litreyi geçen ve mekanik veya termik tertibatı bulunmayan aluminyum depolar, sarnıçlar, küvler ve benzeri kaplar (ısıyı izole edici veya iç yüzeyleri kaplanmış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7611.00.00.10.00</w:t>
            </w:r>
          </w:p>
          <w:p>
            <w:pPr>
              <w:spacing w:after="0" w:line="240"/>
              <w:jc w:val="left"/>
            </w:pPr>
            <w:r>
              <w:rPr>
                <w:b w:val="false"/>
                <w:bCs w:val="false"/>
                <w:sz w:val="15"/>
                <w:szCs w:val="15"/>
              </w:rPr>
              <w:t xml:space="preserve">Eşyanın taşınmasında veya ambalajlanmasında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7611.00.00.90.00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7611.00.00.10.00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Eşyanın taşınmasında veya ambalajlanmasında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7611.00.00.90.00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7611.00.00.10.00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Eşyanın taşınmasında veya ambalajlanmasında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7611.00.00.10.00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Eşyanın taşınmasında veya ambalajlanmasında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7611.00.00.10.00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Eşyanın taşınmasında veya ambalajlanmasında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7611.00.00.90.00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7611.00.00.90.00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7611.00.00.90.00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7611.00.00.10.00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Eşyanın taşınmasında veya ambalajlanmasında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7611.00.00.10.00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Eşyanın taşınmasında veya ambalajlanmasında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7611.00.00.10.00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Eşyanın taşınmasında veya ambalajlanmasında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7611.00.00.10.00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Eşyanın taşınmasında veya ambalajlanmasında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7611.00.00.90.00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7611.00.00.90.00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7611.00.00.90.00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7611.00.00.90.00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7611.00.00.10.00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Eşyanın taşınmasında veya ambalajlanmasında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7611.00.00.90.00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(7611)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7611.00.00.10.00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7611.00.00.90.00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(7611)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(7611)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türlü madde için (sıkıştırılmış veya sıvılaştırılmış gaz hariç) hacmi 300 litreyi geçen ve mekanik veya termik tertibatı bulunmayan aluminyum depolar, sarnıçlar, küvler ve benzeri kaplar (ısıyı izole edici veya iç yüzeyleri kaplanmış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7612 – Her tür madde için (sıkıştırılmış veya sıvılaştırılmış gaz hariç) hacmi 300 litreyi geçmeyen ve mekanik veya termik tertibatı bulunmayan aluminyum depolar, fıçılar, variller, bidonlar ve benzeri kaplar (tüp şeklinde sert veya esnek kaplar dahil) (ısıyı izole edici veya iç yüzeyleri kaplanmış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7612.10.00.00.00</w:t>
            </w:r>
          </w:p>
          <w:p>
            <w:pPr>
              <w:spacing w:after="0" w:line="240"/>
              <w:jc w:val="left"/>
            </w:pPr>
            <w:r>
              <w:rPr>
                <w:b w:val="false"/>
                <w:bCs w:val="false"/>
                <w:sz w:val="15"/>
                <w:szCs w:val="15"/>
              </w:rPr>
              <w:t xml:space="preserve">Tüp şeklinde esnek kaplar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7612.90.20.00.00</w:t>
            </w:r>
          </w:p>
          <w:p>
            <w:pPr>
              <w:spacing w:after="0" w:line="240"/>
              <w:jc w:val="left"/>
            </w:pPr>
            <w:r>
              <w:rPr>
                <w:b w:val="false"/>
                <w:bCs w:val="false"/>
                <w:sz w:val="15"/>
                <w:szCs w:val="15"/>
              </w:rPr>
              <w:t xml:space="preserve">Aerosollerde kullanılacak türdeki kaplar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7612.90.30.00.00</w:t>
            </w:r>
          </w:p>
          <w:p>
            <w:pPr>
              <w:spacing w:after="0" w:line="240"/>
              <w:jc w:val="left"/>
            </w:pPr>
            <w:r>
              <w:rPr>
                <w:b w:val="false"/>
                <w:bCs w:val="false"/>
                <w:sz w:val="15"/>
                <w:szCs w:val="15"/>
              </w:rPr>
              <w:t xml:space="preserve">Kalınlığı 0.2 mm yi geçmeyen yapraklardan elde edilenler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Kodu7612.10.00.00.00Tüp şeklinde esnek kaplarTS 4812 EN 13046Ambalajlama – Bükülebilir Silindirik Mekanik Tüpler – Boyutlar ve ToleranslarBu standard, bükülebilir silindirik metalik tüplerin çapını, boyunu, et kalınlığını ve omuz geometrisini kapsar.55.120-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Tüp şeklinde esnek kaplar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7612.90.20.00.00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Aerosollerde kullanılacak türdeki kaplar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7612.90.30.00.00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0.2 mm yi geçmeyen yapraklardan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7612.90.80.00.00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Tüp şeklinde esnek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Tüp şeklinde esnek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Tüp şeklinde esnek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Aerosollerde kullanılacak türdeki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Aerosollerde kullanılacak türdeki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Aerosollerde kullanılacak türdeki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0.2 mm yi geçmeyen yapraklardan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0.2 mm yi geçmeyen yapraklardan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0.2 mm yi geçmeyen yapraklardan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Tüp şeklinde esnek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Tüp şeklinde esnek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Tüp şeklinde esnek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Tüp şeklinde esnek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Aerosollerde kullanılacak türdeki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Aerosollerde kullanılacak türdeki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Aerosollerde kullanılacak türdeki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Aerosollerde kullanılacak türdeki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0.2 mm yi geçmeyen yapraklardan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0.2 mm yi geçmeyen yapraklardan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0.2 mm yi geçmeyen yapraklardan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0.2 mm yi geçmeyen yapraklardan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Tüp şeklinde esnek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Aerosollerde kullanılacak türdeki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0.2 mm yi geçmeyen yapraklardan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7612.90.80.00.00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(7612)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içecek ambalajları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(7612)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7612.90.80.00.00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(7612)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Tarafından Tercihli Ticaret Rejimi Uygulanacak Türkiye Menşeli Malların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spacing w:after="60" w:line="260"/>
      </w:pPr>
      <w:r>
        <w:rPr>
          <w:b/>
          <w:bCs/>
          <w:color w:val="5B6475"/>
          <w:sz w:val="19"/>
          <w:szCs w:val="19"/>
        </w:rPr>
        <w:t xml:space="preserve">İlgili maddeler: </w:t>
      </w:r>
      <w:r>
        <w:rPr>
          <w:sz w:val="19"/>
          <w:szCs w:val="19"/>
        </w:rPr>
        <w:t xml:space="preserve">Seçili Gümrük Tarifesi (7612)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7612.90.80.00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M-7440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7613 – Sıkıştırılmış veya sıvılaştırılmış gaz için aluminyum kaplar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7613.00.00.00.00</w:t>
            </w:r>
          </w:p>
          <w:p>
            <w:pPr>
              <w:spacing w:after="0" w:line="240"/>
              <w:jc w:val="left"/>
            </w:pPr>
            <w:r>
              <w:rPr>
                <w:b w:val="false"/>
                <w:bCs w:val="false"/>
                <w:sz w:val="15"/>
                <w:szCs w:val="15"/>
              </w:rPr>
              <w:t xml:space="preserve">Sıkıştırılmış veya sıvılaştırılmış gaz için aluminyum kaplar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Sıkıştırılmış veya sıvılaştırılmış gaz için aluminyum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Sıkıştırılmış veya sıvılaştırılmış gaz için aluminyum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Sıkıştırılmış veya sıvılaştırılmış gaz için aluminyum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Sıkıştırılmış veya sıvılaştırılmış gaz için aluminyum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Sıkıştırılmış veya sıvılaştırılmış gaz için aluminyum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Sıkıştırılmış veya sıvılaştırılmış gaz için aluminyum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Sıkıştırılmış veya sıvılaştırılmış gaz için aluminyum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3.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Sıkıştırılmış veya sıvılaştırılmış gaz için aluminyum kaplar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(7613)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Sıkıştırılmış veya sıvılaştırılmış gaz için aluminyum kaplar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(7613)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(7613)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7614 – Aluminyumdan demetlenmiş teller, kablolar, örme halatlar ve benzerleri (elektrik için izole edilmemiş olanlar)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7614.10.00.00.00</w:t>
            </w:r>
          </w:p>
          <w:p>
            <w:pPr>
              <w:spacing w:after="0" w:line="240"/>
              <w:jc w:val="left"/>
            </w:pPr>
            <w:r>
              <w:rPr>
                <w:b w:val="false"/>
                <w:bCs w:val="false"/>
                <w:sz w:val="15"/>
                <w:szCs w:val="15"/>
              </w:rPr>
              <w:t xml:space="preserve">Çelik özlü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7614.90.00.00.00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 özlü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7614.90.00.00.00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 özlü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 özlü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 özlü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 özlü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 özlü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 özlü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 özlü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Çelik özlü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(7614)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Çelik özlü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7614.90.00.00.00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(7614)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7614.90.00.00.00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(7614)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7615 – Aluminyumdan sofra, mutfak ve diğer ev işlerinde kullanılan eşya ile sağlığı koruyucu eşya ve bunların aksamı; aluminyumdan sün- gerler, temizlik veya parlatma işlerinde kullanılan eşya, eldivenler ve benzerleri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7615.10.10.00.00</w:t>
            </w:r>
          </w:p>
          <w:p>
            <w:pPr>
              <w:spacing w:after="0" w:line="240"/>
              <w:jc w:val="left"/>
            </w:pPr>
            <w:r>
              <w:rPr>
                <w:b w:val="false"/>
                <w:bCs w:val="false"/>
                <w:sz w:val="15"/>
                <w:szCs w:val="15"/>
              </w:rPr>
              <w:t xml:space="preserve">Döküm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7615.10.30.00.00</w:t>
            </w:r>
          </w:p>
          <w:p>
            <w:pPr>
              <w:spacing w:after="0" w:line="240"/>
              <w:jc w:val="left"/>
            </w:pPr>
            <w:r>
              <w:rPr>
                <w:b w:val="false"/>
                <w:bCs w:val="false"/>
                <w:sz w:val="15"/>
                <w:szCs w:val="15"/>
              </w:rPr>
              <w:t xml:space="preserve">Kalınlığı 0.2 mm yi geçmeyen yapraklardan elde edilenler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7615.20.00.00.11</w:t>
            </w:r>
          </w:p>
          <w:p>
            <w:pPr>
              <w:spacing w:after="0" w:line="240"/>
              <w:jc w:val="left"/>
            </w:pPr>
            <w:r>
              <w:rPr>
                <w:b w:val="false"/>
                <w:bCs w:val="false"/>
                <w:sz w:val="15"/>
                <w:szCs w:val="15"/>
              </w:rPr>
              <w:t xml:space="preserve">Sağlığı koruyucu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7615.20.00.00.15</w:t>
            </w:r>
          </w:p>
          <w:p>
            <w:pPr>
              <w:spacing w:after="0" w:line="240"/>
              <w:jc w:val="left"/>
            </w:pPr>
            <w:r>
              <w:rPr>
                <w:b w:val="false"/>
                <w:bCs w:val="false"/>
                <w:sz w:val="15"/>
                <w:szCs w:val="15"/>
              </w:rPr>
              <w:t xml:space="preserve">Sağlığı koruyucu eşyanın aksamı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7615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CE İşareti /TPS - CE Gerektiren Ürünler Belgesi (Ürün Güvenliği ve Denetimi: 2026/9-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 mutfak ve diğer ev işlerinde kullanılan eşya ve bunların aksamı; süngerler, temizlik veya parlatma işlerinde kullanılan eşya, eldivenler ve benzerleri (yalnız ev işlerinde kullanılan eşya ve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CE İşareti /TPS - CE Gerektiren Ürünler Belgesi (Ürün Güvenliği ve Denetimi: 2026/9-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DENETİME TABİ ÜRÜNLER LİSTESİSIRA NOGTİPMADDE ADIİLGİLİ YÖNETMELİK VEYA YÖNETMELİKLER24.7615.10.80.00.00DiğerleriBasınçlı Ekipmanlar,Basit Basınçlı Kaplar  DENETİME TABİ ÜRÜNLER LİSTESİSIRA NOGTİPMADDE ADIİLGİLİ YÖNETMELİK VEYA YÖNETMELİKLER1.3602.00.00.00.19DiğerleriPatlayıcı Maddeler2.3604.10.00.00.00Şenlik fişekleriPiroteknik Maddeler3.3604.90.00.00.11İşaret fişekleriPiroteknik Maddeler4.3604.90.00.00.12Yağmur fişekleriPiroteknik Maddeler5.3604.90.00.00.13Sis işaretleriPiroteknik Maddeler6.3604.90.00.00.19Diğer pirotekni eşyasıPiroteknik Maddeler7.6301.10.00.00.00Elektrikli battaniyelerLVD8.7311.00.11.10.00250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Etiketlemesi,Eko-Tasarım23.7323.93.00.00.00Paslanmaz çelikten olanlarBasınçlı Ekipmanlar,Basit Basınçlı Kaplar24.7615.10.80.00.00DiğerleriBasınçlı Ekipmanlar,Basit Basınçlı Kaplar25.8402.20.00.00.00Kızgın su kazanlarıSıcak Su Kazanları26.8403.10.10.00.00Demir dökümden olanlarGaz Yakan Cihazlar27.8403.10.90.00.00DiğerleriGaz Yakan Cihazlar28.8403.90.10.00.00Demir dökümden olanlarGaz Yakan Cihazlar29.8403.90.90.00.00DiğerleriGaz Yakan Cihazlar30.8414.51.00.90.00Diğerleri (evlerde kullanılanlar)LVD,EMC31.8414.59.25.90.00Diğerleri (evlerde kullanılanlar)LVD,EMC32.8414.59.35.90.00Diğerleri (evlerde kullanılanlar)LVD,EMC33.8414.60.00.00.00En büyük yatay kenarı 120 cm.yi geçmeyen davlumbazlar (evlerde kullanılanlar)LVD,EMC,Enerji ' Etiketlemesi,Eko- Tasarım34.8415.90.00.90.02Değişken debili (VRF) olanlarLVD,EMC,Enerji Etiketlemesi,Eko- Tasarım35.8415.90.00.90.09DiğerleriLVD,EMC,Enerji Etiketlemesi,Eko- Tasarım36.8415.90.00.90.12Split sistemlerin iç üniteleriLVD,EMC,Enerji Etiketlemesi,Eko- Tasarım37.8418.10.20.00.00Hacmi 340 litreyi geçenler (ev ve iş yerlerinde kullanılmak üzere tasarlanmış olanlar)LVD,EMC,Enerji Etiketlemesi,Eko-Tasarım38.8418.10.80.00.00Diğerleri (ev ve iş yerlerinde kullanılmak üzere tasarlanmış olanlar)LVD,EMC,Enerji Etiketlemesi,Eko- Tasanm39.8418.21.10.00.00Hacmi 340 litreyi geçenler (ev ve iş yerlerinde kullanılmak üzere tasarlanmış olanlar)LVD,EMC,Enerji Etiketlemesi,Eko-Tasarım40.8418.21.51.00.00Masa modeli olanlar (ev ve iş yerlerinde kullanılmak üzere tasarlanmış olanlar)LVD,EMC,Enerji Etiketlemesi,Eko-Tasarım41.8418.21.59.00.00Gömme tip olanlar (ev ve iş yerlerinde kullanılmak üzere tasarlanmış olanlar)LVD,EMC,Enerji Etiketlemesi,Eko- Tasarım42.8418.21.91.00.00Hacmi 250 litreyi geçmeyenler (ev ve iş yerlerinde kullanılmak üzere tasarlanmış olanlar)LVD,EMC,Enerji Etiketlemesi,Eko- Tasarım43.8418.21.99.00.00Hacmi 250 litreyi geçen fakat 340 litreyi geçmeyenler (ev ve iş yerlerinde kullanılmak üzere tasarlanmış olanlar)LVD,EMC,Enerji Etiketlemesi,Eko-Tasarım44.8418.29.00.00.19Diğerleri (ev ve iş yerlerinde kullanılmak üzere tasarlanmış olanlar)LVD,EMC,Enerji Etiketlemesi,Eko-Tasarım45.8418.30.20.00.00Hacmi 400 litreyi geçmeyenler (ev ve iş yerlerinde kullanılmak üzere tasarlanmış olanlar)LVD,EMC,Enerji Etiketlemesi,Eko- Tasarım46.8418.30.80.00.00Hacmi 400 litreyi geçen fakat 800 litreyi geçmeyenler (ev ve iş yerlerinde kullanılmak üzere tasarlanmış olanlar)LVD,EMC,Enerji Etiketlemesi,Eko- Tasarım47.8418.40.20.00.00Hacmi 250 litreyi geçmeyenler (ev ve iş yerlerinde kullanılmak üzere tasarlanmış olanlar)LVD,EMC,Enerji Etiketlemesi,Eko-Tasarım48.8418.40.80.00.00Hacmi 250 litreyi geçen fakat 900 litreyi geçmeyenler (ev ve iş yerlerinde kullanılmak üzere tasarlanmış olanlar)LVD,EMC,Enerji Etiketlemesi,Eko-Tasarım49.8418.50.11.00.00Dondurulmuş gıdaların depolanması için olanlar (ev ve iş yerlerinde kullanılmak üzere tasarlanmış olanlar)LVD,EMC,Enerji Etiketlemesi,Eko- Tasarım50.8418.50.19.00.00DiğerleriLVD,EMC,Enerji Etiketlemesi,Eko- Tasarım51.8418.50.90.00.00Mobilya tipi diğer soğutucular (ev ve iş yerlerinde kullanılmak üzere tasarlanmış olanlar)LVD,EMC,Enerji Etiketlemesi,Eko- Tasarım52.8419.11.00.00.00Gazla çalışan anında su ısıtıcılarGaz Yakan Cihazlar53.8419.19.00.00.11Termosifonlar (depolu su ısıtıcıları)Gaz Yakan Cihazlar54.8419.40.00.00.11Su damıtma cihazı (elektrikle çalışan) (ev ve iş yerlerinde kullanılmak üzere tasarlanmış olanlar)LVD,EMC55.8419.81.20.00.11Elektrikli olanlar (ev ve iş yerlerinde kullanılmak üzere tasarlanmış olanlar)LVD,EMC56.8419.90.85.90.12Şofben ve diğer su ısıtıcılarına ait olanlarGaz Yakan Cihazlar57.8421.11.00.00.00Krema ayırıcılar (ekremözler) (ev ve iş yerlerinde kullanılmak üzere tasarlanmış olanlar)LVD,EMC58.8421.12.00.00.11Bir defada kurutacağı çamaşırın kuru ağırlığı 6 kg.ı geçmeyecek kapasitede olanlar (ev ve iş yerlerinde kullanılmak üzere tasarlanmış olanlar)LVD,EMC,Enerji Etiketlemesi,Eko- Tasarım59.8421.12.00.00.19Bir defada kurutacağı çamaşırın kuru ağırlığı 6 kg.ı geçen kapasitede olanlar (ev ve iş yerlerinde kullanılmak üzere tasarlanmış olanlar)LVD,EMC,Enerji Etiketlemesi,Eko- Tasarım60.8421.21.00.00.00Suyun filtre edilmesine veya arıtılmasına mahsus Makine ve cihazlarLVD,EMC61.8422.11.00.00.00Evlerde kullanılanlar (ev ve iş yerlerinde kullanılmak üzere tasarlanmış olanlar)LVD,EMC,Enerji Etiketlemesi,Eko-Tasarım62.8422.19.00.00.00Diğerleri (ev ve iş yerlerinde kullanılmak üzere tasarlanmış olanlar)LVD,EMC,Enerji Etiketlemesi,Eko- Tasarım63.8422.20.00.00.00Şişeleri veya diğer kapları temizlemeye veya kurutmaya mahsus makinalar (ev ve iş yerlerinde kullanılmak üzere tasarlanmış olanlar)LVD,EMC,Enerji Etiketlemesi,Eko- Tasarım64.8423.10.90.00.11Elektrikli ve elektronik basküllerLVD,EMC65.8423.20.10.00.00Ağırlık ölçümünü elektronik olarak yapanlarLVD,EMC66.8423.30.10.10.00BasküllerLVD,EMC67.8423.30.10.90.00DiğerleriLVD,EMC68.8423.30.90.90.00DiğerleriLVD,EMC69.8423.81.25.00.00Dükkanlarda kullanılan terazilerLVD,EMC70.8423.81.29.00.00DiğerleriLVD,EMC71.8423.82.20.00.00Ağırlık ölçümünü elektronik olarak yapanlar, motorlu araçları tartanlar hariçLVD,EMC72.8423.89.20.00.00Ağırlık ölçümünü elektronik olarak yapanlarLVD,EMC73.8424.10.00.00.11Yangın söndürme tüpleriBasınçlı Ekipmanlar,Basit Basınçlı Kaplar,Piroteknik Maddeler(Yangın Söndürme Topu, Basınçsız Aerosol Yangın Söndürme Cihazı)74.8424.10.00.00.19DiğerleriBasınçlı Ekipmanlar,Basit Basınçlı Kaplar,Piroteknik Maddeler(Yangın Söndürme Topu, Basınçsız Aerosol Yangın Söndürme Cihazı)75.8431.31.00.00.19Diğerleri (Bu pozisyon altında aşağıda yer alan ürünler: 1-asansör durak kapısı kilitleme tertibatı 2-asansörlerde düşmeleri engelleyen ve kabinin düşme veya kontrolsüz yukarı doğru hareketlerini önleyen tertibatlar 3- asansörler için ani frenlemeli güvenlik tertibatı (fren tertibatı) 4- asansörler için kaymalı güvenlik tertibatı (fren tertibatı) 5- asansörlerde yukarı yönde hareket eden kabinin aşın hızlanmasına karşı koruma tertibatı 6-asansörler için aşırı hız sınırlayıcı tertibatlar 7-asansörler için hız regülatörü 8-hidrolik asansörlerde düşmeleri önleyen düzenek olarak kullanıldığı durumlarda, hidrolik güç devrelerinin kaldırıcılarına bağlanan güvenlik cihazları 9-hidrolik asansörler için boru kırılma valfı/tek yönlü debi sınırlama valfı) 10- Tamponlar a) Enerji depolayan tamponlar: l)Doğrusal olmayan, 2) Dönüş hareketi sönümlenmeli. b) Enerji harcayan tamponlar (Yürüyen merdivenlere ait olan ürünler hariç)Asansör76.8443.32.10.90.11Matris tipi yazıcılar (ev ve iş yerlerinde kullanılmak üzere tasarlanmış olanlar)LVD,EMC77.8443.32.10.90.12Lazer tipi yazıcılar (ev ve iş yerlerinde kullanılmak üzere tasarlanmış olanlar)LVD,EMC78.8443.32.10.90.13Satır yazıcılar (ev ve iş yerlerinde kullanılmak üzere tasarlanmış olanlar)LVD,EMC79.8443.32.10.90.19Diğer yazıcılar (ev ve iş yerlerinde kullanılmak üzere tasarlanmış olanlar)LVD,EMC80.8443.32.80.00.00Diğerleri (ev ve iş yerlerinde kullanılmak üzere tasarlanmış olanlar)LVD,EMC81.8443.39.00.00.00Diğerleri (ev ve iş yerlerinde kullanılmak üzere tasarlanmış olanlar)LVD,EMC82.8450.11.11.00.00Çamaşırı önden yüklemeli olanlar (evlerde kullanılmak üzere tasarlanmış olanlar)LVD,EMC,Enerji Etiketlemesi,Eko- Tasarım83.8450.11.19.00.00Çamaşırı üstten yüklemeli olanlar (evlerde kullanılmak üzere tasarlanmış olanlar)LVD,EMC,Enerji Etiketlemesi,Eko-Tasarım84.8450.11.90.00.00Kuru çamaşır kapasitesi 6 kg.ı geçen fakat 10 kg.ı geçmeyenler (evlerde kullanılmak üzere tasarlanmış olanlar)LVD,EMC,Enerji Etiketlemesi,Eko- Tasarım85.8450.12.00.00.00Diğer çamaşır makinaları (santrifüjlü kurutma tertibatlı olanlar) (evlerde kullanılmak üzere tasarlanmış olanlar)LVD,EMC,Enerji Etiketlemesi,Eko- Tasarım86.8450.19.00.00.11Elektrikli olanlar (evlerde kullanılmak üzere tasarlanmış olanlar)LVD,EMC,Enerji Etiketlemesi,Eko- Tasarım87.8450.19.00.00.19Diğerleri (evlerde kullanılmak üzere tasarlanmış olanlar)LVD,EMC,Enerji Etiketlemesi,Eko- Tasarım88.8451.21.00.00.11Evlerde kullanılanlar (evlerde kullanılmak üzere tasarlanmış olanlar)LVD,EMC,Enerji Etiketlemesi,Eko-Tasarım89.8501.20.00.90.00Üniversal alternatif akım/doğru akım (AC/DC) motorları; çıkış gücü &gt; 37.5 WLVD,EMC(Asenkron “İndüksiyon” Motorları Hariç),EKO-TASAR1M90.8451.30.00.00.00Ütü makinaları ve presler (ısı ile yapıştıran presler dahil)LVD,EMC91.8501.31.00.90.11Motorlar (motorlu kara taşıtlarında kullanılanlar hariç)LVD,EMC(Asenkron “İndüksiyon” Motorları Hariç)92.8501.31.00.90.12Jeneratörler (motorlu kara taşıtlarında kullanılanlar hariç)LVD,EMC(Asenkron “İndüksiyon” Motorları Hariç)93.8501.32.00.90.00Diğerleri (motorlu kara taşıtlarında kullanılanlar hariç)LVD,EMC(Asenkron “İndüksiyon” Motorları Hariç)94.8501.33.90.31.00Motorlar (motorlu kara taşıtlarında kullanılanlar hariç)LVD,EMC(Asenkron “İndüksiyon” Motorları Hariç)95.8501.33.90.41.00Çıkış gücü 75 kW.ı geçen fakat 100 kW.dan az olanlar (motorlu kara taşıtlarında kullanılanlar hariç)LVD,EMC(Asenkron “İndüksiyon” Motorları Hariç)96.8501.33.90.42.00Çıkış gücü 100 kW.olanlar (motorlu kara taşıtlarında kullanılanlar hariç)LVD,EMC(Asenkron “İndüksiyon” Motorları Hariç)97.8501.33.90.43.00Çıkış gücü 100 kW.ı geçenler (motorlu kara taşıtlarında kullanılanlar hariç)LVD,EMC(Asenkron “İndüksiyon” Motorları Hariç)98.8501.40.20.21.00Çıkış gücü 735 ila 750 W. arasında olanlarLVD,EMC(Asenkron “İndüksiyon”Motorları Hariç),Eko- Tasarım99.8501.40.20.29.00Diğerleri (Diğer alternatif akım motorları (AC) (tek fazlı)LVD,EMC(Asenkron “İndüksiyon”Motorları Hariç),Eko- Tasarım100.8501.40.80.11.00Çıkış gücü 7,5 kW.dan az olanlar (motorlu kara taşıtlarında kullanılanlar hariç)LVD,EMC(Asenkron “İndüksiyon” Motorları Hariç)101.8501.40.80.12.00Çıkış gücü 7,5 kW. veya daha fazla olup 150 kW.ı geçmeyenler (motorlu kara taşıtlarında kullanılanlar hariç)LVD,EMC(Asenkron “İndüksiyon” Motorları Hariç)102.8501.40.80.13.00Çıkış gücü 150 kW.ı geçenler (motorlu kara taşıtlarında kullanılanlar hariç)LVD,EMC(Asenkron “İndüksiyon” Motorları Hariç)103.8501.51.00.90.00Diğerleri (motorlu kara taşıtlarında kullanılanlar hariç)LVD,EMC(Asenkron “İndüksiyon” Motorları Hariç)104.8501.52.20.90.11Kontrol ünitesi ve sürücüsü ile birlikte bulunan servo motorlar (motorlu kara taşıtlarında kullanılanlar hariç)LVD,EMC(Asenkron “İndüksiyon” Motorları Hariç)105.8501.52.20.90.19Diğerleri (motorlu kara taşıtlarında kullanılanlar hariç)LVD,EKO- TASARIM,EMC(Asenkron “İndüksiyon” Motorları Hariç)106.8501.52.30.90.00Diğerleri (motorlu kara taşıtlarında kullanılanlar hariç)LVD,EKO- TASARIM,EMC(Asenkron “İndüksiyon” Motorları Hariç)107.8501.52.90.90.00Diğerleri (motorlu kara taşıtlarında kullanılanlar hariç)LVD,EKO- TASARIM,EMC(Asenkron “İndüksiyon” Motorları Hariç)108.8501.53.50.00.00Cer motorları (motorlu kara taşıtlarında kullanılanlar hariç)LVD,EMC(Asenkron “İndüksiyon” Motorları Hariç)109.8501.53.81.90.00Diğerleri (motorlu kara taşıtlarında kullanılanlar hariç)LVD,EKO- TASARIM,EMC(Asenkron “İndüksiyon” Motorları Hariç)110.8501.53.94.00.00Çıkış gücü 375 kW.ı geçen fakat 750 kW.ı geçmeyenlerLVD,EMC(Asenkron “İndüksiyon” Motorları Hariç)111.8501.53.99.00.00Çıkış gücü 750 kW.yı geçenlerLVD,EMC(Asenkron “İndüksiyon” Motorları Hariç)112.8501.61.20.90.00Diğerleri (motorlu kara taşıtlarında kullanılanlar hariç)LVD,EMC(Asenkron “İndüksiyon” Motorları Hariç)113.8501.61.80.90.00Diğerleri (motorlu kara taşıtlarında kullanılanlar hariç)LVD,EMC(Asenkron “İndüksiyon” Motorları Hariç)114.8501.62.00.91.00Çıkış gücü 100 kVA.dan az olanlar (motorlu kara taşıtlarında kullanılanlar hariç)LVD,EMC(Asenkron “İndüksiyon” Motorları Hariç)115.8501.71.00.00.00Çıkış gücü 50W geçmeyenlerLVD,EMC(Asenkron “İndüksiyon” Motorları Hariç)116.8501.72.00.00.00Çıkış gücü 50W geçenlerLVD,EMC(Asenkron “İndüksiyon” Motorları Hariç)117.8501.80.00.00.00Fotovoltaik alternatif akım (AC) jeneratörleriLVD,EMC(Asenkron “İndüksiyon” Motorları Hariç)118.8504.10.20.90.00Diğerleri (motorlu kara taşıtlarında kullanılanlar hariç)LVD,EMC119.8504.10.80.90.00Diğerleri (motorlu kara taşıtlarında kullanılanlar hariç)LVD,EMC120.8504.31.21.00.00Gerilim transformatörler (motorlu kara taşıtlarında kullanılanlar hariç)LVD,EMC121.8504.31.29.00.00Diğerleri (AC için 50¬-1000 volt-DC için 75-¬1500 volt aralıkları dışındakiler ve motorlu kara taşıtlarında kullanılanlar hariç)LVD122.8504.32.00.80.00DiğerleriLVD,EMC123.8504.33.00.00.00Gücü 16 kVA.yı geçen fakat 500 kVA.yı geçmeyenler (motorlu kara taşıtlarında kullanılanlar hariç)LVD,EMC124.8504.34.00.00.00Gücü 500 kVA.yı geçenler (motorlu kara taşıtlarında kullanılanlar hariç)LVD,EMC125.8504.40.60.90.11Elektrikli araçlar için şarj istasyonlarıLVD,EMC126.8504.40.60.90.19DiğerleriLVD,EMC127.8504.40.83.90.11LED sürücülerLVD,EMC128.8504.40.83.90.12Elektrikli araçlar için şarj istasyonlarıLVD,EMC129.8504.40.83.90.19DiğerleriLVD,EMC130.8504.40.84.90.00DiğerleriLVD,EMC131.8504.40.87.90.11Gücü 50 kVA’dan az olanlarLVD,EMC132.8504.40.87.90.12Gücü 50 kVA veya daha fazla olanlarLVD,EMC133.8504.40.95.90.11Kesintisiz güç kaynaklarıLVD,EMC134.8504.40.95.90.12Elektrikli araçlar için şarj istasyonlarıLVD,EMC135.8504.40.95.90.19DiğerleriLVD,EMC136.8507.60.00.00.40Diğerleri (Power bank, Taşınabilir Güç Kaynağı)EMC137.8508.11.00.00.11Gerilimi 110 volt veya daha fazla olanlarLVD,EMC,Eko- Tasarım138.8508.11.00.00.19DiğerleriLVD,EMC,Eko- Tasarım139.8508.19.00.00.00DiğerleriLVD,EMC,Eko- Tasarım140.8508.60.00.00.00Diğer elektrik süpürgeleriLVD,EMC,Eko- Tasarım141.8509.40.00.00.11ÖğütücülerLVD,EMC142.8509.40.00.00.12MikserlerLVD,EMC143.8509.40.00.00.13BilenderlerLVD,EMC144.8509.40.00.00.14Meyva ve sebze presleriLVD,EMC145.8509.40.00.00.15Komple setlerLVD,EMC146.8509.40.00.00.19DiğerleriLVD,EMC147.8509.40.00.00.16Et kıyma makinalarıLVD,EMC148.8509.80.00.00.00Diğer Cihazlar (Tıbbi Cihaz Yönetmeliği Ek XVI kapsamında olan ürünler hariç)LVD,EMC149.8510.10.00.00.00Traş makinalarıLVD,EMC150.8510.20.00.00.11Saç kesme makinalarıLVD,EMC151.8510.30.00.00.00Epilasyon cihazlarıLVD,EMC152.8513.10.00.10.00Madenciler için emniyet lambalarıATEX153.8513.10.00.90.00Diğerleri (yalnız şarjlı fenerler)LVD,EMC154.8515.11.00.00.00Lehim havya ve tabancalarıLVD,EMC155.8515.31.00.00.00Tamamen veya kısmen otomatik olanlarLVD,EMC156.8515.39.13.00.00Transformatörlerle birlikte olanlarLVD,EMC157.8515.39.18.00.00Jeneratörlerle veya rotatif konvertörlerle veya statik konvertörlerle, redresörler veya redresör cihazları ile birlikte olanlarLVD,EMC158.8515.39.90.00.00DiğerleriLVD,EMC159.8515.80.10.10.00Ultrasonik kaynak makinalarıLVD,EMC160.8515.80.10.20.00Sinterlenmiş metal karbürlerin veya metallerin sıcak olarak püskürtülmesine mahsus elektrikli alet ve cihazlarLVD,EMC161.8515.80.10.80.00DiğerleriLVD,EMC162.8515.80.90.10.00Ultrasonik kaynak makinalarıLVD,EMC163.8515.80.90.90.00DiğerleriLVD,EMC164.8516.10.11.00.00Anında su ısıtıcılarLVD,EMC165.8516.10.80.00.11Daldırma tipi ısıtıcılar (AC için 50-1000 volt - DC için 75-1500 volt aralıklarında kullanılmak üzere tasarlanmış olanlar)LVD166.8516.10.80.00.12Su kaynatma kapları (kettle) (evlerde kullanılmak üzere tasarlanmış olanlar)LVD,EMC167.8516.10.80.00.19DiğerleriLVD,EMC168.8516.21.00.00.00Depolu ısıtıcı radyatörlerLVD,EMC169.8516.29.10.00.00Sıvıyla doldurulmuş radyatörlerLVD,EMC170.8516.29.50.00.00Konveksiyon tipi ısıtıcılarLVD,EMC171.8516.29.91.00.11Isıtmalı hava perdeleriLVD,EMC172.8516.29.91.00.19DiğerleriLVD,EMC173.8516.29.99.00.12Kanal tipi ısıtıcıLVD,EMC174.8516.29.99.00.13Diğer ısıtıcı ve sobalarLVD,EMC175.8516.29.99.00.19DiğerleriLVD,EMC176.8516.31.00.00.19DiğerleriLVD,EMC177.8516.32.00.00.11Saç kıvırma cihazlarıLVD,EMC178.8516.32.00.00.12Saç kıvırma maşalarını ısıtma cihazlarıLVD,EMC179.8516.32.00.00.19DiğerleriLVD,EMC180.8516.33.00.00.00El kurutma cihazlarıLVD,EMC181.8516.40.00.00.11Buharlı ütülerLVD,EMC182.8516.40.00.00.19DiğerleriLVD,EMC183.8516.50.00.00.00Mikro dalgalı fırınlarLVD,EMC184.8516.60.10.00.00Ocaklar (en az bir fırını ve bir ısıtma levhası olanlar)Gaz Yakan Cihazlar,LVD,EMC,ENERJİ ETİKETLEMESİ,EKO-TASARIM185.8516.60.50.00.00Pişirme sacları, kaynatma halkaları ve ısıtma levhalarıLVD,EMC186.8516.60.70.00.00Izgaralar ve kızartma cihazları (evlerde kullanılmak üzere tasarlanmış olanlar)LVD,EMC187.8516.60.80.00.00Gömme fırınlarLVD,EMC,Enerji Etiketlemesi,Eko- Tasarım188.8516.60.90.00.11Tost makinalarıLVD,EMC189.8516.60.90.00.19DiğerleriLVD,EMC190.8516.71.00.00.11Sadece kahve yapmaya mahsus olanlarLVD,EMC191.8516.71.00.00.12Sadece çay yapmaya mahsus olanlarLVD,EMC192.8516.71.00.00.19DiğerleriLVD,EMC193.8516.72.00.00.00Ekmek kızartma makinalarıLVD,EMC194.8516.79.20.00.00FritözlerLVD,EMC195.8516.79.70.00.00Diğerleri (evlerde kullanılmak üzere tasarlanmış olanlar)LVD,EMC196.8518.40.00.00.00Elektrikli ses frekans yükselteçleri (amplifikatörler) (evlerde kullanılmak üzere tasarlanmış olanlar)LVD,EMC197.8518.50.00.00.00Takım halindeki ses yükselteçleri (motorlu kara taşıtlarında ve sivil havacılıkta kullanılanlar hariç)LVD,EMC198.8519.81.00.00.00Manyetik,optik veya yarı iletken mesnetleri kullananlarLVD,EMC199.8521.90.00.00.00Diğerleri (motorlu kara taşıtlarında ve sivil havacılıkta kullanılanlar hariç)LVD,EMC200.8525.81.00.00.00Bu faslın 1 nolu alt pozisyon notunda belirtilen yüksek hızlı eşya (motorlu kara taşıtlarında ve sivil havacılıkta kullanılanlar hariç)LVD,EMC201.8525.82.00.00.00Diğerleri, bu faslın 2 nolu alt pozisyon notunda belirtilen radyasyona karşı sertleştirilmiş veya radyasyona dayanıklı eşya (motorlu kara taşıtlarında ve sivil havacılıkta kullanılanlar hariç)LVD,EMC202.8525.83.00.00.00Diğerleri, bu faslın 3 nolu alt pozisyonunda belirtilen gece görüş eşyaları (motorlu kara taşıtlarında ve sivil havacılıkta kullanılanlar hariç)LVD,EMC203.8525.89.00.00.00Diğerleri (motorlu kara taşıtlarında ve sivil havacılıkta kullanılanlar hariç)LVD,EMC204.8528.52.91.00.00Sıvı kristal gösterge (LCD) teknoloji ekranı olanlar (motorlu kara taşıtlarında ve sivil havacılıkta kullanılanlar hariç)LVD,EMC,Enerji Etiketlemesi,Eko-Tasarım205.8528.52.99.00.00Diğerleri (motorlu kara taşıtlarında ve sivil havacılıkta kullanılanlar hariç)LVD,EMC,Enerji Etiketlemesi,Eko- Tasarım206.8528.59.00.00.00Diğerleri (motorlu kara taşıtlarında ve sivil havacılıkta kullanılanlar hariç)LVD,EMC,Enerji Etiketlemesi,Eko-Tasarım207.8528.69.20.00.00Siyah beyaz veya diğer tek renkli olanlar (motorlu kara taşıtlarında ve sivil havacılıkta kullanılanlar hariç)LVD,EMC208.8528.69.80.00.00Renkli olanlar (motorlu kara taşıtlarında ve sivil havacılıkta kullanılanlar hariç)LVD,EMC209.8528.72.20.00.00Video kayıt veya tekrar vermeye mahsus cihazla mücehhez olanlar (motorlu kara taşıtlarında ve sivil havacılıkta kullanılanlar hariç)LVD,EMC,Enerji Etiketlemesi,Eko- Tasarım210.8528.72.30.00.00İçinde resim tüpü olanlar (motorlu kara taşıtlarında ve sivil havacılıkta kullanılanlar hariç)LVD,EMC,Enerji Etiketlemesi,Eko- Tasarım211.8528.72.40.00.00Sıvı kristal gösterge (LCD) teknoloji ekranı olanlar (motorlu kara taşıtlarında ve sivil havacılıkta kullanılanlar hariç)LVD,EMC,Enerji Etiketlemesi,Eko- Tasarım212.8528.72.60.00.00Plazma gösterge panel (PDF) teknoloji ekranı olanlar (motorlu kara taşıtlarında ve sivil havacılıkta kullanılanlar hariç)LVD,EMC,Enerji Etiketlemesi,Eko- Tasarım213.8528.72.80.00.00Diğerleri (motorlu kara taşıtlarında ve sivil havacılıkta kullanılanlar hariç)LVD,EMC,Enerji Etiketlemesi,Eko-Tasarım214.8528.73.00.00.00Diğerleri, siyah beyaz veya diğer tek renkli olanlar (motorlu kara taşıtlarında ve sivil havacılıkta kullanılanlar hariç)LVD,EMC215.8530.80.00.00.12Karayolları trafiğine mahsus cihazlarLVD,EMC216.8530.80.00.00.19Diğerleri (gemi, uçak ve demir yollarında kullanılanlar hariç)LVD,EMC217.8531.10.30.00.11Gaz alarm cihazları (ev ve iş yerlerinde kullanılmak üzere tasarlanmış olanlar)LVD,EMC218.8536.10.10.00.12Bıçaklı sigortalar (motorlu kara taşıtlarında kullanılanlar hariç)LVD,EMC219.8536.10.10.00.13D tipi sigortalar (motorlu kara taşıtlarında kullanılanlar hariç)LVD,EMC220.8536.10.10.00.14Hızlı sigortalar (güç yarı iletkenlerinin korunması için) (motorlu kara taşıtlarında kullanılanlar hariç)LVD,EMC221.8536.10.10.00.15Termal sigortalar (motorlu kara taşıtlarında kullanılanlar hariç)LVD,EMC222.8536.10.50.00.12Bıçaklı sigortalar (motorlu kara taşıtlarında kullanılanlar hariç)LVD,EMC223.8536.10.50.00.13D tipi sigortalar (motorlu kara taşıtlarında kullanılanlar hariç)LVD,EMC224.8536.10.50.00.14Hızlı sigortalar (güç yarı iletkenlerinin korunması için) (motorlu kara taşıtlarında kullanılanlar hariç)LVD,EMC225.8536.10.50.00.15Termal sigortalar (motorlu kara taşıtlarında kullanılanlar hariç)LVD,EMC226.8536.10.90.00.12Bıçaklı sigortalar (motorlu kara taşıtlarında kullanılanlar hariç)LVD,EMC227.8536.10.90.00.13D tipi sigortalar (motorlu kara taşıtlarında kullanılanlar hariç)LVD,EMC228.8536.10.90.00.14Hızlı sigortalar (güç yarı iletkenlerinin korunması için) (motorlu kara taşıtlarında kullanılanlar hariç)LVD,EMC229.8536.10.90.00.15Termal sigortalar (motorlu kara taşıtlarında kullanılanlar hariç)LVD,EMC230.8536.20.10.00.11Ev tipi minyatür devre kesiciler (otomatlar)LVD,EMC231.8536.20.90.00.11Ev tipi minyatür devre kesiciler (otomatlar)LVD,EMC232.8536.30.10.00.0016 A.i geçmeyen akım için olanlar (motorlu kara taşıtlarında kullanılanlar hariç)LVD,EMC233.8536.30.30.00.0016 A.i geçen fakat 125 A.i geçmeyen akım için olanlar (motorlu kara taşıtlarında kullanılanlar hariç)LVD,EMC234.8536.30.90.00.00125 A.i geçen akım için olanlar (motorlu kara taşıtlarında kullanılanlar hariç)LVD,EMC235.8536.50.03.00.00Optik olarak ikili giriş ve çıkış devresi ihtiva eden elektronik AC anahtarları (izole edilmiş tristör AC anahtarları) (motorlu kara taşıtlarında kullanılanlar hariç)LVD,EMC236.8536.50.07.00.0011 A. i geçmeyen akım için olan elektromekanik ani hareketli (snap-action ) anahtarlar (motorlu kara taşıtlarında kullanılanlar hariç)LVD,EMC237.8536.50.15.00.11Kontak akımı 10 A. i geçmeyen rotatif anahtar (motorlu kara taşıtlarında kullanılanlar hariç)LVD,EMC238.8536.50.15.00.12Kontak akımı 10 A. i geçen rotatif anahtarlar (motorlu kara taşıtlarında kullanılanlar hariç)LVD,EMC239.8536.50.80.00.10Hareket algılama özelliği olanlarLVD240.8536.50.80.00.11Floresans ampuller için komple starterlerLVD,EMC241.8536.50.80.00.15Ev tipi anahtarlar (Hareket algılama özelliği olanlar hariç)LVD242.8536.50.80.00.16Kollu şalterler (AC için 50-1000 volt-DC için 75¬-1500 volt aralıklarında kullanılmak üzere tasarlanmış olanlar)LVD243.8536.61.10.00.00Edison ampul duyları (AC için 50-1000 volt - DC için 75-1500 volt aralıkları dışındakiler ve motorlu kara taşıtlarında kullanılanlar hariç)LVD244.8536.61.90.00.00Diğerleri (AC için 50¬-1000 volt-DC için 75-¬1500 volt aralıkları dışındakiler ve motorlu kara taşıtlarında kullanılanlar hariç)LVD245.8536.69.90.00.18Diğerleri (AC için 50¬-1000 volt - DC için 75-¬1500 volt aralıkları dışındakiler ve motorlu kara taşıtlarında kullanılanlar hariç)LVD246.8536.90.01.00.00Elektrik devreleri için prefabrik elemanlar (motorlu kara taşıtlarında kullanılanlar hariç)LVD,EMC247.8537.10.10.00.00Otomatik bilgi işlem makinası ile donatılmış sayısal kumanda panolarıLVD,EMC248.8537.10.91.00.00Programlanabilir hafızalı kumanda cihazları (motorlu kara taşıtlarında kullanılanlar hariç)LVD,EMC249.8539.21.92.00.00Gerilimi 100 voltu geçenler (motorlu kara taşıtlarında kullanılanlar hariç)LVD,Enerji Etiketlemesi,Eko- Tasarım250.8539.21.98.00.00Gerilimi 100 voltu geçmeyenler (motorlu kara taşıtlarında kullanılanlar hariç)LVD,Enerji Etiketlemesi,Eko- Tasarım251.8539.22.10.00.00Reflektör ampulleri (AC için50-1000volt-DC için 75-1500 volt aralıkları dışındakiler ve motorlu kara taşıtlarında kullanılanlar hariç)LVD252.8539.22.90.00.11Cam kavanoz çapı 25 mm. veya daha yukarı genel amaçlı aydınlatma ampulleri (CRS) (AC için 50-1000 volt - DC için 75¬-1500 volt aralıkları dışındakiler ve motorlu kara taşıtlarında kullanılanlar hariç)LVD253.8539.22.90.00.12Cam kavanoz çapı 25 mm. veya daha yukarı dekoratif ampuller (silika, mantar, mum, top, renkli) (motorlu kara taşıtlarında kullanılanlar hariç)LVD,Enerji Etiketlemesi,Eko- Tasarım254.8539.22.90.00.19Diğerleri (motorlu kara taşıtlarında kullanılanlar hariç)LVD,Enerji Etiketlemesi,Eko- Tasarım255.8539.29.92.00.00Gerilimi 100 voltu geçenler (motorlu kara taşıtlarında kullanılanlar hariç)LVD,Enerji Etiketlemesi,Eko- Tasarım256.8539.29.98.00.00Gerilimi 100 voltu geçmeyenler (motorlu kara taşıtlarında kullanılanlar hariç)LVD,Enerji Etiketlemesi,Eko- Tasarım257.8539.31.10.00.11Boyu 590 mm.den az olan doğrusal tüp floresans ampuller (minyatür floresans ampuller) (motorlu kara taşıtlarında kullanılanlar hariç)LVD,Enerji Etiketlemesi,Eko- Tasarım258.8539.31.10.00.12Boyu 590 mm.yi geçen fakat 1210 mm.yi geçmeyen doğrusal tüp floresans ampuller (motorlu kara taşıtlarında kullanılanlar hariç)LVD,Enerji Etiketlemesi,Eko- Tasarım259.8539.31.10.00.13Boyu 1210 mm.den fazla doğrusal tüp floresans ampuller (motorlu kara taşıtlarında kullanılanlar hariç)LVD,Enerji Etiketlemesi,Eko- Tasarım260.8539.31.10.00.14Doğrusal olmayan floresans ampuller (motorlu kara taşıtlarında kullanılanlar hariç)LVD,Enerji Etiketlemesi,Eko- Tasarım261.8539.31.90.00.11Simit şeklinde olanlar (motorlu kara taşıtlarında kullanılanlar hariç)LVD,EMC,Enerji Etiketlemesi,Eko- Tasarım262.8539.31.90.00.19Diğerleri (motorlu kara taşıtlarında kullanılanlar hariç)LVD,EMC,Enerji Etiketlemesi,Eko- Tasarım263.8539.32.20.00.00Civa veya sodyum buharlı ampuller (motorlu kara taşıtlarında kullanılanlar hariç)LVD,Enerji Etiketlemesi,Eko- Tasarım264.8539.32.90.00.00Metal halitli ampuller (motorlu kara taşıtlarında kullanılanlar hariç)LVD,Enerji Etiketlemesi,Eko- Tasarım265.8539.39.20.00.00Düz panel göstergelerin arka ışık üniteleri için soğuk katodlu floresanslar (motorlu kara taşıtlarında kullanılanlar hariç)LVD,Enerji Etiketlemesi,Eko- Tasarım266.8539.39.80.00.00Diğerleri (motorlu kara taşıtlarında kullanılanlar hariç)LVD,Enerji Etiketlemesi,Eko- Tasarım267.8539.41.00.00.00Ark lambaları (motorlu kara taşıtlarında kullanılanlar hariç)LVD268.8539.49.00.00.00Diğerleri (motorlu kara taşıtlarında kullanılanlar hariç)LVD269.8539.51.00.00.00LED modüller (motorlu kara taşıtlarında kullanılanlar hariç)LVD,EMC,Enerji Etiketlemesi,Eko-Tasarım270.8539.52.00.00.00LED ampuller (motorlu kara taşıtlarında kullanılanlar hariç)LVD,EMC,Enerji Etiketlemesi,Eko-Tasarım271.8541.42.00.00.00Bir modül halinde birleştirilmemiş veya panolarda düzenlenmemiş fotovoltaik hücrelerLVD,EMC272.8541.43.00.00.00Bir modül halinde birleştirilmiş veya panolarda düzenlenmiş fotovoltaik hücrelerLVD,EMC273.8544.49.93.19.19DiğerleriLVD274.8544.49.95.00.00İzole edilmiş diğer teller, kablolar ve elektrik iletkenleri; 80V &lt; gerilimi &lt; 1000V, bağlantı parçalan takılmamışLVD,EMC275.8903.11.00.00.00Bir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Yönetmeliği278.9007.10.00.00.00KameralarLVD,EMC279.9007.20.00.00.00ProjektörlerLVD,EMC280.9008.50.00.00.00Projektörler, fotoğraf büyütücü ve küçültücü cihazlarLVD,EMC281.9019.10.90.00.11Mekanoterapi cihazlarıLVD,EMC282.9019.10.90.00.12Psikotekni cihazlarıLVD,EMC283.9019.10.90.00.13Basınçlı su ile masaj yapan hidro banyo sistemleriLVD,EMC284.9024.10.80.10.00Elektrikli olanlarLVD,EMC285.9024.80.00.10.00Elektrikli olanlarLVD,EMC286.9028.10.00.00.00Gaz sayaçlarıEMC287.9028.20.00.00.00Sıvı sayaçları (mekanik olanlar hariç)EMC288.9028.30.19.00.11Elektronik olanlarEMC289.9029.10.00.20.00Elektronik veya elektrikli olanlar (motorlu kara taşıtlarında kullanılanlar hariç)LVD,EMC290.9029.20.90.10.00Elektronik veya elektrikli olanlarLVD,EMC291.9031.10.00.10.00Elektronik veya elektrikli olanlarLVD,EMC292.9031.20.00.10.00Elektronik veya elektrikli olanlarLVD,EMC293.9032.20.00.90.11Elektronik basınç kontrol cihazları (motorlu kara taşıtlarında kullanılanlar hariç)LVD,EMC294.9107.00.00.00.11Elektrikli veya elektronik olanlarLVD,EMC295.9405.11.40.00.00Plastik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w:t>
      </w:r>
    </w:p>
    <w:p>
      <w:pPr>
        <w:spacing w:after="60" w:line="260"/>
      </w:pPr>
      <w:r>
        <w:rPr>
          <w:b/>
          <w:bCs/>
          <w:color w:val="5B6475"/>
          <w:sz w:val="19"/>
          <w:szCs w:val="19"/>
        </w:rPr>
        <w:t xml:space="preserve"> </w:t>
      </w:r>
      <w:r>
        <w:rPr>
          <w:sz w:val="19"/>
          <w:szCs w:val="19"/>
        </w:rPr>
        <w:t xml:space="preserve">DENETİME TABİ ÜRÜNLER LİSTESİSIRA NOGTİPMADDE ADIİLGİLİ YÖNETMELİK VEYA YÖNETMELİKLER1.3602.00.00.00.19DiğerleriPatlayıcı Maddeler2.3604.10.00.00.00Şenlik fişekleriPiroteknik Maddeler3.3604.90.00.00.11İşaret fişekleriPiroteknik Maddeler4.3604.90.00.00.12Yağmur fişekleriPiroteknik Maddeler5.3604.90.00.00.13Sis işaretleriPiroteknik Maddeler6.3604.90.00.00.19Diğer pirotekni eşyasıPiroteknik Maddeler7.6301.10.00.00.00Elektrikli battaniyelerLVD8.7311.00.11.10.00250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Etiketlemesi,Eko-Tasarım23.7323.93.00.00.00Paslanmaz çelikten olanlarBasınçlı Ekipmanlar,Basit Basınçlı Kaplar24.7615.10.80.00.00DiğerleriBasınçlı Ekipmanlar,Basit Basınçlı Kaplar25.8402.20.00.00.00Kızgın su kazanlarıSıcak Su Kazanları26.8403.10.10.00.00Demir dökümden olanlarGaz Yakan Cihazlar27.8403.10.90.00.00DiğerleriGaz Yakan Cihazlar28.8403.90.10.00.00Demir dökümden olanlarGaz Yakan Cihazlar29.8403.90.90.00.00DiğerleriGaz Yakan Cihazlar30.8414.51.00.90.00Diğerleri (evlerde kullanılanlar)LVD,EMC31.8414.59.25.90.00Diğerleri (evlerde kullanılanlar)LVD,EMC32.8414.59.35.90.00Diğerleri (evlerde kullanılanlar)LVD,EMC33.8414.60.00.00.00En büyük yatay kenarı 120 cm.yi geçmeyen davlumbazlar (evlerde kullanılanlar)LVD,EMC,Enerji ' Etiketlemesi,Eko- Tasarım34.8415.90.00.90.02Değişken debili (VRF) olanlarLVD,EMC,Enerji Etiketlemesi,Eko- Tasarım35.8415.90.00.90.09DiğerleriLVD,EMC,Enerji Etiketlemesi,Eko- Tasarım36.8415.90.00.90.12Split sistemlerin iç üniteleriLVD,EMC,Enerji Etiketlemesi,Eko- Tasarım37.8418.10.20.00.00Hacmi 340 litreyi geçenler (ev ve iş yerlerinde kullanılmak üzere tasarlanmış olanlar)LVD,EMC,Enerji Etiketlemesi,Eko-Tasarım38.8418.10.80.00.00Diğerleri (ev ve iş yerlerinde kullanılmak üzere tasarlanmış olanlar)LVD,EMC,Enerji Etiketlemesi,Eko- Tasanm39.8418.21.10.00.00Hacmi 340 litreyi geçenler (ev ve iş yerlerinde kullanılmak üzere tasarlanmış olanlar)LVD,EMC,Enerji Etiketlemesi,Eko-Tasarım40.8418.21.51.00.00Masa modeli olanlar (ev ve iş yerlerinde kullanılmak üzere tasarlanmış olanlar)LVD,EMC,Enerji Etiketlemesi,Eko-Tasarım41.8418.21.59.00.00Gömme tip olanlar (ev ve iş yerlerinde kullanılmak üzere tasarlanmış olanlar)LVD,EMC,Enerji Etiketlemesi,Eko- Tasarım42.8418.21.91.00.00Hacmi 250 litreyi geçmeyenler (ev ve iş yerlerinde kullanılmak üzere tasarlanmış olanlar)LVD,EMC,Enerji Etiketlemesi,Eko- Tasarım43.8418.21.99.00.00Hacmi 250 litreyi geçen fakat 340 litreyi geçmeyenler (ev ve iş yerlerinde kullanılmak üzere tasarlanmış olanlar)LVD,EMC,Enerji Etiketlemesi,Eko-Tasarım44.8418.29.00.00.19Diğerleri (ev ve iş yerlerinde kullanılmak üzere tasarlanmış olanlar)LVD,EMC,Enerji Etiketlemesi,Eko-Tasarım45.8418.30.20.00.00Hacmi 400 litreyi geçmeyenler (ev ve iş yerlerinde kullanılmak üzere tasarlanmış olanlar)LVD,EMC,Enerji Etiketlemesi,Eko- Tasarım46.8418.30.80.00.00Hacmi 400 litreyi geçen fakat 800 litreyi geçmeyenler (ev ve iş yerlerinde kullanılmak üzere tasarlanmış olanlar)LVD,EMC,Enerji Etiketlemesi,Eko- Tasarım47.8418.40.20.00.00Hacmi 250 litreyi geçmeyenler (ev ve iş yerlerinde kullanılmak üzere tasarlanmış olanlar)LVD,EMC,Enerji Etiketlemesi,Eko-Tasarım48.8418.40.80.00.00Hacmi 250 litreyi geçen fakat 900 litreyi geçmeyenler (ev ve iş yerlerinde kullanılmak üzere tasarlanmış olanlar)LVD,EMC,Enerji Etiketlemesi,Eko-Tasarım49.8418.50.11.00.00Dondurulmuş gıdaların depolanması için olanlar (ev ve iş yerlerinde kullanılmak üzere tasarlanmış olanlar)LVD,EMC,Enerji Etiketlemesi,Eko- Tasarım50.8418.50.19.00.00DiğerleriLVD,EMC,Enerji Etiketlemesi,Eko- Tasarım51.8418.50.90.00.00Mobilya tipi diğer soğutucular (ev ve iş yerlerinde kullanılmak üzere tasarlanmış olanlar)LVD,EMC,Enerji Etiketlemesi,Eko- Tasarım52.8419.11.00.00.00Gazla çalışan anında su ısıtıcılarGaz Yakan Cihazlar53.8419.19.00.00.11Termosifonlar (depolu su ısıtıcıları)Gaz Yakan Cihazlar54.8419.40.00.00.11Su damıtma cihazı (elektrikle çalışan) (ev ve iş yerlerinde kullanılmak üzere tasarlanmış olanlar)LVD,EMC55.8419.81.20.00.11Elektrikli olanlar (ev ve iş yerlerinde kullanılmak üzere tasarlanmış olanlar)LVD,EMC56.8419.90.85.90.12Şofben ve diğer su ısıtıcılarına ait olanlarGaz Yakan Cihazlar57.8421.11.00.00.00Krema ayırıcılar (ekremözler) (ev ve iş yerlerinde kullanılmak üzere tasarlanmış olanlar)LVD,EMC58.8421.12.00.00.11Bir defada kurutacağı çamaşırın kuru ağırlığı 6 kg.ı geçmeyecek kapasitede olanlar (ev ve iş yerlerinde kullanılmak üzere tasarlanmış olanlar)LVD,EMC,Enerji Etiketlemesi,Eko- Tasarım59.8421.12.00.00.19Bir defada kurutacağı çamaşırın kuru ağırlığı 6 kg.ı geçen kapasitede olanlar (ev ve iş yerlerinde kullanılmak üzere tasarlanmış olanlar)LVD,EMC,Enerji Etiketlemesi,Eko- Tasarım60.8421.21.00.00.00Suyun filtre edilmesine veya arıtılmasına mahsus Makine ve cihazlarLVD,EMC61.8422.11.00.00.00Evlerde kullanılanlar (ev ve iş yerlerinde kullanılmak üzere tasarlanmış olanlar)LVD,EMC,Enerji Etiketlemesi,Eko-Tasarım62.8422.19.00.00.00Diğerleri (ev ve iş yerlerinde kullanılmak üzere tasarlanmış olanlar)LVD,EMC,Enerji Etiketlemesi,Eko- Tasarım63.8422.20.00.00.00Şişeleri veya diğer kapları temizlemeye veya kurutmaya mahsus makinalar (ev ve iş yerlerinde kullanılmak üzere tasarlanmış olanlar)LVD,EMC,Enerji Etiketlemesi,Eko- Tasarım64.8423.10.90.00.11Elektrikli ve elektronik basküllerLVD,EMC65.8423.20.10.00.00Ağırlık ölçümünü elektronik olarak yapanlarLVD,EMC66.8423.30.10.10.00BasküllerLVD,EMC67.8423.30.10.90.00DiğerleriLVD,EMC68.8423.30.90.90.00DiğerleriLVD,EMC69.8423.81.25.00.00Dükkanlarda kullanılan terazilerLVD,EMC70.8423.81.29.00.00DiğerleriLVD,EMC71.8423.82.20.00.00Ağırlık ölçümünü elektronik olarak yapanlar, motorlu araçları tartanlar hariçLVD,EMC72.8423.89.20.00.00Ağırlık ölçümünü elektronik olarak yapanlarLVD,EMC73.8424.10.00.00.11Yangın söndürme tüpleriBasınçlı Ekipmanlar,Basit Basınçlı Kaplar,Piroteknik Maddeler(Yangın Söndürme Topu, Basınçsız Aerosol Yangın Söndürme Cihazı)74.8424.10.00.00.19DiğerleriBasınçlı Ekipmanlar,Basit Basınçlı Kaplar,Piroteknik Maddeler(Yangın Söndürme Topu, Basınçsız Aerosol Yangın Söndürme Cihazı)75.8431.31.00.00.19Diğerleri (Bu pozisyon altında aşağıda yer alan ürünler: 1-asansör durak kapısı kilitleme tertibatı 2-asansörlerde düşmeleri engelleyen ve kabinin düşme veya kontrolsüz yukarı doğru hareketlerini önleyen tertibatlar 3- asansörler için ani frenlemeli güvenlik tertibatı (fren tertibatı) 4- asansörler için kaymalı güvenlik tertibatı (fren tertibatı) 5- asansörlerde yukarı yönde hareket eden kabinin aşın hızlanmasına karşı koruma tertibatı 6-asansörler için aşırı hız sınırlayıcı tertibatlar 7-asansörler için hız regülatörü 8-hidrolik asansörlerde düşmeleri önleyen düzenek olarak kullanıldığı durumlarda, hidrolik güç devrelerinin kaldırıcılarına bağlanan güvenlik cihazları 9-hidrolik asansörler için boru kırılma valfı/tek yönlü debi sınırlama valfı) 10- Tamponlar a) Enerji depolayan tamponlar: l)Doğrusal olmayan, 2) Dönüş hareketi sönümlenmeli. b) Enerji harcayan tamponlar (Yürüyen merdivenlere ait olan ürünler hariç)Asansör76.8443.32.10.90.11Matris tipi yazıcılar (ev ve iş yerlerinde kullanılmak üzere tasarlanmış olanlar)LVD,EMC77.8443.32.10.90.12Lazer tipi yazıcılar (ev ve iş yerlerinde kullanılmak üzere tasarlanmış olanlar)LVD,EMC78.8443.32.10.90.13Satır yazıcılar (ev ve iş yerlerinde kullanılmak üzere tasarlanmış olanlar)LVD,EMC79.8443.32.10.90.19Diğer yazıcılar (ev ve iş yerlerinde kullanılmak üzere tasarlanmış olanlar)LVD,EMC80.8443.32.80.00.00Diğerleri (ev ve iş yerlerinde kullanılmak üzere tasarlanmış olanlar)LVD,EMC81.8443.39.00.00.00Diğerleri (ev ve iş yerlerinde kullanılmak üzere tasarlanmış olanlar)LVD,EMC82.8450.11.11.00.00Çamaşırı önden yüklemeli olanlar (evlerde kullanılmak üzere tasarlanmış olanlar)LVD,EMC,Enerji Etiketlemesi,Eko- Tasarım83.8450.11.19.00.00Çamaşırı üstten yüklemeli olanlar (evlerde kullanılmak üzere tasarlanmış olanlar)LVD,EMC,Enerji Etiketlemesi,Eko-Tasarım84.8450.11.90.00.00Kuru çamaşır kapasitesi 6 kg.ı geçen fakat 10 kg.ı geçmeyenler (evlerde kullanılmak üzere tasarlanmış olanlar)LVD,EMC,Enerji Etiketlemesi,Eko- Tasarım85.8450.12.00.00.00Diğer çamaşır makinaları (santrifüjlü kurutma tertibatlı olanlar) (evlerde kullanılmak üzere tasarlanmış olanlar)LVD,EMC,Enerji Etiketlemesi,Eko- Tasarım86.8450.19.00.00.11Elektrikli olanlar (evlerde kullanılmak üzere tasarlanmış olanlar)LVD,EMC,Enerji Etiketlemesi,Eko- Tasarım87.8450.19.00.00.19Diğerleri (evlerde kullanılmak üzere tasarlanmış olanlar)LVD,EMC,Enerji Etiketlemesi,Eko- Tasarım88.8451.21.00.00.11Evlerde kullanılanlar (evlerde kullanılmak üzere tasarlanmış olanlar)LVD,EMC,Enerji Etiketlemesi,Eko-Tasarım89.8501.20.00.90.00Üniversal alternatif akım/doğru akım (AC/DC) motorları; çıkış gücü &gt; 37.5 WLVD,EMC(Asenkron “İndüksiyon” Motorları Hariç),EKO-TASAR1M90.8451.30.00.00.00Ütü makinaları ve presler (ısı ile yapıştıran presler dahil)LVD,EMC91.8501.31.00.90.11Motorlar (motorlu kara taşıtlarında kullanılanlar hariç)LVD,EMC(Asenkron “İndüksiyon” Motorları Hariç)92.8501.31.00.90.12Jeneratörler (motorlu kara taşıtlarında kullanılanlar hariç)LVD,EMC(Asenkron “İndüksiyon” Motorları Hariç)93.8501.32.00.90.00Diğerleri (motorlu kara taşıtlarında kullanılanlar hariç)LVD,EMC(Asenkron “İndüksiyon” Motorları Hariç)94.8501.33.90.31.00Motorlar (motorlu kara taşıtlarında kullanılanlar hariç)LVD,EMC(Asenkron “İndüksiyon” Motorları Hariç)95.8501.33.90.41.00Çıkış gücü 75 kW.ı geçen fakat 100 kW.dan az olanlar (motorlu kara taşıtlarında kullanılanlar hariç)LVD,EMC(Asenkron “İndüksiyon” Motorları Hariç)96.8501.33.90.42.00Çıkış gücü 100 kW.olanlar (motorlu kara taşıtlarında kullanılanlar hariç)LVD,EMC(Asenkron “İndüksiyon” Motorları Hariç)97.8501.33.90.43.00Çıkış gücü 100 kW.ı geçenler (motorlu kara taşıtlarında kullanılanlar hariç)LVD,EMC(Asenkron “İndüksiyon” Motorları Hariç)98.8501.40.20.21.00Çıkış gücü 735 ila 750 W. arasında olanlarLVD,EMC(Asenkron “İndüksiyon”Motorları Hariç),Eko- Tasarım99.8501.40.20.29.00Diğerleri (Diğer alternatif akım motorları (AC) (tek fazlı)LVD,EMC(Asenkron “İndüksiyon”Motorları Hariç),Eko- Tasarım100.8501.40.80.11.00Çıkış gücü 7,5 kW.dan az olanlar (motorlu kara taşıtlarında kullanılanlar hariç)LVD,EMC(Asenkron “İndüksiyon” Motorları Hariç)101.8501.40.80.12.00Çıkış gücü 7,5 kW. veya daha fazla olup 150 kW.ı geçmeyenler (motorlu kara taşıtlarında kullanılanlar hariç)LVD,EMC(Asenkron “İndüksiyon” Motorları Hariç)102.8501.40.80.13.00Çıkış gücü 150 kW.ı geçenler (motorlu kara taşıtlarında kullanılanlar hariç)LVD,EMC(Asenkron “İndüksiyon” Motorları Hariç)103.8501.51.00.90.00Diğerleri (motorlu kara taşıtlarında kullanılanlar hariç)LVD,EMC(Asenkron “İndüksiyon” Motorları Hariç)104.8501.52.20.90.11Kontrol ünitesi ve sürücüsü ile birlikte bulunan servo motorlar (motorlu kara taşıtlarında kullanılanlar hariç)LVD,EMC(Asenkron “İndüksiyon” Motorları Hariç)105.8501.52.20.90.19Diğerleri (motorlu kara taşıtlarında kullanılanlar hariç)LVD,EKO- TASARIM,EMC(Asenkron “İndüksiyon” Motorları Hariç)106.8501.52.30.90.00Diğerleri (motorlu kara taşıtlarında kullanılanlar hariç)LVD,EKO- TASARIM,EMC(Asenkron “İndüksiyon” Motorları Hariç)107.8501.52.90.90.00Diğerleri (motorlu kara taşıtlarında kullanılanlar hariç)LVD,EKO- TASARIM,EMC(Asenkron “İndüksiyon” Motorları Hariç)108.8501.53.50.00.00Cer motorları (motorlu kara taşıtlarında kullanılanlar hariç)LVD,EMC(Asenkron “İndüksiyon” Motorları Hariç)109.8501.53.81.90.00Diğerleri (motorlu kara taşıtlarında kullanılanlar hariç)LVD,EKO- TASARIM,EMC(Asenkron “İndüksiyon” Motorları Hariç)110.8501.53.94.00.00Çıkış gücü 375 kW.ı geçen fakat 750 kW.ı geçmeyenlerLVD,EMC(Asenkron “İndüksiyon” Motorları Hariç)111.8501.53.99.00.00Çıkış gücü 750 kW.yı geçenlerLVD,EMC(Asenkron “İndüksiyon” Motorları Hariç)112.8501.61.20.90.00Diğerleri (motorlu kara taşıtlarında kullanılanlar hariç)LVD,EMC(Asenkron “İndüksiyon” Motorları Hariç)113.8501.61.80.90.00Diğerleri (motorlu kara taşıtlarında kullanılanlar hariç)LVD,EMC(Asenkron “İndüksiyon” Motorları Hariç)114.8501.62.00.91.00Çıkış gücü 100 kVA.dan az olanlar (motorlu kara taşıtlarında kullanılanlar hariç)LVD,EMC(Asenkron “İndüksiyon” Motorları Hariç)115.8501.71.00.00.00Çıkış gücü 50W geçmeyenlerLVD,EMC(Asenkron “İndüksiyon” Motorları Hariç)116.8501.72.00.00.00Çıkış gücü 50W geçenlerLVD,EMC(Asenkron “İndüksiyon” Motorları Hariç)117.8501.80.00.00.00Fotovoltaik alternatif akım (AC) jeneratörleriLVD,EMC(Asenkron “İndüksiyon” Motorları Hariç)118.8504.10.20.90.00Diğerleri (motorlu kara taşıtlarında kullanılanlar hariç)LVD,EMC119.8504.10.80.90.00Diğerleri (motorlu kara taşıtlarında kullanılanlar hariç)LVD,EMC120.8504.31.21.00.00Gerilim transformatörler (motorlu kara taşıtlarında kullanılanlar hariç)LVD,EMC121.8504.31.29.00.00Diğerleri (AC için 50¬-1000 volt-DC için 75-¬1500 volt aralıkları dışındakiler ve motorlu kara taşıtlarında kullanılanlar hariç)LVD122.8504.32.00.80.00DiğerleriLVD,EMC123.8504.33.00.00.00Gücü 16 kVA.yı geçen fakat 500 kVA.yı geçmeyenler (motorlu kara taşıtlarında kullanılanlar hariç)LVD,EMC124.8504.34.00.00.00Gücü 500 kVA.yı geçenler (motorlu kara taşıtlarında kullanılanlar hariç)LVD,EMC125.8504.40.60.90.11Elektrikli araçlar için şarj istasyonlarıLVD,EMC126.8504.40.60.90.19DiğerleriLVD,EMC127.8504.40.83.90.11LED sürücülerLVD,EMC128.8504.40.83.90.12Elektrikli araçlar için şarj istasyonlarıLVD,EMC129.8504.40.83.90.19DiğerleriLVD,EMC130.8504.40.84.90.00DiğerleriLVD,EMC131.8504.40.87.90.11Gücü 50 kVA’dan az olanlarLVD,EMC132.8504.40.87.90.12Gücü 50 kVA veya daha fazla olanlarLVD,EMC133.8504.40.95.90.11Kesintisiz güç kaynaklarıLVD,EMC134.8504.40.95.90.12Elektrikli araçlar için şarj istasyonlarıLVD,EMC135.8504.40.95.90.19DiğerleriLVD,EMC136.8507.60.00.00.40Diğerleri (Power bank, Taşınabilir Güç Kaynağı)EMC137.8508.11.00.00.11Gerilimi 110 volt veya daha fazla olanlarLVD,EMC,Eko- Tasarım138.8508.11.00.00.19DiğerleriLVD,EMC,Eko- Tasarım139.8508.19.00.00.00DiğerleriLVD,EMC,Eko- Tasarım140.8508.60.00.00.00Diğer elektrik süpürgeleriLVD,EMC,Eko- Tasarım141.8509.40.00.00.11ÖğütücülerLVD,EMC142.8509.40.00.00.12MikserlerLVD,EMC143.8509.40.00.00.13BilenderlerLVD,EMC144.8509.40.00.00.14Meyva ve sebze presleriLVD,EMC145.8509.40.00.00.15Komple setlerLVD,EMC146.8509.40.00.00.19DiğerleriLVD,EMC147.8509.40.00.00.16Et kıyma makinalarıLVD,EMC148.8509.80.00.00.00Diğer Cihazlar (Tıbbi Cihaz Yönetmeliği Ek XVI kapsamında olan ürünler hariç)LVD,EMC149.8510.10.00.00.00Traş makinalarıLVD,EMC150.8510.20.00.00.11Saç kesme makinalarıLVD,EMC151.8510.30.00.00.00Epilasyon cihazlarıLVD,EMC152.8513.10.00.10.00Madenciler için emniyet lambalarıATEX153.8513.10.00.90.00Diğerleri (yalnız şarjlı fenerler)LVD,EMC154.8515.11.00.00.00Lehim havya ve tabancalarıLVD,EMC155.8515.31.00.00.00Tamamen veya kısmen otomatik olanlarLVD,EMC156.8515.39.13.00.00Transformatörlerle birlikte olanlarLVD,EMC157.8515.39.18.00.00Jeneratörlerle veya rotatif konvertörlerle veya statik konvertörlerle, redresörler veya redresör cihazları ile birlikte olanlarLVD,EMC158.8515.39.90.00.00DiğerleriLVD,EMC159.8515.80.10.10.00Ultrasonik kaynak makinalarıLVD,EMC160.8515.80.10.20.00Sinterlenmiş metal karbürlerin veya metallerin sıcak olarak püskürtülmesine mahsus elektrikli alet ve cihazlarLVD,EMC161.8515.80.10.80.00DiğerleriLVD,EMC162.8515.80.90.10.00Ultrasonik kaynak makinalarıLVD,EMC163.8515.80.90.90.00DiğerleriLVD,EMC164.8516.10.11.00.00Anında su ısıtıcılarLVD,EMC165.8516.10.80.00.11Daldırma tipi ısıtıcılar (AC için 50-1000 volt - DC için 75-1500 volt aralıklarında kullanılmak üzere tasarlanmış olanlar)LVD166.8516.10.80.00.12Su kaynatma kapları (kettle) (evlerde kullanılmak üzere tasarlanmış olanlar)LVD,EMC167.8516.10.80.00.19DiğerleriLVD,EMC168.8516.21.00.00.00Depolu ısıtıcı radyatörlerLVD,EMC169.8516.29.10.00.00Sıvıyla doldurulmuş radyatörlerLVD,EMC170.8516.29.50.00.00Konveksiyon tipi ısıtıcılarLVD,EMC171.8516.29.91.00.11Isıtmalı hava perdeleriLVD,EMC172.8516.29.91.00.19DiğerleriLVD,EMC173.8516.29.99.00.12Kanal tipi ısıtıcıLVD,EMC174.8516.29.99.00.13Diğer ısıtıcı ve sobalarLVD,EMC175.8516.29.99.00.19DiğerleriLVD,EMC176.8516.31.00.00.19DiğerleriLVD,EMC177.8516.32.00.00.11Saç kıvırma cihazlarıLVD,EMC178.8516.32.00.00.12Saç kıvırma maşalarını ısıtma cihazlarıLVD,EMC179.8516.32.00.00.19DiğerleriLVD,EMC180.8516.33.00.00.00El kurutma cihazlarıLVD,EMC181.8516.40.00.00.11Buharlı ütülerLVD,EMC182.8516.40.00.00.19DiğerleriLVD,EMC183.8516.50.00.00.00Mikro dalgalı fırınlarLVD,EMC184.8516.60.10.00.00Ocaklar (en az bir fırını ve bir ısıtma levhası olanlar)Gaz Yakan Cihazlar,LVD,EMC,ENERJİ ETİKETLEMESİ,EKO-TASARIM185.8516.60.50.00.00Pişirme sacları, kaynatma halkaları ve ısıtma levhalarıLVD,EMC186.8516.60.70.00.00Izgaralar ve kızartma cihazları (evlerde kullanılmak üzere tasarlanmış olanlar)LVD,EMC187.8516.60.80.00.00Gömme fırınlarLVD,EMC,Enerji Etiketlemesi,Eko- Tasarım188.8516.60.90.00.11Tost makinalarıLVD,EMC189.8516.60.90.00.19DiğerleriLVD,EMC190.8516.71.00.00.11Sadece kahve yapmaya mahsus olanlarLVD,EMC191.8516.71.00.00.12Sadece çay yapmaya mahsus olanlarLVD,EMC192.8516.71.00.00.19DiğerleriLVD,EMC193.8516.72.00.00.00Ekmek kızartma makinalarıLVD,EMC194.8516.79.20.00.00FritözlerLVD,EMC195.8516.79.70.00.00Diğerleri (evlerde kullanılmak üzere tasarlanmış olanlar)LVD,EMC196.8518.40.00.00.00Elektrikli ses frekans yükselteçleri (amplifikatörler) (evlerde kullanılmak üzere tasarlanmış olanlar)LVD,EMC197.8518.50.00.00.00Takım halindeki ses yükselteçleri (motorlu kara taşıtlarında ve sivil havacılıkta kullanılanlar hariç)LVD,EMC198.8519.81.00.00.00Manyetik,optik veya yarı iletken mesnetleri kullananlarLVD,EMC199.8521.90.00.00.00Diğerleri (motorlu kara taşıtlarında ve sivil havacılıkta kullanılanlar hariç)LVD,EMC200.8525.81.00.00.00Bu faslın 1 nolu alt pozisyon notunda belirtilen yüksek hızlı eşya (motorlu kara taşıtlarında ve sivil havacılıkta kullanılanlar hariç)LVD,EMC201.8525.82.00.00.00Diğerleri, bu faslın 2 nolu alt pozisyon notunda belirtilen radyasyona karşı sertleştirilmiş veya radyasyona dayanıklı eşya (motorlu kara taşıtlarında ve sivil havacılıkta kullanılanlar hariç)LVD,EMC202.8525.83.00.00.00Diğerleri, bu faslın 3 nolu alt pozisyonunda belirtilen gece görüş eşyaları (motorlu kara taşıtlarında ve sivil havacılıkta kullanılanlar hariç)LVD,EMC203.8525.89.00.00.00Diğerleri (motorlu kara taşıtlarında ve sivil havacılıkta kullanılanlar hariç)LVD,EMC204.8528.52.91.00.00Sıvı kristal gösterge (LCD) teknoloji ekranı olanlar (motorlu kara taşıtlarında ve sivil havacılıkta kullanılanlar hariç)LVD,EMC,Enerji Etiketlemesi,Eko-Tasarım205.8528.52.99.00.00Diğerleri (motorlu kara taşıtlarında ve sivil havacılıkta kullanılanlar hariç)LVD,EMC,Enerji Etiketlemesi,Eko- Tasarım206.8528.59.00.00.00Diğerleri (motorlu kara taşıtlarında ve sivil havacılıkta kullanılanlar hariç)LVD,EMC,Enerji Etiketlemesi,Eko-Tasarım207.8528.69.20.00.00Siyah beyaz veya diğer tek renkli olanlar (motorlu kara taşıtlarında ve sivil havacılıkta kullanılanlar hariç)LVD,EMC208.8528.69.80.00.00Renkli olanlar (motorlu kara taşıtlarında ve sivil havacılıkta kullanılanlar hariç)LVD,EMC209.8528.72.20.00.00Video kayıt veya tekrar vermeye mahsus cihazla mücehhez olanlar (motorlu kara taşıtlarında ve sivil havacılıkta kullanılanlar hariç)LVD,EMC,Enerji Etiketlemesi,Eko- Tasarım210.8528.72.30.00.00İçinde resim tüpü olanlar (motorlu kara taşıtlarında ve sivil havacılıkta kullanılanlar hariç)LVD,EMC,Enerji Etiketlemesi,Eko- Tasarım211.8528.72.40.00.00Sıvı kristal gösterge (LCD) teknoloji ekranı olanlar (motorlu kara taşıtlarında ve sivil havacılıkta kullanılanlar hariç)LVD,EMC,Enerji Etiketlemesi,Eko- Tasarım212.8528.72.60.00.00Plazma gösterge panel (PDF) teknoloji ekranı olanlar (motorlu kara taşıtlarında ve sivil havacılıkta kullanılanlar hariç)LVD,EMC,Enerji Etiketlemesi,Eko- Tasarım213.8528.72.80.00.00Diğerleri (motorlu kara taşıtlarında ve sivil havacılıkta kullanılanlar hariç)LVD,EMC,Enerji Etiketlemesi,Eko-Tasarım214.8528.73.00.00.00Diğerleri, siyah beyaz veya diğer tek renkli olanlar (motorlu kara taşıtlarında ve sivil havacılıkta kullanılanlar hariç)LVD,EMC215.8530.80.00.00.12Karayolları trafiğine mahsus cihazlarLVD,EMC216.8530.80.00.00.19Diğerleri (gemi, uçak ve demir yollarında kullanılanlar hariç)LVD,EMC217.8531.10.30.00.11Gaz alarm cihazları (ev ve iş yerlerinde kullanılmak üzere tasarlanmış olanlar)LVD,EMC218.8536.10.10.00.12Bıçaklı sigortalar (motorlu kara taşıtlarında kullanılanlar hariç)LVD,EMC219.8536.10.10.00.13D tipi sigortalar (motorlu kara taşıtlarında kullanılanlar hariç)LVD,EMC220.8536.10.10.00.14Hızlı sigortalar (güç yarı iletkenlerinin korunması için) (motorlu kara taşıtlarında kullanılanlar hariç)LVD,EMC221.8536.10.10.00.15Termal sigortalar (motorlu kara taşıtlarında kullanılanlar hariç)LVD,EMC222.8536.10.50.00.12Bıçaklı sigortalar (motorlu kara taşıtlarında kullanılanlar hariç)LVD,EMC223.8536.10.50.00.13D tipi sigortalar (motorlu kara taşıtlarında kullanılanlar hariç)LVD,EMC224.8536.10.50.00.14Hızlı sigortalar (güç yarı iletkenlerinin korunması için) (motorlu kara taşıtlarında kullanılanlar hariç)LVD,EMC225.8536.10.50.00.15Termal sigortalar (motorlu kara taşıtlarında kullanılanlar hariç)LVD,EMC226.8536.10.90.00.12Bıçaklı sigortalar (motorlu kara taşıtlarında kullanılanlar hariç)LVD,EMC227.8536.10.90.00.13D tipi sigortalar (motorlu kara taşıtlarında kullanılanlar hariç)LVD,EMC228.8536.10.90.00.14Hızlı sigortalar (güç yarı iletkenlerinin korunması için) (motorlu kara taşıtlarında kullanılanlar hariç)LVD,EMC229.8536.10.90.00.15Termal sigortalar (motorlu kara taşıtlarında kullanılanlar hariç)LVD,EMC230.8536.20.10.00.11Ev tipi minyatür devre kesiciler (otomatlar)LVD,EMC231.8536.20.90.00.11Ev tipi minyatür devre kesiciler (otomatlar)LVD,EMC232.8536.30.10.00.0016 A.i geçmeyen akım için olanlar (motorlu kara taşıtlarında kullanılanlar hariç)LVD,EMC233.8536.30.30.00.0016 A.i geçen fakat 125 A.i geçmeyen akım için olanlar (motorlu kara taşıtlarında kullanılanlar hariç)LVD,EMC234.8536.30.90.00.00125 A.i geçen akım için olanlar (motorlu kara taşıtlarında kullanılanlar hariç)LVD,EMC235.8536.50.03.00.00Optik olarak ikili giriş ve çıkış devresi ihtiva eden elektronik AC anahtarları (izole edilmiş tristör AC anahtarları) (motorlu kara taşıtlarında kullanılanlar hariç)LVD,EMC236.8536.50.07.00.0011 A. i geçmeyen akım için olan elektromekanik ani hareketli (snap-action ) anahtarlar (motorlu kara taşıtlarında kullanılanlar hariç)LVD,EMC237.8536.50.15.00.11Kontak akımı 10 A. i geçmeyen rotatif anahtar (motorlu kara taşıtlarında kullanılanlar hariç)LVD,EMC238.8536.50.15.00.12Kontak akımı 10 A. i geçen rotatif anahtarlar (motorlu kara taşıtlarında kullanılanlar hariç)LVD,EMC239.8536.50.80.00.10Hareket algılama özelliği olanlarLVD240.8536.50.80.00.11Floresans ampuller için komple starterlerLVD,EMC241.8536.50.80.00.15Ev tipi anahtarlar (Hareket algılama özelliği olanlar hariç)LVD242.8536.50.80.00.16Kollu şalterler (AC için 50-1000 volt-DC için 75¬-1500 volt aralıklarında kullanılmak üzere tasarlanmış olanlar)LVD243.8536.61.10.00.00Edison ampul duyları (AC için 50-1000 volt - DC için 75-1500 volt aralıkları dışındakiler ve motorlu kara taşıtlarında kullanılanlar hariç)LVD244.8536.61.90.00.00Diğerleri (AC için 50¬-1000 volt-DC için 75-¬1500 volt aralıkları dışındakiler ve motorlu kara taşıtlarında kullanılanlar hariç)LVD245.8536.69.90.00.18Diğerleri (AC için 50¬-1000 volt - DC için 75-¬1500 volt aralıkları dışındakiler ve motorlu kara taşıtlarında kullanılanlar hariç)LVD246.8536.90.01.00.00Elektrik devreleri için prefabrik elemanlar (motorlu kara taşıtlarında kullanılanlar hariç)LVD,EMC247.8537.10.10.00.00Otomatik bilgi işlem makinası ile donatılmış sayısal kumanda panolarıLVD,EMC248.8537.10.91.00.00Programlanabilir hafızalı kumanda cihazları (motorlu kara taşıtlarında kullanılanlar hariç)LVD,EMC249.8539.21.92.00.00Gerilimi 100 voltu geçenler (motorlu kara taşıtlarında kullanılanlar hariç)LVD,Enerji Etiketlemesi,Eko- Tasarım250.8539.21.98.00.00Gerilimi 100 voltu geçmeyenler (motorlu kara taşıtlarında kullanılanlar hariç)LVD,Enerji Etiketlemesi,Eko- Tasarım251.8539.22.10.00.00Reflektör ampulleri (AC için50-1000volt-DC için 75-1500 volt aralıkları dışındakiler ve motorlu kara taşıtlarında kullanılanlar hariç)LVD252.8539.22.90.00.11Cam kavanoz çapı 25 mm. veya daha yukarı genel amaçlı aydınlatma ampulleri (CRS) (AC için 50-1000 volt - DC için 75¬-1500 volt aralıkları dışındakiler ve motorlu kara taşıtlarında kullanılanlar hariç)LVD253.8539.22.90.00.12Cam kavanoz çapı 25 mm. veya daha yukarı dekoratif ampuller (silika, mantar, mum, top, renkli) (motorlu kara taşıtlarında kullanılanlar hariç)LVD,Enerji Etiketlemesi,Eko- Tasarım254.8539.22.90.00.19Diğerleri (motorlu kara taşıtlarında kullanılanlar hariç)LVD,Enerji Etiketlemesi,Eko- Tasarım255.8539.29.92.00.00Gerilimi 100 voltu geçenler (motorlu kara taşıtlarında kullanılanlar hariç)LVD,Enerji Etiketlemesi,Eko- Tasarım256.8539.29.98.00.00Gerilimi 100 voltu geçmeyenler (motorlu kara taşıtlarında kullanılanlar hariç)LVD,Enerji Etiketlemesi,Eko- Tasarım257.8539.31.10.00.11Boyu 590 mm.den az olan doğrusal tüp floresans ampuller (minyatür floresans ampuller) (motorlu kara taşıtlarında kullanılanlar hariç)LVD,Enerji Etiketlemesi,Eko- Tasarım258.8539.31.10.00.12Boyu 590 mm.yi geçen fakat 1210 mm.yi geçmeyen doğrusal tüp floresans ampuller (motorlu kara taşıtlarında kullanılanlar hariç)LVD,Enerji Etiketlemesi,Eko- Tasarım259.8539.31.10.00.13Boyu 1210 mm.den fazla doğrusal tüp floresans ampuller (motorlu kara taşıtlarında kullanılanlar hariç)LVD,Enerji Etiketlemesi,Eko- Tasarım260.8539.31.10.00.14Doğrusal olmayan floresans ampuller (motorlu kara taşıtlarında kullanılanlar hariç)LVD,Enerji Etiketlemesi,Eko- Tasarım261.8539.31.90.00.11Simit şeklinde olanlar (motorlu kara taşıtlarında kullanılanlar hariç)LVD,EMC,Enerji Etiketlemesi,Eko- Tasarım262.8539.31.90.00.19Diğerleri (motorlu kara taşıtlarında kullanılanlar hariç)LVD,EMC,Enerji Etiketlemesi,Eko- Tasarım263.8539.32.20.00.00Civa veya sodyum buharlı ampuller (motorlu kara taşıtlarında kullanılanlar hariç)LVD,Enerji Etiketlemesi,Eko- Tasarım264.8539.32.90.00.00Metal halitli ampuller (motorlu kara taşıtlarında kullanılanlar hariç)LVD,Enerji Etiketlemesi,Eko- Tasarım265.8539.39.20.00.00Düz panel göstergelerin arka ışık üniteleri için soğuk katodlu floresanslar (motorlu kara taşıtlarında kullanılanlar hariç)LVD,Enerji Etiketlemesi,Eko- Tasarım266.8539.39.80.00.00Diğerleri (motorlu kara taşıtlarında kullanılanlar hariç)LVD,Enerji Etiketlemesi,Eko- Tasarım267.8539.41.00.00.00Ark lambaları (motorlu kara taşıtlarında kullanılanlar hariç)LVD268.8539.49.00.00.00Diğerleri (motorlu kara taşıtlarında kullanılanlar hariç)LVD269.8539.51.00.00.00LED modüller (motorlu kara taşıtlarında kullanılanlar hariç)LVD,EMC,Enerji Etiketlemesi,Eko-Tasarım270.8539.52.00.00.00LED ampuller (motorlu kara taşıtlarında kullanılanlar hariç)LVD,EMC,Enerji Etiketlemesi,Eko-Tasarım271.8541.42.00.00.00Bir modül halinde birleştirilmemiş veya panolarda düzenlenmemiş fotovoltaik hücrelerLVD,EMC272.8541.43.00.00.00Bir modül halinde birleştirilmiş veya panolarda düzenlenmiş fotovoltaik hücrelerLVD,EMC273.8544.49.93.19.19DiğerleriLVD274.8544.49.95.00.00İzole edilmiş diğer teller, kablolar ve elektrik iletkenleri; 80V &lt; gerilimi &lt; 1000V, bağlantı parçalan takılmamışLVD,EMC275.8903.11.00.00.00Bir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Yönetmeliği278.9007.10.00.00.00KameralarLVD,EMC279.9007.20.00.00.00ProjektörlerLVD,EMC280.9008.50.00.00.00Projektörler, fotoğraf büyütücü ve küçültücü cihazlarLVD,EMC281.9019.10.90.00.11Mekanoterapi cihazlarıLVD,EMC282.9019.10.90.00.12Psikotekni cihazlarıLVD,EMC283.9019.10.90.00.13Basınçlı su ile masaj yapan hidro banyo sistemleriLVD,EMC284.9024.10.80.10.00Elektrikli olanlarLVD,EMC285.9024.80.00.10.00Elektrikli olanlarLVD,EMC286.9028.10.00.00.00Gaz sayaçlarıEMC287.9028.20.00.00.00Sıvı sayaçları (mekanik olanlar hariç)EMC288.9028.30.19.00.11Elektronik olanlarEMC289.9029.10.00.20.00Elektronik veya elektrikli olanlar (motorlu kara taşıtlarında kullanılanlar hariç)LVD,EMC290.9029.20.90.10.00Elektronik veya elektrikli olanlarLVD,EMC291.9031.10.00.10.00Elektronik veya elektrikli olanlarLVD,EMC292.9031.20.00.10.00Elektronik veya elektrikli olanlarLVD,EMC293.9032.20.00.90.11Elektronik basınç kontrol cihazları (motorlu kara taşıtlarında kullanılanlar hariç)LVD,EMC294.9107.00.00.00.11Elektrikli veya elektronik olanlarLVD,EMC295.9405.11.40.00.00Plastik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M-9177</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Döküm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7615.10.30.00.00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Kalınlığı 0.2 mm yi geçmeyen yapraklardan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7615.10.80.00.00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7615.20.00.00.11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Sağlığı koruyucu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7615.20.00.00.15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Sağlığı koruyucu eşyanın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0.2 mm yi geçmeyen yapraklardan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0.2 mm yi geçmeyen yapraklardan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0.2 mm yi geçmeyen yapraklardan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Sağlığı koruyucu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Sağlığı koruyucu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Sağlığı koruyucu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7615.20.00.00.15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Sağlığı koruyucu eşyanın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7615.20.00.00.15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Sağlığı koruyucu eşyanın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7615.20.00.00.15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Sağlığı koruyucu eşyanın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0.2 mm yi geçmeyen yapraklardan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0.2 mm yi geçmeyen yapraklardan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0.2 mm yi geçmeyen yapraklardan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0.2 mm yi geçmeyen yapraklardan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Sağlığı koruyucu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Sağlığı koruyucu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Sağlığı koruyucu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Sağlığı koruyucu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7615.20.00.00.15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Sağlığı koruyucu eşyanın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7615.20.00.00.15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Sağlığı koruyucu eşyanın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7615.20.00.00.15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Sağlığı koruyucu eşyanın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7615.20.00.00.15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Sağlığı koruyucu eşyanın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Kalınlığı 0.2 mm yi geçmeyen yapraklardan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Sağlığı koruyucu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7615.20.00.00.15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Sağlığı koruyucu eşyanın 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(7615)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7615.20.00.00.11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Sağlığı koruyucu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7615.20.00.00.15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Sağlığı koruyucu eşyanın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(7615)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7615.10.80.00.00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7615.20.00.00.15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(7615)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Aluminyumdan sofra, mutfak ve diğer ev işlerinde kullanılan eşya ile sağlığı koruyucu eşya ve bunların aksamı; aluminyumdan sün- gerler, temizlik veya parlatma işlerinde kullanılan eşya, eldivenler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13.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(7615)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 mutfak ve diğer ev işlerinde kullanılan eşya ve bunların aksamı; süngerler, temizlik veya parlatma işlerinde kullanılan eşya, eldivenler ve benzerleri (yalnız ev işlerinde kullanılan eşya ve 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(7615)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Sofra, mutfak ve diğer ev işlerinde kullanılan eşya ve bunların aksamı; süngerler, temizlik veya parlatma işlerinde kullanılan eşya, eldivenler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Sağlığı koruyucu eşya ve aksamı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spacing w:after="60" w:line="260"/>
      </w:pPr>
      <w:r>
        <w:rPr>
          <w:b/>
          <w:bCs/>
          <w:color w:val="5B6475"/>
          <w:sz w:val="19"/>
          <w:szCs w:val="19"/>
        </w:rPr>
        <w:t xml:space="preserve">İlgili maddeler: </w:t>
      </w:r>
      <w:r>
        <w:rPr>
          <w:sz w:val="19"/>
          <w:szCs w:val="19"/>
        </w:rPr>
        <w:t xml:space="preserve">Seçili Gümrük Tarifesi (7615)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7615.10.10.00.00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Esas olarak gıdaların ticari olarak hazırlanmasında, paketlenmesinde ve taşınmasında kullanılan "tabak benzeri" tek kullanımlık alüminyum folyo kap (boyutlar: dışa doğru eğimli kenarlar hariç iç çap 15 cm, kenarlar dâhil dış çap 20 cm, 2 cm derinlik ve 425 ml hacim).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7615.10.30.00.00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Esas olarak gıdaların ticari olarak hazırlanmasında, paketlenmesinde ve taşınmasında kullanılan "tabak benzeri" tek kullanımlık alüminyum folyo kap (boyutlar: dışa doğru eğimli kenarlar hariç iç çap 15 cm, kenarlar dâhil dış çap 20 cm, 2 cm derinlik ve 425 ml hacim).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7615.10.80.00.00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Esas olarak gıdaların ticari olarak hazırlanmasında, paketlenmesinde ve taşınmasında kullanılan "tabak benzeri" tek kullanımlık alüminyum folyo kap (boyutlar: dışa doğru eğimli kenarlar hariç iç çap 15 cm, kenarlar dâhil dış çap 20 cm, 2 cm derinlik ve 425 ml hacim).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M-1714</w:t>
      </w:r>
    </w:p>
    <w:p>
      <w:pPr>
        <w:pStyle w:val="Heading1"/>
        <w:keepNext/>
        <w:pageBreakBefore/>
        <w:pBdr>
          <w:bottom w:val="single" w:color="C9CED8" w:sz="6" w:space="4"/>
        </w:pBdr>
        <w:spacing w:after="140" w:before="200"/>
      </w:pPr>
      <w:r>
        <w:t xml:space="preserve">7616 – Aluminyumdan diğer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7616.10.00.00.11</w:t>
            </w:r>
          </w:p>
          <w:p>
            <w:pPr>
              <w:spacing w:after="0" w:line="240"/>
              <w:jc w:val="left"/>
            </w:pPr>
            <w:r>
              <w:rPr>
                <w:b w:val="false"/>
                <w:bCs w:val="false"/>
                <w:sz w:val="15"/>
                <w:szCs w:val="15"/>
              </w:rPr>
              <w:t xml:space="preserve">Kütle halinde kesilmiş olan ve sap kalınlığı veya delik çapı 6 mm. yi geçmeyen vidalar, somunlar, perçin çivileri ve rondelalar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7616.91.00.00.00</w:t>
            </w:r>
          </w:p>
          <w:p>
            <w:pPr>
              <w:spacing w:after="0" w:line="240"/>
              <w:jc w:val="left"/>
            </w:pPr>
            <w:r>
              <w:rPr>
                <w:b w:val="false"/>
                <w:bCs w:val="false"/>
                <w:sz w:val="15"/>
                <w:szCs w:val="15"/>
              </w:rPr>
              <w:t xml:space="preserve">Aluminyum tellerden mensucat, örgüler ve kafeslikler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7616.99.10.00.00</w:t>
            </w:r>
          </w:p>
          <w:p>
            <w:pPr>
              <w:spacing w:after="0" w:line="240"/>
              <w:jc w:val="left"/>
            </w:pPr>
            <w:r>
              <w:rPr>
                <w:b w:val="false"/>
                <w:bCs w:val="false"/>
                <w:sz w:val="15"/>
                <w:szCs w:val="15"/>
              </w:rPr>
              <w:t xml:space="preserve">Döküm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7616.99.90.10.00</w:t>
            </w:r>
          </w:p>
          <w:p>
            <w:pPr>
              <w:spacing w:after="0" w:line="240"/>
              <w:jc w:val="left"/>
            </w:pPr>
            <w:r>
              <w:rPr>
                <w:b w:val="false"/>
                <w:bCs w:val="false"/>
                <w:sz w:val="15"/>
                <w:szCs w:val="15"/>
              </w:rPr>
              <w:t xml:space="preserve">Metal depluvayye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7616.99.90.90.11</w:t>
            </w:r>
          </w:p>
          <w:p>
            <w:pPr>
              <w:spacing w:after="0" w:line="240"/>
              <w:jc w:val="left"/>
            </w:pPr>
            <w:r>
              <w:rPr>
                <w:b w:val="false"/>
                <w:bCs w:val="false"/>
                <w:sz w:val="15"/>
                <w:szCs w:val="15"/>
              </w:rPr>
              <w:t xml:space="preserve">İplik ve dokuma sanayi için masuralar, makaralar, bobinler ve benzeri mesnetler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7616.99.90.90.12</w:t>
            </w:r>
          </w:p>
          <w:p>
            <w:pPr>
              <w:spacing w:after="0" w:line="240"/>
              <w:jc w:val="left"/>
            </w:pPr>
            <w:r>
              <w:rPr>
                <w:b w:val="false"/>
                <w:bCs w:val="false"/>
                <w:sz w:val="15"/>
                <w:szCs w:val="15"/>
              </w:rPr>
              <w:t xml:space="preserve">Fotoğraf ve sinema filmleri ve pelikülleri veya 85.23 veya 85.24 pozisyonlarına giren bantlar, filmler ve benzerlerinin sarılmasına mahsus bobinler ve benzeri mesnetler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7616.99.90.90.13</w:t>
            </w:r>
          </w:p>
          <w:p>
            <w:pPr>
              <w:spacing w:after="0" w:line="240"/>
              <w:jc w:val="left"/>
            </w:pPr>
            <w:r>
              <w:rPr>
                <w:b w:val="false"/>
                <w:bCs w:val="false"/>
                <w:sz w:val="15"/>
                <w:szCs w:val="15"/>
              </w:rPr>
              <w:t xml:space="preserve">Zincirler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7020.00.10 7616.99.90 10 77 * Televizyon dolabı kutusunun/gövdesinin sabitlenmesi ve dengelenmesi için destekli ya da desteksiz televizyon kaidesi ayağı.031.12.2026 7616.99.908482.80.008807.30.00 701040 *, aHelikopter kuyruğu rotor mili üretimine mahsus bağlantı elemanları.031.12.2026</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Döküm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7616.99.90.90.19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kesilmiş olan ve sap kalınlığı veya delik çapı 6 mm. yi geçmeyen vidalar, somunlar, perçin çivileri ve 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kesilmiş olan ve sap kalınlığı veya delik çapı 6 mm. yi geçmeyen vidalar, somunlar, perçin çivileri ve 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kesilmiş olan ve sap kalınlığı veya delik çapı 6 mm. yi geçmeyen vidalar, somunlar, perçin çivileri ve 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tellerden mensucat, örgüler ve kafeslikler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tellerden mensucat, örgüler ve kafeslikler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tellerden mensucat, örgüler ve kafeslikler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depluvayye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depluvayye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depluvayye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 ve dokuma sanayi için masuralar, makaralar, bobinler ve benzeri mesnetler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 ve dokuma sanayi için masuralar, makaralar, bobinler ve benzeri mesnetler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 ve dokuma sanayi için masuralar, makaralar, bobinler ve benzeri mesnetler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Fotoğraf ve sinema filmleri ve pelikülleri veya 85.23 veya 85.24 pozisyonlarına giren bantlar, filmler ve benzerlerinin sarılmasına mahsus bobinler ve benzeri mesnetler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Fotoğraf ve sinema filmleri ve pelikülleri veya 85.23 veya 85.24 pozisyonlarına giren bantlar, filmler ve benzerlerinin sarılmasına mahsus bobinler ve benzeri mesnetler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Fotoğraf ve sinema filmleri ve pelikülleri veya 85.23 veya 85.24 pozisyonlarına giren bantlar, filmler ve benzerlerinin sarılmasına mahsus bobinler ve benzeri mesnetler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Zincirler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Zincirler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Zincirler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kesilmiş olan ve sap kalınlığı veya delik çapı 6 mm. yi geçmeyen vidalar, somunlar, perçin çivileri ve 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kesilmiş olan ve sap kalınlığı veya delik çapı 6 mm. yi geçmeyen vidalar, somunlar, perçin çivileri ve 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kesilmiş olan ve sap kalınlığı veya delik çapı 6 mm. yi geçmeyen vidalar, somunlar, perçin çivileri ve 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kesilmiş olan ve sap kalınlığı veya delik çapı 6 mm. yi geçmeyen vidalar, somunlar, perçin çivileri ve 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tellerden mensucat, örgüler ve kafeslikler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tellerden mensucat, örgüler ve kafeslikler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tellerden mensucat, örgüler ve kafeslikler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tellerden mensucat, örgüler ve kafeslikler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depluvayye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depluvayye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depluvayye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depluvayye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 ve dokuma sanayi için masuralar, makaralar, bobinler ve benzeri mesnetler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 ve dokuma sanayi için masuralar, makaralar, bobinler ve benzeri mesnetler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 ve dokuma sanayi için masuralar, makaralar, bobinler ve benzeri mesnetler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 ve dokuma sanayi için masuralar, makaralar, bobinler ve benzeri mesnetler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Fotoğraf ve sinema filmleri ve pelikülleri veya 85.23 veya 85.24 pozisyonlarına giren bantlar, filmler ve benzerlerinin sarılmasına mahsus bobinler ve benzeri mesnetler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Fotoğraf ve sinema filmleri ve pelikülleri veya 85.23 veya 85.24 pozisyonlarına giren bantlar, filmler ve benzerlerinin sarılmasına mahsus bobinler ve benzeri mesnetler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Fotoğraf ve sinema filmleri ve pelikülleri veya 85.23 veya 85.24 pozisyonlarına giren bantlar, filmler ve benzerlerinin sarılmasına mahsus bobinler ve benzeri mesnetler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Fotoğraf ve sinema filmleri ve pelikülleri veya 85.23 veya 85.24 pozisyonlarına giren bantlar, filmler ve benzerlerinin sarılmasına mahsus bobinler ve benzeri mesnetler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Zincirler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Zincirler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Zincirler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Zincirler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(7616)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kesilmiş olan ve sap kalınlığı veya delik çapı 6 mm. yi geçmeyen vidalar, somunlar, perçin çivileri ve 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tellerden mensucat, örgüler ve kafeslikler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Metal depluvayye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 ve dokuma sanayi için masuralar, makaralar, bobinler ve benzeri mesnetler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Fotoğraf ve sinema filmleri ve pelikülleri veya 85.23 veya 85.24 pozisyonlarına giren bantlar, filmler ve benzerlerinin sarılmasına mahsus bobinler ve benzeri mesnetler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Zincirler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7616.99.90.90.19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(7616)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Kütle halinde kesilmiş olan ve sap kalınlığı veya delik çapı 6 mm. yi geçmeyen vidalar, somunlar, perçin çivileri ve rondelalar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Aluminyum tellerden mensucat, örgüler ve kafeslikler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Döküm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depluvayye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7616.99.90.90.11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ve dokuma sanayi için masuralar, makaralar, bobinler ve benzeri mesnetler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7616.99.90.90.12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Fotoğraf ve sinema filmleri ve pelikülleri veya 85.23 veya 85.24 pozisyonlarına giren bantlar, filmler ve benzerlerinin sarılmasına mahsus bobinler ve benzeri mesnetler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7616.99.90.90.13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Zincirler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7616.99.90.90.19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(7616)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7616.99.90.90.11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7616.99.90.90.19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(7616)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ve alüminyumdan eşya (76.15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(7616)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(7616)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Alüminyumdan dövülerek imal edilmiş (döküm olmayan), yaklaşık 50 mm çapında dairesel bir plaka şeklindeki eşyanın (ısı emici olarak bilinir) üzerinde yaklaşık 30, 40 veya 50 mm boylarında soğutma pimleri bulunur(*).Eşya muhtelif üründe, LED modüller tarafından yaratılan ısıyı gidermek amacıyla kullanılmak üzere sunulur.(*) Resim Vardır. Resim için lütfen 35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Birlikte bir çerçeve oluşturacak şekilde, duvara sabitlenmek üzere tasarlanmış iki yatay ve iki dikey ekstrüzyon alüminyum raylar(*).Eşya, duvar karosu panellerinin tutturulması için tasarlanmıştır.Yatay rayların tasarımı, panellerin içine kaydırılmasını sağlamakta, bu da gerektiğinde panellerin çıkarılmasını ve değiştirilmesini kolaylaştırmaktadır.(*) Resim Vardır. Resim için lütfen 35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spacing w:after="60" w:line="260"/>
      </w:pPr>
      <w:r>
        <w:rPr>
          <w:b/>
          <w:bCs/>
          <w:color w:val="5B6475"/>
          <w:sz w:val="19"/>
          <w:szCs w:val="19"/>
        </w:rPr>
        <w:t xml:space="preserve">İlgili maddeler: </w:t>
      </w:r>
      <w:r>
        <w:rPr>
          <w:sz w:val="19"/>
          <w:szCs w:val="19"/>
        </w:rPr>
        <w:t xml:space="preserve">Seçili Gümrük Tarifesi (7616)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İki adet alüminyumdan mamul kolun hareketli birleştirme parçalarıyla (joints) ve eşyanın her iki ucunda da olmak üzere montaj unsurlarıyla donatılmasından oluşan, ‘monitör kolu’ olarak bilinen eşya. Eşyanın bir ucu monitöre monte edilir, diğer ucu da monitörün sabitlenmesi istenilen bir duvara, masaya veya tırabzana monte edilir. Eşyada monitöre göre ağırlık, genişlik, derinlik açısından uyarlama imkânı bulunur. Ayrıca, monitör eşyaya monte edildikten sonra kullanıcının ihtiyacına göre her yöne hareket ettirilebilmekte ve kablolar kolun içine gizlenebilmektedir.Eşya monitörlerin yanı sıra tablet, telefon vb. eşyaya da uyarlanabilmektedir.(*)Resimler için ilgili 25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21.03.2017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pigment üretiminde ham madde kaynağı olarak kullanılan metalize polietilen-tereflatat ('PET') filmden oluşan ürün aşağıdaki özelliklere sahiptir:% 99,8 ve daha fazla saflıkta alüminyumdan en az sekiz katmanı bulunur,alüminyum katmanların (her birinin) optik yoğunluğu 3,0 D'den fazla değildir,her bir alüminyum katman bir akrilat polimer tabakasıyla diğerinden ayrılır,her bir alüminyum katmanın kalınlığı 30 nanometreye (0,03 ?m) kadardır,alüminyum ve akrilat polimer katmanlar, kalınlığı 12 ?m olan PET (polietilen-teraftalat) bir taşıyıcı filmin üzerindedir.Ürün, uzunlukları 50.000 metreye kadar olan rulolar halinde satışa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21.03.2017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M-4974</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(7616)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7616.99.90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Alüminyum alaşımdan silindirik şekilli, boşlukları ve girintileri olan yaklaşık 8 cm uzunluğunda ve 4 cm çapında eşya. Ürün, motorlu taşıtlarda, sürat teknelerinde ve merdivenler için sandalye asansörlerinde kullanılan emniyet kemeri geri sarım ünitesinde kullanılmak içindir. (*)Resimler için ilgili 18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keepNext/>
        <w:spacing w:after="60" w:before="140"/>
      </w:pPr>
      <w:r>
        <w:rPr>
          <w:b/>
          <w:bCs/>
          <w:color w:val="2F5BD3"/>
          <w:sz w:val="20"/>
          <w:szCs w:val="20"/>
        </w:rPr>
        <w:t xml:space="preserve">4.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G.T.İ.P.AçıklamaResimTarih7616.99.10.00.00MORS MEKANİZMA - ALÜMİNYUMDAN MAMUL ENERJİ NAKİL HATLARINDA KULLANILAN İZOLATÖR PARÇASIGerekçe:3423BTB0957 Sayılı 22.05.2023 tarihli Analiz Raporu, 7616 Tarife Pozisyonu Açıklama Notları VE Tarife Yorum Kuralları 1, ve 6TR41000023002630.05.20237616.99.90.90.19A261K00032 MODEL ALÜMİNYUMDAN MAMÜL SOĞUTUCU (HEATSİNK) SÖZ KONUSU EŞYA ELEKTRONİK CİHAZLARIN AŞIRI ISINMASINIÖNLERGerekçe:GENEL YORUM KURALLARI (1),(6) 7616 TARİFE POZİSYONU AÇIKLAMA NOTLARI İSTANBUL LABORATUVAR MÜDÜRLÜĞÜNÜN 08.04.2021 TARİH 3421BTB0476 SAYILI ANALİZ RAPORUTR34000021012621.05.20217616.99.90.90.19A261K00031 MODEL ALÜMİNYUMDAN MAMUL SOĞUTUCU (HEATSINK) SÖZ KONUSU EŞYA ELEKTRONİK CİHAZLARIN AŞIRI ISINMASINI ÖNLER.Gerekçe:GENEL YORUM KURALLARI (1) VE (6), 7616 TARİFE POZİSYONU AÇIKLAMA NOTLARI. İSTANBUL LABORATUVAR MÜDÜRLÜĞÜNÜN 3421BTB0475 SAYILI ANALİZ RAPORU.TR34000021012721.05.20217616.99.90.90.19ALÜMİNYUM TV AYAĞI kod:45014876Gerekçe:Alüminyum TV Ayağı ticari tanımlı, 45014876 fatura kodlu, Stand 78325 Right Sand Blast Black M2 cinsi eşyanın İzmir Laboratuvar Müdürlüğünün 3521BTB0130 sayılı 31.05.2021 tarihli analiz raporu ve Tarife Yorumu ile İlgili Genel Yorum Kurallarının 1 ve 6 ıncı maddeleri ve Gümrük Tarife Cetveli İzahnamesinin 76.16 tarife pozisyonu açıklama notlarına istinadenTR35000021006911.06.20217616.99.90.90.19ALÜMİNYUM TV AYAĞI KOD:45014875Gerekçe:Alüminyum TV Ayağı ticari tanımlı, 45014875 fatura kodlu, Stand 78325 Left Sand Blast Black M2 cinsi eşyanın İzmir Laboratuvar Müdürlüğünün 3521BTB0129 sayılı 31.05.2021 tarihli analiz raporu ve Tarife Yorumu ile İlgili Genel Yorum Kurallarının 1 ve 6 ıncı maddeleri ve Gümrük Tarife Cetveli İzahnamesinin 76.16 tarife pozisyonu açıklama notlarına istinadenTR35000021007011.06.20217616.99.90.90.19VERBIER ALUMİNUM CLİPS, KARTLIK KISMI ALAŞIMLI SİYAH ALÜMİNYUMDAN, KLİPS KISMI PASLANMAZ ÇELİKTEN MAMÜL, YANLARINDAN LASTİKLİ MENSUCATLA TUTTURULMUŞ KARTVİZİTLİKGerekçe:GENEL YORUM KURALLARI (1) VE (6), GÜMRÜK TARİFE CETVELİ İZAHNAMESİ, 76.16 TARİFE POZİSYONU AÇIKLAMA NOTLARI, İSTANBUL LABORATUVAR MÜDÜRLÜĞÜ 30.11.2021 TARİH 3421BTB1508 SAYILI ANALİZ RAPORUTR34000022000524.01.20227616.99.90.90.19SOĞUTUCU(KOD:35039601) ticari tanımlı 110*15MM boyutlarında ,ortasında dört adet vida delikleri açılmış bir yüzünde sekiz adet diğer yüzünde bir adet kanallar bulunan ve bir tarafının iki ucunda da karşılıklı çıkıntıları olan alaşımlı alüminyumdan,(EVC) elektronik araç istasyonlarında kullanılan ,elektronik devrelerde,kontrol kartlarında entegre ,transistör gibi malzemelere takılarak malzemenin çalışma sıcaklığını dengeleyen,ısının yayılmasını düzenleyen eşyadır.Gerekçe:Bağlantımız İzmir Laboratuvar Gümrük Müdürlüğünün 26.04.2022 tarihli, 74339528 sayılı yazıları eki 3522BTB0179 sayılı 26.04.2022 tarihli analiz raporu, Tarife Yorumu ile İlgili Genel Yorum Kurallarının 1 ve 6 ıncı maddeleri ve Gümrük Tarife Cetveli İzahnamesinin 7616 tarife pozisyonu açıklama notlarına ve istinadenTR35000022005013.05.20227616.99.90.90.19SOĞUTUCU(KOD:35035362) ticari tanımlı 2.4*2.7 cm ebatında ,bir ucunda uzantısı bulunan ve üstünde bir deliği olan ,alaşımsız alüminyumdan mamul ,aydınlatma cihazlarında kullanılan ,elektronik devrelerde ,kontrol kartlarında entegre ,transistör gibi malzemelere takılarak malzamenin çalışma sıcaklığını dengeleyen ,ısının yayılmasını düzenleyen eşyadır.Gerekçe:Bağlantımız İzmir Laboratuvar Gümrük Müdürlüğünün 29.04.2022 tarihli, 74339528 sayılı yazıları eki 3522BTB0180 sayılı 28.04.2022 tarihli analiz raporu, Tarife Yorumu ile İlgili Genel Yorum Kurallarının 1 ve 6 ıncı maddeleri ve Gümrük Tarife Cetveli İzahnamesinin 7616 tarife pozisyonu açıklama notlarına ve istinadenTR35000022005113.05.20227616.99.90.90.19SOĞUTUCU (KOD:35037722) ticari tanımlı alaşımlı alüminyumdan mamül,13*21 mm ebatında ,bir ucunda uzantısı bulunan ve üstünde bir deliği olan ,beyaz eşya projelerinin kartlarında transistör soğutucusu olarak kullanılan ,ısının yayılmasını düzenleyen eşyadırGerekçe:Bağlantımız İzmir Laboratuvar Gümrük Müdürlüğünün 17.06.2022 tarihli, 75708736 sayılı yazıları eki 3522BTB0261 sayılı 17.06.2022 tarihli analiz raporu ve Tarife Yorumu ile İlgili Genel Yorum Kuralları ve Gümrük Tarife Cetveli İzahnamesinin 76.16 tarife pozisyonu açıklama notlarına istinadenTR35000022007624.06.20227616.99.90.90.1935043227 Kodlu Soğutucu, 9*3,3 cm ebatında, üzerinde delikler ve dört adet perçin bulunmakta, her iki yüzeyi oluklu, siyah renge boyalı, alaşımlı alüminyumdan mamul olup televizyon bilgisayar, araç şarj istasyonlar, led aydınlatma cihazları , güneş panelleri vb. eşyada ısınmayı önlemek amacıyla kullanılmaktadır.Gerekçe:Türk Gümrük Tarife Cetveli İzahnamesinin 7616 pozisyonu açıklama notları ile İzmir Laboratuvar Müdürlüğünün 11.10.2023 tarihli ve 3523BTB0307 sayılı Analiz Raporu, Tarife Yorumuna İlişkin Genel KurallarTR35000023008017.10.20237616.99.90.90.1935043230 Kodlu Soğutucu, 11*3,3 cm ebatında, üzerinde delikler ve dört adet perçin bulunmakta, her iki yüzeyi oluklu, siyah renge boyalı, alaşımlı alüminyumdan mamul olup televizyon bilgisayar, araç şarj istasyonlar, led aydınlatma cihazları, güneş panelleri vb. eşyada ısınmayı önlemek amacıyla kullanılmaktadır.Gerekçe:Türk Gümrük Tarife Cetveli İzahnamesinin 7616 pozisyonu açıklama notları ile İzmir Laboratuvar Müdürlüğünün 11.10.2023 tarihli ve 3523BTB0308 sayılı Analiz Raporu, Tarife Yorumuna İlişkin Genel KurallarTR35000023008117.10.20237616.99.90.90.19BN81-15851A SVC JİG MODEL NUMARALI, DİKDÖRTGEN ŞEKLİNDE SOĞUK İŞLENMİŞ ALÜMİNYUMDAN (DÖKÜMDEN OLMAYAN) MAMUL BİR ÇERÇEVE, ÇERÇEVENİN KÖŞELERİNDE SİLİKON POLİMERİNDEN MAMUL 4 ADET VANTUZ VE VAKUM BASINCINI TAHLİYE ETMEYE YARAYAN BİR VALFTEN OLUŞAN, PÜRÜZSÜZ YÜZEYLİ NESNELERİN (ÖRNEĞİN; LCD PANEL, CAM LEVHALAR, FAYANSLAR VE AHŞAP PANELLER) KALDIRILMASI VE TAŞINMASI İÇİN KULLANILMAK ÜZERE TASARLANMIŞ, YÜKÜMLÜSÜNCE TV/MONİTÖR PANELLERİNİN ÖN CAMINI VAKUMLAYARAK AYIRMAK AMACIYLA KULLANILDIĞI BELİRTİLEN, VAKUMLU TUTUCU TİCARİ TANIMLI EŞYA.Gerekçe:Genel Yorum Kurallarının 1,3(b) ve 6’ncı maddeleri, Gümrük Tarife Cetveli İzahnamesinin 76.16 Tarife Pozisyonu Açıklama Notları, İstanbul Laboratuvar Müdürlüğü tarafından tanzim edilen 3425BTB0818/18.03.2025 sayı tarihli Analiz Raporu ve İstanbul Laboratuvar Müdürlüğü 27.03.2025/3425GÖR050 sayı tarihli Görüş RaporuTR34000025009828.04.20257616.99.90.90.19GÖVDE KISMI ALAŞIMLI ALÜMİNYUM (278 GRAM), 2 ADET VANTUZ KISMI (146 GRAM) 17,5 CM ÇAPINDA DAİRESEL KAUÇUKTAN MAMUL EŞYADAN OLUŞAN, PÜRÜZSÜZ YÜZEYLİ NESNELERİN (ÖRNEĞİN; CAM LEVHALAR, FAYANSLAR VE AHŞAP PANELLER) KALDIRILMASI VE TAŞINMASI İÇİN KULLANILMAK ÜZERE TASARLANMIŞ, WONDER MARKA, WCV0100 MODEL VAKUMLU TUTUCU TİCARİ TANIMLI EŞYAGerekçe:Genel Yorum Kurallarının 1, 3(b) ve 6’ncı maddeleri, Gümrük Tarife Cetveli İzahnamesinin 76.16 Tarife Pozisyonu Açıklama Notları, İstanbul Laboratuvar Müdürlüğü tarafından tanzim edilen 16.10.2025 tarihli ve 3425BTB2712 sayılı yer verilen Analiz RaporuTR34000025019428.11.20257616.99.90.90.19SAMSUNG MARKA, MOCKUP-S731BZWDSTD SPARDOX MODEL, 161,30 X 76,6 X 7,45 MM EBATLARINDA, ALÜMİNYUM KISMI 155,80 GRAM, PLASTİK KISMI 36,80 GRAM OLMAK ÜZERE TOPLAMDA 192,60 GRAM AĞIRLIĞINDA, AĞIRLIK, BOYUT VE DIŞ GÖRÜNÜŞ OLARAK GERÇEK CEP TELEFONUNU YANSITAN ANCAK BUNLARIN DIŞINDA GERÇEK CEP TELEFONLARININ DİĞER ÖZELLİKLERİNİ GÖSTERMEYEN, HERHANGİ BİR ELEKTRONİK BİLEŞENİ OLMAYAN, TEŞHİR AMAÇLI CEP TELEFONU MAKETİGerekçe:Genel Yorum Kurallarının 1 ve 6’ncı maddeleri, Gümrük Tarife Cetveli İzahnamesi 76.16 tarife pozisyonu açıklama notları, İstanbul Laboratuvar Müdürlüğü tarafından tanzim edilen 05.05.2026/3426BTB0784 tarih/sayılı Analiz RaporuTR34000026011330.06.20267616.99.90.90.19MW-C-3005 Scoop Stretcher. Akut, travma ve spinal yaralanma vakalarında hastanın anatomik eksenini bozmadan transfer edilmesini sağlamak amacıyla tasarlanan katlanabilir acil hasta taşıma sedyesidir. Zemine yerleştirilip kullanılmasına imkan veren herhangi bir destek veya ayak emniyet mekanizması bulunmamaktadır.Gerekçe:Türk Gümrük Tarife Cetveli İzahnamesi’nin 7616 tarife pozisyonu açıklama notları ve Tarife Yorumuna İlişkin Genel Kurallar 1,6TR35000026003427.07.2026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M-419 · 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3065 sayılı Kanunun 17/4-g maddesi kapsamındaki maddelerin ithali katma değer vergisinden istisnadır.</w:t>
      </w:r>
    </w:p>
    <w:p>
      <w:pPr>
        <w:spacing w:after="60" w:line="260"/>
      </w:pPr>
      <w:r>
        <w:rPr>
          <w:sz w:val="19"/>
          <w:szCs w:val="19"/>
        </w:rPr>
        <w:t xml:space="preserve">Metal, Plastik, Lastik, Kauçuk, Kâğıt ve Cam Hurda ve Atıklardan Elde Edilen HAMMADDE Teslimleri için, KDV Genel Tebliğinin (I/C.2.1.3.3.4) bölümünü inceleyiniz.</w:t>
      </w:r>
    </w:p>
    <w:p>
      <w:pPr>
        <w:spacing w:after="60" w:line="260"/>
      </w:pPr>
      <w:r>
        <w:rPr>
          <w:sz w:val="19"/>
          <w:szCs w:val="19"/>
        </w:rPr>
        <w:t xml:space="preserve">15.06.2005 tarihli, 15127 sayılı yazıda; Bu madde kapsamında yer alan maddelerle ilgili GTİP lerin BİLGE sistemine girildiği ve KD17G muafiyetinin sadece bu GTİP lerde yer alan eşyaya tanınmış olmakla beraber, KD17G muafiyetinin seçilebildiği GTİP ler içerisinde istisna kapsamına girmeyen eşyanın da yer alabilmesi nedeniyle BİLGE sistemi üzerinde muayene memuruna eşyanın bu istisnada yer aldığının kontrol edilmesi için bir uyarı mesajı konulduğu; ayrıca metal hurda ve atıkları yurtiçi teslimi ve ithalinde katma değer vergisi uygulanmayacağı belirtilmektedir.</w:t>
      </w:r>
    </w:p>
    <w:p>
      <w:pPr>
        <w:spacing w:after="60" w:line="260"/>
      </w:pPr>
      <w:r>
        <w:rPr>
          <w:sz w:val="19"/>
          <w:szCs w:val="19"/>
        </w:rPr>
        <w:t xml:space="preserve">Bu itibarla, BİLGE sistemi üzerinde anılan muafiyet kodu kullanılarak yapılan ithalatların 3065 sayılı KDV Kanununun 17/g maddesi kapsamında sayılan eşyadan olup olmadığının muayene memurlarınca titizlikle kontrol edilmesi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Katma Değer Vergisi Kanunu (Kanun No: 3065) İlgili diğer mevzuat kalemlerini(11) görmek için tıklayınız 1. Katma Değer Vergisi Genel Uygulama Tebliği (Yayım.Trh.: 26.04.2014) 3065 sayılı Kanunun uygulanmasına ilişkin açıklamalar hk. (1 ila 123 seri numaralı Katma Değer Vergisi Genel Tebliğleri 01.05.2014 tarihinde yürürlükten kaldırılacaktır.)2. Gelir İdaresi Başkanlığının 18.04.2014 tarihli 84974990-130[17-2013/15]-336 sayılı Özelgesi (Çinko küllerinin ithalinin KDV den istisna olup olmadığı hk.) (Yayım.Trh.: 18.04.2014) 2620.19.00.00.00 Diğerleri GTİP numarası kapsamında olan eşyaların hangi işlemle elde edildiğine bakılmaksızın teslim veya ithalinin Kanunun 17/4-g maddesi kapsamında KDV den istisna tutulması gerekmektedir.3. Katma Değer Vergisi Genel Tebliği (Seri No: 117) (Yayım.Trh.: 14.04.2012) Yürürlükte DeğilKDV tevkifat uygulaması ve bu uygulamadan doğan iade taleplerinin yerine getirilmesine ilişkin usul ve esasları hk.4. Gümrükler Genel Müdürlüğü nün 16.11.2011 tarihli 08093 sayılı tasarruflu yazısı (Dore külçe altın ve düşük ayarlı külçe altın ithalatında KDV uygulaması hk.) (Yayım.Trh.: 16.11.2011) Dore külçe altın veya düşük ayarlı külçe altının ithalinde KDV den muaf olmadığı hk.5. Amme Alacaklarının Tahsil Usulü Hakkında Kanunda ve Bazı Kanunlarda Değişiklik Yapılması Hakkında Kanun - 5766 (Yayım.Trh.: 6.06.2008) 6183 sayılı Amme Alacaklarının Tahsil Usulü Hakkında Kanunda, 3065 sayılı Katma Değer Vergisi Kanununda ve 4760 sayılı Özel Tüketim Vergisi Kanunu ve listelerinde değişiklik yapılmıştır.6. Gümrükler Genel Müdürlüğü nün K.D.V ile ilgili 28.11.2005 tarihli 030229 sayılı tasarruflu yazı (Yayım.Trh.: 28.11.2005) Yürürlükte Değil3065 sayılı KDV Kanununun 17/g maddesi kapsamında metal hurda ve atıkları ile bunlardan imal edilen külçelerin ithalatında muafiyet uygulaması ile ilgili.7. Gümrükler Genel Müdürlüğü nün K.D.V ile ilgili 15.06.2005 tarihli 15127 sayılı tasarruflu yazısı (Yayım.Trh.: 15.06.2005) Yürürlükte Değil3065 sayılı KDV Kanununun 17/4-g maddesine göre külçe altın, külçe gümüş, kıymetli taşlar, döviz, para, damga pulu, değerli kağıtlar, hisse senedi, tahvil ile metal, plastik, lastik, kauçuk, kağıt, cam hurda ve atıkların (hurda metalden elde edilen külçeler dahil) teslimatının KDV den istisnası hk.8. Gümrükler Genel Müdürlüğü nün K.D.V ile ilgili 26.03.2004 tarihli 08449 sayılı tasarruflu yazısı (Yayım.Trh.: 26.03.2004) Yürürlükte Değil8908.00.00.10.00 GTİP inde yer alan sökülecek gemiler ve suda yüzen sökülecek diğer araçların 3065 sayılı Kanunun 17/4-g maddesi kapsamında değerlendirilmesi ve söz konusu malların ithalinin katma değer vergisinden istisna olacağı hk.9. Katma Değer Vergisi Genel Tebliği (Seri No :91) (Yayım.Trh.: 28.02.2004) Yürürlükte Değil89 Seri Numaralı Katma Değer Vergisi Genel Tebliğinin Tevkifat Kapsamına Alınan İşlemler başlıklı A/1 bölümünün yürürlükten kaldırılması hakkında Tebliğ10. Gümrükler Genel Müdürlüğü nün K.D.V ile ilgili 08.01.2004 tarihli 610 sayılı tasarruflu yazısı (Yayım.Trh.: 8.01.2004) Yürürlükte DeğilKülçe altın, dore külçe altın, külçe gümüş, döviz, para, damga pulu, harç pulu, değerli kağıtlar, hisse senedi, tahvil ile metal, plastik, kağıt, cam hurda ve atıklarının tesliminin KDVden istisna edilmesi hk.11. Katma Değer Vergisi Sirküleri (KDV-67/2014-2) (Kıymetli taş teslimindeki istisna uygulamasına ilişkin açıklamalar hk.) (Yayım.Trh.: ) Katma Değer Vergisi Kanununun (17/4-g) maddesinde 6552 sayılı Kanun ile yapılan değişiklik sonrası, kıymetli taş teslimindeki istisna uygulamasına ilişkin açıklamalar hk.</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M-1694 · Irak'tan gerçekleştirilecek külçe halinde hurda metallerin ithalatı</w:t>
      </w:r>
    </w:p>
    <w:p>
      <w:pPr>
        <w:spacing w:after="60" w:line="260"/>
      </w:pPr>
      <w:r>
        <w:rPr>
          <w:b/>
          <w:bCs/>
          <w:color w:val="5B6475"/>
          <w:sz w:val="19"/>
          <w:szCs w:val="19"/>
        </w:rPr>
        <w:t xml:space="preserve">Uygulama tarihi: </w:t>
      </w:r>
      <w:r>
        <w:rPr>
          <w:sz w:val="19"/>
          <w:szCs w:val="19"/>
        </w:rPr>
        <w:t xml:space="preserve">İlgili mevzuat 06.07.2005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11.05.2007 tarihli 14057 sayılı tasarruflu yazıda; 01 Temmuz 2007 tarihi itibariyle Irak’tan külçe halinde her türlü hurda metal (alüminyum, çinko, demir, bakır da dahil) ithalatının yasaklandığı; bu tarihe kadar ülkemiz gümrük bölgesine intikal edip halen gümrüklerde bekleyen ve bu dönemde Irak’tan gerçekleştirilecek külçe halinde hurda metallerin ithalatına ilişkin olarak, ilgili firmaların başvurularının ve TAEK (Türkiye Atom Enerjisi Kurumu) tarafından düzenlenecek "Radyoaktif Maddeden Ari Raporu"nun aranması gerektiği bildirilmiştir.</w:t>
      </w:r>
    </w:p>
    <w:p>
      <w:pPr>
        <w:spacing w:after="60" w:line="260"/>
      </w:pPr>
      <w:r>
        <w:rPr>
          <w:sz w:val="19"/>
          <w:szCs w:val="19"/>
        </w:rPr>
        <w:t xml:space="preserve">06.07.2005 / 17410 sayılı yazıda; Irak'tan her türlü hurda ithalatının ve ülkemiz üzerinden transit geçişinin yasaklandığı, Irak hurdasının diğer ülkeler üzerinden veya farklı şekillerde ülkemize girişinin engellenmesi amacıyla ilave önlemler alınması gerektiği bildirilmiştir.</w:t>
      </w:r>
    </w:p>
    <w:p>
      <w:pPr>
        <w:spacing w:after="60" w:line="260"/>
      </w:pPr>
      <w:r>
        <w:rPr>
          <w:sz w:val="19"/>
          <w:szCs w:val="19"/>
        </w:rPr>
        <w:t xml:space="preserve">11.06.2007 tarihli 17464 sayılı tasarruflu yazıda; Iraktan gerçekleştirilecek külçe halinde hurda metallerin transitinde TAEK (Türkiye Atom Enerjisi Kurumu) tarafından düzenlenecek Radyoaktif Maddeden Ari Raporunun aranması gerektiği ve bu rapora istinaden Gümrük Müsteşarlığının iznine tabi olduğu bildirilmiştir.</w:t>
      </w:r>
    </w:p>
    <w:p>
      <w:pPr>
        <w:spacing w:after="60" w:line="260"/>
      </w:pPr>
      <w:r>
        <w:rPr>
          <w:sz w:val="19"/>
          <w:szCs w:val="19"/>
        </w:rPr>
        <w:t xml:space="preserve">29.12.2014 tarih ve 4557048 sayılı yazıda da; metal külçe ithalatına yazıda belirtilen koşullarda şartlı izin verildiği bildirilmektedir.</w:t>
      </w:r>
    </w:p>
    <w:p>
      <w:pPr>
        <w:spacing w:after="60" w:line="260"/>
      </w:pPr>
      <w:r>
        <w:rPr>
          <w:sz w:val="19"/>
          <w:szCs w:val="19"/>
        </w:rPr>
        <w:t xml:space="preserve">br&gt;04.11.2022 / 79742483 sayılı yazıda;16.05.2022 tarihli ve 74621599 sayılı yazıda yer verilen şartların sağlanması koşuluyla, Irak çıkışlı/menşeli demir-çelik hurdalarına (GTP 7204) yönelik uygulanan ithalat yasağının kaldırılmasının uygun görüldüğü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29.12.2014 tarihli 4557048 sayılı tasarruflu yazısı (Irak ve Suriye'den Metal Külçe İmalatı) İlgili diğer mevzuat kalemlerini(9) görmek için tıklayınız 1. Gümrükler Genel Müdürlüğü-İthalat ve Menşe Dairesinin 29.12.2022 tarihli ve 81229558 sayılı yazısı (Irak ve Suriye den Metal Külçe İthalatı) (Yayım.Trh.: 29.12.2022) Irak ve Suriyeden ithal edilecek metal külçelerle ilgili yapılacak işlemler hk.2. Gümrükler Genel Müdürlüğü-İthalat ve Menşe Dairesinin 04.11.2022 tarihli ve 79742483 sayılı yazısı (Irak çıkışlı menşeli demir çelik hurdanın, şartları taşıması koşuluyla ithalat yasağının kaldırılması) (Yayım.Trh.: 4.11.2022) Irak çıkışlı/menşeli 7204 demir-çelik hurdalarının belirlenen şartları sağlaması koşuluyla, uygulanan ithalat yasağının kaldırılması hk.3. Gümrükler Genel Müdürlüğü-İthalat ve Menşe Dairesinin 16.05.2022 tarihli ve 74621599 sayılı yazısı (Irak tan Metal Hurda İthali) (Yayım.Trh.: 16.05.2022) 7204 demir-çelik hurdaları hariç olmak üzere Irak çıkışlı/menşeli metal hurda ithalatının yapılabilmesi için sağlanması gereken koşullar hk.4. Gümrükler Genel Müdürlüğü nün Çevre ile ilgili 25.07.2008 tarihli 18529 sayılı tasarruflu yazısı (Yayım.Trh.: 25.07.2008) Yürürlükte DeğilIrak hükümetinin her türlü hurdanın ülkeden çıkışını yasakladığı hk.5. Gümrükler Genel Müdürlüğü nün Çevre ile ilgili 16.05.2008 tarihli 12670 sayılı tasarruflu yazısı (Yayım.Trh.: 16.05.2008) Yürürlükte DeğilIrak parası olduğu anlaşılan adi metalden mamul tedavülde olmayan paraların serbest dolaşıma giriş rejimi kapsamında ithali ve ülkemiz üzerinden transit geçişinin yasak olduğu hk.6. Gümrükler Genel Müdürlüğü nün Çevre ile ilgili 11.06.2007 tarihli 17464 sayılı tasarruflu yazısı (Yayım.Trh.: 11.06.2007) Yürürlükte DeğilIraktan gerçekleştirilecek külçe halinde hurda metallerin transitinde TAEK tarafından düzenlenecek Radyoaktif Maddeden Ari Raporunun aranması ve bu rapora istinaden Gümrük Müsteşarlığının izni hk.7. Gümrükler Genel Müdürlüğü nün Çevre ile ilgili 11.05.2007 tarihli 14057 sayılı tasarruflu yazısı (Yayım.Trh.: 11.05.2007) Yürürlükte Değil01 Temmuz 2007 tarihi itibariyle Iraktan külçe halinde her türlü hurda metal (alüminyum, çinko, demir, bakır da dahil) ithalatının yasaklandığı hk.8. Gümrükler Genel Müdürlüğü nün Çevre ile ilgili 30.03.2006 tarihli 07878 sayılı tasarruflu yazısı (Yayım.Trh.: 30.03.2006) Yürürlükte DeğilLübnandan yapılan Irak kaynaklı hurda ithalatında dikkatli olunması hk.</w:t>
      </w:r>
    </w:p>
    <w:p>
      <w:pPr>
        <w:spacing w:after="60" w:line="260"/>
      </w:pPr>
      <w:r>
        <w:rPr>
          <w:sz w:val="19"/>
          <w:szCs w:val="19"/>
        </w:rPr>
        <w:t xml:space="preserve">9. Gümrükler Genel Müdürlüğü nün Tarife ile ilgili 06.07.2005 tarihli 17410 sayılı tasarruflu yazısı (Yayım.Trh.: 6.07.2005) Yürürlükte DeğilIraktan her türlü hurda ithalatının yasaklanması ve Irak hurdasının diğer ülkeler üzerinden veya farklı şekillerde ülkemize girişinin engellenmesi hk.</w:t>
      </w:r>
    </w:p>
    <w:p>
      <w:pPr>
        <w:pStyle w:val="Heading2"/>
        <w:keepNext/>
        <w:spacing w:after="100" w:before="220"/>
      </w:pPr>
      <w:r>
        <w:t xml:space="preserve">M-1714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10)</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M-3958 · Çin menşeli "alüminyumdan mesnetsiz yapraklar ve şeritler" ithalatında dampinge karşı vergi vardır.</w:t>
      </w:r>
    </w:p>
    <w:p>
      <w:pPr>
        <w:spacing w:after="60" w:line="260"/>
      </w:pPr>
      <w:r>
        <w:rPr>
          <w:b/>
          <w:bCs/>
          <w:color w:val="5B6475"/>
          <w:sz w:val="19"/>
          <w:szCs w:val="19"/>
        </w:rPr>
        <w:t xml:space="preserve">Uygulama tarihi: </w:t>
      </w:r>
      <w:r>
        <w:rPr>
          <w:sz w:val="19"/>
          <w:szCs w:val="19"/>
        </w:rPr>
        <w:t xml:space="preserve">İlgili mevzuat 26.07.2014-24.05.2031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"alüminyumdan mesnetsiz yapraklar ve şeritler" in ithalatında dampinge karşı vergi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2026/16) İlgili diğer mevzuat kalemlerini(6) görmek için tıklayınız 1. İthalatta Haksız Rekabetin Önlenmesine İlişkin Tebliğ (No: 2024/38) (Yayım.Trh.: 12.12.2024) ÇHC menşeli damping önlemine tabi 7607.11 gümrük tarife pozisyonunda sınıflandırılan “kalınlığı 0,2 mm’yi geçmeyen, haddelenmiş fakat daha ileri bir işleme tutulmamış alüminyumdan mesnetsiz yapraklar ve şeritler” ve 7607.19 gümrük tarife pozisyonu altında sınıflandırılan “diğerleri” ürünlerine yönelik olarak nihai gözden geçirme soruşturması açıldı.2. İthalatta Haksız Rekabetin Önlenmesine İlişkin Tebliğ (No: 2024/22) (Yayım.Trh.: 23.07.2024) 2025 yılının ilk yarısında süresi dolacak mevcut dampinge karşı önlemlerin ilanı hk. Tebliğ3. İthalatta Haksız Rekabetin Önlenmesine İlişkin Tebliğ (No: 2019/34) (Yayım.Trh.: 4.01.2020) Çin menşeli 7607.11 ve 7607.19 gtipli alüminyumdan mesnetsiz folyoların ithalatında 2014/25 sayılı Tebliğ ile uygulanmakta olan dampinge karşı önlemin aynı şekilde devamına karar verilmiştir.4. İthalatta Haksız Rekabetin Önlenmesine İlişkin Tebliğ (No: 2019/18) (Yayım.Trh.: 25.05.2019) ÇHC menşeli 7607.11 ve 7607.19 GTP lu kalınlığı 0,2 mm yi geçmeyen, alüminyumdan mesnetsiz yapraklar ve şeritler için nihai gözden geçirme soruşturması açılmıştır.5. İthalatta Haksız Rekabetin Önlenmesine İlişkin Tebliğ (No: 2019/8) (Yayım.Trh.: 19.01.2019) 2018 yılının ikinci yarısında süresi dolan dampinge karşı önlemlerin ilanı ile 2019 yılının ikinci yarısında süresi dolacak mevcut dampinge karşı önlemlerin ilanını ilanı hk.6. İthalatta Haksız Rekabetin Önlenmesine İlişkin Tebliğ (No: 2014/25) (Yayım.Trh.: 26.07.2014) Kalınlığı 0,2 mm yi geçmeyen, alüminyumdan mesnetsiz yapraklar ve şeritlerin Çin Halk Cumhuriyeti menşeli olanlarının Türkiyeye ithalatında dampinge karşı kesin önlem yürürlüğe konulmuştur.</w:t>
      </w:r>
    </w:p>
    <w:p>
      <w:pPr>
        <w:pStyle w:val="Heading2"/>
        <w:keepNext/>
        <w:spacing w:after="100" w:before="220"/>
      </w:pPr>
      <w:r>
        <w:t xml:space="preserve">M-3982 · Alüminyumdan yaprak ve şeritlerlerin sınıflandırılmasında dikkate alınacak kriterler</w:t>
      </w:r>
    </w:p>
    <w:p>
      <w:pPr>
        <w:spacing w:after="60" w:line="260"/>
      </w:pPr>
      <w:r>
        <w:rPr>
          <w:b/>
          <w:bCs/>
          <w:color w:val="5B6475"/>
          <w:sz w:val="19"/>
          <w:szCs w:val="19"/>
        </w:rPr>
        <w:t xml:space="preserve">Uygulama tarihi: </w:t>
      </w:r>
      <w:r>
        <w:rPr>
          <w:sz w:val="19"/>
          <w:szCs w:val="19"/>
        </w:rPr>
        <w:t xml:space="preserve">İlgili mevzuat 05.11.2014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2014/24 sayılı Genelgede 76.07 tarife pozisyonuna giren alüminyumdan yapraklar ve şeritlerin alt pozisyonlarının tespitinde dikkate alınması gereken kriterler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2014/24 (Alüminyumdan yaprak ve şeritlerin sınıflandırılmasında dikkat edilecek hususlar hk.)</w:t>
      </w:r>
    </w:p>
    <w:p>
      <w:pPr>
        <w:pStyle w:val="Heading2"/>
        <w:keepNext/>
        <w:spacing w:after="100" w:before="220"/>
      </w:pPr>
      <w:r>
        <w:t xml:space="preserve">M-4215 · 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18) İlgili diğer mevzuat kalemlerini(4) görmek için tıklayınız 1. Gümrük Genel Tebliği (Tarife-Sınıflandırma Kararları) (Seri No: 18)’nde Değişiklik Yapılmasına Dair Tebliğ (Seri No: 42) (Yayım.Trh.: 27.05.2025) 18 seri nolu Gümrük Genel Tebliği (Tarife-Sınıflandırma Kararları) nin ekindeki tabloda yer alan 3304.99.00 Kombine Nomanklatür kodlu Dokuma olmayan, 15 X 20 cm lik 25 adet mendilden oluşan plastik ambalajlı ürün tanımlı 15 inci satır ve 9405.40.99 Kombine Nomanklatür kodlu LED ler, transistör, rezistans ve koruma diyotları içeren, LED şerit olarak adlandırılan eşya tanımlı 82 nci satır yürürlükten kaldırılmıştır. 2. Gümrük Genel Tebliği (Tarife-Sınıflandırma Kararları) (Seri No: 18)’nde Değişiklik Yapılmasına Dair Tebliğ (Seri No: 37) (Yayım.Trh.: 10.03.2023) 18 seri nolu Gümrük Genel Tebliği (Tarife-Sınıflandırma Kararları) nin ekindeki tabloda yer alan 3401.30.00 Kombine Nomanklatür kodlu Cilt ve saç yıkamaya mahsus, jel formunda sunulan yüzey aktif müstahzar tanımlı 18 inci satır yürürlükten kaldırılmıştır. 3. Gümrük Genel Tebliği (Tarife-Sınıflandırma Kararları) (Seri No: 18)’nde Değişiklik Yapılmasına Dair Tebliğ (Seri No: 31) (Yayım.Trh.: 17.10.2020) 18 seri nolu Gümrük Genel Tebliği (Tarife-Sınıflandırma Kararları) nin ekindeki tabloda yer alan 2309.90.31, 6306.90.00, 8525.80.19 ve 9114.90.00 Kombine Nomanklatür kodlu 12 nci, 29 uncu, 52 nci ve 80 inci satırlar yürürlükten kaldırılmıştır. 4. Gümrük Genel Tebliği (Tarife-Sınıflandırma Kararları) (Seri No: 18)’nde Değişiklik Yapılmasına Dair Tebliğ (Seri No: 28) (Yayım.Trh.: 3.02.2018) Gümrük Genel Tebliği (Tarife-Sınıflandırma Kararları) (Seri No: 18)nin Ekinin aksiyon kamerası ile ilgili 55 inci satırı yürürlükten kaldırılmıştır.</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M-4308 · 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İran İslam Cumhuriyeti Arasındaki Tercihli Ticaret Anlaşması gereği, Türk menşeli bu ürün, İran'a ihracatında Anlaşmanın Eki Ek I-B de bildirilen oran ve miktarlarda indirime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İran İslam Cumhuriyeti Arasındaki Tercihli Ticaret Anlaşmasının Onaylanması Hakkında Karar - 2014/6916 İlgili diğer mevzuat kalemlerini(1) görmek için tıklayınız 1. Türkiye Cumhuriyeti ile İran İslam Cumhuriyeti Arasında Tercihli Ticaret Anlaşması Çerçevesindeki Ticarette Eşyanın Tercihli Menşeinin Tespiti Hakkında Yönetmelik (Yayım.Trh.: 30.01.2015) Türkiye Cumhuriyeti ile İran İslam Cumhuriyeti arasında imzalanan Tercihli Ticaret Anlaşmasının ekinde yer alan Tercihli Menşe Kuralları ve İdari İşbirliği Yöntemlerine İlişkin Ek-II nin uygulanmasına dair usul ve esaslar hk.</w:t>
      </w:r>
    </w:p>
    <w:p>
      <w:pPr>
        <w:pStyle w:val="Heading2"/>
        <w:keepNext/>
        <w:spacing w:after="100" w:before="220"/>
      </w:pPr>
      <w:r>
        <w:t xml:space="preserve">M-4317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22)</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M-4974 · 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25) İlgili diğer mevzuat kalemlerini(1) görmek için tıklayınız 1. Gümrük Genel Tebliği (Tarife-Sınıflandırma Kararları) (Seri No: 25)’nde Değişiklik Yapılmasına Dair Tebliğ (Seri No: 33) (Yayım.Trh.: 17.10.2020) 25 seri nolu Gümrük Genel Tebliği (Tarife-Sınıflandırma Kararları) nin ekindeki tabloda yer alan 3824.90.96 kodlu 5 inci ve 6 ncı satırlar yürürlükten kaldırılmıştır.</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M-7010 · 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Yurt içinde piyasaya arz edilen 2872 sayılı Çevre Kanununun ek-1 sayılı listesinde yer alan ürünlerden poşetler için satış noktalarından, diğer ürünler için piyasaya sürenlerden/ithalatçılardan bu listede belirtilen tutarda geri kazanım katılım payı tahsil edilir. (her yıl güncellenerek ilan edilen birim ücretler - 2025 yılı için bakınız: 2872 Sayılı Çevre Kanunu Uyarınca Alınacak Geri Kazanım Katılım Payı Tutarlarına İlişkin Tebliğ (2025/1) (28.12.2024 t. 32766 s. R.G.)</w:t>
      </w:r>
    </w:p>
    <w:p>
      <w:pPr>
        <w:spacing w:after="60" w:line="260"/>
      </w:pPr>
      <w:r>
        <w:rPr>
          <w:sz w:val="19"/>
          <w:szCs w:val="19"/>
        </w:rPr>
        <w:t xml:space="preserve">Geri kazanım katılım payları ürünün piyasaya sürüldüğü/ithal edildiği tarihi takip eden ayın yirmi dördüncü günü sonuna kadar ilgililerin gelir veya kurumlar vergisi yönünden bağlı olduğu vergi dairesine, gelir veya kurumlar vergisi mükellefiyeti bulunmayanlar tarafından ise Gelir İdaresi Başkanlığı tarafından belirlenecek vergi dairesine beyan edilerek aynı ayın sonuna kadar ödenir.</w:t>
      </w:r>
    </w:p>
    <w:p>
      <w:pPr>
        <w:spacing w:after="60" w:line="260"/>
      </w:pPr>
      <w:r>
        <w:rPr>
          <w:sz w:val="19"/>
          <w:szCs w:val="19"/>
        </w:rPr>
        <w:t xml:space="preserve">Geri Kazanım Katılım Payına İlişkin Yönetmeliğin Uygulanmasına Dair Usul ve Esaslar için bakınız: Çevre ve Şehircilik Bakanlığı Çevre Yönetimi Genel Müdürlüğünün 07.02.2020 tarihli Genelgesi</w:t>
      </w:r>
    </w:p>
    <w:p>
      <w:pPr>
        <w:spacing w:after="60" w:line="260"/>
      </w:pPr>
      <w:r>
        <w:rPr>
          <w:sz w:val="19"/>
          <w:szCs w:val="19"/>
        </w:rPr>
        <w:t xml:space="preserve">Geri kazanım katılım payına tabi ürünler 2872 sayılı Çevre Kanununun ek-1 sayılı listesinde ismen belirtilmiş olup bu listede yer alan malların GTİP lere bağlanması yorumlara açıktır. Buradaki mallara ait GTİPler, MevzuatNet tarafından size yol göstermesi açısından bilgi amaçlı olarak verilmiştir. Bu sebeple sözkonusu listenin incelenmesi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Geri Kazanım Katılım Payına İlişkin Yönetmelik İlgili diğer mevzuat kalemlerini(10) görmek için tıklayınız 1. 2872 Sayılı Çevre Kanunu Uyarınca Alınacak Geri Kazanım Katılım Payı Tutarlarına İlişkin Tebliğ (2025/1) (Yayım.Trh.: 28.12.2024) 2872 sayılı Çevre Kanununa ekli (1) sayılı listede yer alan geri kazanım katılım payı 2025 yılı tutarları hk.2. 2872 Sayılı Çevre Kanunu Uyarınca Alınacak Geri Kazanım Katılım Payı Tutarlarına İlişkin Tebliğ (2024/1) (Yayım.Trh.: 29.12.2023) 2872 sayılı Çevre Kanununa ekli (1) sayılı listede yer alan geri kazanım katılım payı 2024 yılı tutarları hk.3. Bazı Ürünlerden Tahsil Edilecek Geri Kazanım Katılım Payı Tutarlarının, 1/8/2023 Tarihinden İtibaren Geçerli Olmak Üzere Tespit Edilmesi Hakkında Karar (Karar Sayısı: 7449) (Yayım.Trh.: 2.08.2023) 01.08.2023 tarihinden geçerli olmak üzere uygulanacak geri kazanım katılım payı tutarları hk.4. Bazı Ürünlerden Tahsil Edilecek Geri Kazanım Katılım Payı Tutarlarının, 1/1/2023 Tarihinden İtibaren Geçerli Olmak Üzere Tespit Edilmesi Hakkında Karar (Karar Sayısı: 6615) (Yayım.Trh.: 28.12.2022) 2023 yılında uygulanacak geri kazanım katılım payı tutarları hk.5. 2872 Sayılı Çevre Kanunu Uyarınca Alınacak Geri Kazanım Katılım Payı Tutarlarına İlişkin Tebliğ (2022/1) (Yayım.Trh.: 31.12.2021) 2022 yılında uygulanacak, 2872 sayılı Kanuna ekli (1) sayılı listede yer alan geri kazanım katılım payı tutarları hk.6. 2872 Sayılı Çevre Kanunu Uyarınca Alınacak Geri Kazanım Katılım Payı Tutarlarına İlişkin Tebliğ (2021/1) (Yayım.Trh.: 30.12.2020) 2021 yılında uygulanacak, 2872 sayılı Kanuna ekli (1) sayılı listede yer alan geri kazanım katılım payı tutarları hk.7. Çevre ve Şehircilik Bakanlığı Çevre Yönetimi Genel Müdürlüğünün 07.02.2020 tarihli ve 34658 sayılı Genelgesi (Geri Kazanım Katılım Payına İlişkin Yönetmeliğin Uygulanmasına Dair Usul ve Esaslar) (Yayım.Trh.: 7.02.2020) Yurt içinde piyasaya arz edilen Çevre Kanunun ek-1 sayılı listesinde yer alan ürünlerden alınacak geri kazanını paylarının tahsiline ilişkin hususların tespitine yönelik Geri Kazanını Katılım Payına İlişkin Yönetmeliğin uygulanmasına ilişkin tanımlayıcı ve açıklayıcı hususlara yönelik usul ve esasların belirlenmesi hakkında Genelge.8. Bazı Ürünlerden Tahsil Edilecek Geri Kazanım Katılım Payı Tutarlarının 1/1/2020 Tarihinden İtibaren Geçerli Olmak Üzere Tespit Edilmesi Hakkında Karar (Karar Sayısı: 2063) (Yayım.Trh.: 25.01.2020) 2020 yılında uygulanacak geri kazanım katılım payı tutarları hk.9. Geri Kazanım Katılım Payı Beyannamesi Genel Tebliği (Sıra No: 1) (Yayım.Trh.: 4.04.2019) 9/8/1983 tarihli ve 2872 sayılı Çevre Kanununa ekli (1) sayılı listede yer alan ürünlerden plastik poşetler için ödenecek geri kazanım katılım payının beyanı ve tahsiline ilişkin usul ve esasların belirlenmesi hk.10. Çevre Kanunu - 2872 (Yayım.Trh.: 11.08.1983) Bütün canlıların ortak varlığı olan çevrenin, sürdürülebilir çevre ve sürdürülebilir kalkınma ilkeleri doğrultusunda korunmasının sağlanması hakkında Kanun</w:t>
      </w:r>
    </w:p>
    <w:p>
      <w:pPr>
        <w:pStyle w:val="Heading2"/>
        <w:keepNext/>
        <w:spacing w:after="100" w:before="220"/>
      </w:pPr>
      <w:r>
        <w:t xml:space="preserve">M-7440 · 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Tarafından Tercihli Ticaret Rejimi Uygulanacak Türkiye Cumhuriyeti Menşeli Malların Listesi, Temel Gümrük Vergisi Oranları, Gümrük Vergisi İndirim Oranları ve Yıllık Tarife Kontenjanı Miktarları (EK I-B)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Milletlerarası And. hükümlerine göre hazırlanmıştır. Türkiye Cumhuriyeti Hükümeti ile Azerbaycan Cumhuriyeti Hükümeti Arasında Tercihli Ticaret Anlaşmasının Onaylanması Hakkında Karar (Karar Sayısı: 3429) İlgili diğer mevzuat kalemlerini(1) görmek için tıklayınız 1. Türkiye Cumhuriyeti Hükümeti ile Azerbaycan Cumhuriyeti Hükümeti Arasında Tercihli Ticaret Anlaşması'nı Tadil Eden Protokolün Onaylanması Hakkında Karar (Karar Sayısı: 8512) (Yayım.Trh.: 25.05.2024) Türkiye-Azerbaycan Tercihli Ticaret Anlaşması ile bazı tarım ve sanayi ürünlerinde gümrük vergisi ve ilave gümrük vergisinde indirim yapılacaktır.</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M-7549 · Avrupa Birliği sınıflandırma kararı</w:t>
      </w:r>
    </w:p>
    <w:p>
      <w:pPr>
        <w:spacing w:after="60" w:line="260"/>
      </w:pPr>
      <w:r>
        <w:rPr>
          <w:b/>
          <w:bCs/>
          <w:color w:val="5B6475"/>
          <w:sz w:val="19"/>
          <w:szCs w:val="19"/>
        </w:rPr>
        <w:t xml:space="preserve">Uygulama tarihi: </w:t>
      </w:r>
      <w:r>
        <w:rPr>
          <w:sz w:val="19"/>
          <w:szCs w:val="19"/>
        </w:rPr>
        <w:t xml:space="preserve">İlgili mevzuat 17.12.2021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36)</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M-7895 · 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İhracı Yasak ve Ön İzne Bağlı Mallara İlişkin 96/31 Tebliğin Ek-2/4 sırası gereği, SADECE Tehlikeli Atıkların Sınırlarötesi Taşınımının ve Bertarafının Kontrolüne İlişkin Basel Sözleşmesi Kapsamındaki malların İhracatı Çevre Bakanlığının Ön İznine tabidir. (Ek-2/4)</w:t>
      </w:r>
    </w:p>
    <w:p>
      <w:pPr>
        <w:spacing w:after="60" w:line="260"/>
      </w:pPr>
      <w:r>
        <w:rPr>
          <w:sz w:val="19"/>
          <w:szCs w:val="19"/>
        </w:rPr>
        <w:t xml:space="preserve">Atık Yönetimi Yönetmeliği kapsamında,</w:t>
      </w:r>
    </w:p>
    <w:p>
      <w:pPr>
        <w:spacing w:after="60" w:line="260"/>
      </w:pPr>
      <w:r>
        <w:rPr>
          <w:sz w:val="19"/>
          <w:szCs w:val="19"/>
        </w:rPr>
        <w:t xml:space="preserve">Tehlikeli atıklar;a) Ülkemizde atıkların geri kazanımı/bertarafı için gerekli teknik kapasiteye sahip tesislerin bulunmaması,</w:t>
      </w:r>
    </w:p>
    <w:p>
      <w:pPr>
        <w:spacing w:after="60" w:line="260"/>
      </w:pPr>
      <w:r>
        <w:rPr>
          <w:sz w:val="19"/>
          <w:szCs w:val="19"/>
        </w:rPr>
        <w:t xml:space="preserve">b) Söz konusu atıkları ithalatçı ve transit devletin yetkili otoritesinin kabul etmesi,</w:t>
      </w:r>
    </w:p>
    <w:p>
      <w:pPr>
        <w:spacing w:after="60" w:line="260"/>
      </w:pPr>
      <w:r>
        <w:rPr>
          <w:sz w:val="19"/>
          <w:szCs w:val="19"/>
        </w:rPr>
        <w:t xml:space="preserve">c) İhracata ilişkin iş ve işlemlerin tamamlanması,</w:t>
      </w:r>
    </w:p>
    <w:p>
      <w:pPr>
        <w:spacing w:after="60" w:line="260"/>
      </w:pPr>
      <w:r>
        <w:rPr>
          <w:sz w:val="19"/>
          <w:szCs w:val="19"/>
        </w:rPr>
        <w:t xml:space="preserve">durumunda sadece AB ve/veya OECD üyesi ülkeler ile Liechtenstein’a ihraç edilebilir. Tehlikeli atıkların ihracatında EK-5/A’da yer alan ön bildirim (notifikasyon) formu ve EK-5/B’de yer alan uluslararası atık taşıma (movement document) formu kullanılır.</w:t>
      </w:r>
    </w:p>
    <w:p>
      <w:pPr>
        <w:spacing w:after="60" w:line="260"/>
      </w:pPr>
      <w:r>
        <w:rPr>
          <w:sz w:val="19"/>
          <w:szCs w:val="19"/>
        </w:rPr>
        <w:t xml:space="preserve">Tehlikesiz atıkların; a) AB ve/veya OECD üyesi ülkeler ile Liechtenstein’a ihracatında</w:t>
      </w:r>
    </w:p>
    <w:p>
      <w:pPr>
        <w:spacing w:after="60" w:line="260"/>
      </w:pPr>
      <w:r>
        <w:rPr>
          <w:sz w:val="19"/>
          <w:szCs w:val="19"/>
        </w:rPr>
        <w:t xml:space="preserve">Bakanlıkça belge düzenlenmez, ihracat işlemi başlamadan Bakanlığa bilgi verilir ve kayıt altına alınır.b) AB ve/veya OECD üyesi ülkeler ile Liechtenstein haricindeki ülkelere ihracatında ilgili ülkenin yetkili otoritesinden izin alınarak Bakanlığa başvuru yapılır. Çevre ve Şehircilik Bakanlığından onay alınmaksızın ihracat işlemi yapılamaz. (Madde 23)</w:t>
      </w:r>
    </w:p>
    <w:p>
      <w:pPr>
        <w:spacing w:after="60" w:line="260"/>
      </w:pPr>
      <w:r>
        <w:rPr>
          <w:sz w:val="19"/>
          <w:szCs w:val="19"/>
        </w:rPr>
        <w:t xml:space="preserve">01.09.2016 / 18479738 sayılı yazıda; Tehlikesiz atıkların ihracatında Çevre ve Şehircilik Bakanlığının izninin aranması ve Bakanlığık tarafından sisteme girilerek oluşturulan "Tek Pencere Referans Numarası" olmadan işlem yapılmaması gerektiği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Atık Yönetimi Yönetmeliği İlgili diğer mevzuat kalemlerini(18) görmek için tıklayınız 1. Gümrükler Genel Müdürlüğünün 03.01.2019 tarihli ve 40402625 sayılı yazısı (Serbest Bölgelerden Yurt Dışına Atık Gönderimi) (Yayım.Trh.: 3.01.2019) Serbest Bölgelerden atıkların yurt dışına ihracatı ve transit geçişinde ÇED uygunluk izni ile komisyonun uygun görüşü aranacağı durumlar hk.2.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hk.3. Risk Yönetimi ve Kontrol Genel Müdürlüğünün 2017/14 Sayılı Genelgesi (Tek Pencere Sistemi-E-Devlet) (Yayım.Trh.: 22.11.2017) Tek Pencere Sistemi TPS yapılacak başvuruların e-devlet kapısı üzerinden e-başvuru ile yapılmasına 23.11.2017 de başlanacağı hk.4. Atık Yönetimi Yönetmeliğinde Değişiklik Yapılmasına Dair Yönetmelik (Yayım.Trh.: 23.03.2017) Atık Yönetimi Yönetmeliğinin bazı maddelerinde ve eklerinde değişikik yapılmıştır.5. Çevrenin Korunması Yönünden Kontrol Altında Tutulan Atıkların İthalat Denetimi Tebliği (Ürün Güvenliği ve Denetimi: 2017/3) (Yayım.Trh.: 30.12.2016) Yürürlükte DeğilTürkiye gümrük bölgesine girecek Ek-1 sayılı listede yer alan atıkların, çevrenin korunması yönünden uygunluk denetimine ilişkin usul ve esasları hk.6. Çevrenin Korunması Yönünden Kontrol Altında Tutulan Metal Hurdaların İthalat Denetimi Tebliği (Ürün Güvenliği ve Denetimi: 2017/23) (Yayım.Trh.: 30.12.2016) Yürürlükte DeğilTürkiye gümrük bölgesine girecek Ek-1 sayılı listede yer alan metal hurdalara ilişkin usul ve esaslar hk.7.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alınmıştır.8. Gümrükler Genel Müdürlüğünün 01.09.2016 tarihli ve 18479738 sayılı yazısı (Tehlikesiz Atıkların İhracatında çevre uygunluğunun Tek Pencere Referans Numarası ile yapılması hk.) (Yayım.Trh.: 1.09.2016) Tehlikesiz Atıkların İhracatında çevre uygunluğunun tek pencere referans numarası ile yapılması hk9.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2016/8 Sayılı Genelgesi (Çevre ve Şehircilik Bakanlığı tarafından düzenlenen Tehlikesiz Atık İhracat İzni belgesinin Tek Pencere e-belge kapsamına alınması) (Yayım.Trh.: 2.03.2016) Yürürlükte DeğilAtık Yönetimi Yönetmeliğine istinaden Çevre ve Şehircilik Bakanlığı tarafından düzenlenen Tehlikesiz Atık</w:t>
      </w:r>
    </w:p>
    <w:p>
      <w:pPr>
        <w:spacing w:after="60" w:line="260"/>
      </w:pPr>
      <w:r>
        <w:rPr>
          <w:sz w:val="19"/>
          <w:szCs w:val="19"/>
        </w:rPr>
        <w:t xml:space="preserve">İhracat İzni belgesinin 03.03.2016 tarihinden itibaren Tek Pencere Sistemi e-belge uygulaması kapsamına alınması hk.11. Çevrenin Korunması Yönünden Kontrol Altında Tutulan Atıkların İthalat Denetimi Tebliği (Ürün Güvenliği ve Denetimi: 2016/3) (Yayım.Trh.: 31.12.2015) Yürürlükte DeğilTürkiye gümrük bölgesine girecek Ek-1 sayılı listede yer alan atıkların, çevrenin korunması yönünden uygunluk denetimine ilişkin usul ve esasları hk.12. Çevrenin Korunması Yönünden Kontrol Altında Tutulan Metal Hurdaların İthalat Denetimi Tebliği (Ürün Güvenliği ve Denetimi: 2016/23) (Yayım.Trh.: 31.12.2015) Yürürlükte DeğilTürkiye gümrük bölgesine girecek Ek-1 sayılı listede yer alan metal hurdalara ilişkin usul ve esaslar hk.13.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hk.14. Gümrükler Genel Müdürlüğünün 14.05.2014 tarih ve 384244 sayılı tasarruflu yazısı (Tehlikeli atık olmayan ihracat gtip listesi) (Yayım.Trh.: 14.05.2014) Tehlikesiz atık ihracatına ilişkin GTİP listesinin güncellenmesi hk.15. Çevre ve Orman Bakanlığı nın 04.09.2009 tarihli 14849 sayılı yazısı (Yayım.Trh.: 4.09.2009) Çevre ve Orman Bakanlığınca izine tabi olmayacak atıkların listesi.16. Gümrükler Genel Müdürlüğü nün Çevre ile ilgili 22.05.2007 tarihli 015121 sayılı tasarruflu yazısı (Yayım.Trh.: 22.05.2007) Yürürlükte DeğilAtık ihracatında 28/05/2007 tarihinden itibaren nasıl işlem yapılacağı hk.17. Tehlikeli Atıkların Kontrolü Yönetmeliği (Yayım.Trh.: 14.03.2005) Yürürlükte DeğilAtıkların üretimi, toplanması, geçici olarak depolanması, taşınması, geri kazanılması, bertaraf edilmesi, ithali ve ihracatı, sınırlama ve yükümlülükler, alınacak önlemler, yapılacak denetimler, tabi olunacak hukuki ve teknik sorumluluklar hk.18.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M-7910 · 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5201 Sayılı Kanun Gereğince Kontrole Tabi Tutulacak Harp Araç ve Gereçleri ile Silah, Mühimmat ve Bunlara Ait Yedek Parçalar, Askeri Patlayıcı Maddeler, Bunlara Ait Teknolojilere İlişkin Liste kapsamında yer alan maddelerin üretilmesi ile ihracat ve ithalatına ilişkin izin işlemleri, Millî Savunma Bakanlığı sorumluluğunda ve bilgisi dahilinde yapılacaktır. (Madde 23) ve (96/31 sayılı Tebliğ - Ek2/1)</w:t>
      </w:r>
    </w:p>
    <w:p>
      <w:pPr>
        <w:spacing w:after="60" w:line="260"/>
      </w:pPr>
      <w:r>
        <w:rPr>
          <w:sz w:val="19"/>
          <w:szCs w:val="19"/>
        </w:rPr>
        <w:t xml:space="preserve">18.01.2011 tarihli 01466 sayılı yazıda,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bildirilmiştir.</w:t>
      </w:r>
    </w:p>
    <w:p>
      <w:pPr>
        <w:spacing w:after="60" w:line="260"/>
      </w:pPr>
      <w:r>
        <w:rPr>
          <w:sz w:val="19"/>
          <w:szCs w:val="19"/>
        </w:rPr>
        <w:t xml:space="preserve">21.12.2018 tarihli ve 40005792 sayılı yazıda; Kontrole Tabi Liste kapsamı eşyanın ithalat ve ihracat işlemlerinde gümrük muafiyet yazısının yanısıra Milli Savunma Bakanlığı adına Teknik Hizmetler Dairesi Başkanlığı tarafından verilecek izin belgesinin esas alınması gerektiği bildirilmiştir.</w:t>
      </w:r>
    </w:p>
    <w:p>
      <w:pPr>
        <w:spacing w:after="60" w:line="260"/>
      </w:pPr>
      <w:r>
        <w:rPr>
          <w:sz w:val="19"/>
          <w:szCs w:val="19"/>
        </w:rPr>
        <w:t xml:space="preserve">Kontrole Tabi Liste kapsamı eşyanın Türkiye Gümrük Bölgesi üzerinden transit geçişinde veya transit ticaret kapsamında yeniden ihracatında uyulacak usul ve esaslar için bakınız: 2026 /11068 sayılı Karar.</w:t>
      </w:r>
    </w:p>
    <w:p>
      <w:pPr>
        <w:spacing w:after="60" w:line="260"/>
      </w:pPr>
      <w:r>
        <w:rPr>
          <w:sz w:val="19"/>
          <w:szCs w:val="19"/>
        </w:rPr>
        <w:t xml:space="preserve">2020 Yılı Kontrole Tabi Malzeme Listesi GTİP bazında verilmemiş olup, bu ürünlere ait GTİPler, MevzuatNet tarafından size yol göstermesi açısından bilgi amaçlı olarak verilmiştir. Bu sebeple sözkonusu listede yer alan mallar için ilgili Tebliği inceleyiniz. Herhangi bir malzemenin bu liste kapsamında olup olmadığına yönelik tereddüte düşülen hususlarda Millî Savunma Bakanlığının kararı esastır.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Harp Araç ve Gereçleri ile Silah,Mühimmat ve Patlayıcı Madde Üreten Sanayi Kuruluşlarının Denetimi Hakkında Yönetmelik - 2007/11994 İlgili diğer mevzuat kalemlerini(13) görmek için tıklayınız 1. 5201 Sayılı Kanun Gereğince Kontrole Tâbi Tutulacak Harp Araç ve Gereçleri ile Silah, Mühimmat ve Bunlara Ait Yedek Parçalar, Askerî Patlayıcı Maddeler, Bunlara Ait Teknolojilere İlişkin Liste (2026 Yılı Kontrole Tâbi Malzeme Listesi) (Yayım.Trh.: 30.06.2026) Kontrole Tâbi Tutulacak Harp Araç ve Gereçleri ile Silah, Mühimmat ve Bunlara Ait Yedek Parçalar, Askeri Patlayıcı Maddeler, Bunlara Ait Teknolojilere İlişkin 2026 yılı listesi2. Harp Araç ve Gereçleri ile Silah, Mühimmat ve Bunlara Ait Yedek Parçalar, Askeri Patlayıcı Maddeler, Bunlara Ait Teknolojilerin Türkiye Gümrük Bölgesinden Transit Geçişine ve Transit Ticaret Kapsamında Yeniden İhracatına İlişkin Karar (Karar Sayısı: 11068) (Yayım.Trh.: 17.03.2026) Yabancı bir ülkeden yabancı bir ülkeye Türkiye Gümrük Bölgesi üzerinden transit olarak gönderilecek veya transit ticaret kapsamında yeniden ihraç edilecek olan Kontrole Tabi Liste kapsamı eşyanın (Harp Araç ve Gereçleri ile Silah, Mühimmat ve Bunlara Ait Yedek Parçalar, Askeri Patlayıcı Maddeler, Bunlara Ait Teknolojiler) Türkiye Gümrük Bölgesi üzerinden sevk işlemleri hk.3. 5201 Sayılı Kanun Gereğince Kontrole Tâbi Tutulacak Harp Araç ve Gereçleri ile Silah, Mühimmat ve Bunlara Ait Yedek Parçalar, Askerî Patlayıcı Maddeler, Bunlara Ait Teknolojilere İlişkin Liste (2023 Yılı Kontrole Tabi Malzeme Listesi) (Yayım.Trh.: 3.12.2022) Kontrole Tâbi Tutulacak Harp Araç ve Gereçleri ile Silah, Mühimmat ve Bunlara Ait Yedek Parçalar, Askeri Patlayıcı Maddeler, Bunlara Ait Teknolojilere İlişkin 2023 yılı listesi4. 5201 Sayılı Kanun Gereğince Kontrole Tâbi Tutulacak Harp Araç ve Gereçleri ile Silah, Mühimmat ve Bunlara Ait Yedek Parçalar, Askerî Patlayıcı Maddeler, Bunlara Ait Teknolojilere İlişkin Liste (2020 Yılı Kontrole Tabi Malzeme Listesi) (Yayım.Trh.: 30.04.2020) Kontrole Tâbi Tutulacak Harp Araç ve Gereçleri ile Silah, Mühimmat ve Bunlara Ait Yedek Parçalar, Askeri Patlayıcı Maddeler, Bunlara Ait Teknolojilere İlişkin 2020 yılı listesi5. Gümrükler Genel Müdürlüğünün 21.12.2018 tarihli ve 40005792 sayılı yazısı (Kontrole Tabi Liste- Gümrük Muafiyeti) (Yayım.Trh.: 21.12.2018) Kontrole Tabi Liste, Wassenaar Düzenlemesi Mühimmat Listesi ve Füze Teknolojisi Kontrol Rejimi Ek listesindeki eşyanın ithalat ve ihracat işlemlerinin gümrük muafiyet yazısı ile yetinilerek sonuçlandırılmaması, bu işlemlerde Milli Savunma Bakanlığı adına Teknik Hizmetler Dairesi Başkanlığı tarafından verilecek izin belgesinin esas alınması gerekmektedir.</w:t>
      </w:r>
    </w:p>
    <w:p>
      <w:pPr>
        <w:spacing w:after="60" w:line="260"/>
      </w:pPr>
      <w:r>
        <w:rPr>
          <w:sz w:val="19"/>
          <w:szCs w:val="19"/>
        </w:rPr>
        <w:t xml:space="preserve">6. 5201 Sayılı Kanun Gereğince Kontrole Tâbi Tutulacak Harp Araç ve Gereçleri ile Silah, Mühimmat ve Bunlara Ait Yedek Parçalar, Askerî Patlayıcı Maddeler, Bunlara Ait Teknolojilere İlişkin Liste (2018 Yılı Kontrole Tabi Malzeme Listesi) (Yayım.Trh.: 7.06.2018) Kontrole Tâbi Tutulacak Harp Araç ve Gereçleri ile Silah, Mühimmat ve Bunlara Ait Yedek Parçalar, Askeri Patlayıcı Maddeler, Bunlara Ait Teknolojilere İlişkin 2018 yılı listesi7. 5201 Sayılı Kanun Gereğince Kontrole Tâbi Tutulacak Harp Araç ve Gereçleri ile Silah, Mühimmat ve Bunlara Ait Yedek Parçalar, Askerî Patlayıcı Maddeler, Bunlara Ait Teknolojilere İlişkin Liste (2017 Yılı Kontrole Tabi Malzeme Listesi) (Yayım.Trh.: 23.03.2017) Kontrole Tâbi Tutulacak Harp Araç ve Gereçleri ile Silah, Mühimmat ve Bunlara Ait Yedek Parçalar, Askeri Patlayıcı Maddeler, Bunlara Ait Teknolojilere İlişkin 2017 yılı listesi8. 5201 Sayılı Kanun Gereğince Kontrole Tabi Tutulacak Harp Araç ve Gereçleri ile Silah, Mühimmat ve Bunlara Ait Yedek Parçalar, Askerî Patlayıcı Maddeler, Bunlara Ait Teknolojilere İlişkin Liste (2016 Yılı Kontrole Tabi Malzeme Listesi) (Yayım.Trh.: 10.04.2016) 5201 Sayılı Kanun Gereğince Kontrole Tabi Tutulacak Harp Araç ve Gereçleri ile Silah, Mühimmat ve Bunlara Ait Yedek Parçalar, Askerî Patlayıcı Maddeler, Bunlara Ait Teknolojilere İlişkin 2016 yılı listesi9. 5201 Sayılı Kanun Gereğince Kontrole Tâbi Tutulacak Harp Araç ve Gereçleri ile Silah, Mühimmat ve Bunlara Ait Yedek Parçalar, Askerî Patlayıcı Maddeler, Bunlara Ait Teknolojilere İlişkin Liste (2015 Yılı Kontrole Tabi Malzeme Listesi) (Yayım.Trh.: 27.01.2015) Kontrole Tâbi Tutulacak Harp Araç ve Gereçleri ile Silah, Mühimmat ve Bunlara Ait Yedek Parçalar, Askeri Patlayıcı Maddeler, Bunlara Ait Teknolojilere İlişkin 2015 yılı listesi10. Gümrükler Genel Müdürlüğünün 06.06.2013 tarih ve 11067 sayılı tasarruflu yazısı (Kontrole Tabi Liste Kapsamı Eşya hk.) (Yayım.Trh.: 6.06.2013) Kontrole tabi liste kapsamında sivil amaçlı kullanılacak eşyanın 5201 sayılı Harp Araç ve Gereçleri ile Silah, Mühimmat ve Patlayıcı Madde Üreten Sanayi Kuruluşlarının Denetimi Hakkında Kanun ile 5202 sayılı Savunma Sanayi Güvenliği Kanunu kapsamında yer almayan firmalarca ithalinde; ithalinin uygun olmadığı yönünde Milli Savunma Bakanlığının bir görüşünün olmaması ve yürürlükteki diğer tüm mevzuat yükümlülüklerinin yerine getirilmesi şartıyla ithal işlemlerinin gerçekleştirilmesi hk.11. Gümrükler Genel Müdürlüğünün 18.01.2011 tarihli 01466 sayılı tasarruflu yazısı (Dost ve müttefik ülke malzemesinin transiti hk.) (Yayım.Trh.: 18.01.2011)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hk.12. Harp Araç ve Gereçleri ile Silah, Mühimmat ve Patlayıcı Madde Üreten Sanayi Kuruluşlarının Denetimi Hakkında Kanun - 5201 (Yayım.Trh.: 3.07.2004) Harp araç ve gereçleri ile silah, mühimmat ve patlayıcı madde üreten sanayi kuruluşlarının kurulması, işletilmesi ve yükümlülükleri ile denetimine ilişkin esas ve usulleri düzenlenmesi hakkında Kanun13.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M-9024 · 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Hurda Metallerin Suriyeden Karayoluyla Transitinde Gümrük Hizmeti Verilmeyecektir. (Liste 2)</w:t>
      </w:r>
    </w:p>
    <w:p>
      <w:pPr>
        <w:spacing w:after="60" w:line="260"/>
      </w:pPr>
      <w:r>
        <w:rPr>
          <w:sz w:val="19"/>
          <w:szCs w:val="19"/>
        </w:rPr>
        <w:t xml:space="preserve">NOT: 2025/4 sayılı GENELGE kapsamında "Metal Hurda" olarak geçmekte olup GTİP listesi verilmemiştir. Gtip noları Mevzuat Net tarafından belirlenmiştir.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2025/4 (Suriye Arap Cumhuriyeti İle Ticarette Verilecek Gümrük Hizmetleri)</w:t>
      </w:r>
    </w:p>
    <w:p>
      <w:pPr>
        <w:pStyle w:val="Heading2"/>
        <w:keepNext/>
        <w:spacing w:after="100" w:before="220"/>
      </w:pPr>
      <w:r>
        <w:t xml:space="preserve">M-9025 · 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Hurda metallerin Suriyeden karayolu ile ithalatı Gümrük İdaresinin iznine tabidir (Liste 1). Gümrük idaresinin iznine tabi eşyaya gümrük hizmeti verilebilmesi için aşağıda belirtilen belgelerle birlikte Ticaret Bakanlığına (Gümrükler Genel Müdürlüğüne) başvurulur:</w:t>
      </w:r>
    </w:p>
    <w:p>
      <w:pPr>
        <w:spacing w:after="60" w:line="260"/>
      </w:pPr>
      <w:r>
        <w:rPr>
          <w:sz w:val="19"/>
          <w:szCs w:val="19"/>
        </w:rPr>
        <w:t xml:space="preserve">a) Başvuru formu</w:t>
      </w:r>
    </w:p>
    <w:p>
      <w:pPr>
        <w:spacing w:after="60" w:line="260"/>
      </w:pPr>
      <w:r>
        <w:rPr>
          <w:sz w:val="19"/>
          <w:szCs w:val="19"/>
        </w:rPr>
        <w:t xml:space="preserve">b) Proforma fatura örneği</w:t>
      </w:r>
    </w:p>
    <w:p>
      <w:pPr>
        <w:spacing w:after="60" w:line="260"/>
      </w:pPr>
      <w:r>
        <w:rPr>
          <w:sz w:val="19"/>
          <w:szCs w:val="19"/>
        </w:rPr>
        <w:t xml:space="preserve">c) Suriye’de yerleşik alıcı kişinin/firma ortaklarının pasaport veya tanıtım kartı örneği</w:t>
      </w:r>
    </w:p>
    <w:p>
      <w:pPr>
        <w:spacing w:after="60" w:line="260"/>
      </w:pPr>
      <w:r>
        <w:rPr>
          <w:sz w:val="19"/>
          <w:szCs w:val="19"/>
        </w:rPr>
        <w:t xml:space="preserve">ç) Suriye’de yerleşik alıcı kişinin/firmanın açık adresini gösterir belge örnekleri</w:t>
      </w:r>
    </w:p>
    <w:p>
      <w:pPr>
        <w:spacing w:after="60" w:line="260"/>
      </w:pPr>
      <w:r>
        <w:rPr>
          <w:sz w:val="19"/>
          <w:szCs w:val="19"/>
        </w:rPr>
        <w:t xml:space="preserve">NOT: 2025/4 sayılı GENELGE kapsamında "Metal Hurda" olarak geçmekte olup GTİP listesi verilmemiştir. Gtip noları Mevzuat Net tarafından belirlenmiştir.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2025/4 (Suriye Arap Cumhuriyeti İle Ticarette Verilecek Gümrük Hizmetleri)</w:t>
      </w:r>
    </w:p>
    <w:p>
      <w:pPr>
        <w:pStyle w:val="Heading2"/>
        <w:keepNext/>
        <w:spacing w:after="100" w:before="220"/>
      </w:pPr>
      <w:r>
        <w:t xml:space="preserve">M-9117 · 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Kullanılmış veya yenileştirilmiş eşyanın ithalatı, Serbest Dolaşıma Giriş Rejimine tabi tutulması halinde, izne tabidir. Bu eşyanın ithalatı esnasında gümrük beyannamesinin tescilinde gümrük idarelerince “0970-TPS-İzin Belgesi (Kullanılmış Eşya-Liste)” aranır.</w:t>
      </w:r>
    </w:p>
    <w:p>
      <w:pPr>
        <w:spacing w:after="60" w:line="260"/>
      </w:pPr>
      <w:r>
        <w:rPr>
          <w:sz w:val="19"/>
          <w:szCs w:val="19"/>
        </w:rPr>
        <w:t xml:space="preserve">Liste dışında kalan veya listede Grup 2 sütununda yer almakla birlikte sivil hava taşıtları ve bunlarda kullanılmaya mahsus eşya veya deniz taşıtları olmaması durumunda eşyanın Serbest Dolaşıma Giriş Rejimine tabi tutulması halinde, gümrük beyannamesinin tescilinde gümrük idarelerince “0962-TPS-İzin Belgesi (Kullanılmış Eşya-Liste Dışı)” aranır.</w:t>
      </w:r>
    </w:p>
    <w:p>
      <w:pPr>
        <w:spacing w:after="60" w:line="260"/>
      </w:pPr>
      <w:r>
        <w:rPr>
          <w:sz w:val="19"/>
          <w:szCs w:val="19"/>
        </w:rPr>
        <w:t xml:space="preserve">a) Listede yer alan ve GTİP karşısında “Grup 1-Belirli Eşya” sütununda “X” ile belirtilen kullanılmış veya yenileştirilmiş eşyanın belirlenen yaş kriterine uygun olanları için;</w:t>
      </w:r>
    </w:p>
    <w:p>
      <w:pPr>
        <w:spacing w:after="60" w:line="260"/>
      </w:pPr>
      <w:r>
        <w:rPr>
          <w:sz w:val="19"/>
          <w:szCs w:val="19"/>
        </w:rPr>
        <w:t xml:space="preserve">1) Yatırım teşvik belgesi kapsamında olanlarına, birim kıymetine bakılmaksızın,</w:t>
      </w:r>
    </w:p>
    <w:p>
      <w:pPr>
        <w:spacing w:after="60" w:line="260"/>
      </w:pPr>
      <w:r>
        <w:rPr>
          <w:sz w:val="19"/>
          <w:szCs w:val="19"/>
        </w:rPr>
        <w:t xml:space="preserve">2) Yatırım teşvik belgesi bulunmayanlarına, karşısında birim gümrük kıymeti belirtilmiş ise bu kıymete eşit veya daha fazla (diğer yurt dışı giderler kalemi dâhil) olması halinde, birim gümrük kıymeti belirtilmemiş ise birim kıymetine bakılmaksızın,</w:t>
      </w:r>
    </w:p>
    <w:p>
      <w:pPr>
        <w:spacing w:after="60" w:line="260"/>
      </w:pPr>
      <w:r>
        <w:rPr>
          <w:sz w:val="19"/>
          <w:szCs w:val="19"/>
        </w:rPr>
        <w:t xml:space="preserve">“0970-TPS-İzin Belgesi (Kullanılmış Eşya-Liste)” düzenlenebilir.</w:t>
      </w:r>
    </w:p>
    <w:p>
      <w:pPr>
        <w:spacing w:after="60" w:line="260"/>
      </w:pPr>
      <w:r>
        <w:rPr>
          <w:sz w:val="19"/>
          <w:szCs w:val="19"/>
        </w:rPr>
        <w:t xml:space="preserve">b) Listede yer alan ve GTİP karşısında “Grup 2-Sivil Havacılık Eşyası” sütununda veya “Grup 2-Deniz Taşıtları” sütununda “X” ile belirtilen kullanılmış veya yenileştirilmiş eşyanın “sivil hava taşıtları ve bunlarda kullanılmaya mahsus olanlar” veya “deniz taşıtları” olması halinde, Serbest Dolaşıma Giriş Rejimi kapsamında yapılan ithalatında Ulaştırma ve Altyapı Bakanlığının Uygunluk Yazısı aranır. Uygunluk Yazısı bulunan bu eşyanın ithalatı için birim gümrük kıymetine bakılmaksızın “0970-TPS-İzin Belgesi (Kullanılmış Eşya-Liste)” düzenlenir.</w:t>
      </w:r>
    </w:p>
    <w:p>
      <w:pPr>
        <w:spacing w:after="60" w:line="260"/>
      </w:pPr>
      <w:r>
        <w:rPr>
          <w:sz w:val="19"/>
          <w:szCs w:val="19"/>
        </w:rPr>
        <w:t xml:space="preserve">c) “Grup 2-Sivil Havacılık Eşyası” sütununda belirtilen eşyalar için TPS üzerinden Sivil Havacılık Genel Müdürlüğünce 1025 kodlu TPS-Ulaştırma ve Altyapı Bakanlığı Uygunluk Yazısı (SHGM) düzenlenir.</w:t>
      </w:r>
    </w:p>
    <w:p>
      <w:pPr>
        <w:spacing w:after="60" w:line="260"/>
      </w:pPr>
      <w:r>
        <w:rPr>
          <w:sz w:val="19"/>
          <w:szCs w:val="19"/>
        </w:rPr>
        <w:t xml:space="preserve">ç) Listede yer alan ve GTİP karşısında “Grup 2-Sivil Havacılık Eşyası” sütununda veya “Grup 2-Deniz Taşıtları” sütununda “X” ile belirtilen eşyanın sivil hava taşıtları ve bunlarda kullanılmaya mahsus eşya veya deniz taşıtları olmaması durumunda, eşya “Grup 1-Belirli Eşya” sütununda “X” ile belirtilmiş ise (a) bendi kapsamında işlem yapılır. Aksi halde, “0970-TPS-İzin Belgesi (Kullanılmış Eşya-Liste)” düzenlenmez.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Kullanılmış veya Yenileştirilmiş Eşya İthalatına İlişkin Tebliğ (İthalat: 2026/9)</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M-9145 · 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 çerçevesinde TAREKS'te tanımlanması ve firma adına TAREKS'te işlem yapacak en az bir kullanıcının yetkilendirilmiş olması gerekir.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AB’de serbest dolaşıma girmiş A.TR belgeli bir ürün olması ve A.TR’li olduğunun kullanıcı tarafından TAREKS’te beyan edilmesi halinde ithal edilebileceğine dair TAREKS referans numarası doğrudan oluşturulur.</w:t>
      </w:r>
    </w:p>
    <w:p>
      <w:pPr>
        <w:spacing w:after="60" w:line="260"/>
      </w:pPr>
      <w:r>
        <w:rPr>
          <w:sz w:val="19"/>
          <w:szCs w:val="19"/>
        </w:rPr>
        <w:t xml:space="preserve">Bakanlığın esas aldığı miktarlara göre parti teşkil etmeyen eşya olarak değerlendirilen ürünlerin ithal edilebileceğine dair TAREKS referans numarası doğrudan oluşturulur.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 Yatırım teşvik mevzuatı kapsamında yapılan makine ve teçhizat ithalatında 18010099112013019865484,</w:t>
      </w:r>
    </w:p>
    <w:p>
      <w:pPr>
        <w:spacing w:after="60" w:line="260"/>
      </w:pPr>
      <w:r>
        <w:rPr>
          <w:sz w:val="19"/>
          <w:szCs w:val="19"/>
        </w:rPr>
        <w:t xml:space="preserve">- Türk Petrol Kanunu kapsamı ürünlerin ithalatında 18010099122013017554484,</w:t>
      </w:r>
    </w:p>
    <w:p>
      <w:pPr>
        <w:spacing w:after="60" w:line="260"/>
      </w:pPr>
      <w:r>
        <w:rPr>
          <w:sz w:val="19"/>
          <w:szCs w:val="19"/>
        </w:rPr>
        <w:t xml:space="preserve">- Milli Savunma Bakanlığınca yapılan ithalatta 18010099132013016724484 ve</w:t>
      </w:r>
    </w:p>
    <w:p>
      <w:pPr>
        <w:spacing w:after="60" w:line="260"/>
      </w:pPr>
      <w:r>
        <w:rPr>
          <w:sz w:val="19"/>
          <w:szCs w:val="19"/>
        </w:rPr>
        <w:t xml:space="preserve">- AQAP belgeli kurum ve kuruluşlar adına Savunma Sanayii Başkanlığınca yapılan ithalatta 18010099142013012727484,</w:t>
      </w:r>
    </w:p>
    <w:p>
      <w:pPr>
        <w:spacing w:after="60" w:line="260"/>
      </w:pPr>
      <w:r>
        <w:rPr>
          <w:sz w:val="19"/>
          <w:szCs w:val="19"/>
        </w:rPr>
        <w:t xml:space="preserve">- 4458 sayılı Gümrük Kanununun Bazı Maddelerinin Uygulanması Hakkındaki Kararın beşinci kısmında belirtilen eşyanın ithalatında 18010099101115014436576,</w:t>
      </w:r>
    </w:p>
    <w:p>
      <w:pPr>
        <w:spacing w:after="60" w:line="260"/>
      </w:pPr>
      <w:r>
        <w:rPr>
          <w:sz w:val="19"/>
          <w:szCs w:val="19"/>
        </w:rPr>
        <w:t xml:space="preserve">- Geri gelen eşyanın ithalatında 24010099901680104513570</w:t>
      </w:r>
    </w:p>
    <w:p>
      <w:pPr>
        <w:spacing w:after="60" w:line="260"/>
      </w:pPr>
      <w:r>
        <w:rPr>
          <w:sz w:val="19"/>
          <w:szCs w:val="19"/>
        </w:rPr>
        <w:t xml:space="preserve">olarak belirlenen TAREKS referans numaraları, gümrük beyannamesinin 44 no’lu hanesine kaydedilir.(Madde 11)</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(2016/38 sayılı Genelge;, 2016/43 sayılı Genelge; ve 2017/17 sayılı Genelge)</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Standartlara Uygunluk Denetimi Tebliği (Ürün Güvenliği ve Denetimi: 2026/1)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Gümrükler Genel Müdürlüğünün 10.06.2019 tarihli ve 44921854 sayılı yazısı (Elleçleme) (Yayım.Trh.: 10.06.2019) CE İşareti elleçleme taleplerinin TSE grup başkanlığının uygun görmesi gümrüğe bildirilmesi dışında izin verilmeyeceği hk.5.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2016/43 Sayılı Genelgesi (Ekonomi Bakanlığınca düzenlenen Standartlara Uygunluk ve CE Gerektiren Ürünler Belgesinin TPS kapsamına alınması) (Yayım.Trh.: 20.05.2016) 2016/1 sayılı İthalatta Standartlara uygunluk Denetimi Tebliği ve 2016/9 sayılı CE İşareti Taşıması Gereken Bazı Ürünlerin İthalat Denetimi Tebliği çerçevesinde Ekonomi Bakanlığı tarafından düzenlenen Standartlara Uygunluk Belgesi-Düşümlü ve CE Gerektiren Ürünler Belgesi-Düşümlü belgeleri 23.05.2016 tarihinden itibaren Tek Pencere Sistemi e-belge uygulaması kapsamına alınmıştır.7. Risk Yönetimi ve Kontrol Genel Müdürlüğünün 2016/38 Sayılı Genelgesi (Ekonomi Bakanlığınca düzenlenen Standartlara Uygunluk, CE Gerektiren Ürünler ve Kullanılmış Eşya Belgelerinin TPS kapsamına alınması) (Yayım.Trh.: 2.05.2016) 2016/1 sayılı İthalatta Standartlara Uygunluk Denetimi Tebliği, 2016/9 sayılı CE işareti Taşıması Gereken Bazı Ürünlerin İthalat Denetimi Tebliği ve Kullanılmış veya Yenileştirilmiş Olarak İthal Edilebilecek Bazı Maddelere İlişkin Tebliğ çerçevesinde Ekonomi Bakanlığı tarafından düzenlenen Standartlara Uygunluk Belgesi, CE Gerektiren Ürünler Belgesi ve Kullanılmış Eşya Belgesinin 03.05.2016 tarihinden itibaren Tek Pencere Sistemi e-belge uygulaması kapsamına alınması hk.8. Genelge No: 2013/46 (Dahilde İşleme İzinlerinde Ayniyet Tespiti hk.) (Yayım.Trh.: 5.11.2013) Yürürlükte DeğilYurda geçici ithali yapılan eşyanın, ihraç edilecek işlem görmüş ürünün bünyesinde kullanılıp kullanılmadığının tespiti hususunda yapılacak işlemler hk.9. Ekonomi Bakanlığı (Ürün Güvenliği ve Denetimi Genel Müdürlüğü) 01.03.2013 tarihli ve 620000396 sayılı yazısı (2013/1 sayılı TSE Tebliği Kapsam Dışı uygulaması hk.) (Yayım.Trh.: 1.03.2013) GTİP olarak 2013/1 sayılı Ürün Güvenliği Denetimi (TSE) Tebliğinin eki listede yer alsa da, ilgili GTİPin karşısında standardı belirtilmeyen ürünlerin kapsam dışı olduğuna yönelik firma beyanlarının kabul edilerek bahse konu ürünlerin TAREKS e yönlendirilmemesi gerektiği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M-9177 · İthalat denetimi TAREKS üzerinden ve risk analizine göre yapılır / CE İşareti /TPS - CE Gerektiren Ürünler Belgesi (Ürün Güvenliği ve Denetimi: 2026/9-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 (Ürün Güvenliği ve Denetimi:2025/28) çerçevesinde TAREKS’te tanımlanması ve firma adına TAREKS’te işlem yapacak en az bir kullanıcının yetkilendirilmiş olması gerekir.</w:t>
      </w:r>
    </w:p>
    <w:p>
      <w:pPr>
        <w:spacing w:after="60" w:line="260"/>
      </w:pPr>
      <w:r>
        <w:rPr>
          <w:sz w:val="19"/>
          <w:szCs w:val="19"/>
        </w:rPr>
        <w:t xml:space="preserve">Serbest Dolaşıma Giriş Rejimine tabi tutulmak istenen ve CE işaretine tabi olan bu ürünün Tebliğ eki EK-1 de karşısında belirtilen Yönetmeliklere uygun ve güvenli olması zorunludur. (Ürün Güvenliği ve Denetimi: 2024/9- Ek 2)</w:t>
      </w:r>
    </w:p>
    <w:p>
      <w:pPr>
        <w:spacing w:after="60" w:line="260"/>
      </w:pPr>
      <w:r>
        <w:rPr>
          <w:sz w:val="19"/>
          <w:szCs w:val="19"/>
        </w:rPr>
        <w:t xml:space="preserve">Risk analizi sonucunda fiili denetime yönlendirilmeyen ürünlerin ithal edilebileceğine dair TAREKS referans numarası doğrudan oluşturulur.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 (Madde 7)</w:t>
      </w:r>
    </w:p>
    <w:p>
      <w:pPr>
        <w:spacing w:after="60" w:line="260"/>
      </w:pPr>
      <w:r>
        <w:rPr>
          <w:sz w:val="19"/>
          <w:szCs w:val="19"/>
        </w:rPr>
        <w:t xml:space="preserve">2009/15481 sayılı Kararın beşinci kısmında belirtilen eşyanın ithalatında 18090099109115014436576 olarak belirlenen TAREKS referans numarası, gümrük beyannamesinin 44 no'lu hanesine kaydedilir.</w:t>
      </w:r>
    </w:p>
    <w:p>
      <w:pPr>
        <w:spacing w:after="60" w:line="260"/>
      </w:pPr>
      <w:r>
        <w:rPr>
          <w:sz w:val="19"/>
          <w:szCs w:val="19"/>
        </w:rPr>
        <w:t xml:space="preserve">Geri gelen eşyanın ithalatında 24090099909722693429626 olarak belirlenen 23 haneli TAREKS referans numarası, gümrük beyannamesinin 44 numaralı hanesine kaydedilir.</w:t>
      </w:r>
    </w:p>
    <w:p>
      <w:pPr>
        <w:spacing w:after="60" w:line="260"/>
      </w:pPr>
      <w:r>
        <w:rPr>
          <w:sz w:val="19"/>
          <w:szCs w:val="19"/>
        </w:rPr>
        <w:t xml:space="preserve">A.TR Belgeli, AQAP veya GMP belgesi sahibi ve/veya Sanayicilerin ürettikleri ürünlerin bünyesinde girdi olarak kullanılmak üzere ithal ettikleri eşyada, kullanıcı tarafından TAREKS’te beyan edilen ürünler için ürünün ithal edilebileceğine dair TAREKS referans numarası doğrudan oluşturulur. (Madde 6)</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(2016/38 sayılı Genelge;, 2016/43 sayılı Genelge; ve 2017/17 sayılı Genelge)</w:t>
      </w:r>
    </w:p>
    <w:p>
      <w:pPr>
        <w:spacing w:after="60" w:line="260"/>
      </w:pPr>
      <w:r>
        <w:rPr>
          <w:sz w:val="19"/>
          <w:szCs w:val="19"/>
        </w:rPr>
        <w:t xml:space="preserve">10.06.2019 / 44921854 sayılı yazıda; CE İşareti elleçleme taleplerinin TSE grup başkanlığının uygun görmesi gümrüğe bildirilmesi dışında izin verilmeyeceği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CE İşareti Taşıması Gereken Bazı Ürünlerin İthalat Denetimi Tebliği (Ürün Güvenliği ve Denetimi: 2026/9) İlgili diğer mevzuat kalemlerini(26)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Metroloji ve Sanayi Ürünleri Güvenliği Genel Müdürlüğünün 07.02.2024 tarihli 5497384 sayılı yazısı (Üretim Girdisi Muafiyetleri) (Yayım.Trh.: 7.02.2024) CE İşareti Taşıması Gereken Bazı Ürünlerin İthalat Denetimi Tebliği ile Araç Parçalarının İthalat Denetimi Tebliği ile Araç Parçalarının İthalat Denetimi Tebliği üretim girdisi muafiyetine ilişkin yayımlanan Genelgeler kapsamında üretim girdisi muafiyeti başvurusunda bulunacak firmaların dikkat edecekleri hususlar hk.4. Gümrükler Genel Müdürlüğünün 27.04.2022 tarihli 74257418 sayılı yazısı (TPS-ÜGD Tebliğleri-Sabit Referans Numara Düzenlemesi) (Yayım.Trh.: 27.04.2022) 2022/9 sayılı CE İşareti Taşıması Gereken Bazı Ürünlerin İthalat Denetimi Tebliğinde kapsam dışı olarak beyan edilen ürünlerin sabit referans numaralarının gümrük beyannamelerinin 44 no.lu Vergi ve Dokumanlar alanına 0969 ve 0973 kodlu TPS-CE Gerektiren Ürünler Belgesi üzerinden beyan edilmesi gerektiği hk.5. Enerji Etiketlemesi Çerçeve Yönetmeliği (Karar Sayısı: 3584) (Yayım.Trh.: 2.03.2021) Piyasaya arz edilen ya da hizmete sunulan enerji ile ilgili ürünlere ilişkin tedarikçi, satıcı ve yetkili kuruluşların yükümlülükleri, ürünlerin piyasa gözetimi, denetimi ve kontrolü, risk teşkil eden ürünlere ulusal düzeyde müdahale etme usulü, koruma önlemleri usulü, etiketlerin uygulamaya konulması ve yeniden sınıflandırılması ile uyumlaştırma standartlarına ilişkin diğer iş ve işlemler hk.6. Ürün Güvenliği ve Denetimi Genel Müdürlüğünün 11.02.2021 tarihli ve 61270243 sayılı yazısı (İthalat Denetimi) (Yayım.Trh.: 11.02.2021) 2020/9 sayılı CE tebliği kapsamında yer alan 8425.42.00.00.00 ve 8425.49.00.00.00 GTİP lerinin karşısında yazan motorlu kara taşıtlarında kullanılanlar hariç ibaresinin 2021/9 sayılı CE Tebliğinde kaldırıldığı; bir ürünün motorlu kara taşıtlarında kullanılıp kullanılmayacağı ve sonuç itibari ile kapsam dışı olup olmadığına dair kararın TSE ye bırakıldığı hk.7. Karayolu Dışında Kullanılan Hareketli Makinalara Takılan İçten Yanmalı Motorlar İçin Gaz ve Partikül Halindeki Kirletici Emisyon Sınırları ve Tip Onayı ile İlgili Gereklilikler Hakkında Yönetmelik (2016/1628/AB) (Yayım.Trh.: 11.09.2020) Bu Yönetmeliğin amacı, karayolu dışında kullanılan hareketli makinalara takılan veya takılması amaçlanan motorlar için gaz ve partikül halindeki kirleticilere yönelik emisyonların sınırlandırılması, bu motorların tip onayına ilişkin idari ve teknik şartlar ile piyasa gözetimi ve denetimine ilişkin şartları ve bu tür motorlardan kaynaklanan gaz ve partikül halindeki kirleticilere yönelik emisyon sınırlarıyla ilgili olarak monte edilmekte olduğu veya monte edildiği karayolu dışında kullanılan hareketli makinelere ilişkin gereklilikleri belirlemektir.8. Gümrükler Genel Müdürlüğünün 10.06.2019 tarihli ve 44921854 sayılı yazısı (Elleçleme) (Yayım.Trh.: 10.06.2019) CE İşareti elleçleme taleplerinin TSE grup başkanlığının uygun görmesi gümrüğe bildirilmesi dışında izin verilmeyeceği hk.9. Gaz Yakan Cihazlara Dair Yönetmelik (2016/426/AB) (Yayım.Trh.: 5.05.2018) Gaz yakan cihazların ve donanımların normal olarak kullanıldığı durumlarda insanların, evcil hayvanların ve eşyaların güvenliğini tehlikeye atmayacak şekilde piyasaya arz edilmesi ve/veya hizmete alınması hk.10. Basınçlı Ekipmanlar Yönetmeliği (2014/68/AB) (Yayım.Trh.: 3.03.2018) İzin verilebilen maksimum PS basıncı 0,5 bardan daha büyük olan basınçlı ekipmanların ve donanımların gereken temel sağlık ve güvenlik gerekleri, bu ürünlerle ilgili piyasaya arz koşulları ile piyasa gözetimi ve denetimi esasları hk.11. Risk Yönetimi ve Kontrol Genel Müdürlüğünün 2017/17 Sayılı Genelgesi (Tek Pencere Sistemi-E-Devlet) (Yayım.Trh.: 18.12.2017) 18.12.2017 tarihinden itibaren Tek Pencere Sisteminde E-Devlet Kapısı üzeriden e-başvuru ile yapılacak olan TPS ler hk.12. Gezi Tekneleri ve Kişisel Deniz Taşıtları Yönetmeliği (Yayım.Trh.: 5.05.2017) Yönetmeliğin 2 nci maddesinin birinci fıkrasında belirtilen ürünlerin tasarımı ve üretim gerekliliklerini ve bu ürünlerin gereklere uygun olarak piyasaya arz edilmelerini sağlamak üzere, CE uygunluk işaretlemesine yönelik usul ve esaslar hakkında Yönetmelik.13. Basit Basınçlı Kaplar Yönetmeliği (2014/29/AB) (Yayım.Trh.: 3.11.2016) Basit basınçlı kapların karşılamaları gereken temel sağlık ve güvenlik gereklerini, bu ürünlerle ilgili piyasaya arz koşullarını ve piyasa gözetimi ve denetimi esasları hk.14. Elektromanyetik Uyumluluk Yönetmeliği (2014/30/AB) (Yayım.Trh.: 2.10.2016) Donanımın elektromanyetik uyumluluğunu düzenlemek ve donanımın yeterli bir elektromanyetik uyumluluk seviyesine uyacak şekilde piyasanın işleyişinin sağlanması hk.15. Belirli Gerilim Sınırları İçin Tasarlanan Elektrikli Ekipman ile İlgili Yönetmelik (2014/35/AB) (Yayım.Trh.: 2.10.2016) İç pazarın işleyişini sağlarken piyasadaki elektrikli ekipmanların, insanların, evcil hayvanların ve malların sağlık ve güvenliğini üst düzeyde koruyan gerekliliklere sahip olmasına ilişkin usul ve esaslar hk.16. Piroteknik Maddelerin Belgelendirilmesi, Piyasaya Arzı ve Denetlenmesi Hakkında Yönetmelik (2013/29/AB) (Yayım.Trh.: 2.10.2016) İnsan sağlığının, tüketicilerin ve çevrenin en üst düzeyde korunması ve kamu güvenliğin sağlanması ile ilgili hususları göz önünde bulundurarak, piroteknik maddelerin piyasada serbest dolaşımının sağlanmasına ilişkin usul ve esaslar hk.17. Muhtemel Patlayıcı Ortamda Kullanılan Teçhizat ve Koruyucu Sistemler ile İlgili Yönetmelik (2014/34/AB) (Yayım.Trh.: 30.06.2016) Muhtemel patlayıcı ortamda kullanılan teçhizatın ve koruyucu sistemlerin güvenli olarak piyasaya arzı için gerekli temel sağlık ve güvenlik kuralları ile uygunluk değerlendirme işlemlerine ve piyasa gözetimi ve denetimine ilişkin usul ve esasları18. Asansör Yönetmeliği (2014/33/AB) (Yayım.Trh.: 29.06.2016) Asansörler ve asansörlere ait asansör güvenlik aksamlarının karşılamaları gereken temel sağlık ve güvenlik gereklerini, bu ürünlerle ilgili piyasaya arz koşulları ile piyasa gözetimi ve denetimi esasları.</w:t>
      </w:r>
    </w:p>
    <w:p>
      <w:pPr>
        <w:spacing w:after="60" w:line="260"/>
      </w:pPr>
      <w:r>
        <w:rPr>
          <w:sz w:val="19"/>
          <w:szCs w:val="19"/>
        </w:rPr>
        <w:t xml:space="preserve">19. Risk Yönetimi ve Kontrol Genel Müdürlüğünün 2016/43 Sayılı Genelgesi (Ekonomi Bakanlığınca düzenlenen Standartlara Uygunluk ve CE Gerektiren Ürünler Belgesinin TPS kapsamına alınması) (Yayım.Trh.: 20.05.2016) 2016/1 sayılı İthalatta Standartlara uygunluk Denetimi Tebliği ve 2016/9 sayılı CE İşareti Taşıması Gereken Bazı Ürünlerin İthalat Denetimi Tebliği çerçevesinde Ekonomi Bakanlığı tarafından düzenlenen Standartlara Uygunluk Belgesi-Düşümlü ve CE Gerektiren Ürünler Belgesi-Düşümlü belgeleri 23.05.2016 tarihinden itibaren Tek Pencere Sistemi e-belge uygulaması kapsamına alınmıştır.20. Risk Yönetimi ve Kontrol Genel Müdürlüğünün 2016/38 Sayılı Genelgesi (Ekonomi Bakanlığınca düzenlenen Standartlara Uygunluk, CE Gerektiren Ürünler ve Kullanılmış Eşya Belgelerinin TPS kapsamına alınması) (Yayım.Trh.: 2.05.2016) 2016/1 sayılı İthalatta Standartlara Uygunluk Denetimi Tebliği, 2016/9 sayılı CE işareti Taşıması Gereken Bazı Ürünlerin İthalat Denetimi Tebliği ve Kullanılmış veya Yenileştirilmiş Olarak İthal Edilebilecek Bazı Maddelere İlişkin Tebliğ çerçevesinde Ekonomi Bakanlığı tarafından düzenlenen Standartlara Uygunluk Belgesi, CE Gerektiren Ürünler Belgesi ve Kullanılmış Eşya Belgesinin 03.05.2016 tarihinden itibaren Tek Pencere Sistemi e-belge uygulaması kapsamına alınması hk.21. Türk Standartları Enstitüsünün 28.01.2015 tarihli ve 37521 sayılı yazısı (TSE / CE İşaretinin Boyutları hk.) (Yayım.Trh.: 28.01.2015) CE işaretinin belirtilen grafikteki oranlara ve tasarıma uygun, ancak 5 mm den küçük olması durumunda firmalardan test raporu talep edileceği ve test raporu incelenerek işlem yapılacağı hk.22. Enerji ile İlgili Ürünlerin Çevreye Duyarlı Tasarımına İlişkin Yönetmelik - 2010/643 (Yayım.Trh.: 7.10.2010) Yürürlükte DeğilEnerji ile ilgili ürünlerin piyasaya arz edilebilmesi veya hizmete sunulabilmesi için, bu ürünlerin tasarımında uyulması zorunlu olan şartların çerçevesini belirlemek suretiyle enerji verimliliğini, çevre koruma düzeyini ve enerji arz güvenliğini artırarak sürdürülebilir kalkınmaya katkıda bulunulması hk.</w:t>
      </w:r>
    </w:p>
    <w:p>
      <w:pPr>
        <w:spacing w:after="60" w:line="260"/>
      </w:pPr>
      <w:r>
        <w:rPr>
          <w:sz w:val="19"/>
          <w:szCs w:val="19"/>
        </w:rPr>
        <w:t xml:space="preserve">23. Makina Emniyeti Yönetmeliği (2006/42/AT) (Yayım.Trh.: 3.03.2009) Makinaların, tasarım ve imalat aşamasında uyulması gereken temel emniyet şartları ile takip edilmesi gereken uygunluk değerlendirme prosedürleri ve uygunluk değerlendirmesi yapacak onaylanmış kuruluşların görevlendirilmesinde dikkate alınacak asgari kriterler hk.24. Sıvı ve Gaz Yakıtlı Yeni Sıcak Su Kazanlarının Verimlilik Gereklerine Dair Yönetmelik (92/42/AT) (Yayım.Trh.: 5.06.2008) Sıvı veya gaz yakıtlı yeni sıcak su kazanlarına uygulanabilir verim gereklerini belirleyerek enerji verimliliğinin artırılması hk.25. Açık Alanda Kullanılan Teçhizat Tarafından Oluşturulan Çevredeki Gürültü Emisyonu ile İlgili Yönetmelik (2000/14/AT) (Yayım.Trh.: 30.12.2006) Yönetmelik kapsamına giren, açık alanda kullanılan teçhizatın yarattığı gürültüye ilişkin gürültü emisyonları standardlarının uygulanması, teknik belgeler ve bilgilerin toplanması, uygunluk değerlendirme prosedürleri ve işaretleme ile ilgili usul ve esasların belirlenmesi hk.26. Metroloji ve Sanayi Ürünleri Güvenliği Genel Müdürlüğünün 2024/9 sayılı Ürün Güvenliği ve Denetimi Tebliğine ilişkin İç Genelgesi (GENELGE: 2024) (Yayım.Trh.: ) Sanayicilerin ürettikleri ürünlerin bünyesinde girdi olarak kullanılmak üzere sanayici veya sanayici adına ithalat yapan tedarikçi tarafından ithal edilen ve 2024/9 sayılı Tebliğ ekinde (EK-2) yer alan ürünlerden Sanayi ve Teknoloji Bakanlığı tarafından uygun görülenler için düzenlenecek olan Üretim Girdisi Muafiyeti Yazısına ilişkin usul ve esaslar hk.</w:t>
      </w:r>
    </w:p>
    <w:p>
      <w:pPr>
        <w:pStyle w:val="Heading2"/>
        <w:keepNext/>
        <w:spacing w:after="100" w:before="220"/>
      </w:pPr>
      <w:r>
        <w:t xml:space="preserve">M-9196 · Çevre, Şehircilik ve İklim Değişikliği Bakanlığı Metal Hurda İthalatçı Belgesi/Tek Pencere Sistemi - E-Devlet) / Gümrük kapıları /ÇEVRE KATKI PAYI (CIF bedelinin %0,5'i) (Ürün Güvenliği ve Denetimi: 2026/23-Ek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(Ek-1) sayılı listede yer alan metal hurdaları, Çevre, Şehircilik ve İklim Değişikliği Bakanlığından Metal Hurda İthalatçı Belgesi almış olmak kaydıyla; metal hurdaları ergiterek işlem yapan sanayiciler ile, metal hurdaları parçalamak ve boyutlarını küçültmek suretiyle kalitesini ve yoğunluğunu arttırmak üzere ön işlem uygulayan ve bu amaçla Çevre, Şehircilik ve İklim Değişikliği Bakanlığından Geçici Faaliyet Belgesi veya Çevre İzin ve Lisans Belgesine sahip sanayiciler,ithal edebilirler.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Genelgeve Genelge: 2017/14)</w:t>
      </w:r>
    </w:p>
    <w:p>
      <w:pPr>
        <w:spacing w:after="60" w:line="260"/>
      </w:pPr>
      <w:r>
        <w:rPr>
          <w:sz w:val="19"/>
          <w:szCs w:val="19"/>
        </w:rPr>
        <w:t xml:space="preserve">Metal Hurdaların Türkiye Gümrük Bölgesine giriş işlemleri ile Çevre, Şehircilik ve İklim Değişikliği Bakanlığınca gerçekleştirilecek ithalat kontrollerinin yapılacağı gümrük kapıları/limanları Gümrük Genel Tebliği (Gümrük İşlemleri) (Seri No: 104) ile bildirilmiştir. (Mevzuat.net NOT: İlgili gümrük müdürlüklerini görmek için mevzuat bağlantıları bölümünde yer alan “Gümrük Kapıları” sekmesini kullanınız.)</w:t>
      </w:r>
    </w:p>
    <w:p>
      <w:pPr>
        <w:spacing w:after="60" w:line="260"/>
      </w:pPr>
      <w:r>
        <w:rPr>
          <w:sz w:val="19"/>
          <w:szCs w:val="19"/>
        </w:rPr>
        <w:t xml:space="preserve">2872 sayılı Çevre Kanunun 18 inci maddesine göre;İthaline izin verilen hurdaların CIF bedelinin %0,5'i oranında alınacak miktar ÇEVRE KATKI PAYI olarak tahsil edilir. Çevre katkı payının yatırıldığına dair belgenin beyannameye eklenmesi ve gümrük idaresine ibraz edilmesi zorunludur. (Yönetmelik Madde 6)</w:t>
      </w:r>
    </w:p>
    <w:p>
      <w:pPr>
        <w:spacing w:after="60" w:line="260"/>
      </w:pPr>
      <w:r>
        <w:rPr>
          <w:sz w:val="19"/>
          <w:szCs w:val="19"/>
        </w:rPr>
        <w:t xml:space="preserve">25.02.2025 / 72277671 sayılı yazıda; LÜBNAN çıkışlı Hurda Metal İthalatında RADYASYON kontrol işlemlerinin nasıl yapılacağı bildirilmiştir.</w:t>
      </w:r>
    </w:p>
    <w:p>
      <w:pPr>
        <w:spacing w:after="60" w:line="260"/>
      </w:pPr>
      <w:r>
        <w:rPr>
          <w:sz w:val="19"/>
          <w:szCs w:val="19"/>
        </w:rPr>
        <w:t xml:space="preserve">06.08.2024 / 99538599 sayılı yazıda; Liman gümrük idarelerine gelen metal hurdaların iç gümrüklere transit taleplerinde söz konusu eşyanın tam tespiti durumunda karşılanması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Metal Hurdaların İthalat Denetimi Tebliği (Ürün Güvenliği ve Denetimi: 2026/23) İlgili diğer mevzuat kalemlerini(13) görmek için tıklayınız 1. Gümrükler Genel Müdürlüğünün 05.12.2024 tarihli 103561110 sayılı yazısı (Çevre Katkı Payı) (Yayım.Trh.: 5.12.2024) 2872 sayılı Çevre Kanununun 18 inci maddesi uyarınca tahsil edilen Çevre Katkı Payının, 4458 sayılı</w:t>
      </w:r>
    </w:p>
    <w:p>
      <w:pPr>
        <w:spacing w:after="60" w:line="260"/>
      </w:pPr>
      <w:r>
        <w:rPr>
          <w:sz w:val="19"/>
          <w:szCs w:val="19"/>
        </w:rPr>
        <w:t xml:space="preserve">Gümrük Kanununun 234 üncü maddesinde belirtilen ithalat vergileri kapsamında bulunduğu hk.2. Gümrükler Genel Müdürlüğünün 06.08.2024 tarihli ve 99538599 sayılı yazısı (Metal Hurda İthalatı) (Yayım.Trh.: 6.08.2024) Liman gümrük idarelerine gelen metal hurdaların iç gümrüklere transit taleplerinde söz konusu eşyanın tam tespiti durumunda karşılanması hk.3. Gümrük Genel Tebliği (Gümrük İşlemleri) (Seri No: 104)’nde Değişiklik Yapılmasına Dair Tebliğ (Gümrük İşlemleri) (Seri No: 182) (Yayım.Trh.: 28.05.2022) 104 seri nolu Gümrük Genel Tebliğinde yapılan değişiklikle; daha önce sadece plastik ve kağıt atıklarda yetkili olan Habur Gümrük Müdürlüğü metal hurdaların da giriş işlemlerini gerçekleştirebilecek; metal hurdaların Türkiye Gümrük Bölgesine giriş işlemlerini gerçekleştirmeye yetkili gümrük müdürlüklerine Öncüpınar ile Karkamış Gümrük Müdürlüğü eklendi.4. Gümrükler Genel Müdürlüğünün 25.02.2022 tarihli 72277671 sayılı yazısı (Lübnan Çıkışlı Hurda Metal İthalatı) (Yayım.Trh.: 25.02.2022) Lübnan Çıkışlı Hurda Metal İthalatı hk.5.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hk.6.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hk.7. Risk Yönetimi ve Kontrol Genel Müdürlüğünün 2017/14 Sayılı Genelgesi (Tek Pencere Sistemi-E-Devlet) (Yayım.Trh.: 22.11.2017) Tek Pencere Sistemi TPS yapılacak başvuruların e-devlet kapısı üzerinden e-başvuru ile yapılmasına 23.11.2017 de başlanacağı hk.8.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hk.11. Gümrük Genel Tebliği (Gümrük İşlemleri) (Seri No: 104) (Yayım.Trh.: 28.01.2013) Atıkların ve metal hurdaların Türkiye Gümrük Bölgesine giriş işlemlerini gerçekleştirmeye yetkili gümrük müdürlüklerinin belirlenmesi hk.12. Gümrükler Muhafaza Genel Müdürlüğünün 13.06.2011 tarihli 03731 sayılı tasarruflu yazısı (Özel Limanlardan Hurda Metal İthalatı) (Yayım.Trh.: 13.06.2011) TAEK belgesi olmayan özel liman işletmelerine bağlı limanlarda metal hurda ithalatına izin verilmemesi13. Gümrük Genel Tebliği (Gümrük İşlemleri) (Seri No: 82) (Yayım.Trh.: 18.03.2011) Yürürlükte DeğilÇevrenin Korunması Yönünden Kontrol Altında Tutulan Atıkların İthalatına Dair DTS Tebliği kapsamı atık ve metal hurdaların, Telsiz ve Telekomünikasyon Terminal Ekipmanlarının İthalat Denetimlerine Dair DTS Tebliği kapsamı telsiz ve telekomünikasyon terminal ekipmanlarının ve Pil ve Akümülatörlerin İthalat Denetimlerine Dair DTS Tebliği kapsamı pil ve akümülatörlerin serbest dolaşıma giriş işlemlerinin yapılacağı gümrük müdürlükleri hk.</w:t>
      </w:r>
    </w:p>
    <w:p>
      <w:pPr>
        <w:pStyle w:val="Heading2"/>
        <w:keepNext/>
        <w:spacing w:after="100" w:before="220"/>
      </w:pPr>
      <w:r>
        <w:t xml:space="preserve">M-9197 · İthali yasak metal hurdalar (Ürün Güvenliği ve Denetimi: 2026/23 -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metal hurdaların serbest bölgeler dahil Türkiye gümrük bölgesine girişi yasaktır. Ancak Tehlikeli Atıkların Sınırötesi Taşınımına ve Bertarafına İlişkin Basel Sözleşmesi'nin ilgili hükümleri gereği, bu hurdaların ülkemiz gümrük bölgesinden transit geçişinde Çevre, Şehircilik ve İklim Değişikliği Bakanlığı'ndan alınacak İzin Yazısı ilgili sınır giriş gümrük idaresine ibraz edilir.(Ürün Güvenliği ve Denetimi: 2026/23 - Ek 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Metal Hurdaların İthalat Denetimi Tebliği (Ürün Güvenliği ve Denetimi: 2026/23)</w:t>
      </w:r>
    </w:p>
    <w:p>
      <w:pPr>
        <w:pStyle w:val="Heading2"/>
        <w:keepNext/>
        <w:spacing w:after="100" w:before="220"/>
      </w:pPr>
      <w:r>
        <w:t xml:space="preserve">M-9403 · 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mevzuatının nihai kullanıma ilişkin hükümlerine tabidir. (01.01.2026-31.12.2026) arasında yapılan ithalatlar için geçerlidir) Nihai Kullanıma Konu Eşya ile Gümrük Vergisi Askıya Alınan Eşyadan Kullanım Amacı Tayin Edilenlerin İthalatı için bakınız: 2009/15481 sayılı B.K.K - (Madde 4 -12) Nihai kullanım başvuru formu, izin belgesi, izin belgesinin iptali veya değiştirilmesi için bakınız: Gümrük Yönetmeliği (Madde - 208) 23.11.2017 tarihinden itibaren Tek Pencere Sistemine yapılacak başvurular E-Devlet Kapısı üzerinden gerçekleştirilir. Sistem tarafından üretilen 23 haneli belge numarası beyannamenin 44 nolu kutusuna yazılır. (2016/19 sayılı Genelge , Genelge: 2017/14 ve REHBER)Nihai kullanıma tabi tutulacak eşyada izin, denetim ve teminatların iadesine ilişkin usul ve esaslar için bakınız: Gümrük Genel Tebliği (Nihai Kullanım) (Seri No: 1) (29.09.2016 t. 29842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kalemlerini(4) görmek için tıklayınız 1. Risk Yönetimi ve Kontrol Genel Müdürlüğünün 2017/14 Sayılı Genelgesi (Tek Pencere Sistemi-E-Devlet) (Yayım.Trh.: 22.11.2017) Tek Pencere Sistemi TPS yapılacak başvuruların e-devlet kapısı üzerinden e-başvuru ile yapılmasına 23.11.2017 de başlanacağı hk.2. Gümrük Genel Tebliği (Nihai Kullanım) (Seri No: 1) (Yayım.Trh.: 29.09.2016) Nihai kullanıma tabi tutulacak eşyanın nihai kullanım uygulamasından yararlanmasına, nihai kullanım sürecinde denetlenmesine ve nihai kullanım nedeniyle alınan teminatların iade edilmesine ilişkin usul ve esaslar hk.3. Risk Yönetimi ve Kontrol Genel Müdürlüğünün 2016/19 Sayılı Genelgesi (Tek Pencere Sistemi- Nihai Kullanım İzni) (Yayım.Trh.: 20.04.2016) Gümrük Kanununun 16. Maddesi ve 2009/15481 Sayılı BKK 4 ila 12 nci maddeleri çerçevesinde Nihai Kullanım İzninden faydalanmak amacıyla yapılan başvuruların yükümlü tarafından e- başvuru sistemi aracılığıyla gümrük idaresine iletilmesi ve gümrük idaresince uygun bulunması halinde verilecek Nihai Kullanım İzinlerinin 21.04.2016 tarihinden itibaren Tek Pencere Sistemi kapsamına alınması hk.4. 4458 Sayılı Gümrük Kanununun Bazı Maddelerinin Uygulanması Hakkında Karar - 2009/15481 (Yayım.Trh.: 7.10.2009) 27/10/1999 tarihli ve 4458 sayılı Gümrük Kanununun bazı maddelerinin uygulanmasına ilişkin usul ve esasların düzenlenmesi hakkında Karar (İthalat vergilerinden muafiyet, Nihai kullanıma tabi tutulacak eşya, Posta veya hızlı kargo yoluyla gelen eşya, Yolcu beraberi eşya, Eğitim, Bilim ve Kültürel Amaçlı Eşya ile Bilimsel Alet ve Cihazlar, Tıbbi Teşhis, Tedavi ve Araştırma Yapılmasına Mahsus Alet ve Cihazlar, Önemli değeri olmayan numunelik eşya ve modeller...)</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M-9603 · Bazı sanayi ürünlerinin ithalatında tarife kontenjanı (16/02/2026-31/12/2026) /TPS-0955-TPS-İthal Lisansı (Sanayi)</w:t>
      </w:r>
    </w:p>
    <w:p>
      <w:pPr>
        <w:spacing w:after="60" w:line="260"/>
      </w:pPr>
      <w:r>
        <w:rPr>
          <w:b/>
          <w:bCs/>
          <w:color w:val="5B6475"/>
          <w:sz w:val="19"/>
          <w:szCs w:val="19"/>
        </w:rPr>
        <w:t xml:space="preserve">Uygulama tarihi: </w:t>
      </w:r>
      <w:r>
        <w:rPr>
          <w:sz w:val="19"/>
          <w:szCs w:val="19"/>
        </w:rPr>
        <w:t xml:space="preserve">İlgili mevzuat 16.02.2026-31.12.2026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Bazı sanayi ürünlerinin ithalatında 16/02/2026-31/12/2026 döneminde geçerli olmak üzere tarife kontenjanı açılmıştır.</w:t>
      </w:r>
    </w:p>
    <w:p>
      <w:pPr>
        <w:spacing w:after="60" w:line="260"/>
      </w:pPr>
      <w:r>
        <w:rPr>
          <w:sz w:val="19"/>
          <w:szCs w:val="19"/>
        </w:rPr>
        <w:t xml:space="preserve">Tarife kontenjanı çerçevesinde yapılacak ithalatta Gümrük Vergisi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Tarife kontenjanının dağıtım yöntemi ile başvuru ve kullanım usul ve esasları için bakınız: İthalatta Kota ve Tarife Kontenjanı İdaresine İlişkin Tebliğ (No: 2026/2) (31.12.2025 t. 33124 s. 3.mük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Bazı Sanayi Ürünlerinin İthalatında Tarife Kontenjanı Uygulanması Hakkında Karar (Karar Sayısı: 10793) İlgili diğer mevzuat kalemlerini(2) görmek için tıklayınız 1. Bazı Sanayi Ürünlerinin İthalatında Tarife Kontenjanı Uygulanması Hakkında Kararda Değişiklik Yapılmasına Dair Karar (Karar Sayısı: 11486) (Yayım.Trh.: 1.07.2026) 10793 sayılı Cumhurbaşkanı Kararı ile açılan tarife kontenjanında yapılan değişiklik kapsamında, 2921.45.00, 2921.51.19, 2924.21.00 ve 2930.90.95 GTİP li ürünlerin tarife kontenjanı miktarları artırıldı.2. İthalatta Kota ve Tarife Kontenjanı İdaresine İlişkin Tebliğ (No: 2026/2) (Yayım.Trh.: 31.12.2025) 10793 sayılı Cumhurbaşkanı Kararı ile yürürlüğe konulan Bazı Sanayi Ürünlerinin İthalatında Tarife Kontenjanı Uygulanması Hakkında Karar uyarınca, yalnız doğal reçine ve doğal reçinelerden elde edilen reçine asitleri ve yalnız titanyum oksit ve tungsten trioksit içeren katalizörler, alüminyum alaşımlı levha gibi bazı sanayi ürünlerinin ithalatında açılan tarife kontenjanlarının dağıtımı, yönetimi ile başvuru ve kullanım usul ve esasları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76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76 – Vergi ve Mevzuat Bilgileri</dc:title>
  <dc:creator>Gümrük Koçu - Ufuk Çetintaş</dc:creator>
  <cp:lastModifiedBy>Un-named</cp:lastModifiedBy>
  <cp:revision>1</cp:revision>
  <dcterms:created xsi:type="dcterms:W3CDTF">2026-10-21T18:21:13.892Z</dcterms:created>
  <dcterms:modified xsi:type="dcterms:W3CDTF">2026-10-21T18:21:13.892Z</dcterms:modified>
</cp:coreProperties>
</file>

<file path=docProps/custom.xml><?xml version="1.0" encoding="utf-8"?>
<Properties xmlns="http://schemas.openxmlformats.org/officeDocument/2006/custom-properties" xmlns:vt="http://schemas.openxmlformats.org/officeDocument/2006/docPropsVTypes"/>
</file>