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95</w:t>
      </w:r>
    </w:p>
    <w:p>
      <w:pPr>
        <w:spacing w:after="60"/>
      </w:pPr>
      <w:r>
        <w:rPr>
          <w:color w:val="5B6475"/>
          <w:sz w:val="24"/>
          <w:szCs w:val="24"/>
        </w:rPr>
        <w:t xml:space="preserve">Oyuncaklar, oyun ve spor malzemeleri; bunların aksam, parça ve aksesuarı</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95 kapsamındaki 8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9501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9502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9503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Üç tekerlekli bisikletler, skuterler, pedallı arabalar ve benzeri tekerlekli oyuncaklar; oyuncak bebekler için arabalar;oyuncak bebekler; diğer oyuncaklar; küçültülmüş (scale) modeller ve benzeri eğlencelik modeller( hareketli olsun olmasın );her türlü bilmeceler (puzzle)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9504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Video oyun konsolları ve makinaları, tilt makinası, bilardo, kumarhane oyunları için özel masalar ve otomatik bowling ekipmanları dahil salon veya masa oyunları, madeni para, banknot (kağıt para), banka kartları, jeton veya benzeri ödeme araçları ile çalışan eğlence makinaları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9505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Bayram, karnaval veya diğer eğlenceler için eşya (sihirbazlık eşyası veya sürpriz eşyası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9506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fasılın diğer pozisyonlarında belirtilmeyen veya yer almayan kültür fizik, jimnastik, atletizm ve diğer sporlara (masa tenisi dahil) veya açık hava oyunlarına mahsus eşya ve malzeme; yüzme ha - vuzları ve küçük oyun havuzları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9507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Oltayla balık avlamaya mahsus olta kamışları, olta iğneleri ve diğer balık takımları; balık yakalamaya mahsus el kepçeleri, kelebek ağları ve benzeri diğer ağlar; kuş avcılığına mahsus yapma kuşlar (92.08 veya 97.05 pozisyonundakiler hariç) ve benze- ri avcılık ve atıcılık levazımatı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9508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Gezici sirkler ve gezici hayvan sergileri; eğlence parkı gezinti eşyası ve su parkı eğlence eşyası; atış standları dahil fuar ve panayır eğlencelerine mahsus eşya; gezici tiyatrolar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bl>
    <w:p>
      <w:pPr>
        <w:pStyle w:val="Heading1"/>
        <w:keepNext/>
        <w:pageBreakBefore/>
        <w:pBdr>
          <w:bottom w:val="single" w:color="C9CED8" w:sz="6" w:space="4"/>
        </w:pBdr>
        <w:spacing w:after="140" w:before="200"/>
      </w:pPr>
      <w:r>
        <w:t xml:space="preserve">9501 – </w:t>
      </w:r>
    </w:p>
    <w:p>
      <w:pPr>
        <w:pStyle w:val="Heading1"/>
        <w:keepNext/>
        <w:pageBreakBefore/>
        <w:pBdr>
          <w:bottom w:val="single" w:color="C9CED8" w:sz="6" w:space="4"/>
        </w:pBdr>
        <w:spacing w:after="140" w:before="200"/>
      </w:pPr>
      <w:r>
        <w:t xml:space="preserve">9502 – </w:t>
      </w:r>
    </w:p>
    <w:p>
      <w:pPr>
        <w:pStyle w:val="Heading1"/>
        <w:keepNext/>
        <w:pageBreakBefore/>
        <w:pBdr>
          <w:bottom w:val="single" w:color="C9CED8" w:sz="6" w:space="4"/>
        </w:pBdr>
        <w:spacing w:after="140" w:before="200"/>
      </w:pPr>
      <w:r>
        <w:t xml:space="preserve">9503 – Üç tekerlekli bisikletler, skuterler, pedallı arabalar ve benzeri tekerlekli oyuncaklar; oyuncak bebekler için arabalar;oyuncak bebekler; diğer oyuncaklar; küçültülmüş (scale) modeller ve benzeri eğlencelik modeller( hareketli olsun olmasın );her türlü bilmeceler (puzzle)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9503.00.10.00.11</w:t>
            </w:r>
          </w:p>
          <w:p>
            <w:pPr>
              <w:spacing w:after="0" w:line="240"/>
              <w:jc w:val="left"/>
            </w:pPr>
            <w:r>
              <w:rPr>
                <w:b w:val="false"/>
                <w:bCs w:val="false"/>
                <w:sz w:val="15"/>
                <w:szCs w:val="15"/>
              </w:rPr>
              <w:t xml:space="preserve">Oyuncak bebekler için arabalar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9503.00.10.00.12</w:t>
            </w:r>
          </w:p>
          <w:p>
            <w:pPr>
              <w:spacing w:after="0" w:line="240"/>
              <w:jc w:val="left"/>
            </w:pPr>
            <w:r>
              <w:rPr>
                <w:b w:val="false"/>
                <w:bCs w:val="false"/>
                <w:sz w:val="15"/>
                <w:szCs w:val="15"/>
              </w:rPr>
              <w:t xml:space="preserve">Üç tekerlekli bisikletler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9503.00.10.00.13</w:t>
            </w:r>
          </w:p>
          <w:p>
            <w:pPr>
              <w:spacing w:after="0" w:line="240"/>
              <w:jc w:val="left"/>
            </w:pPr>
            <w:r>
              <w:rPr>
                <w:b w:val="false"/>
                <w:bCs w:val="false"/>
                <w:sz w:val="15"/>
                <w:szCs w:val="15"/>
              </w:rPr>
              <w:t xml:space="preserve">Skuterler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9503.00.10.00.29</w:t>
            </w:r>
          </w:p>
          <w:p>
            <w:pPr>
              <w:spacing w:after="0" w:line="240"/>
              <w:jc w:val="left"/>
            </w:pPr>
            <w:r>
              <w:rPr>
                <w:b w:val="false"/>
                <w:bCs w:val="false"/>
                <w:sz w:val="15"/>
                <w:szCs w:val="15"/>
              </w:rPr>
              <w:t xml:space="preserve">Aksam, parça ve aksesuarlar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9503.00.21.00.00</w:t>
            </w:r>
          </w:p>
          <w:p>
            <w:pPr>
              <w:spacing w:after="0" w:line="240"/>
              <w:jc w:val="left"/>
            </w:pPr>
            <w:r>
              <w:rPr>
                <w:b w:val="false"/>
                <w:bCs w:val="false"/>
                <w:sz w:val="15"/>
                <w:szCs w:val="15"/>
              </w:rPr>
              <w:t xml:space="preserve">Oyuncak bebekler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9503.00.29.00.00</w:t>
            </w:r>
          </w:p>
          <w:p>
            <w:pPr>
              <w:spacing w:after="0" w:line="240"/>
              <w:jc w:val="left"/>
            </w:pPr>
            <w:r>
              <w:rPr>
                <w:b w:val="false"/>
                <w:bCs w:val="false"/>
                <w:sz w:val="15"/>
                <w:szCs w:val="15"/>
              </w:rPr>
              <w:t xml:space="preserve">Aksam, parça ve aksesuarlar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9503.00.30.00.11</w:t>
            </w:r>
          </w:p>
          <w:p>
            <w:pPr>
              <w:spacing w:after="0" w:line="240"/>
              <w:jc w:val="left"/>
            </w:pPr>
            <w:r>
              <w:rPr>
                <w:b w:val="false"/>
                <w:bCs w:val="false"/>
                <w:sz w:val="15"/>
                <w:szCs w:val="15"/>
              </w:rPr>
              <w:t xml:space="preserve">Elektrikli trenler; birleştirilecek türden küçültülmüş modeller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9503.00.30.00.19</w:t>
            </w:r>
          </w:p>
          <w:p>
            <w:pPr>
              <w:spacing w:after="0" w:line="240"/>
              <w:jc w:val="left"/>
            </w:pPr>
            <w:r>
              <w:rPr>
                <w:b w:val="false"/>
                <w:bCs w:val="false"/>
                <w:sz w:val="15"/>
                <w:szCs w:val="15"/>
              </w:rPr>
              <w:t xml:space="preserve">Aksam, parça ve aksesuarlar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9503.00.35.00.11</w:t>
            </w:r>
          </w:p>
          <w:p>
            <w:pPr>
              <w:spacing w:after="0" w:line="240"/>
              <w:jc w:val="left"/>
            </w:pPr>
            <w:r>
              <w:rPr>
                <w:b w:val="false"/>
                <w:bCs w:val="false"/>
                <w:sz w:val="15"/>
                <w:szCs w:val="15"/>
              </w:rPr>
              <w:t xml:space="preserve">Yapı setleri ve yapı oyuncakları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9503.00.35.00.19</w:t>
            </w:r>
          </w:p>
          <w:p>
            <w:pPr>
              <w:spacing w:after="0" w:line="240"/>
              <w:jc w:val="left"/>
            </w:pPr>
            <w:r>
              <w:rPr>
                <w:b w:val="false"/>
                <w:bCs w:val="false"/>
                <w:sz w:val="15"/>
                <w:szCs w:val="15"/>
              </w:rPr>
              <w:t xml:space="preserve">Aksam, parça ve aksesuarlar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9503.00.39.00.11</w:t>
            </w:r>
          </w:p>
          <w:p>
            <w:pPr>
              <w:spacing w:after="0" w:line="240"/>
              <w:jc w:val="left"/>
            </w:pPr>
            <w:r>
              <w:rPr>
                <w:b w:val="false"/>
                <w:bCs w:val="false"/>
                <w:sz w:val="15"/>
                <w:szCs w:val="15"/>
              </w:rPr>
              <w:t xml:space="preserve">Yapı setleri ve yapı oyuncakları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9503.00.39.00.19</w:t>
            </w:r>
          </w:p>
          <w:p>
            <w:pPr>
              <w:spacing w:after="0" w:line="240"/>
              <w:jc w:val="left"/>
            </w:pPr>
            <w:r>
              <w:rPr>
                <w:b w:val="false"/>
                <w:bCs w:val="false"/>
                <w:sz w:val="15"/>
                <w:szCs w:val="15"/>
              </w:rPr>
              <w:t xml:space="preserve">Aksam, parça ve aksesuarlar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9503.00.41.00.11</w:t>
            </w:r>
          </w:p>
          <w:p>
            <w:pPr>
              <w:spacing w:after="0" w:line="240"/>
              <w:jc w:val="left"/>
            </w:pPr>
            <w:r>
              <w:rPr>
                <w:b w:val="false"/>
                <w:bCs w:val="false"/>
                <w:sz w:val="15"/>
                <w:szCs w:val="15"/>
              </w:rPr>
              <w:t xml:space="preserve">Hayvanları ve insan dışı yaratıkları tasvir eden oyuncaklar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9503.00.41.00.19</w:t>
            </w:r>
          </w:p>
          <w:p>
            <w:pPr>
              <w:spacing w:after="0" w:line="240"/>
              <w:jc w:val="left"/>
            </w:pPr>
            <w:r>
              <w:rPr>
                <w:b w:val="false"/>
                <w:bCs w:val="false"/>
                <w:sz w:val="15"/>
                <w:szCs w:val="15"/>
              </w:rPr>
              <w:t xml:space="preserve">Aksam, parça ve aksesuarlar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9503.00.49.00.11</w:t>
            </w:r>
          </w:p>
          <w:p>
            <w:pPr>
              <w:spacing w:after="0" w:line="240"/>
              <w:jc w:val="left"/>
            </w:pPr>
            <w:r>
              <w:rPr>
                <w:b w:val="false"/>
                <w:bCs w:val="false"/>
                <w:sz w:val="15"/>
                <w:szCs w:val="15"/>
              </w:rPr>
              <w:t xml:space="preserve">Hayvanları ve insan dışı yaratıkları tasvir eden oyuncaklar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9503.00.49.00.19</w:t>
            </w:r>
          </w:p>
          <w:p>
            <w:pPr>
              <w:spacing w:after="0" w:line="240"/>
              <w:jc w:val="left"/>
            </w:pPr>
            <w:r>
              <w:rPr>
                <w:b w:val="false"/>
                <w:bCs w:val="false"/>
                <w:sz w:val="15"/>
                <w:szCs w:val="15"/>
              </w:rPr>
              <w:t xml:space="preserve">Aksam, parça ve aksesuarlar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9503.00.55.00.11</w:t>
            </w:r>
          </w:p>
          <w:p>
            <w:pPr>
              <w:spacing w:after="0" w:line="240"/>
              <w:jc w:val="left"/>
            </w:pPr>
            <w:r>
              <w:rPr>
                <w:b w:val="false"/>
                <w:bCs w:val="false"/>
                <w:sz w:val="15"/>
                <w:szCs w:val="15"/>
              </w:rPr>
              <w:t xml:space="preserve">Oyuncak müzik alet ve cihazları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9503.00.55.00.19</w:t>
            </w:r>
          </w:p>
          <w:p>
            <w:pPr>
              <w:spacing w:after="0" w:line="240"/>
              <w:jc w:val="left"/>
            </w:pPr>
            <w:r>
              <w:rPr>
                <w:b w:val="false"/>
                <w:bCs w:val="false"/>
                <w:sz w:val="15"/>
                <w:szCs w:val="15"/>
              </w:rPr>
              <w:t xml:space="preserve">Aksam, parça ve aksesuarlar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9503.00.61.00.11</w:t>
            </w:r>
          </w:p>
          <w:p>
            <w:pPr>
              <w:spacing w:after="0" w:line="240"/>
              <w:jc w:val="left"/>
            </w:pPr>
            <w:r>
              <w:rPr>
                <w:b w:val="false"/>
                <w:bCs w:val="false"/>
                <w:sz w:val="15"/>
                <w:szCs w:val="15"/>
              </w:rPr>
              <w:t xml:space="preserve">Bilmeceler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9503.00.61.00.19</w:t>
            </w:r>
          </w:p>
          <w:p>
            <w:pPr>
              <w:spacing w:after="0" w:line="240"/>
              <w:jc w:val="left"/>
            </w:pPr>
            <w:r>
              <w:rPr>
                <w:b w:val="false"/>
                <w:bCs w:val="false"/>
                <w:sz w:val="15"/>
                <w:szCs w:val="15"/>
              </w:rPr>
              <w:t xml:space="preserve">Aksam, parça ve aksesuarlar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9503.00.69.00.11</w:t>
            </w:r>
          </w:p>
          <w:p>
            <w:pPr>
              <w:spacing w:after="0" w:line="240"/>
              <w:jc w:val="left"/>
            </w:pPr>
            <w:r>
              <w:rPr>
                <w:b w:val="false"/>
                <w:bCs w:val="false"/>
                <w:sz w:val="15"/>
                <w:szCs w:val="15"/>
              </w:rPr>
              <w:t xml:space="preserve">Bilmeceler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9503.00.69.00.19</w:t>
            </w:r>
          </w:p>
          <w:p>
            <w:pPr>
              <w:spacing w:after="0" w:line="240"/>
              <w:jc w:val="left"/>
            </w:pPr>
            <w:r>
              <w:rPr>
                <w:b w:val="false"/>
                <w:bCs w:val="false"/>
                <w:sz w:val="15"/>
                <w:szCs w:val="15"/>
              </w:rPr>
              <w:t xml:space="preserve">Aksam, parça ve aksesuarlar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9503.00.70.00.11</w:t>
            </w:r>
          </w:p>
          <w:p>
            <w:pPr>
              <w:spacing w:after="0" w:line="240"/>
              <w:jc w:val="left"/>
            </w:pPr>
            <w:r>
              <w:rPr>
                <w:b w:val="false"/>
                <w:bCs w:val="false"/>
                <w:sz w:val="15"/>
                <w:szCs w:val="15"/>
              </w:rPr>
              <w:t xml:space="preserve">Oyuncaklar (takım veya set halinde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9503.00.70.00.19</w:t>
            </w:r>
          </w:p>
          <w:p>
            <w:pPr>
              <w:spacing w:after="0" w:line="240"/>
              <w:jc w:val="left"/>
            </w:pPr>
            <w:r>
              <w:rPr>
                <w:b w:val="false"/>
                <w:bCs w:val="false"/>
                <w:sz w:val="15"/>
                <w:szCs w:val="15"/>
              </w:rPr>
              <w:t xml:space="preserve">Aksam, parça ve aksesuarlar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9503.00.75.00.11</w:t>
            </w:r>
          </w:p>
          <w:p>
            <w:pPr>
              <w:spacing w:after="0" w:line="240"/>
              <w:jc w:val="left"/>
            </w:pPr>
            <w:r>
              <w:rPr>
                <w:b w:val="false"/>
                <w:bCs w:val="false"/>
                <w:sz w:val="15"/>
                <w:szCs w:val="15"/>
              </w:rPr>
              <w:t xml:space="preserve">Oyuncak ve modeller (motorlu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9503.00.75.00.19</w:t>
            </w:r>
          </w:p>
          <w:p>
            <w:pPr>
              <w:spacing w:after="0" w:line="240"/>
              <w:jc w:val="left"/>
            </w:pPr>
            <w:r>
              <w:rPr>
                <w:b w:val="false"/>
                <w:bCs w:val="false"/>
                <w:sz w:val="15"/>
                <w:szCs w:val="15"/>
              </w:rPr>
              <w:t xml:space="preserve">Aksam, parça ve aksesuarlar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9503.00.79.00.11</w:t>
            </w:r>
          </w:p>
          <w:p>
            <w:pPr>
              <w:spacing w:after="0" w:line="240"/>
              <w:jc w:val="left"/>
            </w:pPr>
            <w:r>
              <w:rPr>
                <w:b w:val="false"/>
                <w:bCs w:val="false"/>
                <w:sz w:val="15"/>
                <w:szCs w:val="15"/>
              </w:rPr>
              <w:t xml:space="preserve">Oyuncak ve modeller (motorlu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9503.00.79.00.19</w:t>
            </w:r>
          </w:p>
          <w:p>
            <w:pPr>
              <w:spacing w:after="0" w:line="240"/>
              <w:jc w:val="left"/>
            </w:pPr>
            <w:r>
              <w:rPr>
                <w:b w:val="false"/>
                <w:bCs w:val="false"/>
                <w:sz w:val="15"/>
                <w:szCs w:val="15"/>
              </w:rPr>
              <w:t xml:space="preserve">Aksam, parça ve aksesuarlar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9503.00.81.00.11</w:t>
            </w:r>
          </w:p>
          <w:p>
            <w:pPr>
              <w:spacing w:after="0" w:line="240"/>
              <w:jc w:val="left"/>
            </w:pPr>
            <w:r>
              <w:rPr>
                <w:b w:val="false"/>
                <w:bCs w:val="false"/>
                <w:sz w:val="15"/>
                <w:szCs w:val="15"/>
              </w:rPr>
              <w:t xml:space="preserve">Oyuncak silahlar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9503.00.81.00.19</w:t>
            </w:r>
          </w:p>
          <w:p>
            <w:pPr>
              <w:spacing w:after="0" w:line="240"/>
              <w:jc w:val="left"/>
            </w:pPr>
            <w:r>
              <w:rPr>
                <w:b w:val="false"/>
                <w:bCs w:val="false"/>
                <w:sz w:val="15"/>
                <w:szCs w:val="15"/>
              </w:rPr>
              <w:t xml:space="preserve">Aksam, parça ve aksesuarlar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9503.00.85.00.11</w:t>
            </w:r>
          </w:p>
          <w:p>
            <w:pPr>
              <w:spacing w:after="0" w:line="240"/>
              <w:jc w:val="left"/>
            </w:pPr>
            <w:r>
              <w:rPr>
                <w:b w:val="false"/>
                <w:bCs w:val="false"/>
                <w:sz w:val="15"/>
                <w:szCs w:val="15"/>
              </w:rPr>
              <w:t xml:space="preserve">Kalıplanarak elde edilen minyatür metal modeller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9503.00.85.00.19</w:t>
            </w:r>
          </w:p>
          <w:p>
            <w:pPr>
              <w:spacing w:after="0" w:line="240"/>
              <w:jc w:val="left"/>
            </w:pPr>
            <w:r>
              <w:rPr>
                <w:b w:val="false"/>
                <w:bCs w:val="false"/>
                <w:sz w:val="15"/>
                <w:szCs w:val="15"/>
              </w:rPr>
              <w:t xml:space="preserve">Aksam, parça ve aksesuarları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9503.00.87.00.11</w:t>
            </w:r>
          </w:p>
          <w:p>
            <w:pPr>
              <w:spacing w:after="0" w:line="240"/>
              <w:jc w:val="left"/>
            </w:pPr>
            <w:r>
              <w:rPr>
                <w:b w:val="false"/>
                <w:bCs w:val="false"/>
                <w:sz w:val="15"/>
                <w:szCs w:val="15"/>
              </w:rPr>
              <w:t xml:space="preserve">Esas olarak çocuklar için dizayn edilmiş taşınabilir interaktif elektronik eğitim cihazları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9503.00.87.00.19</w:t>
            </w:r>
          </w:p>
          <w:p>
            <w:pPr>
              <w:spacing w:after="0" w:line="240"/>
              <w:jc w:val="left"/>
            </w:pPr>
            <w:r>
              <w:rPr>
                <w:b w:val="false"/>
                <w:bCs w:val="false"/>
                <w:sz w:val="15"/>
                <w:szCs w:val="15"/>
              </w:rPr>
              <w:t xml:space="preserve">Aksam, parça ve aksesuarları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9503.00.95.00.11</w:t>
            </w:r>
          </w:p>
          <w:p>
            <w:pPr>
              <w:spacing w:after="0" w:line="240"/>
              <w:jc w:val="left"/>
            </w:pPr>
            <w:r>
              <w:rPr>
                <w:b w:val="false"/>
                <w:bCs w:val="false"/>
                <w:sz w:val="15"/>
                <w:szCs w:val="15"/>
              </w:rPr>
              <w:t xml:space="preserve">Oyuncaklar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9503.00.95.00.19</w:t>
            </w:r>
          </w:p>
          <w:p>
            <w:pPr>
              <w:spacing w:after="0" w:line="240"/>
              <w:jc w:val="left"/>
            </w:pPr>
            <w:r>
              <w:rPr>
                <w:b w:val="false"/>
                <w:bCs w:val="false"/>
                <w:sz w:val="15"/>
                <w:szCs w:val="15"/>
              </w:rPr>
              <w:t xml:space="preserve">Aksam, parça ve aksesuarlar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9503.00.99.00.11</w:t>
            </w:r>
          </w:p>
          <w:p>
            <w:pPr>
              <w:spacing w:after="0" w:line="240"/>
              <w:jc w:val="left"/>
            </w:pPr>
            <w:r>
              <w:rPr>
                <w:b w:val="false"/>
                <w:bCs w:val="false"/>
                <w:sz w:val="15"/>
                <w:szCs w:val="15"/>
              </w:rPr>
              <w:t xml:space="preserve">Oyuncaklar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9503.00.99.00.19</w:t>
            </w:r>
          </w:p>
          <w:p>
            <w:pPr>
              <w:spacing w:after="0" w:line="240"/>
              <w:jc w:val="left"/>
            </w:pPr>
            <w:r>
              <w:rPr>
                <w:b w:val="false"/>
                <w:bCs w:val="false"/>
                <w:sz w:val="15"/>
                <w:szCs w:val="15"/>
              </w:rPr>
              <w:t xml:space="preserve">Aksam, parça ve aksesuarlar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Oyuncakların ithalat denetimi TAREKS üzerinden ve risk analizine göre yapılır / TPS - E-Devlet (Ürün Güvenliği ve Denetimi: 2026/10 -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1102 -TPS-Anne ve Bebek Ürünleri Uygunluk Belgesi (Ürün Güvenliği ve Denetimi: 2026/17 -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sanayi ürünlerinin ithalatında tarife kontenjanı (01/01/2026-15/2/2027) /TPS-0955-TPS-İthal Lisansı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M-9602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PostaYsk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Ayakkabı, oyuncak ve gerçek veya suni deriden yapılmış çanta ve bavullar ürünlerin posta ve hızlı kargo yoluyla/internetten sipariş verilerek ithal edilmesi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 denetimine tabi oyuncaklarda Tarife Sapmalarına karşı dikkatli olunması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NCSTKıymt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NCTS Ulusal transit kapsamında, kara sınır kapılarından iç gümrüklere sevkinde kıymet alanı doldurulması zorunlu eşya GTİP 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Katiİth</w:t>
            </w:r>
          </w:p>
          <w:p>
            <w:pPr>
              <w:spacing w:after="0" w:line="240"/>
              <w:jc w:val="left"/>
            </w:pPr>
            <w:r>
              <w:rPr>
                <w:b w:val="false"/>
                <w:bCs w:val="false"/>
                <w:sz w:val="18"/>
                <w:szCs w:val="18"/>
              </w:rPr>
              <w:t xml:space="preserve">TeknikUyg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Yolcu Beraberi veya Posta ve Hızlı Kargo ile gelen ticari olmayan İnsansız Hava Aracı (drone) gümrük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 cinsi eşyanın analizlerinin yapılacağı laboratuvarlar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M-4253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10.08.2026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bebekler için arabalar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Üç tekerlekli bisikletler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Skuterler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(Akülü arabalar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akülü arabalar)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bebekler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trenler; birleştirilecek türden küçültülmüş modeller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setleri ve yapı oyuncakları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setleri ve yapı oyuncakları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Hayvanları ve insan dışı yaratıkları tasvir eden 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Hayvanları ve insan dışı yaratıkları tasvir eden 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9503.00.55.00.11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müzik alet ve cihazları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Bilmeceler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Bilmeceler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 (takım veya set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ve modeller (motorlu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ve modeller (motorlu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silahlar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Kalıplanarak elde edilen minyatür metal modeller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olarak çocuklar için dizayn edilmiş taşınabilir interaktif elektronik eğitim cihazları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M-9661</w:t>
      </w:r>
    </w:p>
    <w:p>
      <w:pPr>
        <w:keepNext/>
        <w:spacing w:after="60" w:before="140"/>
      </w:pPr>
      <w:r>
        <w:rPr>
          <w:b/>
          <w:bCs/>
          <w:color w:val="2F5BD3"/>
          <w:sz w:val="20"/>
          <w:szCs w:val="20"/>
        </w:rPr>
        <w:t xml:space="preserve">2. </w:t>
      </w:r>
      <w:r>
        <w:rPr>
          <w:b/>
          <w:bCs/>
          <w:sz w:val="20"/>
          <w:szCs w:val="20"/>
        </w:rPr>
        <w:t xml:space="preserve">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 bebekler için arabalar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Üç tekerlekli bisikletler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Skuterler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9503.00.10.00.29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 bebekler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Elektrikli trenler (rayları, işaretleri ve diğer aksesuarı dahil); birleştirilecek türden küçültülmüş modeller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Yapı setleri ve yapı oyuncakları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Yapı setleri ve yapı oyuncakları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Hayvanları ve insan dışı yaratıkları tasvir eden oyuncaklar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Hayvanları ve insan dışı yaratıkları tasvir eden oyuncaklar (Yüzme oturakları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9503.00.55.00.11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 müzik alet ve cihazları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9503.00.61.00.11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Bilmeceler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9503.00.69.00.11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Bilmeceler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Oyuncaklar (takım veya set halinde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 ve modeller (motorlu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 ve modeller (motorlu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9503.00.81.00.11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 silahlar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9503.00.85.00.11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Kalıplanarak elde edilen minyatür metal modeller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9503.00.87.00.11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olarak çocuklar için dizayn edilmiş taşınabilir interaktif elektronik eğitim cihazları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Oyuncaklar (Yüzme oturakları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M-9640</w:t>
      </w:r>
    </w:p>
    <w:p>
      <w:pPr>
        <w:keepNext/>
        <w:spacing w:after="60" w:before="140"/>
      </w:pPr>
      <w:r>
        <w:rPr>
          <w:b/>
          <w:bCs/>
          <w:color w:val="2F5BD3"/>
          <w:sz w:val="20"/>
          <w:szCs w:val="20"/>
        </w:rPr>
        <w:t xml:space="preserve">3.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9503.00.759503.00.95 30 *, aMinyatür motor:— plastik bir gövdeden oluşan,— bir yay içeren,— yay gerilimiyle dişli millerinin hareketini sağlayan,9503 tarife pozisyonunda yer alan oyuncakların imalatında kullanılmaya mahsus.031.12.2029 9503.00.759503.00.95 40 *, aMekanik sürtünme ile çalışan minyatür motor:— plastik bir gövdeden oluşan,— mil uzunluğu 10,5 cm’den daha fazla olan ancak 14,5 cm’yi aşmayan,— bir metal disk içeren,— sürtünme kuvvetiyle dişlileri döndürerek hareket oluşturan,9503 tarife pozisyonunda yer alan oyuncakların imalatında kullanılmaya mahsus.031.12.2029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4. </w:t>
      </w:r>
      <w:r>
        <w:rPr>
          <w:b/>
          <w:bCs/>
          <w:sz w:val="20"/>
          <w:szCs w:val="20"/>
        </w:rPr>
        <w:t xml:space="preserve">İthalat denetimi TAREKS üzerinden ve risk analizine göre yapılır / 1102 -TPS-Anne ve Bebek Ürünleri Uygunluk Belgesi (Ürün Güvenliği ve Denetimi: 2026/17 -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Hayvanları ve insan dışı yaratıkları tasvir eden oyuncaklar (Yalnızca yüzme ekipmanları ve bebek hoppalaları)İlgili Yönetmelikler veya StandartlarTSEN 13138-2TSEN 13138-3TS EN 14036</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Oyuncaklar (Yalnızca yüzme ekipmanları ve bebek hoppalaları)İlgili Yönetmelikler veya StandartlarTSEN 13138-2TSEN 13138-3TS EN 14036</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Oyuncaklar (Yalnızca yüzme ekipmanları ve bebek hoppalaları)İlgili Yönetmelikler veya StandartlarTSEN 13138-2TSEN 13138-3TS EN 14036</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M-9185</w:t>
      </w:r>
    </w:p>
    <w:p>
      <w:pPr>
        <w:keepNext/>
        <w:spacing w:after="60" w:before="140"/>
      </w:pPr>
      <w:r>
        <w:rPr>
          <w:b/>
          <w:bCs/>
          <w:color w:val="2F5BD3"/>
          <w:sz w:val="20"/>
          <w:szCs w:val="20"/>
        </w:rPr>
        <w:t xml:space="preserve">5.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 bebekler için arabalar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Üç tekerlekli bisikletler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Skuterler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9503.00.10.00.29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 bebekler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Elektrikli trenler; birleştirilecek türden küçültülmüş modeller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Yapı setleri ve yapı oyuncakları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Yapı setleri ve yapı oyuncakları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Hayvanları ve insan dışı yaratıkları tasvir eden oyuncaklar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Hayvanları ve insan dışı yaratıkları tasvir eden oyuncaklar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9503.00.55.00.11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 müzik alet ve cihazları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9503.00.55.00.19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9503.00.61.00.11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Bilmeceler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9503.00.61.00.19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9503.00.69.00.11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Bilmeceler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9503.00.69.00.19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Oyuncaklar (takım veya set halinde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 ve modeller (motorlu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 ve modeller (motorlu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9503.00.81.00.11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 silahlar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9503.00.81.00.19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9503.00.85.00.11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Kalıplanarak elde edilen minyatür metal modeller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9503.00.85.00.19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9503.00.87.00.11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 olarak çocuklar için dizayn edilmiş taşınabilir interaktif elektronik eğitim cihazları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9503.00.87.00.19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6.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bebekler için arabalar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bebekler için arabalar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bebekler için arabalar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Üç tekerlekli bisikletler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Üç tekerlekli bisikletler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Üç tekerlekli bisikletler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Skuterler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Skuterler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Skuterler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bebekler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bebekler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bebekler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trenler; birleştirilecek türden küçültülmüş modeller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trenler; birleştirilecek türden küçültülmüş modeller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trenler; birleştirilecek türden küçültülmüş modeller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setleri ve yapı oyuncakları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setleri ve yapı oyuncakları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setleri ve yapı oyuncakları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setleri ve yapı oyuncakları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setleri ve yapı oyuncakları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setleri ve yapı oyuncakları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Hayvanları ve insan dışı yaratıkları tasvir eden 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Hayvanları ve insan dışı yaratıkları tasvir eden 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Hayvanları ve insan dışı yaratıkları tasvir eden 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Hayvanları ve insan dışı yaratıkları tasvir eden 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Hayvanları ve insan dışı yaratıkları tasvir eden 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Hayvanları ve insan dışı yaratıkları tasvir eden 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9503.00.55.00.11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müzik alet ve cihazları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9503.00.55.00.11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müzik alet ve cihazları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9503.00.55.00.11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müzik alet ve cihazları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9503.00.55.00.19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9503.00.55.00.19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9503.00.55.00.19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Bilmeceler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Bilmeceler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Bilmeceler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Bilmeceler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Bilmeceler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Bilmeceler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 (takım veya set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 (takım veya set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 (takım veya set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ve modeller (motorlu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ve modeller (motorlu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ve modeller (motorlu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ve modeller (motorlu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ve modeller (motorlu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ve modeller (motorlu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silahlar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silahlar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silahlar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Kalıplanarak elde edilen minyatür metal modeller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Kalıplanarak elde edilen minyatür metal modeller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Kalıplanarak elde edilen minyatür metal modeller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olarak çocuklar için dizayn edilmiş taşınabilir interaktif elektronik eğitim cihazları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olarak çocuklar için dizayn edilmiş taşınabilir interaktif elektronik eğitim cihazları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olarak çocuklar için dizayn edilmiş taşınabilir interaktif elektronik eğitim cihazları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7.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bebekler için arabalar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Üç tekerlekli bisikletler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Skuterler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9503.00.10.00.29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bebekler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trenler; birleştirilecek türden küçültülmüş modeller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setleri ve yapı oyuncakları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setleri ve yapı oyuncakları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Hayvanları ve insan dışı yaratıkları tasvir eden 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Hayvanları ve insan dışı yaratıkları tasvir eden 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9503.00.55.00.11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müzik alet ve cihazları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9503.00.55.00.19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Bilmeceler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Bilmeceler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 (takım veya set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ve modeller (motorlu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ve modeller (motorlu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silahlar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Kalıplanarak elde edilen minyatür metal modeller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olarak çocuklar için dizayn edilmiş taşınabilir interaktif elektronik eğitim cihazları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8.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setleri ve yapı oyuncakları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setleri ve yapı oyuncakları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setleri ve yapı oyuncakları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setleri ve yapı oyuncakları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Hayvanları ve insan dışı yaratıkları tasvir eden 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Hayvanları ve insan dışı yaratıkları tasvir eden 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Hayvanları ve insan dışı yaratıkları tasvir eden 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Hayvanları ve insan dışı yaratıkları tasvir eden 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Bilmeceler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Bilmeceler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Bilmeceler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Bilmeceler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 (takım veya set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 (takım veya set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 (takım veya set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 (takım veya set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ve modeller (motorlu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ve modeller (motorlu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ve modeller (motorlu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ve modeller (motorlu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Kalıplanarak elde edilen minyatür metal modeller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Kalıplanarak elde edilen minyatür metal modeller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Kalıplanarak elde edilen minyatür metal modeller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Kalıplanarak elde edilen minyatür metal modeller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olarak çocuklar için dizayn edilmiş taşınabilir interaktif elektronik eğitim cihazları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olarak çocuklar için dizayn edilmiş taşınabilir interaktif elektronik eğitim cihazları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olarak çocuklar için dizayn edilmiş taşınabilir interaktif elektronik eğitim cihazları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olarak çocuklar için dizayn edilmiş taşınabilir interaktif elektronik eğitim cihazları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9.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setleri ve yapı oyuncakları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9503.00.35.00.19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Hayvanları ve insan dışı yaratıkları tasvir eden 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9503.00.41.00.19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Bilmeceler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9503.00.69.00.19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 (takım veya set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 ve modeller (motorlu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9503.00.75.00.19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Kalıplanarak elde edilen minyatür metal modeller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olarak çocuklar için dizayn edilmiş taşınabilir interaktif elektronik eğitim cihazları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9503.00.87.00.19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Oyuncaklar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9503.00.95.00.19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10. </w:t>
      </w:r>
      <w:r>
        <w:rPr>
          <w:b/>
          <w:bCs/>
          <w:sz w:val="20"/>
          <w:szCs w:val="20"/>
        </w:rPr>
        <w:t xml:space="preserve">Bazı sanayi ürünlerinin ithalatında tarife kontenjanı (01/01/2026-15/2/2027) /TPS-0955-TPS-İthal Lisansı (Sanayi)</w:t>
      </w:r>
    </w:p>
    <w:p>
      <w:pPr>
        <w:spacing w:after="60" w:line="260"/>
      </w:pPr>
      <w:r>
        <w:rPr>
          <w:b/>
          <w:bCs/>
          <w:color w:val="5B6475"/>
          <w:sz w:val="19"/>
          <w:szCs w:val="19"/>
        </w:rPr>
        <w:t xml:space="preserve">Uygulama tarihi: </w:t>
      </w:r>
      <w:r>
        <w:rPr>
          <w:sz w:val="19"/>
          <w:szCs w:val="19"/>
        </w:rPr>
        <w:t xml:space="preserve">İlgili mevzuat 01.01.2026-15.02.2027 tarihleri arasında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*Aşağıdaki özelliklere sahip ses mekanizması:- plastikten yapılmış bir gövde(genellikle ten renginde),- gövdenin üst kısmında hoparlör delikleri,- gövdenin altında bir yalıtım şeridi,- yalıtım şeridi çıkarıldıktan sonra gövdenin üst kısmına bastırılarak çalışan bir mekanizma,- düğmeye basıldığında çalan önceden yüklenmiş sesleroyuncakların (oyuncak bebeklerin) imalinde kullanılmaya mahsus.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15.02.2027</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*Aşağıdaki özelliklere sahip kare veya dikdörtgen şeklinde baskı devre kartları:- plastikten yapılmış bir gövde,- ön tarafında voltaj kontrolü sağlayan bir potansiyometre,- komutları iletmek için devre kartlarına bağlı renkli kablolaroyuncakların (arabaların) imalinde kullanılmaya mahsus.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15.02.2027</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*Aşağıdaki özelliklere sahip ses mekanizması:- plastikten yapılmış bir gövde(genellikle ten renginde),- gövdenin üst kısmında hoparlör delikleri,- gövdenin altında bir yalıtım şeridi,- yalıtım şeridi çıkarıldıktan sonra gövdenin üst kısmına bastırılarak çalışan bir mekanizma,- düğmeye basıldığında çalan önceden yüklenmiş sesleroyuncakların (oyuncak bebeklerin) imalinde kullanılmaya mahsus.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15.02.2027</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M-9602</w:t>
      </w:r>
    </w:p>
    <w:p>
      <w:pPr>
        <w:keepNext/>
        <w:spacing w:after="60" w:before="140"/>
      </w:pPr>
      <w:r>
        <w:rPr>
          <w:b/>
          <w:bCs/>
          <w:color w:val="2F5BD3"/>
          <w:sz w:val="20"/>
          <w:szCs w:val="20"/>
        </w:rPr>
        <w:t xml:space="preserve">11. </w:t>
      </w:r>
      <w:r>
        <w:rPr>
          <w:b/>
          <w:bCs/>
          <w:sz w:val="20"/>
          <w:szCs w:val="20"/>
        </w:rPr>
        <w:t xml:space="preserve">Ayakkabı, oyuncak ve gerçek veya suni deriden yapılmış çanta ve bavullar ürünlerin posta ve hızlı kargo yoluyla/internetten sipariş verilerek ithal edilmesi yasaktır.</w:t>
      </w:r>
    </w:p>
    <w:p>
      <w:pPr>
        <w:spacing w:after="60" w:line="260"/>
      </w:pPr>
      <w:r>
        <w:rPr>
          <w:b/>
          <w:bCs/>
          <w:color w:val="5B6475"/>
          <w:sz w:val="19"/>
          <w:szCs w:val="19"/>
        </w:rPr>
        <w:t xml:space="preserve">Uygulama tarihi: </w:t>
      </w:r>
      <w:r>
        <w:rPr>
          <w:sz w:val="19"/>
          <w:szCs w:val="19"/>
        </w:rPr>
        <w:t xml:space="preserve">İlgili mevzuat 20.10.2025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Oyuncaklar (SADECE Posta ve Hızlı Kargo ile gelenler)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20.10.2025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M-9095</w:t>
      </w:r>
    </w:p>
    <w:p>
      <w:pPr>
        <w:keepNext/>
        <w:spacing w:after="60" w:before="140"/>
      </w:pPr>
      <w:r>
        <w:rPr>
          <w:b/>
          <w:bCs/>
          <w:color w:val="2F5BD3"/>
          <w:sz w:val="20"/>
          <w:szCs w:val="20"/>
        </w:rPr>
        <w:t xml:space="preserve">12.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Oyuncak İhtisas Gümrüğü Uygulaması</w:t>
      </w:r>
    </w:p>
    <w:p>
      <w:pPr>
        <w:spacing w:after="60" w:line="260"/>
      </w:pPr>
      <w:r>
        <w:rPr>
          <w:b/>
          <w:bCs/>
          <w:color w:val="5B6475"/>
          <w:sz w:val="19"/>
          <w:szCs w:val="19"/>
        </w:rPr>
        <w:t xml:space="preserve">Uygulama tarihi: </w:t>
      </w:r>
      <w:r>
        <w:rPr>
          <w:sz w:val="19"/>
          <w:szCs w:val="19"/>
        </w:rPr>
        <w:t xml:space="preserve">İlgili mevzuat 05.04.2020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Oyuncak bebekler için arabalar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Üç tekerlekli bisikletler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Skuterler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9503.00.10.00.29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 (9503.00.10.00.11, 9503.00.10.00.12, 9503.00.10.00.13, 9503.00.10.00.19 nolu gtiplere ait olanlar) (NOT: Bu GTİP, 11.07.2026 tarihli Tarife Değişikliğine istinaden Mevzuat.Net tarafından eklenmiştir.)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 bebekler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05.04.2020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05.04.2020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Elektrikli trenler (rayları, işaretleri ve diğer aksesuarı dahil); birleştirilecek türden küçültülmüş modeller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Elektrikli trenler (rayları, işaretleri ve diğer aksesuarı dahil); birleştirilecek türden küçültülmüş modeller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İçleri doldurulmuş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İçleri doldurulmuş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9503.00.55.00.11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Oyuncak müzik alet ve cihazları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9503.00.55.00.19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Oyuncak müzik alet ve cihazları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9503.00.61.00.11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9503.00.61.00.19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9503.00.69.00.11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9503.00.69.00.19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oyuncaklar (takım veya set halinde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oyuncaklar (takım veya set halinde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9503.00.81.00.11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Oyuncak silahlar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9503.00.81.00.19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Oyuncak silahlar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9503.00.85.00.11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Kalıplanarak elde edilen minyatür metal modeller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9503.00.85.00.19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Kalıplanarak elde edilen minyatür metal modeller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M-7026</w:t>
      </w:r>
    </w:p>
    <w:p>
      <w:pPr>
        <w:keepNext/>
        <w:spacing w:after="60" w:before="140"/>
      </w:pPr>
      <w:r>
        <w:rPr>
          <w:b/>
          <w:bCs/>
          <w:color w:val="2F5BD3"/>
          <w:sz w:val="20"/>
          <w:szCs w:val="20"/>
        </w:rPr>
        <w:t xml:space="preserve">15. </w:t>
      </w:r>
      <w:r>
        <w:rPr>
          <w:b/>
          <w:bCs/>
          <w:sz w:val="20"/>
          <w:szCs w:val="20"/>
        </w:rPr>
        <w:t xml:space="preserve">TAREKS denetimine tabi oyuncaklarda Tarife Sapmalarına karşı dikkatli olunması</w:t>
      </w:r>
    </w:p>
    <w:p>
      <w:pPr>
        <w:spacing w:after="60" w:line="260"/>
      </w:pPr>
      <w:r>
        <w:rPr>
          <w:b/>
          <w:bCs/>
          <w:color w:val="5B6475"/>
          <w:sz w:val="19"/>
          <w:szCs w:val="19"/>
        </w:rPr>
        <w:t xml:space="preserve">Uygulama tarihi: </w:t>
      </w:r>
      <w:r>
        <w:rPr>
          <w:sz w:val="19"/>
          <w:szCs w:val="19"/>
        </w:rPr>
        <w:t xml:space="preserve">İlgili mevzuat 30.01.2020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9503.00.87.00.11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Esas olarak çocuklar için dizayn edilmiş taşınabilir interaktif elektronik eğitim cihazları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9503.00.87.00.19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Esas olarak çocuklar için dizayn edilmiş taşınabilir interaktif elektronik eğitim cihazları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M-7014</w:t>
      </w:r>
    </w:p>
    <w:p>
      <w:pPr>
        <w:keepNext/>
        <w:spacing w:after="60" w:before="140"/>
      </w:pPr>
      <w:r>
        <w:rPr>
          <w:b/>
          <w:bCs/>
          <w:color w:val="2F5BD3"/>
          <w:sz w:val="20"/>
          <w:szCs w:val="20"/>
        </w:rPr>
        <w:t xml:space="preserve">16.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17. </w:t>
      </w:r>
      <w:r>
        <w:rPr>
          <w:b/>
          <w:bCs/>
          <w:sz w:val="20"/>
          <w:szCs w:val="20"/>
        </w:rPr>
        <w:t xml:space="preserve">NCTS Ulusal transit kapsamında, kara sınır kapılarından iç gümrüklere sevkinde kıymet alanı doldurulması zorunlu eşya GTİP leri</w:t>
      </w:r>
    </w:p>
    <w:p>
      <w:pPr>
        <w:spacing w:after="60" w:line="260"/>
      </w:pPr>
      <w:r>
        <w:rPr>
          <w:b/>
          <w:bCs/>
          <w:color w:val="5B6475"/>
          <w:sz w:val="19"/>
          <w:szCs w:val="19"/>
        </w:rPr>
        <w:t xml:space="preserve">Uygulama tarihi: </w:t>
      </w:r>
      <w:r>
        <w:rPr>
          <w:sz w:val="19"/>
          <w:szCs w:val="19"/>
        </w:rPr>
        <w:t xml:space="preserve">İlgili mevzuat 06.10.2017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Üç tekerlekli bisikletler, skuterler, pedallı arabalar ve benzeri tekerlekli oyuncaklar; oyuncak bebekler için arabalar;oyuncak bebekler; diğer oyuncaklar; küçültülmüş (scale) modeller ve benzeri eğlencelik modeller( hareketli olsun olmasın );her türlü bilmeceler (puzzle)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06.10.2017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M-6058</w:t>
      </w:r>
    </w:p>
    <w:p>
      <w:pPr>
        <w:keepNext/>
        <w:spacing w:after="60" w:before="140"/>
      </w:pPr>
      <w:r>
        <w:rPr>
          <w:b/>
          <w:bCs/>
          <w:color w:val="2F5BD3"/>
          <w:sz w:val="20"/>
          <w:szCs w:val="20"/>
        </w:rPr>
        <w:t xml:space="preserve">18. </w:t>
      </w:r>
      <w:r>
        <w:rPr>
          <w:b/>
          <w:bCs/>
          <w:sz w:val="20"/>
          <w:szCs w:val="20"/>
        </w:rPr>
        <w:t xml:space="preserve">Yolcu Beraberi veya Posta ve Hızlı Kargo ile gelen ticari olmayan İnsansız Hava Aracı (drone) gümrük işlemleri</w:t>
      </w:r>
    </w:p>
    <w:p>
      <w:pPr>
        <w:spacing w:after="60" w:line="260"/>
      </w:pPr>
      <w:r>
        <w:rPr>
          <w:b/>
          <w:bCs/>
          <w:color w:val="5B6475"/>
          <w:sz w:val="19"/>
          <w:szCs w:val="19"/>
        </w:rPr>
        <w:t xml:space="preserve">Uygulama tarihi: </w:t>
      </w:r>
      <w:r>
        <w:rPr>
          <w:sz w:val="19"/>
          <w:szCs w:val="19"/>
        </w:rPr>
        <w:t xml:space="preserve">İlgili mevzuat 18.03.2016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Sadece İnsansız Hava Aracı (İHA) kapsamında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Sadece İnsansız Hava Aracı (İHA) kapsamında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Sadece İnsansız Hava Aracı (İHA) kapsamında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Sadece İnsansız Hava Aracı (İHA) kapsamında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M-4539</w:t>
      </w:r>
    </w:p>
    <w:p>
      <w:pPr>
        <w:keepNext/>
        <w:spacing w:after="60" w:before="140"/>
      </w:pPr>
      <w:r>
        <w:rPr>
          <w:b/>
          <w:bCs/>
          <w:color w:val="2F5BD3"/>
          <w:sz w:val="20"/>
          <w:szCs w:val="20"/>
        </w:rPr>
        <w:t xml:space="preserve">19.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Oyuncaklar, oyun ve spor malzemeleri; bunların aksam, parça ve aksesuarı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20. </w:t>
      </w:r>
      <w:r>
        <w:rPr>
          <w:b/>
          <w:bCs/>
          <w:sz w:val="20"/>
          <w:szCs w:val="20"/>
        </w:rPr>
        <w:t xml:space="preserve">Oyuncak cinsi eşyanın analizlerinin yapılacağı laboratuvarlar</w:t>
      </w:r>
    </w:p>
    <w:p>
      <w:pPr>
        <w:spacing w:after="60" w:line="260"/>
      </w:pPr>
      <w:r>
        <w:rPr>
          <w:b/>
          <w:bCs/>
          <w:color w:val="5B6475"/>
          <w:sz w:val="19"/>
          <w:szCs w:val="19"/>
        </w:rPr>
        <w:t xml:space="preserve">Uygulama tarihi: </w:t>
      </w:r>
      <w:r>
        <w:rPr>
          <w:sz w:val="19"/>
          <w:szCs w:val="19"/>
        </w:rPr>
        <w:t xml:space="preserve">İlgili mevzuat 23.01.2015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M-4253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kısıtlamaya tabi olmayan ürün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M-1096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İhracatı kısıtlamaya tabi olmayan ürün</w:t>
      </w:r>
    </w:p>
    <w:p>
      <w:pPr>
        <w:spacing w:after="60" w:line="260"/>
      </w:pPr>
      <w:r>
        <w:rPr>
          <w:b/>
          <w:bCs/>
          <w:color w:val="5B6475"/>
          <w:sz w:val="19"/>
          <w:szCs w:val="19"/>
        </w:rPr>
        <w:t xml:space="preserve">Uygulama tarihi: </w:t>
      </w:r>
      <w:r>
        <w:rPr>
          <w:sz w:val="19"/>
          <w:szCs w:val="19"/>
        </w:rPr>
        <w:t xml:space="preserve">İlgili mevzuat 09.11.2005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Ahşaptan olan hayvan ve insan tasvirleri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Ahşaptan olan hayvan ve insan tasvirleri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9503.00.61.00.11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olanlar (oyuncak müzik aletleri)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9503.00.61.00.19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olanlar (oyuncak müzik aletleri)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M-1096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M-7026</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Oyuncak İhtisas Gümrüğü Uygulaması</w:t>
      </w:r>
    </w:p>
    <w:p>
      <w:pPr>
        <w:spacing w:after="60" w:line="260"/>
      </w:pPr>
      <w:r>
        <w:rPr>
          <w:b/>
          <w:bCs/>
          <w:color w:val="5B6475"/>
          <w:sz w:val="19"/>
          <w:szCs w:val="19"/>
        </w:rPr>
        <w:t xml:space="preserve">Uygulama tarihi: </w:t>
      </w:r>
      <w:r>
        <w:rPr>
          <w:sz w:val="19"/>
          <w:szCs w:val="19"/>
        </w:rPr>
        <w:t xml:space="preserve">İlgili mevzuat 05.04.2020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Oyuncak bebekler için arabalar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Üç tekerlekli bisikletler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Skuterler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9503.00.10.00.29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 (9503.00.10.00.11, 9503.00.10.00.12, 9503.00.10.00.13, 9503.00.10.00.19 nolu gtiplere ait olanlar) (NOT: Bu GTİP, 11.07.2026 tarihli Tarife Değişikliğine istinaden Mevzuat.Net tarafından eklenmiştir.)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 bebekler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05.04.2020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05.04.2020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Elektrikli trenler (rayları, işaretleri ve diğer aksesuarı dahil); birleştirilecek türden küçültülmüş modeller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Elektrikli trenler (rayları, işaretleri ve diğer aksesuarı dahil); birleştirilecek türden küçültülmüş modeller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9503.00.39.00.19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İçleri doldurulmuş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İçleri doldurulmuş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9503.00.55.00.11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Oyuncak müzik alet ve cihazları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9503.00.55.00.19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Oyuncak müzik alet ve cihazları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9503.00.61.00.11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9503.00.61.00.19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Ahşap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9503.00.69.00.11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9503.00.69.00.19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oyuncaklar (takım veya set halinde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oyuncaklar (takım veya set halinde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9503.00.81.00.11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Oyuncak silahlar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9503.00.81.00.19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Oyuncak silahlar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9503.00.85.00.11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Kalıplanarak elde edilen minyatür metal modeller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9503.00.85.00.19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Kalıplanarak elde edilen minyatür metal modeller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M-7026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Peluş oyuncak - anahtarlıkların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 Matı tanımlı eşyanın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(Fanlar, Komütatörler, Sıvılar için pompalar ve Plastikten hava ile şişirilebilen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Her nevi Stres Çarkı isimli eşyanın Oyuncaklar tarifesinde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M-6028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M-4546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 sınıflandırılmasında dikkate alınacak kriterler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 sınıflandırılmasında dikkate alınacak kriterler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 sınıflandırılmasında dikkate alınacak kriterler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Göz solüsyonu, sürpriz yumurta, yumurta sarısı tozu, sprey koku cihazı, yağ soğutma radyatörleri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Go-kart olarak adlandırılan küçük yarış arabalarının 87. ve 95. fasılda sınıflandırılma koşulları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Sürpriz yumurta olarak bilinen çevresi çikolata ile kaplı olmayan demonte oyuncak tarifesi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Peluş oyuncak - anahtarlıkların sınıflandırması</w:t>
      </w:r>
    </w:p>
    <w:p>
      <w:pPr>
        <w:spacing w:after="60" w:line="260"/>
      </w:pPr>
      <w:r>
        <w:rPr>
          <w:b/>
          <w:bCs/>
          <w:color w:val="5B6475"/>
          <w:sz w:val="19"/>
          <w:szCs w:val="19"/>
        </w:rPr>
        <w:t xml:space="preserve">Uygulama tarihi: </w:t>
      </w:r>
      <w:r>
        <w:rPr>
          <w:sz w:val="19"/>
          <w:szCs w:val="19"/>
        </w:rPr>
        <w:t xml:space="preserve">İlgili mevzuat 12.08.2025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Peluş eşya (Peluş Labubu karakterinin yer aldığı anahtarlıklar)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12.08.2025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M-9063</w:t>
      </w:r>
    </w:p>
    <w:p>
      <w:pPr>
        <w:keepNext/>
        <w:spacing w:after="60" w:before="140"/>
      </w:pPr>
      <w:r>
        <w:rPr>
          <w:b/>
          <w:bCs/>
          <w:color w:val="2F5BD3"/>
          <w:sz w:val="20"/>
          <w:szCs w:val="20"/>
        </w:rPr>
        <w:t xml:space="preserve">2.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Boru şeklinde bir şasi üzerine tesbit edilmiş yüksek yoğunluktaki poletilenden karoserisi bulunan ve bir veya iki koltuklu mini taşıtlar. Bu taşıtlar, mekanik olarak dört zamanlı doğrusal pistonlu bir motorla ve devamlı olarak değişen tipte transmisyonla çekilmektedi. Bunlar, arka dingil üzerinde bir fren veya hidrolik diskli bir frenle teçhiz edilmişlerdir. Transmisyon zinciri, 200 kg. a kadar yük taşıyabilen ve yaklaşık saatte 20 km. lik bir hıza ulaşabilen taşıtın bir veya iki arka tekerleğini götürmektedir. Bu taşıtlar, karayolu kurallarını ve araba kullanmayı aynı zamanda eğlenerek öğrenmek için çocuklar veya gençler tarafından kullanılmak üzere dizayn edilmişlerdir. Bunlar, karayolu ile ilgili çalışmalar yapmak üzere özel olarak hazırlanmış yerlerde gözetim altında kullanılmaktadır.1 no.lu Genel Yorum Kuralı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Çocuklar tarafından kullanılmak üzere tasarlanmış; bir platform, ayarlanamayan bir gidon ve küçük sert tekerleklerden oluşan, iki tekerlekli ve ayakla kullanılan skuter (scooter)1 no.lu Genel Yorum Kuralı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Çocuklar, gençler ve yetişkinler tarafından kullanılmak üzere tasarlanmış; yatay bir platform, ayarlanabilir bir gidon ve küçük sert tekerlekler ve arka tekerlek üzerinde bulunan bir ayak freninden oluşan, iki tekerlekli ve ayakla kullanılan skuter (scooter)1 no.lu Genel Yorum Kuralı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 Kozmetik kasası: İçinde 2 şişe taklit tırnak cilası, bir çift küpe, bir yüzük, tırnak cilalı şişelerden birini içine yerleştirmek için açılan madalyonlu bir zincir içermektedir. Takım (metal zincir hariç) eğlence amacına yönelik olup karton bir kutuda perakende satışa sunulmuştur.1 numaralı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 Çikolatayı kalıba dökmek veya kalıplamak için takım: Plastikten, döküm kabı, kalıplar, taraklar, bir kaşık, spatula, bir fırça, huni, sülfürlü kağıt, metalize kağıt, iki çikolata tableti, yenilen küçük boncuk şeklinde taneler, kullanım bilgileri bulunan broşür, 5 yemek tarifi bulunan bir diğer broşürden meydana gelen takım. Takım eğlence amacına yönelik olup karton bir kutuda perakende satışa sunulmuştur.1 ve 3 (b)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 Optik mikroskoplar: (özel kullanım amaçlı olanlar hariç) :Aşağıdaki iki özelliğe sahip olanlar hariç: 1) Oküler çapı (mercek borusunun dış çapı) : 16 mm. veya daha fazla olan,2) Gözlem borusu uzunluğu ( içine oküler ve objektifin ardarda tesbit edildiği iki düzlemi ayıran mesafe): Asgari 110 mm.9011.80/1 no.lu sınıflandırma görüşüne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 Çocukların ev içinde veya dışarıda kullanımına mahsus, naylon örtü kumaşı, plastik borulardan müteşekkil çatkı ve dışarıda kullanıldığı zaman çadırı germek için kullanılan küçük metal çubuklardan oluşan, 0.95 m. yükseklik x 1.15 m. taban genişliği x 1.25 m. derinlik boyutuna sahip, küçük boy oyun çadırı. 1 (95.03 tarife pozisyonu metni ve XI. Bölüm 1(t) Notu) no.lu Genel Yorum Kuralı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 İki oyuncak yüzük ve paketlenmiş şekerlemeyi içeren plastik yumurta: Eşya yaklaşık olarak 55 mm. uzunluğunda ve 40 mm. çapındadır. Birbirlerine kenar kısımlarından sıkıca tutturulan iki adet yarım küreden oluşan bu yumurta, üzerlerinde süslemelere sahip iki adet plastik yüzük ve küçük şeker drajeleri içeren ağzı kapatılmış plastik bir paket için bir kap niteliğindedir.1 (95. Faslın ilişkin 4 no.lu notu) no.lu Genel Yorum Kuralı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 Şekerlemeyi tutan bir kap uzantısı olan oyuncak pervane. Bir versiyonu içinde küçük şeker drajelerinin yer aldığı şeffaf, sert, silindir şeklindeki plastikten bir kabın (190 mm uzunluğunda ve 7 mm çapında) kapak kısmını kapsayan bir plastik oyuncak pervaneden (70 mm çapında) oluşmaktadır. Diğer bir versiyonu, biri diğerinin üstüne gelecek şekilde monte edilmiş üç adet oyuncak plastik pervaneden (70 mm çapında) oluşmaktadır. Pervane, içinde küçük şeker drajelerinin yer aldığı şeffaf, sert plastik kabın (145 mm uzunluğunda ve 10 mm çapında) kapak kısmını kapsamaktadır. 1 (95. Faslın 4 no.lu notu) no.lu Genel Yorum Kuralı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 Oyuncak fan: İçinde bir paket şeker kaplamalı sütlü çikolata şekerlemesi (net ağırlığı 20 gr, perakende) bulunan silindirik bir kaba tutturulmuş olan, bir şekerleme markasının karakterlerinden birini temsil eden eşya. Karakter, şeker kabının tepesine oturtulmuştur ve üzerindeki fanın elektrik motoru bir adet AA pille çalışır (ürüne dahildir).1 (95. Faslın 4 no.lu notu) no.lu Genel Yorum Kuralı uygulanmaktadır. 1806.90/3 ve 1806.90/4 no.lu görüşlere de bakınız.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 Kulakları olan bir baş, elektrikli matkap, cımbız, dişçi aleti, ayna veya diş teli rulosu, diş fırçası, diş kalıbı şeklinde plastikten mamul oyuncaklar ile farklı renklerde üç kutu modelleme hamurundan oluşan plastik oyuncak ve oyun hamuru seti. 1 ve 3 (b)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 Çember, kare, yıldız ve kalp şeklinde kurabiye kesmek için dört adet plastik kalıp, dokulu bir plastik oklava ve yine plastikten mamul bir hamur sıkma aparatı ile farklı renkteki beş kutu modelleme hamurundan oluşan plastik oyuncak ve oyun hamuru seti. 1 ve 3 (b)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 Stres giderme egzersizi olarak elle tekrar tekrar sıkılmak üzere tasarlanmış poliüretan stres önleyici top. Anti-stres topunu sıkmak kan dolaşımını artırır ve rahatlama hissine neden olur. 1 no.lu Genel Yorum Kuralı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 Çocuklar için robotik oyuncak, eğlendirmeyi, eğitmeyi ve meşgul etmeyi amaçlar. İnteraktif oyuna ve bir görüntü ekranı aracılığıyla öğrenmeye imkan vermek için bir aplikasyonla eşleştirilir. Robot, duygusal etkileşim görünümü sağlayabilir.Özellikler:– Boyutlar : 15 cm (U) x 14 cm (G) x 22 cm (Y);– Ağırlık : 960 gr;– Maksimum hız : 0,5 m/s;– Kamera: çözünürlük 5 Mpx, görüş alanı 81 derece FOV;– Mikrofonlar: çift MEMS mikrofonu;– Ekran: 4,5" TFT renkli, HD, dokunmatik ekran. 1 (16. Bölümün 1(p) notu) no.lu Genel Yorum Kuralı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3. </w:t>
      </w:r>
      <w:r>
        <w:rPr>
          <w:b/>
          <w:bCs/>
          <w:sz w:val="20"/>
          <w:szCs w:val="20"/>
        </w:rPr>
        <w:t xml:space="preserve">Oyun Matı tanımlı eşyanın sınıflandırılması</w:t>
      </w:r>
    </w:p>
    <w:p>
      <w:pPr>
        <w:spacing w:after="60" w:line="260"/>
      </w:pPr>
      <w:r>
        <w:rPr>
          <w:b/>
          <w:bCs/>
          <w:color w:val="5B6475"/>
          <w:sz w:val="19"/>
          <w:szCs w:val="19"/>
        </w:rPr>
        <w:t xml:space="preserve">Uygulama tarihi: </w:t>
      </w:r>
      <w:r>
        <w:rPr>
          <w:sz w:val="19"/>
          <w:szCs w:val="19"/>
        </w:rPr>
        <w:t xml:space="preserve">İlgili mevzuat 13.06.2024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oyuncakla birlikte bulunan, yarışmaya, rekabete dayalı bir oyun oynamak amaçlı oyun matları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13.06.2024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M-8647</w:t>
      </w:r>
    </w:p>
    <w:p>
      <w:pPr>
        <w:keepNext/>
        <w:spacing w:after="60" w:before="140"/>
      </w:pPr>
      <w:r>
        <w:rPr>
          <w:b/>
          <w:bCs/>
          <w:color w:val="2F5BD3"/>
          <w:sz w:val="20"/>
          <w:szCs w:val="20"/>
        </w:rPr>
        <w:t xml:space="preserve">4.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17.12.2021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hava pompası ve bir ibrik ağzı (doldurma aparatı) ile donatılmış plastik bir şişe ve şişenin içinde bulunan 100 adet karışık renkli lateks balondan oluşan, set olarak perakende satışa sunulan ürün*. Doldurma aparatı, su ile doldurulacak ve su içerecek şekilde tasarlanmıştır ve balonlara su pompalamak için kullanılır. Balonlar suyla doldurulduktan sonra çocukların/yetişkinlerin eğlenmesi için açık hava oyunlarında su bombası olarak kullanılır. (*) Resim Vardır. Resim için lütfen 36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M-7549</w:t>
      </w:r>
    </w:p>
    <w:p>
      <w:pPr>
        <w:keepNext/>
        <w:spacing w:after="60" w:before="140"/>
      </w:pPr>
      <w:r>
        <w:rPr>
          <w:b/>
          <w:bCs/>
          <w:color w:val="2F5BD3"/>
          <w:sz w:val="20"/>
          <w:szCs w:val="20"/>
        </w:rPr>
        <w:t xml:space="preserve">5.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fırlatıcı ve bir paraşüt kordonundan (ripcord) oluşan plastik topaç(*).Topaç, fırlatıcı ve ripcord ile harekete geçirilir. Kişilerin eğlenmesi için bağımsız olarak kullanılabilir. Alternatif olarak, rakiplerin topaçlarını devirmek amacıyla kullanılabilir (iki veya daha fazla kişiyle ve kişi sayısı kadar topaçla, eşyadan ayrı olarak sunulan özel bir kase şeklindeki arenasında).(*) Resim Vardır. Resim için lütfen 35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6. </w:t>
      </w:r>
      <w:r>
        <w:rPr>
          <w:b/>
          <w:bCs/>
          <w:sz w:val="20"/>
          <w:szCs w:val="20"/>
        </w:rPr>
        <w:t xml:space="preserve">Bazı eşyaların sınıflandırılmasında dikkate alınacak hususlar (Fanlar, Komütatörler, Sıvılar için pompalar ve Plastikten hava ile şişirilebilen ürünler)</w:t>
      </w:r>
    </w:p>
    <w:p>
      <w:pPr>
        <w:spacing w:after="60" w:line="260"/>
      </w:pPr>
      <w:r>
        <w:rPr>
          <w:b/>
          <w:bCs/>
          <w:color w:val="5B6475"/>
          <w:sz w:val="19"/>
          <w:szCs w:val="19"/>
        </w:rPr>
        <w:t xml:space="preserve">Uygulama tarihi: </w:t>
      </w:r>
      <w:r>
        <w:rPr>
          <w:sz w:val="19"/>
          <w:szCs w:val="19"/>
        </w:rPr>
        <w:t xml:space="preserve">İlgili mevzuat 05.08.2019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Üzerinde bulunan şekil/desenlerden veya ürünün kendi şeklinden özellikle çocukların veya yetişkinlerin suda eğlenmesi amacıyla üretildiği anlaşılan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05.08.2019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M-6727</w:t>
      </w:r>
    </w:p>
    <w:p>
      <w:pPr>
        <w:keepNext/>
        <w:spacing w:after="60" w:before="140"/>
      </w:pPr>
      <w:r>
        <w:rPr>
          <w:b/>
          <w:bCs/>
          <w:color w:val="2F5BD3"/>
          <w:sz w:val="20"/>
          <w:szCs w:val="20"/>
        </w:rPr>
        <w:t xml:space="preserve">7.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şekerleme markasının karakterlerinden birini temsil eden, AA pille çalışan elektrik motoru ile donatılmış oyuncak fan. Oyuncak fanın alt kısmı, içinde bir paket şeker kaplamalı sütlü çikolata şekerlemesi (net ağırlığı 20 gr) olan kapaklı bir boru şeklindedir.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keepNext/>
        <w:spacing w:after="60" w:before="140"/>
      </w:pPr>
      <w:r>
        <w:rPr>
          <w:b/>
          <w:bCs/>
          <w:color w:val="2F5BD3"/>
          <w:sz w:val="20"/>
          <w:szCs w:val="20"/>
        </w:rPr>
        <w:t xml:space="preserve">8. </w:t>
      </w:r>
      <w:r>
        <w:rPr>
          <w:b/>
          <w:bCs/>
          <w:sz w:val="20"/>
          <w:szCs w:val="20"/>
        </w:rPr>
        <w:t xml:space="preserve">Her nevi Stres Çarkı isimli eşyanın Oyuncaklar tarifesinde sınıflandırılması</w:t>
      </w:r>
    </w:p>
    <w:p>
      <w:pPr>
        <w:spacing w:after="60" w:line="260"/>
      </w:pPr>
      <w:r>
        <w:rPr>
          <w:b/>
          <w:bCs/>
          <w:color w:val="5B6475"/>
          <w:sz w:val="19"/>
          <w:szCs w:val="19"/>
        </w:rPr>
        <w:t xml:space="preserve">Uygulama tarihi: </w:t>
      </w:r>
      <w:r>
        <w:rPr>
          <w:sz w:val="19"/>
          <w:szCs w:val="19"/>
        </w:rPr>
        <w:t xml:space="preserve">İlgili mevzuat 07.07.2017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Stres çarkı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07.07.2017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Stres çarkı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07.07.2017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M-6028</w:t>
      </w:r>
    </w:p>
    <w:p>
      <w:pPr>
        <w:keepNext/>
        <w:spacing w:after="60" w:before="140"/>
      </w:pPr>
      <w:r>
        <w:rPr>
          <w:b/>
          <w:bCs/>
          <w:color w:val="2F5BD3"/>
          <w:sz w:val="20"/>
          <w:szCs w:val="20"/>
        </w:rPr>
        <w:t xml:space="preserve">9.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Perakende satışa hazır haldeki eşya, bir mat ve özel bir kalemden oluşur.Dörtgen şekilli matın tekstil kumaştan mamul iki katmanı, tüm kenarları boyunca bastırılmak suretiyle birbirine birleştirilmiş haldedir.Üst katman tekstil liflerden dokunmuş kumaştan oluşur ve kenarlarında çizgi film karakterlerine benzeyen resimlerden oluşan baskılar mevcuttur. Üst yüzeydeki renkli baskıların orta kısmı beyaz bir kimyasal maddeyle kaplanmıştır ve bu kısım ıslatıldığında şeffaflaştığından kumaşın altındaki renkli baskılar görünür hale gelmektedir. Örneğin bu yüzeye ıslak parmakla dokunulduğunda, parmak hareketleri yüzeyde renkli izler oluşturmaktadır. Söz konusu tekstil malzeme kuruduğunda renkli izler yok olmakta ve beyaz yüzey tekrar elde edilmektedir.Plastikten mamul özel kalem de ıslak ucu ile söz konusu kaplanmış yüzeyi ıslatarak yazı yazmakta (çizim yapmakta) kullanılmaktadır. Söz konusu kalem boşaldıkça yeniden suyla doldurularak kullanılır.(*)Resimler için ilgili 25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21.03.2017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Aynı ambalaj içinde perakende satışa sunulan oyuncaklar:- plastikten mamul pille çalışan lokomotif ve vagon,- ahşap raylar,- trafik işaretleri, arabalar, insan figürleri, hayvanlar, ağaçlar vb.’den oluşur.(*)Resimler için ilgili 25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21.03.2017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M-4974</w:t>
      </w:r>
    </w:p>
    <w:p>
      <w:pPr>
        <w:keepNext/>
        <w:spacing w:after="60" w:before="140"/>
      </w:pPr>
      <w:r>
        <w:rPr>
          <w:b/>
          <w:bCs/>
          <w:color w:val="2F5BD3"/>
          <w:sz w:val="20"/>
          <w:szCs w:val="20"/>
        </w:rPr>
        <w:t xml:space="preserve">10.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 bebeklerBu GTİP, Gümrük Tarife Cetveli İzahnamesi 95.03 tarife pozisyonu açıklama notları (C) bendine tanımlanan eşyayı içermektedir.Bu GTİP’e, hareketli parçaları olan ve/veya çıkarılabilir türden giysilerle donatılmış; film, masal veya çizgi roman karakteri, Yerli, astronot veya asker gibi insan görünümü ve uzuvlarına sahip oyuncaklar dahildir.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İçleri doldurulmuş olanlar "İçleri doldurulmuş olanlar" ifadesinden tamamen tekstil malzemesinden dikilmiş ya da yumuşak malzeme ile doldurulmuş "yumuşak oyuncaklar" anlaşılır.Oyuncağın içinin doldurulmasında yumuşak malzeme olarak kumaş, plastik pelet, fasulye, pamuk, sentetik lif, saman, ağaç yünü kullanılabilmektedir. Sıvılar ve gazlar bu anlamda yumuşak malzeme olarak değerlendirilmez. Oyuncakların hem içlerinin doldurulmuş olması hem de içerisinde oyuncağa ses ve hareket kazandıran hoparlör, motor, kablo vs. gibi parçalar bulunması halinde ağırlık olarak üstün olan malzemeye göre değerlendirme yapılır.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 müzik alet ve cihazları 92. Fasılda yer alan müzik aletleri ile oyuncak müzik alet ve cihazlarının ayrımında eşyanın genel karakteristik özelliklerinin belirtildiği aşağıdaki hususlar dikkate alınır.1. Müzik aletleri, bir müzik eserinin icrasına yönelik olarak doğru seslerin çıkarılması amacıyla üretilirken, oyuncak müzik aletleri bu durum ön plana alınmaksızın üretilirler ve genellikle gürültü şeklinde basit sesler çıkarırlar.2. Müzik aletlerinin yapımında kullanılan malzemeler ve işçilik kalitesi, boyutları ve tasarımı üretim amacına uygun özellikte olurken, oyuncak müzik aletleri basit malzemeden, genellikle daha küçük boyutlarda, renk seçimi ve görsellik ön planda tutularak üretilirler ve göreceli olarak diğerlerinden daha düşük kıymetlidirler. 3. Müzik aletlerinden bazılarından düzgün nota sesleri çıkarılması belirli bir pratik veya metot bilgisi sahibi olmayı gerektirdiği halde (örneğin; klarnet, ney gibi üflemeli çalgılar), oyuncak müzik aletlerinden herhangi bir beceri sahibi olmayı gerektirmeden bir takım sesler çıkarılabilir.4. Müzik aletleri genellikle konusunda uzmanlaşmış mağazalarda veya diğer mağazaların bu konu için ayrılmış raflarında satılmakta iken oyuncak müzik aletleri çoğunlukla oyuncak ve/veya bebek eşyaları satan mağazalarda bulunurlar. 5. Müzik aletlerinin ambalajı içerisinde sıklıkla ürüne eşlik eden müzik teorisi, teknik ipuçları, diyagramlar ve basılı notalar gibi dokümanlar bulunurken, oyuncak müzik aletlerinde bu gibi şeylere rastlanmaz.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 Bu alt pozisyonlar, farkı ebatlardaki çok rotorlu helikopterleri (“Drone” olarak da bilinir) kapsar. Bunlar 88.02 pozisyonundaki ürünlerden örneğin hafif oluşları, kısıtlı irtifaları, uçabilecekleri mesafe veya zaman sınırı, maksimum hız, otonom olarak uçamamaları veya yük taşıyamamaları gibi özellikleriyle ayrılır. Bunlar kolay bir şekilde uzaktan kumandayla kontrol edilirler ve sofistike elektronik cihazlarla mücehhez bulunmazlar (örneğin GPS sistemleri, gece uçuş/görüş gereklilikleri gibi).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 olanlarBu alt pozisyonlar, farkı ebatlardaki çok rotorlu helikopterleri (“Drone” olarak da bilinir) kapsar. Bunlar 88.02 pozisyonundaki ürünlerden örneğin hafif oluşları, kısıtlı irtifaları, uçabilecekleri mesafe veya zaman sınırı, maksimum hız, otonom olarak uçamamaları veya yük taşıyamamaları gibi özellikleriyle ayrılır. Bunlar kolay bir şekilde uzaktan kumandayla kontrol edilirler ve sofistike elektronik cihazlarla mücehhez bulunmazlar (örneğin GPS sistemleri, gece uçuş/görüş gereklilikleri gibi).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11.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26.04.2016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Birbirlerine bağlı yapbozlar, eğitici metinler, haritalar ve resimlerden oluşan, kartondan yapılmış olan eşya (yapboz kitabı) yaklaşık olarak 34 x 24 cm ölçülerindedir ve 14 sayfadan oluşur.Her bir sayfa, tek renkli fon üzerinde bilgi ve resimler ile birlikte bir harita gösteren yaklaşık 40 parçalık yapbozlar içerir. Yapbozlar, karşı sayfalarında yer alan ve yapbozla ilgili olan eğitici metinler, haritalar ve resimlerden yararlanılarak tamamlanır.(*) Resimler için ilgili 23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26.04.2016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olarak 31 cm x 32 cm ölçülerinde plastik çizim tahtası şeklindeki eşyanın çizim yapılabilen (silinip tekrar kullanılabilen) yüzeyi katmanlı plastikten mamul; parlak ve manyetik bir yüzeydir. Söz konusu yüzey plastikten mamul bir çerçeveye sabitlenmiştir.Eşyanın yüzeyine bastırılarak yüzeyin manyetik özelliği vasıtasıyla harfler, şekiller, resimler vb.'ni yapmaya yarayan metal uçlu plastik bir kalemi bulunur. Eşyanın çerçevesi üzerindeki 4 küçük manyetik damga ile söz konusu yüzeye hazır şekiller de basılabilmektedir.Eşyanın üzerine çizilenleri silme fonksiyonu, çizim yüzeyinin en üst katmanının kaldırılmasıyla çalışır; üst katmanı kaldırmak için çerçevenin aşağı kısmına gömülü halde bulunan ve manyetik fonksiyonun bağlantısının kesilmesine yarayan bir mekanizma kullanılır.Eşya çocukların eğlenmesine yönelik olarak tasarlanmıştır. (*) Resimler için ilgili 23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26.04.2016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M-4546</w:t>
      </w:r>
    </w:p>
    <w:p>
      <w:pPr>
        <w:keepNext/>
        <w:spacing w:after="60" w:before="140"/>
      </w:pPr>
      <w:r>
        <w:rPr>
          <w:b/>
          <w:bCs/>
          <w:color w:val="2F5BD3"/>
          <w:sz w:val="20"/>
          <w:szCs w:val="20"/>
        </w:rPr>
        <w:t xml:space="preserve">12.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06.11.2015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Mensucattan mamul, içi doldurulmuş, bir hayvanı temsil eden, yaklaşık 15 cm boyunda, içinde müzik modülü bulunan eşya.Müzik eşyanın alt kısmındaki kordonun aşağı doğru çekilmesiyle çalmaktadır.(*) Resimler için ilgili 20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M-4311</w:t>
      </w:r>
    </w:p>
    <w:p>
      <w:pPr>
        <w:keepNext/>
        <w:spacing w:after="60" w:before="140"/>
      </w:pPr>
      <w:r>
        <w:rPr>
          <w:b/>
          <w:bCs/>
          <w:color w:val="2F5BD3"/>
          <w:sz w:val="20"/>
          <w:szCs w:val="20"/>
        </w:rPr>
        <w:t xml:space="preserve">13. </w:t>
      </w:r>
      <w:r>
        <w:rPr>
          <w:b/>
          <w:bCs/>
          <w:sz w:val="20"/>
          <w:szCs w:val="20"/>
        </w:rPr>
        <w:t xml:space="preserve">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13.10.2015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Çocukların değişik şekillerde, renklerde bilezik yapıp oynaması amaçlı kullanılan set halinde elastik parçalar ve bileğe takılmak için bir halka, farklı dizaynlar yapmaya yarayan aparatlardan oluşan ticari ismi Loom Band olan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13.10.2015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Ayrı gelen ve loom band oyunu için üretildiği ambalaj, ticari ismi vb. hususlardan açıkça anlaşılan yedek parçalar (çeşitli maddelerden mamul değişik şekil veya renkteki bantlar gibi)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13.10.2015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M-4309</w:t>
      </w:r>
    </w:p>
    <w:p>
      <w:pPr>
        <w:keepNext/>
        <w:spacing w:after="60" w:before="140"/>
      </w:pPr>
      <w:r>
        <w:rPr>
          <w:b/>
          <w:bCs/>
          <w:color w:val="2F5BD3"/>
          <w:sz w:val="20"/>
          <w:szCs w:val="20"/>
        </w:rPr>
        <w:t xml:space="preserve">14.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Zürafa şeklinde (yaklaşık 36 cm boyunda ve 820 gr ağırlığında), içi çeşitli maddelerle doldurulmuş, dış yüzü yumuşak tekstil malzemesinden oluşan eşya.Zürafanın baş kısmı yumuşak tekstil malzemesiyle doludur; gövdesi ile kol ve bacakları ise darı ve lavantadan oluşan dolgu maddesi ile gevşekçe doldurulmuştur (iç dolgusu çıkarılarak tek başına minder olarak kullanılabilecek halde değildir).Ürün, ısıtma veya soğutma amaçlı minder olarak kullanılmak üzere mikrodalga veya normal fırında ısıtılabilir ya da buzdolabında veya dondurucuda soğutulabilir.(*)Resimler için ilgili 18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Plastikten, yaklaşık 4,5 cm uzunluğunda 2 parçadan oluşan demonte halde oyuncak figür. Ürün 2 yarım parçadan oluşan ve birleşince yumurta şeklini alan plastik bir kap içinde sunulmaktadır.Figür insan özelliklerini gösteren, hareketli parçaları veya takıp çıkarılabilir elbisesi olmayan, desteksiz bir biçimde pozisyonunu koruyabilir özelliktedir.Figür bir çizgi roman serisindeki büyücüyü temsil etmekte ve serinin diğer karakterleriyle birlikte bir koleksiyonun parçasını oluşturmaktadır.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Işık yayan diskten ve plastikten mamul, geri çekilebilir yay ve elle çalıştırılan fırlatma sisteminden oluşan ürün (Işıklı Frizbi). Disk pille çalışan LED'ler içerir.Işık yayan disk, yayın çekilmesiyle havaya bırakılır. Yere inmeden 20 metre mesafeye kadar ilerleyebilir.Eşya uçan pervaneli oyuncak olarak kullanılmak üzere tasarlanmıştır.(*)Resimler için ilgili 18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M-4215</w:t>
      </w:r>
    </w:p>
    <w:p>
      <w:pPr>
        <w:keepNext/>
        <w:spacing w:after="60" w:before="140"/>
      </w:pPr>
      <w:r>
        <w:rPr>
          <w:b/>
          <w:bCs/>
          <w:color w:val="2F5BD3"/>
          <w:sz w:val="20"/>
          <w:szCs w:val="20"/>
        </w:rPr>
        <w:t xml:space="preserve">15. </w:t>
      </w:r>
      <w:r>
        <w:rPr>
          <w:b/>
          <w:bCs/>
          <w:sz w:val="20"/>
          <w:szCs w:val="20"/>
        </w:rPr>
        <w:t xml:space="preserve">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05.12.2013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Satışa sunum şekli ve ambalajından eğlence ve oyun amaçlı olduğu belli olan, genellikle birden fazla parçanın birlikte ve birbirleriyle değiştirilebilir olarak kullanılmasına imkan veren bilezik, kolye, küpe, yüzük, ayna ve benzeri eşyalardan oluşan takımlar. Söz konusu eşya kullanıcının eğlenmesine ve yaratıcılığını geliştirmeye yardımcı olacak şekilde takım içindeki parçaları yine takım içerisinde bulunan çıkartma, boncuk, renkli pullar gibi unsurlarla süslemeye uygundur. (Bkz.Resim 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M-3673</w:t>
      </w:r>
    </w:p>
    <w:p>
      <w:pPr>
        <w:keepNext/>
        <w:spacing w:after="60" w:before="140"/>
      </w:pPr>
      <w:r>
        <w:rPr>
          <w:b/>
          <w:bCs/>
          <w:color w:val="2F5BD3"/>
          <w:sz w:val="20"/>
          <w:szCs w:val="20"/>
        </w:rPr>
        <w:t xml:space="preserve">16. </w:t>
      </w:r>
      <w:r>
        <w:rPr>
          <w:b/>
          <w:bCs/>
          <w:sz w:val="20"/>
          <w:szCs w:val="20"/>
        </w:rPr>
        <w:t xml:space="preserve">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20.11.2013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İçleri su veya hava ile doldurulmuş hayvanları ve insan dışı yaratıkları tasvir eden plastik/kauçuk oyuncaklar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20.11.2013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Müzikal kusurları bulunan melodika isimli oyuncak müzik aleti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20.11.2013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M-3667</w:t>
      </w:r>
    </w:p>
    <w:p>
      <w:pPr>
        <w:keepNext/>
        <w:spacing w:after="60" w:before="140"/>
      </w:pPr>
      <w:r>
        <w:rPr>
          <w:b/>
          <w:bCs/>
          <w:color w:val="2F5BD3"/>
          <w:sz w:val="20"/>
          <w:szCs w:val="20"/>
        </w:rPr>
        <w:t xml:space="preserve">17.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Kemer tokasının altındaki delikten çıkarılabilen, sakaroz içeren 10 g küçük şekerlemeyle doldurulmuş şeffaf göğsü olan; 140 mm uzunluğunda; hareket edebilir uzuvlarla mücehhez plastik oyuncak bebek.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Aşağıda sayılanları içeren 2 parçalı plastik kapsül:2,5 cm çapı olan plastik fırıldakAğırlık itibariyle %69,5 sakaroz ihtiva eden (sakaroz olarak ifade edilen invert şeker dahil), şekerle kaplanmış top şeklinde ciklet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Üç boyutlu (pop-up) kitap olarak anılan türde; kartona basılı sayfalar ve sayfadaki üç boyutlu oyun ile ilgili sınırlı bir metin içeren kitap.Kitabın sayfaları açıldıkça bir uzay istasyonunun çeşitli birimlerini gösteren üç boyutlu şekiller ortaya çıkmaktadır. Kitap aynı zamanda, ayakta durdurulabilen ve sayfalardaki üç boyutlu uzay istasyonu bölümlerine yerleştirilebilen kartondan yapılmış figürlerin iliştirildiği bir sayfa içermektedir.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18. </w:t>
      </w:r>
      <w:r>
        <w:rPr>
          <w:b/>
          <w:bCs/>
          <w:sz w:val="20"/>
          <w:szCs w:val="20"/>
        </w:rPr>
        <w:t xml:space="preserve">Göz solüsyonu, sürpriz yumurta, yumurta sarısı tozu, sprey koku cihazı, yağ soğutma radyatörleri sınıflandırması</w:t>
      </w:r>
    </w:p>
    <w:p>
      <w:pPr>
        <w:spacing w:after="60" w:line="260"/>
      </w:pPr>
      <w:r>
        <w:rPr>
          <w:b/>
          <w:bCs/>
          <w:color w:val="5B6475"/>
          <w:sz w:val="19"/>
          <w:szCs w:val="19"/>
        </w:rPr>
        <w:t xml:space="preserve">Uygulama tarihi: </w:t>
      </w:r>
      <w:r>
        <w:rPr>
          <w:sz w:val="19"/>
          <w:szCs w:val="19"/>
        </w:rPr>
        <w:t xml:space="preserve">İlgili mevzuat 23.03.2012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"Sürpriz yumurta" tabir edilen oyuncaklı çikolatalarda kullanılmak üzere, plastikten bir kapsül içerisinde monte edilmemiş şekilde getirilen hayvan ve insan dışı yaratıkları tasvir eden plastik oyuncak.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23.03.2012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9503.00.87.00.00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"Sürpriz yumurta" tabir edilen oyuncaklı çikolatalarda kullanılmak üzere, plastikten bir kapsül içerisinde monte edilmemiş şekilde getirilen ve otomobil, uçak, ev, ağaç gibi çeşitli nesneleri tasvir eden plastik oyuncak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"Sürpriz yumurta" tabir edilen oyuncaklı çikolatalarda kullanılmak üzere, plastikten bir kapsül içerisinde monte edilmemiş şekilde getirilen ve otomobil, uçak, ev, ağaç gibi çeşitli nesneleri tasvir eden plastik oyuncak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23.03.2012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M-3303</w:t>
      </w:r>
    </w:p>
    <w:p>
      <w:pPr>
        <w:keepNext/>
        <w:spacing w:after="60" w:before="140"/>
      </w:pPr>
      <w:r>
        <w:rPr>
          <w:b/>
          <w:bCs/>
          <w:color w:val="2F5BD3"/>
          <w:sz w:val="20"/>
          <w:szCs w:val="20"/>
        </w:rPr>
        <w:t xml:space="preserve">19.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İki adet oyuncak halkası ve ağzı bağlanmış bir paket şekerleme içeren, yumurta biçiminde plastik nesne. Nesne yaklaşık olarak 55 mm uzunluğunda ve 40 mm çapındadır. Birbirine kenarlardan sıkıca oturan ve içinde iki adet dekoratif plastik oyuncak halkası ve küçük şekerlemeler içeren ağzı bağlanmış plastik poşeti taşıyacak bir form oluşturan, birbirinden ayrılabilen yarımlardan meydana gelmektedir. (Sınıflandırma görüşü revizyonu 9503.00/8)</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M-3076</w:t>
      </w:r>
    </w:p>
    <w:p>
      <w:pPr>
        <w:keepNext/>
        <w:spacing w:after="60" w:before="140"/>
      </w:pPr>
      <w:r>
        <w:rPr>
          <w:b/>
          <w:bCs/>
          <w:color w:val="2F5BD3"/>
          <w:sz w:val="20"/>
          <w:szCs w:val="20"/>
        </w:rPr>
        <w:t xml:space="preserve">20.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Perakende satış için bir araya getirilmiş üç madde şunlardan oluşur:a. Şeffaf plastik yapraktan (tabaka) yapılan tekstil maddesinden sapı olan ve 'velcro' kilitli çanta (4202.22.10);b. Mukavva kaplı 16 sayfalık hikayeden oluşan, her bir sayfası renkli resmedilmiş çocuk kitabı (4901.99.00).c. Kitapta tasvir edilen hikayeye denk gelen kıyafet giymiş, insanı temsil eden oyuncak bebek (9503.00.21). Oyuncak bebek tamamen kitaba bağlı değildir. Bu yüzden, kitabı kullanmadan oyuncak bebekle oynanabilir.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Perakende satış için bir mukavva kutu içerisine koyulmuş olan takım aşağıda belirtilenleri içerir:İpliğe geçirmek için çeşitli plastik boncuklar ve kostüm mücevher parçaları,Bir top sentetik ip,Manyetik küpler,Talimatlar,Dokunmaya elverişli maddeden ağzı iple büzülebilen torba.Takım, çocuklar için manyetik küplerle değiştirilebilen taklit mücevher yapmak için hazırlanır.Torba, bir araya koyulduğunda hem çeşitli parçaları hem de taklit mücevheri saklamak için kullanılabilir.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futbol sahasının elyaf levha üzerine ağırlıklı olarak plastikten yapılmış küçültülmüş boyutlu model kopyası.Hiçbir hareketli parçası yok.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keepNext/>
        <w:spacing w:after="60" w:before="140"/>
      </w:pPr>
      <w:r>
        <w:rPr>
          <w:b/>
          <w:bCs/>
          <w:color w:val="2F5BD3"/>
          <w:sz w:val="20"/>
          <w:szCs w:val="20"/>
        </w:rPr>
        <w:t xml:space="preserve">21. </w:t>
      </w:r>
      <w:r>
        <w:rPr>
          <w:b/>
          <w:bCs/>
          <w:sz w:val="20"/>
          <w:szCs w:val="20"/>
        </w:rPr>
        <w:t xml:space="preserve">Go-kart olarak adlandırılan küçük yarış arabalarının 87. ve 95. fasılda sınıflandırılma koşulları</w:t>
      </w:r>
    </w:p>
    <w:p>
      <w:pPr>
        <w:spacing w:after="60" w:line="260"/>
      </w:pPr>
      <w:r>
        <w:rPr>
          <w:b/>
          <w:bCs/>
          <w:color w:val="5B6475"/>
          <w:sz w:val="19"/>
          <w:szCs w:val="19"/>
        </w:rPr>
        <w:t xml:space="preserve">Uygulama tarihi: </w:t>
      </w:r>
      <w:r>
        <w:rPr>
          <w:sz w:val="19"/>
          <w:szCs w:val="19"/>
        </w:rPr>
        <w:t xml:space="preserve">İlgili mevzuat 03.07.2011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Gokart (Go-kart) (Karoserileri olmayan, kıvılcım ateşlemeli içten yanmalı doğrusal pistonlu motor ile mücehhez ve nispeten yüksek bir hıza ulaşma kapasitesine sahip, küçük yarış arabaları)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03.07.2011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M-3084</w:t>
      </w:r>
    </w:p>
    <w:p>
      <w:pPr>
        <w:keepNext/>
        <w:spacing w:after="60" w:before="140"/>
      </w:pPr>
      <w:r>
        <w:rPr>
          <w:b/>
          <w:bCs/>
          <w:color w:val="2F5BD3"/>
          <w:sz w:val="20"/>
          <w:szCs w:val="20"/>
        </w:rPr>
        <w:t xml:space="preserve">22. </w:t>
      </w:r>
      <w:r>
        <w:rPr>
          <w:b/>
          <w:bCs/>
          <w:sz w:val="20"/>
          <w:szCs w:val="20"/>
        </w:rPr>
        <w:t xml:space="preserve">Sürpriz yumurta olarak bilinen çevresi çikolata ile kaplı olmayan demonte oyuncak tarifesi</w:t>
      </w:r>
    </w:p>
    <w:p>
      <w:pPr>
        <w:spacing w:after="60" w:line="260"/>
      </w:pPr>
      <w:r>
        <w:rPr>
          <w:b/>
          <w:bCs/>
          <w:color w:val="5B6475"/>
          <w:sz w:val="19"/>
          <w:szCs w:val="19"/>
        </w:rPr>
        <w:t xml:space="preserve">Uygulama tarihi: </w:t>
      </w:r>
      <w:r>
        <w:rPr>
          <w:sz w:val="19"/>
          <w:szCs w:val="19"/>
        </w:rPr>
        <w:t xml:space="preserve">İlgili mevzuat 27.08.2010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9503.00.87.00.00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Sürpriz yumurta olarak bilinen çevresi çikolata ile kaplı olmayan demonte oyuncaklar (plastik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Sürpriz yumurta olarak bilinen çevresi çikolata ile kaplı olmayan demonte oyuncaklar (plastik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27.08.2010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Sürpriz yumurta olarak bilinen çevresi çikolata ile kaplı olmayan demonte oyuncaklar (diğer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27.08.2010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M-3083</w:t>
      </w:r>
    </w:p>
    <w:p>
      <w:pPr>
        <w:keepNext/>
        <w:spacing w:after="60" w:before="140"/>
      </w:pPr>
      <w:r>
        <w:rPr>
          <w:b/>
          <w:bCs/>
          <w:color w:val="2F5BD3"/>
          <w:sz w:val="20"/>
          <w:szCs w:val="20"/>
        </w:rPr>
        <w:t xml:space="preserve">23.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spacing w:after="60" w:line="260"/>
      </w:pPr>
      <w:r>
        <w:rPr>
          <w:b/>
          <w:bCs/>
          <w:color w:val="5B6475"/>
          <w:sz w:val="19"/>
          <w:szCs w:val="19"/>
        </w:rPr>
        <w:t xml:space="preserve">İlgili maddeler: </w:t>
      </w:r>
      <w:r>
        <w:rPr>
          <w:sz w:val="19"/>
          <w:szCs w:val="19"/>
        </w:rPr>
        <w:t xml:space="preserve">Seçili Gümrük Tarifesi (9503)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 içinde veya dışarda kullanılabilen, bir plastikten kumaş örtü, plastik borulardan müteşekkül çatkı ve dışarda kullanıldığı zaman çadırı germek için kullanılan küçük metal çubuklardan oluşan çocuklar için oyun çadırları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9503.00.99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 içinde veya dışarda kullanılabilen, bir plastikten kumaş örtü, plastik borulardan müteşekkül çatkı ve dışarda kullanıldığı zaman çadırı germek için kullanılan küçük metal çubuklardan oluşan çocuklar için oyun çadırları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M-1740</w:t>
      </w:r>
    </w:p>
    <w:p>
      <w:pPr>
        <w:keepNext/>
        <w:spacing w:after="60" w:before="140"/>
      </w:pPr>
      <w:r>
        <w:rPr>
          <w:b/>
          <w:bCs/>
          <w:color w:val="2F5BD3"/>
          <w:sz w:val="20"/>
          <w:szCs w:val="20"/>
        </w:rPr>
        <w:t xml:space="preserve">24.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G.T.İ.P.AçıklamaResimTarih9503.00.21.00.00E7875/E3309 MODEL, 30 CM BOYUTUNDA, HAREKETLİ EKLEMLERE SAHİP, İNSAN YÜZÜNÜ AYIRT EDİLEBİLECEK ŞEKİLDE, İNSAN YÜZÜ OLDUĞUNU TANIMAYA YETECEK BİR KISMINI AÇIKTA BIRAKAN SABİT BİR MASKE TAŞIYAN MARVEL AVENGERS CAPTAİN MARVEL FİLM KARAKTERİ.Gerekçe:GENEL YORUM KURALLARININ 1 VE 6 INCI MADDELERİ, 9503 TARİFE POZİSYONU AÇIKLAMA NOTLARI, GÜMRÜK GENEL TEBLİĞİ (GÜMRÜK TARİFE CETVELİ AÇIKLAMA NOTLARI) (SERİ NO: 6), İSTANBUL LABORATUVAR MÜDÜRLÜĞÜNÜN 28.03.2022-3422BTB0522 SAYILI ANALİZ RAPORUTR34000022010002.06.20229503.00.21.00.00E7877/3309 MODEL, 30 CM BOYUTUNDA, HAREKETLİ EKLEMLERE SAHİP, GEREKTİĞİNDE SİLAH OLARAK KULLANILABİLEN BİR KALKANLA BİRLİKTE PAKETLENMİŞ, İNSAN YÜZÜNÜ AYIRT EDİLEBİLECEK ŞEKİLDE, İNSAN YÜZÜ OLDUĞUNU TANIMAYA YETECEK BİR KISMINI AÇIKTA BIRAKAN SABİT BİR MASKE TAŞIYAN MARVEL AVENGERS CAPTAİN AMERİCA FİLM KARAKTERİ.Gerekçe:GENEL YORUM KURALLARININ 1 VE 6 INCI MADDELERİ, 9503 TARİFE POZİSYONU AÇIKLAMA NOTLARI, GÜMRÜK GENEL TEBLİĞİ (GÜMRÜK TARİFE CETVELİ AÇIKLAMA NOTLARI) (SERİ NO: 6), İSTANBUL LABORATUVAR MÜDÜRLÜĞÜNÜN 28.03.2022-3422BTB0524 SAYILI ANALİZ RAPORUTR34000022009902.06.20229503.00.21.00.00F2655/F2648 MODEL, 10 CM BOYUTUNDA, HAREKETLİ EKLEMLERE SAHİP, İNSAN YÜZÜ GÖRÜNÜMÜ OLAN VE İNSAN UZUVLARINA SAHİP, MARVEL HUMAN TORCH FİLM KARAKTERİGerekçe:GENEL YORUM KURALLARININ 1 VE 6 INCI MADDELERİ, 9503 TARİFE POZİSYONU AÇIKLAMA NOTLARI, GÜMRÜK GENEL TEBLİĞİ (GÜMRÜK TARİFE CETVELİ AÇIKLAMA NOTLARI) (SERİ NO: 6)TR34000022018926.08.20229503.00.21.00.00F2650/F2648 MODEL, 10 CM BOYUTUNDA, HAREKETLİ EKLEMLERE SAHİP, İNSAN GÖRÜNÜMÜ OLAN VE İNSAN UZUVLARINA SAHİP, MARVEL HULK FİLM KARAKTERİGerekçe:GENEL YORUM KURALLARININ 1 VE 6 INCI MADDELERİ, 9503 TARİFE POZİSYONU AÇIKLAMA NOTLARI, GÜMRÜK GENEL TEBLİĞİ (GÜMRÜK TARİFE CETVELİ AÇIKLAMA NOTLARI) (SERİ NO: 6)TR34000022018726.08.20229503.00.21.00.00AYAK VE GÖVDE İSKELETİ AHŞAPTAN, GÖVDE VE BAŞLIK KISMININ İÇİ ELYAF DOLGULU MENSUCATTAN, AYAK KISMI İÇİ İNORGANİK MALZEME İLE DOLGULU ÖRME TÜYLÜ MENSUCATTAN MAMUL, BAŞLIK KISMI HARİÇ 44 CM UZUNLUĞUNDA, KAFA VE KOLLARI OYNAR VAZİYETTE, İNSAN ŞEKLİNDE TASARLANMIŞ ENGLISH HOME MARKA, 10048776001 MODEL EŞYAGerekçe:Gümrük Tarife Cetveli İzahnamesi 95.03 Tarife Pozisyonu Açıklama Notları, Genel Yorum Kuralları 1 ve 6, İstanbul Laboratuvar Müdürlüğünce tanzimli 02.03.2026/3426BTB0320 tarih/sayılı Analiz RaporuTR34000026005530.03.20269503.00.21.00.00AYAK VE GÖVDE İSKELETİ AHŞAPTAN, GÖVDE VE BAŞLIK KISMININ İÇİ ELYAF DOLGULU MENSUCATTAN, AYAK KISMI İÇİ İNORGANİK MALZEME İLE DOLGULU ÖRME TÜYLÜ MENSUCATTAN MAMUL, BAŞLIK KISMI HARİÇ 44 CM UZUNLUĞUNDA, KAFA VE KOLLARI OYNAR VAZİYETTE, İNSAN ŞEKLİNDE TASARLANMIŞ ENGLISH HOME MARKA, 10048777001 MODEL EŞYAGerekçe:Gümrük Tarife Cetveli İzahnamesi 95.03 Tarife Pozisyonu Açıklama Notları, Genel Yorum Kuralları 1 ve 6, İstanbul Laboratuvar Müdürlüğünce tanzimli 02.03.2026/3426BTB0321 tarih/sayılı Analiz RaporuTR34000026005630.03.20269503.00.21.00.0060604993 KODLU, ÖRME TÜYLÜ MENSUCATTAN MAMUL, İÇİ ELYAF DOLGULU, YUMUŞAK ELYAF DOLGUSU NEDENİYLE UZUVLARI HAREKET ETTİRİLEBİLİR HALE GETİRİLMİŞ, 74 CM BOYUNDA, 388 GRAM AĞIRLIĞINDA, CÜCEYE BENZEYEN İNSAN FİGÜRÜNÜ TASVİR EDEN EŞYAGerekçe:Gümrük Tarife Cetveli İzahnamesi 95.03 Tarife Pozisyonu Açıklama Notları, Genel Yorum Kuralları 1 ve 6, İstanbul Laboratuvar Müdürlüğünce tanzimli 26.03.2026/3426BTB0506 tarih/sayılı Analiz RaporuTR34000026006830.04.20269503.00.21.00.00LCW HOME MARKA DEK.ANGELSGIRL-SUS MODEL, W61319Z8 ÜRÜN KODLU, İNORGANİK MALZEMEDEN AYAK ŞEKLİNDE TABANI BULUNAN, ÇELİKTEN MAMUL UZAYIP/KISALABİLEN BACAKLARA SAHİP, 20X11X51CM UZUNLUĞUNDA, DIŞ YÜZEYİ KIYAFET GİYDİRİLMİŞ BEBEK ŞEKLİNDE TASARLANMIŞ EŞYAGerekçe:Türk Gümrük Tarife Cetveli İzahnamesi 95.03 Tarife Pozisyonu Açıklama Notları, Genel Yorum Kurallarının 1 ve 6'ncı maddeleri, İstanbul Laboratuvar Müdürlüğü'nce tanzimli 03.06.2026 tarihli, 3426BTB0925 sayılı Analiz Raporu.TR34000026012528.07.20269503.00.21.00.00BACAKLARI ÖRME TÜYLÜ MENSUCATTAN, AYAKLARI VE ŞAPKASI ELYAF DOLGULU DOKUNMUŞ MENSUCATTAN, KIYAFETİN KANAT OLARAK TASARLANMIŞ KISMI ELYAF DOLGULU DOKUNMAMIŞ MENSUCATTAN, SAÇLARI POLİESTERDEN, GÖVDESİ POLİPROPİLENDEN MAMUL, GÖVDESİNİN İÇERİSİNDE DEKORATİF AYDINLATMA YARATMA AMACI İLE LED IŞIK KAYNAĞI VE PİL HAZNESİ BULUNAN, 64 CM BUYUNDA, KOLLARI VE BACAKLARI OYNAR VAZİYETTE İNSAN ŞEKLİNDE TASARLANMIŞ "DEK, PRİNTED-DEKORAT" MODEL, "W6H589Z8" ÖZEL KODLU BEBEK CİNSİ EŞYAGerekçe:Gümrük Tarife Cetveli İzahnamesi 95.03 Tarife Pozisyonu Açıklama Notları, Genel Yorum Kuralları 1 ve 6, İstanbul Laboratuvar Müdürlüğünce tanzimli 01.07.2026/3426BTB1100 tarih/sayılı Analiz RaporuTR34000026015728.08.20269503.00.21.00.00BACAKLARI MENSUCAT İLE KAPATILMIŞ, ETEĞİ POLİESTERDEN MAMUL DOKUNMAMIŞ MENSUCATTAN, KIYAFETİN KANAT OLARAK TASARLANMIŞ KISMI VE ŞAPKASI ELYAF DOLGULU DOKUNMAMIŞ MENSUCATTAN, SAÇLARI POLİESTERDEN, GÖVDESİ POLİPROPİLENDEN MAMUL, GÖVDESİNİN İÇERİSİNDE DEKORATİF AYDINLATMA YARATMA AMACI İLE LED IŞIK KAYNAĞI VE PİL HAZNESİ BULUNAN, 51 CM BUYUNDA, KOLLARI OYNAR VAZİYETTE İNSAN ŞEKLİNDE TASARLANMIŞ "DEK, SIMLIGOLD-DEKOR" MODEL, "W6H602Z8" ÖZEL KODLU BEBEK CİNSİ EŞYAGerekçe:Gümrük Tarife Cetveli İzahnamesi 95.03 Tarife Pozisyonu Açıklama Notları, Genel Yorum Kuralları 1 ve 6, İstanbul Laboratuvar Müdürlüğünce tanzimli 01.07.2026/3426BTB1101 tarih/sayılı Analiz RaporuTR34000026015628.08.20269503.00.35.00.11Şeffaf plastikten mamul, içerisine mıknatıs yerleştirilmiş kare, üçgen ve benzeri geometrik parçalardan oluşan, parçaların manyetik özellikleri sayesinde birleştirilerek bina, araç, kule ve benzeri modeller oluşturulmasına imkân sağlayan çocuklara yönelik “Manyetik yapı Seti”Gerekçe:Genel Yorum Kuralları 1 ve 6; 95. Fasıl İzahname metni ve açıklamaları; 95. fasıla ilişkin AB Açıklama NotlarıTR41000026001812.08.20269503.00.41.00.11PIŞPIŞ YAPAN PELÜŞ YASTIK: Dış yüzeyi örme tüylü mensucattan mamul, içi polyester elyaf dolgulu, kulak kısmı bulunan, gözleri, ağızları, burnu , kolları ile hayvan tasviri yapılmış, parmaklarının birinde küçük bir fermuar yardımıyla çıkabilen basit bir pilli devre bulunan ve bu sayede pışpış yapan pelüş yastık eşya.Gerekçe:a. Genel yorum kuralları (1), ve (6) maddeleri.
b. Türk Gümrük Tarife Cetvelinin 9503 Açıklama Notları.TR33000026003311.09.20269503.00.41.00.11MCC TRADİNG MARKA, JTS239892AB ÜRÜN KODLU, ÇELİKTEN MAMUL UZAYIP KISALABİLEN BACAKLARA VE İÇERİSİNDE KUM DOLU TORBA BULANAN PLASTİKTEN AYAKLARA SAHİP, DIŞ YÜZÜ SENTETİK LİFLERDEN DOKUNMAMIŞ MENSUCATTAN MAMUL, İÇİ SENTETİK ELYAF DOLGULU, KAFA VE KOLLARI OYNAR VAZİYETTE, GEYİK ŞEKLİNDE TASARLANMIŞ EŞYAGerekçe:Gümrük Tarife Cetveli İzahnamesi 95.03 Tarife Pozisyonu Açıklama Notları, Genel Yorum Kuralları 1 ve 6, İstanbul Laboratuvar Müdürlüğünce tanzimli 08.07.2026/3426BTB1133 tarih/sayılı Analiz RaporuTR34000026018429.09.20269503.00.41.00.11TARRİNGTON HOUSE MARKA, JTS239891B ÜRÜN KODLU, GALVANİZLİ ÇELİKTEN MAMUL UZAYIP KISALABİLEN BACAKLARA, İÇERİSİNDE MİNERAL MADDELER VE POLYESTER LİF BULUNAN PLASTİKTEN MAMUL TABANLI AYAKLARA SAHİP, DIŞ YÜZÜ POLYESTER TÜYLÜ ÖRME MENSUCATTAN MAMUL, İÇİ POLYESTER LİF DOLGULU, KAFA VE KOLLARI OYNAR VAZİYETTE, ZENCEFİLLİ KURABİYE ADAM ŞEKLİNDE TASARLANMIŞ EŞYAGerekçe:Türk Gümrük Tarife Cetveli İzahnamesi 95.03 Tarife Pozisyonu Açıklama Notları, Genel Yorum Kuralları 1 ve 6, İstanbul Laboratuvar Müdürlüğünce tanzimli 05.08.2026/3426BTB1293 tarih/sayılı Analiz RaporuTR34000026018529.09.20269503.00.55.00.11FİSHER-PRİCE MARKA, HMF34 ÜRÜN KODLU, KUTU İÇERİSİNDE FARKLI RENKLERDE İKİ ADET ÜRÜN BULUNDURAN, 17 CM UZUNLUĞUNDA, BİR UCUNDA İÇİ ELYAF DOLGULU POLYESTERDEN YUMUŞAK PARÇA DİĞER UCUNDA İÇERİSİNDE RENKLİ KÜRELER BULUNAN POLİSTİRENDEN MAMUL PLASTİK PARÇADAN OLUŞAN SALLAYINCA SES ÇIKARAN MARAKAS MÜZİK ALETİNİ TAKLİT EDECEK BİÇİMDE TASARLANMIŞ EŞYA.Gerekçe:Türk Gümrük Tarife Cetveli İzahnamesi 95.03 Tarife Pozisyonu Açıklama Notları, Ulusal Gümrük Tarife Cetveli Açıklama Notları, Gümrükler Genel Müdürlüğünün 19.02.2026/119172333 tarihli/sayılı yazıları, Genel Yorum Kuralları 1 ve 6, İstanbul Laboratuvar Müdürlüğünce tanzimli 03.09.2026/3426BTB1505 tarih/sayılı Analiz RaporuTR34000026017129.09.20269503.00.95.00.11LET’S BE CHILD MARKA, XS-M9 MODEL, ÜST YÜZEY KAPLAMASI VE GÖVDESİ PLASTİKTEN MAMUL, YÜZEYİN BİR ALT KATMANINDA AGLOMERE DEMİR BULUNAN BİR ADET YAZI TAHTASI, GÖVDESİ PLASTİKTEN VE UCU İÇERİSİNDE MIKNATIS BULUNAN ÇELİKTEN MAMUL BİR ADET KALEM, GÖVDESİ PLASTİKTEN VE İŞ GÖREN KISMI (SİLEN KISMI) SENTETİK LİFLERDEN DOKUNMAMIŞ MENSUCATTAN MAMUL BİR ADET SİLGİDEN OLUŞAN MANYETİK SİHİRLİ YAZI TAHTASI TİCARİ TANIMLI EŞYAGerekçe:Genel Yorum Kurallarının 1, 3(b) ve 6’ncı maddeleri, Gümrük Tarife Cetveli İzahnamesi 96.10 ve 95.03 tarife pozisyonu açıklama notları, Gümrük Genel Tebliği (Tarife-Sınıflandırma Kararları) (Seri No: 23), İstanbul Laboratuvar Müdürlüğü tarafından tanzim edilen 28.08.2026/3426GÖR224 tarih/sayılı Görüş RaporuTR34000026017429.09.2026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9504 – Video oyun konsolları ve makinaları, tilt makinası, bilardo, kumarhane oyunları için özel masalar ve otomatik bowling ekipmanları dahil salon veya masa oyunları, madeni para, banknot (kağıt para), banka kartları, jeton veya benzeri ödeme araçları ile çalışan eğlence makinaları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9504.20.00.10.00</w:t>
            </w:r>
          </w:p>
          <w:p>
            <w:pPr>
              <w:spacing w:after="0" w:line="240"/>
              <w:jc w:val="left"/>
            </w:pPr>
            <w:r>
              <w:rPr>
                <w:b w:val="false"/>
                <w:bCs w:val="false"/>
                <w:sz w:val="15"/>
                <w:szCs w:val="15"/>
              </w:rPr>
              <w:t xml:space="preserve">Bilardo tebeşirleri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9504.20.00.90.00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9504.30.10.00.00</w:t>
            </w:r>
          </w:p>
          <w:p>
            <w:pPr>
              <w:spacing w:after="0" w:line="240"/>
              <w:jc w:val="left"/>
            </w:pPr>
            <w:r>
              <w:rPr>
                <w:b w:val="false"/>
                <w:bCs w:val="false"/>
                <w:sz w:val="15"/>
                <w:szCs w:val="15"/>
              </w:rPr>
              <w:t xml:space="preserve">Ekranlı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9504.30.20.00.00</w:t>
            </w:r>
          </w:p>
          <w:p>
            <w:pPr>
              <w:spacing w:after="0" w:line="240"/>
              <w:jc w:val="left"/>
            </w:pPr>
            <w:r>
              <w:rPr>
                <w:b w:val="false"/>
                <w:bCs w:val="false"/>
                <w:sz w:val="15"/>
                <w:szCs w:val="15"/>
              </w:rPr>
              <w:t xml:space="preserve">Diğer oyunlar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9504.30.90.00.00</w:t>
            </w:r>
          </w:p>
          <w:p>
            <w:pPr>
              <w:spacing w:after="0" w:line="240"/>
              <w:jc w:val="left"/>
            </w:pPr>
            <w:r>
              <w:rPr>
                <w:b w:val="false"/>
                <w:bCs w:val="false"/>
                <w:sz w:val="15"/>
                <w:szCs w:val="15"/>
              </w:rPr>
              <w:t xml:space="preserve">Aksam ve parçalar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9504.40.00.00.00</w:t>
            </w:r>
          </w:p>
          <w:p>
            <w:pPr>
              <w:spacing w:after="0" w:line="240"/>
              <w:jc w:val="left"/>
            </w:pPr>
            <w:r>
              <w:rPr>
                <w:b w:val="false"/>
                <w:bCs w:val="false"/>
                <w:sz w:val="15"/>
                <w:szCs w:val="15"/>
              </w:rPr>
              <w:t xml:space="preserve">Oyun kağıtları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9504.50.00.00.00</w:t>
            </w:r>
          </w:p>
          <w:p>
            <w:pPr>
              <w:spacing w:after="0" w:line="240"/>
              <w:jc w:val="left"/>
            </w:pPr>
            <w:r>
              <w:rPr>
                <w:b w:val="false"/>
                <w:bCs w:val="false"/>
                <w:sz w:val="15"/>
                <w:szCs w:val="15"/>
              </w:rPr>
              <w:t xml:space="preserve">Video oyun konsolları ve makineleri (9504.30 alt pozisyonundakiler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9504.90.10.00.00</w:t>
            </w:r>
          </w:p>
          <w:p>
            <w:pPr>
              <w:spacing w:after="0" w:line="240"/>
              <w:jc w:val="left"/>
            </w:pPr>
            <w:r>
              <w:rPr>
                <w:b w:val="false"/>
                <w:bCs w:val="false"/>
                <w:sz w:val="15"/>
                <w:szCs w:val="15"/>
              </w:rPr>
              <w:t xml:space="preserve">Takım halinde elektrikli yarış arabaları (yarış oyunları özelliğine sahip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9504.90.80.00.00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Oyuncakların ithalat denetimi TAREKS üzerinden ve risk analizine göre yapılır / TPS - E-Devlet (Ürün Güvenliği ve Denetimi: 2026/10 -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GBeyan31</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eşya için marka ve model beyanı zorunlu tutulmuştur.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M-8269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NCSTKıymt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NCTS Ulusal transit kapsamında, kara sınır kapılarından iç gümrüklere sevkinde kıymet alanı doldurulması zorunlu eşya GTİP 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 cinsi eşyanın analizlerinin yapılacağı laboratuvarlar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Olmayan Oyun Alet veya Makinaları ve Yetkili Gümrük İdareleri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KıymetTs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Referans Kıymet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M-2773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Görme engellilerin kullanımına mahsus eşya ithalinde gümrük vergi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 alet veya makinaları ithalatı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M-1367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10.08.2026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M-9661</w:t>
      </w:r>
    </w:p>
    <w:p>
      <w:pPr>
        <w:keepNext/>
        <w:spacing w:after="60" w:before="140"/>
      </w:pPr>
      <w:r>
        <w:rPr>
          <w:b/>
          <w:bCs/>
          <w:color w:val="2F5BD3"/>
          <w:sz w:val="20"/>
          <w:szCs w:val="20"/>
        </w:rPr>
        <w:t xml:space="preserve">2. </w:t>
      </w:r>
      <w:r>
        <w:rPr>
          <w:b/>
          <w:bCs/>
          <w:sz w:val="20"/>
          <w:szCs w:val="20"/>
        </w:rPr>
        <w:t xml:space="preserve">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Takım halinde elektrikli yarış arabaları (varış oyunları özelliğine sahip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9504.90.80.00.00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M-9640</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Bilardo tebeşirleri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Ekranlı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9504.30.20.00.00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oyunlar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ve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 kağıtları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Video oyun konsolları ve makineleri (9504.30 alt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Takım halinde elektrikli yarış arabaları (yarış oyunları özelliğine sahip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9504.90.80.00.00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Bilardo tebeşirleri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Bilardo tebeşirleri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Bilardo tebeşirleri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Ekranlı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Ekranlı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Ekranlı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9504.30.20.00.00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oyunlar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9504.30.20.00.00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oyunlar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9504.30.20.00.00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oyunlar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Video oyun konsolları ve makineleri (9504.30 alt pozisyonundakiler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Video oyun konsolları ve makineleri (9504.30 alt pozisyonundakiler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Video oyun konsolları ve makineleri (9504.30 alt pozisyonundakiler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Takım halinde elektrikli yarış arabaları (yarış oyunları özelliğine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Takım halinde elektrikli yarış arabaları (yarış oyunları özelliğine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Takım halinde elektrikli yarış arabaları (yarış oyunları özelliğine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Bilardo tebeşirleri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Ekranlı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9504.30.20.00.00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oyunlar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Oyun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Video oyun konsolları ve makineleri (9504.30 alt pozisyonundakiler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Takım halinde elektrikli yarış arabaları (yarış oyunları özelliğine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9504.90.80.00.00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Bu eşya için marka ve model beyanı zorunlu tutulmuştur.</w:t>
      </w:r>
    </w:p>
    <w:p>
      <w:pPr>
        <w:spacing w:after="60" w:line="260"/>
      </w:pPr>
      <w:r>
        <w:rPr>
          <w:b/>
          <w:bCs/>
          <w:color w:val="5B6475"/>
          <w:sz w:val="19"/>
          <w:szCs w:val="19"/>
        </w:rPr>
        <w:t xml:space="preserve">Uygulama tarihi: </w:t>
      </w:r>
      <w:r>
        <w:rPr>
          <w:sz w:val="19"/>
          <w:szCs w:val="19"/>
        </w:rPr>
        <w:t xml:space="preserve">İlgili mevzuat 11.08.2023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 konsolu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11.08.2023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M-8269</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Oyuncak İhtisas Gümrüğü Uygulaması</w:t>
      </w:r>
    </w:p>
    <w:p>
      <w:pPr>
        <w:spacing w:after="60" w:line="260"/>
      </w:pPr>
      <w:r>
        <w:rPr>
          <w:b/>
          <w:bCs/>
          <w:color w:val="5B6475"/>
          <w:sz w:val="19"/>
          <w:szCs w:val="19"/>
        </w:rPr>
        <w:t xml:space="preserve">Uygulama tarihi: </w:t>
      </w:r>
      <w:r>
        <w:rPr>
          <w:sz w:val="19"/>
          <w:szCs w:val="19"/>
        </w:rPr>
        <w:t xml:space="preserve">İlgili mevzuat 05.04.2020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Takım halinde elektrikli yarış arabaları (yarış oyunları özelliğine sahip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05.04.2020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9504.90.80.00.00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05.04.2020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M-7026</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NCTS Ulusal transit kapsamında, kara sınır kapılarından iç gümrüklere sevkinde kıymet alanı doldurulması zorunlu eşya GTİP leri</w:t>
      </w:r>
    </w:p>
    <w:p>
      <w:pPr>
        <w:spacing w:after="60" w:line="260"/>
      </w:pPr>
      <w:r>
        <w:rPr>
          <w:b/>
          <w:bCs/>
          <w:color w:val="5B6475"/>
          <w:sz w:val="19"/>
          <w:szCs w:val="19"/>
        </w:rPr>
        <w:t xml:space="preserve">Uygulama tarihi: </w:t>
      </w:r>
      <w:r>
        <w:rPr>
          <w:sz w:val="19"/>
          <w:szCs w:val="19"/>
        </w:rPr>
        <w:t xml:space="preserve">İlgili mevzuat 06.10.2017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Video oyun konsolları ve makineleri (9504.30 alt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06.10.2017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M-6058</w:t>
      </w:r>
    </w:p>
    <w:p>
      <w:pPr>
        <w:keepNext/>
        <w:spacing w:after="60" w:before="140"/>
      </w:pPr>
      <w:r>
        <w:rPr>
          <w:b/>
          <w:bCs/>
          <w:color w:val="2F5BD3"/>
          <w:sz w:val="20"/>
          <w:szCs w:val="20"/>
        </w:rPr>
        <w:t xml:space="preserve">12.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Oyuncaklar, oyun ve spor malzemeleri; bunların aksam, parça ve aksesuarı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13. </w:t>
      </w:r>
      <w:r>
        <w:rPr>
          <w:b/>
          <w:bCs/>
          <w:sz w:val="20"/>
          <w:szCs w:val="20"/>
        </w:rPr>
        <w:t xml:space="preserve">Oyuncak cinsi eşyanın analizlerinin yapılacağı laboratuvarlar</w:t>
      </w:r>
    </w:p>
    <w:p>
      <w:pPr>
        <w:spacing w:after="60" w:line="260"/>
      </w:pPr>
      <w:r>
        <w:rPr>
          <w:b/>
          <w:bCs/>
          <w:color w:val="5B6475"/>
          <w:sz w:val="19"/>
          <w:szCs w:val="19"/>
        </w:rPr>
        <w:t xml:space="preserve">Uygulama tarihi: </w:t>
      </w:r>
      <w:r>
        <w:rPr>
          <w:sz w:val="19"/>
          <w:szCs w:val="19"/>
        </w:rPr>
        <w:t xml:space="preserve">İlgili mevzuat 23.01.2015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oyuncaklar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M-4253</w:t>
      </w:r>
    </w:p>
    <w:p>
      <w:pPr>
        <w:keepNext/>
        <w:spacing w:after="60" w:before="140"/>
      </w:pPr>
      <w:r>
        <w:rPr>
          <w:b/>
          <w:bCs/>
          <w:color w:val="2F5BD3"/>
          <w:sz w:val="20"/>
          <w:szCs w:val="20"/>
        </w:rPr>
        <w:t xml:space="preserve">14. </w:t>
      </w:r>
      <w:r>
        <w:rPr>
          <w:b/>
          <w:bCs/>
          <w:sz w:val="20"/>
          <w:szCs w:val="20"/>
        </w:rPr>
        <w:t xml:space="preserve">İthalatı Yasak Olmayan Oyun Alet veya Makinaları ve Yetkili Gümrük İdareleri</w:t>
      </w:r>
    </w:p>
    <w:p>
      <w:pPr>
        <w:spacing w:after="60" w:line="260"/>
      </w:pPr>
      <w:r>
        <w:rPr>
          <w:b/>
          <w:bCs/>
          <w:color w:val="5B6475"/>
          <w:sz w:val="19"/>
          <w:szCs w:val="19"/>
        </w:rPr>
        <w:t xml:space="preserve">Uygulama tarihi: </w:t>
      </w:r>
      <w:r>
        <w:rPr>
          <w:sz w:val="19"/>
          <w:szCs w:val="19"/>
        </w:rPr>
        <w:t xml:space="preserve">İlgili mevzuat 05.03.2013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Ekranlı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05.03.2013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9504.30.20.00.00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oyunlar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05.03.2013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ve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05.03.2013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Video oyun konsolları ve makineleri (9504.30 alt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05.03.2013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9504.90.80.00.00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05.03.2013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M-3588</w:t>
      </w:r>
    </w:p>
    <w:p>
      <w:pPr>
        <w:keepNext/>
        <w:spacing w:after="60" w:before="140"/>
      </w:pPr>
      <w:r>
        <w:rPr>
          <w:b/>
          <w:bCs/>
          <w:color w:val="2F5BD3"/>
          <w:sz w:val="20"/>
          <w:szCs w:val="20"/>
        </w:rPr>
        <w:t xml:space="preserve">15. </w:t>
      </w:r>
      <w:r>
        <w:rPr>
          <w:b/>
          <w:bCs/>
          <w:sz w:val="20"/>
          <w:szCs w:val="20"/>
        </w:rPr>
        <w:t xml:space="preserve">Referans Kıymet</w:t>
      </w:r>
    </w:p>
    <w:p>
      <w:pPr>
        <w:spacing w:after="60" w:line="260"/>
      </w:pPr>
      <w:r>
        <w:rPr>
          <w:b/>
          <w:bCs/>
          <w:color w:val="5B6475"/>
          <w:sz w:val="19"/>
          <w:szCs w:val="19"/>
        </w:rPr>
        <w:t xml:space="preserve">Uygulama tarihi: </w:t>
      </w:r>
      <w:r>
        <w:rPr>
          <w:sz w:val="19"/>
          <w:szCs w:val="19"/>
        </w:rPr>
        <w:t xml:space="preserve">İlgili mevzuat 14.08.2012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Sony PS4 oyun konsolu, Samsung ve Apple marka Oyun konsolları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M-2773</w:t>
      </w:r>
    </w:p>
    <w:p>
      <w:pPr>
        <w:keepNext/>
        <w:spacing w:after="60" w:before="140"/>
      </w:pPr>
      <w:r>
        <w:rPr>
          <w:b/>
          <w:bCs/>
          <w:color w:val="2F5BD3"/>
          <w:sz w:val="20"/>
          <w:szCs w:val="20"/>
        </w:rPr>
        <w:t xml:space="preserve">16. </w:t>
      </w:r>
      <w:r>
        <w:rPr>
          <w:b/>
          <w:bCs/>
          <w:sz w:val="20"/>
          <w:szCs w:val="20"/>
        </w:rPr>
        <w:t xml:space="preserve">Görme engellilerin kullanımına mahsus eşya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Yalnızca körler ve kısmen görürlerin kullanması için özellikle uyarlanmış masa oyunları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9504.90.80.00.00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Yalnızca körler ve kısmen görürlerin kullanması için özellikle uyarlanmış masa oyunları ve aksesuarlar.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M-2479</w:t>
      </w:r>
    </w:p>
    <w:p>
      <w:pPr>
        <w:keepNext/>
        <w:spacing w:after="60" w:before="140"/>
      </w:pPr>
      <w:r>
        <w:rPr>
          <w:b/>
          <w:bCs/>
          <w:color w:val="2F5BD3"/>
          <w:sz w:val="20"/>
          <w:szCs w:val="20"/>
        </w:rPr>
        <w:t xml:space="preserve">17.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9504 Numaralı Madde İçin En Son Değerler itibariyle geçerli ÖTV değerleriAşağıdaki Malzemeler Ö.T.V. IV Sayılı Liste kapsamındadır. G.T.İ.P NoMal İsmiVergi Oranı(%) 9504Video oyun konsolları ve makinaları, eğlence merkezleri için oyun eşyası, tilt makinası, bilardo, kumarhane oyunları için özel masalar, salon veya masa oyunları ve otomatik bowling oyun ekipmanları dahil20MÖTV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keepNext/>
        <w:spacing w:after="60" w:before="140"/>
      </w:pPr>
      <w:r>
        <w:rPr>
          <w:b/>
          <w:bCs/>
          <w:color w:val="2F5BD3"/>
          <w:sz w:val="20"/>
          <w:szCs w:val="20"/>
        </w:rPr>
        <w:t xml:space="preserve">18. </w:t>
      </w:r>
      <w:r>
        <w:rPr>
          <w:b/>
          <w:bCs/>
          <w:sz w:val="20"/>
          <w:szCs w:val="20"/>
        </w:rPr>
        <w:t xml:space="preserve">Oyun alet veya makinaları ithalatı</w:t>
      </w:r>
    </w:p>
    <w:p>
      <w:pPr>
        <w:spacing w:after="60" w:line="260"/>
      </w:pPr>
      <w:r>
        <w:rPr>
          <w:b/>
          <w:bCs/>
          <w:color w:val="5B6475"/>
          <w:sz w:val="19"/>
          <w:szCs w:val="19"/>
        </w:rPr>
        <w:t xml:space="preserve">Uygulama tarihi: </w:t>
      </w:r>
      <w:r>
        <w:rPr>
          <w:sz w:val="19"/>
          <w:szCs w:val="19"/>
        </w:rPr>
        <w:t xml:space="preserve">İlgili mevzuat 27.12.1968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Rulet, tilt ve benzeri baht ve talihe bağlı veya maharet isteyen, otomatik, yarı otomatik el veya ayakla kullanılan oyun alet veya makinaları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9504.30.20.00.00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Rulet, tilt ve benzeri baht ve talihe bağlı veya maharet isteyen, otomatik, yarı otomatik el veya ayakla kullanılan oyun alet veya makinaları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Rulet, tilt ve benzeri baht ve talihe bağlı veya maharet isteyen, otomatik, yarı otomatik el veya ayakla kullanılan oyun alet veya makinaları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9504.90.80.00.00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Rulet, tilt ve benzeri baht ve talihe bağlı veya maharet isteyen, otomatik, yarı otomatik el veya ayakla kullanılan oyun alet veya makinaları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M-1367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çeşit bilardo eşyası ve aksesuarı: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 kağıtları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Olmayan Oyun Alet veya Makinaları ve Yetkili Gümrük İdareleri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M-3588</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Oyuncak İhtisas Gümrüğü Uygulaması</w:t>
      </w:r>
    </w:p>
    <w:p>
      <w:pPr>
        <w:spacing w:after="60" w:line="260"/>
      </w:pPr>
      <w:r>
        <w:rPr>
          <w:b/>
          <w:bCs/>
          <w:color w:val="5B6475"/>
          <w:sz w:val="19"/>
          <w:szCs w:val="19"/>
        </w:rPr>
        <w:t xml:space="preserve">Uygulama tarihi: </w:t>
      </w:r>
      <w:r>
        <w:rPr>
          <w:sz w:val="19"/>
          <w:szCs w:val="19"/>
        </w:rPr>
        <w:t xml:space="preserve">İlgili mevzuat 05.04.2020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Takım halinde elektrikli yarış arabaları (yarış oyunları özelliğine sahip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05.04.2020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9504.90.80.00.00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05.04.2020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M-7026</w:t>
      </w:r>
    </w:p>
    <w:p>
      <w:pPr>
        <w:keepNext/>
        <w:spacing w:after="60" w:before="140"/>
      </w:pPr>
      <w:r>
        <w:rPr>
          <w:b/>
          <w:bCs/>
          <w:color w:val="2F5BD3"/>
          <w:sz w:val="20"/>
          <w:szCs w:val="20"/>
        </w:rPr>
        <w:t xml:space="preserve">2. </w:t>
      </w:r>
      <w:r>
        <w:rPr>
          <w:b/>
          <w:bCs/>
          <w:sz w:val="20"/>
          <w:szCs w:val="20"/>
        </w:rPr>
        <w:t xml:space="preserve">İthalatı Yasak Olmayan Oyun Alet veya Makinaları ve Yetkili Gümrük İdareleri</w:t>
      </w:r>
    </w:p>
    <w:p>
      <w:pPr>
        <w:spacing w:after="60" w:line="260"/>
      </w:pPr>
      <w:r>
        <w:rPr>
          <w:b/>
          <w:bCs/>
          <w:color w:val="5B6475"/>
          <w:sz w:val="19"/>
          <w:szCs w:val="19"/>
        </w:rPr>
        <w:t xml:space="preserve">Uygulama tarihi: </w:t>
      </w:r>
      <w:r>
        <w:rPr>
          <w:sz w:val="19"/>
          <w:szCs w:val="19"/>
        </w:rPr>
        <w:t xml:space="preserve">İlgili mevzuat 05.03.2013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Ekranlı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05.03.2013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9504.30.20.00.00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oyunlar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05.03.2013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ve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05.03.2013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Video oyun konsolları ve makineleri (9504.30 alt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05.03.2013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9504.90.80.00.00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05.03.2013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 sınıflandırılmasında dikkate alınacak kriterler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Bağlantı kablolu bir kontrol modülü, konsolu ses/görüntü cihazına bağlamaya mahsus kablo, güç kaynağı kablosu ve bazı durumlarda bir CD-ROM ile beraber bir kutu içinde perakende satış için sunulan cihaz (konsol). Aygıt aşağıdaki birimlerden oluşmaktadır.- Merkezi işlem birimi (CPU)- 32 Megabaytlık DRAM ana bellek modülü- Çok amaçlı dijital disk (DVD) sürücüsü - Grafik çipi - 2 USB bağlantı girişi- 2 kontrol modülü girişi- 2 bellek kart yuvası- Ses/görüntü bağlantı girişi (IEEE 1394)- Optik dijital çıkış bağlantı girişiKontrol modülünün yanında, standart bir klavye, fare, televizyon alıcısı, veri ekranı veya yazıcı gibi birçok cihaz aygıta bağlanabilir. Konsolün içindeki sürücü bölümü hard disk sürücüsü ile Ethernet adaptörünün bağlantısına imkan sağlamaktadır. Cihaz;- Video oyunları oynamaya mahsus yazılımları işleyebilmekte,- Kompakt video diskinden (DVD) veya kompakt ses diskinden (CD) gelen dijital bilgileri televizyon alıcıları ya da ses sistemleri tarafından üretilen görüntü/ses sinyallerine dönüştürebilmekte,- “YABASIC” de programlanabilmektedir..Kontrol modülü esas olarak video oyunları oynamak için kullanılan birçok kontrol düğmesine sahiptir.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Bir kablosuz oyun kontrol aleti ile birlikte, CD/DVD/Bluray sürücü için bir kablosuz uzaktan kumanda, bir bellek kartı adaptörü, bir güç kaynağı kablosu, konsolu bir ses/görüntü cihazına bağlayacak bir kablo, bir USB kablosu ve bir LAN kablosu içeren Perakande satış için kutu içinde sunulan cihaz (oyun konsolu),. Konsol aşağıdakileri kapsar:- Ana işlem birimi- 256 mb ana RAM (Rasgele erişimli Bellek)- 256 mb video RAM (Rasgele erişimli Bellek)- 2,5” 60 gb sabit disk- CD/DVD/Bluray sürücü (sadece okunabilen)- Grafik kontrol mekanizması- 4 USB (Evrensel seri veriyolu) çıkışı- taşınabilir hafıza kartı girişi- SD bellek kartı girişi- Kompakt flaş girişi- Ethernet bağlayıcısı- HDMI çıkışı- Analog- AV çıkış- Dijital ses çıkışıCihaz, Ethernet(10BASE-T,100BASE-TX,1000BASE-T),Wİ-fi(IEEE 802.11 b/g) ve bluetooth 2.0 standartları vasıtasıyla iletişim için uygundur. Kablosuz kontrol araçlarının yanı sıra, bir USB veya kablosuz klavye veya Mouse,bir televizyon alıcısı ya da monitör gibi çeşitli aletler de konsola bağlanabilir. Cihaz - Oyun oynamak için oluşturulmuş yazılımı işlemek- Bluray,dvd veya cd kaynaklı dijital verilerin, tv alıcıları veya ses sistemlerince yeniden oluşturulması için ses/görüntü sinyallerine dönüştürmek- Linux ve diğer işletim sistemlerinde programlanabilmek- e-posta, bilgi işlem, internet tarama ve grafik görüntüleme de dahil olmak üzere Linux tabanlı son kullanıcı uygulamalarını çalıştırmaközelliklerine sahiptir. Kablosuz oyun kontrol cihazında, ağırlıklı olarak oyun oynama amaçlı kullanılan birçok kontrol düğmesi bulunur.1 (16. Bölümün 1 (p) no.lu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Video oyunu konsolu için sanal gerçeklik seti: Perakende satışa yönelik bir kutu içinde sunulur ve içeriğinde bir adet başa takılan ekran [sanal gerçeklik başlığı (headset)], bir adet işlemci, bir adet başa takılan stereo kulaklık (saplı), bağlantı kabloları (HDMI, USB ve sanal gerçeklik başlığı), bir AC adaptör ve güç kablosu bulunur. Gözlüğü anımsatan sanal gerçeklik seti; sensörler, video görüntü modülü (yan yana iki görüntüyü gösterebilir) ve kullanıcının video ekranı modülünün görüntüsünü stereoskopik görmesini sağlayan iki adet büyüteçli mercek içerir. İşlemci birimi, sanal gerçeklik başlığı ile video oyunu konsolunu senkronize etmeye yarar (konsoldan gelen video sinyallerini gözlüğe; gözlükten aldığı sinyalleri ise konsola iletir). 1 (95. Faslın 3 no.lu notu), 3(b)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Her iki tarafı baskılı daire şeklinde gümüşi metal diskler: Bir yüzü hayali bir karakterin resmini ihtiva etmekte, diğer yüzde ise ticari marka görünmektedir. İlave olarak her disk, muhtelif hayali karakterlerden oluşan disk koleksiyonu içindeki yerini belirten bir sıra numarasına sahiptir. Bu diskler belli bir markanın satışını arttırmak amacıyla dikkat çekici promosyon olarak konulmuş olsalar da, oyun oynanmak amacıyla tasarlanmışlardır.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Video oyunu konsolu için sanal gerçeklik seti. Ürün perakende satışa yönelik bir kutu içinde sunulur ve içeriğinde bir adet başa sabitlenerek göze takılan ekran [sanal gerçeklik başlığı (headset)], bir adet işlemci, bir adet başa takılan stereo kulaklık, bağlantı kabloları (HDMI, USB ve sanal gerçeklik başlığı), bir AC adaptör ve güç kablosu bulunur.Gözlüğü anımsatan sanal gerçeklik seti; sensörler, video görüntü modülü (yan yana iki görüntüyü gösterebilir) ve kullanıcının video ekranı modülünün görüntüsünü stereoskopik görmesini sağlayan iki adet büyüteçli mercek içerir. İşlemci birimi, sanal gerçeklik başlığı ile video oyunu konsolunu senkronize etmeye yarar (konsoldan gelen video sinyallerini gözlüğe; gözlükten aldığı sinyalleri ise konsola iletir).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9504.40.00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‘Hafıza oyunu’ olarak bilinen, 20 adet kare şeklinde karttan oluşan eşyanın kartları kartondandır ve her biri yaklaşık olarak 60x60 mm ölçülerindedir. Tüm kartların arka yüzleri aynı desendedir; ön yüzlerinde ise muhtelif resimler bulunur. Her kartın ön yüzündeki resmin aynısını taşıyan bir eşi mevcuttur. Oyun iki ila dört oyuncu tarafından oynanabilmektedir.(*)Resimler için ilgili 25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21.03.2017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M-4974</w:t>
      </w:r>
    </w:p>
    <w:p>
      <w:pPr>
        <w:keepNext/>
        <w:spacing w:after="60" w:before="140"/>
      </w:pPr>
      <w:r>
        <w:rPr>
          <w:b/>
          <w:bCs/>
          <w:color w:val="2F5BD3"/>
          <w:sz w:val="20"/>
          <w:szCs w:val="20"/>
        </w:rPr>
        <w:t xml:space="preserve">4.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 kağıtlarıBu GTİP’de sınıflandırılacak oyun kartları genel olarak şu özellikleri gösterirler;1. Kart sayıları bellidir (bir destenin kaç karttan oluştuğu bilinmektedir)2. Oyunun nasıl oynanacağı oynayan kişi tarafından bilinmekte ya da satıcı tarafından eşya ile birlikte bir kağıtta verilmektedir 3. Kartlar sadece resimlerle değil, belirli rakamsal bilgi ve işaretlerle de donatılmıştır. 4. Bu sayede kartlar arasında hiyerarşik bir sıra oluşturulabilir. Bu özellikleri taşımayan kartlar 49.11 tarife pozisyonunda sınıflandırılır.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5.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06.11.2015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9504.50.00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35x33x4 mm boyutlarında dikdörtgen plastik gövdeli, oyun kartuşu olarak adlandırılan elektronik bileşen.Söz konusu oyun kartuşu, entegre devreli (salt okunur bellek (ROM) ve flash bellek) baskılı devre kartı, pasif elemanlar (kapasitör, resistör) ve bazı bağlantı pinlerinden oluşmaktadır.ROM bir uygulama programı içermekte (bir video oyunu) ve kullanıcı tarafından değiştirilememekte veya güncellenememektedir. Flash bellek oyun oynanırken yapılan seçimleri, atlanan seviyeleri ve skorları kaydetmek için kullanılmaktadır.Özel şekli ve temas pinleri nedeniyle sadece belirli marka ve model oyun konsollarıyla kullanılabilmektedir.(*) Resimler için ilgili 20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M-4311</w:t>
      </w:r>
    </w:p>
    <w:p>
      <w:pPr>
        <w:keepNext/>
        <w:spacing w:after="60" w:before="140"/>
      </w:pPr>
      <w:r>
        <w:rPr>
          <w:b/>
          <w:bCs/>
          <w:color w:val="2F5BD3"/>
          <w:sz w:val="20"/>
          <w:szCs w:val="20"/>
        </w:rPr>
        <w:t xml:space="preserve">6. </w:t>
      </w:r>
      <w:r>
        <w:rPr>
          <w:b/>
          <w:bCs/>
          <w:sz w:val="20"/>
          <w:szCs w:val="20"/>
        </w:rPr>
        <w:t xml:space="preserve">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13.10.2015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9504.90.80.00.00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Dört hipopotam, dört misket fırlatıcı ve yirmi plastik misketten oluşan parkur üzerinde hipopotamların kuyruğuna basarak misket yakalamak için oynanan, birden fazla kişinin oynamasına uygun masa oyunu.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13.10.2015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M-4309</w:t>
      </w:r>
    </w:p>
    <w:p>
      <w:pPr>
        <w:keepNext/>
        <w:spacing w:after="60" w:before="140"/>
      </w:pPr>
      <w:r>
        <w:rPr>
          <w:b/>
          <w:bCs/>
          <w:color w:val="2F5BD3"/>
          <w:sz w:val="20"/>
          <w:szCs w:val="20"/>
        </w:rPr>
        <w:t xml:space="preserve">7.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9504.40.00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Aşağıda sayılan eşyaları içeren ve perakende satışa sunulmak üzere hazırlanmış olan set:2 deste poker kağıdı300 adet poker fişiOyun kağıtlarını dağıtan kişiyi hatırlatmak için kullanılan fiş ("dealer chip") Kullanma talimatını içeren bir adet DVDSöz konusu set, yukarıda sayılan eşyaların koyulmasına uygun olarak tasarlanmış iç kısımla mücehhez alüminyum bir çantada sunulmaktadır.Yukarıda belirtilen eşyalar poker oyununu oynamak üzere bir arada kullanılmaktadır. Fişler ve DVD oyun kağıtlarının tamamlayıcısıdır ve bireysel olarak kullanılamamaktadır. (*) (38) no.lu Resme bakınız. (*)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8.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Tek oyuncu için, LCD ekranlı tuşları olan plastik mahfaza içinde, elle kullanılan, pilli, elektronik cihazlar,Ürün içinde bir milyondan fazla SUDOKU bilmece oyunu ve farklı zorluk seviyeleri vardır.Ekran, her biri 3x3 hücreli olan dokuz kare kutuyu görüntüler. Her sıra, sütün ve 3x3 kutu hücreler 1 den 9 a rakamları sadece bir kez içermek suretiyle her kutu doldurulmalıdır.Cihazın, oynanan oyun üzerinde harcanan zamanı gösteren zaman göstergesi vardır.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9504.90.80.00.00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Tek oyuncu için, LCD ekranlı tuşları olan plastik mahfaza içinde, elle kullanılan, pilli, elektronik cihazlar,Ürün içinde bir milyondan fazla SUDOKU bilmece oyunu ve farklı zorluk seviyeleri vardır.Ekran, her biri 3x3 hücreli olan dokuz kare kutuyu görüntüler. Her sıra, sütün ve 3x3 kutu hücreler 1 den 9 a rakamları sadece bir kez içermek suretiyle her kutu doldurulmalıdır.Cihazın, oynanan oyun üzerinde harcanan zamanı gösteren zaman göstergesi vardır.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keepNext/>
        <w:spacing w:after="60" w:before="140"/>
      </w:pPr>
      <w:r>
        <w:rPr>
          <w:b/>
          <w:bCs/>
          <w:color w:val="2F5BD3"/>
          <w:sz w:val="20"/>
          <w:szCs w:val="20"/>
        </w:rPr>
        <w:t xml:space="preserve">9.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Video Oyun Konsolu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M-2441</w:t>
      </w:r>
    </w:p>
    <w:p>
      <w:pPr>
        <w:keepNext/>
        <w:spacing w:after="60" w:before="140"/>
      </w:pPr>
      <w:r>
        <w:rPr>
          <w:b/>
          <w:bCs/>
          <w:color w:val="2F5BD3"/>
          <w:sz w:val="20"/>
          <w:szCs w:val="20"/>
        </w:rPr>
        <w:t xml:space="preserve">10.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28.07.2006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iki tarafı baskılı daire şeklinde gümüşi metal diskler. Bir yüzü televizyon dizileri karakterlerinin resimlerini göstermekte, diğer taraf ise çeşitli ticari markaları göstermektedir. İlave olarak her disk, televizyon dizilerindeki muhtelif karakterlerini ihtiva eden tarafta "disk" koleksiyonunun sayısal düzendeki yerini belirten sıra numarasına sahiptir. Bu diskler "gevrek" veya "patates cipsi" paketinin içine belli bir gevrek markasının satışını arttırmak amacıyla dikkat çekici promosyon olarak konulmuştur. Diskler, ayrıca çocuklara yönelik bir koleksiyon eşyasıdır.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M-1340</w:t>
      </w:r>
    </w:p>
    <w:p>
      <w:pPr>
        <w:keepNext/>
        <w:spacing w:after="60" w:before="140"/>
      </w:pPr>
      <w:r>
        <w:rPr>
          <w:b/>
          <w:bCs/>
          <w:color w:val="2F5BD3"/>
          <w:sz w:val="20"/>
          <w:szCs w:val="20"/>
        </w:rPr>
        <w:t xml:space="preserve">11.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Kontrol modülü ve bağlantı kablolarıyla (konsolu bir ses veya görüntü cihazına bağlayan kablo ile güç kaynağı kablosu) birlikte bir kutu içinde perakende halde satışa sunulan cihaz (konsol). Konsol aşağıdaki birimlerden oluşmaktadır. Merkezi işlem birimi (CPU)32 Mbits DRAM ana bellek modülüDVD sürücüGrafik mikroçipi2 adet USB bağlantı portu2 adet kontrol modülü portu2 adet bellek kart yuvasıses/görüntü bağlantı portu (IEEE 134)Optik dijital çıkış bağlantı portu Kontrol modülünün dışında konsole standart bir klavye, fare, televizyon alıcısı, data monitörü ya da yazıcı da bağlanabilmektedir. Konsolün içerisindeki sürücü bölümü, hard disk sürücü veya ethernet adaptör ile birlikte kullanılmaya imkan vermektedir. Cihaz, video oyunlarına ait yazılımların işlenmesine ve bunlar üzerinde değişiklikler yapılmasına, DVD veya ses CD lerinden alınan dijital bilgilerin ses/görüntü sinyallerine çevrilmesine imkan vermekte ve YABASIC dilinde programlanabilmektedir. Kontrol modülünün genellikle video oyunları oynamak amacıyla kullanılan çeşitli kontrol düğmeleri bulunmaktadır.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keepNext/>
        <w:spacing w:after="60" w:before="140"/>
      </w:pPr>
      <w:r>
        <w:rPr>
          <w:b/>
          <w:bCs/>
          <w:color w:val="2F5BD3"/>
          <w:sz w:val="20"/>
          <w:szCs w:val="20"/>
        </w:rPr>
        <w:t xml:space="preserve">12.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(9504)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9504.50.00.00.00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Bağlantı kablolu bir kontrol modülü, bir CD-ROM, konsolu ses/video cihazına bağlamak için bir bağlantı kablosu ve bir güç kablosu ile birlikte perakende satılacak şekilde bir kutu içinde sunulan konsol. Konsol aşağıdaki unsurları içermektedir: - Bir merkezi işlem birimi (CPU) - 32 MB DRAM ana hafıza modülü - Bir Dijital Çokyönlü Disk (DVD) sürücü, bir grafik çipi - Bir grafik çipi - 2 Evrensel Seri Yol (USB) bağlantı portu - 2 kontrol modülü portu - 2 hafıza kartı yuvası - Bir ses/görüntü bağlantı portu (IEEE 1394) - Bir optik-dijital çıkış bağlantı portu Kontrol modülünün yanı sıra, standart klavye, fare, televizyon alıcısı, veri monitörü veya yazıcı gibi birkaç farklı cihaz konsola bağlanabilmektedir. Konsolun içinde bulunan sürücü yeri, bir hard disk sürücü ile eternet adaptörünün birleştirilmesine imkan sağlamaktadır. Bu cihaz; - Video oyunlarının oynatılmasına imkan veren yazılımın işletimini yapabilmekte, - Bir televizyon alıcısı veya ses sistemi tarafından gösterilebilmesi veya çalınabilmesi için DVD veya müzik CD lerinden gelen dijital sinyalleri görüntü/ses sinyallerine çevrilmesini gerçekleştirebilmekte ve, - YABASIC" programlama dilinde programlanabilmektedir. Kontrol modülü, genelde video oyunları oynamak için kullanılan birkaç kontrol düğmesine sahiptir.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keepNext/>
        <w:spacing w:after="60" w:before="140"/>
      </w:pPr>
      <w:r>
        <w:rPr>
          <w:b/>
          <w:bCs/>
          <w:color w:val="2F5BD3"/>
          <w:sz w:val="20"/>
          <w:szCs w:val="20"/>
        </w:rPr>
        <w:t xml:space="preserve">13.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G.T.İ.P.AçıklamaResimTarih9504.50.00.00.00ANDROİD TABANLI İŞLETİM SİSTEMİ, QUALCOMM SNAPDRAGON XR2 İŞLEMCİ, 2 ADET JOYSTİCK, 2 ADET LCD EKRAN, 6 GB RAM, 64-256 GB HAFIZA, USB GİRİŞİ VE 2 ADET PİL GİRİŞİ OLAN, KENDİ BAŞINA KULLANILMAK ÜZERE TASARLANMIŞ, TEK BAŞINA KULLANILABİLECEK ÖZERK YAPIYA SAHİP, PROGRAMLAMA VE HESAPLAMA ÖZELLİKLERİNE HAİZ VE Wİ-Fİ BAĞLANTISI ÜZERİNDEN HARİCİ BİLGİ İŞLEM MAKİNALARINDAKİ SANAL GERÇEKLİK OYUNLARININ OYNANABİLMESİNİ SAĞLAYABİLEN, BUNUN YANINDA FOTOĞRAF/FİLM GÖRÜNTÜLEME, İNTERNET ERİŞİMİ, ALIŞVERİŞ, E-MAİL GİBİ RUTİN BİLGİSAYAR ÖZELLİKLERİNİ BARINDIRAN, VİDEO OYUN KONSOLLARINA BAĞLANMA ÖZELLİĞİ OLMAYAN, EĞLENCE AMACIYLA ÜRETİLMİŞ SANAL GERÇEKLİK GÖZLÜĞÜ.Gerekçe:GENEL YORUM KURALLARI (1), 3(B) VE (6), 84. FASIL 5-E NOTU. 9504 TARİFE POZİSYONU AÇIKLAMA NOTLARI. GÜMRÜKLER GENEL MÜDÜRLÜĞÜNÜN 24.12.2021/70302199 TARİH SAYILI YAZILARI. GÜMRÜK GENEL TEBLİĞİ (TARİFE-SINIFLANDIRMA KARARLARI) (SERİ NO: 27)TR34000022000724.01.20229504.50.00.00.00LENOVO MARKA LEGİON GO 8APU1 MODEL, 8.8' İNÇ 2560 X 1600 PİKSEL ÇÖZÜNÜRLÜKLÜ DOKUNMATİK 144HZ YENİLEME HIZLI IPS EKRANLI, WİNDOWS 11 İŞLETİM SİSTEMLİ, AMD RYZEN ZI EXTREME 4NM 3.3GHZ İŞLEMCİ, 16 GB 7500 MHZ RAM, 512GB SSD HAFIZAYA, 900MAH DAHİLİ BATARYAYA, Wİ-Fİ 6E (802.11 AX) VE BLUETOOTH 5.3 KABLOSUZ BAĞLANTI, 2 X 2W HOPARLÖRE SAHİP, 3.5 MM SES PORTU, 2 ADET USB TYPE-C GİRİŞİ (USB 4.0, DİSPLAYPORTTM 1.4 VE POWER DELİVERY 3.0 ÖZELLİKLİ), 1 ADET 2TB'YE KADAR DESTEKLEYEN MİCROSD KART OKUYUCU GİRİŞ BİRİMLERİ BULUNAN, PORTATİF OTOMATİK BİLGİ İŞLEM MAKİNASI İLE EKRAN BARINDIRAN ANA GÖVDE VE BU GÖVDENİN SAĞINA VE SOLUNA TAKILIP ÇIKARILABİLEN İKİ ADET KUMANDA KOLU BULUNAN, EĞLENCE AMACIYLA TASARLANMIŞ EŞYAGerekçe:İstanbul Üniversitesi Cerrahpaşa Mühendislik Fakültesi Elektrik-Elektronik Mühendisliği Bölümünce tanzim edilmiş 92837308 / 10.01.20243 sayı tarih ile Bölge Müdürlüğümüz kayıtlarına giren 882295/09.01.2024 sayı tarihli Teknik Rapor ve 95202485/21.03.2024 sayı tarih ile Bölge Müdürlüğümüz kayıtlarına giren 949733/21.03.2024 sayı tarihli Teknik Rapor (Ek Rapor), Gümrük Tarife Cetveli İzahnamesi 84. Fasıl 6 (E) Notu, 95. Fasıl Alt pozisyon notu, 8471 ve 9504 Tarife Pozisyonu Açıklama Notları , Genel Yorum Kuralları 1, 3(b) ve 6 “TR34000024005329.03.20249504.50.00.00.00FANTECH MARKA EOS ELECTRA PRO WGP15 MODEL GAMEPAD (OYUN KUMANDASI), XBOX TUŞ DÜZENİNE SAHİPTİR. BT5.0, STRİKESPEED, VE TİP-C BAĞLANTILARI MEVCUT VE 10M’YE KADAR KABLOSUZ KULLANILABİLİR. BİLGİSAYAR (PC), IOS, ANDROİD, MACOS, TVOS, BULUT OYUN VE SWİTCH CİHAZLARIYLA UYUMLUDUR.Gerekçe:GENEL YORUM KURALLARI 1. VE 6. MADDELERİ İLE GÜMRÜK TARİFE CETVELİ İZAHNAMESİ 84.71 VE 95.04 TARİFE POZİSYONU AÇIKLAMA NOTLARITR06000024001008.08.20249504.90.80.00.00PLASTİK PİNBALL TİLT OYUN.Gerekçe:GENEL YORUM KURALLARI (1) VE (6), 9504 TARİFE POZİSYONU AÇIKLAMA NOTLARI.TR34000021014021.05.20219504.90.80.00.00HASBRO MARKA, A21220EU44 MODEL NUMARALI, JENGA TİCARİ TANIMLI OYUN. ORİJİNAL KUTUSU İÇERİSİNDE 54 JENGA AHŞAP BLOK, DÜZELTME KALIBI VE OYUN KILAVUZU BULUNMAKTADIR. EŞYA ÇOK SAYIDA KİŞİNİN OYNAYABİLECEĞİ (YETİŞKİN VE ÇOCUK) MASA OYUNU OLARAK TANIMLANABİLECEK ŞANS VE BECERİYE DAYALI OYUNDUR.Gerekçe:GENEL YORUM KURALLARININ 1 VE 6 INCI MADDELERİ, 95.04 TARİFE POZİSYONU AÇIKLAMA NOTLARI, GÜMRÜKLER GENEL MÜDÜRLÜĞÜNÜN 07.10.2022/78841813 TARİH/SAYILI YAZILARI.TR34000022025101.11.20229504.90.80.00.00STARTER SET HEROES OF THE BORDERLANDS OLARAK ADLANDIRILAN; İÇERİĞİNDE 3 MACERA KİTAPÇIĞI, DUNGEONS AND DRAGONS (D&amp;D) SINIFLARINI İÇEREN 8 KARAKTER SINIFI TAHTASI, 1 HIZLI BAŞLANGIÇ KILAVUZU, 1 REFERANS KİTAPÇIĞI, 5 DÜNYAYA DALDIRICI EL BROŞÜRÜ, 9 ÇİFT TARAFLI POSTER HARİTA, 1 SAVAŞ TAKİPÇİSİ, 11 ZAR, 210 OYUN KARTI VE 273 JETON BULUNAN; 3 İLE 5 KİŞİ TARAFINDAN OYNANAN, BİR OYUNCUNUN DUNGEON MASTER OLARAK İSİMLENDİRİLEN KARAKTERİ SEÇEREK OYUNU YÖNETTİĞİ, DİĞER OYUNCULARIN İSE SAVAŞÇI, BÜYÜCÜ, HIRSIZ VE ŞİFACI VB. KARAKTERLERİ SEÇEREK BİRLİKTE BİR MACERA GRUBU OLUŞTURDUĞU, TAKIM HALİNDE YA DA TEK BAŞINA KAZANMA AMACI İÇEREN KUTU OYUNUGerekçe:Genel Yorum Kurallarının 1 ve 6’ncı maddeleri, Gümrük Tarife Cetveli İzahnamesinin 95.04 Tarife Pozisyonu Açıklama NotlarıTR34000026001029.01.2026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9505 – Bayram, karnaval veya diğer eğlenceler için eşya (sihirbazlık eşyası veya sürpriz eşyası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9505.10.10.00.00</w:t>
            </w:r>
          </w:p>
          <w:p>
            <w:pPr>
              <w:spacing w:after="0" w:line="240"/>
              <w:jc w:val="left"/>
            </w:pPr>
            <w:r>
              <w:rPr>
                <w:b w:val="false"/>
                <w:bCs w:val="false"/>
                <w:sz w:val="15"/>
                <w:szCs w:val="15"/>
              </w:rPr>
              <w:t xml:space="preserve">Camdan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9505.10.90.00.00</w:t>
            </w:r>
          </w:p>
          <w:p>
            <w:pPr>
              <w:spacing w:after="0" w:line="240"/>
              <w:jc w:val="left"/>
            </w:pPr>
            <w:r>
              <w:rPr>
                <w:b w:val="false"/>
                <w:bCs w:val="false"/>
                <w:sz w:val="15"/>
                <w:szCs w:val="15"/>
              </w:rPr>
              <w:t xml:space="preserve">Diğer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9505.90.00.00.00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NCSTKıymt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NCTS Ulusal transit kapsamında, kara sınır kapılarından iç gümrüklere sevkinde kıymet alanı doldurulması zorunlu eşya GTİP 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10.08.2026 tarihinden itibaren geçerlidir.</w:t>
      </w:r>
    </w:p>
    <w:p>
      <w:pPr>
        <w:spacing w:after="60" w:line="260"/>
      </w:pPr>
      <w:r>
        <w:rPr>
          <w:b/>
          <w:bCs/>
          <w:color w:val="5B6475"/>
          <w:sz w:val="19"/>
          <w:szCs w:val="19"/>
        </w:rPr>
        <w:t xml:space="preserve">İlgili maddeler: </w:t>
      </w:r>
      <w:r>
        <w:rPr>
          <w:sz w:val="19"/>
          <w:szCs w:val="19"/>
        </w:rPr>
        <w:t xml:space="preserve">Seçili Gümrük Tarifesi (9505)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Bayram, karnaval veya diğer eğlenceler için eşya (sihirbazlık eşyası veya sürpriz eşyası dahil)(9505.10.90.00.00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9505.10.90.00.00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M-9661</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9505.10.10.00.00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9505.10.90.00.00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9505.10.10.00.00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9505.10.10.00.00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9505.10.10.00.00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9505.10.90.00.00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9505.10.90.00.00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9505.10.90.00.00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9505.10.10.00.00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9505.10.90.00.00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NCTS Ulusal transit kapsamında, kara sınır kapılarından iç gümrüklere sevkinde kıymet alanı doldurulması zorunlu eşya GTİP leri</w:t>
      </w:r>
    </w:p>
    <w:p>
      <w:pPr>
        <w:spacing w:after="60" w:line="260"/>
      </w:pPr>
      <w:r>
        <w:rPr>
          <w:b/>
          <w:bCs/>
          <w:color w:val="5B6475"/>
          <w:sz w:val="19"/>
          <w:szCs w:val="19"/>
        </w:rPr>
        <w:t xml:space="preserve">Uygulama tarihi: </w:t>
      </w:r>
      <w:r>
        <w:rPr>
          <w:sz w:val="19"/>
          <w:szCs w:val="19"/>
        </w:rPr>
        <w:t xml:space="preserve">İlgili mevzuat 06.10.2017 tarihinden itibaren geçerlidir.</w:t>
      </w:r>
    </w:p>
    <w:p>
      <w:pPr>
        <w:spacing w:after="60" w:line="260"/>
      </w:pPr>
      <w:r>
        <w:rPr>
          <w:b/>
          <w:bCs/>
          <w:color w:val="5B6475"/>
          <w:sz w:val="19"/>
          <w:szCs w:val="19"/>
        </w:rPr>
        <w:t xml:space="preserve">İlgili maddeler: </w:t>
      </w:r>
      <w:r>
        <w:rPr>
          <w:sz w:val="19"/>
          <w:szCs w:val="19"/>
        </w:rPr>
        <w:t xml:space="preserve">Seçili Gümrük Tarifesi (9505)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06.10.2017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M-6058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Oyuncaklar, oyun ve spor malzemeleri; bunların aksam, parça ve aksesuarı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Noel eğlenceleri için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(9505)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Dış mekanda kullanıma yönelik, içeriden 104 LED ile aydınlatılan, plastikten mamul Noel Baba şeklinde Noel eşyası.55 cm yüksekliğinde, 28,5 cm genişliğinde ve 25,5 cm derinliğindedir. Bir güç kablosu, ürünü 3,6 W etkili ve 24 V çıkış voltajına sahip bir transformatöre bağlar. Işık kaynağı başına etki 0,03 W'tır.1 ve 6 no.lu Genel Yorum Kuralları uygulanmaktadır. 3926.40/1 no.lu görüşe de bakınız.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G.T.İ.P.AçıklamaResimTarih9505.10.10.00.00YILKARKURESI-SUS MODEL, TABAN KISMI PLASTİK ESASLI, TABAN KISMINDAKİ ANAHTAR MEKANİK OLARAK ELLE ÇEVRİLDİĞİNDE MÜZİK SESİ YAYAN, ANA GÖVDENİN ÜZERİNDE CAMDAN MAMUL KÜRE, KÜRE İÇİ SIVI DOLU VE İÇERİSİNDE DE NOEL BABA, NOEL AĞACI VE KARDANADAM FİGÜRÜ BULUNAN DEKORATİF EŞYAGerekçe:GENEL YORUM KURALLARININ 1 VE 6 INCI MADDELERİ, 9208 VE 9505 TARİFE POZİSYONU AÇIKLAMA NOTLARI, GENEL TEBLİĞİ(GÜMRÜK TARİFE AÇIKLAMA NOTLARI)(SERİ NO:6), İSTANBUL LABORATUVAR MÜDÜRLÜĞÜNDEN ALINAN 06.10.2022/3422BTB1951 SAYILI ANALİZ RAPORUTR34000022030520.12.20229505.10.10.00.00KAR,CNH-5 MODEL, PLASTİK BİR GÖVDE VE CAM KÜREDEN MÜTEŞEKKİLDİR. GÖVDENİN ÜZERİNDE DE NOELİ SİMGELEYEN SÜS EŞYALARININ BULUNDUĞU, CAMDAN MAMUL KÜRENİN İÇERİSİNDE KARDAN ADAM FİGÜRÜ VE KARDANADAMIN KUCAĞINDA NOELİ SİMGELEYEN ÇAM AĞACI FİGÜRÜ BULUNMAKTADIR. EŞYA BU HALİYLE NOELİ SİMGELEMEKTEDİR.Gerekçe:GENEL YORUM KURALLARININ 1 VE 6 INCI MADDELERİ, 9505 VE 7013 TARİFE POZİSYONU AÇIKLAMA NOTLARI, GENEL TEBLİĞİ(GÜMRÜK TARİFE AÇIKLAMA NOTLARI)(SERİ NO:6), İSTANBUL LABORATUVAR MÜDÜRLÜĞÜNDEN ALINAN 10.10.2022/78949855 TARİH SAYILI YAZITR34000022032128.12.20229505.10.90.00.00AGACKURESI-SUS MODEL, 11.5 CM ÇAPINDA TABANA SAHİP, YAKLAŞIK 15 CM YÜKSEKLİĞİNDE, MEKANİK OLARAK ELLE ÇEVRİLDİĞİNDE MÜZİK SESİ YAYAN, PLASTİKTEN MAMUL ÜZERİNDE SÜSLEMELERİ BULUNAN MİNYATÜR YILBAŞI-NOEL AĞACIGerekçe:GENEL YORUM KURALLARININ 1 VE 6 INCI MADDELERİ, 9208 VE 9505 TARİFE POZİSYONU AÇIKLAMA NOTLARI, GENEL TEBLİĞİ(GÜMRÜK TARİFE AÇIKLAMA NOTLARI)(SERİ NO:6), İSTANBUL LABORATUVAR MÜDÜRLÜĞÜNÜN 06.10.2022/3422BTB1952 TARİH SAYILI ANALİZ RAPORUTR34000022030020.12.20229505.10.90.00.00NOEL EĞLENCELERİNE MAHSUS EŞYAGerekçe:Tarifenin Yorumu ile İlgili Genel Kurallar (1) ve (3a), (6), Türk Gümrük Tarife Cetveli ve İzahnamesi Bölüm XX Fasıl Notları, Türk Gümrük Tarife Cetveli ve İzahnamesi 9505 pozisyon notlarıTR16000023002209.05.20239505.10.90.00.00NOEL EĞLENCELERİNE MAHSUS EŞYA/40 cm uzunluğunda, ayak ucundan ökçe kısmına eni 28 cm, bilek kısmı eni 18 cm, üst boğaz kısmı eni 17 cm olan; dokuma ve keçe gibi tekstil ürünlerinin basit dikiş ile birleştirilmesi yoluyla hazırlanmış, yine keçeden asma kulpu/ halkası bulunan, kırmızı ve beyaz renklerde, üzerinde geyik ve kar tanesi motifleri yer alan, astar içinde dekoratif görüntü kazandırma maksadıyla led ışık düzeneğine sahip ve led mekanizmayı açma kapamaya yarayan basit plastikten 2 adet AAA pil kapasiteli swich ile tertip edilmiş, büyük çorap formunda, belirgin yılbaşı temalı tasarımda, küçük hediyeler için kullanılabilecek dekoratif tekstil eşyadır.Gerekçe:Tarifenin Yorumu ile ilgili Genel Kurallar, 95. Fasıl- Fasıl Notları ve 9505 Tarife Pozisyon NotlarıTR16000024003412.08.20249505.10.90.00.00TARRİNGTON HOUSE MARKA OST240SG2 MODEL, METAL TEL KULLANILARAK ŞEKİL VERİLMİŞ, LED ŞERİTLER İLE DONATILMIŞ, PRİZE TAKILDIĞINDA ÜZERİNDEKİ LEDLER İLE AYDINLANAN, BOYUNLARINDA KIRMIZI RENKLİ ATKI BULUNAN 2 ADET REN GEYİĞİ VE GEYİKLERİN ÇEKTİĞİ 1 ADET KIZAKTAN OLUŞAN NOEL TEMALI DEKORASYON EŞYASI TİCARİ TANIMLI EŞYAGerekçe:Genel Yorum Kuralları'nın 1 ve 6'ncı maddeleri, Gümrük Genel Tebliğ Seri No: 6, Gümrük Tarife Cetveli İzahnamesi 83.06 ve 95.05 Tarife Pozisyonu Açıklama NotlarıTR34000026014028.07.20269505.10.90.00.00TARRİNGTON HAUSE MARKA, GA23-2260 KODLU, 2650224 ARTİKEL NUMARALI, PLASTİK BİR KUTU İÇERİSİNDE SATIŞA SUNULAN, KUTU İÇERİSİNDE; PLASTİKTEN MAMUL, 10 CM BÜYÜKLÜĞÜNDE, KIRMIZI RENKLİ, ÜZERİ GLİTTERLİ 6 ADET KAR TANESİ ŞEKLİNDE SÜS VE BU SÜSLERLE KULLANILAN ASMA İPİ BULUNAN, DOĞASI GEREĞİ NOEL AĞACI VE YILBAŞI SÜSÜ OLARAK KULLANILMAK ÜZERE TASARLANMIŞ SÜS EŞYASIGerekçe:Genel Yorum Kurallarının 1 ve 6’ncı maddeleri, Türk Gümrük Tarife Cetveli İzahnamesi 95.05 Tarife Pozisyonu Açıklama Notları, İstanbul Laboratuvar Müdürlüğü tarafından tanzim edilen 29.06.2026/3426BTB1031 tarih/sayılı Analiz RaporuTR34000026013928.07.20269505.10.90.00.00TARRİNGTON HOUSE MARKA VE 3935475 MODEL NUMARALI, SADECE NOEL/YILBAŞI DÖNEMLERİNDE İÇ VEYA DIŞ MEKANLARDA KULLANIMA UYGUN, AĞIRLIĞI VE MAMUL OLDUĞU MADDESİ İTİBARİYLE DAYANIKLI OLMAYAN, NOEL/YILBAŞI KUTLAMALARINDA PARLAK RENK, LED IŞIK VE DİĞER TASARIM ÖĞELERİ İLE DEKORATİF DEĞERE SAHİP NOEL/YILBAŞI SÜSÜ OLARAK KULLANILMASI DIŞINDA YARARLI BİR FONKSİYONU BULUNMAYAN, KLASİK NOEL BABA ŞAPKASI VE HEDİYE PAKETİ GİBİ GELENEKSEL NOEL SEMBOLLERİN KULLANILMASI İLE SADECE NOEL/YILBAŞI KUTLAMASINA ÖZGÜLENDİĞİ ANLAŞILAN, ÜZERİNDE 298 ADET LED IŞIK KAYNAĞI VE 5 METRE UZUNLUĞUNDA ELEKTRİK GÜÇ KABLOSU BULUNAN, 220-240 V ARALIĞINDA ÇALIŞAN, IŞIK KAYNAĞI İLE SADECE DEKORATİF ETKİ YARATAN, BÜNYESİNDE ALAŞIMSIZ ÇELİKTEN MAMUL BİR İSKELET İLE İSKELET ÜZERİNE GERİLMİŞ VE IŞIĞIN İÇİNDEN SÜZÜLEREK YAYILMASINI SAĞLAYAN PARLAK SİMLİ ÖRME POLYESTER MENSUCAT KULLANILMIŞ, 103X73X145 CM BOYUTLARINDA, ÖNÜNDE 48X48 CM BOYUTLARINDA YEŞİL RENKLİ VE KIRMIZI FİYONKLU HEDİYE KUTUSU BULUNDURAN, BEYAZ PONPONLU KIRMIZI KLASİK BİR NOEL BABA ŞAPKASI VE KIRMIZI-BEYAZ RENKLİ BİR ATKI TAKMIŞ EŞYAGerekçe:Genel Yorum Kurallarının 1 ve 6’ ncı maddeleri, Gümrük Tarife Cetveli İzahnamesinin 95.05 Tarife Pozisyonu Açıklama Notları, İstanbul Laboratuvar Müdürlüğünün 09.07.2026/3426BTB1131 tarih/sayılı Analiz Raporu,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8971)TR34000026016728.08.20269505.10.90.00.00TARRİNGTON HOUSE MARKA VE 3935939 MODEL NUMARALI, SADECE NOEL/YILBAŞI DÖNEMLERİNDE İÇ VEYA DIŞ MEKANLARDA KULLANIMA UYGUN, AĞIRLIĞI VE MAMUL OLDUĞU MADDESİ İTİBARİYLE DAYANIKLI OLMAYAN, NOEL/YILBAŞI KUTLAMALARINDA PARLAK RENK, LED IŞIK VE DİĞER TASARIM ÖĞELERİ İLE DEKORATİF DEĞERE SAHİP NOEL/YILBAŞI SÜSÜ OLARAK KULLANILMASI DIŞINDA YARARLI BİR FONKSİYONU BULUNMAYAN, KLASİK NOEL BABA ŞAPKASI VE HEDİYE PAKETİ GİBİ GELENEKSEL SEMBOLLERİN KULLANILMASI İLE SADECE NOEL/YILBAŞI KUTLAMASINA ÖZGÜLENDİĞİ ANLAŞILAN, ÜZERİNDE 100 ADET LED IŞIK KAYNAĞI VE 5 METRE UZUNLUĞUNDA ELEKTRİK GÜÇ KABLOSU BULUNAN, 220-240 V ARALIĞINDA ÇALIŞAN, IŞIK KAYNAĞI İLE SADECE DEKORATİF ETKİ YARATAN, BÜNYESİNDE KATLANABİLİR ALAŞIMSIZ ÇELİKTEN MAMUL BİR İSKELET İLE İSKELET ÜZERİNE GERİLMİŞ VE IŞIĞIN İÇİNDEN SÜZÜLEREK YAYILMASINI SAĞLAYAN PARLAK SİMLİ ÖRME POLYESTER MENSUCAT KULLANILMIŞ, 50X71X119 CM BOYUTLARINDA, PARLAK YEŞİL RENKLİ ÖRME POLYESTER MENSUCATTAN MAMUL HEDİYE KUTUSUNUN İÇİNDEN ÇIKAN GÖRÜNÜMDE, BEYAZ PONPONLU KIRMIZI BİR KLASİK NOEL BABA ŞAPKASI, KIRMIZI RENKLİ BİR ATKI VE KIRMIZI RENKLİ BİR ÇİFT ELDİVEN TAKMIŞ KARDAN ADAM TİCARİ TANIMLI EŞYAGerekçe:Genel Yorum Kurallarının 1 ve 6’ ncı maddeleri, Gümrük Tarife Cetveli İzahnamesinin 95.05 Tarife Pozisyonu Açıklama Notları, İstanbul Laboratuvar Müdürlüğünün 09.07.2026/3426BTB1130 tarih/sayılı Analiz Raporu,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8971)TR34000026016628.08.2026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9506 – Bu fasılın diğer pozisyonlarında belirtilmeyen veya yer almayan kültür fizik, jimnastik, atletizm ve diğer sporlara (masa tenisi dahil) veya açık hava oyunlarına mahsus eşya ve malzeme; yüzme ha - vuzları ve küçük oyun havuzları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9506.11.10.00.00</w:t>
            </w:r>
          </w:p>
          <w:p>
            <w:pPr>
              <w:spacing w:after="0" w:line="240"/>
              <w:jc w:val="left"/>
            </w:pPr>
            <w:r>
              <w:rPr>
                <w:b w:val="false"/>
                <w:bCs w:val="false"/>
                <w:sz w:val="15"/>
                <w:szCs w:val="15"/>
              </w:rPr>
              <w:t xml:space="preserve">Uzun mesafe kayağı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9506.11.21.00.00</w:t>
            </w:r>
          </w:p>
          <w:p>
            <w:pPr>
              <w:spacing w:after="0" w:line="240"/>
              <w:jc w:val="left"/>
            </w:pPr>
            <w:r>
              <w:rPr>
                <w:b w:val="false"/>
                <w:bCs w:val="false"/>
                <w:sz w:val="15"/>
                <w:szCs w:val="15"/>
              </w:rPr>
              <w:t xml:space="preserve">Tek kayaklar ve snowboard'lar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9506.11.29.00.00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9506.11.80.00.00</w:t>
            </w:r>
          </w:p>
          <w:p>
            <w:pPr>
              <w:spacing w:after="0" w:line="240"/>
              <w:jc w:val="left"/>
            </w:pPr>
            <w:r>
              <w:rPr>
                <w:b w:val="false"/>
                <w:bCs w:val="false"/>
                <w:sz w:val="15"/>
                <w:szCs w:val="15"/>
              </w:rPr>
              <w:t xml:space="preserve">Diğer kayaklar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9506.12.00.00.00</w:t>
            </w:r>
          </w:p>
          <w:p>
            <w:pPr>
              <w:spacing w:after="0" w:line="240"/>
              <w:jc w:val="left"/>
            </w:pPr>
            <w:r>
              <w:rPr>
                <w:b w:val="false"/>
                <w:bCs w:val="false"/>
                <w:sz w:val="15"/>
                <w:szCs w:val="15"/>
              </w:rPr>
              <w:t xml:space="preserve">Kayak bağlayıcıları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9506.21.00.00.00</w:t>
            </w:r>
          </w:p>
          <w:p>
            <w:pPr>
              <w:spacing w:after="0" w:line="240"/>
              <w:jc w:val="left"/>
            </w:pPr>
            <w:r>
              <w:rPr>
                <w:b w:val="false"/>
                <w:bCs w:val="false"/>
                <w:sz w:val="15"/>
                <w:szCs w:val="15"/>
              </w:rPr>
              <w:t xml:space="preserve">Rüzgar sörfleri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9506.31.00.00.00</w:t>
            </w:r>
          </w:p>
          <w:p>
            <w:pPr>
              <w:spacing w:after="0" w:line="240"/>
              <w:jc w:val="left"/>
            </w:pPr>
            <w:r>
              <w:rPr>
                <w:b w:val="false"/>
                <w:bCs w:val="false"/>
                <w:sz w:val="15"/>
                <w:szCs w:val="15"/>
              </w:rPr>
              <w:t xml:space="preserve">Sopalar (komple)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9506.32.00.00.00</w:t>
            </w:r>
          </w:p>
          <w:p>
            <w:pPr>
              <w:spacing w:after="0" w:line="240"/>
              <w:jc w:val="left"/>
            </w:pPr>
            <w:r>
              <w:rPr>
                <w:b w:val="false"/>
                <w:bCs w:val="false"/>
                <w:sz w:val="15"/>
                <w:szCs w:val="15"/>
              </w:rPr>
              <w:t xml:space="preserve">Toplar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9506.39.10.00.00</w:t>
            </w:r>
          </w:p>
          <w:p>
            <w:pPr>
              <w:spacing w:after="0" w:line="240"/>
              <w:jc w:val="left"/>
            </w:pPr>
            <w:r>
              <w:rPr>
                <w:b w:val="false"/>
                <w:bCs w:val="false"/>
                <w:sz w:val="15"/>
                <w:szCs w:val="15"/>
              </w:rPr>
              <w:t xml:space="preserve">Sopaların aksam ve parçaları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9506.39.90.00.00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9506.40.00.00.11</w:t>
            </w:r>
          </w:p>
          <w:p>
            <w:pPr>
              <w:spacing w:after="0" w:line="240"/>
              <w:jc w:val="left"/>
            </w:pPr>
            <w:r>
              <w:rPr>
                <w:b w:val="false"/>
                <w:bCs w:val="false"/>
                <w:sz w:val="15"/>
                <w:szCs w:val="15"/>
              </w:rPr>
              <w:t xml:space="preserve">Masalar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9506.40.00.00.19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9506.51.00.00.00</w:t>
            </w:r>
          </w:p>
          <w:p>
            <w:pPr>
              <w:spacing w:after="0" w:line="240"/>
              <w:jc w:val="left"/>
            </w:pPr>
            <w:r>
              <w:rPr>
                <w:b w:val="false"/>
                <w:bCs w:val="false"/>
                <w:sz w:val="15"/>
                <w:szCs w:val="15"/>
              </w:rPr>
              <w:t xml:space="preserve">Tenis raketleri (fileli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9506.59.00.00.00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9506.61.00.00.00</w:t>
            </w:r>
          </w:p>
          <w:p>
            <w:pPr>
              <w:spacing w:after="0" w:line="240"/>
              <w:jc w:val="left"/>
            </w:pPr>
            <w:r>
              <w:rPr>
                <w:b w:val="false"/>
                <w:bCs w:val="false"/>
                <w:sz w:val="15"/>
                <w:szCs w:val="15"/>
              </w:rPr>
              <w:t xml:space="preserve">Tenis topları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9506.62.00.00.00</w:t>
            </w:r>
          </w:p>
          <w:p>
            <w:pPr>
              <w:spacing w:after="0" w:line="240"/>
              <w:jc w:val="left"/>
            </w:pPr>
            <w:r>
              <w:rPr>
                <w:b w:val="false"/>
                <w:bCs w:val="false"/>
                <w:sz w:val="15"/>
                <w:szCs w:val="15"/>
              </w:rPr>
              <w:t xml:space="preserve">Şişirilebilen toplar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9506.69.10.00.00</w:t>
            </w:r>
          </w:p>
          <w:p>
            <w:pPr>
              <w:spacing w:after="0" w:line="240"/>
              <w:jc w:val="left"/>
            </w:pPr>
            <w:r>
              <w:rPr>
                <w:b w:val="false"/>
                <w:bCs w:val="false"/>
                <w:sz w:val="15"/>
                <w:szCs w:val="15"/>
              </w:rPr>
              <w:t xml:space="preserve">Kriket ve polo topları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9506.69.90.00.00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9506.70.10.00.00</w:t>
            </w:r>
          </w:p>
          <w:p>
            <w:pPr>
              <w:spacing w:after="0" w:line="240"/>
              <w:jc w:val="left"/>
            </w:pPr>
            <w:r>
              <w:rPr>
                <w:b w:val="false"/>
                <w:bCs w:val="false"/>
                <w:sz w:val="15"/>
                <w:szCs w:val="15"/>
              </w:rPr>
              <w:t xml:space="preserve">Buz patenleri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9506.70.30.00.00</w:t>
            </w:r>
          </w:p>
          <w:p>
            <w:pPr>
              <w:spacing w:after="0" w:line="240"/>
              <w:jc w:val="left"/>
            </w:pPr>
            <w:r>
              <w:rPr>
                <w:b w:val="false"/>
                <w:bCs w:val="false"/>
                <w:sz w:val="15"/>
                <w:szCs w:val="15"/>
              </w:rPr>
              <w:t xml:space="preserve">Tekerlekli patenler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9506.70.90.00.00</w:t>
            </w:r>
          </w:p>
          <w:p>
            <w:pPr>
              <w:spacing w:after="0" w:line="240"/>
              <w:jc w:val="left"/>
            </w:pPr>
            <w:r>
              <w:rPr>
                <w:b w:val="false"/>
                <w:bCs w:val="false"/>
                <w:sz w:val="15"/>
                <w:szCs w:val="15"/>
              </w:rPr>
              <w:t xml:space="preserve">Aksam, parça ve aksesuar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9506.91.10.00.00</w:t>
            </w:r>
          </w:p>
          <w:p>
            <w:pPr>
              <w:spacing w:after="0" w:line="240"/>
              <w:jc w:val="left"/>
            </w:pPr>
            <w:r>
              <w:rPr>
                <w:b w:val="false"/>
                <w:bCs w:val="false"/>
                <w:sz w:val="15"/>
                <w:szCs w:val="15"/>
              </w:rPr>
              <w:t xml:space="preserve">Güç ayarlama mekanizmalı egzersiz aletleri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9506.91.90.00.00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9506.99.10.00.00</w:t>
            </w:r>
          </w:p>
          <w:p>
            <w:pPr>
              <w:spacing w:after="0" w:line="240"/>
              <w:jc w:val="left"/>
            </w:pPr>
            <w:r>
              <w:rPr>
                <w:b w:val="false"/>
                <w:bCs w:val="false"/>
                <w:sz w:val="15"/>
                <w:szCs w:val="15"/>
              </w:rPr>
              <w:t xml:space="preserve">Kriket veya polo malzemesi (toplar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9506.99.90.00.00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Oyuncakların ithalat denetimi TAREKS üzerinden ve risk analizine göre yapılır / TPS - E-Devlet (Ürün Güvenliği ve Denetimi: 2026/10 -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Bandrol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TRT Bandrol ücreti (KDV Matrahı (ÖTV Hariç) üzerinden %14)</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NCSTKıymt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NCTS Ulusal transit kapsamında, kara sınır kapılarından iç gümrüklere sevkinde kıymet alanı doldurulması zorunlu eşya GTİP 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Patenli ayakkabı ithalatında tarife saptırması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9506.70.30.00.00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Tekerlekli patenler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M-9640</w:t>
      </w:r>
    </w:p>
    <w:p>
      <w:pPr>
        <w:keepNext/>
        <w:spacing w:after="60" w:before="140"/>
      </w:pPr>
      <w:r>
        <w:rPr>
          <w:b/>
          <w:bCs/>
          <w:color w:val="2F5BD3"/>
          <w:sz w:val="20"/>
          <w:szCs w:val="20"/>
        </w:rPr>
        <w:t xml:space="preserve">2.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(9506)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M-9571</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Uzun mesafe kayağı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9506.11.21.00.00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kayaklar ve snowboard'lar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9506.11.29.00.00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9506.11.80.00.00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kayaklar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Kayak bağlayıcıları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Rüzgar sörfleri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Sopalar (komple)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9506.39.10.00.00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Sopaların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9506.39.90.00.00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9506.40.00.00.11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Masalar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9506.40.00.00.19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Tenis raketleri (fileli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Tenis topları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9506.62.00.00.00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Şişirilebilen toplar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9506.69.10.00.00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Kriket ve polo topları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9506.69.90.00.00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9506.70.10.00.00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Buz patenleri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9506.70.30.00.00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Tekerlekli patenler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9506.70.90.00.00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parça ve aksesuar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Güç ayarlama mekanizmalı egzersiz aletleri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Kriket veya polo malzemesi (toplar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Uzun mesafe kayağı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Uzun mesafe kayağı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Uzun mesafe kayağı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9506.11.21.00.00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kayaklar ve snowboard'lar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9506.11.21.00.00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kayaklar ve snowboard'lar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9506.11.21.00.00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kayaklar ve snowboard'lar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9506.11.29.00.00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9506.11.29.00.00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9506.11.29.00.00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kayaklar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kayaklar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kayaklar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Kayak bağlayıcıları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Kayak bağlayıcıları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Kayak bağlayıcıları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Rüzgar sörfleri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Rüzgar sörfleri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Rüzgar sörfleri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Sopalar (komple)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Sopalar (komple)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Sopalar (komple)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9506.39.10.00.00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Sopaların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9506.39.10.00.00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Sopaların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9506.39.10.00.00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Sopaların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9506.39.90.00.00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9506.39.90.00.00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9506.39.90.00.00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Tenis raketleri (fileli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Tenis raketleri (fileli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Tenis raketleri (fileli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Tenis topları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Tenis topları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Tenis topları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9506.62.00.00.00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Şişirilebilen toplar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9506.62.00.00.00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Şişirilebilen toplar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9506.62.00.00.00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Şişirilebilen toplar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9506.69.10.00.00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Kriket ve polo topları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9506.69.10.00.00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Kriket ve polo topları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9506.69.10.00.00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Kriket ve polo topları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9506.69.90.00.00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9506.69.90.00.00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9506.69.90.00.00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9506.70.10.00.00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Buz patenleri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9506.70.10.00.00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Buz patenleri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9506.70.10.00.00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Buz patenleri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9506.70.30.00.00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Tekerlekli patenler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9506.70.30.00.00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Tekerlekli patenler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9506.70.30.00.00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Tekerlekli patenler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9506.70.90.00.00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9506.70.90.00.00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9506.70.90.00.00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Güç ayarlama mekanizmalı egzersiz aletleri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Güç ayarlama mekanizmalı egzersiz aletleri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Güç ayarlama mekanizmalı egzersiz aletleri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Kriket veya polo malzemesi (toplar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Kriket veya polo malzemesi (toplar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Kriket veya polo malzemesi (toplar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Uzun mesafe kayağı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9506.11.21.00.00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kayaklar ve snowboard'lar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9506.11.29.00.00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kayaklar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Kayak bağlayıcıları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Rüzgar sörfleri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Sopalar (komple)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9506.32.00.00.00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9506.39.10.00.00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Sopaların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9506.39.90.00.00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9506.40.00.00.19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Tenis raketleri (fileli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Tenis topları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9506.62.00.00.00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Şişirilebilen toplar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9506.69.10.00.00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Kriket ve polo topları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9506.69.90.00.00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9506.70.10.00.00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Buz patenleri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9506.70.30.00.00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Tekerlekli patenler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9506.70.90.00.00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parça ve aksesuar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Güç ayarlama mekanizmalı egzersiz aletleri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Kriket veya polo malzemesi (toplar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9506.99.90.00.00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TRT Bandrol ücreti (KDV Matrahı (ÖTV Hariç) üzerinden %14)</w:t>
      </w:r>
    </w:p>
    <w:p>
      <w:pPr>
        <w:spacing w:after="60" w:line="260"/>
      </w:pPr>
      <w:r>
        <w:rPr>
          <w:b/>
          <w:bCs/>
          <w:color w:val="5B6475"/>
          <w:sz w:val="19"/>
          <w:szCs w:val="19"/>
        </w:rPr>
        <w:t xml:space="preserve">Uygulama tarihi: </w:t>
      </w:r>
      <w:r>
        <w:rPr>
          <w:sz w:val="19"/>
          <w:szCs w:val="19"/>
        </w:rPr>
        <w:t xml:space="preserve">İlgili mevzuat 26.05.2022 tarihinden itibaren geçerlidir.</w:t>
      </w:r>
    </w:p>
    <w:p>
      <w:pPr>
        <w:spacing w:after="60" w:line="260"/>
      </w:pPr>
      <w:r>
        <w:rPr>
          <w:b/>
          <w:bCs/>
          <w:color w:val="5B6475"/>
          <w:sz w:val="19"/>
          <w:szCs w:val="19"/>
        </w:rPr>
        <w:t xml:space="preserve">İlgili maddeler: </w:t>
      </w:r>
      <w:r>
        <w:rPr>
          <w:sz w:val="19"/>
          <w:szCs w:val="19"/>
        </w:rPr>
        <w:t xml:space="preserve">Seçili Gümrük Tarifesi (9506)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Radyo ve/veya TV eklentili koşu bantları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26.05.2022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Radyo ve/veya TV eklentili koşu bantları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26.05.2022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M-7862</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Oyuncak İhtisas Gümrüğü Uygulaması</w:t>
      </w:r>
    </w:p>
    <w:p>
      <w:pPr>
        <w:spacing w:after="60" w:line="260"/>
      </w:pPr>
      <w:r>
        <w:rPr>
          <w:b/>
          <w:bCs/>
          <w:color w:val="5B6475"/>
          <w:sz w:val="19"/>
          <w:szCs w:val="19"/>
        </w:rPr>
        <w:t xml:space="preserve">Uygulama tarihi: </w:t>
      </w:r>
      <w:r>
        <w:rPr>
          <w:sz w:val="19"/>
          <w:szCs w:val="19"/>
        </w:rPr>
        <w:t xml:space="preserve">İlgili mevzuat 05.04.2020 tarihinden itibaren geçerlidir.</w:t>
      </w:r>
    </w:p>
    <w:p>
      <w:pPr>
        <w:spacing w:after="60" w:line="260"/>
      </w:pPr>
      <w:r>
        <w:rPr>
          <w:b/>
          <w:bCs/>
          <w:color w:val="5B6475"/>
          <w:sz w:val="19"/>
          <w:szCs w:val="19"/>
        </w:rPr>
        <w:t xml:space="preserve">İlgili maddeler: </w:t>
      </w:r>
      <w:r>
        <w:rPr>
          <w:sz w:val="19"/>
          <w:szCs w:val="19"/>
        </w:rPr>
        <w:t xml:space="preserve">Seçili Gümrük Tarifesi (9506)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9506.70.30.00.00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Tekerlekli patenler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05.04.2020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M-7026</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NCTS Ulusal transit kapsamında, kara sınır kapılarından iç gümrüklere sevkinde kıymet alanı doldurulması zorunlu eşya GTİP leri</w:t>
      </w:r>
    </w:p>
    <w:p>
      <w:pPr>
        <w:spacing w:after="60" w:line="260"/>
      </w:pPr>
      <w:r>
        <w:rPr>
          <w:b/>
          <w:bCs/>
          <w:color w:val="5B6475"/>
          <w:sz w:val="19"/>
          <w:szCs w:val="19"/>
        </w:rPr>
        <w:t xml:space="preserve">Uygulama tarihi: </w:t>
      </w:r>
      <w:r>
        <w:rPr>
          <w:sz w:val="19"/>
          <w:szCs w:val="19"/>
        </w:rPr>
        <w:t xml:space="preserve">İlgili mevzuat 06.10.2017 tarihinden itibaren geçerlidir.</w:t>
      </w:r>
    </w:p>
    <w:p>
      <w:pPr>
        <w:spacing w:after="60" w:line="260"/>
      </w:pPr>
      <w:r>
        <w:rPr>
          <w:b/>
          <w:bCs/>
          <w:color w:val="5B6475"/>
          <w:sz w:val="19"/>
          <w:szCs w:val="19"/>
        </w:rPr>
        <w:t xml:space="preserve">İlgili maddeler: </w:t>
      </w:r>
      <w:r>
        <w:rPr>
          <w:sz w:val="19"/>
          <w:szCs w:val="19"/>
        </w:rPr>
        <w:t xml:space="preserve">Seçili Gümrük Tarifesi (9506)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9506.62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Şişirilebilen toplar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06.10.2017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M-6058</w:t>
      </w:r>
    </w:p>
    <w:p>
      <w:pPr>
        <w:keepNext/>
        <w:spacing w:after="60" w:before="140"/>
      </w:pPr>
      <w:r>
        <w:rPr>
          <w:b/>
          <w:bCs/>
          <w:color w:val="2F5BD3"/>
          <w:sz w:val="20"/>
          <w:szCs w:val="20"/>
        </w:rPr>
        <w:t xml:space="preserve">12.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Oyuncaklar, oyun ve spor malzemeleri; bunların aksam, parça ve aksesuarı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13. </w:t>
      </w:r>
      <w:r>
        <w:rPr>
          <w:b/>
          <w:bCs/>
          <w:sz w:val="20"/>
          <w:szCs w:val="20"/>
        </w:rPr>
        <w:t xml:space="preserve">Patenli ayakkabı ithalatında tarife saptırması</w:t>
      </w:r>
    </w:p>
    <w:p>
      <w:pPr>
        <w:spacing w:after="60" w:line="260"/>
      </w:pPr>
      <w:r>
        <w:rPr>
          <w:b/>
          <w:bCs/>
          <w:color w:val="5B6475"/>
          <w:sz w:val="19"/>
          <w:szCs w:val="19"/>
        </w:rPr>
        <w:t xml:space="preserve">Uygulama tarihi: </w:t>
      </w:r>
      <w:r>
        <w:rPr>
          <w:sz w:val="19"/>
          <w:szCs w:val="19"/>
        </w:rPr>
        <w:t xml:space="preserve">İlgili mevzuat 16.11.2007 tarihinden itibaren geçerlidir.</w:t>
      </w:r>
    </w:p>
    <w:p>
      <w:pPr>
        <w:spacing w:after="60" w:line="260"/>
      </w:pPr>
      <w:r>
        <w:rPr>
          <w:b/>
          <w:bCs/>
          <w:color w:val="5B6475"/>
          <w:sz w:val="19"/>
          <w:szCs w:val="19"/>
        </w:rPr>
        <w:t xml:space="preserve">İlgili maddeler: </w:t>
      </w:r>
      <w:r>
        <w:rPr>
          <w:sz w:val="19"/>
          <w:szCs w:val="19"/>
        </w:rPr>
        <w:t xml:space="preserve">Seçili Gümrük Tarifesi (9506)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9506.70.30.00.00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Tekerlekli patentler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16.11.2007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M-1758</w:t>
      </w:r>
    </w:p>
    <w:p>
      <w:pPr>
        <w:keepNext/>
        <w:spacing w:after="60" w:before="140"/>
      </w:pPr>
      <w:r>
        <w:rPr>
          <w:b/>
          <w:bCs/>
          <w:color w:val="2F5BD3"/>
          <w:sz w:val="20"/>
          <w:szCs w:val="20"/>
        </w:rPr>
        <w:t xml:space="preserve">14.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(9506)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Güç ayarlama mekanizmalı egzersiz aletleri (aksam, parça ve aksesuar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M-7026</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Oyuncak İhtisas Gümrüğü Uygulaması</w:t>
      </w:r>
    </w:p>
    <w:p>
      <w:pPr>
        <w:spacing w:after="60" w:line="260"/>
      </w:pPr>
      <w:r>
        <w:rPr>
          <w:b/>
          <w:bCs/>
          <w:color w:val="5B6475"/>
          <w:sz w:val="19"/>
          <w:szCs w:val="19"/>
        </w:rPr>
        <w:t xml:space="preserve">Uygulama tarihi: </w:t>
      </w:r>
      <w:r>
        <w:rPr>
          <w:sz w:val="19"/>
          <w:szCs w:val="19"/>
        </w:rPr>
        <w:t xml:space="preserve">İlgili mevzuat 05.04.2020 tarihinden itibaren geçerlidir.</w:t>
      </w:r>
    </w:p>
    <w:p>
      <w:pPr>
        <w:spacing w:after="60" w:line="260"/>
      </w:pPr>
      <w:r>
        <w:rPr>
          <w:b/>
          <w:bCs/>
          <w:color w:val="5B6475"/>
          <w:sz w:val="19"/>
          <w:szCs w:val="19"/>
        </w:rPr>
        <w:t xml:space="preserve">İlgili maddeler: </w:t>
      </w:r>
      <w:r>
        <w:rPr>
          <w:sz w:val="19"/>
          <w:szCs w:val="19"/>
        </w:rPr>
        <w:t xml:space="preserve">Seçili Gümrük Tarifesi (9506)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9506.70.30.00.00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Tekerlekli patenler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05.04.2020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M-7026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(Fanlar, Komütatörler, Sıvılar için pompalar ve Plastikten hava ile şişirilebilen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M-4701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(9506)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Orta Yoğunlukta Genişletilmiş Polistiren (EPS) çekirdekli, ahşap takviyeli ve camlı ayakta kürek sörfü (SUP). 1 ve 6 No.lu Genel Yorum Kuralları uygulanmaktadır. (Burada Resim Vardır. Resimler İçin Lütfen İlgili Karara Bakınız. MevzuatNet)1 Cam2 Cam3 Ahşap Takviye4 Cam5 Cam6 Orta Yoğunlukta Genişletilmiş Polistiren (EPS) Çekirdek7 Cam8 Cam9 Cam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1.Dış tabanının içerisindeki özel boşluğa daimi olarak yerleştirilmiş, çıkarılıp takılabilen iki tekerlekle birlikte, üst kısmı deri, dış tabanı kauçuktan mamül, ayak bileklerini saran ve tekerlekleri dışarı çıkarıldığı zaman tekerlekli paten (yol pateni) ayakkabısı olarak kullanılmaya elverişli ayakkabılardan oluşan “Tekerlekli Ayakkabılar”.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45cm, 55 cm veya 66 cm çaplı olmak üzere farklı boylarda sunulan, yumuşak tek saplı plastik zıplama topu. Ürünün çapına göre önerilen maksimum ağırlık limitleri sırasıyla 45 kg, 70 kg ve 90 kg’dır. Şişirilebilir zıplama toplarının amacı kullanıcının koordinasyon ve dengesini geliştirmektir.1, 3(c)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Herhangi bir zeminde (beton, kaldırım, ahşap döşeme vb.) kullanılabilen, 5 mm kalınlığında ve yaklaşık 3 m uzunluğunda PVC’den sert bir kordon ve iki adet plastik tutacaktan oluşan atlama ipi. Kordon tutacaklara 90º açıyla bağlıdır. Atlama ipi fiziksel egzersiz için kullanılmak üzere üretilmiştir.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Buz hokeyi oynarken özellikle vücudu yaralanmalara karşı korumak için tasarlanmış, dokuma dış kaplama içine döşenmiş çeşitli koruyucu plastik ekipmanlardan oluşan iç kısım içeren buz hokeyi pantolonu.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(9506)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9506.91.90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Kuzey disiplini yürüyüş (Nordic-walking) sopalarına tak-çıkar sistemle takılmak üzere özel olarak tasarlanmış plastik ve metalden (uç kısımları tungsten olmak üzere çelikten) mamul bir çift uç(*).(*) Resim Vardır. Resim için lütfen 35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3. </w:t>
      </w:r>
      <w:r>
        <w:rPr>
          <w:b/>
          <w:bCs/>
          <w:sz w:val="20"/>
          <w:szCs w:val="20"/>
        </w:rPr>
        <w:t xml:space="preserve">Bazı eşyaların sınıflandırılmasında dikkate alınacak hususlar (Fanlar, Komütatörler, Sıvılar için pompalar ve Plastikten hava ile şişirilebilen ürünler)</w:t>
      </w:r>
    </w:p>
    <w:p>
      <w:pPr>
        <w:spacing w:after="60" w:line="260"/>
      </w:pPr>
      <w:r>
        <w:rPr>
          <w:b/>
          <w:bCs/>
          <w:color w:val="5B6475"/>
          <w:sz w:val="19"/>
          <w:szCs w:val="19"/>
        </w:rPr>
        <w:t xml:space="preserve">Uygulama tarihi: </w:t>
      </w:r>
      <w:r>
        <w:rPr>
          <w:sz w:val="19"/>
          <w:szCs w:val="19"/>
        </w:rPr>
        <w:t xml:space="preserve">İlgili mevzuat 05.08.2019 tarihinden itibaren geçerlidir.</w:t>
      </w:r>
    </w:p>
    <w:p>
      <w:pPr>
        <w:spacing w:after="60" w:line="260"/>
      </w:pPr>
      <w:r>
        <w:rPr>
          <w:b/>
          <w:bCs/>
          <w:color w:val="5B6475"/>
          <w:sz w:val="19"/>
          <w:szCs w:val="19"/>
        </w:rPr>
        <w:t xml:space="preserve">İlgili maddeler: </w:t>
      </w:r>
      <w:r>
        <w:rPr>
          <w:sz w:val="19"/>
          <w:szCs w:val="19"/>
        </w:rPr>
        <w:t xml:space="preserve">Seçili Gümrük Tarifesi (9506)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Kültür fizik, spor veya açık hava oyunları için üretildiği anlaşılan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05.08.2019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M-6727</w:t>
      </w:r>
    </w:p>
    <w:p>
      <w:pPr>
        <w:keepNext/>
        <w:spacing w:after="60" w:before="140"/>
      </w:pPr>
      <w:r>
        <w:rPr>
          <w:b/>
          <w:bCs/>
          <w:color w:val="2F5BD3"/>
          <w:sz w:val="20"/>
          <w:szCs w:val="20"/>
        </w:rPr>
        <w:t xml:space="preserve">4.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(9506)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5 mm’lik ağır sert bir PVC kordondan oluşan, yaklaşık 3 m (10 fit) boyunda, herhangi bir yüzeyde (beton, kaldırım, ahşap döşeme vb.) kullanılabilen, plastikten yapılmış iki sapı olan atlama ipi. Kordon, sap yerlerinden kırılma olasılığını ortadan kaldıran 90 derecelik bir açıya müsaittir. İpin, en uygun uzunluğa ayarlanmasını sağlayan bir yaylı kilit sistemi mevcuttur.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keepNext/>
        <w:spacing w:after="60" w:before="140"/>
      </w:pPr>
      <w:r>
        <w:rPr>
          <w:b/>
          <w:bCs/>
          <w:color w:val="2F5BD3"/>
          <w:sz w:val="20"/>
          <w:szCs w:val="20"/>
        </w:rPr>
        <w:t xml:space="preserve">5.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spacing w:after="60" w:line="260"/>
      </w:pPr>
      <w:r>
        <w:rPr>
          <w:b/>
          <w:bCs/>
          <w:color w:val="5B6475"/>
          <w:sz w:val="19"/>
          <w:szCs w:val="19"/>
        </w:rPr>
        <w:t xml:space="preserve">İlgili maddeler: </w:t>
      </w:r>
      <w:r>
        <w:rPr>
          <w:sz w:val="19"/>
          <w:szCs w:val="19"/>
        </w:rPr>
        <w:t xml:space="preserve">Seçili Gümrük Tarifesi (9506)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Eğlendirirken aynı zamanda çocuğun koordinasyon ve dengesini sağlıklı motor aktiviteler vasıtasıyla geliştirmeye yönelik ‘zıplama topları’. Ürünün emniyet kontrolü, üzerindeki (topla aynı malzemeden mamul) tek parça halindeki tutacakla sağlanır. Zıplama topları, tutacağı sayesinde motor aktiviteleri planlı şekilde yapmaya veya egzersiz yapmaya olanak sağlar. Toplar, 45cm, 55 cm veya 66 cm’lik farklı boylarda bulunabilmektedir ve bunlar için önerilen maksimum ağırlık sırasıyla 45 kg, 70 kg ve 90 kg’dır.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M-4701</w:t>
      </w:r>
    </w:p>
    <w:p>
      <w:pPr>
        <w:keepNext/>
        <w:spacing w:after="60" w:before="140"/>
      </w:pPr>
      <w:r>
        <w:rPr>
          <w:b/>
          <w:bCs/>
          <w:color w:val="2F5BD3"/>
          <w:sz w:val="20"/>
          <w:szCs w:val="20"/>
        </w:rPr>
        <w:t xml:space="preserve">6.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06.11.2015 tarihinden itibaren geçerlidir.</w:t>
      </w:r>
    </w:p>
    <w:p>
      <w:pPr>
        <w:spacing w:after="60" w:line="260"/>
      </w:pPr>
      <w:r>
        <w:rPr>
          <w:b/>
          <w:bCs/>
          <w:color w:val="5B6475"/>
          <w:sz w:val="19"/>
          <w:szCs w:val="19"/>
        </w:rPr>
        <w:t xml:space="preserve">İlgili maddeler: </w:t>
      </w:r>
      <w:r>
        <w:rPr>
          <w:sz w:val="19"/>
          <w:szCs w:val="19"/>
        </w:rPr>
        <w:t xml:space="preserve">Seçili Gümrük Tarifesi (9506)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9506.99.90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olarak 80x27x17 cm boyutlarında, 10 kg ağırlığında, maksimum yük kapasitesi 65 kg olan dört tekerlekli kaykay. Ürün 2 adet şarj edilebilir 24V batarya ile çalışan bir elektrik motoruyla donatılmıştır.Ürün aşağıdaki özelliklere sahiptir:- Tekerlekler poliüretandan mamul ve 85 mm çapındadır,- Sadece arka iki tekerlek motordan güç almaktadır,- Ürünün yüzeyi kaymayı önleyici bir maddeyle kaplanmıştır,- Elektrik motoru ürünün alt kısmına takılmıştır,- Ürün 10-32 km/s hız aralığına sahiptir, fren ve direksiyon sistemi yoktur.Kaykay elle kullanılan bir uzaktan kumanda ile sunulmaktadır. Kaykayda bulunan elektrik motoru kaykayı süren kişi tarafından uzaktan kumandayla kontrol edilmektedir. Kaykay sürülürken hız uzaktan kumandadaki tetik sayesinde ayarlanmaktadır.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M-4311</w:t>
      </w:r>
    </w:p>
    <w:p>
      <w:pPr>
        <w:keepNext/>
        <w:spacing w:after="60" w:before="140"/>
      </w:pPr>
      <w:r>
        <w:rPr>
          <w:b/>
          <w:bCs/>
          <w:color w:val="2F5BD3"/>
          <w:sz w:val="20"/>
          <w:szCs w:val="20"/>
        </w:rPr>
        <w:t xml:space="preserve">7.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(9506)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9506.91.90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Aşağıda sayılanları içeren, demonte halde eşya ("trambolin için koruma ağı (emniyet filesi)"):6 adet çıtçıtla mücehhez fileGözenekli plastik kaplama ile mücehhez 6 adet metal üst çubukGözenekli plastik kaplama ve kaynak yapılmış bağlantı parçalarıyla mücehhez 6 adet metal alt çubuk12 adet kancalı kauçuk bant Kilit somunları ile beraber 12 adet vidaÜst çubuklar alt çubuklar ile birleştirilmekte ve daha sonra alt çubuklar vida ve kilit somunu kullanılarak trambolinin bacaklarına bağlanmaktadır.Koruma ağı silindir biçiminde dikilmekte ve spesifik bir tramboline uyacak boyuta gelmektedir. Koruma ağının bir fermuarla kapanabilen giriş ağzı bulunmaktadır.Koruma ağının üst kısmındaki çıtçıtlar metal çubukların üst ucuna bağlanmaktadır.Kancalı kauçuk bantlar, koruma ağının alt tarafını trambolinin çerçevesine bağlamak için kullanılmaktadırlar.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8.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spacing w:after="60" w:line="260"/>
      </w:pPr>
      <w:r>
        <w:rPr>
          <w:b/>
          <w:bCs/>
          <w:color w:val="5B6475"/>
          <w:sz w:val="19"/>
          <w:szCs w:val="19"/>
        </w:rPr>
        <w:t xml:space="preserve">İlgili maddeler: </w:t>
      </w:r>
      <w:r>
        <w:rPr>
          <w:sz w:val="19"/>
          <w:szCs w:val="19"/>
        </w:rPr>
        <w:t xml:space="preserve">Seçili Gümrük Tarifesi (9506)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İki temel parçadan oluşan dış yüzeyi tekstilden ve iç yüzeyi birçok koruyucu plastik malzemeden oluşan buz hokeyi idmanında giyilmek için özellikle spor aktivitesi sırasında kazalara karşı vücudu korumak için tasarlanmış, koruyucu spor ekipmanı (tamponlardan ve muhafazalardan yapılmış buz hokeyi pantolonları)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M-3076</w:t>
      </w:r>
    </w:p>
    <w:p>
      <w:pPr>
        <w:keepNext/>
        <w:spacing w:after="60" w:before="140"/>
      </w:pPr>
      <w:r>
        <w:rPr>
          <w:b/>
          <w:bCs/>
          <w:color w:val="2F5BD3"/>
          <w:sz w:val="20"/>
          <w:szCs w:val="20"/>
        </w:rPr>
        <w:t xml:space="preserve">9.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(9506)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9506.70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tabanının içerisindeki özel boşluğa daimi olarak yerleştirilmiş, çıkarılıp takılabilen iki tekerlekle birlikte, üst kısmı deri, dış tabanı kauçuktan mamül, ayak bileklerini saran ve tekerlekleri dışarı çıkarıldığı zaman tekerlekli paten (yol pateni) ayakkabısı olarak kullanılmaya elverişli ayakkabılardan oluşan "Tekerlekli Ayakkabılar"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keepNext/>
        <w:spacing w:after="60" w:before="140"/>
      </w:pPr>
      <w:r>
        <w:rPr>
          <w:b/>
          <w:bCs/>
          <w:color w:val="2F5BD3"/>
          <w:sz w:val="20"/>
          <w:szCs w:val="20"/>
        </w:rPr>
        <w:t xml:space="preserve">10.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G.T.İ.P.AçıklamaResimTarih9506.21.00.00.00Haute Boards markalı KMN Wing model Şişirebilir Wing (Kanat) Seti. 1 adet 5m2 Foil Wing, 1 adet el pompası, 1 adet bilek bağı, 1 adet tamir kiti ve hepsinin içine konulduğu marka logolu çantadan oluşmaktadır.Gerekçe:Türk Gümrük Tarife Cetveli İzahnamesi’nin 9506 tarife pozisyonu açıklama notları ve Tarife Yorumuna İlişkin Genel Kurallar 1,3b,6TR35000025002908.05.20259506.29.00.00.00BESTWAY MARKA 910387 MODEL YÜZME ÖĞRENEN KİŞİYE SU ÜZERİNDE DURMA ÖZELLİĞİ SAĞLAYAN, PLASTİKTEN MAMUL, HAVA İLE ŞİŞİRİLEBİLEN KOL BANTI.Gerekçe:GENEL YORUM KURALLARI 1 VE 6, 9506 TARİFE POZİSYONU AÇIKLAMA NOTLARI, 2019/32 SAYILI MUHTELİF EŞYANIN SINIFLANDIRILMASINDA DİKKATE ALINACAK HUSUSLARA İLİŞKİN GENELGE, GÜMRÜK GENEL TEBLİĞİ (GÜMRÜK TARİFE CETVELİ AÇIKLAMA NOTLARI) (SERİ NO:6)TR34000022002424.01.20229506.29.00.00.00BESTWAY MARKA 32237 MODEL YÜZME ÖĞRENEN KİŞİNİN SU ÜZERİNDE KALMASINI SAĞLAYAN, PLASTİKTEN MAMUL, HAVA İLE ŞİŞİRİLEBİLEN KOL BANTI.Gerekçe:GENEL YORUM KURALLARI 1 VE 6, 9506 TARİFE POZİSYONU AÇIKLAMA NOTLARI, 2019/32 SAYILI MUHTELİF EŞYANIN SINIFLANDIRILMASINDA DİKKATE ALINACAK HUSUSLARA İLİŞKİN GENELGE, GÜMRÜK GENEL TEBLİĞİ (GÜMRÜK TARİFE CETVELİ AÇIKLAMA NOTLARI) (SERİ NO:6) 11.TR34000022002524.01.20229506.29.00.00.00BESTWAY MARKA 32102 MODEL, YÜZME ÖĞRENEN KİŞİNİN SU ÜZERİNDE KALMASINI SAĞLAYAN, PLASTİKTEN MAMUL, HAVA İLE ŞİŞİRİLEBİLEN KOL BANTI.Gerekçe:GENEL YORUM KURALLARI 1 VE 6, 9506 TARİFE POZİSYONU AÇIKLAMA NOTLARI, 2019/32 SAYILI MUHTELİF EŞYANIN SINIFLANDIRILMASINDA DİKKATE ALINACAK HUSUSLARA İLİŞKİN GENELGE, GÜMRÜK GENEL TEBLİĞİ (GÜMRÜK TARİFE CETVELİ AÇIKLAMA NOTLARI) (SERİ NO:6)TR34000022002624.01.20229506.29.00.00.00Ozone Catalyst V4 model Kitesurfing kite (uçurtma sörfü uçurtması)Gerekçe:Türk Gümrük Tarife Cetveli İzahnamesi’nin 9506 tarife pozisyonu açıklama notları ve Tarife Yorumuna İlişkin Genel Kurallar 1,6TR35000024004430.05.20249506.29.00.00.00Haute Boards markalı Tropics 11' model Şişme Sup Paddle Board (Kürek Sörfü) Seti. 1 şişme sup paddle board, 1 adet alüminyumdan yapılmış kürek, 1 adet orta salma(fin), 2 adet yan salma(fin), 1 adet ayak bağı, 1 adet basınç göstergeli el pompası, 1 adet tamir kiti ve bunların hepsinin içine konulduğu marka logolu sırt çantasından oluşmaktadır.Gerekçe:Türk Gümrük Tarife Cetveli İzahnamesi’nin 9506 tarife pozisyonu açıklama notları ve Tarife Yorumuna İlişkin Genel Kurallar 1,3b,6TR35000024005612.08.20249506.29.00.00.00Haute Boards markalı Woody 11' model Şişme Sup Paddle Board (Kürek Sörfü) Seti.1 şişme sup paddle board, 1 adet ayarlanabilir kürek, 1 adet büyük fin, 2 adet küçük fin, 1 adet ayak bağı, 1 adet elektrikli pompa, 1 adet tamir kiti ve bunların hepsinin içine konulduğu marka logolu sırt çantasından oluşmaktadır.Gerekçe:Türk Gümrük Tarife Cetveli İzahnamesi’nin 9506 tarife pozisyonu açıklama notları ve Tarife Yorumuna İlişkin Genel Kurallar 1,3b,6TR35000025009605.11.20259506.29.00.00.00''Haute Boards markalı 12'6 Outrigger Şişme Balıkçı Sup Full Set. 1 adet şişirilebilir balıkçı paddle board, 1 adet kürek, 1 adet double action şişirme pompası, 1adet büyük salma(fin), 2 adet küçük salma(fin), 2 adet dahili montaj aparatı, 2 adet koltuk, 1 adet tamir kiti ve hepsinin içine konulduğu marka logolu çantasından oluşmaktadır.''Gerekçe:“Türk Gümrük Tarife Cetveli İzahnamesi’nin 9506 tarife pozisyonu açıklama notları ve Tarife Yorumuna İlişkin Genel Kurallar 1, 3b, 6 ”TR35000025009505.11.20259506.29.00.00.00AmphibianPro markalı Mini Scuba Tank Dalış Seti. 1 adet mini hava tankı (tank başlığı, valf başlığı, kol/bilek bağlama aparatı), 1 adet respiratör, 1 adet tam yüz maskesi ve 2 adet şnorkel, 1adet el pompası (pompa, pompa kolu, basınç göstergesi, mini seperatör, yay, conta, vida ve bağlantı parçaları) ve hepsinin içine konulduğu marka logolu taşıma çantasından oluşmaktadır.Gerekçe:Türk Gümrük Tarife Cetveli İzahnamesi’nin 9506 tarife pozisyonu açıklama notları ve Tarife Yorumuna İlişkin Genel Kurallar 1, 3b, 6TR35000025011606.01.20269506.29.00.00.00YÜZÜCÜ MASKESİNDE KULLANILAN, MASKENİN ŞEKLİNE GÖRE ÖZEL KESİLMİŞ TEMPERLİ CAM.Gerekçe:TARİFE GENEL YORUM KURALLARI (1) VE (6). MADDELERİ, GÜMRÜK TARİFE CETVELİ İZAHNAMESİ 9506 TARİFE POZİSYONU AÇIKLAMA NOTLARI İLE BÖLGE MÜDÜRLÜĞÜMÜZ KAYITLARINA 01.09.2026/125898775 TARİH/SAYI İLE GİREN ODTÜ METALURJİ VE MALZEME MÜHENDİSLİĞİ İNCELEME RAPORUTR06000026001723.09.20269506.91.10.00.00Efor testi, kuvvet ölçümü, rehabilitasyon ve aktif yaşlanma terapileri için kullanılabildiği ve eşya üzerine istenildiğinde kan basıncı ölçüm sensörü(tansiyon), oksijen satürasyon (SpO2) sensörü de eklenebileceği firmasınca ifade edilmektedir. Bahse konu eşya; Lode Marka, Part no:939910, OEM2 Treadmill (Valiant) ticari isimli Koşu Bandı’dır.Gerekçe:Tarifenin Yorumu ile İlgili Genel Kurallar (1) ve (6),
95. Fasıl notları,
9019 ve 9506 tarife pozisyonu izahname notları.TR16000021001412.04.20219506.91.90.00.00CAN TOP MARKA , BSZ-100 MODEL,45 CM ÇAPINDA,PLASTIKTEN MAMUL ,TEPESINDE AYNI MALZEMEDEN MAMUL BİR ADET TUTMA KOLU BULUNAN , ÜZERINDE TILKI , KELEBEK VE ÇIÇEK FIGÜRÜ BULUNAN ,ŞIŞIRILEBILIR ZIPLAMA TOPUGerekçe:GÜMRÜK TARİFE CETVELİ İZAHNAMESİ,GENEL YORUM KURALLARI (1),(3C),(6) , 95.06 TARİFE POZİSYONU AÇIKLAMA NOTLARI, UYUMU SAĞLANMIŞ (ARMONİZE) MAL TANIMI VE KODLAMA SİSTEMİ HAKKINDA ULUSLARARASI SÖZLEŞME UYARINCA UYGULANMASI GEREKEN EKLİ SINIFLANDIRMA GÖRÜŞLERİNİN YÜRÜRLÜĞE KONULMASI İLE 25/11/2020 TARİHLİ VE 3206 SAYILI CUMHURBAŞKANI KARARININ YÜRÜRLÜKTEN KALDIRILMASINA DAİR KARAR (KARAR SAYISI: 5239), GÜMRÜK GENEL TEBLİĞİ (TARİFE-SINIFLANDIRMA KARARLARI) (SERİ NO: 24) , İSTANBUL LABORATUVAR MÜDÜRLÜĞÜNCE TANZİMLİ 14.11.2022 TARİHLİ, 3422BTB2213 SAYILI ANALİZ RAPORUTR34000023003720.01.20239506.91.90.00.00CORENGTH MARKA 4352419 MODEL NUMARALI GLUTES BAND EASY SMALL TİCARİ İSİMLİ, POLYESTER VE KAUÇUK LİFLERİNDEN MAMUL, DOKUNMUŞ, JİMNASTİKTE KULLANILMAK ÜZERE HAZIRLANMIŞ, UÇ KISIMLARINDAN BİRLEŞTİRİLMİŞ HALKA(SONSUZ BANT) ŞEKLİNDE OLAN VE GENELLİKLE BACAK KASLARINI GERDİRMEK İÇİN KULLANILAN FITNESS AMAÇLI GERDİRME BANDI.Gerekçe:GÜMRÜK TARİFE CETVELİ İZAHNAMESİ,GENEL YORUM KURALLARI (1),(6) , 95.06 TARİFE POZİSYONU AÇIKLAMA NOTLARI , GÜMRÜKLER GENEL MÜDÜRLÜĞÜNÜN 60140945/25.12.2020 SAYI/TARİHLİ YAZISI, İSTANBUL LABORATUVAR MÜDÜRLÜĞÜNÜN 3423BTB0295/24.02.2023 SAYI/TARİHLİ ANALİZ RAPORUTR34000023008823.05.20239506.91.90.00.00CAN SPORT MARKA, CAN-5006 MODEL, ANALİZ RAPORUNA GÖRE; 265 CM UZUNLUĞUNDA, İÇİ DOLU POLİVİNİL KLORÜR(PVC) PLASTİĞİNDEN MAMUL KORDON(İP) İLE POLİSTİREN PLASTİĞİNDEN MAMUL İKİ ADET EL TUTMA SAPLARINDAN OLUŞAN, EL TUTMA SAPLARININ BİRİNİN ÜZERİNDE KAÇ KEZ ATLANILDIĞINI GÖSTERMEK AMAÇLI SAYAÇ YER ALAN, ATLAMA İPİ TİCARİ TANIMLI EŞYA. 95.03 VE 95.06 TARİFE POZİSYONU İZAHNAME AÇIKLAMA NOTLARINDA İSMEN SAYILAN ATLAMA İPİ CİNSİ EŞYALARDAN OLAN BTB KONUSU EŞYA, AMBALAJI ÜZERİNDE SPOR VE EGZERSİZ FAALİYETLERİNDE KULLANILDIĞINA DAİR İBARELER YER ALMASI, MALZEME KALİTESİ, ÜZERİNDE ÇOCUKLARI CEZBEDİCİ FİGÜRLER İÇERMEMESİ VB ÖZELLİKLERİ GÖZ ÖNÜNDE BULUNDURULARAK SPOR AKTİVİTELERİ VE FİTNESS DERSLERİ İÇİN TASARLANMIŞ ATLAMA İPİ OLARAK 95.06 TARİFE POZİSYONUNDA SINIFLANDIRILMIŞTIR.Gerekçe:Genel Yorum Kurallarının 1 ve 6’ncı maddeleri, Gümrük Tarife Cetveli İzahnamesi 95.03 ve 95.06 Tarife Pozisyonu Açıklama Notları,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 (17.09.2024 t. 32665 s. R.G.), İstanbul Laboratuvar Müdürlüğü tarafından tanzim edilmiş 3424BTB2196/17.10.2024 sayı tarihli Analiz RaporuTR34000024023531.12.2024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9507 – Oltayla balık avlamaya mahsus olta kamışları, olta iğneleri ve diğer balık takımları; balık yakalamaya mahsus el kepçeleri, kelebek ağları ve benzeri diğer ağlar; kuş avcılığına mahsus yapma kuşlar (92.08 veya 97.05 pozisyonundakiler hariç) ve benze- ri avcılık ve atıcılık levazımatı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9507.10.00.00.00</w:t>
            </w:r>
          </w:p>
          <w:p>
            <w:pPr>
              <w:spacing w:after="0" w:line="240"/>
              <w:jc w:val="left"/>
            </w:pPr>
            <w:r>
              <w:rPr>
                <w:b w:val="false"/>
                <w:bCs w:val="false"/>
                <w:sz w:val="15"/>
                <w:szCs w:val="15"/>
              </w:rPr>
              <w:t xml:space="preserve">Olta değnekleri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9507.20.10.00.00</w:t>
            </w:r>
          </w:p>
          <w:p>
            <w:pPr>
              <w:spacing w:after="0" w:line="240"/>
              <w:jc w:val="left"/>
            </w:pPr>
            <w:r>
              <w:rPr>
                <w:b w:val="false"/>
                <w:bCs w:val="false"/>
                <w:sz w:val="15"/>
                <w:szCs w:val="15"/>
              </w:rPr>
              <w:t xml:space="preserve">Olta iğneleri (misina takılmamış)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9507.20.90.00.00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9507.30.00.00.00</w:t>
            </w:r>
          </w:p>
          <w:p>
            <w:pPr>
              <w:spacing w:after="0" w:line="240"/>
              <w:jc w:val="left"/>
            </w:pPr>
            <w:r>
              <w:rPr>
                <w:b w:val="false"/>
                <w:bCs w:val="false"/>
                <w:sz w:val="15"/>
                <w:szCs w:val="15"/>
              </w:rPr>
              <w:t xml:space="preserve">Olta makaraları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9507.20.10.00.00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Olta iğneleri (misina takılmamış)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9507.20.90.00.00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9507.90.00.00.00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Olta değnekleri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Olta değnekleri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Olta değnekleri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Olta iğneleri (misina takılmamış)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Olta iğneleri (misina takılmamış)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Olta iğneleri (misina takılmamış)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Olta makaraları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Olta makaraları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Olta makaraları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Olta değnekleri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Olta iğneleri (misina takılmamış)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Olta makaraları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Oyuncaklar, oyun ve spor malzemeleri; bunların aksam, parça ve aksesuarı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G.T.İ.P.AçıklamaResimTarih9507.90.00.00.00Sportif balık avcılığında avlama yapılacak bölgeyi yemlemek veya misina, köstek veya kancaları istenilen bölgeye bırakmak amacıyla kullanılan uzaktan kumandalı faturası ve ekli kullanım kılavuzuna göre ACTOR BOAT isimli aksesuarları takılı halde, hava ve çevre koşullarına bağlı olarak maksimum 500 mt. Menzilli, gösterge ışığı olan, 6 kanallı 2.4 Ghz kumanda cihazı, 2 adet korumalı serbest pervane ile itici gücü olan, şarj edilebilir 1x 7.4V5000Mah li-on batarya bot için, kumanda cihazı için 1x3.7v lion batarya, bot kumanda cihazı, kumanda cihazı için ve minimum 2 saat çalışma süreli suda yüzer fonksiyonel yemleme botu eşya olduğu anlaşılmıştır.Gerekçe:Tarifenin Yorumu ile İlgili Genel Kurallar (1)ve (6), 95 fasıl ve 95.07 tarife pozisyonu izahname notları.TR16000020004716.11.20209507.90.00.00.00MEPPS TANDEM MARKA, 7000-GKS NO:1 MODEL NUMARALI, ANALİZ RAPORUNA GÖRE; ÇELİK TEL HALATA BAĞLI 1 ADET ÇELİKTEN MAMUL ÜÇ UÇLU KANCA (İĞNE) , 2 ADET PİRİNÇTEN ÜZERİ BOYALI BALIK ŞEKLİNDE PARÇA, ORTASINDAN ÇELİK TELDEN HALAT GEÇEN PİRİNÇTEN MAMUL GÜMÜŞ İLE KAPLANMIŞ BONCUKTAN OLUŞAN, ÇİFT DÖNERLİ VE ESNEK YAPISI İLE DURGUN SULARDA DAHA HAREKETLİ OLMASININ SAĞLANDIĞI, ALABALIK, SUDAK, TATLISU LEVREĞİ, KASNAK AVINDA ETKİLİ SONUÇLAR VERDİĞİ BİLGİLERİ İLE PAZARLANAN, OLTA KAŞIĞI TİCARİ TANIMLI EŞYAGerekçe:GENEL YORUM KURALLARININ 1 VE 6 İNCİ MADDELERİ, GÜMRÜK TARİFE CETVELİ İZAHNAMESİ 95.07 TARİFE POZİSYONU AÇIKLAMA NOTLARI, İSTANBUL LABORATUVAR MÜDÜRLÜĞÜNÜN 12.09.2024 TARİHLİ VE 3424BTB1883 SAYILI ANALİZ RAPORU, GÜMRÜKLER GENEL MÜDÜRLÜĞÜ’NÜN 20.08.2024/99974187 TARİH/SAYILI YAZILARITR34000024016730.09.2024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9508 – Gezici sirkler ve gezici hayvan sergileri; eğlence parkı gezinti eşyası ve su parkı eğlence eşyası; atış standları dahil fuar ve panayır eğlencelerine mahsus eşya; gezici tiyatrolar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9508.10.00.00.00</w:t>
            </w:r>
          </w:p>
          <w:p>
            <w:pPr>
              <w:spacing w:after="0" w:line="240"/>
              <w:jc w:val="left"/>
            </w:pPr>
            <w:r>
              <w:rPr>
                <w:b w:val="false"/>
                <w:bCs w:val="false"/>
                <w:sz w:val="15"/>
                <w:szCs w:val="15"/>
              </w:rPr>
              <w:t xml:space="preserve">Gezici sirkler ve gezici hayvan sergileri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9508.21.00.00.00</w:t>
            </w:r>
          </w:p>
          <w:p>
            <w:pPr>
              <w:spacing w:after="0" w:line="240"/>
              <w:jc w:val="left"/>
            </w:pPr>
            <w:r>
              <w:rPr>
                <w:b w:val="false"/>
                <w:bCs w:val="false"/>
                <w:sz w:val="15"/>
                <w:szCs w:val="15"/>
              </w:rPr>
              <w:t xml:space="preserve">Hızlı trenler (roller coaster)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9508.22.00.00.00</w:t>
            </w:r>
          </w:p>
          <w:p>
            <w:pPr>
              <w:spacing w:after="0" w:line="240"/>
              <w:jc w:val="left"/>
            </w:pPr>
            <w:r>
              <w:rPr>
                <w:b w:val="false"/>
                <w:bCs w:val="false"/>
                <w:sz w:val="15"/>
                <w:szCs w:val="15"/>
              </w:rPr>
              <w:t xml:space="preserve">Atlı karıncalar, salıncaklar ve dönen platformlar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9508.23.00.00.00</w:t>
            </w:r>
          </w:p>
          <w:p>
            <w:pPr>
              <w:spacing w:after="0" w:line="240"/>
              <w:jc w:val="left"/>
            </w:pPr>
            <w:r>
              <w:rPr>
                <w:b w:val="false"/>
                <w:bCs w:val="false"/>
                <w:sz w:val="15"/>
                <w:szCs w:val="15"/>
              </w:rPr>
              <w:t xml:space="preserve">Çarpışan arabalar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9508.24.00.00.00</w:t>
            </w:r>
          </w:p>
          <w:p>
            <w:pPr>
              <w:spacing w:after="0" w:line="240"/>
              <w:jc w:val="left"/>
            </w:pPr>
            <w:r>
              <w:rPr>
                <w:b w:val="false"/>
                <w:bCs w:val="false"/>
                <w:sz w:val="15"/>
                <w:szCs w:val="15"/>
              </w:rPr>
              <w:t xml:space="preserve">Hareket simulatörleri ve hareketli sinemalar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9508.25.00.00.00</w:t>
            </w:r>
          </w:p>
          <w:p>
            <w:pPr>
              <w:spacing w:after="0" w:line="240"/>
              <w:jc w:val="left"/>
            </w:pPr>
            <w:r>
              <w:rPr>
                <w:b w:val="false"/>
                <w:bCs w:val="false"/>
                <w:sz w:val="15"/>
                <w:szCs w:val="15"/>
              </w:rPr>
              <w:t xml:space="preserve">Su gezinti eşyası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9508.26.00.00.00</w:t>
            </w:r>
          </w:p>
          <w:p>
            <w:pPr>
              <w:spacing w:after="0" w:line="240"/>
              <w:jc w:val="left"/>
            </w:pPr>
            <w:r>
              <w:rPr>
                <w:b w:val="false"/>
                <w:bCs w:val="false"/>
                <w:sz w:val="15"/>
                <w:szCs w:val="15"/>
              </w:rPr>
              <w:t xml:space="preserve">Su parkı eğlence eşyası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9508.30.00.00.00</w:t>
            </w:r>
          </w:p>
          <w:p>
            <w:pPr>
              <w:spacing w:after="0" w:line="240"/>
              <w:jc w:val="left"/>
            </w:pPr>
            <w:r>
              <w:rPr>
                <w:b w:val="false"/>
                <w:bCs w:val="false"/>
                <w:sz w:val="15"/>
                <w:szCs w:val="15"/>
              </w:rPr>
              <w:t xml:space="preserve">Fuar ve panayır eğlencelerine mahsus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9508.40.00.00.00</w:t>
            </w:r>
          </w:p>
          <w:p>
            <w:pPr>
              <w:spacing w:after="0" w:line="240"/>
              <w:jc w:val="left"/>
            </w:pPr>
            <w:r>
              <w:rPr>
                <w:b w:val="false"/>
                <w:bCs w:val="false"/>
                <w:sz w:val="15"/>
                <w:szCs w:val="15"/>
              </w:rPr>
              <w:t xml:space="preserve">Gezici tiyatrolar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Gezici sirkler ve gezici hayvan sergileri; eğlence parkı gezinti eşyası ve su parkı eğlence eşyası; atış standları dahil fuar ve panayır eğlencelerine mahsus eşya; gezici tiyatrolar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Gezici sirkler ve gezici hayvan sergileri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Gezici sirkler ve gezici hayvan sergileri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Gezici sirkler ve gezici hayvan sergileri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Hızlı trenler (roller coaster)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Hızlı trenler (roller coaster)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Hızlı trenler (roller coaster)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Atlı karıncalar, salıncaklar ve dönen platformlar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Atlı karıncalar, salıncaklar ve dönen platformlar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Atlı karıncalar, salıncaklar ve dönen platformlar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Çarpışan arabalar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Çarpışan arabalar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Çarpışan arabalar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Hareket simulatörleri ve hareketli sinemalar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Hareket simulatörleri ve hareketli sinemalar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Hareket simulatörleri ve hareketli sinemalar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 gezinti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 gezinti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 gezinti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 parkı eğlence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 parkı eğlence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 parkı eğlence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Fuar ve panayır eğlencelerine mahsus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Fuar ve panayır eğlencelerine mahsus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Fuar ve panayır eğlencelerine mahsus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Gezici tiyatrolar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Gezici tiyatrolar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Gezici tiyatrolar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(9508)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Gezici sirkler ve gezici hayvan sergileri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Hızlı trenler (roller coaster)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Atlı karıncalar, salıncaklar ve dönen platformlar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Çarpışan arabalar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Hareket simulatörleri ve hareketli sinemalar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 gezinti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 parkı eğlence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Fuar ve panayır eğlencelerine mahsus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9508.40.00.00.00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Gezici tiyatrolar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Oyuncaklar, oyun ve spor malzemeleri; bunların aksam, parça ve aksesuarı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(9508)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Gezici sirkler ve gezici hayvan sergileri (Sadece canlı hayvanlı.)(Ex)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panayır alanı eğlenceleri, gezici tiyatrolar (Sadece canlı hayvanlı.)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panayır alanı eğlenceleri, gezici tiyatrolar (Sadece canlı hayvanlı.)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9508.23.00.00.00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panayır alanı eğlenceleri, gezici tiyatrolar (Sadece canlı hayvanlı.)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9508.24.00.00.00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panayır alanı eğlenceleri, gezici tiyatrolar (Sadece canlı hayvanlı.)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9508.25.00.00.00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panayır alanı eğlenceleri, gezici tiyatrolar (Sadece canlı hayvanlı.)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9508.26.00.00.00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panayır alanı eğlenceleri, gezici tiyatrolar (Sadece canlı hayvanlı.)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panayır alanı eğlenceleri, gezici tiyatrolar (Sadece canlı hayvanlı.)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panayır alanı eğlenceleri, gezici tiyatrolar (Sadece canlı hayvanlı.)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panayır alanı eğlenceleri, gezici tiyatrolar (Sadece canlı hayvanlı.)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Gezici sirkler ve gezici hayvan sergileri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Atlı karıncalar, salıncaklar ve dönen platformlar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Gezici tiyatrolar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(9508)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Gezici sirkler ve gezici hayvan sergileri (Sadece canlı hayvanlı.)(Ex)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panayır alanı eğlenceleri, gezici tiyatrolar (Sadece canlı hayvanlı.)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panayır alanı eğlenceleri, gezici tiyatrolar (Sadece canlı hayvanlı.)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9508.23.00.00.00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panayır alanı eğlenceleri, gezici tiyatrolar (Sadece canlı hayvanlı.)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9508.24.00.00.00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panayır alanı eğlenceleri, gezici tiyatrolar (Sadece canlı hayvanlı.)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9508.25.00.00.00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panayır alanı eğlenceleri, gezici tiyatrolar (Sadece canlı hayvanlı.)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9508.26.00.00.00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panayır alanı eğlenceleri, gezici tiyatrolar (Sadece canlı hayvanlı.)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panayır alanı eğlenceleri, gezici tiyatrolar (Sadece canlı hayvanlı.)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panayır alanı eğlenceleri, gezici tiyatrolar (Sadece canlı hayvanlı.)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panayır alanı eğlenceleri, gezici tiyatrolar (Sadece canlı hayvanlı.)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(9508)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9508.24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1.Bilgisayarla kumanda edilen bir film projeksiyonuyla birleştirilmiş hareket tasarlama sistemi: Kompütürize bir hareket kontrol ve kumanda sistemi; sıra başına 8, 10 veya 12 kişi olarak değişebilen bir biçime göre hareketli koltukların sabit olarak tesbit edildiği bir platform; koltukları farklı 8 yönde hareket ettirmeyi sağlayan hidrolik silindirli bir sistem; 70 mm.lik filmler; projeksiyon, ses ve dev ekran tertibatı ihtiva etmektedir. Bu malzeme, seyircilere film sahnelerine dinamik olarak katılma illüzyonu verme amacıyla filmde gelişen olaylara uygun hareketleri canlandırmaktadır. Fuarlara, stadlara, gösteri merkezlerine, eğlence parklarına vb. eğlence yerlerine mahsustur.1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M-125 · 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6502 sayılı Tüketicinin Korunması Hakkında Kanun gereğince satış sonrası montaj, bakım ve onarım hizmetleri istenecek ürünler listesi kapsamındadır.</w:t>
      </w:r>
    </w:p>
    <w:p>
      <w:pPr>
        <w:spacing w:after="60" w:line="260"/>
      </w:pPr>
      <w:r>
        <w:rPr>
          <w:sz w:val="19"/>
          <w:szCs w:val="19"/>
        </w:rPr>
        <w:t xml:space="preserve">Satış Sonrası Hizmetler Yönetmeliği Kapsamında Önemli Açıklama: Satış sonrası montaj, bakım ve onarım hizmetleri istenecek ürünler listesi Satış Sonrası Hizmetler Yönetmeliğinde belirtilmiş olup, bu listede yer alan malların GTİP lere bağlanması yorumlara açıktır. Buradaki mallara ait GTİPler, MevzuatNet tarafından size yol göstermesi açısından bilgi amaçlı olarak verilmiştir. Bu sebeple sözkonusu listede yer alan mallar için ilgili Yönetmeliğe başvurunuz.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Satış Sonrası Hizmetler Yönetmeliği İlgili diğer mevzuat kalemlerini(5) görmek için tıklayınız 1. Tüketicinin Korunması Hakkında Kanun - 6502 (Yayım.Trh.: 28.11.2013) Kamu yararına uygun olarak tüketicinin sağlık ve güvenliği ile ekonomik çıkarlarını koruyucu, zararlarını tazmin edici, çevresel tehlikelerden korunmasını sağlayıcı, tüketiciyi aydınlatıcı ve bilinçlendirici önlemleri almak, tüketicilerin kendilerini koruyucu girişimlerini özendirmek ve bu konulardaki politikaların oluşturulmasında gönüllü örgütlenmeleri teşvik etmeye ilişkin hususları düzenlenmesi hk.2. Sanayi Mallarının Satış Sonrası Hizmetleri Hakkında Yönetmelik (Yayım.Trh.: 14.06.2003) Yürürlükte DeğilSanayi mallarının kullanım ömürleri ile satış sonrası montaj, bakım ve onarım hizmetlerine ilişkin usul ve esaslar hakkında Yönetmelik3. Tanıtma ve Kullanma Kılavuzu Uygulama Esaslarına Dair Yönetmelik (Yayım.Trh.: 14.06.2003) Yürürlükte DeğilÜretilen veya ithal edilen sanayi mallarının tanıtım, kullanım, bakım ve basit onarımına ilişkin Türkçe kılavuzla ve gerektiğinde uluslararası sembol ve işaretleri kapsayan etiketle birlikte satılma zorunluluğu getirilmesi hk.4. Garanti Belgesi Uygulama Esaslarına Dair Yönetmelik (Yayım.Trh.: 14.06.2003) Yürürlükte DeğilHangi malların garanti belgesi ile satılmak zorunda olduğunu, bunların azami tamir sürelerini ve garanti belgesinin onaylanmasına ve uygulanmasına ilişkin usul ve esasları hakkında Yönetmelik5. Tüketicinin Korunması Hakkında Kanun - No: 4077 (Yayım.Trh.: 8.03.1995) Yürürlükte DeğilBu Kanunun amacı, kamu yararına uygun olarak tüketicinin sağlık ve güvenliği ile ekonomik çıkarlarını koruyucu, aydınlatıcı, eğitici, zararlarını tazmin edici, çevresel tehlikelerden korunmasını sağlayıcı önlemleri almak ve tüketicilerin kendilerini koruyucu girişimlerini özendirmek ve bu konudaki politikaların oluşturulmasında gönüllü örgütlenmeleri teşvik etmeye ilişkin hususları düzenlemektir.</w:t>
      </w:r>
    </w:p>
    <w:p>
      <w:pPr>
        <w:pStyle w:val="Heading2"/>
        <w:keepNext/>
        <w:spacing w:after="100" w:before="220"/>
      </w:pPr>
      <w:r>
        <w:t xml:space="preserve">M-347 · 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 Özel Tüketim Vergisi uygulaması kapsamındadır. ÖTV Kanunu (I), (III) ve (IV) sayılı listelerdeki mallar ile (II) sayılı listedeki mallardan kayıt ve tescile tâbi olmayanların özel tüketim vergisi uygulanmadan önce müzayede yoluyla satışı, bir defaya mahsus olmak üzere özel tüketim vergisine tâbidir.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Özel Tüketim Vergisi Kanunu-4760 İlgili diğer mevzuat kalemlerini(23) görmek için tıklayınız 1. Genelge No: 2019/31 (TPS-Teminatsız Hava Yakıt Alım Sertifikası) (Yayım.Trh.: 18.07.2019) Özel Tüketim Vergisi (I) Sayılı Liste Uygulama Genel Tebliği kapsamında düzenlenen Teminatsız Hava Yakıt Alım Sertifikası Tek Pencere Sistemi kapsamına alınmıştır.2. Gümrükler Genel Müdürlüğünün 26.10.2017 tarihli 29016709 sayılı tasarruflu yazısı (Üzerinde Yazılım Programı Yüklü Mesnetler İçin ÖTV Tahsili hk.) (Yayım.Trh.: 26.10.2017) Üzerinde yazılım programı yüklü mesnetler için ÖTV tahsil edilip edilmeyeceği hk.3. Gümrükler Genel Müdürlüğünün 15.01.2016 tarihli ve 13140498 sayılı yazısı (ÖTV ye Tabi Olmayan Eşya) (Yayım.Trh.: 15.01.2016) Yükümlüsünce beyannamenin tescili aşamasında, ÖTV ye tabi olan ve olmayan eşyanın bir arada yer aldığı GTİP beyan edilmesi ve ithali gerçekleştirilecek eşyanın ÖTV ye tabi olmayan eşya olması halinde OTVSIZ-OTV ye Tabi Olmayan Eşya muafiyet kodu seçilecek, söz konusu eşyanın ÖTV ye tabi olmama gerekçesi yükümlü tarafından beyannamenin 44 nolu hanesine yazılacak ve yükümlü tarafından yapılan bu beyanların doğruluğu muayene memurunca kontrol edilecektir.4. Özel Tüketim Vergisi (IV) Sayılı Liste Uygulama Genel Tebliği (Yayım.Trh.: 20.08.2015) Özel Tüketim Vergisi Kanununa ekli (IV) sayılı listede yer alan mallara ilişkin hükümler ile bu hükümlerle ilgili olmak üzere 4760 sayılı Kanunun uygulanmasına dair usul ve esaslar5. Gümrükler Genel Müdürlüğünün 14.08.2015 tarihli 9877712 sayılı yazısı (ÖTV I-A listesi kapsamı eşya ithalatında teminat (Yayım.Trh.: 14.08.2015) ÖTV I-A listesi kapsamı eşya ithalatında teminat sorgusuyla birlikte teyit işleminin yapılması gerekmektedir.6. Özel Tüketim Vergisi (III) Sayılı Liste Uygulama Genel Tebliği (Yayım.Trh.: 8.08.2015) ÖTV (III) Sayılı Liste Alkollü İçki ve Sigaralara Ait Uygulama Genel Tebliğ7. Özel Tüketim Vergisi (II) Sayılı Liste Uygulama Genel Tebliği (Yayım.Trh.: 18.04.2015) ÖTV (II) Sayılı Liste Motorlu Taşıtlara Ait Uygulama Genel Tebliğ8.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açıklamalar.9. Gümrükler Genel Müdürlüğü nün ÖTV ile ilgili 03.05.2007 tarihli 13307 sayılı tasarruflu yazısı (Yayım.Trh.: 3.05.2007) Yürürlükte Değil2710.19.99.00.21, 2710.19.99.00.22, 2710.19.99.00.23, 2710.19.99.00.24, 2710.19.99.00.99 gtiplerinde sınıflandırılan eşyalardan; Yalnız baz yağların, 4103.90.90.00.11, 4103.90.90.00.12, 4103.90.90.00.13, 4103.90.90.00.19 gtiplerinde sınıflandırılan eşyalardan; Yalnız develerin (tek hörgüçlü dahil) ham derilerin, 8517.69.90.90.29 gtipinde sınıflandırılan eşyalardan; Yalnız amatör telsiz telefon verici cihazları ve telsiz alarm cihazların özel tüketim vergisine tabi olacağı hk.10. Gümrükler Genel Müdürlüğü nün Bilge Destek ile ilgili 13.10.2006 tarihli 26488 sayılı tasarruflu yazısı (Yayım.Trh.: 13.10.2006) Yürürlükte Değil8705 tarife pozisyonu altında yer alan ithalat eşyasından sadece kayıt ve tescile tabi olanlar için ÖTV tahsil edilmesi, kayıt ve tescile tabi olmayanlar için ÖTV Kanunu eki listelerde hariç tutulan eşya muafiyet kodu olan ÖTV2 kodunun girilerek işlem yapılması gerekmektedir.11. Gümrükler Genel Müdürlüğü nün Ö.T.V ile ilgili 10.04.2006 tarihli 008853 sayılı tasarruflu yazısı (Yayım.Trh.: 10.04.2006) Yürürlükte Değil2005 yılı TGCT de yer alan 3814.00.90.00.00 GTİP inin 2006 yılı TGTC de karşılığı olan 3814.00.90.00.11, 3814.00.90.00.12, 3814.00.90.00.13, 3814.00.90.00.19 GTİP lerinde yer alan eşyanın ithalinde daha önce 3814.00.90.00.00 no.lu GTİP için uygulanmakta olan ÖTV vergi tutarında teminat alınması hk.12. Gümrükler Genel Müdürlüğü nün Ö.T.V ile ilgili 08.02.2006 tarihli 003064 sayılı tasarruflu yazısı (Yayım.Trh.: 8.02.2006) Yürürlükte Değil4760 Sayılı Özel Tüketim Vergisi Kanunu eki (II) Sayılı Listede yer alan kayıt ve tescile tabi olmayan eşyanın ithalinde Sanayi ve Ticaret Bakanlığı tarafından verilen Garanti Belgesi ne bakılmaksızın ÖTV tahsilatının ithal anında yapılması hk.13. Gümrükler Genel Müdürlüğü nün Bilge Destek ile ilgili 19.08.2004 tarihli 23770 sayılı tasarruflu yazısı (Yayım.Trh.: 19.08.2004) Yürürlükte Değil10.08.2004 tarihli, 25549 sayılı Resmi Gazetede yayımlanan 2004/7674 sayılı Kararnamenin eki Kararın 17 nci maddesi ile belirlenen maktu verginin hesaplanması ile ilgili Karar14. Gümrükler Genel Müdürlüğü nün 17.03.2004 tarihli 7302 sayılı tasarruflu yazısı (Alkollü içkilerde ÖTV hesaplaması) (Yayım.Trh.: 17.03.2004) Yürürlükte DeğilAlkollü içkilerde özel tüketim vergisi (ÖTV) hesaplanması teknikleri ve örnek hesaplamalar15. Gümrükler Genel Müdürlüğü nün Bilge Destek ile ilgili 03.03.2004 tarihli 5761 sayılı tasarruflu yazısı (Yayım.Trh.: 3.03.2004) Yürürlükte DeğilBİLGE sisteminde, Tütün Fonu ve maktu Özel Tüketim Vergisi hesabının yapılması hk.16. 4760 Sayılı Özel Tüketim Vergisi Kanununa Ekli (II) Sayılı Listede Yer Alan Mallarda Uygulanan Özel Tüketim Vergisi Oranları ile İlgili Karar - 2003/6257 (Yayım.Trh.: 14.10.2003) 4760 sayılı Özel Tüketim Vergisi Kanununa Ekli (II) sayılı listede yer alan 87.03 G.T.İ.P. numaralı mallara ilişkin özel tüketim vergisi oranlarının tespiti hakkında Karar17. 4760 Sayılı Özel Tüketim Vergisi Kanununa Ekli (III) Sayılı Listede Yer Alan Mallarda Uygulanan Özel Tüketim Vergisi Oranları ile İlgili Karar - 2003/6258 (Yayım.Trh.: 14.10.2003) Yürürlükte Değil4760 sayılı Özel Tüketim Vergisi Kanununa Ekli (III) sayılı listede yer alan mallarda uygulanan özel tüketim vergisi oranlarının tespiti hakkında Karar18. Gümrükler Genel Müdürlüğü nün K.D.V ile ilgili 05.10.2002 tarihli 22556 sayılı tasarruflu yazısı (Yayım.Trh.: 5.10.2002) Yürürlükte DeğilÖzel tüketim vergisi tutarlarının Devlet İstatistik Enstitüsü tarafından aylık TEFE oranında değiştirilmesi hakkında yazı19. Gümrükler Genel Müdürlüğü nün K.D.V ile ilgili 16.09.2002 tarihli 20783 sayılı tasarruflu yazısı (Yayım.Trh.: 16.09.2002) Yürürlükte DeğilGümrükler Genel Müdürlüğü nün K.D.V ile ilgili 16.09.2002 tarihli 20783 sayılı tasarruflu yazısı20. Gümrükler Genel Müdürlüğü nün Bilge Destek ile ilgili 09.08.2002 tarihli 18069 sayılı tasarruflu yazısı (Yayım.Trh.: 9.08.2002) Yürürlükte DeğilGümrükler Genel Müdürlüğü nün Bilge Destek ile ilgili 09.08.2002 tarihli 18069 sayılı tasarruflu yazısı21. Gümrükler Genel Müdürlüğü nün Bilge Destek ile ilgili 01.08.2002 tarihli 17341 sayılı tasarruflu yazısı (Yayım.Trh.: 1.08.2002) Yürürlükte Değil01.08.2002 tarihinden itibaren ÖTV Kanunu (I), (II), (III) ve (IV) sayılı listelerdeki eşya için BİLGE programında nasıl işlem yapılacağı hk.22.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Karar-2002/4481 (Yayım.Trh.: 30.07.2002)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Karar23. Özel Tüketim Vergisi Kanunu-4760 (Yayım.Trh.: 12.06.2002) Özel tüketim vergisine tabi tutulacak mallar hakkında KanunÖzel Tüketim Vergisi Kanunu-4760 (Ek 1)Özel Tüketim Vergisi Kanunu-4760 (Ek 2)Özel Tüketim Vergisi Kanunu-4760 (Ek 3)Özel Tüketim Vergisi Kanunu-4760 (Ek 4)</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M-448 · 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tarife sınırlandırma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w:t>
      </w:r>
    </w:p>
    <w:p>
      <w:pPr>
        <w:pStyle w:val="Heading2"/>
        <w:keepNext/>
        <w:spacing w:after="100" w:before="220"/>
      </w:pPr>
      <w:r>
        <w:t xml:space="preserve">M-650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Türk Gümrük Tarife Cetvelinin yeknesak olarak uygulanmasını sağlamak için, Dünya Gümrük Örgütü Armonize Sistem Komitesince alınan sınıflandırma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Kararları)(Seri No: 4)</w:t>
      </w:r>
    </w:p>
    <w:p>
      <w:pPr>
        <w:pStyle w:val="Heading2"/>
        <w:keepNext/>
        <w:spacing w:after="100" w:before="220"/>
      </w:pPr>
      <w:r>
        <w:t xml:space="preserve">M-1096 · İhracatı kısıtlamaya tabi olmayan ürün</w:t>
      </w:r>
    </w:p>
    <w:p>
      <w:pPr>
        <w:spacing w:after="60" w:line="260"/>
      </w:pPr>
      <w:r>
        <w:rPr>
          <w:b/>
          <w:bCs/>
          <w:color w:val="5B6475"/>
          <w:sz w:val="19"/>
          <w:szCs w:val="19"/>
        </w:rPr>
        <w:t xml:space="preserve">Uygulama tarihi: </w:t>
      </w:r>
      <w:r>
        <w:rPr>
          <w:sz w:val="19"/>
          <w:szCs w:val="19"/>
        </w:rPr>
        <w:t xml:space="preserve">İlgili mevzuat 09.11.2005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Ceviz ağacından imal edilmiş bu madde, ihracatı kısıtlamaya tabi olmayan ürün listesindedir. (96/31 Sayılı Tebliğ Ek-1/6)</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09.11.2005 tarihli 28357 sayılı tasarruflu yazısı İlgili diğer mevzuat kalemlerini(1) görmek için tıklayınız 1.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M-1340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28.07.2006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9)</w:t>
      </w:r>
    </w:p>
    <w:p>
      <w:pPr>
        <w:pStyle w:val="Heading2"/>
        <w:keepNext/>
        <w:spacing w:after="100" w:before="220"/>
      </w:pPr>
      <w:r>
        <w:t xml:space="preserve">M-1367 · Oyun alet veya makinaları ithalatı</w:t>
      </w:r>
    </w:p>
    <w:p>
      <w:pPr>
        <w:spacing w:after="60" w:line="260"/>
      </w:pPr>
      <w:r>
        <w:rPr>
          <w:b/>
          <w:bCs/>
          <w:color w:val="5B6475"/>
          <w:sz w:val="19"/>
          <w:szCs w:val="19"/>
        </w:rPr>
        <w:t xml:space="preserve">Uygulama tarihi: </w:t>
      </w:r>
      <w:r>
        <w:rPr>
          <w:sz w:val="19"/>
          <w:szCs w:val="19"/>
        </w:rPr>
        <w:t xml:space="preserve">İlgili mevzuat 27.12.1968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Umuma mahsus veya umuma açık yerlerde her ne ad altında olursa olsun kazanç kasdiyle oynanmasa dahi rulet, tilt ve benzeri baht ve talihe bağlı veya maharet isteyen, otomatik, yarı otomatik el veya ayakla kullanılan oyun alet veya makinaları ile benzerlerini bulundurmak veya çalıştırmak veya yurda sokmak yahut imal etmek yasaktır.</w:t>
      </w:r>
    </w:p>
    <w:p>
      <w:pPr>
        <w:spacing w:after="60" w:line="260"/>
      </w:pPr>
      <w:r>
        <w:rPr>
          <w:sz w:val="19"/>
          <w:szCs w:val="19"/>
        </w:rPr>
        <w:t xml:space="preserve">LANGIRT yasağı Anayasa Mahkemesinin E: 2015/58, K: 2015/117 Sayılı Kararı ile iptal edildi.</w:t>
      </w:r>
    </w:p>
    <w:p>
      <w:pPr>
        <w:spacing w:after="60" w:line="260"/>
      </w:pPr>
      <w:r>
        <w:rPr>
          <w:sz w:val="19"/>
          <w:szCs w:val="19"/>
        </w:rPr>
        <w:t xml:space="preserve">13 seri nolu Gümrük Genel Tebliğinde (Serbest Dolaşıma Giriş); 1072 sayılı Rulet, Tilt, Langırt ve Benzeri Oyun Alet ve Makinaları Hakkında Kanun kapsamında ithali yasak oyun alet ve makinaları ile anılan Kanun kapsamı dışında bulunan ithalatı belirli kurumların izniyle yapılacak eşyanın gümrük idarelerinde ayırımına ilişkin olarak yapılacak işlemler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Rulet, Tilt, Langırt ve Benzeri Oyun Alet ve Makinaları Hakkında Kanun - 1072 İlgili diğer mevzuat kalemlerini(4) görmek için tıklayınız 1. Gümrük Genel Tebliği (Serbest Dolaşıma Giriş) (Seri No: 13) nde Değişiklik Yapılmasına Dair Tebliğ (Serbest Dolaşıma Giriş) (Seri No: 14) (Yayım.Trh.: 10.03.2016) 13 seri nolu Gümrük Genel Tebliği (Serbest Dolaşıma Giriş) nde Serbest dolaşıma girişine izin verilmeyecek eşya listesinden ve Ek I de yer alan 1072 sayılı Kanunda ismen geçen ve serbest dolaşıma girişine izin verilmeyecek oyun alet ve makinalarından langırtlar çıkarılmıştır.2. Anayasa Mahkemesinin 23/12/2015 Tarihli ve E: 2015/58, K: 2015/117 Sayılı Kararı (1072 sayılı Rulet, Tilt, Langırt ve Benzeri Oyun Alet ve Makinaları Hakkında Kanun hk.) (Yayım.Trh.: 13.01.2016) 1072 sayılı Rulet, Tilt, Langırt ve Benzeri Oyun Alet ve Makinaları Hakkında Kanunun 1. maddesinin birinci fıkrasında yer alan ...langırt... ibaresinin ve 2. maddede yer alan ceza hükmünün birinci madde birinci fıkradaki ...langırt... ibaresi yönünden İPTALLERİNE karar verilmiştir.3. Gümrük Genel Tebliği (Serbest Dolaşıma Giriş) (Seri No: 13) (Yayım.Trh.: 19.02.2013) 1072 sayılı Rulet, Tilt, Langırt ve Benzeri Oyun Alet ve Makinaları Hakkında Kanun kapsamında ithali yasak oyun alet ve makinaları ile anılan Kanun kapsamı dışında bulunan eşyanın gümrük idarelerinde ayırımına ilişkin olarak yapılacak işlemlerin usul ve esasları4. Gümrükler Genel Müdürlüğü nün İthalat Rejimi ile ilgili 18.01.2006 tarihli 01073 sayılı tasarruflu yazısı (Yayım.Trh.: 18.01.2006) Yürürlükte Değil9504.30.10.00.00, 9504.30.30.00.00, 9504.30.50.00.00, 9504.90.90.00.00 gtip nda yer alan baht ve talihe bağlı olmayan veya kullanımı maharet istemeyen, spor veya eğitim-öğretim amaçlı olan, belirli bir otomatik veya yarı otomatik düzenek ihtiva etmeyen, elektronik olan alet ve makinaların ithalatı hk.</w:t>
      </w:r>
    </w:p>
    <w:p>
      <w:pPr>
        <w:pStyle w:val="Heading2"/>
        <w:keepNext/>
        <w:spacing w:after="100" w:before="220"/>
      </w:pPr>
      <w:r>
        <w:t xml:space="preserve">M-1740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 1)</w:t>
      </w:r>
    </w:p>
    <w:p>
      <w:pPr>
        <w:pStyle w:val="Heading2"/>
        <w:keepNext/>
        <w:spacing w:after="100" w:before="220"/>
      </w:pPr>
      <w:r>
        <w:t xml:space="preserve">M-1758 · Patenli ayakkabı ithalatında tarife saptırması</w:t>
      </w:r>
    </w:p>
    <w:p>
      <w:pPr>
        <w:spacing w:after="60" w:line="260"/>
      </w:pPr>
      <w:r>
        <w:rPr>
          <w:b/>
          <w:bCs/>
          <w:color w:val="5B6475"/>
          <w:sz w:val="19"/>
          <w:szCs w:val="19"/>
        </w:rPr>
        <w:t xml:space="preserve">Uygulama tarihi: </w:t>
      </w:r>
      <w:r>
        <w:rPr>
          <w:sz w:val="19"/>
          <w:szCs w:val="19"/>
        </w:rPr>
        <w:t xml:space="preserve">İlgili mevzuat 16.11.2007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16.11.2007 tarihli 32484 sayılı tasarruflu yazıda; Çeşitli firmalar adına tekerlekli patenler için 9506.70 tarife alt pozisyonu üzerinden verilmiş BTB’lerin, farklı içeriğe sahip ayakkabılar için de kullanılmak istendiği anlaşıldığından, tabanında bulunan tekerleklerin sökülmesi vasıtasıyla ayakkabı tabanı haline getirilebilen eşyanın 64. faslın uygun pozisyonunda sınıflandırılması ve ithalat işlemlerinde dikkatli olunması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Tarife ile ilgili 16.11.2007 tarihli 32484 sayılı tasarruflu yazısı</w:t>
      </w:r>
    </w:p>
    <w:p>
      <w:pPr>
        <w:pStyle w:val="Heading2"/>
        <w:keepNext/>
        <w:spacing w:after="100" w:before="220"/>
      </w:pPr>
      <w:r>
        <w:t xml:space="preserve">M-2441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11)</w:t>
      </w:r>
    </w:p>
    <w:p>
      <w:pPr>
        <w:pStyle w:val="Heading2"/>
        <w:keepNext/>
        <w:spacing w:after="100" w:before="220"/>
      </w:pPr>
      <w:r>
        <w:t xml:space="preserve">M-2479 · Görme engellilerin kullanımına mahsus eşya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eşyayı, görme engellilerin kendi kullanımları için getirdikleri veya görme engellilerin eğitimi veya onlara yardım sağlanması amacına yönelik kamu yararına faaliyette bulunan dernekler, vakıflar ile Sağlık Bakanlığınca yetki verilmiş kurum veya kuruluşlarca ithal etmeleri halinde gümrük muafiyeti tanınır. (Ek - 12) (Madde 103)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w:t>
      </w:r>
    </w:p>
    <w:p>
      <w:pPr>
        <w:pStyle w:val="Heading2"/>
        <w:keepNext/>
        <w:spacing w:after="100" w:before="220"/>
      </w:pPr>
      <w:r>
        <w:t xml:space="preserve">M-2773 · Referans Kıymet</w:t>
      </w:r>
    </w:p>
    <w:p>
      <w:pPr>
        <w:spacing w:after="60" w:line="260"/>
      </w:pPr>
      <w:r>
        <w:rPr>
          <w:b/>
          <w:bCs/>
          <w:color w:val="5B6475"/>
          <w:sz w:val="19"/>
          <w:szCs w:val="19"/>
        </w:rPr>
        <w:t xml:space="preserve">Uygulama tarihi: </w:t>
      </w:r>
      <w:r>
        <w:rPr>
          <w:sz w:val="19"/>
          <w:szCs w:val="19"/>
        </w:rPr>
        <w:t xml:space="preserve">İlgili mevzuat 14.08.2012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ürünlerde Referans Kıymet uygulaması olabilir.</w:t>
      </w:r>
    </w:p>
    <w:p>
      <w:pPr>
        <w:spacing w:after="60" w:line="260"/>
      </w:pPr>
      <w:r>
        <w:rPr>
          <w:sz w:val="19"/>
          <w:szCs w:val="19"/>
        </w:rPr>
        <w:t xml:space="preserve">Kıymet araştırması usul ve esasları için 2012/29 sayılı Genelgeye bakabilirsiniz.</w:t>
      </w:r>
    </w:p>
    <w:p>
      <w:pPr>
        <w:spacing w:after="60" w:line="260"/>
      </w:pPr>
      <w:r>
        <w:rPr>
          <w:sz w:val="19"/>
          <w:szCs w:val="19"/>
        </w:rPr>
        <w:t xml:space="preserve">01.04.2013 tarihli ve 6483 sayılı yazıda; Referans/veri fiyat kapsamında kullanılacak verilerin sadece Bakanlığın intranetinde yer alan Kıymet Veri Bankası aracılığıyla duyurulacağı ve sadece söz konusu veri bankasında yer alan eşyalar için referans/veri fiyat uygulaması yapılacağı bildirilmiştir.</w:t>
      </w:r>
    </w:p>
    <w:p>
      <w:pPr>
        <w:spacing w:after="60" w:line="260"/>
      </w:pPr>
      <w:r>
        <w:rPr>
          <w:sz w:val="19"/>
          <w:szCs w:val="19"/>
        </w:rPr>
        <w:t xml:space="preserve">30.04.2020 / 54116053 sayılı yazıda; Oyun konsolu, oyun konsol aksesuarı (joystick vb.) ve oyun CD'si ithalatlarında (kurumsal olmayan firmalar için), eşyanın marka ve modellerinin faturalarında belirtilmediği durumlarda, bunların tutanakla tespit edilmesi, beyannameye eklenmesi ve markaların Türkiye temsilcisi/distribütörleri ile temasa geçilerek alınacak sonuca göre "aynı eşyanın satış bedeli yöntemi"ne geçilmesi gerektiği ifade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2012/29 (Gümrük Kıymeti hk.) İlgili diğer mevzuat kalemlerini(15) görmek için tıklayınız 1. Gümrükler Genel Müdürlüğünün 28.05.2020 tarihli ve 54551368 sayılı yazısı (Infinix marka cep telefonlarına ilişkin Referans Fiyatlar) (Yayım.Trh.: 28.05.2020) Infinix marka cep telefonlarının, Baytell İletişim Elektronik San ve Tic AŞ. firmasından alınan referans kıymetleri belirli dönemler halinde Kıymet Veri Bankasında yayımlanacaktır.</w:t>
      </w:r>
    </w:p>
    <w:p>
      <w:pPr>
        <w:spacing w:after="60" w:line="260"/>
      </w:pPr>
      <w:r>
        <w:rPr>
          <w:sz w:val="19"/>
          <w:szCs w:val="19"/>
        </w:rPr>
        <w:t xml:space="preserve">2. Gümrükler Genel Müdürlüğünün 30.04.2020 tarihli 54116053 sayılı yazısı (Oyun Konsolleri, Oyun Cdsi ) (Yayım.Trh.: 30.04.2020) Oyun konsolu ve aksesuarı (joystick vb), oyun CD si kurumsal olmayan firma ithalatlarında kıymet tespiti3. Gümrükler Genel Müdürlüğünün 25.12.2019 tarihli ve 50630731 sayılı yazısı (Realme (OPPO) Marka Cep Telefonlarına İlişkin Referans Fiyatlar) (Yayım.Trh.: 25.12.2019) Realme (OPPO) marka cep telefonlarına ait referans kıymetlerin de belirli dönemler halinde Kıymet Veri Bankasında yayımlanacağı hk.4. Gümrükler Genel Müdürlüğünün 16.12.2019 tarihli ve 50317762 sayılı yazısı (LG marka cep telefonlarına ilişkin Referans Fiyatlar) (Yayım.Trh.: 16.12.2019) LG marka cep telefonlarının, LG Electronics Ticaret A.Ş. firmasından alınan referans kıymetleri belirli dönemler halinde Kıymet Veri Bankasında yayımlanacaktır.</w:t>
      </w:r>
    </w:p>
    <w:p>
      <w:pPr>
        <w:spacing w:after="60" w:line="260"/>
      </w:pPr>
      <w:r>
        <w:rPr>
          <w:sz w:val="19"/>
          <w:szCs w:val="19"/>
        </w:rPr>
        <w:t xml:space="preserve">5. Gümrükler Genel Müdürlüğünün 11.12.2019 tarihli ve 50213927 sayılı yazısı (TCL, Alcatel, Blackberry, Palm marka cep telefonların ithalatında referans kıymet uygulaması) (Yayım.Trh.: 11.12.2019) TCT Mobile Europe SAS Türkiye - TCL, , Alcatel, Blackberry, Palm marka cep telefonları ithalatında referans kıymet uygulaması hk.6. Gümrükler Genel Müdürlüğünün 27.08.2019 tarihli ve 47096095 sayılı yazısı (OPPO Marka Cep Telefonlarına İlişkin Referans Fiyatlar) (Yayım.Trh.: 27.08.2019) OPPO marka cep telefonlarının OPPO Turkey Telekomünikasyon Ticaret Ltd. Şti. tarafından beyan edilen referans kıymetleri belirli dönemler halinde Kıymet Veri Bankasında yayımlanacaktır.</w:t>
      </w:r>
    </w:p>
    <w:p>
      <w:pPr>
        <w:spacing w:after="60" w:line="260"/>
      </w:pPr>
      <w:r>
        <w:rPr>
          <w:sz w:val="19"/>
          <w:szCs w:val="19"/>
        </w:rPr>
        <w:t xml:space="preserve">7. Gümrükler Genel Müdürlüğünün 07.03.2019 tarihli ve 42329447 sayılı yazısı (Xiaomi MI marka cep telefonların ithalatında referans kıymet uygulaması) (Yayım.Trh.: 7.03.2019) Xiaomi MI marka cep telefonların ithalatında referans kıymet uygulaması8. Gümrükler Genel Müdürlüğünün 18.02.2019 tarihli ve 41720240 sayılı yazısı (Düşük Kıymetle Oyun Konsolu İthalatı) (Yayım.Trh.: 18.02.2019) 9504.50.00.00.00 GTİP inde oyun konsolu ithalatı gerçekleştirmek isteyen firmaların ithalata konu oyun konsollarının Sony markalı PS4 model oyun konsolları olup olmadığının kontrolünün sağlanması ve Sony PS4 oyun konsolu ithalatında kıymet veri bankası kıymetlerinin esas alınması hk.9. Gümrükler Genel Müdürlüğünün 05.06.2018 tarihli ve 34869807 sayılı yazısı (Xiaomi marka cep telefonların ithalatında referans kıymet uygulamasının veri tabanına eklendiği) (Yayım.Trh.: 5.06.2018) Xiaomi marka cep telefonların ithalatında referans kıymet uygulamasının veri tabanına eklendiği10. Gümrükler Genel Müdürlüğünün 24.11.2016 tarihli ve 20483322 sayılı yazısı (Sony Oyun Konsolları-Referans Kıymetler) (Yayım.Trh.: 24.11.2016) SONY Marka Oyun Konsolları ve cep telefonlarında referans kıymet bilgilerinin portala eklendiği hk.11. Gümrükler Genel Müdürlüğünün 01.04.2013 tarihli 6483 sayılı tasarruflu yazısı (Referans fiyat kapsamında kullanılacak verilerin sadece Kıymet Veri Bankası aracılığıyla duyurulacağı hk.) (Sonyi, Apple iPhone, Samsung ve Xiaomi MI marka cep telefonları) (Yayım.Trh.: 1.04.2013) Referans fiyat kapsamında kullanılacak verilerin sadece Bakanlığın intranetinde yer alan Kıymet Veri Bankası aracılığıyla duyurulacağı ve sadece söz konusu veri bankasında yer alan eşyalar için referans/veri fiyat uygulaması yapılacağı hk.12. AB ve Dış İlişkiler Genel Müdürlüğünün 2012/1 sayılı Genelgesi (Yurtdışı Bilgi Talepleri) (Yayım.Trh.: 16.02.2012) Yürürlükte DeğilYurtdışı bilgi taleplerinin daha kısa sürede tamamlanabilmesi amacıyla işlemlerin hangi usul ve esaslar çerçevesinde yapılacağı hk.13. Gümrükler Genel Müdürlüğünün 02.06.2010 tarihli 12299 sayılı tasarruflu yazısı (Referans kıymetlerin kıymet veri bankasında periyodik olarak yayımlandığı hk.) (Yayım.Trh.: 2.06.2010) Referans kıymetlerin kıymet veri bankasında periyodik olarak yayımlandığı hk.14. Genelge No: 2009/4 (Gümrükler Genel Müdürlüğünün Gümrük ve Muhafaza Başmüdürlüklerine dağıtımlı tüm yazıların 01.05.2009 tarihi itibarıyla yürürlükten kaldırılacağı hk.) (Yayım.Trh.: 24.03.2009) Gümrükler Genel Müdürlüğünün Gümrük ve Muhafaza Başmüdürlüklerine dağıtımlı tüm yazıların 01.05.2009 tarihi itibarıyla yürürlükten kaldırılacağı hk.15. Genelge No: 2006/06 (Kıymet araştırması) (Yayım.Trh.: 28.02.2006) Yürürlükte Değilİthal eşyasının gümrük kıymeti araştırmasının usul ve esasları hk.</w:t>
      </w:r>
    </w:p>
    <w:p>
      <w:pPr>
        <w:pStyle w:val="Heading2"/>
        <w:keepNext/>
        <w:spacing w:after="100" w:before="220"/>
      </w:pPr>
      <w:r>
        <w:t xml:space="preserve">M-3074 · 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13) İlgili diğer mevzuat kalemlerini(1) görmek için tıklayınız 1. Gümrük Genel Tebliği (Tarife-Sınıflandırma Kararları) (Seri No: 13)’nde Değişiklik Yapılmasına Dair Tebliğ (Seri No: 32) (Yayım.Trh.: 17.10.2020) 13 seri nolu Gümrük Genel Tebliği (Tarife-Sınıflandırma Kararları) nin ekindeki tabloda yer alan 3904 69 80 Kombine Nomanklatür kodlu satır yürürlükten kaldırılmıştır.</w:t>
      </w:r>
    </w:p>
    <w:p>
      <w:pPr>
        <w:pStyle w:val="Heading2"/>
        <w:keepNext/>
        <w:spacing w:after="100" w:before="220"/>
      </w:pPr>
      <w:r>
        <w:t xml:space="preserve">M-3076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14)</w:t>
      </w:r>
    </w:p>
    <w:p>
      <w:pPr>
        <w:pStyle w:val="Heading2"/>
        <w:keepNext/>
        <w:spacing w:after="100" w:before="220"/>
      </w:pPr>
      <w:r>
        <w:t xml:space="preserve">M-3083 · Sürpriz yumurta olarak bilinen çevresi çikolata ile kaplı olmayan demonte oyuncak tarifesi</w:t>
      </w:r>
    </w:p>
    <w:p>
      <w:pPr>
        <w:spacing w:after="60" w:line="260"/>
      </w:pPr>
      <w:r>
        <w:rPr>
          <w:b/>
          <w:bCs/>
          <w:color w:val="5B6475"/>
          <w:sz w:val="19"/>
          <w:szCs w:val="19"/>
        </w:rPr>
        <w:t xml:space="preserve">Uygulama tarihi: </w:t>
      </w:r>
      <w:r>
        <w:rPr>
          <w:sz w:val="19"/>
          <w:szCs w:val="19"/>
        </w:rPr>
        <w:t xml:space="preserve">İlgili mevzuat 27.08.2010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27.08.2010 / 19509 sayılı yazıda; piyasada sürpriz yumurta olarak bilinen çevresi çikolata ile kaplı olmayan kapsül içinde konumlandırılmış ve birleştirildiğinde basit nitelikte otomobil, kamyon, uzay aracı, canlı yaratık, ne olduğu anlaşılmayan çubuk tarzında şekiller gibi çok çeşitli nesnelerden oluşan, her biri birkaç parçadan müteşekkil demonte oyuncakların, Tarife Yorum Kuralları 1, 5(b) ve 6 gereği plastik maddelerden olanlarının 9503.00.95.00.00 GTİP'inde, diğer maddelerden olanların ise 9503.00.99.00.00 GTİP'inde sınıflandırılmaları gerektiği bildirilmektedir.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27.08.2010 tarihli 19509 sayılı tasarruflu yazısı (Piyasada sürpriz yumurta olarak bilinen çevresi çikolata ile kaplı olmayan kapsül içinde konumlandırılmış demonte oyuncak tarifesi hk.)</w:t>
      </w:r>
    </w:p>
    <w:p>
      <w:pPr>
        <w:pStyle w:val="Heading2"/>
        <w:keepNext/>
        <w:spacing w:after="100" w:before="220"/>
      </w:pPr>
      <w:r>
        <w:t xml:space="preserve">M-3084 · Go-kart olarak adlandırılan küçük yarış arabalarının 87. ve 95. fasılda sınıflandırılma koşulları</w:t>
      </w:r>
    </w:p>
    <w:p>
      <w:pPr>
        <w:spacing w:after="60" w:line="260"/>
      </w:pPr>
      <w:r>
        <w:rPr>
          <w:b/>
          <w:bCs/>
          <w:color w:val="5B6475"/>
          <w:sz w:val="19"/>
          <w:szCs w:val="19"/>
        </w:rPr>
        <w:t xml:space="preserve">Uygulama tarihi: </w:t>
      </w:r>
      <w:r>
        <w:rPr>
          <w:sz w:val="19"/>
          <w:szCs w:val="19"/>
        </w:rPr>
        <w:t xml:space="preserve">İlgili mevzuat 03.07.2011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13.07.2011 / 00326 sayılı yazıda; go-kart olarak adlandırılan ve genellikle karoserleri olmayan, kıvılcım ateşlemeli, içten yanmalı, doğrusal pistonlu motor ile mücehhez küçük yarış arabalarının 87. fasılda araç olarak mı yoksa 95. fasılda oyuncak olarak sınıflandırma koşulları hakkında bilgi verilmektedir.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03.07.2011 tarihli 00326 sayılı tasarruflu yazısı (Go-Kart Araçlarının hangi tarifede sınıflandırılacağı hk.)</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M-3303 · Göz solüsyonu, sürpriz yumurta, yumurta sarısı tozu, sprey koku cihazı, yağ soğutma radyatörleri sınıflandırması</w:t>
      </w:r>
    </w:p>
    <w:p>
      <w:pPr>
        <w:spacing w:after="60" w:line="260"/>
      </w:pPr>
      <w:r>
        <w:rPr>
          <w:b/>
          <w:bCs/>
          <w:color w:val="5B6475"/>
          <w:sz w:val="19"/>
          <w:szCs w:val="19"/>
        </w:rPr>
        <w:t xml:space="preserve">Uygulama tarihi: </w:t>
      </w:r>
      <w:r>
        <w:rPr>
          <w:sz w:val="19"/>
          <w:szCs w:val="19"/>
        </w:rPr>
        <w:t xml:space="preserve">İlgili mevzuat 23.03.2012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2012/7 sayılı Genegede; Göz solüsyonu, sürpriz yumurta, yumurta sarısı tozu, sprey koku cihazı, yağ soğutma radyatörlerinin hangi tarifelerde sınıflandırılacağı ve gerekçeleri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2012/7 (Göz solüsyonu,yumurta sarısı tozu, sürpriz yumurta vs. sınıflandırması hk.)</w:t>
      </w:r>
    </w:p>
    <w:p>
      <w:pPr>
        <w:pStyle w:val="Heading2"/>
        <w:keepNext/>
        <w:spacing w:after="100" w:before="220"/>
      </w:pPr>
      <w:r>
        <w:t xml:space="preserve">M-3588 · İthalatı Yasak Olmayan Oyun Alet veya Makinaları ve Yetkili Gümrük İdareleri</w:t>
      </w:r>
    </w:p>
    <w:p>
      <w:pPr>
        <w:spacing w:after="60" w:line="260"/>
      </w:pPr>
      <w:r>
        <w:rPr>
          <w:b/>
          <w:bCs/>
          <w:color w:val="5B6475"/>
          <w:sz w:val="19"/>
          <w:szCs w:val="19"/>
        </w:rPr>
        <w:t xml:space="preserve">Uygulama tarihi: </w:t>
      </w:r>
      <w:r>
        <w:rPr>
          <w:sz w:val="19"/>
          <w:szCs w:val="19"/>
        </w:rPr>
        <w:t xml:space="preserve">İlgili mevzuat 05.03.2013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1072 sayılı Rulet, Tilt, Langırt ve Benzeri Oyun Alet ve Makinaları Hakkında Kanun kapsamında ithalatı yasak olmayan eşyanın serbest dolaşıma girişinin yapılacağı gümrük müdürlükleri Gümrük Genel Tebliği (Serbest Dolaşıma Giriş) (Seri No: 13) ile bildirilmiştir.</w:t>
      </w:r>
    </w:p>
    <w:p>
      <w:pPr>
        <w:spacing w:after="60" w:line="260"/>
      </w:pPr>
      <w:r>
        <w:rPr>
          <w:sz w:val="19"/>
          <w:szCs w:val="19"/>
        </w:rPr>
        <w:t xml:space="preserve">İthalatı serbest olan eşyanın tespitinde Tebliğ ekindeki listeden yararlanılır. İlgili gümrük idaresince açıkça tespit edilemediği durumlarda gerekli değerlendirme komisyon tarafından yapılır.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(Serbest Dolaşıma Giriş) (Seri No: 13) İlgili diğer mevzuat kalemlerini(6) görmek için tıklayınız 1. Gümrükler Genel Müdürlüğünün 22.06.2021 tarihli 64925109 sayılı yazısı (9504.90.80.00.00 GTİP’Li Eşyanın Serbest Dolaşıma Girişinde Yetkili Gümrükler) (Yayım.Trh.: 22.06.2021) 9504.90.80.00.00 GTİP li Eşyanın Serbest Dolaşıma Girişinde Yetkili Gümrükler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Gümrük Genel Tebliği (Serbest Dolaşıma Giriş) (Seri No: 13)’nde Değişiklik Yapılmasına Dair Tebliğ (Serbest Dolaşıma Giriş) (Seri No: 15) (Yayım.Trh.: 27.11.2018) 13 seri nolu Gümrük Genel Tebliğinin İthalatı Yasak Olmayan Oyun Alet veya Makinalarının serbest dolaşıma girişine izin verilecek gümrük idareleri listesine İstanbul Gümrük ve Ticaret Bölge Müdürlüğüne bağlı İstanbul Havalimanı eklenmiştir.4. Gümrük Genel Tebliği (Serbest Dolaşıma Giriş) (Seri No: 13) nde Değişiklik Yapılmasına Dair Tebliğ (Serbest Dolaşıma Giriş) (Seri No: 14) (Yayım.Trh.: 10.03.2016) 13 seri nolu Gümrük Genel Tebliği (Serbest Dolaşıma Giriş) nde Serbest dolaşıma girişine izin verilmeyecek eşya listesinden ve Ek I de yer alan 1072 sayılı Kanunda ismen geçen ve serbest dolaşıma girişine izin verilmeyecek oyun alet ve makinalarından langırtlar çıkarılmıştır.5. Anayasa Mahkemesinin 23/12/2015 Tarihli ve E: 2015/58, K: 2015/117 Sayılı Kararı (1072 sayılı Rulet, Tilt, Langırt ve Benzeri Oyun Alet ve Makinaları Hakkında Kanun hk.) (Yayım.Trh.: 13.01.2016) 1072 sayılı Rulet, Tilt, Langırt ve Benzeri Oyun Alet ve Makinaları Hakkında Kanunun 1. maddesinin birinci fıkrasında yer alan ...langırt... ibaresinin ve 2. maddede yer alan ceza hükmünün birinci madde birinci fıkradaki ...langırt... ibaresi yönünden İPTALLERİNE karar verilmiştir.6. Rulet, Tilt, Langırt ve Benzeri Oyun Alet ve Makinaları Hakkında Kanun - 1072 (Yayım.Trh.: 27.12.1968) Bu Kanun ile Rulet, tilt, langırt ve benzeri baht ve talihe bağlı veya maharet isteyen, otomatik, yarı otomatik el veya ayakla kullanılan oyun alet veya makinaları ile benzerlerinin bulundurulması yurda sokulmasının ya da imal edilmesi yasaklanmıştır.</w:t>
      </w:r>
    </w:p>
    <w:p>
      <w:pPr>
        <w:pStyle w:val="Heading2"/>
        <w:keepNext/>
        <w:spacing w:after="100" w:before="220"/>
      </w:pPr>
      <w:r>
        <w:t xml:space="preserve">M-3629 · 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15) İlgili diğer mevzuat kalemlerini(3) görmek için tıklayınız 1. Gümrük Genel Tebliği (Tarife-Sınıflandırma Kararları) (Seri No: 15)’nde Değişiklik Yapılmasına Dair Tebliğ (Seri No: 30) (Yayım.Trh.: 16.03.2018) Gümrük Genel Tebliği (Tarife-Sınıflandırma Kararları) (Seri No: 15) nin ekinde yer alan sınıflandırma (KN kodu) kararlarından 1901.90.99 KN kodunu içeren sınıflandırma kararları yürürlükten kaldırılmıştır.2. Gümrük Genel Tebliği (Tarife-Sınıflandırma Kararları) (Seri No: 15)’nde Değişiklik Yapılmasına Dair Tebliğ (Seri No: 21) (Yayım.Trh.: 10.11.2015) 15 Seri No lu Gümrük Genel Tebliğin ekinde yer alan sınıflandırma (KN kodu) kararlarından 3212.90.00 ve 8528.59.80 KN kodlarını içeren sınıflandırma kararları yürürlükten kaldırılmıştır.3. Gümrük Genel Tebliği (Tarife-Sınıflandırma Kararları) (Seri No: 15)’nde Değişiklik Yapılmasına Dair Tebliğ (Seri No: 19) (Yayım.Trh.: 24.01.2015) Gümrük Genel Tebliği (Tarife-Sınıflandırma Kararları) (Seri No: 15)nin ekinde yer alan ve 8518.40.80 KN kodunu içeren sınıflandırma kararı yürürlükten kaldırılmıştır.</w:t>
      </w:r>
    </w:p>
    <w:p>
      <w:pPr>
        <w:pStyle w:val="Heading2"/>
        <w:keepNext/>
        <w:spacing w:after="100" w:before="220"/>
      </w:pPr>
      <w:r>
        <w:t xml:space="preserve">M-3667 · 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20.11.2013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2013/47 sayılı Genelgede bu eşyaların sınıflandırılmasında dikkate alınması gereken kriterler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2013/47 (Servo sürücü, su doldurulmuş oyuncak, gamboç ve melodika sınıflandırıması hk.)</w:t>
      </w:r>
    </w:p>
    <w:p>
      <w:pPr>
        <w:pStyle w:val="Heading2"/>
        <w:keepNext/>
        <w:spacing w:after="100" w:before="220"/>
      </w:pPr>
      <w:r>
        <w:t xml:space="preserve">M-3673 · 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05.12.2013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2013/50 sayılı Genelgede çelik yünü, cep telefonu, hotplate, oyuncaklar, buzdolabı, reflektörler, NLS tarama cihazı ve bazı eşyaların sınıflandırılmasında dikkate alınması gereken kriterler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2013/50 (Çelik yünü-çelik lifi, cep telefonu anakartı, ısıtıcı plaka, dondurucu cihazlar ve bazı eşyaların sınıflandırılması hk.)</w:t>
      </w:r>
    </w:p>
    <w:p>
      <w:pPr>
        <w:pStyle w:val="Heading2"/>
        <w:keepNext/>
        <w:spacing w:after="100" w:before="220"/>
      </w:pPr>
      <w:r>
        <w:t xml:space="preserve">M-4215 · 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18) İlgili diğer mevzuat kalemlerini(4) görmek için tıklayınız 1. Gümrük Genel Tebliği (Tarife-Sınıflandırma Kararları) (Seri No: 18)’nde Değişiklik Yapılmasına Dair Tebliğ (Seri No: 42) (Yayım.Trh.: 27.05.2025) 18 seri nolu Gümrük Genel Tebliği (Tarife-Sınıflandırma Kararları) nin ekindeki tabloda yer alan 3304.99.00 Kombine Nomanklatür kodlu Dokuma olmayan, 15 X 20 cm lik 25 adet mendilden oluşan plastik ambalajlı ürün tanımlı 15 inci satır ve 9405.40.99 Kombine Nomanklatür kodlu LED ler, transistör, rezistans ve koruma diyotları içeren, LED şerit olarak adlandırılan eşya tanımlı 82 nci satır yürürlükten kaldırılmıştır. 2. Gümrük Genel Tebliği (Tarife-Sınıflandırma Kararları) (Seri No: 18)’nde Değişiklik Yapılmasına Dair Tebliğ (Seri No: 37) (Yayım.Trh.: 10.03.2023) 18 seri nolu Gümrük Genel Tebliği (Tarife-Sınıflandırma Kararları) nin ekindeki tabloda yer alan 3401.30.00 Kombine Nomanklatür kodlu Cilt ve saç yıkamaya mahsus, jel formunda sunulan yüzey aktif müstahzar tanımlı 18 inci satır yürürlükten kaldırılmıştır. 3. Gümrük Genel Tebliği (Tarife-Sınıflandırma Kararları) (Seri No: 18)’nde Değişiklik Yapılmasına Dair Tebliğ (Seri No: 31) (Yayım.Trh.: 17.10.2020) 18 seri nolu Gümrük Genel Tebliği (Tarife-Sınıflandırma Kararları) nin ekindeki tabloda yer alan 2309.90.31, 6306.90.00, 8525.80.19 ve 9114.90.00 Kombine Nomanklatür kodlu 12 nci, 29 uncu, 52 nci ve 80 inci satırlar yürürlükten kaldırılmıştır. 4. Gümrük Genel Tebliği (Tarife-Sınıflandırma Kararları) (Seri No: 18)’nde Değişiklik Yapılmasına Dair Tebliğ (Seri No: 28) (Yayım.Trh.: 3.02.2018) Gümrük Genel Tebliği (Tarife-Sınıflandırma Kararları) (Seri No: 18)nin Ekinin aksiyon kamerası ile ilgili 55 inci satırı yürürlükten kaldırılmıştır.</w:t>
      </w:r>
    </w:p>
    <w:p>
      <w:pPr>
        <w:pStyle w:val="Heading2"/>
        <w:keepNext/>
        <w:spacing w:after="100" w:before="220"/>
      </w:pPr>
      <w:r>
        <w:t xml:space="preserve">M-4253 · Oyuncak cinsi eşyanın analizlerinin yapılacağı laboratuvarlar</w:t>
      </w:r>
    </w:p>
    <w:p>
      <w:pPr>
        <w:spacing w:after="60" w:line="260"/>
      </w:pPr>
      <w:r>
        <w:rPr>
          <w:b/>
          <w:bCs/>
          <w:color w:val="5B6475"/>
          <w:sz w:val="19"/>
          <w:szCs w:val="19"/>
        </w:rPr>
        <w:t xml:space="preserve">Uygulama tarihi: </w:t>
      </w:r>
      <w:r>
        <w:rPr>
          <w:sz w:val="19"/>
          <w:szCs w:val="19"/>
        </w:rPr>
        <w:t xml:space="preserve">İlgili mevzuat 23.01.2015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23.01.2015 tarihli ve 5481439 yazıda;GTİP tespiti yapılmak amacıyla gönderilenler hariç olmak üzere, oyuncak cinsi eşyanın BİLGE sistemi tarafından kırmızı hat muayeneye yönlendirilerek laboratuvara sevk edilmesinin gerektiği hallerde, beyan sahibince talep edilmesi halinde eşyanın tahlil sonucu beklenmeden yükümlüsüne teslim edilmesi;</w:t>
      </w:r>
    </w:p>
    <w:p>
      <w:pPr>
        <w:spacing w:after="60" w:line="260"/>
      </w:pPr>
      <w:r>
        <w:rPr>
          <w:sz w:val="19"/>
          <w:szCs w:val="19"/>
        </w:rPr>
        <w:t xml:space="preserve">16.02.2015 tarihli ve 5993067 sayılı yazıda ise; oyuncak cinsi eşya analizlerinin yetkilendirilmiş olup olmadığına bakılmaksızın tüm akredite laboratuvarlarda tahlil yapılmasının Genel Müdürlüklerince uygun görüldüğü,</w:t>
      </w:r>
    </w:p>
    <w:p>
      <w:pPr>
        <w:spacing w:after="60" w:line="260"/>
      </w:pPr>
      <w:r>
        <w:rPr>
          <w:sz w:val="19"/>
          <w:szCs w:val="19"/>
        </w:rPr>
        <w:t xml:space="preserve">bildirilmiştir.</w:t>
      </w:r>
    </w:p>
    <w:p>
      <w:pPr>
        <w:spacing w:after="60" w:line="260"/>
      </w:pPr>
      <w:r>
        <w:rPr>
          <w:sz w:val="19"/>
          <w:szCs w:val="19"/>
        </w:rPr>
        <w:t xml:space="preserve">23.07.2015 tarihli ve 9398410 sayılı yazıda; olumsuz tahlil sonuçlarının ithalatçı firma bilgileri ile birlikte Gümrük ve Ticaret Bakanlığına (Tüketicinin Korunması ve Piyasa Gözetimi Genel Müdürlüğüne) bildirilmesi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23.01.2015 tarihli ve 5481439 sayılı yazısı (Oyuncak tahlilleri hk.) İlgili diğer mevzuat kalemlerini(5) görmek için tıklayınız 1. Oyuncakların İthalat Denetimi Tebliği (Ürün Güvenliği ve Denetimi: 2017/10) (Yayım.Trh.: 30.12.2016) Yürürlükte DeğilTebliğ eki Ek-1 de belirtilen oyuncakların, Oyuncaklar Hakkında Yönetmeliğe uygunluğuna dair ithalat denetimiyle ilgili tüm işlemler TAREKS üzerinden ve risk analizine göre yapılır.2. Oyuncakların İthalat Denetimi Tebliği (Ürün Güvenliği ve Denetimi: 2016/10) (Yayım.Trh.: 31.12.2015) Yürürlükte DeğilTebliğ eki Ek-1 de belirtilen oyuncakların, Oyuncaklar Hakkında Yönetmeliğe uygunluğuna dair ithalat denetimiyle ilgili tüm işlemler TAREKS üzerinden ve risk analizine göre yapılır.3. Gümrükler Genel Müdürlüğünün 23.07.2015 tarihli ve 9398410 sayılı yazısı (Laboratuvar Tahlili) (Yayım.Trh.: 23.07.2015) GTİP tespiti haricindeki tahlil istemlerinde sonuç beklenilmeden eşyanın sahibine teslimi, akredite laboratuvarların kullanımı ve Olumsuz tahlil sonuçlarının ithalatçı firma bilgileri ile birlikte Tüketicinin Korunması ve Piyasa Gözetimi Genel Müdürlüğüne bildirimi hk4. Gümrükler Genel Müdürlüğünün 16.02.2015 tarihli ve 5993067 sayılı yazısı (Oyuncak Cinsi Eşya Analizlerinin Yapılacağı Laboratuvarlar) (Yayım.Trh.: 16.02.2015) Oyuncak Cinsi Eşya Analizlerinin Yapılacağı Laboratuvarlar5. Oyuncakların İthalat Denetimi Tebliği (Ürün Güvenliği ve Denetimi: 2015/10) (Yayım.Trh.: 31.12.2014) Yürürlükte DeğilTebliğ eki Ek-1 de belirtilen oyuncakların, Oyuncaklar Hakkında Yönetmeliğe uygunluğuna dair ithalat denetimiyle ilgili tüm işlemler TAREKS üzerinden ve risk analizine göre yapılır.</w:t>
      </w:r>
    </w:p>
    <w:p>
      <w:pPr>
        <w:pStyle w:val="Heading2"/>
        <w:keepNext/>
        <w:spacing w:after="100" w:before="220"/>
      </w:pPr>
      <w:r>
        <w:t xml:space="preserve">M-4309 · 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13.10.2015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2015/22 sayılı Genelgede "çeşni ve lezzet verici karışımlar" ile esası "koku veren maddeler" olan karışım ve müstahzarların sınıflandırılmasında dikkate alınması gereken kriterler bildirilmiştir.</w:t>
      </w:r>
    </w:p>
    <w:p>
      <w:pPr>
        <w:spacing w:after="60" w:line="260"/>
      </w:pPr>
      <w:r>
        <w:rPr>
          <w:sz w:val="19"/>
          <w:szCs w:val="19"/>
        </w:rPr>
        <w:t xml:space="preserve">Ayrıca Genelgeye ekli listede kayıtlı eşyanın sınıflandırılmasına ilişkin olarak iş bu Genelge tarihi itibariyle karşılarında belirtilen sınıflandırma kriterlerinin göz önünde bulundurulması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2015/22 (Çeşni ve lezzet verici karışımlar, koku veren madde müstahzarlar, tulum çizme, cep telefonları oyun aparatları, bluetoothlu kulaklık, IPL epilasyon cihazı, servo sürücü ve ev sinema sistemi sınıflandırılması)</w:t>
      </w:r>
    </w:p>
    <w:p>
      <w:pPr>
        <w:pStyle w:val="Heading2"/>
        <w:keepNext/>
        <w:spacing w:after="100" w:before="220"/>
      </w:pPr>
      <w:r>
        <w:t xml:space="preserve">M-4311 · Avrupa Birliği sınıflandırma kararı</w:t>
      </w:r>
    </w:p>
    <w:p>
      <w:pPr>
        <w:spacing w:after="60" w:line="260"/>
      </w:pPr>
      <w:r>
        <w:rPr>
          <w:b/>
          <w:bCs/>
          <w:color w:val="5B6475"/>
          <w:sz w:val="19"/>
          <w:szCs w:val="19"/>
        </w:rPr>
        <w:t xml:space="preserve">Uygulama tarihi: </w:t>
      </w:r>
      <w:r>
        <w:rPr>
          <w:sz w:val="19"/>
          <w:szCs w:val="19"/>
        </w:rPr>
        <w:t xml:space="preserve">İlgili mevzuat 06.11.2015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20) İlgili diğer mevzuat kalemlerini(1) görmek için tıklayınız 1. Gümrük Genel Tebliği (Tarife-Sınıflandırma Kararları) (Seri No: 20)’nde Değişiklik Yapılmasına Dair Tebliğ (Seri No: 29) (Yayım.Trh.: 3.02.2018) Gümrük Genel Tebliği (Tarife-Sınıflandırma Kararları) (Seri No: 20) nin Ekinin 10 uncu satırı (Ekstra sert, renklendirilmiş titanyum alaşımlı, yaklaşık olarak 12 mm uzunluğunda, sert, silindirik şekilli ve dişli ürün.) yürürlükten kaldırılmıştır.</w:t>
      </w:r>
    </w:p>
    <w:p>
      <w:pPr>
        <w:pStyle w:val="Heading2"/>
        <w:keepNext/>
        <w:spacing w:after="100" w:before="220"/>
      </w:pPr>
      <w:r>
        <w:t xml:space="preserve">M-4539 · Yolcu Beraberi veya Posta ve Hızlı Kargo ile gelen ticari olmayan İnsansız Hava Aracı (drone) gümrük işlemleri</w:t>
      </w:r>
    </w:p>
    <w:p>
      <w:pPr>
        <w:spacing w:after="60" w:line="260"/>
      </w:pPr>
      <w:r>
        <w:rPr>
          <w:b/>
          <w:bCs/>
          <w:color w:val="5B6475"/>
          <w:sz w:val="19"/>
          <w:szCs w:val="19"/>
        </w:rPr>
        <w:t xml:space="preserve">Uygulama tarihi: </w:t>
      </w:r>
      <w:r>
        <w:rPr>
          <w:sz w:val="19"/>
          <w:szCs w:val="19"/>
        </w:rPr>
        <w:t xml:space="preserve">İlgili mevzuat 18.03.2016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Sivil Havacılık Genel Müdürlüğünün (SHGM) İnsansız Hava Aracı Sistemleri Talimatı (SHT-İHA) gereğince, Yolcu Beraberi veya Posta ve Hızlı Kargo ile gelen ticari olmayan İnsansız Hava Aracı (drone) gümrük işlemlerinde;</w:t>
      </w:r>
    </w:p>
    <w:p>
      <w:pPr>
        <w:spacing w:after="60" w:line="260"/>
      </w:pPr>
      <w:r>
        <w:rPr>
          <w:sz w:val="19"/>
          <w:szCs w:val="19"/>
        </w:rPr>
        <w:t xml:space="preserve">1) TÜM İHA sınıfları (İHA'lar azami kalkış ağırlıklarına göre 4 sınıfa ayrılır: 500 gr - 4 kg aralığında (İHA0), 4 kg -25 kg aralığında (İHA1), 25 kg -150 kg aralığında (İHA2), 150 kg daha fazla olan (İHA3)) için SHGM tarafından düzenlenecek olan "İthal Teknik Uygunluk Yazısı"nın aranması, (Madde 6)</w:t>
      </w:r>
    </w:p>
    <w:p>
      <w:pPr>
        <w:spacing w:after="60" w:line="260"/>
      </w:pPr>
      <w:r>
        <w:rPr>
          <w:sz w:val="19"/>
          <w:szCs w:val="19"/>
        </w:rPr>
        <w:t xml:space="preserve">2) Türk Uçak Siciline ilk defa kayıt edilecek İHA2 ve İHA3 sınıfındaki İHA’ların tescil işlemlerinin yapılabilmesini teminen, Gümrük Müdürlüğünce "Hava Aracı Kati İthal Yazısı" aslı ile serbest dolaşıma girişe ilişkin beyanın Sivil Havacılık Genel Müdürlüğüne gönderilmesi, (Madde 12/2)</w:t>
      </w:r>
    </w:p>
    <w:p>
      <w:pPr>
        <w:spacing w:after="60" w:line="260"/>
      </w:pPr>
      <w:r>
        <w:rPr>
          <w:sz w:val="19"/>
          <w:szCs w:val="19"/>
        </w:rPr>
        <w:t xml:space="preserve">3) Kıymetinin 1500 AVRO'yu geçmemesi halinde 2009/15481 sayılı Bakanlar Kurulu Kararının 62 nci maddesi uyarınca tek ve maktu vergi tahsil edilmesi, kıymetinin 1500 AVRO'yu geçmesi halinde ise Kararın 63 üncü maddesi çerçevesinde eşyaya yürürlükte olan ithalat vergilerine ilişkin oranın uygulanması</w:t>
      </w:r>
    </w:p>
    <w:p>
      <w:pPr>
        <w:spacing w:after="60" w:line="260"/>
      </w:pPr>
      <w:r>
        <w:rPr>
          <w:sz w:val="19"/>
          <w:szCs w:val="19"/>
        </w:rPr>
        <w:t xml:space="preserve">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18.03.2016 tarihli ve 14657644 sayılı yazısı (Yolcu Beraberi veya Posta ve Hızlı Kargo ile gelen ticari olmayan İHA (drone) gümrük işlemleri)</w:t>
      </w:r>
    </w:p>
    <w:p>
      <w:pPr>
        <w:pStyle w:val="Heading2"/>
        <w:keepNext/>
        <w:spacing w:after="100" w:before="220"/>
      </w:pPr>
      <w:r>
        <w:t xml:space="preserve">M-4546 · Avrupa Birliği sınıflandırma kararı</w:t>
      </w:r>
    </w:p>
    <w:p>
      <w:pPr>
        <w:spacing w:after="60" w:line="260"/>
      </w:pPr>
      <w:r>
        <w:rPr>
          <w:b/>
          <w:bCs/>
          <w:color w:val="5B6475"/>
          <w:sz w:val="19"/>
          <w:szCs w:val="19"/>
        </w:rPr>
        <w:t xml:space="preserve">Uygulama tarihi: </w:t>
      </w:r>
      <w:r>
        <w:rPr>
          <w:sz w:val="19"/>
          <w:szCs w:val="19"/>
        </w:rPr>
        <w:t xml:space="preserve">İlgili mevzuat 26.04.2016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23)</w:t>
      </w:r>
    </w:p>
    <w:p>
      <w:pPr>
        <w:pStyle w:val="Heading2"/>
        <w:keepNext/>
        <w:spacing w:after="100" w:before="220"/>
      </w:pPr>
      <w:r>
        <w:t xml:space="preserve">M-4701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24)</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M-4974 · 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25) İlgili diğer mevzuat kalemlerini(1) görmek için tıklayınız 1. Gümrük Genel Tebliği (Tarife-Sınıflandırma Kararları) (Seri No: 25)’nde Değişiklik Yapılmasına Dair Tebliğ (Seri No: 33) (Yayım.Trh.: 17.10.2020) 25 seri nolu Gümrük Genel Tebliği (Tarife-Sınıflandırma Kararları) nin ekindeki tabloda yer alan 3824.90.96 kodlu 5 inci ve 6 ncı satırlar yürürlükten kaldırılmıştır.</w:t>
      </w:r>
    </w:p>
    <w:p>
      <w:pPr>
        <w:pStyle w:val="Heading2"/>
        <w:keepNext/>
        <w:spacing w:after="100" w:before="220"/>
      </w:pPr>
      <w:r>
        <w:t xml:space="preserve">M-6028 · Her nevi Stres Çarkı isimli eşyanın Oyuncaklar tarifesinde sınıflandırılması</w:t>
      </w:r>
    </w:p>
    <w:p>
      <w:pPr>
        <w:spacing w:after="60" w:line="260"/>
      </w:pPr>
      <w:r>
        <w:rPr>
          <w:b/>
          <w:bCs/>
          <w:color w:val="5B6475"/>
          <w:sz w:val="19"/>
          <w:szCs w:val="19"/>
        </w:rPr>
        <w:t xml:space="preserve">Uygulama tarihi: </w:t>
      </w:r>
      <w:r>
        <w:rPr>
          <w:sz w:val="19"/>
          <w:szCs w:val="19"/>
        </w:rPr>
        <w:t xml:space="preserve">İlgili mevzuat 07.07.2017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Stres çarkı olarak bilinen, çeşitli tasarım ve şekillerde modelleri bulunan, başta plastik olmak üzere çelik, pirinç, çinko, titanyum, bakır, tahta, demir, seramik gibi malzemelerden üretilen ve genelde üç kollu bir yapıya sahip olan; sadece orta kısmında veya hem kollarında hem orta kısmında rulman ile donatılmış olabilen veya tamamen rulmansız olarak üretilebilen eşyanın, çocuk ve yetişkinlerin eğlenmesine yönelik olması sebebiyle 9503.00.95.00.00 veya 9503.00.99.00.00 GTİP'lerinde sınıflandırıldığı göz önünde bulundurularak mezkur eşyanın Oyuncak Güvenliği Yönetmeliği çerçevesinde oyuncak olarak değerlendirilmesi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 İthalat Dairesinin 07.07.2017 tarihli ve 26316751 sayılı yazısı (Stres Çarkı)</w:t>
      </w:r>
    </w:p>
    <w:p>
      <w:pPr>
        <w:pStyle w:val="Heading2"/>
        <w:keepNext/>
        <w:spacing w:after="100" w:before="220"/>
      </w:pPr>
      <w:r>
        <w:t xml:space="preserve">M-6058 · NCTS Ulusal transit kapsamında, kara sınır kapılarından iç gümrüklere sevkinde kıymet alanı doldurulması zorunlu eşya GTİP leri</w:t>
      </w:r>
    </w:p>
    <w:p>
      <w:pPr>
        <w:spacing w:after="60" w:line="260"/>
      </w:pPr>
      <w:r>
        <w:rPr>
          <w:b/>
          <w:bCs/>
          <w:color w:val="5B6475"/>
          <w:sz w:val="19"/>
          <w:szCs w:val="19"/>
        </w:rPr>
        <w:t xml:space="preserve">Uygulama tarihi: </w:t>
      </w:r>
      <w:r>
        <w:rPr>
          <w:sz w:val="19"/>
          <w:szCs w:val="19"/>
        </w:rPr>
        <w:t xml:space="preserve">İlgili mevzuat 06.10.2017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06.10.2017 / 28491251 sayılı yazıda; NCTS Ulusal transit kapsamı bu eşyanın, bir KARA SINIR kapısından bir İÇ gümrüğe KARAYOLU ile sevk edilmesi halinde kıymet alanının doldurulmasının zorunlu hale getirildiği bildirilmektedir.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06.10.2017 tarihli 28491251 sayılı yazısı (Transit İle TCGB Arasında Eşya Kodu Kontrolü - NCTS üzerinde kıymet alanının zorunlu olacağı tarife alt pozisyonları)</w:t>
      </w:r>
    </w:p>
    <w:p>
      <w:pPr>
        <w:pStyle w:val="Heading2"/>
        <w:keepNext/>
        <w:spacing w:after="100" w:before="220"/>
      </w:pPr>
      <w:r>
        <w:t xml:space="preserve">M-6106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27)</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M-6727 · Bazı eşyaların sınıflandırılmasında dikkate alınacak hususlar (Fanlar, Komütatörler, Sıvılar için pompalar ve Plastikten hava ile şişirilebilen ürünler)</w:t>
      </w:r>
    </w:p>
    <w:p>
      <w:pPr>
        <w:spacing w:after="60" w:line="260"/>
      </w:pPr>
      <w:r>
        <w:rPr>
          <w:b/>
          <w:bCs/>
          <w:color w:val="5B6475"/>
          <w:sz w:val="19"/>
          <w:szCs w:val="19"/>
        </w:rPr>
        <w:t xml:space="preserve">Uygulama tarihi: </w:t>
      </w:r>
      <w:r>
        <w:rPr>
          <w:sz w:val="19"/>
          <w:szCs w:val="19"/>
        </w:rPr>
        <w:t xml:space="preserve">İlgili mevzuat 05.08.2019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2019/32 Genelgede; Sınıflandırma uygulamalarında sorun yaşandığı anlaşılan bazı ürünlerin (Fanlar, Komütatörler, Sıvılar için pompalar ve Plastikten hava ile şişirilebilen ürünler)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2019/32 (Muhtelif Eşyanın Sınıflandırılmasında Dikkate Alınacak Hususlar)</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M-7014 · TAREKS denetimine tabi oyuncaklarda Tarife Sapmalarına karşı dikkatli olunması</w:t>
      </w:r>
    </w:p>
    <w:p>
      <w:pPr>
        <w:spacing w:after="60" w:line="260"/>
      </w:pPr>
      <w:r>
        <w:rPr>
          <w:b/>
          <w:bCs/>
          <w:color w:val="5B6475"/>
          <w:sz w:val="19"/>
          <w:szCs w:val="19"/>
        </w:rPr>
        <w:t xml:space="preserve">Uygulama tarihi: </w:t>
      </w:r>
      <w:r>
        <w:rPr>
          <w:sz w:val="19"/>
          <w:szCs w:val="19"/>
        </w:rPr>
        <w:t xml:space="preserve">İlgili mevzuat 30.01.2020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30.01.2020 / 51847774 sayılı yazıda; 95.03 Gümrük Tarife Pozisyonunda yer alan tüm oyuncakların TAREKS’e tabi olduğu, SADECE 9503.00.87.00.00 GTİP inin HARİÇ tutulması nedeniyle olası tarife sapmalarına karşı dikkatli olunması, şüpheli durumlarda eşyanın fiili denetime yönlendirilmesi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30.01.2020 tarihli ve 51847774 sayılı yazısı (9503.00.87.00.00 Gümrük Tarife Pozisyonunda yer alan oyuncaklar için TAREKS denetimleri hk.)</w:t>
      </w:r>
    </w:p>
    <w:p>
      <w:pPr>
        <w:pStyle w:val="Heading2"/>
        <w:keepNext/>
        <w:spacing w:after="100" w:before="220"/>
      </w:pPr>
      <w:r>
        <w:t xml:space="preserve">M-7026 · Oyuncak İhtisas Gümrüğü Uygulaması</w:t>
      </w:r>
    </w:p>
    <w:p>
      <w:pPr>
        <w:spacing w:after="60" w:line="260"/>
      </w:pPr>
      <w:r>
        <w:rPr>
          <w:b/>
          <w:bCs/>
          <w:color w:val="5B6475"/>
          <w:sz w:val="19"/>
          <w:szCs w:val="19"/>
        </w:rPr>
        <w:t xml:space="preserve">Uygulama tarihi: </w:t>
      </w:r>
      <w:r>
        <w:rPr>
          <w:sz w:val="19"/>
          <w:szCs w:val="19"/>
        </w:rPr>
        <w:t xml:space="preserve">İlgili mevzuat 05.04.2020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veya Büyük Britanya ve Kuzey İrlanda Birleşik Krallığı (Birleşik Krallık 04.12.2021 tarihinde eklendi) menşeli olmayan ve 96.09 tarife pozisyonundaki eşya hariç olmak üzere, Oyuncakların İthalat Denetimi Tebliği eki Oyuncak Güvenliği Yönetmeliği Kapsamında İthalatta Denetime Tabi Ürünlerin Listesinde yer alan oyuncakların serbest dolaşıma giriş işlemlerinin yapılacağı gümrük müdürlükleri Gümrük Genel Tebliği (Gümrük İşlemleri) (Seri No: 164) ile bildirilmiştir. (Mevzuat.net NOT: İlgili gümrük müdürlüklerini görmek için mevzuat bağlantıları bölümünde yer alan “Gümrük Kapıları” sekmesini kullanınız.)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164) İlgili diğer mevzuat kalemlerini(3) görmek için tıklayınız 1. Gümrük Genel Tebliği (Gümrük İşlemleri) (Seri No: 164) nde Değişiklik Yapılmasına Dair Tebliğ (Gümrük İşlemleri) (Seri No: 179) (Yayım.Trh.: 4.12.2021) AB menşeli olmayan ve 96.09 tarife pozisyonundaki eşya hariç olmak üzere, Oyuncakların İthalat Denetimi Tebliği eki Oyuncak Güvenliği Yönetmeliği Kapsamında İthalatta Denetime Tabi Ürünlerin Listesinde yer alan oyuncakların, serbest dolaşıma giriş işlemlerinin yapılacağı gümrük müdürlüklerinin belirlendiği 164 Seri Nolu Tebliğde ...AB menşeli olmayan... ibareleri ...Avrupa Birliği veya Büyük Britanya ve Kuzey İrlanda Birleşik Krallığı (Birleşik Krallık) menşeli olmayan... şeklinde değiştirilmiştir2. Gümrükler Genel Müdürlüğünün 22.06.2021 tarihli 64925109 sayılı yazısı (9504.90.80.00.00 GTİP’Li Eşyanın Serbest Dolaşıma Girişinde Yetkili Gümrükler) (Yayım.Trh.: 22.06.2021) 9504.90.80.00.00 GTİP li Eşyanın Serbest Dolaşıma Girişinde Yetkili Gümrükler Hk.3. Gümrük Genel Tebliği (Gümrük İşlemleri) (Seri No: 164)’nde Değişiklik Yapılmasına Dair Tebliğ (Gümrük İşlemleri) (Seri No: 168) (Yayım.Trh.: 29.07.2020) Oyuncakların serbest dolaşıma giriş işlemlerini gerçekleştirmeye yetkili Gümrük Müdürlüklerinin belirlendiği 164 seri nolu Gümrük Genel Tebliğinde (Gümrük İşlemleri) yapılan değişik ile 9503.00.49.00.00, 9503.00.81.00.00 ve 9503.00.95.00.00 gtiplerindeki eşyadan, deniz veya havuzda kullanılan şişme eşya ve oyuncakların serbest dolaşıma giriş işlemleri Antalya Gümrük Müdürlüğünden yapılabilecek.</w:t>
      </w:r>
    </w:p>
    <w:p>
      <w:pPr>
        <w:pStyle w:val="Heading2"/>
        <w:keepNext/>
        <w:spacing w:after="100" w:before="220"/>
      </w:pPr>
      <w:r>
        <w:t xml:space="preserve">M-7494 · 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35)</w:t>
      </w:r>
    </w:p>
    <w:p>
      <w:pPr>
        <w:pStyle w:val="Heading2"/>
        <w:keepNext/>
        <w:spacing w:after="100" w:before="220"/>
      </w:pPr>
      <w:r>
        <w:t xml:space="preserve">M-7549 · Avrupa Birliği sınıflandırma kararı</w:t>
      </w:r>
    </w:p>
    <w:p>
      <w:pPr>
        <w:spacing w:after="60" w:line="260"/>
      </w:pPr>
      <w:r>
        <w:rPr>
          <w:b/>
          <w:bCs/>
          <w:color w:val="5B6475"/>
          <w:sz w:val="19"/>
          <w:szCs w:val="19"/>
        </w:rPr>
        <w:t xml:space="preserve">Uygulama tarihi: </w:t>
      </w:r>
      <w:r>
        <w:rPr>
          <w:sz w:val="19"/>
          <w:szCs w:val="19"/>
        </w:rPr>
        <w:t xml:space="preserve">İlgili mevzuat 17.12.2021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36)</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M-7862 · TRT Bandrol ücreti (KDV Matrahı (ÖTV Hariç) üzerinden %14)</w:t>
      </w:r>
    </w:p>
    <w:p>
      <w:pPr>
        <w:spacing w:after="60" w:line="260"/>
      </w:pPr>
      <w:r>
        <w:rPr>
          <w:b/>
          <w:bCs/>
          <w:color w:val="5B6475"/>
          <w:sz w:val="19"/>
          <w:szCs w:val="19"/>
        </w:rPr>
        <w:t xml:space="preserve">Uygulama tarihi: </w:t>
      </w:r>
      <w:r>
        <w:rPr>
          <w:sz w:val="19"/>
          <w:szCs w:val="19"/>
        </w:rPr>
        <w:t xml:space="preserve">İlgili mevzuat 26.05.2022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cihazları imal edenler satıştan önce; ithal edenler ise serbest dolaşıma girişinde bandrol veya etiket almaya mecburdur.</w:t>
      </w:r>
    </w:p>
    <w:p>
      <w:pPr>
        <w:spacing w:after="60" w:line="260"/>
      </w:pPr>
      <w:r>
        <w:rPr>
          <w:sz w:val="19"/>
          <w:szCs w:val="19"/>
        </w:rPr>
        <w:t xml:space="preserve">Bu cihazları imal edenler cihazın satış faturasındaki (ÖTV hariç) Katma Değer Vergisi matrahı, ithal edenler ise Gümrük Giriş Beyannamesindeki (ÖTV hariç) Katma Değer Vergisi matrahı üzerinden bir defaya mahsus olmak üzere %14 tutarındaki ücreti tahsil ederler.</w:t>
      </w:r>
    </w:p>
    <w:p>
      <w:pPr>
        <w:spacing w:after="60" w:line="260"/>
      </w:pPr>
      <w:r>
        <w:rPr>
          <w:sz w:val="19"/>
          <w:szCs w:val="19"/>
        </w:rPr>
        <w:t xml:space="preserve">Bandrol yükümlülüğü ya 3093 sayılı Kanunun 5 inci maddesinin (g) bendi gereği Türkiye Radyo-Televizyon Kurumu'na teminat verilerek yerine getirilir ya da bandrol ücretleri GÜMRÜK İDARELERİNCE tahsil edilir. Bandroller, bandrol ücretinin gümrük idarelerince tahsili üzerine Türkiye Radyo-Televizyon Kurumu tarafından ithalatçılara verilir. Bandrol ücretlerine ilişkin ödemeleri Teminat mektubu karşılığında yapmak isteyenlerin ithal edecekleri eşyanın serbest dolaşıma giriş işlemleri ise Kurum tarafından gümrük idarelerine bildirimde bulunulmasından sonra tamamlanır.</w:t>
      </w:r>
    </w:p>
    <w:p>
      <w:pPr>
        <w:spacing w:after="60" w:line="260"/>
      </w:pPr>
      <w:r>
        <w:rPr>
          <w:sz w:val="19"/>
          <w:szCs w:val="19"/>
        </w:rPr>
        <w:t xml:space="preserve">2015/7757 sayılı Karar ekinde bildirilen cihazların DIŞINDA kalan görsel ve/veya işitsel yayınları alabilen diğer cihazlardan Bandrol Ücreti ALINMAZ.</w:t>
      </w:r>
    </w:p>
    <w:p>
      <w:pPr>
        <w:spacing w:after="60" w:line="260"/>
      </w:pPr>
      <w:r>
        <w:rPr>
          <w:sz w:val="19"/>
          <w:szCs w:val="19"/>
        </w:rPr>
        <w:t xml:space="preserve">Yolcu beraberi ithalatta Bandrol ücretleri maktu olarak tahsil edilmekte olup, maktu vergi değerleri her yıl Bakanlar Kurulu Kararı ile belirlenmektedir. 2026 yılı Bandrol ücretleri için bakınız: 1841 sayılı Karar.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3093 Sayılı Türkiye Radyo-Televizyon Kurumu Gelirleri Kanunu Uyarınca Radyo, Televizyon, Video ve Birleşik Cihazlar ile Görsel ve/veya İşitsel Yayınları Alabilen Her Türlü Cihazdan Alınacak Bandrol Ücretlerine İlişkin Karar - 2015/7757 İlgili diğer mevzuat kalemlerini(16) görmek için tıklayınız 1. T.C. Türkiye Radyo-Televizyon Kurumu Genel Müdürlüğü, Muhasebe ve Finansman Dairesi Başkanlığının 23.06.2025 tarihli ve 1891957 sayılı yazısı (TRT Bandrol Talebi Hk.) (Yayım.Trh.: 23.06.2025) TRT Bandrol ücretinin gümrükte ödenmiş olması fiilen bandrol alınması yükümlülüğünü ortadan kaldırmamaktadır; cihazların satışa konu olmaması, işletmede kullanılmak üzere ithal edilmesi durumunda da bandrol alınması zorunludur.2. T.C. Türkiye Radyo-Televizyon Kurumu Genel Müdürlüğü, Muhasebe ve Finansman Dairesi Başkanlığının 01.02.2024 tarihli ve 1243125 sayılı yazısı (Bandrol Hk) (Yayım.Trh.: 1.02.2024) TRT Bandrol ücretinin gümrükte ödenmiş olması fiilen bandrol alınması yükümlülüğünü ortadan kaldırmamaktadır; cihazların satışa konu olmaması, işletmede kullanılmak üzere ithal edilmesi durumunda da bandrol alınması zorunludur.3. Ticari İthalat Maksadı Dışında Yurt Dışından Getirilecek Televizyon, Radyo, Video ve Birleşik Cihazlar ile Görsel ve/veya İşitsel Yayınları Alabilen Diğer Cihazlardan 2024 Yılında Alınacak Maktu Ücretlerin, 23/12/2019 Tarihli ve 1841 Sayılı Cumhurbaşkanı Kararında Yer Aldığı Şekilde Tespit Edilmesi Hakkında Karar (Karar Sayısı: 7955) (2024 YILI BANDROL ÜCRETLERİ) (Yayım.Trh.: 16.12.2023) Ticari ithalat maksadı dışında yurt dışından getirilecek televizyon, radyo, video ve birleşik cihazlar ile bunların dışındaki görsel ve/veya işitsel yayınları alabilen cihazlar için bir defaya mahsus ve 2024 yılı için geçerli olmak üzere alınacak bandrol ücretleri 1841 sayılı Cumhurbaşkanı Kararında yer aldığı şekilde devam edecektir.4. Ticari İthalat Maksadı Dışında Yurt Dışından Getirilecek Televizyon, Radyo, Video ve Birleşik Cihazlar ile Görsel ve/veya İşitsel Yayınları Alabilen Diğer Cihazlardan 2023 Yılında Alınacak Maktu Ücretlerin, 23/12/2019 Tarihli ve 1841 Sayılı Cumhurbaşkanı Kararında Yer Aldığı Şekilde Tespit Edilmesi Hakkında Karar (Karar Sayısı: 6585) (2023 YILI BANDROL ÜCRETLERİ) (Yayım.Trh.: 21.12.2022) Ticari ithalat maksadı dışında yurt dışından getirilecek televizyon, radyo, video ve birleşik cihazlar ile bunların dışındaki görsel ve/veya işitsel yayınları alabilen cihazlar için bir defaya mahsus ve 2023 yılı için geçerli olmak üzere alınacak bandrol ücretleri 1841 sayılı Cumhurbaşkanı Kararında yer aldığı şekilde devam edecektir.5. 3093 Sayılı Türkiye Radyo-Televizyon Kurumu Gelirleri Kanunu Uyarınca Radyo, Televizyon, Video ve Birleşik Cihazlar ile Görsel ve/veya İşitsel Yayınları Alabilen Her Türlü Cihazdan Alınacak Bandrol Ücretlerine İlişkin Kararda Değişiklik Yapılmasına Dair Karar (Karar Sayısı: 5610) (Yayım.Trh.: 26.05.2022) 2015/7757 sayılı Kararda yapılan değişiklikle TRT Bandrol Ücretleri Cep telefonlarında %10 dan %12 ye, Bilgisayarlar ve tablet bilgisayarlarda %2 den %4 e, Kara taşıtlarında %0,4 den %0,8 e, Diğer taşıtlarda %0,01 den %0,02 ye, Video görüntü veya ekranına bağlantı yapılmak üzere tasarlanmış olan TV alıcılarında %10 dan %12 ye, %8 bandrole tabi diğer cihazlar altındaki eşya için %8 den %14 e çıkarıldı; SIM kartı bulunan akıllı saatler %12 bandrole tabi oldu; Diğer cihazlar altındaki radyolu dijital fotograf makineleri GTİP i 2022 korelasyonuna göre 8525.81.00.00.00, 8525.82.00.00.00, 8525.83.00.00.00, 8525.89.00.00.00 olarak, Cep telefonları ve akıllı saatlerin GTİP leri de 8517.13.00.00.00, 8517.14.00.00.01, 8517.14.00.00.19 olarak yeniden düzenlendi.6. Ticari İthalat Maksadı Dışında Yurt Dışından Getirilecek Televizyon, Radyo, Video ve Birleşik Cihazlar ile Görsel ve/veya İşitsel Yayınları Alabilen Diğer Cihazlardan 2021 Yılında Alınacak Maktu Ücretlerin, 23/12/2019 Tarihli ve 1841 Sayılı Cumhurbaşkanı Kararında Yer Aldığı Şekilde Tespit Edilmesi Hakkında Karar (Karar Sayısı: 3324) (2021 YILI BANDROL ÜCRETLERİ) (Yayım.Trh.: 23.12.2020) Ticari ithalat maksadı dışında yurt dışından getirilecek televizyon, radyo, video ve birleşik cihazlar ile bunların dışındaki görsel ve/veya işitsel yayınları alabilen cihazlar için bir defaya mahsus ve 2021 yılı için geçerli olmak üzere alınacak bandrol ücretleri 1841 sayılı Cumhurbaşkanı Kararında yer aldığı şekilde devam edecektir.7. Gümrükler Genel Müdürlüğünün 07.01.2020 tarihli ve 51060235 sayılı yazısı (TRT Bandrolü listelerin gönderilmesi hk.) (Yayım.Trh.: 7.01.2020) Eksik beyan edildiği tespit edilen bandrol miktarlarını gösteren tabloların yazı eki taslak excell tablo esas alınarak doldurularak, haftalık periyodlarla, ilgili gümrük müdürlüğünce doğrudan adı geçen Kuruma trtgenelmudurlugu@hs01.net.tr isimli Kep adresinden gönderilmesi hk.8. Ticari İthalat Maksadı Dışında Yurt Dışından Getirilecek Televizyon, Radyo, Video ve Birleşik Cihazlar ile Bunların Dışındaki Görsel ve/veya İşitsel Yayınları Alabilen Cihazlar İçin Bir Defaya Mahsus ve 2020 Yılı İçin Geçerli Olmak Üzere Belirtilen Ücretlerin Alınması Hakkında Karar (Karar Sayısı: 1841) (2020 - 2025 YILI BANDROL ÜCRETLERİ) (Yayım.Trh.: 24.12.2019) Ticari ithalat maksadı dışında yurt dışından getirilecek televizyon, radyo, video ve birleşik cihazlar ile bunların dışındaki görsel ve/veya işitsel yayınları alabilen cihazlar için bir defaya mahsus ve 2020 yılı için geçerli olmak üzere alınacak bandrol ücretleri hakkında Karar9. T.C. Türkiye Radyo-Televizyon Kurumu Genel Müdürlüğü, Muhasebe ve Finansman Dairesi Başkanlığının 28.06.2019 tarihli ve 178573 sayılı yazısı (Bandrol Talebi Hk) (Yayım.Trh.: 28.06.2019) Bandrol ücreti gümrük idaresinde ödenmiş bile olsa cihazlar üzerinde bandrol etiketinin bulunması gerektiği hk.10. Gümrükler Genel Müdürlüğünün 14.03.2019 tarihli ve 42513799 sayılı yazısı (TRT Bandrolü / Yürütmenin Durdurulması Kararı) (Yayım.Trh.: 14.03.2019) Danıştay 10 uncu Dairesinin 20.02.2018 tarihli Yürütmenin Durdurulması Kararı çerçevesinde, TRT bandrolüne tabi eşya ithalatına ilişkin gerek cari işlemler esnasında gerekse geriye dönük (sonradan kontrol/ikincil kontrol) işlemlerde; ek tahakkuk, para cezası, tahsili, iptali ve uzlaşma durumları hk.11. Ticari İthalat Maksadı Dışında Yurt Dışından Getirilecek Televizyon, Radyo, Video, Uydu Alıcı Cihazları ve Birleşik Cihazlar ile Bunların Dışındaki Görsel ve/veya İşitsel Yayınları Alabilen Cihazlar İçin Bir Defaya Mahsus ve 2019 Yılı İçin Geçerli Olmak Üzere Belirtilen Ücretlerin Alınması Hakkında Karar (Karar Sayısı: 499) (2019 YILI BANDROL ÜCRETLERİ) (Yayım.Trh.: 26.12.2018) Ticari ithalat maksadı dışında yurt dışından getirilecek televizyon, radyo, video, uydu alıcı cihazları, birleşik cihazlar ile bunların dışındaki görsel ve/veya işitsel yayınları alabilen cihazlar için bir defaya mahsus ve 2019 yılı için geçerli olmak üzere alınacak bandrol ücretleri hakkında Karar12. Türkiye Radyo-Televizyon Kurumu Elektronik Bandrol Uygulaması Yönetmeliği (Yayım.Trh.: 4.01.2018) Yurt içinde imal edilen cep telefonları ve televizyonlar, ticari maksatla ithal edilen cep telefonu, taşıtlar ve televizyonların ithalatında e-Bandrol uygulaması, e-Bandrol uygulamasından yararlanmanın şartları, e-Bandrol uygulamasında istenecek belgeler hakkında Yönetmelik.13. Ticari İthalat Maksadı Dışında Yurt Dışından Getirilecek Televizyon, Radyo, Video, Uydu Alıcı Cihazları, Birleşik Cihazlar ile Bunların Dışında Kalan Radyo Televizyon Yayını Almaya Yarayan Her Türlü Cihazlar İçin Bir Defaya Mahsus ve 2018 Yılı İçin Geçerli Olmak Üzere Alınacak Ücretlerin Tespiti Hakkında Karar - 2017/11167 (2018 YILI BANDROL ÜCRETLERİ) (Yayım.Trh.: 31.12.2017) Ticari ithalat maksadı dışında yurt dışından getirilecek televizyon, radyo, video, uydu alıcı cihazları, birleşik cihazlar ile bunların dışında kalan radyo televizyon yayını almaya yarayan her türlü cihazlar için bir defaya mahsus ve 2018 yılı için geçerli olmak üzere alınacak bandrol ücretleri hakkında Karar14. 3093 Sayılı Türkiye Radyo-Televizyon Kurumu Gelirleri Kanunu Uyarınca Radyo, Televizyon, Video ve Birleşik Cihazlar ile Bunların Dışında Kalan Radyo ve Televizyon Yayınlarını Almaya Yarayan Her Türlü Cihazdan Alınacak Bandrol Ücretlerine İlişkin Kararda Değişiklik Yapılmasına Dair Karar - 2017/10628 (Yayım.Trh.: 8.08.2017) Radyo, televizyon, video ve bu yayınları almaya yarayan her türlü cihazdan alınacak bandrol ücretlerinde değişiklik (Cep telefonlarında bandrol ücreti %10, Akıllı kol saatlerinde bandrol ücreti %8 ve Kararda bildirilen ürünlerin dışındaki her türlü görsel ve/veya işitsel yayınları alabilen diğer cihazlar için %0 olarak belirlendi.)15. Genelge No: 2015/11 (TRT bandrolleri) (Yayım.Trh.: 19.02.2015) Peşin ödenen veya teminata bağlanan TRT bandrol bedellerinin, ithalatta ÖTV matrahına ve KDV matrahına dahil edilmesi gerektiği hk.16. Türkiye Radyo-Televizyon Gelirleri Kanunu (Kanun No: 3093) (Yayım.Trh.: 15.12.1984) Türkiye Radyo-Televizyon Gelirleri Kanunu</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M-8269 · Bu eşya için marka ve model beyanı zorunlu tutulmuştur.</w:t>
      </w:r>
    </w:p>
    <w:p>
      <w:pPr>
        <w:spacing w:after="60" w:line="260"/>
      </w:pPr>
      <w:r>
        <w:rPr>
          <w:b/>
          <w:bCs/>
          <w:color w:val="5B6475"/>
          <w:sz w:val="19"/>
          <w:szCs w:val="19"/>
        </w:rPr>
        <w:t xml:space="preserve">Uygulama tarihi: </w:t>
      </w:r>
      <w:r>
        <w:rPr>
          <w:sz w:val="19"/>
          <w:szCs w:val="19"/>
        </w:rPr>
        <w:t xml:space="preserve">İlgili mevzuat 11.08.2023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11.08.2023 / 88061321 sayılı yazıda; Oyun konsolu, robot süpürge (elektrik süpürgesi), elektrikli scooter, projektör, hoparlör, kulaklık cinsi eşya için BİLGE sisteminde kalem ekranında marka ve model numarası beyan edilmesinin zorunlu tutulduğu, marka ve model bilgileri beyan edilmeden tescil işlemine devam edilmeyeceği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11.08.2023 tarihli 88061321 sayılı yazısı (Marka ve Model Beyanı) İlgili diğer mevzuat kalemlerini(1) görmek için tıklayınız 1. Gümrükler Genel Müdürlüğünün 14.08.2023 tarihli 88068525 sayılı yazısı (Marka ve Model Beyanı) (Yayım.Trh.: 14.08.2023) Oyun konsolları, robot süpürge, elektrikli scooter, projektör, hoparlör, kulaklık cinsi eşya için BİLGE Sisteminde beyanname kalem ekranında yer alan marka ve model bilgilerinin beyan edilmesinin zorunlu tutulması hk.</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M-8647 · Oyun Matı tanımlı eşyanın sınıflandırılması</w:t>
      </w:r>
    </w:p>
    <w:p>
      <w:pPr>
        <w:spacing w:after="60" w:line="260"/>
      </w:pPr>
      <w:r>
        <w:rPr>
          <w:b/>
          <w:bCs/>
          <w:color w:val="5B6475"/>
          <w:sz w:val="19"/>
          <w:szCs w:val="19"/>
        </w:rPr>
        <w:t xml:space="preserve">Uygulama tarihi: </w:t>
      </w:r>
      <w:r>
        <w:rPr>
          <w:sz w:val="19"/>
          <w:szCs w:val="19"/>
        </w:rPr>
        <w:t xml:space="preserve">İlgili mevzuat 13.06.2024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13.06.2024 / 97876479 sayılı yazıda; üzerinde harf, resim vb. bulunan çocukların ilgisini çekerek oyun oynadıkları esnada çıplak zeminde değil bu ürünün üzerinde oynamalarının amaçlandığı ve herhangi bir oyuncak içermeyen plastik esaslı "oyun matı" cinsi ürünlerin 39.26 tarife pozisyonunda (örnek görseller 1-2), bir oyuncakla birlikte bulunan, yarışmaya, rekabete dayalı bir oyun oynamak amaçlı matların ise 95.03 pozisyonunda (örnek görseller 3-4) sınıflandırılması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13.06.2024 tarihli 97876479 sayılı yazısı (Oyun Matı)</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M-9063 · Peluş oyuncak - anahtarlıkların sınıflandırması</w:t>
      </w:r>
    </w:p>
    <w:p>
      <w:pPr>
        <w:spacing w:after="60" w:line="260"/>
      </w:pPr>
      <w:r>
        <w:rPr>
          <w:b/>
          <w:bCs/>
          <w:color w:val="5B6475"/>
          <w:sz w:val="19"/>
          <w:szCs w:val="19"/>
        </w:rPr>
        <w:t xml:space="preserve">Uygulama tarihi: </w:t>
      </w:r>
      <w:r>
        <w:rPr>
          <w:sz w:val="19"/>
          <w:szCs w:val="19"/>
        </w:rPr>
        <w:t xml:space="preserve">İlgili mevzuat 12.08.2025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12.08.2025 / 112322477 sayılı yazıda; Metalden mamul yaylı halka takılı peluş oyuncakların anahtarlık şeklinde olanlarının oyuncak olarak sınıflandırılmasında göz önünde bulundurulan kriterler (boyutu, oyun/eğlence amacı taşıyıp taşımadığı ve üretici tarafından oyuncak olarak piyasaya sunulup sunulmadığı... gibi)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12.08.2025 tarihli ve 112322477 sayılı yazısı (Peluş Eşyanın Sınıflandırılması)</w:t>
      </w:r>
    </w:p>
    <w:p>
      <w:pPr>
        <w:pStyle w:val="Heading2"/>
        <w:keepNext/>
        <w:spacing w:after="100" w:before="220"/>
      </w:pPr>
      <w:r>
        <w:t xml:space="preserve">M-9095 · Ayakkabı, oyuncak ve gerçek veya suni deriden yapılmış çanta ve bavullar ürünlerin posta ve hızlı kargo yoluyla/internetten sipariş verilerek ithal edilmesi yasaktır.</w:t>
      </w:r>
    </w:p>
    <w:p>
      <w:pPr>
        <w:spacing w:after="60" w:line="260"/>
      </w:pPr>
      <w:r>
        <w:rPr>
          <w:b/>
          <w:bCs/>
          <w:color w:val="5B6475"/>
          <w:sz w:val="19"/>
          <w:szCs w:val="19"/>
        </w:rPr>
        <w:t xml:space="preserve">Uygulama tarihi: </w:t>
      </w:r>
      <w:r>
        <w:rPr>
          <w:sz w:val="19"/>
          <w:szCs w:val="19"/>
        </w:rPr>
        <w:t xml:space="preserve">İlgili mevzuat 20.10.2025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Ayakkabı, oyuncak ve saraciye (gerçek veya suni deriden yapılmış çanta ve bavullar) ürünlerinin, 2009/15481 sayılı Kararın 126/1-a-3 maddesi hükümleri uyarınca, posta veya hızlı kargo taşımacılığı yoluyla “basitleştirilmiş gümrük beyannamesi” kapsamında ülkemize getirilmesi yasaklanmıştır.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2022/9 (Posta ve Hızlı Kargo Taşımacılığı-Gümrük İşlemleri ) İlgili diğer mevzuat kalemlerini(1) görmek için tıklayınız 1. 4458 Sayılı Gümrük Kanununun Bazı Maddelerinin Uygulanması Hakkında Karar - 2009/15481 (Yayım.Trh.: 7.10.2009) 27/10/1999 tarihli ve 4458 sayılı Gümrük Kanununun bazı maddelerinin uygulanmasına ilişkin usul ve esasların düzenlenmesi hakkında Karar (İthalat vergilerinden muafiyet, Nihai kullanıma tabi tutulacak eşya, Posta veya hızlı kargo yoluyla gelen eşya, Yolcu beraberi eşya, Eğitim, Bilim ve Kültürel Amaçlı Eşya ile Bilimsel Alet ve Cihazlar, Tıbbi Teşhis, Tedavi ve Araştırma Yapılmasına Mahsus Alet ve Cihazlar, Önemli değeri olmayan numunelik eşya ve modeller...)</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M-9152 · 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Ek-1/B - Veteriner Kontrollerine Tabi Olan Hayvan ve Ürünler (Kontrol Belgesine Tabi Olmayanlar)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hk.5. Tarım ve Orman Bakanlığının Kontrolüne Tabi Ürünlerin İthalat Denetimi Tebliği (Ürün Güvenliği ve Denetimi: 2021/5)’nde Değişiklik Yapılmasına Dair Tebliğ (Ürün Güvenliği ve Denetimi: 2021/34) (Yayım.Trh.: 18.05.2021) Yürürlükte Değil2021/5 sayılı Tarım ve Orman Bakanlığının Kontrolüne Tabi Ürünlerin İthalat Denetimi Tebliğinde yapılan değişiklikle; 3825.10.00.00.00 GTİP koduyla sınıflandırılan şehir atıkları 2021/5 sayılı Tebliğ Veteriner Kontrollerine Tabi Olan Hayvan ve Ürünler kapsamından çıkarıldı; hayvansal menşeli bu atıkların ülkeye girişinde ön bildirim ve ithalinde Tarım ve Orman Bakanlığınca düzenlenen Uygunluk Yazısı aranmaktaydı.6. Risk Yönetimi ve Kontrol Genel Müdürlüğünün 2017/14 Sayılı Genelgesi (Tek Pencere Sistemi-E-Devlet) (Yayım.Trh.: 22.11.2017) Tek Pencere Sistemi TPS yapılacak başvuruların e-devlet kapısı üzerinden e-başvuru ile yapılmasına 23.11.2017 de başlanacağı hk.7.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hk.8.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9.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belgeler10.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M-9185 · İthalat denetimi TAREKS üzerinden ve risk analizine göre yapılır / 1102 -TPS-Anne ve Bebek Ürünleri Uygunluk Belgesi (Ürün Güvenliği ve Denetimi: 2026/17 -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Tebliği çerçevesinde TAREKS'te tanımlanması ve firma adına TAREKS'te işlem yapacak en az bir kullanıcının yetkilendirilmiş olması gerekir. (Ürün Güvenliği ve Denetimi: 2026/17- Ek-2)</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başvurusu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19120099118115014436576,</w:t>
      </w:r>
    </w:p>
    <w:p>
      <w:pPr>
        <w:spacing w:after="60" w:line="260"/>
      </w:pPr>
      <w:r>
        <w:rPr>
          <w:sz w:val="19"/>
          <w:szCs w:val="19"/>
        </w:rPr>
        <w:t xml:space="preserve">- Geri gelen eşyanın ithalatında 24170099917123790512872</w:t>
      </w:r>
    </w:p>
    <w:p>
      <w:pPr>
        <w:spacing w:after="60" w:line="260"/>
      </w:pPr>
      <w:r>
        <w:rPr>
          <w:sz w:val="19"/>
          <w:szCs w:val="19"/>
        </w:rPr>
        <w:t xml:space="preserve">olarak belirlenen 23 haneli TAREKS referans numarası, gümrük beyannamesinin 44 numaralı hanesine kaydedilir.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TPS-Anne ve Bebek Ürünleri Uygunluk Belgesi kodu 1102 olarak belirlenmiştir.(2024/1 sayılı Genelge)</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Anne ve Bebek Ürünlerinin İthalat Denetimi Tebliği (Ürün Güvenliği ve Denetimi: 2026/17) İlgili diğer mevzuat kalemlerini(4)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Genelge No: 2024/1 (TPS-Anne ve Bebek Ürünleri Uygunluk Belgesi) (Yayım.Trh.: 3.01.2024) Anne ve Bebek Ürünlerinin İthalat Denetimi Tebliği (Ürün Güvenliği Ve Denetimi: 2024/17) uyarınca düzenlenen Anne ve Bebek Ürünleri Uygunluk Belgesi Tek Pencere Sistemine alınmıştır. (1102 kodlu TPS-Anne ve Bebek Ürünleri Uygunluk Belgesi)4.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M-9541 · 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M-9571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2026/16)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M-9602 · Bazı sanayi ürünlerinin ithalatında tarife kontenjanı (01/01/2026-15/2/2027) /TPS-0955-TPS-İthal Lisansı (Sanayi)</w:t>
      </w:r>
    </w:p>
    <w:p>
      <w:pPr>
        <w:spacing w:after="60" w:line="260"/>
      </w:pPr>
      <w:r>
        <w:rPr>
          <w:b/>
          <w:bCs/>
          <w:color w:val="5B6475"/>
          <w:sz w:val="19"/>
          <w:szCs w:val="19"/>
        </w:rPr>
        <w:t xml:space="preserve">Uygulama tarihi: </w:t>
      </w:r>
      <w:r>
        <w:rPr>
          <w:sz w:val="19"/>
          <w:szCs w:val="19"/>
        </w:rPr>
        <w:t xml:space="preserve">İlgili mevzuat 01.01.2026-15.02.2027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Bazı sanayi ürünlerinin ithalatında 01/01/2026-15/2/2027 döneminde geçerli olmak üzere tarife kontenjanı açılmıştır.</w:t>
      </w:r>
    </w:p>
    <w:p>
      <w:pPr>
        <w:spacing w:after="60" w:line="260"/>
      </w:pPr>
      <w:r>
        <w:rPr>
          <w:sz w:val="19"/>
          <w:szCs w:val="19"/>
        </w:rPr>
        <w:t xml:space="preserve">Tarife kontenjanı çerçevesinde yapılacak ithalatta Gümrük Vergisi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Tarife kontenjanının dağıtım yöntemi ile başvuru ve kullanım usul ve esasları için bakınız: İthalatta Kota ve Tarife Kontenjanı İdaresine İlişkin Tebliğ (No: 2026/1) (31.12.2025 t. 33124 s. 3.mük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Bazı Sanayi Ürünlerinin İthalatında Tarife Kontenjanı Uygulanması Hakkında Karar (Karar Sayısı: 10792) İlgili diğer mevzuat kalemlerini(1) görmek için tıklayınız 1. İthalatta Kota ve Tarife Kontenjanı İdaresine İlişkin Tebliğ (No: 2026/1) (Yayım.Trh.: 31.12.2025) 10792 sayılı Cumhurbaşkanı Kararı ile yürürlüğe konulan Bazı Sanayi Ürünlerinin İthalatında Tarife Kontenjanı Uygulanması Hakkında Karar uyarınca, bazı sanayi ürünlerinin ithalatında açılan tarife kontenjanlarının dağıtımı, yönetimi ile başvuru ve kullanım usul ve esasları hk.</w:t>
      </w:r>
    </w:p>
    <w:p>
      <w:pPr>
        <w:pStyle w:val="Heading2"/>
        <w:keepNext/>
        <w:spacing w:after="100" w:before="220"/>
      </w:pPr>
      <w:r>
        <w:t xml:space="preserve">M-9640 · 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tutulmak istenen bu ürünün Oyuncak Güvenliği Yönetmeliğine uygun ve güvenli olması zorunludur. (Ürün Güvenliği ve Denetimi: 2026/10 - Ek 1)</w:t>
      </w:r>
    </w:p>
    <w:p>
      <w:pPr>
        <w:spacing w:after="60" w:line="260"/>
      </w:pPr>
      <w:r>
        <w:rPr>
          <w:sz w:val="19"/>
          <w:szCs w:val="19"/>
        </w:rPr>
        <w:t xml:space="preserve">Oyuncakların ithalat denetimiyle ilgili tüm işlemler TAREKS üzerinden ve risk analizine göre yapılır.Ürünün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2009/15481 sayılı Kararın beşinci kısmında belirtilen eşyanın ithalatında 18100099110115014436576 ve geri gelen eşyanın ithalatında 24100099910333534943036 olarak belirlenen 23 haneli TAREKS referans numarası, gümrük beyannamesinin 44 no'lu hanesine kaydedilir.</w:t>
      </w:r>
    </w:p>
    <w:p>
      <w:pPr>
        <w:spacing w:after="60" w:line="260"/>
      </w:pPr>
      <w:r>
        <w:rPr>
          <w:sz w:val="19"/>
          <w:szCs w:val="19"/>
        </w:rPr>
        <w:t xml:space="preserve">A.TR belgeli eşyada kullanıcı tarafından TAREKS’te beyan edilen ürünler için TAREKS referans numarası doğrudan oluşturulur.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(2016/15 Sayılı Genelgede; ve Genelge: 2017/17)</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Oyuncakların İthalat Denetimi Tebliği (Ürün Güvenliği ve Denetimi: 2026/10) İlgili diğer mevzuat kalemlerini(11)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Ürün Güvenliği ve Denetimi Genel Müdürlüğünün 02.11.2021 tarihli ve 68736027 sayılı yazısı (Boncuk atan oyuncak tabancaların ithalat denetimi) (Yayım.Trh.: 2.11.2021) Boncuk atan oyuncak tabancaların ithalat denetimi hk.5. Gümrükler Genel Müdürlüğünün 10.06.2019 tarihli ve 44921854 sayılı yazısı (Elleçleme) (Yayım.Trh.: 10.06.2019) CE İşareti elleçleme taleplerinin TSE grup başkanlığının uygun görmesi gümrüğe bildirilmesi dışında izin verilmeyeceği hk.6. Risk Yönetimi ve Kontrol Genel Müdürlüğünün 2017/17 Sayılı Genelgesi (Tek Pencere Sistemi-E-Devlet) (Yayım.Trh.: 18.12.2017) 18.12.2017 tarihinden itibaren Tek Pencere Sisteminde E-Devlet Kapısı üzeriden e-başvuru ile yapılacak olan TPS ler hk.7. Gümrükler Genel Müdürlüğü - İthalat Dairesinin 07.07.2017 tarihli ve 26316751 sayılı yazısı (Stres Çarkı) (Yayım.Trh.: 7.07.2017) Her nevi Stres Çarkı isimli eşyanın Oyuncaklar tarifesinde sınıflandırılması ve oyuncak güvenliği tareks denetimine tabi olacağı hk.8. Risk Yönetimi ve Kontrol Genel Müdürlüğünün 2016/15 Sayılı Genelgesi (Ekonomi Bakanlığınca düzenlenen Telsiz-Telekom, Oyuncak ve Yapı Malzemeleri İthalat İzinlerinin TPS kapsamına alınması) (Yayım.Trh.: 14.04.2016) Ekonomi Bakanlığı tarafından düzenlenen Telsiz-Telekom İthalat İzni, Oyuncak İthalat İzni ve Yapı Malzemeleri İthalat İzninin 14.04.2016 tarihinden itibaren Tek Pencere Sistemi e-belge uygulaması kapsamına alınması hk.9. Gümrükler Genel Müdürlüğünün 16.02.2015 tarihli ve 5993067 sayılı yazısı (Oyuncak Cinsi Eşya Analizlerinin Yapılacağı Laboratuvarlar) (Yayım.Trh.: 16.02.2015) Oyuncak Cinsi Eşya Analizlerinin Yapılacağı Laboratuvarlar10. Gümrükler Genel Müdürlüğünün 23.01.2015 tarihli ve 5481439 sayılı yazısı (Oyuncak tahlilleri hk.) (Yayım.Trh.: 23.01.2015) Oyuncak tahlilleri hk.11. Oyuncaklar Hakkında Yönetmelik (Yayım.Trh.: 31.10.2013) Yürürlükte DeğilOyuncakların güvenliği ile ilgili olarak yerine getirilecek temel gerekler, piyasaya arzı, dağıtımı ile piyasa gözetim ve denetimine ilişkin usul ve esasların belirlenmesi hk.</w:t>
      </w:r>
    </w:p>
    <w:p>
      <w:pPr>
        <w:pStyle w:val="Heading2"/>
        <w:keepNext/>
        <w:spacing w:after="100" w:before="220"/>
      </w:pPr>
      <w:r>
        <w:t xml:space="preserve">M-9661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10.08.2026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2019/6) İlgili diğer mevzuat kalemlerini(4) görmek için tıklayınız 1. İthalatta Gözetim Uygulanmasına İlişkin Tebliğ (Tebliğ No: 2019/6)’de Değişiklik Yapılmasına Dair Tebliğ (Yayım.Trh.: 31.12.2025) 95.03 tarife pozisyonunda sınıflandırılan gözetime tabi bazı oyuncakların ve 9505.10.90.00.00 gtipteki cam hariç diğer maddelerden noel eğlenceleri için eşyaların gözetim miktarları artırıldı (Yürürlük; 30.01.2026).2. Genelge No: 2019/1 (Kıymet Kriterli Gözetim Hakkında Genelge) (Yayım.Trh.: 22.01.2019) Yürürlükte DeğilKıymet bazlı gözetim uygulamalarına ilişkin olarak Gümrük İdarelerince Genelgede belirtilen esaslara göre işlem yapılacaktır.3. Risk Yönetimi ve Kontrol Genel Müdürlüğünün 2017/17 Sayılı Genelgesi (Tek Pencere Sistemi-E-Devlet) (Yayım.Trh.: 18.12.2017) 18.12.2017 tarihinden itibaren Tek Pencere Sisteminde E-Devlet Kapısı üzeriden e-başvuru ile yapılacak olan TPS ler hk.4.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95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95 – Vergi ve Mevzuat Bilgileri</dc:title>
  <dc:creator>Gümrük Koçu - Ufuk Çetintaş</dc:creator>
  <cp:lastModifiedBy>Un-named</cp:lastModifiedBy>
  <cp:revision>1</cp:revision>
  <dcterms:created xsi:type="dcterms:W3CDTF">2026-10-21T18:22:09.618Z</dcterms:created>
  <dcterms:modified xsi:type="dcterms:W3CDTF">2026-10-21T18:22:09.618Z</dcterms:modified>
</cp:coreProperties>
</file>

<file path=docProps/custom.xml><?xml version="1.0" encoding="utf-8"?>
<Properties xmlns="http://schemas.openxmlformats.org/officeDocument/2006/custom-properties" xmlns:vt="http://schemas.openxmlformats.org/officeDocument/2006/docPropsVTypes"/>
</file>