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482" w:rsidRPr="009B1482" w:rsidRDefault="009B1482" w:rsidP="009B148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B1482">
        <w:rPr>
          <w:rFonts w:ascii="Times New Roman" w:eastAsia="Times New Roman" w:hAnsi="Times New Roman" w:cs="Times New Roman"/>
          <w:b/>
          <w:bCs/>
          <w:sz w:val="36"/>
          <w:szCs w:val="36"/>
        </w:rPr>
        <w:t>Expense Tracker Application - Phase 6: Lightning UI and App Development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construct a modern, user-friendly, and cohesive user interface for the Expense Tracker. This phase involves creating a dedicated Lightning App, designing custom record and home pages, and building interactive Lightning Web Components (LWC) for enhanced functionality.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1: Create the 'Expense Tracker' Lightning App</w:t>
      </w:r>
    </w:p>
    <w:p w:rsidR="009B1482" w:rsidRPr="009B1482" w:rsidRDefault="009B1482" w:rsidP="009B14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group all project-related tabs, pages, and tools into a single, branded application for easy user access.</w:t>
      </w:r>
    </w:p>
    <w:p w:rsidR="009B1482" w:rsidRPr="009B1482" w:rsidRDefault="009B1482" w:rsidP="009B14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App Manager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New Lightning App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Configuration:</w:t>
      </w:r>
    </w:p>
    <w:p w:rsidR="009B1482" w:rsidRPr="009B1482" w:rsidRDefault="009B1482" w:rsidP="009B14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App Details: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Enter the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App Name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r w:rsidRPr="009B1482">
        <w:rPr>
          <w:rFonts w:ascii="Courier New" w:eastAsia="Times New Roman" w:hAnsi="Courier New" w:cs="Courier New"/>
          <w:sz w:val="20"/>
          <w:szCs w:val="20"/>
        </w:rPr>
        <w:t>Expense Tracker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upload a logo (optional).</w:t>
      </w:r>
    </w:p>
    <w:p w:rsidR="009B1482" w:rsidRPr="009B1482" w:rsidRDefault="009B1482" w:rsidP="009B14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Items: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Add the </w:t>
      </w:r>
      <w:r w:rsidRPr="009B1482">
        <w:rPr>
          <w:rFonts w:ascii="Courier New" w:eastAsia="Times New Roman" w:hAnsi="Courier New" w:cs="Courier New"/>
          <w:sz w:val="20"/>
          <w:szCs w:val="20"/>
        </w:rPr>
        <w:t>Expenses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tab and the </w:t>
      </w:r>
      <w:r w:rsidRPr="009B1482">
        <w:rPr>
          <w:rFonts w:ascii="Courier New" w:eastAsia="Times New Roman" w:hAnsi="Courier New" w:cs="Courier New"/>
          <w:sz w:val="20"/>
          <w:szCs w:val="20"/>
        </w:rPr>
        <w:t>Reports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tab to the "Selected Items" list.</w:t>
      </w:r>
    </w:p>
    <w:p w:rsidR="009B1482" w:rsidRPr="009B1482" w:rsidRDefault="009B1482" w:rsidP="009B14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Utility Bar (Optional):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Add a utility item, such as the </w:t>
      </w:r>
      <w:r w:rsidRPr="009B1482">
        <w:rPr>
          <w:rFonts w:ascii="Courier New" w:eastAsia="Times New Roman" w:hAnsi="Courier New" w:cs="Courier New"/>
          <w:sz w:val="20"/>
          <w:szCs w:val="20"/>
        </w:rPr>
        <w:t>New Expense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Quick Action, to allow users to create records from anywhere in the app.</w:t>
      </w:r>
    </w:p>
    <w:p w:rsidR="009B1482" w:rsidRPr="009B1482" w:rsidRDefault="009B1482" w:rsidP="009B14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User Profiles: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Assign the app to the relevant user profiles (e.g., Expense Employee, Manager, </w:t>
      </w:r>
      <w:proofErr w:type="gramStart"/>
      <w:r w:rsidRPr="009B1482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gram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Administrator).</w:t>
      </w:r>
    </w:p>
    <w:p w:rsidR="009B1482" w:rsidRPr="009B1482" w:rsidRDefault="009B1482" w:rsidP="009B14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Save &amp; Finish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6758C5" wp14:editId="296AD9D3">
            <wp:extent cx="594360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2: Design the 'Expense' Lightning Record Page</w:t>
      </w:r>
    </w:p>
    <w:p w:rsidR="009B1482" w:rsidRPr="009B1482" w:rsidRDefault="009B1482" w:rsidP="009B14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create an efficient and informative layout for viewing a single expense record, combining key details, related lists, and actions.</w:t>
      </w:r>
    </w:p>
    <w:p w:rsidR="009B1482" w:rsidRPr="009B1482" w:rsidRDefault="009B1482" w:rsidP="009B148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Object Manager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Expense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Lightning Record Pages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gramStart"/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proofErr w:type="gram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(or Edit existing).</w:t>
      </w:r>
    </w:p>
    <w:p w:rsid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CDF4A9" wp14:editId="712FCB50">
            <wp:extent cx="5943600" cy="404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Layout Configuration:</w:t>
      </w:r>
    </w:p>
    <w:p w:rsidR="009B1482" w:rsidRPr="009B1482" w:rsidRDefault="009B1482" w:rsidP="009B1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Template: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Select a template, such as </w:t>
      </w:r>
      <w:r w:rsidRPr="009B1482">
        <w:rPr>
          <w:rFonts w:ascii="Courier New" w:eastAsia="Times New Roman" w:hAnsi="Courier New" w:cs="Courier New"/>
          <w:sz w:val="20"/>
          <w:szCs w:val="20"/>
        </w:rPr>
        <w:t>Header + Right Sidebar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Main Region: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Drag the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Record Detail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component into the main section. This will display the fields arranged in the page layout, such as: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Expense Number 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Amount 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Expense Date 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Category 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Employee </w:t>
      </w:r>
    </w:p>
    <w:p w:rsidR="009B1482" w:rsidRPr="009B1482" w:rsidRDefault="009B1482" w:rsidP="009B148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Approval Status </w:t>
      </w:r>
    </w:p>
    <w:p w:rsidR="009B1482" w:rsidRPr="009B1482" w:rsidRDefault="009B1482" w:rsidP="009B1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Sidebar: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Drag the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Related Lists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component into the sidebar. Include lists like </w:t>
      </w:r>
      <w:r w:rsidRPr="009B1482">
        <w:rPr>
          <w:rFonts w:ascii="Courier New" w:eastAsia="Times New Roman" w:hAnsi="Courier New" w:cs="Courier New"/>
          <w:sz w:val="20"/>
          <w:szCs w:val="20"/>
        </w:rPr>
        <w:t>Approval History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B1482">
        <w:rPr>
          <w:rFonts w:ascii="Courier New" w:eastAsia="Times New Roman" w:hAnsi="Courier New" w:cs="Courier New"/>
          <w:sz w:val="20"/>
          <w:szCs w:val="20"/>
        </w:rPr>
        <w:t>Tasks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(if applicable).</w:t>
      </w:r>
    </w:p>
    <w:p w:rsidR="009B1482" w:rsidRPr="009B1482" w:rsidRDefault="009B1482" w:rsidP="009B1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Highlights Panel: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Configure the header to show key actions like </w:t>
      </w:r>
      <w:r w:rsidRPr="009B1482">
        <w:rPr>
          <w:rFonts w:ascii="Courier New" w:eastAsia="Times New Roman" w:hAnsi="Courier New" w:cs="Courier New"/>
          <w:sz w:val="20"/>
          <w:szCs w:val="20"/>
        </w:rPr>
        <w:t>Submit for Approval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9B1482">
        <w:rPr>
          <w:rFonts w:ascii="Courier New" w:eastAsia="Times New Roman" w:hAnsi="Courier New" w:cs="Courier New"/>
          <w:sz w:val="20"/>
          <w:szCs w:val="20"/>
        </w:rPr>
        <w:t>Edit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Activation: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Activate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assign the page as the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Org Default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for the Expense object.</w:t>
      </w:r>
    </w:p>
    <w:p w:rsidR="009B1482" w:rsidRPr="009B1482" w:rsidRDefault="009B1482" w:rsidP="009B1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23853A" wp14:editId="15BADF5C">
            <wp:extent cx="5943600" cy="2134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3: Customize the App Home Page</w:t>
      </w:r>
    </w:p>
    <w:p w:rsidR="009B1482" w:rsidRPr="009B1482" w:rsidRDefault="009B1482" w:rsidP="009B14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provide users with a high-level dashboard summarizing key expense data immediately upon opening the app.</w:t>
      </w:r>
    </w:p>
    <w:p w:rsidR="009B1482" w:rsidRPr="009B1482" w:rsidRDefault="009B1482" w:rsidP="009B14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Go to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Lightning App Builder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gramStart"/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proofErr w:type="gram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Home Page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(or Edit existing).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Component Configuration:</w:t>
      </w:r>
    </w:p>
    <w:p w:rsidR="009B1482" w:rsidRPr="009B1482" w:rsidRDefault="009B1482" w:rsidP="009B1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Dashboard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Report Chart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components to visualize data like </w:t>
      </w:r>
      <w:r w:rsidRPr="009B1482">
        <w:rPr>
          <w:rFonts w:ascii="Courier New" w:eastAsia="Times New Roman" w:hAnsi="Courier New" w:cs="Courier New"/>
          <w:sz w:val="20"/>
          <w:szCs w:val="20"/>
        </w:rPr>
        <w:t>Pending Approvals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B1482">
        <w:rPr>
          <w:rFonts w:ascii="Courier New" w:eastAsia="Times New Roman" w:hAnsi="Courier New" w:cs="Courier New"/>
          <w:sz w:val="20"/>
          <w:szCs w:val="20"/>
        </w:rPr>
        <w:t>Total Expenses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Add a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List View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component configured to show </w:t>
      </w:r>
      <w:r w:rsidRPr="009B1482">
        <w:rPr>
          <w:rFonts w:ascii="Courier New" w:eastAsia="Times New Roman" w:hAnsi="Courier New" w:cs="Courier New"/>
          <w:sz w:val="20"/>
          <w:szCs w:val="20"/>
        </w:rPr>
        <w:t>Recent Expenses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Activate</w:t>
      </w:r>
      <w:proofErr w:type="gram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the page, assigning it as the default Home Page for the </w:t>
      </w:r>
      <w:r w:rsidRPr="009B1482">
        <w:rPr>
          <w:rFonts w:ascii="Courier New" w:eastAsia="Times New Roman" w:hAnsi="Courier New" w:cs="Courier New"/>
          <w:sz w:val="20"/>
          <w:szCs w:val="20"/>
        </w:rPr>
        <w:t>Expense Tracker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app and its user profiles.</w:t>
      </w:r>
    </w:p>
    <w:p w:rsidR="009B1482" w:rsidRDefault="009B1482" w:rsidP="009B1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482" w:rsidRPr="009B1482" w:rsidRDefault="009B1482" w:rsidP="009B1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2CC624" wp14:editId="7495957A">
            <wp:extent cx="5943600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4: Develop Custom Lightning Web Components (LWC)</w:t>
      </w:r>
    </w:p>
    <w:p w:rsidR="009B1482" w:rsidRPr="009B1482" w:rsidRDefault="009B1482" w:rsidP="009B14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build interactive components that provide functionality beyond standard Salesforce elements, such as custom data tables or one-click approval buttons.</w:t>
      </w:r>
    </w:p>
    <w:p w:rsidR="009B1482" w:rsidRPr="009B1482" w:rsidRDefault="009B1482" w:rsidP="009B14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Tools: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Visual Studio Code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with the Salesforce Extensions.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Part A: Create the Apex Controller</w:t>
      </w:r>
    </w:p>
    <w:p w:rsidR="009B1482" w:rsidRPr="009B1482" w:rsidRDefault="009B1482" w:rsidP="009B148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Create an Apex class (e.g.,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ExpenseController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B1482" w:rsidRPr="009B1482" w:rsidRDefault="009B1482" w:rsidP="009B148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r w:rsidRPr="009B1482">
        <w:rPr>
          <w:rFonts w:ascii="Courier New" w:eastAsia="Times New Roman" w:hAnsi="Courier New" w:cs="Courier New"/>
          <w:sz w:val="20"/>
          <w:szCs w:val="20"/>
        </w:rPr>
        <w:t>@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AuraEnabled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methods to make the code callable from an LWC.</w:t>
      </w:r>
    </w:p>
    <w:p w:rsidR="009B1482" w:rsidRPr="009B1482" w:rsidRDefault="009B1482" w:rsidP="009B148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Create a method to fetch expenses (e.g.,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getExpenses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B1482" w:rsidRDefault="009B1482" w:rsidP="009B148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Create a method to update an expense (e.g.,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approveExpense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72D642" wp14:editId="659258AC">
            <wp:extent cx="5943600" cy="2271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Part B: Build the LWC (e.g., </w:t>
      </w:r>
      <w:proofErr w:type="spellStart"/>
      <w:r w:rsidRPr="009B1482">
        <w:rPr>
          <w:rFonts w:ascii="Courier New" w:eastAsia="Times New Roman" w:hAnsi="Courier New" w:cs="Courier New"/>
          <w:b/>
          <w:bCs/>
          <w:sz w:val="20"/>
          <w:szCs w:val="20"/>
        </w:rPr>
        <w:t>expenseList</w:t>
      </w:r>
      <w:proofErr w:type="spellEnd"/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9B1482" w:rsidRPr="009B1482" w:rsidRDefault="009B1482" w:rsidP="009B1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Create an LWC to display expenses in a table (e.g.,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expenseList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B1482" w:rsidRPr="009B1482" w:rsidRDefault="009B1482" w:rsidP="009B1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 w:rsidRPr="009B1482">
        <w:rPr>
          <w:rFonts w:ascii="Courier New" w:eastAsia="Times New Roman" w:hAnsi="Courier New" w:cs="Courier New"/>
          <w:sz w:val="20"/>
          <w:szCs w:val="20"/>
        </w:rPr>
        <w:t>@wire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service to call the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getExpenses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Apex method and retrieve data dynamically.</w:t>
      </w:r>
    </w:p>
    <w:p w:rsidR="009B1482" w:rsidRDefault="009B1482" w:rsidP="009B1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Display the results in a </w:t>
      </w:r>
      <w:r w:rsidRPr="009B1482">
        <w:rPr>
          <w:rFonts w:ascii="Courier New" w:eastAsia="Times New Roman" w:hAnsi="Courier New" w:cs="Courier New"/>
          <w:sz w:val="20"/>
          <w:szCs w:val="20"/>
        </w:rPr>
        <w:t>lightning-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datatable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D858A5" wp14:editId="136B6006">
            <wp:extent cx="5943600" cy="3453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Part C: Build an Imperative LWC (e.g., </w:t>
      </w:r>
      <w:proofErr w:type="spellStart"/>
      <w:r w:rsidRPr="009B1482">
        <w:rPr>
          <w:rFonts w:ascii="Courier New" w:eastAsia="Times New Roman" w:hAnsi="Courier New" w:cs="Courier New"/>
          <w:b/>
          <w:bCs/>
          <w:sz w:val="20"/>
          <w:szCs w:val="20"/>
        </w:rPr>
        <w:t>expenseApproveButton</w:t>
      </w:r>
      <w:proofErr w:type="spellEnd"/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9B1482" w:rsidRPr="009B1482" w:rsidRDefault="009B1482" w:rsidP="009B14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>Create a separate LWC for a custom "Approve" button.</w:t>
      </w:r>
    </w:p>
    <w:p w:rsidR="009B1482" w:rsidRPr="009B1482" w:rsidRDefault="009B1482" w:rsidP="009B14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When the button is clicked, use an </w:t>
      </w: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imperative Apex call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the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approveExpense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method, passing the record ID to update the </w:t>
      </w:r>
      <w:r w:rsidRPr="009B1482">
        <w:rPr>
          <w:rFonts w:ascii="Courier New" w:eastAsia="Times New Roman" w:hAnsi="Courier New" w:cs="Courier New"/>
          <w:sz w:val="20"/>
          <w:szCs w:val="20"/>
        </w:rPr>
        <w:t>Approval Status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B1482" w:rsidRDefault="009B1482" w:rsidP="009B14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Embed these new LWCs onto the </w:t>
      </w:r>
      <w:r w:rsidRPr="009B1482">
        <w:rPr>
          <w:rFonts w:ascii="Courier New" w:eastAsia="Times New Roman" w:hAnsi="Courier New" w:cs="Courier New"/>
          <w:sz w:val="20"/>
          <w:szCs w:val="20"/>
        </w:rPr>
        <w:t>Expense Record Page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9B1482">
        <w:rPr>
          <w:rFonts w:ascii="Courier New" w:eastAsia="Times New Roman" w:hAnsi="Courier New" w:cs="Courier New"/>
          <w:sz w:val="20"/>
          <w:szCs w:val="20"/>
        </w:rPr>
        <w:t>Home Page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using the Lightning App Builder.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B1EB44" wp14:editId="40F2079D">
            <wp:extent cx="5943600" cy="1868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2" w:rsidRPr="009B1482" w:rsidRDefault="009B1482" w:rsidP="009B1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5: (Optional) Implement Navigation Service</w:t>
      </w:r>
    </w:p>
    <w:p w:rsidR="009B1482" w:rsidRPr="009B1482" w:rsidRDefault="009B1482" w:rsidP="009B14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programmatically redirect users to another page after a custom action is completed, such as navigating back to the home page after an approval.</w:t>
      </w:r>
    </w:p>
    <w:p w:rsidR="009B1482" w:rsidRDefault="009B1482" w:rsidP="009B14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In your LWC JavaScript file, import the </w:t>
      </w:r>
      <w:proofErr w:type="spellStart"/>
      <w:r w:rsidRPr="009B1482">
        <w:rPr>
          <w:rFonts w:ascii="Courier New" w:eastAsia="Times New Roman" w:hAnsi="Courier New" w:cs="Courier New"/>
          <w:sz w:val="20"/>
          <w:szCs w:val="20"/>
        </w:rPr>
        <w:t>NavigationMixin</w:t>
      </w:r>
      <w:proofErr w:type="spellEnd"/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and call the </w:t>
      </w:r>
      <w:r w:rsidRPr="009B1482">
        <w:rPr>
          <w:rFonts w:ascii="Courier New" w:eastAsia="Times New Roman" w:hAnsi="Courier New" w:cs="Courier New"/>
          <w:sz w:val="20"/>
          <w:szCs w:val="20"/>
        </w:rPr>
        <w:t>Maps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function to redirect the user.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Step 6: Final User Acceptance Testing</w:t>
      </w:r>
    </w:p>
    <w:p w:rsidR="009B1482" w:rsidRPr="009B1482" w:rsidRDefault="009B1482" w:rsidP="009B1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To verify the complete end-to-end user experience from the perspective of different users.</w:t>
      </w:r>
    </w:p>
    <w:p w:rsidR="009B1482" w:rsidRPr="009B1482" w:rsidRDefault="009B1482" w:rsidP="009B1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Test Cases:</w:t>
      </w:r>
    </w:p>
    <w:p w:rsidR="009B1482" w:rsidRPr="009B1482" w:rsidRDefault="009B1482" w:rsidP="009B148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Employee Persona: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Log in as an employee. Can you open the </w:t>
      </w:r>
      <w:r w:rsidRPr="009B1482">
        <w:rPr>
          <w:rFonts w:ascii="Courier New" w:eastAsia="Times New Roman" w:hAnsi="Courier New" w:cs="Courier New"/>
          <w:sz w:val="20"/>
          <w:szCs w:val="20"/>
        </w:rPr>
        <w:t>Expense Tracker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app, create a new expense, and submit it for approval? </w:t>
      </w:r>
    </w:p>
    <w:p w:rsidR="009B1482" w:rsidRPr="009B1482" w:rsidRDefault="009B1482" w:rsidP="009B148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Manager Persona: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Log in as the manager. Can you see the submitted expense? Are the custom approval buttons or actions visible? Can you successfully approve or reject the expense? </w:t>
      </w:r>
    </w:p>
    <w:p w:rsidR="009B1482" w:rsidRDefault="009B1482" w:rsidP="009B148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b/>
          <w:bCs/>
          <w:sz w:val="24"/>
          <w:szCs w:val="24"/>
        </w:rPr>
        <w:t>Data-Sync:</w:t>
      </w:r>
      <w:r w:rsidRPr="009B1482">
        <w:rPr>
          <w:rFonts w:ascii="Times New Roman" w:eastAsia="Times New Roman" w:hAnsi="Times New Roman" w:cs="Times New Roman"/>
          <w:sz w:val="24"/>
          <w:szCs w:val="24"/>
        </w:rPr>
        <w:t xml:space="preserve"> Confirm that after an action is taken, the custom LWC (if built) dynamically updates to show the new status. Verify all quick actions and navigation work as expected.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CD41F7" wp14:editId="26A931DE">
            <wp:extent cx="5943600" cy="2307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1482" w:rsidRPr="009B1482" w:rsidRDefault="009B1482" w:rsidP="009B1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1482">
        <w:rPr>
          <w:rFonts w:ascii="Times New Roman" w:eastAsia="Times New Roman" w:hAnsi="Times New Roman" w:cs="Times New Roman"/>
          <w:b/>
          <w:bCs/>
          <w:sz w:val="27"/>
          <w:szCs w:val="27"/>
        </w:rPr>
        <w:t>Phase 6 Complete</w:t>
      </w:r>
    </w:p>
    <w:p w:rsidR="009B1482" w:rsidRPr="009B1482" w:rsidRDefault="009B1482" w:rsidP="009B1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1482">
        <w:rPr>
          <w:rFonts w:ascii="Times New Roman" w:eastAsia="Times New Roman" w:hAnsi="Times New Roman" w:cs="Times New Roman"/>
          <w:sz w:val="24"/>
          <w:szCs w:val="24"/>
        </w:rPr>
        <w:t>The Expense Tracker application is now fully encapsulated in a user-friendly Lightning App, complete with custom record pages, a dashboard-style home page, and interactive custom components.</w:t>
      </w:r>
    </w:p>
    <w:p w:rsidR="009664E1" w:rsidRDefault="009664E1"/>
    <w:sectPr w:rsidR="00966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81511"/>
    <w:multiLevelType w:val="multilevel"/>
    <w:tmpl w:val="B1301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82685"/>
    <w:multiLevelType w:val="multilevel"/>
    <w:tmpl w:val="00CA8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745590"/>
    <w:multiLevelType w:val="multilevel"/>
    <w:tmpl w:val="8074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F64BE"/>
    <w:multiLevelType w:val="multilevel"/>
    <w:tmpl w:val="2D9C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13A90"/>
    <w:multiLevelType w:val="multilevel"/>
    <w:tmpl w:val="D262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3B5B0E"/>
    <w:multiLevelType w:val="multilevel"/>
    <w:tmpl w:val="0804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B604E7"/>
    <w:multiLevelType w:val="multilevel"/>
    <w:tmpl w:val="A43A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0B4E19"/>
    <w:multiLevelType w:val="multilevel"/>
    <w:tmpl w:val="9DD2F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723786"/>
    <w:multiLevelType w:val="multilevel"/>
    <w:tmpl w:val="91805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155A80"/>
    <w:multiLevelType w:val="multilevel"/>
    <w:tmpl w:val="4BDCA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725BE4"/>
    <w:multiLevelType w:val="multilevel"/>
    <w:tmpl w:val="103C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7860F7"/>
    <w:multiLevelType w:val="multilevel"/>
    <w:tmpl w:val="59EAC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11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482"/>
    <w:rsid w:val="009664E1"/>
    <w:rsid w:val="009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9CD5A"/>
  <w15:chartTrackingRefBased/>
  <w15:docId w15:val="{041975C3-0143-4343-9395-F8BC020F4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B1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B14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B1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549">
    <w:name w:val="citation-549"/>
    <w:basedOn w:val="DefaultParagraphFont"/>
    <w:rsid w:val="009B1482"/>
  </w:style>
  <w:style w:type="character" w:customStyle="1" w:styleId="citation-548">
    <w:name w:val="citation-548"/>
    <w:basedOn w:val="DefaultParagraphFont"/>
    <w:rsid w:val="009B1482"/>
  </w:style>
  <w:style w:type="character" w:customStyle="1" w:styleId="citation-547">
    <w:name w:val="citation-547"/>
    <w:basedOn w:val="DefaultParagraphFont"/>
    <w:rsid w:val="009B1482"/>
  </w:style>
  <w:style w:type="character" w:styleId="HTMLCode">
    <w:name w:val="HTML Code"/>
    <w:basedOn w:val="DefaultParagraphFont"/>
    <w:uiPriority w:val="99"/>
    <w:semiHidden/>
    <w:unhideWhenUsed/>
    <w:rsid w:val="009B1482"/>
    <w:rPr>
      <w:rFonts w:ascii="Courier New" w:eastAsia="Times New Roman" w:hAnsi="Courier New" w:cs="Courier New"/>
      <w:sz w:val="20"/>
      <w:szCs w:val="20"/>
    </w:rPr>
  </w:style>
  <w:style w:type="character" w:customStyle="1" w:styleId="citation-546">
    <w:name w:val="citation-546"/>
    <w:basedOn w:val="DefaultParagraphFont"/>
    <w:rsid w:val="009B1482"/>
  </w:style>
  <w:style w:type="character" w:customStyle="1" w:styleId="citation-545">
    <w:name w:val="citation-545"/>
    <w:basedOn w:val="DefaultParagraphFont"/>
    <w:rsid w:val="009B1482"/>
  </w:style>
  <w:style w:type="character" w:customStyle="1" w:styleId="citation-544">
    <w:name w:val="citation-544"/>
    <w:basedOn w:val="DefaultParagraphFont"/>
    <w:rsid w:val="009B1482"/>
  </w:style>
  <w:style w:type="character" w:customStyle="1" w:styleId="citation-543">
    <w:name w:val="citation-543"/>
    <w:basedOn w:val="DefaultParagraphFont"/>
    <w:rsid w:val="009B1482"/>
  </w:style>
  <w:style w:type="character" w:customStyle="1" w:styleId="citation-542">
    <w:name w:val="citation-542"/>
    <w:basedOn w:val="DefaultParagraphFont"/>
    <w:rsid w:val="009B1482"/>
  </w:style>
  <w:style w:type="character" w:customStyle="1" w:styleId="citation-541">
    <w:name w:val="citation-541"/>
    <w:basedOn w:val="DefaultParagraphFont"/>
    <w:rsid w:val="009B1482"/>
  </w:style>
  <w:style w:type="character" w:customStyle="1" w:styleId="citation-540">
    <w:name w:val="citation-540"/>
    <w:basedOn w:val="DefaultParagraphFont"/>
    <w:rsid w:val="009B1482"/>
  </w:style>
  <w:style w:type="character" w:customStyle="1" w:styleId="citation-539">
    <w:name w:val="citation-539"/>
    <w:basedOn w:val="DefaultParagraphFont"/>
    <w:rsid w:val="009B1482"/>
  </w:style>
  <w:style w:type="character" w:customStyle="1" w:styleId="citation-538">
    <w:name w:val="citation-538"/>
    <w:basedOn w:val="DefaultParagraphFont"/>
    <w:rsid w:val="009B1482"/>
  </w:style>
  <w:style w:type="character" w:customStyle="1" w:styleId="citation-537">
    <w:name w:val="citation-537"/>
    <w:basedOn w:val="DefaultParagraphFont"/>
    <w:rsid w:val="009B1482"/>
  </w:style>
  <w:style w:type="character" w:customStyle="1" w:styleId="citation-536">
    <w:name w:val="citation-536"/>
    <w:basedOn w:val="DefaultParagraphFont"/>
    <w:rsid w:val="009B1482"/>
  </w:style>
  <w:style w:type="character" w:customStyle="1" w:styleId="citation-535">
    <w:name w:val="citation-535"/>
    <w:basedOn w:val="DefaultParagraphFont"/>
    <w:rsid w:val="009B1482"/>
  </w:style>
  <w:style w:type="character" w:customStyle="1" w:styleId="citation-534">
    <w:name w:val="citation-534"/>
    <w:basedOn w:val="DefaultParagraphFont"/>
    <w:rsid w:val="009B1482"/>
  </w:style>
  <w:style w:type="character" w:customStyle="1" w:styleId="citation-533">
    <w:name w:val="citation-533"/>
    <w:basedOn w:val="DefaultParagraphFont"/>
    <w:rsid w:val="009B1482"/>
  </w:style>
  <w:style w:type="character" w:customStyle="1" w:styleId="citation-532">
    <w:name w:val="citation-532"/>
    <w:basedOn w:val="DefaultParagraphFont"/>
    <w:rsid w:val="009B1482"/>
  </w:style>
  <w:style w:type="character" w:customStyle="1" w:styleId="citation-531">
    <w:name w:val="citation-531"/>
    <w:basedOn w:val="DefaultParagraphFont"/>
    <w:rsid w:val="009B1482"/>
  </w:style>
  <w:style w:type="character" w:customStyle="1" w:styleId="citation-530">
    <w:name w:val="citation-530"/>
    <w:basedOn w:val="DefaultParagraphFont"/>
    <w:rsid w:val="009B1482"/>
  </w:style>
  <w:style w:type="character" w:customStyle="1" w:styleId="citation-529">
    <w:name w:val="citation-529"/>
    <w:basedOn w:val="DefaultParagraphFont"/>
    <w:rsid w:val="009B1482"/>
  </w:style>
  <w:style w:type="character" w:customStyle="1" w:styleId="citation-528">
    <w:name w:val="citation-528"/>
    <w:basedOn w:val="DefaultParagraphFont"/>
    <w:rsid w:val="009B1482"/>
  </w:style>
  <w:style w:type="character" w:customStyle="1" w:styleId="citation-527">
    <w:name w:val="citation-527"/>
    <w:basedOn w:val="DefaultParagraphFont"/>
    <w:rsid w:val="009B1482"/>
  </w:style>
  <w:style w:type="character" w:customStyle="1" w:styleId="citation-526">
    <w:name w:val="citation-526"/>
    <w:basedOn w:val="DefaultParagraphFont"/>
    <w:rsid w:val="009B1482"/>
  </w:style>
  <w:style w:type="character" w:customStyle="1" w:styleId="citation-525">
    <w:name w:val="citation-525"/>
    <w:basedOn w:val="DefaultParagraphFont"/>
    <w:rsid w:val="009B1482"/>
  </w:style>
  <w:style w:type="character" w:customStyle="1" w:styleId="citation-524">
    <w:name w:val="citation-524"/>
    <w:basedOn w:val="DefaultParagraphFont"/>
    <w:rsid w:val="009B1482"/>
  </w:style>
  <w:style w:type="character" w:customStyle="1" w:styleId="citation-523">
    <w:name w:val="citation-523"/>
    <w:basedOn w:val="DefaultParagraphFont"/>
    <w:rsid w:val="009B1482"/>
  </w:style>
  <w:style w:type="character" w:customStyle="1" w:styleId="citation-522">
    <w:name w:val="citation-522"/>
    <w:basedOn w:val="DefaultParagraphFont"/>
    <w:rsid w:val="009B1482"/>
  </w:style>
  <w:style w:type="character" w:customStyle="1" w:styleId="citation-521">
    <w:name w:val="citation-521"/>
    <w:basedOn w:val="DefaultParagraphFont"/>
    <w:rsid w:val="009B1482"/>
  </w:style>
  <w:style w:type="character" w:customStyle="1" w:styleId="citation-520">
    <w:name w:val="citation-520"/>
    <w:basedOn w:val="DefaultParagraphFont"/>
    <w:rsid w:val="009B1482"/>
  </w:style>
  <w:style w:type="character" w:customStyle="1" w:styleId="citation-519">
    <w:name w:val="citation-519"/>
    <w:basedOn w:val="DefaultParagraphFont"/>
    <w:rsid w:val="009B1482"/>
  </w:style>
  <w:style w:type="character" w:customStyle="1" w:styleId="citation-518">
    <w:name w:val="citation-518"/>
    <w:basedOn w:val="DefaultParagraphFont"/>
    <w:rsid w:val="009B1482"/>
  </w:style>
  <w:style w:type="character" w:customStyle="1" w:styleId="citation-517">
    <w:name w:val="citation-517"/>
    <w:basedOn w:val="DefaultParagraphFont"/>
    <w:rsid w:val="009B1482"/>
  </w:style>
  <w:style w:type="character" w:customStyle="1" w:styleId="citation-516">
    <w:name w:val="citation-516"/>
    <w:basedOn w:val="DefaultParagraphFont"/>
    <w:rsid w:val="009B1482"/>
  </w:style>
  <w:style w:type="character" w:customStyle="1" w:styleId="citation-515">
    <w:name w:val="citation-515"/>
    <w:basedOn w:val="DefaultParagraphFont"/>
    <w:rsid w:val="009B1482"/>
  </w:style>
  <w:style w:type="character" w:customStyle="1" w:styleId="citation-514">
    <w:name w:val="citation-514"/>
    <w:basedOn w:val="DefaultParagraphFont"/>
    <w:rsid w:val="009B1482"/>
  </w:style>
  <w:style w:type="character" w:customStyle="1" w:styleId="citation-513">
    <w:name w:val="citation-513"/>
    <w:basedOn w:val="DefaultParagraphFont"/>
    <w:rsid w:val="009B1482"/>
  </w:style>
  <w:style w:type="character" w:customStyle="1" w:styleId="citation-512">
    <w:name w:val="citation-512"/>
    <w:basedOn w:val="DefaultParagraphFont"/>
    <w:rsid w:val="009B1482"/>
  </w:style>
  <w:style w:type="character" w:customStyle="1" w:styleId="citation-511">
    <w:name w:val="citation-511"/>
    <w:basedOn w:val="DefaultParagraphFont"/>
    <w:rsid w:val="009B1482"/>
  </w:style>
  <w:style w:type="character" w:customStyle="1" w:styleId="citation-510">
    <w:name w:val="citation-510"/>
    <w:basedOn w:val="DefaultParagraphFont"/>
    <w:rsid w:val="009B1482"/>
  </w:style>
  <w:style w:type="character" w:customStyle="1" w:styleId="citation-509">
    <w:name w:val="citation-509"/>
    <w:basedOn w:val="DefaultParagraphFont"/>
    <w:rsid w:val="009B1482"/>
  </w:style>
  <w:style w:type="character" w:customStyle="1" w:styleId="citation-508">
    <w:name w:val="citation-508"/>
    <w:basedOn w:val="DefaultParagraphFont"/>
    <w:rsid w:val="009B1482"/>
  </w:style>
  <w:style w:type="character" w:customStyle="1" w:styleId="citation-507">
    <w:name w:val="citation-507"/>
    <w:basedOn w:val="DefaultParagraphFont"/>
    <w:rsid w:val="009B1482"/>
  </w:style>
  <w:style w:type="character" w:customStyle="1" w:styleId="citation-506">
    <w:name w:val="citation-506"/>
    <w:basedOn w:val="DefaultParagraphFont"/>
    <w:rsid w:val="009B1482"/>
  </w:style>
  <w:style w:type="character" w:customStyle="1" w:styleId="citation-505">
    <w:name w:val="citation-505"/>
    <w:basedOn w:val="DefaultParagraphFont"/>
    <w:rsid w:val="009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Sekhar</dc:creator>
  <cp:keywords/>
  <dc:description/>
  <cp:lastModifiedBy>Guna Sekhar</cp:lastModifiedBy>
  <cp:revision>1</cp:revision>
  <dcterms:created xsi:type="dcterms:W3CDTF">2025-10-18T09:40:00Z</dcterms:created>
  <dcterms:modified xsi:type="dcterms:W3CDTF">2025-10-18T09:49:00Z</dcterms:modified>
</cp:coreProperties>
</file>