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  <w:t>PHASE III: REQUIREMENT ANALYSIS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405"/>
        <w:gridCol w:w="6611"/>
      </w:tblGrid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ind w:firstLine="720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 xml:space="preserve">06 </w:t>
            </w:r>
            <w:bookmarkStart w:id="0" w:name="_GoBack"/>
            <w:bookmarkEnd w:id="0"/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November 2025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Team ID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NM2025TMID08097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To supply Leftover Food to Poor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Maximum Marks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4 Marks</w:t>
            </w:r>
          </w:p>
        </w:tc>
      </w:tr>
    </w:tbl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 xml:space="preserve">Title: Requirement Analysis for </w:t>
      </w:r>
      <w:r>
        <w:rPr>
          <w:rFonts w:ascii="Times New Roman" w:eastAsia="Times New Roman" w:cs="Times New Roman" w:hAnsi="Times New Roman"/>
          <w:b/>
          <w:bCs/>
          <w:i/>
          <w:iCs/>
          <w:kern w:val="0"/>
          <w:sz w:val="27"/>
          <w:szCs w:val="27"/>
          <w:lang w:eastAsia="en-IN"/>
        </w:rPr>
        <w:t>“FoodConnect – To Supply Leftover Food To Poor”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1. Objective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Requirement Analysis Phase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focuses on identifying, defining, and validating the specific requirements needed to implement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FoodConnect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on the Salesforce platform.</w:t>
        <w:br/>
        <w:t>This phase ensures that every functional and technical aspect aligns with project goals, minimizes ambiguity, and provides a clear roadmap for development and testing.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2. Scope of the System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FoodConnect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system aims to automate 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collection, tracking, and distribution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of surplus food between donors (venues) and NGOs (recipients) through volunteers.</w:t>
        <w:br/>
        <w:t>The scope includes: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End-to-end data management using Salesforce objects.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Automated task creation and allocation to volunteers.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Secure and role-based access control.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Dashboard-based analytics for transparency.</w:t>
      </w:r>
    </w:p>
    <w:p>
      <w:pPr>
        <w:spacing w:after="0" w:line="360" w:lineRule="auto"/>
        <w:jc w:val="center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drawing>
          <wp:inline distT="0" distB="0" distL="0" distR="0">
            <wp:extent cx="2583180" cy="3874770"/>
            <wp:effectExtent l="0" t="0" r="0" b="0"/>
            <wp:docPr id="5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图片 7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3180" cy="38747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8" name="矩形 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9" o:spid="_x0000_s9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3. Functional Requirements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functional requirements define what the system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must perform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 These are directly mapped to Salesforce features and modules.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3.1 Core Functional Modules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1"/>
        <w:gridCol w:w="4504"/>
        <w:gridCol w:w="2291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Module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Functionality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Salesforce Feature Used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Venue Management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Register donors, update contact info, and food details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Custom Object + Flow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Drop-Off Point Management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Manage NGO and shelter details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Custom Object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Task Allocation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Assign food pickup and delivery to volunteers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Flow + Trigger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Execution Tracking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Monitor delivery completion and performance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Master-Detail Relationship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Volunteer Management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Track volunteer availability and feedback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Custom Object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Dashboard Reporting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Visualize total deliveries, distances, and volunteer ratings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Reports + Dashboard Builder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0" name="矩形 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1" o:spid="_x0000_s11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3.2 System Workflow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Donor (Venue) creates a food donation record.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System automatically generates a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Task Record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for available volunteers.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Volunteer receives the assignment and updates status post-delivery.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Execution Details Record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is automatically created upon completion.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Dashboard reflects real-time performance metrics.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2" name="矩形 1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3" o:spid="_x0000_s13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4. Technical Requirements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technical requirements focus on 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tools, components, and platform configurations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necessary for implementation.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4"/>
        <w:gridCol w:w="3213"/>
        <w:gridCol w:w="4349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Category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Description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Platform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Salesforce Developer Edition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Cloud-based CRM for automation and data management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Programming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Apex (Trigger)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Automates distance formula execution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Automation Tool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Salesforce Flow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Automates venue creation and volunteer assignment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Database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Salesforce Objects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Stores structured records for Venues, Tasks, etc.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Visualization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Salesforce Dashboard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Displays key performance metrics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Security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Profiles, Public Groups, and Sharing Rules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Ensures safe data access by role</w:t>
            </w:r>
          </w:p>
        </w:tc>
      </w:tr>
    </w:tbl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4.1 Software Tools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Salesforce Lightning Experience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Flow Builder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Schema Builder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Developer Console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Dashboard &amp; Report Builder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4.2 Hardware Requirements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8"/>
        <w:gridCol w:w="3127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Component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Minimum Specification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Processor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Intel i3 or higher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RAM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4 GB minimum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Storage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512 MB for Salesforce Cache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Internet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Stable 2 Mbps connection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Browser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Chrome / Edge (latest)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4" name="矩形 1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5" o:spid="_x0000_s15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5. Non-Functional Requirements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These requirements define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system performance, usability, reliability, and security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characteristics.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9"/>
        <w:gridCol w:w="3515"/>
        <w:gridCol w:w="3941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Category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Description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System must handle 100 concurrent users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Ensured by Salesforce multi-tenant architecture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Should support multiple NGOs in future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Achieved via dynamic object linking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Security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Role-based data access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Controlled using Profiles &amp; Public Groups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Usability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Easy navigation for all users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Ensured by Lightning App structure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99.9% uptime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Managed through Salesforce Cloud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Maintainability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Low-code platform for easy updates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Supported by declarative tools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6" name="矩形 1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7" o:spid="_x0000_s17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6. Data Model Design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Data Model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defines how different objects interact and store essential data.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6"/>
        <w:gridCol w:w="4058"/>
        <w:gridCol w:w="3362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Object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Key Fields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Relationship Type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Venue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Venue Name, Email, Phone, Location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Lookup to Drop-Off Point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Drop-Off Point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Drop-Off Location, Distance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Formula from Venue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Task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Task ID, Food Category, Volunteer Assigned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Master-Detail with Execution Details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Volunteer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Volunteer ID, Contact Info, Availability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Lookup to Task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Execution Details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Task Reference, Date, Rating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Master-Detail with Task</w:t>
            </w:r>
          </w:p>
        </w:tc>
      </w:tr>
    </w:tbl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0"/>
          <w:szCs w:val="20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Distance Formula Used: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br/>
      </w:r>
      <w:r>
        <w:rPr>
          <w:rFonts w:ascii="Times New Roman" w:eastAsia="Times New Roman" w:cs="Times New Roman" w:hAnsi="Times New Roman"/>
          <w:kern w:val="0"/>
          <w:sz w:val="20"/>
          <w:szCs w:val="20"/>
          <w:lang w:eastAsia="en-IN"/>
        </w:rPr>
        <w:t>DISTANCE(Drop_Off_Point_Location__c, Venue__r.Geolocation__c, 'km')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drawing>
          <wp:inline distT="0" distB="0" distL="0" distR="0">
            <wp:extent cx="5731510" cy="5731510"/>
            <wp:effectExtent l="0" t="0" r="0" b="0"/>
            <wp:docPr id="18" name="图片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图片 2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57315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1" name="矩形 2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2" o:spid="_x0000_s2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7. User Interface (UI) Requirements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The UI design is created in Salesforce Lightning App with 5 navigation tabs: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Venues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Drop-Off Points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Volunteers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Tasks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Execution Details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7.1 UI Expectations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Modern and clean interface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Simple record creation via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Flow Screen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Responsive layout for different devices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Embedded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Dashboards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on the Home Page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drawing>
          <wp:inline distT="0" distB="0" distL="0" distR="0">
            <wp:extent cx="5731510" cy="3820795"/>
            <wp:effectExtent l="0" t="0" r="0" b="0"/>
            <wp:docPr id="23" name="图片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图片 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207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6" name="矩形 2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7" o:spid="_x0000_s27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8. System Validation Requirements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2"/>
        <w:gridCol w:w="3862"/>
        <w:gridCol w:w="3060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Test Area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Expected Output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Flow Execution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Venue Form creates record correctly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Record created successfully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Trigger Validation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Distance auto-calculated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Distance displayed in km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Dashboard Display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Reports updated automatically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Real-time visual update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Profile Access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Volunteers limited to their records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Restricted access confirmed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8" name="矩形 2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9" o:spid="_x0000_s29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9. Risk Identification and Mitigation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0"/>
        <w:gridCol w:w="2945"/>
        <w:gridCol w:w="3814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Risk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Mitigation Strategy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Data Loss Risk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Accidental deletion by user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Enable Recycle Bin &amp; Backup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Access Conflicts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Incorrect profile permission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Regular audits of sharing settings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Network Downtime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Cloud dependency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Offline data export for reports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Automation Failure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Trigger or Flow error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Include debug logs and test classes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0" name="矩形 3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31" o:spid="_x0000_s31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10. Summary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Requirement Analysis Phase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solidifies the blueprint for the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FoodConnect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system.</w:t>
        <w:br/>
        <w:t xml:space="preserve">By carefully identifying all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functional, technical, and non-functional requirements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the project is fully prepared for 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Design and Implementation Phase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Key achievements of this phase: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Complete mapping of system entities and relationships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Defined UI and automation requirements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Established validation and risk control procedures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Ensured platform scalability and sustainability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This phase guarantees that the project remains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structured, feasible, and purpose-driven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throughout its development lifecycle.</w:t>
      </w:r>
    </w:p>
    <w:p>
      <w:pPr>
        <w:spacing w:line="360" w:lineRule="auto"/>
        <w:rPr>
          <w:rFonts w:ascii="Times New Roman" w:cs="Times New Roman" w:hAnsi="Times New Roman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76B55D35"/>
    <w:multiLevelType w:val="multilevel"/>
    <w:tmpl w:val="10669F4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E868CD"/>
    <w:multiLevelType w:val="multilevel"/>
    <w:tmpl w:val="9EFE228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09D475E"/>
    <w:multiLevelType w:val="multilevel"/>
    <w:tmpl w:val="6218BC1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D323B5"/>
    <w:multiLevelType w:val="multilevel"/>
    <w:tmpl w:val="3BF47E9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E3722B"/>
    <w:multiLevelType w:val="multilevel"/>
    <w:tmpl w:val="402C4C2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0E173A"/>
    <w:multiLevelType w:val="multilevel"/>
    <w:tmpl w:val="A13CE72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6.png"/><Relationship Id="rId3" Type="http://schemas.openxmlformats.org/officeDocument/2006/relationships/image" Target="media/19.png"/><Relationship Id="rId4" Type="http://schemas.openxmlformats.org/officeDocument/2006/relationships/image" Target="media/24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12</TotalTime>
  <Application>Yozo_Office</Application>
  <Pages>9</Pages>
  <Words>796</Words>
  <Characters>5163</Characters>
  <Lines>236</Lines>
  <Paragraphs>186</Paragraphs>
  <CharactersWithSpaces>5774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maddymadhan014@gmail.com</dc:creator>
  <cp:lastModifiedBy>vivo user</cp:lastModifiedBy>
  <cp:revision>1</cp:revision>
  <dcterms:created xsi:type="dcterms:W3CDTF">2025-11-05T09:47:00Z</dcterms:created>
  <dcterms:modified xsi:type="dcterms:W3CDTF">2025-11-06T04:32:33Z</dcterms:modified>
</cp:coreProperties>
</file>