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87D5" w14:textId="77777777" w:rsidR="00D00FAB" w:rsidRDefault="00231AE6">
      <w:r>
        <w:t xml:space="preserve">Зарим өөрчлөлт хийх.  </w:t>
      </w:r>
    </w:p>
    <w:p w14:paraId="74CF87D6" w14:textId="77777777" w:rsidR="00D00FAB" w:rsidRDefault="00D00FAB"/>
    <w:p w14:paraId="74CF87D7" w14:textId="77777777" w:rsidR="00D00FAB" w:rsidRDefault="00231AE6">
      <w:r>
        <w:t xml:space="preserve"> Patient data дээр бүлэглэсэн мэдээлэл бүрд өвчтөний ID бас Card number хөдлөхгүй байнга дагаж байх</w:t>
      </w:r>
    </w:p>
    <w:p w14:paraId="74CF87D8" w14:textId="77777777" w:rsidR="00D00FAB" w:rsidRDefault="00D00FAB"/>
    <w:p w14:paraId="74CF87D9" w14:textId="77777777" w:rsidR="00D00FAB" w:rsidRDefault="00231AE6">
      <w:r>
        <w:t xml:space="preserve"> Нэмж оруулсан өгөгдлүүд</w:t>
      </w:r>
    </w:p>
    <w:p w14:paraId="74CF87DA" w14:textId="77777777" w:rsidR="00D00FAB" w:rsidRDefault="00231A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Age grouping by percent</w:t>
      </w:r>
    </w:p>
    <w:p w14:paraId="74CF87DB" w14:textId="77777777" w:rsidR="00D00FAB" w:rsidRDefault="00231AE6">
      <w:r>
        <w:t>31-40</w:t>
      </w:r>
    </w:p>
    <w:p w14:paraId="74CF87DC" w14:textId="77777777" w:rsidR="00D00FAB" w:rsidRDefault="00231AE6">
      <w:r>
        <w:t>41-50</w:t>
      </w:r>
    </w:p>
    <w:p w14:paraId="74CF87DD" w14:textId="77777777" w:rsidR="00D00FAB" w:rsidRDefault="00231AE6">
      <w:r>
        <w:t>51-60</w:t>
      </w:r>
    </w:p>
    <w:p w14:paraId="74CF87DE" w14:textId="77777777" w:rsidR="00D00FAB" w:rsidRDefault="00231AE6">
      <w:r>
        <w:t>61-70</w:t>
      </w:r>
    </w:p>
    <w:p w14:paraId="74CF87DF" w14:textId="77777777" w:rsidR="00D00FAB" w:rsidRPr="00ED30FF" w:rsidRDefault="00231AE6">
      <w:pPr>
        <w:rPr>
          <w:lang w:val="en-AU"/>
        </w:rPr>
      </w:pPr>
      <w:r>
        <w:t>71-80</w:t>
      </w:r>
    </w:p>
    <w:p w14:paraId="74CF87E0" w14:textId="77777777" w:rsidR="00D00FAB" w:rsidRDefault="00D00FAB"/>
    <w:p w14:paraId="74CF87E1" w14:textId="77777777" w:rsidR="00D00FAB" w:rsidRDefault="00231A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Diagnostic Tumor size</w:t>
      </w:r>
    </w:p>
    <w:p w14:paraId="74CF87E2" w14:textId="77777777" w:rsidR="00D00FAB" w:rsidRDefault="00231AE6">
      <m:oMath>
        <m:r>
          <w:rPr>
            <w:rFonts w:ascii="Cambria Math" w:hAnsi="Cambria Math"/>
          </w:rPr>
          <m:t>≤</m:t>
        </m:r>
      </m:oMath>
      <w:r>
        <w:t>4см</w:t>
      </w:r>
    </w:p>
    <w:p w14:paraId="74CF87E3" w14:textId="77777777" w:rsidR="00D00FAB" w:rsidRDefault="00231AE6">
      <m:oMath>
        <m:r>
          <w:rPr>
            <w:rFonts w:ascii="Cambria Math" w:eastAsia="Cambria Math" w:hAnsi="Cambria Math" w:cs="Cambria Math"/>
          </w:rPr>
          <m:t>&gt;</m:t>
        </m:r>
      </m:oMath>
      <w:r>
        <w:t xml:space="preserve">4см </w:t>
      </w:r>
    </w:p>
    <w:p w14:paraId="74CF87E4" w14:textId="77777777" w:rsidR="00D00FAB" w:rsidRDefault="00D00FAB"/>
    <w:p w14:paraId="74CF87E5" w14:textId="77777777" w:rsidR="00D00FAB" w:rsidRDefault="00231A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After EBRT tumor size</w:t>
      </w:r>
    </w:p>
    <w:p w14:paraId="74CF87E6" w14:textId="77777777" w:rsidR="00D00FAB" w:rsidRDefault="00231AE6">
      <w:r>
        <w:t>1 (арилсан)</w:t>
      </w:r>
    </w:p>
    <w:p w14:paraId="74CF87E7" w14:textId="77777777" w:rsidR="00D00FAB" w:rsidRDefault="00231AE6">
      <m:oMath>
        <m:r>
          <w:rPr>
            <w:rFonts w:ascii="Cambria Math" w:eastAsia="Cambria Math" w:hAnsi="Cambria Math" w:cs="Cambria Math"/>
          </w:rPr>
          <m:t>2 (≤</m:t>
        </m:r>
      </m:oMath>
      <w:r>
        <w:t>2см)</w:t>
      </w:r>
    </w:p>
    <w:p w14:paraId="74CF87E8" w14:textId="77777777" w:rsidR="00D00FAB" w:rsidRDefault="00231AE6">
      <m:oMath>
        <m:r>
          <w:rPr>
            <w:rFonts w:ascii="Cambria Math" w:eastAsia="Cambria Math" w:hAnsi="Cambria Math" w:cs="Cambria Math"/>
          </w:rPr>
          <m:t>3 (&gt;</m:t>
        </m:r>
      </m:oMath>
      <w:r>
        <w:t>2см)</w:t>
      </w:r>
    </w:p>
    <w:p w14:paraId="74CF87E9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CF87EA" w14:textId="77777777" w:rsidR="00D00FAB" w:rsidRDefault="00231AE6">
      <w:pPr>
        <w:rPr>
          <w:b/>
        </w:rPr>
      </w:pPr>
      <w:r>
        <w:rPr>
          <w:b/>
        </w:rPr>
        <w:t>Статистикаар тооцох нь</w:t>
      </w:r>
    </w:p>
    <w:p w14:paraId="74CF87EB" w14:textId="4121CD7A" w:rsidR="00D00FAB" w:rsidRDefault="004E1035">
      <w:r>
        <w:tab/>
      </w:r>
      <w:r>
        <w:tab/>
      </w:r>
    </w:p>
    <w:p w14:paraId="74CF87EC" w14:textId="77777777" w:rsidR="00D00FAB" w:rsidRPr="00ED30FF" w:rsidRDefault="00231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Diagnostic tumor size (initially) and After EBRT tumour size (means before brachytherapy) харьцуулах</w:t>
      </w:r>
    </w:p>
    <w:p w14:paraId="51E33663" w14:textId="4844D444" w:rsidR="00ED30FF" w:rsidRDefault="00ED30FF" w:rsidP="001E02E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765749" w14:textId="6DFC29CF" w:rsidR="001E02EA" w:rsidRDefault="001E02EA" w:rsidP="003D44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AU"/>
        </w:rPr>
      </w:pPr>
      <w:r>
        <w:rPr>
          <w:color w:val="000000"/>
          <w:lang w:val="mn-MN"/>
        </w:rPr>
        <w:t>Хоёр бүлэгт хуваана</w:t>
      </w:r>
      <w:r>
        <w:rPr>
          <w:color w:val="000000"/>
          <w:lang w:val="en-AU"/>
        </w:rPr>
        <w:t>:</w:t>
      </w:r>
    </w:p>
    <w:p w14:paraId="319B142E" w14:textId="026E9D55" w:rsidR="009C73B2" w:rsidRDefault="001E02EA" w:rsidP="003D44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AU"/>
        </w:rPr>
      </w:pPr>
      <w:r>
        <w:rPr>
          <w:color w:val="000000"/>
          <w:lang w:val="en-AU"/>
        </w:rPr>
        <w:t>-</w:t>
      </w:r>
      <w:r w:rsidR="00E3062F">
        <w:rPr>
          <w:color w:val="000000"/>
          <w:lang w:val="mn-MN"/>
        </w:rPr>
        <w:t xml:space="preserve"> 4</w:t>
      </w:r>
      <w:r w:rsidR="00E3062F">
        <w:rPr>
          <w:color w:val="000000"/>
          <w:lang w:val="en-AU"/>
        </w:rPr>
        <w:t>s deesh</w:t>
      </w:r>
    </w:p>
    <w:p w14:paraId="1F3BC19D" w14:textId="4AC675F3" w:rsidR="001E02EA" w:rsidRPr="001E02EA" w:rsidRDefault="00E3062F" w:rsidP="003D44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mn-MN"/>
        </w:rPr>
      </w:pPr>
      <w:r>
        <w:rPr>
          <w:color w:val="000000"/>
          <w:lang w:val="en-AU"/>
        </w:rPr>
        <w:t>- 4s doosh</w:t>
      </w:r>
      <w:r w:rsidR="001E02EA">
        <w:rPr>
          <w:color w:val="000000"/>
          <w:lang w:val="en-AU"/>
        </w:rPr>
        <w:t xml:space="preserve"> </w:t>
      </w:r>
    </w:p>
    <w:p w14:paraId="7851740A" w14:textId="77777777" w:rsidR="004D16A0" w:rsidRDefault="004D16A0"/>
    <w:p w14:paraId="7367B041" w14:textId="77777777" w:rsidR="005967FF" w:rsidRPr="005967FF" w:rsidRDefault="00231AE6" w:rsidP="005967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AU"/>
        </w:rPr>
      </w:pPr>
      <w:r w:rsidRPr="005967FF">
        <w:rPr>
          <w:color w:val="000000"/>
        </w:rPr>
        <w:t xml:space="preserve">Tumour stage </w:t>
      </w:r>
      <w:r w:rsidR="00040CB8" w:rsidRPr="005967FF">
        <w:rPr>
          <w:color w:val="000000"/>
        </w:rPr>
        <w:t xml:space="preserve">(3B, 2B) </w:t>
      </w:r>
      <w:r w:rsidRPr="005967FF">
        <w:rPr>
          <w:color w:val="000000"/>
        </w:rPr>
        <w:t>with diagnostic tumour size</w:t>
      </w:r>
    </w:p>
    <w:p w14:paraId="22B9A6E0" w14:textId="6BE19A8F" w:rsidR="005967FF" w:rsidRPr="005967FF" w:rsidRDefault="005967FF" w:rsidP="005967F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lang w:val="en-AU"/>
        </w:rPr>
      </w:pPr>
      <w:r w:rsidRPr="005967FF">
        <w:rPr>
          <w:color w:val="000000"/>
          <w:lang w:val="mn-MN"/>
        </w:rPr>
        <w:t>Хоёр бүлэгт хуваана</w:t>
      </w:r>
      <w:r w:rsidRPr="005967FF">
        <w:rPr>
          <w:color w:val="000000"/>
          <w:lang w:val="en-AU"/>
        </w:rPr>
        <w:t>:</w:t>
      </w:r>
    </w:p>
    <w:p w14:paraId="22C2B580" w14:textId="77777777" w:rsidR="005967FF" w:rsidRPr="00823966" w:rsidRDefault="005967FF" w:rsidP="005967FF">
      <w:pPr>
        <w:pBdr>
          <w:top w:val="nil"/>
          <w:left w:val="nil"/>
          <w:bottom w:val="nil"/>
          <w:right w:val="nil"/>
          <w:between w:val="nil"/>
        </w:pBdr>
      </w:pPr>
    </w:p>
    <w:p w14:paraId="74CF87EF" w14:textId="6A634462" w:rsidR="00D00FAB" w:rsidRDefault="005967FF" w:rsidP="005967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3B</w:t>
      </w:r>
    </w:p>
    <w:p w14:paraId="1D9DA468" w14:textId="6B88AB45" w:rsidR="005967FF" w:rsidRDefault="005967FF" w:rsidP="005967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2B</w:t>
      </w:r>
    </w:p>
    <w:p w14:paraId="0E939155" w14:textId="77777777" w:rsidR="005967FF" w:rsidRDefault="005967FF" w:rsidP="005967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CF87F0" w14:textId="77777777" w:rsidR="00D00FAB" w:rsidRPr="002E13CA" w:rsidRDefault="00231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Diagnostic tumor size (initially) and post treatment response (means after complete treatment) харьцуулах </w:t>
      </w:r>
    </w:p>
    <w:p w14:paraId="419DEB08" w14:textId="77777777" w:rsidR="002E13CA" w:rsidRPr="002E13CA" w:rsidRDefault="002E13CA" w:rsidP="002E13C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BBABEE0" w14:textId="77777777" w:rsidR="002E13CA" w:rsidRPr="002E13CA" w:rsidRDefault="002E13CA" w:rsidP="002E13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AU"/>
        </w:rPr>
      </w:pPr>
      <w:r w:rsidRPr="002E13CA">
        <w:rPr>
          <w:color w:val="000000"/>
          <w:lang w:val="en-AU"/>
        </w:rPr>
        <w:t>-</w:t>
      </w:r>
      <w:r w:rsidRPr="002E13CA">
        <w:rPr>
          <w:color w:val="000000"/>
          <w:lang w:val="mn-MN"/>
        </w:rPr>
        <w:t xml:space="preserve"> 4</w:t>
      </w:r>
      <w:r w:rsidRPr="002E13CA">
        <w:rPr>
          <w:color w:val="000000"/>
          <w:lang w:val="en-AU"/>
        </w:rPr>
        <w:t>s deesh</w:t>
      </w:r>
    </w:p>
    <w:p w14:paraId="26398EBD" w14:textId="77777777" w:rsidR="002E13CA" w:rsidRPr="002E13CA" w:rsidRDefault="002E13CA" w:rsidP="002E13C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mn-MN"/>
        </w:rPr>
      </w:pPr>
      <w:r w:rsidRPr="002E13CA">
        <w:rPr>
          <w:color w:val="000000"/>
          <w:lang w:val="en-AU"/>
        </w:rPr>
        <w:t xml:space="preserve">- 4s doosh </w:t>
      </w:r>
    </w:p>
    <w:p w14:paraId="74CF87F1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CF87F2" w14:textId="77777777" w:rsidR="00D00FAB" w:rsidRDefault="00231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Afte</w:t>
      </w:r>
      <w:r>
        <w:rPr>
          <w:color w:val="000000"/>
        </w:rPr>
        <w:t xml:space="preserve">r EBRT tumor size (means before brachytherapy) and post treatment response  (means after complete treatment) харьцуулах </w:t>
      </w:r>
    </w:p>
    <w:p w14:paraId="74CF87F3" w14:textId="77777777" w:rsidR="00D00FAB" w:rsidRDefault="00D00FAB"/>
    <w:p w14:paraId="74CF87F4" w14:textId="77777777" w:rsidR="00D00FAB" w:rsidRDefault="00231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Chemo cycles with after EBRT tumour size</w:t>
      </w:r>
    </w:p>
    <w:p w14:paraId="74CF87F5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CF87F6" w14:textId="77777777" w:rsidR="00D00FAB" w:rsidRDefault="00231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>Chemocycles with post treatment response</w:t>
      </w:r>
    </w:p>
    <w:p w14:paraId="74CF87F7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</w:pPr>
      <w:bookmarkStart w:id="1" w:name="_heading=h.tz6hz8il3zdm" w:colFirst="0" w:colLast="0"/>
      <w:bookmarkEnd w:id="1"/>
    </w:p>
    <w:p w14:paraId="08280553" w14:textId="053CCEFB" w:rsidR="001325DB" w:rsidRDefault="00231AE6" w:rsidP="001325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" w:name="_heading=h.cfgaofo22np0" w:colFirst="0" w:colLast="0"/>
      <w:bookmarkEnd w:id="2"/>
      <w:r>
        <w:t xml:space="preserve">growth type dotor n percent toocoh </w:t>
      </w:r>
    </w:p>
    <w:p w14:paraId="2826874D" w14:textId="77777777" w:rsidR="001325DB" w:rsidRDefault="001325DB" w:rsidP="001325DB">
      <w:pPr>
        <w:pBdr>
          <w:top w:val="nil"/>
          <w:left w:val="nil"/>
          <w:bottom w:val="nil"/>
          <w:right w:val="nil"/>
          <w:between w:val="nil"/>
        </w:pBdr>
      </w:pPr>
    </w:p>
    <w:p w14:paraId="74CF87F9" w14:textId="77777777" w:rsidR="00D00FAB" w:rsidRDefault="00231A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3" w:name="_heading=h.pa2cf7wdu9gg" w:colFirst="0" w:colLast="0"/>
      <w:bookmarkEnd w:id="3"/>
      <w:r>
        <w:t>vaginal invasion dotor n percent toocoh (tumour stage-tai haricuulah)</w:t>
      </w:r>
    </w:p>
    <w:p w14:paraId="442474C0" w14:textId="77777777" w:rsidR="00AA4C0D" w:rsidRDefault="00AA4C0D" w:rsidP="00A21929">
      <w:pPr>
        <w:pBdr>
          <w:top w:val="nil"/>
          <w:left w:val="nil"/>
          <w:bottom w:val="nil"/>
          <w:right w:val="nil"/>
          <w:between w:val="nil"/>
        </w:pBdr>
      </w:pPr>
    </w:p>
    <w:p w14:paraId="1B2DFFE7" w14:textId="12795CF7" w:rsidR="00AA4C0D" w:rsidRDefault="00231AE6" w:rsidP="00A219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4" w:name="_heading=h.s7cqppl9mds9" w:colFirst="0" w:colLast="0"/>
      <w:bookmarkEnd w:id="4"/>
      <w:r>
        <w:t>uterine invasion dotor n percent toocoh (tumour stage-tai haricuulah)</w:t>
      </w:r>
    </w:p>
    <w:p w14:paraId="1B6C7AF7" w14:textId="77777777" w:rsidR="00A21929" w:rsidRDefault="00A21929" w:rsidP="00A21929">
      <w:pPr>
        <w:pBdr>
          <w:top w:val="nil"/>
          <w:left w:val="nil"/>
          <w:bottom w:val="nil"/>
          <w:right w:val="nil"/>
          <w:between w:val="nil"/>
        </w:pBdr>
      </w:pPr>
    </w:p>
    <w:p w14:paraId="74CF87FC" w14:textId="2175C578" w:rsidR="00D00FAB" w:rsidRDefault="00231AE6" w:rsidP="00AA4C0D">
      <w:pPr>
        <w:numPr>
          <w:ilvl w:val="0"/>
          <w:numId w:val="3"/>
        </w:numPr>
      </w:pPr>
      <w:r>
        <w:t>Оношлогоонд pelvic CT and pelvic MRI хийгдсэн эсэх хувь тооцох</w:t>
      </w:r>
      <w:bookmarkStart w:id="5" w:name="_heading=h.vw9r0nkdxoxj" w:colFirst="0" w:colLast="0"/>
      <w:bookmarkEnd w:id="5"/>
    </w:p>
    <w:p w14:paraId="74CF87FD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CF87FE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</w:rPr>
      </w:pPr>
    </w:p>
    <w:p w14:paraId="74CF87FF" w14:textId="77777777" w:rsidR="00D00FAB" w:rsidRDefault="00231AE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b/>
          <w:sz w:val="28"/>
          <w:szCs w:val="28"/>
        </w:rPr>
        <w:t>Өвчтөний</w:t>
      </w:r>
      <w:r>
        <w:rPr>
          <w:b/>
          <w:sz w:val="28"/>
          <w:szCs w:val="28"/>
        </w:rPr>
        <w:t xml:space="preserve"> х</w:t>
      </w:r>
      <w:r>
        <w:rPr>
          <w:b/>
          <w:color w:val="000000"/>
          <w:sz w:val="28"/>
          <w:szCs w:val="28"/>
        </w:rPr>
        <w:t>яналтын үзлэг хийгдэж дууссаны дараа тооцох нь</w:t>
      </w:r>
    </w:p>
    <w:p w14:paraId="74CF8800" w14:textId="77777777" w:rsidR="00D00FAB" w:rsidRDefault="00D00FAB"/>
    <w:p w14:paraId="74CF8801" w14:textId="77777777" w:rsidR="00D00FAB" w:rsidRDefault="00231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Diagnostic tumor size (initially) and After EBRT tumor size (means before brachytherapy) харьцуулах</w:t>
      </w:r>
    </w:p>
    <w:p w14:paraId="74CF8802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CF8803" w14:textId="77777777" w:rsidR="00D00FAB" w:rsidRDefault="00231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Diagnostic tumor size (initially) and Early response (means after complete treatment) харьцуулах </w:t>
      </w:r>
    </w:p>
    <w:p w14:paraId="74CF8804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CF8805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CF8806" w14:textId="7634F720" w:rsidR="00D00FAB" w:rsidRDefault="00231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After EBRT tumor size (means before brachytherapy) and Early response (means after complete treatment) харьцуулах </w:t>
      </w:r>
      <w:r w:rsidR="00D91BDC">
        <w:rPr>
          <w:color w:val="000000"/>
        </w:rPr>
        <w:t xml:space="preserve"> </w:t>
      </w:r>
    </w:p>
    <w:p w14:paraId="74CF8808" w14:textId="77777777" w:rsidR="00D00FAB" w:rsidRDefault="00D00FAB"/>
    <w:p w14:paraId="74CF8809" w14:textId="77777777" w:rsidR="00D00FAB" w:rsidRDefault="00231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Chemo cycles and early response </w:t>
      </w:r>
    </w:p>
    <w:p w14:paraId="74CF880A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CF880B" w14:textId="77777777" w:rsidR="00D00FAB" w:rsidRDefault="00231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Chemo</w:t>
      </w:r>
      <w:r>
        <w:rPr>
          <w:color w:val="000000"/>
        </w:rPr>
        <w:t xml:space="preserve"> cycles and late response</w:t>
      </w:r>
    </w:p>
    <w:p w14:paraId="74CF880C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CF880D" w14:textId="77777777" w:rsidR="00D00FAB" w:rsidRDefault="00231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Chemo cycles and acute side effects (hematology and nonhematology)</w:t>
      </w:r>
    </w:p>
    <w:p w14:paraId="74CF880E" w14:textId="77777777" w:rsidR="00D00FAB" w:rsidRDefault="00D00F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4CF880F" w14:textId="77777777" w:rsidR="00D00FAB" w:rsidRDefault="00231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Chemo cycles and late side effects (rectum and bladder)</w:t>
      </w:r>
    </w:p>
    <w:p w14:paraId="45693CD8" w14:textId="77777777" w:rsidR="00231AE6" w:rsidRDefault="00231AE6" w:rsidP="00231AE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8D81AE" w14:textId="77777777" w:rsidR="00231AE6" w:rsidRDefault="00231AE6" w:rsidP="00231AE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21A822" w14:textId="77777777" w:rsidR="00231AE6" w:rsidRPr="00ED30FF" w:rsidRDefault="00231AE6" w:rsidP="00231A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mn-MN"/>
        </w:rPr>
      </w:pPr>
    </w:p>
    <w:sectPr w:rsidR="00231AE6" w:rsidRPr="00ED30FF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EAC"/>
    <w:multiLevelType w:val="multilevel"/>
    <w:tmpl w:val="270673F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03001"/>
    <w:multiLevelType w:val="multilevel"/>
    <w:tmpl w:val="C6925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A49A1"/>
    <w:multiLevelType w:val="multilevel"/>
    <w:tmpl w:val="EA1E43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040983116">
    <w:abstractNumId w:val="2"/>
  </w:num>
  <w:num w:numId="2" w16cid:durableId="522092529">
    <w:abstractNumId w:val="1"/>
  </w:num>
  <w:num w:numId="3" w16cid:durableId="153407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FAB"/>
    <w:rsid w:val="00040CB8"/>
    <w:rsid w:val="001325DB"/>
    <w:rsid w:val="001E02EA"/>
    <w:rsid w:val="00231AE6"/>
    <w:rsid w:val="00250DF6"/>
    <w:rsid w:val="002E13CA"/>
    <w:rsid w:val="003D4499"/>
    <w:rsid w:val="004D16A0"/>
    <w:rsid w:val="004E1035"/>
    <w:rsid w:val="005967FF"/>
    <w:rsid w:val="00791AF5"/>
    <w:rsid w:val="00823966"/>
    <w:rsid w:val="009C73B2"/>
    <w:rsid w:val="00A21929"/>
    <w:rsid w:val="00AA4C0D"/>
    <w:rsid w:val="00AA78ED"/>
    <w:rsid w:val="00D00FAB"/>
    <w:rsid w:val="00D91BDC"/>
    <w:rsid w:val="00E3062F"/>
    <w:rsid w:val="00E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87D5"/>
  <w15:docId w15:val="{F9FB3342-7945-4810-8C87-3E37B729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25C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5C13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3/QV9IF1ONnJDM4dxirYlM4SNw==">AMUW2mVzvFNxNY72XKsqOtIhhnUtoA/RUDz0dhNOXl2y1Sxf7GqViRuSNNDMwKQ07xQBstDSAMQt8cpPTTOa0p5fSPjY+nfDMSeiuSY/IYnSdZT6VYtwUSCavY6FU5OVJoyIHl7oO1tRLgZroSKOvWIvlPtRViMkMRD/HcUoavKyRxU+8xn4QjH1iJjm/bHCCUEaP8Ue+gXeSSV5ODGz5182kMOKvKCkEiQpsx3cd9dNVJ/SZppKynE=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AA8E81-3CDF-43C3-AE7D-30F82DE1D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Erdenetuya Yadamsuren</dc:creator>
  <cp:lastModifiedBy>Gundalai Batkhuu</cp:lastModifiedBy>
  <cp:revision>20</cp:revision>
  <dcterms:created xsi:type="dcterms:W3CDTF">2022-03-23T07:37:00Z</dcterms:created>
  <dcterms:modified xsi:type="dcterms:W3CDTF">2022-04-27T09:17:00Z</dcterms:modified>
</cp:coreProperties>
</file>