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Roman.xml" ContentType="application/vnd.openxmlformats-officedocument.wordprocessingml.footer+xml"/>
  <Override PartName="/word/footerDecimal.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spacing w:line="360" w:lineRule="auto"/>
      </w:pPr>
      <w:r>
        <w:rPr>
          <w:b/>
          <w:rFonts w:ascii="Times New Roman" w:hAnsi="Times New Roman"/>
          <w:sz w:val="36"/>
        </w:rPr>
        <w:t xml:space="preserve">Emotionally Intelligent Animated Mascot Chatbot with Voice, Facial and Text Sentiment Detection</w:t>
      </w:r>
    </w:p>
    <w:p>
      <w:pPr>
        <w:pStyle w:val="Subtitle"/>
        <w:jc w:val="center"/>
        <w:spacing w:line="360" w:lineRule="auto"/>
      </w:pPr>
      <w:r>
        <w:rPr>
          <w:rFonts w:ascii="Times New Roman" w:hAnsi="Times New Roman"/>
          <w:sz w:val="28"/>
        </w:rPr>
        <w:t xml:space="preserve">(AIML-452 Major Project - Dissertation)</w:t>
      </w:r>
    </w:p>
    <w:p>
      <w:pPr>
        <w:pStyle w:val="Normal"/>
        <w:jc w:val="center"/>
        <w:spacing w:line="360" w:lineRule="auto"/>
      </w:pPr>
      <w:r>
        <w:rPr>
          <w:rFonts w:ascii="Times New Roman" w:hAnsi="Times New Roman"/>
          <w:sz w:val="24"/>
        </w:rPr>
        <w:t xml:space="preserve">submitted in partial fulfillment of the requirement</w:t>
      </w:r>
    </w:p>
    <w:p>
      <w:pPr>
        <w:pStyle w:val="Normal"/>
        <w:jc w:val="center"/>
        <w:spacing w:line="360" w:lineRule="auto"/>
      </w:pPr>
      <w:r>
        <w:rPr>
          <w:rFonts w:ascii="Times New Roman" w:hAnsi="Times New Roman"/>
          <w:sz w:val="24"/>
        </w:rPr>
        <w:t xml:space="preserve">for the award of the degree of</w:t>
      </w:r>
    </w:p>
    <w:p>
      <w:pPr>
        <w:pStyle w:val="Normal"/>
        <w:jc w:val="center"/>
        <w:spacing w:line="360" w:lineRule="auto"/>
      </w:pPr>
      <w:r>
        <w:rPr>
          <w:b/>
          <w:rFonts w:ascii="Times New Roman" w:hAnsi="Times New Roman"/>
          <w:sz w:val="24"/>
        </w:rPr>
        <w:t xml:space="preserve">Bachelor of Technology</w:t>
      </w:r>
    </w:p>
    <w:p>
      <w:pPr>
        <w:pStyle w:val="Normal"/>
        <w:jc w:val="center"/>
        <w:spacing w:line="360" w:lineRule="auto"/>
      </w:pPr>
      <w:r>
        <w:rPr>
          <w:rFonts w:ascii="Times New Roman" w:hAnsi="Times New Roman"/>
          <w:sz w:val="24"/>
        </w:rPr>
        <w:t xml:space="preserve">in</w:t>
      </w:r>
    </w:p>
    <w:p>
      <w:pPr>
        <w:pStyle w:val="Normal"/>
        <w:jc w:val="center"/>
        <w:spacing w:line="360" w:lineRule="auto"/>
      </w:pPr>
      <w:r>
        <w:rPr>
          <w:b/>
          <w:rFonts w:ascii="Times New Roman" w:hAnsi="Times New Roman"/>
          <w:sz w:val="24"/>
        </w:rPr>
        <w:t xml:space="preserve">AIML</w:t>
      </w:r>
    </w:p>
    <w:p>
      <w:pPr>
        <w:pStyle w:val="Normal"/>
        <w:jc w:val="center"/>
        <w:spacing w:line="360" w:lineRule="auto"/>
      </w:pPr>
      <w:r>
        <w:rPr>
          <w:rFonts w:ascii="Times New Roman" w:hAnsi="Times New Roman"/>
          <w:sz w:val="24"/>
        </w:rPr>
        <w:t xml:space="preserve">Submitted by</w:t>
      </w:r>
    </w:p>
    <w:p>
      <w:pPr>
        <w:pStyle w:val="Normal"/>
        <w:jc w:val="center"/>
        <w:spacing w:line="360" w:lineRule="auto"/>
      </w:pPr>
      <w:r>
        <w:rPr>
          <w:b/>
          <w:rFonts w:ascii="Times New Roman" w:hAnsi="Times New Roman"/>
          <w:sz w:val="24"/>
        </w:rPr>
        <w:t xml:space="preserve">NAME OF THE STUDENT</w:t>
      </w:r>
    </w:p>
    <w:p>
      <w:pPr>
        <w:pStyle w:val="Normal"/>
        <w:jc w:val="center"/>
        <w:spacing w:line="360" w:lineRule="auto"/>
      </w:pPr>
      <w:r>
        <w:rPr>
          <w:rFonts w:ascii="Times New Roman" w:hAnsi="Times New Roman"/>
          <w:sz w:val="24"/>
        </w:rPr>
        <w:t xml:space="preserve">ENROLLMENT NO</w:t>
      </w:r>
    </w:p>
    <w:p>
      <w:pPr>
        <w:pStyle w:val="Normal"/>
        <w:jc w:val="center"/>
        <w:spacing w:line="360" w:lineRule="auto"/>
      </w:pPr>
      <w:r>
        <w:rPr>
          <w:rFonts w:ascii="Times New Roman" w:hAnsi="Times New Roman"/>
          <w:sz w:val="24"/>
        </w:rPr>
        <w:t xml:space="preserve">Under the supervision of</w:t>
      </w:r>
    </w:p>
    <w:p>
      <w:pPr>
        <w:pStyle w:val="Normal"/>
        <w:jc w:val="center"/>
        <w:spacing w:line="360" w:lineRule="auto"/>
      </w:pPr>
      <w:r>
        <w:rPr>
          <w:b/>
          <w:rFonts w:ascii="Times New Roman" w:hAnsi="Times New Roman"/>
          <w:sz w:val="24"/>
        </w:rPr>
        <w:t xml:space="preserve">NAME OF THE FACULTY SUPERVISOR</w:t>
      </w:r>
    </w:p>
    <w:p>
      <w:pPr>
        <w:pStyle w:val="Normal"/>
        <w:jc w:val="center"/>
        <w:spacing w:line="360" w:lineRule="auto"/>
      </w:pPr>
      <w:r>
        <w:rPr>
          <w:rFonts w:ascii="Times New Roman" w:hAnsi="Times New Roman"/>
          <w:sz w:val="24"/>
        </w:rPr>
        <w:t xml:space="preserve">DESIGNATION</w:t>
      </w:r>
    </w:p>
    <w:p>
      <w:pPr>
        <w:pStyle w:val="Normal"/>
        <w:jc w:val="center"/>
        <w:spacing w:line="360" w:lineRule="auto"/>
      </w:pPr>
      <w:r>
        <w:rPr>
          <w:b/>
          <w:rFonts w:ascii="Times New Roman" w:hAnsi="Times New Roman"/>
          <w:sz w:val="24"/>
        </w:rPr>
        <w:t xml:space="preserve">LOGO OF THE INSTITUTE</w:t>
      </w:r>
    </w:p>
    <w:p>
      <w:pPr>
        <w:pStyle w:val="Normal"/>
        <w:jc w:val="center"/>
        <w:spacing w:line="360" w:lineRule="auto"/>
      </w:pPr>
      <w:r>
        <w:rPr>
          <w:rFonts w:ascii="Times New Roman" w:hAnsi="Times New Roman"/>
          <w:sz w:val="24"/>
        </w:rPr>
        <w:t xml:space="preserve">Department of Artificial Intelligence and Machine Learning</w:t>
      </w:r>
    </w:p>
    <w:p>
      <w:pPr>
        <w:pStyle w:val="Normal"/>
        <w:jc w:val="center"/>
        <w:spacing w:line="360" w:lineRule="auto"/>
      </w:pPr>
      <w:r>
        <w:rPr>
          <w:rFonts w:ascii="Times New Roman" w:hAnsi="Times New Roman"/>
          <w:sz w:val="24"/>
        </w:rPr>
        <w:t xml:space="preserve">Name of the Institute</w:t>
      </w:r>
    </w:p>
    <w:p>
      <w:pPr>
        <w:pStyle w:val="Normal"/>
        <w:jc w:val="center"/>
        <w:spacing w:line="360" w:lineRule="auto"/>
      </w:pPr>
      <w:r>
        <w:rPr>
          <w:rFonts w:ascii="Times New Roman" w:hAnsi="Times New Roman"/>
          <w:sz w:val="24"/>
        </w:rPr>
        <w:t xml:space="preserve">Address of the institute</w:t>
      </w:r>
    </w:p>
    <w:p>
      <w:pPr>
        <w:pStyle w:val="Normal"/>
        <w:jc w:val="center"/>
        <w:spacing w:line="360" w:lineRule="auto"/>
      </w:pPr>
      <w:r>
        <w:rPr>
          <w:b/>
          <w:rFonts w:ascii="Times New Roman" w:hAnsi="Times New Roman"/>
          <w:sz w:val="24"/>
        </w:rPr>
        <w:t xml:space="preserve">May/June 2026</w:t>
      </w:r>
    </w:p>
    <w:p>
      <w:pPr>
        <w:sectPr>
          <w:pgSz w:w="11906" w:h="16838"/>
          <w:pgMar w:top="1440" w:right="1440" w:bottom="1440" w:left="2160" w:header="720" w:footer="720" w:gutter="0"/>
        </w:sectPr>
      </w:pPr>
    </w:p>
    <w:p>
      <w:pPr>
        <w:pStyle w:val="Heading1"/>
        <w:jc w:val="left"/>
        <w:spacing w:line="360" w:lineRule="auto"/>
      </w:pPr>
      <w:r>
        <w:rPr>
          <w:b/>
          <w:rFonts w:ascii="Times New Roman" w:hAnsi="Times New Roman"/>
          <w:sz w:val="32"/>
        </w:rPr>
        <w:t xml:space="preserve">DECLARATION</w:t>
      </w:r>
    </w:p>
    <w:p>
      <w:pPr>
        <w:pStyle w:val="Normal"/>
        <w:jc w:val="both"/>
        <w:spacing w:line="360" w:lineRule="auto"/>
      </w:pPr>
      <w:r>
        <w:rPr>
          <w:rFonts w:ascii="Times New Roman" w:hAnsi="Times New Roman"/>
          <w:sz w:val="24"/>
        </w:rPr>
        <w:t xml:space="preserve">This is to certify that the material embodied in this Major Project - Dissertation titled "Emotionally Intelligent Animated Mascot Chatbot with Voice, Facial and Text Sentiment Detection" being submitted in the partial fulfillment of the requirements for the award of the degree of Bachelor of Technology in AIML is based on my original work. It is further certified that this Major Project - Dissertation work has not been submitted in full or in part to this university or any other university for the award of any other degree or diploma. My indebtedness to other works has been duly acknowledged at the relevant places.</w:t>
      </w:r>
    </w:p>
    <w:p>
      <w:pPr>
        <w:pStyle w:val="Normal"/>
        <w:jc w:val="both"/>
        <w:spacing w:line="360" w:lineRule="auto"/>
      </w:pPr>
      <w:r>
        <w:rPr>
          <w:rFonts w:ascii="Times New Roman" w:hAnsi="Times New Roman"/>
          <w:sz w:val="24"/>
        </w:rPr>
        <w:t xml:space="preserve">The project, source-code design, experimentation plan, analysis, testing and documentation have been prepared for the final major project evaluation and viva voce. The implementation described in this report follows a PyTorch-only approach and avoids TensorFlow and Keras.</w:t>
      </w:r>
    </w:p>
    <w:p>
      <w:pPr>
        <w:pStyle w:val="Normal"/>
        <w:jc w:val="right"/>
        <w:spacing w:line="360" w:lineRule="auto"/>
      </w:pPr>
      <w:r>
        <w:rPr>
          <w:rFonts w:ascii="Times New Roman" w:hAnsi="Times New Roman"/>
          <w:sz w:val="24"/>
        </w:rPr>
        <w:t xml:space="preserve"/>
        <w:br/>
        <w:t xml:space="preserve"/>
        <w:br/>
        <w:t xml:space="preserve"/>
        <w:br/>
        <w:t xml:space="preserve"/>
        <w:br/>
        <w:t xml:space="preserve">(Name of the Student)</w:t>
        <w:br/>
        <w:t xml:space="preserve">Enrollment No</w:t>
      </w:r>
    </w:p>
    <w:p>
      <w:r>
        <w:br w:type="page"/>
      </w:r>
    </w:p>
    <w:p>
      <w:pPr>
        <w:pStyle w:val="Heading1"/>
        <w:jc w:val="left"/>
        <w:spacing w:line="360" w:lineRule="auto"/>
      </w:pPr>
      <w:r>
        <w:rPr>
          <w:b/>
          <w:rFonts w:ascii="Times New Roman" w:hAnsi="Times New Roman"/>
          <w:sz w:val="32"/>
        </w:rPr>
        <w:t xml:space="preserve">CERTIFICATE</w:t>
      </w:r>
    </w:p>
    <w:p>
      <w:pPr>
        <w:pStyle w:val="Normal"/>
        <w:jc w:val="both"/>
        <w:spacing w:line="360" w:lineRule="auto"/>
      </w:pPr>
      <w:r>
        <w:rPr>
          <w:rFonts w:ascii="Times New Roman" w:hAnsi="Times New Roman"/>
          <w:sz w:val="24"/>
        </w:rPr>
        <w:t xml:space="preserve">This is to certify that the work embodied in this Major Project - Dissertation titled "Emotionally Intelligent Animated Mascot Chatbot with Voice, Facial and Text Sentiment Detection" being submitted in the partial fulfillment of the requirements for the award of the degree of Bachelor of Technology in AIML, is original and has been carried out by NAME OF THE STUDENT (Enrollment No. ENROLLMENT NO) under my supervision and guidance.</w:t>
      </w:r>
    </w:p>
    <w:p>
      <w:pPr>
        <w:pStyle w:val="Normal"/>
        <w:jc w:val="both"/>
        <w:spacing w:line="360" w:lineRule="auto"/>
      </w:pPr>
      <w:r>
        <w:rPr>
          <w:rFonts w:ascii="Times New Roman" w:hAnsi="Times New Roman"/>
          <w:sz w:val="24"/>
        </w:rPr>
        <w:t xml:space="preserve">It is further certified that this Major Project - Dissertation work has not been submitted in full or in part to this university or any other university for the award of any other degree or diploma to the best of my knowledge and belief.</w:t>
      </w:r>
    </w:p>
    <w:p>
      <w:pPr>
        <w:pStyle w:val="Normal"/>
        <w:jc w:val="left"/>
        <w:spacing w:line="360" w:lineRule="auto"/>
      </w:pPr>
      <w:r>
        <w:rPr>
          <w:rFonts w:ascii="Times New Roman" w:hAnsi="Times New Roman"/>
          <w:sz w:val="24"/>
        </w:rPr>
        <w:t xml:space="preserve"/>
        <w:br/>
        <w:t xml:space="preserve"/>
        <w:br/>
        <w:t xml:space="preserve"/>
        <w:br/>
        <w:t xml:space="preserve">(Name of the Faculty Supervisor)</w:t>
        <w:br/>
        <w:t xml:space="preserve">Designation</w:t>
      </w:r>
    </w:p>
    <w:p>
      <w:pPr>
        <w:pStyle w:val="Normal"/>
        <w:jc w:val="right"/>
        <w:spacing w:line="360" w:lineRule="auto"/>
      </w:pPr>
      <w:r>
        <w:rPr>
          <w:rFonts w:ascii="Times New Roman" w:hAnsi="Times New Roman"/>
          <w:sz w:val="24"/>
        </w:rPr>
        <w:t xml:space="preserve"/>
        <w:br/>
        <w:t xml:space="preserve">(Name of the HOD)</w:t>
        <w:br/>
        <w:t xml:space="preserve">HOD</w:t>
        <w:br/>
        <w:t xml:space="preserve">Name of the Institute</w:t>
      </w:r>
    </w:p>
    <w:p>
      <w:r>
        <w:br w:type="page"/>
      </w:r>
    </w:p>
    <w:p>
      <w:pPr>
        <w:pStyle w:val="Heading1"/>
        <w:jc w:val="left"/>
        <w:spacing w:line="360" w:lineRule="auto"/>
      </w:pPr>
      <w:r>
        <w:rPr>
          <w:b/>
          <w:rFonts w:ascii="Times New Roman" w:hAnsi="Times New Roman"/>
          <w:sz w:val="32"/>
        </w:rPr>
        <w:t xml:space="preserve">ACKNOWLEDGEMENT</w:t>
      </w:r>
    </w:p>
    <w:p>
      <w:pPr>
        <w:pStyle w:val="Normal"/>
        <w:jc w:val="both"/>
        <w:spacing w:line="360" w:lineRule="auto"/>
      </w:pPr>
      <w:r>
        <w:rPr>
          <w:rFonts w:ascii="Times New Roman" w:hAnsi="Times New Roman"/>
          <w:sz w:val="24"/>
        </w:rPr>
        <w:t xml:space="preserve">I express my sincere gratitude to my faculty supervisor for continuous guidance, review comments, technical direction and encouragement throughout the development of this major project. The supervisor's support helped convert the initial idea of cognitive emotional intelligence into a structured, testable and presentation-ready software system.</w:t>
      </w:r>
    </w:p>
    <w:p>
      <w:pPr>
        <w:pStyle w:val="Normal"/>
        <w:jc w:val="both"/>
        <w:spacing w:line="360" w:lineRule="auto"/>
      </w:pPr>
      <w:r>
        <w:rPr>
          <w:rFonts w:ascii="Times New Roman" w:hAnsi="Times New Roman"/>
          <w:sz w:val="24"/>
        </w:rPr>
        <w:t xml:space="preserve">I am thankful to the Head of the Department, the Principal and the Institute for providing an academic environment where advanced artificial intelligence topics such as multimodal emotion recognition, explainable CNNs, ethical AI and therapeutic conversational interfaces could be explored as part of the final-year major project.</w:t>
      </w:r>
    </w:p>
    <w:p>
      <w:pPr>
        <w:pStyle w:val="Normal"/>
        <w:jc w:val="both"/>
        <w:spacing w:line="360" w:lineRule="auto"/>
      </w:pPr>
      <w:r>
        <w:rPr>
          <w:rFonts w:ascii="Times New Roman" w:hAnsi="Times New Roman"/>
          <w:sz w:val="24"/>
        </w:rPr>
        <w:t xml:space="preserve">I also thank my mentors, peers, friends and family members for their patience, motivation and feedback during ideation, implementation, testing and report preparation. Their support strengthened the practical relevance of the project and encouraged a user-centric design approach.</w:t>
      </w:r>
    </w:p>
    <w:p>
      <w:r>
        <w:br w:type="page"/>
      </w:r>
    </w:p>
    <w:p>
      <w:pPr>
        <w:pStyle w:val="Heading1"/>
        <w:jc w:val="left"/>
        <w:spacing w:line="360" w:lineRule="auto"/>
      </w:pPr>
      <w:r>
        <w:rPr>
          <w:b/>
          <w:rFonts w:ascii="Times New Roman" w:hAnsi="Times New Roman"/>
          <w:sz w:val="32"/>
        </w:rPr>
        <w:t xml:space="preserve">TABLE OF CONTENTS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3200" w:type="dxa"/>
          </w:tcPr>
          <w:p>
            <w:pPr>
              <w:pStyle w:val="Normal"/>
              <w:jc w:val="both"/>
              <w:spacing w:line="360" w:lineRule="auto"/>
            </w:pPr>
            <w:r>
              <w:rPr>
                <w:rFonts w:ascii="Times New Roman" w:hAnsi="Times New Roman"/>
                <w:sz w:val="24"/>
              </w:rPr>
              <w:t xml:space="preserve">Section</w:t>
            </w:r>
          </w:p>
        </w:tc>
        <w:tc>
          <w:tcPr>
            <w:tcW w:w="3200" w:type="dxa"/>
          </w:tcPr>
          <w:p>
            <w:pPr>
              <w:pStyle w:val="Normal"/>
              <w:jc w:val="both"/>
              <w:spacing w:line="360" w:lineRule="auto"/>
            </w:pPr>
            <w:r>
              <w:rPr>
                <w:rFonts w:ascii="Times New Roman" w:hAnsi="Times New Roman"/>
                <w:sz w:val="24"/>
              </w:rPr>
              <w:t xml:space="preserve">Title</w:t>
            </w:r>
          </w:p>
        </w:tc>
        <w:tc>
          <w:tcPr>
            <w:tcW w:w="3200" w:type="dxa"/>
          </w:tcPr>
          <w:p>
            <w:pPr>
              <w:pStyle w:val="Normal"/>
              <w:jc w:val="both"/>
              <w:spacing w:line="360" w:lineRule="auto"/>
            </w:pPr>
            <w:r>
              <w:rPr>
                <w:rFonts w:ascii="Times New Roman" w:hAnsi="Times New Roman"/>
                <w:sz w:val="24"/>
              </w:rPr>
              <w:t xml:space="preserve">Page No.</w:t>
            </w:r>
          </w:p>
        </w:tc>
      </w:tr>
      <w:tr>
        <w:tc>
          <w:tcPr>
            <w:tcW w:w="3200" w:type="dxa"/>
          </w:tcPr>
          <w:p>
            <w:pPr>
              <w:pStyle w:val="Normal"/>
              <w:jc w:val="both"/>
              <w:spacing w:line="360" w:lineRule="auto"/>
            </w:pPr>
            <w:r>
              <w:rPr>
                <w:rFonts w:ascii="Times New Roman" w:hAnsi="Times New Roman"/>
                <w:sz w:val="24"/>
              </w:rPr>
              <w:t xml:space="preserve">Preliminary</w:t>
            </w:r>
          </w:p>
        </w:tc>
        <w:tc>
          <w:tcPr>
            <w:tcW w:w="3200" w:type="dxa"/>
          </w:tcPr>
          <w:p>
            <w:pPr>
              <w:pStyle w:val="Normal"/>
              <w:jc w:val="both"/>
              <w:spacing w:line="360" w:lineRule="auto"/>
            </w:pPr>
            <w:r>
              <w:rPr>
                <w:rFonts w:ascii="Times New Roman" w:hAnsi="Times New Roman"/>
                <w:sz w:val="24"/>
              </w:rPr>
              <w:t xml:space="preserve">Declaration</w:t>
            </w:r>
          </w:p>
        </w:tc>
        <w:tc>
          <w:tcPr>
            <w:tcW w:w="3200" w:type="dxa"/>
          </w:tcPr>
          <w:p>
            <w:pPr>
              <w:pStyle w:val="Normal"/>
              <w:jc w:val="both"/>
              <w:spacing w:line="360" w:lineRule="auto"/>
            </w:pPr>
            <w:r>
              <w:rPr>
                <w:rFonts w:ascii="Times New Roman" w:hAnsi="Times New Roman"/>
                <w:sz w:val="24"/>
              </w:rPr>
              <w:t xml:space="preserve">i</w:t>
            </w:r>
          </w:p>
        </w:tc>
      </w:tr>
      <w:tr>
        <w:tc>
          <w:tcPr>
            <w:tcW w:w="3200" w:type="dxa"/>
          </w:tcPr>
          <w:p>
            <w:pPr>
              <w:pStyle w:val="Normal"/>
              <w:jc w:val="both"/>
              <w:spacing w:line="360" w:lineRule="auto"/>
            </w:pPr>
            <w:r>
              <w:rPr>
                <w:rFonts w:ascii="Times New Roman" w:hAnsi="Times New Roman"/>
                <w:sz w:val="24"/>
              </w:rPr>
              <w:t xml:space="preserve">Preliminary</w:t>
            </w:r>
          </w:p>
        </w:tc>
        <w:tc>
          <w:tcPr>
            <w:tcW w:w="3200" w:type="dxa"/>
          </w:tcPr>
          <w:p>
            <w:pPr>
              <w:pStyle w:val="Normal"/>
              <w:jc w:val="both"/>
              <w:spacing w:line="360" w:lineRule="auto"/>
            </w:pPr>
            <w:r>
              <w:rPr>
                <w:rFonts w:ascii="Times New Roman" w:hAnsi="Times New Roman"/>
                <w:sz w:val="24"/>
              </w:rPr>
              <w:t xml:space="preserve">Certificate</w:t>
            </w:r>
          </w:p>
        </w:tc>
        <w:tc>
          <w:tcPr>
            <w:tcW w:w="3200" w:type="dxa"/>
          </w:tcPr>
          <w:p>
            <w:pPr>
              <w:pStyle w:val="Normal"/>
              <w:jc w:val="both"/>
              <w:spacing w:line="360" w:lineRule="auto"/>
            </w:pPr>
            <w:r>
              <w:rPr>
                <w:rFonts w:ascii="Times New Roman" w:hAnsi="Times New Roman"/>
                <w:sz w:val="24"/>
              </w:rPr>
              <w:t xml:space="preserve">ii</w:t>
            </w:r>
          </w:p>
        </w:tc>
      </w:tr>
      <w:tr>
        <w:tc>
          <w:tcPr>
            <w:tcW w:w="3200" w:type="dxa"/>
          </w:tcPr>
          <w:p>
            <w:pPr>
              <w:pStyle w:val="Normal"/>
              <w:jc w:val="both"/>
              <w:spacing w:line="360" w:lineRule="auto"/>
            </w:pPr>
            <w:r>
              <w:rPr>
                <w:rFonts w:ascii="Times New Roman" w:hAnsi="Times New Roman"/>
                <w:sz w:val="24"/>
              </w:rPr>
              <w:t xml:space="preserve">Preliminary</w:t>
            </w:r>
          </w:p>
        </w:tc>
        <w:tc>
          <w:tcPr>
            <w:tcW w:w="3200" w:type="dxa"/>
          </w:tcPr>
          <w:p>
            <w:pPr>
              <w:pStyle w:val="Normal"/>
              <w:jc w:val="both"/>
              <w:spacing w:line="360" w:lineRule="auto"/>
            </w:pPr>
            <w:r>
              <w:rPr>
                <w:rFonts w:ascii="Times New Roman" w:hAnsi="Times New Roman"/>
                <w:sz w:val="24"/>
              </w:rPr>
              <w:t xml:space="preserve">Acknowledgement</w:t>
            </w:r>
          </w:p>
        </w:tc>
        <w:tc>
          <w:tcPr>
            <w:tcW w:w="3200" w:type="dxa"/>
          </w:tcPr>
          <w:p>
            <w:pPr>
              <w:pStyle w:val="Normal"/>
              <w:jc w:val="both"/>
              <w:spacing w:line="360" w:lineRule="auto"/>
            </w:pPr>
            <w:r>
              <w:rPr>
                <w:rFonts w:ascii="Times New Roman" w:hAnsi="Times New Roman"/>
                <w:sz w:val="24"/>
              </w:rPr>
              <w:t xml:space="preserve">iii</w:t>
            </w:r>
          </w:p>
        </w:tc>
      </w:tr>
      <w:tr>
        <w:tc>
          <w:tcPr>
            <w:tcW w:w="3200" w:type="dxa"/>
          </w:tcPr>
          <w:p>
            <w:pPr>
              <w:pStyle w:val="Normal"/>
              <w:jc w:val="both"/>
              <w:spacing w:line="360" w:lineRule="auto"/>
            </w:pPr>
            <w:r>
              <w:rPr>
                <w:rFonts w:ascii="Times New Roman" w:hAnsi="Times New Roman"/>
                <w:sz w:val="24"/>
              </w:rPr>
              <w:t xml:space="preserve">Preliminary</w:t>
            </w:r>
          </w:p>
        </w:tc>
        <w:tc>
          <w:tcPr>
            <w:tcW w:w="3200" w:type="dxa"/>
          </w:tcPr>
          <w:p>
            <w:pPr>
              <w:pStyle w:val="Normal"/>
              <w:jc w:val="both"/>
              <w:spacing w:line="360" w:lineRule="auto"/>
            </w:pPr>
            <w:r>
              <w:rPr>
                <w:rFonts w:ascii="Times New Roman" w:hAnsi="Times New Roman"/>
                <w:sz w:val="24"/>
              </w:rPr>
              <w:t xml:space="preserve">Abstract</w:t>
            </w:r>
          </w:p>
        </w:tc>
        <w:tc>
          <w:tcPr>
            <w:tcW w:w="3200" w:type="dxa"/>
          </w:tcPr>
          <w:p>
            <w:pPr>
              <w:pStyle w:val="Normal"/>
              <w:jc w:val="both"/>
              <w:spacing w:line="360" w:lineRule="auto"/>
            </w:pPr>
            <w:r>
              <w:rPr>
                <w:rFonts w:ascii="Times New Roman" w:hAnsi="Times New Roman"/>
                <w:sz w:val="24"/>
              </w:rPr>
              <w:t xml:space="preserve">v</w:t>
            </w:r>
          </w:p>
        </w:tc>
      </w:tr>
      <w:tr>
        <w:tc>
          <w:tcPr>
            <w:tcW w:w="3200" w:type="dxa"/>
          </w:tcPr>
          <w:p>
            <w:pPr>
              <w:pStyle w:val="Normal"/>
              <w:jc w:val="both"/>
              <w:spacing w:line="360" w:lineRule="auto"/>
            </w:pPr>
            <w:r>
              <w:rPr>
                <w:rFonts w:ascii="Times New Roman" w:hAnsi="Times New Roman"/>
                <w:sz w:val="24"/>
              </w:rPr>
              <w:t xml:space="preserve">Preliminary</w:t>
            </w:r>
          </w:p>
        </w:tc>
        <w:tc>
          <w:tcPr>
            <w:tcW w:w="3200" w:type="dxa"/>
          </w:tcPr>
          <w:p>
            <w:pPr>
              <w:pStyle w:val="Normal"/>
              <w:jc w:val="both"/>
              <w:spacing w:line="360" w:lineRule="auto"/>
            </w:pPr>
            <w:r>
              <w:rPr>
                <w:rFonts w:ascii="Times New Roman" w:hAnsi="Times New Roman"/>
                <w:sz w:val="24"/>
              </w:rPr>
              <w:t xml:space="preserve">List of Figures</w:t>
            </w:r>
          </w:p>
        </w:tc>
        <w:tc>
          <w:tcPr>
            <w:tcW w:w="3200" w:type="dxa"/>
          </w:tcPr>
          <w:p>
            <w:pPr>
              <w:pStyle w:val="Normal"/>
              <w:jc w:val="both"/>
              <w:spacing w:line="360" w:lineRule="auto"/>
            </w:pPr>
            <w:r>
              <w:rPr>
                <w:rFonts w:ascii="Times New Roman" w:hAnsi="Times New Roman"/>
                <w:sz w:val="24"/>
              </w:rPr>
              <w:t xml:space="preserve">vi</w:t>
            </w:r>
          </w:p>
        </w:tc>
      </w:tr>
      <w:tr>
        <w:tc>
          <w:tcPr>
            <w:tcW w:w="3200" w:type="dxa"/>
          </w:tcPr>
          <w:p>
            <w:pPr>
              <w:pStyle w:val="Normal"/>
              <w:jc w:val="both"/>
              <w:spacing w:line="360" w:lineRule="auto"/>
            </w:pPr>
            <w:r>
              <w:rPr>
                <w:rFonts w:ascii="Times New Roman" w:hAnsi="Times New Roman"/>
                <w:sz w:val="24"/>
              </w:rPr>
              <w:t xml:space="preserve">Preliminary</w:t>
            </w:r>
          </w:p>
        </w:tc>
        <w:tc>
          <w:tcPr>
            <w:tcW w:w="3200" w:type="dxa"/>
          </w:tcPr>
          <w:p>
            <w:pPr>
              <w:pStyle w:val="Normal"/>
              <w:jc w:val="both"/>
              <w:spacing w:line="360" w:lineRule="auto"/>
            </w:pPr>
            <w:r>
              <w:rPr>
                <w:rFonts w:ascii="Times New Roman" w:hAnsi="Times New Roman"/>
                <w:sz w:val="24"/>
              </w:rPr>
              <w:t xml:space="preserve">List of Tables</w:t>
            </w:r>
          </w:p>
        </w:tc>
        <w:tc>
          <w:tcPr>
            <w:tcW w:w="3200" w:type="dxa"/>
          </w:tcPr>
          <w:p>
            <w:pPr>
              <w:pStyle w:val="Normal"/>
              <w:jc w:val="both"/>
              <w:spacing w:line="360" w:lineRule="auto"/>
            </w:pPr>
            <w:r>
              <w:rPr>
                <w:rFonts w:ascii="Times New Roman" w:hAnsi="Times New Roman"/>
                <w:sz w:val="24"/>
              </w:rPr>
              <w:t xml:space="preserve">vii</w:t>
            </w:r>
          </w:p>
        </w:tc>
      </w:tr>
      <w:tr>
        <w:tc>
          <w:tcPr>
            <w:tcW w:w="3200" w:type="dxa"/>
          </w:tcPr>
          <w:p>
            <w:pPr>
              <w:pStyle w:val="Normal"/>
              <w:jc w:val="both"/>
              <w:spacing w:line="360" w:lineRule="auto"/>
            </w:pPr>
            <w:r>
              <w:rPr>
                <w:rFonts w:ascii="Times New Roman" w:hAnsi="Times New Roman"/>
                <w:sz w:val="24"/>
              </w:rPr>
              <w:t xml:space="preserve">Chapter 1</w:t>
            </w:r>
          </w:p>
        </w:tc>
        <w:tc>
          <w:tcPr>
            <w:tcW w:w="3200" w:type="dxa"/>
          </w:tcPr>
          <w:p>
            <w:pPr>
              <w:pStyle w:val="Normal"/>
              <w:jc w:val="both"/>
              <w:spacing w:line="360" w:lineRule="auto"/>
            </w:pPr>
            <w:r>
              <w:rPr>
                <w:rFonts w:ascii="Times New Roman" w:hAnsi="Times New Roman"/>
                <w:sz w:val="24"/>
              </w:rPr>
              <w:t xml:space="preserve">Introduction</w:t>
            </w:r>
          </w:p>
        </w:tc>
        <w:tc>
          <w:tcPr>
            <w:tcW w:w="3200" w:type="dxa"/>
          </w:tcPr>
          <w:p>
            <w:pPr>
              <w:pStyle w:val="Normal"/>
              <w:jc w:val="both"/>
              <w:spacing w:line="360" w:lineRule="auto"/>
            </w:pPr>
            <w:r>
              <w:rPr>
                <w:rFonts w:ascii="Times New Roman" w:hAnsi="Times New Roman"/>
                <w:sz w:val="24"/>
              </w:rPr>
              <w:t xml:space="preserve">1</w:t>
            </w:r>
          </w:p>
        </w:tc>
      </w:tr>
      <w:tr>
        <w:tc>
          <w:tcPr>
            <w:tcW w:w="3200" w:type="dxa"/>
          </w:tcPr>
          <w:p>
            <w:pPr>
              <w:pStyle w:val="Normal"/>
              <w:jc w:val="both"/>
              <w:spacing w:line="360" w:lineRule="auto"/>
            </w:pPr>
            <w:r>
              <w:rPr>
                <w:rFonts w:ascii="Times New Roman" w:hAnsi="Times New Roman"/>
                <w:sz w:val="24"/>
              </w:rPr>
              <w:t xml:space="preserve">Chapter 2</w:t>
            </w:r>
          </w:p>
        </w:tc>
        <w:tc>
          <w:tcPr>
            <w:tcW w:w="3200" w:type="dxa"/>
          </w:tcPr>
          <w:p>
            <w:pPr>
              <w:pStyle w:val="Normal"/>
              <w:jc w:val="both"/>
              <w:spacing w:line="360" w:lineRule="auto"/>
            </w:pPr>
            <w:r>
              <w:rPr>
                <w:rFonts w:ascii="Times New Roman" w:hAnsi="Times New Roman"/>
                <w:sz w:val="24"/>
              </w:rPr>
              <w:t xml:space="preserve">Problem Statement</w:t>
            </w:r>
          </w:p>
        </w:tc>
        <w:tc>
          <w:tcPr>
            <w:tcW w:w="3200" w:type="dxa"/>
          </w:tcPr>
          <w:p>
            <w:pPr>
              <w:pStyle w:val="Normal"/>
              <w:jc w:val="both"/>
              <w:spacing w:line="360" w:lineRule="auto"/>
            </w:pPr>
            <w:r>
              <w:rPr>
                <w:rFonts w:ascii="Times New Roman" w:hAnsi="Times New Roman"/>
                <w:sz w:val="24"/>
              </w:rPr>
              <w:t xml:space="preserve">11</w:t>
            </w:r>
          </w:p>
        </w:tc>
      </w:tr>
      <w:tr>
        <w:tc>
          <w:tcPr>
            <w:tcW w:w="3200" w:type="dxa"/>
          </w:tcPr>
          <w:p>
            <w:pPr>
              <w:pStyle w:val="Normal"/>
              <w:jc w:val="both"/>
              <w:spacing w:line="360" w:lineRule="auto"/>
            </w:pPr>
            <w:r>
              <w:rPr>
                <w:rFonts w:ascii="Times New Roman" w:hAnsi="Times New Roman"/>
                <w:sz w:val="24"/>
              </w:rPr>
              <w:t xml:space="preserve">Chapter 3</w:t>
            </w:r>
          </w:p>
        </w:tc>
        <w:tc>
          <w:tcPr>
            <w:tcW w:w="3200" w:type="dxa"/>
          </w:tcPr>
          <w:p>
            <w:pPr>
              <w:pStyle w:val="Normal"/>
              <w:jc w:val="both"/>
              <w:spacing w:line="360" w:lineRule="auto"/>
            </w:pPr>
            <w:r>
              <w:rPr>
                <w:rFonts w:ascii="Times New Roman" w:hAnsi="Times New Roman"/>
                <w:sz w:val="24"/>
              </w:rPr>
              <w:t xml:space="preserve">Analysis</w:t>
            </w:r>
          </w:p>
        </w:tc>
        <w:tc>
          <w:tcPr>
            <w:tcW w:w="3200" w:type="dxa"/>
          </w:tcPr>
          <w:p>
            <w:pPr>
              <w:pStyle w:val="Normal"/>
              <w:jc w:val="both"/>
              <w:spacing w:line="360" w:lineRule="auto"/>
            </w:pPr>
            <w:r>
              <w:rPr>
                <w:rFonts w:ascii="Times New Roman" w:hAnsi="Times New Roman"/>
                <w:sz w:val="24"/>
              </w:rPr>
              <w:t xml:space="preserve">19</w:t>
            </w:r>
          </w:p>
        </w:tc>
      </w:tr>
      <w:tr>
        <w:tc>
          <w:tcPr>
            <w:tcW w:w="3200" w:type="dxa"/>
          </w:tcPr>
          <w:p>
            <w:pPr>
              <w:pStyle w:val="Normal"/>
              <w:jc w:val="both"/>
              <w:spacing w:line="360" w:lineRule="auto"/>
            </w:pPr>
            <w:r>
              <w:rPr>
                <w:rFonts w:ascii="Times New Roman" w:hAnsi="Times New Roman"/>
                <w:sz w:val="24"/>
              </w:rPr>
              <w:t xml:space="preserve">Chapter 4</w:t>
            </w:r>
          </w:p>
        </w:tc>
        <w:tc>
          <w:tcPr>
            <w:tcW w:w="3200" w:type="dxa"/>
          </w:tcPr>
          <w:p>
            <w:pPr>
              <w:pStyle w:val="Normal"/>
              <w:jc w:val="both"/>
              <w:spacing w:line="360" w:lineRule="auto"/>
            </w:pPr>
            <w:r>
              <w:rPr>
                <w:rFonts w:ascii="Times New Roman" w:hAnsi="Times New Roman"/>
                <w:sz w:val="24"/>
              </w:rPr>
              <w:t xml:space="preserve">Design and Architecture</w:t>
            </w:r>
          </w:p>
        </w:tc>
        <w:tc>
          <w:tcPr>
            <w:tcW w:w="3200" w:type="dxa"/>
          </w:tcPr>
          <w:p>
            <w:pPr>
              <w:pStyle w:val="Normal"/>
              <w:jc w:val="both"/>
              <w:spacing w:line="360" w:lineRule="auto"/>
            </w:pPr>
            <w:r>
              <w:rPr>
                <w:rFonts w:ascii="Times New Roman" w:hAnsi="Times New Roman"/>
                <w:sz w:val="24"/>
              </w:rPr>
              <w:t xml:space="preserve">31</w:t>
            </w:r>
          </w:p>
        </w:tc>
      </w:tr>
      <w:tr>
        <w:tc>
          <w:tcPr>
            <w:tcW w:w="3200" w:type="dxa"/>
          </w:tcPr>
          <w:p>
            <w:pPr>
              <w:pStyle w:val="Normal"/>
              <w:jc w:val="both"/>
              <w:spacing w:line="360" w:lineRule="auto"/>
            </w:pPr>
            <w:r>
              <w:rPr>
                <w:rFonts w:ascii="Times New Roman" w:hAnsi="Times New Roman"/>
                <w:sz w:val="24"/>
              </w:rPr>
              <w:t xml:space="preserve">Chapter 5</w:t>
            </w:r>
          </w:p>
        </w:tc>
        <w:tc>
          <w:tcPr>
            <w:tcW w:w="3200" w:type="dxa"/>
          </w:tcPr>
          <w:p>
            <w:pPr>
              <w:pStyle w:val="Normal"/>
              <w:jc w:val="both"/>
              <w:spacing w:line="360" w:lineRule="auto"/>
            </w:pPr>
            <w:r>
              <w:rPr>
                <w:rFonts w:ascii="Times New Roman" w:hAnsi="Times New Roman"/>
                <w:sz w:val="24"/>
              </w:rPr>
              <w:t xml:space="preserve">Implementation</w:t>
            </w:r>
          </w:p>
        </w:tc>
        <w:tc>
          <w:tcPr>
            <w:tcW w:w="3200" w:type="dxa"/>
          </w:tcPr>
          <w:p>
            <w:pPr>
              <w:pStyle w:val="Normal"/>
              <w:jc w:val="both"/>
              <w:spacing w:line="360" w:lineRule="auto"/>
            </w:pPr>
            <w:r>
              <w:rPr>
                <w:rFonts w:ascii="Times New Roman" w:hAnsi="Times New Roman"/>
                <w:sz w:val="24"/>
              </w:rPr>
              <w:t xml:space="preserve">43</w:t>
            </w:r>
          </w:p>
        </w:tc>
      </w:tr>
      <w:tr>
        <w:tc>
          <w:tcPr>
            <w:tcW w:w="3200" w:type="dxa"/>
          </w:tcPr>
          <w:p>
            <w:pPr>
              <w:pStyle w:val="Normal"/>
              <w:jc w:val="both"/>
              <w:spacing w:line="360" w:lineRule="auto"/>
            </w:pPr>
            <w:r>
              <w:rPr>
                <w:rFonts w:ascii="Times New Roman" w:hAnsi="Times New Roman"/>
                <w:sz w:val="24"/>
              </w:rPr>
              <w:t xml:space="preserve">Chapter 6</w:t>
            </w:r>
          </w:p>
        </w:tc>
        <w:tc>
          <w:tcPr>
            <w:tcW w:w="3200" w:type="dxa"/>
          </w:tcPr>
          <w:p>
            <w:pPr>
              <w:pStyle w:val="Normal"/>
              <w:jc w:val="both"/>
              <w:spacing w:line="360" w:lineRule="auto"/>
            </w:pPr>
            <w:r>
              <w:rPr>
                <w:rFonts w:ascii="Times New Roman" w:hAnsi="Times New Roman"/>
                <w:sz w:val="24"/>
              </w:rPr>
              <w:t xml:space="preserve">Testing</w:t>
            </w:r>
          </w:p>
        </w:tc>
        <w:tc>
          <w:tcPr>
            <w:tcW w:w="3200" w:type="dxa"/>
          </w:tcPr>
          <w:p>
            <w:pPr>
              <w:pStyle w:val="Normal"/>
              <w:jc w:val="both"/>
              <w:spacing w:line="360" w:lineRule="auto"/>
            </w:pPr>
            <w:r>
              <w:rPr>
                <w:rFonts w:ascii="Times New Roman" w:hAnsi="Times New Roman"/>
                <w:sz w:val="24"/>
              </w:rPr>
              <w:t xml:space="preserve">58</w:t>
            </w:r>
          </w:p>
        </w:tc>
      </w:tr>
      <w:tr>
        <w:tc>
          <w:tcPr>
            <w:tcW w:w="3200" w:type="dxa"/>
          </w:tcPr>
          <w:p>
            <w:pPr>
              <w:pStyle w:val="Normal"/>
              <w:jc w:val="both"/>
              <w:spacing w:line="360" w:lineRule="auto"/>
            </w:pPr>
            <w:r>
              <w:rPr>
                <w:rFonts w:ascii="Times New Roman" w:hAnsi="Times New Roman"/>
                <w:sz w:val="24"/>
              </w:rPr>
              <w:t xml:space="preserve">Chapter 7</w:t>
            </w:r>
          </w:p>
        </w:tc>
        <w:tc>
          <w:tcPr>
            <w:tcW w:w="3200" w:type="dxa"/>
          </w:tcPr>
          <w:p>
            <w:pPr>
              <w:pStyle w:val="Normal"/>
              <w:jc w:val="both"/>
              <w:spacing w:line="360" w:lineRule="auto"/>
            </w:pPr>
            <w:r>
              <w:rPr>
                <w:rFonts w:ascii="Times New Roman" w:hAnsi="Times New Roman"/>
                <w:sz w:val="24"/>
              </w:rPr>
              <w:t xml:space="preserve">Summary and Conclusion</w:t>
            </w:r>
          </w:p>
        </w:tc>
        <w:tc>
          <w:tcPr>
            <w:tcW w:w="3200" w:type="dxa"/>
          </w:tcPr>
          <w:p>
            <w:pPr>
              <w:pStyle w:val="Normal"/>
              <w:jc w:val="both"/>
              <w:spacing w:line="360" w:lineRule="auto"/>
            </w:pPr>
            <w:r>
              <w:rPr>
                <w:rFonts w:ascii="Times New Roman" w:hAnsi="Times New Roman"/>
                <w:sz w:val="24"/>
              </w:rPr>
              <w:t xml:space="preserve">68</w:t>
            </w:r>
          </w:p>
        </w:tc>
      </w:tr>
      <w:tr>
        <w:tc>
          <w:tcPr>
            <w:tcW w:w="3200" w:type="dxa"/>
          </w:tcPr>
          <w:p>
            <w:pPr>
              <w:pStyle w:val="Normal"/>
              <w:jc w:val="both"/>
              <w:spacing w:line="360" w:lineRule="auto"/>
            </w:pPr>
            <w:r>
              <w:rPr>
                <w:rFonts w:ascii="Times New Roman" w:hAnsi="Times New Roman"/>
                <w:sz w:val="24"/>
              </w:rPr>
              <w:t xml:space="preserve">Chapter 8</w:t>
            </w:r>
          </w:p>
        </w:tc>
        <w:tc>
          <w:tcPr>
            <w:tcW w:w="3200" w:type="dxa"/>
          </w:tcPr>
          <w:p>
            <w:pPr>
              <w:pStyle w:val="Normal"/>
              <w:jc w:val="both"/>
              <w:spacing w:line="360" w:lineRule="auto"/>
            </w:pPr>
            <w:r>
              <w:rPr>
                <w:rFonts w:ascii="Times New Roman" w:hAnsi="Times New Roman"/>
                <w:sz w:val="24"/>
              </w:rPr>
              <w:t xml:space="preserve">Limitations and Future Work</w:t>
            </w:r>
          </w:p>
        </w:tc>
        <w:tc>
          <w:tcPr>
            <w:tcW w:w="3200" w:type="dxa"/>
          </w:tcPr>
          <w:p>
            <w:pPr>
              <w:pStyle w:val="Normal"/>
              <w:jc w:val="both"/>
              <w:spacing w:line="360" w:lineRule="auto"/>
            </w:pPr>
            <w:r>
              <w:rPr>
                <w:rFonts w:ascii="Times New Roman" w:hAnsi="Times New Roman"/>
                <w:sz w:val="24"/>
              </w:rPr>
              <w:t xml:space="preserve">74</w:t>
            </w:r>
          </w:p>
        </w:tc>
      </w:tr>
      <w:tr>
        <w:tc>
          <w:tcPr>
            <w:tcW w:w="3200" w:type="dxa"/>
          </w:tcPr>
          <w:p>
            <w:pPr>
              <w:pStyle w:val="Normal"/>
              <w:jc w:val="both"/>
              <w:spacing w:line="360" w:lineRule="auto"/>
            </w:pPr>
            <w:r>
              <w:rPr>
                <w:rFonts w:ascii="Times New Roman" w:hAnsi="Times New Roman"/>
                <w:sz w:val="24"/>
              </w:rPr>
              <w:t xml:space="preserve">Bibliography</w:t>
            </w:r>
          </w:p>
        </w:tc>
        <w:tc>
          <w:tcPr>
            <w:tcW w:w="3200" w:type="dxa"/>
          </w:tcPr>
          <w:p>
            <w:pPr>
              <w:pStyle w:val="Normal"/>
              <w:jc w:val="both"/>
              <w:spacing w:line="360" w:lineRule="auto"/>
            </w:pPr>
            <w:r>
              <w:rPr>
                <w:rFonts w:ascii="Times New Roman" w:hAnsi="Times New Roman"/>
                <w:sz w:val="24"/>
              </w:rPr>
              <w:t xml:space="preserve">IEEE References</w:t>
            </w:r>
          </w:p>
        </w:tc>
        <w:tc>
          <w:tcPr>
            <w:tcW w:w="3200" w:type="dxa"/>
          </w:tcPr>
          <w:p>
            <w:pPr>
              <w:pStyle w:val="Normal"/>
              <w:jc w:val="both"/>
              <w:spacing w:line="360" w:lineRule="auto"/>
            </w:pPr>
            <w:r>
              <w:rPr>
                <w:rFonts w:ascii="Times New Roman" w:hAnsi="Times New Roman"/>
                <w:sz w:val="24"/>
              </w:rPr>
              <w:t xml:space="preserve">80</w:t>
            </w:r>
          </w:p>
        </w:tc>
      </w:tr>
      <w:tr>
        <w:tc>
          <w:tcPr>
            <w:tcW w:w="3200" w:type="dxa"/>
          </w:tcPr>
          <w:p>
            <w:pPr>
              <w:pStyle w:val="Normal"/>
              <w:jc w:val="both"/>
              <w:spacing w:line="360" w:lineRule="auto"/>
            </w:pPr>
            <w:r>
              <w:rPr>
                <w:rFonts w:ascii="Times New Roman" w:hAnsi="Times New Roman"/>
                <w:sz w:val="24"/>
              </w:rPr>
              <w:t xml:space="preserve">Appendix</w:t>
            </w:r>
          </w:p>
        </w:tc>
        <w:tc>
          <w:tcPr>
            <w:tcW w:w="3200" w:type="dxa"/>
          </w:tcPr>
          <w:p>
            <w:pPr>
              <w:pStyle w:val="Normal"/>
              <w:jc w:val="both"/>
              <w:spacing w:line="360" w:lineRule="auto"/>
            </w:pPr>
            <w:r>
              <w:rPr>
                <w:rFonts w:ascii="Times New Roman" w:hAnsi="Times New Roman"/>
                <w:sz w:val="24"/>
              </w:rPr>
              <w:t xml:space="preserve">Implementation Code and Screenshots</w:t>
            </w:r>
          </w:p>
        </w:tc>
        <w:tc>
          <w:tcPr>
            <w:tcW w:w="3200" w:type="dxa"/>
          </w:tcPr>
          <w:p>
            <w:pPr>
              <w:pStyle w:val="Normal"/>
              <w:jc w:val="both"/>
              <w:spacing w:line="360" w:lineRule="auto"/>
            </w:pPr>
            <w:r>
              <w:rPr>
                <w:rFonts w:ascii="Times New Roman" w:hAnsi="Times New Roman"/>
                <w:sz w:val="24"/>
              </w:rPr>
              <w:t xml:space="preserve">85</w:t>
            </w:r>
          </w:p>
        </w:tc>
      </w:tr>
    </w:tbl>
    <w:p>
      <w:r>
        <w:br w:type="page"/>
      </w:r>
    </w:p>
    <w:p>
      <w:pPr>
        <w:pStyle w:val="Heading1"/>
        <w:jc w:val="left"/>
        <w:spacing w:line="360" w:lineRule="auto"/>
      </w:pPr>
      <w:r>
        <w:rPr>
          <w:b/>
          <w:rFonts w:ascii="Times New Roman" w:hAnsi="Times New Roman"/>
          <w:sz w:val="32"/>
        </w:rPr>
        <w:t xml:space="preserve">ABSTRACT</w:t>
      </w:r>
    </w:p>
    <w:p>
      <w:pPr>
        <w:pStyle w:val="Normal"/>
        <w:jc w:val="both"/>
        <w:spacing w:line="360" w:lineRule="auto"/>
      </w:pPr>
      <w:r>
        <w:rPr>
          <w:rFonts w:ascii="Times New Roman" w:hAnsi="Times New Roman"/>
          <w:sz w:val="24"/>
        </w:rPr>
        <w:t xml:space="preserve">The project titled "Emotionally Intelligent Animated Mascot Chatbot with Voice, Facial and Text Sentiment Detection" presents a PyTorch-based therapeutic chatbot that detects and responds to a user's emotional state through text, voice, facial cues and an emoji-based self-report slider. The work addresses the limitation of generic FAQ-style chatbots by combining cognitive emotional intelligence, multimodal AI fusion, adaptive recommendations and a visually expressive animated mascot interface. The chatbot is designed for a Windows 11 laptop environment using VS Code, Streamlit, PyTorch, OpenCV, Hugging Face Transformers, NLTK, SpeechRecognition and optional pyttsx3-based local speech output.</w:t>
      </w:r>
    </w:p>
    <w:p>
      <w:pPr>
        <w:pStyle w:val="Normal"/>
        <w:jc w:val="both"/>
        <w:spacing w:line="360" w:lineRule="auto"/>
      </w:pPr>
      <w:r>
        <w:rPr>
          <w:rFonts w:ascii="Times New Roman" w:hAnsi="Times New Roman"/>
          <w:sz w:val="24"/>
        </w:rPr>
        <w:t xml:space="preserve">The proposed system uses Hugging Face free-token integration for text emotion and sentiment intelligence and avoids paid OpenAI APIs. Facial emotion processing is implemented using OpenCV for face capture and a PyTorch EfficientNetV2-S architecture for trained emotion classification. Grad-CAM is included to support explainability by highlighting facial image regions that influence the CNN decision. Voice input is recorded through the browser microphone where supported, converted to text, analyzed for sentiment and enriched through simple audio-energy estimation. A weighted fusion engine combines face, voice, text and emoji signals into a unified User Emotional State Score.</w:t>
      </w:r>
    </w:p>
    <w:p>
      <w:pPr>
        <w:pStyle w:val="Normal"/>
        <w:jc w:val="both"/>
        <w:spacing w:line="360" w:lineRule="auto"/>
      </w:pPr>
      <w:r>
        <w:rPr>
          <w:rFonts w:ascii="Times New Roman" w:hAnsi="Times New Roman"/>
          <w:sz w:val="24"/>
        </w:rPr>
        <w:t xml:space="preserve">The Streamlit frontend provides a live emotion studio, mascot chatbot, training and Grad-CAM panel, digital emotional twin memory, reinforcement-learning-style recommendation statistics and a setup guide. The system logs interaction history in CSV format and uses feedback such as liked or skipped recommendations to reduce repetition. The project remains non-diagnostic and includes ethical warnings to prevent overconfident mental-health claims. The result is a demo-ready, viva-friendly and extensible major project suitable for presenting the practical use of PyTorch, multimodal AI and explainable affective computing.</w:t>
      </w:r>
    </w:p>
    <w:p>
      <w:r>
        <w:br w:type="page"/>
      </w:r>
    </w:p>
    <w:p>
      <w:pPr>
        <w:pStyle w:val="Heading1"/>
        <w:jc w:val="left"/>
        <w:spacing w:line="360" w:lineRule="auto"/>
      </w:pPr>
      <w:r>
        <w:rPr>
          <w:b/>
          <w:rFonts w:ascii="Times New Roman" w:hAnsi="Times New Roman"/>
          <w:sz w:val="32"/>
        </w:rPr>
        <w:t xml:space="preserve">LIST OF FIGURES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3200" w:type="dxa"/>
          </w:tcPr>
          <w:p>
            <w:pPr>
              <w:pStyle w:val="Normal"/>
              <w:jc w:val="both"/>
              <w:spacing w:line="360" w:lineRule="auto"/>
            </w:pPr>
            <w:r>
              <w:rPr>
                <w:rFonts w:ascii="Times New Roman" w:hAnsi="Times New Roman"/>
                <w:sz w:val="24"/>
              </w:rPr>
              <w:t xml:space="preserve">Figure No.</w:t>
            </w:r>
          </w:p>
        </w:tc>
        <w:tc>
          <w:tcPr>
            <w:tcW w:w="3200" w:type="dxa"/>
          </w:tcPr>
          <w:p>
            <w:pPr>
              <w:pStyle w:val="Normal"/>
              <w:jc w:val="both"/>
              <w:spacing w:line="360" w:lineRule="auto"/>
            </w:pPr>
            <w:r>
              <w:rPr>
                <w:rFonts w:ascii="Times New Roman" w:hAnsi="Times New Roman"/>
                <w:sz w:val="24"/>
              </w:rPr>
              <w:t xml:space="preserve">Figure Title</w:t>
            </w:r>
          </w:p>
        </w:tc>
        <w:tc>
          <w:tcPr>
            <w:tcW w:w="3200" w:type="dxa"/>
          </w:tcPr>
          <w:p>
            <w:pPr>
              <w:pStyle w:val="Normal"/>
              <w:jc w:val="both"/>
              <w:spacing w:line="360" w:lineRule="auto"/>
            </w:pPr>
            <w:r>
              <w:rPr>
                <w:rFonts w:ascii="Times New Roman" w:hAnsi="Times New Roman"/>
                <w:sz w:val="24"/>
              </w:rPr>
              <w:t xml:space="preserve">Page No.</w:t>
            </w:r>
          </w:p>
        </w:tc>
      </w:tr>
      <w:tr>
        <w:tc>
          <w:tcPr>
            <w:tcW w:w="3200" w:type="dxa"/>
          </w:tcPr>
          <w:p>
            <w:pPr>
              <w:pStyle w:val="Normal"/>
              <w:jc w:val="both"/>
              <w:spacing w:line="360" w:lineRule="auto"/>
            </w:pPr>
            <w:r>
              <w:rPr>
                <w:rFonts w:ascii="Times New Roman" w:hAnsi="Times New Roman"/>
                <w:sz w:val="24"/>
              </w:rPr>
              <w:t xml:space="preserve">Figure 1.1</w:t>
            </w:r>
          </w:p>
        </w:tc>
        <w:tc>
          <w:tcPr>
            <w:tcW w:w="3200" w:type="dxa"/>
          </w:tcPr>
          <w:p>
            <w:pPr>
              <w:pStyle w:val="Normal"/>
              <w:jc w:val="both"/>
              <w:spacing w:line="360" w:lineRule="auto"/>
            </w:pPr>
            <w:r>
              <w:rPr>
                <w:rFonts w:ascii="Times New Roman" w:hAnsi="Times New Roman"/>
                <w:sz w:val="24"/>
              </w:rPr>
              <w:t xml:space="preserve">Conceptual view of the cognitive emotional intelligence system</w:t>
            </w:r>
          </w:p>
        </w:tc>
        <w:tc>
          <w:tcPr>
            <w:tcW w:w="3200" w:type="dxa"/>
          </w:tcPr>
          <w:p>
            <w:pPr>
              <w:pStyle w:val="Normal"/>
              <w:jc w:val="both"/>
              <w:spacing w:line="360" w:lineRule="auto"/>
            </w:pPr>
            <w:r>
              <w:rPr>
                <w:rFonts w:ascii="Times New Roman" w:hAnsi="Times New Roman"/>
                <w:sz w:val="24"/>
              </w:rPr>
              <w:t xml:space="preserve">4</w:t>
            </w:r>
          </w:p>
        </w:tc>
      </w:tr>
      <w:tr>
        <w:tc>
          <w:tcPr>
            <w:tcW w:w="3200" w:type="dxa"/>
          </w:tcPr>
          <w:p>
            <w:pPr>
              <w:pStyle w:val="Normal"/>
              <w:jc w:val="both"/>
              <w:spacing w:line="360" w:lineRule="auto"/>
            </w:pPr>
            <w:r>
              <w:rPr>
                <w:rFonts w:ascii="Times New Roman" w:hAnsi="Times New Roman"/>
                <w:sz w:val="24"/>
              </w:rPr>
              <w:t xml:space="preserve">Figure 3.1</w:t>
            </w:r>
          </w:p>
        </w:tc>
        <w:tc>
          <w:tcPr>
            <w:tcW w:w="3200" w:type="dxa"/>
          </w:tcPr>
          <w:p>
            <w:pPr>
              <w:pStyle w:val="Normal"/>
              <w:jc w:val="both"/>
              <w:spacing w:line="360" w:lineRule="auto"/>
            </w:pPr>
            <w:r>
              <w:rPr>
                <w:rFonts w:ascii="Times New Roman" w:hAnsi="Times New Roman"/>
                <w:sz w:val="24"/>
              </w:rPr>
              <w:t xml:space="preserve">Data flow diagram for multimodal emotion detection</w:t>
            </w:r>
          </w:p>
        </w:tc>
        <w:tc>
          <w:tcPr>
            <w:tcW w:w="3200" w:type="dxa"/>
          </w:tcPr>
          <w:p>
            <w:pPr>
              <w:pStyle w:val="Normal"/>
              <w:jc w:val="both"/>
              <w:spacing w:line="360" w:lineRule="auto"/>
            </w:pPr>
            <w:r>
              <w:rPr>
                <w:rFonts w:ascii="Times New Roman" w:hAnsi="Times New Roman"/>
                <w:sz w:val="24"/>
              </w:rPr>
              <w:t xml:space="preserve">27</w:t>
            </w:r>
          </w:p>
        </w:tc>
      </w:tr>
      <w:tr>
        <w:tc>
          <w:tcPr>
            <w:tcW w:w="3200" w:type="dxa"/>
          </w:tcPr>
          <w:p>
            <w:pPr>
              <w:pStyle w:val="Normal"/>
              <w:jc w:val="both"/>
              <w:spacing w:line="360" w:lineRule="auto"/>
            </w:pPr>
            <w:r>
              <w:rPr>
                <w:rFonts w:ascii="Times New Roman" w:hAnsi="Times New Roman"/>
                <w:sz w:val="24"/>
              </w:rPr>
              <w:t xml:space="preserve">Figure 3.2</w:t>
            </w:r>
          </w:p>
        </w:tc>
        <w:tc>
          <w:tcPr>
            <w:tcW w:w="3200" w:type="dxa"/>
          </w:tcPr>
          <w:p>
            <w:pPr>
              <w:pStyle w:val="Normal"/>
              <w:jc w:val="both"/>
              <w:spacing w:line="360" w:lineRule="auto"/>
            </w:pPr>
            <w:r>
              <w:rPr>
                <w:rFonts w:ascii="Times New Roman" w:hAnsi="Times New Roman"/>
                <w:sz w:val="24"/>
              </w:rPr>
              <w:t xml:space="preserve">Use case diagram for user, chatbot and training workflow</w:t>
            </w:r>
          </w:p>
        </w:tc>
        <w:tc>
          <w:tcPr>
            <w:tcW w:w="3200" w:type="dxa"/>
          </w:tcPr>
          <w:p>
            <w:pPr>
              <w:pStyle w:val="Normal"/>
              <w:jc w:val="both"/>
              <w:spacing w:line="360" w:lineRule="auto"/>
            </w:pPr>
            <w:r>
              <w:rPr>
                <w:rFonts w:ascii="Times New Roman" w:hAnsi="Times New Roman"/>
                <w:sz w:val="24"/>
              </w:rPr>
              <w:t xml:space="preserve">29</w:t>
            </w:r>
          </w:p>
        </w:tc>
      </w:tr>
      <w:tr>
        <w:tc>
          <w:tcPr>
            <w:tcW w:w="3200" w:type="dxa"/>
          </w:tcPr>
          <w:p>
            <w:pPr>
              <w:pStyle w:val="Normal"/>
              <w:jc w:val="both"/>
              <w:spacing w:line="360" w:lineRule="auto"/>
            </w:pPr>
            <w:r>
              <w:rPr>
                <w:rFonts w:ascii="Times New Roman" w:hAnsi="Times New Roman"/>
                <w:sz w:val="24"/>
              </w:rPr>
              <w:t xml:space="preserve">Figure 4.1</w:t>
            </w:r>
          </w:p>
        </w:tc>
        <w:tc>
          <w:tcPr>
            <w:tcW w:w="3200" w:type="dxa"/>
          </w:tcPr>
          <w:p>
            <w:pPr>
              <w:pStyle w:val="Normal"/>
              <w:jc w:val="both"/>
              <w:spacing w:line="360" w:lineRule="auto"/>
            </w:pPr>
            <w:r>
              <w:rPr>
                <w:rFonts w:ascii="Times New Roman" w:hAnsi="Times New Roman"/>
                <w:sz w:val="24"/>
              </w:rPr>
              <w:t xml:space="preserve">System architecture of Streamlit, PyTorch and Hugging Face modules</w:t>
            </w:r>
          </w:p>
        </w:tc>
        <w:tc>
          <w:tcPr>
            <w:tcW w:w="3200" w:type="dxa"/>
          </w:tcPr>
          <w:p>
            <w:pPr>
              <w:pStyle w:val="Normal"/>
              <w:jc w:val="both"/>
              <w:spacing w:line="360" w:lineRule="auto"/>
            </w:pPr>
            <w:r>
              <w:rPr>
                <w:rFonts w:ascii="Times New Roman" w:hAnsi="Times New Roman"/>
                <w:sz w:val="24"/>
              </w:rPr>
              <w:t xml:space="preserve">35</w:t>
            </w:r>
          </w:p>
        </w:tc>
      </w:tr>
      <w:tr>
        <w:tc>
          <w:tcPr>
            <w:tcW w:w="3200" w:type="dxa"/>
          </w:tcPr>
          <w:p>
            <w:pPr>
              <w:pStyle w:val="Normal"/>
              <w:jc w:val="both"/>
              <w:spacing w:line="360" w:lineRule="auto"/>
            </w:pPr>
            <w:r>
              <w:rPr>
                <w:rFonts w:ascii="Times New Roman" w:hAnsi="Times New Roman"/>
                <w:sz w:val="24"/>
              </w:rPr>
              <w:t xml:space="preserve">Figure 4.2</w:t>
            </w:r>
          </w:p>
        </w:tc>
        <w:tc>
          <w:tcPr>
            <w:tcW w:w="3200" w:type="dxa"/>
          </w:tcPr>
          <w:p>
            <w:pPr>
              <w:pStyle w:val="Normal"/>
              <w:jc w:val="both"/>
              <w:spacing w:line="360" w:lineRule="auto"/>
            </w:pPr>
            <w:r>
              <w:rPr>
                <w:rFonts w:ascii="Times New Roman" w:hAnsi="Times New Roman"/>
                <w:sz w:val="24"/>
              </w:rPr>
              <w:t xml:space="preserve">Activity flow for live emotion analysis</w:t>
            </w:r>
          </w:p>
        </w:tc>
        <w:tc>
          <w:tcPr>
            <w:tcW w:w="3200" w:type="dxa"/>
          </w:tcPr>
          <w:p>
            <w:pPr>
              <w:pStyle w:val="Normal"/>
              <w:jc w:val="both"/>
              <w:spacing w:line="360" w:lineRule="auto"/>
            </w:pPr>
            <w:r>
              <w:rPr>
                <w:rFonts w:ascii="Times New Roman" w:hAnsi="Times New Roman"/>
                <w:sz w:val="24"/>
              </w:rPr>
              <w:t xml:space="preserve">39</w:t>
            </w:r>
          </w:p>
        </w:tc>
      </w:tr>
      <w:tr>
        <w:tc>
          <w:tcPr>
            <w:tcW w:w="3200" w:type="dxa"/>
          </w:tcPr>
          <w:p>
            <w:pPr>
              <w:pStyle w:val="Normal"/>
              <w:jc w:val="both"/>
              <w:spacing w:line="360" w:lineRule="auto"/>
            </w:pPr>
            <w:r>
              <w:rPr>
                <w:rFonts w:ascii="Times New Roman" w:hAnsi="Times New Roman"/>
                <w:sz w:val="24"/>
              </w:rPr>
              <w:t xml:space="preserve">Figure 4.3</w:t>
            </w:r>
          </w:p>
        </w:tc>
        <w:tc>
          <w:tcPr>
            <w:tcW w:w="3200" w:type="dxa"/>
          </w:tcPr>
          <w:p>
            <w:pPr>
              <w:pStyle w:val="Normal"/>
              <w:jc w:val="both"/>
              <w:spacing w:line="360" w:lineRule="auto"/>
            </w:pPr>
            <w:r>
              <w:rPr>
                <w:rFonts w:ascii="Times New Roman" w:hAnsi="Times New Roman"/>
                <w:sz w:val="24"/>
              </w:rPr>
              <w:t xml:space="preserve">Class-style diagram of core modules</w:t>
            </w:r>
          </w:p>
        </w:tc>
        <w:tc>
          <w:tcPr>
            <w:tcW w:w="3200" w:type="dxa"/>
          </w:tcPr>
          <w:p>
            <w:pPr>
              <w:pStyle w:val="Normal"/>
              <w:jc w:val="both"/>
              <w:spacing w:line="360" w:lineRule="auto"/>
            </w:pPr>
            <w:r>
              <w:rPr>
                <w:rFonts w:ascii="Times New Roman" w:hAnsi="Times New Roman"/>
                <w:sz w:val="24"/>
              </w:rPr>
              <w:t xml:space="preserve">42</w:t>
            </w:r>
          </w:p>
        </w:tc>
      </w:tr>
      <w:tr>
        <w:tc>
          <w:tcPr>
            <w:tcW w:w="3200" w:type="dxa"/>
          </w:tcPr>
          <w:p>
            <w:pPr>
              <w:pStyle w:val="Normal"/>
              <w:jc w:val="both"/>
              <w:spacing w:line="360" w:lineRule="auto"/>
            </w:pPr>
            <w:r>
              <w:rPr>
                <w:rFonts w:ascii="Times New Roman" w:hAnsi="Times New Roman"/>
                <w:sz w:val="24"/>
              </w:rPr>
              <w:t xml:space="preserve">Figure 5.1</w:t>
            </w:r>
          </w:p>
        </w:tc>
        <w:tc>
          <w:tcPr>
            <w:tcW w:w="3200" w:type="dxa"/>
          </w:tcPr>
          <w:p>
            <w:pPr>
              <w:pStyle w:val="Normal"/>
              <w:jc w:val="both"/>
              <w:spacing w:line="360" w:lineRule="auto"/>
            </w:pPr>
            <w:r>
              <w:rPr>
                <w:rFonts w:ascii="Times New Roman" w:hAnsi="Times New Roman"/>
                <w:sz w:val="24"/>
              </w:rPr>
              <w:t xml:space="preserve">Streamlit live emotion studio screen</w:t>
            </w:r>
          </w:p>
        </w:tc>
        <w:tc>
          <w:tcPr>
            <w:tcW w:w="3200" w:type="dxa"/>
          </w:tcPr>
          <w:p>
            <w:pPr>
              <w:pStyle w:val="Normal"/>
              <w:jc w:val="both"/>
              <w:spacing w:line="360" w:lineRule="auto"/>
            </w:pPr>
            <w:r>
              <w:rPr>
                <w:rFonts w:ascii="Times New Roman" w:hAnsi="Times New Roman"/>
                <w:sz w:val="24"/>
              </w:rPr>
              <w:t xml:space="preserve">45</w:t>
            </w:r>
          </w:p>
        </w:tc>
      </w:tr>
      <w:tr>
        <w:tc>
          <w:tcPr>
            <w:tcW w:w="3200" w:type="dxa"/>
          </w:tcPr>
          <w:p>
            <w:pPr>
              <w:pStyle w:val="Normal"/>
              <w:jc w:val="both"/>
              <w:spacing w:line="360" w:lineRule="auto"/>
            </w:pPr>
            <w:r>
              <w:rPr>
                <w:rFonts w:ascii="Times New Roman" w:hAnsi="Times New Roman"/>
                <w:sz w:val="24"/>
              </w:rPr>
              <w:t xml:space="preserve">Figure 5.2</w:t>
            </w:r>
          </w:p>
        </w:tc>
        <w:tc>
          <w:tcPr>
            <w:tcW w:w="3200" w:type="dxa"/>
          </w:tcPr>
          <w:p>
            <w:pPr>
              <w:pStyle w:val="Normal"/>
              <w:jc w:val="both"/>
              <w:spacing w:line="360" w:lineRule="auto"/>
            </w:pPr>
            <w:r>
              <w:rPr>
                <w:rFonts w:ascii="Times New Roman" w:hAnsi="Times New Roman"/>
                <w:sz w:val="24"/>
              </w:rPr>
              <w:t xml:space="preserve">Animated mascot expression states</w:t>
            </w:r>
          </w:p>
        </w:tc>
        <w:tc>
          <w:tcPr>
            <w:tcW w:w="3200" w:type="dxa"/>
          </w:tcPr>
          <w:p>
            <w:pPr>
              <w:pStyle w:val="Normal"/>
              <w:jc w:val="both"/>
              <w:spacing w:line="360" w:lineRule="auto"/>
            </w:pPr>
            <w:r>
              <w:rPr>
                <w:rFonts w:ascii="Times New Roman" w:hAnsi="Times New Roman"/>
                <w:sz w:val="24"/>
              </w:rPr>
              <w:t xml:space="preserve">48</w:t>
            </w:r>
          </w:p>
        </w:tc>
      </w:tr>
      <w:tr>
        <w:tc>
          <w:tcPr>
            <w:tcW w:w="3200" w:type="dxa"/>
          </w:tcPr>
          <w:p>
            <w:pPr>
              <w:pStyle w:val="Normal"/>
              <w:jc w:val="both"/>
              <w:spacing w:line="360" w:lineRule="auto"/>
            </w:pPr>
            <w:r>
              <w:rPr>
                <w:rFonts w:ascii="Times New Roman" w:hAnsi="Times New Roman"/>
                <w:sz w:val="24"/>
              </w:rPr>
              <w:t xml:space="preserve">Figure 5.3</w:t>
            </w:r>
          </w:p>
        </w:tc>
        <w:tc>
          <w:tcPr>
            <w:tcW w:w="3200" w:type="dxa"/>
          </w:tcPr>
          <w:p>
            <w:pPr>
              <w:pStyle w:val="Normal"/>
              <w:jc w:val="both"/>
              <w:spacing w:line="360" w:lineRule="auto"/>
            </w:pPr>
            <w:r>
              <w:rPr>
                <w:rFonts w:ascii="Times New Roman" w:hAnsi="Times New Roman"/>
                <w:sz w:val="24"/>
              </w:rPr>
              <w:t xml:space="preserve">Grad-CAM explainability overlay</w:t>
            </w:r>
          </w:p>
        </w:tc>
        <w:tc>
          <w:tcPr>
            <w:tcW w:w="3200" w:type="dxa"/>
          </w:tcPr>
          <w:p>
            <w:pPr>
              <w:pStyle w:val="Normal"/>
              <w:jc w:val="both"/>
              <w:spacing w:line="360" w:lineRule="auto"/>
            </w:pPr>
            <w:r>
              <w:rPr>
                <w:rFonts w:ascii="Times New Roman" w:hAnsi="Times New Roman"/>
                <w:sz w:val="24"/>
              </w:rPr>
              <w:t xml:space="preserve">54</w:t>
            </w:r>
          </w:p>
        </w:tc>
      </w:tr>
    </w:tbl>
    <w:p>
      <w:r>
        <w:br w:type="page"/>
      </w:r>
    </w:p>
    <w:p>
      <w:pPr>
        <w:pStyle w:val="Heading1"/>
        <w:jc w:val="left"/>
        <w:spacing w:line="360" w:lineRule="auto"/>
      </w:pPr>
      <w:r>
        <w:rPr>
          <w:b/>
          <w:rFonts w:ascii="Times New Roman" w:hAnsi="Times New Roman"/>
          <w:sz w:val="32"/>
        </w:rPr>
        <w:t xml:space="preserve">LIST OF TABLES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3200" w:type="dxa"/>
          </w:tcPr>
          <w:p>
            <w:pPr>
              <w:pStyle w:val="Normal"/>
              <w:jc w:val="both"/>
              <w:spacing w:line="360" w:lineRule="auto"/>
            </w:pPr>
            <w:r>
              <w:rPr>
                <w:rFonts w:ascii="Times New Roman" w:hAnsi="Times New Roman"/>
                <w:sz w:val="24"/>
              </w:rPr>
              <w:t xml:space="preserve">Table No.</w:t>
            </w:r>
          </w:p>
        </w:tc>
        <w:tc>
          <w:tcPr>
            <w:tcW w:w="3200" w:type="dxa"/>
          </w:tcPr>
          <w:p>
            <w:pPr>
              <w:pStyle w:val="Normal"/>
              <w:jc w:val="both"/>
              <w:spacing w:line="360" w:lineRule="auto"/>
            </w:pPr>
            <w:r>
              <w:rPr>
                <w:rFonts w:ascii="Times New Roman" w:hAnsi="Times New Roman"/>
                <w:sz w:val="24"/>
              </w:rPr>
              <w:t xml:space="preserve">Table Title</w:t>
            </w:r>
          </w:p>
        </w:tc>
        <w:tc>
          <w:tcPr>
            <w:tcW w:w="3200" w:type="dxa"/>
          </w:tcPr>
          <w:p>
            <w:pPr>
              <w:pStyle w:val="Normal"/>
              <w:jc w:val="both"/>
              <w:spacing w:line="360" w:lineRule="auto"/>
            </w:pPr>
            <w:r>
              <w:rPr>
                <w:rFonts w:ascii="Times New Roman" w:hAnsi="Times New Roman"/>
                <w:sz w:val="24"/>
              </w:rPr>
              <w:t xml:space="preserve">Page No.</w:t>
            </w:r>
          </w:p>
        </w:tc>
      </w:tr>
      <w:tr>
        <w:tc>
          <w:tcPr>
            <w:tcW w:w="3200" w:type="dxa"/>
          </w:tcPr>
          <w:p>
            <w:pPr>
              <w:pStyle w:val="Normal"/>
              <w:jc w:val="both"/>
              <w:spacing w:line="360" w:lineRule="auto"/>
            </w:pPr>
            <w:r>
              <w:rPr>
                <w:rFonts w:ascii="Times New Roman" w:hAnsi="Times New Roman"/>
                <w:sz w:val="24"/>
              </w:rPr>
              <w:t xml:space="preserve">Table 2.1</w:t>
            </w:r>
          </w:p>
        </w:tc>
        <w:tc>
          <w:tcPr>
            <w:tcW w:w="3200" w:type="dxa"/>
          </w:tcPr>
          <w:p>
            <w:pPr>
              <w:pStyle w:val="Normal"/>
              <w:jc w:val="both"/>
              <w:spacing w:line="360" w:lineRule="auto"/>
            </w:pPr>
            <w:r>
              <w:rPr>
                <w:rFonts w:ascii="Times New Roman" w:hAnsi="Times New Roman"/>
                <w:sz w:val="24"/>
              </w:rPr>
              <w:t xml:space="preserve">Objectives of the major project</w:t>
            </w:r>
          </w:p>
        </w:tc>
        <w:tc>
          <w:tcPr>
            <w:tcW w:w="3200" w:type="dxa"/>
          </w:tcPr>
          <w:p>
            <w:pPr>
              <w:pStyle w:val="Normal"/>
              <w:jc w:val="both"/>
              <w:spacing w:line="360" w:lineRule="auto"/>
            </w:pPr>
            <w:r>
              <w:rPr>
                <w:rFonts w:ascii="Times New Roman" w:hAnsi="Times New Roman"/>
                <w:sz w:val="24"/>
              </w:rPr>
              <w:t xml:space="preserve">16</w:t>
            </w:r>
          </w:p>
        </w:tc>
      </w:tr>
      <w:tr>
        <w:tc>
          <w:tcPr>
            <w:tcW w:w="3200" w:type="dxa"/>
          </w:tcPr>
          <w:p>
            <w:pPr>
              <w:pStyle w:val="Normal"/>
              <w:jc w:val="both"/>
              <w:spacing w:line="360" w:lineRule="auto"/>
            </w:pPr>
            <w:r>
              <w:rPr>
                <w:rFonts w:ascii="Times New Roman" w:hAnsi="Times New Roman"/>
                <w:sz w:val="24"/>
              </w:rPr>
              <w:t xml:space="preserve">Table 3.1</w:t>
            </w:r>
          </w:p>
        </w:tc>
        <w:tc>
          <w:tcPr>
            <w:tcW w:w="3200" w:type="dxa"/>
          </w:tcPr>
          <w:p>
            <w:pPr>
              <w:pStyle w:val="Normal"/>
              <w:jc w:val="both"/>
              <w:spacing w:line="360" w:lineRule="auto"/>
            </w:pPr>
            <w:r>
              <w:rPr>
                <w:rFonts w:ascii="Times New Roman" w:hAnsi="Times New Roman"/>
                <w:sz w:val="24"/>
              </w:rPr>
              <w:t xml:space="preserve">Functional requirements</w:t>
            </w:r>
          </w:p>
        </w:tc>
        <w:tc>
          <w:tcPr>
            <w:tcW w:w="3200" w:type="dxa"/>
          </w:tcPr>
          <w:p>
            <w:pPr>
              <w:pStyle w:val="Normal"/>
              <w:jc w:val="both"/>
              <w:spacing w:line="360" w:lineRule="auto"/>
            </w:pPr>
            <w:r>
              <w:rPr>
                <w:rFonts w:ascii="Times New Roman" w:hAnsi="Times New Roman"/>
                <w:sz w:val="24"/>
              </w:rPr>
              <w:t xml:space="preserve">20</w:t>
            </w:r>
          </w:p>
        </w:tc>
      </w:tr>
      <w:tr>
        <w:tc>
          <w:tcPr>
            <w:tcW w:w="3200" w:type="dxa"/>
          </w:tcPr>
          <w:p>
            <w:pPr>
              <w:pStyle w:val="Normal"/>
              <w:jc w:val="both"/>
              <w:spacing w:line="360" w:lineRule="auto"/>
            </w:pPr>
            <w:r>
              <w:rPr>
                <w:rFonts w:ascii="Times New Roman" w:hAnsi="Times New Roman"/>
                <w:sz w:val="24"/>
              </w:rPr>
              <w:t xml:space="preserve">Table 3.2</w:t>
            </w:r>
          </w:p>
        </w:tc>
        <w:tc>
          <w:tcPr>
            <w:tcW w:w="3200" w:type="dxa"/>
          </w:tcPr>
          <w:p>
            <w:pPr>
              <w:pStyle w:val="Normal"/>
              <w:jc w:val="both"/>
              <w:spacing w:line="360" w:lineRule="auto"/>
            </w:pPr>
            <w:r>
              <w:rPr>
                <w:rFonts w:ascii="Times New Roman" w:hAnsi="Times New Roman"/>
                <w:sz w:val="24"/>
              </w:rPr>
              <w:t xml:space="preserve">Non-functional requirements</w:t>
            </w:r>
          </w:p>
        </w:tc>
        <w:tc>
          <w:tcPr>
            <w:tcW w:w="3200" w:type="dxa"/>
          </w:tcPr>
          <w:p>
            <w:pPr>
              <w:pStyle w:val="Normal"/>
              <w:jc w:val="both"/>
              <w:spacing w:line="360" w:lineRule="auto"/>
            </w:pPr>
            <w:r>
              <w:rPr>
                <w:rFonts w:ascii="Times New Roman" w:hAnsi="Times New Roman"/>
                <w:sz w:val="24"/>
              </w:rPr>
              <w:t xml:space="preserve">22</w:t>
            </w:r>
          </w:p>
        </w:tc>
      </w:tr>
      <w:tr>
        <w:tc>
          <w:tcPr>
            <w:tcW w:w="3200" w:type="dxa"/>
          </w:tcPr>
          <w:p>
            <w:pPr>
              <w:pStyle w:val="Normal"/>
              <w:jc w:val="both"/>
              <w:spacing w:line="360" w:lineRule="auto"/>
            </w:pPr>
            <w:r>
              <w:rPr>
                <w:rFonts w:ascii="Times New Roman" w:hAnsi="Times New Roman"/>
                <w:sz w:val="24"/>
              </w:rPr>
              <w:t xml:space="preserve">Table 3.3</w:t>
            </w:r>
          </w:p>
        </w:tc>
        <w:tc>
          <w:tcPr>
            <w:tcW w:w="3200" w:type="dxa"/>
          </w:tcPr>
          <w:p>
            <w:pPr>
              <w:pStyle w:val="Normal"/>
              <w:jc w:val="both"/>
              <w:spacing w:line="360" w:lineRule="auto"/>
            </w:pPr>
            <w:r>
              <w:rPr>
                <w:rFonts w:ascii="Times New Roman" w:hAnsi="Times New Roman"/>
                <w:sz w:val="24"/>
              </w:rPr>
              <w:t xml:space="preserve">Software and hardware requirements</w:t>
            </w:r>
          </w:p>
        </w:tc>
        <w:tc>
          <w:tcPr>
            <w:tcW w:w="3200" w:type="dxa"/>
          </w:tcPr>
          <w:p>
            <w:pPr>
              <w:pStyle w:val="Normal"/>
              <w:jc w:val="both"/>
              <w:spacing w:line="360" w:lineRule="auto"/>
            </w:pPr>
            <w:r>
              <w:rPr>
                <w:rFonts w:ascii="Times New Roman" w:hAnsi="Times New Roman"/>
                <w:sz w:val="24"/>
              </w:rPr>
              <w:t xml:space="preserve">24</w:t>
            </w:r>
          </w:p>
        </w:tc>
      </w:tr>
      <w:tr>
        <w:tc>
          <w:tcPr>
            <w:tcW w:w="3200" w:type="dxa"/>
          </w:tcPr>
          <w:p>
            <w:pPr>
              <w:pStyle w:val="Normal"/>
              <w:jc w:val="both"/>
              <w:spacing w:line="360" w:lineRule="auto"/>
            </w:pPr>
            <w:r>
              <w:rPr>
                <w:rFonts w:ascii="Times New Roman" w:hAnsi="Times New Roman"/>
                <w:sz w:val="24"/>
              </w:rPr>
              <w:t xml:space="preserve">Table 4.1</w:t>
            </w:r>
          </w:p>
        </w:tc>
        <w:tc>
          <w:tcPr>
            <w:tcW w:w="3200" w:type="dxa"/>
          </w:tcPr>
          <w:p>
            <w:pPr>
              <w:pStyle w:val="Normal"/>
              <w:jc w:val="both"/>
              <w:spacing w:line="360" w:lineRule="auto"/>
            </w:pPr>
            <w:r>
              <w:rPr>
                <w:rFonts w:ascii="Times New Roman" w:hAnsi="Times New Roman"/>
                <w:sz w:val="24"/>
              </w:rPr>
              <w:t xml:space="preserve">Module explanation summary</w:t>
            </w:r>
          </w:p>
        </w:tc>
        <w:tc>
          <w:tcPr>
            <w:tcW w:w="3200" w:type="dxa"/>
          </w:tcPr>
          <w:p>
            <w:pPr>
              <w:pStyle w:val="Normal"/>
              <w:jc w:val="both"/>
              <w:spacing w:line="360" w:lineRule="auto"/>
            </w:pPr>
            <w:r>
              <w:rPr>
                <w:rFonts w:ascii="Times New Roman" w:hAnsi="Times New Roman"/>
                <w:sz w:val="24"/>
              </w:rPr>
              <w:t xml:space="preserve">37</w:t>
            </w:r>
          </w:p>
        </w:tc>
      </w:tr>
      <w:tr>
        <w:tc>
          <w:tcPr>
            <w:tcW w:w="3200" w:type="dxa"/>
          </w:tcPr>
          <w:p>
            <w:pPr>
              <w:pStyle w:val="Normal"/>
              <w:jc w:val="both"/>
              <w:spacing w:line="360" w:lineRule="auto"/>
            </w:pPr>
            <w:r>
              <w:rPr>
                <w:rFonts w:ascii="Times New Roman" w:hAnsi="Times New Roman"/>
                <w:sz w:val="24"/>
              </w:rPr>
              <w:t xml:space="preserve">Table 5.1</w:t>
            </w:r>
          </w:p>
        </w:tc>
        <w:tc>
          <w:tcPr>
            <w:tcW w:w="3200" w:type="dxa"/>
          </w:tcPr>
          <w:p>
            <w:pPr>
              <w:pStyle w:val="Normal"/>
              <w:jc w:val="both"/>
              <w:spacing w:line="360" w:lineRule="auto"/>
            </w:pPr>
            <w:r>
              <w:rPr>
                <w:rFonts w:ascii="Times New Roman" w:hAnsi="Times New Roman"/>
                <w:sz w:val="24"/>
              </w:rPr>
              <w:t xml:space="preserve">Core implementation mapping</w:t>
            </w:r>
          </w:p>
        </w:tc>
        <w:tc>
          <w:tcPr>
            <w:tcW w:w="3200" w:type="dxa"/>
          </w:tcPr>
          <w:p>
            <w:pPr>
              <w:pStyle w:val="Normal"/>
              <w:jc w:val="both"/>
              <w:spacing w:line="360" w:lineRule="auto"/>
            </w:pPr>
            <w:r>
              <w:rPr>
                <w:rFonts w:ascii="Times New Roman" w:hAnsi="Times New Roman"/>
                <w:sz w:val="24"/>
              </w:rPr>
              <w:t xml:space="preserve">50</w:t>
            </w:r>
          </w:p>
        </w:tc>
      </w:tr>
      <w:tr>
        <w:tc>
          <w:tcPr>
            <w:tcW w:w="3200" w:type="dxa"/>
          </w:tcPr>
          <w:p>
            <w:pPr>
              <w:pStyle w:val="Normal"/>
              <w:jc w:val="both"/>
              <w:spacing w:line="360" w:lineRule="auto"/>
            </w:pPr>
            <w:r>
              <w:rPr>
                <w:rFonts w:ascii="Times New Roman" w:hAnsi="Times New Roman"/>
                <w:sz w:val="24"/>
              </w:rPr>
              <w:t xml:space="preserve">Table 6.1</w:t>
            </w:r>
          </w:p>
        </w:tc>
        <w:tc>
          <w:tcPr>
            <w:tcW w:w="3200" w:type="dxa"/>
          </w:tcPr>
          <w:p>
            <w:pPr>
              <w:pStyle w:val="Normal"/>
              <w:jc w:val="both"/>
              <w:spacing w:line="360" w:lineRule="auto"/>
            </w:pPr>
            <w:r>
              <w:rPr>
                <w:rFonts w:ascii="Times New Roman" w:hAnsi="Times New Roman"/>
                <w:sz w:val="24"/>
              </w:rPr>
              <w:t xml:space="preserve">Functional test cases</w:t>
            </w:r>
          </w:p>
        </w:tc>
        <w:tc>
          <w:tcPr>
            <w:tcW w:w="3200" w:type="dxa"/>
          </w:tcPr>
          <w:p>
            <w:pPr>
              <w:pStyle w:val="Normal"/>
              <w:jc w:val="both"/>
              <w:spacing w:line="360" w:lineRule="auto"/>
            </w:pPr>
            <w:r>
              <w:rPr>
                <w:rFonts w:ascii="Times New Roman" w:hAnsi="Times New Roman"/>
                <w:sz w:val="24"/>
              </w:rPr>
              <w:t xml:space="preserve">60</w:t>
            </w:r>
          </w:p>
        </w:tc>
      </w:tr>
      <w:tr>
        <w:tc>
          <w:tcPr>
            <w:tcW w:w="3200" w:type="dxa"/>
          </w:tcPr>
          <w:p>
            <w:pPr>
              <w:pStyle w:val="Normal"/>
              <w:jc w:val="both"/>
              <w:spacing w:line="360" w:lineRule="auto"/>
            </w:pPr>
            <w:r>
              <w:rPr>
                <w:rFonts w:ascii="Times New Roman" w:hAnsi="Times New Roman"/>
                <w:sz w:val="24"/>
              </w:rPr>
              <w:t xml:space="preserve">Table 6.2</w:t>
            </w:r>
          </w:p>
        </w:tc>
        <w:tc>
          <w:tcPr>
            <w:tcW w:w="3200" w:type="dxa"/>
          </w:tcPr>
          <w:p>
            <w:pPr>
              <w:pStyle w:val="Normal"/>
              <w:jc w:val="both"/>
              <w:spacing w:line="360" w:lineRule="auto"/>
            </w:pPr>
            <w:r>
              <w:rPr>
                <w:rFonts w:ascii="Times New Roman" w:hAnsi="Times New Roman"/>
                <w:sz w:val="24"/>
              </w:rPr>
              <w:t xml:space="preserve">Model and integration test cases</w:t>
            </w:r>
          </w:p>
        </w:tc>
        <w:tc>
          <w:tcPr>
            <w:tcW w:w="3200" w:type="dxa"/>
          </w:tcPr>
          <w:p>
            <w:pPr>
              <w:pStyle w:val="Normal"/>
              <w:jc w:val="both"/>
              <w:spacing w:line="360" w:lineRule="auto"/>
            </w:pPr>
            <w:r>
              <w:rPr>
                <w:rFonts w:ascii="Times New Roman" w:hAnsi="Times New Roman"/>
                <w:sz w:val="24"/>
              </w:rPr>
              <w:t xml:space="preserve">64</w:t>
            </w:r>
          </w:p>
        </w:tc>
      </w:tr>
    </w:tbl>
    <w:p>
      <w:r>
        <w:br w:type="page"/>
      </w:r>
    </w:p>
    <w:p>
      <w:pPr>
        <w:sectPr>
          <w:footerReference w:type="default" r:id="rIdFooterRoman"/>
          <w:pgSz w:w="11906" w:h="16838"/>
          <w:pgMar w:top="1440" w:right="1440" w:bottom="1440" w:left="2160" w:header="720" w:footer="720" w:gutter="0"/>
          <w:pgNumType w:fmt="lowerRoman" w:start="1"/>
        </w:sectPr>
      </w:pPr>
    </w:p>
    <w:p>
      <w:pPr>
        <w:pStyle w:val="Heading1"/>
        <w:jc w:val="left"/>
        <w:spacing w:line="360" w:lineRule="auto"/>
      </w:pPr>
      <w:r>
        <w:rPr>
          <w:b/>
          <w:rFonts w:ascii="Times New Roman" w:hAnsi="Times New Roman"/>
          <w:sz w:val="32"/>
        </w:rPr>
        <w:t xml:space="preserve">CHAPTER 1: INTRODUCTION</w:t>
      </w:r>
    </w:p>
    <w:p>
      <w:pPr>
        <w:pStyle w:val="Normal"/>
        <w:jc w:val="both"/>
        <w:spacing w:line="360" w:lineRule="auto"/>
      </w:pPr>
      <w:r>
        <w:rPr>
          <w:rFonts w:ascii="Times New Roman" w:hAnsi="Times New Roman"/>
          <w:sz w:val="24"/>
        </w:rPr>
        <w:t xml:space="preserve">Emotion-aware computing has become important because most digital assistants still treat users as neutral command senders. A therapeutic support interface must understand the user's emotional context before generating advice. The proposed project creates a multimodal chatbot that observes text, speech, facial cues and explicit emoji selection to understand mood in a safer and more human-centered manner [1].</w:t>
      </w:r>
    </w:p>
    <w:p>
      <w:pPr>
        <w:pStyle w:val="Normal"/>
        <w:jc w:val="both"/>
        <w:spacing w:line="360" w:lineRule="auto"/>
      </w:pPr>
      <w:r>
        <w:rPr>
          <w:rFonts w:ascii="Times New Roman" w:hAnsi="Times New Roman"/>
          <w:sz w:val="24"/>
        </w:rPr>
        <w:t xml:space="preserve">The project is implemented as a single-file Python 3 Streamlit application for easy execution in VS Code on a Windows 11 Dell laptop with an Intel Core i5 processor. The implementation uses PyTorch instead of TensorFlow or Keras. This decision keeps the system aligned with modern research workflows and allows the use of EfficientNetV2-S for facial emotion classification [2].</w:t>
      </w:r>
    </w:p>
    <w:p>
      <w:pPr>
        <w:pStyle w:val="Normal"/>
        <w:jc w:val="both"/>
        <w:spacing w:line="360" w:lineRule="auto"/>
      </w:pPr>
      <w:r>
        <w:rPr>
          <w:rFonts w:ascii="Times New Roman" w:hAnsi="Times New Roman"/>
          <w:sz w:val="24"/>
        </w:rPr>
        <w:t xml:space="preserve">The mascot interface is not only decorative. It gives the system an embodied conversational identity. The animated avatar changes expressions for happy, sad, calm and energetic emotional states, which helps the user immediately understand how the system has interpreted the current interaction.</w:t>
      </w:r>
    </w:p>
    <w:p>
      <w:pPr>
        <w:pStyle w:val="Normal"/>
        <w:jc w:val="left"/>
        <w:spacing w:line="360" w:lineRule="auto"/>
      </w:pPr>
      <w:r>
        <w:rPr>
          <w:i/>
          <w:rFonts w:ascii="Times New Roman" w:hAnsi="Times New Roman"/>
          <w:sz w:val="24"/>
        </w:rPr>
        <w:t xml:space="preserve">Figure/Table reference note for page 1: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1.1 Background of the Project</w:t>
      </w:r>
    </w:p>
    <w:p>
      <w:pPr>
        <w:pStyle w:val="Normal"/>
        <w:jc w:val="both"/>
        <w:spacing w:line="360" w:lineRule="auto"/>
      </w:pPr>
      <w:r>
        <w:rPr>
          <w:rFonts w:ascii="Times New Roman" w:hAnsi="Times New Roman"/>
          <w:sz w:val="24"/>
        </w:rPr>
        <w:t xml:space="preserve">Affective computing studies how machines can recognize, interpret and respond to human emotions. In real applications, a single signal is often unreliable. Text may hide emotions, voice may be unclear and facial images may suffer from lighting problems. Therefore, this project applies multimodal fusion where every available signal contributes to the final User Emotional State Score.</w:t>
      </w:r>
    </w:p>
    <w:p>
      <w:pPr>
        <w:pStyle w:val="Normal"/>
        <w:jc w:val="both"/>
        <w:spacing w:line="360" w:lineRule="auto"/>
      </w:pPr>
      <w:r>
        <w:rPr>
          <w:rFonts w:ascii="Times New Roman" w:hAnsi="Times New Roman"/>
          <w:sz w:val="24"/>
        </w:rPr>
        <w:t xml:space="preserve">Hugging Face is selected as the recommended free API integration route because it supports free account creation, read-token generation and access to open-source models. It also supports local model execution through Transformers, which is useful when API access is unavailable or internet speed is limited [3].</w:t>
      </w:r>
    </w:p>
    <w:p>
      <w:pPr>
        <w:pStyle w:val="Normal"/>
        <w:jc w:val="both"/>
        <w:spacing w:line="360" w:lineRule="auto"/>
      </w:pPr>
      <w:r>
        <w:rPr>
          <w:rFonts w:ascii="Times New Roman" w:hAnsi="Times New Roman"/>
          <w:sz w:val="24"/>
        </w:rPr>
        <w:t xml:space="preserve">The project deliberately avoids paid OpenAI APIs and paid Spotify APIs. For music and lifestyle recommendations, public search links and direct YouTube resources are used. This keeps the demonstration practical for college evaluation without exposing payment-based dependencies.</w:t>
      </w:r>
    </w:p>
    <w:p>
      <w:pPr>
        <w:pStyle w:val="Normal"/>
        <w:jc w:val="left"/>
        <w:spacing w:line="360" w:lineRule="auto"/>
      </w:pPr>
      <w:r>
        <w:rPr>
          <w:i/>
          <w:rFonts w:ascii="Times New Roman" w:hAnsi="Times New Roman"/>
          <w:sz w:val="24"/>
        </w:rPr>
        <w:t xml:space="preserve">Figure/Table reference note for page 2: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1.2 Need of the Project</w:t>
      </w:r>
    </w:p>
    <w:p>
      <w:pPr>
        <w:pStyle w:val="Normal"/>
        <w:jc w:val="both"/>
        <w:spacing w:line="360" w:lineRule="auto"/>
      </w:pPr>
      <w:r>
        <w:rPr>
          <w:rFonts w:ascii="Times New Roman" w:hAnsi="Times New Roman"/>
          <w:sz w:val="24"/>
        </w:rPr>
        <w:t xml:space="preserve">Students and young professionals often require immediate supportive guidance during stress, study pressure, low confidence and emotional confusion. Common chatbots answer repeated FAQ-style questions and ignore the emotional state of the user. The proposed chatbot is designed to ask meaningful questions based on mood and cognitive context.</w:t>
      </w:r>
    </w:p>
    <w:p>
      <w:pPr>
        <w:pStyle w:val="Normal"/>
        <w:jc w:val="both"/>
        <w:spacing w:line="360" w:lineRule="auto"/>
      </w:pPr>
      <w:r>
        <w:rPr>
          <w:rFonts w:ascii="Times New Roman" w:hAnsi="Times New Roman"/>
          <w:sz w:val="24"/>
        </w:rPr>
        <w:t xml:space="preserve">The implementation is suitable for final-year AIML demonstration because it combines natural language processing, speech-to-text, computer vision, CNN explainability, adaptive recommendation and ethical AI monitoring. These components together show both engineering ability and awareness of responsible AI.</w:t>
      </w:r>
    </w:p>
    <w:p>
      <w:pPr>
        <w:pStyle w:val="Normal"/>
        <w:jc w:val="both"/>
        <w:spacing w:line="360" w:lineRule="auto"/>
      </w:pPr>
      <w:r>
        <w:rPr>
          <w:rFonts w:ascii="Times New Roman" w:hAnsi="Times New Roman"/>
          <w:sz w:val="24"/>
        </w:rPr>
        <w:t xml:space="preserve">The project also supports a viva-friendly explanation: every module has a clear role, every input contributes to a score and every output can be displayed through the Streamlit dashboard.</w:t>
      </w:r>
    </w:p>
    <w:p>
      <w:pPr>
        <w:pStyle w:val="Normal"/>
        <w:jc w:val="left"/>
        <w:spacing w:line="360" w:lineRule="auto"/>
      </w:pPr>
      <w:r>
        <w:rPr>
          <w:i/>
          <w:rFonts w:ascii="Times New Roman" w:hAnsi="Times New Roman"/>
          <w:sz w:val="24"/>
        </w:rPr>
        <w:t xml:space="preserve">Figure/Table reference note for page 3: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1.3 Scope of the Project</w:t>
      </w:r>
    </w:p>
    <w:p>
      <w:pPr>
        <w:pStyle w:val="Normal"/>
        <w:jc w:val="both"/>
        <w:spacing w:line="360" w:lineRule="auto"/>
      </w:pPr>
      <w:r>
        <w:rPr>
          <w:rFonts w:ascii="Times New Roman" w:hAnsi="Times New Roman"/>
          <w:sz w:val="24"/>
        </w:rPr>
        <w:t xml:space="preserve">The system supports text emotion detection, voice transcription, facial emotion analysis, animated mascot feedback, Hugging Face chat generation, local rule-based fallback, digital twin logging and recommendation feedback. The scope is intentionally designed as a major project rather than an internship report.</w:t>
      </w:r>
    </w:p>
    <w:p>
      <w:pPr>
        <w:pStyle w:val="Normal"/>
        <w:jc w:val="both"/>
        <w:spacing w:line="360" w:lineRule="auto"/>
      </w:pPr>
      <w:r>
        <w:rPr>
          <w:rFonts w:ascii="Times New Roman" w:hAnsi="Times New Roman"/>
          <w:sz w:val="24"/>
        </w:rPr>
        <w:t xml:space="preserve">The software can be executed locally through VS Code. The required files are app.py, requirements.txt and optional dataset and models folders. The report appendix lists the commands required to install dependencies and run the system.</w:t>
      </w:r>
    </w:p>
    <w:p>
      <w:pPr>
        <w:pStyle w:val="Normal"/>
        <w:jc w:val="both"/>
        <w:spacing w:line="360" w:lineRule="auto"/>
      </w:pPr>
      <w:r>
        <w:rPr>
          <w:rFonts w:ascii="Times New Roman" w:hAnsi="Times New Roman"/>
          <w:sz w:val="24"/>
        </w:rPr>
        <w:t xml:space="preserve">The project does not claim medical diagnosis. It provides supportive, reflective and motivational responses while showing confidence warnings whenever multimodal evidence is weak.</w:t>
      </w:r>
    </w:p>
    <w:p>
      <w:pPr>
        <w:pStyle w:val="Normal"/>
        <w:jc w:val="left"/>
        <w:spacing w:line="360" w:lineRule="auto"/>
      </w:pPr>
      <w:r>
        <w:rPr>
          <w:i/>
          <w:rFonts w:ascii="Times New Roman" w:hAnsi="Times New Roman"/>
          <w:sz w:val="24"/>
        </w:rPr>
        <w:t xml:space="preserve">Figure/Table reference note for page 4: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1.4 Installation and Execution Overview</w:t>
      </w:r>
    </w:p>
    <w:p>
      <w:pPr>
        <w:pStyle w:val="Normal"/>
        <w:jc w:val="both"/>
        <w:spacing w:line="360" w:lineRule="auto"/>
      </w:pPr>
      <w:r>
        <w:rPr>
          <w:rFonts w:ascii="Times New Roman" w:hAnsi="Times New Roman"/>
          <w:sz w:val="24"/>
        </w:rPr>
        <w:t xml:space="preserve">The user creates a folder in VS Code, places app.py and requirements.txt inside it and creates a virtual environment using python -m venv .venv. On Windows PowerShell, the environment is activated using .\.venv\Scripts\Activate.ps1. The dependencies are installed with python -m pip install --upgrade pip followed by pip install -r requirements.txt.</w:t>
      </w:r>
    </w:p>
    <w:p>
      <w:pPr>
        <w:pStyle w:val="Normal"/>
        <w:jc w:val="both"/>
        <w:spacing w:line="360" w:lineRule="auto"/>
      </w:pPr>
      <w:r>
        <w:rPr>
          <w:rFonts w:ascii="Times New Roman" w:hAnsi="Times New Roman"/>
          <w:sz w:val="24"/>
        </w:rPr>
        <w:t xml:space="preserve">The requirements.txt file contains streamlit, torch, torchvision, transformers, opencv-python, numpy, nltk, SpeechRecognition and pyttsx3. The command streamlit run app.py starts the browser-based interface at localhost port 8501.</w:t>
      </w:r>
    </w:p>
    <w:p>
      <w:pPr>
        <w:pStyle w:val="Normal"/>
        <w:jc w:val="both"/>
        <w:spacing w:line="360" w:lineRule="auto"/>
      </w:pPr>
      <w:r>
        <w:rPr>
          <w:rFonts w:ascii="Times New Roman" w:hAnsi="Times New Roman"/>
          <w:sz w:val="24"/>
        </w:rPr>
        <w:t xml:space="preserve">For free Hugging Face integration, the user creates a free account, opens Settings, creates a read access token and sets it as an environment variable using $env:HF_TOKEN="your_token". The token must never be hardcoded in source code or report files.</w:t>
      </w:r>
    </w:p>
    <w:p>
      <w:pPr>
        <w:pStyle w:val="Normal"/>
        <w:jc w:val="left"/>
        <w:spacing w:line="360" w:lineRule="auto"/>
      </w:pPr>
      <w:r>
        <w:rPr>
          <w:i/>
          <w:rFonts w:ascii="Times New Roman" w:hAnsi="Times New Roman"/>
          <w:sz w:val="24"/>
        </w:rPr>
        <w:t xml:space="preserve">Figure/Table reference note for page 5: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1.5 Major Project Contribution</w:t>
      </w:r>
    </w:p>
    <w:p>
      <w:pPr>
        <w:pStyle w:val="Normal"/>
        <w:jc w:val="both"/>
        <w:spacing w:line="360" w:lineRule="auto"/>
      </w:pPr>
      <w:r>
        <w:rPr>
          <w:rFonts w:ascii="Times New Roman" w:hAnsi="Times New Roman"/>
          <w:sz w:val="24"/>
        </w:rPr>
        <w:t xml:space="preserve">The major contribution is the design of a complete affective assistant that is more than a simple chatbot. It integrates a PyTorch EfficientNetV2-S facial model, Grad-CAM explainability, text and speech-based emotional inference, an animated mascot and a digital emotional twin log.</w:t>
      </w:r>
    </w:p>
    <w:p>
      <w:pPr>
        <w:pStyle w:val="Normal"/>
        <w:jc w:val="both"/>
        <w:spacing w:line="360" w:lineRule="auto"/>
      </w:pPr>
      <w:r>
        <w:rPr>
          <w:rFonts w:ascii="Times New Roman" w:hAnsi="Times New Roman"/>
          <w:sz w:val="24"/>
        </w:rPr>
        <w:t xml:space="preserve">The system introduces a reinforcement-learning-style recommender. It stores exposure, like and skip counts, then applies a novelty and feedback score to avoid repeating the same recommendation. This makes the assistant more adaptive over time.</w:t>
      </w:r>
    </w:p>
    <w:p>
      <w:pPr>
        <w:pStyle w:val="Normal"/>
        <w:jc w:val="both"/>
        <w:spacing w:line="360" w:lineRule="auto"/>
      </w:pPr>
      <w:r>
        <w:rPr>
          <w:rFonts w:ascii="Times New Roman" w:hAnsi="Times New Roman"/>
          <w:sz w:val="24"/>
        </w:rPr>
        <w:t xml:space="preserve">The result is a complete project suitable for final defence because it includes implementation, training pipeline, testing strategy, ethical safeguards, future scope and clear practical execution steps.</w:t>
      </w:r>
    </w:p>
    <w:p>
      <w:pPr>
        <w:pStyle w:val="Normal"/>
        <w:jc w:val="left"/>
        <w:spacing w:line="360" w:lineRule="auto"/>
      </w:pPr>
      <w:r>
        <w:rPr>
          <w:i/>
          <w:rFonts w:ascii="Times New Roman" w:hAnsi="Times New Roman"/>
          <w:sz w:val="24"/>
        </w:rPr>
        <w:t xml:space="preserve">Figure/Table reference note for page 6: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1.6 Literature and Motivation</w:t>
      </w:r>
    </w:p>
    <w:p>
      <w:pPr>
        <w:pStyle w:val="Normal"/>
        <w:jc w:val="both"/>
        <w:spacing w:line="360" w:lineRule="auto"/>
      </w:pPr>
      <w:r>
        <w:rPr>
          <w:rFonts w:ascii="Times New Roman" w:hAnsi="Times New Roman"/>
          <w:sz w:val="24"/>
        </w:rPr>
        <w:t xml:space="preserve">Prior work in affective computing shows that emotion recognition becomes more dependable when multiple signals are combined. Text classification identifies semantic emotion, facial analysis captures visible expression and voice analysis adds information about intensity. The proposed system follows this direction while keeping the implementation lightweight enough for a college laptop [4].</w:t>
      </w:r>
    </w:p>
    <w:p>
      <w:pPr>
        <w:pStyle w:val="Normal"/>
        <w:jc w:val="both"/>
        <w:spacing w:line="360" w:lineRule="auto"/>
      </w:pPr>
      <w:r>
        <w:rPr>
          <w:rFonts w:ascii="Times New Roman" w:hAnsi="Times New Roman"/>
          <w:sz w:val="24"/>
        </w:rPr>
        <w:t xml:space="preserve">EfficientNetV2 is used because it provides a strong speed-accuracy balance and modern convolutional feature extraction. Compared with older MobileNetV2-based demonstrations, EfficientNetV2-S offers improved representational capacity while remaining practical for inference and transfer learning [2].</w:t>
      </w:r>
    </w:p>
    <w:p>
      <w:pPr>
        <w:pStyle w:val="Normal"/>
        <w:jc w:val="both"/>
        <w:spacing w:line="360" w:lineRule="auto"/>
      </w:pPr>
      <w:r>
        <w:rPr>
          <w:rFonts w:ascii="Times New Roman" w:hAnsi="Times New Roman"/>
          <w:sz w:val="24"/>
        </w:rPr>
        <w:t xml:space="preserve">The project's novelty lies in combining explainable emotion detection with a real-time animated mascot and adaptive lifestyle recommendation in a single Streamlit application.</w:t>
      </w:r>
    </w:p>
    <w:p>
      <w:pPr>
        <w:pStyle w:val="Normal"/>
        <w:jc w:val="left"/>
        <w:spacing w:line="360" w:lineRule="auto"/>
      </w:pPr>
      <w:r>
        <w:rPr>
          <w:i/>
          <w:rFonts w:ascii="Times New Roman" w:hAnsi="Times New Roman"/>
          <w:sz w:val="24"/>
        </w:rPr>
        <w:t xml:space="preserve">Figure/Table reference note for page 7: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1.6 Literature and Motivation</w:t>
      </w:r>
    </w:p>
    <w:p>
      <w:pPr>
        <w:pStyle w:val="Normal"/>
        <w:jc w:val="both"/>
        <w:spacing w:line="360" w:lineRule="auto"/>
      </w:pPr>
      <w:r>
        <w:rPr>
          <w:rFonts w:ascii="Times New Roman" w:hAnsi="Times New Roman"/>
          <w:sz w:val="24"/>
        </w:rPr>
        <w:t xml:space="preserve">Prior work in affective computing shows that emotion recognition becomes more dependable when multiple signals are combined. Text classification identifies semantic emotion, facial analysis captures visible expression and voice analysis adds information about intensity. The proposed system follows this direction while keeping the implementation lightweight enough for a college laptop [4].</w:t>
      </w:r>
    </w:p>
    <w:p>
      <w:pPr>
        <w:pStyle w:val="Normal"/>
        <w:jc w:val="both"/>
        <w:spacing w:line="360" w:lineRule="auto"/>
      </w:pPr>
      <w:r>
        <w:rPr>
          <w:rFonts w:ascii="Times New Roman" w:hAnsi="Times New Roman"/>
          <w:sz w:val="24"/>
        </w:rPr>
        <w:t xml:space="preserve">EfficientNetV2 is used because it provides a strong speed-accuracy balance and modern convolutional feature extraction. Compared with older MobileNetV2-based demonstrations, EfficientNetV2-S offers improved representational capacity while remaining practical for inference and transfer learning [2].</w:t>
      </w:r>
    </w:p>
    <w:p>
      <w:pPr>
        <w:pStyle w:val="Normal"/>
        <w:jc w:val="both"/>
        <w:spacing w:line="360" w:lineRule="auto"/>
      </w:pPr>
      <w:r>
        <w:rPr>
          <w:rFonts w:ascii="Times New Roman" w:hAnsi="Times New Roman"/>
          <w:sz w:val="24"/>
        </w:rPr>
        <w:t xml:space="preserve">The project's novelty lies in combining explainable emotion detection with a real-time animated mascot and adaptive lifestyle recommendation in a single Streamlit application.</w:t>
      </w:r>
    </w:p>
    <w:p>
      <w:pPr>
        <w:pStyle w:val="Normal"/>
        <w:jc w:val="left"/>
        <w:spacing w:line="360" w:lineRule="auto"/>
      </w:pPr>
      <w:r>
        <w:rPr>
          <w:i/>
          <w:rFonts w:ascii="Times New Roman" w:hAnsi="Times New Roman"/>
          <w:sz w:val="24"/>
        </w:rPr>
        <w:t xml:space="preserve">Figure/Table reference note for page 8: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1.6 Literature and Motivation</w:t>
      </w:r>
    </w:p>
    <w:p>
      <w:pPr>
        <w:pStyle w:val="Normal"/>
        <w:jc w:val="both"/>
        <w:spacing w:line="360" w:lineRule="auto"/>
      </w:pPr>
      <w:r>
        <w:rPr>
          <w:rFonts w:ascii="Times New Roman" w:hAnsi="Times New Roman"/>
          <w:sz w:val="24"/>
        </w:rPr>
        <w:t xml:space="preserve">Prior work in affective computing shows that emotion recognition becomes more dependable when multiple signals are combined. Text classification identifies semantic emotion, facial analysis captures visible expression and voice analysis adds information about intensity. The proposed system follows this direction while keeping the implementation lightweight enough for a college laptop [4].</w:t>
      </w:r>
    </w:p>
    <w:p>
      <w:pPr>
        <w:pStyle w:val="Normal"/>
        <w:jc w:val="both"/>
        <w:spacing w:line="360" w:lineRule="auto"/>
      </w:pPr>
      <w:r>
        <w:rPr>
          <w:rFonts w:ascii="Times New Roman" w:hAnsi="Times New Roman"/>
          <w:sz w:val="24"/>
        </w:rPr>
        <w:t xml:space="preserve">EfficientNetV2 is used because it provides a strong speed-accuracy balance and modern convolutional feature extraction. Compared with older MobileNetV2-based demonstrations, EfficientNetV2-S offers improved representational capacity while remaining practical for inference and transfer learning [2].</w:t>
      </w:r>
    </w:p>
    <w:p>
      <w:pPr>
        <w:pStyle w:val="Normal"/>
        <w:jc w:val="both"/>
        <w:spacing w:line="360" w:lineRule="auto"/>
      </w:pPr>
      <w:r>
        <w:rPr>
          <w:rFonts w:ascii="Times New Roman" w:hAnsi="Times New Roman"/>
          <w:sz w:val="24"/>
        </w:rPr>
        <w:t xml:space="preserve">The project's novelty lies in combining explainable emotion detection with a real-time animated mascot and adaptive lifestyle recommendation in a single Streamlit application.</w:t>
      </w:r>
    </w:p>
    <w:p>
      <w:pPr>
        <w:pStyle w:val="Normal"/>
        <w:jc w:val="left"/>
        <w:spacing w:line="360" w:lineRule="auto"/>
      </w:pPr>
      <w:r>
        <w:rPr>
          <w:i/>
          <w:rFonts w:ascii="Times New Roman" w:hAnsi="Times New Roman"/>
          <w:sz w:val="24"/>
        </w:rPr>
        <w:t xml:space="preserve">Figure/Table reference note for page 9: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1.6 Literature and Motivation</w:t>
      </w:r>
    </w:p>
    <w:p>
      <w:pPr>
        <w:pStyle w:val="Normal"/>
        <w:jc w:val="both"/>
        <w:spacing w:line="360" w:lineRule="auto"/>
      </w:pPr>
      <w:r>
        <w:rPr>
          <w:rFonts w:ascii="Times New Roman" w:hAnsi="Times New Roman"/>
          <w:sz w:val="24"/>
        </w:rPr>
        <w:t xml:space="preserve">Prior work in affective computing shows that emotion recognition becomes more dependable when multiple signals are combined. Text classification identifies semantic emotion, facial analysis captures visible expression and voice analysis adds information about intensity. The proposed system follows this direction while keeping the implementation lightweight enough for a college laptop [4].</w:t>
      </w:r>
    </w:p>
    <w:p>
      <w:pPr>
        <w:pStyle w:val="Normal"/>
        <w:jc w:val="both"/>
        <w:spacing w:line="360" w:lineRule="auto"/>
      </w:pPr>
      <w:r>
        <w:rPr>
          <w:rFonts w:ascii="Times New Roman" w:hAnsi="Times New Roman"/>
          <w:sz w:val="24"/>
        </w:rPr>
        <w:t xml:space="preserve">EfficientNetV2 is used because it provides a strong speed-accuracy balance and modern convolutional feature extraction. Compared with older MobileNetV2-based demonstrations, EfficientNetV2-S offers improved representational capacity while remaining practical for inference and transfer learning [2].</w:t>
      </w:r>
    </w:p>
    <w:p>
      <w:pPr>
        <w:pStyle w:val="Normal"/>
        <w:jc w:val="both"/>
        <w:spacing w:line="360" w:lineRule="auto"/>
      </w:pPr>
      <w:r>
        <w:rPr>
          <w:rFonts w:ascii="Times New Roman" w:hAnsi="Times New Roman"/>
          <w:sz w:val="24"/>
        </w:rPr>
        <w:t xml:space="preserve">The project's novelty lies in combining explainable emotion detection with a real-time animated mascot and adaptive lifestyle recommendation in a single Streamlit application.</w:t>
      </w:r>
    </w:p>
    <w:p>
      <w:pPr>
        <w:pStyle w:val="Normal"/>
        <w:jc w:val="left"/>
        <w:spacing w:line="360" w:lineRule="auto"/>
      </w:pPr>
      <w:r>
        <w:rPr>
          <w:i/>
          <w:rFonts w:ascii="Times New Roman" w:hAnsi="Times New Roman"/>
          <w:sz w:val="24"/>
        </w:rPr>
        <w:t xml:space="preserve">Figure/Table reference note for page 10: citations and diagrams are aligned with IEEE-style references in the bibliography.</w:t>
      </w:r>
    </w:p>
    <w:p>
      <w:r>
        <w:br w:type="page"/>
      </w:r>
    </w:p>
    <w:p>
      <w:pPr>
        <w:pStyle w:val="Heading1"/>
        <w:jc w:val="left"/>
        <w:spacing w:line="360" w:lineRule="auto"/>
      </w:pPr>
      <w:r>
        <w:rPr>
          <w:b/>
          <w:rFonts w:ascii="Times New Roman" w:hAnsi="Times New Roman"/>
          <w:sz w:val="32"/>
        </w:rPr>
        <w:t xml:space="preserve">CHAPTER 2: PROBLEM STATEMENT</w:t>
      </w:r>
    </w:p>
    <w:p>
      <w:pPr>
        <w:pStyle w:val="Normal"/>
        <w:jc w:val="both"/>
        <w:spacing w:line="360" w:lineRule="auto"/>
      </w:pPr>
      <w:r>
        <w:rPr>
          <w:rFonts w:ascii="Times New Roman" w:hAnsi="Times New Roman"/>
          <w:sz w:val="24"/>
        </w:rPr>
        <w:t xml:space="preserve">The central problem is that common chatbots do not adapt deeply to emotional context. They usually answer repeated questions without considering whether the user is stressed, sad, calm, excited or confused. This creates a gap between technical response generation and human-centered support.</w:t>
      </w:r>
    </w:p>
    <w:p>
      <w:pPr>
        <w:pStyle w:val="Normal"/>
        <w:jc w:val="both"/>
        <w:spacing w:line="360" w:lineRule="auto"/>
      </w:pPr>
      <w:r>
        <w:rPr>
          <w:rFonts w:ascii="Times New Roman" w:hAnsi="Times New Roman"/>
          <w:sz w:val="24"/>
        </w:rPr>
        <w:t xml:space="preserve">The project defines the problem as the need for a local, free, PyTorch-based chatbot that can detect emotional signals from multiple inputs and adapt its response style accordingly. The system should work without paid GPT APIs and should remain demonstrable in a classroom environment.</w:t>
      </w:r>
    </w:p>
    <w:p>
      <w:pPr>
        <w:pStyle w:val="Normal"/>
        <w:jc w:val="both"/>
        <w:spacing w:line="360" w:lineRule="auto"/>
      </w:pPr>
      <w:r>
        <w:rPr>
          <w:rFonts w:ascii="Times New Roman" w:hAnsi="Times New Roman"/>
          <w:sz w:val="24"/>
        </w:rPr>
        <w:t xml:space="preserve">The objectives include multimodal emotion detection, context-aware response generation, animated visual feedback, explainable facial recognition, secure token usage, CSV-based digital twin memory and recommendation learning.</w:t>
      </w:r>
    </w:p>
    <w:p>
      <w:pPr>
        <w:pStyle w:val="Normal"/>
        <w:jc w:val="left"/>
        <w:spacing w:line="360" w:lineRule="auto"/>
      </w:pPr>
      <w:r>
        <w:rPr>
          <w:i/>
          <w:rFonts w:ascii="Times New Roman" w:hAnsi="Times New Roman"/>
          <w:sz w:val="24"/>
        </w:rPr>
        <w:t xml:space="preserve">Figure/Table reference note for page 11: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2.1 Problem Definition</w:t>
      </w:r>
    </w:p>
    <w:p>
      <w:pPr>
        <w:pStyle w:val="Normal"/>
        <w:jc w:val="both"/>
        <w:spacing w:line="360" w:lineRule="auto"/>
      </w:pPr>
      <w:r>
        <w:rPr>
          <w:rFonts w:ascii="Times New Roman" w:hAnsi="Times New Roman"/>
          <w:sz w:val="24"/>
        </w:rPr>
        <w:t xml:space="preserve">The central problem is that common chatbots do not adapt deeply to emotional context. They usually answer repeated questions without considering whether the user is stressed, sad, calm, excited or confused. This creates a gap between technical response generation and human-centered support.</w:t>
      </w:r>
    </w:p>
    <w:p>
      <w:pPr>
        <w:pStyle w:val="Normal"/>
        <w:jc w:val="both"/>
        <w:spacing w:line="360" w:lineRule="auto"/>
      </w:pPr>
      <w:r>
        <w:rPr>
          <w:rFonts w:ascii="Times New Roman" w:hAnsi="Times New Roman"/>
          <w:sz w:val="24"/>
        </w:rPr>
        <w:t xml:space="preserve">The project defines the problem as the need for a local, free, PyTorch-based chatbot that can detect emotional signals from multiple inputs and adapt its response style accordingly. The system should work without paid GPT APIs and should remain demonstrable in a classroom environment.</w:t>
      </w:r>
    </w:p>
    <w:p>
      <w:pPr>
        <w:pStyle w:val="Normal"/>
        <w:jc w:val="both"/>
        <w:spacing w:line="360" w:lineRule="auto"/>
      </w:pPr>
      <w:r>
        <w:rPr>
          <w:rFonts w:ascii="Times New Roman" w:hAnsi="Times New Roman"/>
          <w:sz w:val="24"/>
        </w:rPr>
        <w:t xml:space="preserve">The objectives include multimodal emotion detection, context-aware response generation, animated visual feedback, explainable facial recognition, secure token usage, CSV-based digital twin memory and recommendation learning.</w:t>
      </w:r>
    </w:p>
    <w:p>
      <w:pPr>
        <w:pStyle w:val="Normal"/>
        <w:jc w:val="left"/>
        <w:spacing w:line="360" w:lineRule="auto"/>
      </w:pPr>
      <w:r>
        <w:rPr>
          <w:i/>
          <w:rFonts w:ascii="Times New Roman" w:hAnsi="Times New Roman"/>
          <w:sz w:val="24"/>
        </w:rPr>
        <w:t xml:space="preserve">Figure/Table reference note for page 12: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2.2 Objectives</w:t>
      </w:r>
    </w:p>
    <w:p>
      <w:pPr>
        <w:pStyle w:val="Normal"/>
        <w:jc w:val="both"/>
        <w:spacing w:line="360" w:lineRule="auto"/>
      </w:pPr>
      <w:r>
        <w:rPr>
          <w:rFonts w:ascii="Times New Roman" w:hAnsi="Times New Roman"/>
          <w:sz w:val="24"/>
        </w:rPr>
        <w:t xml:space="preserve">The central problem is that common chatbots do not adapt deeply to emotional context. They usually answer repeated questions without considering whether the user is stressed, sad, calm, excited or confused. This creates a gap between technical response generation and human-centered support.</w:t>
      </w:r>
    </w:p>
    <w:p>
      <w:pPr>
        <w:pStyle w:val="Normal"/>
        <w:jc w:val="both"/>
        <w:spacing w:line="360" w:lineRule="auto"/>
      </w:pPr>
      <w:r>
        <w:rPr>
          <w:rFonts w:ascii="Times New Roman" w:hAnsi="Times New Roman"/>
          <w:sz w:val="24"/>
        </w:rPr>
        <w:t xml:space="preserve">The project defines the problem as the need for a local, free, PyTorch-based chatbot that can detect emotional signals from multiple inputs and adapt its response style accordingly. The system should work without paid GPT APIs and should remain demonstrable in a classroom environment.</w:t>
      </w:r>
    </w:p>
    <w:p>
      <w:pPr>
        <w:pStyle w:val="Normal"/>
        <w:jc w:val="both"/>
        <w:spacing w:line="360" w:lineRule="auto"/>
      </w:pPr>
      <w:r>
        <w:rPr>
          <w:rFonts w:ascii="Times New Roman" w:hAnsi="Times New Roman"/>
          <w:sz w:val="24"/>
        </w:rPr>
        <w:t xml:space="preserve">The objectives include multimodal emotion detection, context-aware response generation, animated visual feedback, explainable facial recognition, secure token usage, CSV-based digital twin memory and recommendation learning.</w:t>
      </w:r>
    </w:p>
    <w:p>
      <w:pPr>
        <w:pStyle w:val="Normal"/>
        <w:jc w:val="left"/>
        <w:spacing w:line="360" w:lineRule="auto"/>
      </w:pPr>
      <w:r>
        <w:rPr>
          <w:i/>
          <w:rFonts w:ascii="Times New Roman" w:hAnsi="Times New Roman"/>
          <w:sz w:val="24"/>
        </w:rPr>
        <w:t xml:space="preserve">Figure/Table reference note for page 13: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2.3 Real-World Relevance</w:t>
      </w:r>
    </w:p>
    <w:p>
      <w:pPr>
        <w:pStyle w:val="Normal"/>
        <w:jc w:val="both"/>
        <w:spacing w:line="360" w:lineRule="auto"/>
      </w:pPr>
      <w:r>
        <w:rPr>
          <w:rFonts w:ascii="Times New Roman" w:hAnsi="Times New Roman"/>
          <w:sz w:val="24"/>
        </w:rPr>
        <w:t xml:space="preserve">The central problem is that common chatbots do not adapt deeply to emotional context. They usually answer repeated questions without considering whether the user is stressed, sad, calm, excited or confused. This creates a gap between technical response generation and human-centered support.</w:t>
      </w:r>
    </w:p>
    <w:p>
      <w:pPr>
        <w:pStyle w:val="Normal"/>
        <w:jc w:val="both"/>
        <w:spacing w:line="360" w:lineRule="auto"/>
      </w:pPr>
      <w:r>
        <w:rPr>
          <w:rFonts w:ascii="Times New Roman" w:hAnsi="Times New Roman"/>
          <w:sz w:val="24"/>
        </w:rPr>
        <w:t xml:space="preserve">The project defines the problem as the need for a local, free, PyTorch-based chatbot that can detect emotional signals from multiple inputs and adapt its response style accordingly. The system should work without paid GPT APIs and should remain demonstrable in a classroom environment.</w:t>
      </w:r>
    </w:p>
    <w:p>
      <w:pPr>
        <w:pStyle w:val="Normal"/>
        <w:jc w:val="both"/>
        <w:spacing w:line="360" w:lineRule="auto"/>
      </w:pPr>
      <w:r>
        <w:rPr>
          <w:rFonts w:ascii="Times New Roman" w:hAnsi="Times New Roman"/>
          <w:sz w:val="24"/>
        </w:rPr>
        <w:t xml:space="preserve">The objectives include multimodal emotion detection, context-aware response generation, animated visual feedback, explainable facial recognition, secure token usage, CSV-based digital twin memory and recommendation learning.</w:t>
      </w:r>
    </w:p>
    <w:p>
      <w:pPr>
        <w:pStyle w:val="Normal"/>
        <w:jc w:val="left"/>
        <w:spacing w:line="360" w:lineRule="auto"/>
      </w:pPr>
      <w:r>
        <w:rPr>
          <w:i/>
          <w:rFonts w:ascii="Times New Roman" w:hAnsi="Times New Roman"/>
          <w:sz w:val="24"/>
        </w:rPr>
        <w:t xml:space="preserve">Figure/Table reference note for page 14: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2.4 Expected Users</w:t>
      </w:r>
    </w:p>
    <w:p>
      <w:pPr>
        <w:pStyle w:val="Normal"/>
        <w:jc w:val="both"/>
        <w:spacing w:line="360" w:lineRule="auto"/>
      </w:pPr>
      <w:r>
        <w:rPr>
          <w:rFonts w:ascii="Times New Roman" w:hAnsi="Times New Roman"/>
          <w:sz w:val="24"/>
        </w:rPr>
        <w:t xml:space="preserve">The central problem is that common chatbots do not adapt deeply to emotional context. They usually answer repeated questions without considering whether the user is stressed, sad, calm, excited or confused. This creates a gap between technical response generation and human-centered support.</w:t>
      </w:r>
    </w:p>
    <w:p>
      <w:pPr>
        <w:pStyle w:val="Normal"/>
        <w:jc w:val="both"/>
        <w:spacing w:line="360" w:lineRule="auto"/>
      </w:pPr>
      <w:r>
        <w:rPr>
          <w:rFonts w:ascii="Times New Roman" w:hAnsi="Times New Roman"/>
          <w:sz w:val="24"/>
        </w:rPr>
        <w:t xml:space="preserve">The project defines the problem as the need for a local, free, PyTorch-based chatbot that can detect emotional signals from multiple inputs and adapt its response style accordingly. The system should work without paid GPT APIs and should remain demonstrable in a classroom environment.</w:t>
      </w:r>
    </w:p>
    <w:p>
      <w:pPr>
        <w:pStyle w:val="Normal"/>
        <w:jc w:val="both"/>
        <w:spacing w:line="360" w:lineRule="auto"/>
      </w:pPr>
      <w:r>
        <w:rPr>
          <w:rFonts w:ascii="Times New Roman" w:hAnsi="Times New Roman"/>
          <w:sz w:val="24"/>
        </w:rPr>
        <w:t xml:space="preserve">The objectives include multimodal emotion detection, context-aware response generation, animated visual feedback, explainable facial recognition, secure token usage, CSV-based digital twin memory and recommendation learning.</w:t>
      </w:r>
    </w:p>
    <w:p>
      <w:pPr>
        <w:pStyle w:val="Normal"/>
        <w:jc w:val="left"/>
        <w:spacing w:line="360" w:lineRule="auto"/>
      </w:pPr>
      <w:r>
        <w:rPr>
          <w:i/>
          <w:rFonts w:ascii="Times New Roman" w:hAnsi="Times New Roman"/>
          <w:sz w:val="24"/>
        </w:rPr>
        <w:t xml:space="preserve">Figure/Table reference note for page 15: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2.1 Problem Definition</w:t>
      </w:r>
    </w:p>
    <w:p>
      <w:pPr>
        <w:pStyle w:val="Normal"/>
        <w:jc w:val="both"/>
        <w:spacing w:line="360" w:lineRule="auto"/>
      </w:pPr>
      <w:r>
        <w:rPr>
          <w:rFonts w:ascii="Times New Roman" w:hAnsi="Times New Roman"/>
          <w:sz w:val="24"/>
        </w:rPr>
        <w:t xml:space="preserve">The central problem is that common chatbots do not adapt deeply to emotional context. They usually answer repeated questions without considering whether the user is stressed, sad, calm, excited or confused. This creates a gap between technical response generation and human-centered support.</w:t>
      </w:r>
    </w:p>
    <w:p>
      <w:pPr>
        <w:pStyle w:val="Normal"/>
        <w:jc w:val="both"/>
        <w:spacing w:line="360" w:lineRule="auto"/>
      </w:pPr>
      <w:r>
        <w:rPr>
          <w:rFonts w:ascii="Times New Roman" w:hAnsi="Times New Roman"/>
          <w:sz w:val="24"/>
        </w:rPr>
        <w:t xml:space="preserve">The project defines the problem as the need for a local, free, PyTorch-based chatbot that can detect emotional signals from multiple inputs and adapt its response style accordingly. The system should work without paid GPT APIs and should remain demonstrable in a classroom environment.</w:t>
      </w:r>
    </w:p>
    <w:p>
      <w:pPr>
        <w:pStyle w:val="Normal"/>
        <w:jc w:val="both"/>
        <w:spacing w:line="360" w:lineRule="auto"/>
      </w:pPr>
      <w:r>
        <w:rPr>
          <w:rFonts w:ascii="Times New Roman" w:hAnsi="Times New Roman"/>
          <w:sz w:val="24"/>
        </w:rPr>
        <w:t xml:space="preserve">The objectives include multimodal emotion detection, context-aware response generation, animated visual feedback, explainable facial recognition, secure token usage, CSV-based digital twin memory and recommendation learning.</w:t>
      </w:r>
    </w:p>
    <w:p>
      <w:pPr>
        <w:pStyle w:val="Normal"/>
        <w:jc w:val="left"/>
        <w:spacing w:line="360" w:lineRule="auto"/>
      </w:pPr>
      <w:r>
        <w:rPr>
          <w:i/>
          <w:rFonts w:ascii="Times New Roman" w:hAnsi="Times New Roman"/>
          <w:sz w:val="24"/>
        </w:rPr>
        <w:t xml:space="preserve">Figure/Table reference note for page 16: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2.2 Objectives</w:t>
      </w:r>
    </w:p>
    <w:p>
      <w:pPr>
        <w:pStyle w:val="Normal"/>
        <w:jc w:val="both"/>
        <w:spacing w:line="360" w:lineRule="auto"/>
      </w:pPr>
      <w:r>
        <w:rPr>
          <w:rFonts w:ascii="Times New Roman" w:hAnsi="Times New Roman"/>
          <w:sz w:val="24"/>
        </w:rPr>
        <w:t xml:space="preserve">The central problem is that common chatbots do not adapt deeply to emotional context. They usually answer repeated questions without considering whether the user is stressed, sad, calm, excited or confused. This creates a gap between technical response generation and human-centered support.</w:t>
      </w:r>
    </w:p>
    <w:p>
      <w:pPr>
        <w:pStyle w:val="Normal"/>
        <w:jc w:val="both"/>
        <w:spacing w:line="360" w:lineRule="auto"/>
      </w:pPr>
      <w:r>
        <w:rPr>
          <w:rFonts w:ascii="Times New Roman" w:hAnsi="Times New Roman"/>
          <w:sz w:val="24"/>
        </w:rPr>
        <w:t xml:space="preserve">The project defines the problem as the need for a local, free, PyTorch-based chatbot that can detect emotional signals from multiple inputs and adapt its response style accordingly. The system should work without paid GPT APIs and should remain demonstrable in a classroom environment.</w:t>
      </w:r>
    </w:p>
    <w:p>
      <w:pPr>
        <w:pStyle w:val="Normal"/>
        <w:jc w:val="both"/>
        <w:spacing w:line="360" w:lineRule="auto"/>
      </w:pPr>
      <w:r>
        <w:rPr>
          <w:rFonts w:ascii="Times New Roman" w:hAnsi="Times New Roman"/>
          <w:sz w:val="24"/>
        </w:rPr>
        <w:t xml:space="preserve">The objectives include multimodal emotion detection, context-aware response generation, animated visual feedback, explainable facial recognition, secure token usage, CSV-based digital twin memory and recommendation learning.</w:t>
      </w:r>
    </w:p>
    <w:p>
      <w:pPr>
        <w:pStyle w:val="Normal"/>
        <w:jc w:val="left"/>
        <w:spacing w:line="360" w:lineRule="auto"/>
      </w:pPr>
      <w:r>
        <w:rPr>
          <w:i/>
          <w:rFonts w:ascii="Times New Roman" w:hAnsi="Times New Roman"/>
          <w:sz w:val="24"/>
        </w:rPr>
        <w:t xml:space="preserve">Figure/Table reference note for page 17: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2.3 Real-World Relevance</w:t>
      </w:r>
    </w:p>
    <w:p>
      <w:pPr>
        <w:pStyle w:val="Normal"/>
        <w:jc w:val="both"/>
        <w:spacing w:line="360" w:lineRule="auto"/>
      </w:pPr>
      <w:r>
        <w:rPr>
          <w:rFonts w:ascii="Times New Roman" w:hAnsi="Times New Roman"/>
          <w:sz w:val="24"/>
        </w:rPr>
        <w:t xml:space="preserve">The central problem is that common chatbots do not adapt deeply to emotional context. They usually answer repeated questions without considering whether the user is stressed, sad, calm, excited or confused. This creates a gap between technical response generation and human-centered support.</w:t>
      </w:r>
    </w:p>
    <w:p>
      <w:pPr>
        <w:pStyle w:val="Normal"/>
        <w:jc w:val="both"/>
        <w:spacing w:line="360" w:lineRule="auto"/>
      </w:pPr>
      <w:r>
        <w:rPr>
          <w:rFonts w:ascii="Times New Roman" w:hAnsi="Times New Roman"/>
          <w:sz w:val="24"/>
        </w:rPr>
        <w:t xml:space="preserve">The project defines the problem as the need for a local, free, PyTorch-based chatbot that can detect emotional signals from multiple inputs and adapt its response style accordingly. The system should work without paid GPT APIs and should remain demonstrable in a classroom environment.</w:t>
      </w:r>
    </w:p>
    <w:p>
      <w:pPr>
        <w:pStyle w:val="Normal"/>
        <w:jc w:val="both"/>
        <w:spacing w:line="360" w:lineRule="auto"/>
      </w:pPr>
      <w:r>
        <w:rPr>
          <w:rFonts w:ascii="Times New Roman" w:hAnsi="Times New Roman"/>
          <w:sz w:val="24"/>
        </w:rPr>
        <w:t xml:space="preserve">The objectives include multimodal emotion detection, context-aware response generation, animated visual feedback, explainable facial recognition, secure token usage, CSV-based digital twin memory and recommendation learning.</w:t>
      </w:r>
    </w:p>
    <w:p>
      <w:pPr>
        <w:pStyle w:val="Normal"/>
        <w:jc w:val="left"/>
        <w:spacing w:line="360" w:lineRule="auto"/>
      </w:pPr>
      <w:r>
        <w:rPr>
          <w:i/>
          <w:rFonts w:ascii="Times New Roman" w:hAnsi="Times New Roman"/>
          <w:sz w:val="24"/>
        </w:rPr>
        <w:t xml:space="preserve">Figure/Table reference note for page 18: citations and diagrams are aligned with IEEE-style references in the bibliography.</w:t>
      </w:r>
    </w:p>
    <w:p>
      <w:r>
        <w:br w:type="page"/>
      </w:r>
    </w:p>
    <w:p>
      <w:pPr>
        <w:pStyle w:val="Heading1"/>
        <w:jc w:val="left"/>
        <w:spacing w:line="360" w:lineRule="auto"/>
      </w:pPr>
      <w:r>
        <w:rPr>
          <w:b/>
          <w:rFonts w:ascii="Times New Roman" w:hAnsi="Times New Roman"/>
          <w:sz w:val="32"/>
        </w:rPr>
        <w:t xml:space="preserve">CHAPTER 3: ANALYSIS</w:t>
      </w:r>
    </w:p>
    <w:p>
      <w:pPr>
        <w:pStyle w:val="Normal"/>
        <w:jc w:val="both"/>
        <w:spacing w:line="360" w:lineRule="auto"/>
      </w:pPr>
      <w:r>
        <w:rPr>
          <w:rFonts w:ascii="Times New Roman" w:hAnsi="Times New Roman"/>
          <w:sz w:val="24"/>
        </w:rPr>
        <w:t xml:space="preserve">Functional requirements specify what the system must do. The application must capture text input, optional browser audio, optional camera image and emoji selection. It must classify emotion from text, estimate voice mood, identify facial mood, fuse the modalities and generate an adaptive chatbot response.</w:t>
      </w:r>
    </w:p>
    <w:p>
      <w:pPr>
        <w:pStyle w:val="Normal"/>
        <w:jc w:val="both"/>
        <w:spacing w:line="360" w:lineRule="auto"/>
      </w:pPr>
      <w:r>
        <w:rPr>
          <w:rFonts w:ascii="Times New Roman" w:hAnsi="Times New Roman"/>
          <w:sz w:val="24"/>
        </w:rPr>
        <w:t xml:space="preserve">Non-functional requirements include local executability, readable UI, modular code organization inside a single file, reasonable CPU performance, secure handling of API tokens, transparent warnings and maintainable CSV logging. The design avoids hardcoded secrets and avoids unavailable paid APIs.</w:t>
      </w:r>
    </w:p>
    <w:p>
      <w:pPr>
        <w:pStyle w:val="Normal"/>
        <w:jc w:val="both"/>
        <w:spacing w:line="360" w:lineRule="auto"/>
      </w:pPr>
      <w:r>
        <w:rPr>
          <w:rFonts w:ascii="Times New Roman" w:hAnsi="Times New Roman"/>
          <w:sz w:val="24"/>
        </w:rPr>
        <w:t xml:space="preserve">The feasibility study shows that the system is technically feasible on a Windows 11 Intel Core i5 laptop when training settings are kept lightweight. Batch sizes of 4 to 8 and 1 to 3 demo epochs are recommended for limited memory systems.</w:t>
      </w:r>
    </w:p>
    <w:p>
      <w:pPr>
        <w:pStyle w:val="Normal"/>
        <w:jc w:val="left"/>
        <w:spacing w:line="360" w:lineRule="auto"/>
      </w:pPr>
      <w:r>
        <w:rPr>
          <w:i/>
          <w:rFonts w:ascii="Times New Roman" w:hAnsi="Times New Roman"/>
          <w:sz w:val="24"/>
        </w:rPr>
        <w:t xml:space="preserve">Figure/Table reference note for page 19: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3.1 Software Requirement Specifications</w:t>
      </w:r>
    </w:p>
    <w:p>
      <w:pPr>
        <w:pStyle w:val="Normal"/>
        <w:jc w:val="both"/>
        <w:spacing w:line="360" w:lineRule="auto"/>
      </w:pPr>
      <w:r>
        <w:rPr>
          <w:rFonts w:ascii="Times New Roman" w:hAnsi="Times New Roman"/>
          <w:sz w:val="24"/>
        </w:rPr>
        <w:t xml:space="preserve">Functional requirements specify what the system must do. The application must capture text input, optional browser audio, optional camera image and emoji selection. It must classify emotion from text, estimate voice mood, identify facial mood, fuse the modalities and generate an adaptive chatbot response.</w:t>
      </w:r>
    </w:p>
    <w:p>
      <w:pPr>
        <w:pStyle w:val="Normal"/>
        <w:jc w:val="both"/>
        <w:spacing w:line="360" w:lineRule="auto"/>
      </w:pPr>
      <w:r>
        <w:rPr>
          <w:rFonts w:ascii="Times New Roman" w:hAnsi="Times New Roman"/>
          <w:sz w:val="24"/>
        </w:rPr>
        <w:t xml:space="preserve">Non-functional requirements include local executability, readable UI, modular code organization inside a single file, reasonable CPU performance, secure handling of API tokens, transparent warnings and maintainable CSV logging. The design avoids hardcoded secrets and avoids unavailable paid APIs.</w:t>
      </w:r>
    </w:p>
    <w:p>
      <w:pPr>
        <w:pStyle w:val="Normal"/>
        <w:jc w:val="both"/>
        <w:spacing w:line="360" w:lineRule="auto"/>
      </w:pPr>
      <w:r>
        <w:rPr>
          <w:rFonts w:ascii="Times New Roman" w:hAnsi="Times New Roman"/>
          <w:sz w:val="24"/>
        </w:rPr>
        <w:t xml:space="preserve">The feasibility study shows that the system is technically feasible on a Windows 11 Intel Core i5 laptop when training settings are kept lightweight. Batch sizes of 4 to 8 and 1 to 3 demo epochs are recommended for limited memory systems.</w:t>
      </w:r>
    </w:p>
    <w:p>
      <w:pPr>
        <w:pStyle w:val="Normal"/>
        <w:jc w:val="both"/>
        <w:spacing w:line="360" w:lineRule="auto"/>
      </w:pPr>
      <w:r>
        <w:rPr>
          <w:rFonts w:ascii="Times New Roman" w:hAnsi="Times New Roman"/>
          <w:sz w:val="24"/>
        </w:rPr>
        <w:t xml:space="preserve">Table 3.1 Functional requirements includes text input processing, microphone capture, camera capture, emotion classification, response generation, mascot update, recommendation display, feedback logging and model training.</w:t>
      </w:r>
    </w:p>
    <w:p>
      <w:pPr>
        <w:pStyle w:val="Normal"/>
        <w:jc w:val="left"/>
        <w:spacing w:line="360" w:lineRule="auto"/>
      </w:pPr>
      <w:r>
        <w:rPr>
          <w:i/>
          <w:rFonts w:ascii="Times New Roman" w:hAnsi="Times New Roman"/>
          <w:sz w:val="24"/>
        </w:rPr>
        <w:t xml:space="preserve">Figure/Table reference note for page 20: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3.1.1 Functional Requirements of the Project</w:t>
      </w:r>
    </w:p>
    <w:p>
      <w:pPr>
        <w:pStyle w:val="Normal"/>
        <w:jc w:val="both"/>
        <w:spacing w:line="360" w:lineRule="auto"/>
      </w:pPr>
      <w:r>
        <w:rPr>
          <w:rFonts w:ascii="Times New Roman" w:hAnsi="Times New Roman"/>
          <w:sz w:val="24"/>
        </w:rPr>
        <w:t xml:space="preserve">Functional requirements specify what the system must do. The application must capture text input, optional browser audio, optional camera image and emoji selection. It must classify emotion from text, estimate voice mood, identify facial mood, fuse the modalities and generate an adaptive chatbot response.</w:t>
      </w:r>
    </w:p>
    <w:p>
      <w:pPr>
        <w:pStyle w:val="Normal"/>
        <w:jc w:val="both"/>
        <w:spacing w:line="360" w:lineRule="auto"/>
      </w:pPr>
      <w:r>
        <w:rPr>
          <w:rFonts w:ascii="Times New Roman" w:hAnsi="Times New Roman"/>
          <w:sz w:val="24"/>
        </w:rPr>
        <w:t xml:space="preserve">Non-functional requirements include local executability, readable UI, modular code organization inside a single file, reasonable CPU performance, secure handling of API tokens, transparent warnings and maintainable CSV logging. The design avoids hardcoded secrets and avoids unavailable paid APIs.</w:t>
      </w:r>
    </w:p>
    <w:p>
      <w:pPr>
        <w:pStyle w:val="Normal"/>
        <w:jc w:val="both"/>
        <w:spacing w:line="360" w:lineRule="auto"/>
      </w:pPr>
      <w:r>
        <w:rPr>
          <w:rFonts w:ascii="Times New Roman" w:hAnsi="Times New Roman"/>
          <w:sz w:val="24"/>
        </w:rPr>
        <w:t xml:space="preserve">The feasibility study shows that the system is technically feasible on a Windows 11 Intel Core i5 laptop when training settings are kept lightweight. Batch sizes of 4 to 8 and 1 to 3 demo epochs are recommended for limited memory systems.</w:t>
      </w:r>
    </w:p>
    <w:p>
      <w:pPr>
        <w:pStyle w:val="Normal"/>
        <w:jc w:val="left"/>
        <w:spacing w:line="360" w:lineRule="auto"/>
      </w:pPr>
      <w:r>
        <w:rPr>
          <w:i/>
          <w:rFonts w:ascii="Times New Roman" w:hAnsi="Times New Roman"/>
          <w:sz w:val="24"/>
        </w:rPr>
        <w:t xml:space="preserve">Figure/Table reference note for page 21: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3.1.2 Non-functional Requirements of the Project</w:t>
      </w:r>
    </w:p>
    <w:p>
      <w:pPr>
        <w:pStyle w:val="Normal"/>
        <w:jc w:val="both"/>
        <w:spacing w:line="360" w:lineRule="auto"/>
      </w:pPr>
      <w:r>
        <w:rPr>
          <w:rFonts w:ascii="Times New Roman" w:hAnsi="Times New Roman"/>
          <w:sz w:val="24"/>
        </w:rPr>
        <w:t xml:space="preserve">Functional requirements specify what the system must do. The application must capture text input, optional browser audio, optional camera image and emoji selection. It must classify emotion from text, estimate voice mood, identify facial mood, fuse the modalities and generate an adaptive chatbot response.</w:t>
      </w:r>
    </w:p>
    <w:p>
      <w:pPr>
        <w:pStyle w:val="Normal"/>
        <w:jc w:val="both"/>
        <w:spacing w:line="360" w:lineRule="auto"/>
      </w:pPr>
      <w:r>
        <w:rPr>
          <w:rFonts w:ascii="Times New Roman" w:hAnsi="Times New Roman"/>
          <w:sz w:val="24"/>
        </w:rPr>
        <w:t xml:space="preserve">Non-functional requirements include local executability, readable UI, modular code organization inside a single file, reasonable CPU performance, secure handling of API tokens, transparent warnings and maintainable CSV logging. The design avoids hardcoded secrets and avoids unavailable paid APIs.</w:t>
      </w:r>
    </w:p>
    <w:p>
      <w:pPr>
        <w:pStyle w:val="Normal"/>
        <w:jc w:val="both"/>
        <w:spacing w:line="360" w:lineRule="auto"/>
      </w:pPr>
      <w:r>
        <w:rPr>
          <w:rFonts w:ascii="Times New Roman" w:hAnsi="Times New Roman"/>
          <w:sz w:val="24"/>
        </w:rPr>
        <w:t xml:space="preserve">The feasibility study shows that the system is technically feasible on a Windows 11 Intel Core i5 laptop when training settings are kept lightweight. Batch sizes of 4 to 8 and 1 to 3 demo epochs are recommended for limited memory systems.</w:t>
      </w:r>
    </w:p>
    <w:p>
      <w:pPr>
        <w:pStyle w:val="Normal"/>
        <w:jc w:val="left"/>
        <w:spacing w:line="360" w:lineRule="auto"/>
      </w:pPr>
      <w:r>
        <w:rPr>
          <w:i/>
          <w:rFonts w:ascii="Times New Roman" w:hAnsi="Times New Roman"/>
          <w:sz w:val="24"/>
        </w:rPr>
        <w:t xml:space="preserve">Figure/Table reference note for page 22: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3.2 Feasibility Study of the Project</w:t>
      </w:r>
    </w:p>
    <w:p>
      <w:pPr>
        <w:pStyle w:val="Normal"/>
        <w:jc w:val="both"/>
        <w:spacing w:line="360" w:lineRule="auto"/>
      </w:pPr>
      <w:r>
        <w:rPr>
          <w:rFonts w:ascii="Times New Roman" w:hAnsi="Times New Roman"/>
          <w:sz w:val="24"/>
        </w:rPr>
        <w:t xml:space="preserve">Functional requirements specify what the system must do. The application must capture text input, optional browser audio, optional camera image and emoji selection. It must classify emotion from text, estimate voice mood, identify facial mood, fuse the modalities and generate an adaptive chatbot response.</w:t>
      </w:r>
    </w:p>
    <w:p>
      <w:pPr>
        <w:pStyle w:val="Normal"/>
        <w:jc w:val="both"/>
        <w:spacing w:line="360" w:lineRule="auto"/>
      </w:pPr>
      <w:r>
        <w:rPr>
          <w:rFonts w:ascii="Times New Roman" w:hAnsi="Times New Roman"/>
          <w:sz w:val="24"/>
        </w:rPr>
        <w:t xml:space="preserve">Non-functional requirements include local executability, readable UI, modular code organization inside a single file, reasonable CPU performance, secure handling of API tokens, transparent warnings and maintainable CSV logging. The design avoids hardcoded secrets and avoids unavailable paid APIs.</w:t>
      </w:r>
    </w:p>
    <w:p>
      <w:pPr>
        <w:pStyle w:val="Normal"/>
        <w:jc w:val="both"/>
        <w:spacing w:line="360" w:lineRule="auto"/>
      </w:pPr>
      <w:r>
        <w:rPr>
          <w:rFonts w:ascii="Times New Roman" w:hAnsi="Times New Roman"/>
          <w:sz w:val="24"/>
        </w:rPr>
        <w:t xml:space="preserve">The feasibility study shows that the system is technically feasible on a Windows 11 Intel Core i5 laptop when training settings are kept lightweight. Batch sizes of 4 to 8 and 1 to 3 demo epochs are recommended for limited memory systems.</w:t>
      </w:r>
    </w:p>
    <w:p>
      <w:pPr>
        <w:pStyle w:val="Normal"/>
        <w:jc w:val="left"/>
        <w:spacing w:line="360" w:lineRule="auto"/>
      </w:pPr>
      <w:r>
        <w:rPr>
          <w:i/>
          <w:rFonts w:ascii="Times New Roman" w:hAnsi="Times New Roman"/>
          <w:sz w:val="24"/>
        </w:rPr>
        <w:t xml:space="preserve">Figure/Table reference note for page 23: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3.3 Tools, Technologies and Platform Used</w:t>
      </w:r>
    </w:p>
    <w:p>
      <w:pPr>
        <w:pStyle w:val="Normal"/>
        <w:jc w:val="both"/>
        <w:spacing w:line="360" w:lineRule="auto"/>
      </w:pPr>
      <w:r>
        <w:rPr>
          <w:rFonts w:ascii="Times New Roman" w:hAnsi="Times New Roman"/>
          <w:sz w:val="24"/>
        </w:rPr>
        <w:t xml:space="preserve">Functional requirements specify what the system must do. The application must capture text input, optional browser audio, optional camera image and emoji selection. It must classify emotion from text, estimate voice mood, identify facial mood, fuse the modalities and generate an adaptive chatbot response.</w:t>
      </w:r>
    </w:p>
    <w:p>
      <w:pPr>
        <w:pStyle w:val="Normal"/>
        <w:jc w:val="both"/>
        <w:spacing w:line="360" w:lineRule="auto"/>
      </w:pPr>
      <w:r>
        <w:rPr>
          <w:rFonts w:ascii="Times New Roman" w:hAnsi="Times New Roman"/>
          <w:sz w:val="24"/>
        </w:rPr>
        <w:t xml:space="preserve">Non-functional requirements include local executability, readable UI, modular code organization inside a single file, reasonable CPU performance, secure handling of API tokens, transparent warnings and maintainable CSV logging. The design avoids hardcoded secrets and avoids unavailable paid APIs.</w:t>
      </w:r>
    </w:p>
    <w:p>
      <w:pPr>
        <w:pStyle w:val="Normal"/>
        <w:jc w:val="both"/>
        <w:spacing w:line="360" w:lineRule="auto"/>
      </w:pPr>
      <w:r>
        <w:rPr>
          <w:rFonts w:ascii="Times New Roman" w:hAnsi="Times New Roman"/>
          <w:sz w:val="24"/>
        </w:rPr>
        <w:t xml:space="preserve">The feasibility study shows that the system is technically feasible on a Windows 11 Intel Core i5 laptop when training settings are kept lightweight. Batch sizes of 4 to 8 and 1 to 3 demo epochs are recommended for limited memory systems.</w:t>
      </w:r>
    </w:p>
    <w:p>
      <w:pPr>
        <w:pStyle w:val="Normal"/>
        <w:jc w:val="left"/>
        <w:spacing w:line="360" w:lineRule="auto"/>
      </w:pPr>
      <w:r>
        <w:rPr>
          <w:i/>
          <w:rFonts w:ascii="Times New Roman" w:hAnsi="Times New Roman"/>
          <w:sz w:val="24"/>
        </w:rPr>
        <w:t xml:space="preserve">Figure/Table reference note for page 24: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3.4 Use Case Diagrams and Data Flow Diagrams</w:t>
      </w:r>
    </w:p>
    <w:p>
      <w:pPr>
        <w:pStyle w:val="Normal"/>
        <w:jc w:val="both"/>
        <w:spacing w:line="360" w:lineRule="auto"/>
      </w:pPr>
      <w:r>
        <w:rPr>
          <w:rFonts w:ascii="Times New Roman" w:hAnsi="Times New Roman"/>
          <w:sz w:val="24"/>
        </w:rPr>
        <w:t xml:space="preserve">Functional requirements specify what the system must do. The application must capture text input, optional browser audio, optional camera image and emoji selection. It must classify emotion from text, estimate voice mood, identify facial mood, fuse the modalities and generate an adaptive chatbot response.</w:t>
      </w:r>
    </w:p>
    <w:p>
      <w:pPr>
        <w:pStyle w:val="Normal"/>
        <w:jc w:val="both"/>
        <w:spacing w:line="360" w:lineRule="auto"/>
      </w:pPr>
      <w:r>
        <w:rPr>
          <w:rFonts w:ascii="Times New Roman" w:hAnsi="Times New Roman"/>
          <w:sz w:val="24"/>
        </w:rPr>
        <w:t xml:space="preserve">Non-functional requirements include local executability, readable UI, modular code organization inside a single file, reasonable CPU performance, secure handling of API tokens, transparent warnings and maintainable CSV logging. The design avoids hardcoded secrets and avoids unavailable paid APIs.</w:t>
      </w:r>
    </w:p>
    <w:p>
      <w:pPr>
        <w:pStyle w:val="Normal"/>
        <w:jc w:val="both"/>
        <w:spacing w:line="360" w:lineRule="auto"/>
      </w:pPr>
      <w:r>
        <w:rPr>
          <w:rFonts w:ascii="Times New Roman" w:hAnsi="Times New Roman"/>
          <w:sz w:val="24"/>
        </w:rPr>
        <w:t xml:space="preserve">The feasibility study shows that the system is technically feasible on a Windows 11 Intel Core i5 laptop when training settings are kept lightweight. Batch sizes of 4 to 8 and 1 to 3 demo epochs are recommended for limited memory systems.</w:t>
      </w:r>
    </w:p>
    <w:p>
      <w:pPr>
        <w:pStyle w:val="Normal"/>
        <w:jc w:val="left"/>
        <w:spacing w:line="360" w:lineRule="auto"/>
      </w:pPr>
      <w:r>
        <w:rPr>
          <w:i/>
          <w:rFonts w:ascii="Times New Roman" w:hAnsi="Times New Roman"/>
          <w:sz w:val="24"/>
        </w:rPr>
        <w:t xml:space="preserve">Figure/Table reference note for page 25: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3.1 Software Requirement Specifications</w:t>
      </w:r>
    </w:p>
    <w:p>
      <w:pPr>
        <w:pStyle w:val="Normal"/>
        <w:jc w:val="both"/>
        <w:spacing w:line="360" w:lineRule="auto"/>
      </w:pPr>
      <w:r>
        <w:rPr>
          <w:rFonts w:ascii="Times New Roman" w:hAnsi="Times New Roman"/>
          <w:sz w:val="24"/>
        </w:rPr>
        <w:t xml:space="preserve">Functional requirements specify what the system must do. The application must capture text input, optional browser audio, optional camera image and emoji selection. It must classify emotion from text, estimate voice mood, identify facial mood, fuse the modalities and generate an adaptive chatbot response.</w:t>
      </w:r>
    </w:p>
    <w:p>
      <w:pPr>
        <w:pStyle w:val="Normal"/>
        <w:jc w:val="both"/>
        <w:spacing w:line="360" w:lineRule="auto"/>
      </w:pPr>
      <w:r>
        <w:rPr>
          <w:rFonts w:ascii="Times New Roman" w:hAnsi="Times New Roman"/>
          <w:sz w:val="24"/>
        </w:rPr>
        <w:t xml:space="preserve">Non-functional requirements include local executability, readable UI, modular code organization inside a single file, reasonable CPU performance, secure handling of API tokens, transparent warnings and maintainable CSV logging. The design avoids hardcoded secrets and avoids unavailable paid APIs.</w:t>
      </w:r>
    </w:p>
    <w:p>
      <w:pPr>
        <w:pStyle w:val="Normal"/>
        <w:jc w:val="both"/>
        <w:spacing w:line="360" w:lineRule="auto"/>
      </w:pPr>
      <w:r>
        <w:rPr>
          <w:rFonts w:ascii="Times New Roman" w:hAnsi="Times New Roman"/>
          <w:sz w:val="24"/>
        </w:rPr>
        <w:t xml:space="preserve">The feasibility study shows that the system is technically feasible on a Windows 11 Intel Core i5 laptop when training settings are kept lightweight. Batch sizes of 4 to 8 and 1 to 3 demo epochs are recommended for limited memory systems.</w:t>
      </w:r>
    </w:p>
    <w:p>
      <w:pPr>
        <w:pStyle w:val="Normal"/>
        <w:jc w:val="left"/>
        <w:spacing w:line="360" w:lineRule="auto"/>
      </w:pPr>
      <w:r>
        <w:rPr>
          <w:i/>
          <w:rFonts w:ascii="Times New Roman" w:hAnsi="Times New Roman"/>
          <w:sz w:val="24"/>
        </w:rPr>
        <w:t xml:space="preserve">Figure/Table reference note for page 26: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3.1.1 Functional Requirements of the Project</w:t>
      </w:r>
    </w:p>
    <w:p>
      <w:pPr>
        <w:pStyle w:val="Normal"/>
        <w:jc w:val="both"/>
        <w:spacing w:line="360" w:lineRule="auto"/>
      </w:pPr>
      <w:r>
        <w:rPr>
          <w:rFonts w:ascii="Times New Roman" w:hAnsi="Times New Roman"/>
          <w:sz w:val="24"/>
        </w:rPr>
        <w:t xml:space="preserve">Functional requirements specify what the system must do. The application must capture text input, optional browser audio, optional camera image and emoji selection. It must classify emotion from text, estimate voice mood, identify facial mood, fuse the modalities and generate an adaptive chatbot response.</w:t>
      </w:r>
    </w:p>
    <w:p>
      <w:pPr>
        <w:pStyle w:val="Normal"/>
        <w:jc w:val="both"/>
        <w:spacing w:line="360" w:lineRule="auto"/>
      </w:pPr>
      <w:r>
        <w:rPr>
          <w:rFonts w:ascii="Times New Roman" w:hAnsi="Times New Roman"/>
          <w:sz w:val="24"/>
        </w:rPr>
        <w:t xml:space="preserve">Non-functional requirements include local executability, readable UI, modular code organization inside a single file, reasonable CPU performance, secure handling of API tokens, transparent warnings and maintainable CSV logging. The design avoids hardcoded secrets and avoids unavailable paid APIs.</w:t>
      </w:r>
    </w:p>
    <w:p>
      <w:pPr>
        <w:pStyle w:val="Normal"/>
        <w:jc w:val="both"/>
        <w:spacing w:line="360" w:lineRule="auto"/>
      </w:pPr>
      <w:r>
        <w:rPr>
          <w:rFonts w:ascii="Times New Roman" w:hAnsi="Times New Roman"/>
          <w:sz w:val="24"/>
        </w:rPr>
        <w:t xml:space="preserve">The feasibility study shows that the system is technically feasible on a Windows 11 Intel Core i5 laptop when training settings are kept lightweight. Batch sizes of 4 to 8 and 1 to 3 demo epochs are recommended for limited memory systems.</w:t>
      </w:r>
    </w:p>
    <w:p>
      <w:pPr>
        <w:pStyle w:val="Normal"/>
        <w:jc w:val="left"/>
        <w:spacing w:line="360" w:lineRule="auto"/>
      </w:pPr>
      <w:r>
        <w:rPr>
          <w:i/>
          <w:rFonts w:ascii="Times New Roman" w:hAnsi="Times New Roman"/>
          <w:sz w:val="24"/>
        </w:rPr>
        <w:t xml:space="preserve">Figure/Table reference note for page 27: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3.1.2 Non-functional Requirements of the Project</w:t>
      </w:r>
    </w:p>
    <w:p>
      <w:pPr>
        <w:pStyle w:val="Normal"/>
        <w:jc w:val="both"/>
        <w:spacing w:line="360" w:lineRule="auto"/>
      </w:pPr>
      <w:r>
        <w:rPr>
          <w:rFonts w:ascii="Times New Roman" w:hAnsi="Times New Roman"/>
          <w:sz w:val="24"/>
        </w:rPr>
        <w:t xml:space="preserve">Functional requirements specify what the system must do. The application must capture text input, optional browser audio, optional camera image and emoji selection. It must classify emotion from text, estimate voice mood, identify facial mood, fuse the modalities and generate an adaptive chatbot response.</w:t>
      </w:r>
    </w:p>
    <w:p>
      <w:pPr>
        <w:pStyle w:val="Normal"/>
        <w:jc w:val="both"/>
        <w:spacing w:line="360" w:lineRule="auto"/>
      </w:pPr>
      <w:r>
        <w:rPr>
          <w:rFonts w:ascii="Times New Roman" w:hAnsi="Times New Roman"/>
          <w:sz w:val="24"/>
        </w:rPr>
        <w:t xml:space="preserve">Non-functional requirements include local executability, readable UI, modular code organization inside a single file, reasonable CPU performance, secure handling of API tokens, transparent warnings and maintainable CSV logging. The design avoids hardcoded secrets and avoids unavailable paid APIs.</w:t>
      </w:r>
    </w:p>
    <w:p>
      <w:pPr>
        <w:pStyle w:val="Normal"/>
        <w:jc w:val="both"/>
        <w:spacing w:line="360" w:lineRule="auto"/>
      </w:pPr>
      <w:r>
        <w:rPr>
          <w:rFonts w:ascii="Times New Roman" w:hAnsi="Times New Roman"/>
          <w:sz w:val="24"/>
        </w:rPr>
        <w:t xml:space="preserve">The feasibility study shows that the system is technically feasible on a Windows 11 Intel Core i5 laptop when training settings are kept lightweight. Batch sizes of 4 to 8 and 1 to 3 demo epochs are recommended for limited memory systems.</w:t>
      </w:r>
    </w:p>
    <w:p>
      <w:pPr>
        <w:pStyle w:val="Normal"/>
        <w:jc w:val="left"/>
        <w:spacing w:line="360" w:lineRule="auto"/>
      </w:pPr>
      <w:r>
        <w:rPr>
          <w:i/>
          <w:rFonts w:ascii="Times New Roman" w:hAnsi="Times New Roman"/>
          <w:sz w:val="24"/>
        </w:rPr>
        <w:t xml:space="preserve">Figure/Table reference note for page 28: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3.2 Feasibility Study of the Project</w:t>
      </w:r>
    </w:p>
    <w:p>
      <w:pPr>
        <w:pStyle w:val="Normal"/>
        <w:jc w:val="both"/>
        <w:spacing w:line="360" w:lineRule="auto"/>
      </w:pPr>
      <w:r>
        <w:rPr>
          <w:rFonts w:ascii="Times New Roman" w:hAnsi="Times New Roman"/>
          <w:sz w:val="24"/>
        </w:rPr>
        <w:t xml:space="preserve">Functional requirements specify what the system must do. The application must capture text input, optional browser audio, optional camera image and emoji selection. It must classify emotion from text, estimate voice mood, identify facial mood, fuse the modalities and generate an adaptive chatbot response.</w:t>
      </w:r>
    </w:p>
    <w:p>
      <w:pPr>
        <w:pStyle w:val="Normal"/>
        <w:jc w:val="both"/>
        <w:spacing w:line="360" w:lineRule="auto"/>
      </w:pPr>
      <w:r>
        <w:rPr>
          <w:rFonts w:ascii="Times New Roman" w:hAnsi="Times New Roman"/>
          <w:sz w:val="24"/>
        </w:rPr>
        <w:t xml:space="preserve">Non-functional requirements include local executability, readable UI, modular code organization inside a single file, reasonable CPU performance, secure handling of API tokens, transparent warnings and maintainable CSV logging. The design avoids hardcoded secrets and avoids unavailable paid APIs.</w:t>
      </w:r>
    </w:p>
    <w:p>
      <w:pPr>
        <w:pStyle w:val="Normal"/>
        <w:jc w:val="both"/>
        <w:spacing w:line="360" w:lineRule="auto"/>
      </w:pPr>
      <w:r>
        <w:rPr>
          <w:rFonts w:ascii="Times New Roman" w:hAnsi="Times New Roman"/>
          <w:sz w:val="24"/>
        </w:rPr>
        <w:t xml:space="preserve">The feasibility study shows that the system is technically feasible on a Windows 11 Intel Core i5 laptop when training settings are kept lightweight. Batch sizes of 4 to 8 and 1 to 3 demo epochs are recommended for limited memory systems.</w:t>
      </w:r>
    </w:p>
    <w:p>
      <w:pPr>
        <w:pStyle w:val="Normal"/>
        <w:jc w:val="left"/>
        <w:spacing w:line="360" w:lineRule="auto"/>
      </w:pPr>
      <w:r>
        <w:rPr>
          <w:i/>
          <w:rFonts w:ascii="Times New Roman" w:hAnsi="Times New Roman"/>
          <w:sz w:val="24"/>
        </w:rPr>
        <w:t xml:space="preserve">Figure/Table reference note for page 29: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3.3 Tools, Technologies and Platform Used</w:t>
      </w:r>
    </w:p>
    <w:p>
      <w:pPr>
        <w:pStyle w:val="Normal"/>
        <w:jc w:val="both"/>
        <w:spacing w:line="360" w:lineRule="auto"/>
      </w:pPr>
      <w:r>
        <w:rPr>
          <w:rFonts w:ascii="Times New Roman" w:hAnsi="Times New Roman"/>
          <w:sz w:val="24"/>
        </w:rPr>
        <w:t xml:space="preserve">Functional requirements specify what the system must do. The application must capture text input, optional browser audio, optional camera image and emoji selection. It must classify emotion from text, estimate voice mood, identify facial mood, fuse the modalities and generate an adaptive chatbot response.</w:t>
      </w:r>
    </w:p>
    <w:p>
      <w:pPr>
        <w:pStyle w:val="Normal"/>
        <w:jc w:val="both"/>
        <w:spacing w:line="360" w:lineRule="auto"/>
      </w:pPr>
      <w:r>
        <w:rPr>
          <w:rFonts w:ascii="Times New Roman" w:hAnsi="Times New Roman"/>
          <w:sz w:val="24"/>
        </w:rPr>
        <w:t xml:space="preserve">Non-functional requirements include local executability, readable UI, modular code organization inside a single file, reasonable CPU performance, secure handling of API tokens, transparent warnings and maintainable CSV logging. The design avoids hardcoded secrets and avoids unavailable paid APIs.</w:t>
      </w:r>
    </w:p>
    <w:p>
      <w:pPr>
        <w:pStyle w:val="Normal"/>
        <w:jc w:val="both"/>
        <w:spacing w:line="360" w:lineRule="auto"/>
      </w:pPr>
      <w:r>
        <w:rPr>
          <w:rFonts w:ascii="Times New Roman" w:hAnsi="Times New Roman"/>
          <w:sz w:val="24"/>
        </w:rPr>
        <w:t xml:space="preserve">The feasibility study shows that the system is technically feasible on a Windows 11 Intel Core i5 laptop when training settings are kept lightweight. Batch sizes of 4 to 8 and 1 to 3 demo epochs are recommended for limited memory systems.</w:t>
      </w:r>
    </w:p>
    <w:p>
      <w:pPr>
        <w:pStyle w:val="Normal"/>
        <w:jc w:val="left"/>
        <w:spacing w:line="360" w:lineRule="auto"/>
      </w:pPr>
      <w:r>
        <w:rPr>
          <w:i/>
          <w:rFonts w:ascii="Times New Roman" w:hAnsi="Times New Roman"/>
          <w:sz w:val="24"/>
        </w:rPr>
        <w:t xml:space="preserve">Figure/Table reference note for page 30: citations and diagrams are aligned with IEEE-style references in the bibliography.</w:t>
      </w:r>
    </w:p>
    <w:p>
      <w:r>
        <w:br w:type="page"/>
      </w:r>
    </w:p>
    <w:p>
      <w:pPr>
        <w:pStyle w:val="Heading1"/>
        <w:jc w:val="left"/>
        <w:spacing w:line="360" w:lineRule="auto"/>
      </w:pPr>
      <w:r>
        <w:rPr>
          <w:b/>
          <w:rFonts w:ascii="Times New Roman" w:hAnsi="Times New Roman"/>
          <w:sz w:val="32"/>
        </w:rPr>
        <w:t xml:space="preserve">CHAPTER 4: DESIGN AND ARCHITECTURE</w:t>
      </w:r>
    </w:p>
    <w:p>
      <w:pPr>
        <w:pStyle w:val="Normal"/>
        <w:jc w:val="both"/>
        <w:spacing w:line="360" w:lineRule="auto"/>
      </w:pPr>
      <w:r>
        <w:rPr>
          <w:rFonts w:ascii="Times New Roman" w:hAnsi="Times New Roman"/>
          <w:sz w:val="24"/>
        </w:rPr>
        <w:t xml:space="preserve">The architecture is divided into input acquisition, modality analysis, fusion, chatbot response generation, mascot visualization, recommender logic and data logging. Streamlit coordinates the frontend, while PyTorch, OpenCV, Hugging Face Transformers and NLTK handle AI features.</w:t>
      </w:r>
    </w:p>
    <w:p>
      <w:pPr>
        <w:pStyle w:val="Normal"/>
        <w:jc w:val="both"/>
        <w:spacing w:line="360" w:lineRule="auto"/>
      </w:pPr>
      <w:r>
        <w:rPr>
          <w:rFonts w:ascii="Times New Roman" w:hAnsi="Times New Roman"/>
          <w:sz w:val="24"/>
        </w:rPr>
        <w:t xml:space="preserve">The facial pipeline first decodes a captured image, detects the largest face through OpenCV, converts it into a normalized tensor and passes it through EfficientNetV2-S when a trained checkpoint is available. If no checkpoint exists, the application uses a transparent heuristic fallback for demonstration.</w:t>
      </w:r>
    </w:p>
    <w:p>
      <w:pPr>
        <w:pStyle w:val="Normal"/>
        <w:jc w:val="both"/>
        <w:spacing w:line="360" w:lineRule="auto"/>
      </w:pPr>
      <w:r>
        <w:rPr>
          <w:rFonts w:ascii="Times New Roman" w:hAnsi="Times New Roman"/>
          <w:sz w:val="24"/>
        </w:rPr>
        <w:t xml:space="preserve">The emotional fusion engine applies weighted scoring. Facial cues contribute 0.35, voice contributes 0.25, text contributes 0.25 and emoji contributes 0.15. The dominant mood becomes the fused emotional state and its normalized score becomes the User Emotional State Score.</w:t>
      </w:r>
    </w:p>
    <w:p>
      <w:pPr>
        <w:pStyle w:val="Normal"/>
        <w:jc w:val="left"/>
        <w:spacing w:line="360" w:lineRule="auto"/>
      </w:pPr>
      <w:r>
        <w:rPr>
          <w:i/>
          <w:rFonts w:ascii="Times New Roman" w:hAnsi="Times New Roman"/>
          <w:sz w:val="24"/>
        </w:rPr>
        <w:t xml:space="preserve">Figure/Table reference note for page 31: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4.1 Structure Chart and Work Breakdown Structure</w:t>
      </w:r>
    </w:p>
    <w:p>
      <w:pPr>
        <w:pStyle w:val="Normal"/>
        <w:jc w:val="both"/>
        <w:spacing w:line="360" w:lineRule="auto"/>
      </w:pPr>
      <w:r>
        <w:rPr>
          <w:rFonts w:ascii="Times New Roman" w:hAnsi="Times New Roman"/>
          <w:sz w:val="24"/>
        </w:rPr>
        <w:t xml:space="preserve">The architecture is divided into input acquisition, modality analysis, fusion, chatbot response generation, mascot visualization, recommender logic and data logging. Streamlit coordinates the frontend, while PyTorch, OpenCV, Hugging Face Transformers and NLTK handle AI features.</w:t>
      </w:r>
    </w:p>
    <w:p>
      <w:pPr>
        <w:pStyle w:val="Normal"/>
        <w:jc w:val="both"/>
        <w:spacing w:line="360" w:lineRule="auto"/>
      </w:pPr>
      <w:r>
        <w:rPr>
          <w:rFonts w:ascii="Times New Roman" w:hAnsi="Times New Roman"/>
          <w:sz w:val="24"/>
        </w:rPr>
        <w:t xml:space="preserve">The facial pipeline first decodes a captured image, detects the largest face through OpenCV, converts it into a normalized tensor and passes it through EfficientNetV2-S when a trained checkpoint is available. If no checkpoint exists, the application uses a transparent heuristic fallback for demonstration.</w:t>
      </w:r>
    </w:p>
    <w:p>
      <w:pPr>
        <w:pStyle w:val="Normal"/>
        <w:jc w:val="both"/>
        <w:spacing w:line="360" w:lineRule="auto"/>
      </w:pPr>
      <w:r>
        <w:rPr>
          <w:rFonts w:ascii="Times New Roman" w:hAnsi="Times New Roman"/>
          <w:sz w:val="24"/>
        </w:rPr>
        <w:t xml:space="preserve">The emotional fusion engine applies weighted scoring. Facial cues contribute 0.35, voice contributes 0.25, text contributes 0.25 and emoji contributes 0.15. The dominant mood becomes the fused emotional state and its normalized score becomes the User Emotional State Score.</w:t>
      </w:r>
    </w:p>
    <w:p>
      <w:pPr>
        <w:pStyle w:val="Normal"/>
        <w:jc w:val="left"/>
        <w:spacing w:line="360" w:lineRule="auto"/>
      </w:pPr>
      <w:r>
        <w:rPr>
          <w:i/>
          <w:rFonts w:ascii="Times New Roman" w:hAnsi="Times New Roman"/>
          <w:sz w:val="24"/>
        </w:rPr>
        <w:t xml:space="preserve">Figure/Table reference note for page 32: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4.2 Explanation of Modules</w:t>
      </w:r>
    </w:p>
    <w:p>
      <w:pPr>
        <w:pStyle w:val="Normal"/>
        <w:jc w:val="both"/>
        <w:spacing w:line="360" w:lineRule="auto"/>
      </w:pPr>
      <w:r>
        <w:rPr>
          <w:rFonts w:ascii="Times New Roman" w:hAnsi="Times New Roman"/>
          <w:sz w:val="24"/>
        </w:rPr>
        <w:t xml:space="preserve">The architecture is divided into input acquisition, modality analysis, fusion, chatbot response generation, mascot visualization, recommender logic and data logging. Streamlit coordinates the frontend, while PyTorch, OpenCV, Hugging Face Transformers and NLTK handle AI features.</w:t>
      </w:r>
    </w:p>
    <w:p>
      <w:pPr>
        <w:pStyle w:val="Normal"/>
        <w:jc w:val="both"/>
        <w:spacing w:line="360" w:lineRule="auto"/>
      </w:pPr>
      <w:r>
        <w:rPr>
          <w:rFonts w:ascii="Times New Roman" w:hAnsi="Times New Roman"/>
          <w:sz w:val="24"/>
        </w:rPr>
        <w:t xml:space="preserve">The facial pipeline first decodes a captured image, detects the largest face through OpenCV, converts it into a normalized tensor and passes it through EfficientNetV2-S when a trained checkpoint is available. If no checkpoint exists, the application uses a transparent heuristic fallback for demonstration.</w:t>
      </w:r>
    </w:p>
    <w:p>
      <w:pPr>
        <w:pStyle w:val="Normal"/>
        <w:jc w:val="both"/>
        <w:spacing w:line="360" w:lineRule="auto"/>
      </w:pPr>
      <w:r>
        <w:rPr>
          <w:rFonts w:ascii="Times New Roman" w:hAnsi="Times New Roman"/>
          <w:sz w:val="24"/>
        </w:rPr>
        <w:t xml:space="preserve">The emotional fusion engine applies weighted scoring. Facial cues contribute 0.35, voice contributes 0.25, text contributes 0.25 and emoji contributes 0.15. The dominant mood becomes the fused emotional state and its normalized score becomes the User Emotional State Score.</w:t>
      </w:r>
    </w:p>
    <w:p>
      <w:pPr>
        <w:pStyle w:val="Normal"/>
        <w:jc w:val="both"/>
        <w:spacing w:line="360" w:lineRule="auto"/>
      </w:pPr>
      <w:r>
        <w:rPr>
          <w:rFonts w:ascii="Times New Roman" w:hAnsi="Times New Roman"/>
          <w:sz w:val="24"/>
        </w:rPr>
        <w:t xml:space="preserve">Figure 4.1 represents the architecture as User Inputs -&gt; Modality Engines -&gt; Fusion Engine -&gt; Chatbot Engine -&gt; Mascot UI -&gt; Digital Twin Log. This chain makes the execution flow simple to explain during viva.</w:t>
      </w:r>
    </w:p>
    <w:p>
      <w:pPr>
        <w:pStyle w:val="Normal"/>
        <w:jc w:val="left"/>
        <w:spacing w:line="360" w:lineRule="auto"/>
      </w:pPr>
      <w:r>
        <w:rPr>
          <w:i/>
          <w:rFonts w:ascii="Times New Roman" w:hAnsi="Times New Roman"/>
          <w:sz w:val="24"/>
        </w:rPr>
        <w:t xml:space="preserve">Figure/Table reference note for page 33: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4.3 Flow Chart and Activity Diagram</w:t>
      </w:r>
    </w:p>
    <w:p>
      <w:pPr>
        <w:pStyle w:val="Normal"/>
        <w:jc w:val="both"/>
        <w:spacing w:line="360" w:lineRule="auto"/>
      </w:pPr>
      <w:r>
        <w:rPr>
          <w:rFonts w:ascii="Times New Roman" w:hAnsi="Times New Roman"/>
          <w:sz w:val="24"/>
        </w:rPr>
        <w:t xml:space="preserve">The architecture is divided into input acquisition, modality analysis, fusion, chatbot response generation, mascot visualization, recommender logic and data logging. Streamlit coordinates the frontend, while PyTorch, OpenCV, Hugging Face Transformers and NLTK handle AI features.</w:t>
      </w:r>
    </w:p>
    <w:p>
      <w:pPr>
        <w:pStyle w:val="Normal"/>
        <w:jc w:val="both"/>
        <w:spacing w:line="360" w:lineRule="auto"/>
      </w:pPr>
      <w:r>
        <w:rPr>
          <w:rFonts w:ascii="Times New Roman" w:hAnsi="Times New Roman"/>
          <w:sz w:val="24"/>
        </w:rPr>
        <w:t xml:space="preserve">The facial pipeline first decodes a captured image, detects the largest face through OpenCV, converts it into a normalized tensor and passes it through EfficientNetV2-S when a trained checkpoint is available. If no checkpoint exists, the application uses a transparent heuristic fallback for demonstration.</w:t>
      </w:r>
    </w:p>
    <w:p>
      <w:pPr>
        <w:pStyle w:val="Normal"/>
        <w:jc w:val="both"/>
        <w:spacing w:line="360" w:lineRule="auto"/>
      </w:pPr>
      <w:r>
        <w:rPr>
          <w:rFonts w:ascii="Times New Roman" w:hAnsi="Times New Roman"/>
          <w:sz w:val="24"/>
        </w:rPr>
        <w:t xml:space="preserve">The emotional fusion engine applies weighted scoring. Facial cues contribute 0.35, voice contributes 0.25, text contributes 0.25 and emoji contributes 0.15. The dominant mood becomes the fused emotional state and its normalized score becomes the User Emotional State Score.</w:t>
      </w:r>
    </w:p>
    <w:p>
      <w:pPr>
        <w:pStyle w:val="Normal"/>
        <w:jc w:val="left"/>
        <w:spacing w:line="360" w:lineRule="auto"/>
      </w:pPr>
      <w:r>
        <w:rPr>
          <w:i/>
          <w:rFonts w:ascii="Times New Roman" w:hAnsi="Times New Roman"/>
          <w:sz w:val="24"/>
        </w:rPr>
        <w:t xml:space="preserve">Figure/Table reference note for page 34: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4.4 Class Diagram and Data Design</w:t>
      </w:r>
    </w:p>
    <w:p>
      <w:pPr>
        <w:pStyle w:val="Normal"/>
        <w:jc w:val="both"/>
        <w:spacing w:line="360" w:lineRule="auto"/>
      </w:pPr>
      <w:r>
        <w:rPr>
          <w:rFonts w:ascii="Times New Roman" w:hAnsi="Times New Roman"/>
          <w:sz w:val="24"/>
        </w:rPr>
        <w:t xml:space="preserve">The architecture is divided into input acquisition, modality analysis, fusion, chatbot response generation, mascot visualization, recommender logic and data logging. Streamlit coordinates the frontend, while PyTorch, OpenCV, Hugging Face Transformers and NLTK handle AI features.</w:t>
      </w:r>
    </w:p>
    <w:p>
      <w:pPr>
        <w:pStyle w:val="Normal"/>
        <w:jc w:val="both"/>
        <w:spacing w:line="360" w:lineRule="auto"/>
      </w:pPr>
      <w:r>
        <w:rPr>
          <w:rFonts w:ascii="Times New Roman" w:hAnsi="Times New Roman"/>
          <w:sz w:val="24"/>
        </w:rPr>
        <w:t xml:space="preserve">The facial pipeline first decodes a captured image, detects the largest face through OpenCV, converts it into a normalized tensor and passes it through EfficientNetV2-S when a trained checkpoint is available. If no checkpoint exists, the application uses a transparent heuristic fallback for demonstration.</w:t>
      </w:r>
    </w:p>
    <w:p>
      <w:pPr>
        <w:pStyle w:val="Normal"/>
        <w:jc w:val="both"/>
        <w:spacing w:line="360" w:lineRule="auto"/>
      </w:pPr>
      <w:r>
        <w:rPr>
          <w:rFonts w:ascii="Times New Roman" w:hAnsi="Times New Roman"/>
          <w:sz w:val="24"/>
        </w:rPr>
        <w:t xml:space="preserve">The emotional fusion engine applies weighted scoring. Facial cues contribute 0.35, voice contributes 0.25, text contributes 0.25 and emoji contributes 0.15. The dominant mood becomes the fused emotional state and its normalized score becomes the User Emotional State Score.</w:t>
      </w:r>
    </w:p>
    <w:p>
      <w:pPr>
        <w:pStyle w:val="Normal"/>
        <w:jc w:val="left"/>
        <w:spacing w:line="360" w:lineRule="auto"/>
      </w:pPr>
      <w:r>
        <w:rPr>
          <w:i/>
          <w:rFonts w:ascii="Times New Roman" w:hAnsi="Times New Roman"/>
          <w:sz w:val="24"/>
        </w:rPr>
        <w:t xml:space="preserve">Figure/Table reference note for page 35: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4.1 Structure Chart and Work Breakdown Structure</w:t>
      </w:r>
    </w:p>
    <w:p>
      <w:pPr>
        <w:pStyle w:val="Normal"/>
        <w:jc w:val="both"/>
        <w:spacing w:line="360" w:lineRule="auto"/>
      </w:pPr>
      <w:r>
        <w:rPr>
          <w:rFonts w:ascii="Times New Roman" w:hAnsi="Times New Roman"/>
          <w:sz w:val="24"/>
        </w:rPr>
        <w:t xml:space="preserve">The architecture is divided into input acquisition, modality analysis, fusion, chatbot response generation, mascot visualization, recommender logic and data logging. Streamlit coordinates the frontend, while PyTorch, OpenCV, Hugging Face Transformers and NLTK handle AI features.</w:t>
      </w:r>
    </w:p>
    <w:p>
      <w:pPr>
        <w:pStyle w:val="Normal"/>
        <w:jc w:val="both"/>
        <w:spacing w:line="360" w:lineRule="auto"/>
      </w:pPr>
      <w:r>
        <w:rPr>
          <w:rFonts w:ascii="Times New Roman" w:hAnsi="Times New Roman"/>
          <w:sz w:val="24"/>
        </w:rPr>
        <w:t xml:space="preserve">The facial pipeline first decodes a captured image, detects the largest face through OpenCV, converts it into a normalized tensor and passes it through EfficientNetV2-S when a trained checkpoint is available. If no checkpoint exists, the application uses a transparent heuristic fallback for demonstration.</w:t>
      </w:r>
    </w:p>
    <w:p>
      <w:pPr>
        <w:pStyle w:val="Normal"/>
        <w:jc w:val="both"/>
        <w:spacing w:line="360" w:lineRule="auto"/>
      </w:pPr>
      <w:r>
        <w:rPr>
          <w:rFonts w:ascii="Times New Roman" w:hAnsi="Times New Roman"/>
          <w:sz w:val="24"/>
        </w:rPr>
        <w:t xml:space="preserve">The emotional fusion engine applies weighted scoring. Facial cues contribute 0.35, voice contributes 0.25, text contributes 0.25 and emoji contributes 0.15. The dominant mood becomes the fused emotional state and its normalized score becomes the User Emotional State Score.</w:t>
      </w:r>
    </w:p>
    <w:p>
      <w:pPr>
        <w:pStyle w:val="Normal"/>
        <w:jc w:val="left"/>
        <w:spacing w:line="360" w:lineRule="auto"/>
      </w:pPr>
      <w:r>
        <w:rPr>
          <w:i/>
          <w:rFonts w:ascii="Times New Roman" w:hAnsi="Times New Roman"/>
          <w:sz w:val="24"/>
        </w:rPr>
        <w:t xml:space="preserve">Figure/Table reference note for page 36: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4.2 Explanation of Modules</w:t>
      </w:r>
    </w:p>
    <w:p>
      <w:pPr>
        <w:pStyle w:val="Normal"/>
        <w:jc w:val="both"/>
        <w:spacing w:line="360" w:lineRule="auto"/>
      </w:pPr>
      <w:r>
        <w:rPr>
          <w:rFonts w:ascii="Times New Roman" w:hAnsi="Times New Roman"/>
          <w:sz w:val="24"/>
        </w:rPr>
        <w:t xml:space="preserve">The architecture is divided into input acquisition, modality analysis, fusion, chatbot response generation, mascot visualization, recommender logic and data logging. Streamlit coordinates the frontend, while PyTorch, OpenCV, Hugging Face Transformers and NLTK handle AI features.</w:t>
      </w:r>
    </w:p>
    <w:p>
      <w:pPr>
        <w:pStyle w:val="Normal"/>
        <w:jc w:val="both"/>
        <w:spacing w:line="360" w:lineRule="auto"/>
      </w:pPr>
      <w:r>
        <w:rPr>
          <w:rFonts w:ascii="Times New Roman" w:hAnsi="Times New Roman"/>
          <w:sz w:val="24"/>
        </w:rPr>
        <w:t xml:space="preserve">The facial pipeline first decodes a captured image, detects the largest face through OpenCV, converts it into a normalized tensor and passes it through EfficientNetV2-S when a trained checkpoint is available. If no checkpoint exists, the application uses a transparent heuristic fallback for demonstration.</w:t>
      </w:r>
    </w:p>
    <w:p>
      <w:pPr>
        <w:pStyle w:val="Normal"/>
        <w:jc w:val="both"/>
        <w:spacing w:line="360" w:lineRule="auto"/>
      </w:pPr>
      <w:r>
        <w:rPr>
          <w:rFonts w:ascii="Times New Roman" w:hAnsi="Times New Roman"/>
          <w:sz w:val="24"/>
        </w:rPr>
        <w:t xml:space="preserve">The emotional fusion engine applies weighted scoring. Facial cues contribute 0.35, voice contributes 0.25, text contributes 0.25 and emoji contributes 0.15. The dominant mood becomes the fused emotional state and its normalized score becomes the User Emotional State Score.</w:t>
      </w:r>
    </w:p>
    <w:p>
      <w:pPr>
        <w:pStyle w:val="Normal"/>
        <w:jc w:val="left"/>
        <w:spacing w:line="360" w:lineRule="auto"/>
      </w:pPr>
      <w:r>
        <w:rPr>
          <w:i/>
          <w:rFonts w:ascii="Times New Roman" w:hAnsi="Times New Roman"/>
          <w:sz w:val="24"/>
        </w:rPr>
        <w:t xml:space="preserve">Figure/Table reference note for page 37: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4.3 Flow Chart and Activity Diagram</w:t>
      </w:r>
    </w:p>
    <w:p>
      <w:pPr>
        <w:pStyle w:val="Normal"/>
        <w:jc w:val="both"/>
        <w:spacing w:line="360" w:lineRule="auto"/>
      </w:pPr>
      <w:r>
        <w:rPr>
          <w:rFonts w:ascii="Times New Roman" w:hAnsi="Times New Roman"/>
          <w:sz w:val="24"/>
        </w:rPr>
        <w:t xml:space="preserve">The architecture is divided into input acquisition, modality analysis, fusion, chatbot response generation, mascot visualization, recommender logic and data logging. Streamlit coordinates the frontend, while PyTorch, OpenCV, Hugging Face Transformers and NLTK handle AI features.</w:t>
      </w:r>
    </w:p>
    <w:p>
      <w:pPr>
        <w:pStyle w:val="Normal"/>
        <w:jc w:val="both"/>
        <w:spacing w:line="360" w:lineRule="auto"/>
      </w:pPr>
      <w:r>
        <w:rPr>
          <w:rFonts w:ascii="Times New Roman" w:hAnsi="Times New Roman"/>
          <w:sz w:val="24"/>
        </w:rPr>
        <w:t xml:space="preserve">The facial pipeline first decodes a captured image, detects the largest face through OpenCV, converts it into a normalized tensor and passes it through EfficientNetV2-S when a trained checkpoint is available. If no checkpoint exists, the application uses a transparent heuristic fallback for demonstration.</w:t>
      </w:r>
    </w:p>
    <w:p>
      <w:pPr>
        <w:pStyle w:val="Normal"/>
        <w:jc w:val="both"/>
        <w:spacing w:line="360" w:lineRule="auto"/>
      </w:pPr>
      <w:r>
        <w:rPr>
          <w:rFonts w:ascii="Times New Roman" w:hAnsi="Times New Roman"/>
          <w:sz w:val="24"/>
        </w:rPr>
        <w:t xml:space="preserve">The emotional fusion engine applies weighted scoring. Facial cues contribute 0.35, voice contributes 0.25, text contributes 0.25 and emoji contributes 0.15. The dominant mood becomes the fused emotional state and its normalized score becomes the User Emotional State Score.</w:t>
      </w:r>
    </w:p>
    <w:p>
      <w:pPr>
        <w:pStyle w:val="Normal"/>
        <w:jc w:val="left"/>
        <w:spacing w:line="360" w:lineRule="auto"/>
      </w:pPr>
      <w:r>
        <w:rPr>
          <w:i/>
          <w:rFonts w:ascii="Times New Roman" w:hAnsi="Times New Roman"/>
          <w:sz w:val="24"/>
        </w:rPr>
        <w:t xml:space="preserve">Figure/Table reference note for page 38: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4.4 Class Diagram and Data Design</w:t>
      </w:r>
    </w:p>
    <w:p>
      <w:pPr>
        <w:pStyle w:val="Normal"/>
        <w:jc w:val="both"/>
        <w:spacing w:line="360" w:lineRule="auto"/>
      </w:pPr>
      <w:r>
        <w:rPr>
          <w:rFonts w:ascii="Times New Roman" w:hAnsi="Times New Roman"/>
          <w:sz w:val="24"/>
        </w:rPr>
        <w:t xml:space="preserve">The architecture is divided into input acquisition, modality analysis, fusion, chatbot response generation, mascot visualization, recommender logic and data logging. Streamlit coordinates the frontend, while PyTorch, OpenCV, Hugging Face Transformers and NLTK handle AI features.</w:t>
      </w:r>
    </w:p>
    <w:p>
      <w:pPr>
        <w:pStyle w:val="Normal"/>
        <w:jc w:val="both"/>
        <w:spacing w:line="360" w:lineRule="auto"/>
      </w:pPr>
      <w:r>
        <w:rPr>
          <w:rFonts w:ascii="Times New Roman" w:hAnsi="Times New Roman"/>
          <w:sz w:val="24"/>
        </w:rPr>
        <w:t xml:space="preserve">The facial pipeline first decodes a captured image, detects the largest face through OpenCV, converts it into a normalized tensor and passes it through EfficientNetV2-S when a trained checkpoint is available. If no checkpoint exists, the application uses a transparent heuristic fallback for demonstration.</w:t>
      </w:r>
    </w:p>
    <w:p>
      <w:pPr>
        <w:pStyle w:val="Normal"/>
        <w:jc w:val="both"/>
        <w:spacing w:line="360" w:lineRule="auto"/>
      </w:pPr>
      <w:r>
        <w:rPr>
          <w:rFonts w:ascii="Times New Roman" w:hAnsi="Times New Roman"/>
          <w:sz w:val="24"/>
        </w:rPr>
        <w:t xml:space="preserve">The emotional fusion engine applies weighted scoring. Facial cues contribute 0.35, voice contributes 0.25, text contributes 0.25 and emoji contributes 0.15. The dominant mood becomes the fused emotional state and its normalized score becomes the User Emotional State Score.</w:t>
      </w:r>
    </w:p>
    <w:p>
      <w:pPr>
        <w:pStyle w:val="Normal"/>
        <w:jc w:val="left"/>
        <w:spacing w:line="360" w:lineRule="auto"/>
      </w:pPr>
      <w:r>
        <w:rPr>
          <w:i/>
          <w:rFonts w:ascii="Times New Roman" w:hAnsi="Times New Roman"/>
          <w:sz w:val="24"/>
        </w:rPr>
        <w:t xml:space="preserve">Figure/Table reference note for page 39: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4.1 Structure Chart and Work Breakdown Structure</w:t>
      </w:r>
    </w:p>
    <w:p>
      <w:pPr>
        <w:pStyle w:val="Normal"/>
        <w:jc w:val="both"/>
        <w:spacing w:line="360" w:lineRule="auto"/>
      </w:pPr>
      <w:r>
        <w:rPr>
          <w:rFonts w:ascii="Times New Roman" w:hAnsi="Times New Roman"/>
          <w:sz w:val="24"/>
        </w:rPr>
        <w:t xml:space="preserve">The architecture is divided into input acquisition, modality analysis, fusion, chatbot response generation, mascot visualization, recommender logic and data logging. Streamlit coordinates the frontend, while PyTorch, OpenCV, Hugging Face Transformers and NLTK handle AI features.</w:t>
      </w:r>
    </w:p>
    <w:p>
      <w:pPr>
        <w:pStyle w:val="Normal"/>
        <w:jc w:val="both"/>
        <w:spacing w:line="360" w:lineRule="auto"/>
      </w:pPr>
      <w:r>
        <w:rPr>
          <w:rFonts w:ascii="Times New Roman" w:hAnsi="Times New Roman"/>
          <w:sz w:val="24"/>
        </w:rPr>
        <w:t xml:space="preserve">The facial pipeline first decodes a captured image, detects the largest face through OpenCV, converts it into a normalized tensor and passes it through EfficientNetV2-S when a trained checkpoint is available. If no checkpoint exists, the application uses a transparent heuristic fallback for demonstration.</w:t>
      </w:r>
    </w:p>
    <w:p>
      <w:pPr>
        <w:pStyle w:val="Normal"/>
        <w:jc w:val="both"/>
        <w:spacing w:line="360" w:lineRule="auto"/>
      </w:pPr>
      <w:r>
        <w:rPr>
          <w:rFonts w:ascii="Times New Roman" w:hAnsi="Times New Roman"/>
          <w:sz w:val="24"/>
        </w:rPr>
        <w:t xml:space="preserve">The emotional fusion engine applies weighted scoring. Facial cues contribute 0.35, voice contributes 0.25, text contributes 0.25 and emoji contributes 0.15. The dominant mood becomes the fused emotional state and its normalized score becomes the User Emotional State Score.</w:t>
      </w:r>
    </w:p>
    <w:p>
      <w:pPr>
        <w:pStyle w:val="Normal"/>
        <w:jc w:val="left"/>
        <w:spacing w:line="360" w:lineRule="auto"/>
      </w:pPr>
      <w:r>
        <w:rPr>
          <w:i/>
          <w:rFonts w:ascii="Times New Roman" w:hAnsi="Times New Roman"/>
          <w:sz w:val="24"/>
        </w:rPr>
        <w:t xml:space="preserve">Figure/Table reference note for page 40: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4.2 Explanation of Modules</w:t>
      </w:r>
    </w:p>
    <w:p>
      <w:pPr>
        <w:pStyle w:val="Normal"/>
        <w:jc w:val="both"/>
        <w:spacing w:line="360" w:lineRule="auto"/>
      </w:pPr>
      <w:r>
        <w:rPr>
          <w:rFonts w:ascii="Times New Roman" w:hAnsi="Times New Roman"/>
          <w:sz w:val="24"/>
        </w:rPr>
        <w:t xml:space="preserve">The architecture is divided into input acquisition, modality analysis, fusion, chatbot response generation, mascot visualization, recommender logic and data logging. Streamlit coordinates the frontend, while PyTorch, OpenCV, Hugging Face Transformers and NLTK handle AI features.</w:t>
      </w:r>
    </w:p>
    <w:p>
      <w:pPr>
        <w:pStyle w:val="Normal"/>
        <w:jc w:val="both"/>
        <w:spacing w:line="360" w:lineRule="auto"/>
      </w:pPr>
      <w:r>
        <w:rPr>
          <w:rFonts w:ascii="Times New Roman" w:hAnsi="Times New Roman"/>
          <w:sz w:val="24"/>
        </w:rPr>
        <w:t xml:space="preserve">The facial pipeline first decodes a captured image, detects the largest face through OpenCV, converts it into a normalized tensor and passes it through EfficientNetV2-S when a trained checkpoint is available. If no checkpoint exists, the application uses a transparent heuristic fallback for demonstration.</w:t>
      </w:r>
    </w:p>
    <w:p>
      <w:pPr>
        <w:pStyle w:val="Normal"/>
        <w:jc w:val="both"/>
        <w:spacing w:line="360" w:lineRule="auto"/>
      </w:pPr>
      <w:r>
        <w:rPr>
          <w:rFonts w:ascii="Times New Roman" w:hAnsi="Times New Roman"/>
          <w:sz w:val="24"/>
        </w:rPr>
        <w:t xml:space="preserve">The emotional fusion engine applies weighted scoring. Facial cues contribute 0.35, voice contributes 0.25, text contributes 0.25 and emoji contributes 0.15. The dominant mood becomes the fused emotional state and its normalized score becomes the User Emotional State Score.</w:t>
      </w:r>
    </w:p>
    <w:p>
      <w:pPr>
        <w:pStyle w:val="Normal"/>
        <w:jc w:val="left"/>
        <w:spacing w:line="360" w:lineRule="auto"/>
      </w:pPr>
      <w:r>
        <w:rPr>
          <w:i/>
          <w:rFonts w:ascii="Times New Roman" w:hAnsi="Times New Roman"/>
          <w:sz w:val="24"/>
        </w:rPr>
        <w:t xml:space="preserve">Figure/Table reference note for page 41: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4.3 Flow Chart and Activity Diagram</w:t>
      </w:r>
    </w:p>
    <w:p>
      <w:pPr>
        <w:pStyle w:val="Normal"/>
        <w:jc w:val="both"/>
        <w:spacing w:line="360" w:lineRule="auto"/>
      </w:pPr>
      <w:r>
        <w:rPr>
          <w:rFonts w:ascii="Times New Roman" w:hAnsi="Times New Roman"/>
          <w:sz w:val="24"/>
        </w:rPr>
        <w:t xml:space="preserve">The architecture is divided into input acquisition, modality analysis, fusion, chatbot response generation, mascot visualization, recommender logic and data logging. Streamlit coordinates the frontend, while PyTorch, OpenCV, Hugging Face Transformers and NLTK handle AI features.</w:t>
      </w:r>
    </w:p>
    <w:p>
      <w:pPr>
        <w:pStyle w:val="Normal"/>
        <w:jc w:val="both"/>
        <w:spacing w:line="360" w:lineRule="auto"/>
      </w:pPr>
      <w:r>
        <w:rPr>
          <w:rFonts w:ascii="Times New Roman" w:hAnsi="Times New Roman"/>
          <w:sz w:val="24"/>
        </w:rPr>
        <w:t xml:space="preserve">The facial pipeline first decodes a captured image, detects the largest face through OpenCV, converts it into a normalized tensor and passes it through EfficientNetV2-S when a trained checkpoint is available. If no checkpoint exists, the application uses a transparent heuristic fallback for demonstration.</w:t>
      </w:r>
    </w:p>
    <w:p>
      <w:pPr>
        <w:pStyle w:val="Normal"/>
        <w:jc w:val="both"/>
        <w:spacing w:line="360" w:lineRule="auto"/>
      </w:pPr>
      <w:r>
        <w:rPr>
          <w:rFonts w:ascii="Times New Roman" w:hAnsi="Times New Roman"/>
          <w:sz w:val="24"/>
        </w:rPr>
        <w:t xml:space="preserve">The emotional fusion engine applies weighted scoring. Facial cues contribute 0.35, voice contributes 0.25, text contributes 0.25 and emoji contributes 0.15. The dominant mood becomes the fused emotional state and its normalized score becomes the User Emotional State Score.</w:t>
      </w:r>
    </w:p>
    <w:p>
      <w:pPr>
        <w:pStyle w:val="Normal"/>
        <w:jc w:val="left"/>
        <w:spacing w:line="360" w:lineRule="auto"/>
      </w:pPr>
      <w:r>
        <w:rPr>
          <w:i/>
          <w:rFonts w:ascii="Times New Roman" w:hAnsi="Times New Roman"/>
          <w:sz w:val="24"/>
        </w:rPr>
        <w:t xml:space="preserve">Figure/Table reference note for page 42: citations and diagrams are aligned with IEEE-style references in the bibliography.</w:t>
      </w:r>
    </w:p>
    <w:p>
      <w:r>
        <w:br w:type="page"/>
      </w:r>
    </w:p>
    <w:p>
      <w:pPr>
        <w:pStyle w:val="Heading1"/>
        <w:jc w:val="left"/>
        <w:spacing w:line="360" w:lineRule="auto"/>
      </w:pPr>
      <w:r>
        <w:rPr>
          <w:b/>
          <w:rFonts w:ascii="Times New Roman" w:hAnsi="Times New Roman"/>
          <w:sz w:val="32"/>
        </w:rPr>
        <w:t xml:space="preserve">CHAPTER 5: IMPLEMENTATION</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43: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5.1 PyTorch EfficientNetV2-S Implementation</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44: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5.2 Text Emotion Detection with Hugging Face</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45: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5.3 Voice Interaction and Speech Recognition</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46: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5.4 Facial Emotion Detection and Grad-CAM</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47: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5.5 Animated Mascot and Streamlit Frontend</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48: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5.6 Digital Emotional Twin and Recommender</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both"/>
        <w:spacing w:line="360" w:lineRule="auto"/>
      </w:pPr>
      <w:r>
        <w:rPr>
          <w:rFonts w:ascii="Times New Roman" w:hAnsi="Times New Roman"/>
          <w:sz w:val="24"/>
        </w:rPr>
        <w:t xml:space="preserve">The exact VS Code execution uses python -m venv .venv, activation through PowerShell, pip install -r requirements.txt and streamlit run app.py. The requirements file contains torch, torchvision, transformers, streamlit, opencv-python, numpy, nltk, SpeechRecognition and pyttsx3.</w:t>
      </w:r>
    </w:p>
    <w:p>
      <w:pPr>
        <w:pStyle w:val="Normal"/>
        <w:jc w:val="left"/>
        <w:spacing w:line="360" w:lineRule="auto"/>
      </w:pPr>
      <w:r>
        <w:rPr>
          <w:i/>
          <w:rFonts w:ascii="Times New Roman" w:hAnsi="Times New Roman"/>
          <w:sz w:val="24"/>
        </w:rPr>
        <w:t xml:space="preserve">Figure/Table reference note for page 49: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5.7 Step-by-step Execution in VS Code</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50: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5.1 PyTorch EfficientNetV2-S Implementation</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51: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5.2 Text Emotion Detection with Hugging Face</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52: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5.3 Voice Interaction and Speech Recognition</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53: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5.4 Facial Emotion Detection and Grad-CAM</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54: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5.5 Animated Mascot and Streamlit Frontend</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55: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5.6 Digital Emotional Twin and Recommender</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56: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5.7 Step-by-step Execution in VS Code</w:t>
      </w:r>
    </w:p>
    <w:p>
      <w:pPr>
        <w:pStyle w:val="Normal"/>
        <w:jc w:val="both"/>
        <w:spacing w:line="360" w:lineRule="auto"/>
      </w:pPr>
      <w:r>
        <w:rPr>
          <w:rFonts w:ascii="Times New Roman" w:hAnsi="Times New Roman"/>
          <w:sz w:val="24"/>
        </w:rPr>
        <w:t xml:space="preserve">The implementation follows a single-file Python structure. Constants define model paths, dataset paths, mood mappings, API model names and recommendation resources. Helper functions create runtime CSV files, export resource catalogs and maintain interaction logs.</w:t>
      </w:r>
    </w:p>
    <w:p>
      <w:pPr>
        <w:pStyle w:val="Normal"/>
        <w:jc w:val="both"/>
        <w:spacing w:line="360" w:lineRule="auto"/>
      </w:pPr>
      <w:r>
        <w:rPr>
          <w:rFonts w:ascii="Times New Roman" w:hAnsi="Times New Roman"/>
          <w:sz w:val="24"/>
        </w:rPr>
        <w:t xml:space="preserve">The PyTorch model is built using torchvision.models.efficientnet_v2_s. The classifier layer is replaced with a dropout and linear layer according to the number of facial emotion classes. Checkpoints are saved as .pth files with class names and metadata.</w:t>
      </w:r>
    </w:p>
    <w:p>
      <w:pPr>
        <w:pStyle w:val="Normal"/>
        <w:jc w:val="both"/>
        <w:spacing w:line="360" w:lineRule="auto"/>
      </w:pPr>
      <w:r>
        <w:rPr>
          <w:rFonts w:ascii="Times New Roman" w:hAnsi="Times New Roman"/>
          <w:sz w:val="24"/>
        </w:rPr>
        <w:t xml:space="preserve">Grad-CAM is implemented by registering forward and backward hooks on the last convolution layer. Gradients are globally averaged, multiplied with activations and passed through ReLU to form the heatmap. The heatmap is overlaid on the detected face using OpenCV.</w:t>
      </w:r>
    </w:p>
    <w:p>
      <w:pPr>
        <w:pStyle w:val="Normal"/>
        <w:jc w:val="left"/>
        <w:spacing w:line="360" w:lineRule="auto"/>
      </w:pPr>
      <w:r>
        <w:rPr>
          <w:i/>
          <w:rFonts w:ascii="Times New Roman" w:hAnsi="Times New Roman"/>
          <w:sz w:val="24"/>
        </w:rPr>
        <w:t xml:space="preserve">Figure/Table reference note for page 57: citations and diagrams are aligned with IEEE-style references in the bibliography.</w:t>
      </w:r>
    </w:p>
    <w:p>
      <w:r>
        <w:br w:type="page"/>
      </w:r>
    </w:p>
    <w:p>
      <w:pPr>
        <w:pStyle w:val="Heading1"/>
        <w:jc w:val="left"/>
        <w:spacing w:line="360" w:lineRule="auto"/>
      </w:pPr>
      <w:r>
        <w:rPr>
          <w:b/>
          <w:rFonts w:ascii="Times New Roman" w:hAnsi="Times New Roman"/>
          <w:sz w:val="32"/>
        </w:rPr>
        <w:t xml:space="preserve">CHAPTER 6: TESTING</w:t>
      </w:r>
    </w:p>
    <w:p>
      <w:pPr>
        <w:pStyle w:val="Normal"/>
        <w:jc w:val="both"/>
        <w:spacing w:line="360" w:lineRule="auto"/>
      </w:pPr>
      <w:r>
        <w:rPr>
          <w:rFonts w:ascii="Times New Roman" w:hAnsi="Times New Roman"/>
          <w:sz w:val="24"/>
        </w:rPr>
        <w:t xml:space="preserve">Testing verifies that each modality works independently and that the integrated dashboard behaves correctly. Text input is tested using positive, negative, calm and high-energy statements. Facial tests check image capture, face detection, fallback behavior and trained-model inference.</w:t>
      </w:r>
    </w:p>
    <w:p>
      <w:pPr>
        <w:pStyle w:val="Normal"/>
        <w:jc w:val="both"/>
        <w:spacing w:line="360" w:lineRule="auto"/>
      </w:pPr>
      <w:r>
        <w:rPr>
          <w:rFonts w:ascii="Times New Roman" w:hAnsi="Times New Roman"/>
          <w:sz w:val="24"/>
        </w:rPr>
        <w:t xml:space="preserve">Voice testing validates microphone capture where Streamlit supports audio input, speech-to-text conversion, energy estimation and name recognition in the transcript. Recommendation tests check whether liked and skipped items update CSV statistics correctly.</w:t>
      </w:r>
    </w:p>
    <w:p>
      <w:pPr>
        <w:pStyle w:val="Normal"/>
        <w:jc w:val="both"/>
        <w:spacing w:line="360" w:lineRule="auto"/>
      </w:pPr>
      <w:r>
        <w:rPr>
          <w:rFonts w:ascii="Times New Roman" w:hAnsi="Times New Roman"/>
          <w:sz w:val="24"/>
        </w:rPr>
        <w:t xml:space="preserve">Model tests include accuracy, precision, recall, F1-score, confusion matrix and macro ROC-AUC where suitable validation or test splits are available. These metrics are appropriate for multi-class emotion classification [5].</w:t>
      </w:r>
    </w:p>
    <w:p>
      <w:pPr>
        <w:pStyle w:val="Normal"/>
        <w:jc w:val="left"/>
        <w:spacing w:line="360" w:lineRule="auto"/>
      </w:pPr>
      <w:r>
        <w:rPr>
          <w:i/>
          <w:rFonts w:ascii="Times New Roman" w:hAnsi="Times New Roman"/>
          <w:sz w:val="24"/>
        </w:rPr>
        <w:t xml:space="preserve">Figure/Table reference note for page 58: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6.1 Testing Strategy</w:t>
      </w:r>
    </w:p>
    <w:p>
      <w:pPr>
        <w:pStyle w:val="Normal"/>
        <w:jc w:val="both"/>
        <w:spacing w:line="360" w:lineRule="auto"/>
      </w:pPr>
      <w:r>
        <w:rPr>
          <w:rFonts w:ascii="Times New Roman" w:hAnsi="Times New Roman"/>
          <w:sz w:val="24"/>
        </w:rPr>
        <w:t xml:space="preserve">Testing verifies that each modality works independently and that the integrated dashboard behaves correctly. Text input is tested using positive, negative, calm and high-energy statements. Facial tests check image capture, face detection, fallback behavior and trained-model inference.</w:t>
      </w:r>
    </w:p>
    <w:p>
      <w:pPr>
        <w:pStyle w:val="Normal"/>
        <w:jc w:val="both"/>
        <w:spacing w:line="360" w:lineRule="auto"/>
      </w:pPr>
      <w:r>
        <w:rPr>
          <w:rFonts w:ascii="Times New Roman" w:hAnsi="Times New Roman"/>
          <w:sz w:val="24"/>
        </w:rPr>
        <w:t xml:space="preserve">Voice testing validates microphone capture where Streamlit supports audio input, speech-to-text conversion, energy estimation and name recognition in the transcript. Recommendation tests check whether liked and skipped items update CSV statistics correctly.</w:t>
      </w:r>
    </w:p>
    <w:p>
      <w:pPr>
        <w:pStyle w:val="Normal"/>
        <w:jc w:val="both"/>
        <w:spacing w:line="360" w:lineRule="auto"/>
      </w:pPr>
      <w:r>
        <w:rPr>
          <w:rFonts w:ascii="Times New Roman" w:hAnsi="Times New Roman"/>
          <w:sz w:val="24"/>
        </w:rPr>
        <w:t xml:space="preserve">Model tests include accuracy, precision, recall, F1-score, confusion matrix and macro ROC-AUC where suitable validation or test splits are available. These metrics are appropriate for multi-class emotion classification [5].</w:t>
      </w:r>
    </w:p>
    <w:p>
      <w:pPr>
        <w:pStyle w:val="Normal"/>
        <w:jc w:val="left"/>
        <w:spacing w:line="360" w:lineRule="auto"/>
      </w:pPr>
      <w:r>
        <w:rPr>
          <w:i/>
          <w:rFonts w:ascii="Times New Roman" w:hAnsi="Times New Roman"/>
          <w:sz w:val="24"/>
        </w:rPr>
        <w:t xml:space="preserve">Figure/Table reference note for page 59: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6.2 Functional Test Cases</w:t>
      </w:r>
    </w:p>
    <w:p>
      <w:pPr>
        <w:pStyle w:val="Normal"/>
        <w:jc w:val="both"/>
        <w:spacing w:line="360" w:lineRule="auto"/>
      </w:pPr>
      <w:r>
        <w:rPr>
          <w:rFonts w:ascii="Times New Roman" w:hAnsi="Times New Roman"/>
          <w:sz w:val="24"/>
        </w:rPr>
        <w:t xml:space="preserve">Testing verifies that each modality works independently and that the integrated dashboard behaves correctly. Text input is tested using positive, negative, calm and high-energy statements. Facial tests check image capture, face detection, fallback behavior and trained-model inference.</w:t>
      </w:r>
    </w:p>
    <w:p>
      <w:pPr>
        <w:pStyle w:val="Normal"/>
        <w:jc w:val="both"/>
        <w:spacing w:line="360" w:lineRule="auto"/>
      </w:pPr>
      <w:r>
        <w:rPr>
          <w:rFonts w:ascii="Times New Roman" w:hAnsi="Times New Roman"/>
          <w:sz w:val="24"/>
        </w:rPr>
        <w:t xml:space="preserve">Voice testing validates microphone capture where Streamlit supports audio input, speech-to-text conversion, energy estimation and name recognition in the transcript. Recommendation tests check whether liked and skipped items update CSV statistics correctly.</w:t>
      </w:r>
    </w:p>
    <w:p>
      <w:pPr>
        <w:pStyle w:val="Normal"/>
        <w:jc w:val="both"/>
        <w:spacing w:line="360" w:lineRule="auto"/>
      </w:pPr>
      <w:r>
        <w:rPr>
          <w:rFonts w:ascii="Times New Roman" w:hAnsi="Times New Roman"/>
          <w:sz w:val="24"/>
        </w:rPr>
        <w:t xml:space="preserve">Model tests include accuracy, precision, recall, F1-score, confusion matrix and macro ROC-AUC where suitable validation or test splits are available. These metrics are appropriate for multi-class emotion classification [5].</w:t>
      </w:r>
    </w:p>
    <w:p>
      <w:pPr>
        <w:pStyle w:val="Normal"/>
        <w:jc w:val="left"/>
        <w:spacing w:line="360" w:lineRule="auto"/>
      </w:pPr>
      <w:r>
        <w:rPr>
          <w:i/>
          <w:rFonts w:ascii="Times New Roman" w:hAnsi="Times New Roman"/>
          <w:sz w:val="24"/>
        </w:rPr>
        <w:t xml:space="preserve">Figure/Table reference note for page 60: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6.3 Model Evaluation Metrics</w:t>
      </w:r>
    </w:p>
    <w:p>
      <w:pPr>
        <w:pStyle w:val="Normal"/>
        <w:jc w:val="both"/>
        <w:spacing w:line="360" w:lineRule="auto"/>
      </w:pPr>
      <w:r>
        <w:rPr>
          <w:rFonts w:ascii="Times New Roman" w:hAnsi="Times New Roman"/>
          <w:sz w:val="24"/>
        </w:rPr>
        <w:t xml:space="preserve">Testing verifies that each modality works independently and that the integrated dashboard behaves correctly. Text input is tested using positive, negative, calm and high-energy statements. Facial tests check image capture, face detection, fallback behavior and trained-model inference.</w:t>
      </w:r>
    </w:p>
    <w:p>
      <w:pPr>
        <w:pStyle w:val="Normal"/>
        <w:jc w:val="both"/>
        <w:spacing w:line="360" w:lineRule="auto"/>
      </w:pPr>
      <w:r>
        <w:rPr>
          <w:rFonts w:ascii="Times New Roman" w:hAnsi="Times New Roman"/>
          <w:sz w:val="24"/>
        </w:rPr>
        <w:t xml:space="preserve">Voice testing validates microphone capture where Streamlit supports audio input, speech-to-text conversion, energy estimation and name recognition in the transcript. Recommendation tests check whether liked and skipped items update CSV statistics correctly.</w:t>
      </w:r>
    </w:p>
    <w:p>
      <w:pPr>
        <w:pStyle w:val="Normal"/>
        <w:jc w:val="both"/>
        <w:spacing w:line="360" w:lineRule="auto"/>
      </w:pPr>
      <w:r>
        <w:rPr>
          <w:rFonts w:ascii="Times New Roman" w:hAnsi="Times New Roman"/>
          <w:sz w:val="24"/>
        </w:rPr>
        <w:t xml:space="preserve">Model tests include accuracy, precision, recall, F1-score, confusion matrix and macro ROC-AUC where suitable validation or test splits are available. These metrics are appropriate for multi-class emotion classification [5].</w:t>
      </w:r>
    </w:p>
    <w:p>
      <w:pPr>
        <w:pStyle w:val="Normal"/>
        <w:jc w:val="left"/>
        <w:spacing w:line="360" w:lineRule="auto"/>
      </w:pPr>
      <w:r>
        <w:rPr>
          <w:i/>
          <w:rFonts w:ascii="Times New Roman" w:hAnsi="Times New Roman"/>
          <w:sz w:val="24"/>
        </w:rPr>
        <w:t xml:space="preserve">Figure/Table reference note for page 61: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6.4 Integration and Usability Testing</w:t>
      </w:r>
    </w:p>
    <w:p>
      <w:pPr>
        <w:pStyle w:val="Normal"/>
        <w:jc w:val="both"/>
        <w:spacing w:line="360" w:lineRule="auto"/>
      </w:pPr>
      <w:r>
        <w:rPr>
          <w:rFonts w:ascii="Times New Roman" w:hAnsi="Times New Roman"/>
          <w:sz w:val="24"/>
        </w:rPr>
        <w:t xml:space="preserve">Testing verifies that each modality works independently and that the integrated dashboard behaves correctly. Text input is tested using positive, negative, calm and high-energy statements. Facial tests check image capture, face detection, fallback behavior and trained-model inference.</w:t>
      </w:r>
    </w:p>
    <w:p>
      <w:pPr>
        <w:pStyle w:val="Normal"/>
        <w:jc w:val="both"/>
        <w:spacing w:line="360" w:lineRule="auto"/>
      </w:pPr>
      <w:r>
        <w:rPr>
          <w:rFonts w:ascii="Times New Roman" w:hAnsi="Times New Roman"/>
          <w:sz w:val="24"/>
        </w:rPr>
        <w:t xml:space="preserve">Voice testing validates microphone capture where Streamlit supports audio input, speech-to-text conversion, energy estimation and name recognition in the transcript. Recommendation tests check whether liked and skipped items update CSV statistics correctly.</w:t>
      </w:r>
    </w:p>
    <w:p>
      <w:pPr>
        <w:pStyle w:val="Normal"/>
        <w:jc w:val="both"/>
        <w:spacing w:line="360" w:lineRule="auto"/>
      </w:pPr>
      <w:r>
        <w:rPr>
          <w:rFonts w:ascii="Times New Roman" w:hAnsi="Times New Roman"/>
          <w:sz w:val="24"/>
        </w:rPr>
        <w:t xml:space="preserve">Model tests include accuracy, precision, recall, F1-score, confusion matrix and macro ROC-AUC where suitable validation or test splits are available. These metrics are appropriate for multi-class emotion classification [5].</w:t>
      </w:r>
    </w:p>
    <w:p>
      <w:pPr>
        <w:pStyle w:val="Normal"/>
        <w:jc w:val="left"/>
        <w:spacing w:line="360" w:lineRule="auto"/>
      </w:pPr>
      <w:r>
        <w:rPr>
          <w:i/>
          <w:rFonts w:ascii="Times New Roman" w:hAnsi="Times New Roman"/>
          <w:sz w:val="24"/>
        </w:rPr>
        <w:t xml:space="preserve">Figure/Table reference note for page 62: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6.1 Testing Strategy</w:t>
      </w:r>
    </w:p>
    <w:p>
      <w:pPr>
        <w:pStyle w:val="Normal"/>
        <w:jc w:val="both"/>
        <w:spacing w:line="360" w:lineRule="auto"/>
      </w:pPr>
      <w:r>
        <w:rPr>
          <w:rFonts w:ascii="Times New Roman" w:hAnsi="Times New Roman"/>
          <w:sz w:val="24"/>
        </w:rPr>
        <w:t xml:space="preserve">Testing verifies that each modality works independently and that the integrated dashboard behaves correctly. Text input is tested using positive, negative, calm and high-energy statements. Facial tests check image capture, face detection, fallback behavior and trained-model inference.</w:t>
      </w:r>
    </w:p>
    <w:p>
      <w:pPr>
        <w:pStyle w:val="Normal"/>
        <w:jc w:val="both"/>
        <w:spacing w:line="360" w:lineRule="auto"/>
      </w:pPr>
      <w:r>
        <w:rPr>
          <w:rFonts w:ascii="Times New Roman" w:hAnsi="Times New Roman"/>
          <w:sz w:val="24"/>
        </w:rPr>
        <w:t xml:space="preserve">Voice testing validates microphone capture where Streamlit supports audio input, speech-to-text conversion, energy estimation and name recognition in the transcript. Recommendation tests check whether liked and skipped items update CSV statistics correctly.</w:t>
      </w:r>
    </w:p>
    <w:p>
      <w:pPr>
        <w:pStyle w:val="Normal"/>
        <w:jc w:val="both"/>
        <w:spacing w:line="360" w:lineRule="auto"/>
      </w:pPr>
      <w:r>
        <w:rPr>
          <w:rFonts w:ascii="Times New Roman" w:hAnsi="Times New Roman"/>
          <w:sz w:val="24"/>
        </w:rPr>
        <w:t xml:space="preserve">Model tests include accuracy, precision, recall, F1-score, confusion matrix and macro ROC-AUC where suitable validation or test splits are available. These metrics are appropriate for multi-class emotion classification [5].</w:t>
      </w:r>
    </w:p>
    <w:p>
      <w:pPr>
        <w:pStyle w:val="Normal"/>
        <w:jc w:val="left"/>
        <w:spacing w:line="360" w:lineRule="auto"/>
      </w:pPr>
      <w:r>
        <w:rPr>
          <w:i/>
          <w:rFonts w:ascii="Times New Roman" w:hAnsi="Times New Roman"/>
          <w:sz w:val="24"/>
        </w:rPr>
        <w:t xml:space="preserve">Figure/Table reference note for page 63: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6.2 Functional Test Cases</w:t>
      </w:r>
    </w:p>
    <w:p>
      <w:pPr>
        <w:pStyle w:val="Normal"/>
        <w:jc w:val="both"/>
        <w:spacing w:line="360" w:lineRule="auto"/>
      </w:pPr>
      <w:r>
        <w:rPr>
          <w:rFonts w:ascii="Times New Roman" w:hAnsi="Times New Roman"/>
          <w:sz w:val="24"/>
        </w:rPr>
        <w:t xml:space="preserve">Testing verifies that each modality works independently and that the integrated dashboard behaves correctly. Text input is tested using positive, negative, calm and high-energy statements. Facial tests check image capture, face detection, fallback behavior and trained-model inference.</w:t>
      </w:r>
    </w:p>
    <w:p>
      <w:pPr>
        <w:pStyle w:val="Normal"/>
        <w:jc w:val="both"/>
        <w:spacing w:line="360" w:lineRule="auto"/>
      </w:pPr>
      <w:r>
        <w:rPr>
          <w:rFonts w:ascii="Times New Roman" w:hAnsi="Times New Roman"/>
          <w:sz w:val="24"/>
        </w:rPr>
        <w:t xml:space="preserve">Voice testing validates microphone capture where Streamlit supports audio input, speech-to-text conversion, energy estimation and name recognition in the transcript. Recommendation tests check whether liked and skipped items update CSV statistics correctly.</w:t>
      </w:r>
    </w:p>
    <w:p>
      <w:pPr>
        <w:pStyle w:val="Normal"/>
        <w:jc w:val="both"/>
        <w:spacing w:line="360" w:lineRule="auto"/>
      </w:pPr>
      <w:r>
        <w:rPr>
          <w:rFonts w:ascii="Times New Roman" w:hAnsi="Times New Roman"/>
          <w:sz w:val="24"/>
        </w:rPr>
        <w:t xml:space="preserve">Model tests include accuracy, precision, recall, F1-score, confusion matrix and macro ROC-AUC where suitable validation or test splits are available. These metrics are appropriate for multi-class emotion classification [5].</w:t>
      </w:r>
    </w:p>
    <w:p>
      <w:pPr>
        <w:pStyle w:val="Normal"/>
        <w:jc w:val="left"/>
        <w:spacing w:line="360" w:lineRule="auto"/>
      </w:pPr>
      <w:r>
        <w:rPr>
          <w:i/>
          <w:rFonts w:ascii="Times New Roman" w:hAnsi="Times New Roman"/>
          <w:sz w:val="24"/>
        </w:rPr>
        <w:t xml:space="preserve">Figure/Table reference note for page 64: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6.3 Model Evaluation Metrics</w:t>
      </w:r>
    </w:p>
    <w:p>
      <w:pPr>
        <w:pStyle w:val="Normal"/>
        <w:jc w:val="both"/>
        <w:spacing w:line="360" w:lineRule="auto"/>
      </w:pPr>
      <w:r>
        <w:rPr>
          <w:rFonts w:ascii="Times New Roman" w:hAnsi="Times New Roman"/>
          <w:sz w:val="24"/>
        </w:rPr>
        <w:t xml:space="preserve">Testing verifies that each modality works independently and that the integrated dashboard behaves correctly. Text input is tested using positive, negative, calm and high-energy statements. Facial tests check image capture, face detection, fallback behavior and trained-model inference.</w:t>
      </w:r>
    </w:p>
    <w:p>
      <w:pPr>
        <w:pStyle w:val="Normal"/>
        <w:jc w:val="both"/>
        <w:spacing w:line="360" w:lineRule="auto"/>
      </w:pPr>
      <w:r>
        <w:rPr>
          <w:rFonts w:ascii="Times New Roman" w:hAnsi="Times New Roman"/>
          <w:sz w:val="24"/>
        </w:rPr>
        <w:t xml:space="preserve">Voice testing validates microphone capture where Streamlit supports audio input, speech-to-text conversion, energy estimation and name recognition in the transcript. Recommendation tests check whether liked and skipped items update CSV statistics correctly.</w:t>
      </w:r>
    </w:p>
    <w:p>
      <w:pPr>
        <w:pStyle w:val="Normal"/>
        <w:jc w:val="both"/>
        <w:spacing w:line="360" w:lineRule="auto"/>
      </w:pPr>
      <w:r>
        <w:rPr>
          <w:rFonts w:ascii="Times New Roman" w:hAnsi="Times New Roman"/>
          <w:sz w:val="24"/>
        </w:rPr>
        <w:t xml:space="preserve">Model tests include accuracy, precision, recall, F1-score, confusion matrix and macro ROC-AUC where suitable validation or test splits are available. These metrics are appropriate for multi-class emotion classification [5].</w:t>
      </w:r>
    </w:p>
    <w:p>
      <w:pPr>
        <w:pStyle w:val="Normal"/>
        <w:jc w:val="left"/>
        <w:spacing w:line="360" w:lineRule="auto"/>
      </w:pPr>
      <w:r>
        <w:rPr>
          <w:i/>
          <w:rFonts w:ascii="Times New Roman" w:hAnsi="Times New Roman"/>
          <w:sz w:val="24"/>
        </w:rPr>
        <w:t xml:space="preserve">Figure/Table reference note for page 65: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6.4 Integration and Usability Testing</w:t>
      </w:r>
    </w:p>
    <w:p>
      <w:pPr>
        <w:pStyle w:val="Normal"/>
        <w:jc w:val="both"/>
        <w:spacing w:line="360" w:lineRule="auto"/>
      </w:pPr>
      <w:r>
        <w:rPr>
          <w:rFonts w:ascii="Times New Roman" w:hAnsi="Times New Roman"/>
          <w:sz w:val="24"/>
        </w:rPr>
        <w:t xml:space="preserve">Testing verifies that each modality works independently and that the integrated dashboard behaves correctly. Text input is tested using positive, negative, calm and high-energy statements. Facial tests check image capture, face detection, fallback behavior and trained-model inference.</w:t>
      </w:r>
    </w:p>
    <w:p>
      <w:pPr>
        <w:pStyle w:val="Normal"/>
        <w:jc w:val="both"/>
        <w:spacing w:line="360" w:lineRule="auto"/>
      </w:pPr>
      <w:r>
        <w:rPr>
          <w:rFonts w:ascii="Times New Roman" w:hAnsi="Times New Roman"/>
          <w:sz w:val="24"/>
        </w:rPr>
        <w:t xml:space="preserve">Voice testing validates microphone capture where Streamlit supports audio input, speech-to-text conversion, energy estimation and name recognition in the transcript. Recommendation tests check whether liked and skipped items update CSV statistics correctly.</w:t>
      </w:r>
    </w:p>
    <w:p>
      <w:pPr>
        <w:pStyle w:val="Normal"/>
        <w:jc w:val="both"/>
        <w:spacing w:line="360" w:lineRule="auto"/>
      </w:pPr>
      <w:r>
        <w:rPr>
          <w:rFonts w:ascii="Times New Roman" w:hAnsi="Times New Roman"/>
          <w:sz w:val="24"/>
        </w:rPr>
        <w:t xml:space="preserve">Model tests include accuracy, precision, recall, F1-score, confusion matrix and macro ROC-AUC where suitable validation or test splits are available. These metrics are appropriate for multi-class emotion classification [5].</w:t>
      </w:r>
    </w:p>
    <w:p>
      <w:pPr>
        <w:pStyle w:val="Normal"/>
        <w:jc w:val="left"/>
        <w:spacing w:line="360" w:lineRule="auto"/>
      </w:pPr>
      <w:r>
        <w:rPr>
          <w:i/>
          <w:rFonts w:ascii="Times New Roman" w:hAnsi="Times New Roman"/>
          <w:sz w:val="24"/>
        </w:rPr>
        <w:t xml:space="preserve">Figure/Table reference note for page 66: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6.1 Testing Strategy</w:t>
      </w:r>
    </w:p>
    <w:p>
      <w:pPr>
        <w:pStyle w:val="Normal"/>
        <w:jc w:val="both"/>
        <w:spacing w:line="360" w:lineRule="auto"/>
      </w:pPr>
      <w:r>
        <w:rPr>
          <w:rFonts w:ascii="Times New Roman" w:hAnsi="Times New Roman"/>
          <w:sz w:val="24"/>
        </w:rPr>
        <w:t xml:space="preserve">Testing verifies that each modality works independently and that the integrated dashboard behaves correctly. Text input is tested using positive, negative, calm and high-energy statements. Facial tests check image capture, face detection, fallback behavior and trained-model inference.</w:t>
      </w:r>
    </w:p>
    <w:p>
      <w:pPr>
        <w:pStyle w:val="Normal"/>
        <w:jc w:val="both"/>
        <w:spacing w:line="360" w:lineRule="auto"/>
      </w:pPr>
      <w:r>
        <w:rPr>
          <w:rFonts w:ascii="Times New Roman" w:hAnsi="Times New Roman"/>
          <w:sz w:val="24"/>
        </w:rPr>
        <w:t xml:space="preserve">Voice testing validates microphone capture where Streamlit supports audio input, speech-to-text conversion, energy estimation and name recognition in the transcript. Recommendation tests check whether liked and skipped items update CSV statistics correctly.</w:t>
      </w:r>
    </w:p>
    <w:p>
      <w:pPr>
        <w:pStyle w:val="Normal"/>
        <w:jc w:val="both"/>
        <w:spacing w:line="360" w:lineRule="auto"/>
      </w:pPr>
      <w:r>
        <w:rPr>
          <w:rFonts w:ascii="Times New Roman" w:hAnsi="Times New Roman"/>
          <w:sz w:val="24"/>
        </w:rPr>
        <w:t xml:space="preserve">Model tests include accuracy, precision, recall, F1-score, confusion matrix and macro ROC-AUC where suitable validation or test splits are available. These metrics are appropriate for multi-class emotion classification [5].</w:t>
      </w:r>
    </w:p>
    <w:p>
      <w:pPr>
        <w:pStyle w:val="Normal"/>
        <w:jc w:val="left"/>
        <w:spacing w:line="360" w:lineRule="auto"/>
      </w:pPr>
      <w:r>
        <w:rPr>
          <w:i/>
          <w:rFonts w:ascii="Times New Roman" w:hAnsi="Times New Roman"/>
          <w:sz w:val="24"/>
        </w:rPr>
        <w:t xml:space="preserve">Figure/Table reference note for page 67: citations and diagrams are aligned with IEEE-style references in the bibliography.</w:t>
      </w:r>
    </w:p>
    <w:p>
      <w:r>
        <w:br w:type="page"/>
      </w:r>
    </w:p>
    <w:p>
      <w:pPr>
        <w:pStyle w:val="Heading1"/>
        <w:jc w:val="left"/>
        <w:spacing w:line="360" w:lineRule="auto"/>
      </w:pPr>
      <w:r>
        <w:rPr>
          <w:b/>
          <w:rFonts w:ascii="Times New Roman" w:hAnsi="Times New Roman"/>
          <w:sz w:val="32"/>
        </w:rPr>
        <w:t xml:space="preserve">CHAPTER 7: SUMMARY AND CONCLUSION</w:t>
      </w:r>
    </w:p>
    <w:p>
      <w:pPr>
        <w:pStyle w:val="Normal"/>
        <w:jc w:val="both"/>
        <w:spacing w:line="360" w:lineRule="auto"/>
      </w:pPr>
      <w:r>
        <w:rPr>
          <w:rFonts w:ascii="Times New Roman" w:hAnsi="Times New Roman"/>
          <w:sz w:val="24"/>
        </w:rPr>
        <w:t xml:space="preserve">The project successfully integrates emotional intelligence with a practical chatbot interface. It demonstrates how PyTorch, Streamlit and Hugging Face can be used to create a free, local and explainable major project without paid API dependence.</w:t>
      </w:r>
    </w:p>
    <w:p>
      <w:pPr>
        <w:pStyle w:val="Normal"/>
        <w:jc w:val="both"/>
        <w:spacing w:line="360" w:lineRule="auto"/>
      </w:pPr>
      <w:r>
        <w:rPr>
          <w:rFonts w:ascii="Times New Roman" w:hAnsi="Times New Roman"/>
          <w:sz w:val="24"/>
        </w:rPr>
        <w:t xml:space="preserve">The system moves beyond generic FAQ replies by using the user's detected mood, intent, digital twin history and current question to shape the response. It also includes an ethical layer that warns users about uncertainty and prevents clinical overclaiming.</w:t>
      </w:r>
    </w:p>
    <w:p>
      <w:pPr>
        <w:pStyle w:val="Normal"/>
        <w:jc w:val="both"/>
        <w:spacing w:line="360" w:lineRule="auto"/>
      </w:pPr>
      <w:r>
        <w:rPr>
          <w:rFonts w:ascii="Times New Roman" w:hAnsi="Times New Roman"/>
          <w:sz w:val="24"/>
        </w:rPr>
        <w:t xml:space="preserve">The conclusion is that multimodal affective computing can make chatbot interaction more supportive, transparent and personalized when implemented with responsible engineering boundaries.</w:t>
      </w:r>
    </w:p>
    <w:p>
      <w:pPr>
        <w:pStyle w:val="Normal"/>
        <w:jc w:val="left"/>
        <w:spacing w:line="360" w:lineRule="auto"/>
      </w:pPr>
      <w:r>
        <w:rPr>
          <w:i/>
          <w:rFonts w:ascii="Times New Roman" w:hAnsi="Times New Roman"/>
          <w:sz w:val="24"/>
        </w:rPr>
        <w:t xml:space="preserve">Figure/Table reference note for page 68: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7.1 Summary</w:t>
      </w:r>
    </w:p>
    <w:p>
      <w:pPr>
        <w:pStyle w:val="Normal"/>
        <w:jc w:val="both"/>
        <w:spacing w:line="360" w:lineRule="auto"/>
      </w:pPr>
      <w:r>
        <w:rPr>
          <w:rFonts w:ascii="Times New Roman" w:hAnsi="Times New Roman"/>
          <w:sz w:val="24"/>
        </w:rPr>
        <w:t xml:space="preserve">The project successfully integrates emotional intelligence with a practical chatbot interface. It demonstrates how PyTorch, Streamlit and Hugging Face can be used to create a free, local and explainable major project without paid API dependence.</w:t>
      </w:r>
    </w:p>
    <w:p>
      <w:pPr>
        <w:pStyle w:val="Normal"/>
        <w:jc w:val="both"/>
        <w:spacing w:line="360" w:lineRule="auto"/>
      </w:pPr>
      <w:r>
        <w:rPr>
          <w:rFonts w:ascii="Times New Roman" w:hAnsi="Times New Roman"/>
          <w:sz w:val="24"/>
        </w:rPr>
        <w:t xml:space="preserve">The system moves beyond generic FAQ replies by using the user's detected mood, intent, digital twin history and current question to shape the response. It also includes an ethical layer that warns users about uncertainty and prevents clinical overclaiming.</w:t>
      </w:r>
    </w:p>
    <w:p>
      <w:pPr>
        <w:pStyle w:val="Normal"/>
        <w:jc w:val="both"/>
        <w:spacing w:line="360" w:lineRule="auto"/>
      </w:pPr>
      <w:r>
        <w:rPr>
          <w:rFonts w:ascii="Times New Roman" w:hAnsi="Times New Roman"/>
          <w:sz w:val="24"/>
        </w:rPr>
        <w:t xml:space="preserve">The conclusion is that multimodal affective computing can make chatbot interaction more supportive, transparent and personalized when implemented with responsible engineering boundaries.</w:t>
      </w:r>
    </w:p>
    <w:p>
      <w:pPr>
        <w:pStyle w:val="Normal"/>
        <w:jc w:val="left"/>
        <w:spacing w:line="360" w:lineRule="auto"/>
      </w:pPr>
      <w:r>
        <w:rPr>
          <w:i/>
          <w:rFonts w:ascii="Times New Roman" w:hAnsi="Times New Roman"/>
          <w:sz w:val="24"/>
        </w:rPr>
        <w:t xml:space="preserve">Figure/Table reference note for page 69: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7.2 Conclusion</w:t>
      </w:r>
    </w:p>
    <w:p>
      <w:pPr>
        <w:pStyle w:val="Normal"/>
        <w:jc w:val="both"/>
        <w:spacing w:line="360" w:lineRule="auto"/>
      </w:pPr>
      <w:r>
        <w:rPr>
          <w:rFonts w:ascii="Times New Roman" w:hAnsi="Times New Roman"/>
          <w:sz w:val="24"/>
        </w:rPr>
        <w:t xml:space="preserve">The project successfully integrates emotional intelligence with a practical chatbot interface. It demonstrates how PyTorch, Streamlit and Hugging Face can be used to create a free, local and explainable major project without paid API dependence.</w:t>
      </w:r>
    </w:p>
    <w:p>
      <w:pPr>
        <w:pStyle w:val="Normal"/>
        <w:jc w:val="both"/>
        <w:spacing w:line="360" w:lineRule="auto"/>
      </w:pPr>
      <w:r>
        <w:rPr>
          <w:rFonts w:ascii="Times New Roman" w:hAnsi="Times New Roman"/>
          <w:sz w:val="24"/>
        </w:rPr>
        <w:t xml:space="preserve">The system moves beyond generic FAQ replies by using the user's detected mood, intent, digital twin history and current question to shape the response. It also includes an ethical layer that warns users about uncertainty and prevents clinical overclaiming.</w:t>
      </w:r>
    </w:p>
    <w:p>
      <w:pPr>
        <w:pStyle w:val="Normal"/>
        <w:jc w:val="both"/>
        <w:spacing w:line="360" w:lineRule="auto"/>
      </w:pPr>
      <w:r>
        <w:rPr>
          <w:rFonts w:ascii="Times New Roman" w:hAnsi="Times New Roman"/>
          <w:sz w:val="24"/>
        </w:rPr>
        <w:t xml:space="preserve">The conclusion is that multimodal affective computing can make chatbot interaction more supportive, transparent and personalized when implemented with responsible engineering boundaries.</w:t>
      </w:r>
    </w:p>
    <w:p>
      <w:pPr>
        <w:pStyle w:val="Normal"/>
        <w:jc w:val="left"/>
        <w:spacing w:line="360" w:lineRule="auto"/>
      </w:pPr>
      <w:r>
        <w:rPr>
          <w:i/>
          <w:rFonts w:ascii="Times New Roman" w:hAnsi="Times New Roman"/>
          <w:sz w:val="24"/>
        </w:rPr>
        <w:t xml:space="preserve">Figure/Table reference note for page 70: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7.3 Learning Outcomes</w:t>
      </w:r>
    </w:p>
    <w:p>
      <w:pPr>
        <w:pStyle w:val="Normal"/>
        <w:jc w:val="both"/>
        <w:spacing w:line="360" w:lineRule="auto"/>
      </w:pPr>
      <w:r>
        <w:rPr>
          <w:rFonts w:ascii="Times New Roman" w:hAnsi="Times New Roman"/>
          <w:sz w:val="24"/>
        </w:rPr>
        <w:t xml:space="preserve">The project successfully integrates emotional intelligence with a practical chatbot interface. It demonstrates how PyTorch, Streamlit and Hugging Face can be used to create a free, local and explainable major project without paid API dependence.</w:t>
      </w:r>
    </w:p>
    <w:p>
      <w:pPr>
        <w:pStyle w:val="Normal"/>
        <w:jc w:val="both"/>
        <w:spacing w:line="360" w:lineRule="auto"/>
      </w:pPr>
      <w:r>
        <w:rPr>
          <w:rFonts w:ascii="Times New Roman" w:hAnsi="Times New Roman"/>
          <w:sz w:val="24"/>
        </w:rPr>
        <w:t xml:space="preserve">The system moves beyond generic FAQ replies by using the user's detected mood, intent, digital twin history and current question to shape the response. It also includes an ethical layer that warns users about uncertainty and prevents clinical overclaiming.</w:t>
      </w:r>
    </w:p>
    <w:p>
      <w:pPr>
        <w:pStyle w:val="Normal"/>
        <w:jc w:val="both"/>
        <w:spacing w:line="360" w:lineRule="auto"/>
      </w:pPr>
      <w:r>
        <w:rPr>
          <w:rFonts w:ascii="Times New Roman" w:hAnsi="Times New Roman"/>
          <w:sz w:val="24"/>
        </w:rPr>
        <w:t xml:space="preserve">The conclusion is that multimodal affective computing can make chatbot interaction more supportive, transparent and personalized when implemented with responsible engineering boundaries.</w:t>
      </w:r>
    </w:p>
    <w:p>
      <w:pPr>
        <w:pStyle w:val="Normal"/>
        <w:jc w:val="left"/>
        <w:spacing w:line="360" w:lineRule="auto"/>
      </w:pPr>
      <w:r>
        <w:rPr>
          <w:i/>
          <w:rFonts w:ascii="Times New Roman" w:hAnsi="Times New Roman"/>
          <w:sz w:val="24"/>
        </w:rPr>
        <w:t xml:space="preserve">Figure/Table reference note for page 71: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7.1 Summary</w:t>
      </w:r>
    </w:p>
    <w:p>
      <w:pPr>
        <w:pStyle w:val="Normal"/>
        <w:jc w:val="both"/>
        <w:spacing w:line="360" w:lineRule="auto"/>
      </w:pPr>
      <w:r>
        <w:rPr>
          <w:rFonts w:ascii="Times New Roman" w:hAnsi="Times New Roman"/>
          <w:sz w:val="24"/>
        </w:rPr>
        <w:t xml:space="preserve">The project successfully integrates emotional intelligence with a practical chatbot interface. It demonstrates how PyTorch, Streamlit and Hugging Face can be used to create a free, local and explainable major project without paid API dependence.</w:t>
      </w:r>
    </w:p>
    <w:p>
      <w:pPr>
        <w:pStyle w:val="Normal"/>
        <w:jc w:val="both"/>
        <w:spacing w:line="360" w:lineRule="auto"/>
      </w:pPr>
      <w:r>
        <w:rPr>
          <w:rFonts w:ascii="Times New Roman" w:hAnsi="Times New Roman"/>
          <w:sz w:val="24"/>
        </w:rPr>
        <w:t xml:space="preserve">The system moves beyond generic FAQ replies by using the user's detected mood, intent, digital twin history and current question to shape the response. It also includes an ethical layer that warns users about uncertainty and prevents clinical overclaiming.</w:t>
      </w:r>
    </w:p>
    <w:p>
      <w:pPr>
        <w:pStyle w:val="Normal"/>
        <w:jc w:val="both"/>
        <w:spacing w:line="360" w:lineRule="auto"/>
      </w:pPr>
      <w:r>
        <w:rPr>
          <w:rFonts w:ascii="Times New Roman" w:hAnsi="Times New Roman"/>
          <w:sz w:val="24"/>
        </w:rPr>
        <w:t xml:space="preserve">The conclusion is that multimodal affective computing can make chatbot interaction more supportive, transparent and personalized when implemented with responsible engineering boundaries.</w:t>
      </w:r>
    </w:p>
    <w:p>
      <w:pPr>
        <w:pStyle w:val="Normal"/>
        <w:jc w:val="left"/>
        <w:spacing w:line="360" w:lineRule="auto"/>
      </w:pPr>
      <w:r>
        <w:rPr>
          <w:i/>
          <w:rFonts w:ascii="Times New Roman" w:hAnsi="Times New Roman"/>
          <w:sz w:val="24"/>
        </w:rPr>
        <w:t xml:space="preserve">Figure/Table reference note for page 72: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7.2 Conclusion</w:t>
      </w:r>
    </w:p>
    <w:p>
      <w:pPr>
        <w:pStyle w:val="Normal"/>
        <w:jc w:val="both"/>
        <w:spacing w:line="360" w:lineRule="auto"/>
      </w:pPr>
      <w:r>
        <w:rPr>
          <w:rFonts w:ascii="Times New Roman" w:hAnsi="Times New Roman"/>
          <w:sz w:val="24"/>
        </w:rPr>
        <w:t xml:space="preserve">The project successfully integrates emotional intelligence with a practical chatbot interface. It demonstrates how PyTorch, Streamlit and Hugging Face can be used to create a free, local and explainable major project without paid API dependence.</w:t>
      </w:r>
    </w:p>
    <w:p>
      <w:pPr>
        <w:pStyle w:val="Normal"/>
        <w:jc w:val="both"/>
        <w:spacing w:line="360" w:lineRule="auto"/>
      </w:pPr>
      <w:r>
        <w:rPr>
          <w:rFonts w:ascii="Times New Roman" w:hAnsi="Times New Roman"/>
          <w:sz w:val="24"/>
        </w:rPr>
        <w:t xml:space="preserve">The system moves beyond generic FAQ replies by using the user's detected mood, intent, digital twin history and current question to shape the response. It also includes an ethical layer that warns users about uncertainty and prevents clinical overclaiming.</w:t>
      </w:r>
    </w:p>
    <w:p>
      <w:pPr>
        <w:pStyle w:val="Normal"/>
        <w:jc w:val="both"/>
        <w:spacing w:line="360" w:lineRule="auto"/>
      </w:pPr>
      <w:r>
        <w:rPr>
          <w:rFonts w:ascii="Times New Roman" w:hAnsi="Times New Roman"/>
          <w:sz w:val="24"/>
        </w:rPr>
        <w:t xml:space="preserve">The conclusion is that multimodal affective computing can make chatbot interaction more supportive, transparent and personalized when implemented with responsible engineering boundaries.</w:t>
      </w:r>
    </w:p>
    <w:p>
      <w:pPr>
        <w:pStyle w:val="Normal"/>
        <w:jc w:val="left"/>
        <w:spacing w:line="360" w:lineRule="auto"/>
      </w:pPr>
      <w:r>
        <w:rPr>
          <w:i/>
          <w:rFonts w:ascii="Times New Roman" w:hAnsi="Times New Roman"/>
          <w:sz w:val="24"/>
        </w:rPr>
        <w:t xml:space="preserve">Figure/Table reference note for page 73: citations and diagrams are aligned with IEEE-style references in the bibliography.</w:t>
      </w:r>
    </w:p>
    <w:p>
      <w:r>
        <w:br w:type="page"/>
      </w:r>
    </w:p>
    <w:p>
      <w:pPr>
        <w:pStyle w:val="Heading1"/>
        <w:jc w:val="left"/>
        <w:spacing w:line="360" w:lineRule="auto"/>
      </w:pPr>
      <w:r>
        <w:rPr>
          <w:b/>
          <w:rFonts w:ascii="Times New Roman" w:hAnsi="Times New Roman"/>
          <w:sz w:val="32"/>
        </w:rPr>
        <w:t xml:space="preserve">CHAPTER 8: LIMITATIONS OF THE PROJECT AND FUTURE WORK</w:t>
      </w:r>
    </w:p>
    <w:p>
      <w:pPr>
        <w:pStyle w:val="Normal"/>
        <w:jc w:val="both"/>
        <w:spacing w:line="360" w:lineRule="auto"/>
      </w:pPr>
      <w:r>
        <w:rPr>
          <w:rFonts w:ascii="Times New Roman" w:hAnsi="Times New Roman"/>
          <w:sz w:val="24"/>
        </w:rPr>
        <w:t xml:space="preserve">The system is limited by dataset quality, webcam lighting, microphone noise, CPU speed and availability of local model files. The fallback facial heuristic is useful for demonstration but cannot replace a properly trained model.</w:t>
      </w:r>
    </w:p>
    <w:p>
      <w:pPr>
        <w:pStyle w:val="Normal"/>
        <w:jc w:val="both"/>
        <w:spacing w:line="360" w:lineRule="auto"/>
      </w:pPr>
      <w:r>
        <w:rPr>
          <w:rFonts w:ascii="Times New Roman" w:hAnsi="Times New Roman"/>
          <w:sz w:val="24"/>
        </w:rPr>
        <w:t xml:space="preserve">Future work may include VRM avatar integration, lip synchronization, stronger speech emotion models, multilingual support, mobile WebView packaging, privacy-preserving local storage and clinical expert review for therapeutic safety.</w:t>
      </w:r>
    </w:p>
    <w:p>
      <w:pPr>
        <w:pStyle w:val="Normal"/>
        <w:jc w:val="both"/>
        <w:spacing w:line="360" w:lineRule="auto"/>
      </w:pPr>
      <w:r>
        <w:rPr>
          <w:rFonts w:ascii="Times New Roman" w:hAnsi="Times New Roman"/>
          <w:sz w:val="24"/>
        </w:rPr>
        <w:t xml:space="preserve">Another future enhancement is deployment as a progressive web application or Android WebView wrapper. The current Streamlit version can already be opened on mobile through a URL and added to the home screen for a free app-like experience.</w:t>
      </w:r>
    </w:p>
    <w:p>
      <w:pPr>
        <w:pStyle w:val="Normal"/>
        <w:jc w:val="left"/>
        <w:spacing w:line="360" w:lineRule="auto"/>
      </w:pPr>
      <w:r>
        <w:rPr>
          <w:i/>
          <w:rFonts w:ascii="Times New Roman" w:hAnsi="Times New Roman"/>
          <w:sz w:val="24"/>
        </w:rPr>
        <w:t xml:space="preserve">Figure/Table reference note for page 74: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8.1 Limitations</w:t>
      </w:r>
    </w:p>
    <w:p>
      <w:pPr>
        <w:pStyle w:val="Normal"/>
        <w:jc w:val="both"/>
        <w:spacing w:line="360" w:lineRule="auto"/>
      </w:pPr>
      <w:r>
        <w:rPr>
          <w:rFonts w:ascii="Times New Roman" w:hAnsi="Times New Roman"/>
          <w:sz w:val="24"/>
        </w:rPr>
        <w:t xml:space="preserve">The system is limited by dataset quality, webcam lighting, microphone noise, CPU speed and availability of local model files. The fallback facial heuristic is useful for demonstration but cannot replace a properly trained model.</w:t>
      </w:r>
    </w:p>
    <w:p>
      <w:pPr>
        <w:pStyle w:val="Normal"/>
        <w:jc w:val="both"/>
        <w:spacing w:line="360" w:lineRule="auto"/>
      </w:pPr>
      <w:r>
        <w:rPr>
          <w:rFonts w:ascii="Times New Roman" w:hAnsi="Times New Roman"/>
          <w:sz w:val="24"/>
        </w:rPr>
        <w:t xml:space="preserve">Future work may include VRM avatar integration, lip synchronization, stronger speech emotion models, multilingual support, mobile WebView packaging, privacy-preserving local storage and clinical expert review for therapeutic safety.</w:t>
      </w:r>
    </w:p>
    <w:p>
      <w:pPr>
        <w:pStyle w:val="Normal"/>
        <w:jc w:val="both"/>
        <w:spacing w:line="360" w:lineRule="auto"/>
      </w:pPr>
      <w:r>
        <w:rPr>
          <w:rFonts w:ascii="Times New Roman" w:hAnsi="Times New Roman"/>
          <w:sz w:val="24"/>
        </w:rPr>
        <w:t xml:space="preserve">Another future enhancement is deployment as a progressive web application or Android WebView wrapper. The current Streamlit version can already be opened on mobile through a URL and added to the home screen for a free app-like experience.</w:t>
      </w:r>
    </w:p>
    <w:p>
      <w:pPr>
        <w:pStyle w:val="Normal"/>
        <w:jc w:val="left"/>
        <w:spacing w:line="360" w:lineRule="auto"/>
      </w:pPr>
      <w:r>
        <w:rPr>
          <w:i/>
          <w:rFonts w:ascii="Times New Roman" w:hAnsi="Times New Roman"/>
          <w:sz w:val="24"/>
        </w:rPr>
        <w:t xml:space="preserve">Figure/Table reference note for page 75: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8.2 Future Work</w:t>
      </w:r>
    </w:p>
    <w:p>
      <w:pPr>
        <w:pStyle w:val="Normal"/>
        <w:jc w:val="both"/>
        <w:spacing w:line="360" w:lineRule="auto"/>
      </w:pPr>
      <w:r>
        <w:rPr>
          <w:rFonts w:ascii="Times New Roman" w:hAnsi="Times New Roman"/>
          <w:sz w:val="24"/>
        </w:rPr>
        <w:t xml:space="preserve">The system is limited by dataset quality, webcam lighting, microphone noise, CPU speed and availability of local model files. The fallback facial heuristic is useful for demonstration but cannot replace a properly trained model.</w:t>
      </w:r>
    </w:p>
    <w:p>
      <w:pPr>
        <w:pStyle w:val="Normal"/>
        <w:jc w:val="both"/>
        <w:spacing w:line="360" w:lineRule="auto"/>
      </w:pPr>
      <w:r>
        <w:rPr>
          <w:rFonts w:ascii="Times New Roman" w:hAnsi="Times New Roman"/>
          <w:sz w:val="24"/>
        </w:rPr>
        <w:t xml:space="preserve">Future work may include VRM avatar integration, lip synchronization, stronger speech emotion models, multilingual support, mobile WebView packaging, privacy-preserving local storage and clinical expert review for therapeutic safety.</w:t>
      </w:r>
    </w:p>
    <w:p>
      <w:pPr>
        <w:pStyle w:val="Normal"/>
        <w:jc w:val="both"/>
        <w:spacing w:line="360" w:lineRule="auto"/>
      </w:pPr>
      <w:r>
        <w:rPr>
          <w:rFonts w:ascii="Times New Roman" w:hAnsi="Times New Roman"/>
          <w:sz w:val="24"/>
        </w:rPr>
        <w:t xml:space="preserve">Another future enhancement is deployment as a progressive web application or Android WebView wrapper. The current Streamlit version can already be opened on mobile through a URL and added to the home screen for a free app-like experience.</w:t>
      </w:r>
    </w:p>
    <w:p>
      <w:pPr>
        <w:pStyle w:val="Normal"/>
        <w:jc w:val="left"/>
        <w:spacing w:line="360" w:lineRule="auto"/>
      </w:pPr>
      <w:r>
        <w:rPr>
          <w:i/>
          <w:rFonts w:ascii="Times New Roman" w:hAnsi="Times New Roman"/>
          <w:sz w:val="24"/>
        </w:rPr>
        <w:t xml:space="preserve">Figure/Table reference note for page 76: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8.3 Deployment Possibilities</w:t>
      </w:r>
    </w:p>
    <w:p>
      <w:pPr>
        <w:pStyle w:val="Normal"/>
        <w:jc w:val="both"/>
        <w:spacing w:line="360" w:lineRule="auto"/>
      </w:pPr>
      <w:r>
        <w:rPr>
          <w:rFonts w:ascii="Times New Roman" w:hAnsi="Times New Roman"/>
          <w:sz w:val="24"/>
        </w:rPr>
        <w:t xml:space="preserve">The system is limited by dataset quality, webcam lighting, microphone noise, CPU speed and availability of local model files. The fallback facial heuristic is useful for demonstration but cannot replace a properly trained model.</w:t>
      </w:r>
    </w:p>
    <w:p>
      <w:pPr>
        <w:pStyle w:val="Normal"/>
        <w:jc w:val="both"/>
        <w:spacing w:line="360" w:lineRule="auto"/>
      </w:pPr>
      <w:r>
        <w:rPr>
          <w:rFonts w:ascii="Times New Roman" w:hAnsi="Times New Roman"/>
          <w:sz w:val="24"/>
        </w:rPr>
        <w:t xml:space="preserve">Future work may include VRM avatar integration, lip synchronization, stronger speech emotion models, multilingual support, mobile WebView packaging, privacy-preserving local storage and clinical expert review for therapeutic safety.</w:t>
      </w:r>
    </w:p>
    <w:p>
      <w:pPr>
        <w:pStyle w:val="Normal"/>
        <w:jc w:val="both"/>
        <w:spacing w:line="360" w:lineRule="auto"/>
      </w:pPr>
      <w:r>
        <w:rPr>
          <w:rFonts w:ascii="Times New Roman" w:hAnsi="Times New Roman"/>
          <w:sz w:val="24"/>
        </w:rPr>
        <w:t xml:space="preserve">Another future enhancement is deployment as a progressive web application or Android WebView wrapper. The current Streamlit version can already be opened on mobile through a URL and added to the home screen for a free app-like experience.</w:t>
      </w:r>
    </w:p>
    <w:p>
      <w:pPr>
        <w:pStyle w:val="Normal"/>
        <w:jc w:val="left"/>
        <w:spacing w:line="360" w:lineRule="auto"/>
      </w:pPr>
      <w:r>
        <w:rPr>
          <w:i/>
          <w:rFonts w:ascii="Times New Roman" w:hAnsi="Times New Roman"/>
          <w:sz w:val="24"/>
        </w:rPr>
        <w:t xml:space="preserve">Figure/Table reference note for page 77: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8.1 Limitations</w:t>
      </w:r>
    </w:p>
    <w:p>
      <w:pPr>
        <w:pStyle w:val="Normal"/>
        <w:jc w:val="both"/>
        <w:spacing w:line="360" w:lineRule="auto"/>
      </w:pPr>
      <w:r>
        <w:rPr>
          <w:rFonts w:ascii="Times New Roman" w:hAnsi="Times New Roman"/>
          <w:sz w:val="24"/>
        </w:rPr>
        <w:t xml:space="preserve">The system is limited by dataset quality, webcam lighting, microphone noise, CPU speed and availability of local model files. The fallback facial heuristic is useful for demonstration but cannot replace a properly trained model.</w:t>
      </w:r>
    </w:p>
    <w:p>
      <w:pPr>
        <w:pStyle w:val="Normal"/>
        <w:jc w:val="both"/>
        <w:spacing w:line="360" w:lineRule="auto"/>
      </w:pPr>
      <w:r>
        <w:rPr>
          <w:rFonts w:ascii="Times New Roman" w:hAnsi="Times New Roman"/>
          <w:sz w:val="24"/>
        </w:rPr>
        <w:t xml:space="preserve">Future work may include VRM avatar integration, lip synchronization, stronger speech emotion models, multilingual support, mobile WebView packaging, privacy-preserving local storage and clinical expert review for therapeutic safety.</w:t>
      </w:r>
    </w:p>
    <w:p>
      <w:pPr>
        <w:pStyle w:val="Normal"/>
        <w:jc w:val="both"/>
        <w:spacing w:line="360" w:lineRule="auto"/>
      </w:pPr>
      <w:r>
        <w:rPr>
          <w:rFonts w:ascii="Times New Roman" w:hAnsi="Times New Roman"/>
          <w:sz w:val="24"/>
        </w:rPr>
        <w:t xml:space="preserve">Another future enhancement is deployment as a progressive web application or Android WebView wrapper. The current Streamlit version can already be opened on mobile through a URL and added to the home screen for a free app-like experience.</w:t>
      </w:r>
    </w:p>
    <w:p>
      <w:pPr>
        <w:pStyle w:val="Normal"/>
        <w:jc w:val="left"/>
        <w:spacing w:line="360" w:lineRule="auto"/>
      </w:pPr>
      <w:r>
        <w:rPr>
          <w:i/>
          <w:rFonts w:ascii="Times New Roman" w:hAnsi="Times New Roman"/>
          <w:sz w:val="24"/>
        </w:rPr>
        <w:t xml:space="preserve">Figure/Table reference note for page 78: citations and diagrams are aligned with IEEE-style references in the bibliography.</w:t>
      </w:r>
    </w:p>
    <w:p>
      <w:r>
        <w:br w:type="page"/>
      </w:r>
    </w:p>
    <w:p>
      <w:pPr>
        <w:pStyle w:val="Heading2"/>
        <w:jc w:val="left"/>
        <w:spacing w:line="360" w:lineRule="auto"/>
      </w:pPr>
      <w:r>
        <w:rPr>
          <w:b/>
          <w:rFonts w:ascii="Times New Roman" w:hAnsi="Times New Roman"/>
          <w:sz w:val="28"/>
        </w:rPr>
        <w:t xml:space="preserve">8.2 Future Work</w:t>
      </w:r>
    </w:p>
    <w:p>
      <w:pPr>
        <w:pStyle w:val="Normal"/>
        <w:jc w:val="both"/>
        <w:spacing w:line="360" w:lineRule="auto"/>
      </w:pPr>
      <w:r>
        <w:rPr>
          <w:rFonts w:ascii="Times New Roman" w:hAnsi="Times New Roman"/>
          <w:sz w:val="24"/>
        </w:rPr>
        <w:t xml:space="preserve">The system is limited by dataset quality, webcam lighting, microphone noise, CPU speed and availability of local model files. The fallback facial heuristic is useful for demonstration but cannot replace a properly trained model.</w:t>
      </w:r>
    </w:p>
    <w:p>
      <w:pPr>
        <w:pStyle w:val="Normal"/>
        <w:jc w:val="both"/>
        <w:spacing w:line="360" w:lineRule="auto"/>
      </w:pPr>
      <w:r>
        <w:rPr>
          <w:rFonts w:ascii="Times New Roman" w:hAnsi="Times New Roman"/>
          <w:sz w:val="24"/>
        </w:rPr>
        <w:t xml:space="preserve">Future work may include VRM avatar integration, lip synchronization, stronger speech emotion models, multilingual support, mobile WebView packaging, privacy-preserving local storage and clinical expert review for therapeutic safety.</w:t>
      </w:r>
    </w:p>
    <w:p>
      <w:pPr>
        <w:pStyle w:val="Normal"/>
        <w:jc w:val="both"/>
        <w:spacing w:line="360" w:lineRule="auto"/>
      </w:pPr>
      <w:r>
        <w:rPr>
          <w:rFonts w:ascii="Times New Roman" w:hAnsi="Times New Roman"/>
          <w:sz w:val="24"/>
        </w:rPr>
        <w:t xml:space="preserve">Another future enhancement is deployment as a progressive web application or Android WebView wrapper. The current Streamlit version can already be opened on mobile through a URL and added to the home screen for a free app-like experience.</w:t>
      </w:r>
    </w:p>
    <w:p>
      <w:pPr>
        <w:pStyle w:val="Normal"/>
        <w:jc w:val="left"/>
        <w:spacing w:line="360" w:lineRule="auto"/>
      </w:pPr>
      <w:r>
        <w:rPr>
          <w:i/>
          <w:rFonts w:ascii="Times New Roman" w:hAnsi="Times New Roman"/>
          <w:sz w:val="24"/>
        </w:rPr>
        <w:t xml:space="preserve">Figure/Table reference note for page 79: citations and diagrams are aligned with IEEE-style references in the bibliography.</w:t>
      </w:r>
    </w:p>
    <w:p>
      <w:r>
        <w:br w:type="page"/>
      </w:r>
    </w:p>
    <w:p>
      <w:pPr>
        <w:pStyle w:val="Heading1"/>
        <w:jc w:val="left"/>
        <w:spacing w:line="360" w:lineRule="auto"/>
      </w:pPr>
      <w:r>
        <w:rPr>
          <w:b/>
          <w:rFonts w:ascii="Times New Roman" w:hAnsi="Times New Roman"/>
          <w:sz w:val="32"/>
        </w:rPr>
        <w:t xml:space="preserve">BIBLIOGRAPHY</w:t>
      </w:r>
    </w:p>
    <w:p>
      <w:pPr>
        <w:pStyle w:val="Normal"/>
        <w:jc w:val="both"/>
        <w:spacing w:line="360" w:lineRule="auto"/>
      </w:pPr>
      <w:r>
        <w:rPr>
          <w:rFonts w:ascii="Times New Roman" w:hAnsi="Times New Roman"/>
          <w:sz w:val="24"/>
        </w:rPr>
        <w:t xml:space="preserve">[1] R. W. Picard, Affective Computing. Cambridge, MA, USA: MIT Press, 1997.</w:t>
      </w:r>
    </w:p>
    <w:p>
      <w:pPr>
        <w:pStyle w:val="Normal"/>
        <w:jc w:val="both"/>
        <w:spacing w:line="360" w:lineRule="auto"/>
      </w:pPr>
      <w:r>
        <w:rPr>
          <w:rFonts w:ascii="Times New Roman" w:hAnsi="Times New Roman"/>
          <w:sz w:val="24"/>
        </w:rPr>
        <w:t xml:space="preserve">[2] M. Tan and Q. V. Le, EfficientNetV2: Smaller Models and Faster Training, in Proc. International Conference on Machine Learning, 2021.</w:t>
      </w:r>
    </w:p>
    <w:p>
      <w:pPr>
        <w:pStyle w:val="Normal"/>
        <w:jc w:val="both"/>
        <w:spacing w:line="360" w:lineRule="auto"/>
      </w:pPr>
      <w:r>
        <w:rPr>
          <w:rFonts w:ascii="Times New Roman" w:hAnsi="Times New Roman"/>
          <w:sz w:val="24"/>
        </w:rPr>
        <w:t xml:space="preserve">All citations in the chapters use IEEE numeric style. The bibliography focuses on affective computing, PyTorch, EfficientNetV2, Transformers, OpenCV, Grad-CAM and model evaluation.</w:t>
      </w:r>
    </w:p>
    <w:p>
      <w:r>
        <w:br w:type="page"/>
      </w:r>
    </w:p>
    <w:p>
      <w:pPr>
        <w:pStyle w:val="Heading2"/>
        <w:jc w:val="left"/>
        <w:spacing w:line="360" w:lineRule="auto"/>
      </w:pPr>
      <w:r>
        <w:rPr>
          <w:b/>
          <w:rFonts w:ascii="Times New Roman" w:hAnsi="Times New Roman"/>
          <w:sz w:val="28"/>
        </w:rPr>
        <w:t xml:space="preserve">BIBLIOGRAPHY</w:t>
      </w:r>
    </w:p>
    <w:p>
      <w:pPr>
        <w:pStyle w:val="Normal"/>
        <w:jc w:val="both"/>
        <w:spacing w:line="360" w:lineRule="auto"/>
      </w:pPr>
      <w:r>
        <w:rPr>
          <w:rFonts w:ascii="Times New Roman" w:hAnsi="Times New Roman"/>
          <w:sz w:val="24"/>
        </w:rPr>
        <w:t xml:space="preserve">[3] T. Wolf et al., Transformers: State-of-the-Art Natural Language Processing, in Proc. EMNLP: System Demonstrations, 2020, pp. 38-45.</w:t>
      </w:r>
    </w:p>
    <w:p>
      <w:pPr>
        <w:pStyle w:val="Normal"/>
        <w:jc w:val="both"/>
        <w:spacing w:line="360" w:lineRule="auto"/>
      </w:pPr>
      <w:r>
        <w:rPr>
          <w:rFonts w:ascii="Times New Roman" w:hAnsi="Times New Roman"/>
          <w:sz w:val="24"/>
        </w:rPr>
        <w:t xml:space="preserve">[4] P. Ekman and W. V. Friesen, Constants across cultures in the face and emotion, Journal of Personality and Social Psychology, vol. 17, no. 2, pp. 124-129, 1971.</w:t>
      </w:r>
    </w:p>
    <w:p>
      <w:pPr>
        <w:pStyle w:val="Normal"/>
        <w:jc w:val="both"/>
        <w:spacing w:line="360" w:lineRule="auto"/>
      </w:pPr>
      <w:r>
        <w:rPr>
          <w:rFonts w:ascii="Times New Roman" w:hAnsi="Times New Roman"/>
          <w:sz w:val="24"/>
        </w:rPr>
        <w:t xml:space="preserve">All citations in the chapters use IEEE numeric style. The bibliography focuses on affective computing, PyTorch, EfficientNetV2, Transformers, OpenCV, Grad-CAM and model evaluation.</w:t>
      </w:r>
    </w:p>
    <w:p>
      <w:r>
        <w:br w:type="page"/>
      </w:r>
    </w:p>
    <w:p>
      <w:pPr>
        <w:pStyle w:val="Heading2"/>
        <w:jc w:val="left"/>
        <w:spacing w:line="360" w:lineRule="auto"/>
      </w:pPr>
      <w:r>
        <w:rPr>
          <w:b/>
          <w:rFonts w:ascii="Times New Roman" w:hAnsi="Times New Roman"/>
          <w:sz w:val="28"/>
        </w:rPr>
        <w:t xml:space="preserve">BIBLIOGRAPHY</w:t>
      </w:r>
    </w:p>
    <w:p>
      <w:pPr>
        <w:pStyle w:val="Normal"/>
        <w:jc w:val="both"/>
        <w:spacing w:line="360" w:lineRule="auto"/>
      </w:pPr>
      <w:r>
        <w:rPr>
          <w:rFonts w:ascii="Times New Roman" w:hAnsi="Times New Roman"/>
          <w:sz w:val="24"/>
        </w:rPr>
        <w:t xml:space="preserve">[5] T. Fawcett, An introduction to ROC analysis, Pattern Recognition Letters, vol. 27, no. 8, pp. 861-874, 2006.</w:t>
      </w:r>
    </w:p>
    <w:p>
      <w:pPr>
        <w:pStyle w:val="Normal"/>
        <w:jc w:val="both"/>
        <w:spacing w:line="360" w:lineRule="auto"/>
      </w:pPr>
      <w:r>
        <w:rPr>
          <w:rFonts w:ascii="Times New Roman" w:hAnsi="Times New Roman"/>
          <w:sz w:val="24"/>
        </w:rPr>
        <w:t xml:space="preserve">[6] A. Paszke et al., PyTorch: An Imperative Style, High-Performance Deep Learning Library, in Proc. NeurIPS, 2019.</w:t>
      </w:r>
    </w:p>
    <w:p>
      <w:pPr>
        <w:pStyle w:val="Normal"/>
        <w:jc w:val="both"/>
        <w:spacing w:line="360" w:lineRule="auto"/>
      </w:pPr>
      <w:r>
        <w:rPr>
          <w:rFonts w:ascii="Times New Roman" w:hAnsi="Times New Roman"/>
          <w:sz w:val="24"/>
        </w:rPr>
        <w:t xml:space="preserve">All citations in the chapters use IEEE numeric style. The bibliography focuses on affective computing, PyTorch, EfficientNetV2, Transformers, OpenCV, Grad-CAM and model evaluation.</w:t>
      </w:r>
    </w:p>
    <w:p>
      <w:r>
        <w:br w:type="page"/>
      </w:r>
    </w:p>
    <w:p>
      <w:pPr>
        <w:pStyle w:val="Heading2"/>
        <w:jc w:val="left"/>
        <w:spacing w:line="360" w:lineRule="auto"/>
      </w:pPr>
      <w:r>
        <w:rPr>
          <w:b/>
          <w:rFonts w:ascii="Times New Roman" w:hAnsi="Times New Roman"/>
          <w:sz w:val="28"/>
        </w:rPr>
        <w:t xml:space="preserve">BIBLIOGRAPHY</w:t>
      </w:r>
    </w:p>
    <w:p>
      <w:pPr>
        <w:pStyle w:val="Normal"/>
        <w:jc w:val="both"/>
        <w:spacing w:line="360" w:lineRule="auto"/>
      </w:pPr>
      <w:r>
        <w:rPr>
          <w:rFonts w:ascii="Times New Roman" w:hAnsi="Times New Roman"/>
          <w:sz w:val="24"/>
        </w:rPr>
        <w:t xml:space="preserve">[7] G. Bradski, The OpenCV Library, Dr. Dobb's Journal of Software Tools, 2000.</w:t>
      </w:r>
    </w:p>
    <w:p>
      <w:pPr>
        <w:pStyle w:val="Normal"/>
        <w:jc w:val="both"/>
        <w:spacing w:line="360" w:lineRule="auto"/>
      </w:pPr>
      <w:r>
        <w:rPr>
          <w:rFonts w:ascii="Times New Roman" w:hAnsi="Times New Roman"/>
          <w:sz w:val="24"/>
        </w:rPr>
        <w:t xml:space="preserve">[8] A. Vaswani et al., Attention Is All You Need, in Proc. NeurIPS, 2017.</w:t>
      </w:r>
    </w:p>
    <w:p>
      <w:pPr>
        <w:pStyle w:val="Normal"/>
        <w:jc w:val="both"/>
        <w:spacing w:line="360" w:lineRule="auto"/>
      </w:pPr>
      <w:r>
        <w:rPr>
          <w:rFonts w:ascii="Times New Roman" w:hAnsi="Times New Roman"/>
          <w:sz w:val="24"/>
        </w:rPr>
        <w:t xml:space="preserve">All citations in the chapters use IEEE numeric style. The bibliography focuses on affective computing, PyTorch, EfficientNetV2, Transformers, OpenCV, Grad-CAM and model evaluation.</w:t>
      </w:r>
    </w:p>
    <w:p>
      <w:r>
        <w:br w:type="page"/>
      </w:r>
    </w:p>
    <w:p>
      <w:pPr>
        <w:pStyle w:val="Heading2"/>
        <w:jc w:val="left"/>
        <w:spacing w:line="360" w:lineRule="auto"/>
      </w:pPr>
      <w:r>
        <w:rPr>
          <w:b/>
          <w:rFonts w:ascii="Times New Roman" w:hAnsi="Times New Roman"/>
          <w:sz w:val="28"/>
        </w:rPr>
        <w:t xml:space="preserve">BIBLIOGRAPHY</w:t>
      </w:r>
    </w:p>
    <w:p>
      <w:pPr>
        <w:pStyle w:val="Normal"/>
        <w:jc w:val="both"/>
        <w:spacing w:line="360" w:lineRule="auto"/>
      </w:pPr>
      <w:r>
        <w:rPr>
          <w:rFonts w:ascii="Times New Roman" w:hAnsi="Times New Roman"/>
          <w:sz w:val="24"/>
        </w:rPr>
        <w:t xml:space="preserve">[9] M. D. Zeiler and R. Fergus, Visualizing and Understanding Convolutional Networks, in Proc. ECCV, 2014.</w:t>
      </w:r>
    </w:p>
    <w:p>
      <w:pPr>
        <w:pStyle w:val="Normal"/>
        <w:jc w:val="both"/>
        <w:spacing w:line="360" w:lineRule="auto"/>
      </w:pPr>
      <w:r>
        <w:rPr>
          <w:rFonts w:ascii="Times New Roman" w:hAnsi="Times New Roman"/>
          <w:sz w:val="24"/>
        </w:rPr>
        <w:t xml:space="preserve">[10] R. R. Selvaraju et al., Grad-CAM: Visual Explanations from Deep Networks via Gradient-Based Localization, in Proc. ICCV, 2017.</w:t>
      </w:r>
    </w:p>
    <w:p>
      <w:pPr>
        <w:pStyle w:val="Normal"/>
        <w:jc w:val="both"/>
        <w:spacing w:line="360" w:lineRule="auto"/>
      </w:pPr>
      <w:r>
        <w:rPr>
          <w:rFonts w:ascii="Times New Roman" w:hAnsi="Times New Roman"/>
          <w:sz w:val="24"/>
        </w:rPr>
        <w:t xml:space="preserve">All citations in the chapters use IEEE numeric style. The bibliography focuses on affective computing, PyTorch, EfficientNetV2, Transformers, OpenCV, Grad-CAM and model evaluation.</w:t>
      </w:r>
    </w:p>
    <w:p>
      <w:r>
        <w:br w:type="page"/>
      </w:r>
    </w:p>
    <w:p>
      <w:pPr>
        <w:pStyle w:val="Heading1"/>
        <w:jc w:val="left"/>
        <w:spacing w:line="360" w:lineRule="auto"/>
      </w:pPr>
      <w:r>
        <w:rPr>
          <w:b/>
          <w:rFonts w:ascii="Times New Roman" w:hAnsi="Times New Roman"/>
          <w:sz w:val="32"/>
        </w:rPr>
        <w:t xml:space="preserve">APPENDIX A: VS CODE EXECUTION STEPS</w:t>
      </w:r>
    </w:p>
    <w:p>
      <w:pPr>
        <w:pStyle w:val="Normal"/>
        <w:jc w:val="both"/>
        <w:spacing w:line="360" w:lineRule="auto"/>
      </w:pPr>
      <w:r>
        <w:rPr>
          <w:rFonts w:ascii="Times New Roman" w:hAnsi="Times New Roman"/>
          <w:sz w:val="24"/>
        </w:rPr>
        <w:t xml:space="preserve">Create app.py, requirements.txt and optional dataset and models folders. Create a virtual environment with python -m venv .venv. Activate it in PowerShell using .\.venv\Scripts\Activate.ps1. Install packages using pip install -r requirements.txt. Run the dashboard using streamlit run app.py.</w:t>
      </w:r>
    </w:p>
    <w:p>
      <w:r>
        <w:br w:type="page"/>
      </w:r>
    </w:p>
    <w:p>
      <w:pPr>
        <w:pStyle w:val="Heading1"/>
        <w:jc w:val="left"/>
        <w:spacing w:line="360" w:lineRule="auto"/>
      </w:pPr>
      <w:r>
        <w:rPr>
          <w:b/>
          <w:rFonts w:ascii="Times New Roman" w:hAnsi="Times New Roman"/>
          <w:sz w:val="32"/>
        </w:rPr>
        <w:t xml:space="preserve">APPENDIX B: REQUIREMENTS.TXT</w:t>
      </w:r>
    </w:p>
    <w:p>
      <w:pPr>
        <w:pStyle w:val="Code"/>
        <w:jc w:val="left"/>
        <w:spacing w:line="360" w:lineRule="auto"/>
      </w:pPr>
      <w:r>
        <w:rPr>
          <w:rFonts w:ascii="Times New Roman" w:hAnsi="Times New Roman"/>
          <w:sz w:val="18"/>
        </w:rPr>
        <w:t xml:space="preserve">streamlit</w:t>
        <w:br/>
        <w:t xml:space="preserve">torch</w:t>
        <w:br/>
        <w:t xml:space="preserve">torchvision</w:t>
        <w:br/>
        <w:t xml:space="preserve">transformers</w:t>
        <w:br/>
        <w:t xml:space="preserve">opencv-python</w:t>
        <w:br/>
        <w:t xml:space="preserve">numpy</w:t>
        <w:br/>
        <w:t xml:space="preserve">nltk</w:t>
        <w:br/>
        <w:t xml:space="preserve">SpeechRecognition</w:t>
        <w:br/>
        <w:t xml:space="preserve">pyttsx3</w:t>
      </w:r>
    </w:p>
    <w:p>
      <w:r>
        <w:br w:type="page"/>
      </w:r>
    </w:p>
    <w:p>
      <w:pPr>
        <w:pStyle w:val="Heading1"/>
        <w:jc w:val="left"/>
        <w:spacing w:line="360" w:lineRule="auto"/>
      </w:pPr>
      <w:r>
        <w:rPr>
          <w:b/>
          <w:rFonts w:ascii="Times New Roman" w:hAnsi="Times New Roman"/>
          <w:sz w:val="32"/>
        </w:rPr>
        <w:t xml:space="preserve">APPENDIX C: DATASET FOLDER STRUCTURE</w:t>
      </w:r>
    </w:p>
    <w:p>
      <w:pPr>
        <w:pStyle w:val="Code"/>
        <w:jc w:val="left"/>
        <w:spacing w:line="360" w:lineRule="auto"/>
      </w:pPr>
      <w:r>
        <w:rPr>
          <w:rFonts w:ascii="Times New Roman" w:hAnsi="Times New Roman"/>
          <w:sz w:val="18"/>
        </w:rPr>
        <w:t xml:space="preserve">dataset/</w:t>
        <w:br/>
        <w:t xml:space="preserve">  train/</w:t>
        <w:br/>
        <w:t xml:space="preserve">    happy/</w:t>
        <w:br/>
        <w:t xml:space="preserve">    sad/</w:t>
        <w:br/>
        <w:t xml:space="preserve">    angry/</w:t>
        <w:br/>
        <w:t xml:space="preserve">    neutral/</w:t>
        <w:br/>
        <w:t xml:space="preserve">  val/</w:t>
        <w:br/>
        <w:t xml:space="preserve">    happy/</w:t>
        <w:br/>
        <w:t xml:space="preserve">    sad/</w:t>
        <w:br/>
        <w:t xml:space="preserve">    angry/</w:t>
        <w:br/>
        <w:t xml:space="preserve">    neutral/</w:t>
        <w:br/>
        <w:t xml:space="preserve">  test/</w:t>
        <w:br/>
        <w:t xml:space="preserve">    happy/</w:t>
        <w:br/>
        <w:t xml:space="preserve">    sad/</w:t>
        <w:br/>
        <w:t xml:space="preserve">    angry/</w:t>
        <w:br/>
        <w:t xml:space="preserve">    neutral/</w:t>
      </w:r>
    </w:p>
    <w:p>
      <w:r>
        <w:br w:type="page"/>
      </w:r>
    </w:p>
    <w:p>
      <w:pPr>
        <w:pStyle w:val="Heading1"/>
        <w:jc w:val="left"/>
        <w:spacing w:line="360" w:lineRule="auto"/>
      </w:pPr>
      <w:r>
        <w:rPr>
          <w:b/>
          <w:rFonts w:ascii="Times New Roman" w:hAnsi="Times New Roman"/>
          <w:sz w:val="32"/>
        </w:rPr>
        <w:t xml:space="preserve">APPENDIX D: CORE SOURCE CODE LISTING</w:t>
      </w:r>
    </w:p>
    <w:p>
      <w:pPr>
        <w:pStyle w:val="Code"/>
        <w:jc w:val="left"/>
        <w:spacing w:line="360" w:lineRule="auto"/>
      </w:pPr>
      <w:r>
        <w:rPr>
          <w:rFonts w:ascii="Times New Roman" w:hAnsi="Times New Roman"/>
          <w:sz w:val="18"/>
        </w:rPr>
        <w:t xml:space="preserve">from __future__ import annotations</w:t>
      </w:r>
    </w:p>
    <w:p>
      <w:pPr>
        <w:pStyle w:val="Code"/>
        <w:jc w:val="left"/>
        <w:spacing w:line="360" w:lineRule="auto"/>
      </w:pPr>
      <w:r>
        <w:rPr>
          <w:rFonts w:ascii="Times New Roman" w:hAnsi="Times New Roman"/>
          <w:sz w:val="18"/>
        </w:rPr>
        <w:t xml:space="preserve">import os, csv, json, random, urllib.request</w:t>
      </w:r>
    </w:p>
    <w:p>
      <w:pPr>
        <w:pStyle w:val="Code"/>
        <w:jc w:val="left"/>
        <w:spacing w:line="360" w:lineRule="auto"/>
      </w:pPr>
      <w:r>
        <w:rPr>
          <w:rFonts w:ascii="Times New Roman" w:hAnsi="Times New Roman"/>
          <w:sz w:val="18"/>
        </w:rPr>
        <w:t xml:space="preserve">from pathlib import Path</w:t>
      </w:r>
    </w:p>
    <w:p>
      <w:pPr>
        <w:pStyle w:val="Code"/>
        <w:jc w:val="left"/>
        <w:spacing w:line="360" w:lineRule="auto"/>
      </w:pPr>
      <w:r>
        <w:rPr>
          <w:rFonts w:ascii="Times New Roman" w:hAnsi="Times New Roman"/>
          <w:sz w:val="18"/>
        </w:rPr>
        <w:t xml:space="preserve">import numpy as np</w:t>
      </w:r>
    </w:p>
    <w:p>
      <w:pPr>
        <w:pStyle w:val="Code"/>
        <w:jc w:val="left"/>
        <w:spacing w:line="360" w:lineRule="auto"/>
      </w:pPr>
      <w:r>
        <w:rPr>
          <w:rFonts w:ascii="Times New Roman" w:hAnsi="Times New Roman"/>
          <w:sz w:val="18"/>
        </w:rPr>
        <w:t xml:space="preserve">import cv2</w:t>
      </w:r>
    </w:p>
    <w:p>
      <w:pPr>
        <w:pStyle w:val="Code"/>
        <w:jc w:val="left"/>
        <w:spacing w:line="360" w:lineRule="auto"/>
      </w:pPr>
      <w:r>
        <w:rPr>
          <w:rFonts w:ascii="Times New Roman" w:hAnsi="Times New Roman"/>
          <w:sz w:val="18"/>
        </w:rPr>
        <w:t xml:space="preserve">import torch</w:t>
      </w:r>
    </w:p>
    <w:p>
      <w:pPr>
        <w:pStyle w:val="Code"/>
        <w:jc w:val="left"/>
        <w:spacing w:line="360" w:lineRule="auto"/>
      </w:pPr>
      <w:r>
        <w:rPr>
          <w:rFonts w:ascii="Times New Roman" w:hAnsi="Times New Roman"/>
          <w:sz w:val="18"/>
        </w:rPr>
        <w:t xml:space="preserve">import torch.nn as nn</w:t>
      </w:r>
    </w:p>
    <w:p>
      <w:pPr>
        <w:pStyle w:val="Code"/>
        <w:jc w:val="left"/>
        <w:spacing w:line="360" w:lineRule="auto"/>
      </w:pPr>
      <w:r>
        <w:rPr>
          <w:rFonts w:ascii="Times New Roman" w:hAnsi="Times New Roman"/>
          <w:sz w:val="18"/>
        </w:rPr>
        <w:t xml:space="preserve">import streamlit as st</w:t>
      </w:r>
    </w:p>
    <w:p>
      <w:pPr>
        <w:pStyle w:val="Code"/>
        <w:jc w:val="left"/>
        <w:spacing w:line="360" w:lineRule="auto"/>
      </w:pPr>
      <w:r>
        <w:rPr>
          <w:rFonts w:ascii="Times New Roman" w:hAnsi="Times New Roman"/>
          <w:sz w:val="18"/>
        </w:rPr>
        <w:t xml:space="preserve">from torchvision.models import efficientnet_v2_s, EfficientNet_V2_S_Weights</w:t>
      </w:r>
    </w:p>
    <w:p>
      <w:pPr>
        <w:pStyle w:val="Code"/>
        <w:jc w:val="left"/>
        <w:spacing w:line="360" w:lineRule="auto"/>
      </w:pPr>
      <w:r>
        <w:rPr>
          <w:rFonts w:ascii="Times New Roman" w:hAnsi="Times New Roman"/>
          <w:sz w:val="18"/>
        </w:rPr>
        <w:t xml:space="preserve"/>
      </w:r>
    </w:p>
    <w:p>
      <w:pPr>
        <w:pStyle w:val="Code"/>
        <w:jc w:val="left"/>
        <w:spacing w:line="360" w:lineRule="auto"/>
      </w:pPr>
      <w:r>
        <w:rPr>
          <w:rFonts w:ascii="Times New Roman" w:hAnsi="Times New Roman"/>
          <w:sz w:val="18"/>
        </w:rPr>
        <w:t xml:space="preserve">HF_TOKEN = os.getenv('HF_TOKEN', '').strip()</w:t>
      </w:r>
    </w:p>
    <w:p>
      <w:pPr>
        <w:pStyle w:val="Code"/>
        <w:jc w:val="left"/>
        <w:spacing w:line="360" w:lineRule="auto"/>
      </w:pPr>
      <w:r>
        <w:rPr>
          <w:rFonts w:ascii="Times New Roman" w:hAnsi="Times New Roman"/>
          <w:sz w:val="18"/>
        </w:rPr>
        <w:t xml:space="preserve">MODEL_PATH = Path('models/emotion_efficientnet_v2_s.pth')</w:t>
      </w:r>
    </w:p>
    <w:p>
      <w:pPr>
        <w:pStyle w:val="Code"/>
        <w:jc w:val="left"/>
        <w:spacing w:line="360" w:lineRule="auto"/>
      </w:pPr>
      <w:r>
        <w:rPr>
          <w:rFonts w:ascii="Times New Roman" w:hAnsi="Times New Roman"/>
          <w:sz w:val="18"/>
        </w:rPr>
        <w:t xml:space="preserve">MOOD_CHOICES = ['happy', 'sad', 'calm', 'energetic']</w:t>
      </w:r>
    </w:p>
    <w:p>
      <w:pPr>
        <w:pStyle w:val="Code"/>
        <w:jc w:val="left"/>
        <w:spacing w:line="360" w:lineRule="auto"/>
      </w:pPr>
      <w:r>
        <w:rPr>
          <w:rFonts w:ascii="Times New Roman" w:hAnsi="Times New Roman"/>
          <w:sz w:val="18"/>
        </w:rPr>
        <w:t xml:space="preserve"/>
      </w:r>
    </w:p>
    <w:p>
      <w:pPr>
        <w:pStyle w:val="Code"/>
        <w:jc w:val="left"/>
        <w:spacing w:line="360" w:lineRule="auto"/>
      </w:pPr>
      <w:r>
        <w:rPr>
          <w:rFonts w:ascii="Times New Roman" w:hAnsi="Times New Roman"/>
          <w:sz w:val="18"/>
        </w:rPr>
        <w:t xml:space="preserve">def build_model(num_classes: int):</w:t>
      </w:r>
    </w:p>
    <w:p>
      <w:pPr>
        <w:pStyle w:val="Code"/>
        <w:jc w:val="left"/>
        <w:spacing w:line="360" w:lineRule="auto"/>
      </w:pPr>
      <w:r>
        <w:rPr>
          <w:rFonts w:ascii="Times New Roman" w:hAnsi="Times New Roman"/>
          <w:sz w:val="18"/>
        </w:rPr>
        <w:t xml:space="preserve">    model = efficientnet_v2_s(weights=EfficientNet_V2_S_Weights.DEFAULT)</w:t>
      </w:r>
    </w:p>
    <w:p>
      <w:pPr>
        <w:pStyle w:val="Code"/>
        <w:jc w:val="left"/>
        <w:spacing w:line="360" w:lineRule="auto"/>
      </w:pPr>
      <w:r>
        <w:rPr>
          <w:rFonts w:ascii="Times New Roman" w:hAnsi="Times New Roman"/>
          <w:sz w:val="18"/>
        </w:rPr>
        <w:t xml:space="preserve">    in_features = model.classifier[1].in_features</w:t>
      </w:r>
    </w:p>
    <w:p>
      <w:pPr>
        <w:pStyle w:val="Code"/>
        <w:jc w:val="left"/>
        <w:spacing w:line="360" w:lineRule="auto"/>
      </w:pPr>
      <w:r>
        <w:rPr>
          <w:rFonts w:ascii="Times New Roman" w:hAnsi="Times New Roman"/>
          <w:sz w:val="18"/>
        </w:rPr>
        <w:t xml:space="preserve">    model.classifier = nn.Sequential(nn.Dropout(0.30), nn.Linear(in_features, num_classes))</w:t>
      </w:r>
    </w:p>
    <w:p>
      <w:r>
        <w:br w:type="page"/>
      </w:r>
    </w:p>
    <w:p>
      <w:pPr>
        <w:pStyle w:val="Heading2"/>
        <w:jc w:val="left"/>
        <w:spacing w:line="360" w:lineRule="auto"/>
      </w:pPr>
      <w:r>
        <w:rPr>
          <w:b/>
          <w:rFonts w:ascii="Times New Roman" w:hAnsi="Times New Roman"/>
          <w:sz w:val="28"/>
        </w:rPr>
        <w:t xml:space="preserve">APPENDIX D: CORE SOURCE CODE LISTING CONTINUED</w:t>
      </w:r>
    </w:p>
    <w:p>
      <w:pPr>
        <w:pStyle w:val="Code"/>
        <w:jc w:val="left"/>
        <w:spacing w:line="360" w:lineRule="auto"/>
      </w:pPr>
      <w:r>
        <w:rPr>
          <w:rFonts w:ascii="Times New Roman" w:hAnsi="Times New Roman"/>
          <w:sz w:val="18"/>
        </w:rPr>
        <w:t xml:space="preserve">    return model</w:t>
      </w:r>
    </w:p>
    <w:p>
      <w:pPr>
        <w:pStyle w:val="Code"/>
        <w:jc w:val="left"/>
        <w:spacing w:line="360" w:lineRule="auto"/>
      </w:pPr>
      <w:r>
        <w:rPr>
          <w:rFonts w:ascii="Times New Roman" w:hAnsi="Times New Roman"/>
          <w:sz w:val="18"/>
        </w:rPr>
        <w:t xml:space="preserve"/>
      </w:r>
    </w:p>
    <w:p>
      <w:pPr>
        <w:pStyle w:val="Code"/>
        <w:jc w:val="left"/>
        <w:spacing w:line="360" w:lineRule="auto"/>
      </w:pPr>
      <w:r>
        <w:rPr>
          <w:rFonts w:ascii="Times New Roman" w:hAnsi="Times New Roman"/>
          <w:sz w:val="18"/>
        </w:rPr>
        <w:t xml:space="preserve">def fuse_emotions(face, voice, text, emoji):</w:t>
      </w:r>
    </w:p>
    <w:p>
      <w:pPr>
        <w:pStyle w:val="Code"/>
        <w:jc w:val="left"/>
        <w:spacing w:line="360" w:lineRule="auto"/>
      </w:pPr>
      <w:r>
        <w:rPr>
          <w:rFonts w:ascii="Times New Roman" w:hAnsi="Times New Roman"/>
          <w:sz w:val="18"/>
        </w:rPr>
        <w:t xml:space="preserve">    scores = {m: 0.0 for m in MOOD_CHOICES}</w:t>
      </w:r>
    </w:p>
    <w:p>
      <w:pPr>
        <w:pStyle w:val="Code"/>
        <w:jc w:val="left"/>
        <w:spacing w:line="360" w:lineRule="auto"/>
      </w:pPr>
      <w:r>
        <w:rPr>
          <w:rFonts w:ascii="Times New Roman" w:hAnsi="Times New Roman"/>
          <w:sz w:val="18"/>
        </w:rPr>
        <w:t xml:space="preserve">    scores[face['mood']] += 0.35 * max(face['confidence'], 0.30)</w:t>
      </w:r>
    </w:p>
    <w:p>
      <w:pPr>
        <w:pStyle w:val="Code"/>
        <w:jc w:val="left"/>
        <w:spacing w:line="360" w:lineRule="auto"/>
      </w:pPr>
      <w:r>
        <w:rPr>
          <w:rFonts w:ascii="Times New Roman" w:hAnsi="Times New Roman"/>
          <w:sz w:val="18"/>
        </w:rPr>
        <w:t xml:space="preserve">    scores[voice['mood']] += 0.25 * max(voice['confidence'], 0.30)</w:t>
      </w:r>
    </w:p>
    <w:p>
      <w:pPr>
        <w:pStyle w:val="Code"/>
        <w:jc w:val="left"/>
        <w:spacing w:line="360" w:lineRule="auto"/>
      </w:pPr>
      <w:r>
        <w:rPr>
          <w:rFonts w:ascii="Times New Roman" w:hAnsi="Times New Roman"/>
          <w:sz w:val="18"/>
        </w:rPr>
        <w:t xml:space="preserve">    scores[text['mood']] += 0.25 * max(text['confidence'], 0.30)</w:t>
      </w:r>
    </w:p>
    <w:p>
      <w:pPr>
        <w:pStyle w:val="Code"/>
        <w:jc w:val="left"/>
        <w:spacing w:line="360" w:lineRule="auto"/>
      </w:pPr>
      <w:r>
        <w:rPr>
          <w:rFonts w:ascii="Times New Roman" w:hAnsi="Times New Roman"/>
          <w:sz w:val="18"/>
        </w:rPr>
        <w:t xml:space="preserve">    scores[emoji] += 0.15</w:t>
      </w:r>
    </w:p>
    <w:p>
      <w:pPr>
        <w:pStyle w:val="Code"/>
        <w:jc w:val="left"/>
        <w:spacing w:line="360" w:lineRule="auto"/>
      </w:pPr>
      <w:r>
        <w:rPr>
          <w:rFonts w:ascii="Times New Roman" w:hAnsi="Times New Roman"/>
          <w:sz w:val="18"/>
        </w:rPr>
        <w:t xml:space="preserve">    fused = max(scores, key=scores.get)</w:t>
      </w:r>
    </w:p>
    <w:p>
      <w:pPr>
        <w:pStyle w:val="Code"/>
        <w:jc w:val="left"/>
        <w:spacing w:line="360" w:lineRule="auto"/>
      </w:pPr>
      <w:r>
        <w:rPr>
          <w:rFonts w:ascii="Times New Roman" w:hAnsi="Times New Roman"/>
          <w:sz w:val="18"/>
        </w:rPr>
        <w:t xml:space="preserve">    return fused, scores, scores[fused] / max(sum(scores.values()), 1.0)</w:t>
      </w:r>
    </w:p>
    <w:p>
      <w:pPr>
        <w:pStyle w:val="Code"/>
        <w:jc w:val="left"/>
        <w:spacing w:line="360" w:lineRule="auto"/>
      </w:pPr>
      <w:r>
        <w:rPr>
          <w:rFonts w:ascii="Times New Roman" w:hAnsi="Times New Roman"/>
          <w:sz w:val="18"/>
        </w:rPr>
        <w:t xml:space="preserve"/>
      </w:r>
    </w:p>
    <w:p>
      <w:pPr>
        <w:pStyle w:val="Code"/>
        <w:jc w:val="left"/>
        <w:spacing w:line="360" w:lineRule="auto"/>
      </w:pPr>
      <w:r>
        <w:rPr>
          <w:rFonts w:ascii="Times New Roman" w:hAnsi="Times New Roman"/>
          <w:sz w:val="18"/>
        </w:rPr>
        <w:t xml:space="preserve">def main():</w:t>
      </w:r>
    </w:p>
    <w:p>
      <w:pPr>
        <w:pStyle w:val="Code"/>
        <w:jc w:val="left"/>
        <w:spacing w:line="360" w:lineRule="auto"/>
      </w:pPr>
      <w:r>
        <w:rPr>
          <w:rFonts w:ascii="Times New Roman" w:hAnsi="Times New Roman"/>
          <w:sz w:val="18"/>
        </w:rPr>
        <w:t xml:space="preserve">    st.title('Emotionally Intelligent Animated Mascot Chatbot')</w:t>
      </w:r>
    </w:p>
    <w:p>
      <w:pPr>
        <w:pStyle w:val="Code"/>
        <w:jc w:val="left"/>
        <w:spacing w:line="360" w:lineRule="auto"/>
      </w:pPr>
      <w:r>
        <w:rPr>
          <w:rFonts w:ascii="Times New Roman" w:hAnsi="Times New Roman"/>
          <w:sz w:val="18"/>
        </w:rPr>
        <w:t xml:space="preserve">    st.write('PyTorch-only major project demo with Streamlit, Hugging Face and OpenCV.')</w:t>
      </w:r>
    </w:p>
    <w:p>
      <w:pPr>
        <w:pStyle w:val="Code"/>
        <w:jc w:val="left"/>
        <w:spacing w:line="360" w:lineRule="auto"/>
      </w:pPr>
      <w:r>
        <w:rPr>
          <w:rFonts w:ascii="Times New Roman" w:hAnsi="Times New Roman"/>
          <w:sz w:val="18"/>
        </w:rPr>
        <w:t xml:space="preserve"/>
      </w:r>
    </w:p>
    <w:p>
      <w:pPr>
        <w:pStyle w:val="Code"/>
        <w:jc w:val="left"/>
        <w:spacing w:line="360" w:lineRule="auto"/>
      </w:pPr>
      <w:r>
        <w:rPr>
          <w:rFonts w:ascii="Times New Roman" w:hAnsi="Times New Roman"/>
          <w:sz w:val="18"/>
        </w:rPr>
        <w:t xml:space="preserve">if __name__ == '__main__':</w:t>
      </w:r>
    </w:p>
    <w:p>
      <w:pPr>
        <w:pStyle w:val="Code"/>
        <w:jc w:val="left"/>
        <w:spacing w:line="360" w:lineRule="auto"/>
      </w:pPr>
      <w:r>
        <w:rPr>
          <w:rFonts w:ascii="Times New Roman" w:hAnsi="Times New Roman"/>
          <w:sz w:val="18"/>
        </w:rPr>
        <w:t xml:space="preserve">    main()</w:t>
      </w:r>
    </w:p>
    <w:p>
      <w:r>
        <w:br w:type="page"/>
      </w:r>
    </w:p>
    <w:p>
      <w:pPr>
        <w:pStyle w:val="Heading1"/>
        <w:jc w:val="left"/>
        <w:spacing w:line="360" w:lineRule="auto"/>
      </w:pPr>
      <w:r>
        <w:rPr>
          <w:b/>
          <w:rFonts w:ascii="Times New Roman" w:hAnsi="Times New Roman"/>
          <w:sz w:val="32"/>
        </w:rPr>
        <w:t xml:space="preserve">APPENDIX E: SCREENSHOT PLACEHOLDERS</w:t>
      </w:r>
    </w:p>
    <w:p>
      <w:pPr>
        <w:pStyle w:val="Normal"/>
        <w:jc w:val="both"/>
        <w:spacing w:line="360" w:lineRule="auto"/>
      </w:pPr>
      <w:r>
        <w:rPr>
          <w:rFonts w:ascii="Times New Roman" w:hAnsi="Times New Roman"/>
          <w:sz w:val="24"/>
        </w:rPr>
        <w:t xml:space="preserve">Screenshot 1: Streamlit live emotion studio with camera, microphone and text box.</w:t>
      </w:r>
    </w:p>
    <w:p>
      <w:pPr>
        <w:pStyle w:val="Normal"/>
        <w:jc w:val="both"/>
        <w:spacing w:line="360" w:lineRule="auto"/>
      </w:pPr>
      <w:r>
        <w:rPr>
          <w:rFonts w:ascii="Times New Roman" w:hAnsi="Times New Roman"/>
          <w:sz w:val="24"/>
        </w:rPr>
        <w:t xml:space="preserve">Screenshot 2: Animated mascot changing expression according to fused mood.</w:t>
      </w:r>
    </w:p>
    <w:p>
      <w:pPr>
        <w:pStyle w:val="Normal"/>
        <w:jc w:val="both"/>
        <w:spacing w:line="360" w:lineRule="auto"/>
      </w:pPr>
      <w:r>
        <w:rPr>
          <w:rFonts w:ascii="Times New Roman" w:hAnsi="Times New Roman"/>
          <w:sz w:val="24"/>
        </w:rPr>
        <w:t xml:space="preserve">Screenshot 3: Grad-CAM heatmap overlay on detected face.</w:t>
      </w:r>
    </w:p>
    <w:p>
      <w:pPr>
        <w:pStyle w:val="Normal"/>
        <w:jc w:val="both"/>
        <w:spacing w:line="360" w:lineRule="auto"/>
      </w:pPr>
      <w:r>
        <w:rPr>
          <w:rFonts w:ascii="Times New Roman" w:hAnsi="Times New Roman"/>
          <w:sz w:val="24"/>
        </w:rPr>
        <w:t xml:space="preserve">Screenshot 4: Digital emotional twin CSV log and recommender feedback table.</w:t>
      </w:r>
    </w:p>
    <w:p>
      <w:r>
        <w:br w:type="page"/>
      </w:r>
    </w:p>
    <w:p>
      <w:pPr>
        <w:pStyle w:val="Heading1"/>
        <w:jc w:val="left"/>
        <w:spacing w:line="360" w:lineRule="auto"/>
      </w:pPr>
      <w:r>
        <w:rPr>
          <w:b/>
          <w:rFonts w:ascii="Times New Roman" w:hAnsi="Times New Roman"/>
          <w:sz w:val="32"/>
        </w:rPr>
        <w:t xml:space="preserve">APPENDIX F: SECURITY NOTE</w:t>
      </w:r>
    </w:p>
    <w:p>
      <w:pPr>
        <w:pStyle w:val="Normal"/>
        <w:jc w:val="both"/>
        <w:spacing w:line="360" w:lineRule="auto"/>
      </w:pPr>
      <w:r>
        <w:rPr>
          <w:rFonts w:ascii="Times New Roman" w:hAnsi="Times New Roman"/>
          <w:sz w:val="24"/>
        </w:rPr>
        <w:t xml:space="preserve">API tokens must be generated from the Hugging Face account settings page and stored only in the HF_TOKEN environment variable. Tokens must not be pasted into app.py, reports, screenshots or public repositories.</w:t>
      </w:r>
    </w:p>
    <w:p>
      <w:r>
        <w:br w:type="page"/>
      </w:r>
    </w:p>
    <w:p>
      <w:pPr>
        <w:pStyle w:val="Heading1"/>
        <w:jc w:val="left"/>
        <w:spacing w:line="360" w:lineRule="auto"/>
      </w:pPr>
      <w:r>
        <w:rPr>
          <w:b/>
          <w:rFonts w:ascii="Times New Roman" w:hAnsi="Times New Roman"/>
          <w:sz w:val="32"/>
        </w:rPr>
        <w:t xml:space="preserve">APPENDIX G: VIVA QUESTIONS</w:t>
      </w:r>
    </w:p>
    <w:p>
      <w:pPr>
        <w:pStyle w:val="Normal"/>
        <w:jc w:val="both"/>
        <w:spacing w:line="360" w:lineRule="auto"/>
      </w:pPr>
      <w:r>
        <w:rPr>
          <w:rFonts w:ascii="Times New Roman" w:hAnsi="Times New Roman"/>
          <w:sz w:val="24"/>
        </w:rPr>
        <w:t xml:space="preserve">1. Why was EfficientNetV2-S selected instead of MobileNetV2?</w:t>
      </w:r>
    </w:p>
    <w:p>
      <w:pPr>
        <w:pStyle w:val="Normal"/>
        <w:jc w:val="both"/>
        <w:spacing w:line="360" w:lineRule="auto"/>
      </w:pPr>
      <w:r>
        <w:rPr>
          <w:rFonts w:ascii="Times New Roman" w:hAnsi="Times New Roman"/>
          <w:sz w:val="24"/>
        </w:rPr>
        <w:t xml:space="preserve">2. How does Grad-CAM explain the CNN prediction?</w:t>
      </w:r>
    </w:p>
    <w:p>
      <w:pPr>
        <w:pStyle w:val="Normal"/>
        <w:jc w:val="both"/>
        <w:spacing w:line="360" w:lineRule="auto"/>
      </w:pPr>
      <w:r>
        <w:rPr>
          <w:rFonts w:ascii="Times New Roman" w:hAnsi="Times New Roman"/>
          <w:sz w:val="24"/>
        </w:rPr>
        <w:t xml:space="preserve">3. Why is Hugging Face suitable for free API integration?</w:t>
      </w:r>
    </w:p>
    <w:p>
      <w:pPr>
        <w:pStyle w:val="Normal"/>
        <w:jc w:val="both"/>
        <w:spacing w:line="360" w:lineRule="auto"/>
      </w:pPr>
      <w:r>
        <w:rPr>
          <w:rFonts w:ascii="Times New Roman" w:hAnsi="Times New Roman"/>
          <w:sz w:val="24"/>
        </w:rPr>
        <w:t xml:space="preserve">4. How does the fusion score combine face, voice, text and emoji evidence?</w:t>
      </w:r>
    </w:p>
    <w:p>
      <w:r>
        <w:br w:type="page"/>
      </w:r>
    </w:p>
    <w:p>
      <w:pPr>
        <w:pStyle w:val="Heading1"/>
        <w:jc w:val="left"/>
        <w:spacing w:line="360" w:lineRule="auto"/>
      </w:pPr>
      <w:r>
        <w:rPr>
          <w:b/>
          <w:rFonts w:ascii="Times New Roman" w:hAnsi="Times New Roman"/>
          <w:sz w:val="32"/>
        </w:rPr>
        <w:t xml:space="preserve">APPENDIX H: RESULT DISCUSSION</w:t>
      </w:r>
    </w:p>
    <w:p>
      <w:pPr>
        <w:pStyle w:val="Normal"/>
        <w:jc w:val="both"/>
        <w:spacing w:line="360" w:lineRule="auto"/>
      </w:pPr>
      <w:r>
        <w:rPr>
          <w:rFonts w:ascii="Times New Roman" w:hAnsi="Times New Roman"/>
          <w:sz w:val="24"/>
        </w:rPr>
        <w:t xml:space="preserve">The expected result is a working local demonstration where the user captures a face image, records or types a message, selects an emoji state and receives a mood-aware mascot response with adaptive lifestyle recommendation.</w:t>
      </w:r>
    </w:p>
    <w:p>
      <w:r>
        <w:br w:type="page"/>
      </w:r>
    </w:p>
    <w:p>
      <w:pPr>
        <w:pStyle w:val="Heading1"/>
        <w:jc w:val="left"/>
        <w:spacing w:line="360" w:lineRule="auto"/>
      </w:pPr>
      <w:r>
        <w:rPr>
          <w:b/>
          <w:rFonts w:ascii="Times New Roman" w:hAnsi="Times New Roman"/>
          <w:sz w:val="32"/>
        </w:rPr>
        <w:t xml:space="preserve">APPENDIX I: PROJECT BINDING DETAILS</w:t>
      </w:r>
    </w:p>
    <w:p>
      <w:pPr>
        <w:pStyle w:val="Normal"/>
        <w:jc w:val="both"/>
        <w:spacing w:line="360" w:lineRule="auto"/>
      </w:pPr>
      <w:r>
        <w:rPr>
          <w:rFonts w:ascii="Times New Roman" w:hAnsi="Times New Roman"/>
          <w:sz w:val="24"/>
        </w:rPr>
        <w:t xml:space="preserve">For hard-bound submission, use maroon binding with golden engraved printing. The side of the hard-bound report should be printed as "Emotionally Intelligent Animated Mascot Chatbot with Voice, Facial and (2022-26)".</w:t>
      </w:r>
    </w:p>
    <w:p>
      <w:r>
        <w:br w:type="page"/>
      </w:r>
    </w:p>
    <w:p>
      <w:pPr>
        <w:pStyle w:val="Heading2"/>
        <w:jc w:val="left"/>
        <w:spacing w:line="360" w:lineRule="auto"/>
      </w:pPr>
      <w:r>
        <w:rPr>
          <w:b/>
          <w:rFonts w:ascii="Times New Roman" w:hAnsi="Times New Roman"/>
          <w:sz w:val="28"/>
        </w:rPr>
        <w:t xml:space="preserve">APPENDIX ADDITIONAL IMPLEMENTATION NOTES</w:t>
      </w:r>
    </w:p>
    <w:p>
      <w:pPr>
        <w:pStyle w:val="Normal"/>
        <w:jc w:val="both"/>
        <w:spacing w:line="360" w:lineRule="auto"/>
      </w:pPr>
      <w:r>
        <w:rPr>
          <w:rFonts w:ascii="Times New Roman" w:hAnsi="Times New Roman"/>
          <w:sz w:val="24"/>
        </w:rPr>
        <w:t xml:space="preserve">The full single-file implementation can be extended from the appendix code and the module mapping in Chapter 5. The design remains PyTorch-only and avoids TensorFlow and Keras entirely.</w:t>
      </w:r>
    </w:p>
    <w:p>
      <w:r>
        <w:br w:type="page"/>
      </w:r>
    </w:p>
    <w:p>
      <w:pPr>
        <w:pStyle w:val="Heading2"/>
        <w:jc w:val="left"/>
        <w:spacing w:line="360" w:lineRule="auto"/>
      </w:pPr>
      <w:r>
        <w:rPr>
          <w:b/>
          <w:rFonts w:ascii="Times New Roman" w:hAnsi="Times New Roman"/>
          <w:sz w:val="28"/>
        </w:rPr>
        <w:t xml:space="preserve">APPENDIX ADDITIONAL IMPLEMENTATION NOTES</w:t>
      </w:r>
    </w:p>
    <w:p>
      <w:pPr>
        <w:pStyle w:val="Normal"/>
        <w:jc w:val="both"/>
        <w:spacing w:line="360" w:lineRule="auto"/>
      </w:pPr>
      <w:r>
        <w:rPr>
          <w:rFonts w:ascii="Times New Roman" w:hAnsi="Times New Roman"/>
          <w:sz w:val="24"/>
        </w:rPr>
        <w:t xml:space="preserve">The full single-file implementation can be extended from the appendix code and the module mapping in Chapter 5. The design remains PyTorch-only and avoids TensorFlow and Keras entirely.</w:t>
      </w:r>
    </w:p>
    <w:p>
      <w:r>
        <w:br w:type="page"/>
      </w:r>
    </w:p>
    <w:p>
      <w:pPr>
        <w:pStyle w:val="Heading2"/>
        <w:jc w:val="left"/>
        <w:spacing w:line="360" w:lineRule="auto"/>
      </w:pPr>
      <w:r>
        <w:rPr>
          <w:b/>
          <w:rFonts w:ascii="Times New Roman" w:hAnsi="Times New Roman"/>
          <w:sz w:val="28"/>
        </w:rPr>
        <w:t xml:space="preserve">APPENDIX ADDITIONAL IMPLEMENTATION NOTES</w:t>
      </w:r>
    </w:p>
    <w:p>
      <w:pPr>
        <w:pStyle w:val="Normal"/>
        <w:jc w:val="both"/>
        <w:spacing w:line="360" w:lineRule="auto"/>
      </w:pPr>
      <w:r>
        <w:rPr>
          <w:rFonts w:ascii="Times New Roman" w:hAnsi="Times New Roman"/>
          <w:sz w:val="24"/>
        </w:rPr>
        <w:t xml:space="preserve">The full single-file implementation can be extended from the appendix code and the module mapping in Chapter 5. The design remains PyTorch-only and avoids TensorFlow and Keras entirely.</w:t>
      </w:r>
    </w:p>
    <w:p>
      <w:r>
        <w:br w:type="page"/>
      </w:r>
    </w:p>
    <w:p>
      <w:pPr>
        <w:pStyle w:val="Heading2"/>
        <w:jc w:val="left"/>
        <w:spacing w:line="360" w:lineRule="auto"/>
      </w:pPr>
      <w:r>
        <w:rPr>
          <w:b/>
          <w:rFonts w:ascii="Times New Roman" w:hAnsi="Times New Roman"/>
          <w:sz w:val="28"/>
        </w:rPr>
        <w:t xml:space="preserve">APPENDIX ADDITIONAL IMPLEMENTATION NOTES</w:t>
      </w:r>
    </w:p>
    <w:p>
      <w:pPr>
        <w:pStyle w:val="Normal"/>
        <w:jc w:val="both"/>
        <w:spacing w:line="360" w:lineRule="auto"/>
      </w:pPr>
      <w:r>
        <w:rPr>
          <w:rFonts w:ascii="Times New Roman" w:hAnsi="Times New Roman"/>
          <w:sz w:val="24"/>
        </w:rPr>
        <w:t xml:space="preserve">The full single-file implementation can be extended from the appendix code and the module mapping in Chapter 5. The design remains PyTorch-only and avoids TensorFlow and Keras entirely.</w:t>
      </w:r>
    </w:p>
    <w:sectPr>
      <w:footerReference w:type="default" r:id="rIdFooterDecimal"/>
      <w:pgSz w:w="11906" w:h="16838"/>
      <w:pgMar w:top="1440" w:right="1440" w:bottom="1440" w:left="2160" w:header="720" w:footer="720" w:gutter="0"/>
      <w:pgNumType w:fmt="decimal" w:start="1"/>
    </w:sectPr>
  </w:body>
</w:document>
</file>

<file path=word/footerDecimal.xml><?xml version="1.0" encoding="utf-8"?>
<w:ftr xmlns:w="http://schemas.openxmlformats.org/wordprocessingml/2006/main">
  <w:p>
    <w:pPr>
      <w:tabs>
        <w:tab w:val="right" w:pos="9360"/>
      </w:tabs>
    </w:pPr>
    <w:r>
      <w:rPr>
        <w:rFonts w:ascii="Times New Roman" w:hAnsi="Times New Roman"/>
        <w:sz w:val="20"/>
      </w:rPr>
      <w:t>Department of Artificial Intelligence and Machine Learning</w:t>
    </w:r>
    <w:r>
      <w:tab/>
    </w:r>
    <w:fldSimple w:instr="PAGE">
      <w:r>
        <w:rPr>
          <w:rFonts w:ascii="Times New Roman" w:hAnsi="Times New Roman"/>
          <w:sz w:val="20"/>
        </w:rPr>
        <w:t>1</w:t>
      </w:r>
    </w:fldSimple>
  </w:p>
</w:ftr>
</file>

<file path=word/footerRoman.xml><?xml version="1.0" encoding="utf-8"?>
<w:ftr xmlns:w="http://schemas.openxmlformats.org/wordprocessingml/2006/main">
  <w:p>
    <w:pPr>
      <w:tabs>
        <w:tab w:val="right" w:pos="9360"/>
      </w:tabs>
    </w:pPr>
    <w:r>
      <w:rPr>
        <w:rFonts w:ascii="Times New Roman" w:hAnsi="Times New Roman"/>
        <w:sz w:val="20"/>
      </w:rPr>
      <w:t>Department of Artificial Intelligence and Machine Learning</w:t>
    </w:r>
    <w:r>
      <w:tab/>
    </w:r>
    <w:fldSimple w:instr="PAGE">
      <w:r>
        <w:rPr>
          <w:rFonts w:ascii="Times New Roman" w:hAnsi="Times New Roman"/>
          <w:sz w:val="20"/>
        </w:rPr>
        <w:t>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rPr>
      <w:rFonts w:ascii="Times New Roman" w:hAnsi="Times New Roman"/>
      <w:sz w:val="24"/>
    </w:rPr>
  </w:style>
  <w:style w:type="paragraph" w:styleId="Title">
    <w:name w:val="Title"/>
    <w:basedOn w:val="Normal"/>
    <w:rPr>
      <w:b/>
      <w:rFonts w:ascii="Times New Roman" w:hAnsi="Times New Roman"/>
      <w:sz w:val="36"/>
    </w:rPr>
  </w:style>
  <w:style w:type="paragraph" w:styleId="Subtitle">
    <w:name w:val="Subtitle"/>
    <w:basedOn w:val="Normal"/>
    <w:rPr>
      <w:rFonts w:ascii="Times New Roman" w:hAnsi="Times New Roman"/>
      <w:sz w:val="28"/>
    </w:rPr>
  </w:style>
  <w:style w:type="paragraph" w:styleId="Heading1">
    <w:name w:val="heading 1"/>
    <w:basedOn w:val="Normal"/>
    <w:rPr>
      <w:b/>
      <w:rFonts w:ascii="Times New Roman" w:hAnsi="Times New Roman"/>
      <w:sz w:val="32"/>
    </w:rPr>
  </w:style>
  <w:style w:type="paragraph" w:styleId="Heading2">
    <w:name w:val="heading 2"/>
    <w:basedOn w:val="Normal"/>
    <w:rPr>
      <w:b/>
      <w:rFonts w:ascii="Times New Roman" w:hAnsi="Times New Roman"/>
      <w:sz w:val="28"/>
    </w:rPr>
  </w:style>
  <w:style w:type="paragraph" w:styleId="Code">
    <w:name w:val="Code"/>
    <w:basedOn w:val="Normal"/>
    <w:rPr>
      <w:rFonts w:ascii="Courier New" w:hAnsi="Courier New"/>
      <w:sz w:val="18"/>
    </w:rPr>
  </w:style>
</w:styles>
</file>

<file path=word/_rels/document.xml.rels><?xml version="1.0" encoding="UTF-8" standalone="yes"?><Relationships xmlns="http://schemas.openxmlformats.org/package/2006/relationships"><Relationship Id="rIdFooterRoman" Type="http://schemas.openxmlformats.org/officeDocument/2006/relationships/footer" Target="footerRoman.xml"/><Relationship Id="rIdFooterDecimal" Type="http://schemas.openxmlformats.org/officeDocument/2006/relationships/footer" Target="footerDecimal.xml"/></Relationships>
</file>