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0B5CEC">
      <w:pPr>
        <w:pStyle w:val="COChapterNumber"/>
      </w:pPr>
      <w:r>
        <w:t>1</w:t>
      </w:r>
      <w:r w:rsidR="003A6CBC">
        <w:t>7</w:t>
      </w:r>
    </w:p>
    <w:p w:rsidR="000602CA" w:rsidRPr="00BE1870" w:rsidRDefault="003A6CBC" w:rsidP="000B5CEC">
      <w:pPr>
        <w:pStyle w:val="COChapterTitle"/>
      </w:pPr>
      <w:r>
        <w:t>Deployment Techniques</w:t>
      </w:r>
    </w:p>
    <w:p w:rsidR="001D6756" w:rsidRDefault="000602CA" w:rsidP="001D6756">
      <w:pPr>
        <w:pStyle w:val="Body1"/>
      </w:pPr>
      <w:r w:rsidRPr="00C74553">
        <w:t>This chapter covers</w:t>
      </w:r>
    </w:p>
    <w:p w:rsidR="001D6756" w:rsidRDefault="001D6756" w:rsidP="005A247F">
      <w:pPr>
        <w:pStyle w:val="ListBullet"/>
      </w:pPr>
      <w:r>
        <w:t>Leaning on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p>
    <w:p w:rsidR="001D6756" w:rsidRDefault="001D6756" w:rsidP="005A247F">
      <w:pPr>
        <w:pStyle w:val="ListBullet"/>
      </w:pPr>
      <w:r w:rsidRPr="001D6756">
        <w:t>Creating push-button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p>
    <w:p w:rsidR="001D6756" w:rsidRPr="001D6756" w:rsidRDefault="001D6756" w:rsidP="005A247F">
      <w:pPr>
        <w:pStyle w:val="ListBullet"/>
      </w:pPr>
      <w:r>
        <w:t>Automating</w:t>
      </w:r>
      <w:r w:rsidR="006A44E2">
        <w:fldChar w:fldCharType="begin"/>
      </w:r>
      <w:r w:rsidR="006A44E2">
        <w:instrText xml:space="preserve"> XE "</w:instrText>
      </w:r>
      <w:r w:rsidR="006A44E2" w:rsidRPr="00914865">
        <w:instrText>Automating</w:instrText>
      </w:r>
      <w:r w:rsidR="006A44E2">
        <w:instrText xml:space="preserve">" </w:instrText>
      </w:r>
      <w:r w:rsidR="006A44E2">
        <w:fldChar w:fldCharType="end"/>
      </w:r>
      <w:r>
        <w:t xml:space="preserve"> remote server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p>
    <w:p w:rsidR="001D6756" w:rsidRDefault="001D6756" w:rsidP="001D6756">
      <w:pPr>
        <w:pStyle w:val="ListBullet"/>
        <w:numPr>
          <w:ilvl w:val="0"/>
          <w:numId w:val="0"/>
        </w:numPr>
        <w:ind w:left="540" w:hanging="270"/>
      </w:pPr>
    </w:p>
    <w:p w:rsidR="005A247F" w:rsidRDefault="001D6756" w:rsidP="00F94657">
      <w:pPr>
        <w:pStyle w:val="Body"/>
      </w:pPr>
      <w:r>
        <w:t>Beyond server environment and hosting</w:t>
      </w:r>
      <w:r w:rsidR="006A44E2">
        <w:fldChar w:fldCharType="begin"/>
      </w:r>
      <w:r w:rsidR="006A44E2">
        <w:instrText xml:space="preserve"> XE "</w:instrText>
      </w:r>
      <w:r w:rsidR="006A44E2" w:rsidRPr="002859A1">
        <w:instrText>hosting</w:instrText>
      </w:r>
      <w:r w:rsidR="006A44E2">
        <w:instrText xml:space="preserve">" </w:instrText>
      </w:r>
      <w:r w:rsidR="006A44E2">
        <w:fldChar w:fldCharType="end"/>
      </w:r>
      <w:r>
        <w:t xml:space="preserve"> scenarios, deploying</w:t>
      </w:r>
      <w:r w:rsidR="006A44E2">
        <w:fldChar w:fldCharType="begin"/>
      </w:r>
      <w:r w:rsidR="006A44E2">
        <w:instrText xml:space="preserve"> XE "</w:instrText>
      </w:r>
      <w:r w:rsidR="006A44E2" w:rsidRPr="00C70443">
        <w:instrText>deploying</w:instrText>
      </w:r>
      <w:r w:rsidR="006A44E2">
        <w:instrText xml:space="preserve">" </w:instrText>
      </w:r>
      <w:r w:rsidR="006A44E2">
        <w:fldChar w:fldCharType="end"/>
      </w:r>
      <w:r>
        <w:t xml:space="preserve"> an application presents an entirely different set of challenges. Manual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xml:space="preserve"> are wrought with problems, as human errors become more prevalent. Automation eliminates these </w:t>
      </w:r>
      <w:r w:rsidR="006A44E2">
        <w:t>eleventh</w:t>
      </w:r>
      <w:r>
        <w:t>-hour problems by removing the human factor from deployments. Each deployment environment</w:t>
      </w:r>
      <w:r w:rsidR="0083325A">
        <w:fldChar w:fldCharType="begin"/>
      </w:r>
      <w:r w:rsidR="0083325A">
        <w:instrText xml:space="preserve"> XE "</w:instrText>
      </w:r>
      <w:r w:rsidR="0083325A" w:rsidRPr="00AC3023">
        <w:instrText>deployment environment</w:instrText>
      </w:r>
      <w:r w:rsidR="0083325A">
        <w:instrText xml:space="preserve">" </w:instrText>
      </w:r>
      <w:r w:rsidR="0083325A">
        <w:fldChar w:fldCharType="end"/>
      </w:r>
      <w:r>
        <w:t xml:space="preserve"> is slightly different, because connection strings</w:t>
      </w:r>
      <w:r w:rsidR="0083325A">
        <w:fldChar w:fldCharType="begin"/>
      </w:r>
      <w:r w:rsidR="0083325A">
        <w:instrText xml:space="preserve"> XE "</w:instrText>
      </w:r>
      <w:r w:rsidR="0083325A" w:rsidRPr="00871977">
        <w:instrText>connection strings</w:instrText>
      </w:r>
      <w:r w:rsidR="0083325A">
        <w:instrText xml:space="preserve">" </w:instrText>
      </w:r>
      <w:r w:rsidR="0083325A">
        <w:fldChar w:fldCharType="end"/>
      </w:r>
      <w:r>
        <w:t>, configuration settings</w:t>
      </w:r>
      <w:r w:rsidR="0083325A">
        <w:fldChar w:fldCharType="begin"/>
      </w:r>
      <w:r w:rsidR="0083325A">
        <w:instrText xml:space="preserve"> XE "</w:instrText>
      </w:r>
      <w:r w:rsidR="0083325A" w:rsidRPr="00FC0F08">
        <w:instrText>configuration settings</w:instrText>
      </w:r>
      <w:r w:rsidR="0083325A">
        <w:instrText xml:space="preserve">" </w:instrText>
      </w:r>
      <w:r w:rsidR="0083325A">
        <w:fldChar w:fldCharType="end"/>
      </w:r>
      <w:r>
        <w:t>, and server environments</w:t>
      </w:r>
      <w:r w:rsidR="0083325A">
        <w:fldChar w:fldCharType="begin"/>
      </w:r>
      <w:r w:rsidR="0083325A">
        <w:instrText xml:space="preserve"> XE "</w:instrText>
      </w:r>
      <w:r w:rsidR="0083325A" w:rsidRPr="00AC5FA0">
        <w:instrText>server environments</w:instrText>
      </w:r>
      <w:r w:rsidR="0083325A">
        <w:instrText xml:space="preserve">" </w:instrText>
      </w:r>
      <w:r w:rsidR="0083325A">
        <w:fldChar w:fldCharType="end"/>
      </w:r>
      <w:r>
        <w:t xml:space="preserve"> can vary. By introducing change management</w:t>
      </w:r>
      <w:r w:rsidR="0083325A">
        <w:fldChar w:fldCharType="begin"/>
      </w:r>
      <w:r w:rsidR="0083325A">
        <w:instrText xml:space="preserve"> XE "</w:instrText>
      </w:r>
      <w:r w:rsidR="0083325A" w:rsidRPr="001C6F78">
        <w:instrText>change management</w:instrText>
      </w:r>
      <w:r w:rsidR="0083325A">
        <w:instrText xml:space="preserve">" </w:instrText>
      </w:r>
      <w:r w:rsidR="0083325A">
        <w:fldChar w:fldCharType="end"/>
      </w:r>
      <w:r>
        <w:t xml:space="preserve"> into our automated deployment process</w:t>
      </w:r>
      <w:r w:rsidR="0083325A">
        <w:fldChar w:fldCharType="begin"/>
      </w:r>
      <w:r w:rsidR="0083325A">
        <w:instrText xml:space="preserve"> XE "</w:instrText>
      </w:r>
      <w:r w:rsidR="0083325A" w:rsidRPr="00EF4FF4">
        <w:instrText>automated deployment process</w:instrText>
      </w:r>
      <w:r w:rsidR="0083325A">
        <w:instrText xml:space="preserve">" </w:instrText>
      </w:r>
      <w:r w:rsidR="0083325A">
        <w:fldChar w:fldCharType="end"/>
      </w:r>
      <w:r>
        <w:t>, we can ensure we install the correct application with the correct environment settings</w:t>
      </w:r>
      <w:r w:rsidR="0083325A">
        <w:fldChar w:fldCharType="begin"/>
      </w:r>
      <w:r w:rsidR="0083325A">
        <w:instrText xml:space="preserve"> XE "</w:instrText>
      </w:r>
      <w:r w:rsidR="0083325A" w:rsidRPr="00C717E4">
        <w:instrText>environment settings</w:instrText>
      </w:r>
      <w:r w:rsidR="0083325A">
        <w:instrText xml:space="preserve">" </w:instrText>
      </w:r>
      <w:r w:rsidR="0083325A">
        <w:fldChar w:fldCharType="end"/>
      </w:r>
      <w:r>
        <w:t>.</w:t>
      </w:r>
    </w:p>
    <w:p w:rsidR="001D6756" w:rsidRDefault="001D6756" w:rsidP="005A247F">
      <w:pPr>
        <w:pStyle w:val="Body"/>
      </w:pPr>
      <w:r>
        <w:t>In this chapter the reader will learn how to simplify deployment</w:t>
      </w:r>
      <w:r w:rsidR="0083325A">
        <w:fldChar w:fldCharType="begin"/>
      </w:r>
      <w:r w:rsidR="0083325A">
        <w:instrText xml:space="preserve"> XE "</w:instrText>
      </w:r>
      <w:r w:rsidR="0083325A" w:rsidRPr="002F37D0">
        <w:instrText>simplify deployment</w:instrText>
      </w:r>
      <w:r w:rsidR="0083325A">
        <w:instrText xml:space="preserve">" </w:instrText>
      </w:r>
      <w:r w:rsidR="0083325A">
        <w:fldChar w:fldCharType="end"/>
      </w:r>
      <w:r>
        <w:t xml:space="preserve"> through an </w:t>
      </w:r>
      <w:r w:rsidRPr="00F1682A">
        <w:rPr>
          <w:rStyle w:val="CodeinText"/>
        </w:rPr>
        <w:t>xcopy</w:t>
      </w:r>
      <w:r w:rsidR="0083325A">
        <w:rPr>
          <w:rStyle w:val="CodeinText"/>
        </w:rPr>
        <w:fldChar w:fldCharType="begin"/>
      </w:r>
      <w:r w:rsidR="0083325A">
        <w:instrText xml:space="preserve"> XE "</w:instrText>
      </w:r>
      <w:r w:rsidR="0083325A" w:rsidRPr="004371F4">
        <w:rPr>
          <w:rStyle w:val="CodeinText"/>
        </w:rPr>
        <w:instrText>xcopy</w:instrText>
      </w:r>
      <w:r w:rsidR="0083325A">
        <w:instrText xml:space="preserve">" </w:instrText>
      </w:r>
      <w:r w:rsidR="0083325A">
        <w:rPr>
          <w:rStyle w:val="CodeinText"/>
        </w:rPr>
        <w:fldChar w:fldCharType="end"/>
      </w:r>
      <w:r>
        <w:t xml:space="preserve"> deployment strategy, and automate deployment through build automation</w:t>
      </w:r>
      <w:r w:rsidR="0066002D">
        <w:fldChar w:fldCharType="begin"/>
      </w:r>
      <w:r w:rsidR="0066002D">
        <w:instrText xml:space="preserve"> XE "</w:instrText>
      </w:r>
      <w:r w:rsidR="0066002D" w:rsidRPr="000511E4">
        <w:instrText>build automation</w:instrText>
      </w:r>
      <w:r w:rsidR="0066002D">
        <w:instrText xml:space="preserve">" </w:instrText>
      </w:r>
      <w:r w:rsidR="0066002D">
        <w:fldChar w:fldCharType="end"/>
      </w:r>
      <w:r>
        <w:t xml:space="preserve">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A demonstration of using the Web Deployment Tool</w:t>
      </w:r>
      <w:r w:rsidR="0083325A">
        <w:fldChar w:fldCharType="begin"/>
      </w:r>
      <w:r w:rsidR="0083325A">
        <w:instrText xml:space="preserve"> XE "</w:instrText>
      </w:r>
      <w:r w:rsidR="0083325A" w:rsidRPr="001654F7">
        <w:instrText>Web Deployment Tool</w:instrText>
      </w:r>
      <w:r w:rsidR="0083325A">
        <w:instrText xml:space="preserve">" </w:instrText>
      </w:r>
      <w:r w:rsidR="0083325A">
        <w:fldChar w:fldCharType="end"/>
      </w:r>
      <w:r w:rsidR="005A247F">
        <w:t xml:space="preserve"> to take an existing local deployment and give it remote server capabilities will be presented.</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0" w:name="_Toc208157398"/>
      <w:bookmarkStart w:id="1" w:name="_Toc231699087"/>
      <w:r>
        <w:br w:type="page"/>
      </w:r>
    </w:p>
    <w:p w:rsidR="001D6756" w:rsidRDefault="001D6756" w:rsidP="001D6756">
      <w:pPr>
        <w:pStyle w:val="Head1"/>
      </w:pPr>
      <w:r>
        <w:lastRenderedPageBreak/>
        <w:t>17</w:t>
      </w:r>
      <w:r w:rsidRPr="001006DE">
        <w:t>.</w:t>
      </w:r>
      <w:r>
        <w:t>1 Automating</w:t>
      </w:r>
      <w:r w:rsidR="006A44E2">
        <w:fldChar w:fldCharType="begin"/>
      </w:r>
      <w:r w:rsidR="006A44E2">
        <w:instrText xml:space="preserve"> XE "</w:instrText>
      </w:r>
      <w:r w:rsidR="006A44E2" w:rsidRPr="00914865">
        <w:instrText>Automating</w:instrText>
      </w:r>
      <w:r w:rsidR="006A44E2">
        <w:instrText xml:space="preserve">" </w:instrText>
      </w:r>
      <w:r w:rsidR="006A44E2">
        <w:fldChar w:fldCharType="end"/>
      </w:r>
      <w:r>
        <w:t xml:space="preserve"> deployments</w:t>
      </w:r>
      <w:bookmarkEnd w:id="0"/>
      <w:bookmarkEnd w:id="1"/>
      <w:r w:rsidR="00337679">
        <w:fldChar w:fldCharType="begin"/>
      </w:r>
      <w:r>
        <w:instrText xml:space="preserve"> XE "</w:instrText>
      </w:r>
      <w:r w:rsidRPr="002C7E6D">
        <w:instrText>&lt;$startrange&gt;</w:instrText>
      </w:r>
      <w:r w:rsidRPr="00DD51D1">
        <w:instrText>deployment:automation</w:instrText>
      </w:r>
      <w:r>
        <w:instrText xml:space="preserve">" </w:instrText>
      </w:r>
      <w:r w:rsidR="00337679">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w:t>
      </w:r>
      <w:r w:rsidR="0083325A">
        <w:fldChar w:fldCharType="begin"/>
      </w:r>
      <w:r w:rsidR="0083325A">
        <w:instrText xml:space="preserve"> XE "</w:instrText>
      </w:r>
      <w:r w:rsidR="0083325A" w:rsidRPr="00AC3023">
        <w:instrText>deployment environment</w:instrText>
      </w:r>
      <w:r w:rsidR="0083325A">
        <w:instrText xml:space="preserve">" </w:instrText>
      </w:r>
      <w:r w:rsidR="0083325A">
        <w:fldChar w:fldCharType="end"/>
      </w:r>
      <w:r>
        <w:t>. Regardless of the deployment environment, any good deployment strategy requires the use of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w:t>
      </w:r>
    </w:p>
    <w:p w:rsidR="001D6756" w:rsidRDefault="001D6756" w:rsidP="001D6756">
      <w:pPr>
        <w:pStyle w:val="Head2"/>
      </w:pPr>
      <w:bookmarkStart w:id="2" w:name="_Toc208157399"/>
      <w:bookmarkStart w:id="3" w:name="_Toc231699088"/>
      <w:r>
        <w:t>17.1.1 Employing continuous integration</w:t>
      </w:r>
      <w:bookmarkEnd w:id="2"/>
      <w:bookmarkEnd w:id="3"/>
      <w:r w:rsidR="00337679">
        <w:fldChar w:fldCharType="begin"/>
      </w:r>
      <w:r>
        <w:instrText xml:space="preserve"> XE "integration:continuous" </w:instrText>
      </w:r>
      <w:r w:rsidR="00337679">
        <w:fldChar w:fldCharType="end"/>
      </w:r>
      <w:r w:rsidR="00337679">
        <w:fldChar w:fldCharType="begin"/>
      </w:r>
      <w:r>
        <w:instrText xml:space="preserve"> XE "</w:instrText>
      </w:r>
      <w:r w:rsidRPr="00F542C0">
        <w:instrText>continuous integration</w:instrText>
      </w:r>
      <w:r>
        <w:instrText xml:space="preserve">" </w:instrText>
      </w:r>
      <w:r w:rsidR="00337679">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 Martin Fowler</w:t>
      </w:r>
      <w:r w:rsidR="00337679">
        <w:fldChar w:fldCharType="begin"/>
      </w:r>
      <w:r>
        <w:instrText xml:space="preserve"> XE "Fowler, Martin" </w:instrText>
      </w:r>
      <w:r w:rsidR="00337679">
        <w:fldChar w:fldCharType="end"/>
      </w:r>
      <w:r>
        <w:t xml:space="preserve"> laid out a set of practices to adhere to (from </w:t>
      </w:r>
      <w:hyperlink r:id="rId9"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r w:rsidR="0083325A">
        <w:fldChar w:fldCharType="begin"/>
      </w:r>
      <w:r w:rsidR="0083325A">
        <w:instrText xml:space="preserve"> XE "</w:instrText>
      </w:r>
      <w:r w:rsidR="0083325A" w:rsidRPr="0054612F">
        <w:instrText>source control</w:instrText>
      </w:r>
      <w:r w:rsidR="0083325A">
        <w:instrText xml:space="preserve">" </w:instrText>
      </w:r>
      <w:r w:rsidR="0083325A">
        <w:fldChar w:fldCharType="end"/>
      </w:r>
      <w:r>
        <w:t>)</w:t>
      </w:r>
      <w:commentRangeStart w:id="4"/>
      <w:r w:rsidR="00A0065C">
        <w:commentReference w:id="5"/>
      </w:r>
      <w:commentRangeEnd w:id="4"/>
      <w:r w:rsidR="000B7F9C">
        <w:commentReference w:id="4"/>
      </w:r>
    </w:p>
    <w:p w:rsidR="001D6756" w:rsidRDefault="001D6756" w:rsidP="001D6756">
      <w:pPr>
        <w:pStyle w:val="ListBullet"/>
      </w:pPr>
      <w:r>
        <w:t>Automate the build</w:t>
      </w:r>
      <w:r w:rsidR="0083325A">
        <w:fldChar w:fldCharType="begin"/>
      </w:r>
      <w:r w:rsidR="0083325A">
        <w:instrText xml:space="preserve"> XE "</w:instrText>
      </w:r>
      <w:r w:rsidR="0083325A" w:rsidRPr="005D65BE">
        <w:instrText>Automate the build</w:instrText>
      </w:r>
      <w:r w:rsidR="0083325A">
        <w:instrText xml:space="preserve">" </w:instrText>
      </w:r>
      <w:r w:rsidR="0083325A">
        <w:fldChar w:fldCharType="end"/>
      </w:r>
    </w:p>
    <w:p w:rsidR="001D6756" w:rsidRDefault="001D6756" w:rsidP="001D6756">
      <w:pPr>
        <w:pStyle w:val="ListBullet"/>
      </w:pPr>
      <w:r>
        <w:t>Make your build self-testing</w:t>
      </w:r>
      <w:r w:rsidR="0066002D">
        <w:fldChar w:fldCharType="begin"/>
      </w:r>
      <w:r w:rsidR="0066002D">
        <w:instrText xml:space="preserve"> XE "</w:instrText>
      </w:r>
      <w:r w:rsidR="0066002D" w:rsidRPr="00BA0809">
        <w:instrText>testing</w:instrText>
      </w:r>
      <w:r w:rsidR="0066002D">
        <w:instrText xml:space="preserve">" </w:instrText>
      </w:r>
      <w:r w:rsidR="0066002D">
        <w:fldChar w:fldCharType="end"/>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r w:rsidR="0083325A">
        <w:fldChar w:fldCharType="begin"/>
      </w:r>
      <w:r w:rsidR="0083325A">
        <w:instrText xml:space="preserve"> XE "</w:instrText>
      </w:r>
      <w:r w:rsidR="0083325A" w:rsidRPr="00A14657">
        <w:instrText>integration machine</w:instrText>
      </w:r>
      <w:r w:rsidR="0083325A">
        <w:instrText xml:space="preserve">" </w:instrText>
      </w:r>
      <w:r w:rsidR="0083325A">
        <w:fldChar w:fldCharType="end"/>
      </w:r>
    </w:p>
    <w:p w:rsidR="001D6756" w:rsidRDefault="001D6756" w:rsidP="001D6756">
      <w:pPr>
        <w:pStyle w:val="ListBullet"/>
      </w:pPr>
      <w:r>
        <w:t>Keep the build fast</w:t>
      </w:r>
    </w:p>
    <w:p w:rsidR="001D6756" w:rsidRDefault="001D6756" w:rsidP="001D6756">
      <w:pPr>
        <w:pStyle w:val="ListBullet"/>
      </w:pPr>
      <w:r>
        <w:t>Test in a clone of a production environment</w:t>
      </w:r>
      <w:r w:rsidR="0083325A">
        <w:fldChar w:fldCharType="begin"/>
      </w:r>
      <w:r w:rsidR="0083325A">
        <w:instrText xml:space="preserve"> XE "</w:instrText>
      </w:r>
      <w:r w:rsidR="0083325A" w:rsidRPr="008B6888">
        <w:instrText>production environment</w:instrText>
      </w:r>
      <w:r w:rsidR="0083325A">
        <w:instrText xml:space="preserve">" </w:instrText>
      </w:r>
      <w:r w:rsidR="0083325A">
        <w:fldChar w:fldCharType="end"/>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r w:rsidR="0083325A">
        <w:fldChar w:fldCharType="begin"/>
      </w:r>
      <w:r w:rsidR="0083325A">
        <w:instrText xml:space="preserve"> XE "</w:instrText>
      </w:r>
      <w:r w:rsidR="0083325A" w:rsidRPr="00556731">
        <w:instrText>Automate deployment</w:instrText>
      </w:r>
      <w:r w:rsidR="0083325A">
        <w:instrText xml:space="preserve">" </w:instrText>
      </w:r>
      <w:r w:rsidR="0083325A">
        <w:fldChar w:fldCharType="end"/>
      </w:r>
    </w:p>
    <w:p w:rsidR="001D6756" w:rsidRDefault="001D6756" w:rsidP="001D6756">
      <w:pPr>
        <w:pStyle w:val="Body1"/>
      </w:pPr>
      <w:r>
        <w:t>We won’t cover all of the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 xml:space="preserve"> practices in this book, as entire books have been written on this topic. In addition to adhering to these practices, the “check-in dance</w:t>
      </w:r>
      <w:r w:rsidR="00337679">
        <w:fldChar w:fldCharType="begin"/>
      </w:r>
      <w:r>
        <w:instrText xml:space="preserve"> XE "</w:instrText>
      </w:r>
      <w:r w:rsidRPr="00F542C0">
        <w:instrText>check-in dance</w:instrText>
      </w:r>
      <w:r>
        <w:instrText xml:space="preserve">" </w:instrText>
      </w:r>
      <w:r w:rsidR="00337679">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lastRenderedPageBreak/>
        <w:t>Depending on the development environment, there are several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 xml:space="preserve"> server tools and technologies to employ. One popular continuous integration stack includes:</w:t>
      </w:r>
    </w:p>
    <w:p w:rsidR="001D6756" w:rsidRDefault="001D6756" w:rsidP="001D6756">
      <w:pPr>
        <w:pStyle w:val="ListBullet"/>
      </w:pPr>
      <w:r>
        <w:t>Subversion</w:t>
      </w:r>
      <w:r w:rsidR="0066002D">
        <w:fldChar w:fldCharType="begin"/>
      </w:r>
      <w:r w:rsidR="0066002D">
        <w:instrText xml:space="preserve"> XE "</w:instrText>
      </w:r>
      <w:r w:rsidR="0066002D" w:rsidRPr="00BB50B4">
        <w:instrText>Subversion</w:instrText>
      </w:r>
      <w:r w:rsidR="0066002D">
        <w:instrText xml:space="preserve">" </w:instrText>
      </w:r>
      <w:r w:rsidR="0066002D">
        <w:fldChar w:fldCharType="end"/>
      </w:r>
      <w:r>
        <w:t xml:space="preserve"> (SVN</w:t>
      </w:r>
      <w:r w:rsidR="0066002D">
        <w:fldChar w:fldCharType="begin"/>
      </w:r>
      <w:r w:rsidR="0066002D">
        <w:instrText xml:space="preserve"> XE "</w:instrText>
      </w:r>
      <w:r w:rsidR="0066002D" w:rsidRPr="007F6099">
        <w:instrText>SVN</w:instrText>
      </w:r>
      <w:r w:rsidR="0066002D">
        <w:instrText xml:space="preserve">" </w:instrText>
      </w:r>
      <w:r w:rsidR="0066002D">
        <w:fldChar w:fldCharType="end"/>
      </w:r>
      <w:r>
        <w:t>) for source control</w:t>
      </w:r>
      <w:r w:rsidR="0083325A">
        <w:fldChar w:fldCharType="begin"/>
      </w:r>
      <w:r w:rsidR="0083325A">
        <w:instrText xml:space="preserve"> XE "</w:instrText>
      </w:r>
      <w:r w:rsidR="0083325A" w:rsidRPr="0054612F">
        <w:instrText>source control</w:instrText>
      </w:r>
      <w:r w:rsidR="0083325A">
        <w:instrText xml:space="preserve">" </w:instrText>
      </w:r>
      <w:r w:rsidR="0083325A">
        <w:fldChar w:fldCharType="end"/>
      </w:r>
    </w:p>
    <w:p w:rsidR="001D6756" w:rsidRDefault="001D6756" w:rsidP="001D6756">
      <w:pPr>
        <w:pStyle w:val="ListBullet"/>
      </w:pPr>
      <w:r>
        <w:t>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for build automation</w:t>
      </w:r>
      <w:r w:rsidR="0066002D">
        <w:fldChar w:fldCharType="begin"/>
      </w:r>
      <w:r w:rsidR="0066002D">
        <w:instrText xml:space="preserve"> XE "</w:instrText>
      </w:r>
      <w:r w:rsidR="0066002D" w:rsidRPr="000511E4">
        <w:instrText>build automation</w:instrText>
      </w:r>
      <w:r w:rsidR="0066002D">
        <w:instrText xml:space="preserve">" </w:instrText>
      </w:r>
      <w:r w:rsidR="0066002D">
        <w:fldChar w:fldCharType="end"/>
      </w:r>
    </w:p>
    <w:p w:rsidR="001D6756" w:rsidRDefault="001D6756" w:rsidP="001D6756">
      <w:pPr>
        <w:pStyle w:val="ListBullet"/>
      </w:pPr>
      <w:r>
        <w:t>NUnit</w:t>
      </w:r>
      <w:r w:rsidR="0066002D">
        <w:fldChar w:fldCharType="begin"/>
      </w:r>
      <w:r w:rsidR="0066002D">
        <w:instrText xml:space="preserve"> XE "</w:instrText>
      </w:r>
      <w:r w:rsidR="0066002D" w:rsidRPr="00806DB1">
        <w:instrText>NUnit</w:instrText>
      </w:r>
      <w:r w:rsidR="0066002D">
        <w:instrText xml:space="preserve">" </w:instrText>
      </w:r>
      <w:r w:rsidR="0066002D">
        <w:fldChar w:fldCharType="end"/>
      </w:r>
      <w:r>
        <w:t xml:space="preserve"> for testing</w:t>
      </w:r>
      <w:r w:rsidR="0066002D">
        <w:fldChar w:fldCharType="begin"/>
      </w:r>
      <w:r w:rsidR="0066002D">
        <w:instrText xml:space="preserve"> XE "</w:instrText>
      </w:r>
      <w:r w:rsidR="0066002D" w:rsidRPr="00BA0809">
        <w:instrText>testing</w:instrText>
      </w:r>
      <w:r w:rsidR="0066002D">
        <w:instrText xml:space="preserve">" </w:instrText>
      </w:r>
      <w:r w:rsidR="0066002D">
        <w:fldChar w:fldCharType="end"/>
      </w:r>
    </w:p>
    <w:p w:rsidR="001D6756" w:rsidRDefault="001D6756" w:rsidP="001D6756">
      <w:pPr>
        <w:pStyle w:val="ListBullet"/>
      </w:pPr>
      <w:r>
        <w:t>CruiseControl.NET</w:t>
      </w:r>
      <w:r w:rsidR="0066002D">
        <w:fldChar w:fldCharType="begin"/>
      </w:r>
      <w:r w:rsidR="0066002D">
        <w:instrText xml:space="preserve"> XE "</w:instrText>
      </w:r>
      <w:r w:rsidR="0066002D" w:rsidRPr="00EC54F7">
        <w:instrText>CruiseControl.NET</w:instrText>
      </w:r>
      <w:r w:rsidR="0066002D">
        <w:instrText xml:space="preserve">" </w:instrText>
      </w:r>
      <w:r w:rsidR="0066002D">
        <w:fldChar w:fldCharType="end"/>
      </w:r>
      <w:r>
        <w:t xml:space="preserve"> for the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 xml:space="preserve">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w:t>
      </w:r>
      <w:r w:rsidR="0083325A">
        <w:fldChar w:fldCharType="begin"/>
      </w:r>
      <w:r w:rsidR="0083325A">
        <w:instrText xml:space="preserve"> XE "</w:instrText>
      </w:r>
      <w:r w:rsidR="0083325A" w:rsidRPr="0054612F">
        <w:instrText>source control</w:instrText>
      </w:r>
      <w:r w:rsidR="0083325A">
        <w:instrText xml:space="preserve">" </w:instrText>
      </w:r>
      <w:r w:rsidR="0083325A">
        <w:fldChar w:fldCharType="end"/>
      </w:r>
      <w:r>
        <w:t xml:space="preserve"> server, our practices are less likely to be followed. Whichever build technology we decide to use, the result of each build should be a single deployment file, checked in to source control at the end of a successful server build. To enable push-button XCOPY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we’ll next look at some key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features.</w:t>
      </w:r>
    </w:p>
    <w:p w:rsidR="001D6756" w:rsidRDefault="001D6756" w:rsidP="001D6756">
      <w:pPr>
        <w:pStyle w:val="Head2"/>
      </w:pPr>
      <w:bookmarkStart w:id="6" w:name="_Toc208157400"/>
      <w:bookmarkStart w:id="7" w:name="_Toc231699089"/>
      <w:r>
        <w:t>17.1.2 Enabling push-button XCOPY deployments</w:t>
      </w:r>
      <w:bookmarkEnd w:id="6"/>
      <w:bookmarkEnd w:id="7"/>
      <w:r w:rsidR="00337679">
        <w:fldChar w:fldCharType="begin"/>
      </w:r>
      <w:r>
        <w:instrText xml:space="preserve"> XE "</w:instrText>
      </w:r>
      <w:r w:rsidRPr="00F542C0">
        <w:instrText>XCOPY deployment</w:instrText>
      </w:r>
      <w:r>
        <w:instrText xml:space="preserve">" </w:instrText>
      </w:r>
      <w:r w:rsidR="00337679">
        <w:fldChar w:fldCharType="end"/>
      </w:r>
    </w:p>
    <w:p w:rsidR="001D6756" w:rsidRDefault="001D6756" w:rsidP="001D6756">
      <w:pPr>
        <w:pStyle w:val="Body1"/>
      </w:pPr>
      <w:r>
        <w:t>In an intranet environment, XCOPY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xml:space="preserve">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w:t>
      </w:r>
      <w:r w:rsidR="0083325A">
        <w:fldChar w:fldCharType="begin"/>
      </w:r>
      <w:r w:rsidR="0083325A">
        <w:instrText xml:space="preserve"> XE "</w:instrText>
      </w:r>
      <w:r w:rsidR="0083325A" w:rsidRPr="0054612F">
        <w:instrText>source control</w:instrText>
      </w:r>
      <w:r w:rsidR="0083325A">
        <w:instrText xml:space="preserve">" </w:instrText>
      </w:r>
      <w:r w:rsidR="0083325A">
        <w:fldChar w:fldCharType="end"/>
      </w:r>
      <w:r>
        <w:t>.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337679" w:rsidRPr="001D6756">
        <w:fldChar w:fldCharType="begin"/>
      </w:r>
      <w:r w:rsidRPr="001D6756">
        <w:instrText xml:space="preserve"> XE "&lt;$startrange&gt;NAnt" </w:instrText>
      </w:r>
      <w:r w:rsidR="00337679" w:rsidRPr="001D6756">
        <w:fldChar w:fldCharType="end"/>
      </w:r>
      <w:r w:rsidRPr="001D6756">
        <w:t>)</w:t>
      </w:r>
    </w:p>
    <w:p w:rsidR="001D6756" w:rsidRDefault="001D6756" w:rsidP="001D6756">
      <w:pPr>
        <w:pStyle w:val="ListBullet"/>
      </w:pPr>
      <w:r>
        <w:t>A deployment script</w:t>
      </w:r>
      <w:r w:rsidR="00C717BD">
        <w:fldChar w:fldCharType="begin"/>
      </w:r>
      <w:r w:rsidR="00C717BD">
        <w:instrText xml:space="preserve"> XE "</w:instrText>
      </w:r>
      <w:r w:rsidR="00C717BD" w:rsidRPr="00D73524">
        <w:instrText>deployment script</w:instrText>
      </w:r>
      <w:r w:rsidR="00C717BD">
        <w:instrText xml:space="preserve">" </w:instrText>
      </w:r>
      <w:r w:rsidR="00C717BD">
        <w:fldChar w:fldCharType="end"/>
      </w:r>
    </w:p>
    <w:p w:rsidR="001D6756" w:rsidRDefault="001D6756" w:rsidP="001D6756">
      <w:pPr>
        <w:pStyle w:val="ListBullet"/>
      </w:pPr>
      <w:r>
        <w:t>A batch or Powershell</w:t>
      </w:r>
      <w:r w:rsidR="00C717BD">
        <w:fldChar w:fldCharType="begin"/>
      </w:r>
      <w:r w:rsidR="00C717BD">
        <w:instrText xml:space="preserve"> XE "</w:instrText>
      </w:r>
      <w:r w:rsidR="00C717BD" w:rsidRPr="00150AA3">
        <w:instrText>Powershell</w:instrText>
      </w:r>
      <w:r w:rsidR="00C717BD">
        <w:instrText xml:space="preserve">" </w:instrText>
      </w:r>
      <w:r w:rsidR="00C717BD">
        <w:fldChar w:fldCharType="end"/>
      </w:r>
      <w:r>
        <w:t xml:space="preserve"> file to kick the process off</w:t>
      </w:r>
    </w:p>
    <w:p w:rsidR="001D6756" w:rsidRDefault="001D6756" w:rsidP="001D6756">
      <w:pPr>
        <w:pStyle w:val="Body1"/>
      </w:pPr>
      <w:r>
        <w:t>Our automated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 xml:space="preserve"> build creates and checks in this deployment package. When we have a deployment package in source control</w:t>
      </w:r>
      <w:r w:rsidR="0083325A">
        <w:fldChar w:fldCharType="begin"/>
      </w:r>
      <w:r w:rsidR="0083325A">
        <w:instrText xml:space="preserve"> XE "</w:instrText>
      </w:r>
      <w:r w:rsidR="0083325A" w:rsidRPr="0054612F">
        <w:instrText>source control</w:instrText>
      </w:r>
      <w:r w:rsidR="0083325A">
        <w:instrText xml:space="preserve">" </w:instrText>
      </w:r>
      <w:r w:rsidR="0083325A">
        <w:fldChar w:fldCharType="end"/>
      </w:r>
      <w:r>
        <w:t>, it enables us to deploy any version of our application as needed. With a tool like CruiseControl.net</w:t>
      </w:r>
      <w:r w:rsidR="00337679">
        <w:fldChar w:fldCharType="begin"/>
      </w:r>
      <w:r>
        <w:instrText xml:space="preserve"> XE "</w:instrText>
      </w:r>
      <w:r w:rsidRPr="00F542C0">
        <w:instrText>CruiseControl.net</w:instrText>
      </w:r>
      <w:r>
        <w:instrText xml:space="preserve">" </w:instrText>
      </w:r>
      <w:r w:rsidR="00337679">
        <w:fldChar w:fldCharType="end"/>
      </w:r>
      <w:r>
        <w:t>, it is possible to automate the deployment of the latest version of the application as needed.</w:t>
      </w:r>
    </w:p>
    <w:p w:rsidR="001D6756" w:rsidRDefault="001D6756" w:rsidP="001D6756">
      <w:pPr>
        <w:pStyle w:val="Body"/>
      </w:pPr>
      <w:r>
        <w:t>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along with the sister project NAntContrib</w:t>
      </w:r>
      <w:r w:rsidR="00337679">
        <w:fldChar w:fldCharType="begin"/>
      </w:r>
      <w:r>
        <w:instrText xml:space="preserve"> XE "</w:instrText>
      </w:r>
      <w:r w:rsidRPr="00F542C0">
        <w:instrText>NAntContrib</w:instrText>
      </w:r>
      <w:r>
        <w:instrText xml:space="preserve">" </w:instrText>
      </w:r>
      <w:r w:rsidR="00337679">
        <w:fldChar w:fldCharType="end"/>
      </w:r>
      <w:r>
        <w:t>, provides dozens and dozens of tasks out of the box, which can be compiled together to create a single deployment script</w:t>
      </w:r>
      <w:r w:rsidR="00C717BD">
        <w:fldChar w:fldCharType="begin"/>
      </w:r>
      <w:r w:rsidR="00C717BD">
        <w:instrText xml:space="preserve"> XE "</w:instrText>
      </w:r>
      <w:r w:rsidR="00C717BD" w:rsidRPr="00D73524">
        <w:instrText>deployment script</w:instrText>
      </w:r>
      <w:r w:rsidR="00C717BD">
        <w:instrText xml:space="preserve">" </w:instrText>
      </w:r>
      <w:r w:rsidR="00C717BD">
        <w:fldChar w:fldCharType="end"/>
      </w:r>
      <w:r>
        <w: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w:t>
      </w:r>
      <w:r w:rsidR="00C717BD">
        <w:fldChar w:fldCharType="begin"/>
      </w:r>
      <w:r w:rsidR="00C717BD">
        <w:instrText xml:space="preserve"> XE "</w:instrText>
      </w:r>
      <w:r w:rsidR="00C717BD" w:rsidRPr="005A4419">
        <w:instrText>XML manipulation</w:instrText>
      </w:r>
      <w:r w:rsidR="00C717BD">
        <w:instrText xml:space="preserve">" </w:instrText>
      </w:r>
      <w:r w:rsidR="00C717BD">
        <w:fldChar w:fldCharType="end"/>
      </w:r>
      <w:r>
        <w:t xml:space="preserve"> tasks</w:t>
      </w:r>
    </w:p>
    <w:p w:rsidR="001D6756" w:rsidRDefault="001D6756" w:rsidP="001D6756">
      <w:pPr>
        <w:pStyle w:val="Body1"/>
      </w:pPr>
      <w:r>
        <w:lastRenderedPageBreak/>
        <w:t>With a manual process in place, we can start automating one step at a time with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w:t>
      </w:r>
      <w:r w:rsidR="002B1719">
        <w:rPr>
          <w:rStyle w:val="CodeinText"/>
        </w:rPr>
        <w:t>e</w:t>
      </w:r>
      <w:r w:rsidR="00337679" w:rsidRPr="00337679">
        <w:rPr>
          <w:rStyle w:val="CodeinText"/>
        </w:rPr>
        <w:t>xec</w:t>
      </w:r>
      <w:r>
        <w:t xml:space="preserve"> task, which can execute anything that can execute in the command-line. The key NAnt tasks for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xml:space="preserve"> include:</w:t>
      </w:r>
    </w:p>
    <w:p w:rsidR="001D6756" w:rsidRDefault="001D6756" w:rsidP="001D6756">
      <w:pPr>
        <w:pStyle w:val="ListBullet"/>
      </w:pPr>
      <w:r>
        <w:t>unzip</w:t>
      </w:r>
      <w:r w:rsidR="00C717BD">
        <w:fldChar w:fldCharType="begin"/>
      </w:r>
      <w:r w:rsidR="00C717BD">
        <w:instrText xml:space="preserve"> XE "</w:instrText>
      </w:r>
      <w:r w:rsidR="00C717BD" w:rsidRPr="005F30AB">
        <w:rPr>
          <w:rStyle w:val="CodeinText"/>
        </w:rPr>
        <w:instrText>unzip</w:instrText>
      </w:r>
      <w:r w:rsidR="00C717BD">
        <w:instrText xml:space="preserve">" </w:instrText>
      </w:r>
      <w:r w:rsidR="00C717BD">
        <w:fldChar w:fldCharType="end"/>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r w:rsidR="00181FD9">
        <w:fldChar w:fldCharType="begin"/>
      </w:r>
      <w:r w:rsidR="00181FD9">
        <w:instrText xml:space="preserve"> XE "</w:instrText>
      </w:r>
      <w:r w:rsidR="00181FD9" w:rsidRPr="00BE4F91">
        <w:rPr>
          <w:rStyle w:val="CodeinText"/>
        </w:rPr>
        <w:instrText>xmlpoke</w:instrText>
      </w:r>
      <w:r w:rsidR="00181FD9">
        <w:instrText xml:space="preserve">" </w:instrText>
      </w:r>
      <w:r w:rsidR="00181FD9">
        <w:fldChar w:fldCharType="end"/>
      </w:r>
    </w:p>
    <w:p w:rsidR="001D6756" w:rsidRDefault="001D6756" w:rsidP="001D6756">
      <w:pPr>
        <w:pStyle w:val="Body1"/>
      </w:pPr>
      <w:r>
        <w:t xml:space="preserve">We’ll need the </w:t>
      </w:r>
      <w:r w:rsidRPr="00A40430">
        <w:rPr>
          <w:rStyle w:val="CodeinText"/>
        </w:rPr>
        <w:t>unzip</w:t>
      </w:r>
      <w:r w:rsidR="00C717BD">
        <w:rPr>
          <w:rStyle w:val="CodeinText"/>
        </w:rPr>
        <w:fldChar w:fldCharType="begin"/>
      </w:r>
      <w:r w:rsidR="00C717BD">
        <w:instrText xml:space="preserve"> XE "</w:instrText>
      </w:r>
      <w:r w:rsidR="00C717BD" w:rsidRPr="005F30AB">
        <w:rPr>
          <w:rStyle w:val="CodeinText"/>
        </w:rPr>
        <w:instrText>unzip</w:instrText>
      </w:r>
      <w:r w:rsidR="00C717BD">
        <w:instrText xml:space="preserve">" </w:instrText>
      </w:r>
      <w:r w:rsidR="00C717BD">
        <w:rPr>
          <w:rStyle w:val="CodeinText"/>
        </w:rPr>
        <w:fldChar w:fldCharType="end"/>
      </w:r>
      <w:r>
        <w:t xml:space="preserve"> task to unzip the deployment package originally checked in to source control</w:t>
      </w:r>
      <w:r w:rsidR="0083325A">
        <w:fldChar w:fldCharType="begin"/>
      </w:r>
      <w:r w:rsidR="0083325A">
        <w:instrText xml:space="preserve"> XE "</w:instrText>
      </w:r>
      <w:r w:rsidR="0083325A" w:rsidRPr="0054612F">
        <w:instrText>source control</w:instrText>
      </w:r>
      <w:r w:rsidR="0083325A">
        <w:instrText xml:space="preserve">" </w:instrText>
      </w:r>
      <w:r w:rsidR="0083325A">
        <w:fldChar w:fldCharType="end"/>
      </w:r>
      <w:r>
        <w:t xml:space="preserve">.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rsidR="00181FD9">
        <w:rPr>
          <w:rStyle w:val="CodeinText"/>
        </w:rPr>
        <w:fldChar w:fldCharType="begin"/>
      </w:r>
      <w:r w:rsidR="00181FD9">
        <w:instrText xml:space="preserve"> XE "</w:instrText>
      </w:r>
      <w:r w:rsidR="00181FD9" w:rsidRPr="00BE4F91">
        <w:rPr>
          <w:rStyle w:val="CodeinText"/>
        </w:rPr>
        <w:instrText>xmlpoke</w:instrText>
      </w:r>
      <w:r w:rsidR="00181FD9">
        <w:instrText xml:space="preserve">" </w:instrText>
      </w:r>
      <w:r w:rsidR="00181FD9">
        <w:rPr>
          <w:rStyle w:val="CodeinText"/>
        </w:rPr>
        <w:fldChar w:fldCharType="end"/>
      </w:r>
      <w:r>
        <w:t xml:space="preserve"> task is used to manage deployment configurations by manipulating key configuration files, such as the </w:t>
      </w:r>
      <w:r w:rsidRPr="00F0080F">
        <w:t>Web.config</w:t>
      </w:r>
      <w:r w:rsidR="00181FD9">
        <w:fldChar w:fldCharType="begin"/>
      </w:r>
      <w:r w:rsidR="00181FD9">
        <w:instrText xml:space="preserve"> XE "</w:instrText>
      </w:r>
      <w:r w:rsidR="00181FD9" w:rsidRPr="00790D94">
        <w:instrText>Web.config</w:instrText>
      </w:r>
      <w:r w:rsidR="00181FD9">
        <w:instrText xml:space="preserve">" </w:instrText>
      </w:r>
      <w:r w:rsidR="00181FD9">
        <w:fldChar w:fldCharType="end"/>
      </w:r>
      <w:r>
        <w:t xml:space="preserve"> file. In the next section, we’ll examine how to manage multiple deployment configurations with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and </w:t>
      </w:r>
      <w:r w:rsidRPr="00A40430">
        <w:rPr>
          <w:rStyle w:val="CodeinText"/>
        </w:rPr>
        <w:t>xmlpoke</w:t>
      </w:r>
      <w:r>
        <w:t>.</w:t>
      </w:r>
    </w:p>
    <w:p w:rsidR="001D6756" w:rsidRDefault="001D6756" w:rsidP="001D6756">
      <w:pPr>
        <w:pStyle w:val="Head2"/>
      </w:pPr>
      <w:bookmarkStart w:id="8" w:name="_Toc208157401"/>
      <w:bookmarkStart w:id="9" w:name="_Toc231699090"/>
      <w:r>
        <w:t>17.1.3 Managing environment configurations</w:t>
      </w:r>
      <w:bookmarkEnd w:id="8"/>
      <w:bookmarkEnd w:id="9"/>
      <w:r w:rsidR="00337679">
        <w:fldChar w:fldCharType="begin"/>
      </w:r>
      <w:r>
        <w:instrText xml:space="preserve"> XE "environment configurations:managing" </w:instrText>
      </w:r>
      <w:r w:rsidR="00337679">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w:t>
      </w:r>
      <w:r w:rsidR="00181FD9">
        <w:fldChar w:fldCharType="begin"/>
      </w:r>
      <w:r w:rsidR="00181FD9">
        <w:instrText xml:space="preserve"> XE "</w:instrText>
      </w:r>
      <w:r w:rsidR="00181FD9" w:rsidRPr="003F7004">
        <w:instrText>debug flags</w:instrText>
      </w:r>
      <w:r w:rsidR="00181FD9">
        <w:instrText xml:space="preserve">" </w:instrText>
      </w:r>
      <w:r w:rsidR="00181FD9">
        <w:fldChar w:fldCharType="end"/>
      </w:r>
      <w:r>
        <w:t>, configuration values</w:t>
      </w:r>
      <w:r w:rsidR="00181FD9">
        <w:fldChar w:fldCharType="begin"/>
      </w:r>
      <w:r w:rsidR="00181FD9">
        <w:instrText xml:space="preserve"> XE "</w:instrText>
      </w:r>
      <w:r w:rsidR="00181FD9" w:rsidRPr="003A47A7">
        <w:instrText>configuration values</w:instrText>
      </w:r>
      <w:r w:rsidR="00181FD9">
        <w:instrText xml:space="preserve">" </w:instrText>
      </w:r>
      <w:r w:rsidR="00181FD9">
        <w:fldChar w:fldCharType="end"/>
      </w:r>
      <w:r>
        <w:t>, email addresses, and more. In an automated deployment, the deployment script</w:t>
      </w:r>
      <w:r w:rsidR="00C717BD">
        <w:fldChar w:fldCharType="begin"/>
      </w:r>
      <w:r w:rsidR="00C717BD">
        <w:instrText xml:space="preserve"> XE "</w:instrText>
      </w:r>
      <w:r w:rsidR="00C717BD" w:rsidRPr="00D73524">
        <w:instrText>deployment script</w:instrText>
      </w:r>
      <w:r w:rsidR="00C717BD">
        <w:instrText xml:space="preserve">" </w:instrText>
      </w:r>
      <w:r w:rsidR="00C717BD">
        <w:fldChar w:fldCharType="end"/>
      </w:r>
      <w:r>
        <w:t xml:space="preserve"> must take into account the different environment settings</w:t>
      </w:r>
      <w:r w:rsidR="0083325A">
        <w:fldChar w:fldCharType="begin"/>
      </w:r>
      <w:r w:rsidR="0083325A">
        <w:instrText xml:space="preserve"> XE "</w:instrText>
      </w:r>
      <w:r w:rsidR="0083325A" w:rsidRPr="00C717E4">
        <w:instrText>environment settings</w:instrText>
      </w:r>
      <w:r w:rsidR="0083325A">
        <w:instrText xml:space="preserve">" </w:instrText>
      </w:r>
      <w:r w:rsidR="0083325A">
        <w:fldChar w:fldCharType="end"/>
      </w:r>
      <w:r>
        <w:t>. Notably, it must know what environment it is deploying</w:t>
      </w:r>
      <w:r w:rsidR="006A44E2">
        <w:fldChar w:fldCharType="begin"/>
      </w:r>
      <w:r w:rsidR="006A44E2">
        <w:instrText xml:space="preserve"> XE "</w:instrText>
      </w:r>
      <w:r w:rsidR="006A44E2" w:rsidRPr="00C70443">
        <w:instrText>deploying</w:instrText>
      </w:r>
      <w:r w:rsidR="006A44E2">
        <w:instrText xml:space="preserve">" </w:instrText>
      </w:r>
      <w:r w:rsidR="006A44E2">
        <w:fldChar w:fldCharType="end"/>
      </w:r>
      <w:r>
        <w:t xml:space="preserve"> to, and what changes to make to the application to match that environment.</w:t>
      </w:r>
    </w:p>
    <w:p w:rsidR="001D6756" w:rsidRDefault="001D6756" w:rsidP="001D6756">
      <w:pPr>
        <w:pStyle w:val="Body"/>
      </w:pPr>
      <w:r>
        <w:t>With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r w:rsidR="00181FD9">
        <w:fldChar w:fldCharType="begin"/>
      </w:r>
      <w:r w:rsidR="00181FD9">
        <w:instrText xml:space="preserve"> XE "</w:instrText>
      </w:r>
      <w:r w:rsidR="00181FD9" w:rsidRPr="003933B5">
        <w:instrText>deployment.build</w:instrText>
      </w:r>
      <w:r w:rsidR="00181FD9">
        <w:instrText xml:space="preserve">" </w:instrText>
      </w:r>
      <w:r w:rsidR="00181FD9">
        <w:fldChar w:fldCharType="end"/>
      </w:r>
    </w:p>
    <w:p w:rsidR="001D6756" w:rsidRDefault="001D6756" w:rsidP="001D6756">
      <w:pPr>
        <w:pStyle w:val="ListBullet"/>
      </w:pPr>
      <w:r>
        <w:t>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The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rsidR="00181FD9">
        <w:fldChar w:fldCharType="begin"/>
      </w:r>
      <w:r w:rsidR="00181FD9">
        <w:instrText xml:space="preserve"> XE "</w:instrText>
      </w:r>
      <w:r w:rsidR="00181FD9" w:rsidRPr="003933B5">
        <w:instrText>deployment.build</w:instrText>
      </w:r>
      <w:r w:rsidR="00181FD9">
        <w:instrText xml:space="preserve">" </w:instrText>
      </w:r>
      <w:r w:rsidR="00181FD9">
        <w:fldChar w:fldCharType="end"/>
      </w:r>
      <w:r>
        <w:t xml:space="preserve"> is the NAnt build script that contains the complete deployment script</w:t>
      </w:r>
      <w:r w:rsidR="00C717BD">
        <w:fldChar w:fldCharType="begin"/>
      </w:r>
      <w:r w:rsidR="00C717BD">
        <w:instrText xml:space="preserve"> XE "</w:instrText>
      </w:r>
      <w:r w:rsidR="00C717BD" w:rsidRPr="00D73524">
        <w:instrText>deployment script</w:instrText>
      </w:r>
      <w:r w:rsidR="00C717BD">
        <w:instrText xml:space="preserve">" </w:instrText>
      </w:r>
      <w:r w:rsidR="00C717BD">
        <w:fldChar w:fldCharType="end"/>
      </w:r>
      <w:r>
        <w:t>. The Dev.bat file is a bootstrapper</w:t>
      </w:r>
      <w:r w:rsidR="00337679">
        <w:fldChar w:fldCharType="begin"/>
      </w:r>
      <w:r>
        <w:instrText xml:space="preserve"> XE "</w:instrText>
      </w:r>
      <w:r w:rsidRPr="00AE1CC5">
        <w:instrText>deployment:bootstrapper</w:instrText>
      </w:r>
      <w:r>
        <w:instrText xml:space="preserve">" </w:instrText>
      </w:r>
      <w:r w:rsidR="00337679">
        <w:fldChar w:fldCharType="end"/>
      </w:r>
      <w:r>
        <w:t xml:space="preserve"> file that calls CommonDeploy.bat. In listing 17.1, the bootstrapper file Dev.bat call overrides the deploy directory and connection string properties by setting environment variables</w:t>
      </w:r>
      <w:r w:rsidR="00181FD9">
        <w:fldChar w:fldCharType="begin"/>
      </w:r>
      <w:r w:rsidR="00181FD9">
        <w:instrText xml:space="preserve"> XE "</w:instrText>
      </w:r>
      <w:r w:rsidR="00181FD9" w:rsidRPr="00ED1ECF">
        <w:instrText>environment variables</w:instrText>
      </w:r>
      <w:r w:rsidR="00181FD9">
        <w:instrText xml:space="preserve">" </w:instrText>
      </w:r>
      <w:r w:rsidR="00181FD9">
        <w:fldChar w:fldCharType="end"/>
      </w:r>
      <w:r>
        <w:t>, and then calls the CommonDeploy.bat script.</w:t>
      </w:r>
    </w:p>
    <w:p w:rsidR="001D6756" w:rsidRDefault="001D6756" w:rsidP="001D6756">
      <w:pPr>
        <w:pStyle w:val="CodeListingCaption"/>
      </w:pPr>
      <w:r>
        <w:t>Listing 17.1 Setting the environment configuration in Dev.bat</w:t>
      </w:r>
    </w:p>
    <w:p w:rsidR="001D6756" w:rsidRPr="005C37D7" w:rsidRDefault="001D6756" w:rsidP="001D6756">
      <w:pPr>
        <w:pStyle w:val="Code"/>
      </w:pPr>
      <w:commentRangeStart w:id="10"/>
      <w:commentRangeStart w:id="11"/>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commentRangeEnd w:id="10"/>
    <w:p w:rsidR="001D6756" w:rsidRPr="005C37D7" w:rsidRDefault="002B1719" w:rsidP="001D6756">
      <w:pPr>
        <w:pStyle w:val="Code"/>
      </w:pPr>
      <w:r>
        <w:rPr>
          <w:rFonts w:ascii="Verdana" w:hAnsi="Verdana"/>
          <w:snapToGrid/>
        </w:rPr>
        <w:commentReference w:id="10"/>
      </w:r>
      <w:commentRangeEnd w:id="11"/>
      <w:r w:rsidR="009E204E">
        <w:rPr>
          <w:rFonts w:ascii="Verdana" w:hAnsi="Verdana"/>
          <w:snapToGrid/>
        </w:rPr>
        <w:commentReference w:id="11"/>
      </w: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C717BD" w:rsidRDefault="001D6756">
      <w:pPr>
        <w:pStyle w:val="ListNumbered"/>
        <w:numPr>
          <w:ilvl w:val="0"/>
          <w:numId w:val="0"/>
        </w:numPr>
        <w:ind w:left="540"/>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w:t>
      </w:r>
      <w:r w:rsidR="00181FD9">
        <w:fldChar w:fldCharType="begin"/>
      </w:r>
      <w:r w:rsidR="00181FD9">
        <w:instrText xml:space="preserve"> XE "</w:instrText>
      </w:r>
      <w:r w:rsidR="00181FD9" w:rsidRPr="00ED1ECF">
        <w:instrText>environment variables</w:instrText>
      </w:r>
      <w:r w:rsidR="00181FD9">
        <w:instrText xml:space="preserve">" </w:instrText>
      </w:r>
      <w:r w:rsidR="00181FD9">
        <w:fldChar w:fldCharType="end"/>
      </w:r>
      <w:r>
        <w:t xml:space="preserve"> for the environment configuration values</w:t>
      </w:r>
      <w:r w:rsidR="00181FD9">
        <w:fldChar w:fldCharType="begin"/>
      </w:r>
      <w:r w:rsidR="00181FD9">
        <w:instrText xml:space="preserve"> XE "</w:instrText>
      </w:r>
      <w:r w:rsidR="00181FD9" w:rsidRPr="003A47A7">
        <w:instrText>configuration values</w:instrText>
      </w:r>
      <w:r w:rsidR="00181FD9">
        <w:instrText xml:space="preserve">" </w:instrText>
      </w:r>
      <w:r w:rsidR="00181FD9">
        <w:fldChar w:fldCharType="end"/>
      </w:r>
      <w:r>
        <w:t xml:space="preserve"> (some of which still need to be filled in). With one CommonDeploy.bat batch file that runs off environment variables, we can create additional bootstrapper batch files for each target environment. The end of the Dev.bat batch script</w:t>
      </w:r>
      <w:r w:rsidR="00337679">
        <w:fldChar w:fldCharType="begin"/>
      </w:r>
      <w:r>
        <w:instrText xml:space="preserve"> XE "</w:instrText>
      </w:r>
      <w:r w:rsidRPr="001F6800">
        <w:instrText>deployment:batch script</w:instrText>
      </w:r>
      <w:r>
        <w:instrText xml:space="preserve">" </w:instrText>
      </w:r>
      <w:r w:rsidR="00337679">
        <w:fldChar w:fldCharType="end"/>
      </w:r>
      <w:r>
        <w:t xml:space="preserve"> calls into the CommonDeploy.bat script, which provides a common bootstrapper file on top of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shown in Listing 17.2 below.</w:t>
      </w:r>
    </w:p>
    <w:p w:rsidR="001D6756" w:rsidRDefault="001D6756" w:rsidP="001D6756">
      <w:pPr>
        <w:pStyle w:val="CodeListingCaption"/>
      </w:pPr>
      <w:r>
        <w:t>Listing 17.2 Bootstrapper CommonDeploy.bat file overriding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-buildfile:deployment.build</w:t>
      </w:r>
      <w:r w:rsidR="00181FD9">
        <w:fldChar w:fldCharType="begin"/>
      </w:r>
      <w:r w:rsidR="00181FD9">
        <w:instrText xml:space="preserve"> XE "</w:instrText>
      </w:r>
      <w:r w:rsidR="00181FD9" w:rsidRPr="003933B5">
        <w:instrText>deployment.build</w:instrText>
      </w:r>
      <w:r w:rsidR="00181FD9">
        <w:instrText xml:space="preserve">" </w:instrText>
      </w:r>
      <w:r w:rsidR="00181FD9">
        <w:fldChar w:fldCharType="end"/>
      </w:r>
      <w:r w:rsidRPr="0038643F">
        <w:t xml:space="preserve">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t xml:space="preserve">-D:database.password="%databasePassword%" </w:t>
      </w:r>
    </w:p>
    <w:p w:rsidR="001D6756" w:rsidRPr="0038643F" w:rsidRDefault="001D6756" w:rsidP="001D6756">
      <w:pPr>
        <w:pStyle w:val="Code"/>
      </w:pPr>
      <w:r w:rsidRPr="0038643F">
        <w:lastRenderedPageBreak/>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r w:rsidR="00181FD9">
        <w:fldChar w:fldCharType="begin"/>
      </w:r>
      <w:r w:rsidR="00181FD9">
        <w:instrText xml:space="preserve"> XE "</w:instrText>
      </w:r>
      <w:r w:rsidR="00181FD9" w:rsidRPr="00ED1ECF">
        <w:instrText>environment variables</w:instrText>
      </w:r>
      <w:r w:rsidR="00181FD9">
        <w:instrText xml:space="preserve">" </w:instrText>
      </w:r>
      <w:r w:rsidR="00181FD9">
        <w:fldChar w:fldCharType="end"/>
      </w:r>
    </w:p>
    <w:p w:rsidR="001D6756" w:rsidRDefault="001D6756" w:rsidP="001D6756">
      <w:pPr>
        <w:pStyle w:val="CodeAnnotation"/>
      </w:pPr>
    </w:p>
    <w:p w:rsidR="001D6756" w:rsidRDefault="001D6756" w:rsidP="001D6756">
      <w:pPr>
        <w:pStyle w:val="Body1"/>
      </w:pPr>
      <w:r>
        <w:t>This entire command is in a single CommonDeploy.bat file, calling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using environment variables</w:t>
      </w:r>
      <w:r w:rsidR="00181FD9">
        <w:fldChar w:fldCharType="begin"/>
      </w:r>
      <w:r w:rsidR="00181FD9">
        <w:instrText xml:space="preserve"> XE "</w:instrText>
      </w:r>
      <w:r w:rsidR="00181FD9" w:rsidRPr="00ED1ECF">
        <w:instrText>environment variables</w:instrText>
      </w:r>
      <w:r w:rsidR="00181FD9">
        <w:instrText xml:space="preserve">" </w:instrText>
      </w:r>
      <w:r w:rsidR="00181FD9">
        <w:fldChar w:fldCharType="end"/>
      </w:r>
      <w:r>
        <w:t xml:space="preserve">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w:t>
      </w:r>
      <w:r w:rsidR="00181FD9">
        <w:fldChar w:fldCharType="begin"/>
      </w:r>
      <w:r w:rsidR="00181FD9">
        <w:instrText xml:space="preserve"> XE "</w:instrText>
      </w:r>
      <w:r w:rsidR="00181FD9" w:rsidRPr="004772C8">
        <w:instrText>deploy.build</w:instrText>
      </w:r>
      <w:r w:rsidR="00181FD9">
        <w:instrText xml:space="preserve">" </w:instrText>
      </w:r>
      <w:r w:rsidR="00181FD9">
        <w:fldChar w:fldCharType="end"/>
      </w:r>
      <w:r>
        <w:t xml:space="preserve"> file is in Listing 17.3 below.</w:t>
      </w:r>
    </w:p>
    <w:p w:rsidR="001D6756" w:rsidRDefault="001D6756" w:rsidP="001D6756">
      <w:pPr>
        <w:pStyle w:val="CodeListingCaption"/>
      </w:pPr>
      <w:r>
        <w:t>Listing 17.3 Deployment.build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rsidR="00181FD9">
        <w:fldChar w:fldCharType="begin"/>
      </w:r>
      <w:r w:rsidR="00181FD9">
        <w:instrText xml:space="preserve"> XE "</w:instrText>
      </w:r>
      <w:r w:rsidR="00181FD9" w:rsidRPr="00BE4F91">
        <w:rPr>
          <w:rStyle w:val="CodeinText"/>
        </w:rPr>
        <w:instrText>xmlpoke</w:instrText>
      </w:r>
      <w:r w:rsidR="00181FD9">
        <w:instrText xml:space="preserve">" </w:instrText>
      </w:r>
      <w:r w:rsidR="00181FD9">
        <w:fldChar w:fldCharType="end"/>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w:t>
      </w:r>
      <w:r w:rsidR="00181FD9">
        <w:fldChar w:fldCharType="begin"/>
      </w:r>
      <w:r w:rsidR="00181FD9">
        <w:instrText xml:space="preserve"> XE "</w:instrText>
      </w:r>
      <w:r w:rsidR="00181FD9" w:rsidRPr="00BE4F91">
        <w:rPr>
          <w:rStyle w:val="CodeinText"/>
        </w:rPr>
        <w:instrText>xmlpoke</w:instrText>
      </w:r>
      <w:r w:rsidR="00181FD9">
        <w:instrText xml:space="preserve">" </w:instrText>
      </w:r>
      <w:r w:rsidR="00181FD9">
        <w:fldChar w:fldCharType="end"/>
      </w:r>
      <w:r w:rsidRPr="009B67FF">
        <w:t>&gt;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AD3A40">
      <w:pPr>
        <w:pStyle w:val="Body1"/>
      </w:pPr>
      <w:r>
        <w:t>The first items to notice in this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xml:space="preserve">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 NAnt target is a named group of tasks, similar to a method in C#.</w:t>
      </w:r>
    </w:p>
    <w:p w:rsidR="001D6756" w:rsidRDefault="005A558C" w:rsidP="005A558C">
      <w:pPr>
        <w:pStyle w:val="Head1"/>
      </w:pPr>
      <w:r>
        <w:t>17.1.4 Enabling remote server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xml:space="preserve"> with </w:t>
      </w:r>
      <w:r w:rsidR="008A533B">
        <w:t xml:space="preserve">the Web </w:t>
      </w:r>
      <w:r w:rsidR="008A533B">
        <w:lastRenderedPageBreak/>
        <w:t>Deployment Tool</w:t>
      </w:r>
      <w:r w:rsidR="0083325A">
        <w:fldChar w:fldCharType="begin"/>
      </w:r>
      <w:r w:rsidR="0083325A">
        <w:instrText xml:space="preserve"> XE "</w:instrText>
      </w:r>
      <w:r w:rsidR="0083325A" w:rsidRPr="001654F7">
        <w:instrText>Web Deployment Tool</w:instrText>
      </w:r>
      <w:r w:rsidR="0083325A">
        <w:instrText xml:space="preserve">" </w:instrText>
      </w:r>
      <w:r w:rsidR="0083325A">
        <w:fldChar w:fldCharType="end"/>
      </w:r>
    </w:p>
    <w:p w:rsidR="005A558C" w:rsidRDefault="002427E6" w:rsidP="005A558C">
      <w:pPr>
        <w:pStyle w:val="Body1"/>
      </w:pPr>
      <w:r>
        <w:t>After getting a deployment script</w:t>
      </w:r>
      <w:r w:rsidR="00C717BD">
        <w:fldChar w:fldCharType="begin"/>
      </w:r>
      <w:r w:rsidR="00C717BD">
        <w:instrText xml:space="preserve"> XE "</w:instrText>
      </w:r>
      <w:r w:rsidR="00C717BD" w:rsidRPr="00D73524">
        <w:instrText>deployment script</w:instrText>
      </w:r>
      <w:r w:rsidR="00C717BD">
        <w:instrText xml:space="preserve">" </w:instrText>
      </w:r>
      <w:r w:rsidR="00C717BD">
        <w:fldChar w:fldCharType="end"/>
      </w:r>
      <w:r>
        <w:t xml:space="preserve"> that can setup your application and database, the next step is to take on the challenge of pushing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xml:space="preserve"> to multiple servers.  The key takeaway is that by automating the task of deployment, you can eliminate all the manual steps that are error prone.  In order to eliminate the need to log on to servers one by one an additional technology is needed.  This is where </w:t>
      </w:r>
      <w:commentRangeStart w:id="12"/>
      <w:commentRangeStart w:id="13"/>
      <w:r>
        <w:t>Web Deploy</w:t>
      </w:r>
      <w:r w:rsidR="0083325A">
        <w:fldChar w:fldCharType="begin"/>
      </w:r>
      <w:r w:rsidR="0083325A">
        <w:instrText xml:space="preserve"> XE "</w:instrText>
      </w:r>
      <w:r w:rsidR="0083325A" w:rsidRPr="001654F7">
        <w:instrText>Web Deployment Tool</w:instrText>
      </w:r>
      <w:r w:rsidR="0083325A">
        <w:instrText xml:space="preserve">" </w:instrText>
      </w:r>
      <w:r w:rsidR="0083325A">
        <w:fldChar w:fldCharType="end"/>
      </w:r>
      <w:r>
        <w:t xml:space="preserve"> (</w:t>
      </w:r>
      <w:r w:rsidR="002279DB">
        <w:t xml:space="preserve">formerly named </w:t>
      </w:r>
      <w:r>
        <w:t>MSDeploy</w:t>
      </w:r>
      <w:r w:rsidR="00181FD9">
        <w:fldChar w:fldCharType="begin"/>
      </w:r>
      <w:r w:rsidR="00181FD9">
        <w:instrText xml:space="preserve"> XE "</w:instrText>
      </w:r>
      <w:r w:rsidR="00181FD9" w:rsidRPr="00270420">
        <w:instrText>MSDeploy</w:instrText>
      </w:r>
      <w:r w:rsidR="00181FD9">
        <w:instrText xml:space="preserve">" </w:instrText>
      </w:r>
      <w:r w:rsidR="00181FD9">
        <w:fldChar w:fldCharType="end"/>
      </w:r>
      <w:r>
        <w:t>) comes into play</w:t>
      </w:r>
      <w:commentRangeEnd w:id="12"/>
      <w:r w:rsidR="00042338">
        <w:commentReference w:id="12"/>
      </w:r>
      <w:commentRangeEnd w:id="13"/>
      <w:r w:rsidR="004F4027">
        <w:commentReference w:id="13"/>
      </w:r>
      <w:r w:rsidR="004F4027">
        <w:t xml:space="preserve">.  You can download it at </w:t>
      </w:r>
      <w:hyperlink r:id="rId11" w:history="1">
        <w:r w:rsidR="004F4027" w:rsidRPr="004F4027">
          <w:rPr>
            <w:rStyle w:val="Hyperlink"/>
          </w:rPr>
          <w:t>http://www.iis.net/expand/webdeploy</w:t>
        </w:r>
      </w:hyperlink>
      <w:r>
        <w:t>.  This tool provides a host of features and functions, too numerous to put into this book.  The features that are most important related to this approach of deployment are:</w:t>
      </w:r>
    </w:p>
    <w:p w:rsidR="002427E6" w:rsidRDefault="002427E6" w:rsidP="002427E6">
      <w:pPr>
        <w:pStyle w:val="ListBullet"/>
      </w:pPr>
      <w:r>
        <w:t xml:space="preserve">The ability to sync files over </w:t>
      </w:r>
      <w:r w:rsidR="00042338">
        <w:t>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r>
        <w:t>These features support both enterprise and hosted environments,</w:t>
      </w:r>
      <w:r w:rsidR="004F4027">
        <w:t xml:space="preserve"> and the scripts can be used for both pre-production environments as well as production environments</w:t>
      </w:r>
      <w:r>
        <w:t>.  Typically, for web applications there will be a development server that hosts the web application and database on the same machine. The Quality Assurance</w:t>
      </w:r>
      <w:r w:rsidR="00181FD9">
        <w:fldChar w:fldCharType="begin"/>
      </w:r>
      <w:r w:rsidR="00181FD9">
        <w:instrText xml:space="preserve"> XE "</w:instrText>
      </w:r>
      <w:r w:rsidR="00181FD9" w:rsidRPr="008F4E26">
        <w:instrText>Quality Assurance</w:instrText>
      </w:r>
      <w:r w:rsidR="00181FD9">
        <w:instrText xml:space="preserve">" </w:instrText>
      </w:r>
      <w:r w:rsidR="00181FD9">
        <w:fldChar w:fldCharType="end"/>
      </w:r>
      <w:r>
        <w:t xml:space="preserve"> (QA) environment may be setup the same.  Than in the staging and production environments, more servers come into play.  There may be a separate database server</w:t>
      </w:r>
      <w:r w:rsidR="00181FD9">
        <w:fldChar w:fldCharType="begin"/>
      </w:r>
      <w:r w:rsidR="00181FD9">
        <w:instrText xml:space="preserve"> XE "</w:instrText>
      </w:r>
      <w:r w:rsidR="00181FD9" w:rsidRPr="006C2593">
        <w:instrText>database server</w:instrText>
      </w:r>
      <w:r w:rsidR="00181FD9">
        <w:instrText xml:space="preserve">" </w:instrText>
      </w:r>
      <w:r w:rsidR="00181FD9">
        <w:fldChar w:fldCharType="end"/>
      </w:r>
      <w:r>
        <w:t>, multiple web servers</w:t>
      </w:r>
      <w:r w:rsidR="00181FD9">
        <w:fldChar w:fldCharType="begin"/>
      </w:r>
      <w:r w:rsidR="00181FD9">
        <w:instrText xml:space="preserve"> XE "</w:instrText>
      </w:r>
      <w:r w:rsidR="00181FD9" w:rsidRPr="00E04A6B">
        <w:instrText>web servers</w:instrText>
      </w:r>
      <w:r w:rsidR="00181FD9">
        <w:instrText xml:space="preserve">" </w:instrText>
      </w:r>
      <w:r w:rsidR="00181FD9">
        <w:fldChar w:fldCharType="end"/>
      </w:r>
      <w:r>
        <w:t>, and even an application server. Automating</w:t>
      </w:r>
      <w:r w:rsidR="006A44E2">
        <w:fldChar w:fldCharType="begin"/>
      </w:r>
      <w:r w:rsidR="006A44E2">
        <w:instrText xml:space="preserve"> XE "</w:instrText>
      </w:r>
      <w:r w:rsidR="006A44E2" w:rsidRPr="00914865">
        <w:instrText>Automating</w:instrText>
      </w:r>
      <w:r w:rsidR="006A44E2">
        <w:instrText xml:space="preserve">" </w:instrText>
      </w:r>
      <w:r w:rsidR="006A44E2">
        <w:fldChar w:fldCharType="end"/>
      </w:r>
      <w:r>
        <w:t xml:space="preserve"> a deployment to multiple machines can become complex very quickly.  In order to reduce the complexity, </w:t>
      </w:r>
      <w:r w:rsidR="002279DB">
        <w:t>Web Deploy</w:t>
      </w:r>
      <w:r w:rsidR="002279DB">
        <w:t xml:space="preserve"> </w:t>
      </w:r>
      <w:r>
        <w:t>can be used to fulfill the syncing of files to multiple machines and then executing the deployment script</w:t>
      </w:r>
      <w:r w:rsidR="00C717BD">
        <w:fldChar w:fldCharType="begin"/>
      </w:r>
      <w:r w:rsidR="00C717BD">
        <w:instrText xml:space="preserve"> XE "</w:instrText>
      </w:r>
      <w:r w:rsidR="00C717BD" w:rsidRPr="00D73524">
        <w:instrText>deployment script</w:instrText>
      </w:r>
      <w:r w:rsidR="00C717BD">
        <w:instrText xml:space="preserve">" </w:instrText>
      </w:r>
      <w:r w:rsidR="00C717BD">
        <w:fldChar w:fldCharType="end"/>
      </w:r>
      <w:r>
        <w:t xml:space="preserve">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w:t>
      </w:r>
      <w:r w:rsidR="000B5CEC">
        <w:t xml:space="preserve"> </w:t>
      </w:r>
      <w:r w:rsidR="00092FC4">
        <w:t xml:space="preserve">server and </w:t>
      </w:r>
      <w:r w:rsidR="000B5CEC">
        <w:t xml:space="preserve">then </w:t>
      </w:r>
      <w:r w:rsidR="00092FC4">
        <w:t xml:space="preserve">running the deployment.  </w:t>
      </w:r>
    </w:p>
    <w:p w:rsidR="00927CDF" w:rsidRDefault="00927CDF" w:rsidP="00927CDF">
      <w:pPr>
        <w:pStyle w:val="ListBullet"/>
        <w:numPr>
          <w:ilvl w:val="0"/>
          <w:numId w:val="0"/>
        </w:numPr>
        <w:ind w:left="540" w:hanging="270"/>
      </w:pPr>
    </w:p>
    <w:p w:rsidR="00927CDF" w:rsidRDefault="00092FC4" w:rsidP="00092FC4">
      <w:pPr>
        <w:pStyle w:val="CodeListingCaption"/>
      </w:pPr>
      <w:r>
        <w:t xml:space="preserve">Listing 17.4 Using </w:t>
      </w:r>
      <w:r w:rsidR="002279DB">
        <w:t>Web Deploy</w:t>
      </w:r>
      <w:r w:rsidR="002279DB">
        <w:t xml:space="preserve"> </w:t>
      </w:r>
      <w:r>
        <w:t>to remotely execute a deployment.</w:t>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w:t>
      </w:r>
      <w:r w:rsidR="00DD138B">
        <w:t>1</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w:t>
      </w:r>
      <w:r w:rsidR="00DD138B">
        <w:t>1</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w:t>
      </w:r>
      <w:r w:rsidR="00DD138B">
        <w:t>2</w:t>
      </w:r>
    </w:p>
    <w:p w:rsidR="00092FC4" w:rsidRDefault="00092FC4" w:rsidP="00092FC4">
      <w:pPr>
        <w:pStyle w:val="Code"/>
      </w:pPr>
      <w:r w:rsidRPr="00092FC4">
        <w:t>, -dest:auto,computername=</w:t>
      </w:r>
      <w:r>
        <w:t>192.168.1.34                                |</w:t>
      </w:r>
      <w:r w:rsidR="00DD138B">
        <w:t>2</w:t>
      </w:r>
    </w:p>
    <w:p w:rsidR="00092FC4" w:rsidRDefault="00092FC4" w:rsidP="00927CDF">
      <w:pPr>
        <w:pStyle w:val="ListBullet"/>
        <w:numPr>
          <w:ilvl w:val="0"/>
          <w:numId w:val="0"/>
        </w:numPr>
        <w:ind w:left="540" w:hanging="270"/>
      </w:pPr>
    </w:p>
    <w:p w:rsidR="004F4027" w:rsidRPr="004F4027" w:rsidRDefault="004F4027" w:rsidP="004F4027">
      <w:pPr>
        <w:pStyle w:val="Body"/>
      </w:pPr>
      <w:r>
        <w:t>First</w:t>
      </w:r>
      <w:r w:rsidRPr="004F4027">
        <w:t xml:space="preserve">, </w:t>
      </w:r>
      <w:r w:rsidRPr="004F4027">
        <w:rPr>
          <w:rStyle w:val="CodeinText"/>
        </w:rPr>
        <w:t>msdeploy.exe</w:t>
      </w:r>
      <w:r>
        <w:t xml:space="preserve"> </w:t>
      </w:r>
      <w:r w:rsidRPr="004F4027">
        <w:t xml:space="preserve">is called with the sync verb specifying a source directory on the local machine </w:t>
      </w:r>
      <w:r w:rsidR="00DD138B">
        <w:rPr>
          <w:rStyle w:val="Bold"/>
        </w:rPr>
        <w:t>(1</w:t>
      </w:r>
      <w:r w:rsidRPr="004F4027">
        <w:rPr>
          <w:rStyle w:val="Bold"/>
        </w:rPr>
        <w:t>)</w:t>
      </w:r>
      <w:r w:rsidRPr="004F4027">
        <w:t xml:space="preserve">. This command copies all the files inside the </w:t>
      </w:r>
      <w:r w:rsidRPr="004F4027">
        <w:rPr>
          <w:rStyle w:val="CodeinText"/>
        </w:rPr>
        <w:t>deploymentFiles</w:t>
      </w:r>
      <w:r w:rsidRPr="004F4027">
        <w:t xml:space="preserve"> directory (C:\installs) to the remote server (in this case, the computer wi</w:t>
      </w:r>
      <w:r>
        <w:t>th the IP address 192.168.1.34.</w:t>
      </w:r>
      <w:r w:rsidRPr="004F4027">
        <w:t xml:space="preserve"> </w:t>
      </w:r>
    </w:p>
    <w:p w:rsidR="009C291F" w:rsidRDefault="004F4027" w:rsidP="004F4027">
      <w:pPr>
        <w:pStyle w:val="Body"/>
      </w:pPr>
      <w:r w:rsidRPr="004F4027">
        <w:lastRenderedPageBreak/>
        <w:t xml:space="preserve">Next, </w:t>
      </w:r>
      <w:r w:rsidR="00DD138B" w:rsidRPr="00DD138B">
        <w:rPr>
          <w:rStyle w:val="CodeinText"/>
        </w:rPr>
        <w:t>msdeploy.exe</w:t>
      </w:r>
      <w:r w:rsidR="00DD138B">
        <w:t xml:space="preserve"> </w:t>
      </w:r>
      <w:r w:rsidRPr="004F4027">
        <w:t xml:space="preserve">is again being called with the sync verb but this time the </w:t>
      </w:r>
      <w:r w:rsidRPr="00DD138B">
        <w:rPr>
          <w:rStyle w:val="CodeinText"/>
        </w:rPr>
        <w:t>runCommand</w:t>
      </w:r>
      <w:r w:rsidRPr="004F4027">
        <w:t xml:space="preserve"> argument is specified </w:t>
      </w:r>
      <w:r w:rsidR="00DD138B">
        <w:rPr>
          <w:rStyle w:val="Bold"/>
        </w:rPr>
        <w:t>(2</w:t>
      </w:r>
      <w:r w:rsidRPr="004F4027">
        <w:rPr>
          <w:rStyle w:val="Bold"/>
        </w:rPr>
        <w:t>)</w:t>
      </w:r>
      <w:r w:rsidRPr="004F4027">
        <w:t xml:space="preserve">. This means that </w:t>
      </w:r>
      <w:r w:rsidR="000709FD">
        <w:t xml:space="preserve">Web Deploy </w:t>
      </w:r>
      <w:r w:rsidRPr="004F4027">
        <w:t>will execute the batch file at c:\installs\dev.bat on the remote server in the same way that you would run it i</w:t>
      </w:r>
      <w:r>
        <w:t>f logged in via remote desktop.</w:t>
      </w:r>
      <w:commentRangeStart w:id="14"/>
      <w:r w:rsidR="004030A0">
        <w:commentReference w:id="15"/>
      </w:r>
      <w:commentRangeEnd w:id="14"/>
      <w:r w:rsidR="002D1B62">
        <w:commentReference w:id="14"/>
      </w:r>
      <w:r w:rsidR="005233A4">
        <w:t xml:space="preserve">  </w:t>
      </w:r>
      <w:r w:rsidR="009C291F">
        <w:t xml:space="preserve">Using a technology like </w:t>
      </w:r>
      <w:r w:rsidR="002279DB">
        <w:t>Web Deploy</w:t>
      </w:r>
      <w:r w:rsidR="002279DB">
        <w:t xml:space="preserve"> </w:t>
      </w:r>
      <w:r w:rsidR="009C291F">
        <w:t>can greatly simplify a complex deployment.  By running each command locally on each server in the deployment</w:t>
      </w:r>
      <w:r w:rsidR="004030A0">
        <w:t>,</w:t>
      </w:r>
      <w:r w:rsidR="009C291F">
        <w:t xml:space="preserve"> scripts will run consistently from the development environment through the production environment</w:t>
      </w:r>
      <w:r w:rsidR="0083325A">
        <w:fldChar w:fldCharType="begin"/>
      </w:r>
      <w:r w:rsidR="0083325A">
        <w:instrText xml:space="preserve"> XE "</w:instrText>
      </w:r>
      <w:r w:rsidR="0083325A" w:rsidRPr="008B6888">
        <w:instrText>production environment</w:instrText>
      </w:r>
      <w:r w:rsidR="0083325A">
        <w:instrText xml:space="preserve">" </w:instrText>
      </w:r>
      <w:r w:rsidR="0083325A">
        <w:fldChar w:fldCharType="end"/>
      </w:r>
      <w:r w:rsidR="009C291F">
        <w:t xml:space="preserve">.  The real advantage is that the calls to </w:t>
      </w:r>
      <w:r w:rsidR="002279DB">
        <w:t>msdeploy.exe</w:t>
      </w:r>
      <w:r w:rsidR="002279DB">
        <w:t xml:space="preserve"> </w:t>
      </w:r>
      <w:r w:rsidR="009C291F">
        <w:t>can be scripted which means a multi server deployment can be totally automated and repeatable.  Scripting</w:t>
      </w:r>
      <w:r w:rsidR="00181FD9">
        <w:fldChar w:fldCharType="begin"/>
      </w:r>
      <w:r w:rsidR="00181FD9">
        <w:instrText xml:space="preserve"> XE "</w:instrText>
      </w:r>
      <w:r w:rsidR="00181FD9" w:rsidRPr="00EC4406">
        <w:instrText>Scripting</w:instrText>
      </w:r>
      <w:r w:rsidR="00181FD9">
        <w:instrText xml:space="preserve">" </w:instrText>
      </w:r>
      <w:r w:rsidR="00181FD9">
        <w:fldChar w:fldCharType="end"/>
      </w:r>
      <w:r w:rsidR="009C291F">
        <w:t xml:space="preserve"> this type of deployment also means that from a single machine you can monitor a deployment and see the results of each script consolidated in your desktop.</w:t>
      </w:r>
    </w:p>
    <w:p w:rsidR="001D6756" w:rsidRDefault="001D6756" w:rsidP="001D6756">
      <w:pPr>
        <w:pStyle w:val="Head1"/>
      </w:pPr>
      <w:bookmarkStart w:id="16" w:name="_Toc231699091"/>
      <w:r>
        <w:t>Summary</w:t>
      </w:r>
      <w:bookmarkEnd w:id="16"/>
    </w:p>
    <w:p w:rsidR="001D6756" w:rsidRPr="000602CA" w:rsidRDefault="001D6756" w:rsidP="005A247F">
      <w:pPr>
        <w:pStyle w:val="Body"/>
      </w:pPr>
      <w:r>
        <w:t>When we configure our environment, we must devise a reliable deployment strategy to ensure the right application is deployed with the correct configuration. At the heart of a solid deployment strategy is continuous integration</w:t>
      </w:r>
      <w:r w:rsidR="006A44E2">
        <w:fldChar w:fldCharType="begin"/>
      </w:r>
      <w:r w:rsidR="006A44E2">
        <w:instrText xml:space="preserve"> XE "</w:instrText>
      </w:r>
      <w:r w:rsidR="006A44E2" w:rsidRPr="00905220">
        <w:instrText>continuous integration</w:instrText>
      </w:r>
      <w:r w:rsidR="006A44E2">
        <w:instrText xml:space="preserve">" </w:instrText>
      </w:r>
      <w:r w:rsidR="006A44E2">
        <w:fldChar w:fldCharType="end"/>
      </w:r>
      <w:r>
        <w:t>, which includes practices such as automated deployments</w:t>
      </w:r>
      <w:r w:rsidR="006A44E2">
        <w:fldChar w:fldCharType="begin"/>
      </w:r>
      <w:r w:rsidR="006A44E2">
        <w:instrText xml:space="preserve"> XE "</w:instrText>
      </w:r>
      <w:r w:rsidR="006A44E2" w:rsidRPr="003A0060">
        <w:instrText>deployments</w:instrText>
      </w:r>
      <w:r w:rsidR="006A44E2">
        <w:instrText xml:space="preserve">" </w:instrText>
      </w:r>
      <w:r w:rsidR="006A44E2">
        <w:fldChar w:fldCharType="end"/>
      </w:r>
      <w:r>
        <w:t xml:space="preserve"> and self-testing</w:t>
      </w:r>
      <w:r w:rsidR="0066002D">
        <w:fldChar w:fldCharType="begin"/>
      </w:r>
      <w:r w:rsidR="0066002D">
        <w:instrText xml:space="preserve"> XE "</w:instrText>
      </w:r>
      <w:r w:rsidR="0066002D" w:rsidRPr="00BA0809">
        <w:instrText>testing</w:instrText>
      </w:r>
      <w:r w:rsidR="0066002D">
        <w:instrText xml:space="preserve">" </w:instrText>
      </w:r>
      <w:r w:rsidR="0066002D">
        <w:fldChar w:fldCharType="end"/>
      </w:r>
      <w:r>
        <w:t xml:space="preserve"> builds. With free, widely used open source tools such as CruiseControl.NET</w:t>
      </w:r>
      <w:r w:rsidR="0066002D">
        <w:fldChar w:fldCharType="begin"/>
      </w:r>
      <w:r w:rsidR="0066002D">
        <w:instrText xml:space="preserve"> XE "</w:instrText>
      </w:r>
      <w:r w:rsidR="0066002D" w:rsidRPr="00EC54F7">
        <w:instrText>CruiseControl.NET</w:instrText>
      </w:r>
      <w:r w:rsidR="0066002D">
        <w:instrText xml:space="preserve">" </w:instrText>
      </w:r>
      <w:r w:rsidR="0066002D">
        <w:fldChar w:fldCharType="end"/>
      </w:r>
      <w:r>
        <w:t>, NAnt</w:t>
      </w:r>
      <w:r w:rsidR="0066002D">
        <w:fldChar w:fldCharType="begin"/>
      </w:r>
      <w:r w:rsidR="0066002D">
        <w:instrText xml:space="preserve"> XE "</w:instrText>
      </w:r>
      <w:r w:rsidR="0066002D" w:rsidRPr="00975C2B">
        <w:instrText>NAnt</w:instrText>
      </w:r>
      <w:r w:rsidR="0066002D">
        <w:instrText xml:space="preserve">" </w:instrText>
      </w:r>
      <w:r w:rsidR="0066002D">
        <w:fldChar w:fldCharType="end"/>
      </w:r>
      <w:r>
        <w:t>, NUnit</w:t>
      </w:r>
      <w:r w:rsidR="0066002D">
        <w:fldChar w:fldCharType="begin"/>
      </w:r>
      <w:r w:rsidR="0066002D">
        <w:instrText xml:space="preserve"> XE "</w:instrText>
      </w:r>
      <w:r w:rsidR="0066002D" w:rsidRPr="00806DB1">
        <w:instrText>NUnit</w:instrText>
      </w:r>
      <w:r w:rsidR="0066002D">
        <w:instrText xml:space="preserve">" </w:instrText>
      </w:r>
      <w:r w:rsidR="0066002D">
        <w:fldChar w:fldCharType="end"/>
      </w:r>
      <w:r>
        <w: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w:t>
      </w:r>
      <w:r w:rsidR="0083325A">
        <w:fldChar w:fldCharType="begin"/>
      </w:r>
      <w:r w:rsidR="0083325A">
        <w:instrText xml:space="preserve"> XE "</w:instrText>
      </w:r>
      <w:r w:rsidR="0083325A" w:rsidRPr="001654F7">
        <w:instrText>Web Deployment Tool</w:instrText>
      </w:r>
      <w:r w:rsidR="0083325A">
        <w:instrText xml:space="preserve">" </w:instrText>
      </w:r>
      <w:r w:rsidR="0083325A">
        <w:fldChar w:fldCharType="end"/>
      </w:r>
      <w:r w:rsidR="009C291F">
        <w:t xml:space="preserve"> to reduce the friction of copying and executing the build scripts across multiple servers, we can have a totally automated solution that is repeatable and reliable.</w:t>
      </w:r>
    </w:p>
    <w:sectPr w:rsidR="001D6756" w:rsidRPr="000602CA"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Skinner" w:date="2010-03-14T18:09:00Z" w:initials="JS">
    <w:p w:rsidR="00C717BD" w:rsidRDefault="00C717BD">
      <w:r>
        <w:annotationRef/>
      </w:r>
      <w:r>
        <w:t xml:space="preserve">I didn't think bulleted list items were supposed to end with periods. </w:t>
      </w:r>
    </w:p>
  </w:comment>
  <w:comment w:id="4" w:author="Jeffrey" w:date="2010-03-20T22:35:00Z" w:initials="J">
    <w:p w:rsidR="000B7F9C" w:rsidRDefault="000B7F9C">
      <w:r>
        <w:annotationRef/>
      </w:r>
      <w:r>
        <w:t>Fixed it</w:t>
      </w:r>
    </w:p>
  </w:comment>
  <w:comment w:id="10" w:author="JSkinner" w:date="2010-03-14T18:35:00Z" w:initials="JS">
    <w:p w:rsidR="00C717BD" w:rsidRDefault="00C717BD">
      <w:r>
        <w:annotationRef/>
      </w:r>
      <w:r>
        <w:t>Do you think that including these NHibernate-related bits could be overcomplicating the example? At the very least, I think it should have some explanation</w:t>
      </w:r>
    </w:p>
  </w:comment>
  <w:comment w:id="11" w:author="Jeffrey" w:date="2010-03-20T22:37:00Z" w:initials="J">
    <w:p w:rsidR="009E204E" w:rsidRDefault="009E204E">
      <w:r>
        <w:annotationRef/>
      </w:r>
      <w:r>
        <w:t>I think it is necessary to show how to handle the complexity of real deployment scripts.  If all it is is copying files, then it isn't realistic</w:t>
      </w:r>
    </w:p>
  </w:comment>
  <w:comment w:id="12" w:author="JSkinner" w:date="2010-03-14T18:41:00Z" w:initials="JS">
    <w:p w:rsidR="00C717BD" w:rsidRDefault="00C717BD">
      <w:r>
        <w:annotationRef/>
      </w:r>
      <w:r>
        <w:t>Consider adding a URL to tell the reader where they can download MSDeploy and where they can go to find out more about it.</w:t>
      </w:r>
    </w:p>
  </w:comment>
  <w:comment w:id="13" w:author="Jeffrey" w:date="2010-03-20T22:53:00Z" w:initials="J">
    <w:p w:rsidR="004F4027" w:rsidRDefault="004F4027">
      <w:r>
        <w:annotationRef/>
      </w:r>
      <w:r>
        <w:t xml:space="preserve">Added it.  </w:t>
      </w:r>
    </w:p>
  </w:comment>
  <w:comment w:id="15" w:author="JSkinner" w:date="2010-03-14T18:50:00Z" w:initials="JS">
    <w:p w:rsidR="00C717BD" w:rsidRDefault="00C717BD" w:rsidP="004030A0">
      <w:r>
        <w:annotationRef/>
      </w:r>
      <w:r>
        <w:t xml:space="preserve">This section doesn't read very well and the use of cueballs in the text makes it sound a little clumsy. </w:t>
      </w:r>
    </w:p>
    <w:p w:rsidR="00C717BD" w:rsidRDefault="00C717BD" w:rsidP="004030A0"/>
    <w:p w:rsidR="00C717BD" w:rsidRDefault="00C717BD" w:rsidP="004030A0">
      <w:r>
        <w:t xml:space="preserve"> Here's a possible alternative:</w:t>
      </w:r>
    </w:p>
    <w:p w:rsidR="00C717BD" w:rsidRDefault="00C717BD" w:rsidP="004030A0"/>
    <w:p w:rsidR="00C717BD" w:rsidRDefault="00C717BD" w:rsidP="004030A0">
      <w:r>
        <w:t xml:space="preserve">"Firstly, MSDeploy is called with the sync verb specifying a source directory on the local machine </w:t>
      </w:r>
      <w:r w:rsidRPr="004030A0">
        <w:rPr>
          <w:rStyle w:val="Bold"/>
        </w:rPr>
        <w:t>(A)</w:t>
      </w:r>
      <w:r>
        <w:t xml:space="preserve">. This command copies all the files inside the deploymentFiles directory (C:\installs) to the remote server (in this case, the computer with the IP address 192.168.1.34". </w:t>
      </w:r>
    </w:p>
    <w:p w:rsidR="00C717BD" w:rsidRDefault="00C717BD" w:rsidP="004030A0"/>
    <w:p w:rsidR="00C717BD" w:rsidRDefault="00C717BD" w:rsidP="004030A0">
      <w:r>
        <w:t xml:space="preserve">Next, MSDeploy is again being called with the sync verb but this time the runCommand argument is specified </w:t>
      </w:r>
      <w:r w:rsidRPr="004030A0">
        <w:rPr>
          <w:rStyle w:val="Bold"/>
        </w:rPr>
        <w:t>(B)</w:t>
      </w:r>
      <w:r>
        <w:t>. This means that MSDeploy will execute the batch file at c:\installs\dev.bat on the remote server in the same way that you would run it if logged in via remote desktop."</w:t>
      </w:r>
    </w:p>
  </w:comment>
  <w:comment w:id="14" w:author="Jeffrey" w:date="2010-03-20T22:57:00Z" w:initials="J">
    <w:p w:rsidR="002D1B62" w:rsidRDefault="002D1B62">
      <w:r>
        <w:annotationRef/>
      </w:r>
      <w:r>
        <w:t>Brilliant!!</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80D" w:rsidRDefault="0027180D">
      <w:r>
        <w:separator/>
      </w:r>
    </w:p>
    <w:p w:rsidR="0027180D" w:rsidRDefault="0027180D"/>
  </w:endnote>
  <w:endnote w:type="continuationSeparator" w:id="0">
    <w:p w:rsidR="0027180D" w:rsidRDefault="0027180D">
      <w:r>
        <w:continuationSeparator/>
      </w:r>
    </w:p>
    <w:p w:rsidR="0027180D" w:rsidRDefault="002718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Pr="00553572" w:rsidRDefault="00C717BD" w:rsidP="00553572">
    <w:pPr>
      <w:pStyle w:val="Body1"/>
    </w:pPr>
    <w:r>
      <w:t xml:space="preserve">©Manning Publications Co. </w:t>
    </w:r>
    <w:r w:rsidRPr="00553572">
      <w:t>Please post comments or corrections to the Author Online forum:</w:t>
    </w:r>
  </w:p>
  <w:p w:rsidR="00C717BD" w:rsidRPr="00DB3E55" w:rsidRDefault="00C717BD"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Default="00C717BD"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80D" w:rsidRDefault="0027180D">
      <w:r>
        <w:separator/>
      </w:r>
    </w:p>
    <w:p w:rsidR="0027180D" w:rsidRDefault="0027180D"/>
  </w:footnote>
  <w:footnote w:type="continuationSeparator" w:id="0">
    <w:p w:rsidR="0027180D" w:rsidRDefault="0027180D">
      <w:r>
        <w:continuationSeparator/>
      </w:r>
    </w:p>
    <w:p w:rsidR="0027180D" w:rsidRDefault="002718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Pr="00553572" w:rsidRDefault="00C717BD" w:rsidP="00D97E72">
    <w:pPr>
      <w:pStyle w:val="Body1"/>
      <w:tabs>
        <w:tab w:val="center" w:pos="3600"/>
        <w:tab w:val="right" w:pos="7200"/>
      </w:tabs>
    </w:pPr>
    <w:fldSimple w:instr="PAGE  ">
      <w:r w:rsidR="00364041">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BD" w:rsidRPr="00553572" w:rsidRDefault="00C717BD" w:rsidP="00B92776">
    <w:pPr>
      <w:pStyle w:val="Body1"/>
      <w:tabs>
        <w:tab w:val="right" w:pos="360"/>
        <w:tab w:val="center" w:pos="4320"/>
        <w:tab w:val="left" w:pos="7200"/>
      </w:tabs>
    </w:pPr>
    <w:r>
      <w:t xml:space="preserve">Last saved: </w:t>
    </w:r>
    <w:fldSimple w:instr=" SAVEDATE  \@ &quot;M/d/yyyy&quot;  \* MERGEFORMAT ">
      <w:r>
        <w:rPr>
          <w:noProof/>
        </w:rPr>
        <w:t>3/14/2010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364041">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05807"/>
    <w:rsid w:val="00011EF3"/>
    <w:rsid w:val="0001713C"/>
    <w:rsid w:val="0003082E"/>
    <w:rsid w:val="00042338"/>
    <w:rsid w:val="00042567"/>
    <w:rsid w:val="00051CCD"/>
    <w:rsid w:val="000602CA"/>
    <w:rsid w:val="000616FF"/>
    <w:rsid w:val="00062749"/>
    <w:rsid w:val="00064A72"/>
    <w:rsid w:val="00066200"/>
    <w:rsid w:val="000709FD"/>
    <w:rsid w:val="000812E7"/>
    <w:rsid w:val="00085C8C"/>
    <w:rsid w:val="00092916"/>
    <w:rsid w:val="00092FC4"/>
    <w:rsid w:val="00093DF4"/>
    <w:rsid w:val="000A091E"/>
    <w:rsid w:val="000B5CEC"/>
    <w:rsid w:val="000B7F9C"/>
    <w:rsid w:val="000E3115"/>
    <w:rsid w:val="000E63C0"/>
    <w:rsid w:val="000E6D5F"/>
    <w:rsid w:val="000F0DEC"/>
    <w:rsid w:val="00103F76"/>
    <w:rsid w:val="0010772E"/>
    <w:rsid w:val="001152FB"/>
    <w:rsid w:val="00116A8C"/>
    <w:rsid w:val="001177C3"/>
    <w:rsid w:val="00122225"/>
    <w:rsid w:val="0012713F"/>
    <w:rsid w:val="001301B5"/>
    <w:rsid w:val="00142662"/>
    <w:rsid w:val="0014456E"/>
    <w:rsid w:val="001537C4"/>
    <w:rsid w:val="00154EBA"/>
    <w:rsid w:val="00155FBB"/>
    <w:rsid w:val="00157250"/>
    <w:rsid w:val="00160CEF"/>
    <w:rsid w:val="0016350A"/>
    <w:rsid w:val="001716E6"/>
    <w:rsid w:val="00181FD9"/>
    <w:rsid w:val="00182300"/>
    <w:rsid w:val="0018654A"/>
    <w:rsid w:val="00191A68"/>
    <w:rsid w:val="00194736"/>
    <w:rsid w:val="001A0B2C"/>
    <w:rsid w:val="001B32A0"/>
    <w:rsid w:val="001B619E"/>
    <w:rsid w:val="001B76AB"/>
    <w:rsid w:val="001C0C0B"/>
    <w:rsid w:val="001C1997"/>
    <w:rsid w:val="001C5C5B"/>
    <w:rsid w:val="001C6896"/>
    <w:rsid w:val="001C797E"/>
    <w:rsid w:val="001D1F24"/>
    <w:rsid w:val="001D6756"/>
    <w:rsid w:val="001E3BF3"/>
    <w:rsid w:val="001F4234"/>
    <w:rsid w:val="001F53BD"/>
    <w:rsid w:val="00210213"/>
    <w:rsid w:val="00214673"/>
    <w:rsid w:val="0021551B"/>
    <w:rsid w:val="00215BF2"/>
    <w:rsid w:val="00224060"/>
    <w:rsid w:val="002279DB"/>
    <w:rsid w:val="00227CF4"/>
    <w:rsid w:val="002427E6"/>
    <w:rsid w:val="00242879"/>
    <w:rsid w:val="0025094B"/>
    <w:rsid w:val="00263F76"/>
    <w:rsid w:val="0027180D"/>
    <w:rsid w:val="00275591"/>
    <w:rsid w:val="002867B1"/>
    <w:rsid w:val="00290557"/>
    <w:rsid w:val="00291EEA"/>
    <w:rsid w:val="002B1719"/>
    <w:rsid w:val="002B6FE6"/>
    <w:rsid w:val="002D1B62"/>
    <w:rsid w:val="002D24E6"/>
    <w:rsid w:val="002D28DB"/>
    <w:rsid w:val="002E5E94"/>
    <w:rsid w:val="002E75E5"/>
    <w:rsid w:val="002F1201"/>
    <w:rsid w:val="002F4D34"/>
    <w:rsid w:val="00305BDC"/>
    <w:rsid w:val="0031190B"/>
    <w:rsid w:val="003217CA"/>
    <w:rsid w:val="00326F66"/>
    <w:rsid w:val="00327B8E"/>
    <w:rsid w:val="00331DA7"/>
    <w:rsid w:val="00337679"/>
    <w:rsid w:val="00360455"/>
    <w:rsid w:val="00363155"/>
    <w:rsid w:val="00364041"/>
    <w:rsid w:val="00367FDC"/>
    <w:rsid w:val="00376157"/>
    <w:rsid w:val="003848AA"/>
    <w:rsid w:val="003A1EA1"/>
    <w:rsid w:val="003A36BE"/>
    <w:rsid w:val="003A3CE7"/>
    <w:rsid w:val="003A6CBC"/>
    <w:rsid w:val="003C2391"/>
    <w:rsid w:val="003C4FE4"/>
    <w:rsid w:val="003E4AE2"/>
    <w:rsid w:val="003F3294"/>
    <w:rsid w:val="004030A0"/>
    <w:rsid w:val="004216EF"/>
    <w:rsid w:val="00453B8A"/>
    <w:rsid w:val="00471E42"/>
    <w:rsid w:val="00472589"/>
    <w:rsid w:val="0048007C"/>
    <w:rsid w:val="00491BFB"/>
    <w:rsid w:val="00495AD7"/>
    <w:rsid w:val="00496FD1"/>
    <w:rsid w:val="004A44C7"/>
    <w:rsid w:val="004C330F"/>
    <w:rsid w:val="004F4027"/>
    <w:rsid w:val="005063F2"/>
    <w:rsid w:val="00511E7A"/>
    <w:rsid w:val="00516647"/>
    <w:rsid w:val="00517E4D"/>
    <w:rsid w:val="005233A4"/>
    <w:rsid w:val="00553572"/>
    <w:rsid w:val="00563A9C"/>
    <w:rsid w:val="00583CA3"/>
    <w:rsid w:val="005A247F"/>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002D"/>
    <w:rsid w:val="00662D11"/>
    <w:rsid w:val="006664F9"/>
    <w:rsid w:val="00683071"/>
    <w:rsid w:val="00693F51"/>
    <w:rsid w:val="006A3B75"/>
    <w:rsid w:val="006A44E2"/>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3325A"/>
    <w:rsid w:val="00842B80"/>
    <w:rsid w:val="0084430D"/>
    <w:rsid w:val="008564E4"/>
    <w:rsid w:val="008577DB"/>
    <w:rsid w:val="00860DFF"/>
    <w:rsid w:val="00861E69"/>
    <w:rsid w:val="0086249A"/>
    <w:rsid w:val="00866221"/>
    <w:rsid w:val="00866DF5"/>
    <w:rsid w:val="008819F2"/>
    <w:rsid w:val="008A2F65"/>
    <w:rsid w:val="008A533B"/>
    <w:rsid w:val="008A64DE"/>
    <w:rsid w:val="008B36B6"/>
    <w:rsid w:val="008B7248"/>
    <w:rsid w:val="008C5570"/>
    <w:rsid w:val="008D3DBE"/>
    <w:rsid w:val="008E447F"/>
    <w:rsid w:val="008E63C5"/>
    <w:rsid w:val="008E6F3E"/>
    <w:rsid w:val="0090208D"/>
    <w:rsid w:val="00902A48"/>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D70B8"/>
    <w:rsid w:val="009E0D29"/>
    <w:rsid w:val="009E1DFE"/>
    <w:rsid w:val="009E204E"/>
    <w:rsid w:val="009F0DB6"/>
    <w:rsid w:val="009F522C"/>
    <w:rsid w:val="00A0065C"/>
    <w:rsid w:val="00A31B4E"/>
    <w:rsid w:val="00A34F3E"/>
    <w:rsid w:val="00A45365"/>
    <w:rsid w:val="00A57F8F"/>
    <w:rsid w:val="00A60A34"/>
    <w:rsid w:val="00A67955"/>
    <w:rsid w:val="00A74BA3"/>
    <w:rsid w:val="00A91949"/>
    <w:rsid w:val="00A94B75"/>
    <w:rsid w:val="00A951A5"/>
    <w:rsid w:val="00AA4ED3"/>
    <w:rsid w:val="00AB0005"/>
    <w:rsid w:val="00AB5D6D"/>
    <w:rsid w:val="00AB690F"/>
    <w:rsid w:val="00AD0BF4"/>
    <w:rsid w:val="00AD3A40"/>
    <w:rsid w:val="00AF3376"/>
    <w:rsid w:val="00B047D0"/>
    <w:rsid w:val="00B07495"/>
    <w:rsid w:val="00B10EBA"/>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BF77FA"/>
    <w:rsid w:val="00C06310"/>
    <w:rsid w:val="00C3434F"/>
    <w:rsid w:val="00C37343"/>
    <w:rsid w:val="00C46759"/>
    <w:rsid w:val="00C516D0"/>
    <w:rsid w:val="00C717BD"/>
    <w:rsid w:val="00C813E5"/>
    <w:rsid w:val="00C83812"/>
    <w:rsid w:val="00C91BEB"/>
    <w:rsid w:val="00C962C1"/>
    <w:rsid w:val="00CA1A2B"/>
    <w:rsid w:val="00CA292E"/>
    <w:rsid w:val="00CA3424"/>
    <w:rsid w:val="00CA4769"/>
    <w:rsid w:val="00CA490D"/>
    <w:rsid w:val="00CB4ADA"/>
    <w:rsid w:val="00CC761F"/>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138B"/>
    <w:rsid w:val="00DD2791"/>
    <w:rsid w:val="00DD521A"/>
    <w:rsid w:val="00DE4CBF"/>
    <w:rsid w:val="00E02F46"/>
    <w:rsid w:val="00E03A6A"/>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701F"/>
    <w:rsid w:val="00F861C2"/>
    <w:rsid w:val="00F94657"/>
    <w:rsid w:val="00F94AEA"/>
    <w:rsid w:val="00F950B5"/>
    <w:rsid w:val="00F95804"/>
    <w:rsid w:val="00FA5B73"/>
    <w:rsid w:val="00FA73BB"/>
    <w:rsid w:val="00FB5B0F"/>
    <w:rsid w:val="00FB7944"/>
    <w:rsid w:val="00FB7C63"/>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A0065C"/>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is.net/expand/webdeplo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www.martinfowler.com/articles/continuousIntegra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0BB97-194C-45A0-8765-9888B3DA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37</cp:revision>
  <cp:lastPrinted>2001-01-25T15:37:00Z</cp:lastPrinted>
  <dcterms:created xsi:type="dcterms:W3CDTF">2010-01-01T13:02:00Z</dcterms:created>
  <dcterms:modified xsi:type="dcterms:W3CDTF">2010-03-21T03:57:00Z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